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77512578"/>
    <w:bookmarkEnd w:id="0"/>
    <w:p w14:paraId="4FD83F0C" w14:textId="4E35D72C" w:rsidR="00393761" w:rsidRPr="007D605C" w:rsidRDefault="00E62D02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13FC0FF2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11,9% wzrost cen skupu podstawowych produktów rolnych w lipcu 2025 r. w porównaniu z lipc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25F1936D" w:rsidR="005435BC" w:rsidRPr="006F0338" w:rsidRDefault="005435BC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7754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2A69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1,9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4112C14C" w:rsidR="00491911" w:rsidRPr="005633C3" w:rsidRDefault="00491911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wzrost cen skupu podstawowych produktów rolnych w porównaniu z </w:t>
                            </w:r>
                            <w:r w:rsidR="002A69B7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lipcem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24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11,9% wzrost cen skupu podstawowych produktów rolnych w lipcu 2025 r. w porównaniu z lipcem 2024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" fillcolor="#001d77" stroked="f">
                <v:stroke joinstyle="miter"/>
                <v:textbox>
                  <w:txbxContent>
                    <w:p w14:paraId="21E2FB5B" w14:textId="25F1936D" w:rsidR="005435BC" w:rsidRPr="006F0338" w:rsidRDefault="005435BC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="007754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2A69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1,9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4112C14C" w:rsidR="00491911" w:rsidRPr="005633C3" w:rsidRDefault="00491911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wzrost cen skupu podstawowych produktów rolnych w porównaniu z </w:t>
                      </w:r>
                      <w:r w:rsidR="002A69B7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lipcem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24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</w:t>
      </w:r>
      <w:r w:rsidR="002A69B7">
        <w:t>w lipcu</w:t>
      </w:r>
      <w:r w:rsidR="001A69AE">
        <w:t xml:space="preserve"> </w:t>
      </w:r>
      <w:r w:rsidR="004020FB">
        <w:t>202</w:t>
      </w:r>
      <w:r w:rsidR="00A226B9">
        <w:t>5</w:t>
      </w:r>
      <w:r w:rsidR="004020FB">
        <w:t xml:space="preserve"> r.</w:t>
      </w:r>
    </w:p>
    <w:p w14:paraId="226BBE07" w14:textId="16326C9F" w:rsidR="007515F4" w:rsidRPr="006F0338" w:rsidRDefault="008E095F" w:rsidP="007515F4">
      <w:pPr>
        <w:pStyle w:val="Lead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D35FAE">
        <w:rPr>
          <w:szCs w:val="20"/>
        </w:rPr>
        <w:t>spadły</w:t>
      </w:r>
      <w:r w:rsidRPr="0065075F">
        <w:rPr>
          <w:szCs w:val="20"/>
        </w:rPr>
        <w:t xml:space="preserve"> w </w:t>
      </w:r>
      <w:r w:rsidR="002A69B7">
        <w:rPr>
          <w:szCs w:val="20"/>
        </w:rPr>
        <w:t>lipcu</w:t>
      </w:r>
      <w:r w:rsidRPr="0065075F">
        <w:rPr>
          <w:szCs w:val="20"/>
        </w:rPr>
        <w:t xml:space="preserve"> 202</w:t>
      </w:r>
      <w:r w:rsidR="00564F72">
        <w:rPr>
          <w:szCs w:val="20"/>
        </w:rPr>
        <w:t>5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</w:t>
      </w:r>
      <w:r w:rsidRPr="0065075F">
        <w:rPr>
          <w:szCs w:val="20"/>
        </w:rPr>
        <w:t xml:space="preserve">w stosunku do miesiąca poprzedniego (o </w:t>
      </w:r>
      <w:r w:rsidR="002A69B7">
        <w:rPr>
          <w:szCs w:val="20"/>
        </w:rPr>
        <w:t>0,3</w:t>
      </w:r>
      <w:r w:rsidRPr="0065075F">
        <w:rPr>
          <w:szCs w:val="20"/>
        </w:rPr>
        <w:t xml:space="preserve">%), </w:t>
      </w:r>
      <w:r w:rsidR="00D35FAE">
        <w:rPr>
          <w:szCs w:val="20"/>
        </w:rPr>
        <w:t>natomiast</w:t>
      </w:r>
      <w:r w:rsidR="00CE4EB2">
        <w:rPr>
          <w:szCs w:val="20"/>
        </w:rPr>
        <w:t xml:space="preserve"> </w:t>
      </w:r>
      <w:r w:rsidR="00E21770">
        <w:rPr>
          <w:szCs w:val="20"/>
        </w:rPr>
        <w:t>w</w:t>
      </w:r>
      <w:r w:rsidRPr="0065075F">
        <w:rPr>
          <w:szCs w:val="20"/>
        </w:rPr>
        <w:t xml:space="preserve"> porównaniu z analogicznym okresem ubiegłego roku</w:t>
      </w:r>
      <w:r w:rsidR="00D35FAE">
        <w:rPr>
          <w:szCs w:val="20"/>
        </w:rPr>
        <w:t xml:space="preserve"> wzrosły</w:t>
      </w:r>
      <w:r w:rsidR="0056188E" w:rsidRPr="0065075F">
        <w:rPr>
          <w:szCs w:val="20"/>
        </w:rPr>
        <w:t xml:space="preserve"> </w:t>
      </w:r>
      <w:r w:rsidR="00676A6B">
        <w:rPr>
          <w:szCs w:val="20"/>
        </w:rPr>
        <w:t xml:space="preserve">(o </w:t>
      </w:r>
      <w:r w:rsidR="002A69B7">
        <w:rPr>
          <w:szCs w:val="20"/>
        </w:rPr>
        <w:t>11,9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41EC60B5" w:rsidR="001F5A43" w:rsidRDefault="00BB570B" w:rsidP="00903D97">
      <w:pPr>
        <w:pStyle w:val="Lead"/>
        <w:spacing w:line="240" w:lineRule="auto"/>
        <w:rPr>
          <w:b w:val="0"/>
        </w:rPr>
      </w:pPr>
      <w:r w:rsidRPr="00AF72C7">
        <w:t xml:space="preserve">Wykres </w:t>
      </w:r>
      <w:r w:rsidRPr="00AF72C7">
        <w:rPr>
          <w:b w:val="0"/>
        </w:rPr>
        <w:fldChar w:fldCharType="begin"/>
      </w:r>
      <w:r w:rsidRPr="00AF72C7">
        <w:instrText xml:space="preserve"> SEQ Rysunek \* ARABIC </w:instrText>
      </w:r>
      <w:r w:rsidRPr="00AF72C7">
        <w:rPr>
          <w:b w:val="0"/>
        </w:rPr>
        <w:fldChar w:fldCharType="separate"/>
      </w:r>
      <w:r w:rsidR="0006698F">
        <w:t>1</w:t>
      </w:r>
      <w:r w:rsidRPr="00AF72C7">
        <w:rPr>
          <w:b w:val="0"/>
        </w:rPr>
        <w:fldChar w:fldCharType="end"/>
      </w:r>
      <w:r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230C441C" w:rsidR="006D7B63" w:rsidRDefault="002A69B7" w:rsidP="00657A5E">
      <w:pPr>
        <w:spacing w:before="0" w:after="0" w:line="240" w:lineRule="auto"/>
        <w:outlineLvl w:val="0"/>
        <w:rPr>
          <w:b/>
          <w:szCs w:val="19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64A56081">
                <wp:simplePos x="0" y="0"/>
                <wp:positionH relativeFrom="column">
                  <wp:posOffset>5409565</wp:posOffset>
                </wp:positionH>
                <wp:positionV relativeFrom="paragraph">
                  <wp:posOffset>644525</wp:posOffset>
                </wp:positionV>
                <wp:extent cx="1590675" cy="1123950"/>
                <wp:effectExtent l="0" t="0" r="0" b="0"/>
                <wp:wrapTight wrapText="bothSides">
                  <wp:wrapPolygon edited="0">
                    <wp:start x="776" y="0"/>
                    <wp:lineTo x="776" y="21234"/>
                    <wp:lineTo x="20695" y="21234"/>
                    <wp:lineTo x="20695" y="0"/>
                    <wp:lineTo x="776" y="0"/>
                  </wp:wrapPolygon>
                </wp:wrapTight>
                <wp:docPr id="36" name="Pole tekstowe 2" descr="W lipcu 2025 r. w stosunku do czerwca 2025 r. spadły ceny skupu podstawowych produktów rolnych, z wyjątkiem żywca wołowego i drobi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4F9DFC26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2A69B7"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36D76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2A69B7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czerwca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spadły ceny skupu podstawowych produktów rolnych</w:t>
                            </w:r>
                            <w:r w:rsidR="002A69B7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 wyjątkiem </w:t>
                            </w:r>
                            <w:r w:rsidR="002A69B7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wołowego i drobi</w:t>
                            </w:r>
                            <w:r w:rsidR="00467694">
                              <w:rPr>
                                <w:color w:val="001D77"/>
                                <w:sz w:val="18"/>
                                <w:szCs w:val="18"/>
                              </w:rPr>
                              <w:t>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ipcu 2025 r. w stosunku do czerwca 2025 r. spadły ceny skupu podstawowych produktów rolnych, z wyjątkiem żywca wołowego i drobiowego" style="position:absolute;margin-left:425.95pt;margin-top:50.75pt;width:125.25pt;height:88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" filled="f" stroked="f">
                <v:textbox>
                  <w:txbxContent>
                    <w:p w14:paraId="5343D582" w14:textId="4F9DFC26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2A69B7">
                        <w:rPr>
                          <w:color w:val="001D77"/>
                          <w:sz w:val="18"/>
                          <w:szCs w:val="18"/>
                        </w:rPr>
                        <w:t>lipcu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36D76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2A69B7">
                        <w:rPr>
                          <w:color w:val="001D77"/>
                          <w:sz w:val="18"/>
                          <w:szCs w:val="18"/>
                        </w:rPr>
                        <w:t>czerwca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5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>spadły ceny skupu podstawowych produktów rolnych</w:t>
                      </w:r>
                      <w:r w:rsidR="002A69B7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 xml:space="preserve"> z wyjątkiem </w:t>
                      </w:r>
                      <w:r w:rsidR="002A69B7">
                        <w:rPr>
                          <w:color w:val="001D77"/>
                          <w:sz w:val="18"/>
                          <w:szCs w:val="18"/>
                        </w:rPr>
                        <w:t>żywca wołowego i drobi</w:t>
                      </w:r>
                      <w:r w:rsidR="00467694">
                        <w:rPr>
                          <w:color w:val="001D77"/>
                          <w:sz w:val="18"/>
                          <w:szCs w:val="18"/>
                        </w:rPr>
                        <w:t>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72F47">
        <w:rPr>
          <w:b/>
          <w:noProof/>
          <w:szCs w:val="19"/>
          <w:lang w:eastAsia="pl-PL"/>
        </w:rPr>
        <w:drawing>
          <wp:inline distT="0" distB="0" distL="0" distR="0" wp14:anchorId="35AD81C0" wp14:editId="14D50226">
            <wp:extent cx="4724400" cy="2863825"/>
            <wp:effectExtent l="0" t="0" r="0" b="0"/>
            <wp:docPr id="16" name="Obraz 16" descr="Wykres liniowy przestawia zmiany cen skupu podstawowych produktów rolnych w stosunku do miesiąca poprzedniego w okresie od 01.2024 r. do 07.2025 r." title="Wykres 1. Zmiany cen skupu podstawowych produktów rolnych w stosunku do miesiąca poprzednie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116" cy="2867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A692D" w14:textId="036E5F42" w:rsidR="00D707D7" w:rsidRDefault="009812C5" w:rsidP="00252052">
      <w:pPr>
        <w:spacing w:before="360" w:line="240" w:lineRule="auto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6FD8E03B">
                <wp:simplePos x="0" y="0"/>
                <wp:positionH relativeFrom="column">
                  <wp:posOffset>5314950</wp:posOffset>
                </wp:positionH>
                <wp:positionV relativeFrom="paragraph">
                  <wp:posOffset>970280</wp:posOffset>
                </wp:positionV>
                <wp:extent cx="1685925" cy="1133475"/>
                <wp:effectExtent l="0" t="0" r="0" b="0"/>
                <wp:wrapTight wrapText="bothSides">
                  <wp:wrapPolygon edited="0">
                    <wp:start x="732" y="0"/>
                    <wp:lineTo x="732" y="21055"/>
                    <wp:lineTo x="20746" y="21055"/>
                    <wp:lineTo x="20746" y="0"/>
                    <wp:lineTo x="732" y="0"/>
                  </wp:wrapPolygon>
                </wp:wrapTight>
                <wp:docPr id="24" name="Pole tekstowe 2" descr="Ceny skupu podstawowych produktów rolnych, poza cenami żywca wieprzowego, w lipcu 2025 r. były wyższe od notowanych w lipcu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3B19E2D4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 w:rsidR="0046769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2A69B7"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w </w:t>
                            </w:r>
                            <w:r w:rsidR="002A69B7"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żywca wieprzowego, w lipcu 2025 r. były wyższe od notowanych w lipcu 2024 r." style="position:absolute;margin-left:418.5pt;margin-top:76.4pt;width:132.75pt;height:89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" filled="f" stroked="f">
                <v:textbox>
                  <w:txbxContent>
                    <w:p w14:paraId="0974B258" w14:textId="3B19E2D4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 w:rsidR="0046769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2A69B7">
                        <w:rPr>
                          <w:color w:val="001D77"/>
                          <w:sz w:val="18"/>
                          <w:szCs w:val="18"/>
                        </w:rPr>
                        <w:t>lipcu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w </w:t>
                      </w:r>
                      <w:r w:rsidR="002A69B7">
                        <w:rPr>
                          <w:color w:val="001D77"/>
                          <w:sz w:val="18"/>
                          <w:szCs w:val="18"/>
                        </w:rPr>
                        <w:t>lipcu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  <w:r w:rsidR="00572F47">
        <w:rPr>
          <w:noProof/>
          <w:lang w:eastAsia="pl-PL"/>
        </w:rPr>
        <w:drawing>
          <wp:inline distT="0" distB="0" distL="0" distR="0" wp14:anchorId="2CE5C977" wp14:editId="67830405">
            <wp:extent cx="4667250" cy="2512143"/>
            <wp:effectExtent l="0" t="0" r="0" b="2540"/>
            <wp:docPr id="17" name="Obraz 17" descr="Wykres liniowy przedstawia zmiany cen skupu podstawowych produktów rolnych w stosunku do analogicznego miesiąca poprzedniego roku w okresie od 01.2024 r. do 07.2025 r." title="Wykres 2. Zmiany cen skupu podstawowych produktów rolnych w stosunku do analogicz-nego miesiąca poprzedniego rok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51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929D9" w14:textId="4F2E77E5" w:rsidR="00E95B8E" w:rsidRPr="00D707D7" w:rsidRDefault="00AF0B49" w:rsidP="00252052">
      <w:pPr>
        <w:spacing w:before="360" w:line="240" w:lineRule="auto"/>
        <w:outlineLvl w:val="0"/>
        <w:rPr>
          <w:noProof/>
          <w:lang w:eastAsia="pl-PL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0518CA1C" w14:textId="4F725CCE" w:rsidR="00AF7006" w:rsidRDefault="00AF7006" w:rsidP="00ED22FF">
      <w:pPr>
        <w:spacing w:line="288" w:lineRule="auto"/>
        <w:rPr>
          <w:szCs w:val="18"/>
        </w:rPr>
      </w:pPr>
      <w:r w:rsidRPr="00AF7006">
        <w:rPr>
          <w:szCs w:val="18"/>
        </w:rPr>
        <w:t xml:space="preserve">W lipcu 2025 r. po cenach niższych niż w poprzednim miesiącu skupowano </w:t>
      </w:r>
      <w:r w:rsidR="00AA0C2E" w:rsidRPr="00AA0C2E">
        <w:rPr>
          <w:szCs w:val="18"/>
        </w:rPr>
        <w:t>pszenżyto i kukurydzę, żywiec wieprzowy i mleko, zdrożał natomiast żywiec wołowy i drobiowy. Na targowiskach więcej płacono za pszenżyto i kukurydzę. Na obu rynkach spadły ceny pszenicy, żyta, jęczmienia, owsa i ziemniaków</w:t>
      </w:r>
      <w:r w:rsidR="00AA0C2E">
        <w:rPr>
          <w:szCs w:val="18"/>
        </w:rPr>
        <w:t>.</w:t>
      </w:r>
      <w:bookmarkStart w:id="1" w:name="_GoBack"/>
      <w:bookmarkEnd w:id="1"/>
    </w:p>
    <w:p w14:paraId="3E009666" w14:textId="230E45A0" w:rsidR="00ED22FF" w:rsidRPr="00AC7E1D" w:rsidRDefault="0094147C" w:rsidP="00ED22FF">
      <w:pPr>
        <w:spacing w:line="288" w:lineRule="auto"/>
        <w:rPr>
          <w:szCs w:val="18"/>
        </w:rPr>
      </w:pPr>
      <w:r w:rsidRPr="00AC7E1D">
        <w:rPr>
          <w:szCs w:val="18"/>
        </w:rPr>
        <w:t>W stosunku do analogicznego miesiąca poprzedniego roku, zarówno w skupie, jak i na targowiskach odnotowano wzrost cen większości produktów rolnych</w:t>
      </w:r>
      <w:r w:rsidR="00ED22FF">
        <w:rPr>
          <w:szCs w:val="18"/>
        </w:rPr>
        <w:t>. W skupie płacono mniej za</w:t>
      </w:r>
      <w:r w:rsidRPr="00AC7E1D">
        <w:rPr>
          <w:szCs w:val="18"/>
        </w:rPr>
        <w:t xml:space="preserve"> </w:t>
      </w:r>
      <w:r w:rsidR="00AC7E1D" w:rsidRPr="00AC7E1D">
        <w:rPr>
          <w:szCs w:val="18"/>
        </w:rPr>
        <w:t>jęczmie</w:t>
      </w:r>
      <w:r w:rsidR="00ED22FF">
        <w:rPr>
          <w:szCs w:val="18"/>
        </w:rPr>
        <w:t>ń</w:t>
      </w:r>
      <w:r w:rsidR="00AC7E1D" w:rsidRPr="00AC7E1D">
        <w:rPr>
          <w:szCs w:val="18"/>
        </w:rPr>
        <w:t>, ziemniak</w:t>
      </w:r>
      <w:r w:rsidR="00ED22FF">
        <w:rPr>
          <w:szCs w:val="18"/>
        </w:rPr>
        <w:t>i</w:t>
      </w:r>
      <w:r w:rsidR="00AC7E1D" w:rsidRPr="00AC7E1D">
        <w:rPr>
          <w:szCs w:val="18"/>
        </w:rPr>
        <w:t xml:space="preserve"> i żyw</w:t>
      </w:r>
      <w:r w:rsidR="00ED22FF">
        <w:rPr>
          <w:szCs w:val="18"/>
        </w:rPr>
        <w:t>iec</w:t>
      </w:r>
      <w:r w:rsidR="00AC7E1D" w:rsidRPr="00AC7E1D">
        <w:rPr>
          <w:szCs w:val="18"/>
        </w:rPr>
        <w:t xml:space="preserve"> wieprzow</w:t>
      </w:r>
      <w:r w:rsidR="00ED22FF">
        <w:rPr>
          <w:szCs w:val="18"/>
        </w:rPr>
        <w:t xml:space="preserve">y, a </w:t>
      </w:r>
      <w:r w:rsidR="00ED22FF" w:rsidRPr="00AC7E1D">
        <w:rPr>
          <w:szCs w:val="18"/>
        </w:rPr>
        <w:t xml:space="preserve">na targowiskach </w:t>
      </w:r>
      <w:r w:rsidR="00ED22FF">
        <w:rPr>
          <w:szCs w:val="18"/>
        </w:rPr>
        <w:t xml:space="preserve">– za </w:t>
      </w:r>
      <w:r w:rsidR="00AC7E1D" w:rsidRPr="00AC7E1D">
        <w:rPr>
          <w:szCs w:val="18"/>
        </w:rPr>
        <w:t>żyw</w:t>
      </w:r>
      <w:r w:rsidR="00ED22FF">
        <w:rPr>
          <w:szCs w:val="18"/>
        </w:rPr>
        <w:t>iec</w:t>
      </w:r>
      <w:r w:rsidR="00AC7E1D" w:rsidRPr="00AC7E1D">
        <w:rPr>
          <w:szCs w:val="18"/>
        </w:rPr>
        <w:t xml:space="preserve"> wołow</w:t>
      </w:r>
      <w:r w:rsidR="00ED22FF">
        <w:rPr>
          <w:szCs w:val="18"/>
        </w:rPr>
        <w:t>y</w:t>
      </w:r>
      <w:r w:rsidR="00F950BE" w:rsidRPr="00AC7E1D">
        <w:rPr>
          <w:szCs w:val="18"/>
        </w:rPr>
        <w:t>.</w:t>
      </w:r>
      <w:r w:rsidR="00ED22FF">
        <w:rPr>
          <w:szCs w:val="18"/>
        </w:rPr>
        <w:t xml:space="preserve"> </w:t>
      </w:r>
      <w:r w:rsidR="00ED22FF" w:rsidRPr="00AC7E1D">
        <w:rPr>
          <w:szCs w:val="18"/>
        </w:rPr>
        <w:t>Na obu rynkach spadły ceny owsa.</w:t>
      </w:r>
    </w:p>
    <w:p w14:paraId="29CC7564" w14:textId="27EA696B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2A69B7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lipcu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lipcu 2025 r."/>
        <w:tblDescription w:val="Ceny produktów rolnych (bez VAT) w lipcu 2025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031701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7" w:type="dxa"/>
            <w:gridSpan w:val="7"/>
            <w:shd w:val="clear" w:color="auto" w:fill="auto"/>
            <w:vAlign w:val="center"/>
            <w:hideMark/>
          </w:tcPr>
          <w:p w14:paraId="56B604C4" w14:textId="7998DBBF" w:rsidR="00BE2A63" w:rsidRPr="00B85788" w:rsidRDefault="00E0379E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7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2A69B7" w:rsidRPr="004656E0" w14:paraId="04C4824D" w14:textId="77777777" w:rsidTr="002A69B7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2A69B7" w:rsidRPr="002C6103" w:rsidRDefault="002A69B7" w:rsidP="002A69B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279D2164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06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0D01C074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07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38C4D6A1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06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0128D778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07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</w:tr>
      <w:tr w:rsidR="005C7645" w:rsidRPr="004656E0" w14:paraId="62191D20" w14:textId="77777777" w:rsidTr="00031701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315AE1" w:rsidRDefault="00E11DF7" w:rsidP="0042664E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804374" w:rsidRPr="004656E0" w14:paraId="7948F5BC" w14:textId="77777777" w:rsidTr="00EF574A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804374" w:rsidRPr="00E02F2D" w:rsidRDefault="00804374" w:rsidP="00804374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273F969" w14:textId="30D37B07" w:rsidR="00804374" w:rsidRPr="006F13FE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83,80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6340E6D" w14:textId="3B5D6B54" w:rsidR="00804374" w:rsidRPr="006F13FE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94,2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61A7145" w14:textId="207BC853" w:rsidR="00804374" w:rsidRPr="006F13FE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102,7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F783FB3" w14:textId="5D9D4E73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114,03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330BBD9" w14:textId="4C36F32E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A35D8E" w14:textId="3A9F01B1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105,9</w:t>
            </w:r>
          </w:p>
        </w:tc>
      </w:tr>
      <w:tr w:rsidR="00804374" w:rsidRPr="004656E0" w14:paraId="19CAE128" w14:textId="77777777" w:rsidTr="00EF574A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804374" w:rsidRPr="00E02F2D" w:rsidRDefault="00804374" w:rsidP="00804374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79028B05" w14:textId="4AA6ED48" w:rsidR="00804374" w:rsidRPr="0096230B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66,64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19C264A" w14:textId="20AB63D4" w:rsidR="00804374" w:rsidRPr="0096230B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89,7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0E75DF3E" w14:textId="24CC97C1" w:rsidR="00804374" w:rsidRPr="0096230B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107,5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5B0218D3" w14:textId="6CDCF647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88,57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A7F458B" w14:textId="13DD119B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F9BDF1A" w14:textId="78F00E5C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109,9</w:t>
            </w:r>
          </w:p>
        </w:tc>
      </w:tr>
      <w:tr w:rsidR="00804374" w:rsidRPr="004656E0" w14:paraId="1D6F0DF7" w14:textId="77777777" w:rsidTr="00EF574A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804374" w:rsidRPr="00E02F2D" w:rsidRDefault="00804374" w:rsidP="00804374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</w:tcPr>
          <w:p w14:paraId="22434804" w14:textId="4024E296" w:rsidR="00804374" w:rsidRPr="005004A3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72,03</w:t>
            </w:r>
          </w:p>
        </w:tc>
        <w:tc>
          <w:tcPr>
            <w:tcW w:w="992" w:type="dxa"/>
            <w:shd w:val="clear" w:color="auto" w:fill="auto"/>
          </w:tcPr>
          <w:p w14:paraId="0A2E8C76" w14:textId="6D614B97" w:rsidR="00804374" w:rsidRPr="005004A3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87,2</w:t>
            </w:r>
          </w:p>
        </w:tc>
        <w:tc>
          <w:tcPr>
            <w:tcW w:w="992" w:type="dxa"/>
            <w:shd w:val="clear" w:color="auto" w:fill="auto"/>
          </w:tcPr>
          <w:p w14:paraId="36CF3786" w14:textId="6762428B" w:rsidR="00804374" w:rsidRPr="005004A3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98,4</w:t>
            </w:r>
          </w:p>
        </w:tc>
        <w:tc>
          <w:tcPr>
            <w:tcW w:w="907" w:type="dxa"/>
            <w:shd w:val="clear" w:color="auto" w:fill="auto"/>
          </w:tcPr>
          <w:p w14:paraId="4691F369" w14:textId="46F0F22E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108,4</w:t>
            </w:r>
            <w:r w:rsidR="00924472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833D3EA" w14:textId="4BAD49DC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55B0DE" w14:textId="0F41B1EF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106,8</w:t>
            </w:r>
          </w:p>
        </w:tc>
      </w:tr>
      <w:tr w:rsidR="00804374" w:rsidRPr="004656E0" w14:paraId="154D7A59" w14:textId="77777777" w:rsidTr="00EF574A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804374" w:rsidRPr="00E02F2D" w:rsidRDefault="00804374" w:rsidP="00804374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</w:tcPr>
          <w:p w14:paraId="2C0F50C9" w14:textId="6CA4CA6B" w:rsidR="00804374" w:rsidRPr="004204F0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74,08</w:t>
            </w:r>
          </w:p>
        </w:tc>
        <w:tc>
          <w:tcPr>
            <w:tcW w:w="992" w:type="dxa"/>
            <w:shd w:val="clear" w:color="auto" w:fill="auto"/>
          </w:tcPr>
          <w:p w14:paraId="629AFA9F" w14:textId="6E518246" w:rsidR="00804374" w:rsidRPr="004204F0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88,8</w:t>
            </w:r>
          </w:p>
        </w:tc>
        <w:tc>
          <w:tcPr>
            <w:tcW w:w="992" w:type="dxa"/>
            <w:shd w:val="clear" w:color="auto" w:fill="auto"/>
          </w:tcPr>
          <w:p w14:paraId="6E8D8A2A" w14:textId="7B9046F3" w:rsidR="00804374" w:rsidRPr="004204F0" w:rsidRDefault="00804374" w:rsidP="00924472">
            <w:pPr>
              <w:jc w:val="right"/>
              <w:rPr>
                <w:rFonts w:cs="Arial"/>
                <w:szCs w:val="19"/>
              </w:rPr>
            </w:pPr>
            <w:r w:rsidRPr="00B953C3">
              <w:t>113,</w:t>
            </w:r>
            <w:r w:rsidR="00924472">
              <w:t>0</w:t>
            </w:r>
          </w:p>
        </w:tc>
        <w:tc>
          <w:tcPr>
            <w:tcW w:w="907" w:type="dxa"/>
            <w:shd w:val="clear" w:color="auto" w:fill="auto"/>
          </w:tcPr>
          <w:p w14:paraId="46FA5662" w14:textId="18568FFC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99,18</w:t>
            </w:r>
          </w:p>
        </w:tc>
        <w:tc>
          <w:tcPr>
            <w:tcW w:w="992" w:type="dxa"/>
            <w:shd w:val="clear" w:color="auto" w:fill="auto"/>
          </w:tcPr>
          <w:p w14:paraId="0CD0C173" w14:textId="1ADEF076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100,5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9A1612" w14:textId="3871AA11" w:rsidR="00804374" w:rsidRPr="002A69B7" w:rsidRDefault="00804374" w:rsidP="00804374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109,3</w:t>
            </w:r>
          </w:p>
        </w:tc>
      </w:tr>
      <w:tr w:rsidR="00804374" w:rsidRPr="004656E0" w14:paraId="3DA18AB1" w14:textId="77777777" w:rsidTr="00EF574A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804374" w:rsidRPr="00E02F2D" w:rsidRDefault="00804374" w:rsidP="00804374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</w:tcPr>
          <w:p w14:paraId="43624B6F" w14:textId="1249F240" w:rsidR="00804374" w:rsidRPr="002D52AD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63,20</w:t>
            </w:r>
          </w:p>
        </w:tc>
        <w:tc>
          <w:tcPr>
            <w:tcW w:w="992" w:type="dxa"/>
            <w:shd w:val="clear" w:color="auto" w:fill="auto"/>
          </w:tcPr>
          <w:p w14:paraId="2CF4AC1B" w14:textId="42417D64" w:rsidR="00804374" w:rsidRPr="002D52AD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87,2</w:t>
            </w:r>
          </w:p>
        </w:tc>
        <w:tc>
          <w:tcPr>
            <w:tcW w:w="992" w:type="dxa"/>
            <w:shd w:val="clear" w:color="auto" w:fill="auto"/>
          </w:tcPr>
          <w:p w14:paraId="417B45ED" w14:textId="3640D676" w:rsidR="00804374" w:rsidRPr="002D52AD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85,2</w:t>
            </w:r>
          </w:p>
        </w:tc>
        <w:tc>
          <w:tcPr>
            <w:tcW w:w="907" w:type="dxa"/>
            <w:shd w:val="clear" w:color="auto" w:fill="auto"/>
          </w:tcPr>
          <w:p w14:paraId="31365ED4" w14:textId="4AE02FEB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98,57</w:t>
            </w:r>
          </w:p>
        </w:tc>
        <w:tc>
          <w:tcPr>
            <w:tcW w:w="992" w:type="dxa"/>
            <w:shd w:val="clear" w:color="auto" w:fill="auto"/>
          </w:tcPr>
          <w:p w14:paraId="0DE0BAAB" w14:textId="37F58B20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97,6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65E8D3" w14:textId="4B8407E0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99,0</w:t>
            </w:r>
          </w:p>
        </w:tc>
      </w:tr>
      <w:tr w:rsidR="00804374" w:rsidRPr="004656E0" w14:paraId="7708037A" w14:textId="77777777" w:rsidTr="00EF574A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804374" w:rsidRPr="00E02F2D" w:rsidRDefault="00804374" w:rsidP="00804374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</w:tcPr>
          <w:p w14:paraId="6F76C3C5" w14:textId="1AF9E619" w:rsidR="00804374" w:rsidRPr="00A210F0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89,15</w:t>
            </w:r>
          </w:p>
        </w:tc>
        <w:tc>
          <w:tcPr>
            <w:tcW w:w="992" w:type="dxa"/>
            <w:shd w:val="clear" w:color="auto" w:fill="auto"/>
          </w:tcPr>
          <w:p w14:paraId="3A4148B0" w14:textId="28AC3861" w:rsidR="00804374" w:rsidRPr="00A210F0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99,5</w:t>
            </w:r>
          </w:p>
        </w:tc>
        <w:tc>
          <w:tcPr>
            <w:tcW w:w="992" w:type="dxa"/>
            <w:shd w:val="clear" w:color="auto" w:fill="auto"/>
          </w:tcPr>
          <w:p w14:paraId="758E65F8" w14:textId="6122417D" w:rsidR="00804374" w:rsidRPr="00A210F0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100,4</w:t>
            </w:r>
          </w:p>
        </w:tc>
        <w:tc>
          <w:tcPr>
            <w:tcW w:w="907" w:type="dxa"/>
            <w:shd w:val="clear" w:color="auto" w:fill="auto"/>
          </w:tcPr>
          <w:p w14:paraId="72EAD9B8" w14:textId="2C7E771A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127,17</w:t>
            </w:r>
          </w:p>
        </w:tc>
        <w:tc>
          <w:tcPr>
            <w:tcW w:w="992" w:type="dxa"/>
            <w:shd w:val="clear" w:color="auto" w:fill="auto"/>
          </w:tcPr>
          <w:p w14:paraId="36AF6726" w14:textId="78EAD7DE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14E7AA" w14:textId="599D4530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108,7</w:t>
            </w:r>
          </w:p>
        </w:tc>
      </w:tr>
      <w:tr w:rsidR="00804374" w:rsidRPr="004656E0" w14:paraId="0CCE6B95" w14:textId="77777777" w:rsidTr="00EF574A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804374" w:rsidRPr="00E02F2D" w:rsidRDefault="00804374" w:rsidP="0080437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</w:tcPr>
          <w:p w14:paraId="33A76346" w14:textId="342D804D" w:rsidR="00804374" w:rsidRPr="00BB0E55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101,29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379844E7" w14:textId="1E3613CB" w:rsidR="00804374" w:rsidRPr="00BB0E55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88,3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67982EE7" w14:textId="32FABD30" w:rsidR="00804374" w:rsidRPr="00BB0E55" w:rsidRDefault="00804374" w:rsidP="00804374">
            <w:pPr>
              <w:jc w:val="right"/>
              <w:rPr>
                <w:rFonts w:cs="Arial"/>
                <w:szCs w:val="19"/>
              </w:rPr>
            </w:pPr>
            <w:r w:rsidRPr="00B953C3">
              <w:t>84,4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</w:tcPr>
          <w:p w14:paraId="544C3DB7" w14:textId="6B5A8EFB" w:rsidR="00804374" w:rsidRPr="002A69B7" w:rsidRDefault="00804374" w:rsidP="00804374">
            <w:pPr>
              <w:jc w:val="right"/>
              <w:rPr>
                <w:rFonts w:cs="Arial"/>
                <w:szCs w:val="19"/>
              </w:rPr>
            </w:pPr>
            <w:r w:rsidRPr="002A69B7">
              <w:rPr>
                <w:szCs w:val="19"/>
              </w:rPr>
              <w:t>191,35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0BE8819B" w14:textId="137CBC95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C0CEE7" w14:textId="6186FDC5" w:rsidR="00804374" w:rsidRPr="002A69B7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104,6</w:t>
            </w:r>
          </w:p>
        </w:tc>
      </w:tr>
      <w:tr w:rsidR="00804374" w:rsidRPr="004656E0" w14:paraId="6531F148" w14:textId="77777777" w:rsidTr="00EF574A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804374" w:rsidRPr="00E02F2D" w:rsidRDefault="00804374" w:rsidP="0080437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14:paraId="7271548C" w14:textId="456BC2E8" w:rsidR="00804374" w:rsidRPr="000A112C" w:rsidRDefault="00804374" w:rsidP="00804374">
            <w:pPr>
              <w:spacing w:before="0" w:after="0" w:line="240" w:lineRule="auto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0C56AFC" w14:textId="5221284E" w:rsidR="00804374" w:rsidRPr="000A112C" w:rsidRDefault="00804374" w:rsidP="00804374">
            <w:pPr>
              <w:spacing w:before="0" w:after="0" w:line="240" w:lineRule="auto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0A5FD38" w14:textId="5D1412FF" w:rsidR="00804374" w:rsidRPr="000A112C" w:rsidRDefault="00804374" w:rsidP="00804374">
            <w:pPr>
              <w:spacing w:before="0" w:after="0" w:line="240" w:lineRule="auto"/>
              <w:rPr>
                <w:rFonts w:cs="Arial"/>
                <w:szCs w:val="19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14:paraId="6AF0259C" w14:textId="6629B898" w:rsidR="00804374" w:rsidRPr="000A112C" w:rsidRDefault="00804374" w:rsidP="00804374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9DFB5F7" w14:textId="699B9800" w:rsidR="00804374" w:rsidRPr="000A112C" w:rsidRDefault="00804374" w:rsidP="00804374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49056" w14:textId="12C25572" w:rsidR="00804374" w:rsidRPr="000A112C" w:rsidRDefault="00804374" w:rsidP="00804374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0A112C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</w:tr>
      <w:tr w:rsidR="00804374" w:rsidRPr="008C332B" w14:paraId="04811988" w14:textId="77777777" w:rsidTr="00EF574A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804374" w:rsidRPr="00E02F2D" w:rsidRDefault="00804374" w:rsidP="00804374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968DDEE" w14:textId="0E108180" w:rsidR="00804374" w:rsidRPr="000A112C" w:rsidRDefault="00804374" w:rsidP="00804374">
            <w:pPr>
              <w:jc w:val="right"/>
              <w:rPr>
                <w:rFonts w:cs="Arial"/>
                <w:szCs w:val="19"/>
              </w:rPr>
            </w:pPr>
            <w:r w:rsidRPr="000A112C">
              <w:t>15,59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716A9C8" w14:textId="28D2A057" w:rsidR="00804374" w:rsidRPr="000A112C" w:rsidRDefault="00804374" w:rsidP="00804374">
            <w:pPr>
              <w:jc w:val="right"/>
              <w:rPr>
                <w:rFonts w:cs="Arial"/>
                <w:szCs w:val="19"/>
              </w:rPr>
            </w:pPr>
            <w:r w:rsidRPr="000A112C">
              <w:t>115,9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B7C51F1" w14:textId="37A30A81" w:rsidR="00804374" w:rsidRPr="000A112C" w:rsidRDefault="00804374" w:rsidP="00804374">
            <w:pPr>
              <w:jc w:val="right"/>
              <w:rPr>
                <w:rFonts w:cs="Arial"/>
                <w:szCs w:val="19"/>
              </w:rPr>
            </w:pPr>
            <w:r w:rsidRPr="000A112C">
              <w:t>148,6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B608729" w14:textId="3C0C495D" w:rsidR="00804374" w:rsidRPr="000A112C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A112C">
              <w:rPr>
                <w:rFonts w:ascii="Fira Sans" w:hAnsi="Fira Sans"/>
                <w:sz w:val="19"/>
                <w:szCs w:val="19"/>
              </w:rPr>
              <w:t>11,83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12DE611" w14:textId="53CDFA05" w:rsidR="00804374" w:rsidRPr="000A112C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A112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8E00087" w14:textId="02FFF3B9" w:rsidR="00804374" w:rsidRPr="000A112C" w:rsidRDefault="00804374" w:rsidP="008043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A112C">
              <w:rPr>
                <w:rFonts w:ascii="Fira Sans" w:hAnsi="Fira Sans" w:cs="Calibri"/>
                <w:sz w:val="19"/>
                <w:szCs w:val="19"/>
              </w:rPr>
              <w:t>99,3</w:t>
            </w:r>
          </w:p>
        </w:tc>
      </w:tr>
      <w:tr w:rsidR="002A69B7" w:rsidRPr="004656E0" w14:paraId="33EC1DE5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2A69B7" w:rsidRPr="00E02F2D" w:rsidRDefault="002A69B7" w:rsidP="002A69B7">
            <w:pPr>
              <w:ind w:left="170"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5F44718A" w14:textId="400B05B3" w:rsidR="002A69B7" w:rsidRPr="00CD4202" w:rsidRDefault="002A69B7" w:rsidP="002A69B7">
            <w:pPr>
              <w:jc w:val="right"/>
              <w:rPr>
                <w:rFonts w:cs="Arial"/>
                <w:szCs w:val="19"/>
              </w:rPr>
            </w:pPr>
            <w:r w:rsidRPr="00D87634">
              <w:t>15,98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FC4A096" w14:textId="044EEA1D" w:rsidR="002A69B7" w:rsidRPr="00CD4202" w:rsidRDefault="002A69B7" w:rsidP="002A69B7">
            <w:pPr>
              <w:jc w:val="right"/>
              <w:rPr>
                <w:rFonts w:cs="Arial"/>
                <w:szCs w:val="19"/>
              </w:rPr>
            </w:pPr>
            <w:r w:rsidRPr="00D87634">
              <w:t>118,2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15517216" w14:textId="34E0992F" w:rsidR="002A69B7" w:rsidRPr="00CD4202" w:rsidRDefault="002A69B7" w:rsidP="002A69B7">
            <w:pPr>
              <w:jc w:val="right"/>
              <w:rPr>
                <w:rFonts w:cs="Arial"/>
                <w:szCs w:val="19"/>
              </w:rPr>
            </w:pPr>
            <w:r w:rsidRPr="00D87634">
              <w:t>148,5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7092766E" w14:textId="613B7B6E" w:rsidR="002A69B7" w:rsidRPr="002A69B7" w:rsidRDefault="002A69B7" w:rsidP="002A69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3DD63BE5" w14:textId="568C574A" w:rsidR="002A69B7" w:rsidRPr="002A69B7" w:rsidRDefault="002A69B7" w:rsidP="002A69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EC48340" w14:textId="7B981659" w:rsidR="002A69B7" w:rsidRPr="002A69B7" w:rsidRDefault="002A69B7" w:rsidP="002A69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2A69B7" w:rsidRPr="004656E0" w14:paraId="06E77A23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2A69B7" w:rsidRPr="00E02F2D" w:rsidRDefault="002A69B7" w:rsidP="002A69B7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</w:tcPr>
          <w:p w14:paraId="3253401E" w14:textId="17C7CCD5" w:rsidR="002A69B7" w:rsidRPr="00081726" w:rsidRDefault="002A69B7" w:rsidP="002A69B7">
            <w:pPr>
              <w:jc w:val="right"/>
              <w:rPr>
                <w:rFonts w:cs="Arial"/>
                <w:szCs w:val="19"/>
              </w:rPr>
            </w:pPr>
            <w:r w:rsidRPr="00D87634">
              <w:t>6,65</w:t>
            </w:r>
          </w:p>
        </w:tc>
        <w:tc>
          <w:tcPr>
            <w:tcW w:w="992" w:type="dxa"/>
            <w:shd w:val="clear" w:color="auto" w:fill="auto"/>
          </w:tcPr>
          <w:p w14:paraId="3ECF870E" w14:textId="7FC1A225" w:rsidR="002A69B7" w:rsidRPr="00081726" w:rsidRDefault="002A69B7" w:rsidP="002A69B7">
            <w:pPr>
              <w:jc w:val="right"/>
              <w:rPr>
                <w:rFonts w:cs="Arial"/>
                <w:szCs w:val="19"/>
              </w:rPr>
            </w:pPr>
            <w:r w:rsidRPr="00D87634">
              <w:t>94,7</w:t>
            </w:r>
          </w:p>
        </w:tc>
        <w:tc>
          <w:tcPr>
            <w:tcW w:w="992" w:type="dxa"/>
            <w:shd w:val="clear" w:color="auto" w:fill="auto"/>
          </w:tcPr>
          <w:p w14:paraId="3A7CFADB" w14:textId="5099B9F8" w:rsidR="002A69B7" w:rsidRPr="00081726" w:rsidRDefault="002A69B7" w:rsidP="002A69B7">
            <w:pPr>
              <w:jc w:val="right"/>
              <w:rPr>
                <w:rFonts w:cs="Arial"/>
                <w:szCs w:val="19"/>
              </w:rPr>
            </w:pPr>
            <w:r w:rsidRPr="00D87634">
              <w:t>90,2</w:t>
            </w:r>
          </w:p>
        </w:tc>
        <w:tc>
          <w:tcPr>
            <w:tcW w:w="907" w:type="dxa"/>
            <w:shd w:val="clear" w:color="auto" w:fill="auto"/>
          </w:tcPr>
          <w:p w14:paraId="67B06412" w14:textId="383A01CC" w:rsidR="002A69B7" w:rsidRPr="002A69B7" w:rsidRDefault="002A69B7" w:rsidP="002A69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4FBEF70" w14:textId="2015E700" w:rsidR="002A69B7" w:rsidRPr="002A69B7" w:rsidRDefault="002A69B7" w:rsidP="002A69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01D80EB" w14:textId="079E1966" w:rsidR="002A69B7" w:rsidRPr="002A69B7" w:rsidRDefault="002A69B7" w:rsidP="002A69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2A69B7" w:rsidRPr="004656E0" w14:paraId="324274A1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2A69B7" w:rsidRPr="00E02F2D" w:rsidRDefault="002A69B7" w:rsidP="002A69B7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</w:tcPr>
          <w:p w14:paraId="706D1652" w14:textId="7938B551" w:rsidR="002A69B7" w:rsidRPr="00462824" w:rsidRDefault="002A69B7" w:rsidP="002A69B7">
            <w:pPr>
              <w:jc w:val="right"/>
              <w:rPr>
                <w:rFonts w:cs="Arial"/>
                <w:szCs w:val="19"/>
              </w:rPr>
            </w:pPr>
            <w:r w:rsidRPr="00D87634">
              <w:t>6,46</w:t>
            </w:r>
          </w:p>
        </w:tc>
        <w:tc>
          <w:tcPr>
            <w:tcW w:w="992" w:type="dxa"/>
            <w:shd w:val="clear" w:color="auto" w:fill="auto"/>
          </w:tcPr>
          <w:p w14:paraId="23FE4E70" w14:textId="40B1B380" w:rsidR="002A69B7" w:rsidRPr="00462824" w:rsidRDefault="002A69B7" w:rsidP="002A69B7">
            <w:pPr>
              <w:jc w:val="right"/>
              <w:rPr>
                <w:rFonts w:cs="Arial"/>
                <w:szCs w:val="19"/>
              </w:rPr>
            </w:pPr>
            <w:r w:rsidRPr="00D87634">
              <w:t>100,3</w:t>
            </w:r>
          </w:p>
        </w:tc>
        <w:tc>
          <w:tcPr>
            <w:tcW w:w="992" w:type="dxa"/>
            <w:shd w:val="clear" w:color="auto" w:fill="auto"/>
          </w:tcPr>
          <w:p w14:paraId="6E13E1E5" w14:textId="3F433DAB" w:rsidR="002A69B7" w:rsidRPr="00462824" w:rsidRDefault="002A69B7" w:rsidP="002A69B7">
            <w:pPr>
              <w:jc w:val="right"/>
              <w:rPr>
                <w:rFonts w:cs="Arial"/>
                <w:szCs w:val="19"/>
              </w:rPr>
            </w:pPr>
            <w:r w:rsidRPr="00D87634">
              <w:t>117,9</w:t>
            </w:r>
          </w:p>
        </w:tc>
        <w:tc>
          <w:tcPr>
            <w:tcW w:w="907" w:type="dxa"/>
            <w:shd w:val="clear" w:color="auto" w:fill="auto"/>
          </w:tcPr>
          <w:p w14:paraId="0BCE0BC6" w14:textId="7FA8180A" w:rsidR="002A69B7" w:rsidRPr="002A69B7" w:rsidRDefault="002A69B7" w:rsidP="002A69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AA66EE3" w14:textId="4FD342F5" w:rsidR="002A69B7" w:rsidRPr="002A69B7" w:rsidRDefault="002A69B7" w:rsidP="002A69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5DF8F100" w14:textId="3CD3735D" w:rsidR="002A69B7" w:rsidRPr="002A69B7" w:rsidRDefault="002A69B7" w:rsidP="002A69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2A69B7" w:rsidRPr="004656E0" w14:paraId="519B32B0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2A69B7" w:rsidRPr="00E02F2D" w:rsidRDefault="002A69B7" w:rsidP="002A69B7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shd w:val="clear" w:color="auto" w:fill="auto"/>
          </w:tcPr>
          <w:p w14:paraId="01E92292" w14:textId="003BC1C2" w:rsidR="002A69B7" w:rsidRPr="006677FF" w:rsidRDefault="007C74EB" w:rsidP="007C74EB">
            <w:pPr>
              <w:jc w:val="right"/>
              <w:rPr>
                <w:rFonts w:cs="Arial"/>
                <w:szCs w:val="19"/>
              </w:rPr>
            </w:pPr>
            <w:r>
              <w:t>223,03</w:t>
            </w:r>
          </w:p>
        </w:tc>
        <w:tc>
          <w:tcPr>
            <w:tcW w:w="992" w:type="dxa"/>
            <w:shd w:val="clear" w:color="auto" w:fill="auto"/>
          </w:tcPr>
          <w:p w14:paraId="67DFDB1B" w14:textId="1BE93F71" w:rsidR="002A69B7" w:rsidRPr="006677FF" w:rsidRDefault="002A69B7" w:rsidP="00924472">
            <w:pPr>
              <w:jc w:val="right"/>
              <w:rPr>
                <w:rFonts w:cs="Arial"/>
                <w:szCs w:val="19"/>
              </w:rPr>
            </w:pPr>
            <w:r w:rsidRPr="00D87634">
              <w:t>99,</w:t>
            </w:r>
            <w:r w:rsidR="00924472">
              <w:t>1</w:t>
            </w:r>
          </w:p>
        </w:tc>
        <w:tc>
          <w:tcPr>
            <w:tcW w:w="992" w:type="dxa"/>
            <w:shd w:val="clear" w:color="auto" w:fill="auto"/>
          </w:tcPr>
          <w:p w14:paraId="11E59120" w14:textId="12D2FCD4" w:rsidR="002A69B7" w:rsidRPr="006677FF" w:rsidRDefault="002A69B7" w:rsidP="002A69B7">
            <w:pPr>
              <w:jc w:val="right"/>
              <w:rPr>
                <w:rFonts w:cs="Arial"/>
                <w:szCs w:val="19"/>
              </w:rPr>
            </w:pPr>
            <w:r w:rsidRPr="00D87634">
              <w:t>114,4</w:t>
            </w:r>
          </w:p>
        </w:tc>
        <w:tc>
          <w:tcPr>
            <w:tcW w:w="907" w:type="dxa"/>
            <w:shd w:val="clear" w:color="auto" w:fill="auto"/>
          </w:tcPr>
          <w:p w14:paraId="2EFD3BD6" w14:textId="223E794B" w:rsidR="002A69B7" w:rsidRPr="002A69B7" w:rsidRDefault="002A69B7" w:rsidP="002A69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3ED57F5" w14:textId="4E888614" w:rsidR="002A69B7" w:rsidRPr="002A69B7" w:rsidRDefault="002A69B7" w:rsidP="002A69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3543C55" w14:textId="39E29491" w:rsidR="002A69B7" w:rsidRPr="002A69B7" w:rsidRDefault="002A69B7" w:rsidP="002A69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A69B7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06698F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78AD87E2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2A69B7">
        <w:rPr>
          <w:rFonts w:eastAsia="Times New Roman" w:cs="Times New Roman"/>
          <w:b/>
          <w:bCs/>
          <w:color w:val="001D77"/>
          <w:szCs w:val="19"/>
          <w:lang w:eastAsia="pl-PL"/>
        </w:rPr>
        <w:t>w lipcu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98139C">
        <w:rPr>
          <w:rFonts w:eastAsia="Times New Roman" w:cs="Times New Roman"/>
          <w:b/>
          <w:bCs/>
          <w:color w:val="001D77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311FD233" w:rsidR="00807E1E" w:rsidRPr="000A112C" w:rsidRDefault="002A69B7" w:rsidP="00807E1E">
      <w:pPr>
        <w:spacing w:line="288" w:lineRule="auto"/>
        <w:rPr>
          <w:szCs w:val="19"/>
          <w:highlight w:val="yellow"/>
        </w:rPr>
      </w:pPr>
      <w:r>
        <w:rPr>
          <w:szCs w:val="19"/>
        </w:rPr>
        <w:t>W lipcu</w:t>
      </w:r>
      <w:r w:rsidR="005D5544" w:rsidRPr="002F0A0B">
        <w:rPr>
          <w:szCs w:val="19"/>
        </w:rPr>
        <w:t xml:space="preserve"> 202</w:t>
      </w:r>
      <w:r w:rsidR="00B81C7F">
        <w:rPr>
          <w:szCs w:val="19"/>
        </w:rPr>
        <w:t>5</w:t>
      </w:r>
      <w:r w:rsidR="005D5544" w:rsidRPr="002F0A0B">
        <w:rPr>
          <w:szCs w:val="19"/>
        </w:rPr>
        <w:t xml:space="preserve"> r.</w:t>
      </w:r>
      <w:r w:rsidR="00DF67A8" w:rsidRPr="002F0A0B">
        <w:rPr>
          <w:szCs w:val="19"/>
        </w:rPr>
        <w:t xml:space="preserve"> </w:t>
      </w:r>
      <w:r w:rsidR="003D7445" w:rsidRPr="00E63E33">
        <w:rPr>
          <w:szCs w:val="19"/>
        </w:rPr>
        <w:t xml:space="preserve">za </w:t>
      </w:r>
      <w:r w:rsidR="00DF67A8" w:rsidRPr="00E63E33">
        <w:rPr>
          <w:b/>
          <w:szCs w:val="19"/>
        </w:rPr>
        <w:t>pszenic</w:t>
      </w:r>
      <w:r w:rsidR="003D7445" w:rsidRPr="00E63E33">
        <w:rPr>
          <w:b/>
          <w:szCs w:val="19"/>
        </w:rPr>
        <w:t>ę</w:t>
      </w:r>
      <w:r w:rsidR="00DF67A8" w:rsidRPr="00E63E33">
        <w:rPr>
          <w:szCs w:val="19"/>
        </w:rPr>
        <w:t xml:space="preserve"> w skupie</w:t>
      </w:r>
      <w:r w:rsidR="003D7445" w:rsidRPr="00E63E33">
        <w:rPr>
          <w:szCs w:val="19"/>
        </w:rPr>
        <w:t xml:space="preserve"> płacono </w:t>
      </w:r>
      <w:r w:rsidR="00467A52" w:rsidRPr="00E63E33">
        <w:rPr>
          <w:rFonts w:cs="Calibri"/>
          <w:szCs w:val="19"/>
        </w:rPr>
        <w:t>8</w:t>
      </w:r>
      <w:r w:rsidRPr="00E63E33">
        <w:rPr>
          <w:rFonts w:cs="Calibri"/>
          <w:szCs w:val="19"/>
        </w:rPr>
        <w:t>3,80</w:t>
      </w:r>
      <w:r w:rsidR="00467A52" w:rsidRPr="00E63E33">
        <w:rPr>
          <w:rFonts w:cs="Calibri"/>
          <w:szCs w:val="19"/>
        </w:rPr>
        <w:t xml:space="preserve"> </w:t>
      </w:r>
      <w:r w:rsidR="003D7445" w:rsidRPr="00E63E33">
        <w:rPr>
          <w:szCs w:val="19"/>
        </w:rPr>
        <w:t xml:space="preserve">zł za </w:t>
      </w:r>
      <w:proofErr w:type="spellStart"/>
      <w:r w:rsidR="003D7445" w:rsidRPr="00E63E33">
        <w:rPr>
          <w:szCs w:val="19"/>
        </w:rPr>
        <w:t>dt</w:t>
      </w:r>
      <w:proofErr w:type="spellEnd"/>
      <w:r w:rsidR="002E097B" w:rsidRPr="00E63E33">
        <w:rPr>
          <w:szCs w:val="19"/>
        </w:rPr>
        <w:t>,</w:t>
      </w:r>
      <w:r w:rsidR="003D7445" w:rsidRPr="00E63E33">
        <w:rPr>
          <w:szCs w:val="19"/>
        </w:rPr>
        <w:t xml:space="preserve"> tj.</w:t>
      </w:r>
      <w:r w:rsidR="009B5009" w:rsidRPr="00E63E33">
        <w:rPr>
          <w:szCs w:val="19"/>
        </w:rPr>
        <w:t xml:space="preserve"> </w:t>
      </w:r>
      <w:r w:rsidR="00565AC3" w:rsidRPr="00E63E33">
        <w:rPr>
          <w:szCs w:val="19"/>
        </w:rPr>
        <w:t xml:space="preserve">o </w:t>
      </w:r>
      <w:r w:rsidR="0069023E" w:rsidRPr="00E63E33">
        <w:rPr>
          <w:szCs w:val="19"/>
        </w:rPr>
        <w:t>5,8</w:t>
      </w:r>
      <w:r w:rsidR="00565AC3" w:rsidRPr="00E63E33">
        <w:rPr>
          <w:szCs w:val="19"/>
        </w:rPr>
        <w:t xml:space="preserve">% </w:t>
      </w:r>
      <w:r w:rsidR="000008A3" w:rsidRPr="00E63E33">
        <w:rPr>
          <w:szCs w:val="19"/>
        </w:rPr>
        <w:t>mniej</w:t>
      </w:r>
      <w:r w:rsidR="00E8723A" w:rsidRPr="00E63E33">
        <w:rPr>
          <w:szCs w:val="19"/>
        </w:rPr>
        <w:t xml:space="preserve"> niż</w:t>
      </w:r>
      <w:r w:rsidR="00FB0FFC" w:rsidRPr="00E63E33">
        <w:rPr>
          <w:szCs w:val="19"/>
        </w:rPr>
        <w:t xml:space="preserve"> w </w:t>
      </w:r>
      <w:r w:rsidR="00D80D39" w:rsidRPr="00E63E33">
        <w:rPr>
          <w:szCs w:val="19"/>
        </w:rPr>
        <w:t>poprzednim miesiącu</w:t>
      </w:r>
      <w:r w:rsidR="001E4C87" w:rsidRPr="00E63E33">
        <w:rPr>
          <w:szCs w:val="19"/>
        </w:rPr>
        <w:t xml:space="preserve"> i</w:t>
      </w:r>
      <w:r w:rsidR="000008A3" w:rsidRPr="00E63E33">
        <w:rPr>
          <w:szCs w:val="19"/>
        </w:rPr>
        <w:t xml:space="preserve"> </w:t>
      </w:r>
      <w:r w:rsidR="00565AC3" w:rsidRPr="00E63E33">
        <w:rPr>
          <w:szCs w:val="19"/>
        </w:rPr>
        <w:t xml:space="preserve">o </w:t>
      </w:r>
      <w:r w:rsidR="00E63E33" w:rsidRPr="00E63E33">
        <w:rPr>
          <w:szCs w:val="19"/>
        </w:rPr>
        <w:t>2,7</w:t>
      </w:r>
      <w:r w:rsidR="001E4C87" w:rsidRPr="00E63E33">
        <w:rPr>
          <w:szCs w:val="19"/>
        </w:rPr>
        <w:t>%</w:t>
      </w:r>
      <w:r w:rsidR="00565AC3" w:rsidRPr="00E63E33">
        <w:rPr>
          <w:szCs w:val="19"/>
        </w:rPr>
        <w:t xml:space="preserve"> </w:t>
      </w:r>
      <w:r w:rsidR="00E63E33" w:rsidRPr="00E63E33">
        <w:rPr>
          <w:szCs w:val="19"/>
        </w:rPr>
        <w:t xml:space="preserve">więcej </w:t>
      </w:r>
      <w:r w:rsidR="00565AC3" w:rsidRPr="00E63E33">
        <w:rPr>
          <w:szCs w:val="19"/>
        </w:rPr>
        <w:t xml:space="preserve">niż </w:t>
      </w:r>
      <w:r w:rsidR="00E8723A" w:rsidRPr="00E63E33">
        <w:rPr>
          <w:szCs w:val="19"/>
        </w:rPr>
        <w:t>przed rokiem</w:t>
      </w:r>
      <w:r w:rsidR="00565AC3" w:rsidRPr="00E63E33">
        <w:rPr>
          <w:szCs w:val="19"/>
        </w:rPr>
        <w:t>.</w:t>
      </w:r>
      <w:r w:rsidR="00E8723A" w:rsidRPr="00E63E33">
        <w:rPr>
          <w:szCs w:val="19"/>
        </w:rPr>
        <w:t xml:space="preserve"> </w:t>
      </w:r>
      <w:r w:rsidR="00807E1E" w:rsidRPr="00E63E33">
        <w:rPr>
          <w:szCs w:val="19"/>
        </w:rPr>
        <w:t>Na targowiskach</w:t>
      </w:r>
      <w:r w:rsidR="00847FE0" w:rsidRPr="00E63E33">
        <w:rPr>
          <w:szCs w:val="19"/>
        </w:rPr>
        <w:t xml:space="preserve"> </w:t>
      </w:r>
      <w:r w:rsidR="003D7445" w:rsidRPr="00E63E33">
        <w:rPr>
          <w:szCs w:val="19"/>
        </w:rPr>
        <w:t>cena</w:t>
      </w:r>
      <w:r w:rsidR="00807E1E" w:rsidRPr="00E63E33">
        <w:rPr>
          <w:szCs w:val="19"/>
        </w:rPr>
        <w:t xml:space="preserve"> pszenic</w:t>
      </w:r>
      <w:r w:rsidR="003D7445" w:rsidRPr="00E63E33">
        <w:rPr>
          <w:szCs w:val="19"/>
        </w:rPr>
        <w:t>y</w:t>
      </w:r>
      <w:r w:rsidR="00847FE0" w:rsidRPr="00E63E33">
        <w:rPr>
          <w:szCs w:val="19"/>
        </w:rPr>
        <w:t xml:space="preserve"> </w:t>
      </w:r>
      <w:r w:rsidR="003D7445" w:rsidRPr="00E63E33">
        <w:rPr>
          <w:szCs w:val="19"/>
        </w:rPr>
        <w:t>(</w:t>
      </w:r>
      <w:r w:rsidR="00E63E33" w:rsidRPr="00E63E33">
        <w:rPr>
          <w:szCs w:val="19"/>
        </w:rPr>
        <w:t>114,03</w:t>
      </w:r>
      <w:r w:rsidR="0051408E" w:rsidRPr="00E63E33">
        <w:rPr>
          <w:szCs w:val="19"/>
        </w:rPr>
        <w:t xml:space="preserve"> </w:t>
      </w:r>
      <w:r w:rsidR="00847FE0" w:rsidRPr="00E63E33">
        <w:rPr>
          <w:szCs w:val="19"/>
        </w:rPr>
        <w:t xml:space="preserve">zł za </w:t>
      </w:r>
      <w:proofErr w:type="spellStart"/>
      <w:r w:rsidR="00847FE0" w:rsidRPr="00E63E33">
        <w:rPr>
          <w:szCs w:val="19"/>
        </w:rPr>
        <w:t>dt</w:t>
      </w:r>
      <w:proofErr w:type="spellEnd"/>
      <w:r w:rsidR="003D7445" w:rsidRPr="00E63E33">
        <w:rPr>
          <w:szCs w:val="19"/>
        </w:rPr>
        <w:t xml:space="preserve">) </w:t>
      </w:r>
      <w:r w:rsidR="00E63E33" w:rsidRPr="00E63E33">
        <w:rPr>
          <w:szCs w:val="19"/>
        </w:rPr>
        <w:t>spadła</w:t>
      </w:r>
      <w:r w:rsidR="00DB50DB" w:rsidRPr="00E63E33">
        <w:rPr>
          <w:szCs w:val="19"/>
        </w:rPr>
        <w:t xml:space="preserve"> </w:t>
      </w:r>
      <w:r w:rsidR="0051408E" w:rsidRPr="00E63E33">
        <w:rPr>
          <w:szCs w:val="19"/>
        </w:rPr>
        <w:t xml:space="preserve">o </w:t>
      </w:r>
      <w:r w:rsidR="00E63E33" w:rsidRPr="00E63E33">
        <w:rPr>
          <w:szCs w:val="19"/>
        </w:rPr>
        <w:t>1,2</w:t>
      </w:r>
      <w:r w:rsidR="0051408E" w:rsidRPr="00E63E33">
        <w:rPr>
          <w:szCs w:val="19"/>
        </w:rPr>
        <w:t xml:space="preserve">% </w:t>
      </w:r>
      <w:r w:rsidR="00257F25" w:rsidRPr="00E63E33">
        <w:rPr>
          <w:szCs w:val="19"/>
        </w:rPr>
        <w:t xml:space="preserve">w </w:t>
      </w:r>
      <w:r w:rsidR="0051408E" w:rsidRPr="00E63E33">
        <w:rPr>
          <w:szCs w:val="19"/>
        </w:rPr>
        <w:t xml:space="preserve">stosunku do </w:t>
      </w:r>
      <w:r w:rsidR="00E63E33" w:rsidRPr="00E63E33">
        <w:rPr>
          <w:szCs w:val="19"/>
        </w:rPr>
        <w:t>czerwca</w:t>
      </w:r>
      <w:r w:rsidR="0051408E" w:rsidRPr="00E63E33">
        <w:rPr>
          <w:szCs w:val="19"/>
        </w:rPr>
        <w:t xml:space="preserve"> br. i </w:t>
      </w:r>
      <w:r w:rsidR="00E63E33" w:rsidRPr="00E63E33">
        <w:rPr>
          <w:szCs w:val="19"/>
        </w:rPr>
        <w:t xml:space="preserve">wzrosła </w:t>
      </w:r>
      <w:r w:rsidR="0051408E" w:rsidRPr="00E63E33">
        <w:rPr>
          <w:szCs w:val="19"/>
        </w:rPr>
        <w:t>o 5,</w:t>
      </w:r>
      <w:r w:rsidR="00E63E33" w:rsidRPr="00E63E33">
        <w:rPr>
          <w:szCs w:val="19"/>
        </w:rPr>
        <w:t>9</w:t>
      </w:r>
      <w:r w:rsidR="0051408E" w:rsidRPr="00E63E33">
        <w:rPr>
          <w:szCs w:val="19"/>
        </w:rPr>
        <w:t xml:space="preserve">% w </w:t>
      </w:r>
      <w:r w:rsidR="00257F25" w:rsidRPr="00E63E33">
        <w:rPr>
          <w:szCs w:val="19"/>
        </w:rPr>
        <w:t xml:space="preserve">porównaniu z </w:t>
      </w:r>
      <w:r w:rsidR="00E63E33" w:rsidRPr="00E63E33">
        <w:rPr>
          <w:szCs w:val="19"/>
        </w:rPr>
        <w:t>lipcem</w:t>
      </w:r>
      <w:r w:rsidR="00D80D39" w:rsidRPr="00E63E33">
        <w:rPr>
          <w:szCs w:val="19"/>
        </w:rPr>
        <w:t xml:space="preserve"> </w:t>
      </w:r>
      <w:r w:rsidR="00DB50DB" w:rsidRPr="00E63E33">
        <w:rPr>
          <w:szCs w:val="19"/>
        </w:rPr>
        <w:t>ub.</w:t>
      </w:r>
      <w:r w:rsidR="00C466CC" w:rsidRPr="00E63E33">
        <w:rPr>
          <w:szCs w:val="19"/>
        </w:rPr>
        <w:t xml:space="preserve"> </w:t>
      </w:r>
      <w:r w:rsidR="00DB50DB" w:rsidRPr="00E63E33">
        <w:rPr>
          <w:szCs w:val="19"/>
        </w:rPr>
        <w:t>roku</w:t>
      </w:r>
      <w:r w:rsidR="0051408E" w:rsidRPr="00E63E33">
        <w:rPr>
          <w:szCs w:val="19"/>
        </w:rPr>
        <w:t>.</w:t>
      </w:r>
    </w:p>
    <w:p w14:paraId="0F4E2528" w14:textId="781996A3" w:rsidR="00DA4C69" w:rsidRPr="00E63E33" w:rsidRDefault="002831CA" w:rsidP="00DA4C69">
      <w:pPr>
        <w:spacing w:line="288" w:lineRule="auto"/>
        <w:rPr>
          <w:szCs w:val="19"/>
        </w:rPr>
      </w:pPr>
      <w:r w:rsidRPr="00E63E33">
        <w:rPr>
          <w:szCs w:val="19"/>
        </w:rPr>
        <w:t>Cena</w:t>
      </w:r>
      <w:r w:rsidRPr="00E63E33">
        <w:rPr>
          <w:b/>
          <w:szCs w:val="19"/>
        </w:rPr>
        <w:t xml:space="preserve"> ż</w:t>
      </w:r>
      <w:r w:rsidR="00DA4C69" w:rsidRPr="00E63E33">
        <w:rPr>
          <w:b/>
          <w:szCs w:val="19"/>
        </w:rPr>
        <w:t>yt</w:t>
      </w:r>
      <w:r w:rsidRPr="00E63E33">
        <w:rPr>
          <w:b/>
          <w:szCs w:val="19"/>
        </w:rPr>
        <w:t>a</w:t>
      </w:r>
      <w:r w:rsidR="00DA4C69" w:rsidRPr="00E63E33">
        <w:rPr>
          <w:szCs w:val="19"/>
        </w:rPr>
        <w:t xml:space="preserve"> w skupie </w:t>
      </w:r>
      <w:r w:rsidR="00E05636" w:rsidRPr="00E63E33">
        <w:rPr>
          <w:szCs w:val="19"/>
        </w:rPr>
        <w:t>(</w:t>
      </w:r>
      <w:r w:rsidR="00E63E33" w:rsidRPr="00E63E33">
        <w:rPr>
          <w:rFonts w:cs="Calibri"/>
          <w:szCs w:val="19"/>
        </w:rPr>
        <w:t>66,64</w:t>
      </w:r>
      <w:r w:rsidR="00B7487A" w:rsidRPr="00E63E33">
        <w:rPr>
          <w:rFonts w:cs="Calibri"/>
          <w:szCs w:val="19"/>
        </w:rPr>
        <w:t xml:space="preserve"> </w:t>
      </w:r>
      <w:r w:rsidR="00DA4C69" w:rsidRPr="00E63E33">
        <w:rPr>
          <w:szCs w:val="19"/>
        </w:rPr>
        <w:t xml:space="preserve">zł za </w:t>
      </w:r>
      <w:proofErr w:type="spellStart"/>
      <w:r w:rsidR="00DA4C69" w:rsidRPr="00E63E33">
        <w:rPr>
          <w:szCs w:val="19"/>
        </w:rPr>
        <w:t>dt</w:t>
      </w:r>
      <w:proofErr w:type="spellEnd"/>
      <w:r w:rsidR="00E05636" w:rsidRPr="00E63E33">
        <w:rPr>
          <w:szCs w:val="19"/>
        </w:rPr>
        <w:t xml:space="preserve">) </w:t>
      </w:r>
      <w:r w:rsidR="00BE1C45" w:rsidRPr="00E63E33">
        <w:rPr>
          <w:szCs w:val="19"/>
        </w:rPr>
        <w:t xml:space="preserve">była o </w:t>
      </w:r>
      <w:r w:rsidR="00E63E33" w:rsidRPr="00E63E33">
        <w:rPr>
          <w:szCs w:val="19"/>
        </w:rPr>
        <w:t>10,3</w:t>
      </w:r>
      <w:r w:rsidR="00BE1C45" w:rsidRPr="00E63E33">
        <w:rPr>
          <w:szCs w:val="19"/>
        </w:rPr>
        <w:t xml:space="preserve">% </w:t>
      </w:r>
      <w:r w:rsidR="00E63E33" w:rsidRPr="00E63E33">
        <w:rPr>
          <w:szCs w:val="19"/>
        </w:rPr>
        <w:t>niższ</w:t>
      </w:r>
      <w:r w:rsidR="00BE1C45" w:rsidRPr="00E63E33">
        <w:rPr>
          <w:szCs w:val="19"/>
        </w:rPr>
        <w:t xml:space="preserve">a niż w </w:t>
      </w:r>
      <w:r w:rsidR="00E63E33" w:rsidRPr="00E63E33">
        <w:rPr>
          <w:szCs w:val="19"/>
        </w:rPr>
        <w:t>czerwcu</w:t>
      </w:r>
      <w:r w:rsidR="00356009" w:rsidRPr="00E63E33">
        <w:rPr>
          <w:szCs w:val="19"/>
        </w:rPr>
        <w:t xml:space="preserve"> br.</w:t>
      </w:r>
      <w:r w:rsidR="00B7487A" w:rsidRPr="00E63E33">
        <w:rPr>
          <w:szCs w:val="19"/>
        </w:rPr>
        <w:t xml:space="preserve"> </w:t>
      </w:r>
      <w:r w:rsidR="00BE1C45" w:rsidRPr="00E63E33">
        <w:rPr>
          <w:szCs w:val="19"/>
        </w:rPr>
        <w:t xml:space="preserve">i o </w:t>
      </w:r>
      <w:r w:rsidR="00E63E33" w:rsidRPr="00E63E33">
        <w:rPr>
          <w:szCs w:val="19"/>
        </w:rPr>
        <w:t>7,5</w:t>
      </w:r>
      <w:r w:rsidR="00BE1C45" w:rsidRPr="00E63E33">
        <w:rPr>
          <w:szCs w:val="19"/>
        </w:rPr>
        <w:t xml:space="preserve">% </w:t>
      </w:r>
      <w:r w:rsidR="00E63E33" w:rsidRPr="00E63E33">
        <w:rPr>
          <w:szCs w:val="19"/>
        </w:rPr>
        <w:t xml:space="preserve">wyższa </w:t>
      </w:r>
      <w:r w:rsidR="00AA436C" w:rsidRPr="00E63E33">
        <w:rPr>
          <w:szCs w:val="19"/>
        </w:rPr>
        <w:t>–</w:t>
      </w:r>
      <w:r w:rsidR="004250A8" w:rsidRPr="00E63E33">
        <w:rPr>
          <w:szCs w:val="19"/>
        </w:rPr>
        <w:t xml:space="preserve"> </w:t>
      </w:r>
      <w:r w:rsidR="00AA436C" w:rsidRPr="00E63E33">
        <w:rPr>
          <w:szCs w:val="19"/>
        </w:rPr>
        <w:t xml:space="preserve">niż </w:t>
      </w:r>
      <w:r w:rsidR="002A69B7" w:rsidRPr="00E63E33">
        <w:rPr>
          <w:szCs w:val="19"/>
        </w:rPr>
        <w:t>w lipcu</w:t>
      </w:r>
      <w:r w:rsidR="00356009" w:rsidRPr="00E63E33">
        <w:rPr>
          <w:szCs w:val="19"/>
        </w:rPr>
        <w:t xml:space="preserve"> 2024 r</w:t>
      </w:r>
      <w:r w:rsidR="00BE1C45" w:rsidRPr="00E63E33">
        <w:rPr>
          <w:szCs w:val="19"/>
        </w:rPr>
        <w:t xml:space="preserve">. </w:t>
      </w:r>
      <w:r w:rsidR="00DA4C69" w:rsidRPr="00E63E33">
        <w:rPr>
          <w:szCs w:val="19"/>
        </w:rPr>
        <w:t>W obrocie targowiskowym cena żyta (</w:t>
      </w:r>
      <w:r w:rsidR="00E63E33" w:rsidRPr="00E63E33">
        <w:rPr>
          <w:rFonts w:cs="Calibri"/>
          <w:szCs w:val="19"/>
        </w:rPr>
        <w:t>88,57</w:t>
      </w:r>
      <w:r w:rsidR="00192847" w:rsidRPr="00E63E33">
        <w:rPr>
          <w:rFonts w:cs="Calibri"/>
          <w:szCs w:val="19"/>
        </w:rPr>
        <w:t xml:space="preserve"> </w:t>
      </w:r>
      <w:r w:rsidR="00DA4C69" w:rsidRPr="00E63E33">
        <w:rPr>
          <w:szCs w:val="19"/>
        </w:rPr>
        <w:t xml:space="preserve">zł za </w:t>
      </w:r>
      <w:proofErr w:type="spellStart"/>
      <w:r w:rsidR="00DA4C69" w:rsidRPr="00E63E33">
        <w:rPr>
          <w:szCs w:val="19"/>
        </w:rPr>
        <w:t>dt</w:t>
      </w:r>
      <w:proofErr w:type="spellEnd"/>
      <w:r w:rsidR="00DA4C69" w:rsidRPr="00E63E33">
        <w:rPr>
          <w:szCs w:val="19"/>
        </w:rPr>
        <w:t xml:space="preserve">) </w:t>
      </w:r>
      <w:r w:rsidR="00E63E33" w:rsidRPr="00E63E33">
        <w:rPr>
          <w:szCs w:val="19"/>
        </w:rPr>
        <w:t xml:space="preserve">spadła o 2,0% w skali miesiąca, </w:t>
      </w:r>
      <w:r w:rsidR="00E63E33">
        <w:rPr>
          <w:szCs w:val="19"/>
        </w:rPr>
        <w:t>natomiast</w:t>
      </w:r>
      <w:r w:rsidR="00E63E33" w:rsidRPr="00E63E33">
        <w:rPr>
          <w:szCs w:val="19"/>
        </w:rPr>
        <w:t xml:space="preserve"> </w:t>
      </w:r>
      <w:r w:rsidR="00284B36" w:rsidRPr="00E63E33">
        <w:rPr>
          <w:szCs w:val="19"/>
        </w:rPr>
        <w:t xml:space="preserve">wzrosła </w:t>
      </w:r>
      <w:r w:rsidR="00E63E33" w:rsidRPr="00E63E33">
        <w:rPr>
          <w:szCs w:val="19"/>
        </w:rPr>
        <w:t xml:space="preserve">o 9,9% </w:t>
      </w:r>
      <w:r w:rsidR="00225573" w:rsidRPr="00E63E33">
        <w:rPr>
          <w:szCs w:val="19"/>
        </w:rPr>
        <w:t>w</w:t>
      </w:r>
      <w:r w:rsidR="00DA4C69" w:rsidRPr="00E63E33">
        <w:rPr>
          <w:szCs w:val="19"/>
        </w:rPr>
        <w:t xml:space="preserve"> </w:t>
      </w:r>
      <w:r w:rsidR="00F640E6" w:rsidRPr="00E63E33">
        <w:rPr>
          <w:szCs w:val="19"/>
        </w:rPr>
        <w:t xml:space="preserve">skali </w:t>
      </w:r>
      <w:r w:rsidR="00C04172" w:rsidRPr="00E63E33">
        <w:rPr>
          <w:szCs w:val="19"/>
        </w:rPr>
        <w:t>roku.</w:t>
      </w:r>
    </w:p>
    <w:p w14:paraId="43F42B2D" w14:textId="58697CF1" w:rsidR="0052508B" w:rsidRPr="00E63E33" w:rsidRDefault="002A69B7" w:rsidP="00D40607">
      <w:pPr>
        <w:spacing w:line="288" w:lineRule="auto"/>
        <w:rPr>
          <w:szCs w:val="19"/>
        </w:rPr>
      </w:pPr>
      <w:r w:rsidRPr="00E63E33">
        <w:rPr>
          <w:szCs w:val="19"/>
        </w:rPr>
        <w:t>W lipcu</w:t>
      </w:r>
      <w:r w:rsidR="003D024B" w:rsidRPr="00E63E33">
        <w:rPr>
          <w:szCs w:val="19"/>
        </w:rPr>
        <w:t xml:space="preserve"> </w:t>
      </w:r>
      <w:r w:rsidR="005D5544" w:rsidRPr="00E63E33">
        <w:rPr>
          <w:szCs w:val="19"/>
        </w:rPr>
        <w:t>202</w:t>
      </w:r>
      <w:r w:rsidR="00A15319" w:rsidRPr="00E63E33">
        <w:rPr>
          <w:szCs w:val="19"/>
        </w:rPr>
        <w:t>5</w:t>
      </w:r>
      <w:r w:rsidR="005D5544" w:rsidRPr="00E63E33">
        <w:rPr>
          <w:szCs w:val="19"/>
        </w:rPr>
        <w:t xml:space="preserve"> r.</w:t>
      </w:r>
      <w:r w:rsidR="000E3D26" w:rsidRPr="00E63E33">
        <w:rPr>
          <w:szCs w:val="19"/>
        </w:rPr>
        <w:t xml:space="preserve"> </w:t>
      </w:r>
      <w:r w:rsidR="000C47CA" w:rsidRPr="00E63E33">
        <w:rPr>
          <w:szCs w:val="19"/>
        </w:rPr>
        <w:t>za</w:t>
      </w:r>
      <w:r w:rsidR="000E3D26" w:rsidRPr="00E63E33">
        <w:rPr>
          <w:szCs w:val="19"/>
        </w:rPr>
        <w:t xml:space="preserve"> </w:t>
      </w:r>
      <w:r w:rsidR="000E3D26" w:rsidRPr="00E63E33">
        <w:rPr>
          <w:b/>
          <w:szCs w:val="19"/>
        </w:rPr>
        <w:t>ziemniak</w:t>
      </w:r>
      <w:r w:rsidR="00C9614E" w:rsidRPr="00E63E33">
        <w:rPr>
          <w:b/>
          <w:szCs w:val="19"/>
        </w:rPr>
        <w:t>i</w:t>
      </w:r>
      <w:r w:rsidR="000E3D26" w:rsidRPr="00E63E33">
        <w:rPr>
          <w:szCs w:val="19"/>
        </w:rPr>
        <w:t xml:space="preserve"> w skupie </w:t>
      </w:r>
      <w:r w:rsidR="00C9614E" w:rsidRPr="00E63E33">
        <w:rPr>
          <w:szCs w:val="19"/>
        </w:rPr>
        <w:t xml:space="preserve">płacono </w:t>
      </w:r>
      <w:r w:rsidR="00E63E33" w:rsidRPr="00E63E33">
        <w:rPr>
          <w:rFonts w:cs="Arial"/>
          <w:szCs w:val="19"/>
        </w:rPr>
        <w:t>101,29</w:t>
      </w:r>
      <w:r w:rsidR="0091492C" w:rsidRPr="00E63E33">
        <w:rPr>
          <w:rFonts w:cs="Arial"/>
          <w:szCs w:val="19"/>
        </w:rPr>
        <w:t xml:space="preserve"> </w:t>
      </w:r>
      <w:r w:rsidR="000E3D26" w:rsidRPr="00E63E33">
        <w:rPr>
          <w:szCs w:val="19"/>
        </w:rPr>
        <w:t xml:space="preserve">zł za </w:t>
      </w:r>
      <w:proofErr w:type="spellStart"/>
      <w:r w:rsidR="000E3D26" w:rsidRPr="00E63E33">
        <w:rPr>
          <w:szCs w:val="19"/>
        </w:rPr>
        <w:t>dt</w:t>
      </w:r>
      <w:proofErr w:type="spellEnd"/>
      <w:r w:rsidR="00C9614E" w:rsidRPr="00E63E33">
        <w:rPr>
          <w:szCs w:val="19"/>
        </w:rPr>
        <w:t xml:space="preserve">, tj. </w:t>
      </w:r>
      <w:r w:rsidR="00135891" w:rsidRPr="00E63E33">
        <w:rPr>
          <w:szCs w:val="19"/>
        </w:rPr>
        <w:t xml:space="preserve">o </w:t>
      </w:r>
      <w:r w:rsidR="00E63E33" w:rsidRPr="00E63E33">
        <w:rPr>
          <w:szCs w:val="19"/>
        </w:rPr>
        <w:t>11,7</w:t>
      </w:r>
      <w:r w:rsidR="00C9614E" w:rsidRPr="00E63E33">
        <w:rPr>
          <w:szCs w:val="19"/>
        </w:rPr>
        <w:t xml:space="preserve">% </w:t>
      </w:r>
      <w:r w:rsidR="00E46E8B" w:rsidRPr="00E63E33">
        <w:rPr>
          <w:szCs w:val="19"/>
        </w:rPr>
        <w:t>mniej</w:t>
      </w:r>
      <w:r w:rsidR="00C9614E" w:rsidRPr="00E63E33">
        <w:rPr>
          <w:szCs w:val="19"/>
        </w:rPr>
        <w:t xml:space="preserve"> niż </w:t>
      </w:r>
      <w:r w:rsidR="007405D8" w:rsidRPr="00E63E33">
        <w:rPr>
          <w:szCs w:val="19"/>
        </w:rPr>
        <w:t xml:space="preserve">w </w:t>
      </w:r>
      <w:r w:rsidR="00804043" w:rsidRPr="00E63E33">
        <w:rPr>
          <w:szCs w:val="19"/>
        </w:rPr>
        <w:t>poprzednim miesiącu</w:t>
      </w:r>
      <w:r w:rsidR="00574303" w:rsidRPr="00E63E33">
        <w:rPr>
          <w:szCs w:val="19"/>
        </w:rPr>
        <w:t xml:space="preserve"> i o </w:t>
      </w:r>
      <w:r w:rsidR="00E63E33" w:rsidRPr="00E63E33">
        <w:rPr>
          <w:szCs w:val="19"/>
        </w:rPr>
        <w:t>15,6</w:t>
      </w:r>
      <w:r w:rsidR="00574303" w:rsidRPr="00E63E33">
        <w:rPr>
          <w:szCs w:val="19"/>
        </w:rPr>
        <w:t>%</w:t>
      </w:r>
      <w:r w:rsidR="00C9614E" w:rsidRPr="00E63E33">
        <w:rPr>
          <w:szCs w:val="19"/>
        </w:rPr>
        <w:t xml:space="preserve"> </w:t>
      </w:r>
      <w:r w:rsidR="00574303" w:rsidRPr="00E63E33">
        <w:rPr>
          <w:szCs w:val="19"/>
        </w:rPr>
        <w:t xml:space="preserve">– niż </w:t>
      </w:r>
      <w:r w:rsidR="00D94157" w:rsidRPr="00E63E33">
        <w:rPr>
          <w:szCs w:val="19"/>
        </w:rPr>
        <w:t xml:space="preserve">w </w:t>
      </w:r>
      <w:r w:rsidR="00C9614E" w:rsidRPr="00E63E33">
        <w:rPr>
          <w:szCs w:val="19"/>
        </w:rPr>
        <w:t xml:space="preserve">analogicznym okresie </w:t>
      </w:r>
      <w:r w:rsidR="00575068" w:rsidRPr="00E63E33">
        <w:rPr>
          <w:szCs w:val="19"/>
        </w:rPr>
        <w:t>ub. roku.</w:t>
      </w:r>
      <w:r w:rsidR="00BA2C84" w:rsidRPr="00E63E33">
        <w:rPr>
          <w:szCs w:val="19"/>
        </w:rPr>
        <w:t xml:space="preserve"> </w:t>
      </w:r>
      <w:r w:rsidR="00A27274" w:rsidRPr="00E63E33">
        <w:rPr>
          <w:szCs w:val="19"/>
        </w:rPr>
        <w:t>Na targowiskach cena ziemniaków (</w:t>
      </w:r>
      <w:r w:rsidR="00E63E33" w:rsidRPr="00E63E33">
        <w:rPr>
          <w:szCs w:val="19"/>
        </w:rPr>
        <w:t>191,35</w:t>
      </w:r>
      <w:r w:rsidR="00E24842" w:rsidRPr="00E63E33">
        <w:rPr>
          <w:szCs w:val="19"/>
        </w:rPr>
        <w:t xml:space="preserve"> </w:t>
      </w:r>
      <w:r w:rsidR="00A27274" w:rsidRPr="00E63E33">
        <w:rPr>
          <w:szCs w:val="19"/>
        </w:rPr>
        <w:t xml:space="preserve">zł za </w:t>
      </w:r>
      <w:proofErr w:type="spellStart"/>
      <w:r w:rsidR="00A27274" w:rsidRPr="00E63E33">
        <w:rPr>
          <w:szCs w:val="19"/>
        </w:rPr>
        <w:t>dt</w:t>
      </w:r>
      <w:proofErr w:type="spellEnd"/>
      <w:r w:rsidR="00A27274" w:rsidRPr="00E63E33">
        <w:rPr>
          <w:szCs w:val="19"/>
        </w:rPr>
        <w:t xml:space="preserve">) </w:t>
      </w:r>
      <w:r w:rsidR="00852782" w:rsidRPr="00E63E33">
        <w:rPr>
          <w:szCs w:val="19"/>
        </w:rPr>
        <w:t>spadła</w:t>
      </w:r>
      <w:r w:rsidR="00416095" w:rsidRPr="00E63E33">
        <w:rPr>
          <w:szCs w:val="19"/>
        </w:rPr>
        <w:t xml:space="preserve"> </w:t>
      </w:r>
      <w:r w:rsidR="00FF4F20" w:rsidRPr="00E63E33">
        <w:rPr>
          <w:szCs w:val="19"/>
        </w:rPr>
        <w:t xml:space="preserve">o </w:t>
      </w:r>
      <w:r w:rsidR="00E63E33" w:rsidRPr="00E63E33">
        <w:rPr>
          <w:szCs w:val="19"/>
        </w:rPr>
        <w:t>5</w:t>
      </w:r>
      <w:r w:rsidR="005C5C78" w:rsidRPr="00E63E33">
        <w:rPr>
          <w:szCs w:val="19"/>
        </w:rPr>
        <w:t>,0%</w:t>
      </w:r>
      <w:r w:rsidR="00C260F8" w:rsidRPr="00E63E33">
        <w:rPr>
          <w:szCs w:val="19"/>
        </w:rPr>
        <w:t xml:space="preserve"> w stosunku do </w:t>
      </w:r>
      <w:r w:rsidR="00E63E33" w:rsidRPr="00E63E33">
        <w:rPr>
          <w:szCs w:val="19"/>
        </w:rPr>
        <w:t>czerwca</w:t>
      </w:r>
      <w:r w:rsidR="00CC6F40" w:rsidRPr="00E63E33">
        <w:rPr>
          <w:szCs w:val="19"/>
        </w:rPr>
        <w:t xml:space="preserve"> </w:t>
      </w:r>
      <w:r w:rsidR="00C260F8" w:rsidRPr="00E63E33">
        <w:rPr>
          <w:szCs w:val="19"/>
        </w:rPr>
        <w:t>br.</w:t>
      </w:r>
      <w:r w:rsidR="00E63E33" w:rsidRPr="00E63E33">
        <w:rPr>
          <w:szCs w:val="19"/>
        </w:rPr>
        <w:t xml:space="preserve">, </w:t>
      </w:r>
      <w:r w:rsidR="00C73482">
        <w:rPr>
          <w:szCs w:val="19"/>
        </w:rPr>
        <w:t>ale</w:t>
      </w:r>
      <w:r w:rsidR="00E63E33" w:rsidRPr="00E63E33">
        <w:rPr>
          <w:szCs w:val="19"/>
        </w:rPr>
        <w:t xml:space="preserve"> wzrosła </w:t>
      </w:r>
      <w:r w:rsidR="007C0B3E" w:rsidRPr="00E63E33">
        <w:rPr>
          <w:szCs w:val="19"/>
        </w:rPr>
        <w:t xml:space="preserve">o </w:t>
      </w:r>
      <w:r w:rsidR="00E63E33" w:rsidRPr="00E63E33">
        <w:rPr>
          <w:szCs w:val="19"/>
        </w:rPr>
        <w:t>4,6</w:t>
      </w:r>
      <w:r w:rsidR="00C260F8" w:rsidRPr="00E63E33">
        <w:rPr>
          <w:szCs w:val="19"/>
        </w:rPr>
        <w:t>% w porównaniu z</w:t>
      </w:r>
      <w:r w:rsidR="00C94F90" w:rsidRPr="00E63E33">
        <w:rPr>
          <w:szCs w:val="19"/>
        </w:rPr>
        <w:t xml:space="preserve"> </w:t>
      </w:r>
      <w:r w:rsidR="00E63E33" w:rsidRPr="00E63E33">
        <w:rPr>
          <w:szCs w:val="19"/>
        </w:rPr>
        <w:t>lipc</w:t>
      </w:r>
      <w:r w:rsidR="00CC6F40" w:rsidRPr="00E63E33">
        <w:rPr>
          <w:szCs w:val="19"/>
        </w:rPr>
        <w:t>em</w:t>
      </w:r>
      <w:r w:rsidR="00416095" w:rsidRPr="00E63E33">
        <w:rPr>
          <w:szCs w:val="19"/>
        </w:rPr>
        <w:t xml:space="preserve"> 202</w:t>
      </w:r>
      <w:r w:rsidR="00FF4F20" w:rsidRPr="00E63E33">
        <w:rPr>
          <w:szCs w:val="19"/>
        </w:rPr>
        <w:t>4</w:t>
      </w:r>
      <w:r w:rsidR="00882423" w:rsidRPr="00E63E33">
        <w:rPr>
          <w:szCs w:val="19"/>
        </w:rPr>
        <w:t xml:space="preserve"> roku.</w:t>
      </w:r>
    </w:p>
    <w:p w14:paraId="0929274E" w14:textId="35A5F790" w:rsidR="00561700" w:rsidRPr="00C73482" w:rsidRDefault="00C960CE" w:rsidP="00C73482">
      <w:pPr>
        <w:spacing w:line="288" w:lineRule="auto"/>
        <w:ind w:right="-13"/>
        <w:rPr>
          <w:szCs w:val="19"/>
        </w:rPr>
      </w:pPr>
      <w:r w:rsidRPr="00C73482">
        <w:rPr>
          <w:szCs w:val="19"/>
        </w:rPr>
        <w:t>C</w:t>
      </w:r>
      <w:r w:rsidR="00561700" w:rsidRPr="00C73482">
        <w:rPr>
          <w:szCs w:val="19"/>
        </w:rPr>
        <w:t>en</w:t>
      </w:r>
      <w:r w:rsidRPr="00C73482">
        <w:rPr>
          <w:szCs w:val="19"/>
        </w:rPr>
        <w:t>a</w:t>
      </w:r>
      <w:r w:rsidR="00561700" w:rsidRPr="00C73482">
        <w:rPr>
          <w:b/>
          <w:szCs w:val="19"/>
        </w:rPr>
        <w:t xml:space="preserve"> żywca wołowego</w:t>
      </w:r>
      <w:r w:rsidR="00561700" w:rsidRPr="00C73482">
        <w:rPr>
          <w:szCs w:val="19"/>
        </w:rPr>
        <w:t xml:space="preserve"> w skupie (</w:t>
      </w:r>
      <w:r w:rsidR="00E63E33" w:rsidRPr="00C73482">
        <w:rPr>
          <w:rFonts w:cs="Calibri"/>
          <w:szCs w:val="19"/>
        </w:rPr>
        <w:t>15,59</w:t>
      </w:r>
      <w:r w:rsidR="00521991" w:rsidRPr="00C73482">
        <w:rPr>
          <w:rFonts w:cs="Calibri"/>
          <w:szCs w:val="19"/>
        </w:rPr>
        <w:t xml:space="preserve"> </w:t>
      </w:r>
      <w:r w:rsidR="00561700" w:rsidRPr="00C73482">
        <w:rPr>
          <w:szCs w:val="19"/>
        </w:rPr>
        <w:t xml:space="preserve">zł za kg) </w:t>
      </w:r>
      <w:r w:rsidR="000A60F1" w:rsidRPr="00C73482">
        <w:rPr>
          <w:szCs w:val="19"/>
        </w:rPr>
        <w:t>była</w:t>
      </w:r>
      <w:r w:rsidR="008D5876" w:rsidRPr="00C73482">
        <w:rPr>
          <w:szCs w:val="19"/>
        </w:rPr>
        <w:t xml:space="preserve"> </w:t>
      </w:r>
      <w:r w:rsidR="00E63E33" w:rsidRPr="00C73482">
        <w:rPr>
          <w:szCs w:val="19"/>
        </w:rPr>
        <w:t>wyższa</w:t>
      </w:r>
      <w:r w:rsidR="00566942" w:rsidRPr="00C73482">
        <w:rPr>
          <w:szCs w:val="19"/>
        </w:rPr>
        <w:t xml:space="preserve"> </w:t>
      </w:r>
      <w:r w:rsidR="00C73482" w:rsidRPr="00C73482">
        <w:rPr>
          <w:szCs w:val="19"/>
        </w:rPr>
        <w:t xml:space="preserve">zarówno </w:t>
      </w:r>
      <w:r w:rsidR="00566942" w:rsidRPr="00C73482">
        <w:rPr>
          <w:szCs w:val="19"/>
        </w:rPr>
        <w:t>w</w:t>
      </w:r>
      <w:r w:rsidR="00561700" w:rsidRPr="00C73482">
        <w:rPr>
          <w:szCs w:val="19"/>
        </w:rPr>
        <w:t xml:space="preserve"> </w:t>
      </w:r>
      <w:r w:rsidR="00566942" w:rsidRPr="00C73482">
        <w:rPr>
          <w:szCs w:val="19"/>
        </w:rPr>
        <w:t>skali miesiąc</w:t>
      </w:r>
      <w:r w:rsidR="001D62C9" w:rsidRPr="00C73482">
        <w:rPr>
          <w:szCs w:val="19"/>
        </w:rPr>
        <w:t>a</w:t>
      </w:r>
      <w:r w:rsidR="001958E5" w:rsidRPr="00C73482">
        <w:rPr>
          <w:szCs w:val="19"/>
        </w:rPr>
        <w:t xml:space="preserve"> (o </w:t>
      </w:r>
      <w:r w:rsidR="00E63E33" w:rsidRPr="00C73482">
        <w:rPr>
          <w:szCs w:val="19"/>
        </w:rPr>
        <w:t>15,9</w:t>
      </w:r>
      <w:r w:rsidR="001958E5" w:rsidRPr="00C73482">
        <w:rPr>
          <w:szCs w:val="19"/>
        </w:rPr>
        <w:t>%)</w:t>
      </w:r>
      <w:r w:rsidR="00BF2EF0" w:rsidRPr="00C73482">
        <w:rPr>
          <w:szCs w:val="19"/>
        </w:rPr>
        <w:t xml:space="preserve">, </w:t>
      </w:r>
      <w:r w:rsidR="00C73482" w:rsidRPr="00C73482">
        <w:rPr>
          <w:szCs w:val="19"/>
        </w:rPr>
        <w:t xml:space="preserve">jak i w </w:t>
      </w:r>
      <w:r w:rsidR="007464C2" w:rsidRPr="00C73482">
        <w:rPr>
          <w:szCs w:val="19"/>
        </w:rPr>
        <w:t>skali roku</w:t>
      </w:r>
      <w:r w:rsidR="00BF2EF0" w:rsidRPr="00C73482">
        <w:rPr>
          <w:szCs w:val="19"/>
        </w:rPr>
        <w:t xml:space="preserve"> (o</w:t>
      </w:r>
      <w:r w:rsidR="001958E5" w:rsidRPr="00C73482">
        <w:rPr>
          <w:szCs w:val="19"/>
        </w:rPr>
        <w:t xml:space="preserve"> </w:t>
      </w:r>
      <w:r w:rsidR="00C73482" w:rsidRPr="00C73482">
        <w:rPr>
          <w:szCs w:val="19"/>
        </w:rPr>
        <w:t>48,6</w:t>
      </w:r>
      <w:r w:rsidR="00BF2EF0" w:rsidRPr="00C73482">
        <w:rPr>
          <w:szCs w:val="19"/>
        </w:rPr>
        <w:t>%)</w:t>
      </w:r>
      <w:r w:rsidR="007464C2" w:rsidRPr="00C73482">
        <w:rPr>
          <w:szCs w:val="19"/>
        </w:rPr>
        <w:t>.</w:t>
      </w:r>
      <w:r w:rsidR="00561700" w:rsidRPr="00C73482">
        <w:rPr>
          <w:szCs w:val="19"/>
        </w:rPr>
        <w:t xml:space="preserve"> </w:t>
      </w:r>
    </w:p>
    <w:p w14:paraId="270FF3B1" w14:textId="5BF0FC65" w:rsidR="00AC31C8" w:rsidRPr="00C73482" w:rsidRDefault="002A69B7" w:rsidP="00AC31C8">
      <w:pPr>
        <w:spacing w:line="288" w:lineRule="auto"/>
        <w:rPr>
          <w:szCs w:val="19"/>
        </w:rPr>
      </w:pPr>
      <w:r w:rsidRPr="00C73482">
        <w:rPr>
          <w:szCs w:val="19"/>
        </w:rPr>
        <w:t>W lipcu</w:t>
      </w:r>
      <w:r w:rsidR="005350F7" w:rsidRPr="00C73482">
        <w:rPr>
          <w:szCs w:val="19"/>
        </w:rPr>
        <w:t xml:space="preserve"> </w:t>
      </w:r>
      <w:r w:rsidR="00AC31C8" w:rsidRPr="00C73482">
        <w:rPr>
          <w:szCs w:val="19"/>
        </w:rPr>
        <w:t>202</w:t>
      </w:r>
      <w:r w:rsidR="00A15319" w:rsidRPr="00C73482">
        <w:rPr>
          <w:szCs w:val="19"/>
        </w:rPr>
        <w:t>5</w:t>
      </w:r>
      <w:r w:rsidR="00AC31C8" w:rsidRPr="00C73482">
        <w:rPr>
          <w:szCs w:val="19"/>
        </w:rPr>
        <w:t xml:space="preserve"> r. </w:t>
      </w:r>
      <w:r w:rsidR="00327B16" w:rsidRPr="00C73482">
        <w:rPr>
          <w:szCs w:val="19"/>
        </w:rPr>
        <w:t>za</w:t>
      </w:r>
      <w:r w:rsidR="00AC31C8" w:rsidRPr="00C73482">
        <w:rPr>
          <w:szCs w:val="19"/>
        </w:rPr>
        <w:t xml:space="preserve"> </w:t>
      </w:r>
      <w:r w:rsidR="00AC31C8" w:rsidRPr="00C73482">
        <w:rPr>
          <w:b/>
          <w:szCs w:val="19"/>
        </w:rPr>
        <w:t>żyw</w:t>
      </w:r>
      <w:r w:rsidR="00327B16" w:rsidRPr="00C73482">
        <w:rPr>
          <w:b/>
          <w:szCs w:val="19"/>
        </w:rPr>
        <w:t>iec wieprzowy</w:t>
      </w:r>
      <w:r w:rsidR="00AC31C8" w:rsidRPr="00C73482">
        <w:rPr>
          <w:szCs w:val="19"/>
        </w:rPr>
        <w:t xml:space="preserve"> w skupie </w:t>
      </w:r>
      <w:r w:rsidR="00327B16" w:rsidRPr="00C73482">
        <w:rPr>
          <w:szCs w:val="19"/>
        </w:rPr>
        <w:t>płacono</w:t>
      </w:r>
      <w:r w:rsidR="00AC31C8" w:rsidRPr="00C73482">
        <w:rPr>
          <w:szCs w:val="19"/>
        </w:rPr>
        <w:t xml:space="preserve"> </w:t>
      </w:r>
      <w:r w:rsidR="00C73482" w:rsidRPr="00C73482">
        <w:rPr>
          <w:rFonts w:cs="Calibri"/>
          <w:szCs w:val="19"/>
        </w:rPr>
        <w:t>6,65</w:t>
      </w:r>
      <w:r w:rsidR="00364D37" w:rsidRPr="00C73482">
        <w:rPr>
          <w:rFonts w:cs="Calibri"/>
          <w:szCs w:val="19"/>
        </w:rPr>
        <w:t xml:space="preserve"> </w:t>
      </w:r>
      <w:r w:rsidR="00AC31C8" w:rsidRPr="00C73482">
        <w:rPr>
          <w:szCs w:val="19"/>
        </w:rPr>
        <w:t>zł za kg</w:t>
      </w:r>
      <w:r w:rsidR="00327B16" w:rsidRPr="00C73482">
        <w:rPr>
          <w:szCs w:val="19"/>
        </w:rPr>
        <w:t>, tj.</w:t>
      </w:r>
      <w:r w:rsidR="005F398F" w:rsidRPr="00C73482">
        <w:rPr>
          <w:szCs w:val="19"/>
        </w:rPr>
        <w:t xml:space="preserve"> </w:t>
      </w:r>
      <w:r w:rsidR="00A874B5" w:rsidRPr="00C73482">
        <w:rPr>
          <w:szCs w:val="19"/>
        </w:rPr>
        <w:t xml:space="preserve">o </w:t>
      </w:r>
      <w:r w:rsidR="00C73482" w:rsidRPr="00C73482">
        <w:rPr>
          <w:szCs w:val="19"/>
        </w:rPr>
        <w:t>5,3</w:t>
      </w:r>
      <w:r w:rsidR="00A874B5" w:rsidRPr="00C73482">
        <w:rPr>
          <w:szCs w:val="19"/>
        </w:rPr>
        <w:t xml:space="preserve">% </w:t>
      </w:r>
      <w:r w:rsidR="001535FC" w:rsidRPr="00C73482">
        <w:rPr>
          <w:szCs w:val="19"/>
        </w:rPr>
        <w:t>mniej</w:t>
      </w:r>
      <w:r w:rsidR="00AC31C8" w:rsidRPr="00C73482">
        <w:rPr>
          <w:szCs w:val="19"/>
        </w:rPr>
        <w:t xml:space="preserve"> niż </w:t>
      </w:r>
      <w:r w:rsidR="00327B16" w:rsidRPr="00C73482">
        <w:rPr>
          <w:szCs w:val="19"/>
        </w:rPr>
        <w:t>przed miesiącem</w:t>
      </w:r>
      <w:r w:rsidR="001535FC" w:rsidRPr="00C73482">
        <w:rPr>
          <w:szCs w:val="19"/>
        </w:rPr>
        <w:t xml:space="preserve"> i o 9</w:t>
      </w:r>
      <w:r w:rsidR="00447C02" w:rsidRPr="00C73482">
        <w:rPr>
          <w:szCs w:val="19"/>
        </w:rPr>
        <w:t>,</w:t>
      </w:r>
      <w:r w:rsidR="00C73482" w:rsidRPr="00C73482">
        <w:rPr>
          <w:szCs w:val="19"/>
        </w:rPr>
        <w:t>8</w:t>
      </w:r>
      <w:r w:rsidR="002B7EDA" w:rsidRPr="00C73482">
        <w:rPr>
          <w:szCs w:val="19"/>
        </w:rPr>
        <w:t>%</w:t>
      </w:r>
      <w:r w:rsidR="005A7A34" w:rsidRPr="00C73482">
        <w:rPr>
          <w:szCs w:val="19"/>
        </w:rPr>
        <w:t xml:space="preserve"> </w:t>
      </w:r>
      <w:r w:rsidR="001535FC" w:rsidRPr="00C73482">
        <w:rPr>
          <w:szCs w:val="19"/>
        </w:rPr>
        <w:t xml:space="preserve">– </w:t>
      </w:r>
      <w:r w:rsidR="002B7EDA" w:rsidRPr="00C73482">
        <w:rPr>
          <w:szCs w:val="19"/>
        </w:rPr>
        <w:t xml:space="preserve">niż </w:t>
      </w:r>
      <w:r w:rsidR="00DD460B" w:rsidRPr="00C73482">
        <w:rPr>
          <w:szCs w:val="19"/>
        </w:rPr>
        <w:t>przed rokiem.</w:t>
      </w:r>
    </w:p>
    <w:p w14:paraId="3F6FA0BE" w14:textId="695DFD02" w:rsidR="00EC28D2" w:rsidRPr="00C73482" w:rsidRDefault="00EC28D2" w:rsidP="00910FDA">
      <w:pPr>
        <w:spacing w:line="288" w:lineRule="auto"/>
        <w:rPr>
          <w:szCs w:val="19"/>
        </w:rPr>
      </w:pPr>
      <w:r w:rsidRPr="00C73482">
        <w:rPr>
          <w:szCs w:val="19"/>
        </w:rPr>
        <w:t xml:space="preserve">Cena skupu </w:t>
      </w:r>
      <w:r w:rsidRPr="00C73482">
        <w:rPr>
          <w:b/>
          <w:szCs w:val="19"/>
        </w:rPr>
        <w:t>drobiu rzeźnego</w:t>
      </w:r>
      <w:r w:rsidRPr="00C73482">
        <w:rPr>
          <w:szCs w:val="19"/>
        </w:rPr>
        <w:t xml:space="preserve"> (</w:t>
      </w:r>
      <w:r w:rsidR="00C73482" w:rsidRPr="00C73482">
        <w:rPr>
          <w:rFonts w:cs="Calibri"/>
          <w:szCs w:val="19"/>
        </w:rPr>
        <w:t>6,46</w:t>
      </w:r>
      <w:r w:rsidR="00C83074" w:rsidRPr="00C73482">
        <w:rPr>
          <w:rFonts w:cs="Calibri"/>
          <w:szCs w:val="19"/>
        </w:rPr>
        <w:t xml:space="preserve"> </w:t>
      </w:r>
      <w:r w:rsidRPr="00C73482">
        <w:rPr>
          <w:szCs w:val="19"/>
        </w:rPr>
        <w:t xml:space="preserve">zł za kg) </w:t>
      </w:r>
      <w:r w:rsidR="00C73482" w:rsidRPr="00C73482">
        <w:rPr>
          <w:szCs w:val="19"/>
        </w:rPr>
        <w:t xml:space="preserve">wzrosła </w:t>
      </w:r>
      <w:r w:rsidR="00054E29" w:rsidRPr="00C73482">
        <w:rPr>
          <w:szCs w:val="19"/>
        </w:rPr>
        <w:t xml:space="preserve">o </w:t>
      </w:r>
      <w:r w:rsidR="00C73482" w:rsidRPr="00C73482">
        <w:rPr>
          <w:szCs w:val="19"/>
        </w:rPr>
        <w:t>0,3</w:t>
      </w:r>
      <w:r w:rsidR="00054E29" w:rsidRPr="00C73482">
        <w:rPr>
          <w:szCs w:val="19"/>
        </w:rPr>
        <w:t>%</w:t>
      </w:r>
      <w:r w:rsidR="00391C7A" w:rsidRPr="00C73482">
        <w:rPr>
          <w:szCs w:val="19"/>
        </w:rPr>
        <w:t xml:space="preserve"> w stosunku</w:t>
      </w:r>
      <w:r w:rsidR="00C97D94" w:rsidRPr="00C73482">
        <w:rPr>
          <w:szCs w:val="19"/>
        </w:rPr>
        <w:t xml:space="preserve"> </w:t>
      </w:r>
      <w:r w:rsidR="00E90023" w:rsidRPr="00C73482">
        <w:rPr>
          <w:szCs w:val="19"/>
        </w:rPr>
        <w:t xml:space="preserve">do </w:t>
      </w:r>
      <w:r w:rsidR="00C73482" w:rsidRPr="00C73482">
        <w:rPr>
          <w:szCs w:val="19"/>
        </w:rPr>
        <w:t>czerwca</w:t>
      </w:r>
      <w:r w:rsidR="003556E9" w:rsidRPr="00C73482">
        <w:rPr>
          <w:szCs w:val="19"/>
        </w:rPr>
        <w:t xml:space="preserve"> </w:t>
      </w:r>
      <w:proofErr w:type="spellStart"/>
      <w:r w:rsidR="00EA2C77" w:rsidRPr="00C73482">
        <w:rPr>
          <w:szCs w:val="19"/>
        </w:rPr>
        <w:t>br</w:t>
      </w:r>
      <w:proofErr w:type="spellEnd"/>
      <w:r w:rsidR="00C73482" w:rsidRPr="00C73482">
        <w:rPr>
          <w:szCs w:val="19"/>
        </w:rPr>
        <w:t xml:space="preserve"> i o 17,9% </w:t>
      </w:r>
      <w:r w:rsidR="00C83074" w:rsidRPr="00C73482">
        <w:rPr>
          <w:szCs w:val="19"/>
        </w:rPr>
        <w:t xml:space="preserve"> </w:t>
      </w:r>
      <w:r w:rsidR="00EA2C77" w:rsidRPr="00C73482">
        <w:rPr>
          <w:szCs w:val="19"/>
        </w:rPr>
        <w:t xml:space="preserve">w porównaniu z </w:t>
      </w:r>
      <w:r w:rsidR="00C73482" w:rsidRPr="00C73482">
        <w:rPr>
          <w:szCs w:val="19"/>
        </w:rPr>
        <w:t>lipcem</w:t>
      </w:r>
      <w:r w:rsidR="00EA2C77" w:rsidRPr="00C73482">
        <w:rPr>
          <w:szCs w:val="19"/>
        </w:rPr>
        <w:t xml:space="preserve"> 2024 r.</w:t>
      </w:r>
      <w:r w:rsidR="00693327" w:rsidRPr="00C73482">
        <w:rPr>
          <w:szCs w:val="19"/>
        </w:rPr>
        <w:t xml:space="preserve"> </w:t>
      </w:r>
    </w:p>
    <w:p w14:paraId="017CD7D9" w14:textId="060F90ED" w:rsidR="003C2F9F" w:rsidRDefault="00EC28D2" w:rsidP="00A575A4">
      <w:pPr>
        <w:spacing w:line="288" w:lineRule="auto"/>
        <w:rPr>
          <w:szCs w:val="19"/>
        </w:rPr>
      </w:pPr>
      <w:r w:rsidRPr="00C73482">
        <w:rPr>
          <w:szCs w:val="19"/>
        </w:rPr>
        <w:t xml:space="preserve">Za </w:t>
      </w:r>
      <w:proofErr w:type="spellStart"/>
      <w:r w:rsidRPr="00C73482">
        <w:rPr>
          <w:szCs w:val="19"/>
        </w:rPr>
        <w:t>hl</w:t>
      </w:r>
      <w:proofErr w:type="spellEnd"/>
      <w:r w:rsidRPr="00C73482">
        <w:rPr>
          <w:szCs w:val="19"/>
        </w:rPr>
        <w:t xml:space="preserve"> </w:t>
      </w:r>
      <w:r w:rsidRPr="00C73482">
        <w:rPr>
          <w:b/>
          <w:szCs w:val="19"/>
        </w:rPr>
        <w:t>mleka</w:t>
      </w:r>
      <w:r w:rsidRPr="00C73482">
        <w:rPr>
          <w:szCs w:val="19"/>
        </w:rPr>
        <w:t xml:space="preserve"> płacono w skupie </w:t>
      </w:r>
      <w:r w:rsidR="00C73482" w:rsidRPr="00C73482">
        <w:rPr>
          <w:rFonts w:cs="Calibri"/>
          <w:szCs w:val="19"/>
        </w:rPr>
        <w:t>223,03</w:t>
      </w:r>
      <w:r w:rsidR="00B674C8" w:rsidRPr="00C73482">
        <w:rPr>
          <w:rFonts w:cs="Calibri"/>
          <w:szCs w:val="19"/>
        </w:rPr>
        <w:t xml:space="preserve"> </w:t>
      </w:r>
      <w:r w:rsidRPr="00C73482">
        <w:rPr>
          <w:szCs w:val="19"/>
        </w:rPr>
        <w:t xml:space="preserve">zł, tj. o </w:t>
      </w:r>
      <w:r w:rsidR="00D36E6F" w:rsidRPr="00C73482">
        <w:rPr>
          <w:szCs w:val="19"/>
        </w:rPr>
        <w:t>0,</w:t>
      </w:r>
      <w:r w:rsidR="00C73482" w:rsidRPr="00C73482">
        <w:rPr>
          <w:szCs w:val="19"/>
        </w:rPr>
        <w:t>9</w:t>
      </w:r>
      <w:r w:rsidRPr="00C73482">
        <w:rPr>
          <w:szCs w:val="19"/>
        </w:rPr>
        <w:t xml:space="preserve">% </w:t>
      </w:r>
      <w:r w:rsidR="00AE1ED9" w:rsidRPr="00C73482">
        <w:rPr>
          <w:szCs w:val="19"/>
        </w:rPr>
        <w:t>mniej</w:t>
      </w:r>
      <w:r w:rsidR="00F34709" w:rsidRPr="00C73482">
        <w:rPr>
          <w:szCs w:val="19"/>
        </w:rPr>
        <w:t xml:space="preserve"> niż</w:t>
      </w:r>
      <w:r w:rsidRPr="00C73482">
        <w:rPr>
          <w:szCs w:val="19"/>
        </w:rPr>
        <w:t xml:space="preserve"> w </w:t>
      </w:r>
      <w:r w:rsidR="003504E8" w:rsidRPr="00C73482">
        <w:rPr>
          <w:szCs w:val="19"/>
        </w:rPr>
        <w:t>poprzednim miesiącu</w:t>
      </w:r>
      <w:r w:rsidR="00AE1ED9" w:rsidRPr="00C73482">
        <w:rPr>
          <w:szCs w:val="19"/>
        </w:rPr>
        <w:t xml:space="preserve">, ale o </w:t>
      </w:r>
      <w:r w:rsidR="00C73482" w:rsidRPr="00C73482">
        <w:rPr>
          <w:szCs w:val="19"/>
        </w:rPr>
        <w:t>14,4</w:t>
      </w:r>
      <w:r w:rsidR="00AE1ED9" w:rsidRPr="00C73482">
        <w:rPr>
          <w:szCs w:val="19"/>
        </w:rPr>
        <w:t>% więcej</w:t>
      </w:r>
      <w:r w:rsidR="00C86923" w:rsidRPr="00C73482">
        <w:rPr>
          <w:szCs w:val="19"/>
        </w:rPr>
        <w:t xml:space="preserve"> </w:t>
      </w:r>
      <w:r w:rsidR="00A575A4" w:rsidRPr="00C73482">
        <w:rPr>
          <w:szCs w:val="19"/>
        </w:rPr>
        <w:t>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3969E8EB" w:rsidR="00715DA9" w:rsidRDefault="002553A5" w:rsidP="002553A5">
      <w:pPr>
        <w:pStyle w:val="Tytuwykresu0"/>
        <w:rPr>
          <w:rFonts w:ascii="Fira Sans" w:hAnsi="Fira Sans"/>
        </w:rPr>
      </w:pPr>
      <w:r w:rsidRPr="00D749BD">
        <w:rPr>
          <w:rFonts w:ascii="Fira Sans" w:hAnsi="Fira Sans"/>
        </w:rPr>
        <w:t>Wykres 3. Ceny pszenicy i żyta w skupie i na targowiskach</w:t>
      </w:r>
    </w:p>
    <w:p w14:paraId="6712A90D" w14:textId="106FE7FB" w:rsidR="002553A5" w:rsidRPr="00D749BD" w:rsidRDefault="000A112C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inline distT="0" distB="0" distL="0" distR="0" wp14:anchorId="615DEF6C" wp14:editId="29378CC8">
            <wp:extent cx="4981575" cy="3363410"/>
            <wp:effectExtent l="0" t="0" r="0" b="8890"/>
            <wp:docPr id="7" name="Obraz 7" descr="Wykres liniowy przedstawia ceny pszenicy i żyta w skupie i na targowiskach w okresie od 01.2024 r. do 07.2025 r." title="Wykres 3. 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984" cy="3373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0B0A8F30" w14:textId="77777777" w:rsidR="00AC7E1D" w:rsidRDefault="00AC7E1D" w:rsidP="00E42EFA">
      <w:pPr>
        <w:spacing w:before="360"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543F6FEB" w14:textId="52C28238" w:rsidR="00A41B95" w:rsidRDefault="00A41B95" w:rsidP="00E42EFA">
      <w:pPr>
        <w:spacing w:before="360" w:line="240" w:lineRule="auto"/>
        <w:rPr>
          <w:noProof/>
          <w:lang w:eastAsia="pl-PL"/>
        </w:rPr>
      </w:pPr>
      <w:r w:rsidRPr="00E42EFA">
        <w:rPr>
          <w:b/>
          <w:szCs w:val="18"/>
        </w:rPr>
        <w:lastRenderedPageBreak/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32240C5A" w:rsidR="00715DA9" w:rsidRDefault="000A112C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135EF945" wp14:editId="4210FACC">
            <wp:extent cx="5067300" cy="3169920"/>
            <wp:effectExtent l="0" t="0" r="0" b="0"/>
            <wp:docPr id="13" name="Obraz 13" descr="Wykres liniowy przedstawia ceny ziemniaków w skupie i na targowiskach w okresie od 01.2024 r. do 07.2025 r." title="Wykres 4. Ceny ziemniaków w skupie i na targowiska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6D9A52C0" w14:textId="2F23ED0B" w:rsidR="00FB7B9C" w:rsidRDefault="004B45C4" w:rsidP="008727C0">
      <w:pPr>
        <w:spacing w:before="360" w:line="240" w:lineRule="auto"/>
        <w:outlineLvl w:val="0"/>
        <w:rPr>
          <w:b/>
          <w:sz w:val="18"/>
          <w:szCs w:val="18"/>
        </w:rPr>
      </w:pPr>
      <w:r w:rsidRPr="00EC00AF">
        <w:rPr>
          <w:b/>
          <w:szCs w:val="18"/>
        </w:rPr>
        <w:t>Wykres 5. Ceny żywca wołowego w skupie i na targowiskach</w:t>
      </w:r>
      <w:r w:rsidR="001459D2">
        <w:rPr>
          <w:b/>
          <w:szCs w:val="18"/>
        </w:rPr>
        <w:t xml:space="preserve"> oraz </w:t>
      </w:r>
      <w:r w:rsidR="00094B6E">
        <w:rPr>
          <w:b/>
          <w:szCs w:val="18"/>
        </w:rPr>
        <w:t xml:space="preserve">ceny </w:t>
      </w:r>
      <w:r w:rsidR="001459D2">
        <w:rPr>
          <w:b/>
          <w:szCs w:val="18"/>
        </w:rPr>
        <w:t>żywca wieprzowego w skupie</w:t>
      </w:r>
    </w:p>
    <w:p w14:paraId="6FF97CC5" w14:textId="1C3CB8DD" w:rsidR="00502632" w:rsidRDefault="00AC7E1D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72877AC4" wp14:editId="3A29AF94">
            <wp:extent cx="4907915" cy="3181350"/>
            <wp:effectExtent l="0" t="0" r="6985" b="0"/>
            <wp:docPr id="20" name="Obraz 20" descr="Wykres lioniowy przestawia ceny żywca wołowego w skupie i na targowiskach oraz ceny żywca wieprzowego w skupie w okresie od 01.2024 r. do 07.2025 r." title="Wykres 5. Ceny żywca wołowego w skupie i na targowiskach oraz ceny żywca wieprzowego w sku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318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AE7A9" w14:textId="7F1626E2" w:rsidR="000A112C" w:rsidRDefault="000A112C">
      <w:pPr>
        <w:spacing w:before="0" w:after="160" w:line="259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2E1B8A34" w14:textId="77777777" w:rsidR="00CA116C" w:rsidRDefault="00CA116C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0D39D1A4" w14:textId="073299F7" w:rsidR="00A730FF" w:rsidRDefault="00A730FF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582D5D59" w:rsidR="00A730FF" w:rsidRDefault="00CA116C" w:rsidP="00747CD9">
      <w:pPr>
        <w:spacing w:before="360" w:line="240" w:lineRule="auto"/>
        <w:outlineLvl w:val="0"/>
        <w:rPr>
          <w:b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2033024" behindDoc="1" locked="0" layoutInCell="1" allowOverlap="1" wp14:anchorId="0AE17874" wp14:editId="68D6BCC5">
            <wp:simplePos x="0" y="0"/>
            <wp:positionH relativeFrom="column">
              <wp:posOffset>0</wp:posOffset>
            </wp:positionH>
            <wp:positionV relativeFrom="page">
              <wp:posOffset>1506855</wp:posOffset>
            </wp:positionV>
            <wp:extent cx="5122545" cy="3574415"/>
            <wp:effectExtent l="0" t="0" r="1905" b="6985"/>
            <wp:wrapNone/>
            <wp:docPr id="3" name="Obraz 1" descr="Wykres liniowy przestawia ceny skupu drobiu rzeźnego i mleka w okresie od 01.2024 r. do 07.2025 r." title="Wykres 6. 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C3656" w14:textId="6CE63FE0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noProof/>
          <w:lang w:eastAsia="pl-PL"/>
        </w:rPr>
      </w:pPr>
      <w:r w:rsidRPr="00332DCC">
        <w:rPr>
          <w:noProof/>
          <w:lang w:eastAsia="pl-PL"/>
        </w:rPr>
        <w:t xml:space="preserve"> </w:t>
      </w:r>
    </w:p>
    <w:p w14:paraId="26321722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51283BDC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0F8D47E2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3A0B5E3A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612AA897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3C929AAC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5F448EF3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642CF1A4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2B3F19F7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2ED3D619" w14:textId="77777777" w:rsidR="00CA116C" w:rsidRDefault="00CA116C" w:rsidP="00747CD9">
      <w:pPr>
        <w:spacing w:before="360" w:line="240" w:lineRule="auto"/>
        <w:outlineLvl w:val="0"/>
        <w:rPr>
          <w:rFonts w:cs="Arial"/>
          <w:szCs w:val="19"/>
        </w:rPr>
      </w:pPr>
    </w:p>
    <w:p w14:paraId="3639B48A" w14:textId="1B1C4340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06698F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40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3A7D8D49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BE0F0D">
              <w:rPr>
                <w:color w:val="0000FF"/>
                <w:szCs w:val="19"/>
                <w:u w:val="single"/>
              </w:rPr>
              <w:instrText>HYPERLINK "https://ssgk.stat.gov.pl/index.html" \o "Sytuacja społeczno-gospodarcza kraju w 2025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3115B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E1F1CDF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CE0820">
              <w:rPr>
                <w:rStyle w:val="Hipercze"/>
                <w:szCs w:val="19"/>
              </w:rPr>
              <w:instrText>HYPERLINK "https://stat.gov.pl/obszary-tematyczne/rolnictwo-lesnictwo/rolnictwo/skup-i-ceny-produktow-rolnych-w-2024-r-,7,21.html" \o "Skup i ceny produktów rolnych w 2024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700BE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12CA257D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 w:rsidR="00C37219">
              <w:rPr>
                <w:rStyle w:val="Hipercze"/>
                <w:szCs w:val="19"/>
              </w:rPr>
              <w:instrText>HYPERLINK "https://dbw.stat.gov.pl/baza-danych" \o "Dziedzinowe Bazy Wiedzy – Gospodarka -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C37219">
              <w:rPr>
                <w:rStyle w:val="Hipercze"/>
                <w:szCs w:val="19"/>
              </w:rPr>
              <w:t>Dziedzinowe Bazy Wiedzy</w:t>
            </w:r>
            <w:r>
              <w:rPr>
                <w:rStyle w:val="Hipercze"/>
                <w:szCs w:val="19"/>
              </w:rPr>
              <w:t xml:space="preserve"> – </w:t>
            </w:r>
            <w:r w:rsidR="00CA0D93">
              <w:rPr>
                <w:rStyle w:val="Hipercze"/>
                <w:szCs w:val="19"/>
              </w:rPr>
              <w:t xml:space="preserve">Gospodarka - </w:t>
            </w:r>
            <w:r>
              <w:rPr>
                <w:rStyle w:val="Hipercze"/>
                <w:szCs w:val="19"/>
              </w:rPr>
              <w:t xml:space="preserve">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AA0C2E" w:rsidP="001B102A">
            <w:pPr>
              <w:rPr>
                <w:rStyle w:val="Hipercze"/>
                <w:szCs w:val="19"/>
              </w:rPr>
            </w:pPr>
            <w:hyperlink r:id="rId27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AA0C2E" w:rsidP="001B102A">
            <w:pPr>
              <w:rPr>
                <w:rStyle w:val="Hipercze"/>
                <w:szCs w:val="19"/>
              </w:rPr>
            </w:pPr>
            <w:hyperlink r:id="rId28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AA0C2E" w:rsidP="001B102A">
            <w:pPr>
              <w:rPr>
                <w:rStyle w:val="Hipercze"/>
                <w:szCs w:val="19"/>
              </w:rPr>
            </w:pPr>
            <w:hyperlink r:id="rId29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AA0C2E" w:rsidP="001B102A">
            <w:pPr>
              <w:rPr>
                <w:rStyle w:val="Hipercze"/>
                <w:color w:val="001D77"/>
                <w:szCs w:val="19"/>
              </w:rPr>
            </w:pPr>
            <w:hyperlink r:id="rId30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06698F">
      <w:headerReference w:type="default" r:id="rId31"/>
      <w:footerReference w:type="default" r:id="rId32"/>
      <w:pgSz w:w="11906" w:h="16838" w:code="9"/>
      <w:pgMar w:top="720" w:right="3119" w:bottom="851" w:left="720" w:header="170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EBC43" w14:textId="77777777" w:rsidR="006F2572" w:rsidRDefault="006F2572" w:rsidP="000662E2">
      <w:pPr>
        <w:spacing w:after="0" w:line="240" w:lineRule="auto"/>
      </w:pPr>
      <w:r>
        <w:separator/>
      </w:r>
    </w:p>
  </w:endnote>
  <w:endnote w:type="continuationSeparator" w:id="0">
    <w:p w14:paraId="007D2137" w14:textId="77777777" w:rsidR="006F2572" w:rsidRDefault="006F25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26EFD48-092D-4B13-92AA-9D45C001C502}"/>
    <w:embedBold r:id="rId2" w:fontKey="{17D2DA8B-D9E0-4CE7-BBEF-79A993F7061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89BB534-FE19-4DF6-AE49-BE7C6A9BE626}"/>
    <w:embedBold r:id="rId4" w:fontKey="{52211AD5-E333-4A1A-B0CC-127E872F046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0D46020-F7B5-41D4-84D3-8A0266CEE798}"/>
    <w:embedBold r:id="rId6" w:fontKey="{ACA454CB-620E-4BD4-856B-7A4A8A6C182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50E48F1-0C5C-45A0-B26E-3A47FF224FB1}"/>
    <w:embedItalic r:id="rId8" w:fontKey="{4C13E35C-291F-4C41-8915-05B3CACD42F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52ADE6B-A4AB-4BAC-8F4B-74399688C98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C6AA4EC-2A0D-4828-9A67-44ED1FF7363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747C632-0362-4B0E-ABCD-B5AED72453F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C2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3DBFD" w14:textId="726EEE0C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06698F">
        <w:pPr>
          <w:pStyle w:val="Stopka"/>
          <w:tabs>
            <w:tab w:val="clear" w:pos="4536"/>
            <w:tab w:val="center" w:pos="5103"/>
          </w:tabs>
          <w:spacing w:before="0"/>
          <w:ind w:right="-142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C2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7F047" w14:textId="77777777" w:rsidR="006F2572" w:rsidRDefault="006F2572" w:rsidP="000662E2">
      <w:pPr>
        <w:spacing w:after="0" w:line="240" w:lineRule="auto"/>
      </w:pPr>
      <w:r>
        <w:separator/>
      </w:r>
    </w:p>
  </w:footnote>
  <w:footnote w:type="continuationSeparator" w:id="0">
    <w:p w14:paraId="3E826ADB" w14:textId="77777777" w:rsidR="006F2572" w:rsidRDefault="006F2572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804374" w:rsidRPr="00AD0C70" w:rsidRDefault="00804374" w:rsidP="00405014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804374" w:rsidRPr="00AD0C70" w:rsidRDefault="00804374" w:rsidP="00405014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00C7354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6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6504CEE" id="Prostokąt 10" o:spid="_x0000_s1026" alt="Data publikacji informacji sygnalnej - 23.06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KO9CRX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5C1BDB07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08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097D3C03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7F55F4">
                            <w:t>2</w:t>
                          </w:r>
                          <w:r w:rsidR="00DE6B58">
                            <w:t>.</w:t>
                          </w:r>
                          <w:r w:rsidR="00F82014">
                            <w:t>0</w:t>
                          </w:r>
                          <w:r w:rsidR="002F7030">
                            <w:t>8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F82014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08.2025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" filled="f" stroked="f">
              <v:textbox>
                <w:txbxContent>
                  <w:p w14:paraId="5695B27D" w14:textId="097D3C03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7F55F4">
                      <w:t>2</w:t>
                    </w:r>
                    <w:r w:rsidR="00DE6B58">
                      <w:t>.</w:t>
                    </w:r>
                    <w:r w:rsidR="00F82014">
                      <w:t>0</w:t>
                    </w:r>
                    <w:r w:rsidR="002F7030">
                      <w:t>8</w:t>
                    </w:r>
                    <w:r w:rsidR="00DE6B58">
                      <w:t>.</w:t>
                    </w:r>
                    <w:r>
                      <w:t>202</w:t>
                    </w:r>
                    <w:r w:rsidR="00F82014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A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3FE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4A3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5F8A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AFE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AB6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05CE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348"/>
    <w:rsid w:val="000663B6"/>
    <w:rsid w:val="000665D2"/>
    <w:rsid w:val="00066883"/>
    <w:rsid w:val="0006698F"/>
    <w:rsid w:val="000669D3"/>
    <w:rsid w:val="00067AE2"/>
    <w:rsid w:val="00067E80"/>
    <w:rsid w:val="00067F3D"/>
    <w:rsid w:val="000700C0"/>
    <w:rsid w:val="0007014E"/>
    <w:rsid w:val="000702B6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CA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726"/>
    <w:rsid w:val="0008185E"/>
    <w:rsid w:val="00081960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4CD3"/>
    <w:rsid w:val="0009517E"/>
    <w:rsid w:val="000957C5"/>
    <w:rsid w:val="00095DFE"/>
    <w:rsid w:val="00096120"/>
    <w:rsid w:val="000961E3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4E3"/>
    <w:rsid w:val="000A05B0"/>
    <w:rsid w:val="000A0725"/>
    <w:rsid w:val="000A0789"/>
    <w:rsid w:val="000A0812"/>
    <w:rsid w:val="000A0C25"/>
    <w:rsid w:val="000A112C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7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4EF0"/>
    <w:rsid w:val="000C543E"/>
    <w:rsid w:val="000C5A76"/>
    <w:rsid w:val="000C5C3A"/>
    <w:rsid w:val="000C5D7E"/>
    <w:rsid w:val="000C5F74"/>
    <w:rsid w:val="000C5FAF"/>
    <w:rsid w:val="000C63F5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42B"/>
    <w:rsid w:val="000F5D89"/>
    <w:rsid w:val="000F5E6D"/>
    <w:rsid w:val="000F5FB4"/>
    <w:rsid w:val="000F60A9"/>
    <w:rsid w:val="000F610D"/>
    <w:rsid w:val="000F6147"/>
    <w:rsid w:val="000F6168"/>
    <w:rsid w:val="000F61D4"/>
    <w:rsid w:val="000F636D"/>
    <w:rsid w:val="000F64D2"/>
    <w:rsid w:val="000F66AE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6AF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E01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3D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805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5FC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4FF6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1BFF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41E2"/>
    <w:rsid w:val="0018451D"/>
    <w:rsid w:val="00184595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847"/>
    <w:rsid w:val="00192A8C"/>
    <w:rsid w:val="00192ADC"/>
    <w:rsid w:val="0019367C"/>
    <w:rsid w:val="001939B2"/>
    <w:rsid w:val="00193BBA"/>
    <w:rsid w:val="00193D04"/>
    <w:rsid w:val="001940D3"/>
    <w:rsid w:val="001951DA"/>
    <w:rsid w:val="0019537B"/>
    <w:rsid w:val="001955DE"/>
    <w:rsid w:val="001958E5"/>
    <w:rsid w:val="0019626E"/>
    <w:rsid w:val="001965F4"/>
    <w:rsid w:val="001967B3"/>
    <w:rsid w:val="00196E48"/>
    <w:rsid w:val="0019711A"/>
    <w:rsid w:val="001972CD"/>
    <w:rsid w:val="00197825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5DC9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438"/>
    <w:rsid w:val="001B698A"/>
    <w:rsid w:val="001B69C1"/>
    <w:rsid w:val="001B7094"/>
    <w:rsid w:val="001B7605"/>
    <w:rsid w:val="001B7689"/>
    <w:rsid w:val="001B76AC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B54"/>
    <w:rsid w:val="001C637C"/>
    <w:rsid w:val="001C6458"/>
    <w:rsid w:val="001C6D19"/>
    <w:rsid w:val="001C7137"/>
    <w:rsid w:val="001C72C2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ED"/>
    <w:rsid w:val="001D62C9"/>
    <w:rsid w:val="001D63E7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B21"/>
    <w:rsid w:val="001E4BE2"/>
    <w:rsid w:val="001E4C87"/>
    <w:rsid w:val="001E4DA7"/>
    <w:rsid w:val="001E567C"/>
    <w:rsid w:val="001E58A8"/>
    <w:rsid w:val="001E5B2D"/>
    <w:rsid w:val="001E5D8B"/>
    <w:rsid w:val="001E5F66"/>
    <w:rsid w:val="001E638A"/>
    <w:rsid w:val="001E64CD"/>
    <w:rsid w:val="001E671F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71F"/>
    <w:rsid w:val="001F2B34"/>
    <w:rsid w:val="001F2BE5"/>
    <w:rsid w:val="001F2C31"/>
    <w:rsid w:val="001F2F95"/>
    <w:rsid w:val="001F4124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A30"/>
    <w:rsid w:val="002160AA"/>
    <w:rsid w:val="00216553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2E8A"/>
    <w:rsid w:val="002230A1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594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F0E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87B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9B7"/>
    <w:rsid w:val="002A6BDB"/>
    <w:rsid w:val="002A6DB1"/>
    <w:rsid w:val="002A6E53"/>
    <w:rsid w:val="002A7672"/>
    <w:rsid w:val="002A7D19"/>
    <w:rsid w:val="002A7F5E"/>
    <w:rsid w:val="002B0236"/>
    <w:rsid w:val="002B03EF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3B19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6F3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2AD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16F0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30"/>
    <w:rsid w:val="002F70D8"/>
    <w:rsid w:val="002F76C7"/>
    <w:rsid w:val="002F777D"/>
    <w:rsid w:val="002F77C3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988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9D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BF4"/>
    <w:rsid w:val="00356E98"/>
    <w:rsid w:val="003572C9"/>
    <w:rsid w:val="0035742E"/>
    <w:rsid w:val="00357611"/>
    <w:rsid w:val="003576A6"/>
    <w:rsid w:val="00357A0F"/>
    <w:rsid w:val="00357CA3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37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2A6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122"/>
    <w:rsid w:val="00394E26"/>
    <w:rsid w:val="00394FDE"/>
    <w:rsid w:val="00395293"/>
    <w:rsid w:val="003952E7"/>
    <w:rsid w:val="00395B4C"/>
    <w:rsid w:val="00395F1B"/>
    <w:rsid w:val="00396092"/>
    <w:rsid w:val="00396138"/>
    <w:rsid w:val="00396584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0D9E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A4A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06A5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1C0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014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2EB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4F0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0A8"/>
    <w:rsid w:val="004254E4"/>
    <w:rsid w:val="004256C7"/>
    <w:rsid w:val="00425791"/>
    <w:rsid w:val="004257B8"/>
    <w:rsid w:val="004258B5"/>
    <w:rsid w:val="00425921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D06"/>
    <w:rsid w:val="004470DB"/>
    <w:rsid w:val="004476C3"/>
    <w:rsid w:val="004479A7"/>
    <w:rsid w:val="00447C02"/>
    <w:rsid w:val="00450064"/>
    <w:rsid w:val="00450473"/>
    <w:rsid w:val="00450525"/>
    <w:rsid w:val="00450618"/>
    <w:rsid w:val="00450842"/>
    <w:rsid w:val="00450998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45F"/>
    <w:rsid w:val="004576C6"/>
    <w:rsid w:val="0045780F"/>
    <w:rsid w:val="00457AED"/>
    <w:rsid w:val="00460069"/>
    <w:rsid w:val="00460203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824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778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6F4D"/>
    <w:rsid w:val="0046726E"/>
    <w:rsid w:val="00467292"/>
    <w:rsid w:val="0046748C"/>
    <w:rsid w:val="00467694"/>
    <w:rsid w:val="004677A8"/>
    <w:rsid w:val="004678AA"/>
    <w:rsid w:val="00467A52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3E1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1D8D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E74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A79B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1F94"/>
    <w:rsid w:val="004D21E8"/>
    <w:rsid w:val="004D2381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4A83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4A3"/>
    <w:rsid w:val="0050052E"/>
    <w:rsid w:val="00500676"/>
    <w:rsid w:val="0050090C"/>
    <w:rsid w:val="00500B94"/>
    <w:rsid w:val="005010BC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2C2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88"/>
    <w:rsid w:val="005117DB"/>
    <w:rsid w:val="005120EF"/>
    <w:rsid w:val="005122AD"/>
    <w:rsid w:val="005123AE"/>
    <w:rsid w:val="00512D6A"/>
    <w:rsid w:val="00513607"/>
    <w:rsid w:val="00513C76"/>
    <w:rsid w:val="00513E61"/>
    <w:rsid w:val="00514059"/>
    <w:rsid w:val="0051408E"/>
    <w:rsid w:val="00514238"/>
    <w:rsid w:val="005142AD"/>
    <w:rsid w:val="005145CA"/>
    <w:rsid w:val="00514666"/>
    <w:rsid w:val="00516259"/>
    <w:rsid w:val="0051625E"/>
    <w:rsid w:val="0051645C"/>
    <w:rsid w:val="005164D8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99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DB0"/>
    <w:rsid w:val="005245E2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A10"/>
    <w:rsid w:val="00530F84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3E88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47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9E7"/>
    <w:rsid w:val="00574B82"/>
    <w:rsid w:val="00574BC3"/>
    <w:rsid w:val="00574F01"/>
    <w:rsid w:val="00574FFE"/>
    <w:rsid w:val="00575027"/>
    <w:rsid w:val="0057504E"/>
    <w:rsid w:val="00575068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403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1DCD"/>
    <w:rsid w:val="005C2006"/>
    <w:rsid w:val="005C2607"/>
    <w:rsid w:val="005C2DF2"/>
    <w:rsid w:val="005C3975"/>
    <w:rsid w:val="005C40DE"/>
    <w:rsid w:val="005C5BF9"/>
    <w:rsid w:val="005C5C78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768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2E6"/>
    <w:rsid w:val="005F541C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CC2"/>
    <w:rsid w:val="00603D33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3279"/>
    <w:rsid w:val="006137DA"/>
    <w:rsid w:val="00613C9C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0B7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5AD"/>
    <w:rsid w:val="0062397E"/>
    <w:rsid w:val="00623AEE"/>
    <w:rsid w:val="00623BCF"/>
    <w:rsid w:val="006240CB"/>
    <w:rsid w:val="006241A2"/>
    <w:rsid w:val="00624780"/>
    <w:rsid w:val="0062494E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D97"/>
    <w:rsid w:val="00633014"/>
    <w:rsid w:val="00633334"/>
    <w:rsid w:val="00633749"/>
    <w:rsid w:val="00633785"/>
    <w:rsid w:val="00633A67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289C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677FF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6F8"/>
    <w:rsid w:val="00672772"/>
    <w:rsid w:val="006728F2"/>
    <w:rsid w:val="00672A48"/>
    <w:rsid w:val="00672BEE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0DE1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23E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327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B2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CCA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3FE"/>
    <w:rsid w:val="006F174B"/>
    <w:rsid w:val="006F1932"/>
    <w:rsid w:val="006F1BDD"/>
    <w:rsid w:val="006F1EBC"/>
    <w:rsid w:val="006F1FA7"/>
    <w:rsid w:val="006F2392"/>
    <w:rsid w:val="006F2402"/>
    <w:rsid w:val="006F2449"/>
    <w:rsid w:val="006F2572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625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2E6F"/>
    <w:rsid w:val="00733A38"/>
    <w:rsid w:val="00733DDD"/>
    <w:rsid w:val="00733F5D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5B5E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2C5"/>
    <w:rsid w:val="007A2667"/>
    <w:rsid w:val="007A2DC1"/>
    <w:rsid w:val="007A3344"/>
    <w:rsid w:val="007A3A40"/>
    <w:rsid w:val="007A3B7D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3BB"/>
    <w:rsid w:val="007A67F9"/>
    <w:rsid w:val="007A6A5C"/>
    <w:rsid w:val="007A6A81"/>
    <w:rsid w:val="007A6D49"/>
    <w:rsid w:val="007A6F4C"/>
    <w:rsid w:val="007A7038"/>
    <w:rsid w:val="007A798D"/>
    <w:rsid w:val="007A7B96"/>
    <w:rsid w:val="007A7CA2"/>
    <w:rsid w:val="007A7DA8"/>
    <w:rsid w:val="007A7E4A"/>
    <w:rsid w:val="007A7F34"/>
    <w:rsid w:val="007A7F7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99"/>
    <w:rsid w:val="007B4AED"/>
    <w:rsid w:val="007B4C80"/>
    <w:rsid w:val="007B4CEF"/>
    <w:rsid w:val="007B4D24"/>
    <w:rsid w:val="007B6497"/>
    <w:rsid w:val="007B68F6"/>
    <w:rsid w:val="007B6919"/>
    <w:rsid w:val="007B6E42"/>
    <w:rsid w:val="007B742B"/>
    <w:rsid w:val="007B751A"/>
    <w:rsid w:val="007B7947"/>
    <w:rsid w:val="007B7BDC"/>
    <w:rsid w:val="007C0B3E"/>
    <w:rsid w:val="007C0DFC"/>
    <w:rsid w:val="007C135E"/>
    <w:rsid w:val="007C16E0"/>
    <w:rsid w:val="007C19CC"/>
    <w:rsid w:val="007C1D3F"/>
    <w:rsid w:val="007C20E4"/>
    <w:rsid w:val="007C22AC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4E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5F4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374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1E9"/>
    <w:rsid w:val="00816CA5"/>
    <w:rsid w:val="00816D4F"/>
    <w:rsid w:val="0081707D"/>
    <w:rsid w:val="00817265"/>
    <w:rsid w:val="008172B4"/>
    <w:rsid w:val="0081759D"/>
    <w:rsid w:val="008177FC"/>
    <w:rsid w:val="0081784A"/>
    <w:rsid w:val="00817A6F"/>
    <w:rsid w:val="008205B4"/>
    <w:rsid w:val="00820DE5"/>
    <w:rsid w:val="00821339"/>
    <w:rsid w:val="008215D2"/>
    <w:rsid w:val="00821703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2F1"/>
    <w:rsid w:val="00830470"/>
    <w:rsid w:val="008309F1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195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827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CEF"/>
    <w:rsid w:val="00866E95"/>
    <w:rsid w:val="00867031"/>
    <w:rsid w:val="008670A8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4F1C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1F91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5B0"/>
    <w:rsid w:val="0089690C"/>
    <w:rsid w:val="00896A84"/>
    <w:rsid w:val="00897361"/>
    <w:rsid w:val="008975F0"/>
    <w:rsid w:val="00897877"/>
    <w:rsid w:val="00897D27"/>
    <w:rsid w:val="008A02B1"/>
    <w:rsid w:val="008A0351"/>
    <w:rsid w:val="008A0538"/>
    <w:rsid w:val="008A0605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A7E58"/>
    <w:rsid w:val="008B0205"/>
    <w:rsid w:val="008B0356"/>
    <w:rsid w:val="008B089A"/>
    <w:rsid w:val="008B0921"/>
    <w:rsid w:val="008B0ABC"/>
    <w:rsid w:val="008B0AF2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C55"/>
    <w:rsid w:val="008B40BD"/>
    <w:rsid w:val="008B4554"/>
    <w:rsid w:val="008B4B58"/>
    <w:rsid w:val="008B52AD"/>
    <w:rsid w:val="008B5426"/>
    <w:rsid w:val="008B55A9"/>
    <w:rsid w:val="008B57DB"/>
    <w:rsid w:val="008B5C87"/>
    <w:rsid w:val="008B5D03"/>
    <w:rsid w:val="008B5FC5"/>
    <w:rsid w:val="008B60B8"/>
    <w:rsid w:val="008B6A25"/>
    <w:rsid w:val="008B6AA9"/>
    <w:rsid w:val="008B73E0"/>
    <w:rsid w:val="008B7699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8C2"/>
    <w:rsid w:val="008C67B5"/>
    <w:rsid w:val="008C733F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2C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C6"/>
    <w:rsid w:val="00920AAE"/>
    <w:rsid w:val="00920B61"/>
    <w:rsid w:val="0092112E"/>
    <w:rsid w:val="0092140C"/>
    <w:rsid w:val="00921695"/>
    <w:rsid w:val="00921A38"/>
    <w:rsid w:val="00921BE8"/>
    <w:rsid w:val="009226A2"/>
    <w:rsid w:val="009227A6"/>
    <w:rsid w:val="00922873"/>
    <w:rsid w:val="00922EF0"/>
    <w:rsid w:val="00923123"/>
    <w:rsid w:val="00923B80"/>
    <w:rsid w:val="00924085"/>
    <w:rsid w:val="00924463"/>
    <w:rsid w:val="00924472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2C83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4E4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459"/>
    <w:rsid w:val="00961825"/>
    <w:rsid w:val="0096230B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2C5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C9"/>
    <w:rsid w:val="009860EB"/>
    <w:rsid w:val="00986942"/>
    <w:rsid w:val="00986ADD"/>
    <w:rsid w:val="0098723C"/>
    <w:rsid w:val="0098728A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8F3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2F1"/>
    <w:rsid w:val="009A1817"/>
    <w:rsid w:val="009A201B"/>
    <w:rsid w:val="009A214F"/>
    <w:rsid w:val="009A272C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8B0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6DE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44B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144"/>
    <w:rsid w:val="00A004AE"/>
    <w:rsid w:val="00A00CCA"/>
    <w:rsid w:val="00A0137C"/>
    <w:rsid w:val="00A01B40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76D"/>
    <w:rsid w:val="00A17EDD"/>
    <w:rsid w:val="00A20087"/>
    <w:rsid w:val="00A2094E"/>
    <w:rsid w:val="00A209E7"/>
    <w:rsid w:val="00A20A6F"/>
    <w:rsid w:val="00A20B9E"/>
    <w:rsid w:val="00A20DF8"/>
    <w:rsid w:val="00A210F0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962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E1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6D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C2E"/>
    <w:rsid w:val="00AA0D63"/>
    <w:rsid w:val="00AA131A"/>
    <w:rsid w:val="00AA1605"/>
    <w:rsid w:val="00AA1C9E"/>
    <w:rsid w:val="00AA1CC8"/>
    <w:rsid w:val="00AA1CCB"/>
    <w:rsid w:val="00AA2056"/>
    <w:rsid w:val="00AA2265"/>
    <w:rsid w:val="00AA2B94"/>
    <w:rsid w:val="00AA2FC4"/>
    <w:rsid w:val="00AA34A7"/>
    <w:rsid w:val="00AA3845"/>
    <w:rsid w:val="00AA3BA0"/>
    <w:rsid w:val="00AA436C"/>
    <w:rsid w:val="00AA4397"/>
    <w:rsid w:val="00AA44A4"/>
    <w:rsid w:val="00AA4B45"/>
    <w:rsid w:val="00AA5054"/>
    <w:rsid w:val="00AA5323"/>
    <w:rsid w:val="00AA5373"/>
    <w:rsid w:val="00AA54D7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C7E1D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2FF4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006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939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6E1"/>
    <w:rsid w:val="00B25A04"/>
    <w:rsid w:val="00B25A7B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544"/>
    <w:rsid w:val="00B65F9E"/>
    <w:rsid w:val="00B664D3"/>
    <w:rsid w:val="00B66B19"/>
    <w:rsid w:val="00B674C8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87A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64B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9D7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DDD"/>
    <w:rsid w:val="00BA7F14"/>
    <w:rsid w:val="00BB0178"/>
    <w:rsid w:val="00BB047A"/>
    <w:rsid w:val="00BB08BA"/>
    <w:rsid w:val="00BB09DE"/>
    <w:rsid w:val="00BB0E55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5D4A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6B1"/>
    <w:rsid w:val="00BD7708"/>
    <w:rsid w:val="00BD772B"/>
    <w:rsid w:val="00BD7B18"/>
    <w:rsid w:val="00BD7D0F"/>
    <w:rsid w:val="00BE025F"/>
    <w:rsid w:val="00BE09F0"/>
    <w:rsid w:val="00BE0F0D"/>
    <w:rsid w:val="00BE10F2"/>
    <w:rsid w:val="00BE11D8"/>
    <w:rsid w:val="00BE17FD"/>
    <w:rsid w:val="00BE1C45"/>
    <w:rsid w:val="00BE1F6D"/>
    <w:rsid w:val="00BE1FFC"/>
    <w:rsid w:val="00BE233D"/>
    <w:rsid w:val="00BE2A63"/>
    <w:rsid w:val="00BE2B33"/>
    <w:rsid w:val="00BE2D65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5D3A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5D5"/>
    <w:rsid w:val="00C36912"/>
    <w:rsid w:val="00C36949"/>
    <w:rsid w:val="00C36B7E"/>
    <w:rsid w:val="00C36D42"/>
    <w:rsid w:val="00C3702F"/>
    <w:rsid w:val="00C37219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482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7"/>
    <w:rsid w:val="00C82AD5"/>
    <w:rsid w:val="00C82B45"/>
    <w:rsid w:val="00C82FE5"/>
    <w:rsid w:val="00C83074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0D93"/>
    <w:rsid w:val="00CA107B"/>
    <w:rsid w:val="00CA110E"/>
    <w:rsid w:val="00CA116C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79"/>
    <w:rsid w:val="00CA6284"/>
    <w:rsid w:val="00CA629B"/>
    <w:rsid w:val="00CA6490"/>
    <w:rsid w:val="00CA64B2"/>
    <w:rsid w:val="00CA6A4D"/>
    <w:rsid w:val="00CA6AEF"/>
    <w:rsid w:val="00CA7336"/>
    <w:rsid w:val="00CA7554"/>
    <w:rsid w:val="00CA7635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3F06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6F40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1CA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202"/>
    <w:rsid w:val="00CD4A81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1B0B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8FF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49C"/>
    <w:rsid w:val="00D24794"/>
    <w:rsid w:val="00D24C09"/>
    <w:rsid w:val="00D24D48"/>
    <w:rsid w:val="00D2506A"/>
    <w:rsid w:val="00D25BE0"/>
    <w:rsid w:val="00D25BF8"/>
    <w:rsid w:val="00D25D9B"/>
    <w:rsid w:val="00D26000"/>
    <w:rsid w:val="00D26021"/>
    <w:rsid w:val="00D261A2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5FAE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37EE"/>
    <w:rsid w:val="00D44015"/>
    <w:rsid w:val="00D4467A"/>
    <w:rsid w:val="00D4471A"/>
    <w:rsid w:val="00D44A00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776AF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B51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7BB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02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17E32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842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224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33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C01"/>
    <w:rsid w:val="00E65C45"/>
    <w:rsid w:val="00E65D84"/>
    <w:rsid w:val="00E65E07"/>
    <w:rsid w:val="00E65FD8"/>
    <w:rsid w:val="00E664C5"/>
    <w:rsid w:val="00E668EA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D7D"/>
    <w:rsid w:val="00EA635F"/>
    <w:rsid w:val="00EA688C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5012"/>
    <w:rsid w:val="00EB5365"/>
    <w:rsid w:val="00EB541A"/>
    <w:rsid w:val="00EB556D"/>
    <w:rsid w:val="00EB57C8"/>
    <w:rsid w:val="00EB598E"/>
    <w:rsid w:val="00EB5A2E"/>
    <w:rsid w:val="00EB5A7D"/>
    <w:rsid w:val="00EB5CDE"/>
    <w:rsid w:val="00EB6448"/>
    <w:rsid w:val="00EB6822"/>
    <w:rsid w:val="00EB6AFC"/>
    <w:rsid w:val="00EB6F7E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86F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7DF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2FF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9F2"/>
    <w:rsid w:val="00EE2B9C"/>
    <w:rsid w:val="00EE2C24"/>
    <w:rsid w:val="00EE2C49"/>
    <w:rsid w:val="00EE2D87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5E6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9DE"/>
    <w:rsid w:val="00F13D86"/>
    <w:rsid w:val="00F13FBB"/>
    <w:rsid w:val="00F142DB"/>
    <w:rsid w:val="00F144F4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967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5F69"/>
    <w:rsid w:val="00F46269"/>
    <w:rsid w:val="00F465F1"/>
    <w:rsid w:val="00F47159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D73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AAC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262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655"/>
    <w:rsid w:val="00FF1883"/>
    <w:rsid w:val="00FF2478"/>
    <w:rsid w:val="00FF2562"/>
    <w:rsid w:val="00FF2621"/>
    <w:rsid w:val="00FF2CC6"/>
    <w:rsid w:val="00FF329C"/>
    <w:rsid w:val="00FF3348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3234,pojecie.html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1E9983FF-DC4B-4F4E-A072-0441E2B88E6D"/>
    <ds:schemaRef ds:uri="http://purl.org/dc/elements/1.1/"/>
    <ds:schemaRef ds:uri="http://schemas.microsoft.com/sharepoint/v3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FCB42F-E551-41F9-B195-9F126391C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6</Pages>
  <Words>908</Words>
  <Characters>5448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Ceny produktów rolnych</vt:lpstr>
    </vt:vector>
  </TitlesOfParts>
  <Company/>
  <LinksUpToDate>false</LinksUpToDate>
  <CharactersWithSpaces>6344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2025-08-14T09:14:00Z</cp:lastPrinted>
  <dcterms:created xsi:type="dcterms:W3CDTF">2025-07-08T08:40:00Z</dcterms:created>
  <dcterms:modified xsi:type="dcterms:W3CDTF">2025-08-19T10:18:00Z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