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marzec 2020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AB6885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32AB01D" wp14:editId="77B3254B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18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2B135C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Pr="00667FD1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podmiotów nowo zarejestrowanych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32AB01D" wp14:editId="77B3254B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18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2B135C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Pr="00667FD1">
                        <w:rPr>
                          <w:color w:val="FFFFFF" w:themeColor="background1"/>
                          <w:szCs w:val="20"/>
                        </w:rPr>
                        <w:t xml:space="preserve"> liczby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podmiotów nowo zarejestrowanych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5686">
        <mc:AlternateContent>
          <mc:Choice Requires="wps">
            <w:drawing>
              <wp:anchor distT="45720" distB="45720" distL="114300" distR="114300" simplePos="0" relativeHeight="251785216" behindDoc="1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217170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7" type="#_x0000_t202" style="position:absolute;margin-left:410.8pt;margin-top:17.1pt;width:135.85pt;height:102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3lHEwIAAAAE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" filled="f" stroked="f">
                <v:textbox>
                  <w:txbxContent>
                    <w:p w:rsidR="00F22BD7" w:rsidRPr="00D969B3" w:rsidRDefault="00F22BD7" w:rsidP="00907E1E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B03D9" w:rsidRPr="002B03D9">
        <w:t xml:space="preserve">Według stanu na koniec marca 2020 roku </w:t>
      </w:r>
      <w:r w:rsidR="00666720">
        <w:t xml:space="preserve">do rejestru REGON </w:t>
      </w:r>
      <w:r w:rsidR="002B03D9" w:rsidRPr="002B03D9">
        <w:t>wpisanych było 4 534,9 tys</w:t>
      </w:r>
      <w:r w:rsidR="002B03D9" w:rsidRPr="00273296">
        <w:t xml:space="preserve">. </w:t>
      </w:r>
      <w:r w:rsidRPr="00273296">
        <w:t xml:space="preserve">podmiotów gospodarczych, </w:t>
      </w:r>
      <w:r w:rsidR="002B03D9" w:rsidRPr="00273296">
        <w:t xml:space="preserve">tj. o 0,2% więcej niż miesiąc wcześniej (2,9% więcej niż w analogicznym okresie roku poprzedniego).                                            </w:t>
      </w:r>
    </w:p>
    <w:p w:rsidR="004F39E9" w:rsidRPr="00AB6885" w:rsidRDefault="00AB6885" w:rsidP="00AB6885">
      <w:pPr>
        <w:rPr>
          <w:b/>
          <w:lang w:eastAsia="pl-PL"/>
        </w:rPr>
      </w:pPr>
      <w:r w:rsidRPr="00273296">
        <w:rPr>
          <w:b/>
          <w:lang w:eastAsia="pl-PL"/>
        </w:rPr>
        <w:t>Znaczny spadek liczby podmiotów nowo zarejestrowanych odnotowano dla osób fizycznych prowadzących działalność gospodarczą (o 18,4%) oraz spółek (o 17%).</w:t>
      </w:r>
    </w:p>
    <w:p w:rsidR="00AB6885" w:rsidRDefault="00AB6885" w:rsidP="002B03D9">
      <w:pPr>
        <w:rPr>
          <w:lang w:eastAsia="pl-PL"/>
        </w:rPr>
      </w:pP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662D82" w:rsidRPr="00907E1E" w:rsidTr="00E20A7C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43FEB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Marzec 2020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F43FEB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Luty 2020 =100</w:t>
            </w:r>
          </w:p>
        </w:tc>
      </w:tr>
      <w:tr w:rsidR="00F07602" w:rsidRPr="00907E1E" w:rsidTr="00D2431D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F07602" w:rsidRPr="00F07602" w:rsidRDefault="002E6964" w:rsidP="00F07602">
            <w:pPr>
              <w:jc w:val="right"/>
              <w:rPr>
                <w:b/>
                <w:sz w:val="16"/>
                <w:szCs w:val="16"/>
              </w:rPr>
            </w:pPr>
            <w:r w:rsidRPr="002E6964">
              <w:rPr>
                <w:b/>
                <w:sz w:val="16"/>
                <w:szCs w:val="16"/>
              </w:rPr>
              <w:t>4 534 908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F07602" w:rsidRPr="00F07602" w:rsidRDefault="002E6964" w:rsidP="00F07602">
            <w:pPr>
              <w:jc w:val="right"/>
              <w:rPr>
                <w:b/>
                <w:sz w:val="16"/>
                <w:szCs w:val="16"/>
              </w:rPr>
            </w:pPr>
            <w:r w:rsidRPr="002E6964">
              <w:rPr>
                <w:b/>
                <w:sz w:val="16"/>
                <w:szCs w:val="16"/>
              </w:rPr>
              <w:t>100,2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799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24 337</w:t>
            </w:r>
          </w:p>
        </w:tc>
        <w:tc>
          <w:tcPr>
            <w:tcW w:w="798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81,8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799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13 693</w:t>
            </w:r>
          </w:p>
        </w:tc>
        <w:tc>
          <w:tcPr>
            <w:tcW w:w="798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78,2</w:t>
            </w:r>
          </w:p>
        </w:tc>
      </w:tr>
      <w:tr w:rsidR="00F07602" w:rsidRPr="00907E1E" w:rsidTr="00E20A7C">
        <w:trPr>
          <w:trHeight w:val="510"/>
        </w:trPr>
        <w:tc>
          <w:tcPr>
            <w:tcW w:w="3403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799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489 708</w:t>
            </w:r>
          </w:p>
        </w:tc>
        <w:tc>
          <w:tcPr>
            <w:tcW w:w="798" w:type="pct"/>
          </w:tcPr>
          <w:p w:rsidR="00F07602" w:rsidRPr="00F07602" w:rsidRDefault="002E6964" w:rsidP="00F07602">
            <w:pPr>
              <w:jc w:val="right"/>
              <w:rPr>
                <w:sz w:val="16"/>
                <w:szCs w:val="16"/>
              </w:rPr>
            </w:pPr>
            <w:r w:rsidRPr="002E6964">
              <w:rPr>
                <w:sz w:val="16"/>
                <w:szCs w:val="16"/>
              </w:rPr>
              <w:t>103,9</w:t>
            </w:r>
          </w:p>
        </w:tc>
      </w:tr>
    </w:tbl>
    <w:p w:rsidR="00ED54C1" w:rsidRPr="00AB6885" w:rsidRDefault="00AB6885" w:rsidP="00662D82">
      <w:pPr>
        <w:pStyle w:val="LID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666720" w:rsidRDefault="009F441B" w:rsidP="00666720">
      <w:pPr>
        <w:pStyle w:val="LID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33B9F89E" wp14:editId="00839ECB">
                <wp:simplePos x="0" y="0"/>
                <wp:positionH relativeFrom="column">
                  <wp:posOffset>5305425</wp:posOffset>
                </wp:positionH>
                <wp:positionV relativeFrom="paragraph">
                  <wp:posOffset>83624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23681B" w:rsidP="0023681B">
                            <w:pPr>
                              <w:pStyle w:val="tekstzboku"/>
                            </w:pPr>
                            <w:r>
                              <w:t xml:space="preserve">Wzrost </w:t>
                            </w:r>
                            <w:r w:rsidR="00435746">
                              <w:t>podmiotów z zawieszoną działalnością o 3,9</w:t>
                            </w:r>
                            <w:r w:rsidR="00A51C3F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9F89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7.75pt;margin-top:6.6pt;width:135.85pt;height:102.4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" filled="f" stroked="f">
                <v:textbox>
                  <w:txbxContent>
                    <w:p w:rsidR="0023681B" w:rsidRPr="00D969B3" w:rsidRDefault="0023681B" w:rsidP="0023681B">
                      <w:pPr>
                        <w:pStyle w:val="tekstzboku"/>
                      </w:pPr>
                      <w:r>
                        <w:t xml:space="preserve">Wzrost </w:t>
                      </w:r>
                      <w:r w:rsidR="00435746">
                        <w:t>podmiotów z zawieszoną działalnością o 3,9</w:t>
                      </w:r>
                      <w:r w:rsidR="00A51C3F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F39E9" w:rsidRDefault="004F39E9" w:rsidP="004179DF">
      <w:pPr>
        <w:pStyle w:val="LID"/>
      </w:pPr>
      <w:r w:rsidRPr="00666720">
        <w:rPr>
          <w:b w:val="0"/>
        </w:rPr>
        <w:t>Podmioty z zawieszoną działalnością wg stanu na koniec marca 2020 roku stanowiły 10,8% ogólnej liczby zarejestrowanych podmiotów w rejestrze REGON</w:t>
      </w:r>
      <w:r w:rsidRPr="004F39E9">
        <w:t>.</w:t>
      </w:r>
      <w:r w:rsidR="00230281">
        <w:t xml:space="preserve"> </w:t>
      </w:r>
    </w:p>
    <w:p w:rsidR="00F501CF" w:rsidRPr="00F501CF" w:rsidRDefault="00F501CF" w:rsidP="00F501CF">
      <w:pPr>
        <w:rPr>
          <w:szCs w:val="19"/>
        </w:rPr>
      </w:pPr>
      <w:r w:rsidRPr="00F501CF">
        <w:rPr>
          <w:szCs w:val="19"/>
        </w:rPr>
        <w:t>Biorąc pod uwagę sekcje PKD najwięcej procentowo podmiotów z zawieszoną działalnością odnotowano m.in. w sekcjach: handel; naprawa pojazdów samochodowych (20,9%) oraz budownictwo (18,7%).</w:t>
      </w:r>
    </w:p>
    <w:p w:rsidR="004F39E9" w:rsidRDefault="004F39E9" w:rsidP="004179DF">
      <w:pPr>
        <w:rPr>
          <w:szCs w:val="19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>największy wzrost</w:t>
      </w:r>
      <w:r w:rsidRPr="004F39E9">
        <w:rPr>
          <w:szCs w:val="19"/>
        </w:rPr>
        <w:t xml:space="preserve"> podmiotów z zawieszoną działalnością </w:t>
      </w:r>
      <w:r w:rsidR="00A51C3F">
        <w:rPr>
          <w:szCs w:val="19"/>
        </w:rPr>
        <w:t xml:space="preserve">w porównaniu do lutego br. </w:t>
      </w:r>
      <w:r w:rsidRPr="004F39E9">
        <w:rPr>
          <w:szCs w:val="19"/>
        </w:rPr>
        <w:t xml:space="preserve">odnotowano </w:t>
      </w:r>
      <w:proofErr w:type="gramStart"/>
      <w:r w:rsidRPr="004F39E9">
        <w:rPr>
          <w:szCs w:val="19"/>
        </w:rPr>
        <w:t xml:space="preserve">w </w:t>
      </w:r>
      <w:r w:rsidR="00A51C3F">
        <w:rPr>
          <w:szCs w:val="19"/>
        </w:rPr>
        <w:t xml:space="preserve"> </w:t>
      </w:r>
      <w:r w:rsidRPr="004F39E9">
        <w:rPr>
          <w:szCs w:val="19"/>
        </w:rPr>
        <w:t>województwie</w:t>
      </w:r>
      <w:proofErr w:type="gramEnd"/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 małopolskim </w:t>
      </w:r>
      <w:r w:rsidR="00A51C3F">
        <w:rPr>
          <w:szCs w:val="19"/>
        </w:rPr>
        <w:t xml:space="preserve"> </w:t>
      </w:r>
      <w:r w:rsidRPr="004F39E9">
        <w:rPr>
          <w:szCs w:val="19"/>
        </w:rPr>
        <w:t xml:space="preserve">( 5,4%), dolnośląskim </w:t>
      </w:r>
      <w:r w:rsidR="00A51C3F">
        <w:rPr>
          <w:szCs w:val="19"/>
        </w:rPr>
        <w:br/>
      </w:r>
      <w:r w:rsidRPr="004F39E9">
        <w:rPr>
          <w:szCs w:val="19"/>
        </w:rPr>
        <w:t xml:space="preserve"> </w:t>
      </w:r>
      <w:r w:rsidR="00A51C3F">
        <w:rPr>
          <w:szCs w:val="19"/>
        </w:rPr>
        <w:t>(</w:t>
      </w:r>
      <w:r w:rsidRPr="004F39E9">
        <w:rPr>
          <w:szCs w:val="19"/>
        </w:rPr>
        <w:t>4,8%) oraz lubelskim ( 4,7%).</w:t>
      </w:r>
    </w:p>
    <w:p w:rsidR="00666720" w:rsidRDefault="00666720" w:rsidP="004F39E9">
      <w:pPr>
        <w:rPr>
          <w:szCs w:val="19"/>
        </w:rPr>
      </w:pPr>
    </w:p>
    <w:p w:rsidR="00666720" w:rsidRDefault="00666720" w:rsidP="004F39E9">
      <w:pPr>
        <w:rPr>
          <w:szCs w:val="19"/>
        </w:rPr>
      </w:pPr>
    </w:p>
    <w:p w:rsidR="00666720" w:rsidRDefault="00666720" w:rsidP="004F39E9">
      <w:pPr>
        <w:rPr>
          <w:szCs w:val="19"/>
        </w:rPr>
      </w:pPr>
    </w:p>
    <w:p w:rsidR="00CE1B60" w:rsidRDefault="00CE1B60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</w:p>
    <w:p w:rsidR="007B687B" w:rsidRDefault="00E62364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0A7D9D1C">
            <wp:simplePos x="0" y="0"/>
            <wp:positionH relativeFrom="column">
              <wp:posOffset>76200</wp:posOffset>
            </wp:positionH>
            <wp:positionV relativeFrom="paragraph">
              <wp:posOffset>311150</wp:posOffset>
            </wp:positionV>
            <wp:extent cx="4735830" cy="2705735"/>
            <wp:effectExtent l="0" t="0" r="7620" b="0"/>
            <wp:wrapTopAndBottom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87B">
        <w:rPr>
          <w:b/>
          <w:sz w:val="18"/>
        </w:rPr>
        <w:t xml:space="preserve">Wykres 1. </w:t>
      </w:r>
      <w:r w:rsidR="00C26A5C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26A5C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</w:p>
    <w:p w:rsidR="00F501CF" w:rsidRDefault="00F501CF" w:rsidP="00662D82">
      <w:pPr>
        <w:rPr>
          <w:b/>
          <w:sz w:val="18"/>
        </w:rPr>
      </w:pPr>
    </w:p>
    <w:p w:rsidR="00E62364" w:rsidRDefault="00E62364" w:rsidP="00662D82">
      <w:pPr>
        <w:rPr>
          <w:b/>
          <w:sz w:val="18"/>
        </w:rPr>
      </w:pPr>
    </w:p>
    <w:p w:rsidR="007B687B" w:rsidRDefault="007B687B" w:rsidP="00662D82">
      <w:pPr>
        <w:rPr>
          <w:b/>
          <w:sz w:val="18"/>
        </w:rPr>
      </w:pPr>
      <w:r>
        <w:rPr>
          <w:b/>
          <w:sz w:val="18"/>
        </w:rPr>
        <w:t xml:space="preserve">Wykres 2. </w:t>
      </w:r>
      <w:r w:rsidR="00236F40">
        <w:rPr>
          <w:b/>
          <w:sz w:val="18"/>
        </w:rPr>
        <w:t>Liczba</w:t>
      </w:r>
      <w:r w:rsidR="00422D4D" w:rsidRPr="00422D4D">
        <w:rPr>
          <w:b/>
          <w:sz w:val="18"/>
        </w:rPr>
        <w:t xml:space="preserve"> podmiotów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662D82" w:rsidRDefault="00662D82" w:rsidP="00E67040">
      <w:pPr>
        <w:spacing w:before="240" w:after="0" w:line="259" w:lineRule="auto"/>
        <w:rPr>
          <w:b/>
          <w:sz w:val="18"/>
        </w:rPr>
      </w:pPr>
    </w:p>
    <w:p w:rsidR="006E095C" w:rsidRDefault="007B687B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486DFEC" wp14:editId="05493D0D">
            <wp:extent cx="5122545" cy="346837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B687B" w:rsidRPr="00001C5B" w:rsidRDefault="007B687B" w:rsidP="00E76D26">
      <w:pPr>
        <w:rPr>
          <w:sz w:val="18"/>
        </w:rPr>
        <w:sectPr w:rsidR="007B687B" w:rsidRPr="00001C5B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9C7860">
              <w:rPr>
                <w:rFonts w:cs="Arial"/>
                <w:color w:val="000000" w:themeColor="text1"/>
                <w:sz w:val="20"/>
              </w:rPr>
              <w:t>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9C7860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1F7C14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1F7C14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1F7C14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7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1F7C14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B5150C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B5150C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B5150C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4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B5150C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6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C14" w:rsidRDefault="001F7C14" w:rsidP="000662E2">
      <w:pPr>
        <w:spacing w:after="0" w:line="240" w:lineRule="auto"/>
      </w:pPr>
      <w:r>
        <w:separator/>
      </w:r>
    </w:p>
  </w:endnote>
  <w:endnote w:type="continuationSeparator" w:id="0">
    <w:p w:rsidR="001F7C14" w:rsidRDefault="001F7C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A65" w:rsidRDefault="00212A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12A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12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12A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C14" w:rsidRDefault="001F7C14" w:rsidP="000662E2">
      <w:pPr>
        <w:spacing w:after="0" w:line="240" w:lineRule="auto"/>
      </w:pPr>
      <w:r>
        <w:separator/>
      </w:r>
    </w:p>
  </w:footnote>
  <w:footnote w:type="continuationSeparator" w:id="0">
    <w:p w:rsidR="001F7C14" w:rsidRDefault="001F7C1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A65" w:rsidRDefault="00212A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16F3" w:rsidRPr="00C97596" w:rsidRDefault="00212A65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FB16F3" w:rsidRPr="00C97596" w:rsidRDefault="00212A65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bookmarkStart w:id="0" w:name="_GoBack"/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3.5pt;height:125.85pt;visibility:visible;mso-wrap-style:square" o:bullet="t">
        <v:imagedata r:id="rId1" o:title=""/>
      </v:shape>
    </w:pict>
  </w:numPicBullet>
  <w:numPicBullet w:numPicBulletId="1">
    <w:pict>
      <v:shape id="_x0000_i1065" type="#_x0000_t75" style="width:124.7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5504"/>
    <w:rsid w:val="0000709F"/>
    <w:rsid w:val="000108B8"/>
    <w:rsid w:val="00014D40"/>
    <w:rsid w:val="00015039"/>
    <w:rsid w:val="000152F5"/>
    <w:rsid w:val="000359A8"/>
    <w:rsid w:val="0004582E"/>
    <w:rsid w:val="000470AA"/>
    <w:rsid w:val="00053CA1"/>
    <w:rsid w:val="00057CA1"/>
    <w:rsid w:val="00057DB8"/>
    <w:rsid w:val="00066147"/>
    <w:rsid w:val="000662E2"/>
    <w:rsid w:val="00066883"/>
    <w:rsid w:val="00074DD8"/>
    <w:rsid w:val="000806F7"/>
    <w:rsid w:val="00084231"/>
    <w:rsid w:val="00087F0A"/>
    <w:rsid w:val="000904CB"/>
    <w:rsid w:val="000910E7"/>
    <w:rsid w:val="00093D21"/>
    <w:rsid w:val="00097840"/>
    <w:rsid w:val="000A2B95"/>
    <w:rsid w:val="000B0727"/>
    <w:rsid w:val="000B61F9"/>
    <w:rsid w:val="000B670C"/>
    <w:rsid w:val="000C03C0"/>
    <w:rsid w:val="000C135D"/>
    <w:rsid w:val="000C4FA0"/>
    <w:rsid w:val="000D1D43"/>
    <w:rsid w:val="000D225C"/>
    <w:rsid w:val="000D2A5C"/>
    <w:rsid w:val="000D6F7D"/>
    <w:rsid w:val="000D7D60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3D69"/>
    <w:rsid w:val="001951DA"/>
    <w:rsid w:val="001A0E04"/>
    <w:rsid w:val="001A297A"/>
    <w:rsid w:val="001A3839"/>
    <w:rsid w:val="001B12D0"/>
    <w:rsid w:val="001B3BD6"/>
    <w:rsid w:val="001B3DA3"/>
    <w:rsid w:val="001C2309"/>
    <w:rsid w:val="001C3269"/>
    <w:rsid w:val="001D1DB4"/>
    <w:rsid w:val="001E1388"/>
    <w:rsid w:val="001F043B"/>
    <w:rsid w:val="001F2289"/>
    <w:rsid w:val="001F32F0"/>
    <w:rsid w:val="001F7C14"/>
    <w:rsid w:val="00201F46"/>
    <w:rsid w:val="00212A65"/>
    <w:rsid w:val="00213227"/>
    <w:rsid w:val="0021361D"/>
    <w:rsid w:val="00222EB4"/>
    <w:rsid w:val="00230281"/>
    <w:rsid w:val="002326C5"/>
    <w:rsid w:val="002331A4"/>
    <w:rsid w:val="0023681B"/>
    <w:rsid w:val="00236F40"/>
    <w:rsid w:val="002535A3"/>
    <w:rsid w:val="002574F1"/>
    <w:rsid w:val="002574F9"/>
    <w:rsid w:val="00262B61"/>
    <w:rsid w:val="00266F56"/>
    <w:rsid w:val="002703F7"/>
    <w:rsid w:val="00273296"/>
    <w:rsid w:val="00276811"/>
    <w:rsid w:val="00282699"/>
    <w:rsid w:val="00283604"/>
    <w:rsid w:val="0028505D"/>
    <w:rsid w:val="00287AF2"/>
    <w:rsid w:val="002926DF"/>
    <w:rsid w:val="002940EF"/>
    <w:rsid w:val="00296697"/>
    <w:rsid w:val="002A160D"/>
    <w:rsid w:val="002A453B"/>
    <w:rsid w:val="002A530F"/>
    <w:rsid w:val="002B03D9"/>
    <w:rsid w:val="002B0472"/>
    <w:rsid w:val="002B135C"/>
    <w:rsid w:val="002B382F"/>
    <w:rsid w:val="002B3B27"/>
    <w:rsid w:val="002B6B12"/>
    <w:rsid w:val="002D2BEB"/>
    <w:rsid w:val="002D318B"/>
    <w:rsid w:val="002D5286"/>
    <w:rsid w:val="002D5D8C"/>
    <w:rsid w:val="002E46B7"/>
    <w:rsid w:val="002E6140"/>
    <w:rsid w:val="002E6964"/>
    <w:rsid w:val="002E6985"/>
    <w:rsid w:val="002E71B6"/>
    <w:rsid w:val="002F77C8"/>
    <w:rsid w:val="0030246A"/>
    <w:rsid w:val="00304F22"/>
    <w:rsid w:val="00306C7C"/>
    <w:rsid w:val="00314659"/>
    <w:rsid w:val="00322EDD"/>
    <w:rsid w:val="00331058"/>
    <w:rsid w:val="0033216B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2411"/>
    <w:rsid w:val="00373882"/>
    <w:rsid w:val="003843DB"/>
    <w:rsid w:val="00393761"/>
    <w:rsid w:val="00395686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1386"/>
    <w:rsid w:val="003F4C97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D4D"/>
    <w:rsid w:val="0042446D"/>
    <w:rsid w:val="00427BF8"/>
    <w:rsid w:val="004313A1"/>
    <w:rsid w:val="00431C02"/>
    <w:rsid w:val="00431FFC"/>
    <w:rsid w:val="00435746"/>
    <w:rsid w:val="00437162"/>
    <w:rsid w:val="00437395"/>
    <w:rsid w:val="00437A70"/>
    <w:rsid w:val="00445047"/>
    <w:rsid w:val="00462BE1"/>
    <w:rsid w:val="00463E39"/>
    <w:rsid w:val="004657FC"/>
    <w:rsid w:val="00472975"/>
    <w:rsid w:val="004733F6"/>
    <w:rsid w:val="00474E69"/>
    <w:rsid w:val="00480C23"/>
    <w:rsid w:val="004922E6"/>
    <w:rsid w:val="0049621B"/>
    <w:rsid w:val="004A3D09"/>
    <w:rsid w:val="004A5625"/>
    <w:rsid w:val="004A6FF2"/>
    <w:rsid w:val="004C03B9"/>
    <w:rsid w:val="004C1895"/>
    <w:rsid w:val="004C2279"/>
    <w:rsid w:val="004C4F6A"/>
    <w:rsid w:val="004C6D40"/>
    <w:rsid w:val="004D4E8A"/>
    <w:rsid w:val="004E0A1B"/>
    <w:rsid w:val="004F03CF"/>
    <w:rsid w:val="004F0C3C"/>
    <w:rsid w:val="004F39E9"/>
    <w:rsid w:val="004F407F"/>
    <w:rsid w:val="004F5944"/>
    <w:rsid w:val="004F63FC"/>
    <w:rsid w:val="004F7947"/>
    <w:rsid w:val="00505A92"/>
    <w:rsid w:val="0051704F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0B03"/>
    <w:rsid w:val="00563A09"/>
    <w:rsid w:val="005649A4"/>
    <w:rsid w:val="00566558"/>
    <w:rsid w:val="00573E8B"/>
    <w:rsid w:val="00575628"/>
    <w:rsid w:val="005762A7"/>
    <w:rsid w:val="00577E69"/>
    <w:rsid w:val="00582075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E0799"/>
    <w:rsid w:val="005E2468"/>
    <w:rsid w:val="005E3B8D"/>
    <w:rsid w:val="005E5199"/>
    <w:rsid w:val="005E59A4"/>
    <w:rsid w:val="005F5A80"/>
    <w:rsid w:val="005F65FB"/>
    <w:rsid w:val="00602F07"/>
    <w:rsid w:val="006044FF"/>
    <w:rsid w:val="00604AA8"/>
    <w:rsid w:val="006078C6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2D82"/>
    <w:rsid w:val="00663083"/>
    <w:rsid w:val="00666720"/>
    <w:rsid w:val="006673CA"/>
    <w:rsid w:val="00672450"/>
    <w:rsid w:val="00673C26"/>
    <w:rsid w:val="006812AF"/>
    <w:rsid w:val="0068327D"/>
    <w:rsid w:val="00687D91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57E5"/>
    <w:rsid w:val="006F7BCD"/>
    <w:rsid w:val="0070110C"/>
    <w:rsid w:val="00701DD8"/>
    <w:rsid w:val="007068CE"/>
    <w:rsid w:val="00713D6B"/>
    <w:rsid w:val="007211B1"/>
    <w:rsid w:val="00724B85"/>
    <w:rsid w:val="007343FA"/>
    <w:rsid w:val="00746187"/>
    <w:rsid w:val="00746E58"/>
    <w:rsid w:val="007548E2"/>
    <w:rsid w:val="0076254F"/>
    <w:rsid w:val="00765022"/>
    <w:rsid w:val="00773983"/>
    <w:rsid w:val="007801F5"/>
    <w:rsid w:val="00783415"/>
    <w:rsid w:val="00783CA4"/>
    <w:rsid w:val="007842FB"/>
    <w:rsid w:val="00784C6A"/>
    <w:rsid w:val="00785DE5"/>
    <w:rsid w:val="00786124"/>
    <w:rsid w:val="00793B6E"/>
    <w:rsid w:val="0079514B"/>
    <w:rsid w:val="007A2DC1"/>
    <w:rsid w:val="007B0DC0"/>
    <w:rsid w:val="007B0E88"/>
    <w:rsid w:val="007B53FE"/>
    <w:rsid w:val="007B687B"/>
    <w:rsid w:val="007C36C0"/>
    <w:rsid w:val="007C475F"/>
    <w:rsid w:val="007D3319"/>
    <w:rsid w:val="007D335D"/>
    <w:rsid w:val="007D66D3"/>
    <w:rsid w:val="007E2C09"/>
    <w:rsid w:val="007E3314"/>
    <w:rsid w:val="007E4B03"/>
    <w:rsid w:val="007F324B"/>
    <w:rsid w:val="0080553C"/>
    <w:rsid w:val="00805B46"/>
    <w:rsid w:val="008115B1"/>
    <w:rsid w:val="0081720D"/>
    <w:rsid w:val="0082084A"/>
    <w:rsid w:val="00825DC2"/>
    <w:rsid w:val="00834AD3"/>
    <w:rsid w:val="00835865"/>
    <w:rsid w:val="00836A8E"/>
    <w:rsid w:val="00843795"/>
    <w:rsid w:val="008464A2"/>
    <w:rsid w:val="008468D8"/>
    <w:rsid w:val="00847F0F"/>
    <w:rsid w:val="00852448"/>
    <w:rsid w:val="00855753"/>
    <w:rsid w:val="0087115A"/>
    <w:rsid w:val="00876032"/>
    <w:rsid w:val="0088088D"/>
    <w:rsid w:val="0088258A"/>
    <w:rsid w:val="0088490C"/>
    <w:rsid w:val="00885566"/>
    <w:rsid w:val="00886332"/>
    <w:rsid w:val="00891B58"/>
    <w:rsid w:val="008A080B"/>
    <w:rsid w:val="008A26D9"/>
    <w:rsid w:val="008A6DEF"/>
    <w:rsid w:val="008B15C2"/>
    <w:rsid w:val="008B63C3"/>
    <w:rsid w:val="008B6480"/>
    <w:rsid w:val="008B6C72"/>
    <w:rsid w:val="008C0C29"/>
    <w:rsid w:val="008C3AD3"/>
    <w:rsid w:val="008D0769"/>
    <w:rsid w:val="008D1A46"/>
    <w:rsid w:val="008F309F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13E0"/>
    <w:rsid w:val="009530DB"/>
    <w:rsid w:val="00953676"/>
    <w:rsid w:val="009552D5"/>
    <w:rsid w:val="00964D92"/>
    <w:rsid w:val="0096551C"/>
    <w:rsid w:val="009705EE"/>
    <w:rsid w:val="00977927"/>
    <w:rsid w:val="0098135C"/>
    <w:rsid w:val="0098156A"/>
    <w:rsid w:val="00982393"/>
    <w:rsid w:val="009866EF"/>
    <w:rsid w:val="00990C87"/>
    <w:rsid w:val="00991BAC"/>
    <w:rsid w:val="00996EC5"/>
    <w:rsid w:val="009A6EA0"/>
    <w:rsid w:val="009C1335"/>
    <w:rsid w:val="009C1AB2"/>
    <w:rsid w:val="009C2EB1"/>
    <w:rsid w:val="009C5EA7"/>
    <w:rsid w:val="009C7251"/>
    <w:rsid w:val="009C7860"/>
    <w:rsid w:val="009D7EA7"/>
    <w:rsid w:val="009E09D9"/>
    <w:rsid w:val="009E181A"/>
    <w:rsid w:val="009E2B14"/>
    <w:rsid w:val="009E2E91"/>
    <w:rsid w:val="009E4D54"/>
    <w:rsid w:val="009F441B"/>
    <w:rsid w:val="009F7474"/>
    <w:rsid w:val="009F7E34"/>
    <w:rsid w:val="00A1305E"/>
    <w:rsid w:val="00A139F5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63F2"/>
    <w:rsid w:val="00A566E8"/>
    <w:rsid w:val="00A6355F"/>
    <w:rsid w:val="00A665AD"/>
    <w:rsid w:val="00A66CBC"/>
    <w:rsid w:val="00A810F9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F2A58"/>
    <w:rsid w:val="00AF4CD5"/>
    <w:rsid w:val="00B0437F"/>
    <w:rsid w:val="00B05AE7"/>
    <w:rsid w:val="00B0739B"/>
    <w:rsid w:val="00B11B69"/>
    <w:rsid w:val="00B13861"/>
    <w:rsid w:val="00B14952"/>
    <w:rsid w:val="00B151BA"/>
    <w:rsid w:val="00B31E5A"/>
    <w:rsid w:val="00B4095C"/>
    <w:rsid w:val="00B5150C"/>
    <w:rsid w:val="00B60E83"/>
    <w:rsid w:val="00B63618"/>
    <w:rsid w:val="00B653AB"/>
    <w:rsid w:val="00B65F9E"/>
    <w:rsid w:val="00B66B19"/>
    <w:rsid w:val="00B67DAA"/>
    <w:rsid w:val="00B73097"/>
    <w:rsid w:val="00B74139"/>
    <w:rsid w:val="00B76A98"/>
    <w:rsid w:val="00B7755D"/>
    <w:rsid w:val="00B852C0"/>
    <w:rsid w:val="00B86DF8"/>
    <w:rsid w:val="00B870B3"/>
    <w:rsid w:val="00B87673"/>
    <w:rsid w:val="00B914E9"/>
    <w:rsid w:val="00B93B29"/>
    <w:rsid w:val="00B94454"/>
    <w:rsid w:val="00B94D3E"/>
    <w:rsid w:val="00B956EE"/>
    <w:rsid w:val="00B96DE2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E8F"/>
    <w:rsid w:val="00BD4E33"/>
    <w:rsid w:val="00BD5E55"/>
    <w:rsid w:val="00BF0C5F"/>
    <w:rsid w:val="00BF42F7"/>
    <w:rsid w:val="00BF5920"/>
    <w:rsid w:val="00C030DE"/>
    <w:rsid w:val="00C04B5B"/>
    <w:rsid w:val="00C1695A"/>
    <w:rsid w:val="00C21AFB"/>
    <w:rsid w:val="00C22105"/>
    <w:rsid w:val="00C244B6"/>
    <w:rsid w:val="00C25A0A"/>
    <w:rsid w:val="00C26A5C"/>
    <w:rsid w:val="00C26D70"/>
    <w:rsid w:val="00C3032C"/>
    <w:rsid w:val="00C33B6A"/>
    <w:rsid w:val="00C356C0"/>
    <w:rsid w:val="00C366D2"/>
    <w:rsid w:val="00C3702F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1B60"/>
    <w:rsid w:val="00CF3D9C"/>
    <w:rsid w:val="00CF4099"/>
    <w:rsid w:val="00D00796"/>
    <w:rsid w:val="00D1631B"/>
    <w:rsid w:val="00D24CF3"/>
    <w:rsid w:val="00D261A2"/>
    <w:rsid w:val="00D30B17"/>
    <w:rsid w:val="00D31DD3"/>
    <w:rsid w:val="00D340FA"/>
    <w:rsid w:val="00D346A4"/>
    <w:rsid w:val="00D347CE"/>
    <w:rsid w:val="00D434D0"/>
    <w:rsid w:val="00D44661"/>
    <w:rsid w:val="00D50D9F"/>
    <w:rsid w:val="00D5725D"/>
    <w:rsid w:val="00D616D2"/>
    <w:rsid w:val="00D63B5F"/>
    <w:rsid w:val="00D6401C"/>
    <w:rsid w:val="00D70EF7"/>
    <w:rsid w:val="00D73474"/>
    <w:rsid w:val="00D74B00"/>
    <w:rsid w:val="00D8397C"/>
    <w:rsid w:val="00D84AB9"/>
    <w:rsid w:val="00D9167F"/>
    <w:rsid w:val="00D9222F"/>
    <w:rsid w:val="00D94EED"/>
    <w:rsid w:val="00D96026"/>
    <w:rsid w:val="00D969B3"/>
    <w:rsid w:val="00DA399D"/>
    <w:rsid w:val="00DA6D9B"/>
    <w:rsid w:val="00DA7A12"/>
    <w:rsid w:val="00DA7C1C"/>
    <w:rsid w:val="00DB147A"/>
    <w:rsid w:val="00DB1B7A"/>
    <w:rsid w:val="00DC1228"/>
    <w:rsid w:val="00DC2B02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42FF9"/>
    <w:rsid w:val="00E4714C"/>
    <w:rsid w:val="00E47437"/>
    <w:rsid w:val="00E51AEB"/>
    <w:rsid w:val="00E522A7"/>
    <w:rsid w:val="00E54452"/>
    <w:rsid w:val="00E56DF4"/>
    <w:rsid w:val="00E62364"/>
    <w:rsid w:val="00E664C5"/>
    <w:rsid w:val="00E67040"/>
    <w:rsid w:val="00E671A2"/>
    <w:rsid w:val="00E728B9"/>
    <w:rsid w:val="00E75984"/>
    <w:rsid w:val="00E76D26"/>
    <w:rsid w:val="00E779BA"/>
    <w:rsid w:val="00E80DC2"/>
    <w:rsid w:val="00E866C0"/>
    <w:rsid w:val="00E9407E"/>
    <w:rsid w:val="00E945B7"/>
    <w:rsid w:val="00E95A74"/>
    <w:rsid w:val="00E970BA"/>
    <w:rsid w:val="00EA11F2"/>
    <w:rsid w:val="00EA2F4B"/>
    <w:rsid w:val="00EA485C"/>
    <w:rsid w:val="00EA5966"/>
    <w:rsid w:val="00EA6148"/>
    <w:rsid w:val="00EA78B2"/>
    <w:rsid w:val="00EB1390"/>
    <w:rsid w:val="00EB2C71"/>
    <w:rsid w:val="00EB4340"/>
    <w:rsid w:val="00EB556D"/>
    <w:rsid w:val="00EB5A7D"/>
    <w:rsid w:val="00EB780E"/>
    <w:rsid w:val="00EB7EE4"/>
    <w:rsid w:val="00ED5044"/>
    <w:rsid w:val="00ED54C1"/>
    <w:rsid w:val="00ED55C0"/>
    <w:rsid w:val="00ED682B"/>
    <w:rsid w:val="00EE41D5"/>
    <w:rsid w:val="00EE456A"/>
    <w:rsid w:val="00EE4611"/>
    <w:rsid w:val="00EF3DC7"/>
    <w:rsid w:val="00EF5A95"/>
    <w:rsid w:val="00F037A4"/>
    <w:rsid w:val="00F07602"/>
    <w:rsid w:val="00F10385"/>
    <w:rsid w:val="00F111EF"/>
    <w:rsid w:val="00F11C03"/>
    <w:rsid w:val="00F11DE6"/>
    <w:rsid w:val="00F140E4"/>
    <w:rsid w:val="00F22BD7"/>
    <w:rsid w:val="00F27C8F"/>
    <w:rsid w:val="00F31DFD"/>
    <w:rsid w:val="00F32749"/>
    <w:rsid w:val="00F352F0"/>
    <w:rsid w:val="00F364DD"/>
    <w:rsid w:val="00F37172"/>
    <w:rsid w:val="00F413E7"/>
    <w:rsid w:val="00F43FEB"/>
    <w:rsid w:val="00F4477E"/>
    <w:rsid w:val="00F465D5"/>
    <w:rsid w:val="00F501CF"/>
    <w:rsid w:val="00F626FF"/>
    <w:rsid w:val="00F6543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9" Type="http://schemas.openxmlformats.org/officeDocument/2006/relationships/footer" Target="footer4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3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8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stat.gov.pl/metainformacje/slownik-pojec/pojecia-stosowane-w-statystyce-publicznej/97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2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7" Type="http://schemas.openxmlformats.org/officeDocument/2006/relationships/hyperlink" Target="https://stat.gov.pl/metainformacje/slownik-pojec/pojecia-stosowane-w-statystyce-publicznej/820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stat.gov.pl/metainformacje/slownik-pojec/pojecia-stosowane-w-statystyce-publicznej/97,pojecie.html" TargetMode="Externa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0" Type="http://schemas.openxmlformats.org/officeDocument/2006/relationships/hyperlink" Target="https://stat.gov.pl/metainformacje/slownik-pojec/pojecia-stosowane-w-statystyce-publicznej/820,pojecie.html" TargetMode="External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orawskab\AppData\Local\Microsoft\Windows\INetCache\Content.Outlook\BONFPTON\Zeszyt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NE\PRACA%20ZDALNA\DANE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Arkusz4!$B$2:$B$5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Arkusz4!$C$2:$C$5</c:f>
              <c:numCache>
                <c:formatCode>#,##0</c:formatCode>
                <c:ptCount val="4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71-4C6C-89AA-C154893BA8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9255392"/>
        <c:axId val="-129252128"/>
      </c:barChart>
      <c:catAx>
        <c:axId val="-12925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252128"/>
        <c:crosses val="autoZero"/>
        <c:auto val="1"/>
        <c:lblAlgn val="ctr"/>
        <c:lblOffset val="100"/>
        <c:noMultiLvlLbl val="0"/>
      </c:catAx>
      <c:valAx>
        <c:axId val="-12925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25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zawieszone'!$B$2:$B$5</c:f>
              <c:numCache>
                <c:formatCode>#,##0</c:formatCode>
                <c:ptCount val="4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66-4121-9219-011DDBC213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5"/>
        <c:overlap val="-27"/>
        <c:axId val="-129252672"/>
        <c:axId val="-12925865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5246064212222589E-2"/>
                  <c:y val="-3.295496155254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039419858683525E-2"/>
                  <c:y val="-3.295496155254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7805924594122556E-2"/>
                  <c:y val="-3.2954961552544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zawieszone'!$C$2:$C$5</c:f>
              <c:numCache>
                <c:formatCode>General</c:formatCode>
                <c:ptCount val="4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966-4121-9219-011DDBC213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29254848"/>
        <c:axId val="-129258112"/>
      </c:lineChart>
      <c:catAx>
        <c:axId val="-12925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258656"/>
        <c:crosses val="autoZero"/>
        <c:auto val="1"/>
        <c:lblAlgn val="ctr"/>
        <c:lblOffset val="100"/>
        <c:noMultiLvlLbl val="0"/>
      </c:catAx>
      <c:valAx>
        <c:axId val="-129258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252672"/>
        <c:crosses val="autoZero"/>
        <c:crossBetween val="between"/>
      </c:valAx>
      <c:valAx>
        <c:axId val="-129258112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29254848"/>
        <c:crosses val="max"/>
        <c:crossBetween val="between"/>
        <c:majorUnit val="20"/>
      </c:valAx>
      <c:catAx>
        <c:axId val="-129254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9258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zał-informacja sygnalna regon 31032020.docx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STAT\TARNOWSKAG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F81D3-C31F-41FC-8D55-4A3FB18A3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EC4F496A-930F-4DD2-A854-9BE71629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z rejestru REGON</vt:lpstr>
    </vt:vector>
  </TitlesOfParts>
  <Company>Główny Urząd Statystyczny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2019-07-29T11:48:00Z</cp:lastPrinted>
  <dcterms:created xsi:type="dcterms:W3CDTF">2020-04-16T12:50:00Z</dcterms:created>
  <dcterms:modified xsi:type="dcterms:W3CDTF">2020-04-16T12:50:00Z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