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drawings/drawing1.xml" ContentType="application/vnd.openxmlformats-officedocument.drawingml.chartshapes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9700A" w14:textId="373C2A68" w:rsidR="00393761" w:rsidRPr="00DF59A0" w:rsidRDefault="00C43D76" w:rsidP="00787506">
      <w:pPr>
        <w:pStyle w:val="tytuinformacji"/>
        <w:spacing w:after="240"/>
        <w:rPr>
          <w:shd w:val="clear" w:color="auto" w:fill="FFFFFF"/>
        </w:rPr>
      </w:pPr>
      <w:bookmarkStart w:id="0" w:name="_GoBack"/>
      <w:bookmarkEnd w:id="0"/>
      <w:r>
        <w:rPr>
          <w:shd w:val="clear" w:color="auto" w:fill="FFFFFF"/>
        </w:rPr>
        <w:t>Turystyczne obiekty n</w:t>
      </w:r>
      <w:r w:rsidR="00C504C1">
        <w:rPr>
          <w:shd w:val="clear" w:color="auto" w:fill="FFFFFF"/>
        </w:rPr>
        <w:t>oclegowe na obszarach nadmorskich</w:t>
      </w:r>
      <w:r>
        <w:rPr>
          <w:shd w:val="clear" w:color="auto" w:fill="FFFFFF"/>
        </w:rPr>
        <w:t xml:space="preserve"> w sezonie wakacyjnym 2018 r.</w:t>
      </w:r>
    </w:p>
    <w:p w14:paraId="7FE9700B" w14:textId="6A078BF5" w:rsidR="005916D7" w:rsidRPr="00B0039A" w:rsidRDefault="00812270" w:rsidP="005F7F99">
      <w:pPr>
        <w:pStyle w:val="LID"/>
        <w:jc w:val="both"/>
        <w:rPr>
          <w:color w:val="FF0000"/>
        </w:rPr>
      </w:pPr>
      <w:r w:rsidRPr="00FC07A5">
        <w:rPr>
          <w:b w:val="0"/>
          <w:color w:val="000000" w:themeColor="text1"/>
          <w:spacing w:val="-2"/>
        </w:rPr>
        <mc:AlternateContent>
          <mc:Choice Requires="wps">
            <w:drawing>
              <wp:anchor distT="45720" distB="45720" distL="114300" distR="114300" simplePos="0" relativeHeight="251631104" behindDoc="1" locked="0" layoutInCell="1" allowOverlap="1" wp14:anchorId="7FE970AA" wp14:editId="1B87C19C">
                <wp:simplePos x="0" y="0"/>
                <wp:positionH relativeFrom="column">
                  <wp:posOffset>5200650</wp:posOffset>
                </wp:positionH>
                <wp:positionV relativeFrom="paragraph">
                  <wp:posOffset>84455</wp:posOffset>
                </wp:positionV>
                <wp:extent cx="1724025" cy="1171575"/>
                <wp:effectExtent l="0" t="0" r="0" b="0"/>
                <wp:wrapTight wrapText="bothSides">
                  <wp:wrapPolygon edited="0">
                    <wp:start x="716" y="0"/>
                    <wp:lineTo x="716" y="21073"/>
                    <wp:lineTo x="20765" y="21073"/>
                    <wp:lineTo x="20765" y="0"/>
                    <wp:lineTo x="716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3" w14:textId="0238E4BD" w:rsidR="00A370AB" w:rsidRPr="00BA1162" w:rsidRDefault="00812270" w:rsidP="00074DD8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Pr="00BA1162">
                              <w:t> poró</w:t>
                            </w:r>
                            <w:r>
                              <w:t>wnaniu do roku poprzedniego</w:t>
                            </w:r>
                            <w:r w:rsidRPr="00BA1162">
                              <w:t xml:space="preserve"> </w:t>
                            </w:r>
                            <w:r>
                              <w:t>l</w:t>
                            </w:r>
                            <w:r w:rsidR="00A370AB" w:rsidRPr="00BA1162">
                              <w:t xml:space="preserve">iczba </w:t>
                            </w:r>
                            <w:r w:rsidR="00700B32">
                              <w:t>turystów</w:t>
                            </w:r>
                            <w:r>
                              <w:t xml:space="preserve"> w </w:t>
                            </w:r>
                            <w:r w:rsidR="00700B32">
                              <w:t>VII-VIII</w:t>
                            </w:r>
                            <w:r w:rsidR="00A370AB" w:rsidRPr="00BA1162">
                              <w:t xml:space="preserve"> 2018 r. </w:t>
                            </w:r>
                            <w:r w:rsidR="005A6525">
                              <w:t>na obszarze nadmorskim</w:t>
                            </w:r>
                            <w:r w:rsidR="00700B32">
                              <w:t xml:space="preserve"> </w:t>
                            </w:r>
                            <w:r w:rsidR="00A370AB" w:rsidRPr="00BA1162">
                              <w:t xml:space="preserve">wzrosła </w:t>
                            </w:r>
                            <w:r>
                              <w:t>o </w:t>
                            </w:r>
                            <w:r w:rsidR="00700B32">
                              <w:t>10,6</w:t>
                            </w:r>
                            <w:r w:rsidR="00A370AB" w:rsidRPr="00BA1162">
                              <w:t>%</w:t>
                            </w:r>
                            <w:r>
                              <w:t>, a liczba udzielonych noclegów – o 6,5%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9.5pt;margin-top:6.65pt;width:135.75pt;height:92.25pt;z-index:-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" filled="f" stroked="f">
                <v:textbox>
                  <w:txbxContent>
                    <w:p w14:paraId="7FE970D3" w14:textId="0238E4BD" w:rsidR="00A370AB" w:rsidRPr="00BA1162" w:rsidRDefault="00812270" w:rsidP="00074DD8">
                      <w:pPr>
                        <w:pStyle w:val="tekstzboku"/>
                      </w:pPr>
                      <w:r>
                        <w:t>W</w:t>
                      </w:r>
                      <w:r w:rsidRPr="00BA1162">
                        <w:t> poró</w:t>
                      </w:r>
                      <w:r>
                        <w:t>wnaniu do roku poprzedniego</w:t>
                      </w:r>
                      <w:r w:rsidRPr="00BA1162">
                        <w:t xml:space="preserve"> </w:t>
                      </w:r>
                      <w:r>
                        <w:t>l</w:t>
                      </w:r>
                      <w:r w:rsidR="00A370AB" w:rsidRPr="00BA1162">
                        <w:t xml:space="preserve">iczba </w:t>
                      </w:r>
                      <w:r w:rsidR="00700B32">
                        <w:t>turystów</w:t>
                      </w:r>
                      <w:r>
                        <w:t xml:space="preserve"> w </w:t>
                      </w:r>
                      <w:r w:rsidR="00700B32">
                        <w:t>VII-VIII</w:t>
                      </w:r>
                      <w:r w:rsidR="00A370AB" w:rsidRPr="00BA1162">
                        <w:t xml:space="preserve"> 2018 r. </w:t>
                      </w:r>
                      <w:r w:rsidR="005A6525">
                        <w:t>na obszarze nadmorskim</w:t>
                      </w:r>
                      <w:r w:rsidR="00700B32">
                        <w:t xml:space="preserve"> </w:t>
                      </w:r>
                      <w:r w:rsidR="00A370AB" w:rsidRPr="00BA1162">
                        <w:t xml:space="preserve">wzrosła </w:t>
                      </w:r>
                      <w:r>
                        <w:t>o </w:t>
                      </w:r>
                      <w:r w:rsidR="00700B32">
                        <w:t>10,6</w:t>
                      </w:r>
                      <w:r w:rsidR="00A370AB" w:rsidRPr="00BA1162">
                        <w:t>%</w:t>
                      </w:r>
                      <w:r>
                        <w:t>, a liczba udzielonych noclegów – o 6,5%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078F" w:rsidRPr="00FC07A5">
        <w:rPr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7FE970AC" wp14:editId="6FD05029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364740" cy="1483360"/>
                <wp:effectExtent l="0" t="0" r="0" b="254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48336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4" w14:textId="2C2815CB" w:rsidR="00A370AB" w:rsidRPr="00F24921" w:rsidRDefault="005B4965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001D77"/>
                                <w:sz w:val="22"/>
                              </w:rPr>
                              <w:pict w14:anchorId="7FE970E9">
                                <v:shape id="_x0000_i1025" type="#_x0000_t75" style="width:28.5pt;height:26.2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A370AB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="00A370A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8,8</w:t>
                            </w:r>
                            <w:r w:rsidR="00A370AB" w:rsidRPr="00F249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mln</w:t>
                            </w:r>
                          </w:p>
                          <w:p w14:paraId="7C896B6C" w14:textId="77777777" w:rsidR="00A370AB" w:rsidRDefault="00A370AB" w:rsidP="00F24921">
                            <w:pPr>
                              <w:pStyle w:val="tekstnaniebieskimtle"/>
                              <w:jc w:val="center"/>
                            </w:pPr>
                          </w:p>
                          <w:p w14:paraId="12104605" w14:textId="77777777" w:rsidR="00881B29" w:rsidRDefault="00A370AB" w:rsidP="00F24921">
                            <w:pPr>
                              <w:pStyle w:val="tekstnaniebieskimtle"/>
                              <w:jc w:val="center"/>
                            </w:pPr>
                            <w:r>
                              <w:t xml:space="preserve">udzielonych noclegów </w:t>
                            </w:r>
                          </w:p>
                          <w:p w14:paraId="5C477F29" w14:textId="77777777" w:rsidR="00881B29" w:rsidRDefault="00A370AB" w:rsidP="00F24921">
                            <w:pPr>
                              <w:pStyle w:val="tekstnaniebieskimtle"/>
                              <w:jc w:val="center"/>
                            </w:pPr>
                            <w:r>
                              <w:t xml:space="preserve">w turystycznych obiektach noclegowych na obszarze nadmorskim </w:t>
                            </w:r>
                          </w:p>
                          <w:p w14:paraId="7FE970D5" w14:textId="166C856E" w:rsidR="00A370AB" w:rsidRPr="00074DD8" w:rsidRDefault="00A370AB" w:rsidP="00F24921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 lipcu i sierpniu 2018 r.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E970AC" id="_x0000_s1027" type="#_x0000_t202" style="position:absolute;left:0;text-align:left;margin-left:0;margin-top:.6pt;width:186.2pt;height:116.8pt;z-index:251633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" fillcolor="#001d77" stroked="f">
                <v:textbox>
                  <w:txbxContent>
                    <w:p w14:paraId="7FE970D4" w14:textId="2C2815CB" w:rsidR="00A370AB" w:rsidRPr="00F24921" w:rsidRDefault="00EE2A6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7FE970E9">
                          <v:shape id="_x0000_i1028" type="#_x0000_t75" style="width:27.75pt;height:26.25pt;visibility:visible;mso-wrap-style:square" o:bullet="t">
                            <v:imagedata r:id="rId12" o:title=""/>
                          </v:shape>
                        </w:pict>
                      </w:r>
                      <w:r w:rsidR="00A370AB"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="00A370A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8,8</w:t>
                      </w:r>
                      <w:r w:rsidR="00A370AB" w:rsidRPr="00F249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 xml:space="preserve"> mln</w:t>
                      </w:r>
                    </w:p>
                    <w:p w14:paraId="7C896B6C" w14:textId="77777777" w:rsidR="00A370AB" w:rsidRDefault="00A370AB" w:rsidP="00F24921">
                      <w:pPr>
                        <w:pStyle w:val="tekstnaniebieskimtle"/>
                        <w:jc w:val="center"/>
                      </w:pPr>
                    </w:p>
                    <w:p w14:paraId="12104605" w14:textId="77777777" w:rsidR="00881B29" w:rsidRDefault="00A370AB" w:rsidP="00F24921">
                      <w:pPr>
                        <w:pStyle w:val="tekstnaniebieskimtle"/>
                        <w:jc w:val="center"/>
                      </w:pPr>
                      <w:r>
                        <w:t xml:space="preserve">udzielonych noclegów </w:t>
                      </w:r>
                    </w:p>
                    <w:p w14:paraId="5C477F29" w14:textId="77777777" w:rsidR="00881B29" w:rsidRDefault="00A370AB" w:rsidP="00F24921">
                      <w:pPr>
                        <w:pStyle w:val="tekstnaniebieskimtle"/>
                        <w:jc w:val="center"/>
                      </w:pPr>
                      <w:r>
                        <w:t xml:space="preserve">w turystycznych obiektach noclegowych na obszarze nadmorskim </w:t>
                      </w:r>
                    </w:p>
                    <w:p w14:paraId="7FE970D5" w14:textId="166C856E" w:rsidR="00A370AB" w:rsidRPr="00074DD8" w:rsidRDefault="00A370AB" w:rsidP="00F24921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 lipcu i sierpniu 2018 r.</w:t>
                      </w:r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F66F8" w:rsidRPr="00FC07A5">
        <w:rPr>
          <w:color w:val="000000" w:themeColor="text1"/>
        </w:rPr>
        <w:t xml:space="preserve">W </w:t>
      </w:r>
      <w:r w:rsidR="00FC07A5" w:rsidRPr="00FC07A5">
        <w:rPr>
          <w:color w:val="000000" w:themeColor="text1"/>
        </w:rPr>
        <w:t>lipcu i sierpniu</w:t>
      </w:r>
      <w:r w:rsidR="0085213E" w:rsidRPr="00FC07A5">
        <w:rPr>
          <w:color w:val="000000" w:themeColor="text1"/>
        </w:rPr>
        <w:t xml:space="preserve"> 2018 roku</w:t>
      </w:r>
      <w:r w:rsidR="00740443">
        <w:rPr>
          <w:color w:val="000000" w:themeColor="text1"/>
        </w:rPr>
        <w:t xml:space="preserve"> na obszarze</w:t>
      </w:r>
      <w:r w:rsidR="00FC07A5" w:rsidRPr="00FC07A5">
        <w:rPr>
          <w:color w:val="000000" w:themeColor="text1"/>
        </w:rPr>
        <w:t xml:space="preserve"> nadmorskim</w:t>
      </w:r>
      <w:r w:rsidR="0085213E" w:rsidRPr="00FC07A5">
        <w:rPr>
          <w:color w:val="000000" w:themeColor="text1"/>
        </w:rPr>
        <w:t xml:space="preserve">, w porównaniu do </w:t>
      </w:r>
      <w:r w:rsidR="00FC07A5" w:rsidRPr="00FC07A5">
        <w:rPr>
          <w:color w:val="000000" w:themeColor="text1"/>
        </w:rPr>
        <w:t>analogicznego okresu roku poprzedniego</w:t>
      </w:r>
      <w:r w:rsidR="00F72333">
        <w:rPr>
          <w:color w:val="000000" w:themeColor="text1"/>
        </w:rPr>
        <w:t>,</w:t>
      </w:r>
      <w:r w:rsidR="0085213E" w:rsidRPr="00FC07A5">
        <w:rPr>
          <w:color w:val="000000" w:themeColor="text1"/>
        </w:rPr>
        <w:t xml:space="preserve"> widoczny był wzrost ogólnej liczby turystów korzystających z bazy noclegowej –</w:t>
      </w:r>
      <w:r w:rsidR="00FC07A5" w:rsidRPr="00FC07A5">
        <w:rPr>
          <w:color w:val="000000" w:themeColor="text1"/>
        </w:rPr>
        <w:t xml:space="preserve"> o 10,6</w:t>
      </w:r>
      <w:r w:rsidR="0085213E" w:rsidRPr="00FC07A5">
        <w:rPr>
          <w:color w:val="000000" w:themeColor="text1"/>
        </w:rPr>
        <w:t>% oraz liczby udz</w:t>
      </w:r>
      <w:r w:rsidR="000E4D18" w:rsidRPr="00FC07A5">
        <w:rPr>
          <w:color w:val="000000" w:themeColor="text1"/>
        </w:rPr>
        <w:t>ielonych noclegów – o</w:t>
      </w:r>
      <w:r w:rsidR="00FC07A5" w:rsidRPr="00FC07A5">
        <w:rPr>
          <w:color w:val="000000" w:themeColor="text1"/>
        </w:rPr>
        <w:t xml:space="preserve"> 6,5</w:t>
      </w:r>
      <w:r w:rsidR="000E4D18" w:rsidRPr="00FC07A5">
        <w:rPr>
          <w:color w:val="000000" w:themeColor="text1"/>
        </w:rPr>
        <w:t xml:space="preserve">%. </w:t>
      </w:r>
      <w:r w:rsidR="00700B32">
        <w:rPr>
          <w:color w:val="000000" w:themeColor="text1"/>
        </w:rPr>
        <w:t>Stopień wykorzystania miejsc noclegowych wyniósł: 66,8% - w lipcu i 62,5% - w sierpniu.</w:t>
      </w:r>
    </w:p>
    <w:p w14:paraId="7524EA8A" w14:textId="6B61E35C" w:rsidR="0085213E" w:rsidRDefault="0085213E" w:rsidP="005F7F99">
      <w:pPr>
        <w:pStyle w:val="LID"/>
        <w:jc w:val="both"/>
      </w:pPr>
    </w:p>
    <w:p w14:paraId="255C2D5F" w14:textId="77777777" w:rsidR="00052970" w:rsidRPr="005E6265" w:rsidRDefault="00052970" w:rsidP="005F7F99">
      <w:pPr>
        <w:pStyle w:val="LID"/>
        <w:jc w:val="both"/>
      </w:pPr>
    </w:p>
    <w:p w14:paraId="4E1ADC5F" w14:textId="445F1ECA" w:rsidR="00D67D65" w:rsidRPr="005E6265" w:rsidRDefault="008A6507" w:rsidP="00D67D65">
      <w:pPr>
        <w:pStyle w:val="Nagwek1"/>
      </w:pPr>
      <w:r w:rsidRPr="005E6265">
        <w:rPr>
          <w:noProof/>
        </w:rPr>
        <mc:AlternateContent>
          <mc:Choice Requires="wps">
            <w:drawing>
              <wp:anchor distT="45720" distB="45720" distL="114300" distR="114300" simplePos="0" relativeHeight="251716096" behindDoc="1" locked="0" layoutInCell="1" allowOverlap="1" wp14:anchorId="0906A325" wp14:editId="6D254FFB">
                <wp:simplePos x="0" y="0"/>
                <wp:positionH relativeFrom="column">
                  <wp:posOffset>5267325</wp:posOffset>
                </wp:positionH>
                <wp:positionV relativeFrom="paragraph">
                  <wp:posOffset>255905</wp:posOffset>
                </wp:positionV>
                <wp:extent cx="1725295" cy="762000"/>
                <wp:effectExtent l="0" t="0" r="0" b="0"/>
                <wp:wrapTight wrapText="bothSides">
                  <wp:wrapPolygon edited="0">
                    <wp:start x="715" y="0"/>
                    <wp:lineTo x="715" y="21060"/>
                    <wp:lineTo x="20749" y="21060"/>
                    <wp:lineTo x="20749" y="0"/>
                    <wp:lineTo x="715" y="0"/>
                  </wp:wrapPolygon>
                </wp:wrapTight>
                <wp:docPr id="1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6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8B4FBE" w14:textId="1B1C2A78" w:rsidR="00A370AB" w:rsidRPr="00BA1162" w:rsidRDefault="005A6525" w:rsidP="001314F5">
                            <w:pPr>
                              <w:pStyle w:val="tekstzboku"/>
                              <w:spacing w:before="0"/>
                              <w:jc w:val="both"/>
                            </w:pPr>
                            <w:r>
                              <w:t>W Polsce 55 gmin zostało zaliczonych do obszarów nadmorskich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906A325" id="_x0000_s1028" type="#_x0000_t202" style="position:absolute;margin-left:414.75pt;margin-top:20.15pt;width:135.85pt;height:60pt;z-index:-251600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" filled="f" stroked="f">
                <v:textbox>
                  <w:txbxContent>
                    <w:p w14:paraId="118B4FBE" w14:textId="1B1C2A78" w:rsidR="00A370AB" w:rsidRPr="00BA1162" w:rsidRDefault="005A6525" w:rsidP="001314F5">
                      <w:pPr>
                        <w:pStyle w:val="tekstzboku"/>
                        <w:spacing w:before="0"/>
                        <w:jc w:val="both"/>
                      </w:pPr>
                      <w:r>
                        <w:t>W Polsce 55 gmin zostało zaliczonych do obszarów nadmorskich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0039A">
        <w:t>Gminy nadmorskie według metodologii Eurostatu</w:t>
      </w:r>
    </w:p>
    <w:p w14:paraId="2765CBE2" w14:textId="2E76B111" w:rsidR="00B0039A" w:rsidRPr="002126A1" w:rsidRDefault="00B0039A" w:rsidP="00B0039A">
      <w:pPr>
        <w:jc w:val="both"/>
        <w:rPr>
          <w:color w:val="2E74B5" w:themeColor="accent1" w:themeShade="BF"/>
          <w:shd w:val="clear" w:color="auto" w:fill="FFFFFF"/>
        </w:rPr>
      </w:pPr>
      <w:r w:rsidRPr="009368CC">
        <w:rPr>
          <w:color w:val="000000" w:themeColor="text1"/>
          <w:shd w:val="clear" w:color="auto" w:fill="FFFFFF"/>
        </w:rPr>
        <w:t>W Polsce jest ogółem 2 478 gmin (od dnia 1.01.2015 r.), spośród których 55 zostało według metodologii Eurostatu zaliczonych do obszarów nadmorskich.</w:t>
      </w:r>
      <w:r w:rsidR="0091705A" w:rsidRPr="009368CC">
        <w:rPr>
          <w:rStyle w:val="Odwoanieprzypisudolnego"/>
          <w:color w:val="000000" w:themeColor="text1"/>
          <w:shd w:val="clear" w:color="auto" w:fill="FFFFFF"/>
        </w:rPr>
        <w:footnoteReference w:id="1"/>
      </w:r>
      <w:r w:rsidRPr="009368CC">
        <w:rPr>
          <w:color w:val="000000" w:themeColor="text1"/>
          <w:shd w:val="clear" w:color="auto" w:fill="FFFFFF"/>
        </w:rPr>
        <w:t xml:space="preserve"> Są one usytuowane nad Morzem Bałtyckim lub pozostają </w:t>
      </w:r>
      <w:r w:rsidRPr="00B52030">
        <w:rPr>
          <w:color w:val="000000" w:themeColor="text1"/>
          <w:shd w:val="clear" w:color="auto" w:fill="FFFFFF"/>
        </w:rPr>
        <w:t>w bezpośredniej bliskości morza. Obejmują obszar 7 891 km</w:t>
      </w:r>
      <w:r w:rsidRPr="00B52030">
        <w:rPr>
          <w:color w:val="000000" w:themeColor="text1"/>
          <w:shd w:val="clear" w:color="auto" w:fill="FFFFFF"/>
          <w:vertAlign w:val="superscript"/>
        </w:rPr>
        <w:t>2</w:t>
      </w:r>
      <w:r w:rsidRPr="00B52030">
        <w:rPr>
          <w:color w:val="000000" w:themeColor="text1"/>
          <w:shd w:val="clear" w:color="auto" w:fill="FFFFFF"/>
        </w:rPr>
        <w:t>. Na ich terenie odnotowano</w:t>
      </w:r>
      <w:r w:rsidR="00B52030" w:rsidRPr="00B52030">
        <w:rPr>
          <w:color w:val="000000" w:themeColor="text1"/>
          <w:shd w:val="clear" w:color="auto" w:fill="FFFFFF"/>
        </w:rPr>
        <w:t xml:space="preserve"> 2 62</w:t>
      </w:r>
      <w:r w:rsidRPr="00B52030">
        <w:rPr>
          <w:color w:val="000000" w:themeColor="text1"/>
          <w:shd w:val="clear" w:color="auto" w:fill="FFFFFF"/>
        </w:rPr>
        <w:t xml:space="preserve">4 – </w:t>
      </w:r>
      <w:r w:rsidR="00B52030" w:rsidRPr="00B52030">
        <w:rPr>
          <w:color w:val="000000" w:themeColor="text1"/>
          <w:shd w:val="clear" w:color="auto" w:fill="FFFFFF"/>
        </w:rPr>
        <w:t>23,7</w:t>
      </w:r>
      <w:r w:rsidRPr="00B52030">
        <w:rPr>
          <w:color w:val="000000" w:themeColor="text1"/>
          <w:shd w:val="clear" w:color="auto" w:fill="FFFFFF"/>
        </w:rPr>
        <w:t>% wszystkich turystycznych obiektów noclegowych objętych sprawozdawcz</w:t>
      </w:r>
      <w:r w:rsidR="00B52030" w:rsidRPr="00B52030">
        <w:rPr>
          <w:color w:val="000000" w:themeColor="text1"/>
          <w:shd w:val="clear" w:color="auto" w:fill="FFFFFF"/>
        </w:rPr>
        <w:t>ością w lipcu 2018 r., tj. o 110</w:t>
      </w:r>
      <w:r w:rsidRPr="00B52030">
        <w:rPr>
          <w:color w:val="000000" w:themeColor="text1"/>
          <w:shd w:val="clear" w:color="auto" w:fill="FFFFFF"/>
        </w:rPr>
        <w:t xml:space="preserve"> </w:t>
      </w:r>
      <w:r w:rsidR="00B52030" w:rsidRPr="00B52030">
        <w:rPr>
          <w:color w:val="000000" w:themeColor="text1"/>
          <w:shd w:val="clear" w:color="auto" w:fill="FFFFFF"/>
        </w:rPr>
        <w:t>(4,4</w:t>
      </w:r>
      <w:r w:rsidRPr="00B52030">
        <w:rPr>
          <w:color w:val="000000" w:themeColor="text1"/>
          <w:shd w:val="clear" w:color="auto" w:fill="FFFFFF"/>
        </w:rPr>
        <w:t xml:space="preserve">%) więcej niż w roku poprzednim. </w:t>
      </w:r>
    </w:p>
    <w:p w14:paraId="06358DD2" w14:textId="168E6AA7" w:rsidR="005E6265" w:rsidRPr="001F0377" w:rsidRDefault="005E6265" w:rsidP="00720F24">
      <w:pPr>
        <w:rPr>
          <w:color w:val="000000" w:themeColor="text1"/>
          <w:shd w:val="clear" w:color="auto" w:fill="FFFFFF"/>
        </w:rPr>
      </w:pPr>
    </w:p>
    <w:p w14:paraId="2825E901" w14:textId="6653A0DA" w:rsidR="005A1C1A" w:rsidRPr="00C23DB4" w:rsidRDefault="005A1C1A" w:rsidP="005A1C1A">
      <w:pPr>
        <w:spacing w:line="360" w:lineRule="auto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Mapa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 1. </w:t>
      </w:r>
      <w:r>
        <w:rPr>
          <w:b/>
          <w:color w:val="001D77"/>
          <w:spacing w:val="-2"/>
          <w:sz w:val="18"/>
          <w:shd w:val="clear" w:color="auto" w:fill="FFFFFF"/>
        </w:rPr>
        <w:t>Gminy nadmorskie według liczby udzielonych noclegów w lipcu i sierpniu 2018 r.</w:t>
      </w:r>
    </w:p>
    <w:p w14:paraId="0F3F249E" w14:textId="4AC522D8" w:rsidR="005A1C1A" w:rsidRPr="001F0377" w:rsidRDefault="00872793" w:rsidP="00720F24">
      <w:pPr>
        <w:rPr>
          <w:color w:val="000000" w:themeColor="text1"/>
          <w:shd w:val="clear" w:color="auto" w:fill="FFFFFF"/>
        </w:rPr>
      </w:pPr>
      <w:r>
        <w:rPr>
          <w:noProof/>
          <w:color w:val="000000" w:themeColor="text1"/>
          <w:shd w:val="clear" w:color="auto" w:fill="FFFFFF"/>
          <w:lang w:eastAsia="pl-PL"/>
        </w:rPr>
        <w:drawing>
          <wp:anchor distT="0" distB="0" distL="114300" distR="114300" simplePos="0" relativeHeight="251744768" behindDoc="0" locked="0" layoutInCell="1" allowOverlap="1" wp14:anchorId="4C7D8EDF" wp14:editId="7724702E">
            <wp:simplePos x="0" y="0"/>
            <wp:positionH relativeFrom="margin">
              <wp:align>left</wp:align>
            </wp:positionH>
            <wp:positionV relativeFrom="paragraph">
              <wp:posOffset>7554</wp:posOffset>
            </wp:positionV>
            <wp:extent cx="4791456" cy="3282696"/>
            <wp:effectExtent l="0" t="0" r="0" b="0"/>
            <wp:wrapNone/>
            <wp:docPr id="41" name="Obraz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nadmorskie 201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456" cy="3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8CD090" w14:textId="00FB7BB3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08D70F99" w14:textId="4F5553B6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17793FB1" w14:textId="06DE0294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0E15A25D" w14:textId="3EEDDB36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45FF8D1E" w14:textId="43E0322D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0AF1B082" w14:textId="0F3CEE27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2F8911FB" w14:textId="5637FF6A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3D4E6E68" w14:textId="20609A90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35164567" w14:textId="77777777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2770DC76" w14:textId="77777777" w:rsidR="005A1C1A" w:rsidRPr="001F0377" w:rsidRDefault="005A1C1A" w:rsidP="00720F24">
      <w:pPr>
        <w:rPr>
          <w:color w:val="000000" w:themeColor="text1"/>
          <w:shd w:val="clear" w:color="auto" w:fill="FFFFFF"/>
        </w:rPr>
      </w:pPr>
    </w:p>
    <w:p w14:paraId="3DAC021C" w14:textId="499EB4D6" w:rsidR="005E6265" w:rsidRDefault="00534D48" w:rsidP="00720F24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C23DB4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1520" behindDoc="1" locked="0" layoutInCell="1" allowOverlap="1" wp14:anchorId="366B07E1" wp14:editId="4B7A3F4D">
                <wp:simplePos x="0" y="0"/>
                <wp:positionH relativeFrom="column">
                  <wp:posOffset>5228590</wp:posOffset>
                </wp:positionH>
                <wp:positionV relativeFrom="paragraph">
                  <wp:posOffset>118110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12261" w14:textId="45D171A6" w:rsidR="00A370AB" w:rsidRPr="00BA1162" w:rsidRDefault="006444C0" w:rsidP="001314F5">
                            <w:pPr>
                              <w:pStyle w:val="tekstzboku"/>
                              <w:jc w:val="both"/>
                            </w:pPr>
                            <w:r>
                              <w:t>Na obszarach nadmorskich najwięcej jest pokoi gościnnych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66B07E1" id="_x0000_s1029" type="#_x0000_t202" style="position:absolute;margin-left:411.7pt;margin-top:9.3pt;width:135.85pt;height:82.1pt;z-index:-251624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" filled="f" stroked="f">
                <v:textbox>
                  <w:txbxContent>
                    <w:p w14:paraId="50012261" w14:textId="45D171A6" w:rsidR="00A370AB" w:rsidRPr="00BA1162" w:rsidRDefault="006444C0" w:rsidP="001314F5">
                      <w:pPr>
                        <w:pStyle w:val="tekstzboku"/>
                        <w:jc w:val="both"/>
                      </w:pPr>
                      <w:r>
                        <w:t>Na obszarach nadmorskich najwięcej jest pokoi gościnnych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23DB4" w:rsidRPr="00C23DB4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Turystyczne obiekty noclegowe na obszarach nadmorskich</w:t>
      </w:r>
    </w:p>
    <w:p w14:paraId="46E84F26" w14:textId="1D695954" w:rsidR="00C23DB4" w:rsidRPr="00C23DB4" w:rsidRDefault="004D79D3" w:rsidP="00C23DB4">
      <w:pPr>
        <w:jc w:val="both"/>
        <w:rPr>
          <w:color w:val="2E74B5" w:themeColor="accent1" w:themeShade="BF"/>
          <w:shd w:val="clear" w:color="auto" w:fill="FFFFFF"/>
        </w:rPr>
      </w:pPr>
      <w:r>
        <w:rPr>
          <w:color w:val="000000" w:themeColor="text1"/>
          <w:shd w:val="clear" w:color="auto" w:fill="FFFFFF"/>
        </w:rPr>
        <w:t>W</w:t>
      </w:r>
      <w:r w:rsidR="00C23DB4" w:rsidRPr="009B1BEF">
        <w:rPr>
          <w:color w:val="000000" w:themeColor="text1"/>
          <w:shd w:val="clear" w:color="auto" w:fill="FFFFFF"/>
        </w:rPr>
        <w:t xml:space="preserve">śród turystycznych obiektów noclegowych na obszarach nadmorskich najwięcej jest pokoi gościnnych – </w:t>
      </w:r>
      <w:r w:rsidR="009B1BEF" w:rsidRPr="009B1BEF">
        <w:rPr>
          <w:color w:val="000000" w:themeColor="text1"/>
          <w:shd w:val="clear" w:color="auto" w:fill="FFFFFF"/>
        </w:rPr>
        <w:t>1 048</w:t>
      </w:r>
      <w:r w:rsidR="00812270">
        <w:rPr>
          <w:color w:val="000000" w:themeColor="text1"/>
          <w:shd w:val="clear" w:color="auto" w:fill="FFFFFF"/>
        </w:rPr>
        <w:t xml:space="preserve"> obiektów</w:t>
      </w:r>
      <w:r w:rsidR="00C23DB4" w:rsidRPr="009B1BEF">
        <w:rPr>
          <w:color w:val="000000" w:themeColor="text1"/>
          <w:shd w:val="clear" w:color="auto" w:fill="FFFFFF"/>
        </w:rPr>
        <w:t xml:space="preserve"> (w po</w:t>
      </w:r>
      <w:r w:rsidR="009B1BEF" w:rsidRPr="009B1BEF">
        <w:rPr>
          <w:color w:val="000000" w:themeColor="text1"/>
          <w:shd w:val="clear" w:color="auto" w:fill="FFFFFF"/>
        </w:rPr>
        <w:t>równaniu do 2017 r. wzrost o 6,6</w:t>
      </w:r>
      <w:r w:rsidR="00C23DB4" w:rsidRPr="009B1BEF">
        <w:rPr>
          <w:color w:val="000000" w:themeColor="text1"/>
          <w:shd w:val="clear" w:color="auto" w:fill="FFFFFF"/>
        </w:rPr>
        <w:t>%)</w:t>
      </w:r>
      <w:r w:rsidR="00A718FC">
        <w:rPr>
          <w:color w:val="000000" w:themeColor="text1"/>
          <w:shd w:val="clear" w:color="auto" w:fill="FFFFFF"/>
        </w:rPr>
        <w:t xml:space="preserve">, a </w:t>
      </w:r>
      <w:r w:rsidR="00C23DB4" w:rsidRPr="007D6703">
        <w:rPr>
          <w:color w:val="000000" w:themeColor="text1"/>
          <w:shd w:val="clear" w:color="auto" w:fill="FFFFFF"/>
        </w:rPr>
        <w:t>nas</w:t>
      </w:r>
      <w:r w:rsidR="007D6703" w:rsidRPr="007D6703">
        <w:rPr>
          <w:color w:val="000000" w:themeColor="text1"/>
          <w:shd w:val="clear" w:color="auto" w:fill="FFFFFF"/>
        </w:rPr>
        <w:t>tępnie ośrodków wczasowych – 518 (spadek o 1,5%) i hoteli – 222 (wzrost o 1,8%</w:t>
      </w:r>
      <w:r w:rsidR="00C23DB4" w:rsidRPr="007D6703">
        <w:rPr>
          <w:color w:val="000000" w:themeColor="text1"/>
          <w:shd w:val="clear" w:color="auto" w:fill="FFFFFF"/>
        </w:rPr>
        <w:t>) .</w:t>
      </w:r>
    </w:p>
    <w:p w14:paraId="482B2683" w14:textId="613B6B39" w:rsidR="005A1C1A" w:rsidRDefault="00C23DB4" w:rsidP="00E9451F">
      <w:pPr>
        <w:jc w:val="both"/>
        <w:rPr>
          <w:color w:val="2E74B5" w:themeColor="accent1" w:themeShade="BF"/>
          <w:shd w:val="clear" w:color="auto" w:fill="FFFFFF"/>
        </w:rPr>
      </w:pPr>
      <w:r w:rsidRPr="005F1FBF">
        <w:rPr>
          <w:color w:val="000000" w:themeColor="text1"/>
          <w:shd w:val="clear" w:color="auto" w:fill="FFFFFF"/>
        </w:rPr>
        <w:t>Pod względem liczby oferowanych miejsc noclegowych,</w:t>
      </w:r>
      <w:r w:rsidR="005F1FBF" w:rsidRPr="005F1FBF">
        <w:rPr>
          <w:color w:val="000000" w:themeColor="text1"/>
          <w:shd w:val="clear" w:color="auto" w:fill="FFFFFF"/>
        </w:rPr>
        <w:t xml:space="preserve"> przodują ośrodki wczasowe – 71 132</w:t>
      </w:r>
      <w:r w:rsidRPr="005F1FBF">
        <w:rPr>
          <w:color w:val="000000" w:themeColor="text1"/>
          <w:shd w:val="clear" w:color="auto" w:fill="FFFFFF"/>
        </w:rPr>
        <w:t xml:space="preserve"> miejsc noclegowych (w </w:t>
      </w:r>
      <w:r w:rsidRPr="00731E21">
        <w:rPr>
          <w:color w:val="000000" w:themeColor="text1"/>
          <w:shd w:val="clear" w:color="auto" w:fill="FFFFFF"/>
        </w:rPr>
        <w:t>porównaniu do 201</w:t>
      </w:r>
      <w:r w:rsidR="00731E21" w:rsidRPr="00731E21">
        <w:rPr>
          <w:color w:val="000000" w:themeColor="text1"/>
          <w:shd w:val="clear" w:color="auto" w:fill="FFFFFF"/>
        </w:rPr>
        <w:t>7</w:t>
      </w:r>
      <w:r w:rsidRPr="00731E21">
        <w:rPr>
          <w:color w:val="000000" w:themeColor="text1"/>
          <w:shd w:val="clear" w:color="auto" w:fill="FFFFFF"/>
        </w:rPr>
        <w:t xml:space="preserve"> r. </w:t>
      </w:r>
      <w:r w:rsidR="00731E21" w:rsidRPr="00731E21">
        <w:rPr>
          <w:color w:val="000000" w:themeColor="text1"/>
          <w:shd w:val="clear" w:color="auto" w:fill="FFFFFF"/>
        </w:rPr>
        <w:t>spadek o 1,3</w:t>
      </w:r>
      <w:r w:rsidRPr="005F1FBF">
        <w:rPr>
          <w:color w:val="000000" w:themeColor="text1"/>
          <w:shd w:val="clear" w:color="auto" w:fill="FFFFFF"/>
        </w:rPr>
        <w:t xml:space="preserve">%), następnie hotele – </w:t>
      </w:r>
      <w:r w:rsidR="005F1FBF" w:rsidRPr="005F1FBF">
        <w:rPr>
          <w:color w:val="000000" w:themeColor="text1"/>
          <w:shd w:val="clear" w:color="auto" w:fill="FFFFFF"/>
        </w:rPr>
        <w:t>31 958 (wzrost o 6,0</w:t>
      </w:r>
      <w:r w:rsidRPr="005F1FBF">
        <w:rPr>
          <w:color w:val="000000" w:themeColor="text1"/>
          <w:shd w:val="clear" w:color="auto" w:fill="FFFFFF"/>
        </w:rPr>
        <w:t xml:space="preserve">%) </w:t>
      </w:r>
      <w:r w:rsidRPr="00135223">
        <w:rPr>
          <w:color w:val="000000" w:themeColor="text1"/>
          <w:shd w:val="clear" w:color="auto" w:fill="FFFFFF"/>
        </w:rPr>
        <w:t xml:space="preserve">i pokoje gościnne – </w:t>
      </w:r>
      <w:r w:rsidR="00135223" w:rsidRPr="00135223">
        <w:rPr>
          <w:color w:val="000000" w:themeColor="text1"/>
          <w:shd w:val="clear" w:color="auto" w:fill="FFFFFF"/>
        </w:rPr>
        <w:t>25 399 (wzrost o 9,1</w:t>
      </w:r>
      <w:r w:rsidRPr="00135223">
        <w:rPr>
          <w:color w:val="000000" w:themeColor="text1"/>
          <w:shd w:val="clear" w:color="auto" w:fill="FFFFFF"/>
        </w:rPr>
        <w:t>%</w:t>
      </w:r>
      <w:r w:rsidRPr="0047185B">
        <w:rPr>
          <w:color w:val="000000" w:themeColor="text1"/>
          <w:shd w:val="clear" w:color="auto" w:fill="FFFFFF"/>
        </w:rPr>
        <w:t>). Przecię</w:t>
      </w:r>
      <w:r w:rsidR="00812270">
        <w:rPr>
          <w:color w:val="000000" w:themeColor="text1"/>
          <w:shd w:val="clear" w:color="auto" w:fill="FFFFFF"/>
        </w:rPr>
        <w:t>tna liczba miejsc noclegowych w </w:t>
      </w:r>
      <w:r w:rsidRPr="0047185B">
        <w:rPr>
          <w:color w:val="000000" w:themeColor="text1"/>
          <w:shd w:val="clear" w:color="auto" w:fill="FFFFFF"/>
        </w:rPr>
        <w:t>obiektach udostępniających pokoje gościnn</w:t>
      </w:r>
      <w:r w:rsidRPr="005D76B5">
        <w:rPr>
          <w:color w:val="000000" w:themeColor="text1"/>
          <w:shd w:val="clear" w:color="auto" w:fill="FFFFFF"/>
        </w:rPr>
        <w:t xml:space="preserve">e wynosi 24, </w:t>
      </w:r>
      <w:r w:rsidR="005D76B5" w:rsidRPr="005D76B5">
        <w:rPr>
          <w:color w:val="000000" w:themeColor="text1"/>
          <w:shd w:val="clear" w:color="auto" w:fill="FFFFFF"/>
        </w:rPr>
        <w:t>w hotelach – 144</w:t>
      </w:r>
      <w:r w:rsidRPr="005D76B5">
        <w:rPr>
          <w:color w:val="000000" w:themeColor="text1"/>
          <w:shd w:val="clear" w:color="auto" w:fill="FFFFFF"/>
        </w:rPr>
        <w:t>, a w ośrodkach wczasowych – 137.</w:t>
      </w:r>
    </w:p>
    <w:p w14:paraId="6888E453" w14:textId="509EE2BA" w:rsidR="005A1C1A" w:rsidRPr="005A1C1A" w:rsidRDefault="005A1C1A" w:rsidP="00E9451F">
      <w:pPr>
        <w:jc w:val="both"/>
        <w:rPr>
          <w:color w:val="2E74B5" w:themeColor="accent1" w:themeShade="BF"/>
          <w:shd w:val="clear" w:color="auto" w:fill="FFFFFF"/>
        </w:rPr>
      </w:pPr>
    </w:p>
    <w:p w14:paraId="6C90C2FB" w14:textId="4B68E4FF" w:rsidR="00C23DB4" w:rsidRPr="00C23DB4" w:rsidRDefault="005A1C1A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Wykres 1</w:t>
      </w:r>
      <w:r w:rsidR="00C23DB4"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>Podstawowe informacje o turystycznej bazie noclegowej na obszarach nadmorskich w lipcu i sierpniu 2018 r.</w:t>
      </w:r>
    </w:p>
    <w:p w14:paraId="585B0DC4" w14:textId="4DED050E" w:rsidR="00C23DB4" w:rsidRPr="001F0377" w:rsidRDefault="005E1E0F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  <w:r>
        <w:rPr>
          <w:b/>
          <w:noProof/>
          <w:color w:val="000000" w:themeColor="text1"/>
          <w:spacing w:val="-2"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43744" behindDoc="0" locked="0" layoutInCell="1" allowOverlap="1" wp14:anchorId="18E7D3D0" wp14:editId="686E5DA9">
                <wp:simplePos x="0" y="0"/>
                <wp:positionH relativeFrom="column">
                  <wp:posOffset>-279779</wp:posOffset>
                </wp:positionH>
                <wp:positionV relativeFrom="paragraph">
                  <wp:posOffset>9819</wp:posOffset>
                </wp:positionV>
                <wp:extent cx="5408285" cy="6323936"/>
                <wp:effectExtent l="0" t="0" r="0" b="0"/>
                <wp:wrapNone/>
                <wp:docPr id="40" name="Grupa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8285" cy="6323936"/>
                          <a:chOff x="0" y="0"/>
                          <a:chExt cx="5408285" cy="6323936"/>
                        </a:xfrm>
                      </wpg:grpSpPr>
                      <wpg:graphicFrame>
                        <wpg:cNvPr id="15" name="Wykres 15"/>
                        <wpg:cNvFrPr/>
                        <wpg:xfrm>
                          <a:off x="286603" y="0"/>
                          <a:ext cx="2343150" cy="18097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4"/>
                          </a:graphicData>
                        </a:graphic>
                      </wpg:graphicFrame>
                      <wpg:graphicFrame>
                        <wpg:cNvPr id="33" name="Wykres 33"/>
                        <wpg:cNvFrPr/>
                        <wpg:xfrm>
                          <a:off x="2661313" y="0"/>
                          <a:ext cx="2636520" cy="18097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5"/>
                          </a:graphicData>
                        </a:graphic>
                      </wpg:graphicFrame>
                      <wpg:graphicFrame>
                        <wpg:cNvPr id="34" name="Wykres 34"/>
                        <wpg:cNvFrPr/>
                        <wpg:xfrm>
                          <a:off x="68239" y="1842448"/>
                          <a:ext cx="2756535" cy="191008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6"/>
                          </a:graphicData>
                        </a:graphic>
                      </wpg:graphicFrame>
                      <wpg:graphicFrame>
                        <wpg:cNvPr id="36" name="Wykres 36"/>
                        <wpg:cNvFrPr/>
                        <wpg:xfrm>
                          <a:off x="2770495" y="1828800"/>
                          <a:ext cx="2637790" cy="197866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7"/>
                          </a:graphicData>
                        </a:graphic>
                      </wpg:graphicFrame>
                      <wpg:graphicFrame>
                        <wpg:cNvPr id="37" name="Wykres 37"/>
                        <wpg:cNvFrPr/>
                        <wpg:xfrm>
                          <a:off x="0" y="3739486"/>
                          <a:ext cx="4326255" cy="2584450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8"/>
                          </a:graphicData>
                        </a:graphic>
                      </wpg:graphicFrame>
                      <wpg:graphicFrame>
                        <wpg:cNvPr id="38" name="Wykres 38"/>
                        <wpg:cNvFrPr/>
                        <wpg:xfrm>
                          <a:off x="3043451" y="3875964"/>
                          <a:ext cx="2364740" cy="230568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9"/>
                          </a:graphicData>
                        </a:graphic>
                      </wpg:graphicFrame>
                    </wpg:wg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6A9D3496" id="Grupa 40" o:spid="_x0000_s1026" style="position:absolute;margin-left:-22.05pt;margin-top:.75pt;width:425.85pt;height:497.95pt;z-index:251743744" coordsize="54082,63239" o:gfxdata="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">
                <v:shape id="Wykres 15" o:spid="_x0000_s1027" type="#_x0000_t75" style="position:absolute;left:7559;top:914;width:13716;height:149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">
                  <v:imagedata r:id="rId20" o:title=""/>
                  <o:lock v:ext="edit" aspectratio="f"/>
                </v:shape>
                <v:shape id="Wykres 33" o:spid="_x0000_s1028" type="#_x0000_t75" style="position:absolute;left:31638;top:914;width:16032;height:149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">
                  <v:imagedata r:id="rId21" o:title=""/>
                  <o:lock v:ext="edit" aspectratio="f"/>
                </v:shape>
                <v:shape id="Wykres 34" o:spid="_x0000_s1029" type="#_x0000_t75" style="position:absolute;left:6217;top:19933;width:14936;height:1463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">
                  <v:imagedata r:id="rId22" o:title=""/>
                  <o:lock v:ext="edit" aspectratio="f"/>
                </v:shape>
                <v:shape id="Wykres 36" o:spid="_x0000_s1030" type="#_x0000_t75" style="position:absolute;left:31882;top:19933;width:16032;height:144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">
                  <v:imagedata r:id="rId23" o:title=""/>
                  <o:lock v:ext="edit" aspectratio="f"/>
                </v:shape>
                <v:shape id="Wykres 37" o:spid="_x0000_s1031" type="#_x0000_t75" style="position:absolute;left:5547;top:39563;width:32613;height:209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">
                  <v:imagedata r:id="rId24" o:title=""/>
                  <o:lock v:ext="edit" aspectratio="f"/>
                </v:shape>
                <v:shape id="Wykres 38" o:spid="_x0000_s1032" type="#_x0000_t75" style="position:absolute;left:31882;top:40050;width:16276;height:1566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">
                  <v:imagedata r:id="rId25" o:title=""/>
                  <o:lock v:ext="edit" aspectratio="f"/>
                </v:shape>
              </v:group>
            </w:pict>
          </mc:Fallback>
        </mc:AlternateContent>
      </w:r>
    </w:p>
    <w:p w14:paraId="3EF64113" w14:textId="4FDCC87C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DC6EA7F" w14:textId="1425407D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4D120FA" w14:textId="70172E2E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0D1D3FF" w14:textId="2624F4D9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D6CAF29" w14:textId="3E4BBE29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CC5E3F2" w14:textId="4AD38C27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0A7458B1" w14:textId="20E1538F" w:rsidR="00C23DB4" w:rsidRPr="001F0377" w:rsidRDefault="00C23DB4" w:rsidP="005E1E0F">
      <w:pPr>
        <w:tabs>
          <w:tab w:val="left" w:pos="993"/>
          <w:tab w:val="left" w:pos="2694"/>
        </w:tabs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A4EBAF1" w14:textId="4FEE3F62" w:rsidR="00C23DB4" w:rsidRPr="001F0377" w:rsidRDefault="00C23DB4" w:rsidP="005E1E0F">
      <w:pPr>
        <w:tabs>
          <w:tab w:val="left" w:pos="4962"/>
        </w:tabs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0D9459A9" w14:textId="7A5401BB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5FB9949" w14:textId="23714D4B" w:rsidR="00C23DB4" w:rsidRPr="001F0377" w:rsidRDefault="00C23DB4" w:rsidP="00E9451F">
      <w:pPr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9AE407F" w14:textId="024A1456" w:rsidR="0079340A" w:rsidRPr="001F0377" w:rsidRDefault="0079340A" w:rsidP="0079340A">
      <w:pPr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4AF6872" w14:textId="175212D1" w:rsidR="0079340A" w:rsidRPr="001F0377" w:rsidRDefault="0079340A" w:rsidP="0079340A">
      <w:pPr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846ABF0" w14:textId="6D0A3861" w:rsidR="0079340A" w:rsidRPr="001F0377" w:rsidRDefault="0079340A" w:rsidP="0079340A">
      <w:pPr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08C47299" w14:textId="3749144C" w:rsidR="00827ED7" w:rsidRPr="001F0377" w:rsidRDefault="00827ED7" w:rsidP="00827ED7">
      <w:pPr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59F39FC" w14:textId="193C7A36" w:rsidR="00D67D65" w:rsidRPr="001F0377" w:rsidRDefault="00D67D65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09D4921" w14:textId="6BD0195E" w:rsidR="005A1C1A" w:rsidRPr="001F0377" w:rsidRDefault="005A1C1A" w:rsidP="005E1E0F">
      <w:pPr>
        <w:tabs>
          <w:tab w:val="left" w:pos="993"/>
          <w:tab w:val="left" w:pos="2694"/>
        </w:tabs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AD392B3" w14:textId="61CE1C62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0496738" w14:textId="6FE1DADC" w:rsidR="005A1C1A" w:rsidRPr="001F0377" w:rsidRDefault="005A1C1A" w:rsidP="005E1E0F">
      <w:pPr>
        <w:tabs>
          <w:tab w:val="left" w:pos="5103"/>
          <w:tab w:val="left" w:pos="6804"/>
        </w:tabs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A8D8C20" w14:textId="612B7FAB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E2E042B" w14:textId="433D8FBC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70CD92D" w14:textId="1206CF14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468EE44" w14:textId="3D7ADA2C" w:rsidR="005A1C1A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7417327" w14:textId="1DC5B08F" w:rsidR="00041CFD" w:rsidRDefault="00D741B6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4131399" wp14:editId="18605268">
            <wp:extent cx="5122545" cy="2526665"/>
            <wp:effectExtent l="0" t="0" r="0" b="0"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7F1684E1" w14:textId="2AA5E8C7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9DFE9CB" w14:textId="08AFEC3F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631DC64" w14:textId="4BEB2A2C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7BDB9D2" w14:textId="00641491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A75B3F4" w14:textId="6FCADCE9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489C071" w14:textId="2E1E52B7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83BDF1B" w14:textId="4DF6E3FF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94A2A92" w14:textId="12B63EE2" w:rsidR="00041CFD" w:rsidRDefault="00513E78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  <w:r>
        <w:rPr>
          <w:b/>
          <w:noProof/>
          <w:color w:val="000000" w:themeColor="text1"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1C1AE94" wp14:editId="61290BC9">
                <wp:simplePos x="0" y="0"/>
                <wp:positionH relativeFrom="column">
                  <wp:posOffset>892810</wp:posOffset>
                </wp:positionH>
                <wp:positionV relativeFrom="paragraph">
                  <wp:posOffset>59901</wp:posOffset>
                </wp:positionV>
                <wp:extent cx="216000" cy="108000"/>
                <wp:effectExtent l="0" t="0" r="0" b="6350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108000"/>
                        </a:xfrm>
                        <a:prstGeom prst="rect">
                          <a:avLst/>
                        </a:prstGeom>
                        <a:solidFill>
                          <a:srgbClr val="001D81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5EDF10C" id="Prostokąt 25" o:spid="_x0000_s1026" style="position:absolute;margin-left:70.3pt;margin-top:4.7pt;width:17pt;height:8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" fillcolor="#001d81" stroked="f" strokeweight=".25pt"/>
            </w:pict>
          </mc:Fallback>
        </mc:AlternateContent>
      </w:r>
      <w:r w:rsidR="0086441E">
        <w:rPr>
          <w:b/>
          <w:noProof/>
          <w:color w:val="000000" w:themeColor="text1"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41EAEE1C" wp14:editId="65291371">
                <wp:simplePos x="0" y="0"/>
                <wp:positionH relativeFrom="column">
                  <wp:posOffset>2400326</wp:posOffset>
                </wp:positionH>
                <wp:positionV relativeFrom="paragraph">
                  <wp:posOffset>72542</wp:posOffset>
                </wp:positionV>
                <wp:extent cx="216000" cy="108000"/>
                <wp:effectExtent l="0" t="0" r="0" b="6350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108000"/>
                        </a:xfrm>
                        <a:prstGeom prst="rect">
                          <a:avLst/>
                        </a:prstGeom>
                        <a:solidFill>
                          <a:srgbClr val="239E5E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4892893D" id="Prostokąt 26" o:spid="_x0000_s1026" style="position:absolute;margin-left:189pt;margin-top:5.7pt;width:17pt;height:8.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" fillcolor="#239e5e" stroked="f" strokeweight=".25pt"/>
            </w:pict>
          </mc:Fallback>
        </mc:AlternateContent>
      </w:r>
    </w:p>
    <w:p w14:paraId="3176972B" w14:textId="4E6FB8EF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74011D7" w14:textId="6E57117F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DCFB0BC" w14:textId="65255993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64EA5509" w14:textId="770E61E2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DCE2053" w14:textId="0B07C086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3718323" w14:textId="411E94F8" w:rsidR="00041CFD" w:rsidRDefault="00041CFD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0A3FC48" w14:textId="54A8592D" w:rsidR="005A1C1A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97201CA" w14:textId="77777777" w:rsidR="00D1408A" w:rsidRPr="00D1408A" w:rsidRDefault="00D1408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F04EE26" w14:textId="6A310D53" w:rsidR="005A1C1A" w:rsidRDefault="005A1C1A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lastRenderedPageBreak/>
        <w:t>Wykres 2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>Turystyczne obiekty noclegowe na obszarach nadmorskich</w:t>
      </w:r>
    </w:p>
    <w:p w14:paraId="178A69D7" w14:textId="44F315C3" w:rsidR="005A1C1A" w:rsidRDefault="009945F0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A0D722D" wp14:editId="50C52F56">
            <wp:extent cx="4805680" cy="3147237"/>
            <wp:effectExtent l="0" t="0" r="0" b="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EDAAAC7" w14:textId="6AEFD09E" w:rsidR="005A1C1A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0D232148" w14:textId="77777777" w:rsidR="00201C76" w:rsidRPr="001F0377" w:rsidRDefault="00201C76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47C12A4" w14:textId="5AE98014" w:rsidR="005A1C1A" w:rsidRDefault="009A1FF1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21216" behindDoc="0" locked="0" layoutInCell="1" allowOverlap="1" wp14:anchorId="6E257E32" wp14:editId="2C8F386A">
            <wp:simplePos x="0" y="0"/>
            <wp:positionH relativeFrom="column">
              <wp:posOffset>-138223</wp:posOffset>
            </wp:positionH>
            <wp:positionV relativeFrom="paragraph">
              <wp:posOffset>275620</wp:posOffset>
            </wp:positionV>
            <wp:extent cx="4869180" cy="3189767"/>
            <wp:effectExtent l="0" t="0" r="7620" b="0"/>
            <wp:wrapNone/>
            <wp:docPr id="2" name="Wykres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1C1A">
        <w:rPr>
          <w:b/>
          <w:color w:val="001D77"/>
          <w:spacing w:val="-2"/>
          <w:sz w:val="18"/>
          <w:shd w:val="clear" w:color="auto" w:fill="FFFFFF"/>
        </w:rPr>
        <w:t>Wykres 3</w:t>
      </w:r>
      <w:r w:rsidR="005A1C1A"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 w:rsidR="005A1C1A">
        <w:rPr>
          <w:b/>
          <w:color w:val="001D77"/>
          <w:spacing w:val="-2"/>
          <w:sz w:val="18"/>
          <w:shd w:val="clear" w:color="auto" w:fill="FFFFFF"/>
        </w:rPr>
        <w:t xml:space="preserve">Miejsca noclegowe w turystycznych obiektach noclegowych na obszarach nadmorskich </w:t>
      </w:r>
    </w:p>
    <w:p w14:paraId="0C270CA8" w14:textId="4A36A600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20096E8" w14:textId="14F3A4DF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04F111C" w14:textId="7EAB8197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E32D4EB" w14:textId="412F7AD0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0B9F7461" w14:textId="423156CE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9DBF70C" w14:textId="0574544F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AD31D62" w14:textId="26CFA7C6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07642562" w14:textId="1DDC8784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79159CC" w14:textId="25C2B07D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8F971FE" w14:textId="7C231B63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67088659" w14:textId="65367446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51798DD" w14:textId="415F22AF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9C26278" w14:textId="6EA7E133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397745B5" w14:textId="0385D772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40A6DCD9" w14:textId="18258747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5694AD9" w14:textId="6E12EBE2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66F03582" w14:textId="1D67968F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A07BAB3" w14:textId="7C47C496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684DB2E3" w14:textId="5489AB01" w:rsidR="005A1C1A" w:rsidRPr="001F0377" w:rsidRDefault="005A1C1A" w:rsidP="00C23DB4">
      <w:pPr>
        <w:spacing w:before="0" w:after="0"/>
        <w:jc w:val="both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6B1E6037" w14:textId="77777777" w:rsidR="009A1FF1" w:rsidRPr="001F0377" w:rsidRDefault="009A1FF1" w:rsidP="00882C7B">
      <w:pPr>
        <w:jc w:val="both"/>
        <w:rPr>
          <w:color w:val="000000" w:themeColor="text1"/>
        </w:rPr>
      </w:pPr>
    </w:p>
    <w:p w14:paraId="0481731C" w14:textId="2EA7C556" w:rsidR="00201C76" w:rsidRDefault="00201C76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54A36ED" w14:textId="77777777" w:rsidR="00201C76" w:rsidRDefault="00201C76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6E6BF34" w14:textId="25F00877" w:rsidR="00FC1046" w:rsidRDefault="006444C0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C23DB4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27360" behindDoc="1" locked="0" layoutInCell="1" allowOverlap="1" wp14:anchorId="0E0ECF53" wp14:editId="6278555B">
                <wp:simplePos x="0" y="0"/>
                <wp:positionH relativeFrom="page">
                  <wp:posOffset>5743575</wp:posOffset>
                </wp:positionH>
                <wp:positionV relativeFrom="paragraph">
                  <wp:posOffset>151130</wp:posOffset>
                </wp:positionV>
                <wp:extent cx="1685925" cy="1285875"/>
                <wp:effectExtent l="0" t="0" r="0" b="0"/>
                <wp:wrapTight wrapText="bothSides">
                  <wp:wrapPolygon edited="0">
                    <wp:start x="732" y="0"/>
                    <wp:lineTo x="732" y="21120"/>
                    <wp:lineTo x="20746" y="21120"/>
                    <wp:lineTo x="20746" y="0"/>
                    <wp:lineTo x="732" y="0"/>
                  </wp:wrapPolygon>
                </wp:wrapTight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3F289" w14:textId="2C71BFF4" w:rsidR="006444C0" w:rsidRPr="00BA1162" w:rsidRDefault="006444C0" w:rsidP="006444C0">
                            <w:pPr>
                              <w:pStyle w:val="tekstzboku"/>
                              <w:jc w:val="both"/>
                            </w:pPr>
                            <w:r>
                              <w:t>Turyści korzystający z obiektów na obszarze nadmorskim w okresie wakacyjnym stano</w:t>
                            </w:r>
                            <w:r w:rsidR="00A718FC">
                              <w:t xml:space="preserve">wili 21,6% wszystkich turystów </w:t>
                            </w:r>
                            <w:r>
                              <w:t>nocujących w tym okresie na terenie całego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ECF53" id="_x0000_s1030" type="#_x0000_t202" style="position:absolute;margin-left:452.25pt;margin-top:11.9pt;width:132.75pt;height:101.25pt;z-index:-2515891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" filled="f" stroked="f">
                <v:textbox>
                  <w:txbxContent>
                    <w:p w14:paraId="57B3F289" w14:textId="2C71BFF4" w:rsidR="006444C0" w:rsidRPr="00BA1162" w:rsidRDefault="006444C0" w:rsidP="006444C0">
                      <w:pPr>
                        <w:pStyle w:val="tekstzboku"/>
                        <w:jc w:val="both"/>
                      </w:pPr>
                      <w:r>
                        <w:t>Turyści korzystający z obiektów na obszarze nadmorskim w okresie wakacyjnym stano</w:t>
                      </w:r>
                      <w:r w:rsidR="00A718FC">
                        <w:t xml:space="preserve">wili 21,6% wszystkich turystów </w:t>
                      </w:r>
                      <w:r>
                        <w:t>nocujących w tym okresie na terenie całego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C104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Turyści korzystający z turystycznych obiektów</w:t>
      </w:r>
      <w:r w:rsidR="00FC1046" w:rsidRPr="00381559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 noclegowych</w:t>
      </w:r>
    </w:p>
    <w:p w14:paraId="40669BD5" w14:textId="3E1A7C10" w:rsidR="00FC1046" w:rsidRPr="00FC1046" w:rsidRDefault="00FC1046" w:rsidP="00FC1046">
      <w:pPr>
        <w:jc w:val="both"/>
        <w:rPr>
          <w:color w:val="2E74B5" w:themeColor="accent1" w:themeShade="BF"/>
          <w:shd w:val="clear" w:color="auto" w:fill="FFFFFF"/>
        </w:rPr>
      </w:pPr>
      <w:r w:rsidRPr="00FC1046">
        <w:rPr>
          <w:color w:val="000000" w:themeColor="text1"/>
          <w:shd w:val="clear" w:color="auto" w:fill="FFFFFF"/>
        </w:rPr>
        <w:t xml:space="preserve">W okresie wakacyjnym (tzn. w lipcu i sierpniu) 2018 r. z obiektów znajdujących się na obszarach nadmorskich skorzystało 1 725,7 tys. turystów (862,7 tys. – w lipcu i 863,0 tys. – w sierpniu), czyli 21,6% nocujących </w:t>
      </w:r>
      <w:r w:rsidRPr="00B34656">
        <w:rPr>
          <w:color w:val="000000" w:themeColor="text1"/>
          <w:shd w:val="clear" w:color="auto" w:fill="FFFFFF"/>
        </w:rPr>
        <w:t>w tym okresie w obiektach turystycznych n</w:t>
      </w:r>
      <w:r w:rsidR="008761A4">
        <w:rPr>
          <w:color w:val="000000" w:themeColor="text1"/>
          <w:shd w:val="clear" w:color="auto" w:fill="FFFFFF"/>
        </w:rPr>
        <w:t>a terenie całego kraju (20,7% w </w:t>
      </w:r>
      <w:r w:rsidRPr="00B34656">
        <w:rPr>
          <w:color w:val="000000" w:themeColor="text1"/>
          <w:shd w:val="clear" w:color="auto" w:fill="FFFFFF"/>
        </w:rPr>
        <w:t xml:space="preserve">lipcu i sierpniu 2017 r.). W porównaniu do analogicznego okresu roku poprzedniego było to o </w:t>
      </w:r>
      <w:r w:rsidR="00B34656" w:rsidRPr="00B34656">
        <w:rPr>
          <w:color w:val="000000" w:themeColor="text1"/>
          <w:shd w:val="clear" w:color="auto" w:fill="FFFFFF"/>
        </w:rPr>
        <w:t>10,6</w:t>
      </w:r>
      <w:r w:rsidRPr="00B34656">
        <w:rPr>
          <w:color w:val="000000" w:themeColor="text1"/>
          <w:shd w:val="clear" w:color="auto" w:fill="FFFFFF"/>
        </w:rPr>
        <w:t xml:space="preserve">% więcej turystów </w:t>
      </w:r>
      <w:r w:rsidR="00B34656" w:rsidRPr="00B34656">
        <w:rPr>
          <w:color w:val="000000" w:themeColor="text1"/>
          <w:shd w:val="clear" w:color="auto" w:fill="FFFFFF"/>
        </w:rPr>
        <w:t>(o 9,1</w:t>
      </w:r>
      <w:r w:rsidRPr="00B34656">
        <w:rPr>
          <w:color w:val="000000" w:themeColor="text1"/>
          <w:shd w:val="clear" w:color="auto" w:fill="FFFFFF"/>
        </w:rPr>
        <w:t xml:space="preserve">% – w lipcu </w:t>
      </w:r>
      <w:r w:rsidR="00B34656" w:rsidRPr="00B34656">
        <w:rPr>
          <w:color w:val="000000" w:themeColor="text1"/>
          <w:shd w:val="clear" w:color="auto" w:fill="FFFFFF"/>
        </w:rPr>
        <w:t>i 12,1</w:t>
      </w:r>
      <w:r w:rsidRPr="00B34656">
        <w:rPr>
          <w:color w:val="000000" w:themeColor="text1"/>
          <w:shd w:val="clear" w:color="auto" w:fill="FFFFFF"/>
        </w:rPr>
        <w:t xml:space="preserve">% – w sierpniu). </w:t>
      </w:r>
      <w:r w:rsidR="00B34656" w:rsidRPr="00B34656">
        <w:rPr>
          <w:color w:val="000000" w:themeColor="text1"/>
          <w:shd w:val="clear" w:color="auto" w:fill="FFFFFF"/>
        </w:rPr>
        <w:t>Warto także</w:t>
      </w:r>
      <w:r w:rsidRPr="00B34656">
        <w:rPr>
          <w:color w:val="000000" w:themeColor="text1"/>
          <w:shd w:val="clear" w:color="auto" w:fill="FFFFFF"/>
        </w:rPr>
        <w:t xml:space="preserve"> nadmienić, że wzrost ten </w:t>
      </w:r>
      <w:r w:rsidR="00812270" w:rsidRPr="00B34656">
        <w:rPr>
          <w:color w:val="000000" w:themeColor="text1"/>
          <w:shd w:val="clear" w:color="auto" w:fill="FFFFFF"/>
        </w:rPr>
        <w:t xml:space="preserve">w sezonie wakacyjnym </w:t>
      </w:r>
      <w:r w:rsidRPr="00B34656">
        <w:rPr>
          <w:color w:val="000000" w:themeColor="text1"/>
          <w:shd w:val="clear" w:color="auto" w:fill="FFFFFF"/>
        </w:rPr>
        <w:t xml:space="preserve">był </w:t>
      </w:r>
      <w:r w:rsidR="00B34656" w:rsidRPr="00B34656">
        <w:rPr>
          <w:color w:val="000000" w:themeColor="text1"/>
          <w:shd w:val="clear" w:color="auto" w:fill="FFFFFF"/>
        </w:rPr>
        <w:t>większy</w:t>
      </w:r>
      <w:r w:rsidR="00812270">
        <w:rPr>
          <w:color w:val="000000" w:themeColor="text1"/>
          <w:shd w:val="clear" w:color="auto" w:fill="FFFFFF"/>
        </w:rPr>
        <w:t xml:space="preserve"> niż w całej Polsce (</w:t>
      </w:r>
      <w:r w:rsidR="00B34656" w:rsidRPr="00B34656">
        <w:rPr>
          <w:color w:val="000000" w:themeColor="text1"/>
          <w:shd w:val="clear" w:color="auto" w:fill="FFFFFF"/>
        </w:rPr>
        <w:t>5,8</w:t>
      </w:r>
      <w:r w:rsidR="00812270">
        <w:rPr>
          <w:color w:val="000000" w:themeColor="text1"/>
          <w:shd w:val="clear" w:color="auto" w:fill="FFFFFF"/>
        </w:rPr>
        <w:t xml:space="preserve">%; </w:t>
      </w:r>
      <w:r w:rsidR="00B34656" w:rsidRPr="00B34656">
        <w:rPr>
          <w:color w:val="000000" w:themeColor="text1"/>
          <w:shd w:val="clear" w:color="auto" w:fill="FFFFFF"/>
        </w:rPr>
        <w:t>4,6</w:t>
      </w:r>
      <w:r w:rsidRPr="00B34656">
        <w:rPr>
          <w:color w:val="000000" w:themeColor="text1"/>
          <w:shd w:val="clear" w:color="auto" w:fill="FFFFFF"/>
        </w:rPr>
        <w:t>% –</w:t>
      </w:r>
      <w:r w:rsidR="00B34656" w:rsidRPr="00B34656">
        <w:rPr>
          <w:color w:val="000000" w:themeColor="text1"/>
          <w:shd w:val="clear" w:color="auto" w:fill="FFFFFF"/>
        </w:rPr>
        <w:t xml:space="preserve"> w lipcu, 6,9</w:t>
      </w:r>
      <w:r w:rsidRPr="00B34656">
        <w:rPr>
          <w:color w:val="000000" w:themeColor="text1"/>
          <w:shd w:val="clear" w:color="auto" w:fill="FFFFFF"/>
        </w:rPr>
        <w:t>% – w sierpniu).</w:t>
      </w:r>
    </w:p>
    <w:p w14:paraId="16C8A66A" w14:textId="48130DF5" w:rsidR="00FC1046" w:rsidRDefault="009C2218" w:rsidP="009C2218">
      <w:pPr>
        <w:jc w:val="both"/>
        <w:rPr>
          <w:color w:val="000000" w:themeColor="text1"/>
          <w:shd w:val="clear" w:color="auto" w:fill="FFFFFF"/>
        </w:rPr>
      </w:pPr>
      <w:r w:rsidRPr="006B690B">
        <w:rPr>
          <w:color w:val="000000" w:themeColor="text1"/>
          <w:shd w:val="clear" w:color="auto" w:fill="FFFFFF"/>
        </w:rPr>
        <w:lastRenderedPageBreak/>
        <w:t xml:space="preserve">Korzystającymi z bazy noclegowej na terenach nadmorskich w sezonie letnim byli głównie turyści </w:t>
      </w:r>
      <w:r w:rsidRPr="0069113F">
        <w:rPr>
          <w:color w:val="000000" w:themeColor="text1"/>
          <w:shd w:val="clear" w:color="auto" w:fill="FFFFFF"/>
        </w:rPr>
        <w:t xml:space="preserve">krajowi – </w:t>
      </w:r>
      <w:r w:rsidR="0069113F" w:rsidRPr="0069113F">
        <w:rPr>
          <w:color w:val="000000" w:themeColor="text1"/>
          <w:shd w:val="clear" w:color="auto" w:fill="FFFFFF"/>
        </w:rPr>
        <w:t>1 407,7</w:t>
      </w:r>
      <w:r w:rsidRPr="0069113F">
        <w:rPr>
          <w:color w:val="000000" w:themeColor="text1"/>
          <w:shd w:val="clear" w:color="auto" w:fill="FFFFFF"/>
        </w:rPr>
        <w:t xml:space="preserve"> tys. </w:t>
      </w:r>
      <w:r w:rsidRPr="00240C7B">
        <w:rPr>
          <w:color w:val="000000" w:themeColor="text1"/>
          <w:shd w:val="clear" w:color="auto" w:fill="FFFFFF"/>
        </w:rPr>
        <w:t xml:space="preserve">osób </w:t>
      </w:r>
      <w:r w:rsidR="00240C7B" w:rsidRPr="00240C7B">
        <w:rPr>
          <w:color w:val="000000" w:themeColor="text1"/>
          <w:shd w:val="clear" w:color="auto" w:fill="FFFFFF"/>
        </w:rPr>
        <w:t xml:space="preserve">(o 141,2 </w:t>
      </w:r>
      <w:r w:rsidRPr="00240C7B">
        <w:rPr>
          <w:color w:val="000000" w:themeColor="text1"/>
          <w:shd w:val="clear" w:color="auto" w:fill="FFFFFF"/>
        </w:rPr>
        <w:t xml:space="preserve">tys. – </w:t>
      </w:r>
      <w:r w:rsidR="00240C7B" w:rsidRPr="00240C7B">
        <w:rPr>
          <w:color w:val="000000" w:themeColor="text1"/>
          <w:shd w:val="clear" w:color="auto" w:fill="FFFFFF"/>
        </w:rPr>
        <w:t>11,2</w:t>
      </w:r>
      <w:r w:rsidRPr="00240C7B">
        <w:rPr>
          <w:color w:val="000000" w:themeColor="text1"/>
          <w:shd w:val="clear" w:color="auto" w:fill="FFFFFF"/>
        </w:rPr>
        <w:t xml:space="preserve">% więcej niż w tym samym okresie roku </w:t>
      </w:r>
      <w:r w:rsidRPr="00D90ED1">
        <w:rPr>
          <w:color w:val="000000" w:themeColor="text1"/>
          <w:shd w:val="clear" w:color="auto" w:fill="FFFFFF"/>
        </w:rPr>
        <w:t xml:space="preserve">poprzedniego). Było to </w:t>
      </w:r>
      <w:r w:rsidR="00D90ED1" w:rsidRPr="00D90ED1">
        <w:rPr>
          <w:color w:val="000000" w:themeColor="text1"/>
          <w:shd w:val="clear" w:color="auto" w:fill="FFFFFF"/>
        </w:rPr>
        <w:t>8</w:t>
      </w:r>
      <w:r w:rsidR="00D90ED1" w:rsidRPr="008E0C2A">
        <w:rPr>
          <w:color w:val="000000" w:themeColor="text1"/>
          <w:shd w:val="clear" w:color="auto" w:fill="FFFFFF"/>
        </w:rPr>
        <w:t>1,6</w:t>
      </w:r>
      <w:r w:rsidRPr="008E0C2A">
        <w:rPr>
          <w:color w:val="000000" w:themeColor="text1"/>
          <w:shd w:val="clear" w:color="auto" w:fill="FFFFFF"/>
        </w:rPr>
        <w:t>% spośród ogółu korzystających z bazy noclegowej na obszarach nadm</w:t>
      </w:r>
      <w:r w:rsidR="00D90ED1" w:rsidRPr="008E0C2A">
        <w:rPr>
          <w:color w:val="000000" w:themeColor="text1"/>
          <w:shd w:val="clear" w:color="auto" w:fill="FFFFFF"/>
        </w:rPr>
        <w:t>orskich w lipcu i sierpniu (81,1% w tym samym okresie 2017</w:t>
      </w:r>
      <w:r w:rsidRPr="008E0C2A">
        <w:rPr>
          <w:color w:val="000000" w:themeColor="text1"/>
          <w:shd w:val="clear" w:color="auto" w:fill="FFFFFF"/>
        </w:rPr>
        <w:t xml:space="preserve"> r.). </w:t>
      </w:r>
    </w:p>
    <w:p w14:paraId="77F1635D" w14:textId="625009EF" w:rsidR="00DF001C" w:rsidRPr="00002BA7" w:rsidRDefault="00DF001C" w:rsidP="009C2218">
      <w:pPr>
        <w:jc w:val="both"/>
        <w:rPr>
          <w:color w:val="000000" w:themeColor="text1"/>
          <w:shd w:val="clear" w:color="auto" w:fill="FFFFFF"/>
        </w:rPr>
      </w:pPr>
      <w:r w:rsidRPr="00DF001C">
        <w:rPr>
          <w:color w:val="000000" w:themeColor="text1"/>
          <w:shd w:val="clear" w:color="auto" w:fill="FFFFFF"/>
        </w:rPr>
        <w:t>Turyści zagraniczni korzystający z noclegów w obiektach na obszarach nadmorskich stanowili 19,3% wszystkich turystów zagranicznych w bazie noclegowej w czasie wakacji 2018 r. – 317,9 tys., tj. o 23</w:t>
      </w:r>
      <w:r w:rsidRPr="008D05A6">
        <w:rPr>
          <w:color w:val="000000" w:themeColor="text1"/>
          <w:shd w:val="clear" w:color="auto" w:fill="FFFFFF"/>
        </w:rPr>
        <w:t>,5 tys. (8,0%) więcej niż w analogicznym okresie 2017 r.</w:t>
      </w:r>
      <w:r w:rsidR="00E227AE">
        <w:rPr>
          <w:color w:val="000000" w:themeColor="text1"/>
          <w:shd w:val="clear" w:color="auto" w:fill="FFFFFF"/>
        </w:rPr>
        <w:t xml:space="preserve"> i 18,4% w</w:t>
      </w:r>
      <w:r w:rsidR="00002BA7">
        <w:rPr>
          <w:color w:val="000000" w:themeColor="text1"/>
          <w:shd w:val="clear" w:color="auto" w:fill="FFFFFF"/>
        </w:rPr>
        <w:t>śród ogółu korzystających z bazy noclegowej na obszarach nadmorskich w lipcu i sierpniu 2018 r.</w:t>
      </w:r>
      <w:r w:rsidRPr="008D05A6">
        <w:rPr>
          <w:color w:val="000000" w:themeColor="text1"/>
          <w:shd w:val="clear" w:color="auto" w:fill="FFFFFF"/>
        </w:rPr>
        <w:t xml:space="preserve"> Byli to głównie Niemcy </w:t>
      </w:r>
      <w:r w:rsidR="008D05A6" w:rsidRPr="008D05A6">
        <w:rPr>
          <w:color w:val="000000" w:themeColor="text1"/>
          <w:shd w:val="clear" w:color="auto" w:fill="FFFFFF"/>
        </w:rPr>
        <w:t>(</w:t>
      </w:r>
      <w:r w:rsidR="005F7015">
        <w:rPr>
          <w:color w:val="000000" w:themeColor="text1"/>
          <w:shd w:val="clear" w:color="auto" w:fill="FFFFFF"/>
        </w:rPr>
        <w:t>187,8</w:t>
      </w:r>
      <w:r w:rsidRPr="008D05A6">
        <w:rPr>
          <w:color w:val="000000" w:themeColor="text1"/>
          <w:shd w:val="clear" w:color="auto" w:fill="FFFFFF"/>
        </w:rPr>
        <w:t xml:space="preserve"> tys. </w:t>
      </w:r>
      <w:r w:rsidRPr="00F06169">
        <w:rPr>
          <w:color w:val="000000" w:themeColor="text1"/>
          <w:shd w:val="clear" w:color="auto" w:fill="FFFFFF"/>
        </w:rPr>
        <w:t xml:space="preserve">turystów – </w:t>
      </w:r>
      <w:r w:rsidR="00F06169" w:rsidRPr="00F06169">
        <w:rPr>
          <w:color w:val="000000" w:themeColor="text1"/>
          <w:shd w:val="clear" w:color="auto" w:fill="FFFFFF"/>
        </w:rPr>
        <w:t>wzrost o 10,9</w:t>
      </w:r>
      <w:r w:rsidRPr="00F06169">
        <w:rPr>
          <w:color w:val="000000" w:themeColor="text1"/>
          <w:shd w:val="clear" w:color="auto" w:fill="FFFFFF"/>
        </w:rPr>
        <w:t xml:space="preserve">%), </w:t>
      </w:r>
      <w:r w:rsidR="005F7015" w:rsidRPr="00F06169">
        <w:rPr>
          <w:color w:val="000000" w:themeColor="text1"/>
          <w:shd w:val="clear" w:color="auto" w:fill="FFFFFF"/>
        </w:rPr>
        <w:t>Szwedzi (21,3</w:t>
      </w:r>
      <w:r w:rsidRPr="00F06169">
        <w:rPr>
          <w:color w:val="000000" w:themeColor="text1"/>
          <w:shd w:val="clear" w:color="auto" w:fill="FFFFFF"/>
        </w:rPr>
        <w:t xml:space="preserve"> tys. – </w:t>
      </w:r>
      <w:r w:rsidR="00F06169" w:rsidRPr="00F06169">
        <w:rPr>
          <w:color w:val="000000" w:themeColor="text1"/>
          <w:shd w:val="clear" w:color="auto" w:fill="FFFFFF"/>
        </w:rPr>
        <w:t>wzrost o 4,4</w:t>
      </w:r>
      <w:r w:rsidRPr="00F06169">
        <w:rPr>
          <w:color w:val="000000" w:themeColor="text1"/>
          <w:shd w:val="clear" w:color="auto" w:fill="FFFFFF"/>
        </w:rPr>
        <w:t xml:space="preserve">%), </w:t>
      </w:r>
      <w:r w:rsidR="005F7015" w:rsidRPr="00F06169">
        <w:rPr>
          <w:color w:val="000000" w:themeColor="text1"/>
          <w:shd w:val="clear" w:color="auto" w:fill="FFFFFF"/>
        </w:rPr>
        <w:t>Norwegowie (</w:t>
      </w:r>
      <w:r w:rsidR="002F461E">
        <w:rPr>
          <w:color w:val="000000" w:themeColor="text1"/>
          <w:shd w:val="clear" w:color="auto" w:fill="FFFFFF"/>
        </w:rPr>
        <w:t xml:space="preserve">18,1 tys. – </w:t>
      </w:r>
      <w:r w:rsidR="00F06169" w:rsidRPr="00F06169">
        <w:rPr>
          <w:color w:val="000000" w:themeColor="text1"/>
          <w:shd w:val="clear" w:color="auto" w:fill="FFFFFF"/>
        </w:rPr>
        <w:t>spadek o 6,9%</w:t>
      </w:r>
      <w:r w:rsidRPr="00F06169">
        <w:rPr>
          <w:color w:val="000000" w:themeColor="text1"/>
          <w:shd w:val="clear" w:color="auto" w:fill="FFFFFF"/>
        </w:rPr>
        <w:t xml:space="preserve">), </w:t>
      </w:r>
      <w:r w:rsidR="005F7015" w:rsidRPr="00F06169">
        <w:rPr>
          <w:color w:val="000000" w:themeColor="text1"/>
          <w:shd w:val="clear" w:color="auto" w:fill="FFFFFF"/>
        </w:rPr>
        <w:t>Rosjanie (8,6</w:t>
      </w:r>
      <w:r w:rsidRPr="00F06169">
        <w:rPr>
          <w:color w:val="000000" w:themeColor="text1"/>
          <w:shd w:val="clear" w:color="auto" w:fill="FFFFFF"/>
        </w:rPr>
        <w:t xml:space="preserve"> tys. – </w:t>
      </w:r>
      <w:r w:rsidR="00F06169" w:rsidRPr="00F06169">
        <w:rPr>
          <w:color w:val="000000" w:themeColor="text1"/>
          <w:shd w:val="clear" w:color="auto" w:fill="FFFFFF"/>
        </w:rPr>
        <w:t>spadek o 0,5</w:t>
      </w:r>
      <w:r w:rsidR="002F461E">
        <w:rPr>
          <w:color w:val="000000" w:themeColor="text1"/>
          <w:shd w:val="clear" w:color="auto" w:fill="FFFFFF"/>
        </w:rPr>
        <w:t>%),</w:t>
      </w:r>
      <w:r w:rsidRPr="00F06169">
        <w:rPr>
          <w:color w:val="000000" w:themeColor="text1"/>
          <w:shd w:val="clear" w:color="auto" w:fill="FFFFFF"/>
        </w:rPr>
        <w:t xml:space="preserve"> </w:t>
      </w:r>
      <w:r w:rsidR="005F7015" w:rsidRPr="005873EF">
        <w:rPr>
          <w:color w:val="000000" w:themeColor="text1"/>
          <w:shd w:val="clear" w:color="auto" w:fill="FFFFFF"/>
        </w:rPr>
        <w:t>Brytyjczycy</w:t>
      </w:r>
      <w:r w:rsidRPr="005873EF">
        <w:rPr>
          <w:color w:val="000000" w:themeColor="text1"/>
          <w:shd w:val="clear" w:color="auto" w:fill="FFFFFF"/>
        </w:rPr>
        <w:t xml:space="preserve"> (8,</w:t>
      </w:r>
      <w:r w:rsidR="005F7015" w:rsidRPr="005873EF">
        <w:rPr>
          <w:color w:val="000000" w:themeColor="text1"/>
          <w:shd w:val="clear" w:color="auto" w:fill="FFFFFF"/>
        </w:rPr>
        <w:t>1</w:t>
      </w:r>
      <w:r w:rsidRPr="005873EF">
        <w:rPr>
          <w:color w:val="000000" w:themeColor="text1"/>
          <w:shd w:val="clear" w:color="auto" w:fill="FFFFFF"/>
        </w:rPr>
        <w:t xml:space="preserve"> tys. – </w:t>
      </w:r>
      <w:r w:rsidR="00ED00A0">
        <w:rPr>
          <w:color w:val="000000" w:themeColor="text1"/>
          <w:shd w:val="clear" w:color="auto" w:fill="FFFFFF"/>
        </w:rPr>
        <w:t>spadek</w:t>
      </w:r>
      <w:r w:rsidR="00F06169" w:rsidRPr="005873EF">
        <w:rPr>
          <w:color w:val="000000" w:themeColor="text1"/>
          <w:shd w:val="clear" w:color="auto" w:fill="FFFFFF"/>
        </w:rPr>
        <w:t xml:space="preserve"> o 11,0</w:t>
      </w:r>
      <w:r w:rsidRPr="005873EF">
        <w:rPr>
          <w:color w:val="000000" w:themeColor="text1"/>
          <w:shd w:val="clear" w:color="auto" w:fill="FFFFFF"/>
        </w:rPr>
        <w:t>%)</w:t>
      </w:r>
      <w:r w:rsidR="002F461E">
        <w:rPr>
          <w:color w:val="000000" w:themeColor="text1"/>
          <w:shd w:val="clear" w:color="auto" w:fill="FFFFFF"/>
        </w:rPr>
        <w:t xml:space="preserve"> i Czesi (7,6 tys. – wzrost o 26,7%)</w:t>
      </w:r>
      <w:r w:rsidRPr="005873EF">
        <w:rPr>
          <w:color w:val="000000" w:themeColor="text1"/>
          <w:shd w:val="clear" w:color="auto" w:fill="FFFFFF"/>
        </w:rPr>
        <w:t xml:space="preserve">. </w:t>
      </w:r>
    </w:p>
    <w:p w14:paraId="600283CE" w14:textId="77777777" w:rsidR="00201C76" w:rsidRDefault="00201C76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52149B9" w14:textId="0D673664" w:rsidR="005A1C1A" w:rsidRDefault="005A1C1A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Wykres 4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 xml:space="preserve">Turyści w okresie wakacyjnym na obszarach nadmorskich </w:t>
      </w:r>
    </w:p>
    <w:p w14:paraId="5FBFD67C" w14:textId="4B9E5ED0" w:rsidR="005A1C1A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22240" behindDoc="0" locked="0" layoutInCell="1" allowOverlap="1" wp14:anchorId="60136421" wp14:editId="51B954B8">
            <wp:simplePos x="0" y="0"/>
            <wp:positionH relativeFrom="margin">
              <wp:align>left</wp:align>
            </wp:positionH>
            <wp:positionV relativeFrom="paragraph">
              <wp:posOffset>188610</wp:posOffset>
            </wp:positionV>
            <wp:extent cx="5018567" cy="4067810"/>
            <wp:effectExtent l="0" t="0" r="0" b="8890"/>
            <wp:wrapNone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6BF829" w14:textId="4489273E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728E3D8" w14:textId="77777777" w:rsidR="00CB755F" w:rsidRDefault="00CB755F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0C75B50" w14:textId="0DF23CF8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119AB12" w14:textId="1BCFF163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36C201C" w14:textId="7D54E50C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CE3FCE3" w14:textId="1CD44D85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7AE9CAB" w14:textId="6538E734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30AA083" w14:textId="5A87FB0A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DB69E04" w14:textId="2084F01E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6FC8059" w14:textId="4C72C547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6A070CC2" w14:textId="4DF8DFBD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FAC40A8" w14:textId="7BF2D6F4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E2D59DC" w14:textId="77777777" w:rsidR="004754A7" w:rsidRDefault="004754A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E8D5D02" w14:textId="2BAE40B1" w:rsidR="009C2218" w:rsidRDefault="009C2218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6F49460" w14:textId="6B8E472C" w:rsidR="00823ADB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C4D515A" w14:textId="085176E3" w:rsidR="00823ADB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84A8E7C" w14:textId="63305AAA" w:rsidR="00823ADB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11311CF" w14:textId="4C047471" w:rsidR="00823ADB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62BF8E7E" w14:textId="77777777" w:rsidR="00823ADB" w:rsidRDefault="00823ADB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67401F8A" w14:textId="7011A3B1" w:rsidR="000D6350" w:rsidRDefault="008A6507" w:rsidP="001A7723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381559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693568" behindDoc="1" locked="0" layoutInCell="1" allowOverlap="1" wp14:anchorId="003313E5" wp14:editId="143B0B64">
                <wp:simplePos x="0" y="0"/>
                <wp:positionH relativeFrom="page">
                  <wp:posOffset>5685155</wp:posOffset>
                </wp:positionH>
                <wp:positionV relativeFrom="paragraph">
                  <wp:posOffset>104140</wp:posOffset>
                </wp:positionV>
                <wp:extent cx="1571625" cy="1129030"/>
                <wp:effectExtent l="0" t="0" r="0" b="0"/>
                <wp:wrapTight wrapText="bothSides">
                  <wp:wrapPolygon edited="0">
                    <wp:start x="785" y="0"/>
                    <wp:lineTo x="785" y="21138"/>
                    <wp:lineTo x="20684" y="21138"/>
                    <wp:lineTo x="20684" y="0"/>
                    <wp:lineTo x="78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11290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6518A" w14:textId="1C0D1EA5" w:rsidR="00A370AB" w:rsidRPr="00BA1162" w:rsidRDefault="00A0098B" w:rsidP="00615F78">
                            <w:pPr>
                              <w:pStyle w:val="tekstzboku"/>
                            </w:pPr>
                            <w:r>
                              <w:t xml:space="preserve">Noclegi </w:t>
                            </w:r>
                            <w:r w:rsidR="00EB503C">
                              <w:t xml:space="preserve">udzielone </w:t>
                            </w:r>
                            <w:r>
                              <w:t xml:space="preserve">w lipcu i sierpniu na obszarze nadmorskim stanowiły 34,2% wszystkich noclegów </w:t>
                            </w:r>
                            <w:r w:rsidR="00EB503C">
                              <w:t xml:space="preserve">turystycznych </w:t>
                            </w:r>
                            <w:r>
                              <w:t>w Polsce w tym samym okresie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313E5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447.65pt;margin-top:8.2pt;width:123.75pt;height:88.9pt;z-index:-2516229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" filled="f" stroked="f">
                <v:textbox>
                  <w:txbxContent>
                    <w:p w14:paraId="5B66518A" w14:textId="1C0D1EA5" w:rsidR="00A370AB" w:rsidRPr="00BA1162" w:rsidRDefault="00A0098B" w:rsidP="00615F78">
                      <w:pPr>
                        <w:pStyle w:val="tekstzboku"/>
                      </w:pPr>
                      <w:r>
                        <w:t xml:space="preserve">Noclegi </w:t>
                      </w:r>
                      <w:r w:rsidR="00EB503C">
                        <w:t xml:space="preserve">udzielone </w:t>
                      </w:r>
                      <w:r>
                        <w:t xml:space="preserve">w lipcu i sierpniu na obszarze nadmorskim stanowiły 34,2% wszystkich noclegów </w:t>
                      </w:r>
                      <w:r w:rsidR="00EB503C">
                        <w:t xml:space="preserve">turystycznych </w:t>
                      </w:r>
                      <w:r>
                        <w:t>w Polsce w tym samym okresie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516879" w:rsidRPr="00381559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Noclegi udzielone w turystycznych obiektach noclegowych</w:t>
      </w:r>
    </w:p>
    <w:p w14:paraId="5F9EE16D" w14:textId="43C41BDC" w:rsidR="00BD7199" w:rsidRPr="002F461E" w:rsidRDefault="00BD7199" w:rsidP="002F461E">
      <w:pPr>
        <w:jc w:val="both"/>
        <w:rPr>
          <w:color w:val="2E74B5" w:themeColor="accent1" w:themeShade="BF"/>
          <w:shd w:val="clear" w:color="auto" w:fill="FFFFFF"/>
        </w:rPr>
      </w:pPr>
      <w:r w:rsidRPr="00754B46">
        <w:rPr>
          <w:color w:val="000000" w:themeColor="text1"/>
          <w:shd w:val="clear" w:color="auto" w:fill="FFFFFF"/>
        </w:rPr>
        <w:t xml:space="preserve">W okresie wakacyjnym br. na omawianym obszarze udzielono </w:t>
      </w:r>
      <w:r w:rsidR="00754B46" w:rsidRPr="00754B46">
        <w:rPr>
          <w:color w:val="000000" w:themeColor="text1"/>
          <w:shd w:val="clear" w:color="auto" w:fill="FFFFFF"/>
        </w:rPr>
        <w:t>8 760,9</w:t>
      </w:r>
      <w:r w:rsidRPr="00754B46">
        <w:rPr>
          <w:color w:val="000000" w:themeColor="text1"/>
          <w:shd w:val="clear" w:color="auto" w:fill="FFFFFF"/>
        </w:rPr>
        <w:t xml:space="preserve"> tys. noclegów </w:t>
      </w:r>
      <w:r w:rsidR="00754B46" w:rsidRPr="00754B46">
        <w:rPr>
          <w:color w:val="000000" w:themeColor="text1"/>
          <w:shd w:val="clear" w:color="auto" w:fill="FFFFFF"/>
        </w:rPr>
        <w:t>(4 441,7</w:t>
      </w:r>
      <w:r w:rsidRPr="00754B46">
        <w:rPr>
          <w:color w:val="000000" w:themeColor="text1"/>
          <w:shd w:val="clear" w:color="auto" w:fill="FFFFFF"/>
        </w:rPr>
        <w:t xml:space="preserve"> tys. – w lipcu i </w:t>
      </w:r>
      <w:r w:rsidR="00754B46" w:rsidRPr="00754B46">
        <w:rPr>
          <w:color w:val="000000" w:themeColor="text1"/>
          <w:shd w:val="clear" w:color="auto" w:fill="FFFFFF"/>
        </w:rPr>
        <w:t>4 319,2</w:t>
      </w:r>
      <w:r w:rsidRPr="00754B46">
        <w:rPr>
          <w:color w:val="000000" w:themeColor="text1"/>
          <w:shd w:val="clear" w:color="auto" w:fill="FFFFFF"/>
        </w:rPr>
        <w:t xml:space="preserve"> tys. – w sierpniu), </w:t>
      </w:r>
      <w:r w:rsidR="00754B46" w:rsidRPr="00754B46">
        <w:rPr>
          <w:color w:val="000000" w:themeColor="text1"/>
          <w:shd w:val="clear" w:color="auto" w:fill="FFFFFF"/>
        </w:rPr>
        <w:t>czyli o 6,5</w:t>
      </w:r>
      <w:r w:rsidRPr="00754B46">
        <w:rPr>
          <w:color w:val="000000" w:themeColor="text1"/>
          <w:shd w:val="clear" w:color="auto" w:fill="FFFFFF"/>
        </w:rPr>
        <w:t xml:space="preserve">% więcej niż w analogicznym okresie roku poprzedniego </w:t>
      </w:r>
      <w:r w:rsidR="00754B46" w:rsidRPr="00754B46">
        <w:rPr>
          <w:color w:val="000000" w:themeColor="text1"/>
          <w:shd w:val="clear" w:color="auto" w:fill="FFFFFF"/>
        </w:rPr>
        <w:t>(o 4,7</w:t>
      </w:r>
      <w:r w:rsidRPr="00754B46">
        <w:rPr>
          <w:color w:val="000000" w:themeColor="text1"/>
          <w:shd w:val="clear" w:color="auto" w:fill="FFFFFF"/>
        </w:rPr>
        <w:t xml:space="preserve">% - w lipcu i </w:t>
      </w:r>
      <w:r w:rsidR="00754B46" w:rsidRPr="00754B46">
        <w:rPr>
          <w:color w:val="000000" w:themeColor="text1"/>
          <w:shd w:val="clear" w:color="auto" w:fill="FFFFFF"/>
        </w:rPr>
        <w:t>8,5</w:t>
      </w:r>
      <w:r w:rsidRPr="00754B46">
        <w:rPr>
          <w:color w:val="000000" w:themeColor="text1"/>
          <w:shd w:val="clear" w:color="auto" w:fill="FFFFFF"/>
        </w:rPr>
        <w:t xml:space="preserve">% - w sierpniu). Łącznie było to </w:t>
      </w:r>
      <w:r w:rsidR="00754B46" w:rsidRPr="00754B46">
        <w:rPr>
          <w:color w:val="000000" w:themeColor="text1"/>
          <w:shd w:val="clear" w:color="auto" w:fill="FFFFFF"/>
        </w:rPr>
        <w:t>34,2</w:t>
      </w:r>
      <w:r w:rsidRPr="00754B46">
        <w:rPr>
          <w:color w:val="000000" w:themeColor="text1"/>
          <w:shd w:val="clear" w:color="auto" w:fill="FFFFFF"/>
        </w:rPr>
        <w:t xml:space="preserve">% wszystkich noclegów turystycznych w Polsce w tym okresie </w:t>
      </w:r>
      <w:r w:rsidR="00754B46" w:rsidRPr="00754B46">
        <w:rPr>
          <w:color w:val="000000" w:themeColor="text1"/>
          <w:shd w:val="clear" w:color="auto" w:fill="FFFFFF"/>
        </w:rPr>
        <w:t>(33,4</w:t>
      </w:r>
      <w:r w:rsidRPr="00754B46">
        <w:rPr>
          <w:color w:val="000000" w:themeColor="text1"/>
          <w:shd w:val="clear" w:color="auto" w:fill="FFFFFF"/>
        </w:rPr>
        <w:t>% w lipcu i sierpniu 201</w:t>
      </w:r>
      <w:r w:rsidR="00754B46" w:rsidRPr="00754B46">
        <w:rPr>
          <w:color w:val="000000" w:themeColor="text1"/>
          <w:shd w:val="clear" w:color="auto" w:fill="FFFFFF"/>
        </w:rPr>
        <w:t>7</w:t>
      </w:r>
      <w:r w:rsidRPr="00754B46">
        <w:rPr>
          <w:color w:val="000000" w:themeColor="text1"/>
          <w:shd w:val="clear" w:color="auto" w:fill="FFFFFF"/>
        </w:rPr>
        <w:t xml:space="preserve"> r.). Były to głównie pobyty długookresowe, podobnie jak w tym samym okresie roku poprzedniego, z przeciętną liczbą 5 </w:t>
      </w:r>
      <w:r w:rsidRPr="002F461E">
        <w:rPr>
          <w:color w:val="000000" w:themeColor="text1"/>
          <w:shd w:val="clear" w:color="auto" w:fill="FFFFFF"/>
        </w:rPr>
        <w:t>noclegów, podcza</w:t>
      </w:r>
      <w:r w:rsidR="00A86EA9">
        <w:rPr>
          <w:color w:val="000000" w:themeColor="text1"/>
          <w:shd w:val="clear" w:color="auto" w:fill="FFFFFF"/>
        </w:rPr>
        <w:t xml:space="preserve">s gdy średnia długość pobytu turystycznego w </w:t>
      </w:r>
      <w:r w:rsidRPr="002F461E">
        <w:rPr>
          <w:color w:val="000000" w:themeColor="text1"/>
          <w:shd w:val="clear" w:color="auto" w:fill="FFFFFF"/>
        </w:rPr>
        <w:t>Polsce w tym okresie wynosiła 3 noclegi.</w:t>
      </w:r>
    </w:p>
    <w:p w14:paraId="604E7AC0" w14:textId="47CEE886" w:rsidR="00002BA7" w:rsidRPr="002F461E" w:rsidRDefault="00002BA7" w:rsidP="002F461E">
      <w:pPr>
        <w:jc w:val="both"/>
        <w:rPr>
          <w:color w:val="000000" w:themeColor="text1"/>
          <w:shd w:val="clear" w:color="auto" w:fill="FFFFFF"/>
        </w:rPr>
      </w:pPr>
      <w:r w:rsidRPr="002F461E">
        <w:rPr>
          <w:color w:val="000000" w:themeColor="text1"/>
          <w:shd w:val="clear" w:color="auto" w:fill="FFFFFF"/>
        </w:rPr>
        <w:t>Turystom krajowym udzielono 7 482,3 tys. noclegów (o 6,3% więcej w stosunku do VII i VIII 2017</w:t>
      </w:r>
      <w:r w:rsidR="002F461E">
        <w:rPr>
          <w:color w:val="000000" w:themeColor="text1"/>
          <w:shd w:val="clear" w:color="auto" w:fill="FFFFFF"/>
        </w:rPr>
        <w:t> </w:t>
      </w:r>
      <w:r w:rsidR="00E823F4">
        <w:rPr>
          <w:color w:val="000000" w:themeColor="text1"/>
          <w:shd w:val="clear" w:color="auto" w:fill="FFFFFF"/>
        </w:rPr>
        <w:t>r.). Było to 85,4% w</w:t>
      </w:r>
      <w:r w:rsidRPr="002F461E">
        <w:rPr>
          <w:color w:val="000000" w:themeColor="text1"/>
          <w:shd w:val="clear" w:color="auto" w:fill="FFFFFF"/>
        </w:rPr>
        <w:t>śród ogółu noclegów udzielonych w tym czasie na obszarach nadmorskich (85,6% w lipcu i sierpniu 2017 r.) oraz 34,9% ogólnej liczby noclegów udzielonych turystom krajowym w Polsce w analogicznym okresie (34,3% w tym samym okresie 2017 r.).</w:t>
      </w:r>
    </w:p>
    <w:p w14:paraId="7BF9B1F4" w14:textId="79034F2F" w:rsidR="00827ED7" w:rsidRDefault="00002BA7" w:rsidP="002F461E">
      <w:pPr>
        <w:jc w:val="both"/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  <w:r w:rsidRPr="002F461E">
        <w:rPr>
          <w:color w:val="000000" w:themeColor="text1"/>
          <w:shd w:val="clear" w:color="auto" w:fill="FFFFFF"/>
        </w:rPr>
        <w:t>Turystom zagranicznym na obszarach nadmorskich w wakacje udzielono łącznie 1 278,6 tys. noclegów, czyli o 8,1% więcej niż w roku poprzednim. Najwięcej noclegów udzielono Niemcom (</w:t>
      </w:r>
      <w:r w:rsidR="00A718FC">
        <w:rPr>
          <w:color w:val="000000" w:themeColor="text1"/>
          <w:shd w:val="clear" w:color="auto" w:fill="FFFFFF"/>
        </w:rPr>
        <w:t xml:space="preserve">898,7 tys. noclegów – wzrost o </w:t>
      </w:r>
      <w:r w:rsidRPr="002F461E">
        <w:rPr>
          <w:color w:val="000000" w:themeColor="text1"/>
          <w:shd w:val="clear" w:color="auto" w:fill="FFFFFF"/>
        </w:rPr>
        <w:t>8,9%), Szwedom (60,2 tys. – wzrost o 5,6%), Norwegom (57,9 tys. – spadek o 9,2%), Czechom (27,5 tys. - wzrost o 21,6%) i Brytyjczykom (22,4 tys. – spadek o 10,7%).</w:t>
      </w:r>
    </w:p>
    <w:p w14:paraId="57A76875" w14:textId="77777777" w:rsidR="00201C76" w:rsidRPr="001F0377" w:rsidRDefault="00201C76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0D2D6255" w14:textId="4B9B1C8D" w:rsidR="005A1C1A" w:rsidRPr="00201C76" w:rsidRDefault="005A1C1A" w:rsidP="00201C76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Wykres 5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>Noclegi udzielone w okresie wakacyjnym na obszarach nadmorskich</w:t>
      </w:r>
    </w:p>
    <w:p w14:paraId="2780D5C5" w14:textId="77777777" w:rsidR="005A1C1A" w:rsidRPr="001F0377" w:rsidRDefault="005A1C1A" w:rsidP="005A1C1A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7BCC0430" w14:textId="10998351" w:rsidR="005A1C1A" w:rsidRPr="001F0377" w:rsidRDefault="007448E6" w:rsidP="005A1C1A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8164D95" wp14:editId="1BA65F1F">
            <wp:extent cx="5073650" cy="3873500"/>
            <wp:effectExtent l="0" t="0" r="0" b="0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4619AE50" w14:textId="24D5B1E8" w:rsidR="005A1C1A" w:rsidRPr="001F0377" w:rsidRDefault="005A1C1A" w:rsidP="005A1C1A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6AA8419D" w14:textId="3DB9A8A5" w:rsidR="005A1C1A" w:rsidRDefault="005A1C1A" w:rsidP="005A1C1A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Wykres 6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 xml:space="preserve">Noclegi udzielone </w:t>
      </w:r>
      <w:r w:rsidR="00DC1739">
        <w:rPr>
          <w:b/>
          <w:color w:val="001D77"/>
          <w:spacing w:val="-2"/>
          <w:sz w:val="18"/>
          <w:shd w:val="clear" w:color="auto" w:fill="FFFFFF"/>
        </w:rPr>
        <w:t xml:space="preserve">turystom zagranicznym </w:t>
      </w:r>
      <w:r>
        <w:rPr>
          <w:b/>
          <w:color w:val="001D77"/>
          <w:spacing w:val="-2"/>
          <w:sz w:val="18"/>
          <w:shd w:val="clear" w:color="auto" w:fill="FFFFFF"/>
        </w:rPr>
        <w:t>na obszarach nadmorskich</w:t>
      </w:r>
      <w:r w:rsidR="00DC1739">
        <w:rPr>
          <w:b/>
          <w:color w:val="001D77"/>
          <w:spacing w:val="-2"/>
          <w:sz w:val="18"/>
          <w:shd w:val="clear" w:color="auto" w:fill="FFFFFF"/>
        </w:rPr>
        <w:t xml:space="preserve"> w lipcu i sierpniu 2018 r.</w:t>
      </w:r>
    </w:p>
    <w:p w14:paraId="7A8A9BAD" w14:textId="306F8D68" w:rsidR="005A1C1A" w:rsidRPr="001F0377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723264" behindDoc="1" locked="0" layoutInCell="1" allowOverlap="1" wp14:anchorId="468AF44B" wp14:editId="310BDCA5">
            <wp:simplePos x="0" y="0"/>
            <wp:positionH relativeFrom="margin">
              <wp:align>right</wp:align>
            </wp:positionH>
            <wp:positionV relativeFrom="paragraph">
              <wp:posOffset>-354</wp:posOffset>
            </wp:positionV>
            <wp:extent cx="5119916" cy="4304030"/>
            <wp:effectExtent l="0" t="0" r="5080" b="1270"/>
            <wp:wrapNone/>
            <wp:docPr id="13" name="Wykres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C0550A" w14:textId="21094E52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50F3EB0D" w14:textId="61185DFC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23194ED6" w14:textId="306800BC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71FD429E" w14:textId="592D6375" w:rsidR="005A1C1A" w:rsidRPr="001F0377" w:rsidRDefault="00D21AFF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679AB82" wp14:editId="2604C385">
                <wp:simplePos x="0" y="0"/>
                <wp:positionH relativeFrom="column">
                  <wp:posOffset>1403498</wp:posOffset>
                </wp:positionH>
                <wp:positionV relativeFrom="paragraph">
                  <wp:posOffset>191031</wp:posOffset>
                </wp:positionV>
                <wp:extent cx="988828" cy="573567"/>
                <wp:effectExtent l="0" t="0" r="20955" b="36195"/>
                <wp:wrapNone/>
                <wp:docPr id="18" name="Łącznik prosty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88828" cy="573567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bg1">
                              <a:lumMod val="75000"/>
                            </a:schemeClr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line w14:anchorId="392AD6F2" id="Łącznik prosty 18" o:spid="_x0000_s1026" style="position:absolute;flip:y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0.5pt,15.05pt" to="188.35pt,6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" strokecolor="#bfbfbf [2412]">
                <v:stroke dashstyle="dash"/>
              </v:line>
            </w:pict>
          </mc:Fallback>
        </mc:AlternateContent>
      </w:r>
      <w:r>
        <w:rPr>
          <w:noProof/>
          <w:lang w:eastAsia="pl-PL"/>
        </w:rPr>
        <w:drawing>
          <wp:anchor distT="0" distB="0" distL="114300" distR="114300" simplePos="0" relativeHeight="251724288" behindDoc="1" locked="0" layoutInCell="1" allowOverlap="1" wp14:anchorId="05A20736" wp14:editId="68D45A29">
            <wp:simplePos x="0" y="0"/>
            <wp:positionH relativeFrom="margin">
              <wp:posOffset>2261815</wp:posOffset>
            </wp:positionH>
            <wp:positionV relativeFrom="paragraph">
              <wp:posOffset>8255</wp:posOffset>
            </wp:positionV>
            <wp:extent cx="2874645" cy="2520563"/>
            <wp:effectExtent l="0" t="0" r="0" b="0"/>
            <wp:wrapNone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9EEBB4" w14:textId="40AD734F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4AB92423" w14:textId="0ADE789F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4EE2807F" w14:textId="17B68D98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59457F29" w14:textId="43762ED1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2F37797F" w14:textId="1136DCC5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0199B793" w14:textId="27795FE8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38303C48" w14:textId="3BB607E5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342BCC05" w14:textId="77777777" w:rsidR="005A1C1A" w:rsidRPr="001F0377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40A0AF97" w14:textId="39AF975D" w:rsidR="005A1C1A" w:rsidRDefault="005A1C1A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204E94AB" w14:textId="4474AA13"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4AAD7724" w14:textId="34EBF055"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5A6FCE22" w14:textId="270D8C7F"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4DD3B0B7" w14:textId="440AAE29"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68C839AD" w14:textId="7CF383A4" w:rsidR="0008246B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250E1D86" w14:textId="0BF18BE3" w:rsidR="0008246B" w:rsidRPr="001F0377" w:rsidRDefault="0008246B" w:rsidP="000D5985">
      <w:pPr>
        <w:rPr>
          <w:rFonts w:ascii="Fira Sans SemiBold" w:eastAsia="Times New Roman" w:hAnsi="Fira Sans SemiBold" w:cs="Times New Roman"/>
          <w:bCs/>
          <w:color w:val="000000" w:themeColor="text1"/>
          <w:szCs w:val="24"/>
          <w:lang w:eastAsia="pl-PL"/>
        </w:rPr>
      </w:pPr>
    </w:p>
    <w:p w14:paraId="5964B2D9" w14:textId="5B1E2201" w:rsidR="00775952" w:rsidRPr="00BE6176" w:rsidRDefault="00BE4E9F" w:rsidP="00827ED7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E6176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20192" behindDoc="1" locked="0" layoutInCell="1" allowOverlap="1" wp14:anchorId="6DEF25E1" wp14:editId="2260EDF6">
                <wp:simplePos x="0" y="0"/>
                <wp:positionH relativeFrom="rightMargin">
                  <wp:posOffset>108432</wp:posOffset>
                </wp:positionH>
                <wp:positionV relativeFrom="paragraph">
                  <wp:posOffset>122047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D3389" w14:textId="42810C43" w:rsidR="00A370AB" w:rsidRPr="00BA1162" w:rsidRDefault="00A0098B" w:rsidP="00BE4E9F">
                            <w:pPr>
                              <w:pStyle w:val="tekstzboku"/>
                            </w:pPr>
                            <w:r>
                              <w:t xml:space="preserve">Stopień wykorzystania miejsc noclegowych </w:t>
                            </w:r>
                            <w:r w:rsidR="00E77CE2">
                              <w:t xml:space="preserve">w gminach nadmorskich </w:t>
                            </w:r>
                            <w:r>
                              <w:t>wyniósł 66,8% w lipcu i 62,5% w sierpniu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F25E1" id="_x0000_s1032" type="#_x0000_t202" style="position:absolute;margin-left:8.55pt;margin-top:9.6pt;width:135.85pt;height:82.1pt;z-index:-25159628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" filled="f" stroked="f">
                <v:textbox>
                  <w:txbxContent>
                    <w:p w14:paraId="220D3389" w14:textId="42810C43" w:rsidR="00A370AB" w:rsidRPr="00BA1162" w:rsidRDefault="00A0098B" w:rsidP="00BE4E9F">
                      <w:pPr>
                        <w:pStyle w:val="tekstzboku"/>
                      </w:pPr>
                      <w:r>
                        <w:t xml:space="preserve">Stopień wykorzystania miejsc noclegowych </w:t>
                      </w:r>
                      <w:r w:rsidR="00E77CE2">
                        <w:t xml:space="preserve">w gminach nadmorskich </w:t>
                      </w:r>
                      <w:r>
                        <w:t>wyniósł 66,8% w lipcu i 62,5% w sierpniu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D5985" w:rsidRPr="00BE6176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Stopień wykorzystania miejsc noclegowych w turystycznych obiektach noclegowych</w:t>
      </w:r>
    </w:p>
    <w:p w14:paraId="714A164B" w14:textId="7505CB47" w:rsidR="00BE6176" w:rsidRPr="00366490" w:rsidRDefault="00366490" w:rsidP="00366490">
      <w:pPr>
        <w:jc w:val="both"/>
        <w:rPr>
          <w:color w:val="2E74B5" w:themeColor="accent1" w:themeShade="BF"/>
          <w:shd w:val="clear" w:color="auto" w:fill="FFFFFF"/>
        </w:rPr>
      </w:pPr>
      <w:r w:rsidRPr="005C314E">
        <w:rPr>
          <w:color w:val="000000" w:themeColor="text1"/>
          <w:shd w:val="clear" w:color="auto" w:fill="FFFFFF"/>
        </w:rPr>
        <w:t xml:space="preserve">Stopień wykorzystania miejsc noclegowych w gminach nadmorskich w okresie wakacyjnym br. wyniósł – </w:t>
      </w:r>
      <w:r w:rsidR="005C314E" w:rsidRPr="005C314E">
        <w:rPr>
          <w:color w:val="000000" w:themeColor="text1"/>
          <w:shd w:val="clear" w:color="auto" w:fill="FFFFFF"/>
        </w:rPr>
        <w:t>66,8</w:t>
      </w:r>
      <w:r w:rsidRPr="005C314E">
        <w:rPr>
          <w:color w:val="000000" w:themeColor="text1"/>
          <w:shd w:val="clear" w:color="auto" w:fill="FFFFFF"/>
        </w:rPr>
        <w:t xml:space="preserve">% w lipcu i </w:t>
      </w:r>
      <w:r w:rsidR="005C314E" w:rsidRPr="005C314E">
        <w:rPr>
          <w:color w:val="000000" w:themeColor="text1"/>
          <w:shd w:val="clear" w:color="auto" w:fill="FFFFFF"/>
        </w:rPr>
        <w:t>62,5</w:t>
      </w:r>
      <w:r w:rsidRPr="005C314E">
        <w:rPr>
          <w:color w:val="000000" w:themeColor="text1"/>
          <w:shd w:val="clear" w:color="auto" w:fill="FFFFFF"/>
        </w:rPr>
        <w:t xml:space="preserve">% w sierpniu (w tym samym okresie roku poprzedniego odpowiednio </w:t>
      </w:r>
      <w:r w:rsidR="005C314E" w:rsidRPr="005C314E">
        <w:rPr>
          <w:color w:val="000000" w:themeColor="text1"/>
          <w:shd w:val="clear" w:color="auto" w:fill="FFFFFF"/>
        </w:rPr>
        <w:t>66,1% i 62,6</w:t>
      </w:r>
      <w:r w:rsidRPr="005C314E">
        <w:rPr>
          <w:color w:val="000000" w:themeColor="text1"/>
          <w:shd w:val="clear" w:color="auto" w:fill="FFFFFF"/>
        </w:rPr>
        <w:t>%), podczas gdy średnio dla całeg</w:t>
      </w:r>
      <w:r w:rsidR="005C314E" w:rsidRPr="005C314E">
        <w:rPr>
          <w:color w:val="000000" w:themeColor="text1"/>
          <w:shd w:val="clear" w:color="auto" w:fill="FFFFFF"/>
        </w:rPr>
        <w:t>o kraju było to odpowiednio 51,8% i 51,7</w:t>
      </w:r>
      <w:r w:rsidRPr="005C314E">
        <w:rPr>
          <w:color w:val="000000" w:themeColor="text1"/>
          <w:shd w:val="clear" w:color="auto" w:fill="FFFFFF"/>
        </w:rPr>
        <w:t>% (podo</w:t>
      </w:r>
      <w:r w:rsidR="005C314E" w:rsidRPr="005C314E">
        <w:rPr>
          <w:color w:val="000000" w:themeColor="text1"/>
          <w:shd w:val="clear" w:color="auto" w:fill="FFFFFF"/>
        </w:rPr>
        <w:t>bnie jak w lipcu i sierpniu 2017</w:t>
      </w:r>
      <w:r w:rsidRPr="005C314E">
        <w:rPr>
          <w:color w:val="000000" w:themeColor="text1"/>
          <w:shd w:val="clear" w:color="auto" w:fill="FFFFFF"/>
        </w:rPr>
        <w:t xml:space="preserve"> r. </w:t>
      </w:r>
      <w:r w:rsidR="005C314E" w:rsidRPr="005C314E">
        <w:rPr>
          <w:color w:val="000000" w:themeColor="text1"/>
          <w:shd w:val="clear" w:color="auto" w:fill="FFFFFF"/>
        </w:rPr>
        <w:t>– 52,1% i 51,4</w:t>
      </w:r>
      <w:r w:rsidRPr="005C314E">
        <w:rPr>
          <w:color w:val="000000" w:themeColor="text1"/>
          <w:shd w:val="clear" w:color="auto" w:fill="FFFFFF"/>
        </w:rPr>
        <w:t>%).</w:t>
      </w:r>
    </w:p>
    <w:p w14:paraId="0CFB16B0" w14:textId="19825537" w:rsidR="005A1C1A" w:rsidRDefault="005A1C1A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380BD7C7" w14:textId="77777777" w:rsidR="00591223" w:rsidRDefault="00591223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430122E5" w14:textId="65275D2C" w:rsidR="00591223" w:rsidRDefault="00591223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1CE9BCE2" w14:textId="11278F71" w:rsidR="00591223" w:rsidRDefault="00591223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000198A0" w14:textId="77777777" w:rsidR="00591223" w:rsidRDefault="00591223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114F125B" w14:textId="7F2E510C" w:rsidR="001F0377" w:rsidRDefault="001F0377" w:rsidP="001F0377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Tablica 1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>Gminy nadmorskie na tle Polski w lipcu i sierpniu 2017 r. i 2018 r.</w:t>
      </w:r>
    </w:p>
    <w:tbl>
      <w:tblPr>
        <w:tblStyle w:val="Siatkatabelijasna"/>
        <w:tblpPr w:leftFromText="141" w:rightFromText="141" w:vertAnchor="text" w:horzAnchor="margin" w:tblpY="596"/>
        <w:tblW w:w="8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912"/>
        <w:gridCol w:w="839"/>
        <w:gridCol w:w="784"/>
        <w:gridCol w:w="699"/>
        <w:gridCol w:w="901"/>
        <w:gridCol w:w="708"/>
        <w:gridCol w:w="1033"/>
        <w:gridCol w:w="670"/>
        <w:gridCol w:w="755"/>
      </w:tblGrid>
      <w:tr w:rsidR="00697B34" w:rsidRPr="00FA5128" w14:paraId="596352F3" w14:textId="77777777" w:rsidTr="00206501">
        <w:trPr>
          <w:trHeight w:val="54"/>
        </w:trPr>
        <w:tc>
          <w:tcPr>
            <w:tcW w:w="827" w:type="dxa"/>
            <w:vMerge w:val="restart"/>
            <w:vAlign w:val="center"/>
          </w:tcPr>
          <w:p w14:paraId="445FB7BF" w14:textId="77777777" w:rsidR="00697B34" w:rsidRPr="00A73D45" w:rsidRDefault="00697B34" w:rsidP="00A370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  <w:r w:rsidRPr="00A73D45"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912" w:type="dxa"/>
            <w:vAlign w:val="center"/>
          </w:tcPr>
          <w:p w14:paraId="2718E265" w14:textId="6E0F6395" w:rsidR="00697B34" w:rsidRPr="00A73D45" w:rsidRDefault="00697B34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A73D45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 xml:space="preserve">Powierzchnia </w:t>
            </w:r>
            <w:r w:rsidRPr="00A73D45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br/>
              <w:t>(w km</w:t>
            </w:r>
            <w:r w:rsidRPr="00A73D45">
              <w:rPr>
                <w:rFonts w:ascii="Fira Sans" w:hAnsi="Fira Sans"/>
                <w:b/>
                <w:color w:val="000000" w:themeColor="text1"/>
                <w:sz w:val="16"/>
                <w:szCs w:val="16"/>
                <w:vertAlign w:val="superscript"/>
              </w:rPr>
              <w:t>2</w:t>
            </w:r>
            <w:r w:rsidRPr="00A73D45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839" w:type="dxa"/>
            <w:vAlign w:val="center"/>
          </w:tcPr>
          <w:p w14:paraId="00B20587" w14:textId="77777777" w:rsidR="00697B34" w:rsidRPr="00A73D45" w:rsidRDefault="00697B34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A73D45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Turystyczne obiekty noclegowe</w:t>
            </w:r>
          </w:p>
        </w:tc>
        <w:tc>
          <w:tcPr>
            <w:tcW w:w="1483" w:type="dxa"/>
            <w:gridSpan w:val="2"/>
            <w:vAlign w:val="center"/>
          </w:tcPr>
          <w:p w14:paraId="7BDD259F" w14:textId="4A68815E" w:rsidR="00697B34" w:rsidRPr="00A73D45" w:rsidRDefault="00697B34" w:rsidP="00A370A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73D45">
              <w:rPr>
                <w:b/>
                <w:color w:val="000000" w:themeColor="text1"/>
                <w:sz w:val="16"/>
                <w:szCs w:val="16"/>
              </w:rPr>
              <w:t>Miejsca noclegowe</w:t>
            </w:r>
          </w:p>
        </w:tc>
        <w:tc>
          <w:tcPr>
            <w:tcW w:w="1609" w:type="dxa"/>
            <w:gridSpan w:val="2"/>
            <w:vAlign w:val="center"/>
          </w:tcPr>
          <w:p w14:paraId="707FEC0A" w14:textId="42500786" w:rsidR="00697B34" w:rsidRPr="00A73D45" w:rsidRDefault="00697B34" w:rsidP="00A370A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73D45">
              <w:rPr>
                <w:b/>
                <w:color w:val="000000" w:themeColor="text1"/>
                <w:sz w:val="16"/>
                <w:szCs w:val="16"/>
              </w:rPr>
              <w:t>Turyści</w:t>
            </w:r>
          </w:p>
        </w:tc>
        <w:tc>
          <w:tcPr>
            <w:tcW w:w="1703" w:type="dxa"/>
            <w:gridSpan w:val="2"/>
            <w:vAlign w:val="center"/>
          </w:tcPr>
          <w:p w14:paraId="122DB72F" w14:textId="230E9892" w:rsidR="00697B34" w:rsidRPr="00A73D45" w:rsidRDefault="00697B34" w:rsidP="00A370AB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73D45">
              <w:rPr>
                <w:b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755" w:type="dxa"/>
            <w:vMerge w:val="restart"/>
            <w:vAlign w:val="center"/>
          </w:tcPr>
          <w:p w14:paraId="589EA66C" w14:textId="26DABD74" w:rsidR="00697B34" w:rsidRPr="00A73D45" w:rsidRDefault="00697B34" w:rsidP="00A370AB">
            <w:pPr>
              <w:jc w:val="center"/>
              <w:rPr>
                <w:b/>
                <w:color w:val="000000" w:themeColor="text1"/>
                <w:sz w:val="16"/>
                <w:szCs w:val="16"/>
                <w:vertAlign w:val="superscript"/>
              </w:rPr>
            </w:pPr>
            <w:r w:rsidRPr="00A73D45">
              <w:rPr>
                <w:b/>
                <w:color w:val="000000" w:themeColor="text1"/>
                <w:sz w:val="16"/>
                <w:szCs w:val="16"/>
              </w:rPr>
              <w:t>Wskaźnik gęstości bazy noclegowej</w:t>
            </w:r>
            <w:r w:rsidR="001D342F" w:rsidRPr="00A73D45">
              <w:rPr>
                <w:b/>
                <w:color w:val="000000" w:themeColor="text1"/>
                <w:sz w:val="16"/>
                <w:szCs w:val="16"/>
                <w:vertAlign w:val="superscript"/>
              </w:rPr>
              <w:t>*</w:t>
            </w:r>
          </w:p>
        </w:tc>
      </w:tr>
      <w:tr w:rsidR="00697B34" w:rsidRPr="00FA5128" w14:paraId="6A50F658" w14:textId="77777777" w:rsidTr="00697B34">
        <w:trPr>
          <w:trHeight w:val="166"/>
        </w:trPr>
        <w:tc>
          <w:tcPr>
            <w:tcW w:w="827" w:type="dxa"/>
            <w:vMerge/>
            <w:tcBorders>
              <w:bottom w:val="single" w:sz="12" w:space="0" w:color="212492"/>
            </w:tcBorders>
            <w:vAlign w:val="center"/>
          </w:tcPr>
          <w:p w14:paraId="52722CB0" w14:textId="77777777" w:rsidR="00697B34" w:rsidRPr="00573F40" w:rsidRDefault="00697B34" w:rsidP="002F461E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12" w:type="dxa"/>
            <w:tcBorders>
              <w:bottom w:val="single" w:sz="12" w:space="0" w:color="212492"/>
            </w:tcBorders>
          </w:tcPr>
          <w:p w14:paraId="012931CF" w14:textId="77777777"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 r.</w:t>
            </w:r>
          </w:p>
        </w:tc>
        <w:tc>
          <w:tcPr>
            <w:tcW w:w="1623" w:type="dxa"/>
            <w:gridSpan w:val="2"/>
            <w:tcBorders>
              <w:bottom w:val="single" w:sz="12" w:space="0" w:color="212492"/>
            </w:tcBorders>
            <w:vAlign w:val="center"/>
          </w:tcPr>
          <w:p w14:paraId="35043C79" w14:textId="77777777" w:rsidR="00697B34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stan w dniu </w:t>
            </w:r>
            <w:r>
              <w:rPr>
                <w:color w:val="000000" w:themeColor="text1"/>
                <w:sz w:val="16"/>
                <w:szCs w:val="16"/>
              </w:rPr>
              <w:br/>
              <w:t>31 VII 2018 r.</w:t>
            </w:r>
          </w:p>
        </w:tc>
        <w:tc>
          <w:tcPr>
            <w:tcW w:w="699" w:type="dxa"/>
            <w:tcBorders>
              <w:bottom w:val="single" w:sz="12" w:space="0" w:color="212492"/>
            </w:tcBorders>
            <w:vAlign w:val="center"/>
          </w:tcPr>
          <w:p w14:paraId="0FDD1DC9" w14:textId="3E6250EB" w:rsidR="00697B34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901" w:type="dxa"/>
            <w:tcBorders>
              <w:bottom w:val="single" w:sz="12" w:space="0" w:color="212492"/>
            </w:tcBorders>
            <w:vAlign w:val="center"/>
          </w:tcPr>
          <w:p w14:paraId="4490D141" w14:textId="77777777"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VII–VIII 2018 r.</w:t>
            </w:r>
          </w:p>
        </w:tc>
        <w:tc>
          <w:tcPr>
            <w:tcW w:w="708" w:type="dxa"/>
            <w:tcBorders>
              <w:bottom w:val="single" w:sz="12" w:space="0" w:color="212492"/>
            </w:tcBorders>
            <w:vAlign w:val="center"/>
          </w:tcPr>
          <w:p w14:paraId="02B891F2" w14:textId="07C1511E"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033" w:type="dxa"/>
            <w:tcBorders>
              <w:bottom w:val="single" w:sz="12" w:space="0" w:color="212492"/>
            </w:tcBorders>
            <w:vAlign w:val="center"/>
          </w:tcPr>
          <w:p w14:paraId="7DC39088" w14:textId="5BC76A2C"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VII–VIII 2018 r.</w:t>
            </w:r>
          </w:p>
        </w:tc>
        <w:tc>
          <w:tcPr>
            <w:tcW w:w="670" w:type="dxa"/>
            <w:tcBorders>
              <w:bottom w:val="single" w:sz="12" w:space="0" w:color="212492"/>
            </w:tcBorders>
            <w:vAlign w:val="center"/>
          </w:tcPr>
          <w:p w14:paraId="6F8FF2BD" w14:textId="33EFB2EB"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755" w:type="dxa"/>
            <w:vMerge/>
            <w:tcBorders>
              <w:bottom w:val="single" w:sz="12" w:space="0" w:color="212492"/>
            </w:tcBorders>
          </w:tcPr>
          <w:p w14:paraId="0E68ECCC" w14:textId="77777777" w:rsidR="00697B34" w:rsidRPr="00573F40" w:rsidRDefault="00697B34" w:rsidP="002F461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347BB2" w:rsidRPr="00104D14" w14:paraId="55C55B9B" w14:textId="77777777" w:rsidTr="00347BB2">
        <w:trPr>
          <w:trHeight w:val="54"/>
        </w:trPr>
        <w:tc>
          <w:tcPr>
            <w:tcW w:w="827" w:type="dxa"/>
            <w:tcBorders>
              <w:top w:val="single" w:sz="12" w:space="0" w:color="212492"/>
            </w:tcBorders>
            <w:vAlign w:val="center"/>
          </w:tcPr>
          <w:p w14:paraId="3F077C90" w14:textId="77777777" w:rsidR="00DB7917" w:rsidRPr="00573F40" w:rsidRDefault="00DB7917" w:rsidP="00DB791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912" w:type="dxa"/>
            <w:tcBorders>
              <w:top w:val="single" w:sz="12" w:space="0" w:color="212492"/>
            </w:tcBorders>
            <w:vAlign w:val="center"/>
          </w:tcPr>
          <w:p w14:paraId="1D427E0D" w14:textId="49037F24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312 679</w:t>
            </w:r>
          </w:p>
        </w:tc>
        <w:tc>
          <w:tcPr>
            <w:tcW w:w="839" w:type="dxa"/>
            <w:tcBorders>
              <w:top w:val="single" w:sz="12" w:space="0" w:color="212492"/>
            </w:tcBorders>
            <w:vAlign w:val="center"/>
          </w:tcPr>
          <w:p w14:paraId="1AEA751E" w14:textId="3C708838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11 076</w:t>
            </w:r>
          </w:p>
        </w:tc>
        <w:tc>
          <w:tcPr>
            <w:tcW w:w="784" w:type="dxa"/>
            <w:tcBorders>
              <w:top w:val="single" w:sz="12" w:space="0" w:color="212492"/>
            </w:tcBorders>
            <w:vAlign w:val="center"/>
          </w:tcPr>
          <w:p w14:paraId="2F9BC2D0" w14:textId="5C4CCAEC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798 723</w:t>
            </w:r>
          </w:p>
        </w:tc>
        <w:tc>
          <w:tcPr>
            <w:tcW w:w="699" w:type="dxa"/>
            <w:tcBorders>
              <w:top w:val="single" w:sz="12" w:space="0" w:color="212492"/>
            </w:tcBorders>
            <w:vAlign w:val="center"/>
          </w:tcPr>
          <w:p w14:paraId="2E31C288" w14:textId="2CCEFD66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901" w:type="dxa"/>
            <w:tcBorders>
              <w:top w:val="single" w:sz="12" w:space="0" w:color="212492"/>
            </w:tcBorders>
            <w:vAlign w:val="center"/>
          </w:tcPr>
          <w:p w14:paraId="058D60E9" w14:textId="30CC71AD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7 994 332</w:t>
            </w:r>
          </w:p>
        </w:tc>
        <w:tc>
          <w:tcPr>
            <w:tcW w:w="708" w:type="dxa"/>
            <w:tcBorders>
              <w:top w:val="single" w:sz="12" w:space="0" w:color="212492"/>
            </w:tcBorders>
            <w:vAlign w:val="center"/>
          </w:tcPr>
          <w:p w14:paraId="52B7C852" w14:textId="4C080A1F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100</w:t>
            </w:r>
          </w:p>
        </w:tc>
        <w:tc>
          <w:tcPr>
            <w:tcW w:w="1033" w:type="dxa"/>
            <w:tcBorders>
              <w:top w:val="single" w:sz="12" w:space="0" w:color="212492"/>
            </w:tcBorders>
            <w:vAlign w:val="center"/>
          </w:tcPr>
          <w:p w14:paraId="1BCB78BA" w14:textId="5C981DB0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25 616 279</w:t>
            </w:r>
          </w:p>
        </w:tc>
        <w:tc>
          <w:tcPr>
            <w:tcW w:w="670" w:type="dxa"/>
            <w:tcBorders>
              <w:top w:val="single" w:sz="12" w:space="0" w:color="212492"/>
            </w:tcBorders>
            <w:vAlign w:val="center"/>
          </w:tcPr>
          <w:p w14:paraId="0511D2CC" w14:textId="20C5F009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100</w:t>
            </w:r>
          </w:p>
        </w:tc>
        <w:tc>
          <w:tcPr>
            <w:tcW w:w="755" w:type="dxa"/>
            <w:tcBorders>
              <w:top w:val="single" w:sz="12" w:space="0" w:color="212492"/>
            </w:tcBorders>
            <w:vAlign w:val="center"/>
          </w:tcPr>
          <w:p w14:paraId="150AAE17" w14:textId="7A69C547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2,6</w:t>
            </w:r>
          </w:p>
        </w:tc>
      </w:tr>
      <w:tr w:rsidR="00347BB2" w:rsidRPr="00104D14" w14:paraId="11563E42" w14:textId="77777777" w:rsidTr="00F670E8">
        <w:trPr>
          <w:trHeight w:val="54"/>
        </w:trPr>
        <w:tc>
          <w:tcPr>
            <w:tcW w:w="827" w:type="dxa"/>
            <w:vAlign w:val="center"/>
          </w:tcPr>
          <w:p w14:paraId="0F582C71" w14:textId="77777777" w:rsidR="00DB7917" w:rsidRPr="00061B08" w:rsidRDefault="00DB7917" w:rsidP="00DB791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061B0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Obszar nadmorski</w:t>
            </w:r>
          </w:p>
        </w:tc>
        <w:tc>
          <w:tcPr>
            <w:tcW w:w="912" w:type="dxa"/>
            <w:vAlign w:val="center"/>
          </w:tcPr>
          <w:p w14:paraId="44ADAA71" w14:textId="242D6994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7 891</w:t>
            </w:r>
          </w:p>
        </w:tc>
        <w:tc>
          <w:tcPr>
            <w:tcW w:w="839" w:type="dxa"/>
            <w:vAlign w:val="center"/>
          </w:tcPr>
          <w:p w14:paraId="55707E27" w14:textId="319CF7C4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2 624</w:t>
            </w:r>
          </w:p>
        </w:tc>
        <w:tc>
          <w:tcPr>
            <w:tcW w:w="784" w:type="dxa"/>
            <w:vAlign w:val="center"/>
          </w:tcPr>
          <w:p w14:paraId="57A4747C" w14:textId="24D5C27B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214 481</w:t>
            </w:r>
          </w:p>
        </w:tc>
        <w:tc>
          <w:tcPr>
            <w:tcW w:w="699" w:type="dxa"/>
            <w:tcBorders>
              <w:bottom w:val="single" w:sz="4" w:space="0" w:color="212492"/>
            </w:tcBorders>
            <w:vAlign w:val="center"/>
          </w:tcPr>
          <w:p w14:paraId="1F8FF91A" w14:textId="71B505CC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26,9</w:t>
            </w:r>
          </w:p>
        </w:tc>
        <w:tc>
          <w:tcPr>
            <w:tcW w:w="901" w:type="dxa"/>
            <w:tcBorders>
              <w:bottom w:val="single" w:sz="4" w:space="0" w:color="212492"/>
            </w:tcBorders>
            <w:vAlign w:val="center"/>
          </w:tcPr>
          <w:p w14:paraId="5B159C7A" w14:textId="4600963A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1 725 670</w:t>
            </w:r>
          </w:p>
        </w:tc>
        <w:tc>
          <w:tcPr>
            <w:tcW w:w="708" w:type="dxa"/>
            <w:tcBorders>
              <w:bottom w:val="single" w:sz="4" w:space="0" w:color="212492"/>
            </w:tcBorders>
            <w:vAlign w:val="center"/>
          </w:tcPr>
          <w:p w14:paraId="08BD0208" w14:textId="6B7915B6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21,6</w:t>
            </w:r>
          </w:p>
        </w:tc>
        <w:tc>
          <w:tcPr>
            <w:tcW w:w="1033" w:type="dxa"/>
            <w:tcBorders>
              <w:bottom w:val="single" w:sz="4" w:space="0" w:color="212492"/>
            </w:tcBorders>
            <w:vAlign w:val="center"/>
          </w:tcPr>
          <w:p w14:paraId="6720CF95" w14:textId="6F8CD464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8 760 935</w:t>
            </w:r>
          </w:p>
        </w:tc>
        <w:tc>
          <w:tcPr>
            <w:tcW w:w="670" w:type="dxa"/>
            <w:tcBorders>
              <w:bottom w:val="single" w:sz="4" w:space="0" w:color="212492"/>
            </w:tcBorders>
            <w:vAlign w:val="center"/>
          </w:tcPr>
          <w:p w14:paraId="3791687E" w14:textId="64964416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34,2</w:t>
            </w:r>
          </w:p>
        </w:tc>
        <w:tc>
          <w:tcPr>
            <w:tcW w:w="755" w:type="dxa"/>
            <w:vAlign w:val="center"/>
          </w:tcPr>
          <w:p w14:paraId="539B8BFD" w14:textId="3A94B500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27,2</w:t>
            </w:r>
          </w:p>
        </w:tc>
      </w:tr>
      <w:tr w:rsidR="00591223" w:rsidRPr="00104D14" w14:paraId="239AFFFA" w14:textId="77777777" w:rsidTr="00F670E8">
        <w:trPr>
          <w:trHeight w:val="54"/>
        </w:trPr>
        <w:tc>
          <w:tcPr>
            <w:tcW w:w="827" w:type="dxa"/>
            <w:vAlign w:val="center"/>
          </w:tcPr>
          <w:p w14:paraId="349F192F" w14:textId="77777777" w:rsidR="00DB7917" w:rsidRPr="00061B08" w:rsidRDefault="00DB7917" w:rsidP="00DB7917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061B0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Pozostały obszar</w:t>
            </w:r>
          </w:p>
        </w:tc>
        <w:tc>
          <w:tcPr>
            <w:tcW w:w="912" w:type="dxa"/>
            <w:vAlign w:val="center"/>
          </w:tcPr>
          <w:p w14:paraId="5695E42F" w14:textId="113B9ADC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304 788</w:t>
            </w:r>
          </w:p>
        </w:tc>
        <w:tc>
          <w:tcPr>
            <w:tcW w:w="839" w:type="dxa"/>
            <w:vAlign w:val="center"/>
          </w:tcPr>
          <w:p w14:paraId="4F5FBD2F" w14:textId="0F8ADB92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8 452</w:t>
            </w:r>
          </w:p>
        </w:tc>
        <w:tc>
          <w:tcPr>
            <w:tcW w:w="784" w:type="dxa"/>
            <w:tcBorders>
              <w:right w:val="single" w:sz="4" w:space="0" w:color="212492"/>
            </w:tcBorders>
            <w:vAlign w:val="center"/>
          </w:tcPr>
          <w:p w14:paraId="26E9934F" w14:textId="5BE6CDA2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584 242</w:t>
            </w:r>
          </w:p>
        </w:tc>
        <w:tc>
          <w:tcPr>
            <w:tcW w:w="69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34D49E3" w14:textId="48AC4DF5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73,1</w:t>
            </w:r>
          </w:p>
        </w:tc>
        <w:tc>
          <w:tcPr>
            <w:tcW w:w="901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9C5125E" w14:textId="71541F9A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6 268 662</w:t>
            </w:r>
          </w:p>
        </w:tc>
        <w:tc>
          <w:tcPr>
            <w:tcW w:w="708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66998556" w14:textId="1F42C7C7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78,4</w:t>
            </w:r>
          </w:p>
        </w:tc>
        <w:tc>
          <w:tcPr>
            <w:tcW w:w="1033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485E83BA" w14:textId="5603B091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16 855 344</w:t>
            </w:r>
          </w:p>
        </w:tc>
        <w:tc>
          <w:tcPr>
            <w:tcW w:w="67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3ED17AA3" w14:textId="73BEF062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65,8</w:t>
            </w:r>
          </w:p>
        </w:tc>
        <w:tc>
          <w:tcPr>
            <w:tcW w:w="755" w:type="dxa"/>
            <w:tcBorders>
              <w:left w:val="single" w:sz="4" w:space="0" w:color="212492"/>
            </w:tcBorders>
            <w:vAlign w:val="center"/>
          </w:tcPr>
          <w:p w14:paraId="5C96E34E" w14:textId="48D92D41" w:rsidR="00DB7917" w:rsidRPr="00DB7917" w:rsidRDefault="00DB7917" w:rsidP="00DB7917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</w:tr>
      <w:tr w:rsidR="00697B34" w:rsidRPr="00DB7917" w14:paraId="37429684" w14:textId="77777777" w:rsidTr="00F670E8">
        <w:trPr>
          <w:gridAfter w:val="1"/>
          <w:wAfter w:w="755" w:type="dxa"/>
          <w:trHeight w:val="54"/>
        </w:trPr>
        <w:tc>
          <w:tcPr>
            <w:tcW w:w="827" w:type="dxa"/>
            <w:vAlign w:val="center"/>
          </w:tcPr>
          <w:p w14:paraId="0C5AEF18" w14:textId="77777777" w:rsidR="00697B34" w:rsidRPr="00573F40" w:rsidRDefault="00697B34" w:rsidP="00697B34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912" w:type="dxa"/>
            <w:vAlign w:val="center"/>
          </w:tcPr>
          <w:p w14:paraId="179313F5" w14:textId="01657A7D" w:rsidR="00697B34" w:rsidRPr="00DB7917" w:rsidRDefault="00697B34" w:rsidP="00697B34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2017 r.</w:t>
            </w:r>
          </w:p>
        </w:tc>
        <w:tc>
          <w:tcPr>
            <w:tcW w:w="1623" w:type="dxa"/>
            <w:gridSpan w:val="2"/>
            <w:vAlign w:val="center"/>
          </w:tcPr>
          <w:p w14:paraId="4F4376CC" w14:textId="77777777" w:rsidR="00697B34" w:rsidRPr="00DB7917" w:rsidRDefault="00697B34" w:rsidP="00697B34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DB7917">
              <w:rPr>
                <w:color w:val="000000" w:themeColor="text1"/>
                <w:sz w:val="16"/>
                <w:szCs w:val="16"/>
              </w:rPr>
              <w:t xml:space="preserve">stan w dniu </w:t>
            </w:r>
            <w:r w:rsidRPr="00DB7917">
              <w:rPr>
                <w:color w:val="000000" w:themeColor="text1"/>
                <w:sz w:val="16"/>
                <w:szCs w:val="16"/>
              </w:rPr>
              <w:br/>
              <w:t>31 VII 2017 r.</w:t>
            </w:r>
          </w:p>
        </w:tc>
        <w:tc>
          <w:tcPr>
            <w:tcW w:w="699" w:type="dxa"/>
            <w:tcBorders>
              <w:top w:val="single" w:sz="4" w:space="0" w:color="212492"/>
            </w:tcBorders>
            <w:vAlign w:val="center"/>
          </w:tcPr>
          <w:p w14:paraId="4B9590CE" w14:textId="002EDC11" w:rsidR="00697B34" w:rsidRPr="00DB7917" w:rsidRDefault="00697B34" w:rsidP="00697B34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901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0F70730" w14:textId="77777777" w:rsidR="00697B34" w:rsidRPr="00DB7917" w:rsidRDefault="00697B34" w:rsidP="00697B34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color w:val="000000" w:themeColor="text1"/>
                <w:sz w:val="16"/>
                <w:szCs w:val="16"/>
              </w:rPr>
              <w:t>VII–VIII 2017 r.</w:t>
            </w:r>
          </w:p>
        </w:tc>
        <w:tc>
          <w:tcPr>
            <w:tcW w:w="708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5FDB86FD" w14:textId="777F0E41" w:rsidR="00697B34" w:rsidRPr="00DB7917" w:rsidRDefault="00697B34" w:rsidP="00697B34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%</w:t>
            </w:r>
          </w:p>
        </w:tc>
        <w:tc>
          <w:tcPr>
            <w:tcW w:w="1033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3D68DDA" w14:textId="736BB963" w:rsidR="00697B34" w:rsidRPr="00DB7917" w:rsidRDefault="00697B34" w:rsidP="00697B34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color w:val="000000" w:themeColor="text1"/>
                <w:sz w:val="16"/>
                <w:szCs w:val="16"/>
              </w:rPr>
              <w:t>VII–VIII 2017 r.</w:t>
            </w:r>
          </w:p>
        </w:tc>
        <w:tc>
          <w:tcPr>
            <w:tcW w:w="670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center"/>
          </w:tcPr>
          <w:p w14:paraId="7EBD0A9E" w14:textId="471D1F7B" w:rsidR="00697B34" w:rsidRPr="00DB7917" w:rsidRDefault="00697B34" w:rsidP="00697B34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%</w:t>
            </w:r>
          </w:p>
        </w:tc>
      </w:tr>
      <w:tr w:rsidR="00697B34" w:rsidRPr="00104D14" w14:paraId="699F1EAC" w14:textId="77777777" w:rsidTr="00347BB2">
        <w:trPr>
          <w:trHeight w:val="54"/>
        </w:trPr>
        <w:tc>
          <w:tcPr>
            <w:tcW w:w="827" w:type="dxa"/>
          </w:tcPr>
          <w:p w14:paraId="10950B1D" w14:textId="77777777" w:rsidR="00697B34" w:rsidRPr="00273F53" w:rsidRDefault="00697B34" w:rsidP="00697B34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912" w:type="dxa"/>
            <w:vAlign w:val="center"/>
          </w:tcPr>
          <w:p w14:paraId="40D8241D" w14:textId="3EEDAC60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312 679</w:t>
            </w:r>
          </w:p>
        </w:tc>
        <w:tc>
          <w:tcPr>
            <w:tcW w:w="839" w:type="dxa"/>
            <w:vAlign w:val="center"/>
          </w:tcPr>
          <w:p w14:paraId="3EEE3870" w14:textId="7C41A899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10 681</w:t>
            </w:r>
          </w:p>
        </w:tc>
        <w:tc>
          <w:tcPr>
            <w:tcW w:w="784" w:type="dxa"/>
            <w:vAlign w:val="center"/>
          </w:tcPr>
          <w:p w14:paraId="53F7FA9A" w14:textId="214A308D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773 957</w:t>
            </w:r>
          </w:p>
        </w:tc>
        <w:tc>
          <w:tcPr>
            <w:tcW w:w="699" w:type="dxa"/>
            <w:vAlign w:val="center"/>
          </w:tcPr>
          <w:p w14:paraId="29AC76D1" w14:textId="5BA1A779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100</w:t>
            </w:r>
          </w:p>
        </w:tc>
        <w:tc>
          <w:tcPr>
            <w:tcW w:w="901" w:type="dxa"/>
            <w:vAlign w:val="center"/>
          </w:tcPr>
          <w:p w14:paraId="6B55BE95" w14:textId="43E0FF3C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7 558 565</w:t>
            </w:r>
          </w:p>
        </w:tc>
        <w:tc>
          <w:tcPr>
            <w:tcW w:w="708" w:type="dxa"/>
            <w:vAlign w:val="center"/>
          </w:tcPr>
          <w:p w14:paraId="2363DB86" w14:textId="32EF3B9B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100</w:t>
            </w:r>
          </w:p>
        </w:tc>
        <w:tc>
          <w:tcPr>
            <w:tcW w:w="1033" w:type="dxa"/>
            <w:vAlign w:val="center"/>
          </w:tcPr>
          <w:p w14:paraId="537D55C2" w14:textId="53C76468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24 616 048</w:t>
            </w:r>
          </w:p>
        </w:tc>
        <w:tc>
          <w:tcPr>
            <w:tcW w:w="670" w:type="dxa"/>
            <w:vAlign w:val="center"/>
          </w:tcPr>
          <w:p w14:paraId="7204D7EA" w14:textId="0986C0B4" w:rsidR="00697B34" w:rsidRPr="00DB7917" w:rsidRDefault="00697B34" w:rsidP="00697B34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100</w:t>
            </w:r>
          </w:p>
        </w:tc>
        <w:tc>
          <w:tcPr>
            <w:tcW w:w="755" w:type="dxa"/>
            <w:vAlign w:val="center"/>
          </w:tcPr>
          <w:p w14:paraId="369ABF06" w14:textId="658EBE9A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2,5</w:t>
            </w:r>
          </w:p>
        </w:tc>
      </w:tr>
      <w:tr w:rsidR="00697B34" w:rsidRPr="00104D14" w14:paraId="1094986F" w14:textId="77777777" w:rsidTr="00347BB2">
        <w:trPr>
          <w:trHeight w:val="54"/>
        </w:trPr>
        <w:tc>
          <w:tcPr>
            <w:tcW w:w="827" w:type="dxa"/>
          </w:tcPr>
          <w:p w14:paraId="18688FFE" w14:textId="77777777" w:rsidR="00697B34" w:rsidRPr="00273F53" w:rsidRDefault="00697B34" w:rsidP="00697B34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Obszar nadmorski</w:t>
            </w:r>
          </w:p>
        </w:tc>
        <w:tc>
          <w:tcPr>
            <w:tcW w:w="912" w:type="dxa"/>
            <w:vAlign w:val="center"/>
          </w:tcPr>
          <w:p w14:paraId="7E68BF23" w14:textId="05208F8B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7 891</w:t>
            </w:r>
          </w:p>
        </w:tc>
        <w:tc>
          <w:tcPr>
            <w:tcW w:w="839" w:type="dxa"/>
            <w:vAlign w:val="center"/>
          </w:tcPr>
          <w:p w14:paraId="1379A6F1" w14:textId="7D23AE0C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2 514</w:t>
            </w:r>
          </w:p>
        </w:tc>
        <w:tc>
          <w:tcPr>
            <w:tcW w:w="784" w:type="dxa"/>
            <w:vAlign w:val="center"/>
          </w:tcPr>
          <w:p w14:paraId="3D061D87" w14:textId="29B8F99D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208 055</w:t>
            </w:r>
          </w:p>
        </w:tc>
        <w:tc>
          <w:tcPr>
            <w:tcW w:w="699" w:type="dxa"/>
            <w:vAlign w:val="center"/>
          </w:tcPr>
          <w:p w14:paraId="1B61156F" w14:textId="63A2BBED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26,9</w:t>
            </w:r>
          </w:p>
        </w:tc>
        <w:tc>
          <w:tcPr>
            <w:tcW w:w="901" w:type="dxa"/>
            <w:vAlign w:val="center"/>
          </w:tcPr>
          <w:p w14:paraId="2EA7A3CD" w14:textId="5856F77B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1 560 951</w:t>
            </w:r>
          </w:p>
        </w:tc>
        <w:tc>
          <w:tcPr>
            <w:tcW w:w="708" w:type="dxa"/>
            <w:vAlign w:val="center"/>
          </w:tcPr>
          <w:p w14:paraId="3EF47AD6" w14:textId="1ECE6A6C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20,7</w:t>
            </w:r>
          </w:p>
        </w:tc>
        <w:tc>
          <w:tcPr>
            <w:tcW w:w="1033" w:type="dxa"/>
            <w:vAlign w:val="center"/>
          </w:tcPr>
          <w:p w14:paraId="7043CE8E" w14:textId="48E9732E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8 223 709</w:t>
            </w:r>
          </w:p>
        </w:tc>
        <w:tc>
          <w:tcPr>
            <w:tcW w:w="670" w:type="dxa"/>
            <w:vAlign w:val="center"/>
          </w:tcPr>
          <w:p w14:paraId="1CDE64B8" w14:textId="119B6F0B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33,4</w:t>
            </w:r>
          </w:p>
        </w:tc>
        <w:tc>
          <w:tcPr>
            <w:tcW w:w="755" w:type="dxa"/>
            <w:vAlign w:val="center"/>
          </w:tcPr>
          <w:p w14:paraId="709EA108" w14:textId="37B1F472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26,4</w:t>
            </w:r>
          </w:p>
        </w:tc>
      </w:tr>
      <w:tr w:rsidR="00697B34" w:rsidRPr="00104D14" w14:paraId="4D60B141" w14:textId="77777777" w:rsidTr="00347BB2">
        <w:trPr>
          <w:trHeight w:val="54"/>
        </w:trPr>
        <w:tc>
          <w:tcPr>
            <w:tcW w:w="827" w:type="dxa"/>
          </w:tcPr>
          <w:p w14:paraId="2FA89CC9" w14:textId="77777777" w:rsidR="00697B34" w:rsidRPr="00273F53" w:rsidRDefault="00697B34" w:rsidP="00697B34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Pozostały obszar</w:t>
            </w:r>
          </w:p>
        </w:tc>
        <w:tc>
          <w:tcPr>
            <w:tcW w:w="912" w:type="dxa"/>
            <w:vAlign w:val="center"/>
          </w:tcPr>
          <w:p w14:paraId="7293A947" w14:textId="7CEBACC5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304 788</w:t>
            </w:r>
          </w:p>
        </w:tc>
        <w:tc>
          <w:tcPr>
            <w:tcW w:w="839" w:type="dxa"/>
            <w:vAlign w:val="center"/>
          </w:tcPr>
          <w:p w14:paraId="25D1F5F7" w14:textId="686A8629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8 167</w:t>
            </w:r>
          </w:p>
        </w:tc>
        <w:tc>
          <w:tcPr>
            <w:tcW w:w="784" w:type="dxa"/>
            <w:vAlign w:val="center"/>
          </w:tcPr>
          <w:p w14:paraId="02D5D13C" w14:textId="62E490B2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565 902</w:t>
            </w:r>
          </w:p>
        </w:tc>
        <w:tc>
          <w:tcPr>
            <w:tcW w:w="699" w:type="dxa"/>
            <w:vAlign w:val="center"/>
          </w:tcPr>
          <w:p w14:paraId="27511AF5" w14:textId="75104D4F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73,1</w:t>
            </w:r>
          </w:p>
        </w:tc>
        <w:tc>
          <w:tcPr>
            <w:tcW w:w="901" w:type="dxa"/>
            <w:vAlign w:val="center"/>
          </w:tcPr>
          <w:p w14:paraId="5FC8AFBB" w14:textId="767FFE71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5 997 614</w:t>
            </w:r>
          </w:p>
        </w:tc>
        <w:tc>
          <w:tcPr>
            <w:tcW w:w="708" w:type="dxa"/>
            <w:vAlign w:val="center"/>
          </w:tcPr>
          <w:p w14:paraId="16485B38" w14:textId="6FD58527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79,3</w:t>
            </w:r>
          </w:p>
        </w:tc>
        <w:tc>
          <w:tcPr>
            <w:tcW w:w="1033" w:type="dxa"/>
            <w:vAlign w:val="center"/>
          </w:tcPr>
          <w:p w14:paraId="310A76F9" w14:textId="44193663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16 392 339</w:t>
            </w:r>
          </w:p>
        </w:tc>
        <w:tc>
          <w:tcPr>
            <w:tcW w:w="670" w:type="dxa"/>
            <w:vAlign w:val="center"/>
          </w:tcPr>
          <w:p w14:paraId="6A162761" w14:textId="12FFAE93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sz w:val="16"/>
                <w:szCs w:val="16"/>
              </w:rPr>
              <w:t>66,6</w:t>
            </w:r>
          </w:p>
        </w:tc>
        <w:tc>
          <w:tcPr>
            <w:tcW w:w="755" w:type="dxa"/>
            <w:vAlign w:val="center"/>
          </w:tcPr>
          <w:p w14:paraId="30587A83" w14:textId="2B78730A" w:rsidR="00697B34" w:rsidRPr="00DB7917" w:rsidRDefault="00697B34" w:rsidP="00697B34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DB7917">
              <w:rPr>
                <w:rFonts w:cs="Arial"/>
                <w:color w:val="000000" w:themeColor="text1"/>
                <w:sz w:val="16"/>
                <w:szCs w:val="16"/>
              </w:rPr>
              <w:t>1,9</w:t>
            </w:r>
          </w:p>
        </w:tc>
      </w:tr>
    </w:tbl>
    <w:p w14:paraId="6509F7F4" w14:textId="259B8BF6" w:rsidR="00DA0929" w:rsidRDefault="00DA0929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3685EA7E" w14:textId="3BF2036F" w:rsidR="00DA0929" w:rsidRDefault="00DA0929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76E44261" w14:textId="77777777" w:rsidR="009551CA" w:rsidRDefault="009551CA" w:rsidP="009551CA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  <w:r w:rsidRPr="00AB4080">
        <w:rPr>
          <w:color w:val="000000" w:themeColor="text1"/>
          <w:spacing w:val="-2"/>
          <w:sz w:val="18"/>
          <w:shd w:val="clear" w:color="auto" w:fill="FFFFFF"/>
        </w:rPr>
        <w:t>* Wskaźnik gęstości bazy noclegowej – miejsca noclegowe na 1 km</w:t>
      </w:r>
      <w:r w:rsidRPr="00DA0929">
        <w:rPr>
          <w:color w:val="000000" w:themeColor="text1"/>
          <w:spacing w:val="-2"/>
          <w:sz w:val="18"/>
          <w:shd w:val="clear" w:color="auto" w:fill="FFFFFF"/>
          <w:vertAlign w:val="superscript"/>
        </w:rPr>
        <w:t>2</w:t>
      </w:r>
    </w:p>
    <w:p w14:paraId="4E7A835A" w14:textId="53576FB5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C6556A2" w14:textId="05E744C7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44643BD" w14:textId="3704D0A7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EC561D2" w14:textId="655C6280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43BB945" w14:textId="7860D4F8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5D71964" w14:textId="77777777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55980FB" w14:textId="50F8FB06" w:rsidR="00EE2A6E" w:rsidRDefault="00EE2A6E" w:rsidP="00EE2A6E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49888" behindDoc="0" locked="0" layoutInCell="1" allowOverlap="1" wp14:anchorId="32462D13" wp14:editId="644CCBAB">
            <wp:simplePos x="0" y="0"/>
            <wp:positionH relativeFrom="column">
              <wp:posOffset>-247650</wp:posOffset>
            </wp:positionH>
            <wp:positionV relativeFrom="paragraph">
              <wp:posOffset>263524</wp:posOffset>
            </wp:positionV>
            <wp:extent cx="5122545" cy="2828925"/>
            <wp:effectExtent l="0" t="0" r="1905" b="0"/>
            <wp:wrapNone/>
            <wp:docPr id="27" name="Wykres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color w:val="001D77"/>
          <w:spacing w:val="-2"/>
          <w:sz w:val="18"/>
          <w:shd w:val="clear" w:color="auto" w:fill="FFFFFF"/>
        </w:rPr>
        <w:t>Wykres 7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 w:rsidRPr="00E61866">
        <w:rPr>
          <w:b/>
          <w:color w:val="001D77"/>
          <w:spacing w:val="-2"/>
          <w:sz w:val="18"/>
          <w:shd w:val="clear" w:color="auto" w:fill="FFFFFF"/>
        </w:rPr>
        <w:t>Stopień w</w:t>
      </w:r>
      <w:r w:rsidR="00A718FC">
        <w:rPr>
          <w:b/>
          <w:color w:val="001D77"/>
          <w:spacing w:val="-2"/>
          <w:sz w:val="18"/>
          <w:shd w:val="clear" w:color="auto" w:fill="FFFFFF"/>
        </w:rPr>
        <w:t>ykorzystania miejsc noclegowych</w:t>
      </w:r>
      <w:r w:rsidRPr="00E61866">
        <w:rPr>
          <w:b/>
          <w:color w:val="001D77"/>
          <w:spacing w:val="-2"/>
          <w:sz w:val="18"/>
          <w:shd w:val="clear" w:color="auto" w:fill="FFFFFF"/>
        </w:rPr>
        <w:t xml:space="preserve"> na obszarach nadmorskich</w:t>
      </w:r>
    </w:p>
    <w:p w14:paraId="45B5DAA0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6C9103DD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124E2A07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5BAF0204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63ED4B7D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2175D3CD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404B2DB3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1F24F7C8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68427FA2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5A274ABC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306AE2D1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0F8C4192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12BC491F" w14:textId="77777777" w:rsidR="00EE2A6E" w:rsidRDefault="00EE2A6E" w:rsidP="00EE2A6E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2C27CBF5" w14:textId="025F99F4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28A1CC3B" w14:textId="6C8A7500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16B77A50" w14:textId="77777777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43AAE99" w14:textId="7DB6A5FE" w:rsidR="00DA0929" w:rsidRPr="00DB7917" w:rsidRDefault="00DB7917" w:rsidP="00DB7917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t>Tablica 2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 w:rsidR="00591223">
        <w:rPr>
          <w:b/>
          <w:color w:val="001D77"/>
          <w:spacing w:val="-2"/>
          <w:sz w:val="18"/>
          <w:shd w:val="clear" w:color="auto" w:fill="FFFFFF"/>
        </w:rPr>
        <w:t>Dynamika wykorzystania turystycznych obiektów noclegowych w 2018 r. w porównaniu do 2017 r.</w:t>
      </w:r>
    </w:p>
    <w:tbl>
      <w:tblPr>
        <w:tblStyle w:val="Siatkatabelijasna"/>
        <w:tblpPr w:leftFromText="141" w:rightFromText="141" w:vertAnchor="text" w:horzAnchor="margin" w:tblpY="-17"/>
        <w:tblW w:w="7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05"/>
        <w:gridCol w:w="1639"/>
        <w:gridCol w:w="1600"/>
        <w:gridCol w:w="1235"/>
        <w:gridCol w:w="1364"/>
      </w:tblGrid>
      <w:tr w:rsidR="00DA0929" w:rsidRPr="00573F40" w14:paraId="538FB65A" w14:textId="77777777" w:rsidTr="002A7D2C">
        <w:trPr>
          <w:trHeight w:val="32"/>
        </w:trPr>
        <w:tc>
          <w:tcPr>
            <w:tcW w:w="1905" w:type="dxa"/>
            <w:vMerge w:val="restart"/>
            <w:vAlign w:val="center"/>
          </w:tcPr>
          <w:p w14:paraId="2C094218" w14:textId="77777777" w:rsidR="00DA0929" w:rsidRPr="00DA0929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A0929">
              <w:rPr>
                <w:rFonts w:ascii="Fira Sans" w:hAnsi="Fira Sans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639" w:type="dxa"/>
            <w:vAlign w:val="center"/>
          </w:tcPr>
          <w:p w14:paraId="7A394B70" w14:textId="77777777" w:rsidR="00DA0929" w:rsidRDefault="00DA0929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Turystyczne obiekty noclegowe</w:t>
            </w:r>
          </w:p>
        </w:tc>
        <w:tc>
          <w:tcPr>
            <w:tcW w:w="1600" w:type="dxa"/>
            <w:vAlign w:val="center"/>
          </w:tcPr>
          <w:p w14:paraId="030FF4CA" w14:textId="77777777" w:rsidR="00DA0929" w:rsidRDefault="00DA0929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Miejsca noclegowe</w:t>
            </w:r>
          </w:p>
        </w:tc>
        <w:tc>
          <w:tcPr>
            <w:tcW w:w="1235" w:type="dxa"/>
          </w:tcPr>
          <w:p w14:paraId="162E887B" w14:textId="77777777" w:rsidR="00DA0929" w:rsidRDefault="00DA0929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Turyści</w:t>
            </w:r>
          </w:p>
        </w:tc>
        <w:tc>
          <w:tcPr>
            <w:tcW w:w="1364" w:type="dxa"/>
          </w:tcPr>
          <w:p w14:paraId="123698C7" w14:textId="6BD4A5E6" w:rsidR="00DA0929" w:rsidRDefault="00DA0929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Udzielone </w:t>
            </w:r>
            <w:r w:rsidR="002A7D2C">
              <w:rPr>
                <w:color w:val="000000" w:themeColor="text1"/>
                <w:sz w:val="16"/>
                <w:szCs w:val="16"/>
              </w:rPr>
              <w:br/>
            </w:r>
            <w:r>
              <w:rPr>
                <w:color w:val="000000" w:themeColor="text1"/>
                <w:sz w:val="16"/>
                <w:szCs w:val="16"/>
              </w:rPr>
              <w:t>noclegi</w:t>
            </w:r>
          </w:p>
        </w:tc>
      </w:tr>
      <w:tr w:rsidR="00DA0929" w:rsidRPr="00573F40" w14:paraId="2319D460" w14:textId="77777777" w:rsidTr="00DA0929">
        <w:trPr>
          <w:trHeight w:val="32"/>
        </w:trPr>
        <w:tc>
          <w:tcPr>
            <w:tcW w:w="1905" w:type="dxa"/>
            <w:vMerge/>
          </w:tcPr>
          <w:p w14:paraId="4B536D0B" w14:textId="77777777" w:rsidR="00DA0929" w:rsidRPr="00273F53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838" w:type="dxa"/>
            <w:gridSpan w:val="4"/>
            <w:vAlign w:val="center"/>
          </w:tcPr>
          <w:p w14:paraId="5A8B0A5F" w14:textId="77777777" w:rsidR="00DA0929" w:rsidRDefault="00DA0929" w:rsidP="00DA092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wskaźniki dynamiki 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br/>
              <w:t>(analogiczny okres 2017 r. = 100)</w:t>
            </w:r>
          </w:p>
        </w:tc>
      </w:tr>
      <w:tr w:rsidR="00DA0929" w:rsidRPr="00573F40" w14:paraId="4E31E2CD" w14:textId="77777777" w:rsidTr="002A7D2C">
        <w:trPr>
          <w:trHeight w:val="32"/>
        </w:trPr>
        <w:tc>
          <w:tcPr>
            <w:tcW w:w="1905" w:type="dxa"/>
          </w:tcPr>
          <w:p w14:paraId="30F53600" w14:textId="77777777" w:rsidR="00DA0929" w:rsidRPr="00573F40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639" w:type="dxa"/>
          </w:tcPr>
          <w:p w14:paraId="4A2570A5" w14:textId="77777777" w:rsidR="00DA0929" w:rsidRPr="00D53852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103,7</w:t>
            </w:r>
          </w:p>
        </w:tc>
        <w:tc>
          <w:tcPr>
            <w:tcW w:w="1600" w:type="dxa"/>
          </w:tcPr>
          <w:p w14:paraId="195F5132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235" w:type="dxa"/>
          </w:tcPr>
          <w:p w14:paraId="78BAAA2D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105,8</w:t>
            </w:r>
          </w:p>
        </w:tc>
        <w:tc>
          <w:tcPr>
            <w:tcW w:w="1364" w:type="dxa"/>
          </w:tcPr>
          <w:p w14:paraId="2C1F7756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104,1</w:t>
            </w:r>
          </w:p>
        </w:tc>
      </w:tr>
      <w:tr w:rsidR="00DA0929" w:rsidRPr="00573F40" w14:paraId="7F7576A1" w14:textId="77777777" w:rsidTr="002A7D2C">
        <w:trPr>
          <w:trHeight w:val="32"/>
        </w:trPr>
        <w:tc>
          <w:tcPr>
            <w:tcW w:w="1905" w:type="dxa"/>
          </w:tcPr>
          <w:p w14:paraId="6AD6B407" w14:textId="77777777" w:rsidR="00DA0929" w:rsidRPr="00573F40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Obszar nadmorski</w:t>
            </w:r>
          </w:p>
        </w:tc>
        <w:tc>
          <w:tcPr>
            <w:tcW w:w="1639" w:type="dxa"/>
          </w:tcPr>
          <w:p w14:paraId="49C55D6A" w14:textId="77777777" w:rsidR="00DA0929" w:rsidRPr="00D53852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104,4</w:t>
            </w:r>
          </w:p>
        </w:tc>
        <w:tc>
          <w:tcPr>
            <w:tcW w:w="1600" w:type="dxa"/>
          </w:tcPr>
          <w:p w14:paraId="339D8280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103,1</w:t>
            </w:r>
          </w:p>
        </w:tc>
        <w:tc>
          <w:tcPr>
            <w:tcW w:w="1235" w:type="dxa"/>
          </w:tcPr>
          <w:p w14:paraId="3CA43DEB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110,6</w:t>
            </w:r>
          </w:p>
        </w:tc>
        <w:tc>
          <w:tcPr>
            <w:tcW w:w="1364" w:type="dxa"/>
          </w:tcPr>
          <w:p w14:paraId="03E83CE9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</w:tr>
      <w:tr w:rsidR="00DA0929" w:rsidRPr="00573F40" w14:paraId="2BC8C670" w14:textId="77777777" w:rsidTr="002A7D2C">
        <w:trPr>
          <w:trHeight w:val="32"/>
        </w:trPr>
        <w:tc>
          <w:tcPr>
            <w:tcW w:w="1905" w:type="dxa"/>
          </w:tcPr>
          <w:p w14:paraId="58550356" w14:textId="77777777" w:rsidR="00DA0929" w:rsidRPr="00573F40" w:rsidRDefault="00DA0929" w:rsidP="00DA09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273F53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Pozostały obszar</w:t>
            </w:r>
          </w:p>
        </w:tc>
        <w:tc>
          <w:tcPr>
            <w:tcW w:w="1639" w:type="dxa"/>
          </w:tcPr>
          <w:p w14:paraId="506DD607" w14:textId="77777777" w:rsidR="00DA0929" w:rsidRPr="00D53852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103,5</w:t>
            </w:r>
          </w:p>
        </w:tc>
        <w:tc>
          <w:tcPr>
            <w:tcW w:w="1600" w:type="dxa"/>
          </w:tcPr>
          <w:p w14:paraId="20B8B7F1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103,2</w:t>
            </w:r>
          </w:p>
        </w:tc>
        <w:tc>
          <w:tcPr>
            <w:tcW w:w="1235" w:type="dxa"/>
          </w:tcPr>
          <w:p w14:paraId="69755384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104,5</w:t>
            </w:r>
          </w:p>
        </w:tc>
        <w:tc>
          <w:tcPr>
            <w:tcW w:w="1364" w:type="dxa"/>
          </w:tcPr>
          <w:p w14:paraId="5511ED48" w14:textId="77777777" w:rsidR="00DA0929" w:rsidRPr="00573F40" w:rsidRDefault="00DA0929" w:rsidP="00DA0929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102,8</w:t>
            </w:r>
          </w:p>
        </w:tc>
      </w:tr>
    </w:tbl>
    <w:p w14:paraId="723022AB" w14:textId="629730ED" w:rsidR="00DA0929" w:rsidRDefault="00DA0929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5D3CE324" w14:textId="3DDDF5C1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0729B0ED" w14:textId="77777777" w:rsidR="00EE2A6E" w:rsidRDefault="00EE2A6E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39EB0FA0" w14:textId="1F78A3C9" w:rsidR="00BE6176" w:rsidRDefault="00A0098B" w:rsidP="00775952">
      <w:pPr>
        <w:jc w:val="both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BE6176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729408" behindDoc="1" locked="0" layoutInCell="1" allowOverlap="1" wp14:anchorId="03D84F45" wp14:editId="2827820D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100330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E7F7F" w14:textId="4FFB8EDF" w:rsidR="00A0098B" w:rsidRPr="00BA1162" w:rsidRDefault="00A0098B" w:rsidP="00A0098B">
                            <w:pPr>
                              <w:pStyle w:val="tekstzboku"/>
                            </w:pPr>
                            <w:r>
                              <w:t>Najwięcej noclegów w gminach nadmorskich w okresie wakacyjnym udzielono w Kołobrzegu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3D84F45" id="_x0000_s1033" type="#_x0000_t202" style="position:absolute;left:0;text-align:left;margin-left:10.5pt;margin-top:7.9pt;width:135.85pt;height:82.1pt;z-index:-25158707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" filled="f" stroked="f">
                <v:textbox>
                  <w:txbxContent>
                    <w:p w14:paraId="4ADE7F7F" w14:textId="4FFB8EDF" w:rsidR="00A0098B" w:rsidRPr="00BA1162" w:rsidRDefault="00A0098B" w:rsidP="00A0098B">
                      <w:pPr>
                        <w:pStyle w:val="tekstzboku"/>
                      </w:pPr>
                      <w:r>
                        <w:t>Najwięcej noclegów w gminach nadmorskich w okresie wakacyjnym udzielono w Kołobrzegu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04F2F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Lokata gmin nadmorskich według liczby udzielonych noclegów</w:t>
      </w:r>
    </w:p>
    <w:p w14:paraId="2F6D954F" w14:textId="21DA15B1" w:rsidR="003E48CD" w:rsidRPr="00AC6240" w:rsidRDefault="00304F2F" w:rsidP="00AC6240">
      <w:pPr>
        <w:jc w:val="both"/>
        <w:rPr>
          <w:color w:val="000000" w:themeColor="text1"/>
          <w:shd w:val="clear" w:color="auto" w:fill="FFFFFF"/>
        </w:rPr>
      </w:pPr>
      <w:r w:rsidRPr="00304F2F">
        <w:rPr>
          <w:color w:val="000000" w:themeColor="text1"/>
          <w:shd w:val="clear" w:color="auto" w:fill="FFFFFF"/>
        </w:rPr>
        <w:t>Pierwsze trzy lokaty co do liczby udzielonych noclegów zajęły kolejno: Kołobrzeg - gmina miejska (881,1 tys. noclegów), Gdańsk (760,0 tys.) oraz Rewal (675,0 tys.) i łącznie koncentrowały one ponad ¼ (26,4%) wszystkich noclegów udzielonych w lipcu i s</w:t>
      </w:r>
      <w:r w:rsidR="00A718FC">
        <w:rPr>
          <w:color w:val="000000" w:themeColor="text1"/>
          <w:shd w:val="clear" w:color="auto" w:fill="FFFFFF"/>
        </w:rPr>
        <w:t>ierpniu na obszarze nadmorskim.</w:t>
      </w:r>
      <w:r w:rsidRPr="00304F2F">
        <w:rPr>
          <w:color w:val="000000" w:themeColor="text1"/>
          <w:shd w:val="clear" w:color="auto" w:fill="FFFFFF"/>
        </w:rPr>
        <w:t xml:space="preserve"> </w:t>
      </w:r>
      <w:r w:rsidR="00C6755D">
        <w:rPr>
          <w:color w:val="000000" w:themeColor="text1"/>
          <w:shd w:val="clear" w:color="auto" w:fill="FFFFFF"/>
        </w:rPr>
        <w:t>W</w:t>
      </w:r>
      <w:r w:rsidRPr="002C12B5">
        <w:rPr>
          <w:color w:val="000000" w:themeColor="text1"/>
          <w:shd w:val="clear" w:color="auto" w:fill="FFFFFF"/>
        </w:rPr>
        <w:t>śród 10 liderów</w:t>
      </w:r>
      <w:r w:rsidR="00C6755D">
        <w:rPr>
          <w:color w:val="000000" w:themeColor="text1"/>
          <w:shd w:val="clear" w:color="auto" w:fill="FFFFFF"/>
        </w:rPr>
        <w:t xml:space="preserve"> na tak utworzonej liście</w:t>
      </w:r>
      <w:r w:rsidRPr="002C12B5">
        <w:rPr>
          <w:color w:val="000000" w:themeColor="text1"/>
          <w:shd w:val="clear" w:color="auto" w:fill="FFFFFF"/>
        </w:rPr>
        <w:t xml:space="preserve">, największy wzrost pod względem liczby noclegów w stosunku do roku poprzedniego </w:t>
      </w:r>
      <w:r w:rsidRPr="003E48CD">
        <w:rPr>
          <w:color w:val="000000" w:themeColor="text1"/>
          <w:shd w:val="clear" w:color="auto" w:fill="FFFFFF"/>
        </w:rPr>
        <w:t xml:space="preserve">odnotowano w </w:t>
      </w:r>
      <w:r w:rsidR="002C12B5" w:rsidRPr="003E48CD">
        <w:rPr>
          <w:color w:val="000000" w:themeColor="text1"/>
          <w:shd w:val="clear" w:color="auto" w:fill="FFFFFF"/>
        </w:rPr>
        <w:t>Łebie – o 13,7</w:t>
      </w:r>
      <w:r w:rsidRPr="003E48CD">
        <w:rPr>
          <w:color w:val="000000" w:themeColor="text1"/>
          <w:shd w:val="clear" w:color="auto" w:fill="FFFFFF"/>
        </w:rPr>
        <w:t>%</w:t>
      </w:r>
      <w:r w:rsidR="002C12B5" w:rsidRPr="003E48CD">
        <w:rPr>
          <w:color w:val="000000" w:themeColor="text1"/>
          <w:shd w:val="clear" w:color="auto" w:fill="FFFFFF"/>
        </w:rPr>
        <w:t xml:space="preserve"> i Rewalu – o 12,4%</w:t>
      </w:r>
      <w:r w:rsidRPr="003E48CD">
        <w:rPr>
          <w:color w:val="000000" w:themeColor="text1"/>
          <w:shd w:val="clear" w:color="auto" w:fill="FFFFFF"/>
        </w:rPr>
        <w:t>.</w:t>
      </w:r>
    </w:p>
    <w:p w14:paraId="21439B7F" w14:textId="1E077D2F" w:rsidR="003E48CD" w:rsidRDefault="003E48CD" w:rsidP="00AF2A1D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05A2874" w14:textId="7F1D2F5E" w:rsidR="00EE2A6E" w:rsidRDefault="00EE2A6E" w:rsidP="00AF2A1D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1DAF33C5" w14:textId="4600B1F7" w:rsidR="00EE2A6E" w:rsidRDefault="00EE2A6E" w:rsidP="00AF2A1D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3B82AF2" w14:textId="3A4AB25B" w:rsidR="00EE2A6E" w:rsidRDefault="00EE2A6E" w:rsidP="00AF2A1D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EA92579" w14:textId="3CEFBE3F" w:rsidR="00EE2A6E" w:rsidRDefault="00EE2A6E" w:rsidP="00AF2A1D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54624962" w14:textId="77777777" w:rsidR="00EE2A6E" w:rsidRPr="003E48CD" w:rsidRDefault="00EE2A6E" w:rsidP="00AF2A1D">
      <w:pPr>
        <w:spacing w:line="240" w:lineRule="auto"/>
        <w:ind w:left="851" w:hanging="851"/>
        <w:rPr>
          <w:b/>
          <w:color w:val="000000" w:themeColor="text1"/>
          <w:spacing w:val="-2"/>
          <w:sz w:val="18"/>
          <w:shd w:val="clear" w:color="auto" w:fill="FFFFFF"/>
        </w:rPr>
      </w:pPr>
    </w:p>
    <w:p w14:paraId="2C88383B" w14:textId="3BA881C5" w:rsidR="00AF2A1D" w:rsidRDefault="00AF2A1D" w:rsidP="00AF2A1D">
      <w:pPr>
        <w:spacing w:line="240" w:lineRule="auto"/>
        <w:ind w:left="851" w:hanging="851"/>
        <w:rPr>
          <w:b/>
          <w:color w:val="001D77"/>
          <w:spacing w:val="-2"/>
          <w:sz w:val="18"/>
          <w:shd w:val="clear" w:color="auto" w:fill="FFFFFF"/>
        </w:rPr>
      </w:pPr>
      <w:r>
        <w:rPr>
          <w:b/>
          <w:color w:val="001D77"/>
          <w:spacing w:val="-2"/>
          <w:sz w:val="18"/>
          <w:shd w:val="clear" w:color="auto" w:fill="FFFFFF"/>
        </w:rPr>
        <w:lastRenderedPageBreak/>
        <w:t>Tablica</w:t>
      </w:r>
      <w:r w:rsidR="00EE2A6E">
        <w:rPr>
          <w:b/>
          <w:color w:val="001D77"/>
          <w:spacing w:val="-2"/>
          <w:sz w:val="18"/>
          <w:shd w:val="clear" w:color="auto" w:fill="FFFFFF"/>
        </w:rPr>
        <w:t xml:space="preserve"> 3</w:t>
      </w:r>
      <w:r w:rsidRPr="00C23DB4">
        <w:rPr>
          <w:b/>
          <w:color w:val="001D77"/>
          <w:spacing w:val="-2"/>
          <w:sz w:val="18"/>
          <w:shd w:val="clear" w:color="auto" w:fill="FFFFFF"/>
        </w:rPr>
        <w:t xml:space="preserve">. </w:t>
      </w:r>
      <w:r>
        <w:rPr>
          <w:b/>
          <w:color w:val="001D77"/>
          <w:spacing w:val="-2"/>
          <w:sz w:val="18"/>
          <w:shd w:val="clear" w:color="auto" w:fill="FFFFFF"/>
        </w:rPr>
        <w:t>Lokata gmin nadmorskich według liczby udzielonych noclegów w lipcu i sierpniu 2018 r.</w:t>
      </w:r>
    </w:p>
    <w:tbl>
      <w:tblPr>
        <w:tblStyle w:val="Siatkatabelijasna"/>
        <w:tblpPr w:leftFromText="141" w:rightFromText="141" w:vertAnchor="text" w:horzAnchor="margin" w:tblpY="596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417"/>
        <w:gridCol w:w="1134"/>
        <w:gridCol w:w="1134"/>
        <w:gridCol w:w="1134"/>
        <w:gridCol w:w="1134"/>
      </w:tblGrid>
      <w:tr w:rsidR="005B3F7D" w:rsidRPr="00FA5128" w14:paraId="3922AEB2" w14:textId="77777777" w:rsidTr="00B87044">
        <w:trPr>
          <w:trHeight w:val="56"/>
        </w:trPr>
        <w:tc>
          <w:tcPr>
            <w:tcW w:w="567" w:type="dxa"/>
            <w:vMerge w:val="restart"/>
            <w:tcBorders>
              <w:top w:val="nil"/>
            </w:tcBorders>
            <w:vAlign w:val="center"/>
          </w:tcPr>
          <w:p w14:paraId="257C4FF3" w14:textId="26EFE1CD" w:rsidR="005B3F7D" w:rsidRPr="00573F40" w:rsidRDefault="005B3F7D" w:rsidP="00A370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Lokata</w:t>
            </w:r>
          </w:p>
        </w:tc>
        <w:tc>
          <w:tcPr>
            <w:tcW w:w="1418" w:type="dxa"/>
            <w:vMerge w:val="restart"/>
            <w:tcBorders>
              <w:top w:val="nil"/>
            </w:tcBorders>
            <w:vAlign w:val="center"/>
          </w:tcPr>
          <w:p w14:paraId="2D13ECED" w14:textId="71967A79" w:rsidR="005B3F7D" w:rsidRDefault="005B3F7D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Gmina</w:t>
            </w:r>
          </w:p>
        </w:tc>
        <w:tc>
          <w:tcPr>
            <w:tcW w:w="1417" w:type="dxa"/>
            <w:vMerge w:val="restart"/>
            <w:tcBorders>
              <w:top w:val="nil"/>
            </w:tcBorders>
            <w:vAlign w:val="center"/>
          </w:tcPr>
          <w:p w14:paraId="70751D28" w14:textId="0C3C3F9D" w:rsidR="005B3F7D" w:rsidRPr="00573F40" w:rsidRDefault="005B3F7D" w:rsidP="00A370A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Powiat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212492"/>
            </w:tcBorders>
            <w:vAlign w:val="center"/>
          </w:tcPr>
          <w:p w14:paraId="25CFE3B0" w14:textId="0E3FF4AC"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Udzielone noclegi w VII-VIII:</w:t>
            </w:r>
          </w:p>
        </w:tc>
        <w:tc>
          <w:tcPr>
            <w:tcW w:w="1134" w:type="dxa"/>
            <w:tcBorders>
              <w:top w:val="nil"/>
              <w:bottom w:val="single" w:sz="4" w:space="0" w:color="212492"/>
            </w:tcBorders>
            <w:vAlign w:val="center"/>
          </w:tcPr>
          <w:p w14:paraId="335E95E1" w14:textId="05FA8627"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Udział (w %)</w:t>
            </w:r>
          </w:p>
        </w:tc>
        <w:tc>
          <w:tcPr>
            <w:tcW w:w="1134" w:type="dxa"/>
            <w:vMerge w:val="restart"/>
            <w:tcBorders>
              <w:top w:val="nil"/>
            </w:tcBorders>
            <w:vAlign w:val="center"/>
          </w:tcPr>
          <w:p w14:paraId="4EA8A264" w14:textId="39C37F57" w:rsidR="005B3F7D" w:rsidRPr="00573F40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Zmiana </w:t>
            </w:r>
            <w:r>
              <w:rPr>
                <w:color w:val="000000" w:themeColor="text1"/>
                <w:sz w:val="16"/>
                <w:szCs w:val="16"/>
              </w:rPr>
              <w:br/>
              <w:t>(2017=100%)</w:t>
            </w:r>
          </w:p>
        </w:tc>
      </w:tr>
      <w:tr w:rsidR="005B3F7D" w:rsidRPr="00FA5128" w14:paraId="3EB6DBB1" w14:textId="77777777" w:rsidTr="003B11C7">
        <w:trPr>
          <w:trHeight w:val="170"/>
        </w:trPr>
        <w:tc>
          <w:tcPr>
            <w:tcW w:w="567" w:type="dxa"/>
            <w:vMerge/>
            <w:tcBorders>
              <w:bottom w:val="single" w:sz="12" w:space="0" w:color="212492"/>
            </w:tcBorders>
            <w:vAlign w:val="center"/>
          </w:tcPr>
          <w:p w14:paraId="5B9A3495" w14:textId="77777777" w:rsidR="005B3F7D" w:rsidRPr="00573F40" w:rsidRDefault="005B3F7D" w:rsidP="00A370A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bottom w:val="single" w:sz="4" w:space="0" w:color="212492"/>
            </w:tcBorders>
          </w:tcPr>
          <w:p w14:paraId="45E01ACF" w14:textId="77777777" w:rsidR="005B3F7D" w:rsidRDefault="005B3F7D" w:rsidP="00A370AB">
            <w:pPr>
              <w:jc w:val="righ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bottom w:val="single" w:sz="4" w:space="0" w:color="212492"/>
            </w:tcBorders>
            <w:vAlign w:val="center"/>
          </w:tcPr>
          <w:p w14:paraId="41715981" w14:textId="77777777"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4838FB1" w14:textId="04487496" w:rsidR="005B3F7D" w:rsidRPr="00573F40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 r.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</w:tcPr>
          <w:p w14:paraId="2CBE7151" w14:textId="6B1F8043"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 r.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</w:tcPr>
          <w:p w14:paraId="362C4D5F" w14:textId="701BBD0F" w:rsidR="005B3F7D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 r.</w:t>
            </w:r>
          </w:p>
        </w:tc>
        <w:tc>
          <w:tcPr>
            <w:tcW w:w="1134" w:type="dxa"/>
            <w:vMerge/>
            <w:tcBorders>
              <w:left w:val="single" w:sz="4" w:space="0" w:color="212492"/>
              <w:bottom w:val="single" w:sz="12" w:space="0" w:color="212492"/>
            </w:tcBorders>
            <w:vAlign w:val="center"/>
          </w:tcPr>
          <w:p w14:paraId="5CA107B5" w14:textId="77777777" w:rsidR="005B3F7D" w:rsidRPr="00573F40" w:rsidRDefault="005B3F7D" w:rsidP="00A370AB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5B3F7D" w:rsidRPr="00104D14" w14:paraId="250A825E" w14:textId="77777777" w:rsidTr="005D1EF8">
        <w:trPr>
          <w:trHeight w:val="56"/>
        </w:trPr>
        <w:tc>
          <w:tcPr>
            <w:tcW w:w="3402" w:type="dxa"/>
            <w:gridSpan w:val="3"/>
            <w:tcBorders>
              <w:top w:val="single" w:sz="12" w:space="0" w:color="212492"/>
            </w:tcBorders>
            <w:vAlign w:val="center"/>
          </w:tcPr>
          <w:p w14:paraId="6DF55FBD" w14:textId="1DC60581" w:rsidR="005B3F7D" w:rsidRPr="005B3F7D" w:rsidRDefault="005B3F7D" w:rsidP="005B3F7D">
            <w:pPr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5B3F7D">
              <w:rPr>
                <w:rFonts w:cs="Arial"/>
                <w:b/>
                <w:color w:val="000000" w:themeColor="text1"/>
                <w:sz w:val="16"/>
                <w:szCs w:val="16"/>
              </w:rPr>
              <w:t>Obszar nadmorski - razem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14:paraId="7966BA49" w14:textId="33CF11C0" w:rsidR="005B3F7D" w:rsidRPr="006A46ED" w:rsidRDefault="00984C2F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A46ED">
              <w:rPr>
                <w:rFonts w:cs="Arial"/>
                <w:b/>
                <w:color w:val="000000" w:themeColor="text1"/>
                <w:sz w:val="16"/>
                <w:szCs w:val="16"/>
              </w:rPr>
              <w:t>8 223 709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14:paraId="7505809F" w14:textId="044D0E6A" w:rsidR="005B3F7D" w:rsidRPr="006A46ED" w:rsidRDefault="00984C2F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A46ED">
              <w:rPr>
                <w:rFonts w:cs="Arial"/>
                <w:b/>
                <w:color w:val="000000" w:themeColor="text1"/>
                <w:sz w:val="16"/>
                <w:szCs w:val="16"/>
              </w:rPr>
              <w:t>8 760 935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14:paraId="6F244893" w14:textId="228A66DA" w:rsidR="005B3F7D" w:rsidRPr="006A46ED" w:rsidRDefault="00984C2F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A46ED">
              <w:rPr>
                <w:rFonts w:cs="Arial"/>
                <w:b/>
                <w:color w:val="000000" w:themeColor="text1"/>
                <w:sz w:val="16"/>
                <w:szCs w:val="16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212492"/>
            </w:tcBorders>
          </w:tcPr>
          <w:p w14:paraId="5E011022" w14:textId="531DD5B2" w:rsidR="005B3F7D" w:rsidRPr="006A46ED" w:rsidRDefault="00E6185F" w:rsidP="00A370AB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106,5</w:t>
            </w:r>
          </w:p>
        </w:tc>
      </w:tr>
      <w:tr w:rsidR="00A370AB" w:rsidRPr="00104D14" w14:paraId="40AC7582" w14:textId="77777777" w:rsidTr="00AD1D59">
        <w:trPr>
          <w:trHeight w:val="56"/>
        </w:trPr>
        <w:tc>
          <w:tcPr>
            <w:tcW w:w="567" w:type="dxa"/>
            <w:vAlign w:val="center"/>
          </w:tcPr>
          <w:p w14:paraId="1F38165C" w14:textId="586652F5" w:rsidR="00A370AB" w:rsidRPr="005B3F7D" w:rsidRDefault="005B3F7D" w:rsidP="005B3F7D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212492"/>
            </w:tcBorders>
            <w:vAlign w:val="center"/>
          </w:tcPr>
          <w:p w14:paraId="45BE8277" w14:textId="3B4FCB2F" w:rsidR="00A370AB" w:rsidRPr="00AD1D59" w:rsidRDefault="00AD1D59" w:rsidP="00AD1D59">
            <w:pPr>
              <w:spacing w:before="0" w:after="0" w:line="240" w:lineRule="auto"/>
              <w:jc w:val="center"/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</w:pPr>
            <w:r w:rsidRPr="00AD1D59"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AD1D59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br/>
              <w:t>(gm. miejska)</w:t>
            </w:r>
          </w:p>
        </w:tc>
        <w:tc>
          <w:tcPr>
            <w:tcW w:w="1417" w:type="dxa"/>
            <w:vAlign w:val="center"/>
          </w:tcPr>
          <w:p w14:paraId="389FEE2A" w14:textId="3C63D2D3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kołobrzeski</w:t>
            </w:r>
          </w:p>
        </w:tc>
        <w:tc>
          <w:tcPr>
            <w:tcW w:w="1134" w:type="dxa"/>
          </w:tcPr>
          <w:p w14:paraId="6A80A06A" w14:textId="2942F96C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837 338</w:t>
            </w:r>
          </w:p>
        </w:tc>
        <w:tc>
          <w:tcPr>
            <w:tcW w:w="1134" w:type="dxa"/>
          </w:tcPr>
          <w:p w14:paraId="6396F692" w14:textId="5A8ABAFF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881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067</w:t>
            </w:r>
          </w:p>
        </w:tc>
        <w:tc>
          <w:tcPr>
            <w:tcW w:w="1134" w:type="dxa"/>
          </w:tcPr>
          <w:p w14:paraId="317E26BE" w14:textId="59356705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10,1</w:t>
            </w:r>
          </w:p>
        </w:tc>
        <w:tc>
          <w:tcPr>
            <w:tcW w:w="1134" w:type="dxa"/>
          </w:tcPr>
          <w:p w14:paraId="4FA1097C" w14:textId="6B82A509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</w:tr>
      <w:tr w:rsidR="00A370AB" w:rsidRPr="00104D14" w14:paraId="3724F51A" w14:textId="77777777" w:rsidTr="00AD1D59">
        <w:trPr>
          <w:trHeight w:val="56"/>
        </w:trPr>
        <w:tc>
          <w:tcPr>
            <w:tcW w:w="567" w:type="dxa"/>
            <w:vAlign w:val="center"/>
          </w:tcPr>
          <w:p w14:paraId="3324C8BB" w14:textId="2C322C5B" w:rsidR="00A370AB" w:rsidRPr="005B3F7D" w:rsidRDefault="005B3F7D" w:rsidP="005B3F7D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14:paraId="253572DF" w14:textId="73C4E6FD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417" w:type="dxa"/>
            <w:vAlign w:val="center"/>
          </w:tcPr>
          <w:p w14:paraId="0E848CB0" w14:textId="39CE6C5C" w:rsidR="00A370AB" w:rsidRPr="00A370AB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134" w:type="dxa"/>
          </w:tcPr>
          <w:p w14:paraId="0E15EDD8" w14:textId="3AF49148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720 389</w:t>
            </w:r>
          </w:p>
        </w:tc>
        <w:tc>
          <w:tcPr>
            <w:tcW w:w="1134" w:type="dxa"/>
          </w:tcPr>
          <w:p w14:paraId="7A5229E4" w14:textId="124C8D5E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759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991</w:t>
            </w:r>
          </w:p>
        </w:tc>
        <w:tc>
          <w:tcPr>
            <w:tcW w:w="1134" w:type="dxa"/>
          </w:tcPr>
          <w:p w14:paraId="3D1E1966" w14:textId="3E50F8B4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8,7</w:t>
            </w:r>
          </w:p>
        </w:tc>
        <w:tc>
          <w:tcPr>
            <w:tcW w:w="1134" w:type="dxa"/>
          </w:tcPr>
          <w:p w14:paraId="46C1246A" w14:textId="64FB90E0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105,5</w:t>
            </w:r>
          </w:p>
        </w:tc>
      </w:tr>
      <w:tr w:rsidR="00A370AB" w:rsidRPr="00104D14" w14:paraId="5316AC0A" w14:textId="77777777" w:rsidTr="00AD1D59">
        <w:trPr>
          <w:trHeight w:val="56"/>
        </w:trPr>
        <w:tc>
          <w:tcPr>
            <w:tcW w:w="567" w:type="dxa"/>
            <w:vAlign w:val="center"/>
          </w:tcPr>
          <w:p w14:paraId="1FDBC66E" w14:textId="02495232" w:rsidR="00A370AB" w:rsidRPr="005B3F7D" w:rsidRDefault="005B3F7D" w:rsidP="005B3F7D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418" w:type="dxa"/>
            <w:vAlign w:val="center"/>
          </w:tcPr>
          <w:p w14:paraId="4D583796" w14:textId="119DAC69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Rewal</w:t>
            </w:r>
          </w:p>
        </w:tc>
        <w:tc>
          <w:tcPr>
            <w:tcW w:w="1417" w:type="dxa"/>
            <w:vAlign w:val="center"/>
          </w:tcPr>
          <w:p w14:paraId="15952643" w14:textId="5006866C" w:rsidR="00A370AB" w:rsidRPr="00573F40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gryficki</w:t>
            </w:r>
          </w:p>
        </w:tc>
        <w:tc>
          <w:tcPr>
            <w:tcW w:w="1134" w:type="dxa"/>
            <w:vAlign w:val="center"/>
          </w:tcPr>
          <w:p w14:paraId="4C595639" w14:textId="1E5BFB8A" w:rsidR="00A370AB" w:rsidRPr="00573F40" w:rsidRDefault="00CB6AA0" w:rsidP="00CB6A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600 500</w:t>
            </w:r>
          </w:p>
        </w:tc>
        <w:tc>
          <w:tcPr>
            <w:tcW w:w="1134" w:type="dxa"/>
            <w:vAlign w:val="center"/>
          </w:tcPr>
          <w:p w14:paraId="7C329CE4" w14:textId="1FBFEE32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675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036</w:t>
            </w:r>
          </w:p>
        </w:tc>
        <w:tc>
          <w:tcPr>
            <w:tcW w:w="1134" w:type="dxa"/>
            <w:vAlign w:val="center"/>
          </w:tcPr>
          <w:p w14:paraId="1A4DB5A8" w14:textId="51BE12EA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7,7</w:t>
            </w:r>
          </w:p>
        </w:tc>
        <w:tc>
          <w:tcPr>
            <w:tcW w:w="1134" w:type="dxa"/>
            <w:vAlign w:val="center"/>
          </w:tcPr>
          <w:p w14:paraId="323EA58E" w14:textId="63D8F653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112,4</w:t>
            </w:r>
          </w:p>
        </w:tc>
      </w:tr>
      <w:tr w:rsidR="00A370AB" w:rsidRPr="00104D14" w14:paraId="377A7FD8" w14:textId="77777777" w:rsidTr="00AD1D59">
        <w:trPr>
          <w:trHeight w:val="56"/>
        </w:trPr>
        <w:tc>
          <w:tcPr>
            <w:tcW w:w="567" w:type="dxa"/>
            <w:vAlign w:val="center"/>
          </w:tcPr>
          <w:p w14:paraId="27D2DE17" w14:textId="3CD7BFC9" w:rsidR="00A370AB" w:rsidRPr="005B3F7D" w:rsidRDefault="005B3F7D" w:rsidP="005B3F7D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418" w:type="dxa"/>
            <w:vAlign w:val="center"/>
          </w:tcPr>
          <w:p w14:paraId="5F9EE5C1" w14:textId="19A69B7F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Mielno</w:t>
            </w:r>
          </w:p>
        </w:tc>
        <w:tc>
          <w:tcPr>
            <w:tcW w:w="1417" w:type="dxa"/>
            <w:vAlign w:val="center"/>
          </w:tcPr>
          <w:p w14:paraId="6DE10F4D" w14:textId="5ECA9494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koszaliński</w:t>
            </w:r>
          </w:p>
        </w:tc>
        <w:tc>
          <w:tcPr>
            <w:tcW w:w="1134" w:type="dxa"/>
          </w:tcPr>
          <w:p w14:paraId="6E14F647" w14:textId="5282DDF2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664 221</w:t>
            </w:r>
          </w:p>
        </w:tc>
        <w:tc>
          <w:tcPr>
            <w:tcW w:w="1134" w:type="dxa"/>
          </w:tcPr>
          <w:p w14:paraId="353904FE" w14:textId="5FD6FAEC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647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463</w:t>
            </w:r>
          </w:p>
        </w:tc>
        <w:tc>
          <w:tcPr>
            <w:tcW w:w="1134" w:type="dxa"/>
          </w:tcPr>
          <w:p w14:paraId="67816035" w14:textId="5107B1B7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  <w:tc>
          <w:tcPr>
            <w:tcW w:w="1134" w:type="dxa"/>
          </w:tcPr>
          <w:p w14:paraId="6954CC95" w14:textId="20B0F2C3" w:rsidR="00A370AB" w:rsidRPr="00421D68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97,5</w:t>
            </w:r>
          </w:p>
        </w:tc>
      </w:tr>
      <w:tr w:rsidR="00A370AB" w:rsidRPr="00104D14" w14:paraId="11229F9E" w14:textId="77777777" w:rsidTr="00AD1D59">
        <w:trPr>
          <w:trHeight w:val="56"/>
        </w:trPr>
        <w:tc>
          <w:tcPr>
            <w:tcW w:w="567" w:type="dxa"/>
            <w:vAlign w:val="center"/>
          </w:tcPr>
          <w:p w14:paraId="71875DB4" w14:textId="6ED5FE90" w:rsidR="00A370AB" w:rsidRPr="005B3F7D" w:rsidRDefault="005B3F7D" w:rsidP="005B3F7D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418" w:type="dxa"/>
            <w:vAlign w:val="center"/>
          </w:tcPr>
          <w:p w14:paraId="7122B33B" w14:textId="5C6BFAFC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Władysławowo</w:t>
            </w:r>
          </w:p>
        </w:tc>
        <w:tc>
          <w:tcPr>
            <w:tcW w:w="1417" w:type="dxa"/>
            <w:vAlign w:val="center"/>
          </w:tcPr>
          <w:p w14:paraId="5B42CD8D" w14:textId="06B3C29C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pucki</w:t>
            </w:r>
          </w:p>
        </w:tc>
        <w:tc>
          <w:tcPr>
            <w:tcW w:w="1134" w:type="dxa"/>
          </w:tcPr>
          <w:p w14:paraId="2CD48273" w14:textId="7F858237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608 360</w:t>
            </w:r>
          </w:p>
        </w:tc>
        <w:tc>
          <w:tcPr>
            <w:tcW w:w="1134" w:type="dxa"/>
          </w:tcPr>
          <w:p w14:paraId="6F9D42A7" w14:textId="781B0A85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624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146</w:t>
            </w:r>
          </w:p>
        </w:tc>
        <w:tc>
          <w:tcPr>
            <w:tcW w:w="1134" w:type="dxa"/>
          </w:tcPr>
          <w:p w14:paraId="7F12E871" w14:textId="59DD9DF4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7,1</w:t>
            </w:r>
          </w:p>
        </w:tc>
        <w:tc>
          <w:tcPr>
            <w:tcW w:w="1134" w:type="dxa"/>
          </w:tcPr>
          <w:p w14:paraId="136C26EC" w14:textId="616699C0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102,6</w:t>
            </w:r>
          </w:p>
        </w:tc>
      </w:tr>
      <w:tr w:rsidR="00A370AB" w:rsidRPr="00104D14" w14:paraId="6FF1FD19" w14:textId="77777777" w:rsidTr="00AD1D59">
        <w:trPr>
          <w:trHeight w:val="56"/>
        </w:trPr>
        <w:tc>
          <w:tcPr>
            <w:tcW w:w="567" w:type="dxa"/>
            <w:vAlign w:val="center"/>
          </w:tcPr>
          <w:p w14:paraId="7852358E" w14:textId="7A87361F" w:rsidR="00A370AB" w:rsidRPr="005B3F7D" w:rsidRDefault="005B3F7D" w:rsidP="005B3F7D">
            <w:pPr>
              <w:pStyle w:val="Nagwek5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4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14:paraId="04DD7B88" w14:textId="360A14A8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417" w:type="dxa"/>
            <w:vAlign w:val="center"/>
          </w:tcPr>
          <w:p w14:paraId="3FD8B618" w14:textId="7D801990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Świnoujście</w:t>
            </w:r>
          </w:p>
        </w:tc>
        <w:tc>
          <w:tcPr>
            <w:tcW w:w="1134" w:type="dxa"/>
          </w:tcPr>
          <w:p w14:paraId="77CE9E91" w14:textId="01576BC6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518 517</w:t>
            </w:r>
          </w:p>
        </w:tc>
        <w:tc>
          <w:tcPr>
            <w:tcW w:w="1134" w:type="dxa"/>
          </w:tcPr>
          <w:p w14:paraId="4CA61770" w14:textId="375CF97B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545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700</w:t>
            </w:r>
          </w:p>
        </w:tc>
        <w:tc>
          <w:tcPr>
            <w:tcW w:w="1134" w:type="dxa"/>
          </w:tcPr>
          <w:p w14:paraId="1ADDF9C8" w14:textId="0C4F9B34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6,2</w:t>
            </w:r>
          </w:p>
        </w:tc>
        <w:tc>
          <w:tcPr>
            <w:tcW w:w="1134" w:type="dxa"/>
          </w:tcPr>
          <w:p w14:paraId="50C43C2E" w14:textId="038CCBF2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105,2</w:t>
            </w:r>
          </w:p>
        </w:tc>
      </w:tr>
      <w:tr w:rsidR="00A370AB" w:rsidRPr="00104D14" w14:paraId="6A96D293" w14:textId="77777777" w:rsidTr="00AD1D59">
        <w:trPr>
          <w:trHeight w:val="56"/>
        </w:trPr>
        <w:tc>
          <w:tcPr>
            <w:tcW w:w="567" w:type="dxa"/>
            <w:vAlign w:val="center"/>
          </w:tcPr>
          <w:p w14:paraId="31878A77" w14:textId="122431C7" w:rsidR="00A370AB" w:rsidRPr="005B3F7D" w:rsidRDefault="005B3F7D" w:rsidP="005B3F7D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418" w:type="dxa"/>
            <w:vAlign w:val="center"/>
          </w:tcPr>
          <w:p w14:paraId="10BBC1D9" w14:textId="0749D9E4" w:rsidR="00A370AB" w:rsidRPr="00573F40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Dziwnów</w:t>
            </w:r>
          </w:p>
        </w:tc>
        <w:tc>
          <w:tcPr>
            <w:tcW w:w="1417" w:type="dxa"/>
            <w:vAlign w:val="center"/>
          </w:tcPr>
          <w:p w14:paraId="0E086D37" w14:textId="7F3E92DA" w:rsidR="00A370AB" w:rsidRPr="00573F40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kamieński</w:t>
            </w:r>
          </w:p>
        </w:tc>
        <w:tc>
          <w:tcPr>
            <w:tcW w:w="1134" w:type="dxa"/>
          </w:tcPr>
          <w:p w14:paraId="7452801D" w14:textId="735A45B3" w:rsidR="00A370AB" w:rsidRPr="00573F40" w:rsidRDefault="00CB6AA0" w:rsidP="00CB6AA0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375 139</w:t>
            </w:r>
          </w:p>
        </w:tc>
        <w:tc>
          <w:tcPr>
            <w:tcW w:w="1134" w:type="dxa"/>
          </w:tcPr>
          <w:p w14:paraId="1C09CE06" w14:textId="1155A749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399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487</w:t>
            </w:r>
          </w:p>
        </w:tc>
        <w:tc>
          <w:tcPr>
            <w:tcW w:w="1134" w:type="dxa"/>
          </w:tcPr>
          <w:p w14:paraId="3F318ED3" w14:textId="5C4C7A30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4,6</w:t>
            </w:r>
          </w:p>
        </w:tc>
        <w:tc>
          <w:tcPr>
            <w:tcW w:w="1134" w:type="dxa"/>
          </w:tcPr>
          <w:p w14:paraId="6B411BE7" w14:textId="47B434FC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106,5</w:t>
            </w:r>
          </w:p>
        </w:tc>
      </w:tr>
      <w:tr w:rsidR="00A370AB" w:rsidRPr="00104D14" w14:paraId="1E8C6DA3" w14:textId="77777777" w:rsidTr="00AD1D59">
        <w:trPr>
          <w:trHeight w:val="56"/>
        </w:trPr>
        <w:tc>
          <w:tcPr>
            <w:tcW w:w="567" w:type="dxa"/>
            <w:vAlign w:val="center"/>
          </w:tcPr>
          <w:p w14:paraId="37194637" w14:textId="3D0B1BAC" w:rsidR="00A370AB" w:rsidRPr="005B3F7D" w:rsidRDefault="005B3F7D" w:rsidP="005B3F7D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418" w:type="dxa"/>
            <w:vAlign w:val="center"/>
          </w:tcPr>
          <w:p w14:paraId="5FA78CA3" w14:textId="749D7EE7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Łeba</w:t>
            </w:r>
          </w:p>
        </w:tc>
        <w:tc>
          <w:tcPr>
            <w:tcW w:w="1417" w:type="dxa"/>
            <w:vAlign w:val="center"/>
          </w:tcPr>
          <w:p w14:paraId="39CB2F31" w14:textId="79166F91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lęborski</w:t>
            </w:r>
          </w:p>
        </w:tc>
        <w:tc>
          <w:tcPr>
            <w:tcW w:w="1134" w:type="dxa"/>
          </w:tcPr>
          <w:p w14:paraId="42DE4CCF" w14:textId="510922C3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345 384</w:t>
            </w:r>
          </w:p>
        </w:tc>
        <w:tc>
          <w:tcPr>
            <w:tcW w:w="1134" w:type="dxa"/>
          </w:tcPr>
          <w:p w14:paraId="65356B27" w14:textId="5A5E1157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392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691</w:t>
            </w:r>
          </w:p>
        </w:tc>
        <w:tc>
          <w:tcPr>
            <w:tcW w:w="1134" w:type="dxa"/>
          </w:tcPr>
          <w:p w14:paraId="4D5C9BB9" w14:textId="0E842AA8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4,5</w:t>
            </w:r>
          </w:p>
        </w:tc>
        <w:tc>
          <w:tcPr>
            <w:tcW w:w="1134" w:type="dxa"/>
          </w:tcPr>
          <w:p w14:paraId="74CED8E7" w14:textId="6F0D73AB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113,7</w:t>
            </w:r>
          </w:p>
        </w:tc>
      </w:tr>
      <w:tr w:rsidR="00A370AB" w:rsidRPr="00104D14" w14:paraId="6F0ECC44" w14:textId="77777777" w:rsidTr="00AD1D59">
        <w:trPr>
          <w:trHeight w:val="56"/>
        </w:trPr>
        <w:tc>
          <w:tcPr>
            <w:tcW w:w="567" w:type="dxa"/>
            <w:vAlign w:val="center"/>
          </w:tcPr>
          <w:p w14:paraId="0C56CD1A" w14:textId="0913D3F4" w:rsidR="00A370AB" w:rsidRPr="005B3F7D" w:rsidRDefault="005B3F7D" w:rsidP="005B3F7D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418" w:type="dxa"/>
            <w:vAlign w:val="center"/>
          </w:tcPr>
          <w:p w14:paraId="79070B79" w14:textId="3C6A8B0A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Międzyzdroje</w:t>
            </w:r>
          </w:p>
        </w:tc>
        <w:tc>
          <w:tcPr>
            <w:tcW w:w="1417" w:type="dxa"/>
            <w:vAlign w:val="center"/>
          </w:tcPr>
          <w:p w14:paraId="1E502788" w14:textId="6C014F0A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kamieński</w:t>
            </w:r>
          </w:p>
        </w:tc>
        <w:tc>
          <w:tcPr>
            <w:tcW w:w="1134" w:type="dxa"/>
          </w:tcPr>
          <w:p w14:paraId="04094894" w14:textId="088B37B2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290 093</w:t>
            </w:r>
          </w:p>
        </w:tc>
        <w:tc>
          <w:tcPr>
            <w:tcW w:w="1134" w:type="dxa"/>
          </w:tcPr>
          <w:p w14:paraId="733203C5" w14:textId="309E75F8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303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530</w:t>
            </w:r>
          </w:p>
        </w:tc>
        <w:tc>
          <w:tcPr>
            <w:tcW w:w="1134" w:type="dxa"/>
          </w:tcPr>
          <w:p w14:paraId="60C78AA2" w14:textId="3ED59E9A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1134" w:type="dxa"/>
          </w:tcPr>
          <w:p w14:paraId="621E629C" w14:textId="3E6339E2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104,6</w:t>
            </w:r>
          </w:p>
        </w:tc>
      </w:tr>
      <w:tr w:rsidR="00A370AB" w:rsidRPr="00104D14" w14:paraId="0C87B4F0" w14:textId="77777777" w:rsidTr="00AD1D59">
        <w:trPr>
          <w:trHeight w:val="56"/>
        </w:trPr>
        <w:tc>
          <w:tcPr>
            <w:tcW w:w="567" w:type="dxa"/>
            <w:tcBorders>
              <w:bottom w:val="nil"/>
            </w:tcBorders>
            <w:vAlign w:val="center"/>
          </w:tcPr>
          <w:p w14:paraId="25BF4770" w14:textId="51AC3073" w:rsidR="00A370AB" w:rsidRPr="005B3F7D" w:rsidRDefault="005B3F7D" w:rsidP="005B3F7D">
            <w:pPr>
              <w:pStyle w:val="Nagwek2"/>
              <w:tabs>
                <w:tab w:val="right" w:leader="dot" w:pos="4156"/>
              </w:tabs>
              <w:spacing w:before="0"/>
              <w:ind w:firstLine="29"/>
              <w:contextualSpacing/>
              <w:jc w:val="center"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5B3F7D">
              <w:rPr>
                <w:rFonts w:ascii="Fira Sans" w:hAnsi="Fira Sans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2CAFAE7D" w14:textId="77777777" w:rsidR="00AD1D59" w:rsidRDefault="00AD1D59" w:rsidP="00AD1D59">
            <w:pPr>
              <w:spacing w:after="0"/>
              <w:jc w:val="center"/>
              <w:rPr>
                <w:rFonts w:cs="Arial"/>
                <w:i/>
                <w:color w:val="000000" w:themeColor="text1"/>
                <w:sz w:val="14"/>
                <w:szCs w:val="14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Kołobrzeg</w:t>
            </w:r>
            <w:r w:rsidRPr="00AD1D59">
              <w:rPr>
                <w:rFonts w:cs="Arial"/>
                <w:i/>
                <w:color w:val="000000" w:themeColor="text1"/>
                <w:sz w:val="14"/>
                <w:szCs w:val="14"/>
              </w:rPr>
              <w:t xml:space="preserve"> </w:t>
            </w:r>
          </w:p>
          <w:p w14:paraId="36245B8B" w14:textId="1B3336D0" w:rsidR="00A370AB" w:rsidRPr="00D53852" w:rsidRDefault="00AD1D59" w:rsidP="00AD1D59">
            <w:pPr>
              <w:spacing w:before="0" w:after="0" w:line="240" w:lineRule="auto"/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 w:rsidRPr="00AD1D59">
              <w:rPr>
                <w:rFonts w:cs="Arial"/>
                <w:i/>
                <w:color w:val="808080" w:themeColor="background1" w:themeShade="80"/>
                <w:sz w:val="14"/>
                <w:szCs w:val="14"/>
              </w:rPr>
              <w:t>(gm. wiejska)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2BD8C4C1" w14:textId="1935C399" w:rsidR="00A370AB" w:rsidRPr="00D53852" w:rsidRDefault="00AD1D59" w:rsidP="00AD1D59">
            <w:pPr>
              <w:jc w:val="center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kołobrzeski</w:t>
            </w:r>
          </w:p>
        </w:tc>
        <w:tc>
          <w:tcPr>
            <w:tcW w:w="1134" w:type="dxa"/>
            <w:tcBorders>
              <w:bottom w:val="nil"/>
            </w:tcBorders>
          </w:tcPr>
          <w:p w14:paraId="3600F11D" w14:textId="2835A741" w:rsidR="00A370AB" w:rsidRPr="00573F40" w:rsidRDefault="00CB6AA0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CB6AA0">
              <w:rPr>
                <w:rFonts w:cs="Arial"/>
                <w:color w:val="000000" w:themeColor="text1"/>
                <w:sz w:val="16"/>
                <w:szCs w:val="16"/>
              </w:rPr>
              <w:t>271 445</w:t>
            </w:r>
          </w:p>
        </w:tc>
        <w:tc>
          <w:tcPr>
            <w:tcW w:w="1134" w:type="dxa"/>
            <w:tcBorders>
              <w:bottom w:val="nil"/>
            </w:tcBorders>
          </w:tcPr>
          <w:p w14:paraId="5D2EA692" w14:textId="5C098F9C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297</w:t>
            </w:r>
            <w:r>
              <w:rPr>
                <w:rFonts w:cs="Arial"/>
                <w:color w:val="000000" w:themeColor="text1"/>
                <w:sz w:val="16"/>
                <w:szCs w:val="16"/>
              </w:rPr>
              <w:t xml:space="preserve"> </w:t>
            </w:r>
            <w:r w:rsidRPr="00E6185F">
              <w:rPr>
                <w:rFonts w:cs="Arial"/>
                <w:color w:val="000000" w:themeColor="text1"/>
                <w:sz w:val="16"/>
                <w:szCs w:val="16"/>
              </w:rPr>
              <w:t>737</w:t>
            </w:r>
          </w:p>
        </w:tc>
        <w:tc>
          <w:tcPr>
            <w:tcW w:w="1134" w:type="dxa"/>
            <w:tcBorders>
              <w:bottom w:val="nil"/>
            </w:tcBorders>
          </w:tcPr>
          <w:p w14:paraId="61B9225A" w14:textId="503B9E90" w:rsidR="00A370AB" w:rsidRPr="00573F40" w:rsidRDefault="00E6185F" w:rsidP="00A370AB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3,4</w:t>
            </w:r>
          </w:p>
        </w:tc>
        <w:tc>
          <w:tcPr>
            <w:tcW w:w="1134" w:type="dxa"/>
            <w:tcBorders>
              <w:bottom w:val="nil"/>
            </w:tcBorders>
          </w:tcPr>
          <w:p w14:paraId="1667C571" w14:textId="48D068FD" w:rsidR="00A370AB" w:rsidRPr="00573F40" w:rsidRDefault="00E6185F" w:rsidP="00E6185F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109,7</w:t>
            </w:r>
          </w:p>
        </w:tc>
      </w:tr>
    </w:tbl>
    <w:p w14:paraId="40A44F22" w14:textId="77777777" w:rsidR="00BE6176" w:rsidRPr="001F0377" w:rsidRDefault="00BE6176" w:rsidP="00775952">
      <w:pPr>
        <w:jc w:val="both"/>
        <w:rPr>
          <w:color w:val="000000" w:themeColor="text1"/>
          <w:spacing w:val="-2"/>
          <w:sz w:val="18"/>
          <w:shd w:val="clear" w:color="auto" w:fill="FFFFFF"/>
        </w:rPr>
      </w:pPr>
    </w:p>
    <w:p w14:paraId="248A6408" w14:textId="3AF5D666" w:rsidR="005630ED" w:rsidRPr="006B18E1" w:rsidRDefault="005630ED" w:rsidP="006B18E1">
      <w:pPr>
        <w:jc w:val="both"/>
        <w:rPr>
          <w:color w:val="000000" w:themeColor="text1"/>
          <w:spacing w:val="-2"/>
          <w:sz w:val="18"/>
          <w:shd w:val="clear" w:color="auto" w:fill="FFFFFF"/>
        </w:rPr>
        <w:sectPr w:rsidR="005630ED" w:rsidRPr="006B18E1" w:rsidSect="003B18B6">
          <w:headerReference w:type="default" r:id="rId34"/>
          <w:footerReference w:type="default" r:id="rId35"/>
          <w:headerReference w:type="first" r:id="rId36"/>
          <w:footerReference w:type="first" r:id="rId3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7FE9708D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3"/>
        <w:gridCol w:w="3844"/>
      </w:tblGrid>
      <w:tr w:rsidR="000470AA" w:rsidRPr="00F72333" w14:paraId="7FE97097" w14:textId="77777777" w:rsidTr="00E23337">
        <w:trPr>
          <w:trHeight w:val="1912"/>
        </w:trPr>
        <w:tc>
          <w:tcPr>
            <w:tcW w:w="4379" w:type="dxa"/>
          </w:tcPr>
          <w:p w14:paraId="7FE9708E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54914D6D" w14:textId="07B0621C" w:rsidR="008E66E6" w:rsidRPr="008F3638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</w:p>
          <w:p w14:paraId="754E77A7" w14:textId="77777777" w:rsidR="008E66E6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Wydział Statystyki Turystyki, Sportu, </w:t>
            </w:r>
          </w:p>
          <w:p w14:paraId="7FE97090" w14:textId="304229E8" w:rsidR="000470AA" w:rsidRPr="00BB4F09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Kultury i Dziedzictwa Narodowego</w:t>
            </w:r>
          </w:p>
          <w:p w14:paraId="7FE97091" w14:textId="6F64787F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37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02</w:t>
            </w:r>
          </w:p>
          <w:p w14:paraId="7FE97092" w14:textId="3CD031CF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FE97093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FE97094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7FE9709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7FE97096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38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7FE97098" w14:textId="77777777" w:rsidR="000470AA" w:rsidRPr="001314F5" w:rsidRDefault="000470AA" w:rsidP="000470AA">
      <w:pPr>
        <w:rPr>
          <w:sz w:val="20"/>
          <w:lang w:val="en-US"/>
        </w:rPr>
      </w:pPr>
    </w:p>
    <w:p w14:paraId="7FE97099" w14:textId="77777777" w:rsidR="000470AA" w:rsidRPr="001314F5" w:rsidRDefault="000470AA" w:rsidP="000470AA">
      <w:pPr>
        <w:rPr>
          <w:sz w:val="18"/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7FE970A0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7FE9709A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FE9709B" w14:textId="77777777"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7FE9709C" w14:textId="77777777" w:rsidR="000470AA" w:rsidRPr="001314F5" w:rsidRDefault="000470AA" w:rsidP="000470AA">
            <w:pPr>
              <w:rPr>
                <w:sz w:val="20"/>
                <w:lang w:val="en-US"/>
              </w:rPr>
            </w:pPr>
            <w:r w:rsidRPr="001314F5">
              <w:rPr>
                <w:b/>
                <w:sz w:val="20"/>
                <w:lang w:val="en-US"/>
              </w:rPr>
              <w:t>faks:</w:t>
            </w:r>
            <w:r w:rsidR="00097840" w:rsidRPr="001314F5">
              <w:rPr>
                <w:sz w:val="20"/>
                <w:lang w:val="en-US"/>
              </w:rPr>
              <w:t xml:space="preserve"> 22</w:t>
            </w:r>
            <w:r w:rsidRPr="001314F5">
              <w:rPr>
                <w:sz w:val="20"/>
                <w:lang w:val="en-US"/>
              </w:rPr>
              <w:t xml:space="preserve"> 608 38 86 </w:t>
            </w:r>
          </w:p>
          <w:p w14:paraId="7FE9709D" w14:textId="77777777" w:rsidR="000470AA" w:rsidRPr="001314F5" w:rsidRDefault="000470AA" w:rsidP="000470AA">
            <w:pPr>
              <w:rPr>
                <w:sz w:val="18"/>
                <w:lang w:val="en-US"/>
              </w:rPr>
            </w:pPr>
            <w:r w:rsidRPr="001314F5">
              <w:rPr>
                <w:b/>
                <w:sz w:val="20"/>
                <w:lang w:val="en-US"/>
              </w:rPr>
              <w:t>e-mail:</w:t>
            </w:r>
            <w:r w:rsidRPr="001314F5">
              <w:rPr>
                <w:sz w:val="20"/>
                <w:lang w:val="en-US"/>
              </w:rPr>
              <w:t xml:space="preserve"> </w:t>
            </w:r>
            <w:hyperlink r:id="rId39" w:history="1">
              <w:r w:rsidRPr="001314F5">
                <w:rPr>
                  <w:rStyle w:val="Hipercze"/>
                  <w:rFonts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7FE9709E" w14:textId="77777777" w:rsidR="000470AA" w:rsidRPr="001314F5" w:rsidRDefault="000470AA" w:rsidP="000470AA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6224" behindDoc="0" locked="0" layoutInCell="1" allowOverlap="1" wp14:anchorId="7FE970B4" wp14:editId="0EB4F6E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FE9709F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7FE970A4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FE970A1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FE970A2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8272" behindDoc="0" locked="0" layoutInCell="1" allowOverlap="1" wp14:anchorId="7FE970B6" wp14:editId="4F70CF03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FE970A3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7FE970A8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FE970A5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FE970A6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37248" behindDoc="0" locked="0" layoutInCell="1" allowOverlap="1" wp14:anchorId="7FE970B8" wp14:editId="35C290CA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FE970A7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@GlownyUrzadStatystyczny</w:t>
            </w:r>
          </w:p>
        </w:tc>
      </w:tr>
    </w:tbl>
    <w:p w14:paraId="7FE970A9" w14:textId="373627B0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7FE970BA" wp14:editId="0439620A">
                <wp:simplePos x="0" y="0"/>
                <wp:positionH relativeFrom="margin">
                  <wp:posOffset>19050</wp:posOffset>
                </wp:positionH>
                <wp:positionV relativeFrom="paragraph">
                  <wp:posOffset>421640</wp:posOffset>
                </wp:positionV>
                <wp:extent cx="6559550" cy="3571875"/>
                <wp:effectExtent l="0" t="0" r="12700" b="2857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571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A" w14:textId="77777777" w:rsidR="00A370AB" w:rsidRDefault="00A370AB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FE970DB" w14:textId="77777777" w:rsidR="00A370AB" w:rsidRDefault="00A370AB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2FE89888" w14:textId="5AACB354" w:rsidR="0052592E" w:rsidRDefault="005B4965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history="1">
                              <w:r w:rsidR="0052592E" w:rsidRPr="0052592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Turystyczne obiekty noclegowe na obszarach nadmorskich w sezonie wakacyjnym 2017 r.</w:t>
                              </w:r>
                            </w:hyperlink>
                          </w:p>
                          <w:p w14:paraId="2E687E53" w14:textId="70E3CDD6" w:rsidR="0052592E" w:rsidRDefault="005B4965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history="1">
                              <w:r w:rsidR="0052592E" w:rsidRPr="0052592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2017 r.</w:t>
                              </w:r>
                            </w:hyperlink>
                          </w:p>
                          <w:p w14:paraId="6069A7B1" w14:textId="77777777" w:rsidR="00A370AB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FE970E1" w14:textId="77777777" w:rsidR="00A370AB" w:rsidRPr="00505A92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A6529F" w14:textId="54D5EB20" w:rsidR="00A370AB" w:rsidRPr="005C601A" w:rsidRDefault="005B4965" w:rsidP="00D45F49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5" w:history="1">
                              <w:r w:rsidR="00A370AB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7FE970E4" w14:textId="77777777" w:rsidR="00A370AB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FE970E5" w14:textId="77777777" w:rsidR="00A370AB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FE970E7" w14:textId="40EBCC7F" w:rsidR="00A370AB" w:rsidRPr="00673C26" w:rsidRDefault="005B4965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history="1">
                              <w:r w:rsidR="00A370A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FE970E8" w14:textId="0D267594" w:rsidR="00A370AB" w:rsidRDefault="005B496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7" w:history="1">
                              <w:r w:rsidR="00A370A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lub pokoi w turystycznych obiektach noclegowych</w:t>
                              </w:r>
                            </w:hyperlink>
                          </w:p>
                          <w:p w14:paraId="49CCD6C3" w14:textId="211A1B69" w:rsidR="00A370AB" w:rsidRDefault="005B4965" w:rsidP="00AB6D25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8" w:history="1">
                              <w:r w:rsidR="00A370A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Turysta</w:t>
                              </w:r>
                            </w:hyperlink>
                          </w:p>
                          <w:p w14:paraId="019A3F00" w14:textId="2E62684B" w:rsidR="00A370AB" w:rsidRDefault="005B4965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9" w:history="1">
                              <w:r w:rsidR="00A370AB" w:rsidRPr="006F6D4F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Turystyczny obiekt noclegowy</w:t>
                              </w:r>
                            </w:hyperlink>
                          </w:p>
                          <w:p w14:paraId="1A890A78" w14:textId="401D1F3F" w:rsidR="00A370AB" w:rsidRPr="00673C26" w:rsidRDefault="005B4965" w:rsidP="00AD654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0" w:history="1">
                              <w:r w:rsidR="00A370AB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Wynajęte pokoje</w:t>
                              </w:r>
                            </w:hyperlink>
                          </w:p>
                          <w:p w14:paraId="11D9E650" w14:textId="77777777" w:rsidR="00A370AB" w:rsidRPr="00505A92" w:rsidRDefault="00A370AB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E970BA" id="_x0000_s1034" type="#_x0000_t202" style="position:absolute;margin-left:1.5pt;margin-top:33.2pt;width:516.5pt;height:281.25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" fillcolor="#f2f2f2 [3052]" strokecolor="white [3212]">
                <v:textbox>
                  <w:txbxContent>
                    <w:p w14:paraId="7FE970DA" w14:textId="77777777" w:rsidR="00A370AB" w:rsidRDefault="00A370AB" w:rsidP="00AB6D25">
                      <w:pPr>
                        <w:rPr>
                          <w:b/>
                        </w:rPr>
                      </w:pPr>
                    </w:p>
                    <w:p w14:paraId="7FE970DB" w14:textId="77777777" w:rsidR="00A370AB" w:rsidRDefault="00A370AB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2FE89888" w14:textId="5AACB354" w:rsidR="0052592E" w:rsidRDefault="0052592E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history="1">
                        <w:r w:rsidRPr="0052592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Turystyczne obiekty noclegowe na obszarach nadmors</w:t>
                        </w:r>
                        <w:r w:rsidRPr="0052592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k</w:t>
                        </w:r>
                        <w:r w:rsidRPr="0052592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ich w sezonie wakacyjnym 2017 r.</w:t>
                        </w:r>
                      </w:hyperlink>
                    </w:p>
                    <w:p w14:paraId="2E687E53" w14:textId="70E3CDD6" w:rsidR="0052592E" w:rsidRDefault="0052592E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2" w:history="1">
                        <w:r w:rsidRPr="0052592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Turystyka w</w:t>
                        </w:r>
                        <w:r w:rsidRPr="0052592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Pr="0052592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2017 r.</w:t>
                        </w:r>
                      </w:hyperlink>
                    </w:p>
                    <w:p w14:paraId="6069A7B1" w14:textId="77777777" w:rsidR="00A370AB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FE970E1" w14:textId="77777777" w:rsidR="00A370AB" w:rsidRPr="00505A92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A6529F" w14:textId="54D5EB20" w:rsidR="00A370AB" w:rsidRPr="005C601A" w:rsidRDefault="00B11715" w:rsidP="00D45F49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3" w:history="1">
                        <w:r w:rsidR="00A370AB"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14:paraId="7FE970E4" w14:textId="77777777" w:rsidR="00A370AB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FE970E5" w14:textId="77777777" w:rsidR="00A370AB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FE970E7" w14:textId="40EBCC7F" w:rsidR="00A370AB" w:rsidRPr="00673C26" w:rsidRDefault="00B11715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4" w:history="1">
                        <w:r w:rsidR="00A370A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7FE970E8" w14:textId="0D267594" w:rsidR="00A370AB" w:rsidRDefault="00B1171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5" w:history="1">
                        <w:r w:rsidR="00A370A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lub pokoi w turystycznych obiektach noclegowych</w:t>
                        </w:r>
                      </w:hyperlink>
                    </w:p>
                    <w:p w14:paraId="49CCD6C3" w14:textId="211A1B69" w:rsidR="00A370AB" w:rsidRDefault="00B11715" w:rsidP="00AB6D25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6" w:history="1">
                        <w:r w:rsidR="00A370A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Turysta</w:t>
                        </w:r>
                      </w:hyperlink>
                    </w:p>
                    <w:p w14:paraId="019A3F00" w14:textId="2E62684B" w:rsidR="00A370AB" w:rsidRDefault="00B11715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history="1">
                        <w:r w:rsidR="00A370AB" w:rsidRPr="006F6D4F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Turystyczny obiekt noclegowy</w:t>
                        </w:r>
                      </w:hyperlink>
                    </w:p>
                    <w:p w14:paraId="1A890A78" w14:textId="401D1F3F" w:rsidR="00A370AB" w:rsidRPr="00673C26" w:rsidRDefault="00B11715" w:rsidP="00AD654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8" w:history="1">
                        <w:r w:rsidR="00A370AB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Wynajęte pokoje</w:t>
                        </w:r>
                      </w:hyperlink>
                    </w:p>
                    <w:p w14:paraId="11D9E650" w14:textId="77777777" w:rsidR="00A370AB" w:rsidRPr="00505A92" w:rsidRDefault="00A370AB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59"/>
      <w:footerReference w:type="default" r:id="rId60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BEE94D" w14:textId="77777777" w:rsidR="005B4965" w:rsidRDefault="005B4965" w:rsidP="000662E2">
      <w:pPr>
        <w:spacing w:after="0" w:line="240" w:lineRule="auto"/>
      </w:pPr>
      <w:r>
        <w:separator/>
      </w:r>
    </w:p>
  </w:endnote>
  <w:endnote w:type="continuationSeparator" w:id="0">
    <w:p w14:paraId="1C8983DF" w14:textId="77777777" w:rsidR="005B4965" w:rsidRDefault="005B496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5188875"/>
      <w:docPartObj>
        <w:docPartGallery w:val="Page Numbers (Bottom of Page)"/>
        <w:docPartUnique/>
      </w:docPartObj>
    </w:sdtPr>
    <w:sdtEndPr/>
    <w:sdtContent>
      <w:p w14:paraId="7FE970C2" w14:textId="42F2402C" w:rsidR="00A370AB" w:rsidRDefault="00A370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B5D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9348754"/>
      <w:docPartObj>
        <w:docPartGallery w:val="Page Numbers (Bottom of Page)"/>
        <w:docPartUnique/>
      </w:docPartObj>
    </w:sdtPr>
    <w:sdtEndPr/>
    <w:sdtContent>
      <w:p w14:paraId="7FE970C5" w14:textId="25DC284A" w:rsidR="00A370AB" w:rsidRDefault="00A370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B5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FE970C8" w14:textId="0A54B899" w:rsidR="00A370AB" w:rsidRDefault="00A370A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2B5D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6AEC9D" w14:textId="77777777" w:rsidR="005B4965" w:rsidRDefault="005B4965" w:rsidP="000662E2">
      <w:pPr>
        <w:spacing w:after="0" w:line="240" w:lineRule="auto"/>
      </w:pPr>
      <w:r>
        <w:separator/>
      </w:r>
    </w:p>
  </w:footnote>
  <w:footnote w:type="continuationSeparator" w:id="0">
    <w:p w14:paraId="3C584692" w14:textId="77777777" w:rsidR="005B4965" w:rsidRDefault="005B4965" w:rsidP="000662E2">
      <w:pPr>
        <w:spacing w:after="0" w:line="240" w:lineRule="auto"/>
      </w:pPr>
      <w:r>
        <w:continuationSeparator/>
      </w:r>
    </w:p>
  </w:footnote>
  <w:footnote w:id="1">
    <w:p w14:paraId="6D32BCFF" w14:textId="4BEC7647" w:rsidR="00A370AB" w:rsidRDefault="00A370AB" w:rsidP="003768A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F76BAD">
        <w:rPr>
          <w:sz w:val="18"/>
          <w:szCs w:val="18"/>
        </w:rPr>
        <w:t>Zgodnie z metodologią</w:t>
      </w:r>
      <w:r w:rsidRPr="00DD6C40">
        <w:rPr>
          <w:sz w:val="18"/>
          <w:szCs w:val="18"/>
        </w:rPr>
        <w:t xml:space="preserve"> Eurostatu przyjętą na potrzeby statystyki w dziedzinie turystyki za obszar nadmorski uznaje się obszary przybrzeżne składające się z gmin (w innych krajach z odpowiednich jednostek administracyjnych) graniczące z morzem </w:t>
      </w:r>
      <w:r w:rsidR="00A718FC">
        <w:rPr>
          <w:sz w:val="18"/>
          <w:szCs w:val="18"/>
        </w:rPr>
        <w:t xml:space="preserve">lub usytuowane w jego pobliżu. </w:t>
      </w:r>
      <w:r w:rsidRPr="00DD6C40">
        <w:rPr>
          <w:sz w:val="18"/>
          <w:szCs w:val="18"/>
        </w:rPr>
        <w:t>Obszary nadmorskie w odróżnieniu od pozostałych są klasyfikowane na podstawie odległości danej gminy od morza: jeżeli gmina graniczy z morzem, jest ona z zasady nadmorska; jeżeli gmina nie graniczy z morzem, ale 50% jej powierzchni znajduje się w odległości 10 km od morza, również uz</w:t>
      </w:r>
      <w:r w:rsidR="00A718FC">
        <w:rPr>
          <w:sz w:val="18"/>
          <w:szCs w:val="18"/>
        </w:rPr>
        <w:t>naje się ją za gminę nadmorską.</w:t>
      </w:r>
      <w:r w:rsidRPr="00DD6C40">
        <w:rPr>
          <w:sz w:val="18"/>
          <w:szCs w:val="18"/>
        </w:rPr>
        <w:t xml:space="preserve"> W uzgodnieniu z Eurostatem dodatkowo gminy: Słupsk (gm. wiejska), Główczyce, Gniewino, Pruszcz Gdański (gm. wiejska), Cedry Wielkie, Koszalin (gm. miejska) i Sianów (gm. mie</w:t>
      </w:r>
      <w:r>
        <w:rPr>
          <w:sz w:val="18"/>
          <w:szCs w:val="18"/>
        </w:rPr>
        <w:t>jsko-wiejska) zostały uznane za </w:t>
      </w:r>
      <w:r w:rsidRPr="00DD6C40">
        <w:rPr>
          <w:sz w:val="18"/>
          <w:szCs w:val="18"/>
        </w:rPr>
        <w:t>nadmorskie.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970C0" w14:textId="77777777" w:rsidR="00A370AB" w:rsidRDefault="00A370A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970C9" wp14:editId="7FE970C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687CE8D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FE970C1" w14:textId="77777777" w:rsidR="00A370AB" w:rsidRDefault="00A370A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970C3" w14:textId="23A84069" w:rsidR="00A370AB" w:rsidRDefault="00A370AB" w:rsidP="00E02C8A">
    <w:pPr>
      <w:pStyle w:val="Nagwek"/>
      <w:tabs>
        <w:tab w:val="clear" w:pos="4536"/>
        <w:tab w:val="clear" w:pos="9072"/>
        <w:tab w:val="left" w:pos="6375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E970CB" wp14:editId="7FE970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FE970EA" w14:textId="77777777" w:rsidR="00A370AB" w:rsidRPr="003C6C8D" w:rsidRDefault="00A370A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7FE970CB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FE970EA" w14:textId="77777777" w:rsidR="00A370AB" w:rsidRPr="003C6C8D" w:rsidRDefault="00A370A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FE970CD" wp14:editId="7FE970C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540A63D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3E754F">
      <w:rPr>
        <w:noProof/>
        <w:lang w:eastAsia="pl-PL"/>
      </w:rPr>
      <w:drawing>
        <wp:inline distT="0" distB="0" distL="0" distR="0" wp14:anchorId="1F9B45BE" wp14:editId="7AE81645">
          <wp:extent cx="2212459" cy="720000"/>
          <wp:effectExtent l="0" t="0" r="0" b="4445"/>
          <wp:docPr id="45" name="Obraz 45" descr="C:\Users\tupaczewskaa\Desktop\Logo jubileuszowe wersja dla GUS odmian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tupaczewskaa\Desktop\Logo jubileuszowe wersja dla GUS odmian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45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14:paraId="7FE970C4" w14:textId="77777777" w:rsidR="00A370AB" w:rsidRDefault="00A370A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E970D1" wp14:editId="7FE970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970EB" w14:textId="4E8DA4A2" w:rsidR="00A370AB" w:rsidRPr="00C97596" w:rsidRDefault="00A370A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31.10.2018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7FE970D1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FE970EB" w14:textId="4E8DA4A2" w:rsidR="00A370AB" w:rsidRPr="00C97596" w:rsidRDefault="00A370A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31.10.2018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970C6" w14:textId="77777777" w:rsidR="00A370AB" w:rsidRDefault="00A370AB">
    <w:pPr>
      <w:pStyle w:val="Nagwek"/>
    </w:pPr>
  </w:p>
  <w:p w14:paraId="7FE970C7" w14:textId="77777777" w:rsidR="00A370AB" w:rsidRDefault="00A370A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7.5pt;visibility:visible;mso-wrap-style:square" o:bullet="t">
        <v:imagedata r:id="rId1" o:title=""/>
      </v:shape>
    </w:pict>
  </w:numPicBullet>
  <w:numPicBullet w:numPicBulletId="1">
    <w:pict>
      <v:shape id="_x0000_i1029" type="#_x0000_t75" style="width:123pt;height:127.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6B1EF3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645A9"/>
    <w:multiLevelType w:val="hybridMultilevel"/>
    <w:tmpl w:val="407A1BC0"/>
    <w:lvl w:ilvl="0" w:tplc="479455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BA7"/>
    <w:rsid w:val="00003437"/>
    <w:rsid w:val="0000709F"/>
    <w:rsid w:val="000108B8"/>
    <w:rsid w:val="000146B2"/>
    <w:rsid w:val="000152F5"/>
    <w:rsid w:val="0001588D"/>
    <w:rsid w:val="00020D61"/>
    <w:rsid w:val="00021D5F"/>
    <w:rsid w:val="00030EC2"/>
    <w:rsid w:val="00034BF4"/>
    <w:rsid w:val="00041CFD"/>
    <w:rsid w:val="000452D9"/>
    <w:rsid w:val="0004582E"/>
    <w:rsid w:val="00046762"/>
    <w:rsid w:val="000470AA"/>
    <w:rsid w:val="00047A23"/>
    <w:rsid w:val="00052970"/>
    <w:rsid w:val="0005734D"/>
    <w:rsid w:val="00057CA1"/>
    <w:rsid w:val="00057D52"/>
    <w:rsid w:val="00061B08"/>
    <w:rsid w:val="00061FA3"/>
    <w:rsid w:val="000662E2"/>
    <w:rsid w:val="00066883"/>
    <w:rsid w:val="00074DD8"/>
    <w:rsid w:val="00075616"/>
    <w:rsid w:val="000806F7"/>
    <w:rsid w:val="0008246B"/>
    <w:rsid w:val="000858D0"/>
    <w:rsid w:val="00090F88"/>
    <w:rsid w:val="000931E6"/>
    <w:rsid w:val="000939B3"/>
    <w:rsid w:val="00095D6B"/>
    <w:rsid w:val="00095E4A"/>
    <w:rsid w:val="00097840"/>
    <w:rsid w:val="000A0E10"/>
    <w:rsid w:val="000A37F0"/>
    <w:rsid w:val="000B0727"/>
    <w:rsid w:val="000C135D"/>
    <w:rsid w:val="000C5CC1"/>
    <w:rsid w:val="000D1D43"/>
    <w:rsid w:val="000D225C"/>
    <w:rsid w:val="000D2A5C"/>
    <w:rsid w:val="000D30AF"/>
    <w:rsid w:val="000D5985"/>
    <w:rsid w:val="000D6350"/>
    <w:rsid w:val="000E0918"/>
    <w:rsid w:val="000E4377"/>
    <w:rsid w:val="000E4D18"/>
    <w:rsid w:val="000E7733"/>
    <w:rsid w:val="000F1616"/>
    <w:rsid w:val="000F5F90"/>
    <w:rsid w:val="000F66F8"/>
    <w:rsid w:val="0010006F"/>
    <w:rsid w:val="001011C3"/>
    <w:rsid w:val="0011021F"/>
    <w:rsid w:val="00110A03"/>
    <w:rsid w:val="00110B2A"/>
    <w:rsid w:val="00110BD6"/>
    <w:rsid w:val="00110D87"/>
    <w:rsid w:val="00114DB9"/>
    <w:rsid w:val="00116087"/>
    <w:rsid w:val="00124534"/>
    <w:rsid w:val="00130296"/>
    <w:rsid w:val="001314F5"/>
    <w:rsid w:val="00134354"/>
    <w:rsid w:val="00135223"/>
    <w:rsid w:val="001423B6"/>
    <w:rsid w:val="001448A7"/>
    <w:rsid w:val="00146621"/>
    <w:rsid w:val="00150903"/>
    <w:rsid w:val="00151FD8"/>
    <w:rsid w:val="00162325"/>
    <w:rsid w:val="00162F54"/>
    <w:rsid w:val="00165981"/>
    <w:rsid w:val="00171431"/>
    <w:rsid w:val="00180791"/>
    <w:rsid w:val="001870A8"/>
    <w:rsid w:val="001922A1"/>
    <w:rsid w:val="001951DA"/>
    <w:rsid w:val="00197996"/>
    <w:rsid w:val="001A7723"/>
    <w:rsid w:val="001B4C37"/>
    <w:rsid w:val="001C3269"/>
    <w:rsid w:val="001D0E48"/>
    <w:rsid w:val="001D1DB4"/>
    <w:rsid w:val="001D342F"/>
    <w:rsid w:val="001E7147"/>
    <w:rsid w:val="001F0377"/>
    <w:rsid w:val="001F5312"/>
    <w:rsid w:val="001F5B9E"/>
    <w:rsid w:val="001F69A3"/>
    <w:rsid w:val="00201C76"/>
    <w:rsid w:val="00202846"/>
    <w:rsid w:val="00202C6B"/>
    <w:rsid w:val="002065B1"/>
    <w:rsid w:val="002126A1"/>
    <w:rsid w:val="002178EB"/>
    <w:rsid w:val="0023382E"/>
    <w:rsid w:val="0023423C"/>
    <w:rsid w:val="00240C7B"/>
    <w:rsid w:val="00245726"/>
    <w:rsid w:val="00255967"/>
    <w:rsid w:val="00255D68"/>
    <w:rsid w:val="002574F9"/>
    <w:rsid w:val="002612C1"/>
    <w:rsid w:val="00262B61"/>
    <w:rsid w:val="00265F5A"/>
    <w:rsid w:val="00266889"/>
    <w:rsid w:val="00273F53"/>
    <w:rsid w:val="00275BB3"/>
    <w:rsid w:val="00276811"/>
    <w:rsid w:val="0028136A"/>
    <w:rsid w:val="00282699"/>
    <w:rsid w:val="0028439F"/>
    <w:rsid w:val="002926DF"/>
    <w:rsid w:val="00296697"/>
    <w:rsid w:val="002970E7"/>
    <w:rsid w:val="002972B8"/>
    <w:rsid w:val="002A5786"/>
    <w:rsid w:val="002A7D2C"/>
    <w:rsid w:val="002B0472"/>
    <w:rsid w:val="002B6B12"/>
    <w:rsid w:val="002C12B5"/>
    <w:rsid w:val="002D1077"/>
    <w:rsid w:val="002E51A7"/>
    <w:rsid w:val="002E6140"/>
    <w:rsid w:val="002E6985"/>
    <w:rsid w:val="002E71B6"/>
    <w:rsid w:val="002F0732"/>
    <w:rsid w:val="002F1ED9"/>
    <w:rsid w:val="002F2C63"/>
    <w:rsid w:val="002F3693"/>
    <w:rsid w:val="002F461E"/>
    <w:rsid w:val="002F77C8"/>
    <w:rsid w:val="00301C15"/>
    <w:rsid w:val="00304F22"/>
    <w:rsid w:val="00304F2F"/>
    <w:rsid w:val="0030682F"/>
    <w:rsid w:val="00306C7C"/>
    <w:rsid w:val="0031165F"/>
    <w:rsid w:val="00313AD0"/>
    <w:rsid w:val="00315BC2"/>
    <w:rsid w:val="00322EDD"/>
    <w:rsid w:val="0032544F"/>
    <w:rsid w:val="00325683"/>
    <w:rsid w:val="00332320"/>
    <w:rsid w:val="0033788B"/>
    <w:rsid w:val="0034608B"/>
    <w:rsid w:val="00347BB2"/>
    <w:rsid w:val="00347D72"/>
    <w:rsid w:val="00357611"/>
    <w:rsid w:val="003637B3"/>
    <w:rsid w:val="00363D51"/>
    <w:rsid w:val="003654BD"/>
    <w:rsid w:val="0036636D"/>
    <w:rsid w:val="00366490"/>
    <w:rsid w:val="00367237"/>
    <w:rsid w:val="0037077F"/>
    <w:rsid w:val="00371B2E"/>
    <w:rsid w:val="00372411"/>
    <w:rsid w:val="00372DEA"/>
    <w:rsid w:val="00373882"/>
    <w:rsid w:val="003768AD"/>
    <w:rsid w:val="00380E75"/>
    <w:rsid w:val="00381559"/>
    <w:rsid w:val="003843DB"/>
    <w:rsid w:val="003850F9"/>
    <w:rsid w:val="003905E6"/>
    <w:rsid w:val="00390BDB"/>
    <w:rsid w:val="00393761"/>
    <w:rsid w:val="00393C8B"/>
    <w:rsid w:val="0039548C"/>
    <w:rsid w:val="003956DC"/>
    <w:rsid w:val="00397D18"/>
    <w:rsid w:val="003A12DB"/>
    <w:rsid w:val="003A1B36"/>
    <w:rsid w:val="003A39EE"/>
    <w:rsid w:val="003B11C7"/>
    <w:rsid w:val="003B1454"/>
    <w:rsid w:val="003B18B6"/>
    <w:rsid w:val="003C420F"/>
    <w:rsid w:val="003C59E0"/>
    <w:rsid w:val="003C6C8D"/>
    <w:rsid w:val="003D1411"/>
    <w:rsid w:val="003D4F95"/>
    <w:rsid w:val="003D58BB"/>
    <w:rsid w:val="003D5F42"/>
    <w:rsid w:val="003D60A9"/>
    <w:rsid w:val="003E48CD"/>
    <w:rsid w:val="003E6B8B"/>
    <w:rsid w:val="003E754F"/>
    <w:rsid w:val="003E7A4C"/>
    <w:rsid w:val="003F4C97"/>
    <w:rsid w:val="003F6C9C"/>
    <w:rsid w:val="003F7FE6"/>
    <w:rsid w:val="00400193"/>
    <w:rsid w:val="00400EB7"/>
    <w:rsid w:val="004100E9"/>
    <w:rsid w:val="004115B0"/>
    <w:rsid w:val="004173B0"/>
    <w:rsid w:val="004212E7"/>
    <w:rsid w:val="00421D68"/>
    <w:rsid w:val="00423C74"/>
    <w:rsid w:val="0042446D"/>
    <w:rsid w:val="00427BF8"/>
    <w:rsid w:val="004311C0"/>
    <w:rsid w:val="00431377"/>
    <w:rsid w:val="00431C02"/>
    <w:rsid w:val="004346E9"/>
    <w:rsid w:val="00437395"/>
    <w:rsid w:val="00445047"/>
    <w:rsid w:val="00463E39"/>
    <w:rsid w:val="004657FC"/>
    <w:rsid w:val="0047185B"/>
    <w:rsid w:val="004733F6"/>
    <w:rsid w:val="00474E69"/>
    <w:rsid w:val="004754A7"/>
    <w:rsid w:val="0048308B"/>
    <w:rsid w:val="0049019E"/>
    <w:rsid w:val="0049621B"/>
    <w:rsid w:val="0049703E"/>
    <w:rsid w:val="004B1B23"/>
    <w:rsid w:val="004B2CBB"/>
    <w:rsid w:val="004C0401"/>
    <w:rsid w:val="004C1895"/>
    <w:rsid w:val="004C6D40"/>
    <w:rsid w:val="004D4D5D"/>
    <w:rsid w:val="004D6135"/>
    <w:rsid w:val="004D6FAB"/>
    <w:rsid w:val="004D79D3"/>
    <w:rsid w:val="004E25B9"/>
    <w:rsid w:val="004E2892"/>
    <w:rsid w:val="004F0C3C"/>
    <w:rsid w:val="004F1DC2"/>
    <w:rsid w:val="004F63FC"/>
    <w:rsid w:val="004F64A5"/>
    <w:rsid w:val="00505A92"/>
    <w:rsid w:val="00513E78"/>
    <w:rsid w:val="00516879"/>
    <w:rsid w:val="005179A2"/>
    <w:rsid w:val="005203F1"/>
    <w:rsid w:val="00521BC3"/>
    <w:rsid w:val="0052592E"/>
    <w:rsid w:val="00533632"/>
    <w:rsid w:val="00534D48"/>
    <w:rsid w:val="0053641B"/>
    <w:rsid w:val="00541E6E"/>
    <w:rsid w:val="00542469"/>
    <w:rsid w:val="0054251F"/>
    <w:rsid w:val="005520D8"/>
    <w:rsid w:val="00554647"/>
    <w:rsid w:val="00555286"/>
    <w:rsid w:val="00556300"/>
    <w:rsid w:val="00556CF1"/>
    <w:rsid w:val="00557FDF"/>
    <w:rsid w:val="00562FE0"/>
    <w:rsid w:val="005630ED"/>
    <w:rsid w:val="00565DBB"/>
    <w:rsid w:val="005700FF"/>
    <w:rsid w:val="005720B6"/>
    <w:rsid w:val="00573F40"/>
    <w:rsid w:val="005762A7"/>
    <w:rsid w:val="005809B5"/>
    <w:rsid w:val="00584DDF"/>
    <w:rsid w:val="005873EF"/>
    <w:rsid w:val="00590446"/>
    <w:rsid w:val="00591223"/>
    <w:rsid w:val="005916D7"/>
    <w:rsid w:val="005A1C1A"/>
    <w:rsid w:val="005A3C67"/>
    <w:rsid w:val="005A6078"/>
    <w:rsid w:val="005A6525"/>
    <w:rsid w:val="005A698C"/>
    <w:rsid w:val="005B0194"/>
    <w:rsid w:val="005B2253"/>
    <w:rsid w:val="005B3F7D"/>
    <w:rsid w:val="005B4965"/>
    <w:rsid w:val="005C1FEE"/>
    <w:rsid w:val="005C314E"/>
    <w:rsid w:val="005C44C5"/>
    <w:rsid w:val="005D1031"/>
    <w:rsid w:val="005D4D62"/>
    <w:rsid w:val="005D76B5"/>
    <w:rsid w:val="005E0799"/>
    <w:rsid w:val="005E1E0F"/>
    <w:rsid w:val="005E6265"/>
    <w:rsid w:val="005F1FBF"/>
    <w:rsid w:val="005F5A80"/>
    <w:rsid w:val="005F62E8"/>
    <w:rsid w:val="005F7015"/>
    <w:rsid w:val="005F7F99"/>
    <w:rsid w:val="006044FF"/>
    <w:rsid w:val="006065C3"/>
    <w:rsid w:val="00607CC5"/>
    <w:rsid w:val="00614CE9"/>
    <w:rsid w:val="00615B7A"/>
    <w:rsid w:val="00615F78"/>
    <w:rsid w:val="006209B8"/>
    <w:rsid w:val="00624625"/>
    <w:rsid w:val="00633014"/>
    <w:rsid w:val="0063437B"/>
    <w:rsid w:val="00634BDA"/>
    <w:rsid w:val="00642AEB"/>
    <w:rsid w:val="006444C0"/>
    <w:rsid w:val="00644AC3"/>
    <w:rsid w:val="00647BF3"/>
    <w:rsid w:val="006600A3"/>
    <w:rsid w:val="00660D33"/>
    <w:rsid w:val="006621F0"/>
    <w:rsid w:val="00665006"/>
    <w:rsid w:val="006673CA"/>
    <w:rsid w:val="00673C26"/>
    <w:rsid w:val="00673FB8"/>
    <w:rsid w:val="006761EA"/>
    <w:rsid w:val="006812AF"/>
    <w:rsid w:val="00681B84"/>
    <w:rsid w:val="00682068"/>
    <w:rsid w:val="0068327D"/>
    <w:rsid w:val="0069113F"/>
    <w:rsid w:val="00694AF0"/>
    <w:rsid w:val="00697B34"/>
    <w:rsid w:val="006A12B8"/>
    <w:rsid w:val="006A1EB9"/>
    <w:rsid w:val="006A2380"/>
    <w:rsid w:val="006A4686"/>
    <w:rsid w:val="006A46ED"/>
    <w:rsid w:val="006B0D3D"/>
    <w:rsid w:val="006B0E9E"/>
    <w:rsid w:val="006B18E1"/>
    <w:rsid w:val="006B5AE4"/>
    <w:rsid w:val="006B690B"/>
    <w:rsid w:val="006B7C6C"/>
    <w:rsid w:val="006D1507"/>
    <w:rsid w:val="006D4054"/>
    <w:rsid w:val="006E02EC"/>
    <w:rsid w:val="006F00A0"/>
    <w:rsid w:val="006F38A1"/>
    <w:rsid w:val="006F46D6"/>
    <w:rsid w:val="006F51AA"/>
    <w:rsid w:val="006F6D4F"/>
    <w:rsid w:val="00700B32"/>
    <w:rsid w:val="00703AF4"/>
    <w:rsid w:val="00710E55"/>
    <w:rsid w:val="00720F24"/>
    <w:rsid w:val="007211B1"/>
    <w:rsid w:val="00731E21"/>
    <w:rsid w:val="00740443"/>
    <w:rsid w:val="00743171"/>
    <w:rsid w:val="00743C93"/>
    <w:rsid w:val="007448E6"/>
    <w:rsid w:val="00746187"/>
    <w:rsid w:val="00752B50"/>
    <w:rsid w:val="00754B46"/>
    <w:rsid w:val="00761939"/>
    <w:rsid w:val="0076254F"/>
    <w:rsid w:val="00771078"/>
    <w:rsid w:val="00775952"/>
    <w:rsid w:val="007801F5"/>
    <w:rsid w:val="00783CA4"/>
    <w:rsid w:val="007842FB"/>
    <w:rsid w:val="00786124"/>
    <w:rsid w:val="00787506"/>
    <w:rsid w:val="00787C96"/>
    <w:rsid w:val="00792CA8"/>
    <w:rsid w:val="0079340A"/>
    <w:rsid w:val="0079514B"/>
    <w:rsid w:val="007A2DC1"/>
    <w:rsid w:val="007D3319"/>
    <w:rsid w:val="007D335D"/>
    <w:rsid w:val="007D3C4F"/>
    <w:rsid w:val="007D6703"/>
    <w:rsid w:val="007E3314"/>
    <w:rsid w:val="007E3410"/>
    <w:rsid w:val="007E4B03"/>
    <w:rsid w:val="007E5429"/>
    <w:rsid w:val="007F324B"/>
    <w:rsid w:val="007F419B"/>
    <w:rsid w:val="007F52CC"/>
    <w:rsid w:val="007F6BC6"/>
    <w:rsid w:val="00804ACD"/>
    <w:rsid w:val="0080553C"/>
    <w:rsid w:val="00805B46"/>
    <w:rsid w:val="00811065"/>
    <w:rsid w:val="00812270"/>
    <w:rsid w:val="00820894"/>
    <w:rsid w:val="00821358"/>
    <w:rsid w:val="00823ADB"/>
    <w:rsid w:val="00825DC2"/>
    <w:rsid w:val="00827ED7"/>
    <w:rsid w:val="00833477"/>
    <w:rsid w:val="00834AD3"/>
    <w:rsid w:val="00843795"/>
    <w:rsid w:val="00845F55"/>
    <w:rsid w:val="00847F0F"/>
    <w:rsid w:val="0085213E"/>
    <w:rsid w:val="00852448"/>
    <w:rsid w:val="00855BA0"/>
    <w:rsid w:val="0086441E"/>
    <w:rsid w:val="008645D1"/>
    <w:rsid w:val="00872793"/>
    <w:rsid w:val="00872D51"/>
    <w:rsid w:val="008761A4"/>
    <w:rsid w:val="00881B29"/>
    <w:rsid w:val="0088258A"/>
    <w:rsid w:val="00882C7B"/>
    <w:rsid w:val="00884714"/>
    <w:rsid w:val="00886332"/>
    <w:rsid w:val="00892420"/>
    <w:rsid w:val="008A0253"/>
    <w:rsid w:val="008A26D9"/>
    <w:rsid w:val="008A5990"/>
    <w:rsid w:val="008A6507"/>
    <w:rsid w:val="008A7297"/>
    <w:rsid w:val="008B0DB3"/>
    <w:rsid w:val="008B4F4A"/>
    <w:rsid w:val="008C0C29"/>
    <w:rsid w:val="008C28EC"/>
    <w:rsid w:val="008C2BF3"/>
    <w:rsid w:val="008C4AD7"/>
    <w:rsid w:val="008C71F2"/>
    <w:rsid w:val="008D05A6"/>
    <w:rsid w:val="008D0E3E"/>
    <w:rsid w:val="008D147D"/>
    <w:rsid w:val="008D1815"/>
    <w:rsid w:val="008E0C2A"/>
    <w:rsid w:val="008E491F"/>
    <w:rsid w:val="008E5BCA"/>
    <w:rsid w:val="008E66E6"/>
    <w:rsid w:val="008E7EAC"/>
    <w:rsid w:val="008F3638"/>
    <w:rsid w:val="008F38F5"/>
    <w:rsid w:val="008F4441"/>
    <w:rsid w:val="008F6F31"/>
    <w:rsid w:val="008F74DF"/>
    <w:rsid w:val="00903490"/>
    <w:rsid w:val="009057E5"/>
    <w:rsid w:val="009077CB"/>
    <w:rsid w:val="009127BA"/>
    <w:rsid w:val="0091705A"/>
    <w:rsid w:val="009176EB"/>
    <w:rsid w:val="00921D97"/>
    <w:rsid w:val="009227A6"/>
    <w:rsid w:val="00923F89"/>
    <w:rsid w:val="00933EC1"/>
    <w:rsid w:val="009368CC"/>
    <w:rsid w:val="0094190A"/>
    <w:rsid w:val="009430C2"/>
    <w:rsid w:val="00945248"/>
    <w:rsid w:val="009462EB"/>
    <w:rsid w:val="009530DB"/>
    <w:rsid w:val="00953676"/>
    <w:rsid w:val="009551CA"/>
    <w:rsid w:val="00957075"/>
    <w:rsid w:val="00957C6B"/>
    <w:rsid w:val="009705EE"/>
    <w:rsid w:val="00977927"/>
    <w:rsid w:val="0098135C"/>
    <w:rsid w:val="0098156A"/>
    <w:rsid w:val="009821C0"/>
    <w:rsid w:val="00984C2F"/>
    <w:rsid w:val="0098734E"/>
    <w:rsid w:val="00991BAC"/>
    <w:rsid w:val="009937D6"/>
    <w:rsid w:val="009945F0"/>
    <w:rsid w:val="00997365"/>
    <w:rsid w:val="009A1FF1"/>
    <w:rsid w:val="009A6EA0"/>
    <w:rsid w:val="009B19B2"/>
    <w:rsid w:val="009B1BEF"/>
    <w:rsid w:val="009B2EC7"/>
    <w:rsid w:val="009B3C1E"/>
    <w:rsid w:val="009B441F"/>
    <w:rsid w:val="009B4C8E"/>
    <w:rsid w:val="009C08DF"/>
    <w:rsid w:val="009C1335"/>
    <w:rsid w:val="009C1AB2"/>
    <w:rsid w:val="009C2218"/>
    <w:rsid w:val="009C2CA6"/>
    <w:rsid w:val="009C7251"/>
    <w:rsid w:val="009D02C3"/>
    <w:rsid w:val="009D31E3"/>
    <w:rsid w:val="009D7B0E"/>
    <w:rsid w:val="009E2BE9"/>
    <w:rsid w:val="009E2E91"/>
    <w:rsid w:val="009E5AE9"/>
    <w:rsid w:val="009E6CA3"/>
    <w:rsid w:val="009F18CD"/>
    <w:rsid w:val="00A0098B"/>
    <w:rsid w:val="00A03132"/>
    <w:rsid w:val="00A10388"/>
    <w:rsid w:val="00A139F5"/>
    <w:rsid w:val="00A145DF"/>
    <w:rsid w:val="00A17617"/>
    <w:rsid w:val="00A23A97"/>
    <w:rsid w:val="00A24450"/>
    <w:rsid w:val="00A25FFA"/>
    <w:rsid w:val="00A32DF6"/>
    <w:rsid w:val="00A33547"/>
    <w:rsid w:val="00A365F4"/>
    <w:rsid w:val="00A370AB"/>
    <w:rsid w:val="00A374E1"/>
    <w:rsid w:val="00A46894"/>
    <w:rsid w:val="00A47D80"/>
    <w:rsid w:val="00A5119E"/>
    <w:rsid w:val="00A53132"/>
    <w:rsid w:val="00A534C1"/>
    <w:rsid w:val="00A563F2"/>
    <w:rsid w:val="00A56659"/>
    <w:rsid w:val="00A566E8"/>
    <w:rsid w:val="00A568BD"/>
    <w:rsid w:val="00A60171"/>
    <w:rsid w:val="00A718FC"/>
    <w:rsid w:val="00A73D45"/>
    <w:rsid w:val="00A74089"/>
    <w:rsid w:val="00A810F9"/>
    <w:rsid w:val="00A822F0"/>
    <w:rsid w:val="00A84E06"/>
    <w:rsid w:val="00A86EA9"/>
    <w:rsid w:val="00A86ECC"/>
    <w:rsid w:val="00A86FCC"/>
    <w:rsid w:val="00AA710D"/>
    <w:rsid w:val="00AB4080"/>
    <w:rsid w:val="00AB6D25"/>
    <w:rsid w:val="00AC0245"/>
    <w:rsid w:val="00AC6240"/>
    <w:rsid w:val="00AC7C89"/>
    <w:rsid w:val="00AD1D59"/>
    <w:rsid w:val="00AD44C7"/>
    <w:rsid w:val="00AD5976"/>
    <w:rsid w:val="00AD654F"/>
    <w:rsid w:val="00AD6E9F"/>
    <w:rsid w:val="00AE2D4B"/>
    <w:rsid w:val="00AE4F99"/>
    <w:rsid w:val="00AE7478"/>
    <w:rsid w:val="00AF1ADD"/>
    <w:rsid w:val="00AF2A1D"/>
    <w:rsid w:val="00AF6BA8"/>
    <w:rsid w:val="00B0039A"/>
    <w:rsid w:val="00B02BB6"/>
    <w:rsid w:val="00B049DD"/>
    <w:rsid w:val="00B11715"/>
    <w:rsid w:val="00B11A52"/>
    <w:rsid w:val="00B11B69"/>
    <w:rsid w:val="00B12B5D"/>
    <w:rsid w:val="00B14952"/>
    <w:rsid w:val="00B16A2D"/>
    <w:rsid w:val="00B17C05"/>
    <w:rsid w:val="00B31783"/>
    <w:rsid w:val="00B31E5A"/>
    <w:rsid w:val="00B34656"/>
    <w:rsid w:val="00B37317"/>
    <w:rsid w:val="00B37842"/>
    <w:rsid w:val="00B42220"/>
    <w:rsid w:val="00B45C1B"/>
    <w:rsid w:val="00B45E39"/>
    <w:rsid w:val="00B47892"/>
    <w:rsid w:val="00B52030"/>
    <w:rsid w:val="00B52923"/>
    <w:rsid w:val="00B5467C"/>
    <w:rsid w:val="00B570E6"/>
    <w:rsid w:val="00B621BA"/>
    <w:rsid w:val="00B63952"/>
    <w:rsid w:val="00B653AB"/>
    <w:rsid w:val="00B65F9E"/>
    <w:rsid w:val="00B66B19"/>
    <w:rsid w:val="00B66D56"/>
    <w:rsid w:val="00B718A3"/>
    <w:rsid w:val="00B71A35"/>
    <w:rsid w:val="00B87044"/>
    <w:rsid w:val="00B914E9"/>
    <w:rsid w:val="00B93029"/>
    <w:rsid w:val="00B956EE"/>
    <w:rsid w:val="00BA1162"/>
    <w:rsid w:val="00BA2BA1"/>
    <w:rsid w:val="00BA3562"/>
    <w:rsid w:val="00BA5C0E"/>
    <w:rsid w:val="00BA6201"/>
    <w:rsid w:val="00BB4CCE"/>
    <w:rsid w:val="00BB4F09"/>
    <w:rsid w:val="00BB71AA"/>
    <w:rsid w:val="00BC28F0"/>
    <w:rsid w:val="00BD355B"/>
    <w:rsid w:val="00BD4E33"/>
    <w:rsid w:val="00BD7199"/>
    <w:rsid w:val="00BD76A4"/>
    <w:rsid w:val="00BE4E9F"/>
    <w:rsid w:val="00BE6176"/>
    <w:rsid w:val="00BF78AE"/>
    <w:rsid w:val="00C010BB"/>
    <w:rsid w:val="00C030DE"/>
    <w:rsid w:val="00C218A8"/>
    <w:rsid w:val="00C22105"/>
    <w:rsid w:val="00C23DB4"/>
    <w:rsid w:val="00C244B6"/>
    <w:rsid w:val="00C2632B"/>
    <w:rsid w:val="00C26E0E"/>
    <w:rsid w:val="00C32126"/>
    <w:rsid w:val="00C32AFF"/>
    <w:rsid w:val="00C33FFB"/>
    <w:rsid w:val="00C3702F"/>
    <w:rsid w:val="00C43D76"/>
    <w:rsid w:val="00C4500A"/>
    <w:rsid w:val="00C504C1"/>
    <w:rsid w:val="00C50E7B"/>
    <w:rsid w:val="00C5340D"/>
    <w:rsid w:val="00C54DDB"/>
    <w:rsid w:val="00C54E63"/>
    <w:rsid w:val="00C64A37"/>
    <w:rsid w:val="00C6755D"/>
    <w:rsid w:val="00C7158E"/>
    <w:rsid w:val="00C7250B"/>
    <w:rsid w:val="00C7346B"/>
    <w:rsid w:val="00C73F62"/>
    <w:rsid w:val="00C77C0E"/>
    <w:rsid w:val="00C80E67"/>
    <w:rsid w:val="00C81D13"/>
    <w:rsid w:val="00C86279"/>
    <w:rsid w:val="00C8766C"/>
    <w:rsid w:val="00C91687"/>
    <w:rsid w:val="00C924A8"/>
    <w:rsid w:val="00C94015"/>
    <w:rsid w:val="00C945FE"/>
    <w:rsid w:val="00C96FAA"/>
    <w:rsid w:val="00C97A04"/>
    <w:rsid w:val="00CA107B"/>
    <w:rsid w:val="00CA31F9"/>
    <w:rsid w:val="00CA484D"/>
    <w:rsid w:val="00CA4FB6"/>
    <w:rsid w:val="00CB3FE5"/>
    <w:rsid w:val="00CB6AA0"/>
    <w:rsid w:val="00CB755F"/>
    <w:rsid w:val="00CC488C"/>
    <w:rsid w:val="00CC729B"/>
    <w:rsid w:val="00CC739E"/>
    <w:rsid w:val="00CD58B7"/>
    <w:rsid w:val="00CD73FE"/>
    <w:rsid w:val="00CE0D2E"/>
    <w:rsid w:val="00CE5AF0"/>
    <w:rsid w:val="00CF4099"/>
    <w:rsid w:val="00CF59A1"/>
    <w:rsid w:val="00D00796"/>
    <w:rsid w:val="00D01A4E"/>
    <w:rsid w:val="00D01AB7"/>
    <w:rsid w:val="00D03CEE"/>
    <w:rsid w:val="00D07E30"/>
    <w:rsid w:val="00D1389A"/>
    <w:rsid w:val="00D1408A"/>
    <w:rsid w:val="00D17331"/>
    <w:rsid w:val="00D17631"/>
    <w:rsid w:val="00D21AFF"/>
    <w:rsid w:val="00D25504"/>
    <w:rsid w:val="00D261A2"/>
    <w:rsid w:val="00D31DC7"/>
    <w:rsid w:val="00D36E9F"/>
    <w:rsid w:val="00D4516B"/>
    <w:rsid w:val="00D45F49"/>
    <w:rsid w:val="00D47E9A"/>
    <w:rsid w:val="00D53852"/>
    <w:rsid w:val="00D5685C"/>
    <w:rsid w:val="00D616D2"/>
    <w:rsid w:val="00D63B5F"/>
    <w:rsid w:val="00D65F7F"/>
    <w:rsid w:val="00D67D65"/>
    <w:rsid w:val="00D702C0"/>
    <w:rsid w:val="00D70EF7"/>
    <w:rsid w:val="00D71D55"/>
    <w:rsid w:val="00D741B6"/>
    <w:rsid w:val="00D75DE9"/>
    <w:rsid w:val="00D77A68"/>
    <w:rsid w:val="00D8078F"/>
    <w:rsid w:val="00D80C6E"/>
    <w:rsid w:val="00D8397C"/>
    <w:rsid w:val="00D86835"/>
    <w:rsid w:val="00D90053"/>
    <w:rsid w:val="00D90ED1"/>
    <w:rsid w:val="00D935B1"/>
    <w:rsid w:val="00D94EED"/>
    <w:rsid w:val="00D96026"/>
    <w:rsid w:val="00DA0929"/>
    <w:rsid w:val="00DA5C2E"/>
    <w:rsid w:val="00DA7C1C"/>
    <w:rsid w:val="00DA7DE7"/>
    <w:rsid w:val="00DB147A"/>
    <w:rsid w:val="00DB1B7A"/>
    <w:rsid w:val="00DB668D"/>
    <w:rsid w:val="00DB7917"/>
    <w:rsid w:val="00DB7CC9"/>
    <w:rsid w:val="00DC1739"/>
    <w:rsid w:val="00DC2FDE"/>
    <w:rsid w:val="00DC6708"/>
    <w:rsid w:val="00DD0AC0"/>
    <w:rsid w:val="00DD4F6B"/>
    <w:rsid w:val="00DE762C"/>
    <w:rsid w:val="00DF001C"/>
    <w:rsid w:val="00DF23ED"/>
    <w:rsid w:val="00DF49C8"/>
    <w:rsid w:val="00DF59A0"/>
    <w:rsid w:val="00E005F0"/>
    <w:rsid w:val="00E01436"/>
    <w:rsid w:val="00E021F6"/>
    <w:rsid w:val="00E02376"/>
    <w:rsid w:val="00E02C8A"/>
    <w:rsid w:val="00E045BD"/>
    <w:rsid w:val="00E173CD"/>
    <w:rsid w:val="00E17B77"/>
    <w:rsid w:val="00E227AE"/>
    <w:rsid w:val="00E232EE"/>
    <w:rsid w:val="00E23337"/>
    <w:rsid w:val="00E259EA"/>
    <w:rsid w:val="00E32061"/>
    <w:rsid w:val="00E41229"/>
    <w:rsid w:val="00E42FF9"/>
    <w:rsid w:val="00E4714C"/>
    <w:rsid w:val="00E5089E"/>
    <w:rsid w:val="00E51AEB"/>
    <w:rsid w:val="00E522A7"/>
    <w:rsid w:val="00E54452"/>
    <w:rsid w:val="00E5660E"/>
    <w:rsid w:val="00E57697"/>
    <w:rsid w:val="00E6185F"/>
    <w:rsid w:val="00E61866"/>
    <w:rsid w:val="00E664C5"/>
    <w:rsid w:val="00E671A2"/>
    <w:rsid w:val="00E72C72"/>
    <w:rsid w:val="00E75010"/>
    <w:rsid w:val="00E76D26"/>
    <w:rsid w:val="00E77CE2"/>
    <w:rsid w:val="00E823F4"/>
    <w:rsid w:val="00E82A37"/>
    <w:rsid w:val="00E84A37"/>
    <w:rsid w:val="00E9451F"/>
    <w:rsid w:val="00E97006"/>
    <w:rsid w:val="00EB1390"/>
    <w:rsid w:val="00EB2C71"/>
    <w:rsid w:val="00EB4340"/>
    <w:rsid w:val="00EB503C"/>
    <w:rsid w:val="00EB556D"/>
    <w:rsid w:val="00EB5A7D"/>
    <w:rsid w:val="00EC1E82"/>
    <w:rsid w:val="00EC4D7B"/>
    <w:rsid w:val="00EC5E9B"/>
    <w:rsid w:val="00ED00A0"/>
    <w:rsid w:val="00ED32D3"/>
    <w:rsid w:val="00ED55C0"/>
    <w:rsid w:val="00ED682B"/>
    <w:rsid w:val="00EE2A6E"/>
    <w:rsid w:val="00EE3787"/>
    <w:rsid w:val="00EE41D5"/>
    <w:rsid w:val="00EE6199"/>
    <w:rsid w:val="00F02BCE"/>
    <w:rsid w:val="00F037A4"/>
    <w:rsid w:val="00F05194"/>
    <w:rsid w:val="00F06169"/>
    <w:rsid w:val="00F13D08"/>
    <w:rsid w:val="00F17850"/>
    <w:rsid w:val="00F24921"/>
    <w:rsid w:val="00F25C6B"/>
    <w:rsid w:val="00F27C8F"/>
    <w:rsid w:val="00F32749"/>
    <w:rsid w:val="00F35CA2"/>
    <w:rsid w:val="00F37172"/>
    <w:rsid w:val="00F430EA"/>
    <w:rsid w:val="00F4477E"/>
    <w:rsid w:val="00F663E4"/>
    <w:rsid w:val="00F670E8"/>
    <w:rsid w:val="00F67D8F"/>
    <w:rsid w:val="00F71B37"/>
    <w:rsid w:val="00F72333"/>
    <w:rsid w:val="00F8018B"/>
    <w:rsid w:val="00F802BE"/>
    <w:rsid w:val="00F80B2E"/>
    <w:rsid w:val="00F80E93"/>
    <w:rsid w:val="00F84D58"/>
    <w:rsid w:val="00F86024"/>
    <w:rsid w:val="00F8611A"/>
    <w:rsid w:val="00F90E92"/>
    <w:rsid w:val="00F93D4B"/>
    <w:rsid w:val="00F97698"/>
    <w:rsid w:val="00FA1622"/>
    <w:rsid w:val="00FA5128"/>
    <w:rsid w:val="00FB42D4"/>
    <w:rsid w:val="00FB5906"/>
    <w:rsid w:val="00FB762F"/>
    <w:rsid w:val="00FC07A5"/>
    <w:rsid w:val="00FC1046"/>
    <w:rsid w:val="00FC2AED"/>
    <w:rsid w:val="00FD0F46"/>
    <w:rsid w:val="00FD3789"/>
    <w:rsid w:val="00FD3DBA"/>
    <w:rsid w:val="00FD4272"/>
    <w:rsid w:val="00FD5EA7"/>
    <w:rsid w:val="00FD61E6"/>
    <w:rsid w:val="00FD693D"/>
    <w:rsid w:val="00FE0F32"/>
    <w:rsid w:val="00FE73AE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97009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5C1FEE"/>
    <w:pPr>
      <w:spacing w:before="0" w:after="16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5C1FEE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20F24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20F24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0039A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0039A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0039A"/>
    <w:rPr>
      <w:vertAlign w:val="superscript"/>
    </w:rPr>
  </w:style>
  <w:style w:type="paragraph" w:styleId="Listapunktowana">
    <w:name w:val="List Bullet"/>
    <w:basedOn w:val="Normalny"/>
    <w:uiPriority w:val="99"/>
    <w:unhideWhenUsed/>
    <w:rsid w:val="002C12B5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chart" Target="charts/chart5.xml"/><Relationship Id="rId26" Type="http://schemas.openxmlformats.org/officeDocument/2006/relationships/chart" Target="charts/chart7.xml"/><Relationship Id="rId39" Type="http://schemas.openxmlformats.org/officeDocument/2006/relationships/hyperlink" Target="mailto:obslugaprasowa@stat.gov.pl" TargetMode="External"/><Relationship Id="rId21" Type="http://schemas.openxmlformats.org/officeDocument/2006/relationships/image" Target="media/image5.png"/><Relationship Id="rId34" Type="http://schemas.openxmlformats.org/officeDocument/2006/relationships/header" Target="header1.xml"/><Relationship Id="rId42" Type="http://schemas.openxmlformats.org/officeDocument/2006/relationships/image" Target="media/image12.png"/><Relationship Id="rId47" Type="http://schemas.openxmlformats.org/officeDocument/2006/relationships/hyperlink" Target="http://stat.gov.pl/metainformacje/slownik-pojec/pojecia-stosowane-w-statystyce-publicznej/1239,pojecie.html" TargetMode="External"/><Relationship Id="rId50" Type="http://schemas.openxmlformats.org/officeDocument/2006/relationships/hyperlink" Target="http://stat.gov.pl/metainformacje/slownik-pojec/pojecia-stosowane-w-statystyce-publicznej/3397,pojecie.html" TargetMode="External"/><Relationship Id="rId55" Type="http://schemas.openxmlformats.org/officeDocument/2006/relationships/hyperlink" Target="http://stat.gov.pl/metainformacje/slownik-pojec/pojecia-stosowane-w-statystyce-publicznej/1239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3.xml"/><Relationship Id="rId29" Type="http://schemas.openxmlformats.org/officeDocument/2006/relationships/chart" Target="charts/chart10.xml"/><Relationship Id="rId11" Type="http://schemas.openxmlformats.org/officeDocument/2006/relationships/image" Target="media/image2.emf"/><Relationship Id="rId24" Type="http://schemas.openxmlformats.org/officeDocument/2006/relationships/image" Target="media/image8.png"/><Relationship Id="rId32" Type="http://schemas.openxmlformats.org/officeDocument/2006/relationships/chart" Target="charts/chart13.xml"/><Relationship Id="rId37" Type="http://schemas.openxmlformats.org/officeDocument/2006/relationships/footer" Target="footer2.xml"/><Relationship Id="rId40" Type="http://schemas.openxmlformats.org/officeDocument/2006/relationships/image" Target="media/image10.png"/><Relationship Id="rId45" Type="http://schemas.openxmlformats.org/officeDocument/2006/relationships/hyperlink" Target="https://bdl.stat.gov.pl/BDL/dane/podgrup/temat" TargetMode="External"/><Relationship Id="rId53" Type="http://schemas.openxmlformats.org/officeDocument/2006/relationships/hyperlink" Target="https://bdl.stat.gov.pl/BDL/dane/podgrup/temat" TargetMode="External"/><Relationship Id="rId58" Type="http://schemas.openxmlformats.org/officeDocument/2006/relationships/hyperlink" Target="http://stat.gov.pl/metainformacje/slownik-pojec/pojecia-stosowane-w-statystyce-publicznej/3397,pojecie.html" TargetMode="External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chart" Target="charts/chart6.xml"/><Relationship Id="rId14" Type="http://schemas.openxmlformats.org/officeDocument/2006/relationships/chart" Target="charts/chart1.xml"/><Relationship Id="rId22" Type="http://schemas.openxmlformats.org/officeDocument/2006/relationships/image" Target="media/image6.png"/><Relationship Id="rId27" Type="http://schemas.openxmlformats.org/officeDocument/2006/relationships/chart" Target="charts/chart8.xml"/><Relationship Id="rId30" Type="http://schemas.openxmlformats.org/officeDocument/2006/relationships/chart" Target="charts/chart11.xml"/><Relationship Id="rId35" Type="http://schemas.openxmlformats.org/officeDocument/2006/relationships/footer" Target="footer1.xml"/><Relationship Id="rId43" Type="http://schemas.openxmlformats.org/officeDocument/2006/relationships/hyperlink" Target="http://stat.gov.pl/obszary-tematyczne/kultura-turystyka-sport/turystyka/turystyczne-obiekty-noclegowe-na-obszarach-nadmorskich-w-sezonie-wakacyjnym,12,1.html" TargetMode="External"/><Relationship Id="rId48" Type="http://schemas.openxmlformats.org/officeDocument/2006/relationships/hyperlink" Target="http://stat.gov.pl/metainformacje/slownik-pojec/pojecia-stosowane-w-statystyce-publicznej/539,pojecie.html" TargetMode="External"/><Relationship Id="rId56" Type="http://schemas.openxmlformats.org/officeDocument/2006/relationships/hyperlink" Target="http://stat.gov.pl/metainformacje/slownik-pojec/pojecia-stosowane-w-statystyce-publicznej/539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://stat.gov.pl/obszary-tematyczne/kultura-turystyka-sport/turystyka/turystyczne-obiekty-noclegowe-na-obszarach-nadmorskich-w-sezonie-wakacyjnym,12,1.html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chart" Target="charts/chart4.xml"/><Relationship Id="rId25" Type="http://schemas.openxmlformats.org/officeDocument/2006/relationships/image" Target="media/image9.png"/><Relationship Id="rId33" Type="http://schemas.openxmlformats.org/officeDocument/2006/relationships/chart" Target="charts/chart14.xml"/><Relationship Id="rId38" Type="http://schemas.openxmlformats.org/officeDocument/2006/relationships/hyperlink" Target="mailto:rzecznik@stat.gov.pl" TargetMode="External"/><Relationship Id="rId46" Type="http://schemas.openxmlformats.org/officeDocument/2006/relationships/hyperlink" Target="http://stat.gov.pl/metainformacje/slownik-pojec/pojecia-stosowane-w-statystyce-publicznej/1233,pojecie.html" TargetMode="External"/><Relationship Id="rId59" Type="http://schemas.openxmlformats.org/officeDocument/2006/relationships/header" Target="header3.xml"/><Relationship Id="rId20" Type="http://schemas.openxmlformats.org/officeDocument/2006/relationships/image" Target="media/image4.png"/><Relationship Id="rId41" Type="http://schemas.openxmlformats.org/officeDocument/2006/relationships/image" Target="media/image11.png"/><Relationship Id="rId54" Type="http://schemas.openxmlformats.org/officeDocument/2006/relationships/hyperlink" Target="http://stat.gov.pl/metainformacje/slownik-pojec/pojecia-stosowane-w-statystyce-publicznej/1233,pojecie.html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2.xml"/><Relationship Id="rId23" Type="http://schemas.openxmlformats.org/officeDocument/2006/relationships/image" Target="media/image7.png"/><Relationship Id="rId28" Type="http://schemas.openxmlformats.org/officeDocument/2006/relationships/chart" Target="charts/chart9.xml"/><Relationship Id="rId36" Type="http://schemas.openxmlformats.org/officeDocument/2006/relationships/header" Target="header2.xml"/><Relationship Id="rId49" Type="http://schemas.openxmlformats.org/officeDocument/2006/relationships/hyperlink" Target="http://stat.gov.pl/metainformacje/slownik-pojec/pojecia-stosowane-w-statystyce-publicznej/245,pojecie.html" TargetMode="External"/><Relationship Id="rId57" Type="http://schemas.openxmlformats.org/officeDocument/2006/relationships/hyperlink" Target="http://stat.gov.pl/metainformacje/slownik-pojec/pojecia-stosowane-w-statystyce-publicznej/245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2.xml"/><Relationship Id="rId44" Type="http://schemas.openxmlformats.org/officeDocument/2006/relationships/hyperlink" Target="http://stat.gov.pl/obszary-tematyczne/kultura-turystyka-sport/turystyka/turystyka-w-2017-roku,1,15.html" TargetMode="External"/><Relationship Id="rId52" Type="http://schemas.openxmlformats.org/officeDocument/2006/relationships/hyperlink" Target="http://stat.gov.pl/obszary-tematyczne/kultura-turystyka-sport/turystyka/turystyka-w-2017-roku,1,15.html" TargetMode="External"/><Relationship Id="rId60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obiekty-%20nadmorskie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Rysunek%201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Rysunek%201.xlsx" TargetMode="Externa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nadmorskie\Rysunek%20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Rysunek%203.xlsx" TargetMode="Externa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Cmfgus01a\d20\BS-04\TURYSTYKA\NOTATKI%20PRASOWE\2018\nadmorskie\tury&#347;ci%20zagraniczni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8\nadmorskie\tury&#347;ci%20zagraniczni.xlsx" TargetMode="Externa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8\nadmorskie\Rysunek%20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Obiekty</a:t>
            </a:r>
          </a:p>
        </c:rich>
      </c:tx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60D3-4BBA-828C-67DF22758319}"/>
              </c:ext>
            </c:extLst>
          </c:dPt>
          <c:dPt>
            <c:idx val="1"/>
            <c:bubble3D val="0"/>
            <c:spPr>
              <a:solidFill>
                <a:srgbClr val="239E5E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60D3-4BBA-828C-67DF22758319}"/>
              </c:ext>
            </c:extLst>
          </c:dPt>
          <c:dLbls>
            <c:dLbl>
              <c:idx val="0"/>
              <c:layout>
                <c:manualLayout>
                  <c:x val="9.9457994579945794E-2"/>
                  <c:y val="-9.035060091172821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60D3-4BBA-828C-67DF22758319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1375328083989501"/>
                  <c:y val="7.017543859649109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60D3-4BBA-828C-67DF22758319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obiekty!$D$3:$D$4</c:f>
              <c:numCache>
                <c:formatCode>0.0</c:formatCode>
                <c:ptCount val="2"/>
                <c:pt idx="0">
                  <c:v>23.690863127482846</c:v>
                </c:pt>
                <c:pt idx="1">
                  <c:v>76.309136872517158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0D3-4BBA-828C-67DF2275831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  <c:spPr>
        <a:effectLst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Miejsca noclegowe</a:t>
            </a:r>
          </a:p>
        </c:rich>
      </c:tx>
      <c:layout>
        <c:manualLayout>
          <c:xMode val="edge"/>
          <c:yMode val="edge"/>
          <c:x val="0.3187136831884454"/>
          <c:y val="4.2105263157894736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1367408553699577"/>
          <c:y val="0.27697361514021274"/>
          <c:w val="0.40637051871406255"/>
          <c:h val="0.59201768200027638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0F02-44E2-BA26-5789344CF613}"/>
              </c:ext>
            </c:extLst>
          </c:dPt>
          <c:dPt>
            <c:idx val="1"/>
            <c:bubble3D val="0"/>
            <c:spPr>
              <a:solidFill>
                <a:srgbClr val="239E5E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0F02-44E2-BA26-5789344CF613}"/>
              </c:ext>
            </c:extLst>
          </c:dPt>
          <c:dLbls>
            <c:dLbl>
              <c:idx val="0"/>
              <c:layout>
                <c:manualLayout>
                  <c:x val="0.1030384749594162"/>
                  <c:y val="-6.8492885757701336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0F02-44E2-BA26-5789344CF613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5390173410404626"/>
                  <c:y val="-0.13664981351015346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0F02-44E2-BA26-5789344CF613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obiekty!$F$3:$F$4</c:f>
              <c:numCache>
                <c:formatCode>0.0</c:formatCode>
                <c:ptCount val="2"/>
                <c:pt idx="0">
                  <c:v>26.852989083825058</c:v>
                </c:pt>
                <c:pt idx="1">
                  <c:v>73.147010916174949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F02-44E2-BA26-5789344CF61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  <c:spPr>
        <a:effectLst/>
      </c:spPr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Turyści korzystający</a:t>
            </a:r>
          </a:p>
        </c:rich>
      </c:tx>
      <c:layout>
        <c:manualLayout>
          <c:xMode val="edge"/>
          <c:yMode val="edge"/>
          <c:x val="0.30323649073927955"/>
          <c:y val="7.313829787234042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30125501762176066"/>
          <c:y val="0.25905878287820405"/>
          <c:w val="0.39748960198219868"/>
          <c:h val="0.57363775339252809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/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95F6-41B6-878C-89A0F6257696}"/>
              </c:ext>
            </c:extLst>
          </c:dPt>
          <c:dPt>
            <c:idx val="1"/>
            <c:bubble3D val="0"/>
            <c:spPr>
              <a:solidFill>
                <a:srgbClr val="239E5E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95F6-41B6-878C-89A0F6257696}"/>
              </c:ext>
            </c:extLst>
          </c:dPt>
          <c:dLbls>
            <c:dLbl>
              <c:idx val="0"/>
              <c:layout>
                <c:manualLayout>
                  <c:x val="9.1599417384506276E-2"/>
                  <c:y val="-7.6684222650360262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95F6-41B6-878C-89A0F625769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4519133622464434"/>
                  <c:y val="-1.2189575497040418E-16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95F6-41B6-878C-89A0F6257696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obiekty!$H$3:$H$4</c:f>
              <c:numCache>
                <c:formatCode>0.0</c:formatCode>
                <c:ptCount val="2"/>
                <c:pt idx="0">
                  <c:v>21.586168800595221</c:v>
                </c:pt>
                <c:pt idx="1">
                  <c:v>78.413831199404783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95F6-41B6-878C-89A0F625769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Udzielone noclegi</a:t>
            </a:r>
          </a:p>
        </c:rich>
      </c:tx>
      <c:layout>
        <c:manualLayout>
          <c:xMode val="edge"/>
          <c:yMode val="edge"/>
          <c:x val="0.30962927298988929"/>
          <c:y val="7.702182284980745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7130476649013002"/>
          <c:y val="0.25866495507060333"/>
          <c:w val="0.40924410207029371"/>
          <c:h val="0.54557124518613609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AF6F-4275-B57F-0AD88EFCD2D5}"/>
              </c:ext>
            </c:extLst>
          </c:dPt>
          <c:dPt>
            <c:idx val="1"/>
            <c:bubble3D val="0"/>
            <c:spPr>
              <a:solidFill>
                <a:srgbClr val="239E5E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AF6F-4275-B57F-0AD88EFCD2D5}"/>
              </c:ext>
            </c:extLst>
          </c:dPt>
          <c:dLbls>
            <c:dLbl>
              <c:idx val="0"/>
              <c:layout>
                <c:manualLayout>
                  <c:x val="9.5740373570299381E-2"/>
                  <c:y val="-8.796306591329491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F6F-4275-B57F-0AD88EFCD2D5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1796276428373752"/>
                  <c:y val="1.283697047496779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AF6F-4275-B57F-0AD88EFCD2D5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obiekty!$J$3:$J$4</c:f>
              <c:numCache>
                <c:formatCode>0.0</c:formatCode>
                <c:ptCount val="2"/>
                <c:pt idx="0">
                  <c:v>34.20065420118199</c:v>
                </c:pt>
                <c:pt idx="1">
                  <c:v>65.79934579881801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F6F-4275-B57F-0AD88EFCD2D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Noclegi udzielone turystom </a:t>
            </a:r>
          </a:p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krajowym</a:t>
            </a:r>
          </a:p>
        </c:rich>
      </c:tx>
      <c:layout>
        <c:manualLayout>
          <c:xMode val="edge"/>
          <c:yMode val="edge"/>
          <c:x val="0.15909441306626632"/>
          <c:y val="7.8624078624078622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0984084387073812"/>
          <c:y val="0.29478109462361429"/>
          <c:w val="0.24785594006825765"/>
          <c:h val="0.41489988198649613"/>
        </c:manualLayout>
      </c:layout>
      <c:doughnutChart>
        <c:varyColors val="1"/>
        <c:ser>
          <c:idx val="0"/>
          <c:order val="0"/>
          <c:spPr>
            <a:solidFill>
              <a:schemeClr val="accent4">
                <a:lumMod val="40000"/>
                <a:lumOff val="60000"/>
              </a:schemeClr>
            </a:solidFill>
            <a:ln>
              <a:solidFill>
                <a:schemeClr val="bg1"/>
              </a:solidFill>
            </a:ln>
            <a:effectLst/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37E-48A2-89B5-CDCE6AC8AE5C}"/>
              </c:ext>
            </c:extLst>
          </c:dPt>
          <c:dPt>
            <c:idx val="1"/>
            <c:bubble3D val="0"/>
            <c:spPr>
              <a:solidFill>
                <a:srgbClr val="239E5E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37E-48A2-89B5-CDCE6AC8AE5C}"/>
              </c:ext>
            </c:extLst>
          </c:dPt>
          <c:dLbls>
            <c:dLbl>
              <c:idx val="0"/>
              <c:layout>
                <c:manualLayout>
                  <c:x val="7.4368940342166498E-2"/>
                  <c:y val="-4.8650970225773423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E37E-48A2-89B5-CDCE6AC8AE5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8.4848905115394294E-2"/>
                  <c:y val="9.8280098280097376E-3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E37E-48A2-89B5-CDCE6AC8AE5C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obiekty!$L$3:$L$4</c:f>
              <c:numCache>
                <c:formatCode>0.0</c:formatCode>
                <c:ptCount val="2"/>
                <c:pt idx="0">
                  <c:v>34.877206380838096</c:v>
                </c:pt>
                <c:pt idx="1">
                  <c:v>65.122793619161911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E37E-48A2-89B5-CDCE6AC8AE5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layout>
        <c:manualLayout>
          <c:xMode val="edge"/>
          <c:yMode val="edge"/>
          <c:x val="0.21342979433648002"/>
          <c:y val="0.82460949138114492"/>
          <c:w val="0.74024901444783076"/>
          <c:h val="8.2024415252761704E-2"/>
        </c:manualLayout>
      </c:layout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Noclegi udzielone turystom </a:t>
            </a:r>
          </a:p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zagranicznym</a:t>
            </a:r>
          </a:p>
        </c:rich>
      </c:tx>
      <c:layout>
        <c:manualLayout>
          <c:xMode val="edge"/>
          <c:yMode val="edge"/>
          <c:x val="0.11640687771171461"/>
          <c:y val="4.957312035251997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8868881991254849"/>
          <c:y val="0.26457907303035755"/>
          <c:w val="0.45156465404230484"/>
          <c:h val="0.4631304796622262"/>
        </c:manualLayout>
      </c:layout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1221-4B1B-A8F4-4F6E392B5296}"/>
              </c:ext>
            </c:extLst>
          </c:dPt>
          <c:dPt>
            <c:idx val="1"/>
            <c:bubble3D val="0"/>
            <c:spPr>
              <a:solidFill>
                <a:srgbClr val="239E5E"/>
              </a:solidFill>
              <a:ln>
                <a:solidFill>
                  <a:schemeClr val="bg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1221-4B1B-A8F4-4F6E392B5296}"/>
              </c:ext>
            </c:extLst>
          </c:dPt>
          <c:dLbls>
            <c:dLbl>
              <c:idx val="0"/>
              <c:layout>
                <c:manualLayout>
                  <c:x val="9.6852085218670975E-2"/>
                  <c:y val="-7.1438639710107887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221-4B1B-A8F4-4F6E392B5296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4592724781582755"/>
                  <c:y val="2.203249793445331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1221-4B1B-A8F4-4F6E392B5296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obiekty!$N$3:$N$4</c:f>
              <c:numCache>
                <c:formatCode>0.0</c:formatCode>
                <c:ptCount val="2"/>
                <c:pt idx="0">
                  <c:v>30.71421004855338</c:v>
                </c:pt>
                <c:pt idx="1">
                  <c:v>69.285789951446617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221-4B1B-A8F4-4F6E392B5296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r>
              <a:rPr lang="pl-PL"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rPr>
              <a:t>Udzielone noclegi</a:t>
            </a:r>
          </a:p>
        </c:rich>
      </c:tx>
      <c:overlay val="0"/>
    </c:title>
    <c:autoTitleDeleted val="0"/>
    <c:plotArea>
      <c:layout/>
      <c:doughnutChart>
        <c:varyColors val="1"/>
        <c:ser>
          <c:idx val="0"/>
          <c:order val="0"/>
          <c:spPr>
            <a:solidFill>
              <a:schemeClr val="accent6">
                <a:lumMod val="75000"/>
              </a:schemeClr>
            </a:solidFill>
            <a:ln>
              <a:solidFill>
                <a:schemeClr val="bg1"/>
              </a:solidFill>
            </a:ln>
            <a:effectLst>
              <a:outerShdw blurRad="50800" dist="38100" dir="2700000" algn="tl" rotWithShape="0">
                <a:prstClr val="black">
                  <a:alpha val="40000"/>
                </a:prstClr>
              </a:outerShdw>
            </a:effectLst>
          </c:spPr>
          <c:dPt>
            <c:idx val="0"/>
            <c:bubble3D val="0"/>
            <c:spPr>
              <a:solidFill>
                <a:srgbClr val="001D81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D85C-4BF7-BAFC-7F4078CAAFFC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  <a:ln>
                <a:solidFill>
                  <a:schemeClr val="bg1"/>
                </a:solidFill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D85C-4BF7-BAFC-7F4078CAAFFC}"/>
              </c:ext>
            </c:extLst>
          </c:dPt>
          <c:dLbls>
            <c:dLbl>
              <c:idx val="0"/>
              <c:layout>
                <c:manualLayout>
                  <c:x val="8.611111111111111E-2"/>
                  <c:y val="-8.7962962962962965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D85C-4BF7-BAFC-7F4078CAAFFC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0.10833333333333328"/>
                  <c:y val="-8.4875562720133283E-17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3-D85C-4BF7-BAFC-7F4078CAAFFC}"/>
                </c:ex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obiekty!$B$3:$B$4</c:f>
              <c:strCache>
                <c:ptCount val="2"/>
                <c:pt idx="0">
                  <c:v>obszary nadmorskie</c:v>
                </c:pt>
                <c:pt idx="1">
                  <c:v>pozostały obszar</c:v>
                </c:pt>
              </c:strCache>
            </c:strRef>
          </c:cat>
          <c:val>
            <c:numRef>
              <c:f>obiekty!$J$3:$J$4</c:f>
              <c:numCache>
                <c:formatCode>0.0</c:formatCode>
                <c:ptCount val="2"/>
                <c:pt idx="0">
                  <c:v>34.20065420118199</c:v>
                </c:pt>
                <c:pt idx="1">
                  <c:v>65.79934579881801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D85C-4BF7-BAFC-7F4078CAAFFC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  <c:firstSliceAng val="0"/>
        <c:holeSize val="50"/>
      </c:doughnutChart>
    </c:plotArea>
    <c:legend>
      <c:legendPos val="b"/>
      <c:overlay val="0"/>
      <c:txPr>
        <a:bodyPr/>
        <a:lstStyle/>
        <a:p>
          <a:pPr rtl="0"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553501071039044"/>
          <c:y val="6.0112376463890928E-2"/>
          <c:w val="0.72244613241530387"/>
          <c:h val="0.665520185889172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Arkusz1!$R$29</c:f>
              <c:strCache>
                <c:ptCount val="1"/>
                <c:pt idx="0">
                  <c:v>turystyczne obiekty noclegowe</c:v>
                </c:pt>
              </c:strCache>
            </c:strRef>
          </c:tx>
          <c:spPr>
            <a:solidFill>
              <a:srgbClr val="001D8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Arkusz1!$S$28:$Y$28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Arkusz1!$S$29:$Y$29</c:f>
              <c:numCache>
                <c:formatCode>#,##0</c:formatCode>
                <c:ptCount val="7"/>
                <c:pt idx="0">
                  <c:v>1953</c:v>
                </c:pt>
                <c:pt idx="1">
                  <c:v>2178</c:v>
                </c:pt>
                <c:pt idx="2">
                  <c:v>2228</c:v>
                </c:pt>
                <c:pt idx="3">
                  <c:v>2256</c:v>
                </c:pt>
                <c:pt idx="4">
                  <c:v>2381</c:v>
                </c:pt>
                <c:pt idx="5" formatCode="General">
                  <c:v>2514</c:v>
                </c:pt>
                <c:pt idx="6" formatCode="General">
                  <c:v>2624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E3E-49AF-81CD-8B8ACC0458A8}"/>
            </c:ext>
          </c:extLst>
        </c:ser>
        <c:ser>
          <c:idx val="1"/>
          <c:order val="1"/>
          <c:tx>
            <c:strRef>
              <c:f>Arkusz1!$R$30</c:f>
              <c:strCache>
                <c:ptCount val="1"/>
                <c:pt idx="0">
                  <c:v>hotele</c:v>
                </c:pt>
              </c:strCache>
            </c:strRef>
          </c:tx>
          <c:spPr>
            <a:solidFill>
              <a:srgbClr val="239E5E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Arkusz1!$S$28:$Y$28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Arkusz1!$S$30:$Y$30</c:f>
              <c:numCache>
                <c:formatCode>#,##0</c:formatCode>
                <c:ptCount val="7"/>
                <c:pt idx="0">
                  <c:v>185</c:v>
                </c:pt>
                <c:pt idx="1">
                  <c:v>185</c:v>
                </c:pt>
                <c:pt idx="2">
                  <c:v>190</c:v>
                </c:pt>
                <c:pt idx="3">
                  <c:v>202</c:v>
                </c:pt>
                <c:pt idx="4">
                  <c:v>208</c:v>
                </c:pt>
                <c:pt idx="5">
                  <c:v>218</c:v>
                </c:pt>
                <c:pt idx="6">
                  <c:v>222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E3E-49AF-81CD-8B8ACC0458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4785968"/>
        <c:axId val="1644785424"/>
      </c:barChart>
      <c:lineChart>
        <c:grouping val="standard"/>
        <c:varyColors val="0"/>
        <c:ser>
          <c:idx val="2"/>
          <c:order val="2"/>
          <c:tx>
            <c:strRef>
              <c:f>Arkusz1!$R$31</c:f>
              <c:strCache>
                <c:ptCount val="1"/>
                <c:pt idx="0">
                  <c:v>udział hoteli w obiektach ogółem</c:v>
                </c:pt>
              </c:strCache>
            </c:strRef>
          </c:tx>
          <c:spPr>
            <a:ln>
              <a:solidFill>
                <a:schemeClr val="bg1">
                  <a:lumMod val="50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/>
              </a:solidFill>
            </c:spPr>
          </c:marker>
          <c:cat>
            <c:numRef>
              <c:f>Arkusz1!$S$28:$Y$28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Arkusz1!$S$31:$Y$31</c:f>
              <c:numCache>
                <c:formatCode>0.0</c:formatCode>
                <c:ptCount val="7"/>
                <c:pt idx="0">
                  <c:v>9.4726062467997938</c:v>
                </c:pt>
                <c:pt idx="1">
                  <c:v>8.4940312213039473</c:v>
                </c:pt>
                <c:pt idx="2">
                  <c:v>8.5278276481149007</c:v>
                </c:pt>
                <c:pt idx="3">
                  <c:v>8.9539007092198588</c:v>
                </c:pt>
                <c:pt idx="4">
                  <c:v>8.7358252834943304</c:v>
                </c:pt>
                <c:pt idx="5">
                  <c:v>8.6714399363564034</c:v>
                </c:pt>
                <c:pt idx="6">
                  <c:v>8.4603658536585371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5E3E-49AF-81CD-8B8ACC0458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44786512"/>
        <c:axId val="1644787056"/>
      </c:lineChart>
      <c:catAx>
        <c:axId val="164478596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644785424"/>
        <c:crosses val="autoZero"/>
        <c:auto val="1"/>
        <c:lblAlgn val="ctr"/>
        <c:lblOffset val="100"/>
        <c:noMultiLvlLbl val="0"/>
      </c:catAx>
      <c:valAx>
        <c:axId val="1644785424"/>
        <c:scaling>
          <c:orientation val="minMax"/>
          <c:max val="2600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 obiektów</a:t>
                </a:r>
              </a:p>
            </c:rich>
          </c:tx>
          <c:layout>
            <c:manualLayout>
              <c:xMode val="edge"/>
              <c:yMode val="edge"/>
              <c:x val="3.1758524276629702E-2"/>
              <c:y val="0.31200957784490729"/>
            </c:manualLayout>
          </c:layout>
          <c:overlay val="0"/>
        </c:title>
        <c:numFmt formatCode="#,##0" sourceLinked="1"/>
        <c:majorTickMark val="out"/>
        <c:minorTickMark val="in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644785968"/>
        <c:crosses val="autoZero"/>
        <c:crossBetween val="between"/>
        <c:majorUnit val="200"/>
        <c:minorUnit val="200"/>
      </c:valAx>
      <c:valAx>
        <c:axId val="1644787056"/>
        <c:scaling>
          <c:orientation val="minMax"/>
          <c:max val="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900" b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 b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</a:t>
                </a:r>
                <a:r>
                  <a:rPr lang="pl-PL" sz="900" b="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(w %)</a:t>
                </a:r>
                <a:endParaRPr lang="pl-PL" sz="900" b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92926510502023385"/>
              <c:y val="0.33844384490074353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644786512"/>
        <c:crosses val="max"/>
        <c:crossBetween val="between"/>
      </c:valAx>
      <c:catAx>
        <c:axId val="1644786512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one"/>
        <c:crossAx val="1644787056"/>
        <c:crosses val="max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4.4514632748262672E-2"/>
          <c:y val="0.81092443988826912"/>
          <c:w val="0.66985747299515852"/>
          <c:h val="0.17328770103583965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365374671055438"/>
          <c:y val="5.0449208020509062E-2"/>
          <c:w val="0.73851612733184524"/>
          <c:h val="0.659024482008008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Arkusz1!$A$48</c:f>
              <c:strCache>
                <c:ptCount val="1"/>
                <c:pt idx="0">
                  <c:v>miejsca noclegowe ogółem</c:v>
                </c:pt>
              </c:strCache>
            </c:strRef>
          </c:tx>
          <c:spPr>
            <a:solidFill>
              <a:srgbClr val="001D8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Arkusz1!$B$47:$H$47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Arkusz1!$B$48:$H$48</c:f>
              <c:numCache>
                <c:formatCode>#,##0</c:formatCode>
                <c:ptCount val="7"/>
                <c:pt idx="0">
                  <c:v>175309</c:v>
                </c:pt>
                <c:pt idx="1">
                  <c:v>177437</c:v>
                </c:pt>
                <c:pt idx="2">
                  <c:v>181155</c:v>
                </c:pt>
                <c:pt idx="3">
                  <c:v>183563</c:v>
                </c:pt>
                <c:pt idx="4">
                  <c:v>195935</c:v>
                </c:pt>
                <c:pt idx="5" formatCode="General">
                  <c:v>208055</c:v>
                </c:pt>
                <c:pt idx="6" formatCode="General">
                  <c:v>214481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72-44B3-99EA-D79A2A7CE7DB}"/>
            </c:ext>
          </c:extLst>
        </c:ser>
        <c:ser>
          <c:idx val="1"/>
          <c:order val="1"/>
          <c:tx>
            <c:strRef>
              <c:f>Arkusz1!$A$49</c:f>
              <c:strCache>
                <c:ptCount val="1"/>
                <c:pt idx="0">
                  <c:v>miejsca noclegowe w hotelach</c:v>
                </c:pt>
              </c:strCache>
            </c:strRef>
          </c:tx>
          <c:spPr>
            <a:solidFill>
              <a:srgbClr val="239E5E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Arkusz1!$B$47:$H$47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Arkusz1!$B$49:$H$49</c:f>
              <c:numCache>
                <c:formatCode>#,##0</c:formatCode>
                <c:ptCount val="7"/>
                <c:pt idx="0">
                  <c:v>23810</c:v>
                </c:pt>
                <c:pt idx="1">
                  <c:v>23667</c:v>
                </c:pt>
                <c:pt idx="2">
                  <c:v>25159</c:v>
                </c:pt>
                <c:pt idx="3">
                  <c:v>27497</c:v>
                </c:pt>
                <c:pt idx="4">
                  <c:v>28406</c:v>
                </c:pt>
                <c:pt idx="5" formatCode="General">
                  <c:v>30163</c:v>
                </c:pt>
                <c:pt idx="6" formatCode="General">
                  <c:v>31958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172-44B3-99EA-D79A2A7CE7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4787600"/>
        <c:axId val="1644784336"/>
      </c:barChart>
      <c:lineChart>
        <c:grouping val="standard"/>
        <c:varyColors val="0"/>
        <c:ser>
          <c:idx val="2"/>
          <c:order val="2"/>
          <c:tx>
            <c:strRef>
              <c:f>Arkusz1!$A$50</c:f>
              <c:strCache>
                <c:ptCount val="1"/>
                <c:pt idx="0">
                  <c:v>udział miejsc noclegowych w hotelach w obiektach ogółem</c:v>
                </c:pt>
              </c:strCache>
            </c:strRef>
          </c:tx>
          <c:spPr>
            <a:ln>
              <a:solidFill>
                <a:schemeClr val="bg1">
                  <a:lumMod val="50000"/>
                </a:schemeClr>
              </a:solidFill>
            </a:ln>
          </c:spPr>
          <c:marker>
            <c:symbol val="circle"/>
            <c:size val="4"/>
            <c:spPr>
              <a:solidFill>
                <a:schemeClr val="bg1"/>
              </a:solidFill>
            </c:spPr>
          </c:marker>
          <c:cat>
            <c:numRef>
              <c:f>Arkusz1!$B$47:$H$47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Arkusz1!$B$50:$H$50</c:f>
              <c:numCache>
                <c:formatCode>0.0</c:formatCode>
                <c:ptCount val="7"/>
                <c:pt idx="0">
                  <c:v>13.581732826038595</c:v>
                </c:pt>
                <c:pt idx="1">
                  <c:v>13.338255268066975</c:v>
                </c:pt>
                <c:pt idx="2">
                  <c:v>13.888106869807624</c:v>
                </c:pt>
                <c:pt idx="3">
                  <c:v>14.979598285057447</c:v>
                </c:pt>
                <c:pt idx="4">
                  <c:v>14.497665041978209</c:v>
                </c:pt>
                <c:pt idx="5">
                  <c:v>14.497608805363965</c:v>
                </c:pt>
                <c:pt idx="6">
                  <c:v>14.900154326024218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172-44B3-99EA-D79A2A7CE7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6598368"/>
        <c:axId val="1766594560"/>
      </c:lineChart>
      <c:catAx>
        <c:axId val="1644787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644784336"/>
        <c:crosses val="autoZero"/>
        <c:auto val="1"/>
        <c:lblAlgn val="ctr"/>
        <c:lblOffset val="100"/>
        <c:noMultiLvlLbl val="0"/>
      </c:catAx>
      <c:valAx>
        <c:axId val="1644784336"/>
        <c:scaling>
          <c:orientation val="minMax"/>
          <c:max val="220000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 miejsc noclegowych</a:t>
                </a:r>
              </a:p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(w tys.)</a:t>
                </a:r>
              </a:p>
            </c:rich>
          </c:tx>
          <c:layout>
            <c:manualLayout>
              <c:xMode val="edge"/>
              <c:yMode val="edge"/>
              <c:x val="3.4380297324494519E-2"/>
              <c:y val="0.12906733193004341"/>
            </c:manualLayout>
          </c:layout>
          <c:overlay val="0"/>
        </c:title>
        <c:numFmt formatCode="#,##0" sourceLinked="1"/>
        <c:majorTickMark val="out"/>
        <c:minorTickMark val="in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644787600"/>
        <c:crosses val="autoZero"/>
        <c:crossBetween val="between"/>
        <c:majorUnit val="20000"/>
        <c:minorUnit val="10000"/>
        <c:dispUnits>
          <c:builtInUnit val="thousands"/>
        </c:dispUnits>
      </c:valAx>
      <c:valAx>
        <c:axId val="1766594560"/>
        <c:scaling>
          <c:orientation val="minMax"/>
          <c:max val="20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</a:t>
                </a:r>
                <a:r>
                  <a:rPr lang="pl-PL" sz="900" b="0" baseline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(w %)</a:t>
                </a:r>
                <a:endParaRPr lang="pl-PL" sz="900" b="0"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8368"/>
        <c:crosses val="max"/>
        <c:crossBetween val="between"/>
      </c:valAx>
      <c:catAx>
        <c:axId val="17665983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66594560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0.11981451777256509"/>
          <c:y val="0.80520713290825419"/>
          <c:w val="0.82637314052823418"/>
          <c:h val="0.17061324048066595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Arkusz1!$A$21</c:f>
              <c:strCache>
                <c:ptCount val="1"/>
                <c:pt idx="0">
                  <c:v> liczba turystów korzystających z bazy noclegowej w lipcu i sierpniu na obszarach nadmorskich</c:v>
                </c:pt>
              </c:strCache>
            </c:strRef>
          </c:tx>
          <c:spPr>
            <a:solidFill>
              <a:srgbClr val="001D81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Arkusz1!$B$19:$H$19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Arkusz1!$B$21:$H$21</c:f>
              <c:numCache>
                <c:formatCode>#,##0</c:formatCode>
                <c:ptCount val="7"/>
                <c:pt idx="0">
                  <c:v>1099384</c:v>
                </c:pt>
                <c:pt idx="1">
                  <c:v>1181699</c:v>
                </c:pt>
                <c:pt idx="2">
                  <c:v>1282155</c:v>
                </c:pt>
                <c:pt idx="3">
                  <c:v>1397573</c:v>
                </c:pt>
                <c:pt idx="4">
                  <c:v>1507306</c:v>
                </c:pt>
                <c:pt idx="5">
                  <c:v>1560951</c:v>
                </c:pt>
                <c:pt idx="6">
                  <c:v>1725670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07-491A-BE59-C2AEAA3E1757}"/>
            </c:ext>
          </c:extLst>
        </c:ser>
        <c:ser>
          <c:idx val="3"/>
          <c:order val="2"/>
          <c:tx>
            <c:strRef>
              <c:f>Arkusz1!$A$23</c:f>
              <c:strCache>
                <c:ptCount val="1"/>
                <c:pt idx="0">
                  <c:v> liczba turystów korzystających w lipcu i sierpniu na obszarach nadmorskich z hoteli</c:v>
                </c:pt>
              </c:strCache>
            </c:strRef>
          </c:tx>
          <c:spPr>
            <a:solidFill>
              <a:srgbClr val="239E5E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Arkusz1!$B$19:$H$19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Arkusz1!$B$23:$H$23</c:f>
              <c:numCache>
                <c:formatCode>#,##0</c:formatCode>
                <c:ptCount val="7"/>
                <c:pt idx="0">
                  <c:v>309273</c:v>
                </c:pt>
                <c:pt idx="1">
                  <c:v>326995</c:v>
                </c:pt>
                <c:pt idx="2">
                  <c:v>367038</c:v>
                </c:pt>
                <c:pt idx="3">
                  <c:v>404988</c:v>
                </c:pt>
                <c:pt idx="4">
                  <c:v>438710</c:v>
                </c:pt>
                <c:pt idx="5">
                  <c:v>457792</c:v>
                </c:pt>
                <c:pt idx="6">
                  <c:v>490260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207-491A-BE59-C2AEAA3E17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6600000"/>
        <c:axId val="1766595104"/>
      </c:barChart>
      <c:lineChart>
        <c:grouping val="standard"/>
        <c:varyColors val="0"/>
        <c:ser>
          <c:idx val="2"/>
          <c:order val="1"/>
          <c:tx>
            <c:strRef>
              <c:f>Arkusz1!$A$22</c:f>
              <c:strCache>
                <c:ptCount val="1"/>
                <c:pt idx="0">
                  <c:v> udział turystów korzystających z bazy noclegowej w lipcu i sierpniu na obszarach nadmorskich w stosunku do całego kraju</c:v>
                </c:pt>
              </c:strCache>
            </c:strRef>
          </c:tx>
          <c:spPr>
            <a:ln w="28575" cap="rnd">
              <a:solidFill>
                <a:schemeClr val="bg1">
                  <a:lumMod val="85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6350">
                <a:solidFill>
                  <a:schemeClr val="accent3"/>
                </a:solidFill>
              </a:ln>
              <a:effectLst/>
            </c:spPr>
          </c:marker>
          <c:cat>
            <c:numRef>
              <c:f>Arkusz1!$B$2:$F$2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Arkusz1!$B$22:$H$22</c:f>
              <c:numCache>
                <c:formatCode>0.0%</c:formatCode>
                <c:ptCount val="7"/>
                <c:pt idx="0">
                  <c:v>0.20689539661393461</c:v>
                </c:pt>
                <c:pt idx="1">
                  <c:v>0.21133498295297654</c:v>
                </c:pt>
                <c:pt idx="2">
                  <c:v>0.21685328114149133</c:v>
                </c:pt>
                <c:pt idx="3">
                  <c:v>0.21488768687909734</c:v>
                </c:pt>
                <c:pt idx="4">
                  <c:v>0.20833312601001011</c:v>
                </c:pt>
                <c:pt idx="5">
                  <c:v>0.20651419945452609</c:v>
                </c:pt>
                <c:pt idx="6">
                  <c:v>0.21586168800595221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C207-491A-BE59-C2AEAA3E1757}"/>
            </c:ext>
          </c:extLst>
        </c:ser>
        <c:ser>
          <c:idx val="0"/>
          <c:order val="3"/>
          <c:tx>
            <c:strRef>
              <c:f>Arkusz1!$A$24</c:f>
              <c:strCache>
                <c:ptCount val="1"/>
                <c:pt idx="0">
                  <c:v> udział turystów korzystających z hoteli w lipcu i sierpniu na obszarach nadmorskich w stosunku do korzystających z hoteli w całym kraju</c:v>
                </c:pt>
              </c:strCache>
            </c:strRef>
          </c:tx>
          <c:spPr>
            <a:ln w="28575" cap="rnd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6350">
                <a:solidFill>
                  <a:schemeClr val="tx1">
                    <a:lumMod val="50000"/>
                    <a:lumOff val="50000"/>
                  </a:schemeClr>
                </a:solidFill>
              </a:ln>
              <a:effectLst/>
            </c:spPr>
          </c:marker>
          <c:cat>
            <c:numRef>
              <c:f>Arkusz1!$B$2:$F$2</c:f>
              <c:numCache>
                <c:formatCode>General</c:formatCode>
                <c:ptCount val="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</c:numCache>
            </c:numRef>
          </c:cat>
          <c:val>
            <c:numRef>
              <c:f>Arkusz1!$B$24:$H$24</c:f>
              <c:numCache>
                <c:formatCode>0.0%</c:formatCode>
                <c:ptCount val="7"/>
                <c:pt idx="0">
                  <c:v>0.11856972416426542</c:v>
                </c:pt>
                <c:pt idx="1">
                  <c:v>0.11456348368005959</c:v>
                </c:pt>
                <c:pt idx="2">
                  <c:v>0.11701402205693179</c:v>
                </c:pt>
                <c:pt idx="3">
                  <c:v>0.11663537578007618</c:v>
                </c:pt>
                <c:pt idx="4">
                  <c:v>0.11218916293244074</c:v>
                </c:pt>
                <c:pt idx="5">
                  <c:v>0.1109847486641232</c:v>
                </c:pt>
                <c:pt idx="6">
                  <c:v>0.11308708646781737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C207-491A-BE59-C2AEAA3E175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6596736"/>
        <c:axId val="1766595648"/>
      </c:lineChart>
      <c:catAx>
        <c:axId val="1766600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5104"/>
        <c:crosses val="autoZero"/>
        <c:auto val="1"/>
        <c:lblAlgn val="ctr"/>
        <c:lblOffset val="100"/>
        <c:noMultiLvlLbl val="0"/>
      </c:catAx>
      <c:valAx>
        <c:axId val="1766595104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rgbClr val="868686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</a:t>
                </a:r>
                <a:r>
                  <a:rPr lang="pl-PL" sz="9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turystów ( w tys.)</a:t>
                </a:r>
                <a:endParaRPr lang="pl-PL" sz="90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024547640136657E-2"/>
              <c:y val="0.1622949449458062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600000"/>
        <c:crosses val="autoZero"/>
        <c:crossBetween val="between"/>
        <c:majorUnit val="200000"/>
        <c:dispUnits>
          <c:builtInUnit val="thousands"/>
        </c:dispUnits>
      </c:valAx>
      <c:valAx>
        <c:axId val="1766595648"/>
        <c:scaling>
          <c:orientation val="minMax"/>
          <c:max val="0.24000000000000002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</a:t>
                </a:r>
                <a:r>
                  <a:rPr lang="pl-PL" sz="9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%)</a:t>
                </a:r>
                <a:endParaRPr lang="pl-PL" sz="90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0.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6736"/>
        <c:crosses val="max"/>
        <c:crossBetween val="between"/>
        <c:majorUnit val="3.0000000000000006E-2"/>
      </c:valAx>
      <c:catAx>
        <c:axId val="17665967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665956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3073794227244045E-2"/>
          <c:y val="0.7122374541331622"/>
          <c:w val="0.86119892675063092"/>
          <c:h val="0.2669292068376003"/>
        </c:manualLayout>
      </c:layout>
      <c:overlay val="0"/>
      <c:spPr>
        <a:noFill/>
        <a:ln>
          <a:noFill/>
        </a:ln>
        <a:effectLst>
          <a:glow rad="127000">
            <a:schemeClr val="bg1"/>
          </a:glow>
          <a:outerShdw blurRad="50800" dist="50800" dir="5400000" algn="ctr" rotWithShape="0">
            <a:schemeClr val="bg1"/>
          </a:outerShdw>
        </a:effectLst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Arkusz1!$A$39</c:f>
              <c:strCache>
                <c:ptCount val="1"/>
                <c:pt idx="0">
                  <c:v>liczba noclegów udzielonych turystom w lipcu i sierpniu na obszarach nadmorskich</c:v>
                </c:pt>
              </c:strCache>
            </c:strRef>
          </c:tx>
          <c:spPr>
            <a:solidFill>
              <a:srgbClr val="001D8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numRef>
              <c:f>Arkusz1!$B$38:$H$38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Arkusz1!$B$39:$H$39</c:f>
              <c:numCache>
                <c:formatCode>#,##0</c:formatCode>
                <c:ptCount val="7"/>
                <c:pt idx="0">
                  <c:v>6379301</c:v>
                </c:pt>
                <c:pt idx="1">
                  <c:v>6634061</c:v>
                </c:pt>
                <c:pt idx="2">
                  <c:v>7038167</c:v>
                </c:pt>
                <c:pt idx="3">
                  <c:v>7452141</c:v>
                </c:pt>
                <c:pt idx="4">
                  <c:v>8018483</c:v>
                </c:pt>
                <c:pt idx="5">
                  <c:v>8223709</c:v>
                </c:pt>
                <c:pt idx="6" formatCode="General">
                  <c:v>8760935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19B-46DC-8DC3-7AEFCA9AACC0}"/>
            </c:ext>
          </c:extLst>
        </c:ser>
        <c:ser>
          <c:idx val="2"/>
          <c:order val="2"/>
          <c:tx>
            <c:strRef>
              <c:f>Arkusz1!$A$40</c:f>
              <c:strCache>
                <c:ptCount val="1"/>
                <c:pt idx="0">
                  <c:v>liczba noclegów udzielonych turystom w hotelach w lipcu i sierpniu na obszarach nadmorskich</c:v>
                </c:pt>
              </c:strCache>
            </c:strRef>
          </c:tx>
          <c:spPr>
            <a:solidFill>
              <a:srgbClr val="239E5E"/>
            </a:solidFill>
            <a:ln w="9525">
              <a:solidFill>
                <a:schemeClr val="bg1"/>
              </a:solidFill>
            </a:ln>
            <a:effectLst/>
          </c:spPr>
          <c:invertIfNegative val="0"/>
          <c:cat>
            <c:numRef>
              <c:f>Arkusz1!$B$38:$H$38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Arkusz1!$B$40:$H$40</c:f>
              <c:numCache>
                <c:formatCode>#,##0</c:formatCode>
                <c:ptCount val="7"/>
                <c:pt idx="0">
                  <c:v>953274</c:v>
                </c:pt>
                <c:pt idx="1">
                  <c:v>1053547</c:v>
                </c:pt>
                <c:pt idx="2">
                  <c:v>1133508</c:v>
                </c:pt>
                <c:pt idx="3">
                  <c:v>1257526</c:v>
                </c:pt>
                <c:pt idx="4">
                  <c:v>1507306</c:v>
                </c:pt>
                <c:pt idx="5">
                  <c:v>1415231</c:v>
                </c:pt>
                <c:pt idx="6" formatCode="General">
                  <c:v>1546220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19B-46DC-8DC3-7AEFCA9AA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6599456"/>
        <c:axId val="1766596192"/>
      </c:barChart>
      <c:lineChart>
        <c:grouping val="standard"/>
        <c:varyColors val="0"/>
        <c:ser>
          <c:idx val="1"/>
          <c:order val="1"/>
          <c:tx>
            <c:strRef>
              <c:f>Arkusz1!$A$43</c:f>
              <c:strCache>
                <c:ptCount val="1"/>
                <c:pt idx="0">
                  <c:v>udział noclegów udzielonych turystom w lipcu i sierpniu na obszarach nadmorskich w stosunku do całego kraju</c:v>
                </c:pt>
              </c:strCache>
            </c:strRef>
          </c:tx>
          <c:spPr>
            <a:ln>
              <a:solidFill>
                <a:srgbClr val="9E9EC7"/>
              </a:solidFill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9E9EC7"/>
                </a:solidFill>
              </a:ln>
              <a:effectLst/>
            </c:spPr>
          </c:marker>
          <c:cat>
            <c:numRef>
              <c:f>Arkusz1!$B$38:$H$38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Arkusz1!$B$43:$H$43</c:f>
              <c:numCache>
                <c:formatCode>0.0%</c:formatCode>
                <c:ptCount val="7"/>
                <c:pt idx="0">
                  <c:v>0.34300066741909258</c:v>
                </c:pt>
                <c:pt idx="1">
                  <c:v>0.34734785803687435</c:v>
                </c:pt>
                <c:pt idx="2">
                  <c:v>0.35419059480716975</c:v>
                </c:pt>
                <c:pt idx="3">
                  <c:v>0.34799579555064131</c:v>
                </c:pt>
                <c:pt idx="4">
                  <c:v>0.33645279605726924</c:v>
                </c:pt>
                <c:pt idx="5">
                  <c:v>0.3340791746912421</c:v>
                </c:pt>
                <c:pt idx="6">
                  <c:v>0.3420065420118199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819B-46DC-8DC3-7AEFCA9AACC0}"/>
            </c:ext>
          </c:extLst>
        </c:ser>
        <c:ser>
          <c:idx val="3"/>
          <c:order val="3"/>
          <c:tx>
            <c:strRef>
              <c:f>Arkusz1!$A$44</c:f>
              <c:strCache>
                <c:ptCount val="1"/>
                <c:pt idx="0">
                  <c:v>udział noclegów udzielonych turystom w hotelach w lipcu i sierpniu na obszarach nadmorskich w stosunku do noclegów w hotelach w całym kraju</c:v>
                </c:pt>
              </c:strCache>
            </c:strRef>
          </c:tx>
          <c:spPr>
            <a:ln>
              <a:solidFill>
                <a:srgbClr val="A5CCAB"/>
              </a:solidFill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A5CCAB"/>
                </a:solidFill>
              </a:ln>
              <a:effectLst/>
            </c:spPr>
          </c:marker>
          <c:cat>
            <c:numRef>
              <c:f>Arkusz1!$B$38:$H$38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Arkusz1!$B$44:$H$44</c:f>
              <c:numCache>
                <c:formatCode>0.0%</c:formatCode>
                <c:ptCount val="7"/>
                <c:pt idx="0">
                  <c:v>0.17937076457156728</c:v>
                </c:pt>
                <c:pt idx="1">
                  <c:v>0.18028898684505268</c:v>
                </c:pt>
                <c:pt idx="2">
                  <c:v>0.1756293832469499</c:v>
                </c:pt>
                <c:pt idx="3">
                  <c:v>0.17615098103211835</c:v>
                </c:pt>
                <c:pt idx="4">
                  <c:v>0.16300000000000003</c:v>
                </c:pt>
                <c:pt idx="5">
                  <c:v>0.1636675673659663</c:v>
                </c:pt>
                <c:pt idx="6">
                  <c:v>0.17080676042248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819B-46DC-8DC3-7AEFCA9AA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6598912"/>
        <c:axId val="1766601632"/>
      </c:lineChart>
      <c:catAx>
        <c:axId val="176659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6192"/>
        <c:crosses val="autoZero"/>
        <c:auto val="1"/>
        <c:lblAlgn val="ctr"/>
        <c:lblOffset val="100"/>
        <c:noMultiLvlLbl val="0"/>
      </c:catAx>
      <c:valAx>
        <c:axId val="1766596192"/>
        <c:scaling>
          <c:orientation val="minMax"/>
          <c:min val="0"/>
        </c:scaling>
        <c:delete val="0"/>
        <c:axPos val="l"/>
        <c:majorGridlines>
          <c:spPr>
            <a:ln>
              <a:solidFill>
                <a:srgbClr val="898989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liczba noclegów ( w tys.)</a:t>
                </a:r>
              </a:p>
            </c:rich>
          </c:tx>
          <c:layout>
            <c:manualLayout>
              <c:xMode val="edge"/>
              <c:yMode val="edge"/>
              <c:x val="2.0022754204729116E-2"/>
              <c:y val="0.21439138854440296"/>
            </c:manualLayout>
          </c:layout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9456"/>
        <c:crosses val="autoZero"/>
        <c:crossBetween val="between"/>
        <c:dispUnits>
          <c:builtInUnit val="thousands"/>
        </c:dispUnits>
      </c:valAx>
      <c:valAx>
        <c:axId val="1766601632"/>
        <c:scaling>
          <c:orientation val="minMax"/>
          <c:max val="0.4"/>
          <c:min val="0"/>
        </c:scaling>
        <c:delete val="0"/>
        <c:axPos val="r"/>
        <c:title>
          <c:tx>
            <c:rich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9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 %)</a:t>
                </a:r>
                <a:r>
                  <a:rPr lang="pl-PL" sz="900" b="0" baseline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 </a:t>
                </a:r>
                <a:endParaRPr lang="pl-PL" sz="900" b="0"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0.9411831595236082"/>
              <c:y val="0.28808084830240671"/>
            </c:manualLayout>
          </c:layout>
          <c:overlay val="0"/>
        </c:title>
        <c:numFmt formatCode="0%" sourceLinked="0"/>
        <c:majorTickMark val="none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8912"/>
        <c:crosses val="max"/>
        <c:crossBetween val="between"/>
        <c:majorUnit val="5.000000000000001E-2"/>
      </c:valAx>
      <c:catAx>
        <c:axId val="176659891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766601632"/>
        <c:crosses val="autoZero"/>
        <c:auto val="1"/>
        <c:lblAlgn val="ctr"/>
        <c:lblOffset val="100"/>
        <c:noMultiLvlLbl val="0"/>
      </c:catAx>
    </c:plotArea>
    <c:legend>
      <c:legendPos val="b"/>
      <c:layout>
        <c:manualLayout>
          <c:xMode val="edge"/>
          <c:yMode val="edge"/>
          <c:x val="6.1403441351756634E-2"/>
          <c:y val="0.68135917760823383"/>
          <c:w val="0.86699136636969532"/>
          <c:h val="0.29926509186351707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159425096323048"/>
          <c:y val="5.9366686570493224E-2"/>
          <c:w val="0.22365793644604828"/>
          <c:h val="0.554357660146420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'2017'!$B$17</c:f>
              <c:strCache>
                <c:ptCount val="1"/>
                <c:pt idx="0">
                  <c:v>liczba noclegów udzielonych turystom zagranicznym z danego kraju w lipcu i sierpniu 2018 r. na obszarze nadmorskim </c:v>
                </c:pt>
              </c:strCache>
            </c:strRef>
          </c:tx>
          <c:spPr>
            <a:solidFill>
              <a:srgbClr val="001D8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'2017'!$A$19:$A$20</c:f>
              <c:strCache>
                <c:ptCount val="2"/>
                <c:pt idx="0">
                  <c:v>Niemcy                             </c:v>
                </c:pt>
                <c:pt idx="1">
                  <c:v>pozostałe kraje</c:v>
                </c:pt>
              </c:strCache>
            </c:strRef>
          </c:cat>
          <c:val>
            <c:numRef>
              <c:f>'2017'!$B$19:$B$20</c:f>
              <c:numCache>
                <c:formatCode>#,##0</c:formatCode>
                <c:ptCount val="2"/>
                <c:pt idx="0">
                  <c:v>898658</c:v>
                </c:pt>
                <c:pt idx="1">
                  <c:v>379989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206-4AB1-9F34-C30EA495D3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766597280"/>
        <c:axId val="1766597824"/>
      </c:barChart>
      <c:scatterChart>
        <c:scatterStyle val="lineMarker"/>
        <c:varyColors val="0"/>
        <c:ser>
          <c:idx val="1"/>
          <c:order val="1"/>
          <c:tx>
            <c:strRef>
              <c:f>'2017'!$E$17</c:f>
              <c:strCache>
                <c:ptCount val="1"/>
                <c:pt idx="0">
                  <c:v>udział noclegów udzielonych turystom zagranicznym z danego kraju w bazie noclegowej w lipcu i sierpniu 2018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/>
          </c:spPr>
          <c:marker>
            <c:symbol val="diamond"/>
            <c:size val="7"/>
            <c:spPr>
              <a:solidFill>
                <a:srgbClr val="A5CCAB"/>
              </a:solidFill>
              <a:ln>
                <a:noFill/>
              </a:ln>
              <a:effectLst/>
            </c:spPr>
          </c:marker>
          <c:xVal>
            <c:strRef>
              <c:f>'2017'!$A$19:$A$20</c:f>
              <c:strCache>
                <c:ptCount val="2"/>
                <c:pt idx="0">
                  <c:v>Niemcy                             </c:v>
                </c:pt>
                <c:pt idx="1">
                  <c:v>pozostałe kraje</c:v>
                </c:pt>
              </c:strCache>
            </c:strRef>
          </c:xVal>
          <c:yVal>
            <c:numRef>
              <c:f>'2017'!$E$19:$E$20</c:f>
              <c:numCache>
                <c:formatCode>#\ ##0.0</c:formatCode>
                <c:ptCount val="2"/>
                <c:pt idx="0" formatCode="#,##0">
                  <c:v>60.179052264537702</c:v>
                </c:pt>
                <c:pt idx="1">
                  <c:v>14.233183755721532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206-4AB1-9F34-C30EA495D3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66601088"/>
        <c:axId val="1766600544"/>
      </c:scatterChart>
      <c:catAx>
        <c:axId val="17665972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2400000" vert="horz" anchor="t" anchorCtr="0"/>
          <a:lstStyle/>
          <a:p>
            <a:pPr>
              <a:defRPr sz="80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7824"/>
        <c:crosses val="autoZero"/>
        <c:auto val="0"/>
        <c:lblAlgn val="ctr"/>
        <c:lblOffset val="10"/>
        <c:tickLblSkip val="1"/>
        <c:tickMarkSkip val="1"/>
        <c:noMultiLvlLbl val="0"/>
      </c:catAx>
      <c:valAx>
        <c:axId val="1766597824"/>
        <c:scaling>
          <c:orientation val="minMax"/>
          <c:max val="1000000"/>
          <c:min val="0"/>
        </c:scaling>
        <c:delete val="0"/>
        <c:axPos val="l"/>
        <c:majorGridlines>
          <c:spPr>
            <a:ln>
              <a:solidFill>
                <a:srgbClr val="898989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8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38335436265193024"/>
              <c:y val="0.10586148330750481"/>
            </c:manualLayout>
          </c:layout>
          <c:overlay val="0"/>
        </c:title>
        <c:numFmt formatCode="#,##0" sourceLinked="1"/>
        <c:majorTickMark val="none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597280"/>
        <c:crossesAt val="1"/>
        <c:crossBetween val="between"/>
        <c:dispUnits>
          <c:builtInUnit val="thousands"/>
          <c:dispUnitsLbl>
            <c:layout>
              <c:manualLayout>
                <c:xMode val="edge"/>
                <c:yMode val="edge"/>
                <c:x val="7.7622143073900697E-4"/>
                <c:y val="0.22101054128340183"/>
              </c:manualLayout>
            </c:layout>
            <c:tx>
              <c:rich>
                <a:bodyPr/>
                <a:lstStyle/>
                <a:p>
                  <a:pPr>
                    <a:defRPr sz="80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r>
                    <a:rPr lang="pl-PL" sz="800" b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sz="800" b="0" baseline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sz="8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1766600544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6601088"/>
        <c:crosses val="max"/>
        <c:crossBetween val="midCat"/>
      </c:valAx>
      <c:valAx>
        <c:axId val="1766601088"/>
        <c:scaling>
          <c:orientation val="minMax"/>
        </c:scaling>
        <c:delete val="1"/>
        <c:axPos val="t"/>
        <c:majorTickMark val="out"/>
        <c:minorTickMark val="none"/>
        <c:tickLblPos val="nextTo"/>
        <c:crossAx val="1766600544"/>
        <c:crosses val="max"/>
        <c:crossBetween val="midCat"/>
      </c:valAx>
    </c:plotArea>
    <c:legend>
      <c:legendPos val="b"/>
      <c:layout>
        <c:manualLayout>
          <c:xMode val="edge"/>
          <c:yMode val="edge"/>
          <c:x val="2.6690588881053724E-2"/>
          <c:y val="0.77606266684944103"/>
          <c:w val="0.96580594877885362"/>
          <c:h val="0.20326089734504638"/>
        </c:manualLayout>
      </c:layout>
      <c:overlay val="0"/>
      <c:txPr>
        <a:bodyPr/>
        <a:lstStyle/>
        <a:p>
          <a:pPr>
            <a:defRPr sz="900"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918252627328466"/>
          <c:y val="6.4699301160492842E-2"/>
          <c:w val="0.6605095415704616"/>
          <c:h val="0.623926832657733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'2017'!$B$17</c:f>
              <c:strCache>
                <c:ptCount val="1"/>
                <c:pt idx="0">
                  <c:v>liczba noclegów udzielonych turystom zagranicznym z danego kraju w lipcu i sierpniu 2018 r. na obszarze nadmorskim </c:v>
                </c:pt>
              </c:strCache>
            </c:strRef>
          </c:tx>
          <c:spPr>
            <a:solidFill>
              <a:srgbClr val="001D81"/>
            </a:solidFill>
            <a:ln>
              <a:solidFill>
                <a:schemeClr val="bg1"/>
              </a:solidFill>
            </a:ln>
            <a:effectLst/>
          </c:spPr>
          <c:invertIfNegative val="0"/>
          <c:cat>
            <c:strRef>
              <c:f>'2017'!$A$7:$A$16</c:f>
              <c:strCache>
                <c:ptCount val="10"/>
                <c:pt idx="0">
                  <c:v>Szwecja                            </c:v>
                </c:pt>
                <c:pt idx="1">
                  <c:v>Norwegia</c:v>
                </c:pt>
                <c:pt idx="2">
                  <c:v>Czechy</c:v>
                </c:pt>
                <c:pt idx="3">
                  <c:v>Wielka Brytania                    </c:v>
                </c:pt>
                <c:pt idx="4">
                  <c:v>Ukraina                            </c:v>
                </c:pt>
                <c:pt idx="5">
                  <c:v>Rosja</c:v>
                </c:pt>
                <c:pt idx="6">
                  <c:v>Finlandia</c:v>
                </c:pt>
                <c:pt idx="7">
                  <c:v>USA</c:v>
                </c:pt>
                <c:pt idx="8">
                  <c:v>Hiszpania</c:v>
                </c:pt>
                <c:pt idx="9">
                  <c:v>pozostałe</c:v>
                </c:pt>
              </c:strCache>
            </c:strRef>
          </c:cat>
          <c:val>
            <c:numRef>
              <c:f>'2017'!$B$7:$B$16</c:f>
              <c:numCache>
                <c:formatCode>#,##0</c:formatCode>
                <c:ptCount val="10"/>
                <c:pt idx="0">
                  <c:v>60204</c:v>
                </c:pt>
                <c:pt idx="1">
                  <c:v>57918</c:v>
                </c:pt>
                <c:pt idx="2">
                  <c:v>27505</c:v>
                </c:pt>
                <c:pt idx="3">
                  <c:v>22389</c:v>
                </c:pt>
                <c:pt idx="4">
                  <c:v>21160</c:v>
                </c:pt>
                <c:pt idx="5">
                  <c:v>20116</c:v>
                </c:pt>
                <c:pt idx="6">
                  <c:v>17485</c:v>
                </c:pt>
                <c:pt idx="7">
                  <c:v>16101</c:v>
                </c:pt>
                <c:pt idx="8">
                  <c:v>12003</c:v>
                </c:pt>
                <c:pt idx="9">
                  <c:v>125108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76-4D54-9FA0-A195F1A0C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1764924592"/>
        <c:axId val="1764921872"/>
      </c:barChart>
      <c:scatterChart>
        <c:scatterStyle val="lineMarker"/>
        <c:varyColors val="0"/>
        <c:ser>
          <c:idx val="1"/>
          <c:order val="1"/>
          <c:tx>
            <c:strRef>
              <c:f>'2017'!$E$17</c:f>
              <c:strCache>
                <c:ptCount val="1"/>
                <c:pt idx="0">
                  <c:v>udział noclegów udzielonych turystom zagranicznym z danego kraju w bazie noclegowej w lipcu i sierpniu 2018 r. na obszarze nadmorskim w stosunku do wszystkich turystów z tego samego kraju korzystających z bazy noclegowej w Polsce w tym samym okresie</c:v>
                </c:pt>
              </c:strCache>
            </c:strRef>
          </c:tx>
          <c:spPr>
            <a:ln w="28575">
              <a:noFill/>
            </a:ln>
            <a:effectLst/>
          </c:spPr>
          <c:marker>
            <c:symbol val="diamond"/>
            <c:size val="7"/>
            <c:spPr>
              <a:solidFill>
                <a:srgbClr val="A5CCAB"/>
              </a:solidFill>
              <a:ln>
                <a:noFill/>
              </a:ln>
              <a:effectLst/>
            </c:spPr>
          </c:marker>
          <c:xVal>
            <c:strRef>
              <c:f>'2017'!$A$7:$A$16</c:f>
              <c:strCache>
                <c:ptCount val="10"/>
                <c:pt idx="0">
                  <c:v>Szwecja                            </c:v>
                </c:pt>
                <c:pt idx="1">
                  <c:v>Norwegia</c:v>
                </c:pt>
                <c:pt idx="2">
                  <c:v>Czechy</c:v>
                </c:pt>
                <c:pt idx="3">
                  <c:v>Wielka Brytania                    </c:v>
                </c:pt>
                <c:pt idx="4">
                  <c:v>Ukraina                            </c:v>
                </c:pt>
                <c:pt idx="5">
                  <c:v>Rosja</c:v>
                </c:pt>
                <c:pt idx="6">
                  <c:v>Finlandia</c:v>
                </c:pt>
                <c:pt idx="7">
                  <c:v>USA</c:v>
                </c:pt>
                <c:pt idx="8">
                  <c:v>Hiszpania</c:v>
                </c:pt>
                <c:pt idx="9">
                  <c:v>pozostałe</c:v>
                </c:pt>
              </c:strCache>
            </c:strRef>
          </c:xVal>
          <c:yVal>
            <c:numRef>
              <c:f>'2017'!$E$7:$E$16</c:f>
              <c:numCache>
                <c:formatCode>#,##0</c:formatCode>
                <c:ptCount val="10"/>
                <c:pt idx="0">
                  <c:v>51.076609824382793</c:v>
                </c:pt>
                <c:pt idx="1">
                  <c:v>58.418647811746673</c:v>
                </c:pt>
                <c:pt idx="2">
                  <c:v>34.7377461195519</c:v>
                </c:pt>
                <c:pt idx="3">
                  <c:v>9.4267489105492519</c:v>
                </c:pt>
                <c:pt idx="4">
                  <c:v>6.6606649332989178</c:v>
                </c:pt>
                <c:pt idx="5">
                  <c:v>19.366888743405092</c:v>
                </c:pt>
                <c:pt idx="6">
                  <c:v>42.612043964613846</c:v>
                </c:pt>
                <c:pt idx="7">
                  <c:v>8.6934220259274664</c:v>
                </c:pt>
                <c:pt idx="8">
                  <c:v>8.1467404214884453</c:v>
                </c:pt>
                <c:pt idx="9">
                  <c:v>9.3300678940899928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276-4D54-9FA0-A195F1A0C7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64922416"/>
        <c:axId val="1764928400"/>
      </c:scatterChart>
      <c:catAx>
        <c:axId val="176492459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low"/>
        <c:spPr>
          <a:noFill/>
          <a:ln/>
        </c:spPr>
        <c:txPr>
          <a:bodyPr rot="2400000" vert="horz" anchor="t" anchorCtr="0"/>
          <a:lstStyle/>
          <a:p>
            <a:pPr>
              <a:defRPr sz="80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4921872"/>
        <c:crosses val="autoZero"/>
        <c:auto val="0"/>
        <c:lblAlgn val="ctr"/>
        <c:lblOffset val="20"/>
        <c:tickLblSkip val="1"/>
        <c:tickMarkSkip val="1"/>
        <c:noMultiLvlLbl val="0"/>
      </c:catAx>
      <c:valAx>
        <c:axId val="1764921872"/>
        <c:scaling>
          <c:orientation val="minMax"/>
          <c:max val="140000"/>
          <c:min val="0"/>
        </c:scaling>
        <c:delete val="0"/>
        <c:axPos val="l"/>
        <c:majorGridlines>
          <c:spPr>
            <a:ln>
              <a:solidFill>
                <a:srgbClr val="898989"/>
              </a:solidFill>
            </a:ln>
          </c:spPr>
        </c:majorGridlines>
        <c:title>
          <c:tx>
            <c:rich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8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udział (w %)</a:t>
                </a:r>
              </a:p>
            </c:rich>
          </c:tx>
          <c:layout>
            <c:manualLayout>
              <c:xMode val="edge"/>
              <c:yMode val="edge"/>
              <c:x val="0.94123069521970149"/>
              <c:y val="0.28658355336453417"/>
            </c:manualLayout>
          </c:layout>
          <c:overlay val="0"/>
        </c:title>
        <c:numFmt formatCode="#,##0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4924592"/>
        <c:crossesAt val="1"/>
        <c:crossBetween val="between"/>
        <c:majorUnit val="2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2.1990647395490656E-2"/>
                <c:y val="0.12400149801795265"/>
              </c:manualLayout>
            </c:layout>
            <c:tx>
              <c:rich>
                <a:bodyPr/>
                <a:lstStyle/>
                <a:p>
                  <a:pPr>
                    <a:defRPr sz="80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r>
                    <a:rPr lang="pl-PL" sz="800" b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liczba</a:t>
                  </a:r>
                  <a:r>
                    <a:rPr lang="pl-PL" sz="800" b="0" baseline="0">
                      <a:latin typeface="Fira Sans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rPr>
                    <a:t> noclegów (w tys.) </a:t>
                  </a:r>
                  <a:endParaRPr lang="pl-PL" sz="800" b="0"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endParaRPr>
                </a:p>
              </c:rich>
            </c:tx>
          </c:dispUnitsLbl>
        </c:dispUnits>
      </c:valAx>
      <c:valAx>
        <c:axId val="1764928400"/>
        <c:scaling>
          <c:orientation val="minMax"/>
        </c:scaling>
        <c:delete val="0"/>
        <c:axPos val="r"/>
        <c:numFmt formatCode="#,##0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4922416"/>
        <c:crosses val="max"/>
        <c:crossBetween val="midCat"/>
      </c:valAx>
      <c:valAx>
        <c:axId val="1764922416"/>
        <c:scaling>
          <c:orientation val="minMax"/>
        </c:scaling>
        <c:delete val="1"/>
        <c:axPos val="t"/>
        <c:majorTickMark val="out"/>
        <c:minorTickMark val="none"/>
        <c:tickLblPos val="nextTo"/>
        <c:crossAx val="1764928400"/>
        <c:crosses val="max"/>
        <c:crossBetween val="midCat"/>
      </c:valAx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149504787171223"/>
          <c:y val="6.5153600872999581E-2"/>
          <c:w val="0.76459826121586039"/>
          <c:h val="0.64209666444024238"/>
        </c:manualLayout>
      </c:layout>
      <c:lineChart>
        <c:grouping val="standard"/>
        <c:varyColors val="0"/>
        <c:ser>
          <c:idx val="0"/>
          <c:order val="0"/>
          <c:tx>
            <c:strRef>
              <c:f>Arkusz1!$A$4</c:f>
              <c:strCache>
                <c:ptCount val="1"/>
                <c:pt idx="0">
                  <c:v>w lipcu</c:v>
                </c:pt>
              </c:strCache>
            </c:strRef>
          </c:tx>
          <c:spPr>
            <a:ln w="28575" cap="rnd">
              <a:solidFill>
                <a:srgbClr val="239E5E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8542"/>
                </a:solidFill>
              </a:ln>
              <a:effectLst/>
            </c:spPr>
          </c:marker>
          <c:cat>
            <c:numRef>
              <c:f>Arkusz1!$B$3:$H$3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Arkusz1!$B$4:$H$4</c:f>
              <c:numCache>
                <c:formatCode>General</c:formatCode>
                <c:ptCount val="7"/>
                <c:pt idx="0" formatCode="#\ ##0.0">
                  <c:v>61.4</c:v>
                </c:pt>
                <c:pt idx="1">
                  <c:v>62.3</c:v>
                </c:pt>
                <c:pt idx="2">
                  <c:v>65.3</c:v>
                </c:pt>
                <c:pt idx="3">
                  <c:v>67.8</c:v>
                </c:pt>
                <c:pt idx="4" formatCode="#\ ##0.0">
                  <c:v>68.8</c:v>
                </c:pt>
                <c:pt idx="5" formatCode="0.0">
                  <c:v>66.099999999999994</c:v>
                </c:pt>
                <c:pt idx="6">
                  <c:v>66.8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09D-40E5-800E-B656C36F0942}"/>
            </c:ext>
          </c:extLst>
        </c:ser>
        <c:ser>
          <c:idx val="1"/>
          <c:order val="1"/>
          <c:tx>
            <c:strRef>
              <c:f>Arkusz1!$A$5</c:f>
              <c:strCache>
                <c:ptCount val="1"/>
                <c:pt idx="0">
                  <c:v>w sierpniu</c:v>
                </c:pt>
              </c:strCache>
            </c:strRef>
          </c:tx>
          <c:spPr>
            <a:ln w="28575" cap="rnd">
              <a:solidFill>
                <a:srgbClr val="001D81"/>
              </a:solidFill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1D81"/>
                </a:solidFill>
              </a:ln>
              <a:effectLst/>
            </c:spPr>
          </c:marker>
          <c:cat>
            <c:numRef>
              <c:f>Arkusz1!$B$3:$H$3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Arkusz1!$B$5:$H$5</c:f>
              <c:numCache>
                <c:formatCode>General</c:formatCode>
                <c:ptCount val="7"/>
                <c:pt idx="0" formatCode="#\ ##0.0">
                  <c:v>57.4</c:v>
                </c:pt>
                <c:pt idx="1">
                  <c:v>58.9</c:v>
                </c:pt>
                <c:pt idx="2">
                  <c:v>61.3</c:v>
                </c:pt>
                <c:pt idx="3">
                  <c:v>64.099999999999994</c:v>
                </c:pt>
                <c:pt idx="4" formatCode="#\ ##0.0">
                  <c:v>64.7</c:v>
                </c:pt>
                <c:pt idx="5">
                  <c:v>62.6</c:v>
                </c:pt>
                <c:pt idx="6">
                  <c:v>62.5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909D-40E5-800E-B656C36F0942}"/>
            </c:ext>
          </c:extLst>
        </c:ser>
        <c:ser>
          <c:idx val="2"/>
          <c:order val="2"/>
          <c:tx>
            <c:strRef>
              <c:f>Arkusz1!$A$10</c:f>
              <c:strCache>
                <c:ptCount val="1"/>
                <c:pt idx="0">
                  <c:v>w lipcu - hotele</c:v>
                </c:pt>
              </c:strCache>
            </c:strRef>
          </c:tx>
          <c:spPr>
            <a:ln w="19050" cap="rnd">
              <a:solidFill>
                <a:srgbClr val="A5CCAB"/>
              </a:solidFill>
              <a:prstDash val="dash"/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8542"/>
                </a:solidFill>
              </a:ln>
              <a:effectLst/>
            </c:spPr>
          </c:marker>
          <c:cat>
            <c:numRef>
              <c:f>Arkusz1!$B$3:$H$3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Arkusz1!$B$10:$H$10</c:f>
              <c:numCache>
                <c:formatCode>General</c:formatCode>
                <c:ptCount val="7"/>
                <c:pt idx="0" formatCode="0.0">
                  <c:v>63</c:v>
                </c:pt>
                <c:pt idx="1">
                  <c:v>70.400000000000006</c:v>
                </c:pt>
                <c:pt idx="2">
                  <c:v>71.8</c:v>
                </c:pt>
                <c:pt idx="3">
                  <c:v>72.5</c:v>
                </c:pt>
                <c:pt idx="4">
                  <c:v>76.7</c:v>
                </c:pt>
                <c:pt idx="5">
                  <c:v>74.5</c:v>
                </c:pt>
                <c:pt idx="6">
                  <c:v>74.400000000000006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909D-40E5-800E-B656C36F0942}"/>
            </c:ext>
          </c:extLst>
        </c:ser>
        <c:ser>
          <c:idx val="3"/>
          <c:order val="3"/>
          <c:tx>
            <c:strRef>
              <c:f>Arkusz1!$A$11</c:f>
              <c:strCache>
                <c:ptCount val="1"/>
                <c:pt idx="0">
                  <c:v>w sierpniu - hotele</c:v>
                </c:pt>
              </c:strCache>
            </c:strRef>
          </c:tx>
          <c:spPr>
            <a:ln w="19050" cap="rnd">
              <a:solidFill>
                <a:srgbClr val="001D81"/>
              </a:solidFill>
              <a:prstDash val="dash"/>
              <a:round/>
            </a:ln>
            <a:effectLst/>
          </c:spPr>
          <c:marker>
            <c:symbol val="circle"/>
            <c:size val="4"/>
            <c:spPr>
              <a:solidFill>
                <a:schemeClr val="bg1"/>
              </a:solidFill>
              <a:ln w="3175">
                <a:solidFill>
                  <a:srgbClr val="001D81"/>
                </a:solidFill>
              </a:ln>
              <a:effectLst/>
            </c:spPr>
          </c:marker>
          <c:cat>
            <c:numRef>
              <c:f>Arkusz1!$B$3:$H$3</c:f>
              <c:numCache>
                <c:formatCode>General</c:formatCode>
                <c:ptCount val="7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</c:numCache>
            </c:numRef>
          </c:cat>
          <c:val>
            <c:numRef>
              <c:f>Arkusz1!$B$11:$H$11</c:f>
              <c:numCache>
                <c:formatCode>General</c:formatCode>
                <c:ptCount val="7"/>
                <c:pt idx="0">
                  <c:v>65.5</c:v>
                </c:pt>
                <c:pt idx="1">
                  <c:v>69.900000000000006</c:v>
                </c:pt>
                <c:pt idx="2">
                  <c:v>72.599999999999994</c:v>
                </c:pt>
                <c:pt idx="3">
                  <c:v>71.7</c:v>
                </c:pt>
                <c:pt idx="4">
                  <c:v>75.099999999999994</c:v>
                </c:pt>
                <c:pt idx="5">
                  <c:v>74.8</c:v>
                </c:pt>
                <c:pt idx="6">
                  <c:v>76.900000000000006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909D-40E5-800E-B656C36F09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64925680"/>
        <c:axId val="1764922960"/>
      </c:lineChart>
      <c:catAx>
        <c:axId val="1764925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4922960"/>
        <c:crosses val="autoZero"/>
        <c:auto val="1"/>
        <c:lblAlgn val="ctr"/>
        <c:lblOffset val="100"/>
        <c:noMultiLvlLbl val="0"/>
      </c:catAx>
      <c:valAx>
        <c:axId val="1764922960"/>
        <c:scaling>
          <c:orientation val="minMax"/>
          <c:max val="80"/>
          <c:min val="55"/>
        </c:scaling>
        <c:delete val="0"/>
        <c:axPos val="l"/>
        <c:majorGridlines>
          <c:spPr>
            <a:ln w="9525" cap="flat" cmpd="sng" algn="ctr">
              <a:solidFill>
                <a:srgbClr val="898989"/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stopień wykorzystania miejsc noclegowych </a:t>
                </a:r>
              </a:p>
              <a:p>
                <a:pPr>
                  <a:defRPr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r>
                  <a:rPr lang="pl-PL" sz="9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rPr>
                  <a:t>( w %)</a:t>
                </a:r>
              </a:p>
            </c:rich>
          </c:tx>
          <c:layout>
            <c:manualLayout>
              <c:xMode val="edge"/>
              <c:yMode val="edge"/>
              <c:x val="2.2042168492419297E-2"/>
              <c:y val="4.741495679219372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/>
                  </a:solidFill>
                  <a:latin typeface="Fira Sans" panose="020B0503050000020004" pitchFamily="34" charset="0"/>
                  <a:ea typeface="Fira Sans" panose="020B0503050000020004" pitchFamily="34" charset="0"/>
                  <a:cs typeface="Times New Roman" panose="02020603050405020304" pitchFamily="18" charset="0"/>
                </a:defRPr>
              </a:pPr>
              <a:endParaRPr lang="pl-PL"/>
            </a:p>
          </c:txPr>
        </c:title>
        <c:numFmt formatCode="#\ ##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1764925680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9131642572197999"/>
          <c:y val="0.80957048827677902"/>
          <c:w val="0.70166099077704536"/>
          <c:h val="0.164297249582153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0.36605</cdr:x>
      <cdr:y>0.61888</cdr:y>
    </cdr:from>
    <cdr:to>
      <cdr:x>0.49431</cdr:x>
      <cdr:y>0.62006</cdr:y>
    </cdr:to>
    <cdr:cxnSp macro="">
      <cdr:nvCxnSpPr>
        <cdr:cNvPr id="3" name="Łącznik prosty 2"/>
        <cdr:cNvCxnSpPr/>
      </cdr:nvCxnSpPr>
      <cdr:spPr>
        <a:xfrm xmlns:a="http://schemas.openxmlformats.org/drawingml/2006/main">
          <a:off x="1873921" y="2663687"/>
          <a:ext cx="656628" cy="5085"/>
        </a:xfrm>
        <a:prstGeom xmlns:a="http://schemas.openxmlformats.org/drawingml/2006/main" prst="line">
          <a:avLst/>
        </a:prstGeom>
        <a:ln xmlns:a="http://schemas.openxmlformats.org/drawingml/2006/main" w="9525" cap="flat" cmpd="sng" algn="ctr">
          <a:solidFill>
            <a:schemeClr val="bg1">
              <a:lumMod val="75000"/>
            </a:schemeClr>
          </a:solidFill>
          <a:prstDash val="dash"/>
          <a:round/>
          <a:headEnd type="none" w="med" len="med"/>
          <a:tailEnd type="none" w="med" len="med"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5102E6BB-3C54-43AF-8982-90B50192D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1270</Words>
  <Characters>7624</Characters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8877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Turystyczne obiekty noclegowe na obszarach nadmorskich w sezonie wakacyjnym 2018 r.</dc:title>
  <dc:subject/>
  <dc:creator>Główny Urząd Statystyczny</dc:creator>
  <cp:keywords/>
  <dc:description/>
  <cp:lastPrinted>2018-10-29T14:43:00Z</cp:lastPrinted>
  <dcterms:created xsi:type="dcterms:W3CDTF">2018-10-31T13:03:00Z</dcterms:created>
  <dcterms:modified xsi:type="dcterms:W3CDTF">2018-10-31T13:03:00Z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