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8712"/>
      </w:tblGrid>
      <w:tr w:rsidR="002263CE" w:rsidRPr="00DF6B56" w:rsidTr="00E94821">
        <w:tc>
          <w:tcPr>
            <w:tcW w:w="1256" w:type="dxa"/>
          </w:tcPr>
          <w:p w:rsidR="002263CE" w:rsidRDefault="002263CE">
            <w:r>
              <w:rPr>
                <w:noProof/>
              </w:rPr>
              <w:drawing>
                <wp:inline distT="0" distB="0" distL="0" distR="0">
                  <wp:extent cx="590550" cy="49530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8" w:type="dxa"/>
          </w:tcPr>
          <w:p w:rsidR="003B03BD" w:rsidRPr="00DF6B56" w:rsidRDefault="002263CE" w:rsidP="003B03B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6B56">
              <w:rPr>
                <w:rFonts w:ascii="Arial" w:hAnsi="Arial" w:cs="Arial"/>
                <w:b/>
                <w:sz w:val="32"/>
                <w:szCs w:val="28"/>
              </w:rPr>
              <w:t>GŁÓWNY URZĄD STATYSTYCZNY</w:t>
            </w:r>
            <w:r w:rsidRPr="00DF6B5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94821" w:rsidRPr="00DF6B56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A016F6" w:rsidRPr="00DF6B56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E94821" w:rsidRPr="00DF6B56">
              <w:rPr>
                <w:rFonts w:ascii="Arial" w:hAnsi="Arial" w:cs="Arial"/>
                <w:szCs w:val="20"/>
              </w:rPr>
              <w:t xml:space="preserve">Warszawa, </w:t>
            </w:r>
            <w:r w:rsidR="00EB1855" w:rsidRPr="00DF6B56">
              <w:rPr>
                <w:rFonts w:ascii="Arial" w:hAnsi="Arial" w:cs="Arial"/>
                <w:szCs w:val="20"/>
              </w:rPr>
              <w:t>30</w:t>
            </w:r>
            <w:r w:rsidR="00E94821" w:rsidRPr="00DF6B56">
              <w:rPr>
                <w:rFonts w:ascii="Arial" w:hAnsi="Arial" w:cs="Arial"/>
                <w:szCs w:val="20"/>
              </w:rPr>
              <w:t>.0</w:t>
            </w:r>
            <w:r w:rsidR="00301593" w:rsidRPr="00DF6B56">
              <w:rPr>
                <w:rFonts w:ascii="Arial" w:hAnsi="Arial" w:cs="Arial"/>
                <w:szCs w:val="20"/>
              </w:rPr>
              <w:t>1</w:t>
            </w:r>
            <w:r w:rsidR="00E94821" w:rsidRPr="00DF6B56">
              <w:rPr>
                <w:rFonts w:ascii="Arial" w:hAnsi="Arial" w:cs="Arial"/>
                <w:szCs w:val="20"/>
              </w:rPr>
              <w:t>.201</w:t>
            </w:r>
            <w:r w:rsidR="00C05990" w:rsidRPr="00DF6B56">
              <w:rPr>
                <w:rFonts w:ascii="Arial" w:hAnsi="Arial" w:cs="Arial"/>
                <w:szCs w:val="20"/>
              </w:rPr>
              <w:t>7</w:t>
            </w:r>
            <w:r w:rsidR="003B03BD" w:rsidRPr="00DF6B56">
              <w:rPr>
                <w:rFonts w:ascii="Arial" w:hAnsi="Arial" w:cs="Arial"/>
                <w:szCs w:val="20"/>
              </w:rPr>
              <w:t xml:space="preserve"> </w:t>
            </w:r>
          </w:p>
          <w:p w:rsidR="00A54EC5" w:rsidRPr="00DF6B56" w:rsidRDefault="00A54EC5" w:rsidP="003B03BD">
            <w:pPr>
              <w:spacing w:after="120"/>
              <w:rPr>
                <w:rFonts w:ascii="Arial" w:hAnsi="Arial" w:cs="Arial"/>
              </w:rPr>
            </w:pPr>
            <w:r w:rsidRPr="00DF6B56">
              <w:rPr>
                <w:rFonts w:ascii="Arial" w:hAnsi="Arial" w:cs="Arial"/>
                <w:sz w:val="28"/>
              </w:rPr>
              <w:t>Opracowanie  sygnalne</w:t>
            </w:r>
            <w:r w:rsidRPr="00DF6B56">
              <w:rPr>
                <w:rFonts w:ascii="Arial" w:hAnsi="Arial" w:cs="Arial"/>
                <w:sz w:val="28"/>
              </w:rPr>
              <w:br/>
            </w:r>
          </w:p>
          <w:p w:rsidR="00EB7398" w:rsidRPr="00DF6B56" w:rsidRDefault="00EB7398"/>
        </w:tc>
      </w:tr>
    </w:tbl>
    <w:p w:rsidR="00A54EC5" w:rsidRPr="00F53A3F" w:rsidRDefault="00A016F6" w:rsidP="00A54EC5">
      <w:pPr>
        <w:spacing w:after="120"/>
        <w:rPr>
          <w:rFonts w:ascii="Times New Roman" w:eastAsia="Times New Roman" w:hAnsi="Times New Roman" w:cs="Times New Roman"/>
          <w:b/>
          <w:spacing w:val="-3"/>
          <w:sz w:val="28"/>
          <w:szCs w:val="20"/>
        </w:rPr>
      </w:pPr>
      <w:bookmarkStart w:id="0" w:name="_GoBack"/>
      <w:r w:rsidRPr="00F53A3F">
        <w:rPr>
          <w:rFonts w:eastAsia="Times New Roman" w:cstheme="minorHAnsi"/>
          <w:b/>
          <w:spacing w:val="-3"/>
          <w:sz w:val="36"/>
          <w:szCs w:val="32"/>
        </w:rPr>
        <w:t xml:space="preserve">Pogłowie świń według stanu w </w:t>
      </w:r>
      <w:r w:rsidR="00301593">
        <w:rPr>
          <w:rFonts w:eastAsia="Times New Roman" w:cstheme="minorHAnsi"/>
          <w:b/>
          <w:spacing w:val="-3"/>
          <w:sz w:val="36"/>
          <w:szCs w:val="32"/>
        </w:rPr>
        <w:t>grudniu</w:t>
      </w:r>
      <w:r w:rsidRPr="00F53A3F">
        <w:rPr>
          <w:rFonts w:eastAsia="Times New Roman" w:cstheme="minorHAnsi"/>
          <w:b/>
          <w:spacing w:val="-3"/>
          <w:sz w:val="36"/>
          <w:szCs w:val="32"/>
        </w:rPr>
        <w:t xml:space="preserve"> 201</w:t>
      </w:r>
      <w:r w:rsidR="00C05990">
        <w:rPr>
          <w:rFonts w:eastAsia="Times New Roman" w:cstheme="minorHAnsi"/>
          <w:b/>
          <w:spacing w:val="-3"/>
          <w:sz w:val="36"/>
          <w:szCs w:val="32"/>
        </w:rPr>
        <w:t>6</w:t>
      </w:r>
      <w:r w:rsidRPr="00F53A3F">
        <w:rPr>
          <w:rFonts w:eastAsia="Times New Roman" w:cstheme="minorHAnsi"/>
          <w:b/>
          <w:spacing w:val="-3"/>
          <w:sz w:val="36"/>
          <w:szCs w:val="32"/>
        </w:rPr>
        <w:t xml:space="preserve"> roku</w:t>
      </w:r>
      <w:r w:rsidRPr="00F53A3F">
        <w:rPr>
          <w:rFonts w:ascii="Times New Roman" w:eastAsia="Times New Roman" w:hAnsi="Times New Roman" w:cs="Times New Roman"/>
          <w:b/>
          <w:spacing w:val="-3"/>
          <w:sz w:val="28"/>
          <w:szCs w:val="20"/>
        </w:rPr>
        <w:t xml:space="preserve"> </w:t>
      </w:r>
    </w:p>
    <w:bookmarkEnd w:id="0"/>
    <w:p w:rsidR="00EB7398" w:rsidRPr="00B054B5" w:rsidRDefault="00EB7398" w:rsidP="00A54EC5">
      <w:pPr>
        <w:spacing w:after="120"/>
        <w:rPr>
          <w:rFonts w:ascii="Times New Roman" w:eastAsia="Times New Roman" w:hAnsi="Times New Roman" w:cs="Times New Roman"/>
          <w:spacing w:val="-3"/>
          <w:sz w:val="24"/>
          <w:szCs w:val="20"/>
          <w:vertAlign w:val="superscript"/>
        </w:rPr>
      </w:pPr>
    </w:p>
    <w:p w:rsidR="00A54EC5" w:rsidRPr="00DF6B56" w:rsidRDefault="00A54EC5" w:rsidP="00A016F6">
      <w:pPr>
        <w:suppressAutoHyphens/>
        <w:spacing w:after="120" w:line="240" w:lineRule="auto"/>
        <w:jc w:val="both"/>
        <w:rPr>
          <w:rFonts w:eastAsia="Times New Roman" w:cstheme="minorHAnsi"/>
          <w:b/>
          <w:spacing w:val="-3"/>
          <w:sz w:val="28"/>
          <w:szCs w:val="28"/>
        </w:rPr>
      </w:pPr>
      <w:r w:rsidRPr="00DF6B56">
        <w:rPr>
          <w:rFonts w:eastAsia="Times New Roman" w:cstheme="minorHAnsi"/>
          <w:b/>
          <w:spacing w:val="-3"/>
          <w:sz w:val="28"/>
          <w:szCs w:val="28"/>
        </w:rPr>
        <w:t xml:space="preserve">Według wstępnych danych pogłowie świń w </w:t>
      </w:r>
      <w:r w:rsidR="00301593" w:rsidRPr="00DF6B56">
        <w:rPr>
          <w:rFonts w:eastAsia="Times New Roman" w:cstheme="minorHAnsi"/>
          <w:b/>
          <w:spacing w:val="-3"/>
          <w:sz w:val="28"/>
          <w:szCs w:val="28"/>
        </w:rPr>
        <w:t>grudniu</w:t>
      </w:r>
      <w:r w:rsidR="00135EF8" w:rsidRPr="00DF6B56">
        <w:rPr>
          <w:rFonts w:eastAsia="Times New Roman" w:cstheme="minorHAnsi"/>
          <w:b/>
          <w:spacing w:val="-3"/>
          <w:sz w:val="28"/>
          <w:szCs w:val="28"/>
        </w:rPr>
        <w:t xml:space="preserve"> 201</w:t>
      </w:r>
      <w:r w:rsidR="00C05990" w:rsidRPr="00DF6B56">
        <w:rPr>
          <w:rFonts w:eastAsia="Times New Roman" w:cstheme="minorHAnsi"/>
          <w:b/>
          <w:spacing w:val="-3"/>
          <w:sz w:val="28"/>
          <w:szCs w:val="28"/>
        </w:rPr>
        <w:t>6</w:t>
      </w:r>
      <w:r w:rsidRPr="00DF6B56">
        <w:rPr>
          <w:rFonts w:eastAsia="Times New Roman" w:cstheme="minorHAnsi"/>
          <w:b/>
          <w:spacing w:val="-3"/>
          <w:sz w:val="28"/>
          <w:szCs w:val="28"/>
        </w:rPr>
        <w:t xml:space="preserve"> r. liczyło 1</w:t>
      </w:r>
      <w:r w:rsidR="00C05990" w:rsidRPr="00DF6B56">
        <w:rPr>
          <w:rFonts w:eastAsia="Times New Roman" w:cstheme="minorHAnsi"/>
          <w:b/>
          <w:spacing w:val="-3"/>
          <w:sz w:val="28"/>
          <w:szCs w:val="28"/>
        </w:rPr>
        <w:t>1</w:t>
      </w:r>
      <w:r w:rsidR="00A42243" w:rsidRPr="00DF6B56">
        <w:rPr>
          <w:rFonts w:eastAsia="Times New Roman" w:cstheme="minorHAnsi"/>
          <w:b/>
          <w:spacing w:val="-3"/>
          <w:sz w:val="28"/>
          <w:szCs w:val="28"/>
        </w:rPr>
        <w:t xml:space="preserve"> </w:t>
      </w:r>
      <w:r w:rsidR="00C05990" w:rsidRPr="00DF6B56">
        <w:rPr>
          <w:rFonts w:eastAsia="Times New Roman" w:cstheme="minorHAnsi"/>
          <w:b/>
          <w:spacing w:val="-3"/>
          <w:sz w:val="28"/>
          <w:szCs w:val="28"/>
        </w:rPr>
        <w:t>107,5</w:t>
      </w:r>
      <w:r w:rsidRPr="00DF6B56">
        <w:rPr>
          <w:rFonts w:eastAsia="Times New Roman" w:cstheme="minorHAnsi"/>
          <w:b/>
          <w:spacing w:val="-3"/>
          <w:sz w:val="28"/>
          <w:szCs w:val="28"/>
        </w:rPr>
        <w:t xml:space="preserve"> tys. sztuk, wykazując w porównaniu z analogicznym okrese</w:t>
      </w:r>
      <w:r w:rsidR="00C05990" w:rsidRPr="00DF6B56">
        <w:rPr>
          <w:rFonts w:eastAsia="Times New Roman" w:cstheme="minorHAnsi"/>
          <w:b/>
          <w:spacing w:val="-3"/>
          <w:sz w:val="28"/>
          <w:szCs w:val="28"/>
        </w:rPr>
        <w:t>m ubiegłego roku wzrost</w:t>
      </w:r>
      <w:r w:rsidR="00AA3256" w:rsidRPr="00DF6B56">
        <w:rPr>
          <w:rFonts w:eastAsia="Times New Roman" w:cstheme="minorHAnsi"/>
          <w:b/>
          <w:spacing w:val="-3"/>
          <w:sz w:val="28"/>
          <w:szCs w:val="28"/>
        </w:rPr>
        <w:t xml:space="preserve"> o  </w:t>
      </w:r>
      <w:r w:rsidR="00C05990" w:rsidRPr="00DF6B56">
        <w:rPr>
          <w:rFonts w:eastAsia="Times New Roman" w:cstheme="minorHAnsi"/>
          <w:b/>
          <w:spacing w:val="-3"/>
          <w:sz w:val="28"/>
          <w:szCs w:val="28"/>
        </w:rPr>
        <w:t>4,9</w:t>
      </w:r>
      <w:r w:rsidRPr="00DF6B56">
        <w:rPr>
          <w:rFonts w:eastAsia="Times New Roman" w:cstheme="minorHAnsi"/>
          <w:b/>
          <w:spacing w:val="-3"/>
          <w:sz w:val="28"/>
          <w:szCs w:val="28"/>
        </w:rPr>
        <w:t>%. Z</w:t>
      </w:r>
      <w:r w:rsidR="00C05990" w:rsidRPr="00DF6B56">
        <w:rPr>
          <w:rFonts w:eastAsia="Times New Roman" w:cstheme="minorHAnsi"/>
          <w:b/>
          <w:spacing w:val="-3"/>
          <w:sz w:val="28"/>
          <w:szCs w:val="28"/>
        </w:rPr>
        <w:t>większyła</w:t>
      </w:r>
      <w:r w:rsidRPr="00DF6B56">
        <w:rPr>
          <w:rFonts w:eastAsia="Times New Roman" w:cstheme="minorHAnsi"/>
          <w:b/>
          <w:spacing w:val="-3"/>
          <w:sz w:val="28"/>
          <w:szCs w:val="28"/>
        </w:rPr>
        <w:t xml:space="preserve"> się </w:t>
      </w:r>
      <w:r w:rsidR="0017228D" w:rsidRPr="00DF6B56">
        <w:rPr>
          <w:rFonts w:eastAsia="Times New Roman" w:cstheme="minorHAnsi"/>
          <w:b/>
          <w:spacing w:val="-3"/>
          <w:sz w:val="28"/>
          <w:szCs w:val="28"/>
        </w:rPr>
        <w:t xml:space="preserve"> </w:t>
      </w:r>
      <w:r w:rsidRPr="00DF6B56">
        <w:rPr>
          <w:rFonts w:eastAsia="Times New Roman" w:cstheme="minorHAnsi"/>
          <w:b/>
          <w:spacing w:val="-3"/>
          <w:sz w:val="28"/>
          <w:szCs w:val="28"/>
        </w:rPr>
        <w:t xml:space="preserve">liczebność pogłowia </w:t>
      </w:r>
      <w:r w:rsidR="005139B3" w:rsidRPr="00DF6B56">
        <w:rPr>
          <w:rFonts w:eastAsia="Times New Roman" w:cstheme="minorHAnsi"/>
          <w:b/>
          <w:spacing w:val="-3"/>
          <w:sz w:val="28"/>
          <w:szCs w:val="28"/>
        </w:rPr>
        <w:t>wszystkich grup struktury stada, najwięcej</w:t>
      </w:r>
      <w:r w:rsidRPr="00DF6B56">
        <w:rPr>
          <w:rFonts w:eastAsia="Times New Roman" w:cstheme="minorHAnsi"/>
          <w:b/>
          <w:spacing w:val="-3"/>
          <w:sz w:val="28"/>
          <w:szCs w:val="28"/>
        </w:rPr>
        <w:t xml:space="preserve"> </w:t>
      </w:r>
      <w:r w:rsidR="00C05990" w:rsidRPr="00DF6B56">
        <w:rPr>
          <w:rFonts w:cstheme="minorHAnsi"/>
          <w:b/>
          <w:spacing w:val="-3"/>
          <w:sz w:val="28"/>
          <w:szCs w:val="28"/>
        </w:rPr>
        <w:t xml:space="preserve">prosiąt o 8,4% i loch prośnych o 8,2%, </w:t>
      </w:r>
      <w:r w:rsidR="00A42243" w:rsidRPr="00DF6B56">
        <w:rPr>
          <w:rFonts w:cstheme="minorHAnsi"/>
          <w:b/>
          <w:spacing w:val="-3"/>
          <w:sz w:val="28"/>
          <w:szCs w:val="28"/>
        </w:rPr>
        <w:t xml:space="preserve">warchlaków o 6,7%, </w:t>
      </w:r>
      <w:r w:rsidR="005139B3" w:rsidRPr="00DF6B56">
        <w:rPr>
          <w:rFonts w:cstheme="minorHAnsi"/>
          <w:b/>
          <w:spacing w:val="-3"/>
          <w:sz w:val="28"/>
          <w:szCs w:val="28"/>
        </w:rPr>
        <w:t xml:space="preserve">trzody chlewnej na </w:t>
      </w:r>
      <w:r w:rsidR="00A42243" w:rsidRPr="00DF6B56">
        <w:rPr>
          <w:rFonts w:cstheme="minorHAnsi"/>
          <w:b/>
          <w:spacing w:val="-3"/>
          <w:sz w:val="28"/>
          <w:szCs w:val="28"/>
        </w:rPr>
        <w:t>chów o wadze 50 kg i więcej o 5,4%,</w:t>
      </w:r>
      <w:r w:rsidR="005139B3" w:rsidRPr="00DF6B56">
        <w:rPr>
          <w:rFonts w:cstheme="minorHAnsi"/>
          <w:b/>
          <w:spacing w:val="-3"/>
          <w:sz w:val="28"/>
          <w:szCs w:val="28"/>
        </w:rPr>
        <w:t xml:space="preserve"> </w:t>
      </w:r>
      <w:r w:rsidR="0017228D" w:rsidRPr="00DF6B56">
        <w:rPr>
          <w:rFonts w:eastAsia="Times New Roman" w:cstheme="minorHAnsi"/>
          <w:b/>
          <w:spacing w:val="-3"/>
          <w:sz w:val="28"/>
          <w:szCs w:val="28"/>
        </w:rPr>
        <w:t xml:space="preserve">trzody chlewnej na </w:t>
      </w:r>
      <w:r w:rsidR="000B74A6" w:rsidRPr="00DF6B56">
        <w:rPr>
          <w:rFonts w:eastAsia="Times New Roman" w:cstheme="minorHAnsi"/>
          <w:b/>
          <w:spacing w:val="-3"/>
          <w:sz w:val="28"/>
          <w:szCs w:val="28"/>
        </w:rPr>
        <w:t>rzeź</w:t>
      </w:r>
      <w:r w:rsidR="0017228D" w:rsidRPr="00DF6B56">
        <w:rPr>
          <w:rFonts w:eastAsia="Times New Roman" w:cstheme="minorHAnsi"/>
          <w:b/>
          <w:spacing w:val="-3"/>
          <w:sz w:val="28"/>
          <w:szCs w:val="28"/>
        </w:rPr>
        <w:t xml:space="preserve"> </w:t>
      </w:r>
      <w:r w:rsidR="00C516CA" w:rsidRPr="00DF6B56">
        <w:rPr>
          <w:rFonts w:eastAsia="Times New Roman" w:cstheme="minorHAnsi"/>
          <w:b/>
          <w:spacing w:val="-3"/>
          <w:sz w:val="28"/>
          <w:szCs w:val="28"/>
        </w:rPr>
        <w:t xml:space="preserve">(tuczników) </w:t>
      </w:r>
      <w:r w:rsidR="0017228D" w:rsidRPr="00DF6B56">
        <w:rPr>
          <w:rFonts w:eastAsia="Times New Roman" w:cstheme="minorHAnsi"/>
          <w:b/>
          <w:spacing w:val="-3"/>
          <w:sz w:val="28"/>
          <w:szCs w:val="28"/>
        </w:rPr>
        <w:t xml:space="preserve">o wadze 50 kg i więcej o </w:t>
      </w:r>
      <w:r w:rsidR="00A42243" w:rsidRPr="00DF6B56">
        <w:rPr>
          <w:rFonts w:eastAsia="Times New Roman" w:cstheme="minorHAnsi"/>
          <w:b/>
          <w:spacing w:val="-3"/>
          <w:sz w:val="28"/>
          <w:szCs w:val="28"/>
        </w:rPr>
        <w:t>1</w:t>
      </w:r>
      <w:r w:rsidR="0017228D" w:rsidRPr="00DF6B56">
        <w:rPr>
          <w:rFonts w:eastAsia="Times New Roman" w:cstheme="minorHAnsi"/>
          <w:b/>
          <w:spacing w:val="-3"/>
          <w:sz w:val="28"/>
          <w:szCs w:val="28"/>
        </w:rPr>
        <w:t>,</w:t>
      </w:r>
      <w:r w:rsidR="00A42243" w:rsidRPr="00DF6B56">
        <w:rPr>
          <w:rFonts w:eastAsia="Times New Roman" w:cstheme="minorHAnsi"/>
          <w:b/>
          <w:spacing w:val="-3"/>
          <w:sz w:val="28"/>
          <w:szCs w:val="28"/>
        </w:rPr>
        <w:t>3</w:t>
      </w:r>
      <w:r w:rsidR="0017228D" w:rsidRPr="00DF6B56">
        <w:rPr>
          <w:rFonts w:eastAsia="Times New Roman" w:cstheme="minorHAnsi"/>
          <w:b/>
          <w:spacing w:val="-3"/>
          <w:sz w:val="28"/>
          <w:szCs w:val="28"/>
        </w:rPr>
        <w:t>%.</w:t>
      </w:r>
      <w:r w:rsidR="00AA3256" w:rsidRPr="00DF6B56">
        <w:rPr>
          <w:rFonts w:eastAsia="Times New Roman" w:cstheme="minorHAnsi"/>
          <w:b/>
          <w:spacing w:val="-3"/>
          <w:sz w:val="28"/>
          <w:szCs w:val="28"/>
        </w:rPr>
        <w:t xml:space="preserve"> </w:t>
      </w:r>
    </w:p>
    <w:p w:rsidR="003B03BD" w:rsidRPr="00DF6B56" w:rsidRDefault="003B03BD" w:rsidP="005211ED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b/>
          <w:i/>
          <w:spacing w:val="-3"/>
          <w:szCs w:val="28"/>
        </w:rPr>
      </w:pPr>
    </w:p>
    <w:p w:rsidR="00A016F6" w:rsidRPr="00DF6B56" w:rsidRDefault="00A016F6" w:rsidP="00A016F6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 w:rsidRPr="00DF6B56">
        <w:rPr>
          <w:rFonts w:ascii="Arial" w:eastAsia="Times New Roman" w:hAnsi="Arial" w:cs="Arial"/>
          <w:b/>
          <w:bCs/>
          <w:szCs w:val="20"/>
        </w:rPr>
        <w:t>Tabl. 1  Pogłowie świń</w:t>
      </w:r>
    </w:p>
    <w:p w:rsidR="00A016F6" w:rsidRPr="00DF6B56" w:rsidRDefault="00A016F6" w:rsidP="00F53A3F">
      <w:pPr>
        <w:tabs>
          <w:tab w:val="left" w:pos="851"/>
          <w:tab w:val="left" w:pos="4595"/>
          <w:tab w:val="left" w:pos="5715"/>
          <w:tab w:val="left" w:pos="6915"/>
          <w:tab w:val="left" w:pos="8115"/>
        </w:tabs>
        <w:spacing w:before="120" w:after="0" w:line="240" w:lineRule="auto"/>
        <w:ind w:left="57"/>
        <w:rPr>
          <w:rFonts w:ascii="Arial" w:eastAsia="Times New Roman" w:hAnsi="Arial" w:cs="Arial"/>
          <w:sz w:val="20"/>
          <w:szCs w:val="20"/>
        </w:rPr>
      </w:pPr>
      <w:r w:rsidRPr="00DF6B56">
        <w:rPr>
          <w:rFonts w:ascii="Arial" w:eastAsia="Times New Roman" w:hAnsi="Arial" w:cs="Arial"/>
          <w:sz w:val="20"/>
          <w:szCs w:val="20"/>
        </w:rPr>
        <w:t xml:space="preserve">  </w:t>
      </w:r>
      <w:r w:rsidR="00F53A3F" w:rsidRPr="00DF6B56">
        <w:rPr>
          <w:rFonts w:ascii="Arial" w:eastAsia="Times New Roman" w:hAnsi="Arial" w:cs="Arial"/>
          <w:sz w:val="20"/>
          <w:szCs w:val="20"/>
        </w:rPr>
        <w:tab/>
      </w:r>
      <w:r w:rsidRPr="00DF6B56">
        <w:rPr>
          <w:rFonts w:ascii="Arial" w:eastAsia="Times New Roman" w:hAnsi="Arial" w:cs="Arial"/>
          <w:sz w:val="20"/>
          <w:szCs w:val="20"/>
        </w:rPr>
        <w:t xml:space="preserve">Stan w dniu 1 </w:t>
      </w:r>
      <w:r w:rsidR="005139B3" w:rsidRPr="00DF6B56">
        <w:rPr>
          <w:rFonts w:ascii="Arial" w:eastAsia="Times New Roman" w:hAnsi="Arial" w:cs="Arial"/>
          <w:sz w:val="20"/>
          <w:szCs w:val="20"/>
        </w:rPr>
        <w:t>grudnia</w:t>
      </w:r>
      <w:r w:rsidR="009A659B" w:rsidRPr="00DF6B56">
        <w:rPr>
          <w:rFonts w:ascii="Arial" w:eastAsia="Times New Roman" w:hAnsi="Arial" w:cs="Arial"/>
          <w:sz w:val="20"/>
          <w:szCs w:val="20"/>
        </w:rPr>
        <w:t xml:space="preserve"> 2016</w:t>
      </w:r>
      <w:r w:rsidR="00135EF8" w:rsidRPr="00DF6B56">
        <w:rPr>
          <w:rFonts w:ascii="Arial" w:eastAsia="Times New Roman" w:hAnsi="Arial" w:cs="Arial"/>
          <w:sz w:val="20"/>
          <w:szCs w:val="20"/>
        </w:rPr>
        <w:t xml:space="preserve"> </w:t>
      </w:r>
      <w:r w:rsidRPr="00DF6B56">
        <w:rPr>
          <w:rFonts w:ascii="Arial" w:eastAsia="Times New Roman" w:hAnsi="Arial" w:cs="Arial"/>
          <w:sz w:val="20"/>
          <w:szCs w:val="20"/>
        </w:rPr>
        <w:t>r.</w:t>
      </w: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118"/>
        <w:gridCol w:w="1008"/>
        <w:gridCol w:w="1134"/>
        <w:gridCol w:w="1276"/>
        <w:gridCol w:w="1134"/>
        <w:gridCol w:w="1134"/>
        <w:gridCol w:w="885"/>
      </w:tblGrid>
      <w:tr w:rsidR="00063B41" w:rsidRPr="00DF6B56" w:rsidTr="00F51DA4">
        <w:tc>
          <w:tcPr>
            <w:tcW w:w="21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521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6B56">
              <w:rPr>
                <w:rFonts w:ascii="Arial" w:eastAsia="Times New Roman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521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6B56">
              <w:rPr>
                <w:rFonts w:ascii="Arial" w:eastAsia="Times New Roman" w:hAnsi="Arial" w:cs="Arial"/>
                <w:sz w:val="20"/>
                <w:szCs w:val="20"/>
              </w:rPr>
              <w:t>Ogółem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521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6B56">
              <w:rPr>
                <w:rFonts w:ascii="Arial" w:eastAsia="Times New Roman" w:hAnsi="Arial" w:cs="Arial"/>
                <w:sz w:val="20"/>
                <w:szCs w:val="20"/>
              </w:rPr>
              <w:t>Prosięta o</w:t>
            </w:r>
            <w:r w:rsidRPr="00DF6B56">
              <w:t> </w:t>
            </w:r>
            <w:r w:rsidRPr="00DF6B56">
              <w:rPr>
                <w:rFonts w:ascii="Arial" w:eastAsia="Times New Roman" w:hAnsi="Arial" w:cs="Arial"/>
                <w:sz w:val="20"/>
                <w:szCs w:val="20"/>
              </w:rPr>
              <w:t>wadze do 20 kg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521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6B56">
              <w:rPr>
                <w:rFonts w:ascii="Arial" w:eastAsia="Times New Roman" w:hAnsi="Arial" w:cs="Arial"/>
                <w:sz w:val="20"/>
                <w:szCs w:val="20"/>
              </w:rPr>
              <w:t>Warchlaki o wadze od 20 kg do 50 kg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521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6B56">
              <w:rPr>
                <w:rFonts w:ascii="Arial" w:eastAsia="Times New Roman" w:hAnsi="Arial" w:cs="Arial"/>
                <w:sz w:val="20"/>
                <w:szCs w:val="20"/>
              </w:rPr>
              <w:t>Trzoda chlewna na ubój o wadze 50 kg i więcej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521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6B56">
              <w:rPr>
                <w:rFonts w:ascii="Arial" w:eastAsia="Times New Roman" w:hAnsi="Arial" w:cs="Arial"/>
                <w:sz w:val="20"/>
                <w:szCs w:val="20"/>
              </w:rPr>
              <w:t>Trzoda chlewna na chów o wadze 50 kg i więcej</w:t>
            </w:r>
          </w:p>
        </w:tc>
      </w:tr>
      <w:tr w:rsidR="00063B41" w:rsidRPr="00DF6B56" w:rsidTr="00135EF8">
        <w:tc>
          <w:tcPr>
            <w:tcW w:w="2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A01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A01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A01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A01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A016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521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6B56">
              <w:rPr>
                <w:rFonts w:ascii="Arial" w:eastAsia="Times New Roman" w:hAnsi="Arial" w:cs="Arial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EF8" w:rsidRPr="00DF6B56" w:rsidRDefault="00135EF8" w:rsidP="00521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6B56">
              <w:rPr>
                <w:rFonts w:ascii="Arial" w:eastAsia="Times New Roman" w:hAnsi="Arial" w:cs="Arial"/>
                <w:sz w:val="20"/>
                <w:szCs w:val="20"/>
              </w:rPr>
              <w:t>Lochy razem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5EF8" w:rsidRPr="00DF6B56" w:rsidRDefault="00135EF8" w:rsidP="00135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6B56">
              <w:rPr>
                <w:rFonts w:ascii="Arial" w:eastAsia="Times New Roman" w:hAnsi="Arial" w:cs="Arial"/>
                <w:sz w:val="20"/>
                <w:szCs w:val="20"/>
              </w:rPr>
              <w:t>Lochy prośne</w:t>
            </w:r>
          </w:p>
        </w:tc>
      </w:tr>
      <w:tr w:rsidR="00063B41" w:rsidRPr="00DF6B56" w:rsidTr="00135EF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135EF8" w:rsidP="005211E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F6B56">
              <w:rPr>
                <w:rFonts w:ascii="Arial" w:eastAsia="Times New Roman" w:hAnsi="Arial" w:cs="Arial"/>
                <w:b/>
                <w:bCs/>
                <w:szCs w:val="20"/>
              </w:rPr>
              <w:t>W tysiącach sztuk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2536EE" w:rsidP="009A659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F6B56">
              <w:rPr>
                <w:rFonts w:ascii="Arial" w:eastAsia="Times New Roman" w:hAnsi="Arial" w:cs="Arial"/>
                <w:b/>
                <w:bCs/>
                <w:szCs w:val="20"/>
              </w:rPr>
              <w:t>1</w:t>
            </w:r>
            <w:r w:rsidR="009A659B" w:rsidRPr="00DF6B56">
              <w:rPr>
                <w:rFonts w:ascii="Arial" w:eastAsia="Times New Roman" w:hAnsi="Arial" w:cs="Arial"/>
                <w:b/>
                <w:bCs/>
                <w:szCs w:val="20"/>
              </w:rPr>
              <w:t>1107,5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5139B3" w:rsidP="005139B3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F6B56">
              <w:rPr>
                <w:rFonts w:ascii="Arial" w:eastAsia="Times New Roman" w:hAnsi="Arial" w:cs="Arial"/>
                <w:b/>
                <w:bCs/>
                <w:szCs w:val="20"/>
              </w:rPr>
              <w:t>2</w:t>
            </w:r>
            <w:r w:rsidR="009A659B" w:rsidRPr="00DF6B56">
              <w:rPr>
                <w:rFonts w:ascii="Arial" w:eastAsia="Times New Roman" w:hAnsi="Arial" w:cs="Arial"/>
                <w:b/>
                <w:bCs/>
                <w:szCs w:val="20"/>
              </w:rPr>
              <w:t>793,0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9A659B" w:rsidP="0017228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F6B56">
              <w:rPr>
                <w:rFonts w:ascii="Arial" w:eastAsia="Times New Roman" w:hAnsi="Arial" w:cs="Arial"/>
                <w:b/>
                <w:bCs/>
                <w:szCs w:val="20"/>
              </w:rPr>
              <w:t>3169,0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9A659B" w:rsidP="0017228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F6B56">
              <w:rPr>
                <w:rFonts w:ascii="Arial" w:eastAsia="Times New Roman" w:hAnsi="Arial" w:cs="Arial"/>
                <w:b/>
                <w:bCs/>
                <w:szCs w:val="20"/>
              </w:rPr>
              <w:t>4270</w:t>
            </w:r>
            <w:r w:rsidR="005139B3" w:rsidRPr="00DF6B56">
              <w:rPr>
                <w:rFonts w:ascii="Arial" w:eastAsia="Times New Roman" w:hAnsi="Arial" w:cs="Arial"/>
                <w:b/>
                <w:bCs/>
                <w:szCs w:val="20"/>
              </w:rPr>
              <w:t>,</w:t>
            </w:r>
            <w:r w:rsidRPr="00DF6B56">
              <w:rPr>
                <w:rFonts w:ascii="Arial" w:eastAsia="Times New Roman" w:hAnsi="Arial" w:cs="Arial"/>
                <w:b/>
                <w:bCs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EF8" w:rsidRPr="00DF6B56" w:rsidRDefault="009A659B" w:rsidP="0017228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F6B56">
              <w:rPr>
                <w:rFonts w:ascii="Arial" w:eastAsia="Times New Roman" w:hAnsi="Arial" w:cs="Arial"/>
                <w:b/>
                <w:bCs/>
                <w:szCs w:val="20"/>
              </w:rPr>
              <w:t>875,5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EF8" w:rsidRPr="00DF6B56" w:rsidRDefault="009A659B" w:rsidP="0017228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F6B56">
              <w:rPr>
                <w:rFonts w:ascii="Arial" w:eastAsia="Times New Roman" w:hAnsi="Arial" w:cs="Arial"/>
                <w:b/>
                <w:bCs/>
                <w:szCs w:val="20"/>
              </w:rPr>
              <w:t>858,6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5EF8" w:rsidRPr="00DF6B56" w:rsidRDefault="00135EF8" w:rsidP="005211E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  <w:p w:rsidR="002536EE" w:rsidRPr="00DF6B56" w:rsidRDefault="009A659B" w:rsidP="00316068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F6B56">
              <w:rPr>
                <w:rFonts w:ascii="Arial" w:eastAsia="Times New Roman" w:hAnsi="Arial" w:cs="Arial"/>
                <w:b/>
                <w:bCs/>
                <w:szCs w:val="20"/>
              </w:rPr>
              <w:t>581</w:t>
            </w:r>
            <w:r w:rsidR="002536EE" w:rsidRPr="00DF6B56">
              <w:rPr>
                <w:rFonts w:ascii="Arial" w:eastAsia="Times New Roman" w:hAnsi="Arial" w:cs="Arial"/>
                <w:b/>
                <w:bCs/>
                <w:szCs w:val="20"/>
              </w:rPr>
              <w:t>,</w:t>
            </w:r>
            <w:r w:rsidRPr="00DF6B56">
              <w:rPr>
                <w:rFonts w:ascii="Arial" w:eastAsia="Times New Roman" w:hAnsi="Arial" w:cs="Arial"/>
                <w:b/>
                <w:bCs/>
                <w:szCs w:val="20"/>
              </w:rPr>
              <w:t>5</w:t>
            </w:r>
          </w:p>
        </w:tc>
      </w:tr>
      <w:tr w:rsidR="00063B41" w:rsidRPr="00DF6B56" w:rsidTr="00135EF8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5139B3" w:rsidP="005139B3">
            <w:pPr>
              <w:spacing w:before="120" w:after="120" w:line="240" w:lineRule="auto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Grudzień</w:t>
            </w:r>
            <w:r w:rsidR="00135EF8" w:rsidRPr="00DF6B56">
              <w:rPr>
                <w:rFonts w:ascii="Arial" w:eastAsia="Times New Roman" w:hAnsi="Arial" w:cs="Arial"/>
                <w:szCs w:val="20"/>
              </w:rPr>
              <w:t xml:space="preserve"> 201</w:t>
            </w:r>
            <w:r w:rsidR="009A659B" w:rsidRPr="00DF6B56">
              <w:rPr>
                <w:rFonts w:ascii="Arial" w:eastAsia="Times New Roman" w:hAnsi="Arial" w:cs="Arial"/>
                <w:szCs w:val="20"/>
              </w:rPr>
              <w:t>5</w:t>
            </w:r>
            <w:r w:rsidR="00135EF8" w:rsidRPr="00DF6B56">
              <w:rPr>
                <w:rFonts w:ascii="Arial" w:eastAsia="Times New Roman" w:hAnsi="Arial" w:cs="Arial"/>
                <w:szCs w:val="20"/>
              </w:rPr>
              <w:t xml:space="preserve"> =100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13340C" w:rsidP="00316068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</w:t>
            </w:r>
            <w:r w:rsidR="00316068" w:rsidRPr="00DF6B56">
              <w:rPr>
                <w:rFonts w:ascii="Arial" w:eastAsia="Times New Roman" w:hAnsi="Arial" w:cs="Arial"/>
                <w:szCs w:val="20"/>
              </w:rPr>
              <w:t>4</w:t>
            </w:r>
            <w:r w:rsidR="00135EF8" w:rsidRPr="00DF6B56">
              <w:rPr>
                <w:rFonts w:ascii="Arial" w:eastAsia="Times New Roman" w:hAnsi="Arial" w:cs="Arial"/>
                <w:szCs w:val="20"/>
              </w:rPr>
              <w:t>,</w:t>
            </w:r>
            <w:r w:rsidRPr="00DF6B56">
              <w:rPr>
                <w:rFonts w:ascii="Arial" w:eastAsia="Times New Roman" w:hAnsi="Arial" w:cs="Arial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13340C" w:rsidP="00316068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13340C" w:rsidP="0017228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13340C" w:rsidP="0017228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EF8" w:rsidRPr="00DF6B56" w:rsidRDefault="0013340C" w:rsidP="0017228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EF8" w:rsidRPr="00DF6B56" w:rsidRDefault="0013340C" w:rsidP="001E1E27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105,4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5EF8" w:rsidRPr="00DF6B56" w:rsidRDefault="0013340C" w:rsidP="00316068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108,2</w:t>
            </w:r>
          </w:p>
        </w:tc>
      </w:tr>
      <w:tr w:rsidR="00063B41" w:rsidRPr="00DF6B56" w:rsidTr="00135EF8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17228D" w:rsidP="005139B3">
            <w:pPr>
              <w:spacing w:before="120" w:after="120" w:line="240" w:lineRule="auto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Czerwiec</w:t>
            </w:r>
            <w:r w:rsidR="00135EF8" w:rsidRPr="00DF6B56">
              <w:rPr>
                <w:rFonts w:ascii="Arial" w:eastAsia="Times New Roman" w:hAnsi="Arial" w:cs="Arial"/>
                <w:szCs w:val="20"/>
              </w:rPr>
              <w:t xml:space="preserve"> 201</w:t>
            </w:r>
            <w:r w:rsidR="009A659B" w:rsidRPr="00DF6B56">
              <w:rPr>
                <w:rFonts w:ascii="Arial" w:eastAsia="Times New Roman" w:hAnsi="Arial" w:cs="Arial"/>
                <w:szCs w:val="20"/>
              </w:rPr>
              <w:t>6</w:t>
            </w:r>
            <w:r w:rsidR="00135EF8" w:rsidRPr="00DF6B56">
              <w:rPr>
                <w:rFonts w:ascii="Arial" w:eastAsia="Times New Roman" w:hAnsi="Arial" w:cs="Arial"/>
                <w:szCs w:val="20"/>
              </w:rPr>
              <w:t>=100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4A5002" w:rsidP="004D666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102,2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4A5002" w:rsidP="004D666A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4A5002" w:rsidP="00316068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F8" w:rsidRPr="00DF6B56" w:rsidRDefault="004A5002" w:rsidP="0017228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EF8" w:rsidRPr="00DF6B56" w:rsidRDefault="004A5002" w:rsidP="0059362E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EF8" w:rsidRPr="00DF6B56" w:rsidRDefault="004A5002" w:rsidP="005211E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100,6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5EF8" w:rsidRPr="00DF6B56" w:rsidRDefault="004A5002" w:rsidP="00316068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Cs w:val="20"/>
              </w:rPr>
            </w:pPr>
            <w:r w:rsidRPr="00DF6B56">
              <w:rPr>
                <w:rFonts w:ascii="Arial" w:eastAsia="Times New Roman" w:hAnsi="Arial" w:cs="Arial"/>
                <w:szCs w:val="20"/>
              </w:rPr>
              <w:t>99,2</w:t>
            </w:r>
          </w:p>
        </w:tc>
      </w:tr>
    </w:tbl>
    <w:p w:rsidR="00A54EC5" w:rsidRPr="00DF6B56" w:rsidRDefault="00A54EC5" w:rsidP="00A54EC5">
      <w:pPr>
        <w:rPr>
          <w:sz w:val="20"/>
        </w:rPr>
      </w:pPr>
    </w:p>
    <w:p w:rsidR="00E94821" w:rsidRPr="00DF6B56" w:rsidRDefault="00001F88" w:rsidP="00F53A3F">
      <w:pPr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DF6B56">
        <w:rPr>
          <w:rFonts w:eastAsia="Times New Roman" w:cstheme="minorHAnsi"/>
          <w:sz w:val="24"/>
          <w:szCs w:val="28"/>
        </w:rPr>
        <w:t xml:space="preserve">Na początku </w:t>
      </w:r>
      <w:r w:rsidR="00A908B1" w:rsidRPr="00DF6B56">
        <w:rPr>
          <w:rFonts w:eastAsia="Times New Roman" w:cstheme="minorHAnsi"/>
          <w:sz w:val="24"/>
          <w:szCs w:val="28"/>
        </w:rPr>
        <w:t>grudnia</w:t>
      </w:r>
      <w:r w:rsidR="004A5002" w:rsidRPr="00DF6B56">
        <w:rPr>
          <w:rFonts w:eastAsia="Times New Roman" w:cstheme="minorHAnsi"/>
          <w:sz w:val="24"/>
          <w:szCs w:val="28"/>
        </w:rPr>
        <w:t xml:space="preserve"> 2016</w:t>
      </w:r>
      <w:r w:rsidR="00E94821" w:rsidRPr="00DF6B56">
        <w:rPr>
          <w:rFonts w:eastAsia="Times New Roman" w:cstheme="minorHAnsi"/>
          <w:sz w:val="24"/>
          <w:szCs w:val="28"/>
        </w:rPr>
        <w:t xml:space="preserve"> r. </w:t>
      </w:r>
      <w:r w:rsidR="00E94821" w:rsidRPr="00DF6B56">
        <w:rPr>
          <w:rFonts w:eastAsia="Times New Roman" w:cstheme="minorHAnsi"/>
          <w:b/>
          <w:sz w:val="24"/>
          <w:szCs w:val="28"/>
        </w:rPr>
        <w:t>pogłowie trzody chlewnej</w:t>
      </w:r>
      <w:r w:rsidR="007C665E" w:rsidRPr="00DF6B56">
        <w:rPr>
          <w:rFonts w:eastAsia="Times New Roman" w:cstheme="minorHAnsi"/>
          <w:sz w:val="24"/>
          <w:szCs w:val="28"/>
        </w:rPr>
        <w:t xml:space="preserve"> wynosiło  </w:t>
      </w:r>
      <w:r w:rsidRPr="00DF6B56">
        <w:rPr>
          <w:rFonts w:eastAsia="Times New Roman" w:cstheme="minorHAnsi"/>
          <w:b/>
          <w:sz w:val="24"/>
          <w:szCs w:val="28"/>
        </w:rPr>
        <w:t>1</w:t>
      </w:r>
      <w:r w:rsidR="004A5002" w:rsidRPr="00DF6B56">
        <w:rPr>
          <w:rFonts w:eastAsia="Times New Roman" w:cstheme="minorHAnsi"/>
          <w:b/>
          <w:sz w:val="24"/>
          <w:szCs w:val="28"/>
        </w:rPr>
        <w:t>1</w:t>
      </w:r>
      <w:r w:rsidR="00783059" w:rsidRPr="00DF6B56">
        <w:rPr>
          <w:rFonts w:eastAsia="Times New Roman" w:cstheme="minorHAnsi"/>
          <w:b/>
          <w:sz w:val="24"/>
          <w:szCs w:val="28"/>
        </w:rPr>
        <w:t xml:space="preserve"> </w:t>
      </w:r>
      <w:r w:rsidR="004A5002" w:rsidRPr="00DF6B56">
        <w:rPr>
          <w:rFonts w:eastAsia="Times New Roman" w:cstheme="minorHAnsi"/>
          <w:b/>
          <w:sz w:val="24"/>
          <w:szCs w:val="28"/>
        </w:rPr>
        <w:t>107,5</w:t>
      </w:r>
      <w:r w:rsidR="00E94821" w:rsidRPr="00DF6B56">
        <w:rPr>
          <w:rFonts w:eastAsia="Times New Roman" w:cstheme="minorHAnsi"/>
          <w:sz w:val="24"/>
          <w:szCs w:val="28"/>
        </w:rPr>
        <w:t xml:space="preserve"> </w:t>
      </w:r>
      <w:r w:rsidR="00E94821" w:rsidRPr="00DF6B56">
        <w:rPr>
          <w:rFonts w:eastAsia="Times New Roman" w:cstheme="minorHAnsi"/>
          <w:b/>
          <w:sz w:val="24"/>
          <w:szCs w:val="28"/>
        </w:rPr>
        <w:t>tys. sztuk</w:t>
      </w:r>
      <w:r w:rsidR="00E94821" w:rsidRPr="00DF6B56">
        <w:rPr>
          <w:rFonts w:eastAsia="Times New Roman" w:cstheme="minorHAnsi"/>
          <w:sz w:val="24"/>
          <w:szCs w:val="28"/>
        </w:rPr>
        <w:t xml:space="preserve"> i było </w:t>
      </w:r>
      <w:r w:rsidR="004A5002" w:rsidRPr="00DF6B56">
        <w:rPr>
          <w:rFonts w:eastAsia="Times New Roman" w:cstheme="minorHAnsi"/>
          <w:sz w:val="24"/>
          <w:szCs w:val="28"/>
        </w:rPr>
        <w:t>wyższe</w:t>
      </w:r>
      <w:r w:rsidR="000B74A6" w:rsidRPr="00DF6B56">
        <w:rPr>
          <w:rFonts w:eastAsia="Times New Roman" w:cstheme="minorHAnsi"/>
          <w:sz w:val="24"/>
          <w:szCs w:val="28"/>
        </w:rPr>
        <w:t xml:space="preserve"> </w:t>
      </w:r>
      <w:r w:rsidR="00E94821" w:rsidRPr="00DF6B56">
        <w:rPr>
          <w:rFonts w:eastAsia="Times New Roman" w:cstheme="minorHAnsi"/>
          <w:sz w:val="24"/>
          <w:szCs w:val="28"/>
        </w:rPr>
        <w:t xml:space="preserve">o </w:t>
      </w:r>
      <w:r w:rsidR="00F53A3F" w:rsidRPr="00DF6B56">
        <w:rPr>
          <w:rFonts w:eastAsia="Times New Roman" w:cstheme="minorHAnsi"/>
          <w:sz w:val="24"/>
          <w:szCs w:val="28"/>
        </w:rPr>
        <w:t> </w:t>
      </w:r>
      <w:r w:rsidR="004A5002" w:rsidRPr="00DF6B56">
        <w:rPr>
          <w:rFonts w:eastAsia="Times New Roman" w:cstheme="minorHAnsi"/>
          <w:sz w:val="24"/>
          <w:szCs w:val="28"/>
        </w:rPr>
        <w:t>517</w:t>
      </w:r>
      <w:r w:rsidR="00C52E87" w:rsidRPr="00DF6B56">
        <w:rPr>
          <w:rFonts w:eastAsia="Times New Roman" w:cstheme="minorHAnsi"/>
          <w:sz w:val="24"/>
          <w:szCs w:val="28"/>
        </w:rPr>
        <w:t>,</w:t>
      </w:r>
      <w:r w:rsidR="004A5002" w:rsidRPr="00DF6B56">
        <w:rPr>
          <w:rFonts w:eastAsia="Times New Roman" w:cstheme="minorHAnsi"/>
          <w:sz w:val="24"/>
          <w:szCs w:val="28"/>
        </w:rPr>
        <w:t>3</w:t>
      </w:r>
      <w:r w:rsidR="00E94821" w:rsidRPr="00DF6B56">
        <w:rPr>
          <w:rFonts w:eastAsia="Times New Roman" w:cstheme="minorHAnsi"/>
          <w:sz w:val="24"/>
          <w:szCs w:val="28"/>
        </w:rPr>
        <w:t xml:space="preserve"> tys. sztuk (o </w:t>
      </w:r>
      <w:r w:rsidR="004A5002" w:rsidRPr="00DF6B56">
        <w:rPr>
          <w:rFonts w:eastAsia="Times New Roman" w:cstheme="minorHAnsi"/>
          <w:sz w:val="24"/>
          <w:szCs w:val="28"/>
        </w:rPr>
        <w:t>4</w:t>
      </w:r>
      <w:r w:rsidR="00E94821" w:rsidRPr="00DF6B56">
        <w:rPr>
          <w:rFonts w:eastAsia="Times New Roman" w:cstheme="minorHAnsi"/>
          <w:sz w:val="24"/>
          <w:szCs w:val="28"/>
        </w:rPr>
        <w:t>,</w:t>
      </w:r>
      <w:r w:rsidR="004A5002" w:rsidRPr="00DF6B56">
        <w:rPr>
          <w:rFonts w:eastAsia="Times New Roman" w:cstheme="minorHAnsi"/>
          <w:sz w:val="24"/>
          <w:szCs w:val="28"/>
        </w:rPr>
        <w:t>9</w:t>
      </w:r>
      <w:r w:rsidR="00E94821" w:rsidRPr="00DF6B56">
        <w:rPr>
          <w:rFonts w:eastAsia="Times New Roman" w:cstheme="minorHAnsi"/>
          <w:sz w:val="24"/>
          <w:szCs w:val="28"/>
        </w:rPr>
        <w:t>%) od stanu notowanego w analogicznym okresie 201</w:t>
      </w:r>
      <w:r w:rsidR="004A5002" w:rsidRPr="00DF6B56">
        <w:rPr>
          <w:rFonts w:eastAsia="Times New Roman" w:cstheme="minorHAnsi"/>
          <w:sz w:val="24"/>
          <w:szCs w:val="28"/>
        </w:rPr>
        <w:t>5</w:t>
      </w:r>
      <w:r w:rsidR="00E94821" w:rsidRPr="00DF6B56">
        <w:rPr>
          <w:rFonts w:eastAsia="Times New Roman" w:cstheme="minorHAnsi"/>
          <w:sz w:val="24"/>
          <w:szCs w:val="28"/>
        </w:rPr>
        <w:t> r., a w  porównaniu z</w:t>
      </w:r>
      <w:r w:rsidR="000B74A6" w:rsidRPr="00DF6B56">
        <w:rPr>
          <w:rFonts w:eastAsia="Times New Roman" w:cstheme="minorHAnsi"/>
          <w:sz w:val="24"/>
          <w:szCs w:val="28"/>
        </w:rPr>
        <w:t> </w:t>
      </w:r>
      <w:r w:rsidR="004A5002" w:rsidRPr="00DF6B56">
        <w:rPr>
          <w:rFonts w:eastAsia="Times New Roman" w:cstheme="minorHAnsi"/>
          <w:sz w:val="24"/>
          <w:szCs w:val="28"/>
        </w:rPr>
        <w:t xml:space="preserve">liczebnością stada </w:t>
      </w:r>
      <w:r w:rsidR="00E94821" w:rsidRPr="00DF6B56">
        <w:rPr>
          <w:rFonts w:eastAsia="Times New Roman" w:cstheme="minorHAnsi"/>
          <w:sz w:val="24"/>
          <w:szCs w:val="28"/>
        </w:rPr>
        <w:t>św</w:t>
      </w:r>
      <w:r w:rsidRPr="00DF6B56">
        <w:rPr>
          <w:rFonts w:eastAsia="Times New Roman" w:cstheme="minorHAnsi"/>
          <w:sz w:val="24"/>
          <w:szCs w:val="28"/>
        </w:rPr>
        <w:t xml:space="preserve">iń </w:t>
      </w:r>
      <w:r w:rsidR="00CB1C52" w:rsidRPr="00DF6B56">
        <w:rPr>
          <w:rFonts w:eastAsia="Times New Roman" w:cstheme="minorHAnsi"/>
          <w:sz w:val="24"/>
          <w:szCs w:val="28"/>
        </w:rPr>
        <w:t xml:space="preserve">w </w:t>
      </w:r>
      <w:r w:rsidR="00A908B1" w:rsidRPr="00DF6B56">
        <w:rPr>
          <w:rFonts w:eastAsia="Times New Roman" w:cstheme="minorHAnsi"/>
          <w:sz w:val="24"/>
          <w:szCs w:val="28"/>
        </w:rPr>
        <w:t>czerwcu</w:t>
      </w:r>
      <w:r w:rsidR="00CB1C52" w:rsidRPr="00DF6B56">
        <w:rPr>
          <w:rFonts w:eastAsia="Times New Roman" w:cstheme="minorHAnsi"/>
          <w:sz w:val="24"/>
          <w:szCs w:val="28"/>
        </w:rPr>
        <w:t xml:space="preserve"> 201</w:t>
      </w:r>
      <w:r w:rsidR="004A5002" w:rsidRPr="00DF6B56">
        <w:rPr>
          <w:rFonts w:eastAsia="Times New Roman" w:cstheme="minorHAnsi"/>
          <w:sz w:val="24"/>
          <w:szCs w:val="28"/>
        </w:rPr>
        <w:t>6</w:t>
      </w:r>
      <w:r w:rsidR="00CB1C52" w:rsidRPr="00DF6B56">
        <w:rPr>
          <w:rFonts w:eastAsia="Times New Roman" w:cstheme="minorHAnsi"/>
          <w:sz w:val="24"/>
          <w:szCs w:val="28"/>
        </w:rPr>
        <w:t xml:space="preserve"> r. – </w:t>
      </w:r>
      <w:r w:rsidR="004A5002" w:rsidRPr="00DF6B56">
        <w:rPr>
          <w:rFonts w:eastAsia="Times New Roman" w:cstheme="minorHAnsi"/>
          <w:sz w:val="24"/>
          <w:szCs w:val="28"/>
        </w:rPr>
        <w:t>wyższe</w:t>
      </w:r>
      <w:r w:rsidR="00CB1C52" w:rsidRPr="00DF6B56">
        <w:rPr>
          <w:rFonts w:eastAsia="Times New Roman" w:cstheme="minorHAnsi"/>
          <w:sz w:val="24"/>
          <w:szCs w:val="28"/>
        </w:rPr>
        <w:t xml:space="preserve"> o </w:t>
      </w:r>
      <w:r w:rsidR="004A5002" w:rsidRPr="00DF6B56">
        <w:rPr>
          <w:rFonts w:eastAsia="Times New Roman" w:cstheme="minorHAnsi"/>
          <w:sz w:val="24"/>
          <w:szCs w:val="28"/>
        </w:rPr>
        <w:t>242</w:t>
      </w:r>
      <w:r w:rsidR="000B74A6" w:rsidRPr="00DF6B56">
        <w:rPr>
          <w:rFonts w:eastAsia="Times New Roman" w:cstheme="minorHAnsi"/>
          <w:sz w:val="24"/>
          <w:szCs w:val="28"/>
        </w:rPr>
        <w:t>,</w:t>
      </w:r>
      <w:r w:rsidR="005F176F" w:rsidRPr="00DF6B56">
        <w:rPr>
          <w:rFonts w:eastAsia="Times New Roman" w:cstheme="minorHAnsi"/>
          <w:sz w:val="24"/>
          <w:szCs w:val="28"/>
        </w:rPr>
        <w:t>2</w:t>
      </w:r>
      <w:r w:rsidRPr="00DF6B56">
        <w:rPr>
          <w:rFonts w:eastAsia="Times New Roman" w:cstheme="minorHAnsi"/>
          <w:sz w:val="24"/>
          <w:szCs w:val="28"/>
        </w:rPr>
        <w:t xml:space="preserve"> tys. sztuk, tj. o </w:t>
      </w:r>
      <w:r w:rsidR="004A5002" w:rsidRPr="00DF6B56">
        <w:rPr>
          <w:rFonts w:eastAsia="Times New Roman" w:cstheme="minorHAnsi"/>
          <w:sz w:val="24"/>
          <w:szCs w:val="28"/>
        </w:rPr>
        <w:t>2</w:t>
      </w:r>
      <w:r w:rsidR="00C52E87" w:rsidRPr="00DF6B56">
        <w:rPr>
          <w:rFonts w:eastAsia="Times New Roman" w:cstheme="minorHAnsi"/>
          <w:sz w:val="24"/>
          <w:szCs w:val="28"/>
        </w:rPr>
        <w:t>,</w:t>
      </w:r>
      <w:r w:rsidR="004A5002" w:rsidRPr="00DF6B56">
        <w:rPr>
          <w:rFonts w:eastAsia="Times New Roman" w:cstheme="minorHAnsi"/>
          <w:sz w:val="24"/>
          <w:szCs w:val="28"/>
        </w:rPr>
        <w:t>2</w:t>
      </w:r>
      <w:r w:rsidR="00E94821" w:rsidRPr="00DF6B56">
        <w:rPr>
          <w:rFonts w:eastAsia="Times New Roman" w:cstheme="minorHAnsi"/>
          <w:sz w:val="24"/>
          <w:szCs w:val="28"/>
        </w:rPr>
        <w:t>%.</w:t>
      </w:r>
    </w:p>
    <w:p w:rsidR="00E94821" w:rsidRPr="00DF6B56" w:rsidRDefault="00E94821" w:rsidP="00F53A3F">
      <w:pPr>
        <w:spacing w:before="120" w:after="0" w:line="240" w:lineRule="auto"/>
        <w:jc w:val="both"/>
        <w:rPr>
          <w:rFonts w:cstheme="minorHAnsi"/>
          <w:sz w:val="24"/>
          <w:szCs w:val="28"/>
        </w:rPr>
      </w:pPr>
      <w:r w:rsidRPr="00DF6B56">
        <w:rPr>
          <w:rFonts w:cstheme="minorHAnsi"/>
          <w:b/>
          <w:sz w:val="24"/>
          <w:szCs w:val="28"/>
        </w:rPr>
        <w:t>Stado loch na chów</w:t>
      </w:r>
      <w:r w:rsidRPr="00DF6B56">
        <w:rPr>
          <w:rFonts w:cstheme="minorHAnsi"/>
          <w:sz w:val="24"/>
          <w:szCs w:val="28"/>
        </w:rPr>
        <w:t xml:space="preserve"> </w:t>
      </w:r>
      <w:r w:rsidR="004A5002" w:rsidRPr="00DF6B56">
        <w:rPr>
          <w:rFonts w:cstheme="minorHAnsi"/>
          <w:sz w:val="24"/>
          <w:szCs w:val="28"/>
        </w:rPr>
        <w:t>zwiększyło</w:t>
      </w:r>
      <w:r w:rsidRPr="00DF6B56">
        <w:rPr>
          <w:rFonts w:cstheme="minorHAnsi"/>
          <w:sz w:val="24"/>
          <w:szCs w:val="28"/>
        </w:rPr>
        <w:t xml:space="preserve"> się</w:t>
      </w:r>
      <w:r w:rsidR="00745557" w:rsidRPr="00DF6B56">
        <w:rPr>
          <w:rFonts w:cstheme="minorHAnsi"/>
          <w:sz w:val="24"/>
          <w:szCs w:val="28"/>
        </w:rPr>
        <w:t xml:space="preserve"> w porównaniu z grudniem</w:t>
      </w:r>
      <w:r w:rsidR="00CB1C52" w:rsidRPr="00DF6B56">
        <w:rPr>
          <w:rFonts w:cstheme="minorHAnsi"/>
          <w:sz w:val="24"/>
          <w:szCs w:val="28"/>
        </w:rPr>
        <w:t xml:space="preserve"> 201</w:t>
      </w:r>
      <w:r w:rsidR="008F76BB" w:rsidRPr="00DF6B56">
        <w:rPr>
          <w:rFonts w:cstheme="minorHAnsi"/>
          <w:sz w:val="24"/>
          <w:szCs w:val="28"/>
        </w:rPr>
        <w:t>5</w:t>
      </w:r>
      <w:r w:rsidRPr="00DF6B56">
        <w:rPr>
          <w:rFonts w:cstheme="minorHAnsi"/>
          <w:sz w:val="24"/>
          <w:szCs w:val="28"/>
        </w:rPr>
        <w:t xml:space="preserve"> r. o </w:t>
      </w:r>
      <w:r w:rsidR="008F76BB" w:rsidRPr="00DF6B56">
        <w:rPr>
          <w:rFonts w:cstheme="minorHAnsi"/>
          <w:sz w:val="24"/>
          <w:szCs w:val="28"/>
        </w:rPr>
        <w:t>44</w:t>
      </w:r>
      <w:r w:rsidR="00795E12" w:rsidRPr="00DF6B56">
        <w:rPr>
          <w:rFonts w:cstheme="minorHAnsi"/>
          <w:sz w:val="24"/>
          <w:szCs w:val="28"/>
        </w:rPr>
        <w:t>,</w:t>
      </w:r>
      <w:r w:rsidR="008F76BB" w:rsidRPr="00DF6B56">
        <w:rPr>
          <w:rFonts w:cstheme="minorHAnsi"/>
          <w:sz w:val="24"/>
          <w:szCs w:val="28"/>
        </w:rPr>
        <w:t>2</w:t>
      </w:r>
      <w:r w:rsidRPr="00DF6B56">
        <w:rPr>
          <w:rFonts w:cstheme="minorHAnsi"/>
          <w:sz w:val="24"/>
          <w:szCs w:val="28"/>
        </w:rPr>
        <w:t xml:space="preserve"> tys. sztuk (o</w:t>
      </w:r>
      <w:r w:rsidR="00CB1C52" w:rsidRPr="00DF6B56">
        <w:rPr>
          <w:rFonts w:cstheme="minorHAnsi"/>
          <w:sz w:val="24"/>
          <w:szCs w:val="28"/>
        </w:rPr>
        <w:t> </w:t>
      </w:r>
      <w:r w:rsidR="008F76BB" w:rsidRPr="00DF6B56">
        <w:rPr>
          <w:rFonts w:cstheme="minorHAnsi"/>
          <w:sz w:val="24"/>
          <w:szCs w:val="28"/>
        </w:rPr>
        <w:t>5</w:t>
      </w:r>
      <w:r w:rsidR="00CB1C52" w:rsidRPr="00DF6B56">
        <w:rPr>
          <w:rFonts w:cstheme="minorHAnsi"/>
          <w:sz w:val="24"/>
          <w:szCs w:val="28"/>
        </w:rPr>
        <w:t>,</w:t>
      </w:r>
      <w:r w:rsidR="008F76BB" w:rsidRPr="00DF6B56">
        <w:rPr>
          <w:rFonts w:cstheme="minorHAnsi"/>
          <w:sz w:val="24"/>
          <w:szCs w:val="28"/>
        </w:rPr>
        <w:t>4</w:t>
      </w:r>
      <w:r w:rsidRPr="00DF6B56">
        <w:rPr>
          <w:rFonts w:cstheme="minorHAnsi"/>
          <w:sz w:val="24"/>
          <w:szCs w:val="28"/>
        </w:rPr>
        <w:t xml:space="preserve">%) </w:t>
      </w:r>
      <w:r w:rsidR="00DF6B56" w:rsidRPr="00DF6B56">
        <w:rPr>
          <w:rFonts w:cstheme="minorHAnsi"/>
          <w:sz w:val="24"/>
          <w:szCs w:val="28"/>
        </w:rPr>
        <w:t xml:space="preserve"> </w:t>
      </w:r>
      <w:r w:rsidRPr="00DF6B56">
        <w:rPr>
          <w:rFonts w:cstheme="minorHAnsi"/>
          <w:sz w:val="24"/>
          <w:szCs w:val="28"/>
        </w:rPr>
        <w:t>do</w:t>
      </w:r>
      <w:r w:rsidR="00DF6B56" w:rsidRPr="00DF6B56">
        <w:rPr>
          <w:rFonts w:eastAsia="Times New Roman" w:cstheme="minorHAnsi"/>
          <w:sz w:val="24"/>
          <w:szCs w:val="28"/>
        </w:rPr>
        <w:t> </w:t>
      </w:r>
      <w:r w:rsidR="00DF6B56" w:rsidRPr="00DF6B56">
        <w:rPr>
          <w:rFonts w:cstheme="minorHAnsi"/>
          <w:sz w:val="24"/>
          <w:szCs w:val="28"/>
        </w:rPr>
        <w:t xml:space="preserve"> </w:t>
      </w:r>
      <w:r w:rsidRPr="00DF6B56">
        <w:rPr>
          <w:rFonts w:cstheme="minorHAnsi"/>
          <w:sz w:val="24"/>
          <w:szCs w:val="28"/>
        </w:rPr>
        <w:t xml:space="preserve">poziomu </w:t>
      </w:r>
      <w:r w:rsidR="008F76BB" w:rsidRPr="00DF6B56">
        <w:rPr>
          <w:rFonts w:cstheme="minorHAnsi"/>
          <w:b/>
          <w:sz w:val="24"/>
          <w:szCs w:val="28"/>
        </w:rPr>
        <w:t>858,6</w:t>
      </w:r>
      <w:r w:rsidR="009704C4" w:rsidRPr="00DF6B56">
        <w:rPr>
          <w:rFonts w:cstheme="minorHAnsi"/>
          <w:sz w:val="24"/>
          <w:szCs w:val="28"/>
        </w:rPr>
        <w:t xml:space="preserve"> </w:t>
      </w:r>
      <w:r w:rsidRPr="00DF6B56">
        <w:rPr>
          <w:rFonts w:cstheme="minorHAnsi"/>
          <w:b/>
          <w:sz w:val="24"/>
          <w:szCs w:val="28"/>
        </w:rPr>
        <w:t>tys. sztuk</w:t>
      </w:r>
      <w:r w:rsidRPr="00DF6B56">
        <w:rPr>
          <w:rFonts w:cstheme="minorHAnsi"/>
          <w:sz w:val="24"/>
          <w:szCs w:val="28"/>
        </w:rPr>
        <w:t xml:space="preserve">, w tym pogłowie </w:t>
      </w:r>
      <w:r w:rsidRPr="00DF6B56">
        <w:rPr>
          <w:rFonts w:cstheme="minorHAnsi"/>
          <w:b/>
          <w:sz w:val="24"/>
          <w:szCs w:val="28"/>
        </w:rPr>
        <w:t>loch prośnych</w:t>
      </w:r>
      <w:r w:rsidRPr="00DF6B56">
        <w:rPr>
          <w:rFonts w:cstheme="minorHAnsi"/>
          <w:sz w:val="24"/>
          <w:szCs w:val="28"/>
        </w:rPr>
        <w:t xml:space="preserve"> </w:t>
      </w:r>
      <w:r w:rsidR="008F76BB" w:rsidRPr="00DF6B56">
        <w:rPr>
          <w:rFonts w:cstheme="minorHAnsi"/>
          <w:sz w:val="24"/>
          <w:szCs w:val="28"/>
        </w:rPr>
        <w:t xml:space="preserve"> wzrosło</w:t>
      </w:r>
      <w:r w:rsidRPr="00DF6B56">
        <w:rPr>
          <w:rFonts w:cstheme="minorHAnsi"/>
          <w:sz w:val="24"/>
          <w:szCs w:val="28"/>
        </w:rPr>
        <w:t xml:space="preserve"> o </w:t>
      </w:r>
      <w:r w:rsidR="008F76BB" w:rsidRPr="00DF6B56">
        <w:rPr>
          <w:rFonts w:cstheme="minorHAnsi"/>
          <w:sz w:val="24"/>
          <w:szCs w:val="28"/>
        </w:rPr>
        <w:t>44</w:t>
      </w:r>
      <w:r w:rsidR="00CB1C52" w:rsidRPr="00DF6B56">
        <w:rPr>
          <w:rFonts w:cstheme="minorHAnsi"/>
          <w:sz w:val="24"/>
          <w:szCs w:val="28"/>
        </w:rPr>
        <w:t>,</w:t>
      </w:r>
      <w:r w:rsidR="00DF6B56" w:rsidRPr="00DF6B56">
        <w:rPr>
          <w:rFonts w:cstheme="minorHAnsi"/>
          <w:sz w:val="24"/>
          <w:szCs w:val="28"/>
        </w:rPr>
        <w:t>3</w:t>
      </w:r>
      <w:r w:rsidRPr="00DF6B56">
        <w:rPr>
          <w:rFonts w:cstheme="minorHAnsi"/>
          <w:sz w:val="24"/>
          <w:szCs w:val="28"/>
        </w:rPr>
        <w:t xml:space="preserve"> tys.</w:t>
      </w:r>
      <w:r w:rsidR="008F76BB" w:rsidRPr="00DF6B56">
        <w:rPr>
          <w:rFonts w:cstheme="minorHAnsi"/>
          <w:sz w:val="24"/>
          <w:szCs w:val="28"/>
        </w:rPr>
        <w:t xml:space="preserve"> </w:t>
      </w:r>
      <w:r w:rsidRPr="00DF6B56">
        <w:rPr>
          <w:rFonts w:cstheme="minorHAnsi"/>
          <w:sz w:val="24"/>
          <w:szCs w:val="28"/>
        </w:rPr>
        <w:t xml:space="preserve"> sztuk </w:t>
      </w:r>
      <w:r w:rsidR="008F76BB" w:rsidRPr="00DF6B56">
        <w:rPr>
          <w:rFonts w:cstheme="minorHAnsi"/>
          <w:sz w:val="24"/>
          <w:szCs w:val="28"/>
        </w:rPr>
        <w:t xml:space="preserve"> </w:t>
      </w:r>
      <w:r w:rsidRPr="00DF6B56">
        <w:rPr>
          <w:rFonts w:cstheme="minorHAnsi"/>
          <w:sz w:val="24"/>
          <w:szCs w:val="28"/>
        </w:rPr>
        <w:t>(o</w:t>
      </w:r>
      <w:r w:rsidR="00F53A3F" w:rsidRPr="00DF6B56">
        <w:rPr>
          <w:rFonts w:cstheme="minorHAnsi"/>
          <w:sz w:val="24"/>
          <w:szCs w:val="28"/>
        </w:rPr>
        <w:t> </w:t>
      </w:r>
      <w:r w:rsidR="008F76BB" w:rsidRPr="00DF6B56">
        <w:rPr>
          <w:rFonts w:cstheme="minorHAnsi"/>
          <w:sz w:val="24"/>
          <w:szCs w:val="28"/>
        </w:rPr>
        <w:t>8</w:t>
      </w:r>
      <w:r w:rsidRPr="00DF6B56">
        <w:rPr>
          <w:rFonts w:cstheme="minorHAnsi"/>
          <w:sz w:val="24"/>
          <w:szCs w:val="28"/>
        </w:rPr>
        <w:t>,</w:t>
      </w:r>
      <w:r w:rsidR="008F76BB" w:rsidRPr="00DF6B56">
        <w:rPr>
          <w:rFonts w:cstheme="minorHAnsi"/>
          <w:sz w:val="24"/>
          <w:szCs w:val="28"/>
        </w:rPr>
        <w:t>2</w:t>
      </w:r>
      <w:r w:rsidRPr="00DF6B56">
        <w:rPr>
          <w:rFonts w:cstheme="minorHAnsi"/>
          <w:sz w:val="24"/>
          <w:szCs w:val="28"/>
        </w:rPr>
        <w:t>%) do</w:t>
      </w:r>
      <w:r w:rsidR="00DF6B56" w:rsidRPr="00DF6B56">
        <w:rPr>
          <w:rFonts w:eastAsia="Times New Roman" w:cstheme="minorHAnsi"/>
          <w:sz w:val="24"/>
          <w:szCs w:val="28"/>
        </w:rPr>
        <w:t> </w:t>
      </w:r>
      <w:r w:rsidR="00DF6B56" w:rsidRPr="00DF6B56">
        <w:rPr>
          <w:rFonts w:cstheme="minorHAnsi"/>
          <w:b/>
          <w:sz w:val="24"/>
          <w:szCs w:val="28"/>
        </w:rPr>
        <w:t xml:space="preserve"> </w:t>
      </w:r>
      <w:r w:rsidR="008F76BB" w:rsidRPr="00DF6B56">
        <w:rPr>
          <w:rFonts w:cstheme="minorHAnsi"/>
          <w:b/>
          <w:sz w:val="24"/>
          <w:szCs w:val="28"/>
        </w:rPr>
        <w:t>581,5</w:t>
      </w:r>
      <w:r w:rsidRPr="00DF6B56">
        <w:rPr>
          <w:rFonts w:cstheme="minorHAnsi"/>
          <w:b/>
          <w:sz w:val="24"/>
          <w:szCs w:val="28"/>
        </w:rPr>
        <w:t xml:space="preserve"> tys. sztuk</w:t>
      </w:r>
      <w:r w:rsidRPr="00DF6B56">
        <w:rPr>
          <w:rFonts w:cstheme="minorHAnsi"/>
          <w:sz w:val="24"/>
          <w:szCs w:val="28"/>
        </w:rPr>
        <w:t xml:space="preserve">. W stosunku do </w:t>
      </w:r>
      <w:r w:rsidR="00795E12" w:rsidRPr="00DF6B56">
        <w:rPr>
          <w:rFonts w:cstheme="minorHAnsi"/>
          <w:sz w:val="24"/>
          <w:szCs w:val="28"/>
        </w:rPr>
        <w:t>czerwca</w:t>
      </w:r>
      <w:r w:rsidRPr="00DF6B56">
        <w:rPr>
          <w:rFonts w:cstheme="minorHAnsi"/>
          <w:sz w:val="24"/>
          <w:szCs w:val="28"/>
        </w:rPr>
        <w:t xml:space="preserve"> 201</w:t>
      </w:r>
      <w:r w:rsidR="008F76BB" w:rsidRPr="00DF6B56">
        <w:rPr>
          <w:rFonts w:cstheme="minorHAnsi"/>
          <w:sz w:val="24"/>
          <w:szCs w:val="28"/>
        </w:rPr>
        <w:t>6</w:t>
      </w:r>
      <w:r w:rsidRPr="00DF6B56">
        <w:rPr>
          <w:rFonts w:cstheme="minorHAnsi"/>
          <w:sz w:val="24"/>
          <w:szCs w:val="28"/>
        </w:rPr>
        <w:t xml:space="preserve"> r. liczba loch na chów </w:t>
      </w:r>
      <w:r w:rsidR="008F76BB" w:rsidRPr="00DF6B56">
        <w:rPr>
          <w:rFonts w:cstheme="minorHAnsi"/>
          <w:sz w:val="24"/>
          <w:szCs w:val="28"/>
        </w:rPr>
        <w:t xml:space="preserve">zwiększyła </w:t>
      </w:r>
      <w:r w:rsidR="00795E12" w:rsidRPr="00DF6B56">
        <w:rPr>
          <w:rFonts w:cstheme="minorHAnsi"/>
          <w:sz w:val="24"/>
          <w:szCs w:val="28"/>
        </w:rPr>
        <w:t>się</w:t>
      </w:r>
      <w:r w:rsidRPr="00DF6B56">
        <w:rPr>
          <w:rFonts w:cstheme="minorHAnsi"/>
          <w:sz w:val="24"/>
          <w:szCs w:val="28"/>
        </w:rPr>
        <w:t xml:space="preserve"> o</w:t>
      </w:r>
      <w:r w:rsidR="00A027D1" w:rsidRPr="00DF6B56">
        <w:rPr>
          <w:rFonts w:cstheme="minorHAnsi"/>
          <w:sz w:val="24"/>
          <w:szCs w:val="28"/>
        </w:rPr>
        <w:t> </w:t>
      </w:r>
      <w:r w:rsidR="008F76BB" w:rsidRPr="00DF6B56">
        <w:rPr>
          <w:rFonts w:cstheme="minorHAnsi"/>
          <w:sz w:val="24"/>
          <w:szCs w:val="28"/>
        </w:rPr>
        <w:t>4</w:t>
      </w:r>
      <w:r w:rsidR="001E1E27" w:rsidRPr="00DF6B56">
        <w:rPr>
          <w:rFonts w:cstheme="minorHAnsi"/>
          <w:sz w:val="24"/>
          <w:szCs w:val="28"/>
        </w:rPr>
        <w:t>,</w:t>
      </w:r>
      <w:r w:rsidR="008F76BB" w:rsidRPr="00DF6B56">
        <w:rPr>
          <w:rFonts w:cstheme="minorHAnsi"/>
          <w:sz w:val="24"/>
          <w:szCs w:val="28"/>
        </w:rPr>
        <w:t>9</w:t>
      </w:r>
      <w:r w:rsidR="00DF6B56" w:rsidRPr="00DF6B56">
        <w:rPr>
          <w:rFonts w:eastAsia="Times New Roman" w:cstheme="minorHAnsi"/>
          <w:sz w:val="24"/>
          <w:szCs w:val="28"/>
        </w:rPr>
        <w:t> </w:t>
      </w:r>
      <w:r w:rsidR="00DF6B56" w:rsidRPr="00DF6B56">
        <w:rPr>
          <w:rFonts w:cstheme="minorHAnsi"/>
          <w:sz w:val="24"/>
          <w:szCs w:val="28"/>
        </w:rPr>
        <w:t xml:space="preserve"> </w:t>
      </w:r>
      <w:r w:rsidRPr="00DF6B56">
        <w:rPr>
          <w:rFonts w:cstheme="minorHAnsi"/>
          <w:sz w:val="24"/>
          <w:szCs w:val="28"/>
        </w:rPr>
        <w:t>tys.</w:t>
      </w:r>
      <w:r w:rsidR="00DF6B56" w:rsidRPr="00DF6B56">
        <w:rPr>
          <w:rFonts w:eastAsia="Times New Roman" w:cstheme="minorHAnsi"/>
          <w:sz w:val="24"/>
          <w:szCs w:val="28"/>
        </w:rPr>
        <w:t> </w:t>
      </w:r>
      <w:r w:rsidRPr="00DF6B56">
        <w:rPr>
          <w:rFonts w:cstheme="minorHAnsi"/>
          <w:sz w:val="24"/>
          <w:szCs w:val="28"/>
        </w:rPr>
        <w:t>sztuk (o</w:t>
      </w:r>
      <w:r w:rsidR="003B03BD" w:rsidRPr="00DF6B56">
        <w:rPr>
          <w:rFonts w:cstheme="minorHAnsi"/>
          <w:sz w:val="24"/>
          <w:szCs w:val="28"/>
        </w:rPr>
        <w:t xml:space="preserve"> </w:t>
      </w:r>
      <w:r w:rsidR="008F76BB" w:rsidRPr="00DF6B56">
        <w:rPr>
          <w:rFonts w:cstheme="minorHAnsi"/>
          <w:sz w:val="24"/>
          <w:szCs w:val="28"/>
        </w:rPr>
        <w:t>0</w:t>
      </w:r>
      <w:r w:rsidRPr="00DF6B56">
        <w:rPr>
          <w:rFonts w:cstheme="minorHAnsi"/>
          <w:sz w:val="24"/>
          <w:szCs w:val="28"/>
        </w:rPr>
        <w:t>,</w:t>
      </w:r>
      <w:r w:rsidR="008F76BB" w:rsidRPr="00DF6B56">
        <w:rPr>
          <w:rFonts w:cstheme="minorHAnsi"/>
          <w:sz w:val="24"/>
          <w:szCs w:val="28"/>
        </w:rPr>
        <w:t xml:space="preserve">6%), a </w:t>
      </w:r>
      <w:r w:rsidRPr="00DF6B56">
        <w:rPr>
          <w:rFonts w:cstheme="minorHAnsi"/>
          <w:sz w:val="24"/>
          <w:szCs w:val="28"/>
        </w:rPr>
        <w:t xml:space="preserve"> macior prośnych</w:t>
      </w:r>
      <w:r w:rsidR="008F76BB" w:rsidRPr="00DF6B56">
        <w:rPr>
          <w:rFonts w:cstheme="minorHAnsi"/>
          <w:sz w:val="24"/>
          <w:szCs w:val="28"/>
        </w:rPr>
        <w:t xml:space="preserve"> zmniejszyła się</w:t>
      </w:r>
      <w:r w:rsidRPr="00DF6B56">
        <w:rPr>
          <w:rFonts w:cstheme="minorHAnsi"/>
          <w:sz w:val="24"/>
          <w:szCs w:val="28"/>
        </w:rPr>
        <w:t xml:space="preserve"> o </w:t>
      </w:r>
      <w:r w:rsidR="008F76BB" w:rsidRPr="00DF6B56">
        <w:rPr>
          <w:rFonts w:cstheme="minorHAnsi"/>
          <w:sz w:val="24"/>
          <w:szCs w:val="28"/>
        </w:rPr>
        <w:t>4,6</w:t>
      </w:r>
      <w:r w:rsidRPr="00DF6B56">
        <w:rPr>
          <w:rFonts w:cstheme="minorHAnsi"/>
          <w:sz w:val="24"/>
          <w:szCs w:val="28"/>
        </w:rPr>
        <w:t xml:space="preserve"> tys. sztuk, tj.</w:t>
      </w:r>
      <w:r w:rsidR="00EB7398" w:rsidRPr="00DF6B56">
        <w:rPr>
          <w:rFonts w:cstheme="minorHAnsi"/>
          <w:sz w:val="24"/>
          <w:szCs w:val="28"/>
        </w:rPr>
        <w:t> </w:t>
      </w:r>
      <w:r w:rsidRPr="00DF6B56">
        <w:rPr>
          <w:rFonts w:cstheme="minorHAnsi"/>
          <w:sz w:val="24"/>
          <w:szCs w:val="28"/>
        </w:rPr>
        <w:t xml:space="preserve">o </w:t>
      </w:r>
      <w:r w:rsidR="008F76BB" w:rsidRPr="00DF6B56">
        <w:rPr>
          <w:rFonts w:cstheme="minorHAnsi"/>
          <w:sz w:val="24"/>
          <w:szCs w:val="28"/>
        </w:rPr>
        <w:t>0</w:t>
      </w:r>
      <w:r w:rsidRPr="00DF6B56">
        <w:rPr>
          <w:rFonts w:cstheme="minorHAnsi"/>
          <w:sz w:val="24"/>
          <w:szCs w:val="28"/>
        </w:rPr>
        <w:t>,</w:t>
      </w:r>
      <w:r w:rsidR="002A445A" w:rsidRPr="00DF6B56">
        <w:rPr>
          <w:rFonts w:cstheme="minorHAnsi"/>
          <w:sz w:val="24"/>
          <w:szCs w:val="28"/>
        </w:rPr>
        <w:t>8</w:t>
      </w:r>
      <w:r w:rsidRPr="00DF6B56">
        <w:rPr>
          <w:rFonts w:cstheme="minorHAnsi"/>
          <w:sz w:val="24"/>
          <w:szCs w:val="28"/>
        </w:rPr>
        <w:t>%.</w:t>
      </w:r>
    </w:p>
    <w:p w:rsidR="00E94821" w:rsidRPr="00DF6B56" w:rsidRDefault="00E94821" w:rsidP="00F53A3F">
      <w:pPr>
        <w:suppressAutoHyphens/>
        <w:spacing w:before="120" w:after="0" w:line="240" w:lineRule="auto"/>
        <w:jc w:val="both"/>
        <w:rPr>
          <w:rFonts w:eastAsia="Times New Roman" w:cstheme="minorHAnsi"/>
          <w:spacing w:val="-3"/>
          <w:sz w:val="24"/>
          <w:szCs w:val="28"/>
        </w:rPr>
      </w:pPr>
      <w:r w:rsidRPr="00DF6B56">
        <w:rPr>
          <w:rFonts w:eastAsia="Times New Roman" w:cstheme="minorHAnsi"/>
          <w:b/>
          <w:spacing w:val="-3"/>
          <w:sz w:val="24"/>
          <w:szCs w:val="28"/>
        </w:rPr>
        <w:t>W strukturze stada</w:t>
      </w:r>
      <w:r w:rsidRPr="00DF6B56">
        <w:rPr>
          <w:rFonts w:eastAsia="Times New Roman" w:cstheme="minorHAnsi"/>
          <w:spacing w:val="-3"/>
          <w:sz w:val="24"/>
          <w:szCs w:val="28"/>
        </w:rPr>
        <w:t xml:space="preserve"> trzody chlewnej ogółem udział poszczególnych grup produkcyjno</w:t>
      </w:r>
      <w:r w:rsidR="00DF6B56" w:rsidRPr="00DF6B56">
        <w:rPr>
          <w:rFonts w:eastAsia="Times New Roman" w:cstheme="minorHAnsi"/>
          <w:spacing w:val="-3"/>
          <w:sz w:val="24"/>
          <w:szCs w:val="28"/>
        </w:rPr>
        <w:t xml:space="preserve"> </w:t>
      </w:r>
      <w:r w:rsidRPr="00DF6B56">
        <w:rPr>
          <w:rFonts w:eastAsia="Times New Roman" w:cstheme="minorHAnsi"/>
          <w:spacing w:val="-3"/>
          <w:sz w:val="24"/>
          <w:szCs w:val="28"/>
        </w:rPr>
        <w:t>–</w:t>
      </w:r>
      <w:r w:rsidR="00DF6B56" w:rsidRPr="00DF6B56">
        <w:rPr>
          <w:rFonts w:eastAsia="Times New Roman" w:cstheme="minorHAnsi"/>
          <w:spacing w:val="-3"/>
          <w:sz w:val="24"/>
          <w:szCs w:val="28"/>
        </w:rPr>
        <w:t xml:space="preserve"> </w:t>
      </w:r>
      <w:r w:rsidRPr="00DF6B56">
        <w:rPr>
          <w:rFonts w:eastAsia="Times New Roman" w:cstheme="minorHAnsi"/>
          <w:spacing w:val="-3"/>
          <w:sz w:val="24"/>
          <w:szCs w:val="28"/>
        </w:rPr>
        <w:t>użytkowych w</w:t>
      </w:r>
      <w:r w:rsidR="00F53A3F" w:rsidRPr="00DF6B56">
        <w:rPr>
          <w:rFonts w:eastAsia="Times New Roman" w:cstheme="minorHAnsi"/>
          <w:spacing w:val="-3"/>
          <w:sz w:val="24"/>
          <w:szCs w:val="28"/>
        </w:rPr>
        <w:t> </w:t>
      </w:r>
      <w:r w:rsidR="00A908B1" w:rsidRPr="00DF6B56">
        <w:rPr>
          <w:rFonts w:eastAsia="Times New Roman" w:cstheme="minorHAnsi"/>
          <w:spacing w:val="-3"/>
          <w:sz w:val="24"/>
          <w:szCs w:val="28"/>
        </w:rPr>
        <w:t>grudniu</w:t>
      </w:r>
      <w:r w:rsidRPr="00DF6B56">
        <w:rPr>
          <w:rFonts w:eastAsia="Times New Roman" w:cstheme="minorHAnsi"/>
          <w:spacing w:val="-3"/>
          <w:sz w:val="24"/>
          <w:szCs w:val="28"/>
        </w:rPr>
        <w:t xml:space="preserve"> 201</w:t>
      </w:r>
      <w:r w:rsidR="00881B95" w:rsidRPr="00DF6B56">
        <w:rPr>
          <w:rFonts w:eastAsia="Times New Roman" w:cstheme="minorHAnsi"/>
          <w:spacing w:val="-3"/>
          <w:sz w:val="24"/>
          <w:szCs w:val="28"/>
        </w:rPr>
        <w:t>6</w:t>
      </w:r>
      <w:r w:rsidRPr="00DF6B56">
        <w:rPr>
          <w:rFonts w:eastAsia="Times New Roman" w:cstheme="minorHAnsi"/>
          <w:spacing w:val="-3"/>
          <w:sz w:val="24"/>
          <w:szCs w:val="28"/>
        </w:rPr>
        <w:t xml:space="preserve"> r. wynosił:</w:t>
      </w:r>
    </w:p>
    <w:p w:rsidR="00E94821" w:rsidRPr="00DF6B56" w:rsidRDefault="00E94821" w:rsidP="00F53A3F">
      <w:pPr>
        <w:suppressAutoHyphens/>
        <w:spacing w:before="120" w:after="0" w:line="240" w:lineRule="auto"/>
        <w:ind w:left="708"/>
        <w:jc w:val="both"/>
        <w:rPr>
          <w:rFonts w:eastAsia="Times New Roman" w:cstheme="minorHAnsi"/>
          <w:spacing w:val="-3"/>
          <w:sz w:val="24"/>
          <w:szCs w:val="28"/>
        </w:rPr>
      </w:pPr>
      <w:r w:rsidRPr="00DF6B56">
        <w:rPr>
          <w:rFonts w:eastAsia="Times New Roman" w:cstheme="minorHAnsi"/>
          <w:spacing w:val="-3"/>
          <w:sz w:val="24"/>
          <w:szCs w:val="28"/>
        </w:rPr>
        <w:t xml:space="preserve">– </w:t>
      </w:r>
      <w:r w:rsidRPr="00DF6B56">
        <w:rPr>
          <w:rFonts w:eastAsia="Times New Roman" w:cstheme="minorHAnsi"/>
          <w:b/>
          <w:spacing w:val="-3"/>
          <w:sz w:val="24"/>
          <w:szCs w:val="28"/>
        </w:rPr>
        <w:t xml:space="preserve">prosięta </w:t>
      </w:r>
      <w:r w:rsidR="00DF6B56" w:rsidRPr="00DF6B56">
        <w:rPr>
          <w:rFonts w:eastAsia="Times New Roman" w:cstheme="minorHAnsi"/>
          <w:spacing w:val="-3"/>
          <w:sz w:val="24"/>
          <w:szCs w:val="28"/>
        </w:rPr>
        <w:t>o wadze do 20 kg</w:t>
      </w:r>
      <w:r w:rsidR="00DF6B56" w:rsidRPr="00DF6B56">
        <w:rPr>
          <w:rFonts w:eastAsia="Times New Roman" w:cstheme="minorHAnsi"/>
          <w:spacing w:val="-3"/>
          <w:sz w:val="24"/>
          <w:szCs w:val="28"/>
        </w:rPr>
        <w:tab/>
      </w:r>
      <w:r w:rsidR="0075298E" w:rsidRPr="00DF6B56">
        <w:rPr>
          <w:rFonts w:eastAsia="Times New Roman" w:cstheme="minorHAnsi"/>
          <w:spacing w:val="-3"/>
          <w:sz w:val="24"/>
          <w:szCs w:val="28"/>
        </w:rPr>
        <w:tab/>
      </w:r>
      <w:r w:rsidR="0075298E" w:rsidRPr="00DF6B56">
        <w:rPr>
          <w:rFonts w:eastAsia="Times New Roman" w:cstheme="minorHAnsi"/>
          <w:spacing w:val="-3"/>
          <w:sz w:val="24"/>
          <w:szCs w:val="28"/>
        </w:rPr>
        <w:tab/>
      </w:r>
      <w:r w:rsidR="0075298E" w:rsidRPr="00DF6B56">
        <w:rPr>
          <w:rFonts w:eastAsia="Times New Roman" w:cstheme="minorHAnsi"/>
          <w:spacing w:val="-3"/>
          <w:sz w:val="24"/>
          <w:szCs w:val="28"/>
        </w:rPr>
        <w:tab/>
      </w:r>
      <w:r w:rsidR="0075298E" w:rsidRPr="00DF6B56">
        <w:rPr>
          <w:rFonts w:eastAsia="Times New Roman" w:cstheme="minorHAnsi"/>
          <w:spacing w:val="-3"/>
          <w:sz w:val="24"/>
          <w:szCs w:val="28"/>
        </w:rPr>
        <w:tab/>
      </w:r>
      <w:r w:rsidR="0075298E" w:rsidRPr="00DF6B56">
        <w:rPr>
          <w:rFonts w:eastAsia="Times New Roman" w:cstheme="minorHAnsi"/>
          <w:spacing w:val="-3"/>
          <w:sz w:val="24"/>
          <w:szCs w:val="28"/>
        </w:rPr>
        <w:tab/>
      </w:r>
      <w:r w:rsidR="0075298E" w:rsidRPr="00DF6B56">
        <w:rPr>
          <w:rFonts w:eastAsia="Times New Roman" w:cstheme="minorHAnsi"/>
          <w:spacing w:val="-3"/>
          <w:sz w:val="24"/>
          <w:szCs w:val="28"/>
        </w:rPr>
        <w:tab/>
        <w:t>– 2</w:t>
      </w:r>
      <w:r w:rsidR="00881B95" w:rsidRPr="00DF6B56">
        <w:rPr>
          <w:rFonts w:eastAsia="Times New Roman" w:cstheme="minorHAnsi"/>
          <w:spacing w:val="-3"/>
          <w:sz w:val="24"/>
          <w:szCs w:val="28"/>
        </w:rPr>
        <w:t>5</w:t>
      </w:r>
      <w:r w:rsidR="0075298E" w:rsidRPr="00DF6B56">
        <w:rPr>
          <w:rFonts w:eastAsia="Times New Roman" w:cstheme="minorHAnsi"/>
          <w:spacing w:val="-3"/>
          <w:sz w:val="24"/>
          <w:szCs w:val="28"/>
        </w:rPr>
        <w:t>,</w:t>
      </w:r>
      <w:r w:rsidR="00881B95" w:rsidRPr="00DF6B56">
        <w:rPr>
          <w:rFonts w:eastAsia="Times New Roman" w:cstheme="minorHAnsi"/>
          <w:spacing w:val="-3"/>
          <w:sz w:val="24"/>
          <w:szCs w:val="28"/>
        </w:rPr>
        <w:t>1</w:t>
      </w:r>
      <w:r w:rsidRPr="00DF6B56">
        <w:rPr>
          <w:rFonts w:eastAsia="Times New Roman" w:cstheme="minorHAnsi"/>
          <w:spacing w:val="-3"/>
          <w:sz w:val="24"/>
          <w:szCs w:val="28"/>
        </w:rPr>
        <w:t>%,</w:t>
      </w:r>
    </w:p>
    <w:p w:rsidR="00E94821" w:rsidRPr="00DF6B56" w:rsidRDefault="00E94821" w:rsidP="00F53A3F">
      <w:pPr>
        <w:suppressAutoHyphens/>
        <w:spacing w:after="0" w:line="240" w:lineRule="auto"/>
        <w:ind w:left="709"/>
        <w:jc w:val="both"/>
        <w:rPr>
          <w:rFonts w:eastAsia="Times New Roman" w:cstheme="minorHAnsi"/>
          <w:spacing w:val="-3"/>
          <w:sz w:val="24"/>
          <w:szCs w:val="28"/>
        </w:rPr>
      </w:pPr>
      <w:r w:rsidRPr="00DF6B56">
        <w:rPr>
          <w:rFonts w:eastAsia="Times New Roman" w:cstheme="minorHAnsi"/>
          <w:spacing w:val="-3"/>
          <w:sz w:val="24"/>
          <w:szCs w:val="28"/>
        </w:rPr>
        <w:t xml:space="preserve">– </w:t>
      </w:r>
      <w:r w:rsidRPr="00DF6B56">
        <w:rPr>
          <w:rFonts w:eastAsia="Times New Roman" w:cstheme="minorHAnsi"/>
          <w:b/>
          <w:spacing w:val="-3"/>
          <w:sz w:val="24"/>
          <w:szCs w:val="28"/>
        </w:rPr>
        <w:t>warchlaki</w:t>
      </w:r>
      <w:r w:rsidRPr="00DF6B56">
        <w:rPr>
          <w:rFonts w:eastAsia="Times New Roman" w:cstheme="minorHAnsi"/>
          <w:spacing w:val="-3"/>
          <w:sz w:val="24"/>
          <w:szCs w:val="28"/>
        </w:rPr>
        <w:t xml:space="preserve"> o wad</w:t>
      </w:r>
      <w:r w:rsidR="00A908B1" w:rsidRPr="00DF6B56">
        <w:rPr>
          <w:rFonts w:eastAsia="Times New Roman" w:cstheme="minorHAnsi"/>
          <w:spacing w:val="-3"/>
          <w:sz w:val="24"/>
          <w:szCs w:val="28"/>
        </w:rPr>
        <w:t>ze od 20 kg do 50 kg</w:t>
      </w:r>
      <w:r w:rsidR="00A908B1" w:rsidRPr="00DF6B56">
        <w:rPr>
          <w:rFonts w:eastAsia="Times New Roman" w:cstheme="minorHAnsi"/>
          <w:spacing w:val="-3"/>
          <w:sz w:val="24"/>
          <w:szCs w:val="28"/>
        </w:rPr>
        <w:tab/>
      </w:r>
      <w:r w:rsidR="00A908B1" w:rsidRPr="00DF6B56">
        <w:rPr>
          <w:rFonts w:eastAsia="Times New Roman" w:cstheme="minorHAnsi"/>
          <w:spacing w:val="-3"/>
          <w:sz w:val="24"/>
          <w:szCs w:val="28"/>
        </w:rPr>
        <w:tab/>
      </w:r>
      <w:r w:rsidR="00A908B1" w:rsidRPr="00DF6B56">
        <w:rPr>
          <w:rFonts w:eastAsia="Times New Roman" w:cstheme="minorHAnsi"/>
          <w:spacing w:val="-3"/>
          <w:sz w:val="24"/>
          <w:szCs w:val="28"/>
        </w:rPr>
        <w:tab/>
      </w:r>
      <w:r w:rsidR="00A908B1" w:rsidRPr="00DF6B56">
        <w:rPr>
          <w:rFonts w:eastAsia="Times New Roman" w:cstheme="minorHAnsi"/>
          <w:spacing w:val="-3"/>
          <w:sz w:val="24"/>
          <w:szCs w:val="28"/>
        </w:rPr>
        <w:tab/>
      </w:r>
      <w:r w:rsidR="00A908B1" w:rsidRPr="00DF6B56">
        <w:rPr>
          <w:rFonts w:eastAsia="Times New Roman" w:cstheme="minorHAnsi"/>
          <w:spacing w:val="-3"/>
          <w:sz w:val="24"/>
          <w:szCs w:val="28"/>
        </w:rPr>
        <w:tab/>
        <w:t>– 28</w:t>
      </w:r>
      <w:r w:rsidR="0075298E" w:rsidRPr="00DF6B56">
        <w:rPr>
          <w:rFonts w:eastAsia="Times New Roman" w:cstheme="minorHAnsi"/>
          <w:spacing w:val="-3"/>
          <w:sz w:val="24"/>
          <w:szCs w:val="28"/>
        </w:rPr>
        <w:t>,</w:t>
      </w:r>
      <w:r w:rsidR="00B10BA6" w:rsidRPr="00DF6B56">
        <w:rPr>
          <w:rFonts w:eastAsia="Times New Roman" w:cstheme="minorHAnsi"/>
          <w:spacing w:val="-3"/>
          <w:sz w:val="24"/>
          <w:szCs w:val="28"/>
        </w:rPr>
        <w:t>5</w:t>
      </w:r>
      <w:r w:rsidRPr="00DF6B56">
        <w:rPr>
          <w:rFonts w:eastAsia="Times New Roman" w:cstheme="minorHAnsi"/>
          <w:spacing w:val="-3"/>
          <w:sz w:val="24"/>
          <w:szCs w:val="28"/>
        </w:rPr>
        <w:t>%,</w:t>
      </w:r>
    </w:p>
    <w:p w:rsidR="00E94821" w:rsidRPr="00DF6B56" w:rsidRDefault="00E94821" w:rsidP="00F53A3F">
      <w:pPr>
        <w:suppressAutoHyphens/>
        <w:spacing w:after="0" w:line="240" w:lineRule="auto"/>
        <w:ind w:left="709"/>
        <w:jc w:val="both"/>
        <w:rPr>
          <w:rFonts w:eastAsia="Times New Roman" w:cstheme="minorHAnsi"/>
          <w:spacing w:val="-3"/>
          <w:sz w:val="24"/>
          <w:szCs w:val="28"/>
        </w:rPr>
      </w:pPr>
      <w:r w:rsidRPr="00DF6B56">
        <w:rPr>
          <w:rFonts w:eastAsia="Times New Roman" w:cstheme="minorHAnsi"/>
          <w:spacing w:val="-3"/>
          <w:sz w:val="24"/>
          <w:szCs w:val="28"/>
        </w:rPr>
        <w:t>–</w:t>
      </w:r>
      <w:r w:rsidRPr="00DF6B56">
        <w:rPr>
          <w:rFonts w:eastAsia="Times New Roman" w:cstheme="minorHAnsi"/>
          <w:b/>
          <w:spacing w:val="-3"/>
          <w:sz w:val="24"/>
          <w:szCs w:val="28"/>
        </w:rPr>
        <w:t xml:space="preserve"> trzoda chlewna</w:t>
      </w:r>
      <w:r w:rsidRPr="00DF6B56">
        <w:rPr>
          <w:rFonts w:eastAsia="Times New Roman" w:cstheme="minorHAnsi"/>
          <w:spacing w:val="-3"/>
          <w:sz w:val="24"/>
          <w:szCs w:val="28"/>
        </w:rPr>
        <w:t xml:space="preserve"> o wadze 50 kg i więcej,  z p</w:t>
      </w:r>
      <w:r w:rsidR="00DF6B56" w:rsidRPr="00DF6B56">
        <w:rPr>
          <w:rFonts w:eastAsia="Times New Roman" w:cstheme="minorHAnsi"/>
          <w:spacing w:val="-3"/>
          <w:sz w:val="24"/>
          <w:szCs w:val="28"/>
        </w:rPr>
        <w:t>rzeznaczeniem na ubój</w:t>
      </w:r>
      <w:r w:rsidR="00DF6B56" w:rsidRPr="00DF6B56">
        <w:rPr>
          <w:rFonts w:eastAsia="Times New Roman" w:cstheme="minorHAnsi"/>
          <w:spacing w:val="-3"/>
          <w:sz w:val="24"/>
          <w:szCs w:val="28"/>
        </w:rPr>
        <w:tab/>
      </w:r>
      <w:r w:rsidR="0075298E" w:rsidRPr="00DF6B56">
        <w:rPr>
          <w:rFonts w:eastAsia="Times New Roman" w:cstheme="minorHAnsi"/>
          <w:spacing w:val="-3"/>
          <w:sz w:val="24"/>
          <w:szCs w:val="28"/>
        </w:rPr>
        <w:t>–</w:t>
      </w:r>
      <w:r w:rsidR="00DF6B56" w:rsidRPr="00DF6B56">
        <w:rPr>
          <w:rFonts w:eastAsia="Times New Roman" w:cstheme="minorHAnsi"/>
          <w:spacing w:val="-3"/>
          <w:sz w:val="24"/>
          <w:szCs w:val="28"/>
        </w:rPr>
        <w:t xml:space="preserve"> </w:t>
      </w:r>
      <w:r w:rsidR="0075298E" w:rsidRPr="00DF6B56">
        <w:rPr>
          <w:rFonts w:eastAsia="Times New Roman" w:cstheme="minorHAnsi"/>
          <w:spacing w:val="-3"/>
          <w:sz w:val="24"/>
          <w:szCs w:val="28"/>
        </w:rPr>
        <w:t>3</w:t>
      </w:r>
      <w:r w:rsidR="00B10BA6" w:rsidRPr="00DF6B56">
        <w:rPr>
          <w:rFonts w:eastAsia="Times New Roman" w:cstheme="minorHAnsi"/>
          <w:spacing w:val="-3"/>
          <w:sz w:val="24"/>
          <w:szCs w:val="28"/>
        </w:rPr>
        <w:t>8</w:t>
      </w:r>
      <w:r w:rsidR="0075298E" w:rsidRPr="00DF6B56">
        <w:rPr>
          <w:rFonts w:eastAsia="Times New Roman" w:cstheme="minorHAnsi"/>
          <w:spacing w:val="-3"/>
          <w:sz w:val="24"/>
          <w:szCs w:val="28"/>
        </w:rPr>
        <w:t>,</w:t>
      </w:r>
      <w:r w:rsidR="00B10BA6" w:rsidRPr="00DF6B56">
        <w:rPr>
          <w:rFonts w:eastAsia="Times New Roman" w:cstheme="minorHAnsi"/>
          <w:spacing w:val="-3"/>
          <w:sz w:val="24"/>
          <w:szCs w:val="28"/>
        </w:rPr>
        <w:t>4</w:t>
      </w:r>
      <w:r w:rsidRPr="00DF6B56">
        <w:rPr>
          <w:rFonts w:eastAsia="Times New Roman" w:cstheme="minorHAnsi"/>
          <w:spacing w:val="-3"/>
          <w:sz w:val="24"/>
          <w:szCs w:val="28"/>
        </w:rPr>
        <w:t>%,</w:t>
      </w:r>
    </w:p>
    <w:p w:rsidR="00E94821" w:rsidRPr="00DF6B56" w:rsidRDefault="00E94821" w:rsidP="00F53A3F">
      <w:pPr>
        <w:suppressAutoHyphens/>
        <w:spacing w:after="0" w:line="240" w:lineRule="auto"/>
        <w:ind w:left="709"/>
        <w:jc w:val="both"/>
        <w:rPr>
          <w:rFonts w:eastAsia="Times New Roman" w:cstheme="minorHAnsi"/>
          <w:spacing w:val="-3"/>
          <w:sz w:val="24"/>
          <w:szCs w:val="28"/>
        </w:rPr>
      </w:pPr>
      <w:r w:rsidRPr="00DF6B56">
        <w:rPr>
          <w:rFonts w:eastAsia="Times New Roman" w:cstheme="minorHAnsi"/>
          <w:spacing w:val="-3"/>
          <w:sz w:val="24"/>
          <w:szCs w:val="28"/>
        </w:rPr>
        <w:t xml:space="preserve">– </w:t>
      </w:r>
      <w:r w:rsidRPr="00DF6B56">
        <w:rPr>
          <w:rFonts w:eastAsia="Times New Roman" w:cstheme="minorHAnsi"/>
          <w:b/>
          <w:spacing w:val="-3"/>
          <w:sz w:val="24"/>
          <w:szCs w:val="28"/>
        </w:rPr>
        <w:t>trzoda chlewna</w:t>
      </w:r>
      <w:r w:rsidRPr="00DF6B56">
        <w:rPr>
          <w:rFonts w:eastAsia="Times New Roman" w:cstheme="minorHAnsi"/>
          <w:spacing w:val="-3"/>
          <w:sz w:val="24"/>
          <w:szCs w:val="28"/>
        </w:rPr>
        <w:t xml:space="preserve"> o wadze 50 kg i więcej,  z pr</w:t>
      </w:r>
      <w:r w:rsidR="00DF6B56" w:rsidRPr="00DF6B56">
        <w:rPr>
          <w:rFonts w:eastAsia="Times New Roman" w:cstheme="minorHAnsi"/>
          <w:spacing w:val="-3"/>
          <w:sz w:val="24"/>
          <w:szCs w:val="28"/>
        </w:rPr>
        <w:t>zeznaczeniem na chów</w:t>
      </w:r>
      <w:r w:rsidR="00DF6B56" w:rsidRPr="00DF6B56">
        <w:rPr>
          <w:rFonts w:eastAsia="Times New Roman" w:cstheme="minorHAnsi"/>
          <w:spacing w:val="-3"/>
          <w:sz w:val="24"/>
          <w:szCs w:val="28"/>
        </w:rPr>
        <w:tab/>
      </w:r>
      <w:r w:rsidR="00AA3256" w:rsidRPr="00DF6B56">
        <w:rPr>
          <w:rFonts w:eastAsia="Times New Roman" w:cstheme="minorHAnsi"/>
          <w:spacing w:val="-3"/>
          <w:sz w:val="24"/>
          <w:szCs w:val="28"/>
        </w:rPr>
        <w:t xml:space="preserve">– </w:t>
      </w:r>
      <w:r w:rsidR="00A908B1" w:rsidRPr="00DF6B56">
        <w:rPr>
          <w:rFonts w:eastAsia="Times New Roman" w:cstheme="minorHAnsi"/>
          <w:spacing w:val="-3"/>
          <w:sz w:val="24"/>
          <w:szCs w:val="28"/>
        </w:rPr>
        <w:t>7</w:t>
      </w:r>
      <w:r w:rsidR="00AA3256" w:rsidRPr="00DF6B56">
        <w:rPr>
          <w:rFonts w:eastAsia="Times New Roman" w:cstheme="minorHAnsi"/>
          <w:spacing w:val="-3"/>
          <w:sz w:val="24"/>
          <w:szCs w:val="28"/>
        </w:rPr>
        <w:t>,</w:t>
      </w:r>
      <w:r w:rsidR="00B10BA6" w:rsidRPr="00DF6B56">
        <w:rPr>
          <w:rFonts w:eastAsia="Times New Roman" w:cstheme="minorHAnsi"/>
          <w:spacing w:val="-3"/>
          <w:sz w:val="24"/>
          <w:szCs w:val="28"/>
        </w:rPr>
        <w:t>9</w:t>
      </w:r>
      <w:r w:rsidRPr="00DF6B56">
        <w:rPr>
          <w:rFonts w:eastAsia="Times New Roman" w:cstheme="minorHAnsi"/>
          <w:spacing w:val="-3"/>
          <w:sz w:val="24"/>
          <w:szCs w:val="28"/>
        </w:rPr>
        <w:t>%,</w:t>
      </w:r>
    </w:p>
    <w:p w:rsidR="00E94821" w:rsidRPr="00DF6B56" w:rsidRDefault="00E94821" w:rsidP="00F53A3F">
      <w:pPr>
        <w:suppressAutoHyphens/>
        <w:spacing w:after="0" w:line="240" w:lineRule="auto"/>
        <w:ind w:left="709"/>
        <w:jc w:val="both"/>
        <w:rPr>
          <w:rFonts w:eastAsia="Times New Roman" w:cstheme="minorHAnsi"/>
          <w:spacing w:val="-3"/>
          <w:sz w:val="24"/>
          <w:szCs w:val="28"/>
        </w:rPr>
      </w:pPr>
      <w:r w:rsidRPr="00DF6B56">
        <w:rPr>
          <w:rFonts w:eastAsia="Times New Roman" w:cstheme="minorHAnsi"/>
          <w:spacing w:val="-3"/>
          <w:sz w:val="24"/>
          <w:szCs w:val="28"/>
        </w:rPr>
        <w:tab/>
        <w:t>w tym:</w:t>
      </w:r>
    </w:p>
    <w:p w:rsidR="00E94821" w:rsidRPr="00DF6B56" w:rsidRDefault="00E94821" w:rsidP="00F53A3F">
      <w:pPr>
        <w:suppressAutoHyphens/>
        <w:spacing w:after="0" w:line="240" w:lineRule="auto"/>
        <w:ind w:left="709"/>
        <w:jc w:val="both"/>
        <w:rPr>
          <w:rFonts w:eastAsia="Times New Roman" w:cstheme="minorHAnsi"/>
          <w:spacing w:val="-3"/>
          <w:sz w:val="24"/>
          <w:szCs w:val="28"/>
        </w:rPr>
      </w:pPr>
      <w:r w:rsidRPr="00DF6B56">
        <w:rPr>
          <w:rFonts w:eastAsia="Times New Roman" w:cstheme="minorHAnsi"/>
          <w:spacing w:val="-3"/>
          <w:sz w:val="24"/>
          <w:szCs w:val="28"/>
        </w:rPr>
        <w:tab/>
        <w:t xml:space="preserve">– </w:t>
      </w:r>
      <w:r w:rsidRPr="00DF6B56">
        <w:rPr>
          <w:rFonts w:eastAsia="Times New Roman" w:cstheme="minorHAnsi"/>
          <w:b/>
          <w:spacing w:val="-3"/>
          <w:sz w:val="24"/>
          <w:szCs w:val="28"/>
        </w:rPr>
        <w:t>lochy na chów</w:t>
      </w:r>
      <w:r w:rsidRPr="00DF6B56">
        <w:rPr>
          <w:rFonts w:eastAsia="Times New Roman" w:cstheme="minorHAnsi"/>
          <w:spacing w:val="-3"/>
          <w:sz w:val="24"/>
          <w:szCs w:val="28"/>
        </w:rPr>
        <w:t xml:space="preserve"> razem</w:t>
      </w:r>
      <w:r w:rsidRPr="00DF6B56">
        <w:rPr>
          <w:rFonts w:eastAsia="Times New Roman" w:cstheme="minorHAnsi"/>
          <w:spacing w:val="-3"/>
          <w:sz w:val="24"/>
          <w:szCs w:val="28"/>
        </w:rPr>
        <w:tab/>
      </w:r>
      <w:r w:rsidRPr="00DF6B56">
        <w:rPr>
          <w:rFonts w:eastAsia="Times New Roman" w:cstheme="minorHAnsi"/>
          <w:spacing w:val="-3"/>
          <w:sz w:val="24"/>
          <w:szCs w:val="28"/>
        </w:rPr>
        <w:tab/>
      </w:r>
      <w:r w:rsidRPr="00DF6B56">
        <w:rPr>
          <w:rFonts w:eastAsia="Times New Roman" w:cstheme="minorHAnsi"/>
          <w:spacing w:val="-3"/>
          <w:sz w:val="24"/>
          <w:szCs w:val="28"/>
        </w:rPr>
        <w:tab/>
      </w:r>
      <w:r w:rsidRPr="00DF6B56">
        <w:rPr>
          <w:rFonts w:eastAsia="Times New Roman" w:cstheme="minorHAnsi"/>
          <w:spacing w:val="-3"/>
          <w:sz w:val="24"/>
          <w:szCs w:val="28"/>
        </w:rPr>
        <w:tab/>
      </w:r>
      <w:r w:rsidRPr="00DF6B56">
        <w:rPr>
          <w:rFonts w:eastAsia="Times New Roman" w:cstheme="minorHAnsi"/>
          <w:spacing w:val="-3"/>
          <w:sz w:val="24"/>
          <w:szCs w:val="28"/>
        </w:rPr>
        <w:tab/>
      </w:r>
      <w:r w:rsidRPr="00DF6B56">
        <w:rPr>
          <w:rFonts w:eastAsia="Times New Roman" w:cstheme="minorHAnsi"/>
          <w:spacing w:val="-3"/>
          <w:sz w:val="24"/>
          <w:szCs w:val="28"/>
        </w:rPr>
        <w:tab/>
      </w:r>
      <w:r w:rsidR="00DF6B56" w:rsidRPr="00DF6B56">
        <w:rPr>
          <w:rFonts w:eastAsia="Times New Roman" w:cstheme="minorHAnsi"/>
          <w:spacing w:val="-3"/>
          <w:sz w:val="24"/>
          <w:szCs w:val="28"/>
        </w:rPr>
        <w:t xml:space="preserve"> – </w:t>
      </w:r>
      <w:r w:rsidR="00A908B1" w:rsidRPr="00DF6B56">
        <w:rPr>
          <w:rFonts w:eastAsia="Times New Roman" w:cstheme="minorHAnsi"/>
          <w:spacing w:val="-3"/>
          <w:sz w:val="24"/>
          <w:szCs w:val="28"/>
        </w:rPr>
        <w:t>7</w:t>
      </w:r>
      <w:r w:rsidR="00AA3256" w:rsidRPr="00DF6B56">
        <w:rPr>
          <w:rFonts w:eastAsia="Times New Roman" w:cstheme="minorHAnsi"/>
          <w:spacing w:val="-3"/>
          <w:sz w:val="24"/>
          <w:szCs w:val="28"/>
        </w:rPr>
        <w:t>,</w:t>
      </w:r>
      <w:r w:rsidR="00A908B1" w:rsidRPr="00DF6B56">
        <w:rPr>
          <w:rFonts w:eastAsia="Times New Roman" w:cstheme="minorHAnsi"/>
          <w:spacing w:val="-3"/>
          <w:sz w:val="24"/>
          <w:szCs w:val="28"/>
        </w:rPr>
        <w:t>7</w:t>
      </w:r>
      <w:r w:rsidRPr="00DF6B56">
        <w:rPr>
          <w:rFonts w:eastAsia="Times New Roman" w:cstheme="minorHAnsi"/>
          <w:spacing w:val="-3"/>
          <w:sz w:val="24"/>
          <w:szCs w:val="28"/>
        </w:rPr>
        <w:t>%,</w:t>
      </w:r>
    </w:p>
    <w:p w:rsidR="00E94821" w:rsidRPr="00DF6B56" w:rsidRDefault="00E94821" w:rsidP="00F53A3F">
      <w:pPr>
        <w:suppressAutoHyphens/>
        <w:spacing w:after="0" w:line="240" w:lineRule="auto"/>
        <w:ind w:left="709"/>
        <w:jc w:val="both"/>
        <w:rPr>
          <w:rFonts w:eastAsia="Times New Roman" w:cstheme="minorHAnsi"/>
          <w:spacing w:val="-3"/>
          <w:sz w:val="24"/>
          <w:szCs w:val="28"/>
        </w:rPr>
      </w:pPr>
      <w:r w:rsidRPr="00DF6B56">
        <w:rPr>
          <w:rFonts w:eastAsia="Times New Roman" w:cstheme="minorHAnsi"/>
          <w:spacing w:val="-3"/>
          <w:sz w:val="24"/>
          <w:szCs w:val="28"/>
        </w:rPr>
        <w:tab/>
      </w:r>
      <w:r w:rsidRPr="00DF6B56">
        <w:rPr>
          <w:rFonts w:eastAsia="Times New Roman" w:cstheme="minorHAnsi"/>
          <w:spacing w:val="-3"/>
          <w:sz w:val="24"/>
          <w:szCs w:val="28"/>
        </w:rPr>
        <w:tab/>
        <w:t xml:space="preserve">– w tym </w:t>
      </w:r>
      <w:r w:rsidRPr="00DF6B56">
        <w:rPr>
          <w:rFonts w:eastAsia="Times New Roman" w:cstheme="minorHAnsi"/>
          <w:b/>
          <w:spacing w:val="-3"/>
          <w:sz w:val="24"/>
          <w:szCs w:val="28"/>
        </w:rPr>
        <w:t>lochy prośne</w:t>
      </w:r>
      <w:r w:rsidRPr="00DF6B56">
        <w:rPr>
          <w:rFonts w:eastAsia="Times New Roman" w:cstheme="minorHAnsi"/>
          <w:b/>
          <w:spacing w:val="-3"/>
          <w:sz w:val="24"/>
          <w:szCs w:val="28"/>
        </w:rPr>
        <w:tab/>
      </w:r>
      <w:r w:rsidR="00F53A3F" w:rsidRPr="00DF6B56">
        <w:rPr>
          <w:rFonts w:eastAsia="Times New Roman" w:cstheme="minorHAnsi"/>
          <w:spacing w:val="-3"/>
          <w:sz w:val="24"/>
          <w:szCs w:val="28"/>
        </w:rPr>
        <w:tab/>
      </w:r>
      <w:r w:rsidR="00F53A3F" w:rsidRPr="00DF6B56">
        <w:rPr>
          <w:rFonts w:eastAsia="Times New Roman" w:cstheme="minorHAnsi"/>
          <w:spacing w:val="-3"/>
          <w:sz w:val="24"/>
          <w:szCs w:val="28"/>
        </w:rPr>
        <w:tab/>
      </w:r>
      <w:r w:rsidR="00F53A3F" w:rsidRPr="00DF6B56">
        <w:rPr>
          <w:rFonts w:eastAsia="Times New Roman" w:cstheme="minorHAnsi"/>
          <w:spacing w:val="-3"/>
          <w:sz w:val="24"/>
          <w:szCs w:val="28"/>
        </w:rPr>
        <w:tab/>
      </w:r>
      <w:r w:rsidR="00F53A3F" w:rsidRPr="00DF6B56">
        <w:rPr>
          <w:rFonts w:eastAsia="Times New Roman" w:cstheme="minorHAnsi"/>
          <w:spacing w:val="-3"/>
          <w:sz w:val="24"/>
          <w:szCs w:val="28"/>
        </w:rPr>
        <w:tab/>
      </w:r>
      <w:r w:rsidR="00F53A3F" w:rsidRPr="00DF6B56">
        <w:rPr>
          <w:rFonts w:eastAsia="Times New Roman" w:cstheme="minorHAnsi"/>
          <w:spacing w:val="-3"/>
          <w:sz w:val="24"/>
          <w:szCs w:val="28"/>
        </w:rPr>
        <w:tab/>
      </w:r>
      <w:r w:rsidR="00AA3256" w:rsidRPr="00DF6B56">
        <w:rPr>
          <w:rFonts w:eastAsia="Times New Roman" w:cstheme="minorHAnsi"/>
          <w:spacing w:val="-3"/>
          <w:sz w:val="24"/>
          <w:szCs w:val="28"/>
        </w:rPr>
        <w:t xml:space="preserve"> – 5,</w:t>
      </w:r>
      <w:r w:rsidR="00B10BA6" w:rsidRPr="00DF6B56">
        <w:rPr>
          <w:rFonts w:eastAsia="Times New Roman" w:cstheme="minorHAnsi"/>
          <w:spacing w:val="-3"/>
          <w:sz w:val="24"/>
          <w:szCs w:val="28"/>
        </w:rPr>
        <w:t>2</w:t>
      </w:r>
      <w:r w:rsidRPr="00DF6B56">
        <w:rPr>
          <w:rFonts w:eastAsia="Times New Roman" w:cstheme="minorHAnsi"/>
          <w:spacing w:val="-3"/>
          <w:sz w:val="24"/>
          <w:szCs w:val="28"/>
        </w:rPr>
        <w:t>%.</w:t>
      </w:r>
    </w:p>
    <w:p w:rsidR="000A1F65" w:rsidRPr="00A016F6" w:rsidRDefault="000A1F65" w:rsidP="000A1F65">
      <w:pPr>
        <w:keepNext/>
        <w:spacing w:before="240" w:after="120" w:line="240" w:lineRule="auto"/>
        <w:rPr>
          <w:rFonts w:cstheme="minorHAnsi"/>
          <w:b/>
          <w:szCs w:val="28"/>
        </w:rPr>
      </w:pPr>
      <w:r w:rsidRPr="00A016F6">
        <w:rPr>
          <w:rFonts w:cstheme="minorHAnsi"/>
          <w:b/>
          <w:szCs w:val="28"/>
        </w:rPr>
        <w:lastRenderedPageBreak/>
        <w:t>Wykres 1.  Pogłowie trzo</w:t>
      </w:r>
      <w:r w:rsidR="007C665E">
        <w:rPr>
          <w:rFonts w:cstheme="minorHAnsi"/>
          <w:b/>
          <w:szCs w:val="28"/>
        </w:rPr>
        <w:t>dy chlewnej i loch w latach 2008</w:t>
      </w:r>
      <w:r w:rsidRPr="00A016F6">
        <w:rPr>
          <w:rFonts w:cstheme="minorHAnsi"/>
          <w:b/>
          <w:szCs w:val="28"/>
        </w:rPr>
        <w:t xml:space="preserve"> </w:t>
      </w:r>
      <w:r w:rsidR="00C33FD0">
        <w:rPr>
          <w:rFonts w:cstheme="minorHAnsi"/>
          <w:b/>
          <w:szCs w:val="28"/>
        </w:rPr>
        <w:t>–</w:t>
      </w:r>
      <w:r w:rsidRPr="00A016F6">
        <w:rPr>
          <w:rFonts w:cstheme="minorHAnsi"/>
          <w:b/>
          <w:szCs w:val="28"/>
        </w:rPr>
        <w:t xml:space="preserve"> 201</w:t>
      </w:r>
      <w:r w:rsidR="007C665E">
        <w:rPr>
          <w:rFonts w:cstheme="minorHAnsi"/>
          <w:b/>
          <w:szCs w:val="28"/>
        </w:rPr>
        <w:t>6</w:t>
      </w:r>
    </w:p>
    <w:p w:rsidR="000A1F65" w:rsidRPr="00451D55" w:rsidRDefault="00F01DE8" w:rsidP="000A1F65">
      <w:r>
        <w:rPr>
          <w:noProof/>
        </w:rPr>
        <w:drawing>
          <wp:inline distT="0" distB="0" distL="0" distR="0">
            <wp:extent cx="6188710" cy="3571875"/>
            <wp:effectExtent l="0" t="0" r="254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1726" w:rsidRPr="00063B41" w:rsidRDefault="00E94821" w:rsidP="00F53A3F">
      <w:pPr>
        <w:suppressAutoHyphens/>
        <w:spacing w:before="120" w:after="0" w:line="240" w:lineRule="auto"/>
        <w:jc w:val="both"/>
        <w:rPr>
          <w:rFonts w:eastAsia="Times New Roman" w:cstheme="minorHAnsi"/>
          <w:spacing w:val="-3"/>
          <w:sz w:val="24"/>
          <w:szCs w:val="28"/>
        </w:rPr>
      </w:pPr>
      <w:r w:rsidRPr="00063B41">
        <w:rPr>
          <w:rFonts w:eastAsia="Times New Roman" w:cstheme="minorHAnsi"/>
          <w:spacing w:val="-3"/>
          <w:sz w:val="24"/>
          <w:szCs w:val="28"/>
        </w:rPr>
        <w:t xml:space="preserve">W porównaniu ze strukturą pogłowia trzody chlewnej rejestrowaną </w:t>
      </w:r>
      <w:r w:rsidR="001C534D" w:rsidRPr="00063B41">
        <w:rPr>
          <w:rFonts w:eastAsia="Times New Roman" w:cstheme="minorHAnsi"/>
          <w:spacing w:val="-3"/>
          <w:sz w:val="24"/>
          <w:szCs w:val="28"/>
        </w:rPr>
        <w:t>na początku</w:t>
      </w:r>
      <w:r w:rsidRPr="00063B41">
        <w:rPr>
          <w:rFonts w:eastAsia="Times New Roman" w:cstheme="minorHAnsi"/>
          <w:spacing w:val="-3"/>
          <w:sz w:val="24"/>
          <w:szCs w:val="28"/>
        </w:rPr>
        <w:t xml:space="preserve"> </w:t>
      </w:r>
      <w:r w:rsidR="00A908B1" w:rsidRPr="00063B41">
        <w:rPr>
          <w:rFonts w:eastAsia="Times New Roman" w:cstheme="minorHAnsi"/>
          <w:spacing w:val="-3"/>
          <w:sz w:val="24"/>
          <w:szCs w:val="28"/>
        </w:rPr>
        <w:t>grudnia</w:t>
      </w:r>
      <w:r w:rsidRPr="00063B41">
        <w:rPr>
          <w:rFonts w:eastAsia="Times New Roman" w:cstheme="minorHAnsi"/>
          <w:spacing w:val="-3"/>
          <w:sz w:val="24"/>
          <w:szCs w:val="28"/>
        </w:rPr>
        <w:t xml:space="preserve"> 201</w:t>
      </w:r>
      <w:r w:rsidR="007C665E">
        <w:rPr>
          <w:rFonts w:eastAsia="Times New Roman" w:cstheme="minorHAnsi"/>
          <w:spacing w:val="-3"/>
          <w:sz w:val="24"/>
          <w:szCs w:val="28"/>
        </w:rPr>
        <w:t>5</w:t>
      </w:r>
      <w:r w:rsidRPr="00063B41">
        <w:rPr>
          <w:rFonts w:eastAsia="Times New Roman" w:cstheme="minorHAnsi"/>
          <w:spacing w:val="-3"/>
          <w:sz w:val="24"/>
          <w:szCs w:val="28"/>
        </w:rPr>
        <w:t xml:space="preserve"> r. </w:t>
      </w:r>
      <w:r w:rsidRPr="00DF6B56">
        <w:rPr>
          <w:rFonts w:eastAsia="Times New Roman" w:cstheme="minorHAnsi"/>
          <w:spacing w:val="-3"/>
          <w:sz w:val="24"/>
          <w:szCs w:val="28"/>
        </w:rPr>
        <w:t>z</w:t>
      </w:r>
      <w:r w:rsidR="00F86AE8" w:rsidRPr="00DF6B56">
        <w:rPr>
          <w:rFonts w:eastAsia="Times New Roman" w:cstheme="minorHAnsi"/>
          <w:spacing w:val="-3"/>
          <w:sz w:val="24"/>
          <w:szCs w:val="28"/>
        </w:rPr>
        <w:t>większył</w:t>
      </w:r>
      <w:r w:rsidRPr="00DF6B56">
        <w:rPr>
          <w:rFonts w:eastAsia="Times New Roman" w:cstheme="minorHAnsi"/>
          <w:spacing w:val="-3"/>
          <w:sz w:val="24"/>
          <w:szCs w:val="28"/>
        </w:rPr>
        <w:t xml:space="preserve"> się </w:t>
      </w:r>
      <w:r w:rsidR="007C665E" w:rsidRPr="00DF6B56">
        <w:rPr>
          <w:rFonts w:eastAsia="Times New Roman" w:cstheme="minorHAnsi"/>
          <w:spacing w:val="-3"/>
          <w:sz w:val="24"/>
          <w:szCs w:val="28"/>
        </w:rPr>
        <w:t>udział prosiąt (o 0,8 p. proc.), warchlaków (o 0,</w:t>
      </w:r>
      <w:r w:rsidR="00E834C1" w:rsidRPr="00DF6B56">
        <w:rPr>
          <w:rFonts w:eastAsia="Times New Roman" w:cstheme="minorHAnsi"/>
          <w:spacing w:val="-3"/>
          <w:sz w:val="24"/>
          <w:szCs w:val="28"/>
        </w:rPr>
        <w:t>5</w:t>
      </w:r>
      <w:r w:rsidR="007C665E" w:rsidRPr="00DF6B56">
        <w:rPr>
          <w:rFonts w:eastAsia="Times New Roman" w:cstheme="minorHAnsi"/>
          <w:spacing w:val="-3"/>
          <w:sz w:val="24"/>
          <w:szCs w:val="28"/>
        </w:rPr>
        <w:t xml:space="preserve"> p. proc.)</w:t>
      </w:r>
      <w:r w:rsidR="001B7D51" w:rsidRPr="00DF6B56">
        <w:rPr>
          <w:rFonts w:eastAsia="Times New Roman" w:cstheme="minorHAnsi"/>
          <w:spacing w:val="-3"/>
          <w:sz w:val="24"/>
          <w:szCs w:val="28"/>
        </w:rPr>
        <w:t xml:space="preserve"> oraz</w:t>
      </w:r>
      <w:r w:rsidR="007C665E" w:rsidRPr="00DF6B56">
        <w:rPr>
          <w:rFonts w:eastAsia="Times New Roman" w:cstheme="minorHAnsi"/>
          <w:spacing w:val="-3"/>
          <w:sz w:val="24"/>
          <w:szCs w:val="28"/>
        </w:rPr>
        <w:t xml:space="preserve"> grupy trzody chlewnej o wadze 50 kg </w:t>
      </w:r>
      <w:r w:rsidR="001B7D51" w:rsidRPr="00DF6B56">
        <w:rPr>
          <w:rFonts w:eastAsia="Times New Roman" w:cstheme="minorHAnsi"/>
          <w:spacing w:val="-3"/>
          <w:sz w:val="24"/>
          <w:szCs w:val="28"/>
        </w:rPr>
        <w:t>i więcej  przeznaczonej na chów, w tym</w:t>
      </w:r>
      <w:r w:rsidR="007C665E" w:rsidRPr="00DF6B56">
        <w:rPr>
          <w:rFonts w:eastAsia="Times New Roman" w:cstheme="minorHAnsi"/>
          <w:spacing w:val="-3"/>
          <w:sz w:val="24"/>
          <w:szCs w:val="28"/>
        </w:rPr>
        <w:t xml:space="preserve"> </w:t>
      </w:r>
      <w:r w:rsidR="00EA33EB" w:rsidRPr="00DF6B56">
        <w:rPr>
          <w:rFonts w:eastAsia="Times New Roman" w:cstheme="minorHAnsi"/>
          <w:spacing w:val="-3"/>
          <w:sz w:val="24"/>
          <w:szCs w:val="28"/>
        </w:rPr>
        <w:t xml:space="preserve">loch prośnych </w:t>
      </w:r>
      <w:r w:rsidR="007C665E" w:rsidRPr="00DF6B56">
        <w:rPr>
          <w:rFonts w:eastAsia="Times New Roman" w:cstheme="minorHAnsi"/>
          <w:spacing w:val="-3"/>
          <w:sz w:val="24"/>
          <w:szCs w:val="28"/>
        </w:rPr>
        <w:t xml:space="preserve">(o 0,1 p. proc.), natomiast zmniejszył się udział </w:t>
      </w:r>
      <w:r w:rsidR="00C5266A" w:rsidRPr="00DF6B56">
        <w:rPr>
          <w:rFonts w:eastAsia="Times New Roman" w:cstheme="minorHAnsi"/>
          <w:spacing w:val="-3"/>
          <w:sz w:val="24"/>
          <w:szCs w:val="28"/>
        </w:rPr>
        <w:t xml:space="preserve">grupy </w:t>
      </w:r>
      <w:r w:rsidR="00EA33EB" w:rsidRPr="00DF6B56">
        <w:rPr>
          <w:rFonts w:eastAsia="Times New Roman" w:cstheme="minorHAnsi"/>
          <w:spacing w:val="-3"/>
          <w:sz w:val="24"/>
          <w:szCs w:val="28"/>
        </w:rPr>
        <w:t>trzody chlewnej o wadze 50 kg i</w:t>
      </w:r>
      <w:r w:rsidR="007C665E" w:rsidRPr="00DF6B56">
        <w:rPr>
          <w:rFonts w:eastAsia="Times New Roman" w:cstheme="minorHAnsi"/>
          <w:spacing w:val="-3"/>
          <w:sz w:val="24"/>
          <w:szCs w:val="28"/>
        </w:rPr>
        <w:t xml:space="preserve"> </w:t>
      </w:r>
      <w:r w:rsidR="00C5266A" w:rsidRPr="00DF6B56">
        <w:rPr>
          <w:rFonts w:eastAsia="Times New Roman" w:cstheme="minorHAnsi"/>
          <w:spacing w:val="-3"/>
          <w:sz w:val="24"/>
          <w:szCs w:val="28"/>
        </w:rPr>
        <w:t>więcej przeznaczonej na ubój (o 1,</w:t>
      </w:r>
      <w:r w:rsidR="007C665E" w:rsidRPr="00DF6B56">
        <w:rPr>
          <w:rFonts w:eastAsia="Times New Roman" w:cstheme="minorHAnsi"/>
          <w:spacing w:val="-3"/>
          <w:sz w:val="24"/>
          <w:szCs w:val="28"/>
        </w:rPr>
        <w:t>4</w:t>
      </w:r>
      <w:r w:rsidR="00C5266A" w:rsidRPr="00DF6B56">
        <w:rPr>
          <w:rFonts w:eastAsia="Times New Roman" w:cstheme="minorHAnsi"/>
          <w:spacing w:val="-3"/>
          <w:sz w:val="24"/>
          <w:szCs w:val="28"/>
        </w:rPr>
        <w:t> p. proc.)</w:t>
      </w:r>
      <w:r w:rsidR="00EA33EB" w:rsidRPr="00DF6B56">
        <w:rPr>
          <w:rFonts w:eastAsia="Times New Roman" w:cstheme="minorHAnsi"/>
          <w:spacing w:val="-3"/>
          <w:sz w:val="24"/>
          <w:szCs w:val="28"/>
        </w:rPr>
        <w:t>.</w:t>
      </w:r>
    </w:p>
    <w:p w:rsidR="000A1F65" w:rsidRPr="00A016F6" w:rsidRDefault="000A1F65" w:rsidP="000A1F65">
      <w:pPr>
        <w:keepNext/>
        <w:spacing w:before="240" w:after="120" w:line="240" w:lineRule="auto"/>
        <w:rPr>
          <w:rFonts w:cstheme="minorHAnsi"/>
          <w:b/>
          <w:szCs w:val="28"/>
        </w:rPr>
      </w:pPr>
      <w:r w:rsidRPr="00A016F6">
        <w:rPr>
          <w:rFonts w:cstheme="minorHAnsi"/>
          <w:b/>
          <w:szCs w:val="28"/>
        </w:rPr>
        <w:t xml:space="preserve">Wykres </w:t>
      </w:r>
      <w:r w:rsidR="006741BF">
        <w:rPr>
          <w:rFonts w:cstheme="minorHAnsi"/>
          <w:b/>
          <w:szCs w:val="28"/>
        </w:rPr>
        <w:t>2</w:t>
      </w:r>
      <w:r w:rsidRPr="00A016F6">
        <w:rPr>
          <w:rFonts w:cstheme="minorHAnsi"/>
          <w:b/>
          <w:szCs w:val="28"/>
        </w:rPr>
        <w:t xml:space="preserve">.  </w:t>
      </w:r>
      <w:r w:rsidR="006741BF">
        <w:rPr>
          <w:rFonts w:cstheme="minorHAnsi"/>
          <w:b/>
          <w:szCs w:val="28"/>
        </w:rPr>
        <w:t>Struktura pogłowia</w:t>
      </w:r>
      <w:r w:rsidRPr="00A016F6">
        <w:rPr>
          <w:rFonts w:cstheme="minorHAnsi"/>
          <w:b/>
          <w:szCs w:val="28"/>
        </w:rPr>
        <w:t xml:space="preserve"> trzo</w:t>
      </w:r>
      <w:r w:rsidR="006741BF">
        <w:rPr>
          <w:rFonts w:cstheme="minorHAnsi"/>
          <w:b/>
          <w:szCs w:val="28"/>
        </w:rPr>
        <w:t xml:space="preserve">dy chlewnej i loch w </w:t>
      </w:r>
      <w:r w:rsidR="00A84525">
        <w:rPr>
          <w:rFonts w:cstheme="minorHAnsi"/>
          <w:b/>
          <w:szCs w:val="28"/>
        </w:rPr>
        <w:t>grudniu</w:t>
      </w:r>
      <w:r w:rsidR="00C5266A">
        <w:rPr>
          <w:rFonts w:cstheme="minorHAnsi"/>
          <w:b/>
          <w:szCs w:val="28"/>
        </w:rPr>
        <w:t xml:space="preserve"> </w:t>
      </w:r>
      <w:r w:rsidR="001D6B31">
        <w:rPr>
          <w:rFonts w:cstheme="minorHAnsi"/>
          <w:b/>
          <w:szCs w:val="28"/>
        </w:rPr>
        <w:t xml:space="preserve">2015 </w:t>
      </w:r>
      <w:r w:rsidR="00B61EA8">
        <w:rPr>
          <w:rFonts w:cstheme="minorHAnsi"/>
          <w:b/>
          <w:szCs w:val="28"/>
        </w:rPr>
        <w:t>r. i 2016</w:t>
      </w:r>
      <w:r w:rsidR="006741BF">
        <w:rPr>
          <w:rFonts w:cstheme="minorHAnsi"/>
          <w:b/>
          <w:szCs w:val="28"/>
        </w:rPr>
        <w:t xml:space="preserve"> r.</w:t>
      </w:r>
    </w:p>
    <w:p w:rsidR="000A1F65" w:rsidRDefault="000A1F65" w:rsidP="00F53A3F">
      <w:pPr>
        <w:suppressAutoHyphens/>
        <w:spacing w:before="120" w:after="0" w:line="240" w:lineRule="auto"/>
        <w:jc w:val="both"/>
        <w:rPr>
          <w:rFonts w:eastAsia="Times New Roman" w:cstheme="minorHAnsi"/>
          <w:spacing w:val="-3"/>
          <w:sz w:val="24"/>
          <w:szCs w:val="28"/>
        </w:rPr>
      </w:pPr>
    </w:p>
    <w:p w:rsidR="00373078" w:rsidRPr="00A839D1" w:rsidRDefault="007540F7" w:rsidP="00F53A3F">
      <w:pPr>
        <w:suppressAutoHyphens/>
        <w:spacing w:before="120" w:after="0" w:line="240" w:lineRule="auto"/>
        <w:jc w:val="both"/>
        <w:rPr>
          <w:rFonts w:eastAsia="Times New Roman" w:cstheme="minorHAnsi"/>
          <w:spacing w:val="-3"/>
          <w:sz w:val="24"/>
          <w:szCs w:val="28"/>
        </w:rPr>
      </w:pPr>
      <w:r>
        <w:rPr>
          <w:noProof/>
        </w:rPr>
        <w:drawing>
          <wp:inline distT="0" distB="0" distL="0" distR="0">
            <wp:extent cx="5715000" cy="2371725"/>
            <wp:effectExtent l="0" t="0" r="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216B6E">
        <w:rPr>
          <w:noProof/>
        </w:rPr>
        <w:t xml:space="preserve"> </w:t>
      </w:r>
    </w:p>
    <w:p w:rsidR="000A1F65" w:rsidRPr="00DF6B56" w:rsidRDefault="00B61EA8" w:rsidP="000A1F65">
      <w:pPr>
        <w:suppressAutoHyphens/>
        <w:spacing w:before="120" w:after="0" w:line="240" w:lineRule="auto"/>
        <w:jc w:val="both"/>
        <w:rPr>
          <w:rFonts w:eastAsia="Times New Roman" w:cstheme="minorHAnsi"/>
          <w:spacing w:val="-3"/>
          <w:sz w:val="24"/>
          <w:szCs w:val="28"/>
        </w:rPr>
      </w:pPr>
      <w:r w:rsidRPr="00DF6B56">
        <w:rPr>
          <w:rFonts w:eastAsia="Times New Roman" w:cstheme="minorHAnsi"/>
          <w:spacing w:val="-3"/>
          <w:sz w:val="24"/>
          <w:szCs w:val="28"/>
        </w:rPr>
        <w:t>Nadal utrzymuje się duży</w:t>
      </w:r>
      <w:r w:rsidR="000A1F65" w:rsidRPr="00DF6B56">
        <w:rPr>
          <w:rFonts w:eastAsia="Times New Roman" w:cstheme="minorHAnsi"/>
          <w:spacing w:val="-3"/>
          <w:sz w:val="24"/>
          <w:szCs w:val="28"/>
        </w:rPr>
        <w:t xml:space="preserve"> import młodych świń o wadze do 50 kg. Do </w:t>
      </w:r>
      <w:r w:rsidR="007E4740" w:rsidRPr="00DF6B56">
        <w:rPr>
          <w:rFonts w:eastAsia="Times New Roman" w:cstheme="minorHAnsi"/>
          <w:spacing w:val="-3"/>
          <w:sz w:val="24"/>
          <w:szCs w:val="28"/>
        </w:rPr>
        <w:t>grudnia</w:t>
      </w:r>
      <w:r w:rsidR="000A1F65" w:rsidRPr="00DF6B56">
        <w:rPr>
          <w:rFonts w:eastAsia="Times New Roman" w:cstheme="minorHAnsi"/>
          <w:spacing w:val="-3"/>
          <w:sz w:val="24"/>
          <w:szCs w:val="28"/>
        </w:rPr>
        <w:t xml:space="preserve"> import ten wyniósł </w:t>
      </w:r>
      <w:r w:rsidR="007E4740" w:rsidRPr="00DF6B56">
        <w:rPr>
          <w:rFonts w:eastAsia="Times New Roman" w:cstheme="minorHAnsi"/>
          <w:spacing w:val="-3"/>
          <w:sz w:val="24"/>
          <w:szCs w:val="28"/>
        </w:rPr>
        <w:t xml:space="preserve"> 4880,9</w:t>
      </w:r>
      <w:r w:rsidR="000A1F65" w:rsidRPr="00DF6B56">
        <w:rPr>
          <w:rFonts w:eastAsia="Times New Roman" w:cstheme="minorHAnsi"/>
          <w:spacing w:val="-3"/>
          <w:sz w:val="24"/>
          <w:szCs w:val="28"/>
        </w:rPr>
        <w:t xml:space="preserve"> tys. sztuk i był wyższy</w:t>
      </w:r>
      <w:r w:rsidR="007E4740" w:rsidRPr="00DF6B56">
        <w:rPr>
          <w:rFonts w:eastAsia="Times New Roman" w:cstheme="minorHAnsi"/>
          <w:spacing w:val="-3"/>
          <w:sz w:val="24"/>
          <w:szCs w:val="28"/>
        </w:rPr>
        <w:t xml:space="preserve"> niż w analogicznym okresie 2015</w:t>
      </w:r>
      <w:r w:rsidR="000A1F65" w:rsidRPr="00DF6B56">
        <w:rPr>
          <w:rFonts w:eastAsia="Times New Roman" w:cstheme="minorHAnsi"/>
          <w:spacing w:val="-3"/>
          <w:sz w:val="24"/>
          <w:szCs w:val="28"/>
        </w:rPr>
        <w:t xml:space="preserve"> r. o </w:t>
      </w:r>
      <w:r w:rsidR="007E4740" w:rsidRPr="00DF6B56">
        <w:rPr>
          <w:rFonts w:eastAsia="Times New Roman" w:cstheme="minorHAnsi"/>
          <w:spacing w:val="-3"/>
          <w:sz w:val="24"/>
          <w:szCs w:val="28"/>
        </w:rPr>
        <w:t>5</w:t>
      </w:r>
      <w:r w:rsidR="00497604" w:rsidRPr="00DF6B56">
        <w:rPr>
          <w:rFonts w:eastAsia="Times New Roman" w:cstheme="minorHAnsi"/>
          <w:spacing w:val="-3"/>
          <w:sz w:val="24"/>
          <w:szCs w:val="28"/>
        </w:rPr>
        <w:t>,</w:t>
      </w:r>
      <w:r w:rsidR="007E4740" w:rsidRPr="00DF6B56">
        <w:rPr>
          <w:rFonts w:eastAsia="Times New Roman" w:cstheme="minorHAnsi"/>
          <w:spacing w:val="-3"/>
          <w:sz w:val="24"/>
          <w:szCs w:val="28"/>
        </w:rPr>
        <w:t>2</w:t>
      </w:r>
      <w:r w:rsidR="005A4608" w:rsidRPr="00DF6B56">
        <w:rPr>
          <w:rFonts w:eastAsia="Times New Roman" w:cstheme="minorHAnsi"/>
          <w:spacing w:val="-3"/>
          <w:sz w:val="24"/>
          <w:szCs w:val="28"/>
        </w:rPr>
        <w:t>%, a przeciętna waga  żywa 1</w:t>
      </w:r>
      <w:r w:rsidR="000A1F65" w:rsidRPr="00DF6B56">
        <w:rPr>
          <w:rFonts w:eastAsia="Times New Roman" w:cstheme="minorHAnsi"/>
          <w:spacing w:val="-3"/>
          <w:sz w:val="24"/>
          <w:szCs w:val="28"/>
        </w:rPr>
        <w:t xml:space="preserve"> zaimportowanej sztuki wynosiła </w:t>
      </w:r>
      <w:r w:rsidR="007E4740" w:rsidRPr="00DF6B56">
        <w:rPr>
          <w:rFonts w:eastAsia="Times New Roman" w:cstheme="minorHAnsi"/>
          <w:spacing w:val="-3"/>
          <w:sz w:val="24"/>
          <w:szCs w:val="28"/>
        </w:rPr>
        <w:t>30</w:t>
      </w:r>
      <w:r w:rsidR="0092563D" w:rsidRPr="00DF6B56">
        <w:rPr>
          <w:rFonts w:eastAsia="Times New Roman" w:cstheme="minorHAnsi"/>
          <w:spacing w:val="-3"/>
          <w:sz w:val="24"/>
          <w:szCs w:val="28"/>
        </w:rPr>
        <w:t>,</w:t>
      </w:r>
      <w:r w:rsidR="007E4740" w:rsidRPr="00DF6B56">
        <w:rPr>
          <w:rFonts w:eastAsia="Times New Roman" w:cstheme="minorHAnsi"/>
          <w:spacing w:val="-3"/>
          <w:sz w:val="24"/>
          <w:szCs w:val="28"/>
        </w:rPr>
        <w:t>1</w:t>
      </w:r>
      <w:r w:rsidR="000A1F65" w:rsidRPr="00DF6B56">
        <w:rPr>
          <w:rFonts w:eastAsia="Times New Roman" w:cstheme="minorHAnsi"/>
          <w:spacing w:val="-3"/>
          <w:sz w:val="24"/>
          <w:szCs w:val="28"/>
        </w:rPr>
        <w:t xml:space="preserve"> kg.</w:t>
      </w:r>
      <w:r w:rsidR="007E4740" w:rsidRPr="00DF6B56">
        <w:rPr>
          <w:rFonts w:eastAsia="Times New Roman" w:cstheme="minorHAnsi"/>
          <w:spacing w:val="-3"/>
          <w:sz w:val="24"/>
          <w:szCs w:val="28"/>
        </w:rPr>
        <w:t xml:space="preserve"> Dodatkowo w tym okresie wystąpił trzykrotny wzrost importu świń hodowlanych.</w:t>
      </w:r>
    </w:p>
    <w:p w:rsidR="000A1F65" w:rsidRDefault="000A1F65" w:rsidP="00373078">
      <w:pPr>
        <w:pStyle w:val="Tekstpodstawowy3"/>
        <w:spacing w:before="120" w:after="0"/>
        <w:jc w:val="both"/>
        <w:rPr>
          <w:rFonts w:asciiTheme="minorHAnsi" w:hAnsiTheme="minorHAnsi" w:cstheme="minorHAnsi"/>
          <w:sz w:val="24"/>
          <w:szCs w:val="28"/>
        </w:rPr>
      </w:pPr>
    </w:p>
    <w:p w:rsidR="00577681" w:rsidRPr="00E91175" w:rsidRDefault="00577681" w:rsidP="00577681">
      <w:pPr>
        <w:pStyle w:val="Tekstpodstawowy3"/>
        <w:spacing w:before="120" w:after="0"/>
        <w:jc w:val="both"/>
        <w:rPr>
          <w:rFonts w:asciiTheme="minorHAnsi" w:hAnsiTheme="minorHAnsi" w:cstheme="minorHAnsi"/>
          <w:sz w:val="24"/>
          <w:szCs w:val="28"/>
          <w:highlight w:val="yellow"/>
        </w:rPr>
      </w:pPr>
      <w:r w:rsidRPr="00DF6B56">
        <w:rPr>
          <w:rFonts w:asciiTheme="minorHAnsi" w:hAnsiTheme="minorHAnsi" w:cstheme="minorHAnsi"/>
          <w:sz w:val="24"/>
          <w:szCs w:val="28"/>
        </w:rPr>
        <w:lastRenderedPageBreak/>
        <w:t>W 2016 r. przeciętna cena 1 kg żywca wieprzowego wynosiła w skupie 4,65 zł i była o 8,1  % wyższa od notowanej w 2015 r., a w obrota</w:t>
      </w:r>
      <w:r w:rsidR="007A66A9" w:rsidRPr="00DF6B56">
        <w:rPr>
          <w:rFonts w:asciiTheme="minorHAnsi" w:hAnsiTheme="minorHAnsi" w:cstheme="minorHAnsi"/>
          <w:sz w:val="24"/>
          <w:szCs w:val="28"/>
        </w:rPr>
        <w:t>ch targowiskowych wynosiła 4,61</w:t>
      </w:r>
      <w:r w:rsidRPr="00DF6B56">
        <w:rPr>
          <w:rFonts w:asciiTheme="minorHAnsi" w:hAnsiTheme="minorHAnsi" w:cstheme="minorHAnsi"/>
          <w:sz w:val="24"/>
          <w:szCs w:val="28"/>
        </w:rPr>
        <w:t xml:space="preserve"> zł wykazując </w:t>
      </w:r>
      <w:r w:rsidR="007A66A9" w:rsidRPr="00DF6B56">
        <w:rPr>
          <w:rFonts w:asciiTheme="minorHAnsi" w:hAnsiTheme="minorHAnsi" w:cstheme="minorHAnsi"/>
          <w:sz w:val="24"/>
          <w:szCs w:val="28"/>
        </w:rPr>
        <w:t>wzrost</w:t>
      </w:r>
      <w:r w:rsidRPr="00DF6B56">
        <w:rPr>
          <w:rFonts w:asciiTheme="minorHAnsi" w:hAnsiTheme="minorHAnsi" w:cstheme="minorHAnsi"/>
          <w:sz w:val="24"/>
          <w:szCs w:val="28"/>
        </w:rPr>
        <w:t xml:space="preserve"> o </w:t>
      </w:r>
      <w:r w:rsidR="007A66A9" w:rsidRPr="00DF6B56">
        <w:rPr>
          <w:rFonts w:asciiTheme="minorHAnsi" w:hAnsiTheme="minorHAnsi" w:cstheme="minorHAnsi"/>
          <w:sz w:val="24"/>
          <w:szCs w:val="28"/>
        </w:rPr>
        <w:t>1,5</w:t>
      </w:r>
      <w:r w:rsidRPr="00DF6B56">
        <w:rPr>
          <w:rFonts w:asciiTheme="minorHAnsi" w:hAnsiTheme="minorHAnsi" w:cstheme="minorHAnsi"/>
          <w:sz w:val="24"/>
          <w:szCs w:val="28"/>
        </w:rPr>
        <w:t xml:space="preserve">% w stosunku do notowanej przed rokiem. Przeciętna cena skupu zbóż podstawowych kształtowała się w omawianym okresie na poziomie 60,65 zł za 1 </w:t>
      </w:r>
      <w:proofErr w:type="spellStart"/>
      <w:r w:rsidRPr="00DF6B56">
        <w:rPr>
          <w:rFonts w:asciiTheme="minorHAnsi" w:hAnsiTheme="minorHAnsi" w:cstheme="minorHAnsi"/>
          <w:sz w:val="24"/>
          <w:szCs w:val="28"/>
        </w:rPr>
        <w:t>dt</w:t>
      </w:r>
      <w:proofErr w:type="spellEnd"/>
      <w:r w:rsidRPr="00DF6B56">
        <w:rPr>
          <w:rFonts w:asciiTheme="minorHAnsi" w:hAnsiTheme="minorHAnsi" w:cstheme="minorHAnsi"/>
          <w:sz w:val="24"/>
          <w:szCs w:val="28"/>
        </w:rPr>
        <w:t xml:space="preserve">, tj. o  </w:t>
      </w:r>
      <w:r w:rsidR="00D275C2" w:rsidRPr="00DF6B56">
        <w:rPr>
          <w:rFonts w:asciiTheme="minorHAnsi" w:hAnsiTheme="minorHAnsi" w:cstheme="minorHAnsi"/>
          <w:sz w:val="24"/>
          <w:szCs w:val="28"/>
        </w:rPr>
        <w:t>4</w:t>
      </w:r>
      <w:r w:rsidRPr="00DF6B56">
        <w:rPr>
          <w:rFonts w:asciiTheme="minorHAnsi" w:hAnsiTheme="minorHAnsi" w:cstheme="minorHAnsi"/>
          <w:sz w:val="24"/>
          <w:szCs w:val="28"/>
        </w:rPr>
        <w:t>,</w:t>
      </w:r>
      <w:r w:rsidR="00D275C2" w:rsidRPr="00DF6B56">
        <w:rPr>
          <w:rFonts w:asciiTheme="minorHAnsi" w:hAnsiTheme="minorHAnsi" w:cstheme="minorHAnsi"/>
          <w:sz w:val="24"/>
          <w:szCs w:val="28"/>
        </w:rPr>
        <w:t>8</w:t>
      </w:r>
      <w:r w:rsidRPr="00DF6B56">
        <w:rPr>
          <w:rFonts w:asciiTheme="minorHAnsi" w:hAnsiTheme="minorHAnsi" w:cstheme="minorHAnsi"/>
          <w:sz w:val="24"/>
          <w:szCs w:val="28"/>
        </w:rPr>
        <w:t>% niższym od notowanej w 2015</w:t>
      </w:r>
      <w:r w:rsidR="00D275C2" w:rsidRPr="00DF6B56">
        <w:rPr>
          <w:rFonts w:asciiTheme="minorHAnsi" w:hAnsiTheme="minorHAnsi" w:cstheme="minorHAnsi"/>
          <w:sz w:val="24"/>
          <w:szCs w:val="28"/>
        </w:rPr>
        <w:t xml:space="preserve"> roku</w:t>
      </w:r>
      <w:r w:rsidR="005C6871">
        <w:rPr>
          <w:rFonts w:asciiTheme="minorHAnsi" w:hAnsiTheme="minorHAnsi" w:cstheme="minorHAnsi"/>
          <w:sz w:val="24"/>
          <w:szCs w:val="28"/>
        </w:rPr>
        <w:t>, a</w:t>
      </w:r>
      <w:r w:rsidR="005C6871" w:rsidRPr="00DF6B56">
        <w:rPr>
          <w:rFonts w:asciiTheme="minorHAnsi" w:hAnsiTheme="minorHAnsi" w:cstheme="minorHAnsi"/>
          <w:sz w:val="24"/>
          <w:szCs w:val="28"/>
        </w:rPr>
        <w:t> </w:t>
      </w:r>
      <w:r w:rsidR="007A66A9" w:rsidRPr="00DF6B56">
        <w:rPr>
          <w:rFonts w:asciiTheme="minorHAnsi" w:hAnsiTheme="minorHAnsi" w:cstheme="minorHAnsi"/>
          <w:sz w:val="24"/>
          <w:szCs w:val="28"/>
        </w:rPr>
        <w:t>na targowiskach wynosiła 65</w:t>
      </w:r>
      <w:r w:rsidRPr="00DF6B56">
        <w:rPr>
          <w:rFonts w:asciiTheme="minorHAnsi" w:hAnsiTheme="minorHAnsi" w:cstheme="minorHAnsi"/>
          <w:sz w:val="24"/>
          <w:szCs w:val="28"/>
        </w:rPr>
        <w:t>,</w:t>
      </w:r>
      <w:r w:rsidR="007A66A9" w:rsidRPr="00DF6B56">
        <w:rPr>
          <w:rFonts w:asciiTheme="minorHAnsi" w:hAnsiTheme="minorHAnsi" w:cstheme="minorHAnsi"/>
          <w:sz w:val="24"/>
          <w:szCs w:val="28"/>
        </w:rPr>
        <w:t>81</w:t>
      </w:r>
      <w:r w:rsidR="00DF6B56" w:rsidRPr="00DF6B56">
        <w:rPr>
          <w:rFonts w:asciiTheme="minorHAnsi" w:hAnsiTheme="minorHAnsi" w:cstheme="minorHAnsi"/>
          <w:sz w:val="24"/>
          <w:szCs w:val="28"/>
        </w:rPr>
        <w:t xml:space="preserve"> </w:t>
      </w:r>
      <w:r w:rsidRPr="00DF6B56">
        <w:rPr>
          <w:rFonts w:asciiTheme="minorHAnsi" w:hAnsiTheme="minorHAnsi" w:cstheme="minorHAnsi"/>
          <w:sz w:val="24"/>
          <w:szCs w:val="28"/>
        </w:rPr>
        <w:t>zł, za 1 </w:t>
      </w:r>
      <w:proofErr w:type="spellStart"/>
      <w:r w:rsidRPr="00DF6B56">
        <w:rPr>
          <w:rFonts w:asciiTheme="minorHAnsi" w:hAnsiTheme="minorHAnsi" w:cstheme="minorHAnsi"/>
          <w:sz w:val="24"/>
          <w:szCs w:val="28"/>
        </w:rPr>
        <w:t>dt</w:t>
      </w:r>
      <w:proofErr w:type="spellEnd"/>
      <w:r w:rsidR="007A66A9" w:rsidRPr="00DF6B56">
        <w:rPr>
          <w:rFonts w:asciiTheme="minorHAnsi" w:hAnsiTheme="minorHAnsi" w:cstheme="minorHAnsi"/>
          <w:sz w:val="24"/>
          <w:szCs w:val="28"/>
        </w:rPr>
        <w:t xml:space="preserve"> i była o 0,1</w:t>
      </w:r>
      <w:r w:rsidRPr="00DF6B56">
        <w:rPr>
          <w:rFonts w:asciiTheme="minorHAnsi" w:hAnsiTheme="minorHAnsi" w:cstheme="minorHAnsi"/>
          <w:sz w:val="24"/>
          <w:szCs w:val="28"/>
        </w:rPr>
        <w:t xml:space="preserve"> % </w:t>
      </w:r>
      <w:r w:rsidR="007A66A9" w:rsidRPr="00DF6B56">
        <w:rPr>
          <w:rFonts w:asciiTheme="minorHAnsi" w:hAnsiTheme="minorHAnsi" w:cstheme="minorHAnsi"/>
          <w:sz w:val="24"/>
          <w:szCs w:val="28"/>
        </w:rPr>
        <w:t>niższa</w:t>
      </w:r>
      <w:r w:rsidRPr="00DF6B56">
        <w:rPr>
          <w:rFonts w:asciiTheme="minorHAnsi" w:hAnsiTheme="minorHAnsi" w:cstheme="minorHAnsi"/>
          <w:sz w:val="24"/>
          <w:szCs w:val="28"/>
        </w:rPr>
        <w:t xml:space="preserve"> od rejestrowanej w ub.r</w:t>
      </w:r>
      <w:r w:rsidR="00DF6B56" w:rsidRPr="00DF6B56">
        <w:rPr>
          <w:rFonts w:asciiTheme="minorHAnsi" w:hAnsiTheme="minorHAnsi" w:cstheme="minorHAnsi"/>
          <w:sz w:val="24"/>
          <w:szCs w:val="28"/>
        </w:rPr>
        <w:t>.</w:t>
      </w:r>
    </w:p>
    <w:p w:rsidR="00577681" w:rsidRPr="00DF6B56" w:rsidRDefault="00D275C2" w:rsidP="00577681">
      <w:pPr>
        <w:pStyle w:val="Tekstpodstawowy3"/>
        <w:spacing w:before="120" w:after="0"/>
        <w:jc w:val="both"/>
        <w:rPr>
          <w:rFonts w:asciiTheme="minorHAnsi" w:hAnsiTheme="minorHAnsi" w:cstheme="minorHAnsi"/>
          <w:sz w:val="24"/>
          <w:szCs w:val="28"/>
        </w:rPr>
      </w:pPr>
      <w:r w:rsidRPr="00DF6B56">
        <w:rPr>
          <w:rFonts w:asciiTheme="minorHAnsi" w:hAnsiTheme="minorHAnsi" w:cstheme="minorHAnsi"/>
          <w:sz w:val="24"/>
          <w:szCs w:val="28"/>
        </w:rPr>
        <w:t>W grudniu</w:t>
      </w:r>
      <w:r w:rsidR="00577681" w:rsidRPr="00DF6B56">
        <w:rPr>
          <w:rFonts w:asciiTheme="minorHAnsi" w:hAnsiTheme="minorHAnsi" w:cstheme="minorHAnsi"/>
          <w:sz w:val="24"/>
          <w:szCs w:val="28"/>
        </w:rPr>
        <w:t xml:space="preserve"> 2016 r. za 1 kg żywca w</w:t>
      </w:r>
      <w:r w:rsidRPr="00DF6B56">
        <w:rPr>
          <w:rFonts w:asciiTheme="minorHAnsi" w:hAnsiTheme="minorHAnsi" w:cstheme="minorHAnsi"/>
          <w:sz w:val="24"/>
          <w:szCs w:val="28"/>
        </w:rPr>
        <w:t>ieprzowego płacono rolnikom 5,</w:t>
      </w:r>
      <w:r w:rsidR="00577681" w:rsidRPr="00DF6B56">
        <w:rPr>
          <w:rFonts w:asciiTheme="minorHAnsi" w:hAnsiTheme="minorHAnsi" w:cstheme="minorHAnsi"/>
          <w:sz w:val="24"/>
          <w:szCs w:val="28"/>
        </w:rPr>
        <w:t>0</w:t>
      </w:r>
      <w:r w:rsidRPr="00DF6B56">
        <w:rPr>
          <w:rFonts w:asciiTheme="minorHAnsi" w:hAnsiTheme="minorHAnsi" w:cstheme="minorHAnsi"/>
          <w:sz w:val="24"/>
          <w:szCs w:val="28"/>
        </w:rPr>
        <w:t>3</w:t>
      </w:r>
      <w:r w:rsidR="00577681" w:rsidRPr="00DF6B56">
        <w:rPr>
          <w:rFonts w:asciiTheme="minorHAnsi" w:hAnsiTheme="minorHAnsi" w:cstheme="minorHAnsi"/>
          <w:sz w:val="24"/>
          <w:szCs w:val="28"/>
        </w:rPr>
        <w:t xml:space="preserve"> zł w skupie, a na targowiska</w:t>
      </w:r>
      <w:r w:rsidR="007A66A9" w:rsidRPr="00DF6B56">
        <w:rPr>
          <w:rFonts w:asciiTheme="minorHAnsi" w:hAnsiTheme="minorHAnsi" w:cstheme="minorHAnsi"/>
          <w:sz w:val="24"/>
          <w:szCs w:val="28"/>
        </w:rPr>
        <w:t>ch 4,96</w:t>
      </w:r>
      <w:r w:rsidR="00587C3B" w:rsidRPr="00DF6B56">
        <w:rPr>
          <w:rFonts w:asciiTheme="minorHAnsi" w:hAnsiTheme="minorHAnsi" w:cstheme="minorHAnsi"/>
          <w:sz w:val="24"/>
          <w:szCs w:val="28"/>
        </w:rPr>
        <w:t xml:space="preserve"> zł, tj. odpowiednio o 3</w:t>
      </w:r>
      <w:r w:rsidRPr="00DF6B56">
        <w:rPr>
          <w:rFonts w:asciiTheme="minorHAnsi" w:hAnsiTheme="minorHAnsi" w:cstheme="minorHAnsi"/>
          <w:sz w:val="24"/>
          <w:szCs w:val="28"/>
        </w:rPr>
        <w:t>1</w:t>
      </w:r>
      <w:r w:rsidR="00577681" w:rsidRPr="00DF6B56">
        <w:rPr>
          <w:rFonts w:asciiTheme="minorHAnsi" w:hAnsiTheme="minorHAnsi" w:cstheme="minorHAnsi"/>
          <w:sz w:val="24"/>
          <w:szCs w:val="28"/>
        </w:rPr>
        <w:t xml:space="preserve"> % </w:t>
      </w:r>
      <w:r w:rsidR="00223596" w:rsidRPr="00DF6B56">
        <w:rPr>
          <w:rFonts w:asciiTheme="minorHAnsi" w:hAnsiTheme="minorHAnsi" w:cstheme="minorHAnsi"/>
          <w:sz w:val="24"/>
          <w:szCs w:val="28"/>
        </w:rPr>
        <w:t>i o 11,5</w:t>
      </w:r>
      <w:r w:rsidRPr="00DF6B56">
        <w:rPr>
          <w:rFonts w:asciiTheme="minorHAnsi" w:hAnsiTheme="minorHAnsi" w:cstheme="minorHAnsi"/>
          <w:sz w:val="24"/>
          <w:szCs w:val="28"/>
        </w:rPr>
        <w:t xml:space="preserve"> % </w:t>
      </w:r>
      <w:r w:rsidR="00223596" w:rsidRPr="00DF6B56">
        <w:rPr>
          <w:rFonts w:asciiTheme="minorHAnsi" w:hAnsiTheme="minorHAnsi" w:cstheme="minorHAnsi"/>
          <w:sz w:val="24"/>
          <w:szCs w:val="28"/>
        </w:rPr>
        <w:t xml:space="preserve">więcej </w:t>
      </w:r>
      <w:r w:rsidRPr="00DF6B56">
        <w:rPr>
          <w:rFonts w:asciiTheme="minorHAnsi" w:hAnsiTheme="minorHAnsi" w:cstheme="minorHAnsi"/>
          <w:sz w:val="24"/>
          <w:szCs w:val="28"/>
        </w:rPr>
        <w:t>niż w grudniu</w:t>
      </w:r>
      <w:r w:rsidR="00577681" w:rsidRPr="00DF6B56">
        <w:rPr>
          <w:rFonts w:asciiTheme="minorHAnsi" w:hAnsiTheme="minorHAnsi" w:cstheme="minorHAnsi"/>
          <w:sz w:val="24"/>
          <w:szCs w:val="28"/>
        </w:rPr>
        <w:t xml:space="preserve"> 2015</w:t>
      </w:r>
      <w:r w:rsidR="00E91175">
        <w:rPr>
          <w:rFonts w:asciiTheme="minorHAnsi" w:hAnsiTheme="minorHAnsi" w:cstheme="minorHAnsi"/>
          <w:sz w:val="24"/>
          <w:szCs w:val="28"/>
        </w:rPr>
        <w:t xml:space="preserve"> </w:t>
      </w:r>
      <w:r w:rsidR="00577681" w:rsidRPr="00DF6B56">
        <w:rPr>
          <w:rFonts w:asciiTheme="minorHAnsi" w:hAnsiTheme="minorHAnsi" w:cstheme="minorHAnsi"/>
          <w:sz w:val="24"/>
          <w:szCs w:val="28"/>
        </w:rPr>
        <w:t>r.</w:t>
      </w:r>
    </w:p>
    <w:p w:rsidR="00577681" w:rsidRPr="00063B41" w:rsidRDefault="00577681" w:rsidP="00577681">
      <w:pPr>
        <w:pStyle w:val="Tekstpodstawowy3"/>
        <w:spacing w:before="120" w:after="0"/>
        <w:jc w:val="both"/>
        <w:rPr>
          <w:rFonts w:asciiTheme="minorHAnsi" w:hAnsiTheme="minorHAnsi" w:cstheme="minorHAnsi"/>
          <w:sz w:val="24"/>
          <w:szCs w:val="28"/>
        </w:rPr>
      </w:pPr>
      <w:r w:rsidRPr="00063B41">
        <w:rPr>
          <w:rFonts w:asciiTheme="minorHAnsi" w:hAnsiTheme="minorHAnsi" w:cstheme="minorHAnsi"/>
          <w:sz w:val="24"/>
          <w:szCs w:val="28"/>
        </w:rPr>
        <w:t>Cena skupu zbóż podsta</w:t>
      </w:r>
      <w:r w:rsidR="00D275C2">
        <w:rPr>
          <w:rFonts w:asciiTheme="minorHAnsi" w:hAnsiTheme="minorHAnsi" w:cstheme="minorHAnsi"/>
          <w:sz w:val="24"/>
          <w:szCs w:val="28"/>
        </w:rPr>
        <w:t>wowych wynosiła w grudniu 2016 r. 62,78</w:t>
      </w:r>
      <w:r w:rsidRPr="00063B41">
        <w:rPr>
          <w:rFonts w:asciiTheme="minorHAnsi" w:hAnsiTheme="minorHAnsi" w:cstheme="minorHAnsi"/>
          <w:sz w:val="24"/>
          <w:szCs w:val="28"/>
        </w:rPr>
        <w:t xml:space="preserve"> zł za 1 </w:t>
      </w:r>
      <w:proofErr w:type="spellStart"/>
      <w:r w:rsidRPr="00063B41">
        <w:rPr>
          <w:rFonts w:asciiTheme="minorHAnsi" w:hAnsiTheme="minorHAnsi" w:cstheme="minorHAnsi"/>
          <w:sz w:val="24"/>
          <w:szCs w:val="28"/>
        </w:rPr>
        <w:t>dt</w:t>
      </w:r>
      <w:proofErr w:type="spellEnd"/>
      <w:r w:rsidRPr="00063B41">
        <w:rPr>
          <w:rFonts w:asciiTheme="minorHAnsi" w:hAnsiTheme="minorHAnsi" w:cstheme="minorHAnsi"/>
          <w:sz w:val="24"/>
          <w:szCs w:val="28"/>
        </w:rPr>
        <w:t xml:space="preserve"> i była </w:t>
      </w:r>
      <w:r w:rsidR="00D275C2">
        <w:rPr>
          <w:rFonts w:asciiTheme="minorHAnsi" w:hAnsiTheme="minorHAnsi" w:cstheme="minorHAnsi"/>
          <w:sz w:val="24"/>
          <w:szCs w:val="28"/>
        </w:rPr>
        <w:t>niższa o 4,6</w:t>
      </w:r>
      <w:r w:rsidR="00223596">
        <w:rPr>
          <w:rFonts w:asciiTheme="minorHAnsi" w:hAnsiTheme="minorHAnsi" w:cstheme="minorHAnsi"/>
          <w:sz w:val="24"/>
          <w:szCs w:val="28"/>
        </w:rPr>
        <w:t xml:space="preserve">% od notowanej </w:t>
      </w:r>
      <w:r w:rsidRPr="00063B41">
        <w:rPr>
          <w:rFonts w:asciiTheme="minorHAnsi" w:hAnsiTheme="minorHAnsi" w:cstheme="minorHAnsi"/>
          <w:sz w:val="24"/>
          <w:szCs w:val="28"/>
        </w:rPr>
        <w:t>przed rokiem, a w obrotach targowiskowych kształ</w:t>
      </w:r>
      <w:r w:rsidR="00223596">
        <w:rPr>
          <w:rFonts w:asciiTheme="minorHAnsi" w:hAnsiTheme="minorHAnsi" w:cstheme="minorHAnsi"/>
          <w:sz w:val="24"/>
          <w:szCs w:val="28"/>
        </w:rPr>
        <w:t>towała się na poziomie 65</w:t>
      </w:r>
      <w:r>
        <w:rPr>
          <w:rFonts w:asciiTheme="minorHAnsi" w:hAnsiTheme="minorHAnsi" w:cstheme="minorHAnsi"/>
          <w:sz w:val="24"/>
          <w:szCs w:val="28"/>
        </w:rPr>
        <w:t>,2</w:t>
      </w:r>
      <w:r w:rsidR="00223596">
        <w:rPr>
          <w:rFonts w:asciiTheme="minorHAnsi" w:hAnsiTheme="minorHAnsi" w:cstheme="minorHAnsi"/>
          <w:sz w:val="24"/>
          <w:szCs w:val="28"/>
        </w:rPr>
        <w:t>5</w:t>
      </w:r>
      <w:r>
        <w:rPr>
          <w:rFonts w:asciiTheme="minorHAnsi" w:hAnsiTheme="minorHAnsi" w:cstheme="minorHAnsi"/>
          <w:sz w:val="24"/>
          <w:szCs w:val="28"/>
        </w:rPr>
        <w:t xml:space="preserve"> </w:t>
      </w:r>
      <w:r w:rsidRPr="00063B41">
        <w:rPr>
          <w:rFonts w:asciiTheme="minorHAnsi" w:hAnsiTheme="minorHAnsi" w:cstheme="minorHAnsi"/>
          <w:sz w:val="24"/>
          <w:szCs w:val="28"/>
        </w:rPr>
        <w:t>zł za</w:t>
      </w:r>
      <w:r w:rsidR="00DF6B56" w:rsidRPr="00DF6B56">
        <w:rPr>
          <w:rFonts w:asciiTheme="minorHAnsi" w:hAnsiTheme="minorHAnsi" w:cstheme="minorHAnsi"/>
          <w:sz w:val="24"/>
          <w:szCs w:val="28"/>
        </w:rPr>
        <w:t> </w:t>
      </w:r>
      <w:r w:rsidR="00DF6B56" w:rsidRPr="00063B41">
        <w:rPr>
          <w:rFonts w:asciiTheme="minorHAnsi" w:hAnsiTheme="minorHAnsi" w:cstheme="minorHAnsi"/>
          <w:sz w:val="24"/>
          <w:szCs w:val="28"/>
        </w:rPr>
        <w:t xml:space="preserve"> </w:t>
      </w:r>
      <w:r w:rsidRPr="00063B41">
        <w:rPr>
          <w:rFonts w:asciiTheme="minorHAnsi" w:hAnsiTheme="minorHAnsi" w:cstheme="minorHAnsi"/>
          <w:sz w:val="24"/>
          <w:szCs w:val="28"/>
        </w:rPr>
        <w:t xml:space="preserve">1 </w:t>
      </w:r>
      <w:proofErr w:type="spellStart"/>
      <w:r w:rsidRPr="00063B41">
        <w:rPr>
          <w:rFonts w:asciiTheme="minorHAnsi" w:hAnsiTheme="minorHAnsi" w:cstheme="minorHAnsi"/>
          <w:sz w:val="24"/>
          <w:szCs w:val="28"/>
        </w:rPr>
        <w:t>dt</w:t>
      </w:r>
      <w:proofErr w:type="spellEnd"/>
      <w:r w:rsidRPr="00063B41">
        <w:rPr>
          <w:rFonts w:asciiTheme="minorHAnsi" w:hAnsiTheme="minorHAnsi" w:cstheme="minorHAnsi"/>
          <w:sz w:val="24"/>
          <w:szCs w:val="28"/>
        </w:rPr>
        <w:t>, tj.</w:t>
      </w:r>
      <w:r w:rsidR="00223596">
        <w:rPr>
          <w:rFonts w:asciiTheme="minorHAnsi" w:hAnsiTheme="minorHAnsi" w:cstheme="minorHAnsi"/>
          <w:sz w:val="24"/>
          <w:szCs w:val="28"/>
        </w:rPr>
        <w:t xml:space="preserve"> o 2,6</w:t>
      </w:r>
      <w:r w:rsidRPr="00063B41">
        <w:rPr>
          <w:rFonts w:asciiTheme="minorHAnsi" w:hAnsiTheme="minorHAnsi" w:cstheme="minorHAnsi"/>
          <w:sz w:val="24"/>
          <w:szCs w:val="28"/>
        </w:rPr>
        <w:t xml:space="preserve"> % niższym</w:t>
      </w:r>
      <w:r w:rsidR="00223596">
        <w:rPr>
          <w:rFonts w:asciiTheme="minorHAnsi" w:hAnsiTheme="minorHAnsi" w:cstheme="minorHAnsi"/>
          <w:sz w:val="24"/>
          <w:szCs w:val="28"/>
        </w:rPr>
        <w:t xml:space="preserve"> od rejestrowanej w</w:t>
      </w:r>
      <w:r>
        <w:rPr>
          <w:rFonts w:asciiTheme="minorHAnsi" w:hAnsiTheme="minorHAnsi" w:cstheme="minorHAnsi"/>
          <w:sz w:val="24"/>
          <w:szCs w:val="28"/>
        </w:rPr>
        <w:t xml:space="preserve"> 2015</w:t>
      </w:r>
      <w:r w:rsidRPr="00063B41">
        <w:rPr>
          <w:rFonts w:asciiTheme="minorHAnsi" w:hAnsiTheme="minorHAnsi" w:cstheme="minorHAnsi"/>
          <w:sz w:val="24"/>
          <w:szCs w:val="28"/>
        </w:rPr>
        <w:t xml:space="preserve"> r.</w:t>
      </w:r>
    </w:p>
    <w:p w:rsidR="001A33E9" w:rsidRDefault="001A33E9" w:rsidP="00355DFC">
      <w:pPr>
        <w:spacing w:after="0"/>
        <w:ind w:left="6372" w:firstLine="708"/>
        <w:rPr>
          <w:rFonts w:eastAsia="Times New Roman" w:cstheme="minorHAnsi"/>
          <w:sz w:val="24"/>
          <w:szCs w:val="28"/>
        </w:rPr>
      </w:pPr>
    </w:p>
    <w:p w:rsidR="00DF6B56" w:rsidRDefault="00DF6B56" w:rsidP="00355DFC">
      <w:pPr>
        <w:spacing w:after="0"/>
        <w:ind w:left="6372" w:firstLine="708"/>
        <w:rPr>
          <w:rFonts w:eastAsia="Times New Roman" w:cstheme="minorHAnsi"/>
          <w:sz w:val="24"/>
          <w:szCs w:val="28"/>
        </w:rPr>
      </w:pPr>
    </w:p>
    <w:p w:rsidR="00A027D1" w:rsidRDefault="00A027D1" w:rsidP="001A33E9">
      <w:pPr>
        <w:spacing w:after="360"/>
        <w:rPr>
          <w:sz w:val="20"/>
          <w:szCs w:val="24"/>
        </w:rPr>
      </w:pPr>
    </w:p>
    <w:tbl>
      <w:tblPr>
        <w:tblW w:w="9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4"/>
        <w:gridCol w:w="4538"/>
      </w:tblGrid>
      <w:tr w:rsidR="00E94821" w:rsidRPr="000C7B7E" w:rsidTr="00F51DA4">
        <w:trPr>
          <w:cantSplit/>
          <w:trHeight w:val="382"/>
          <w:jc w:val="center"/>
        </w:trPr>
        <w:tc>
          <w:tcPr>
            <w:tcW w:w="4474" w:type="dxa"/>
            <w:vAlign w:val="center"/>
          </w:tcPr>
          <w:p w:rsidR="00E94821" w:rsidRPr="00E94821" w:rsidRDefault="00E94821" w:rsidP="00E94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E94821">
              <w:rPr>
                <w:rFonts w:ascii="Arial" w:eastAsia="Times New Roman" w:hAnsi="Arial" w:cs="Arial"/>
                <w:sz w:val="20"/>
                <w:szCs w:val="24"/>
              </w:rPr>
              <w:t>Opracowanie merytoryczne:</w:t>
            </w:r>
          </w:p>
          <w:p w:rsidR="00E94821" w:rsidRPr="00E94821" w:rsidRDefault="00E94821" w:rsidP="00E94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E94821">
              <w:rPr>
                <w:rFonts w:ascii="Arial" w:eastAsia="Times New Roman" w:hAnsi="Arial" w:cs="Arial"/>
                <w:b/>
                <w:sz w:val="20"/>
                <w:szCs w:val="24"/>
              </w:rPr>
              <w:t>Departament Rolnictwa</w:t>
            </w:r>
          </w:p>
          <w:p w:rsidR="00E94821" w:rsidRPr="00E94821" w:rsidRDefault="00E94821" w:rsidP="00E94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:rsidR="00E94821" w:rsidRDefault="00E94821" w:rsidP="00E94821">
            <w:pPr>
              <w:keepNext/>
              <w:tabs>
                <w:tab w:val="right" w:leader="dot" w:pos="328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4"/>
                <w:lang w:val="fi-F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fi-FI"/>
              </w:rPr>
              <w:t>Małgorzata Kuliś</w:t>
            </w:r>
          </w:p>
          <w:p w:rsidR="00E94821" w:rsidRPr="00E94821" w:rsidRDefault="00E94821" w:rsidP="00EB7398">
            <w:pPr>
              <w:keepNext/>
              <w:tabs>
                <w:tab w:val="right" w:leader="dot" w:pos="328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4"/>
                <w:lang w:val="fi-FI"/>
              </w:rPr>
            </w:pPr>
            <w:r w:rsidRPr="00E94821">
              <w:rPr>
                <w:rFonts w:ascii="Arial" w:eastAsia="Times New Roman" w:hAnsi="Arial" w:cs="Arial"/>
                <w:b/>
                <w:sz w:val="20"/>
                <w:szCs w:val="24"/>
                <w:lang w:val="fi-FI"/>
              </w:rPr>
              <w:t>Tel: 22 608 3</w:t>
            </w:r>
            <w:r w:rsidR="00EB7398">
              <w:rPr>
                <w:rFonts w:ascii="Arial" w:eastAsia="Times New Roman" w:hAnsi="Arial" w:cs="Arial"/>
                <w:b/>
                <w:sz w:val="20"/>
                <w:szCs w:val="24"/>
                <w:lang w:val="fi-FI"/>
              </w:rPr>
              <w:t>3 57</w:t>
            </w:r>
          </w:p>
        </w:tc>
        <w:tc>
          <w:tcPr>
            <w:tcW w:w="4538" w:type="dxa"/>
            <w:vAlign w:val="center"/>
          </w:tcPr>
          <w:p w:rsidR="00E94821" w:rsidRPr="00E94821" w:rsidRDefault="00E94821" w:rsidP="00E94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E94821">
              <w:rPr>
                <w:rFonts w:ascii="Arial" w:eastAsia="Times New Roman" w:hAnsi="Arial" w:cs="Arial"/>
                <w:sz w:val="20"/>
                <w:szCs w:val="24"/>
              </w:rPr>
              <w:t>Rozpowszechnianie:</w:t>
            </w:r>
            <w:r w:rsidRPr="00E94821">
              <w:rPr>
                <w:rFonts w:ascii="Arial" w:eastAsia="Times New Roman" w:hAnsi="Arial" w:cs="Arial"/>
                <w:sz w:val="20"/>
                <w:szCs w:val="24"/>
              </w:rPr>
              <w:br/>
            </w:r>
            <w:r w:rsidRPr="00E94821">
              <w:rPr>
                <w:rFonts w:ascii="Arial" w:eastAsia="Times New Roman" w:hAnsi="Arial" w:cs="Arial"/>
                <w:b/>
                <w:sz w:val="20"/>
                <w:szCs w:val="24"/>
              </w:rPr>
              <w:t>Rzecznik Prasowy Prezesa GUS</w:t>
            </w:r>
          </w:p>
          <w:p w:rsidR="00E94821" w:rsidRPr="00E94821" w:rsidRDefault="00797AD4" w:rsidP="00E94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Karolina Dawidziuk</w:t>
            </w:r>
          </w:p>
          <w:p w:rsidR="00E94821" w:rsidRPr="00E94821" w:rsidRDefault="00E94821" w:rsidP="00E94821">
            <w:pPr>
              <w:keepNext/>
              <w:tabs>
                <w:tab w:val="right" w:leader="dot" w:pos="328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4"/>
                <w:lang w:val="fi-FI"/>
              </w:rPr>
            </w:pPr>
            <w:r w:rsidRPr="00E94821">
              <w:rPr>
                <w:rFonts w:ascii="Arial" w:eastAsia="Times New Roman" w:hAnsi="Arial" w:cs="Arial"/>
                <w:b/>
                <w:sz w:val="20"/>
                <w:szCs w:val="24"/>
                <w:lang w:val="fi-FI"/>
              </w:rPr>
              <w:t>Tel: 22 608 3475, 22 608 3009</w:t>
            </w:r>
          </w:p>
          <w:p w:rsidR="00E94821" w:rsidRPr="00E94821" w:rsidRDefault="00E94821" w:rsidP="00E94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de-DE"/>
              </w:rPr>
            </w:pPr>
            <w:proofErr w:type="spellStart"/>
            <w:r w:rsidRPr="00E94821">
              <w:rPr>
                <w:rFonts w:ascii="Arial" w:eastAsia="Times New Roman" w:hAnsi="Arial" w:cs="Arial"/>
                <w:b/>
                <w:sz w:val="20"/>
                <w:szCs w:val="24"/>
                <w:lang w:val="de-DE"/>
              </w:rPr>
              <w:t>e-mail</w:t>
            </w:r>
            <w:proofErr w:type="spellEnd"/>
            <w:r w:rsidRPr="00E94821">
              <w:rPr>
                <w:rFonts w:ascii="Arial" w:eastAsia="Times New Roman" w:hAnsi="Arial" w:cs="Arial"/>
                <w:b/>
                <w:sz w:val="20"/>
                <w:szCs w:val="24"/>
                <w:lang w:val="de-DE"/>
              </w:rPr>
              <w:t xml:space="preserve">: </w:t>
            </w:r>
            <w:hyperlink r:id="rId10" w:history="1">
              <w:r w:rsidRPr="00E94821">
                <w:rPr>
                  <w:rFonts w:ascii="Arial" w:eastAsia="Times New Roman" w:hAnsi="Arial" w:cs="Arial"/>
                  <w:b/>
                  <w:color w:val="0000FF"/>
                  <w:sz w:val="20"/>
                  <w:szCs w:val="24"/>
                  <w:u w:val="single"/>
                  <w:lang w:val="de-DE"/>
                </w:rPr>
                <w:t>rzecznik@stat.gov.pl</w:t>
              </w:r>
            </w:hyperlink>
          </w:p>
        </w:tc>
      </w:tr>
    </w:tbl>
    <w:p w:rsidR="00951028" w:rsidRDefault="00EB7398" w:rsidP="00F5639D">
      <w:pPr>
        <w:spacing w:before="240" w:after="0"/>
        <w:jc w:val="center"/>
        <w:rPr>
          <w:rFonts w:ascii="Arial" w:eastAsia="Times New Roman" w:hAnsi="Arial" w:cs="Arial"/>
          <w:sz w:val="20"/>
          <w:szCs w:val="18"/>
          <w:lang w:val="de-DE"/>
        </w:rPr>
      </w:pPr>
      <w:r w:rsidRPr="00EB7398">
        <w:rPr>
          <w:rFonts w:ascii="Arial" w:eastAsia="Times New Roman" w:hAnsi="Arial" w:cs="Arial"/>
          <w:sz w:val="20"/>
          <w:szCs w:val="18"/>
          <w:lang w:val="de-DE"/>
        </w:rPr>
        <w:t xml:space="preserve">Więcej na: </w:t>
      </w:r>
      <w:hyperlink r:id="rId11" w:history="1">
        <w:r w:rsidR="00951028" w:rsidRPr="0005523E">
          <w:rPr>
            <w:rStyle w:val="Hipercze"/>
            <w:rFonts w:ascii="Arial" w:eastAsia="Times New Roman" w:hAnsi="Arial" w:cs="Arial"/>
            <w:szCs w:val="18"/>
            <w:lang w:val="de-DE"/>
          </w:rPr>
          <w:t>http://stat.gov.pl/obszary-tematyczne/rolnictwo-lesnictwo/</w:t>
        </w:r>
      </w:hyperlink>
    </w:p>
    <w:sectPr w:rsidR="00951028" w:rsidSect="005211ED">
      <w:footerReference w:type="default" r:id="rId12"/>
      <w:pgSz w:w="11906" w:h="16838" w:code="9"/>
      <w:pgMar w:top="1134" w:right="1080" w:bottom="1276" w:left="1080" w:header="42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54D" w:rsidRDefault="005E454D" w:rsidP="00670E4C">
      <w:pPr>
        <w:spacing w:after="0" w:line="240" w:lineRule="auto"/>
      </w:pPr>
      <w:r>
        <w:separator/>
      </w:r>
    </w:p>
  </w:endnote>
  <w:endnote w:type="continuationSeparator" w:id="0">
    <w:p w:rsidR="005E454D" w:rsidRDefault="005E454D" w:rsidP="006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A4" w:rsidRDefault="00F51DA4">
    <w:pPr>
      <w:pStyle w:val="Stopka"/>
      <w:jc w:val="center"/>
    </w:pPr>
  </w:p>
  <w:p w:rsidR="00F51DA4" w:rsidRDefault="00F51D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54D" w:rsidRDefault="005E454D" w:rsidP="00670E4C">
      <w:pPr>
        <w:spacing w:after="0" w:line="240" w:lineRule="auto"/>
      </w:pPr>
      <w:r>
        <w:separator/>
      </w:r>
    </w:p>
  </w:footnote>
  <w:footnote w:type="continuationSeparator" w:id="0">
    <w:p w:rsidR="005E454D" w:rsidRDefault="005E454D" w:rsidP="00670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417A"/>
    <w:rsid w:val="00001F88"/>
    <w:rsid w:val="00002A66"/>
    <w:rsid w:val="00005892"/>
    <w:rsid w:val="00011624"/>
    <w:rsid w:val="00042E6D"/>
    <w:rsid w:val="000449E6"/>
    <w:rsid w:val="00054047"/>
    <w:rsid w:val="00063B41"/>
    <w:rsid w:val="00063C08"/>
    <w:rsid w:val="000810BA"/>
    <w:rsid w:val="00083E83"/>
    <w:rsid w:val="000A1C67"/>
    <w:rsid w:val="000A1F65"/>
    <w:rsid w:val="000B74A6"/>
    <w:rsid w:val="000C3550"/>
    <w:rsid w:val="000C7B7E"/>
    <w:rsid w:val="000F2086"/>
    <w:rsid w:val="00112165"/>
    <w:rsid w:val="00122FC2"/>
    <w:rsid w:val="00127807"/>
    <w:rsid w:val="0013340C"/>
    <w:rsid w:val="00135EF8"/>
    <w:rsid w:val="00147688"/>
    <w:rsid w:val="00166738"/>
    <w:rsid w:val="0017228D"/>
    <w:rsid w:val="00186284"/>
    <w:rsid w:val="00186A57"/>
    <w:rsid w:val="00192BBA"/>
    <w:rsid w:val="001A2A16"/>
    <w:rsid w:val="001A33E9"/>
    <w:rsid w:val="001B71C8"/>
    <w:rsid w:val="001B7D51"/>
    <w:rsid w:val="001B7FBD"/>
    <w:rsid w:val="001C534D"/>
    <w:rsid w:val="001D6B31"/>
    <w:rsid w:val="001D7A53"/>
    <w:rsid w:val="001E1E27"/>
    <w:rsid w:val="001E4BC3"/>
    <w:rsid w:val="002046A9"/>
    <w:rsid w:val="00210DFA"/>
    <w:rsid w:val="00216B6E"/>
    <w:rsid w:val="00220229"/>
    <w:rsid w:val="00223596"/>
    <w:rsid w:val="002263CE"/>
    <w:rsid w:val="002536EE"/>
    <w:rsid w:val="002558AB"/>
    <w:rsid w:val="0028440C"/>
    <w:rsid w:val="0029039B"/>
    <w:rsid w:val="002A445A"/>
    <w:rsid w:val="002C4FA2"/>
    <w:rsid w:val="002D0B35"/>
    <w:rsid w:val="002E197F"/>
    <w:rsid w:val="002E5F52"/>
    <w:rsid w:val="00301593"/>
    <w:rsid w:val="003032E9"/>
    <w:rsid w:val="0030468A"/>
    <w:rsid w:val="00312C6C"/>
    <w:rsid w:val="00316068"/>
    <w:rsid w:val="00317DEC"/>
    <w:rsid w:val="00331DC7"/>
    <w:rsid w:val="00355B0B"/>
    <w:rsid w:val="00355DFC"/>
    <w:rsid w:val="00362534"/>
    <w:rsid w:val="00365814"/>
    <w:rsid w:val="00373078"/>
    <w:rsid w:val="00377843"/>
    <w:rsid w:val="00391417"/>
    <w:rsid w:val="00392071"/>
    <w:rsid w:val="003A2B55"/>
    <w:rsid w:val="003B03BD"/>
    <w:rsid w:val="003B2763"/>
    <w:rsid w:val="003C485D"/>
    <w:rsid w:val="003C6B86"/>
    <w:rsid w:val="003C7AD8"/>
    <w:rsid w:val="003D1FB7"/>
    <w:rsid w:val="003D3F7E"/>
    <w:rsid w:val="003F5716"/>
    <w:rsid w:val="003F67E8"/>
    <w:rsid w:val="003F74B9"/>
    <w:rsid w:val="00400AAA"/>
    <w:rsid w:val="00407016"/>
    <w:rsid w:val="0041636F"/>
    <w:rsid w:val="00424183"/>
    <w:rsid w:val="004413FC"/>
    <w:rsid w:val="00451D55"/>
    <w:rsid w:val="00451F2D"/>
    <w:rsid w:val="00465ADA"/>
    <w:rsid w:val="00465BD4"/>
    <w:rsid w:val="00470AF0"/>
    <w:rsid w:val="004737C9"/>
    <w:rsid w:val="004740AD"/>
    <w:rsid w:val="004863DE"/>
    <w:rsid w:val="00487629"/>
    <w:rsid w:val="00493EF5"/>
    <w:rsid w:val="00497604"/>
    <w:rsid w:val="004A5002"/>
    <w:rsid w:val="004B4A19"/>
    <w:rsid w:val="004B67C1"/>
    <w:rsid w:val="004C0D37"/>
    <w:rsid w:val="004D666A"/>
    <w:rsid w:val="004D6F48"/>
    <w:rsid w:val="004F44F3"/>
    <w:rsid w:val="004F47C3"/>
    <w:rsid w:val="005139B3"/>
    <w:rsid w:val="005211ED"/>
    <w:rsid w:val="0057201B"/>
    <w:rsid w:val="00577681"/>
    <w:rsid w:val="00587C3B"/>
    <w:rsid w:val="0059362E"/>
    <w:rsid w:val="005979AE"/>
    <w:rsid w:val="005A4608"/>
    <w:rsid w:val="005B214A"/>
    <w:rsid w:val="005C3ACF"/>
    <w:rsid w:val="005C6871"/>
    <w:rsid w:val="005E454D"/>
    <w:rsid w:val="005F176F"/>
    <w:rsid w:val="0061503B"/>
    <w:rsid w:val="0061715C"/>
    <w:rsid w:val="00620A14"/>
    <w:rsid w:val="00636FEC"/>
    <w:rsid w:val="00657AA6"/>
    <w:rsid w:val="006659EB"/>
    <w:rsid w:val="00667202"/>
    <w:rsid w:val="00670E4C"/>
    <w:rsid w:val="006741BF"/>
    <w:rsid w:val="0068294F"/>
    <w:rsid w:val="006917E7"/>
    <w:rsid w:val="006A1864"/>
    <w:rsid w:val="006B70EB"/>
    <w:rsid w:val="006C417A"/>
    <w:rsid w:val="006C43B1"/>
    <w:rsid w:val="006E79E9"/>
    <w:rsid w:val="006F659D"/>
    <w:rsid w:val="0071045C"/>
    <w:rsid w:val="007251C3"/>
    <w:rsid w:val="00726221"/>
    <w:rsid w:val="00734C10"/>
    <w:rsid w:val="00737DC1"/>
    <w:rsid w:val="0074260C"/>
    <w:rsid w:val="00745557"/>
    <w:rsid w:val="0075298E"/>
    <w:rsid w:val="007540F7"/>
    <w:rsid w:val="00783059"/>
    <w:rsid w:val="00786F05"/>
    <w:rsid w:val="00790E3B"/>
    <w:rsid w:val="00795E12"/>
    <w:rsid w:val="00797AD4"/>
    <w:rsid w:val="007A0997"/>
    <w:rsid w:val="007A66A9"/>
    <w:rsid w:val="007B1389"/>
    <w:rsid w:val="007B381F"/>
    <w:rsid w:val="007B43BB"/>
    <w:rsid w:val="007C665E"/>
    <w:rsid w:val="007D1EC5"/>
    <w:rsid w:val="007D68BC"/>
    <w:rsid w:val="007E4740"/>
    <w:rsid w:val="007F2FE2"/>
    <w:rsid w:val="007F4C59"/>
    <w:rsid w:val="008079A8"/>
    <w:rsid w:val="00813423"/>
    <w:rsid w:val="00822A2D"/>
    <w:rsid w:val="00832345"/>
    <w:rsid w:val="00840C21"/>
    <w:rsid w:val="00881B95"/>
    <w:rsid w:val="00881CD2"/>
    <w:rsid w:val="00891AF8"/>
    <w:rsid w:val="008C1093"/>
    <w:rsid w:val="008E3E6C"/>
    <w:rsid w:val="008F76BB"/>
    <w:rsid w:val="0090401C"/>
    <w:rsid w:val="00911544"/>
    <w:rsid w:val="00914137"/>
    <w:rsid w:val="0092563D"/>
    <w:rsid w:val="00933169"/>
    <w:rsid w:val="00933866"/>
    <w:rsid w:val="00951028"/>
    <w:rsid w:val="00951992"/>
    <w:rsid w:val="009704C4"/>
    <w:rsid w:val="00972CB6"/>
    <w:rsid w:val="009761FE"/>
    <w:rsid w:val="00981726"/>
    <w:rsid w:val="00983603"/>
    <w:rsid w:val="00985F67"/>
    <w:rsid w:val="009969C6"/>
    <w:rsid w:val="009A0258"/>
    <w:rsid w:val="009A397A"/>
    <w:rsid w:val="009A6011"/>
    <w:rsid w:val="009A659B"/>
    <w:rsid w:val="009B1732"/>
    <w:rsid w:val="009D75B4"/>
    <w:rsid w:val="00A016F6"/>
    <w:rsid w:val="00A027D1"/>
    <w:rsid w:val="00A0551E"/>
    <w:rsid w:val="00A26169"/>
    <w:rsid w:val="00A37E54"/>
    <w:rsid w:val="00A42243"/>
    <w:rsid w:val="00A53866"/>
    <w:rsid w:val="00A54EC5"/>
    <w:rsid w:val="00A56CFA"/>
    <w:rsid w:val="00A771BB"/>
    <w:rsid w:val="00A839D1"/>
    <w:rsid w:val="00A84525"/>
    <w:rsid w:val="00A908B1"/>
    <w:rsid w:val="00A974B7"/>
    <w:rsid w:val="00AA3256"/>
    <w:rsid w:val="00AB37A3"/>
    <w:rsid w:val="00AC0810"/>
    <w:rsid w:val="00AC0CA0"/>
    <w:rsid w:val="00AC32F2"/>
    <w:rsid w:val="00AC6892"/>
    <w:rsid w:val="00AC75CD"/>
    <w:rsid w:val="00AD41B5"/>
    <w:rsid w:val="00AF4BFD"/>
    <w:rsid w:val="00AF78A6"/>
    <w:rsid w:val="00B054B5"/>
    <w:rsid w:val="00B10BA6"/>
    <w:rsid w:val="00B146B5"/>
    <w:rsid w:val="00B37FF1"/>
    <w:rsid w:val="00B60C1A"/>
    <w:rsid w:val="00B61674"/>
    <w:rsid w:val="00B61EA8"/>
    <w:rsid w:val="00B75F03"/>
    <w:rsid w:val="00B77AA2"/>
    <w:rsid w:val="00B84C91"/>
    <w:rsid w:val="00BA26C2"/>
    <w:rsid w:val="00BA658F"/>
    <w:rsid w:val="00BA7900"/>
    <w:rsid w:val="00BC0E50"/>
    <w:rsid w:val="00BF5810"/>
    <w:rsid w:val="00C01F7B"/>
    <w:rsid w:val="00C05990"/>
    <w:rsid w:val="00C16CD8"/>
    <w:rsid w:val="00C24E32"/>
    <w:rsid w:val="00C33FD0"/>
    <w:rsid w:val="00C34422"/>
    <w:rsid w:val="00C36B2E"/>
    <w:rsid w:val="00C379AF"/>
    <w:rsid w:val="00C516CA"/>
    <w:rsid w:val="00C5266A"/>
    <w:rsid w:val="00C52E87"/>
    <w:rsid w:val="00C60A70"/>
    <w:rsid w:val="00C82825"/>
    <w:rsid w:val="00CB1C52"/>
    <w:rsid w:val="00CB7288"/>
    <w:rsid w:val="00CD4D3B"/>
    <w:rsid w:val="00CE2096"/>
    <w:rsid w:val="00CE75B1"/>
    <w:rsid w:val="00CE76B8"/>
    <w:rsid w:val="00CF1645"/>
    <w:rsid w:val="00CF611D"/>
    <w:rsid w:val="00D1366A"/>
    <w:rsid w:val="00D275C2"/>
    <w:rsid w:val="00D60AC9"/>
    <w:rsid w:val="00D63E86"/>
    <w:rsid w:val="00D93425"/>
    <w:rsid w:val="00DC20AB"/>
    <w:rsid w:val="00DC6559"/>
    <w:rsid w:val="00DF6520"/>
    <w:rsid w:val="00DF6B56"/>
    <w:rsid w:val="00E3173A"/>
    <w:rsid w:val="00E31C0B"/>
    <w:rsid w:val="00E36DEF"/>
    <w:rsid w:val="00E451BA"/>
    <w:rsid w:val="00E6164E"/>
    <w:rsid w:val="00E834C1"/>
    <w:rsid w:val="00E91175"/>
    <w:rsid w:val="00E94821"/>
    <w:rsid w:val="00EA33EB"/>
    <w:rsid w:val="00EB1855"/>
    <w:rsid w:val="00EB2D6E"/>
    <w:rsid w:val="00EB7398"/>
    <w:rsid w:val="00EC552B"/>
    <w:rsid w:val="00ED5005"/>
    <w:rsid w:val="00F01DE8"/>
    <w:rsid w:val="00F24AB5"/>
    <w:rsid w:val="00F33589"/>
    <w:rsid w:val="00F51DA4"/>
    <w:rsid w:val="00F521E2"/>
    <w:rsid w:val="00F52CAE"/>
    <w:rsid w:val="00F53A3F"/>
    <w:rsid w:val="00F5639D"/>
    <w:rsid w:val="00F746B0"/>
    <w:rsid w:val="00F7548A"/>
    <w:rsid w:val="00F75736"/>
    <w:rsid w:val="00F7666A"/>
    <w:rsid w:val="00F821CA"/>
    <w:rsid w:val="00F82D1E"/>
    <w:rsid w:val="00F86AE8"/>
    <w:rsid w:val="00F86F1F"/>
    <w:rsid w:val="00F917FC"/>
    <w:rsid w:val="00FB50D4"/>
    <w:rsid w:val="00FB52CC"/>
    <w:rsid w:val="00FC0644"/>
    <w:rsid w:val="00FC6D55"/>
    <w:rsid w:val="00FD3396"/>
    <w:rsid w:val="00FE0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00EC1-9D71-46AF-BD1B-45A3C9D9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FEC"/>
  </w:style>
  <w:style w:type="paragraph" w:styleId="Nagwek3">
    <w:name w:val="heading 3"/>
    <w:basedOn w:val="Normalny"/>
    <w:next w:val="Normalny"/>
    <w:link w:val="Nagwek3Znak"/>
    <w:qFormat/>
    <w:rsid w:val="00B77AA2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E4C"/>
  </w:style>
  <w:style w:type="paragraph" w:styleId="Stopka">
    <w:name w:val="footer"/>
    <w:basedOn w:val="Normalny"/>
    <w:link w:val="Stopka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E4C"/>
  </w:style>
  <w:style w:type="character" w:customStyle="1" w:styleId="Nagwek3Znak">
    <w:name w:val="Nagłówek 3 Znak"/>
    <w:basedOn w:val="Domylnaczcionkaakapitu"/>
    <w:link w:val="Nagwek3"/>
    <w:rsid w:val="00B77AA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B77AA2"/>
    <w:rPr>
      <w:color w:val="0000FF"/>
      <w:sz w:val="20"/>
      <w:u w:val="single"/>
    </w:rPr>
  </w:style>
  <w:style w:type="paragraph" w:styleId="Tekstpodstawowy3">
    <w:name w:val="Body Text 3"/>
    <w:basedOn w:val="Normalny"/>
    <w:link w:val="Tekstpodstawowy3Znak"/>
    <w:rsid w:val="006F65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659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tat.gov.pl/obszary-tematyczne/rolnictwo-lesnictwo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zecznik@stat.gov.pl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oleszeki\Desktop\R-ZWS\Notatki%20sygnalne\Notatka%20sygnalna_&#347;winie_1%20grudnia%202015%20r.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leszeki\Desktop\R-ZWS\Notatki%20sygnalne\Notatka%20sygnalna_&#347;winie_1%20grudnia%202015%20r.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088128407026184E-2"/>
          <c:y val="0.11109779019558041"/>
          <c:w val="0.85157374318594758"/>
          <c:h val="0.696742262055952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'w.1 pogł.trz.lochy2005-2012'!$B$1</c:f>
              <c:strCache>
                <c:ptCount val="1"/>
                <c:pt idx="0">
                  <c:v>trzoda ogółem</c:v>
                </c:pt>
              </c:strCache>
            </c:strRef>
          </c:tx>
          <c:invertIfNegative val="0"/>
          <c:cat>
            <c:strRef>
              <c:f>'w.1 pogł.trz.lochy2005-2012'!$A$2:$A$10</c:f>
              <c:strCache>
                <c:ptCount val="9"/>
                <c:pt idx="0">
                  <c:v>2008 XI</c:v>
                </c:pt>
                <c:pt idx="1">
                  <c:v>2009 XI</c:v>
                </c:pt>
                <c:pt idx="2">
                  <c:v>2010 XI</c:v>
                </c:pt>
                <c:pt idx="3">
                  <c:v>2011 XI</c:v>
                </c:pt>
                <c:pt idx="4">
                  <c:v>2012 XI</c:v>
                </c:pt>
                <c:pt idx="5">
                  <c:v>2013 XI</c:v>
                </c:pt>
                <c:pt idx="6">
                  <c:v>2014 XII</c:v>
                </c:pt>
                <c:pt idx="7">
                  <c:v>2015 XII</c:v>
                </c:pt>
                <c:pt idx="8">
                  <c:v>2016 XII</c:v>
                </c:pt>
              </c:strCache>
            </c:strRef>
          </c:cat>
          <c:val>
            <c:numRef>
              <c:f>'w.1 pogł.trz.lochy2005-2012'!$B$2:$B$10</c:f>
              <c:numCache>
                <c:formatCode>General</c:formatCode>
                <c:ptCount val="9"/>
                <c:pt idx="0">
                  <c:v>14242</c:v>
                </c:pt>
                <c:pt idx="1">
                  <c:v>14252</c:v>
                </c:pt>
                <c:pt idx="2">
                  <c:v>14776</c:v>
                </c:pt>
                <c:pt idx="3">
                  <c:v>13056</c:v>
                </c:pt>
                <c:pt idx="4">
                  <c:v>11128</c:v>
                </c:pt>
                <c:pt idx="5" formatCode="0_)">
                  <c:v>10994</c:v>
                </c:pt>
                <c:pt idx="6">
                  <c:v>11240</c:v>
                </c:pt>
                <c:pt idx="7">
                  <c:v>10590</c:v>
                </c:pt>
                <c:pt idx="8">
                  <c:v>11107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76401664"/>
        <c:axId val="-1176401120"/>
      </c:barChart>
      <c:lineChart>
        <c:grouping val="standard"/>
        <c:varyColors val="0"/>
        <c:ser>
          <c:idx val="1"/>
          <c:order val="1"/>
          <c:tx>
            <c:strRef>
              <c:f>'w.1 pogł.trz.lochy2005-2012'!$C$1</c:f>
              <c:strCache>
                <c:ptCount val="1"/>
                <c:pt idx="0">
                  <c:v>lochy</c:v>
                </c:pt>
              </c:strCache>
            </c:strRef>
          </c:tx>
          <c:marker>
            <c:symbol val="none"/>
          </c:marker>
          <c:cat>
            <c:strRef>
              <c:f>'w.1 pogł.trz.lochy2005-2012'!$A$2:$A$10</c:f>
              <c:strCache>
                <c:ptCount val="9"/>
                <c:pt idx="0">
                  <c:v>2008 XI</c:v>
                </c:pt>
                <c:pt idx="1">
                  <c:v>2009 XI</c:v>
                </c:pt>
                <c:pt idx="2">
                  <c:v>2010 XI</c:v>
                </c:pt>
                <c:pt idx="3">
                  <c:v>2011 XI</c:v>
                </c:pt>
                <c:pt idx="4">
                  <c:v>2012 XI</c:v>
                </c:pt>
                <c:pt idx="5">
                  <c:v>2013 XI</c:v>
                </c:pt>
                <c:pt idx="6">
                  <c:v>2014 XII</c:v>
                </c:pt>
                <c:pt idx="7">
                  <c:v>2015 XII</c:v>
                </c:pt>
                <c:pt idx="8">
                  <c:v>2016 XII</c:v>
                </c:pt>
              </c:strCache>
            </c:strRef>
          </c:cat>
          <c:val>
            <c:numRef>
              <c:f>'w.1 pogł.trz.lochy2005-2012'!$C$2:$C$10</c:f>
              <c:numCache>
                <c:formatCode>General</c:formatCode>
                <c:ptCount val="9"/>
                <c:pt idx="0" formatCode="0">
                  <c:v>1279</c:v>
                </c:pt>
                <c:pt idx="1">
                  <c:v>1361</c:v>
                </c:pt>
                <c:pt idx="2">
                  <c:v>1328</c:v>
                </c:pt>
                <c:pt idx="3">
                  <c:v>1125</c:v>
                </c:pt>
                <c:pt idx="4">
                  <c:v>1012</c:v>
                </c:pt>
                <c:pt idx="5">
                  <c:v>955</c:v>
                </c:pt>
                <c:pt idx="6">
                  <c:v>944</c:v>
                </c:pt>
                <c:pt idx="7">
                  <c:v>814</c:v>
                </c:pt>
                <c:pt idx="8">
                  <c:v>859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6406016"/>
        <c:axId val="-1176400032"/>
      </c:lineChart>
      <c:catAx>
        <c:axId val="-1176401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1176401120"/>
        <c:crosses val="autoZero"/>
        <c:auto val="1"/>
        <c:lblAlgn val="ctr"/>
        <c:lblOffset val="100"/>
        <c:noMultiLvlLbl val="0"/>
      </c:catAx>
      <c:valAx>
        <c:axId val="-1176401120"/>
        <c:scaling>
          <c:orientation val="minMax"/>
        </c:scaling>
        <c:delete val="0"/>
        <c:axPos val="l"/>
        <c:majorGridlines>
          <c:spPr>
            <a:ln>
              <a:solidFill>
                <a:schemeClr val="accent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1176401664"/>
        <c:crossesAt val="1"/>
        <c:crossBetween val="between"/>
      </c:valAx>
      <c:catAx>
        <c:axId val="-1176406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76400032"/>
        <c:crosses val="autoZero"/>
        <c:auto val="1"/>
        <c:lblAlgn val="ctr"/>
        <c:lblOffset val="100"/>
        <c:noMultiLvlLbl val="0"/>
      </c:catAx>
      <c:valAx>
        <c:axId val="-1176400032"/>
        <c:scaling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1176406016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0.35171127194006507"/>
          <c:y val="0.90111484316208723"/>
          <c:w val="0.3182770549907678"/>
          <c:h val="9.8885156837912783E-2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426106736657916"/>
          <c:y val="5.8902275769745702E-2"/>
          <c:w val="0.65145564304462122"/>
          <c:h val="0.677994286858723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'w.2 str.pogł.trz.2012tabl'!$B$18</c:f>
              <c:strCache>
                <c:ptCount val="1"/>
                <c:pt idx="0">
                  <c:v>2015 r.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cat>
            <c:strRef>
              <c:f>'w.2 str.pogł.trz.2012tabl'!$A$19:$A$22</c:f>
              <c:strCache>
                <c:ptCount val="4"/>
                <c:pt idx="0">
                  <c:v>trzoda chlewna na chów </c:v>
                </c:pt>
                <c:pt idx="1">
                  <c:v>trzoda chlewna na ubój </c:v>
                </c:pt>
                <c:pt idx="2">
                  <c:v>warchlaki </c:v>
                </c:pt>
                <c:pt idx="3">
                  <c:v>prosięta </c:v>
                </c:pt>
              </c:strCache>
            </c:strRef>
          </c:cat>
          <c:val>
            <c:numRef>
              <c:f>'w.2 str.pogł.trz.2012tabl'!$B$19:$B$22</c:f>
              <c:numCache>
                <c:formatCode>General</c:formatCode>
                <c:ptCount val="4"/>
                <c:pt idx="0">
                  <c:v>7.8</c:v>
                </c:pt>
                <c:pt idx="1">
                  <c:v>39.800000000000004</c:v>
                </c:pt>
                <c:pt idx="2">
                  <c:v>28.1</c:v>
                </c:pt>
                <c:pt idx="3">
                  <c:v>24.3</c:v>
                </c:pt>
              </c:numCache>
            </c:numRef>
          </c:val>
        </c:ser>
        <c:ser>
          <c:idx val="1"/>
          <c:order val="1"/>
          <c:tx>
            <c:strRef>
              <c:f>'w.2 str.pogł.trz.2012tabl'!$C$18</c:f>
              <c:strCache>
                <c:ptCount val="1"/>
                <c:pt idx="0">
                  <c:v>2016 r.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'w.2 str.pogł.trz.2012tabl'!$A$19:$A$22</c:f>
              <c:strCache>
                <c:ptCount val="4"/>
                <c:pt idx="0">
                  <c:v>trzoda chlewna na chów </c:v>
                </c:pt>
                <c:pt idx="1">
                  <c:v>trzoda chlewna na ubój </c:v>
                </c:pt>
                <c:pt idx="2">
                  <c:v>warchlaki </c:v>
                </c:pt>
                <c:pt idx="3">
                  <c:v>prosięta </c:v>
                </c:pt>
              </c:strCache>
            </c:strRef>
          </c:cat>
          <c:val>
            <c:numRef>
              <c:f>'w.2 str.pogł.trz.2012tabl'!$C$19:$C$22</c:f>
              <c:numCache>
                <c:formatCode>General</c:formatCode>
                <c:ptCount val="4"/>
                <c:pt idx="0">
                  <c:v>7.9</c:v>
                </c:pt>
                <c:pt idx="1">
                  <c:v>38.4</c:v>
                </c:pt>
                <c:pt idx="2">
                  <c:v>28.5</c:v>
                </c:pt>
                <c:pt idx="3">
                  <c:v>25.1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46067152"/>
        <c:axId val="-1146062256"/>
      </c:barChart>
      <c:catAx>
        <c:axId val="-11460671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  <c:crossAx val="-1146062256"/>
        <c:crosses val="autoZero"/>
        <c:auto val="1"/>
        <c:lblAlgn val="ctr"/>
        <c:lblOffset val="100"/>
        <c:noMultiLvlLbl val="0"/>
      </c:catAx>
      <c:valAx>
        <c:axId val="-11460622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1146067152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0.05769</cdr:x>
      <cdr:y>0.04978</cdr:y>
    </cdr:from>
    <cdr:to>
      <cdr:x>0.19615</cdr:x>
      <cdr:y>0.09358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80999" y="215900"/>
          <a:ext cx="9144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0.817</cdr:x>
      <cdr:y>0.0092</cdr:y>
    </cdr:from>
    <cdr:to>
      <cdr:x>0.99231</cdr:x>
      <cdr:y>0.07099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5400656" y="29843"/>
          <a:ext cx="1158860" cy="2114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1100"/>
            <a:t>lochy w tys.szt</a:t>
          </a:r>
        </a:p>
      </cdr:txBody>
    </cdr:sp>
  </cdr:relSizeAnchor>
  <cdr:relSizeAnchor xmlns:cdr="http://schemas.openxmlformats.org/drawingml/2006/chartDrawing">
    <cdr:from>
      <cdr:x>0.02885</cdr:x>
      <cdr:y>0.00049</cdr:y>
    </cdr:from>
    <cdr:to>
      <cdr:x>0.21154</cdr:x>
      <cdr:y>0.25179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90499" y="0"/>
          <a:ext cx="1206500" cy="1079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0.02307</cdr:x>
      <cdr:y>0.00049</cdr:y>
    </cdr:from>
    <cdr:to>
      <cdr:x>0.16154</cdr:x>
      <cdr:y>0.07941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152509" y="0"/>
          <a:ext cx="915335" cy="2793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1100"/>
            <a:t>trzoda w </a:t>
          </a:r>
          <a:r>
            <a:rPr lang="pl-PL" sz="1080" baseline="0"/>
            <a:t>tys.szt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6F8617-0AD6-4EF3-BD9F-86637974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Łukaszewicz Mirosława</dc:creator>
  <cp:lastModifiedBy>Pudłowski Tomasz</cp:lastModifiedBy>
  <cp:revision>17</cp:revision>
  <cp:lastPrinted>2017-01-24T09:37:00Z</cp:lastPrinted>
  <dcterms:created xsi:type="dcterms:W3CDTF">2017-01-23T10:12:00Z</dcterms:created>
  <dcterms:modified xsi:type="dcterms:W3CDTF">2017-01-30T09:53:00Z</dcterms:modified>
</cp:coreProperties>
</file>