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6891FC0C" w:rsidR="00393761" w:rsidRPr="006E0F86" w:rsidRDefault="006E0F86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 March</w:t>
      </w:r>
      <w:r w:rsidR="00EA6FCC" w:rsidRPr="006E0F86">
        <w:rPr>
          <w:lang w:val="en-GB"/>
        </w:rPr>
        <w:t xml:space="preserve"> 2025</w:t>
      </w:r>
      <w:r w:rsidR="00364AF9" w:rsidRPr="006E0F86">
        <w:rPr>
          <w:sz w:val="32"/>
          <w:lang w:val="en-GB"/>
        </w:rPr>
        <w:tab/>
      </w:r>
    </w:p>
    <w:p w14:paraId="0F10A3D8" w14:textId="545FE235" w:rsidR="009E4F6B" w:rsidRPr="009F4F72" w:rsidRDefault="009F4F72" w:rsidP="0072150D">
      <w:pPr>
        <w:pStyle w:val="Lead"/>
        <w:contextualSpacing/>
        <w:rPr>
          <w:lang w:val="en-GB"/>
        </w:rPr>
      </w:pPr>
      <w:r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728BE26D" wp14:editId="65D5F579">
                <wp:simplePos x="0" y="0"/>
                <wp:positionH relativeFrom="column">
                  <wp:posOffset>5223046</wp:posOffset>
                </wp:positionH>
                <wp:positionV relativeFrom="paragraph">
                  <wp:posOffset>65405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7" name="Pole tekstowe 7" descr="The increase of consumer prices in annual terms (4.9%) was the same as published in the flash estimate for March this yea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53E5C" w14:textId="338CDEE0" w:rsidR="009F4F72" w:rsidRPr="009F4F72" w:rsidRDefault="009F4F72" w:rsidP="009F4F72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increase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of 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in annual terms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(4.9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%) was the same as published in 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flash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estimate for March this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BE26D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alt="The increase of consumer prices in annual terms (4.9%) was the same as published in the flash estimate for March this year." style="position:absolute;margin-left:411.25pt;margin-top:5.15pt;width:143.4pt;height:1in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" filled="f" stroked="f">
                <v:textbox>
                  <w:txbxContent>
                    <w:p w14:paraId="67253E5C" w14:textId="338CDEE0" w:rsidR="009F4F72" w:rsidRPr="009F4F72" w:rsidRDefault="009F4F72" w:rsidP="009F4F72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increase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of 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in annual terms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(4.9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%) was the same as published in 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flash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estimate for March this year.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60BB8CA7">
                <wp:simplePos x="0" y="0"/>
                <wp:positionH relativeFrom="margin">
                  <wp:posOffset>9525</wp:posOffset>
                </wp:positionH>
                <wp:positionV relativeFrom="paragraph">
                  <wp:posOffset>76200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price increase of 4.9% compared with March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59E9B489" w:rsidR="007915C4" w:rsidRPr="006E0F86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E0F8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6E0F8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6E0F86" w:rsidRPr="006E0F8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6E0F8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6E0F86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97BC23A" w14:textId="1616021F" w:rsidR="006E0F86" w:rsidRPr="004B00B6" w:rsidRDefault="006E0F86" w:rsidP="006E0F8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 w:rsidR="009F4F72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March 2024</w:t>
                            </w:r>
                          </w:p>
                          <w:p w14:paraId="2DC113BB" w14:textId="4F71BD66" w:rsidR="007915C4" w:rsidRPr="006E0F86" w:rsidRDefault="007915C4" w:rsidP="006E0F8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price increase of 4.9% compared with March 2024" style="position:absolute;margin-left:.75pt;margin-top:6pt;width:173.55pt;height:96.4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" fillcolor="#001d77" stroked="f">
                <v:stroke joinstyle="miter"/>
                <v:textbox>
                  <w:txbxContent>
                    <w:p w14:paraId="745BE1F3" w14:textId="59E9B489" w:rsidR="007915C4" w:rsidRPr="006E0F86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E0F8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6E0F8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6E0F86" w:rsidRPr="006E0F8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6E0F8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6E0F86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97BC23A" w14:textId="1616021F" w:rsidR="006E0F86" w:rsidRPr="004B00B6" w:rsidRDefault="006E0F86" w:rsidP="006E0F8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 w:rsidR="009F4F72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March 2024</w:t>
                      </w:r>
                    </w:p>
                    <w:p w14:paraId="2DC113BB" w14:textId="4F71BD66" w:rsidR="007915C4" w:rsidRPr="006E0F86" w:rsidRDefault="007915C4" w:rsidP="006E0F8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6E0F86">
        <w:rPr>
          <w:color w:val="001D77"/>
          <w:lang w:val="en-GB"/>
        </w:rPr>
        <w:t xml:space="preserve"> </w:t>
      </w:r>
      <w:r w:rsidR="00A90A6D" w:rsidRPr="006E0F86">
        <w:rPr>
          <w:lang w:val="en-GB"/>
        </w:rPr>
        <w:br/>
      </w:r>
      <w:r w:rsidR="006E0F86" w:rsidRPr="009F4F72">
        <w:rPr>
          <w:lang w:val="en-GB"/>
        </w:rPr>
        <w:t>Consumer prices in March</w:t>
      </w:r>
      <w:r w:rsidR="00ED030A" w:rsidRPr="009F4F72">
        <w:rPr>
          <w:lang w:val="en-GB"/>
        </w:rPr>
        <w:t xml:space="preserve"> 202</w:t>
      </w:r>
      <w:r w:rsidR="00EA6FCC" w:rsidRPr="009F4F72">
        <w:rPr>
          <w:lang w:val="en-GB"/>
        </w:rPr>
        <w:t>5</w:t>
      </w:r>
      <w:r w:rsidRPr="009F4F72">
        <w:rPr>
          <w:lang w:val="en-GB"/>
        </w:rPr>
        <w:t xml:space="preserve"> increased by</w:t>
      </w:r>
      <w:r>
        <w:rPr>
          <w:lang w:val="en-GB"/>
        </w:rPr>
        <w:t> </w:t>
      </w:r>
      <w:r w:rsidR="004B10D2">
        <w:rPr>
          <w:lang w:val="en-GB"/>
        </w:rPr>
        <w:t>4.</w:t>
      </w:r>
      <w:r w:rsidRPr="009F4F72">
        <w:rPr>
          <w:lang w:val="en-GB"/>
        </w:rPr>
        <w:t xml:space="preserve">9% </w:t>
      </w:r>
      <w:r w:rsidR="006E0F86" w:rsidRPr="009F4F72">
        <w:rPr>
          <w:lang w:val="en-GB"/>
        </w:rPr>
        <w:t xml:space="preserve">compared </w:t>
      </w:r>
      <w:r>
        <w:rPr>
          <w:lang w:val="en-GB"/>
        </w:rPr>
        <w:t>with the corresponding month of </w:t>
      </w:r>
      <w:r w:rsidR="006E0F86" w:rsidRPr="009F4F72">
        <w:rPr>
          <w:lang w:val="en-GB"/>
        </w:rPr>
        <w:t>the previous</w:t>
      </w:r>
      <w:r w:rsidRPr="009F4F72">
        <w:rPr>
          <w:lang w:val="en-GB"/>
        </w:rPr>
        <w:t xml:space="preserve"> year</w:t>
      </w:r>
      <w:r w:rsidR="006E0F86" w:rsidRPr="009F4F72">
        <w:rPr>
          <w:lang w:val="en-GB"/>
        </w:rPr>
        <w:t xml:space="preserve"> </w:t>
      </w:r>
      <w:r w:rsidR="007264A0" w:rsidRPr="009F4F72">
        <w:rPr>
          <w:lang w:val="en-GB"/>
        </w:rPr>
        <w:t>(</w:t>
      </w:r>
      <w:r w:rsidR="006E0F86" w:rsidRPr="009F4F72">
        <w:rPr>
          <w:noProof w:val="0"/>
          <w:lang w:val="en-GB"/>
        </w:rPr>
        <w:t>with an increase of </w:t>
      </w:r>
      <w:r w:rsidRPr="009F4F72">
        <w:rPr>
          <w:lang w:val="en-GB"/>
        </w:rPr>
        <w:t xml:space="preserve">prices </w:t>
      </w:r>
      <w:r w:rsidR="006E0F86" w:rsidRPr="009F4F72">
        <w:rPr>
          <w:lang w:val="en-GB"/>
        </w:rPr>
        <w:t xml:space="preserve">of services by </w:t>
      </w:r>
      <w:r w:rsidR="004B10D2">
        <w:rPr>
          <w:lang w:val="en-GB"/>
        </w:rPr>
        <w:t>6.</w:t>
      </w:r>
      <w:r w:rsidR="00087A10" w:rsidRPr="009F4F72">
        <w:rPr>
          <w:lang w:val="en-GB"/>
        </w:rPr>
        <w:t>4</w:t>
      </w:r>
      <w:r w:rsidR="002F688E" w:rsidRPr="009F4F72">
        <w:rPr>
          <w:lang w:val="en-GB"/>
        </w:rPr>
        <w:t>%</w:t>
      </w:r>
      <w:r w:rsidR="006E0F86" w:rsidRPr="009F4F72">
        <w:rPr>
          <w:lang w:val="en-GB"/>
        </w:rPr>
        <w:t xml:space="preserve"> and goods by </w:t>
      </w:r>
      <w:r w:rsidR="004B10D2">
        <w:rPr>
          <w:lang w:val="en-GB"/>
        </w:rPr>
        <w:t>4.</w:t>
      </w:r>
      <w:r w:rsidR="00087A10" w:rsidRPr="009F4F72">
        <w:rPr>
          <w:lang w:val="en-GB"/>
        </w:rPr>
        <w:t>4</w:t>
      </w:r>
      <w:r w:rsidR="00ED030A" w:rsidRPr="009F4F72">
        <w:rPr>
          <w:lang w:val="en-GB"/>
        </w:rPr>
        <w:t>%).</w:t>
      </w:r>
      <w:r w:rsidR="0072150D" w:rsidRPr="009F4F72">
        <w:rPr>
          <w:lang w:val="en-GB"/>
        </w:rPr>
        <w:t xml:space="preserve"> </w:t>
      </w:r>
    </w:p>
    <w:p w14:paraId="6BC50D4C" w14:textId="4CF61C74" w:rsidR="00ED030A" w:rsidRPr="009F4F72" w:rsidRDefault="006E0F86" w:rsidP="0072150D">
      <w:pPr>
        <w:pStyle w:val="Lead"/>
        <w:contextualSpacing/>
        <w:rPr>
          <w:lang w:val="en-GB"/>
        </w:rPr>
      </w:pPr>
      <w:r w:rsidRPr="009F4F72">
        <w:rPr>
          <w:noProof w:val="0"/>
          <w:lang w:val="en-GB" w:eastAsia="en-GB"/>
        </w:rPr>
        <w:t xml:space="preserve">As related to the previous month consumer prices increased by </w:t>
      </w:r>
      <w:r w:rsidR="004B10D2">
        <w:rPr>
          <w:lang w:val="en-GB"/>
        </w:rPr>
        <w:t>0.</w:t>
      </w:r>
      <w:r w:rsidR="00087A10" w:rsidRPr="009F4F72">
        <w:rPr>
          <w:lang w:val="en-GB"/>
        </w:rPr>
        <w:t>2</w:t>
      </w:r>
      <w:r w:rsidR="00ED030A" w:rsidRPr="009F4F72">
        <w:rPr>
          <w:lang w:val="en-GB"/>
        </w:rPr>
        <w:t>% (</w:t>
      </w:r>
      <w:r w:rsidRPr="009F4F72">
        <w:rPr>
          <w:lang w:val="en-GB"/>
        </w:rPr>
        <w:t xml:space="preserve">of which goods </w:t>
      </w:r>
      <w:r w:rsidR="00877596" w:rsidRPr="009F4F72">
        <w:rPr>
          <w:lang w:val="en-GB"/>
        </w:rPr>
        <w:t>–</w:t>
      </w:r>
      <w:r w:rsidRPr="009F4F72">
        <w:rPr>
          <w:lang w:val="en-GB"/>
        </w:rPr>
        <w:t xml:space="preserve"> </w:t>
      </w:r>
      <w:r w:rsidR="009F4F72">
        <w:rPr>
          <w:lang w:val="en-GB"/>
        </w:rPr>
        <w:t>also </w:t>
      </w:r>
      <w:r w:rsidRPr="009F4F72">
        <w:rPr>
          <w:lang w:val="en-GB"/>
        </w:rPr>
        <w:t>by</w:t>
      </w:r>
      <w:r w:rsidR="009F4F72">
        <w:rPr>
          <w:lang w:val="en-GB"/>
        </w:rPr>
        <w:t> </w:t>
      </w:r>
      <w:r w:rsidR="004B10D2">
        <w:rPr>
          <w:lang w:val="en-GB"/>
        </w:rPr>
        <w:t>0.</w:t>
      </w:r>
      <w:r w:rsidR="00087A10" w:rsidRPr="009F4F72">
        <w:rPr>
          <w:lang w:val="en-GB"/>
        </w:rPr>
        <w:t>2</w:t>
      </w:r>
      <w:r w:rsidR="00ED030A" w:rsidRPr="009F4F72">
        <w:rPr>
          <w:lang w:val="en-GB"/>
        </w:rPr>
        <w:t>%</w:t>
      </w:r>
      <w:r w:rsidR="009F4F72">
        <w:rPr>
          <w:lang w:val="en-GB"/>
        </w:rPr>
        <w:t xml:space="preserve">, and </w:t>
      </w:r>
      <w:r w:rsidRPr="009F4F72">
        <w:rPr>
          <w:lang w:val="en-GB"/>
        </w:rPr>
        <w:t>services – by</w:t>
      </w:r>
      <w:r w:rsidR="002F688E" w:rsidRPr="009F4F72">
        <w:rPr>
          <w:lang w:val="en-GB"/>
        </w:rPr>
        <w:t> </w:t>
      </w:r>
      <w:r w:rsidR="007264A0" w:rsidRPr="009F4F72">
        <w:rPr>
          <w:lang w:val="en-GB"/>
        </w:rPr>
        <w:t>0</w:t>
      </w:r>
      <w:r w:rsidR="004B10D2">
        <w:rPr>
          <w:lang w:val="en-GB"/>
        </w:rPr>
        <w:t>.</w:t>
      </w:r>
      <w:r w:rsidR="00087A10" w:rsidRPr="009F4F72">
        <w:rPr>
          <w:lang w:val="en-GB"/>
        </w:rPr>
        <w:t>1</w:t>
      </w:r>
      <w:r w:rsidR="0072150D" w:rsidRPr="009F4F72">
        <w:rPr>
          <w:lang w:val="en-GB"/>
        </w:rPr>
        <w:t>%</w:t>
      </w:r>
      <w:r w:rsidR="00ED030A" w:rsidRPr="009F4F72">
        <w:rPr>
          <w:lang w:val="en-GB"/>
        </w:rPr>
        <w:t>).</w:t>
      </w:r>
    </w:p>
    <w:p w14:paraId="019C17A5" w14:textId="77777777" w:rsidR="00ED030A" w:rsidRPr="006E0F86" w:rsidRDefault="00ED030A" w:rsidP="00ED030A">
      <w:pPr>
        <w:pStyle w:val="Lead"/>
        <w:contextualSpacing/>
        <w:rPr>
          <w:lang w:val="en-GB"/>
        </w:rPr>
      </w:pPr>
    </w:p>
    <w:p w14:paraId="5C43D24E" w14:textId="77777777" w:rsidR="00ED030A" w:rsidRPr="006E0F86" w:rsidRDefault="00ED030A" w:rsidP="00ED030A">
      <w:pPr>
        <w:pStyle w:val="Lead"/>
        <w:contextualSpacing/>
        <w:rPr>
          <w:lang w:val="en-GB"/>
        </w:rPr>
      </w:pPr>
    </w:p>
    <w:p w14:paraId="63EE475D" w14:textId="77777777" w:rsidR="00B81275" w:rsidRPr="006E0F86" w:rsidRDefault="00B81275" w:rsidP="00ED030A">
      <w:pPr>
        <w:pStyle w:val="Lead"/>
        <w:contextualSpacing/>
        <w:rPr>
          <w:lang w:val="en-GB"/>
        </w:rPr>
      </w:pPr>
    </w:p>
    <w:p w14:paraId="30E7F179" w14:textId="0A5765B6" w:rsidR="00ED030A" w:rsidRPr="006E0F86" w:rsidRDefault="006E0F86" w:rsidP="00B81275">
      <w:pPr>
        <w:pStyle w:val="Lead"/>
        <w:spacing w:after="0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>
        <w:rPr>
          <w:lang w:val="en-GB"/>
        </w:rPr>
        <w:t xml:space="preserve">March </w:t>
      </w:r>
      <w:r w:rsidR="00EA6FCC" w:rsidRPr="006E0F86">
        <w:rPr>
          <w:lang w:val="en-GB"/>
        </w:rPr>
        <w:t>2025</w:t>
      </w:r>
    </w:p>
    <w:p w14:paraId="7F349E53" w14:textId="77777777" w:rsidR="008D49E4" w:rsidRPr="006E0F86" w:rsidRDefault="008D49E4" w:rsidP="00B81275">
      <w:pPr>
        <w:pStyle w:val="Lead"/>
        <w:spacing w:after="0"/>
        <w:contextualSpacing/>
        <w:rPr>
          <w:lang w:val="en-GB"/>
        </w:rPr>
      </w:pPr>
    </w:p>
    <w:tbl>
      <w:tblPr>
        <w:tblStyle w:val="Siatkatabelijasna111"/>
        <w:tblW w:w="826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rch 2025"/>
      </w:tblPr>
      <w:tblGrid>
        <w:gridCol w:w="2269"/>
        <w:gridCol w:w="992"/>
        <w:gridCol w:w="992"/>
        <w:gridCol w:w="992"/>
        <w:gridCol w:w="993"/>
        <w:gridCol w:w="992"/>
        <w:gridCol w:w="1038"/>
      </w:tblGrid>
      <w:tr w:rsidR="002032DF" w:rsidRPr="002032DF" w14:paraId="4A97C7E4" w14:textId="77777777" w:rsidTr="00333120">
        <w:trPr>
          <w:trHeight w:hRule="exact" w:val="624"/>
        </w:trPr>
        <w:tc>
          <w:tcPr>
            <w:tcW w:w="2269" w:type="dxa"/>
            <w:vMerge w:val="restart"/>
            <w:vAlign w:val="center"/>
          </w:tcPr>
          <w:p w14:paraId="285E3F73" w14:textId="32058068" w:rsidR="002032DF" w:rsidRPr="002032DF" w:rsidRDefault="006E0F86" w:rsidP="002032D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976" w:type="dxa"/>
            <w:gridSpan w:val="3"/>
            <w:vAlign w:val="center"/>
          </w:tcPr>
          <w:p w14:paraId="42B4E74F" w14:textId="2A1B1777" w:rsidR="002032DF" w:rsidRPr="002032DF" w:rsidRDefault="002032DF" w:rsidP="002032DF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2032DF">
              <w:rPr>
                <w:rFonts w:eastAsiaTheme="majorEastAsia" w:cstheme="majorBidi"/>
                <w:color w:val="000000" w:themeColor="text1"/>
                <w:szCs w:val="19"/>
              </w:rPr>
              <w:t>03 2025</w:t>
            </w:r>
          </w:p>
        </w:tc>
        <w:tc>
          <w:tcPr>
            <w:tcW w:w="1985" w:type="dxa"/>
            <w:gridSpan w:val="2"/>
            <w:vAlign w:val="center"/>
          </w:tcPr>
          <w:p w14:paraId="311A94F2" w14:textId="06E09B91" w:rsidR="002032DF" w:rsidRPr="002032DF" w:rsidRDefault="006E0F86" w:rsidP="006E0F86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Q</w:t>
            </w:r>
            <w:r w:rsidR="002032DF" w:rsidRPr="002032DF">
              <w:rPr>
                <w:rFonts w:eastAsiaTheme="majorEastAsia" w:cstheme="majorBidi"/>
                <w:color w:val="000000" w:themeColor="text1"/>
                <w:szCs w:val="19"/>
              </w:rPr>
              <w:t>1 2025</w:t>
            </w:r>
          </w:p>
        </w:tc>
        <w:tc>
          <w:tcPr>
            <w:tcW w:w="1038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63D0DA2F" w14:textId="77777777" w:rsidR="002032DF" w:rsidRPr="002032DF" w:rsidRDefault="002032DF" w:rsidP="002032D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F27D8" w14:textId="1EB2228F" w:rsidR="002032DF" w:rsidRPr="002032DF" w:rsidRDefault="006E0F86" w:rsidP="002032D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1DB88374" w14:textId="1E768CDB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02 2025</w:t>
            </w:r>
            <w:r w:rsidRPr="002032D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Pr="002032D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032DF" w:rsidRPr="002032DF" w14:paraId="347C2AE0" w14:textId="77777777" w:rsidTr="00333120">
        <w:trPr>
          <w:trHeight w:hRule="exact" w:val="1140"/>
        </w:trPr>
        <w:tc>
          <w:tcPr>
            <w:tcW w:w="2269" w:type="dxa"/>
            <w:vMerge/>
            <w:tcBorders>
              <w:bottom w:val="single" w:sz="12" w:space="0" w:color="212492"/>
            </w:tcBorders>
            <w:vAlign w:val="center"/>
          </w:tcPr>
          <w:p w14:paraId="3BDC4BFF" w14:textId="77777777" w:rsidR="002032DF" w:rsidRPr="002032DF" w:rsidRDefault="002032DF" w:rsidP="002032DF">
            <w:pPr>
              <w:keepNext/>
              <w:tabs>
                <w:tab w:val="right" w:leader="dot" w:pos="4139"/>
              </w:tabs>
              <w:spacing w:before="36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highlight w:val="yellow"/>
                <w:lang w:eastAsia="pl-PL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D5C4B22" w14:textId="1BC1E83D" w:rsidR="002032DF" w:rsidRPr="002032DF" w:rsidRDefault="002032DF" w:rsidP="002032DF">
            <w:pPr>
              <w:keepNext/>
              <w:keepLines/>
              <w:spacing w:before="40" w:after="0"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03 2024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</w:t>
            </w:r>
          </w:p>
          <w:p w14:paraId="28BB147F" w14:textId="77777777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2C0E0802" w14:textId="3E42E255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12 2024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3155ED39" w14:textId="1FD36301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02 2025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14:paraId="487A7BE6" w14:textId="0DD2B054" w:rsidR="002032DF" w:rsidRPr="002032DF" w:rsidRDefault="006E0F86" w:rsidP="006E0F8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Q</w:t>
            </w:r>
            <w:r w:rsid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1 2024</w:t>
            </w:r>
            <w:r w:rsidR="002032DF"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1DEFF861" w14:textId="0B1AC1A8" w:rsidR="002032DF" w:rsidRPr="002032DF" w:rsidRDefault="006E0F86" w:rsidP="006E0F8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Q</w:t>
            </w:r>
            <w:r w:rsidR="002032DF"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4</w:t>
            </w:r>
            <w:r w:rsid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 xml:space="preserve"> 2024</w:t>
            </w:r>
            <w:r w:rsidR="002032DF"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038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A186234" w14:textId="77777777" w:rsidR="002032DF" w:rsidRPr="002032DF" w:rsidRDefault="002032DF" w:rsidP="002032DF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E0F86" w:rsidRPr="002032DF" w14:paraId="078DC017" w14:textId="77777777" w:rsidTr="00333120">
        <w:trPr>
          <w:trHeight w:hRule="exact" w:val="340"/>
        </w:trPr>
        <w:tc>
          <w:tcPr>
            <w:tcW w:w="226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A859FE1" w14:textId="3F105D76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533FAD" w14:textId="79083520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104</w:t>
            </w:r>
            <w:r w:rsidR="004B10D2">
              <w:t>.</w:t>
            </w:r>
            <w:r w:rsidRPr="008A2FBE">
              <w:t>9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BE8784" w14:textId="335B552A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</w:t>
            </w:r>
            <w:r w:rsidR="004B10D2">
              <w:t>.</w:t>
            </w:r>
            <w:r w:rsidRPr="008A2FBE">
              <w:t>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61D195" w14:textId="72812FB1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2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EB21A11" w14:textId="2ED9D7A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104</w:t>
            </w:r>
            <w:r w:rsidR="004B10D2">
              <w:t>.</w:t>
            </w:r>
            <w:r w:rsidRPr="00FA455E">
              <w:t>9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9EEF51" w14:textId="3F858D30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</w:t>
            </w:r>
            <w:r w:rsidR="004B10D2">
              <w:t>.</w:t>
            </w:r>
            <w:r w:rsidRPr="00FA455E">
              <w:t>4</w:t>
            </w:r>
          </w:p>
        </w:tc>
        <w:tc>
          <w:tcPr>
            <w:tcW w:w="103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94FDAE7" w14:textId="7777777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6E0F86" w:rsidRPr="002032DF" w14:paraId="659C0483" w14:textId="77777777" w:rsidTr="00333120">
        <w:trPr>
          <w:trHeight w:hRule="exact" w:val="567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0EE2AF" w14:textId="79A0B689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B10D2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 w:rsidRPr="004B10D2">
              <w:rPr>
                <w:color w:val="000000" w:themeColor="text1"/>
                <w:sz w:val="18"/>
                <w:szCs w:val="18"/>
                <w:lang w:val="en-GB"/>
              </w:rPr>
              <w:br/>
              <w:t>beverages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1B337C" w14:textId="15DC762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106</w:t>
            </w:r>
            <w:r w:rsidR="004B10D2">
              <w:t>.</w:t>
            </w:r>
            <w:r w:rsidRPr="008A2FBE">
              <w:t>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92E2B4" w14:textId="1A72609F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</w:t>
            </w:r>
            <w:r w:rsidR="004B10D2">
              <w:t>.</w:t>
            </w:r>
            <w:r w:rsidRPr="008A2FBE">
              <w:t>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E0FF83E" w14:textId="3820C030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B34F3E" w14:textId="675078CE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106</w:t>
            </w:r>
            <w:r w:rsidR="004B10D2">
              <w:t>.</w:t>
            </w:r>
            <w:r w:rsidRPr="00FA455E">
              <w:t>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F3ECDE" w14:textId="071EA30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</w:t>
            </w:r>
            <w:r w:rsidR="004B10D2">
              <w:t>.</w:t>
            </w:r>
            <w:r w:rsidRPr="00FA455E">
              <w:t>3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D2D757" w14:textId="3767D90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07</w:t>
            </w:r>
          </w:p>
        </w:tc>
      </w:tr>
      <w:tr w:rsidR="006E0F86" w:rsidRPr="002032DF" w14:paraId="6CDCAFBE" w14:textId="77777777" w:rsidTr="00333120">
        <w:trPr>
          <w:trHeight w:hRule="exact" w:val="567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66029D" w14:textId="5CBB3873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4B10D2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7EFF87" w14:textId="0EF3F3D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105</w:t>
            </w:r>
            <w:r w:rsidR="004B10D2">
              <w:t>.</w:t>
            </w:r>
            <w:r w:rsidRPr="008A2FBE"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1DA440" w14:textId="4D524CC1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103</w:t>
            </w:r>
            <w:r w:rsidR="004B10D2">
              <w:t>.</w:t>
            </w:r>
            <w:r w:rsidRPr="008A2FBE"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330CA9" w14:textId="57A0877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</w:t>
            </w:r>
            <w:r w:rsidR="004B10D2">
              <w:t>.</w:t>
            </w:r>
            <w:r w:rsidRPr="008A2FBE">
              <w:t>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7967F7" w14:textId="05BD0898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105</w:t>
            </w:r>
            <w:r w:rsidR="004B10D2">
              <w:t>.</w:t>
            </w:r>
            <w:r w:rsidRPr="00FA455E">
              <w:t>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1964DE3" w14:textId="45DE5CCA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</w:t>
            </w:r>
            <w:r w:rsidR="004B10D2">
              <w:t>.</w:t>
            </w:r>
            <w:r w:rsidRPr="00FA455E">
              <w:t>3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36F188" w14:textId="0A79F44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05</w:t>
            </w:r>
          </w:p>
        </w:tc>
      </w:tr>
      <w:tr w:rsidR="006E0F86" w:rsidRPr="002032DF" w14:paraId="492EF42E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4EF4D9" w14:textId="3C2530F5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14072B" w14:textId="2D5996B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</w:t>
            </w:r>
            <w:r w:rsidR="004B10D2">
              <w:t>.</w:t>
            </w:r>
            <w:r w:rsidRPr="008A2FBE">
              <w:t>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63CA66" w14:textId="3BAF64D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</w:t>
            </w:r>
            <w:r w:rsidR="004B10D2">
              <w:t>.</w:t>
            </w:r>
            <w:r w:rsidRPr="008A2FBE">
              <w:t>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58735C" w14:textId="13D899C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103</w:t>
            </w:r>
            <w:r w:rsidR="004B10D2">
              <w:t>.</w:t>
            </w:r>
            <w:r w:rsidRPr="008A2FBE">
              <w:t>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4E7520" w14:textId="58B9C29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98</w:t>
            </w:r>
            <w:r w:rsidR="004B10D2">
              <w:t>.</w:t>
            </w:r>
            <w:r w:rsidRPr="00FA455E">
              <w:t>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F02B43" w14:textId="36906242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96</w:t>
            </w:r>
            <w:r w:rsidR="004B10D2">
              <w:t>.</w:t>
            </w:r>
            <w:r w:rsidRPr="00FA455E">
              <w:t>0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B86CB4" w14:textId="5CC4262B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12</w:t>
            </w:r>
          </w:p>
        </w:tc>
      </w:tr>
      <w:tr w:rsidR="006E0F86" w:rsidRPr="002032DF" w14:paraId="42728BF6" w14:textId="77777777" w:rsidTr="00333120">
        <w:trPr>
          <w:trHeight w:hRule="exact" w:val="567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5A6ACB" w14:textId="55A70AD6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B10D2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BFBEAC" w14:textId="53435CA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110</w:t>
            </w:r>
            <w:r w:rsidR="004B10D2">
              <w:t>.</w:t>
            </w:r>
            <w:r w:rsidRPr="008A2FBE">
              <w:t>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02868E" w14:textId="3D6083D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</w:t>
            </w:r>
            <w:r w:rsidR="004B10D2">
              <w:t>.</w:t>
            </w:r>
            <w:r w:rsidRPr="008A2FBE">
              <w:t>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0C6AA" w14:textId="7C3ACE7C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020966" w14:textId="48F86A2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110</w:t>
            </w:r>
            <w:r w:rsidR="004B10D2">
              <w:t>.</w:t>
            </w:r>
            <w:r w:rsidRPr="00FA455E"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2F7D40" w14:textId="6A9FE81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</w:t>
            </w:r>
            <w:r w:rsidR="004B10D2">
              <w:t>.</w:t>
            </w:r>
            <w:r w:rsidRPr="00FA455E">
              <w:t>1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E4E003" w14:textId="2C50274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03</w:t>
            </w:r>
          </w:p>
        </w:tc>
      </w:tr>
      <w:tr w:rsidR="006E0F86" w:rsidRPr="002032DF" w14:paraId="0B255F10" w14:textId="77777777" w:rsidTr="00333120">
        <w:trPr>
          <w:trHeight w:hRule="exact" w:val="825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03109" w14:textId="313DB801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Furnishings, household </w:t>
            </w: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1609D9" w14:textId="714B096C" w:rsidR="006E0F86" w:rsidRPr="002032DF" w:rsidRDefault="006E0F86" w:rsidP="006E0F8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84B308" w14:textId="561EEE06" w:rsidR="006E0F86" w:rsidRPr="002032DF" w:rsidRDefault="006E0F86" w:rsidP="006E0F8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D514A6" w14:textId="03932110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85D682" w14:textId="3C9E8A5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</w:t>
            </w:r>
            <w:r w:rsidR="004B10D2">
              <w:t>.</w:t>
            </w:r>
            <w:r w:rsidRPr="00FA455E">
              <w:t>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830787" w14:textId="0599C741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</w:t>
            </w:r>
            <w:r w:rsidR="004B10D2">
              <w:t>.</w:t>
            </w:r>
            <w:r w:rsidRPr="00FA455E">
              <w:t>0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2C498C4" w14:textId="2B77E91E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01</w:t>
            </w:r>
          </w:p>
        </w:tc>
      </w:tr>
      <w:tr w:rsidR="006E0F86" w:rsidRPr="002032DF" w14:paraId="52B694BC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BCA3B5" w14:textId="5DBC6457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E127C0" w14:textId="01B418B8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105</w:t>
            </w:r>
            <w:r w:rsidR="004B10D2">
              <w:t>.</w:t>
            </w:r>
            <w:r w:rsidRPr="008A2FBE">
              <w:t>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BED826" w14:textId="2407467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</w:t>
            </w:r>
            <w:r w:rsidR="004B10D2">
              <w:t>.</w:t>
            </w:r>
            <w:r w:rsidRPr="008A2FBE">
              <w:t>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2771D1F" w14:textId="50600161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4F6A4" w14:textId="3EAD5E21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105</w:t>
            </w:r>
            <w:r w:rsidR="004B10D2">
              <w:t>.</w:t>
            </w:r>
            <w:r w:rsidRPr="00FA455E">
              <w:t>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96DD40" w14:textId="6AF9A74E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</w:t>
            </w:r>
            <w:r w:rsidR="004B10D2">
              <w:t>.</w:t>
            </w:r>
            <w:r w:rsidRPr="00FA455E">
              <w:t>9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B2BAD7" w14:textId="0482CF2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03</w:t>
            </w:r>
          </w:p>
        </w:tc>
      </w:tr>
      <w:tr w:rsidR="006E0F86" w:rsidRPr="002032DF" w14:paraId="08B3D6AA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74C6D7" w14:textId="167FDBE2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FCF814" w14:textId="31029EC8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96</w:t>
            </w:r>
            <w:r w:rsidR="004B10D2">
              <w:t>.</w:t>
            </w:r>
            <w:r w:rsidRPr="008A2FBE">
              <w:t>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C5E629" w14:textId="1F8E5D52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99</w:t>
            </w:r>
            <w:r w:rsidR="004B10D2">
              <w:t>.</w:t>
            </w:r>
            <w:r w:rsidRPr="008A2FBE">
              <w:t>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1BBD5E" w14:textId="7050AC08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</w:t>
            </w:r>
            <w:r w:rsidR="004B10D2">
              <w:t>.</w:t>
            </w:r>
            <w:r w:rsidRPr="008A2FBE">
              <w:t>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3C660A" w14:textId="1BFC440F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97</w:t>
            </w:r>
            <w:r w:rsidR="004B10D2">
              <w:t>.</w:t>
            </w:r>
            <w:r w:rsidRPr="00FA455E"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0234B87" w14:textId="1BF7B67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</w:t>
            </w:r>
            <w:r w:rsidR="004B10D2">
              <w:t>.</w:t>
            </w:r>
            <w:r w:rsidRPr="00FA455E">
              <w:t>8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152EDE" w14:textId="0C9BEB1E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-0</w:t>
            </w:r>
            <w:r w:rsidR="004B10D2">
              <w:t>.</w:t>
            </w:r>
            <w:r w:rsidRPr="005F3595">
              <w:t>11</w:t>
            </w:r>
          </w:p>
        </w:tc>
      </w:tr>
      <w:tr w:rsidR="006E0F86" w:rsidRPr="002032DF" w14:paraId="78346CFC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3EED54" w14:textId="57AE6A8F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3AAD8" w14:textId="56B675C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</w:t>
            </w:r>
            <w:r w:rsidR="004B10D2">
              <w:t>.</w:t>
            </w:r>
            <w:r w:rsidRPr="008A2FBE">
              <w:t>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5E2012" w14:textId="64F694E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</w:t>
            </w:r>
            <w:r w:rsidR="004B10D2">
              <w:t>.</w:t>
            </w:r>
            <w:r w:rsidRPr="008A2FBE">
              <w:t>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013930" w14:textId="6809D35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</w:t>
            </w:r>
            <w:r w:rsidR="004B10D2">
              <w:t>.</w:t>
            </w:r>
            <w:r w:rsidRPr="008A2FBE">
              <w:t>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FBE0CC" w14:textId="4ECE3248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</w:t>
            </w:r>
            <w:r w:rsidR="004B10D2">
              <w:t>.</w:t>
            </w:r>
            <w:r w:rsidRPr="00FA455E">
              <w:t>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EBBD57" w14:textId="60B2FFD0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</w:t>
            </w:r>
            <w:r w:rsidR="004B10D2">
              <w:t>.</w:t>
            </w:r>
            <w:r w:rsidRPr="00FA455E">
              <w:t>9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CB742B" w14:textId="57999E19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05</w:t>
            </w:r>
          </w:p>
        </w:tc>
      </w:tr>
      <w:tr w:rsidR="006E0F86" w:rsidRPr="002032DF" w14:paraId="26318E77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45F7CF" w14:textId="40A98D0E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Recreation </w:t>
            </w: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 culture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408835" w14:textId="79389ED8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103</w:t>
            </w:r>
            <w:r w:rsidR="004B10D2">
              <w:t>.</w:t>
            </w:r>
            <w:r w:rsidRPr="008A2FBE">
              <w:t>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B62216" w14:textId="11B5B769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</w:t>
            </w:r>
            <w:r w:rsidR="004B10D2">
              <w:t>.</w:t>
            </w:r>
            <w:r w:rsidRPr="008A2FBE"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9466EC0" w14:textId="47A63152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</w:t>
            </w:r>
            <w:r w:rsidR="004B10D2">
              <w:t>.</w:t>
            </w:r>
            <w:r w:rsidRPr="008A2FBE">
              <w:t>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137D8A" w14:textId="2EF1B262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104</w:t>
            </w:r>
            <w:r w:rsidR="004B10D2">
              <w:t>.</w:t>
            </w:r>
            <w:r w:rsidRPr="00FA455E">
              <w:t>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C3DD0B" w14:textId="22E89BA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</w:t>
            </w:r>
            <w:r w:rsidR="004B10D2">
              <w:t>.</w:t>
            </w:r>
            <w:r w:rsidRPr="00FA455E">
              <w:t>9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03B488" w14:textId="4B42459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-0</w:t>
            </w:r>
            <w:r w:rsidR="004B10D2">
              <w:t>.</w:t>
            </w:r>
            <w:r w:rsidRPr="005F3595">
              <w:t>14</w:t>
            </w:r>
          </w:p>
        </w:tc>
      </w:tr>
      <w:tr w:rsidR="006E0F86" w:rsidRPr="002032DF" w14:paraId="72BF2EA7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332287" w14:textId="4A0B5411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C070D6" w14:textId="2D4D510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108</w:t>
            </w:r>
            <w:r w:rsidR="004B10D2">
              <w:t>.</w:t>
            </w:r>
            <w:r w:rsidRPr="008A2FBE">
              <w:t>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B5626A" w14:textId="12DF3E8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8D377A" w14:textId="34A589A4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96324B" w14:textId="45AE2AD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108</w:t>
            </w:r>
            <w:r w:rsidR="004B10D2">
              <w:t>.</w:t>
            </w:r>
            <w:r w:rsidRPr="00FA455E">
              <w:t>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9141B18" w14:textId="339C13AC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</w:t>
            </w:r>
            <w:r w:rsidR="004B10D2">
              <w:t>.</w:t>
            </w:r>
            <w:r w:rsidRPr="00FA455E">
              <w:t>7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605C3C" w14:textId="1F53D9C2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00</w:t>
            </w:r>
          </w:p>
        </w:tc>
      </w:tr>
      <w:tr w:rsidR="006E0F86" w:rsidRPr="002032DF" w14:paraId="0A9EFEDB" w14:textId="77777777" w:rsidTr="00333120">
        <w:trPr>
          <w:trHeight w:hRule="exact" w:val="340"/>
        </w:trPr>
        <w:tc>
          <w:tcPr>
            <w:tcW w:w="22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6DBA19" w14:textId="649B6E28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Restaurants </w:t>
            </w: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 hotels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92D9F" w14:textId="17D963F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106</w:t>
            </w:r>
            <w:r w:rsidR="004B10D2">
              <w:t>.</w:t>
            </w:r>
            <w:r w:rsidRPr="008A2FBE">
              <w:t>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7ECC0" w14:textId="5A010E33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</w:t>
            </w:r>
            <w:r w:rsidR="004B10D2">
              <w:t>.</w:t>
            </w:r>
            <w:r w:rsidRPr="008A2FBE">
              <w:t>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32603B" w14:textId="622557E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A2B982" w14:textId="132DD0AA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106</w:t>
            </w:r>
            <w:r w:rsidR="004B10D2">
              <w:t>.</w:t>
            </w:r>
            <w:r w:rsidRPr="00FA455E">
              <w:t>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B396A7" w14:textId="3704979F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</w:t>
            </w:r>
            <w:r w:rsidR="004B10D2">
              <w:t>.</w:t>
            </w:r>
            <w:r w:rsidRPr="00FA455E">
              <w:t>4</w:t>
            </w:r>
          </w:p>
        </w:tc>
        <w:tc>
          <w:tcPr>
            <w:tcW w:w="10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A76A1F" w14:textId="26856147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02</w:t>
            </w:r>
          </w:p>
        </w:tc>
      </w:tr>
      <w:tr w:rsidR="006E0F86" w:rsidRPr="002032DF" w14:paraId="1E9B14BC" w14:textId="77777777" w:rsidTr="00333120">
        <w:trPr>
          <w:trHeight w:hRule="exact" w:val="543"/>
        </w:trPr>
        <w:tc>
          <w:tcPr>
            <w:tcW w:w="2269" w:type="dxa"/>
            <w:tcBorders>
              <w:top w:val="single" w:sz="4" w:space="0" w:color="212492"/>
              <w:bottom w:val="nil"/>
            </w:tcBorders>
            <w:vAlign w:val="center"/>
          </w:tcPr>
          <w:p w14:paraId="10A3D800" w14:textId="12226C0F" w:rsidR="006E0F86" w:rsidRPr="004B10D2" w:rsidRDefault="006E0F86" w:rsidP="006E0F86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4B10D2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78A23391" w14:textId="01A397CB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</w:t>
            </w:r>
            <w:r w:rsidR="004B10D2">
              <w:t>.</w:t>
            </w:r>
            <w:r w:rsidRPr="008A2FBE">
              <w:t>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01A12B07" w14:textId="16E4C9CD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1EFC6E02" w14:textId="453BE7D0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</w:t>
            </w:r>
            <w:r w:rsidR="004B10D2">
              <w:t>.</w:t>
            </w:r>
            <w:r w:rsidRPr="008A2FBE">
              <w:t>6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5514FAA0" w14:textId="6ED64ED5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</w:t>
            </w:r>
            <w:r w:rsidR="004B10D2">
              <w:t>.</w:t>
            </w:r>
            <w:r w:rsidRPr="00FA455E">
              <w:t>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0DF9E70" w14:textId="136F570E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</w:t>
            </w:r>
            <w:r w:rsidR="004B10D2">
              <w:t>.</w:t>
            </w:r>
            <w:r w:rsidRPr="00FA455E">
              <w:t>1</w:t>
            </w:r>
          </w:p>
        </w:tc>
        <w:tc>
          <w:tcPr>
            <w:tcW w:w="1038" w:type="dxa"/>
            <w:tcBorders>
              <w:top w:val="single" w:sz="4" w:space="0" w:color="212492"/>
              <w:bottom w:val="nil"/>
            </w:tcBorders>
            <w:vAlign w:val="center"/>
          </w:tcPr>
          <w:p w14:paraId="3DCDE370" w14:textId="000675C6" w:rsidR="006E0F86" w:rsidRPr="002032DF" w:rsidRDefault="006E0F86" w:rsidP="006E0F8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</w:t>
            </w:r>
            <w:r w:rsidR="004B10D2">
              <w:t>.</w:t>
            </w:r>
            <w:r w:rsidRPr="005F3595">
              <w:t>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56BC9F89" w:rsidR="005761B8" w:rsidRPr="00333120" w:rsidRDefault="00333120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</w:t>
      </w:r>
      <w:r w:rsidR="009E4F6B" w:rsidRPr="0015062B">
        <w:rPr>
          <w:rFonts w:ascii="Fira Sans" w:hAnsi="Fira Sans"/>
          <w:i/>
          <w:color w:val="222222"/>
          <w:sz w:val="19"/>
          <w:szCs w:val="19"/>
        </w:rPr>
        <w:t>t</w:t>
      </w:r>
      <w:r w:rsidR="00D41750" w:rsidRPr="0015062B">
        <w:rPr>
          <w:rFonts w:ascii="Fira Sans" w:hAnsi="Fira Sans"/>
          <w:i/>
          <w:color w:val="222222"/>
          <w:sz w:val="19"/>
          <w:szCs w:val="19"/>
        </w:rPr>
        <w:t xml:space="preserve">he </w:t>
      </w:r>
      <w:hyperlink r:id="rId10" w:history="1">
        <w:r w:rsidR="00D41750"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</w:t>
        </w:r>
        <w:r w:rsidR="009E4F6B" w:rsidRPr="00911DD1">
          <w:rPr>
            <w:rStyle w:val="Hipercze"/>
            <w:rFonts w:ascii="Fira Sans" w:hAnsi="Fira Sans"/>
            <w:i/>
            <w:sz w:val="19"/>
            <w:szCs w:val="19"/>
          </w:rPr>
          <w:t>s</w:t>
        </w:r>
      </w:hyperlink>
      <w:r w:rsidR="00D41750"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48922826" w:rsidR="0060741F" w:rsidRPr="00333120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val="en-GB" w:eastAsia="pl-PL"/>
        </w:rPr>
      </w:pPr>
      <w:r w:rsidRPr="00333120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020EDD3C" w:rsidR="00F45242" w:rsidRPr="00D41750" w:rsidRDefault="00D41750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EDF4146" w14:textId="035B5188" w:rsidR="00735A09" w:rsidRPr="00D41750" w:rsidRDefault="00D41750" w:rsidP="00D41750">
      <w:pPr>
        <w:pStyle w:val="Tekstkomentarza"/>
        <w:rPr>
          <w:sz w:val="19"/>
          <w:szCs w:val="19"/>
          <w:lang w:val="en-GB"/>
        </w:rPr>
      </w:pPr>
      <w:r w:rsidRPr="00D41750">
        <w:rPr>
          <w:sz w:val="19"/>
          <w:szCs w:val="19"/>
          <w:lang w:val="en-GB"/>
        </w:rPr>
        <w:t xml:space="preserve">In March </w:t>
      </w:r>
      <w:r w:rsidRPr="00D41750">
        <w:rPr>
          <w:spacing w:val="-4"/>
          <w:sz w:val="19"/>
          <w:szCs w:val="19"/>
          <w:lang w:val="en-GB"/>
        </w:rPr>
        <w:t>of the current year, compared with the previous month, the highest contribution to the total consumer price index came from higher prices related to</w:t>
      </w:r>
      <w:r w:rsidR="00742412" w:rsidRPr="00D41750">
        <w:rPr>
          <w:sz w:val="19"/>
          <w:szCs w:val="19"/>
          <w:lang w:val="en-GB"/>
        </w:rPr>
        <w:t>:</w:t>
      </w:r>
      <w:r w:rsidR="00047599" w:rsidRPr="00D41750">
        <w:rPr>
          <w:sz w:val="19"/>
          <w:szCs w:val="19"/>
          <w:lang w:val="en-GB"/>
        </w:rPr>
        <w:t xml:space="preserve"> </w:t>
      </w:r>
      <w:r w:rsidRPr="00D41750">
        <w:rPr>
          <w:sz w:val="19"/>
          <w:szCs w:val="19"/>
          <w:lang w:val="en-GB"/>
        </w:rPr>
        <w:t xml:space="preserve">Clothing and footwear </w:t>
      </w:r>
      <w:r>
        <w:rPr>
          <w:sz w:val="19"/>
          <w:szCs w:val="19"/>
          <w:lang w:val="en-GB"/>
        </w:rPr>
        <w:t>(by</w:t>
      </w:r>
      <w:r w:rsidR="00231D7D" w:rsidRPr="00D41750">
        <w:rPr>
          <w:sz w:val="19"/>
          <w:szCs w:val="19"/>
          <w:lang w:val="en-GB"/>
        </w:rPr>
        <w:t> </w:t>
      </w:r>
      <w:r w:rsidR="004B10D2">
        <w:rPr>
          <w:sz w:val="19"/>
          <w:szCs w:val="19"/>
          <w:lang w:val="en-GB"/>
        </w:rPr>
        <w:t>3.</w:t>
      </w:r>
      <w:r w:rsidR="00047599" w:rsidRPr="00D41750">
        <w:rPr>
          <w:sz w:val="19"/>
          <w:szCs w:val="19"/>
          <w:lang w:val="en-GB"/>
        </w:rPr>
        <w:t>4</w:t>
      </w:r>
      <w:r w:rsidR="00F45242" w:rsidRPr="00D41750">
        <w:rPr>
          <w:sz w:val="19"/>
          <w:szCs w:val="19"/>
          <w:lang w:val="en-GB"/>
        </w:rPr>
        <w:t>%)</w:t>
      </w:r>
      <w:r w:rsidR="001777A8" w:rsidRPr="00D41750">
        <w:rPr>
          <w:sz w:val="19"/>
          <w:szCs w:val="19"/>
          <w:lang w:val="en-GB"/>
        </w:rPr>
        <w:t>,</w:t>
      </w:r>
      <w:r w:rsidR="00F45242" w:rsidRPr="00D4175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Food</w:t>
      </w:r>
      <w:r w:rsidR="00047599" w:rsidRPr="00D4175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F45242" w:rsidRPr="00D41750">
        <w:rPr>
          <w:sz w:val="19"/>
          <w:szCs w:val="19"/>
          <w:lang w:val="en-GB"/>
        </w:rPr>
        <w:t xml:space="preserve"> </w:t>
      </w:r>
      <w:r w:rsidR="00047599" w:rsidRPr="00D41750">
        <w:rPr>
          <w:sz w:val="19"/>
          <w:szCs w:val="19"/>
          <w:lang w:val="en-GB"/>
        </w:rPr>
        <w:t>0</w:t>
      </w:r>
      <w:r w:rsidR="004B10D2">
        <w:rPr>
          <w:sz w:val="19"/>
          <w:szCs w:val="19"/>
          <w:lang w:val="en-GB"/>
        </w:rPr>
        <w:t>.</w:t>
      </w:r>
      <w:r w:rsidR="00047599" w:rsidRPr="00D41750">
        <w:rPr>
          <w:sz w:val="19"/>
          <w:szCs w:val="19"/>
          <w:lang w:val="en-GB"/>
        </w:rPr>
        <w:t>2</w:t>
      </w:r>
      <w:r w:rsidR="00F45242" w:rsidRPr="00D41750">
        <w:rPr>
          <w:sz w:val="19"/>
          <w:szCs w:val="19"/>
          <w:lang w:val="en-GB"/>
        </w:rPr>
        <w:t>%)</w:t>
      </w:r>
      <w:r w:rsidR="001777A8" w:rsidRPr="00D41750">
        <w:rPr>
          <w:sz w:val="19"/>
          <w:szCs w:val="19"/>
          <w:lang w:val="en-GB"/>
        </w:rPr>
        <w:t>,</w:t>
      </w:r>
      <w:r w:rsidR="00F45242" w:rsidRPr="00D41750">
        <w:rPr>
          <w:sz w:val="19"/>
          <w:szCs w:val="19"/>
          <w:lang w:val="en-GB"/>
        </w:rPr>
        <w:t xml:space="preserve"> </w:t>
      </w:r>
      <w:r w:rsidRPr="00D41750">
        <w:rPr>
          <w:sz w:val="19"/>
          <w:szCs w:val="19"/>
          <w:lang w:val="en-GB"/>
        </w:rPr>
        <w:t xml:space="preserve">Alcoholic beverages and tobacco </w:t>
      </w:r>
      <w:r w:rsidR="00047599" w:rsidRPr="00D41750">
        <w:rPr>
          <w:sz w:val="19"/>
          <w:szCs w:val="19"/>
          <w:lang w:val="en-GB"/>
        </w:rPr>
        <w:t>(</w:t>
      </w:r>
      <w:r w:rsidRPr="00D41750">
        <w:rPr>
          <w:sz w:val="19"/>
          <w:szCs w:val="19"/>
          <w:lang w:val="en-GB"/>
        </w:rPr>
        <w:t>by</w:t>
      </w:r>
      <w:r w:rsidR="00231D7D" w:rsidRPr="00D41750">
        <w:rPr>
          <w:sz w:val="19"/>
          <w:szCs w:val="19"/>
          <w:lang w:val="en-GB"/>
        </w:rPr>
        <w:t> </w:t>
      </w:r>
      <w:r w:rsidR="004B10D2">
        <w:rPr>
          <w:sz w:val="19"/>
          <w:szCs w:val="19"/>
          <w:lang w:val="en-GB"/>
        </w:rPr>
        <w:t>1.</w:t>
      </w:r>
      <w:r w:rsidR="00047599" w:rsidRPr="00D41750">
        <w:rPr>
          <w:sz w:val="19"/>
          <w:szCs w:val="19"/>
          <w:lang w:val="en-GB"/>
        </w:rPr>
        <w:t xml:space="preserve">0%), </w:t>
      </w:r>
      <w:r w:rsidRPr="006B6D1B">
        <w:rPr>
          <w:rFonts w:cstheme="majorBidi"/>
          <w:bCs/>
          <w:color w:val="000000" w:themeColor="text1"/>
          <w:szCs w:val="19"/>
          <w:lang w:val="en-GB"/>
        </w:rPr>
        <w:t>Communication</w:t>
      </w:r>
      <w:r w:rsidR="00047599" w:rsidRPr="00D41750">
        <w:rPr>
          <w:sz w:val="19"/>
          <w:szCs w:val="19"/>
          <w:lang w:val="en-GB"/>
        </w:rPr>
        <w:t xml:space="preserve"> </w:t>
      </w:r>
      <w:r w:rsidR="00D0690A" w:rsidRPr="00D41750">
        <w:rPr>
          <w:sz w:val="19"/>
          <w:szCs w:val="19"/>
          <w:lang w:val="en-GB"/>
        </w:rPr>
        <w:t>(</w:t>
      </w:r>
      <w:r>
        <w:rPr>
          <w:sz w:val="19"/>
          <w:szCs w:val="19"/>
          <w:lang w:val="en-GB"/>
        </w:rPr>
        <w:t>by</w:t>
      </w:r>
      <w:r w:rsidR="00D90B76">
        <w:rPr>
          <w:sz w:val="19"/>
          <w:szCs w:val="19"/>
          <w:lang w:val="en-GB"/>
        </w:rPr>
        <w:t> </w:t>
      </w:r>
      <w:r w:rsidR="004B10D2">
        <w:rPr>
          <w:sz w:val="19"/>
          <w:szCs w:val="19"/>
          <w:lang w:val="en-GB"/>
        </w:rPr>
        <w:t>1.</w:t>
      </w:r>
      <w:r w:rsidR="00D0690A" w:rsidRPr="00D41750">
        <w:rPr>
          <w:sz w:val="19"/>
          <w:szCs w:val="19"/>
          <w:lang w:val="en-GB"/>
        </w:rPr>
        <w:t>3</w:t>
      </w:r>
      <w:r w:rsidR="00D94525" w:rsidRPr="00D41750">
        <w:rPr>
          <w:sz w:val="19"/>
          <w:szCs w:val="19"/>
          <w:lang w:val="en-GB"/>
        </w:rPr>
        <w:t xml:space="preserve">%), </w:t>
      </w:r>
      <w:r>
        <w:rPr>
          <w:sz w:val="19"/>
          <w:szCs w:val="19"/>
          <w:lang w:val="en-GB"/>
        </w:rPr>
        <w:t>Dwelling (by</w:t>
      </w:r>
      <w:r w:rsidR="004B10D2">
        <w:rPr>
          <w:sz w:val="19"/>
          <w:szCs w:val="19"/>
          <w:lang w:val="en-GB"/>
        </w:rPr>
        <w:t xml:space="preserve"> 0.</w:t>
      </w:r>
      <w:r w:rsidR="00D0690A" w:rsidRPr="00D41750">
        <w:rPr>
          <w:sz w:val="19"/>
          <w:szCs w:val="19"/>
          <w:lang w:val="en-GB"/>
        </w:rPr>
        <w:t xml:space="preserve">1%) </w:t>
      </w:r>
      <w:r>
        <w:rPr>
          <w:sz w:val="19"/>
          <w:szCs w:val="19"/>
          <w:lang w:val="en-GB"/>
        </w:rPr>
        <w:t>and Health (by</w:t>
      </w:r>
      <w:r w:rsidR="004B10D2">
        <w:rPr>
          <w:sz w:val="19"/>
          <w:szCs w:val="19"/>
          <w:lang w:val="en-GB"/>
        </w:rPr>
        <w:t xml:space="preserve"> 0.</w:t>
      </w:r>
      <w:r w:rsidR="00D0690A" w:rsidRPr="00D41750">
        <w:rPr>
          <w:sz w:val="19"/>
          <w:szCs w:val="19"/>
          <w:lang w:val="en-GB"/>
        </w:rPr>
        <w:t xml:space="preserve">5%), </w:t>
      </w:r>
      <w:r w:rsidRPr="002B6A7E">
        <w:rPr>
          <w:spacing w:val="-4"/>
          <w:sz w:val="19"/>
          <w:szCs w:val="19"/>
          <w:lang w:val="en-GB"/>
        </w:rPr>
        <w:t>which increased the index by</w:t>
      </w:r>
      <w:r w:rsidR="00742412" w:rsidRPr="00D41750">
        <w:rPr>
          <w:sz w:val="19"/>
          <w:szCs w:val="19"/>
          <w:lang w:val="en-GB"/>
        </w:rPr>
        <w:t>:</w:t>
      </w:r>
      <w:r w:rsidR="00485EAB" w:rsidRPr="00D41750">
        <w:rPr>
          <w:sz w:val="19"/>
          <w:szCs w:val="19"/>
          <w:lang w:val="en-GB"/>
        </w:rPr>
        <w:t xml:space="preserve"> o </w:t>
      </w:r>
      <w:r w:rsidR="004B10D2">
        <w:rPr>
          <w:sz w:val="19"/>
          <w:szCs w:val="19"/>
          <w:lang w:val="en-GB"/>
        </w:rPr>
        <w:t>0.</w:t>
      </w:r>
      <w:r w:rsidR="00D0690A" w:rsidRPr="00D41750">
        <w:rPr>
          <w:sz w:val="19"/>
          <w:szCs w:val="19"/>
          <w:lang w:val="en-GB"/>
        </w:rPr>
        <w:t>12</w:t>
      </w:r>
      <w:r w:rsidR="00485EAB" w:rsidRPr="00D4175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p</w:t>
      </w:r>
      <w:r w:rsidR="00485EAB" w:rsidRPr="00D41750">
        <w:rPr>
          <w:sz w:val="19"/>
          <w:szCs w:val="19"/>
          <w:lang w:val="en-GB"/>
        </w:rPr>
        <w:t>p</w:t>
      </w:r>
      <w:r w:rsidR="006C4F9C" w:rsidRPr="00D41750">
        <w:rPr>
          <w:sz w:val="19"/>
          <w:szCs w:val="19"/>
          <w:lang w:val="en-GB"/>
        </w:rPr>
        <w:t>,</w:t>
      </w:r>
      <w:r w:rsidR="00485EAB" w:rsidRPr="00D41750">
        <w:rPr>
          <w:sz w:val="19"/>
          <w:szCs w:val="19"/>
          <w:lang w:val="en-GB"/>
        </w:rPr>
        <w:t xml:space="preserve"> </w:t>
      </w:r>
      <w:r w:rsidR="004B10D2">
        <w:rPr>
          <w:sz w:val="19"/>
          <w:szCs w:val="19"/>
          <w:lang w:val="en-GB"/>
        </w:rPr>
        <w:t>0.</w:t>
      </w:r>
      <w:r w:rsidR="00D0690A" w:rsidRPr="00D41750">
        <w:rPr>
          <w:sz w:val="19"/>
          <w:szCs w:val="19"/>
          <w:lang w:val="en-GB"/>
        </w:rPr>
        <w:t>05</w:t>
      </w:r>
      <w:r w:rsidR="00485EAB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D94525" w:rsidRPr="00D41750">
        <w:rPr>
          <w:sz w:val="19"/>
          <w:szCs w:val="19"/>
          <w:lang w:val="en-GB"/>
        </w:rPr>
        <w:t>,</w:t>
      </w:r>
      <w:r w:rsidR="009524BC" w:rsidRPr="00D41750">
        <w:rPr>
          <w:sz w:val="19"/>
          <w:szCs w:val="19"/>
          <w:lang w:val="en-GB"/>
        </w:rPr>
        <w:t xml:space="preserve"> </w:t>
      </w:r>
      <w:r w:rsidR="004B10D2">
        <w:rPr>
          <w:sz w:val="19"/>
          <w:szCs w:val="19"/>
          <w:lang w:val="en-GB"/>
        </w:rPr>
        <w:t>0.</w:t>
      </w:r>
      <w:r w:rsidR="00743E10" w:rsidRPr="00D41750">
        <w:rPr>
          <w:sz w:val="19"/>
          <w:szCs w:val="19"/>
          <w:lang w:val="en-GB"/>
        </w:rPr>
        <w:t>05 p</w:t>
      </w:r>
      <w:r>
        <w:rPr>
          <w:sz w:val="19"/>
          <w:szCs w:val="19"/>
          <w:lang w:val="en-GB"/>
        </w:rPr>
        <w:t>p</w:t>
      </w:r>
      <w:r w:rsidR="004B10D2">
        <w:rPr>
          <w:sz w:val="19"/>
          <w:szCs w:val="19"/>
          <w:lang w:val="en-GB"/>
        </w:rPr>
        <w:t>, 0.</w:t>
      </w:r>
      <w:r w:rsidR="00D0690A" w:rsidRPr="00D41750">
        <w:rPr>
          <w:sz w:val="19"/>
          <w:szCs w:val="19"/>
          <w:lang w:val="en-GB"/>
        </w:rPr>
        <w:t>05 p</w:t>
      </w:r>
      <w:r>
        <w:rPr>
          <w:sz w:val="19"/>
          <w:szCs w:val="19"/>
          <w:lang w:val="en-GB"/>
        </w:rPr>
        <w:t xml:space="preserve">p and by </w:t>
      </w:r>
      <w:r w:rsidR="004B10D2">
        <w:rPr>
          <w:sz w:val="19"/>
          <w:szCs w:val="19"/>
          <w:lang w:val="en-GB"/>
        </w:rPr>
        <w:t>0.</w:t>
      </w:r>
      <w:r w:rsidR="00D0690A" w:rsidRPr="00D41750">
        <w:rPr>
          <w:sz w:val="19"/>
          <w:szCs w:val="19"/>
          <w:lang w:val="en-GB"/>
        </w:rPr>
        <w:t>03</w:t>
      </w:r>
      <w:r w:rsidR="00D94525" w:rsidRPr="00D41750">
        <w:rPr>
          <w:sz w:val="19"/>
          <w:szCs w:val="19"/>
          <w:lang w:val="en-GB"/>
        </w:rPr>
        <w:t xml:space="preserve"> p</w:t>
      </w:r>
      <w:r w:rsidR="00D90B76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 xml:space="preserve"> each, respectively</w:t>
      </w:r>
      <w:r w:rsidR="00D94525" w:rsidRPr="00D41750">
        <w:rPr>
          <w:sz w:val="19"/>
          <w:szCs w:val="19"/>
          <w:lang w:val="en-GB"/>
        </w:rPr>
        <w:t xml:space="preserve">. </w:t>
      </w:r>
      <w:r w:rsidRPr="00D41750">
        <w:rPr>
          <w:spacing w:val="-4"/>
          <w:sz w:val="19"/>
          <w:szCs w:val="19"/>
          <w:lang w:val="en-GB"/>
        </w:rPr>
        <w:t xml:space="preserve">Lower prices related to Recreation and culture </w:t>
      </w:r>
      <w:r w:rsidRPr="00D41750">
        <w:rPr>
          <w:sz w:val="19"/>
          <w:szCs w:val="19"/>
          <w:lang w:val="en-GB"/>
        </w:rPr>
        <w:t>(by</w:t>
      </w:r>
      <w:r w:rsidR="008C3654" w:rsidRPr="00D41750">
        <w:rPr>
          <w:sz w:val="19"/>
          <w:szCs w:val="19"/>
          <w:lang w:val="en-GB"/>
        </w:rPr>
        <w:t> </w:t>
      </w:r>
      <w:r w:rsidR="00D0690A" w:rsidRPr="00D41750">
        <w:rPr>
          <w:sz w:val="19"/>
          <w:szCs w:val="19"/>
          <w:lang w:val="en-GB"/>
        </w:rPr>
        <w:t>2</w:t>
      </w:r>
      <w:r w:rsidR="004B10D2">
        <w:rPr>
          <w:sz w:val="19"/>
          <w:szCs w:val="19"/>
          <w:lang w:val="en-GB"/>
        </w:rPr>
        <w:t>.</w:t>
      </w:r>
      <w:r w:rsidR="00D0690A" w:rsidRPr="00D41750">
        <w:rPr>
          <w:sz w:val="19"/>
          <w:szCs w:val="19"/>
          <w:lang w:val="en-GB"/>
        </w:rPr>
        <w:t>0</w:t>
      </w:r>
      <w:r w:rsidR="00F45242" w:rsidRPr="00D41750">
        <w:rPr>
          <w:sz w:val="19"/>
          <w:szCs w:val="19"/>
          <w:lang w:val="en-GB"/>
        </w:rPr>
        <w:t>%)</w:t>
      </w:r>
      <w:r w:rsidRPr="00D41750">
        <w:rPr>
          <w:sz w:val="19"/>
          <w:szCs w:val="19"/>
          <w:lang w:val="en-GB"/>
        </w:rPr>
        <w:t xml:space="preserve"> and </w:t>
      </w:r>
      <w:r>
        <w:rPr>
          <w:sz w:val="19"/>
          <w:szCs w:val="19"/>
          <w:lang w:val="en-GB"/>
        </w:rPr>
        <w:t>Transport (by</w:t>
      </w:r>
      <w:r w:rsidR="004B10D2">
        <w:rPr>
          <w:sz w:val="19"/>
          <w:szCs w:val="19"/>
          <w:lang w:val="en-GB"/>
        </w:rPr>
        <w:t xml:space="preserve"> 1.</w:t>
      </w:r>
      <w:r w:rsidR="00D0690A" w:rsidRPr="00D41750">
        <w:rPr>
          <w:sz w:val="19"/>
          <w:szCs w:val="19"/>
          <w:lang w:val="en-GB"/>
        </w:rPr>
        <w:t>1</w:t>
      </w:r>
      <w:r w:rsidR="0068369B" w:rsidRPr="00D41750">
        <w:rPr>
          <w:sz w:val="19"/>
          <w:szCs w:val="19"/>
          <w:lang w:val="en-GB"/>
        </w:rPr>
        <w:t xml:space="preserve">%) </w:t>
      </w:r>
      <w:r w:rsidRPr="002B6A7E">
        <w:rPr>
          <w:spacing w:val="-4"/>
          <w:sz w:val="19"/>
          <w:szCs w:val="19"/>
          <w:lang w:val="en-GB"/>
        </w:rPr>
        <w:t>decreased the index by </w:t>
      </w:r>
      <w:r w:rsidR="004B10D2">
        <w:rPr>
          <w:sz w:val="19"/>
          <w:szCs w:val="19"/>
          <w:lang w:val="en-GB"/>
        </w:rPr>
        <w:t>0.</w:t>
      </w:r>
      <w:r w:rsidR="00D0690A" w:rsidRPr="00D41750">
        <w:rPr>
          <w:sz w:val="19"/>
          <w:szCs w:val="19"/>
          <w:lang w:val="en-GB"/>
        </w:rPr>
        <w:t>14</w:t>
      </w:r>
      <w:r w:rsidR="00F45242" w:rsidRPr="00D4175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p</w:t>
      </w:r>
      <w:r w:rsidR="00F45242" w:rsidRPr="00D41750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 xml:space="preserve"> and </w:t>
      </w:r>
      <w:r w:rsidR="004B10D2">
        <w:rPr>
          <w:sz w:val="19"/>
          <w:szCs w:val="19"/>
          <w:lang w:val="en-GB"/>
        </w:rPr>
        <w:t>0.</w:t>
      </w:r>
      <w:r w:rsidR="00D0690A" w:rsidRPr="00D41750">
        <w:rPr>
          <w:sz w:val="19"/>
          <w:szCs w:val="19"/>
          <w:lang w:val="en-GB"/>
        </w:rPr>
        <w:t>11</w:t>
      </w:r>
      <w:r w:rsidR="0068369B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68369B" w:rsidRPr="00D41750">
        <w:rPr>
          <w:sz w:val="19"/>
          <w:szCs w:val="19"/>
          <w:lang w:val="en-GB"/>
        </w:rPr>
        <w:t>.</w:t>
      </w:r>
    </w:p>
    <w:p w14:paraId="21A56CC4" w14:textId="2B1F5F0B" w:rsidR="00F45242" w:rsidRPr="00D41750" w:rsidRDefault="00D41750" w:rsidP="00735A09">
      <w:pPr>
        <w:pStyle w:val="Tekstkomentarza"/>
        <w:rPr>
          <w:sz w:val="19"/>
          <w:szCs w:val="19"/>
          <w:lang w:val="en-GB"/>
        </w:rPr>
      </w:pPr>
      <w:r w:rsidRPr="00D41750">
        <w:rPr>
          <w:spacing w:val="-4"/>
          <w:sz w:val="19"/>
          <w:szCs w:val="19"/>
          <w:lang w:val="en-GB"/>
        </w:rPr>
        <w:t>Compared with the corresponding month of the previ</w:t>
      </w:r>
      <w:r w:rsidR="00D90B76">
        <w:rPr>
          <w:spacing w:val="-4"/>
          <w:sz w:val="19"/>
          <w:szCs w:val="19"/>
          <w:lang w:val="en-GB"/>
        </w:rPr>
        <w:t xml:space="preserve">ous year, higher prices related, </w:t>
      </w:r>
      <w:r w:rsidR="00D90B76" w:rsidRPr="00D41750">
        <w:rPr>
          <w:spacing w:val="-4"/>
          <w:sz w:val="19"/>
          <w:szCs w:val="19"/>
          <w:lang w:val="en-GB"/>
        </w:rPr>
        <w:t>among others</w:t>
      </w:r>
      <w:r w:rsidR="00D90B76">
        <w:rPr>
          <w:spacing w:val="-4"/>
          <w:sz w:val="19"/>
          <w:szCs w:val="19"/>
          <w:lang w:val="en-GB"/>
        </w:rPr>
        <w:t>,</w:t>
      </w:r>
      <w:r w:rsidR="00D90B76" w:rsidRPr="00D41750">
        <w:rPr>
          <w:spacing w:val="-4"/>
          <w:sz w:val="19"/>
          <w:szCs w:val="19"/>
          <w:lang w:val="en-GB"/>
        </w:rPr>
        <w:t xml:space="preserve"> </w:t>
      </w:r>
      <w:r w:rsidRPr="00D41750">
        <w:rPr>
          <w:spacing w:val="-4"/>
          <w:sz w:val="19"/>
          <w:szCs w:val="19"/>
          <w:lang w:val="en-GB"/>
        </w:rPr>
        <w:t>to</w:t>
      </w:r>
      <w:r w:rsidR="00742412" w:rsidRPr="00D41750">
        <w:rPr>
          <w:sz w:val="19"/>
          <w:szCs w:val="19"/>
          <w:lang w:val="en-GB"/>
        </w:rPr>
        <w:t>:</w:t>
      </w:r>
      <w:r w:rsidRPr="00D41750">
        <w:rPr>
          <w:sz w:val="19"/>
          <w:szCs w:val="19"/>
          <w:lang w:val="en-GB"/>
        </w:rPr>
        <w:t xml:space="preserve"> Dwelling (by</w:t>
      </w:r>
      <w:r w:rsidR="00485EAB" w:rsidRPr="00D41750">
        <w:rPr>
          <w:sz w:val="19"/>
          <w:szCs w:val="19"/>
          <w:lang w:val="en-GB"/>
        </w:rPr>
        <w:t xml:space="preserve"> </w:t>
      </w:r>
      <w:r w:rsidR="00271A3E" w:rsidRPr="00D41750">
        <w:rPr>
          <w:sz w:val="19"/>
          <w:szCs w:val="19"/>
          <w:lang w:val="en-GB"/>
        </w:rPr>
        <w:t>8</w:t>
      </w:r>
      <w:r w:rsidR="004B10D2">
        <w:rPr>
          <w:sz w:val="19"/>
          <w:szCs w:val="19"/>
          <w:lang w:val="en-GB"/>
        </w:rPr>
        <w:t>.</w:t>
      </w:r>
      <w:r w:rsidR="00BC440C" w:rsidRPr="00D41750">
        <w:rPr>
          <w:sz w:val="19"/>
          <w:szCs w:val="19"/>
          <w:lang w:val="en-GB"/>
        </w:rPr>
        <w:t>6</w:t>
      </w:r>
      <w:r w:rsidR="00F45242" w:rsidRPr="00D41750">
        <w:rPr>
          <w:sz w:val="19"/>
          <w:szCs w:val="19"/>
          <w:lang w:val="en-GB"/>
        </w:rPr>
        <w:t>%)</w:t>
      </w:r>
      <w:r w:rsidR="007A38E8" w:rsidRPr="00D41750">
        <w:rPr>
          <w:sz w:val="19"/>
          <w:szCs w:val="19"/>
          <w:lang w:val="en-GB"/>
        </w:rPr>
        <w:t xml:space="preserve">, </w:t>
      </w:r>
      <w:r w:rsidRPr="00D41750">
        <w:rPr>
          <w:sz w:val="19"/>
          <w:szCs w:val="19"/>
          <w:lang w:val="en-GB"/>
        </w:rPr>
        <w:t>Food (by</w:t>
      </w:r>
      <w:r w:rsidR="00BC440C" w:rsidRPr="00D41750">
        <w:rPr>
          <w:sz w:val="19"/>
          <w:szCs w:val="19"/>
          <w:lang w:val="en-GB"/>
        </w:rPr>
        <w:t xml:space="preserve"> 6</w:t>
      </w:r>
      <w:r w:rsidR="004B10D2">
        <w:rPr>
          <w:sz w:val="19"/>
          <w:szCs w:val="19"/>
          <w:lang w:val="en-GB"/>
        </w:rPr>
        <w:t>.</w:t>
      </w:r>
      <w:r w:rsidR="00BC440C" w:rsidRPr="00D41750">
        <w:rPr>
          <w:sz w:val="19"/>
          <w:szCs w:val="19"/>
          <w:lang w:val="en-GB"/>
        </w:rPr>
        <w:t>7</w:t>
      </w:r>
      <w:r w:rsidR="00901C18" w:rsidRPr="00D41750">
        <w:rPr>
          <w:sz w:val="19"/>
          <w:szCs w:val="19"/>
          <w:lang w:val="en-GB"/>
        </w:rPr>
        <w:t>%)</w:t>
      </w:r>
      <w:r w:rsidR="008C3654" w:rsidRPr="00D41750">
        <w:rPr>
          <w:sz w:val="19"/>
          <w:szCs w:val="19"/>
          <w:lang w:val="en-GB"/>
        </w:rPr>
        <w:t>,</w:t>
      </w:r>
      <w:r w:rsidR="00AF7709" w:rsidRPr="00D41750">
        <w:rPr>
          <w:sz w:val="19"/>
          <w:szCs w:val="19"/>
          <w:lang w:val="en-GB"/>
        </w:rPr>
        <w:t xml:space="preserve"> </w:t>
      </w:r>
      <w:r w:rsidRPr="00D41750">
        <w:rPr>
          <w:sz w:val="19"/>
          <w:szCs w:val="19"/>
          <w:lang w:val="en-GB"/>
        </w:rPr>
        <w:t>Restaurants and hotels (by</w:t>
      </w:r>
      <w:r w:rsidR="004B10D2">
        <w:rPr>
          <w:sz w:val="19"/>
          <w:szCs w:val="19"/>
          <w:lang w:val="en-GB"/>
        </w:rPr>
        <w:t xml:space="preserve"> 6.</w:t>
      </w:r>
      <w:r w:rsidR="00BC440C" w:rsidRPr="00D41750">
        <w:rPr>
          <w:sz w:val="19"/>
          <w:szCs w:val="19"/>
          <w:lang w:val="en-GB"/>
        </w:rPr>
        <w:t>1</w:t>
      </w:r>
      <w:r w:rsidR="009E5F9E" w:rsidRPr="00D41750">
        <w:rPr>
          <w:sz w:val="19"/>
          <w:szCs w:val="19"/>
          <w:lang w:val="en-GB"/>
        </w:rPr>
        <w:t>%)</w:t>
      </w:r>
      <w:r w:rsidR="00271A3E" w:rsidRPr="00D41750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Health</w:t>
      </w:r>
      <w:r w:rsidR="00147612" w:rsidRPr="00D4175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5B087E" w:rsidRPr="00D41750">
        <w:rPr>
          <w:sz w:val="19"/>
          <w:szCs w:val="19"/>
          <w:lang w:val="en-GB"/>
        </w:rPr>
        <w:t> </w:t>
      </w:r>
      <w:r w:rsidR="00743E10" w:rsidRPr="00D41750">
        <w:rPr>
          <w:sz w:val="19"/>
          <w:szCs w:val="19"/>
          <w:lang w:val="en-GB"/>
        </w:rPr>
        <w:t>5</w:t>
      </w:r>
      <w:r w:rsidR="004B10D2">
        <w:rPr>
          <w:sz w:val="19"/>
          <w:szCs w:val="19"/>
          <w:lang w:val="en-GB"/>
        </w:rPr>
        <w:t>.</w:t>
      </w:r>
      <w:r w:rsidR="00147612" w:rsidRPr="00D41750">
        <w:rPr>
          <w:sz w:val="19"/>
          <w:szCs w:val="19"/>
          <w:lang w:val="en-GB"/>
        </w:rPr>
        <w:t>5</w:t>
      </w:r>
      <w:r w:rsidR="008C3654" w:rsidRPr="00D41750">
        <w:rPr>
          <w:sz w:val="19"/>
          <w:szCs w:val="19"/>
          <w:lang w:val="en-GB"/>
        </w:rPr>
        <w:t>%)</w:t>
      </w:r>
      <w:r w:rsidR="00147612" w:rsidRPr="00D41750">
        <w:rPr>
          <w:sz w:val="19"/>
          <w:szCs w:val="19"/>
          <w:lang w:val="en-GB"/>
        </w:rPr>
        <w:t>,</w:t>
      </w:r>
      <w:r w:rsidR="00743E10" w:rsidRPr="00D41750">
        <w:rPr>
          <w:sz w:val="19"/>
          <w:szCs w:val="19"/>
          <w:lang w:val="en-GB"/>
        </w:rPr>
        <w:t xml:space="preserve"> </w:t>
      </w:r>
      <w:r w:rsidRPr="002B6A7E">
        <w:rPr>
          <w:spacing w:val="-4"/>
          <w:sz w:val="19"/>
          <w:szCs w:val="19"/>
          <w:lang w:val="en-GB"/>
        </w:rPr>
        <w:t xml:space="preserve">Alcoholic beverages and tobacco </w:t>
      </w:r>
      <w:r>
        <w:rPr>
          <w:sz w:val="19"/>
          <w:szCs w:val="19"/>
          <w:lang w:val="en-GB"/>
        </w:rPr>
        <w:t>(by</w:t>
      </w:r>
      <w:r w:rsidR="00147612" w:rsidRPr="00D41750">
        <w:rPr>
          <w:sz w:val="19"/>
          <w:szCs w:val="19"/>
          <w:lang w:val="en-GB"/>
        </w:rPr>
        <w:t xml:space="preserve"> 5</w:t>
      </w:r>
      <w:r w:rsidR="004B10D2">
        <w:rPr>
          <w:sz w:val="19"/>
          <w:szCs w:val="19"/>
          <w:lang w:val="en-GB"/>
        </w:rPr>
        <w:t>.</w:t>
      </w:r>
      <w:r w:rsidR="00147612" w:rsidRPr="00D41750">
        <w:rPr>
          <w:sz w:val="19"/>
          <w:szCs w:val="19"/>
          <w:lang w:val="en-GB"/>
        </w:rPr>
        <w:t>8</w:t>
      </w:r>
      <w:r w:rsidR="00743E10" w:rsidRPr="00D41750">
        <w:rPr>
          <w:sz w:val="19"/>
          <w:szCs w:val="19"/>
          <w:lang w:val="en-GB"/>
        </w:rPr>
        <w:t>%)</w:t>
      </w:r>
      <w:r w:rsidR="00271A3E" w:rsidRPr="00D4175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and Recreation and culture (by</w:t>
      </w:r>
      <w:r w:rsidR="004B10D2">
        <w:rPr>
          <w:sz w:val="19"/>
          <w:szCs w:val="19"/>
          <w:lang w:val="en-GB"/>
        </w:rPr>
        <w:t xml:space="preserve"> 3.</w:t>
      </w:r>
      <w:r w:rsidR="00147612" w:rsidRPr="00D41750">
        <w:rPr>
          <w:sz w:val="19"/>
          <w:szCs w:val="19"/>
          <w:lang w:val="en-GB"/>
        </w:rPr>
        <w:t xml:space="preserve">9%) </w:t>
      </w:r>
      <w:r w:rsidRPr="002B6A7E">
        <w:rPr>
          <w:spacing w:val="-4"/>
          <w:sz w:val="19"/>
          <w:szCs w:val="19"/>
          <w:lang w:val="en-GB"/>
        </w:rPr>
        <w:t>increased the index by</w:t>
      </w:r>
      <w:r w:rsidR="00742412" w:rsidRPr="00D41750">
        <w:rPr>
          <w:sz w:val="19"/>
          <w:szCs w:val="19"/>
          <w:lang w:val="en-GB"/>
        </w:rPr>
        <w:t>:</w:t>
      </w:r>
      <w:r w:rsidR="00D90B76">
        <w:rPr>
          <w:sz w:val="19"/>
          <w:szCs w:val="19"/>
          <w:lang w:val="en-GB"/>
        </w:rPr>
        <w:t xml:space="preserve"> </w:t>
      </w:r>
      <w:r w:rsidR="00271A3E" w:rsidRPr="00D41750">
        <w:rPr>
          <w:sz w:val="19"/>
          <w:szCs w:val="19"/>
          <w:lang w:val="en-GB"/>
        </w:rPr>
        <w:t>2</w:t>
      </w:r>
      <w:r w:rsidR="004B10D2">
        <w:rPr>
          <w:sz w:val="19"/>
          <w:szCs w:val="19"/>
          <w:lang w:val="en-GB"/>
        </w:rPr>
        <w:t>.</w:t>
      </w:r>
      <w:r w:rsidR="00147612" w:rsidRPr="00D41750">
        <w:rPr>
          <w:sz w:val="19"/>
          <w:szCs w:val="19"/>
          <w:lang w:val="en-GB"/>
        </w:rPr>
        <w:t>10</w:t>
      </w:r>
      <w:r w:rsidR="00F45242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4B10D2">
        <w:rPr>
          <w:sz w:val="19"/>
          <w:szCs w:val="19"/>
          <w:lang w:val="en-GB"/>
        </w:rPr>
        <w:t>, 1.</w:t>
      </w:r>
      <w:r w:rsidR="00147612" w:rsidRPr="00D41750">
        <w:rPr>
          <w:sz w:val="19"/>
          <w:szCs w:val="19"/>
          <w:lang w:val="en-GB"/>
        </w:rPr>
        <w:t>5</w:t>
      </w:r>
      <w:r w:rsidR="00271A3E" w:rsidRPr="00D41750">
        <w:rPr>
          <w:sz w:val="19"/>
          <w:szCs w:val="19"/>
          <w:lang w:val="en-GB"/>
        </w:rPr>
        <w:t>7</w:t>
      </w:r>
      <w:r w:rsidR="00FE6C42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8C3654" w:rsidRPr="00D41750">
        <w:rPr>
          <w:sz w:val="19"/>
          <w:szCs w:val="19"/>
          <w:lang w:val="en-GB"/>
        </w:rPr>
        <w:t>,</w:t>
      </w:r>
      <w:r w:rsidR="00832C33" w:rsidRPr="00D41750">
        <w:rPr>
          <w:sz w:val="19"/>
          <w:szCs w:val="19"/>
          <w:lang w:val="en-GB"/>
        </w:rPr>
        <w:t xml:space="preserve"> </w:t>
      </w:r>
      <w:r w:rsidR="004B10D2">
        <w:rPr>
          <w:sz w:val="19"/>
          <w:szCs w:val="19"/>
          <w:lang w:val="en-GB"/>
        </w:rPr>
        <w:t>0.</w:t>
      </w:r>
      <w:r w:rsidR="00147612" w:rsidRPr="00D41750">
        <w:rPr>
          <w:sz w:val="19"/>
          <w:szCs w:val="19"/>
          <w:lang w:val="en-GB"/>
        </w:rPr>
        <w:t>34</w:t>
      </w:r>
      <w:r w:rsidR="009E5F9E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743E10" w:rsidRPr="00D41750">
        <w:rPr>
          <w:sz w:val="19"/>
          <w:szCs w:val="19"/>
          <w:lang w:val="en-GB"/>
        </w:rPr>
        <w:t xml:space="preserve">, </w:t>
      </w:r>
      <w:r w:rsidR="004B10D2">
        <w:rPr>
          <w:sz w:val="19"/>
          <w:szCs w:val="19"/>
          <w:lang w:val="en-GB"/>
        </w:rPr>
        <w:t>0.</w:t>
      </w:r>
      <w:r w:rsidR="00147612" w:rsidRPr="00D41750">
        <w:rPr>
          <w:sz w:val="19"/>
          <w:szCs w:val="19"/>
          <w:lang w:val="en-GB"/>
        </w:rPr>
        <w:t>32</w:t>
      </w:r>
      <w:r w:rsidR="008C3654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4B10D2">
        <w:rPr>
          <w:sz w:val="19"/>
          <w:szCs w:val="19"/>
          <w:lang w:val="en-GB"/>
        </w:rPr>
        <w:t>, 0.</w:t>
      </w:r>
      <w:r w:rsidR="00817AC3" w:rsidRPr="00D41750">
        <w:rPr>
          <w:sz w:val="19"/>
          <w:szCs w:val="19"/>
          <w:lang w:val="en-GB"/>
        </w:rPr>
        <w:t>30 </w:t>
      </w:r>
      <w:r w:rsidR="00147612" w:rsidRPr="00D41750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 xml:space="preserve">p and </w:t>
      </w:r>
      <w:r w:rsidR="004B10D2">
        <w:rPr>
          <w:sz w:val="19"/>
          <w:szCs w:val="19"/>
          <w:lang w:val="en-GB"/>
        </w:rPr>
        <w:t>0.</w:t>
      </w:r>
      <w:r w:rsidR="00743E10" w:rsidRPr="00D41750">
        <w:rPr>
          <w:sz w:val="19"/>
          <w:szCs w:val="19"/>
          <w:lang w:val="en-GB"/>
        </w:rPr>
        <w:t>27 p</w:t>
      </w:r>
      <w:r>
        <w:rPr>
          <w:sz w:val="19"/>
          <w:szCs w:val="19"/>
          <w:lang w:val="en-GB"/>
        </w:rPr>
        <w:t>p</w:t>
      </w:r>
      <w:r w:rsidR="00D90B76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 xml:space="preserve"> respectively.</w:t>
      </w:r>
      <w:r w:rsidR="00D90B76">
        <w:rPr>
          <w:sz w:val="19"/>
          <w:szCs w:val="19"/>
          <w:lang w:val="en-GB"/>
        </w:rPr>
        <w:t xml:space="preserve"> </w:t>
      </w:r>
      <w:r w:rsidRPr="00D41750">
        <w:rPr>
          <w:sz w:val="19"/>
          <w:szCs w:val="19"/>
          <w:lang w:val="en-GB"/>
        </w:rPr>
        <w:t xml:space="preserve">Lower prices related to Transport </w:t>
      </w:r>
      <w:r w:rsidR="006C1FE0" w:rsidRPr="00D41750">
        <w:rPr>
          <w:sz w:val="19"/>
          <w:szCs w:val="19"/>
          <w:lang w:val="en-GB"/>
        </w:rPr>
        <w:t>(</w:t>
      </w:r>
      <w:r w:rsidRPr="00D41750">
        <w:rPr>
          <w:sz w:val="19"/>
          <w:szCs w:val="19"/>
          <w:lang w:val="en-GB"/>
        </w:rPr>
        <w:t>by</w:t>
      </w:r>
      <w:r w:rsidR="006C1FE0" w:rsidRPr="00D41750">
        <w:rPr>
          <w:sz w:val="19"/>
          <w:szCs w:val="19"/>
          <w:lang w:val="en-GB"/>
        </w:rPr>
        <w:t xml:space="preserve"> 3</w:t>
      </w:r>
      <w:r w:rsidR="004B10D2">
        <w:rPr>
          <w:sz w:val="19"/>
          <w:szCs w:val="19"/>
          <w:lang w:val="en-GB"/>
        </w:rPr>
        <w:t>.</w:t>
      </w:r>
      <w:r w:rsidR="006C1FE0" w:rsidRPr="00D41750">
        <w:rPr>
          <w:sz w:val="19"/>
          <w:szCs w:val="19"/>
          <w:lang w:val="en-GB"/>
        </w:rPr>
        <w:t>6</w:t>
      </w:r>
      <w:r w:rsidR="006C780F" w:rsidRPr="00D41750">
        <w:rPr>
          <w:sz w:val="19"/>
          <w:szCs w:val="19"/>
          <w:lang w:val="en-GB"/>
        </w:rPr>
        <w:t xml:space="preserve">%) </w:t>
      </w:r>
      <w:r w:rsidRPr="002B6A7E">
        <w:rPr>
          <w:sz w:val="19"/>
          <w:szCs w:val="19"/>
          <w:lang w:val="en-GB"/>
        </w:rPr>
        <w:t xml:space="preserve">and Clothing and footwear </w:t>
      </w:r>
      <w:r w:rsidR="00817AC3" w:rsidRPr="00D41750">
        <w:rPr>
          <w:sz w:val="19"/>
          <w:szCs w:val="19"/>
          <w:lang w:val="en-GB"/>
        </w:rPr>
        <w:t>(</w:t>
      </w:r>
      <w:r w:rsidRPr="00D41750">
        <w:rPr>
          <w:sz w:val="19"/>
          <w:szCs w:val="19"/>
          <w:lang w:val="en-GB"/>
        </w:rPr>
        <w:t>by</w:t>
      </w:r>
      <w:r w:rsidR="00817AC3" w:rsidRPr="00D41750">
        <w:rPr>
          <w:sz w:val="19"/>
          <w:szCs w:val="19"/>
          <w:lang w:val="en-GB"/>
        </w:rPr>
        <w:t> </w:t>
      </w:r>
      <w:r w:rsidR="004B10D2">
        <w:rPr>
          <w:sz w:val="19"/>
          <w:szCs w:val="19"/>
          <w:lang w:val="en-GB"/>
        </w:rPr>
        <w:t>1.</w:t>
      </w:r>
      <w:r w:rsidR="00271A3E" w:rsidRPr="00D41750">
        <w:rPr>
          <w:sz w:val="19"/>
          <w:szCs w:val="19"/>
          <w:lang w:val="en-GB"/>
        </w:rPr>
        <w:t xml:space="preserve">3%) </w:t>
      </w:r>
      <w:r w:rsidRPr="002B6A7E">
        <w:rPr>
          <w:sz w:val="19"/>
          <w:szCs w:val="19"/>
          <w:lang w:val="en-GB"/>
        </w:rPr>
        <w:t xml:space="preserve">decreased the index by </w:t>
      </w:r>
      <w:r w:rsidR="004B10D2">
        <w:rPr>
          <w:sz w:val="19"/>
          <w:szCs w:val="19"/>
          <w:lang w:val="en-GB"/>
        </w:rPr>
        <w:t>0.</w:t>
      </w:r>
      <w:r w:rsidR="006C1FE0" w:rsidRPr="00D41750">
        <w:rPr>
          <w:sz w:val="19"/>
          <w:szCs w:val="19"/>
          <w:lang w:val="en-GB"/>
        </w:rPr>
        <w:t>40</w:t>
      </w:r>
      <w:r w:rsidR="006C780F" w:rsidRPr="00D41750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271A3E" w:rsidRPr="00D41750">
        <w:rPr>
          <w:sz w:val="19"/>
          <w:szCs w:val="19"/>
          <w:lang w:val="en-GB"/>
        </w:rPr>
        <w:t>0</w:t>
      </w:r>
      <w:r w:rsidR="004B10D2">
        <w:rPr>
          <w:sz w:val="19"/>
          <w:szCs w:val="19"/>
          <w:lang w:val="en-GB"/>
        </w:rPr>
        <w:t>.</w:t>
      </w:r>
      <w:r w:rsidR="00271A3E" w:rsidRPr="00D41750">
        <w:rPr>
          <w:sz w:val="19"/>
          <w:szCs w:val="19"/>
          <w:lang w:val="en-GB"/>
        </w:rPr>
        <w:t>05 p</w:t>
      </w:r>
      <w:r>
        <w:rPr>
          <w:sz w:val="19"/>
          <w:szCs w:val="19"/>
          <w:lang w:val="en-GB"/>
        </w:rPr>
        <w:t>p, respectively</w:t>
      </w:r>
      <w:r w:rsidR="00271A3E" w:rsidRPr="00D41750">
        <w:rPr>
          <w:sz w:val="19"/>
          <w:szCs w:val="19"/>
          <w:lang w:val="en-GB"/>
        </w:rPr>
        <w:t>.</w:t>
      </w:r>
    </w:p>
    <w:p w14:paraId="3460A7A6" w14:textId="31AFD73A" w:rsidR="0086155F" w:rsidRPr="00D41750" w:rsidRDefault="00DF72EB" w:rsidP="00D90B76">
      <w:pPr>
        <w:pStyle w:val="tytuwykresu"/>
        <w:spacing w:before="360"/>
        <w:ind w:left="703" w:hanging="703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24128" behindDoc="0" locked="0" layoutInCell="1" allowOverlap="1" wp14:anchorId="5870D513" wp14:editId="0774CA0E">
            <wp:simplePos x="0" y="0"/>
            <wp:positionH relativeFrom="column">
              <wp:posOffset>-47767</wp:posOffset>
            </wp:positionH>
            <wp:positionV relativeFrom="paragraph">
              <wp:posOffset>522065</wp:posOffset>
            </wp:positionV>
            <wp:extent cx="5121275" cy="2682240"/>
            <wp:effectExtent l="0" t="0" r="0" b="0"/>
            <wp:wrapSquare wrapText="bothSides"/>
            <wp:docPr id="12" name="Obraz 12" descr="Chart 1. Contribution of price changes of selected groups of consumer goods and services in March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750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D41750">
        <w:rPr>
          <w:noProof/>
          <w:sz w:val="19"/>
          <w:szCs w:val="19"/>
          <w:lang w:val="en-GB" w:eastAsia="en-GB"/>
        </w:rPr>
        <w:t xml:space="preserve"> consumer goods and services in March 2025</w:t>
      </w:r>
      <w:r w:rsidR="00D41750" w:rsidRPr="00D40D34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56E5B188" w14:textId="4EF9580C" w:rsidR="00BE5289" w:rsidRPr="00D41750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434DE624" w:rsidR="000C6410" w:rsidRPr="00B9416B" w:rsidRDefault="00B9416B" w:rsidP="009550DD">
      <w:pPr>
        <w:spacing w:before="80" w:after="0"/>
        <w:ind w:left="879" w:hanging="879"/>
        <w:rPr>
          <w:b/>
          <w:szCs w:val="19"/>
          <w:lang w:val="en-GB"/>
        </w:rPr>
      </w:pPr>
      <w:r w:rsidRPr="00B9416B">
        <w:rPr>
          <w:b/>
          <w:szCs w:val="19"/>
          <w:shd w:val="clear" w:color="auto" w:fill="FFFFFF"/>
          <w:lang w:val="en-GB"/>
        </w:rPr>
        <w:t xml:space="preserve">Chart 2. Weighting system used in the compilations of consumer price indices in </w:t>
      </w:r>
      <w:r w:rsidR="000F493B" w:rsidRPr="00B9416B">
        <w:rPr>
          <w:b/>
          <w:szCs w:val="19"/>
          <w:shd w:val="clear" w:color="auto" w:fill="FFFFFF"/>
          <w:lang w:val="en-GB"/>
        </w:rPr>
        <w:t>2025</w:t>
      </w:r>
    </w:p>
    <w:p w14:paraId="2357E7B9" w14:textId="4EB39CA0" w:rsidR="00F45242" w:rsidRPr="00B9416B" w:rsidRDefault="00DF72EB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25152" behindDoc="0" locked="0" layoutInCell="1" allowOverlap="1" wp14:anchorId="3677FD63" wp14:editId="28F8B0A2">
            <wp:simplePos x="0" y="0"/>
            <wp:positionH relativeFrom="column">
              <wp:posOffset>-47767</wp:posOffset>
            </wp:positionH>
            <wp:positionV relativeFrom="paragraph">
              <wp:posOffset>218089</wp:posOffset>
            </wp:positionV>
            <wp:extent cx="5035550" cy="3736975"/>
            <wp:effectExtent l="0" t="0" r="0" b="0"/>
            <wp:wrapSquare wrapText="bothSides"/>
            <wp:docPr id="13" name="Obraz 13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9416B">
        <w:rPr>
          <w:spacing w:val="-2"/>
          <w:lang w:val="en-GB"/>
        </w:rPr>
        <w:br w:type="page"/>
      </w:r>
    </w:p>
    <w:p w14:paraId="2A1D4F95" w14:textId="16498BB6" w:rsidR="00B6109A" w:rsidRPr="00B9416B" w:rsidRDefault="000811D7" w:rsidP="005761B8">
      <w:pPr>
        <w:pStyle w:val="Tytuwykresu0"/>
        <w:spacing w:before="0" w:after="0" w:line="220" w:lineRule="exact"/>
        <w:ind w:left="851" w:hanging="851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29248" behindDoc="0" locked="0" layoutInCell="1" allowOverlap="1" wp14:anchorId="2E5BCEB4" wp14:editId="16DF5331">
            <wp:simplePos x="0" y="0"/>
            <wp:positionH relativeFrom="column">
              <wp:posOffset>3810</wp:posOffset>
            </wp:positionH>
            <wp:positionV relativeFrom="paragraph">
              <wp:posOffset>182880</wp:posOffset>
            </wp:positionV>
            <wp:extent cx="5035550" cy="2383790"/>
            <wp:effectExtent l="0" t="0" r="0" b="0"/>
            <wp:wrapSquare wrapText="bothSides"/>
            <wp:docPr id="2" name="Obraz 2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16B" w:rsidRPr="00B9416B">
        <w:rPr>
          <w:rFonts w:ascii="Fira Sans" w:hAnsi="Fira Sans"/>
          <w:szCs w:val="19"/>
          <w:lang w:val="en-GB" w:eastAsia="en-GB"/>
        </w:rPr>
        <w:t xml:space="preserve">Chart 3. Changes in consumer prices as related to the previous </w:t>
      </w:r>
      <w:r w:rsidR="00911DD1">
        <w:rPr>
          <w:rFonts w:ascii="Fira Sans" w:hAnsi="Fira Sans"/>
          <w:szCs w:val="19"/>
          <w:lang w:val="en-GB" w:eastAsia="en-GB"/>
        </w:rPr>
        <w:t>month</w:t>
      </w:r>
      <w:r w:rsidR="00B9416B" w:rsidRPr="00B9416B">
        <w:rPr>
          <w:rFonts w:ascii="Fira Sans" w:hAnsi="Fira Sans"/>
          <w:szCs w:val="19"/>
          <w:lang w:val="en-GB" w:eastAsia="en-GB"/>
        </w:rPr>
        <w:t xml:space="preserve"> (in %)</w:t>
      </w:r>
    </w:p>
    <w:p w14:paraId="4752D85C" w14:textId="5E55A28B" w:rsidR="00B6109A" w:rsidRPr="00B9416B" w:rsidRDefault="00B6109A" w:rsidP="0085114C">
      <w:pPr>
        <w:pStyle w:val="Tytuwykresu0"/>
        <w:spacing w:before="0" w:after="0" w:line="240" w:lineRule="exact"/>
        <w:rPr>
          <w:rFonts w:ascii="Fira Sans" w:hAnsi="Fira Sans"/>
          <w:szCs w:val="19"/>
          <w:lang w:val="en-GB"/>
        </w:rPr>
      </w:pPr>
    </w:p>
    <w:p w14:paraId="7E616192" w14:textId="10873E91" w:rsidR="005829A0" w:rsidRPr="00B9416B" w:rsidRDefault="00DF72EB" w:rsidP="000811D7">
      <w:pPr>
        <w:pStyle w:val="Tytuwykresu0"/>
        <w:spacing w:before="80" w:line="220" w:lineRule="exact"/>
        <w:ind w:left="714" w:hanging="714"/>
        <w:rPr>
          <w:bCs w:val="0"/>
          <w:color w:val="001D77"/>
          <w:sz w:val="16"/>
          <w:szCs w:val="16"/>
          <w:lang w:val="en-GB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27200" behindDoc="0" locked="0" layoutInCell="1" allowOverlap="1" wp14:anchorId="1D7BC537" wp14:editId="60EC0D8E">
            <wp:simplePos x="0" y="0"/>
            <wp:positionH relativeFrom="column">
              <wp:posOffset>-47767</wp:posOffset>
            </wp:positionH>
            <wp:positionV relativeFrom="paragraph">
              <wp:posOffset>352236</wp:posOffset>
            </wp:positionV>
            <wp:extent cx="5041900" cy="2529840"/>
            <wp:effectExtent l="0" t="0" r="0" b="3810"/>
            <wp:wrapSquare wrapText="bothSides"/>
            <wp:docPr id="24" name="Obraz 24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0695DF64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In March 2025 the consumer price index wa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76E838C6" w:rsidR="007915C4" w:rsidRPr="00B9416B" w:rsidRDefault="0015062B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July 2024 </w:t>
                            </w:r>
                            <w:r w:rsidR="00B9416B"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="00B9416B"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 w:rsidR="00B9416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 the Monetary Poli</w:t>
                            </w:r>
                            <w:r w:rsidR="00B9416B"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</w:t>
                            </w:r>
                            <w:r w:rsidR="004B10D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.</w:t>
                            </w:r>
                            <w:r w:rsidR="00B9416B"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March 2025 the consumer price index was above the upper band for deviations from inflation target determined by the Monetary Policy Council (2,5% +/- 1 pp)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" filled="f" stroked="f">
                <v:textbox>
                  <w:txbxContent>
                    <w:p w14:paraId="1E16F82F" w14:textId="76E838C6" w:rsidR="007915C4" w:rsidRPr="00B9416B" w:rsidRDefault="0015062B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July 2024 </w:t>
                      </w:r>
                      <w:r w:rsidR="00B9416B"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="00B9416B"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 w:rsidR="00B9416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 the Monetary Poli</w:t>
                      </w:r>
                      <w:r w:rsidR="00B9416B"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</w:t>
                      </w:r>
                      <w:r w:rsidR="004B10D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.</w:t>
                      </w:r>
                      <w:r w:rsidR="00B9416B"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416B" w:rsidRPr="00B9416B">
        <w:rPr>
          <w:rFonts w:ascii="Fira Sans" w:hAnsi="Fira Sans"/>
          <w:szCs w:val="19"/>
          <w:lang w:val="en-GB" w:eastAsia="en-GB"/>
        </w:rPr>
        <w:t xml:space="preserve">Chart 4. Changes in consumer prices as related to the corresponding period of the previous </w:t>
      </w:r>
      <w:bookmarkStart w:id="0" w:name="_GoBack"/>
      <w:bookmarkEnd w:id="0"/>
      <w:r w:rsidR="00B9416B" w:rsidRPr="00B9416B">
        <w:rPr>
          <w:rFonts w:ascii="Fira Sans" w:hAnsi="Fira Sans"/>
          <w:szCs w:val="19"/>
          <w:lang w:val="en-GB" w:eastAsia="en-GB"/>
        </w:rPr>
        <w:t>year (in %)</w:t>
      </w:r>
    </w:p>
    <w:p w14:paraId="20DE31FF" w14:textId="31FBC170" w:rsidR="005829A0" w:rsidRPr="00B9416B" w:rsidRDefault="005829A0" w:rsidP="0085114C">
      <w:pPr>
        <w:spacing w:before="0" w:after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14:paraId="64465CA8" w14:textId="7705C76C" w:rsidR="005829A0" w:rsidRPr="00B9416B" w:rsidRDefault="00DF72EB" w:rsidP="00B9416B">
      <w:pPr>
        <w:spacing w:before="80" w:line="220" w:lineRule="exact"/>
        <w:ind w:left="709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28224" behindDoc="0" locked="0" layoutInCell="1" allowOverlap="1" wp14:anchorId="59142D44" wp14:editId="2F852CE9">
            <wp:simplePos x="0" y="0"/>
            <wp:positionH relativeFrom="column">
              <wp:posOffset>0</wp:posOffset>
            </wp:positionH>
            <wp:positionV relativeFrom="paragraph">
              <wp:posOffset>498863</wp:posOffset>
            </wp:positionV>
            <wp:extent cx="5035550" cy="2383790"/>
            <wp:effectExtent l="0" t="0" r="0" b="0"/>
            <wp:wrapSquare wrapText="bothSides"/>
            <wp:docPr id="25" name="Obraz 25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16B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</w:t>
      </w:r>
      <w:r w:rsidR="00D90B76">
        <w:rPr>
          <w:rFonts w:eastAsia="Times New Roman" w:cs="Times New Roman"/>
          <w:b/>
          <w:bCs/>
          <w:noProof/>
          <w:szCs w:val="19"/>
          <w:lang w:val="en-GB" w:eastAsia="en-GB"/>
        </w:rPr>
        <w:t>x (CPI) and harmonised index </w:t>
      </w:r>
      <w:r w:rsidR="00B9416B">
        <w:rPr>
          <w:rFonts w:eastAsia="Times New Roman" w:cs="Times New Roman"/>
          <w:b/>
          <w:bCs/>
          <w:noProof/>
          <w:szCs w:val="19"/>
          <w:lang w:val="en-GB" w:eastAsia="en-GB"/>
        </w:rPr>
        <w:t>of </w:t>
      </w:r>
      <w:r w:rsidR="00B9416B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consumer prices (HICP) as related to the corresponding period of the previous year (in %)</w:t>
      </w:r>
    </w:p>
    <w:p w14:paraId="576F8505" w14:textId="69A4EC2F" w:rsidR="00B9416B" w:rsidRPr="005631E8" w:rsidRDefault="00B9416B" w:rsidP="00D90B76">
      <w:pPr>
        <w:spacing w:before="840" w:after="160" w:line="259" w:lineRule="auto"/>
        <w:rPr>
          <w:noProof/>
          <w:szCs w:val="19"/>
          <w:highlight w:val="yellow"/>
          <w:lang w:val="en-GB" w:eastAsia="pl-PL"/>
        </w:rPr>
        <w:sectPr w:rsidR="00B9416B" w:rsidRPr="005631E8" w:rsidSect="0087231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9416B" w:rsidRPr="004B10D2" w14:paraId="42BB4E21" w14:textId="77777777" w:rsidTr="00B84C43">
        <w:trPr>
          <w:trHeight w:val="1626"/>
        </w:trPr>
        <w:tc>
          <w:tcPr>
            <w:tcW w:w="4926" w:type="dxa"/>
          </w:tcPr>
          <w:p w14:paraId="2E05C2E9" w14:textId="77777777" w:rsidR="00B9416B" w:rsidRPr="00EB58C9" w:rsidRDefault="00B9416B" w:rsidP="00B9416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E133A24" w14:textId="77777777" w:rsidR="00B9416B" w:rsidRPr="00EB58C9" w:rsidRDefault="00B9416B" w:rsidP="00B9416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2AA3439" w14:textId="77777777" w:rsidR="00B9416B" w:rsidRPr="00EB58C9" w:rsidRDefault="00B9416B" w:rsidP="00B9416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AAFA5AD" w14:textId="46A22A93" w:rsidR="00B9416B" w:rsidRPr="0000577E" w:rsidRDefault="00B9416B" w:rsidP="00B9416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6482843" w14:textId="77777777" w:rsidR="00B9416B" w:rsidRPr="00B13B22" w:rsidRDefault="00B9416B" w:rsidP="00B9416B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293D6A88" w14:textId="77777777" w:rsidR="00B9416B" w:rsidRPr="00B13B22" w:rsidRDefault="00B9416B" w:rsidP="00B9416B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342CB53B" w14:textId="77777777" w:rsidR="00B9416B" w:rsidRPr="00B13B22" w:rsidRDefault="00B9416B" w:rsidP="00B9416B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2315966" w14:textId="77777777" w:rsidR="00B9416B" w:rsidRPr="00B13B22" w:rsidRDefault="00B9416B" w:rsidP="00B9416B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2A3F640A" w14:textId="77777777" w:rsidR="00B9416B" w:rsidRPr="00B13B22" w:rsidRDefault="00B9416B" w:rsidP="00B9416B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5CEDA022" w14:textId="77777777" w:rsidR="00B9416B" w:rsidRPr="009F04F3" w:rsidRDefault="00B9416B" w:rsidP="00B9416B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154F156" w14:textId="77777777" w:rsidR="00B9416B" w:rsidRPr="00B9416B" w:rsidRDefault="00B9416B" w:rsidP="00B9416B">
            <w:pPr>
              <w:rPr>
                <w:sz w:val="18"/>
                <w:lang w:val="en-GB"/>
              </w:rPr>
            </w:pPr>
          </w:p>
        </w:tc>
      </w:tr>
      <w:tr w:rsidR="00B9416B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B9416B" w:rsidRPr="0001233C" w:rsidRDefault="00B9416B" w:rsidP="00B9416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12D649E7" w:rsidR="00B9416B" w:rsidRPr="0000577E" w:rsidRDefault="00B9416B" w:rsidP="00B9416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3888" behindDoc="0" locked="0" layoutInCell="1" allowOverlap="1" wp14:anchorId="525CD10C" wp14:editId="4DCC95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B9416B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B9416B" w:rsidRPr="0000577E" w:rsidRDefault="00B9416B" w:rsidP="00B9416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4427C5BF" w:rsidR="00B9416B" w:rsidRPr="0000577E" w:rsidRDefault="00B9416B" w:rsidP="00B9416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4912" behindDoc="0" locked="0" layoutInCell="1" allowOverlap="1" wp14:anchorId="44DA097A" wp14:editId="7BAA660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9416B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B9416B" w:rsidRPr="0000577E" w:rsidRDefault="00B9416B" w:rsidP="00B941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0B3F9CC9" w:rsidR="00B9416B" w:rsidRPr="0000577E" w:rsidRDefault="00B9416B" w:rsidP="00B9416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5936" behindDoc="0" locked="0" layoutInCell="1" allowOverlap="1" wp14:anchorId="226E743B" wp14:editId="026DD18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9416B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B9416B" w:rsidRPr="0000577E" w:rsidRDefault="00B9416B" w:rsidP="00B941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47FF004E" w:rsidR="00B9416B" w:rsidRPr="0000577E" w:rsidRDefault="00B9416B" w:rsidP="00B9416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6960" behindDoc="0" locked="0" layoutInCell="1" allowOverlap="1" wp14:anchorId="1CBB82D6" wp14:editId="6096FEB1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9416B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B9416B" w:rsidRPr="0000577E" w:rsidRDefault="00B9416B" w:rsidP="00B941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25AA629C" w:rsidR="00B9416B" w:rsidRPr="0000577E" w:rsidRDefault="00B9416B" w:rsidP="00B9416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7984" behindDoc="0" locked="0" layoutInCell="1" allowOverlap="1" wp14:anchorId="1495C647" wp14:editId="50E44F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9416B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B9416B" w:rsidRPr="0000577E" w:rsidRDefault="00B9416B" w:rsidP="00B941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247633A3" w:rsidR="00B9416B" w:rsidRPr="0000577E" w:rsidRDefault="00B9416B" w:rsidP="00B9416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9008" behindDoc="0" locked="0" layoutInCell="1" allowOverlap="1" wp14:anchorId="65A7AA89" wp14:editId="6C463E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93DC23C" w14:textId="77777777" w:rsidR="00B9416B" w:rsidRPr="00B9416B" w:rsidRDefault="00B9416B" w:rsidP="00B9416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31515EE6" w14:textId="77777777" w:rsidR="00B9416B" w:rsidRPr="00B9416B" w:rsidRDefault="00B9416B" w:rsidP="00B9416B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7" w:tooltip="Link to Communications and Announcements" w:history="1">
              <w:r w:rsidRPr="00B9416B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19B27500" w14:textId="77777777" w:rsidR="00B9416B" w:rsidRPr="00B9416B" w:rsidRDefault="000811D7" w:rsidP="00B9416B">
            <w:pPr>
              <w:rPr>
                <w:rStyle w:val="Hipercze"/>
                <w:szCs w:val="19"/>
                <w:lang w:val="en-GB"/>
              </w:rPr>
            </w:pPr>
            <w:hyperlink r:id="rId28" w:tooltip="Link to News releases" w:history="1">
              <w:r w:rsidR="00B9416B" w:rsidRPr="00B9416B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6E3F3380" w14:textId="77777777" w:rsidR="00B9416B" w:rsidRPr="00B9416B" w:rsidRDefault="00B9416B" w:rsidP="00B9416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9A79FAD" w14:textId="77777777" w:rsidR="00B9416B" w:rsidRPr="00B9416B" w:rsidRDefault="000811D7" w:rsidP="00B9416B">
            <w:pPr>
              <w:rPr>
                <w:rStyle w:val="Hipercze"/>
                <w:szCs w:val="19"/>
                <w:lang w:val="en-GB"/>
              </w:rPr>
            </w:pPr>
            <w:hyperlink r:id="rId29" w:tooltip="Link to database Knowledge Database Prices" w:history="1">
              <w:r w:rsidR="00B9416B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7EA57228" w14:textId="77777777" w:rsidR="00B9416B" w:rsidRPr="00B9416B" w:rsidRDefault="000811D7" w:rsidP="00B9416B">
            <w:pPr>
              <w:rPr>
                <w:rStyle w:val="Hipercze"/>
                <w:szCs w:val="19"/>
                <w:lang w:val="en-GB"/>
              </w:rPr>
            </w:pPr>
            <w:hyperlink r:id="rId30" w:tooltip="Link do database Macroeconomic Data Bank" w:history="1">
              <w:r w:rsidR="00B9416B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C195F38" w14:textId="77777777" w:rsidR="00B9416B" w:rsidRPr="00B9416B" w:rsidRDefault="000811D7" w:rsidP="00B9416B">
            <w:pPr>
              <w:rPr>
                <w:rStyle w:val="Hipercze"/>
                <w:szCs w:val="19"/>
                <w:lang w:val="en-GB"/>
              </w:rPr>
            </w:pPr>
            <w:hyperlink r:id="rId31" w:tooltip="Link do database Local Data Bank" w:history="1">
              <w:r w:rsidR="00B9416B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466B664" w14:textId="77777777" w:rsidR="00B9416B" w:rsidRPr="00B9416B" w:rsidRDefault="000811D7" w:rsidP="00B9416B">
            <w:pPr>
              <w:rPr>
                <w:rStyle w:val="Hipercze"/>
                <w:szCs w:val="19"/>
                <w:lang w:val="en-GB"/>
              </w:rPr>
            </w:pPr>
            <w:hyperlink r:id="rId32" w:tooltip="Link to Price indices within Topic: Prices, Trade" w:history="1">
              <w:r w:rsidR="00B9416B" w:rsidRPr="00B9416B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53700C5E" w14:textId="77777777" w:rsidR="00B9416B" w:rsidRPr="00B9416B" w:rsidRDefault="00B9416B" w:rsidP="00B9416B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0C975D86" w14:textId="77777777" w:rsidR="00B9416B" w:rsidRPr="00B9416B" w:rsidRDefault="00B9416B" w:rsidP="00B9416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25EB9C52" w14:textId="77777777" w:rsidR="00B9416B" w:rsidRPr="00B9416B" w:rsidRDefault="000811D7" w:rsidP="00B9416B">
            <w:pPr>
              <w:rPr>
                <w:rStyle w:val="Hipercze"/>
                <w:szCs w:val="19"/>
                <w:lang w:val="en-GB"/>
              </w:rPr>
            </w:pPr>
            <w:hyperlink r:id="rId33" w:tooltip="Link to the glossary to the term Price index of consumer goods and services" w:history="1">
              <w:r w:rsidR="00B9416B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DD50249" w14:textId="5AD8C9EF" w:rsidR="009F24B8" w:rsidRPr="0000577E" w:rsidRDefault="000811D7" w:rsidP="00B9416B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B9416B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201A5D6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33995" w14:textId="77777777" w:rsidR="007915C4" w:rsidRDefault="007915C4" w:rsidP="000662E2">
      <w:pPr>
        <w:spacing w:after="0" w:line="240" w:lineRule="auto"/>
      </w:pPr>
      <w:r>
        <w:separator/>
      </w:r>
    </w:p>
  </w:endnote>
  <w:endnote w:type="continuationSeparator" w:id="0">
    <w:p w14:paraId="30F6497F" w14:textId="77777777" w:rsidR="007915C4" w:rsidRDefault="007915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DB449AC-2F1B-4135-9F14-A0D82B0EECF0}"/>
    <w:embedBold r:id="rId2" w:fontKey="{92679586-567C-4D03-8CA3-D193A3F8935D}"/>
    <w:embedItalic r:id="rId3" w:fontKey="{834FA812-48B2-48F3-B6CC-4D28ECED19F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3E1A086-10BE-4E1D-995C-CD4F0AC13CB2}"/>
    <w:embedBold r:id="rId5" w:fontKey="{602CC690-C66C-4AC3-839B-B124A8BC5F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63A317B-E4FD-494F-9602-E2AD5E70169A}"/>
    <w:embedBold r:id="rId7" w:fontKey="{3D9DD6C4-194C-4BAD-96DD-CCB247D10E8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B9C048D-763B-48E2-B96B-F7C853F8F93B}"/>
    <w:embedItalic r:id="rId9" w:fontKey="{E1DAF67D-987E-4EDB-ABDB-E35DCD5C4DA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E155658-DFA7-40DA-9ACF-49ECC1E8A7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F044C73-E85B-4795-A3E8-101A3A97C55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BD178D6-74C1-4E7F-8A22-AE858A16FD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01D416E1" w14:textId="77777777" w:rsidR="00B9416B" w:rsidRDefault="00B941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17A79729" w14:textId="77777777" w:rsidR="00B9416B" w:rsidRDefault="00B941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D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1101" w14:textId="77777777" w:rsidR="007915C4" w:rsidRDefault="007915C4" w:rsidP="000662E2">
      <w:pPr>
        <w:spacing w:after="0" w:line="240" w:lineRule="auto"/>
      </w:pPr>
      <w:r>
        <w:separator/>
      </w:r>
    </w:p>
  </w:footnote>
  <w:footnote w:type="continuationSeparator" w:id="0">
    <w:p w14:paraId="292E8DEF" w14:textId="77777777" w:rsidR="007915C4" w:rsidRDefault="007915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97610" w14:textId="77777777" w:rsidR="00B9416B" w:rsidRDefault="00B9416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3BDAD8E" wp14:editId="0EB7ED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08C" id="Prostokąt 9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p6aH7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035B0" w14:textId="77777777" w:rsidR="00B9416B" w:rsidRDefault="00B9416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10C706B" wp14:editId="15419B0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2B21A4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H+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G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Kp5Qf5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0E53370" wp14:editId="43F305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4EEB54" w14:textId="77777777" w:rsidR="00B9416B" w:rsidRPr="003C6C8D" w:rsidRDefault="00B9416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E53370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6SXg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4q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Dl6ukl4GAABB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C4EEB54" w14:textId="77777777" w:rsidR="00B9416B" w:rsidRPr="003C6C8D" w:rsidRDefault="00B9416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5D2C0FA9" wp14:editId="7E61B13D">
          <wp:extent cx="1865630" cy="709295"/>
          <wp:effectExtent l="0" t="0" r="1270" b="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D988BEF" w14:textId="77777777" w:rsidR="00B9416B" w:rsidRDefault="00B9416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04D9721E" wp14:editId="6ECAF16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20" name="Pole tekstowe 2" descr="15 April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8BDF" w14:textId="7383396B" w:rsidR="00B9416B" w:rsidRPr="00C97596" w:rsidRDefault="00B941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</w:t>
                          </w:r>
                          <w:r w:rsidR="009E4F6B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9721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April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Ms+FgYeAgAAFQQAAA4AAAAAAAAAAAAAAAAALgIAAGRycy9lMm9Eb2MueG1sUEsB&#10;Ai0AFAAGAAgAAAAhAGtncR3eAAAACgEAAA8AAAAAAAAAAAAAAAAAeAQAAGRycy9kb3ducmV2Lnht&#10;bFBLBQYAAAAABAAEAPMAAACDBQAAAAA=&#10;" filled="f" stroked="f">
              <v:textbox>
                <w:txbxContent>
                  <w:p w14:paraId="5EDA8BDF" w14:textId="7383396B" w:rsidR="00B9416B" w:rsidRPr="00C97596" w:rsidRDefault="00B941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</w:t>
                    </w:r>
                    <w:r w:rsidR="009E4F6B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27DA2"/>
    <w:rsid w:val="00034395"/>
    <w:rsid w:val="0004582E"/>
    <w:rsid w:val="000470AA"/>
    <w:rsid w:val="00047599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11D7"/>
    <w:rsid w:val="00087A10"/>
    <w:rsid w:val="00093719"/>
    <w:rsid w:val="000942FF"/>
    <w:rsid w:val="00097840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47612"/>
    <w:rsid w:val="0015062B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94D81"/>
    <w:rsid w:val="001951DA"/>
    <w:rsid w:val="00195449"/>
    <w:rsid w:val="001B053D"/>
    <w:rsid w:val="001B1D76"/>
    <w:rsid w:val="001B3399"/>
    <w:rsid w:val="001C3269"/>
    <w:rsid w:val="001D19B6"/>
    <w:rsid w:val="001D1DB4"/>
    <w:rsid w:val="001D23F1"/>
    <w:rsid w:val="001D25F9"/>
    <w:rsid w:val="001D5448"/>
    <w:rsid w:val="001D61ED"/>
    <w:rsid w:val="001E1708"/>
    <w:rsid w:val="001E27E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6811"/>
    <w:rsid w:val="00282699"/>
    <w:rsid w:val="002926DF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158F"/>
    <w:rsid w:val="00331AEE"/>
    <w:rsid w:val="00332320"/>
    <w:rsid w:val="003331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1B72"/>
    <w:rsid w:val="0049621B"/>
    <w:rsid w:val="00497741"/>
    <w:rsid w:val="004A1D19"/>
    <w:rsid w:val="004A2355"/>
    <w:rsid w:val="004B10D2"/>
    <w:rsid w:val="004C1895"/>
    <w:rsid w:val="004C6D40"/>
    <w:rsid w:val="004D1120"/>
    <w:rsid w:val="004E6AA8"/>
    <w:rsid w:val="004F0C3C"/>
    <w:rsid w:val="004F2280"/>
    <w:rsid w:val="004F23BB"/>
    <w:rsid w:val="004F63FC"/>
    <w:rsid w:val="004F6C63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1B8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0F86"/>
    <w:rsid w:val="006E3C4F"/>
    <w:rsid w:val="006E6F41"/>
    <w:rsid w:val="006E73E6"/>
    <w:rsid w:val="006F20DE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6187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43795"/>
    <w:rsid w:val="00847F0F"/>
    <w:rsid w:val="0085114C"/>
    <w:rsid w:val="0085191B"/>
    <w:rsid w:val="00852448"/>
    <w:rsid w:val="0086155F"/>
    <w:rsid w:val="008642B7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1DD1"/>
    <w:rsid w:val="009127BA"/>
    <w:rsid w:val="00920AAE"/>
    <w:rsid w:val="00920E24"/>
    <w:rsid w:val="009227A6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50DD"/>
    <w:rsid w:val="00956F30"/>
    <w:rsid w:val="00964CB1"/>
    <w:rsid w:val="00965814"/>
    <w:rsid w:val="00965B59"/>
    <w:rsid w:val="00966C9A"/>
    <w:rsid w:val="009705EE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E2E91"/>
    <w:rsid w:val="009E4F6B"/>
    <w:rsid w:val="009E5F9E"/>
    <w:rsid w:val="009F24B8"/>
    <w:rsid w:val="009F4F72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27A5D"/>
    <w:rsid w:val="00B31E5A"/>
    <w:rsid w:val="00B47359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16B"/>
    <w:rsid w:val="00B94417"/>
    <w:rsid w:val="00B9448B"/>
    <w:rsid w:val="00B956EE"/>
    <w:rsid w:val="00B97BDC"/>
    <w:rsid w:val="00BA2BA1"/>
    <w:rsid w:val="00BA2FB4"/>
    <w:rsid w:val="00BA3447"/>
    <w:rsid w:val="00BA3562"/>
    <w:rsid w:val="00BB4F09"/>
    <w:rsid w:val="00BB54B5"/>
    <w:rsid w:val="00BC440C"/>
    <w:rsid w:val="00BC46B2"/>
    <w:rsid w:val="00BD4C82"/>
    <w:rsid w:val="00BD4E33"/>
    <w:rsid w:val="00BE5289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4388"/>
    <w:rsid w:val="00D209D2"/>
    <w:rsid w:val="00D261A2"/>
    <w:rsid w:val="00D27235"/>
    <w:rsid w:val="00D339B2"/>
    <w:rsid w:val="00D41750"/>
    <w:rsid w:val="00D42DCA"/>
    <w:rsid w:val="00D52689"/>
    <w:rsid w:val="00D56130"/>
    <w:rsid w:val="00D616D2"/>
    <w:rsid w:val="00D6266A"/>
    <w:rsid w:val="00D63B5F"/>
    <w:rsid w:val="00D65A6F"/>
    <w:rsid w:val="00D70EF7"/>
    <w:rsid w:val="00D82AB5"/>
    <w:rsid w:val="00D8397C"/>
    <w:rsid w:val="00D90B76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DF72EB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8AE"/>
    <w:rsid w:val="00FD2B28"/>
    <w:rsid w:val="00FD5EA7"/>
    <w:rsid w:val="00FE36CF"/>
    <w:rsid w:val="00FE6C42"/>
    <w:rsid w:val="00FE707E"/>
    <w:rsid w:val="00FF02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4598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6FA706-D258-4F4D-AB36-4A101D80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4</Pages>
  <Words>820</Words>
  <Characters>4679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2023-03-14T14:53:00Z</cp:lastPrinted>
  <dcterms:created xsi:type="dcterms:W3CDTF">2025-04-09T08:01:00Z</dcterms:created>
  <dcterms:modified xsi:type="dcterms:W3CDTF">2025-04-15T07:59:00Z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