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7C13D8B" w:rsidR="00393761" w:rsidRPr="00427FAB" w:rsidRDefault="00427FAB" w:rsidP="00F049AB">
      <w:pPr>
        <w:pStyle w:val="Tytuinfomacjisygnalnej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</w:t>
      </w:r>
      <w:r w:rsidR="0081263C">
        <w:rPr>
          <w:lang w:val="en-GB"/>
        </w:rPr>
        <w:t>April</w:t>
      </w:r>
      <w:r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p w14:paraId="3249ACA9" w14:textId="28C0AADD" w:rsidR="00ED030A" w:rsidRPr="00427FAB" w:rsidRDefault="00731D27" w:rsidP="006F1492">
      <w:pPr>
        <w:pStyle w:val="Lead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257235F5">
                <wp:simplePos x="0" y="0"/>
                <wp:positionH relativeFrom="margin">
                  <wp:align>left</wp:align>
                </wp:positionH>
                <wp:positionV relativeFrom="paragraph">
                  <wp:posOffset>1498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an increase of 2,4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95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A2AAD43" w:rsidR="008955F2" w:rsidRPr="00427FA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DB70D1" w:rsidRPr="00DB70D1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2.4</w:t>
                            </w:r>
                            <w:r w:rsidRPr="006F14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7BAFA3" w14:textId="007B64B0" w:rsidR="008955F2" w:rsidRPr="00427FAB" w:rsidRDefault="00427FA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2,4% compared with the corresponding month of the previous year" style="position:absolute;margin-left:0;margin-top:.1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4A2AAD43" w:rsidR="008955F2" w:rsidRPr="00427FA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27FA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DB70D1" w:rsidRPr="00DB70D1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2.4</w:t>
                      </w:r>
                      <w:r w:rsidRPr="006F14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7BAFA3" w14:textId="007B64B0" w:rsidR="008955F2" w:rsidRPr="00427FAB" w:rsidRDefault="00427FAB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FAB" w:rsidRPr="00427FAB">
        <w:rPr>
          <w:color w:val="000000" w:themeColor="text1"/>
          <w:lang w:val="en-GB"/>
        </w:rPr>
        <w:t xml:space="preserve">Consumer prices according to the flash estimate in </w:t>
      </w:r>
      <w:r w:rsidR="00DB70D1">
        <w:rPr>
          <w:color w:val="000000" w:themeColor="text1"/>
          <w:lang w:val="en-GB"/>
        </w:rPr>
        <w:t>April</w:t>
      </w:r>
      <w:r w:rsidR="000616D1" w:rsidRPr="00427FAB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  <w:r w:rsidR="00427FAB" w:rsidRPr="001C1220">
        <w:rPr>
          <w:noProof w:val="0"/>
          <w:lang w:val="en-GB"/>
        </w:rPr>
        <w:t>, compared with the corresponding month of the previous year, increased by</w:t>
      </w:r>
      <w:r w:rsidR="00427FAB" w:rsidRPr="00A14AEA">
        <w:rPr>
          <w:lang w:val="en-GB"/>
        </w:rPr>
        <w:t xml:space="preserve"> </w:t>
      </w:r>
      <w:r w:rsidR="00DB70D1">
        <w:rPr>
          <w:lang w:val="en-GB"/>
        </w:rPr>
        <w:t>2,4</w:t>
      </w:r>
      <w:r w:rsidR="009B4EE7" w:rsidRPr="00427FAB">
        <w:rPr>
          <w:lang w:val="en-GB"/>
        </w:rPr>
        <w:t>% (</w:t>
      </w:r>
      <w:r w:rsidR="00427FAB">
        <w:rPr>
          <w:lang w:val="en-GB"/>
        </w:rPr>
        <w:t xml:space="preserve">price index </w:t>
      </w:r>
      <w:r w:rsidR="00DB70D1">
        <w:rPr>
          <w:lang w:val="en-GB"/>
        </w:rPr>
        <w:t>102,4</w:t>
      </w:r>
      <w:r w:rsidR="001B53DB">
        <w:rPr>
          <w:lang w:val="en-GB"/>
        </w:rPr>
        <w:t>)</w:t>
      </w:r>
      <w:r w:rsidR="00427FAB" w:rsidRPr="00427FAB">
        <w:rPr>
          <w:noProof w:val="0"/>
          <w:lang w:val="en-GB"/>
        </w:rPr>
        <w:t xml:space="preserve"> </w:t>
      </w:r>
      <w:r w:rsidR="00427FAB" w:rsidRPr="001C1220">
        <w:rPr>
          <w:noProof w:val="0"/>
          <w:lang w:val="en-GB"/>
        </w:rPr>
        <w:t>and as related to the previous month increased by</w:t>
      </w:r>
      <w:r w:rsidR="00427FAB" w:rsidRPr="00E22E6B">
        <w:rPr>
          <w:lang w:val="en-GB"/>
        </w:rPr>
        <w:t xml:space="preserve"> </w:t>
      </w:r>
      <w:r w:rsidR="00DB70D1">
        <w:rPr>
          <w:lang w:val="en-GB"/>
        </w:rPr>
        <w:t>1,0</w:t>
      </w:r>
      <w:r w:rsidR="00160BEF" w:rsidRPr="00427FAB">
        <w:rPr>
          <w:lang w:val="en-GB"/>
        </w:rPr>
        <w:t>% (</w:t>
      </w:r>
      <w:r w:rsidR="00427FAB">
        <w:rPr>
          <w:lang w:val="en-GB"/>
        </w:rPr>
        <w:t>price index</w:t>
      </w:r>
      <w:r w:rsidR="00160BEF" w:rsidRPr="00427FAB">
        <w:rPr>
          <w:lang w:val="en-GB"/>
        </w:rPr>
        <w:t xml:space="preserve"> </w:t>
      </w:r>
      <w:r w:rsidR="001C0D5B" w:rsidRPr="00427FAB">
        <w:rPr>
          <w:lang w:val="en-GB"/>
        </w:rPr>
        <w:t>10</w:t>
      </w:r>
      <w:r w:rsidR="00DB70D1">
        <w:rPr>
          <w:lang w:val="en-GB"/>
        </w:rPr>
        <w:t>1,0</w:t>
      </w:r>
      <w:r w:rsidR="009B4EE7" w:rsidRPr="00427FAB">
        <w:rPr>
          <w:lang w:val="en-GB"/>
        </w:rPr>
        <w:t>).</w:t>
      </w:r>
    </w:p>
    <w:p w14:paraId="4F71900F" w14:textId="77777777" w:rsidR="00ED030A" w:rsidRPr="00427FA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427FA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741F6668" w14:textId="77777777" w:rsidR="00427FAB" w:rsidRPr="001B53DB" w:rsidRDefault="00427FAB" w:rsidP="004D626D">
      <w:pPr>
        <w:pStyle w:val="Lead"/>
        <w:ind w:right="-255"/>
        <w:contextualSpacing/>
        <w:rPr>
          <w:lang w:val="en-GB"/>
        </w:rPr>
      </w:pPr>
    </w:p>
    <w:p w14:paraId="2999F66F" w14:textId="77777777" w:rsidR="006F1492" w:rsidRDefault="006F1492" w:rsidP="004D626D">
      <w:pPr>
        <w:pStyle w:val="Lead"/>
        <w:ind w:right="-255"/>
        <w:contextualSpacing/>
        <w:rPr>
          <w:lang w:val="en-GB"/>
        </w:rPr>
      </w:pPr>
    </w:p>
    <w:p w14:paraId="41420428" w14:textId="77777777" w:rsidR="006F1492" w:rsidRDefault="006F1492" w:rsidP="006F1492">
      <w:pPr>
        <w:pStyle w:val="Lead"/>
        <w:spacing w:before="480"/>
        <w:ind w:right="-255"/>
        <w:contextualSpacing/>
        <w:rPr>
          <w:lang w:val="en-GB"/>
        </w:rPr>
      </w:pPr>
    </w:p>
    <w:p w14:paraId="43C0D266" w14:textId="401CEDD5" w:rsidR="009B4EE7" w:rsidRPr="00427FAB" w:rsidRDefault="00427FAB" w:rsidP="006F1492">
      <w:pPr>
        <w:pStyle w:val="Lead"/>
        <w:spacing w:before="480"/>
        <w:ind w:right="-255"/>
        <w:contextualSpacing/>
        <w:rPr>
          <w:lang w:val="en-GB"/>
        </w:rPr>
      </w:pPr>
      <w:r w:rsidRPr="00427FAB">
        <w:rPr>
          <w:lang w:val="en-GB"/>
        </w:rPr>
        <w:t xml:space="preserve">Table 1. Flash estimate of the consumer price index in </w:t>
      </w:r>
      <w:r w:rsidR="0081263C">
        <w:rPr>
          <w:lang w:val="en-GB"/>
        </w:rPr>
        <w:t>April</w:t>
      </w:r>
      <w:r w:rsidR="00493457" w:rsidRPr="00427FAB">
        <w:rPr>
          <w:lang w:val="en-GB"/>
        </w:rPr>
        <w:t xml:space="preserve"> 202</w:t>
      </w:r>
      <w:r w:rsidR="00C92872">
        <w:rPr>
          <w:lang w:val="en-GB"/>
        </w:rPr>
        <w:t>4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April 2024"/>
      </w:tblPr>
      <w:tblGrid>
        <w:gridCol w:w="3969"/>
        <w:gridCol w:w="1914"/>
        <w:gridCol w:w="1914"/>
      </w:tblGrid>
      <w:tr w:rsidR="00C92872" w:rsidRPr="00496F01" w14:paraId="64963AC4" w14:textId="77777777" w:rsidTr="0074630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E96CB6C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59CB3E3" w14:textId="3A77A2C6" w:rsidR="00C92872" w:rsidRPr="00493457" w:rsidRDefault="0081263C" w:rsidP="00C9287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04</w:t>
            </w:r>
            <w:r w:rsidR="00C92872" w:rsidRPr="0013431C">
              <w:t xml:space="preserve"> 2024</w:t>
            </w:r>
          </w:p>
        </w:tc>
      </w:tr>
      <w:tr w:rsidR="00C92872" w:rsidRPr="00496F01" w14:paraId="0095461E" w14:textId="77777777" w:rsidTr="0074630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692499B2" w14:textId="0AB7DE52" w:rsidR="00C92872" w:rsidRPr="00493457" w:rsidRDefault="0081263C" w:rsidP="00C9287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04</w:t>
            </w:r>
            <w:r w:rsidR="00C92872" w:rsidRPr="0013431C">
              <w:t xml:space="preserve"> 2023=100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3C293F2B" w14:textId="1F6636D2" w:rsidR="00C92872" w:rsidRPr="00493457" w:rsidRDefault="00C92872" w:rsidP="0081263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13431C">
              <w:t>0</w:t>
            </w:r>
            <w:r w:rsidR="0081263C">
              <w:t>3</w:t>
            </w:r>
            <w:r w:rsidRPr="0013431C">
              <w:t xml:space="preserve"> 2024=100</w:t>
            </w:r>
          </w:p>
        </w:tc>
      </w:tr>
      <w:tr w:rsidR="00DB70D1" w:rsidRPr="00496F01" w14:paraId="3813E270" w14:textId="77777777" w:rsidTr="002E7ED1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0EB2C3FE" w:rsidR="00DB70D1" w:rsidRPr="00493457" w:rsidRDefault="00DB70D1" w:rsidP="00DB70D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62D968EF" w:rsidR="00DB70D1" w:rsidRPr="00493457" w:rsidRDefault="00DB70D1" w:rsidP="00DB70D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102,4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499B755C" w:rsidR="00DB70D1" w:rsidRPr="00493457" w:rsidRDefault="00DB70D1" w:rsidP="00DB70D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101,0</w:t>
            </w:r>
          </w:p>
        </w:tc>
      </w:tr>
      <w:tr w:rsidR="00DB70D1" w:rsidRPr="00DB70D1" w14:paraId="17F520AC" w14:textId="77777777" w:rsidTr="002E7ED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08207AF1" w:rsidR="00DB70D1" w:rsidRPr="00427FAB" w:rsidRDefault="00DB70D1" w:rsidP="00DB70D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6BF230C6" w:rsidR="00DB70D1" w:rsidRPr="00D57682" w:rsidRDefault="00DB70D1" w:rsidP="00DB70D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</w:rPr>
              <w:t>101,9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4545FA6A" w:rsidR="00DB70D1" w:rsidRPr="00D57682" w:rsidRDefault="00DB70D1" w:rsidP="00DB70D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</w:rPr>
              <w:t>102,1</w:t>
            </w:r>
          </w:p>
        </w:tc>
      </w:tr>
      <w:tr w:rsidR="00DB70D1" w:rsidRPr="00DB70D1" w14:paraId="54CC8FF5" w14:textId="77777777" w:rsidTr="002E7ED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C2817CE" w:rsidR="00DB70D1" w:rsidRPr="00427FAB" w:rsidRDefault="00DB70D1" w:rsidP="00DB70D1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28A4904C" w:rsidR="00DB70D1" w:rsidRPr="00D57682" w:rsidRDefault="00DB70D1" w:rsidP="00DB70D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</w:rPr>
              <w:t>97,7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4C407AA4" w:rsidR="00DB70D1" w:rsidRPr="00D57682" w:rsidRDefault="00DB70D1" w:rsidP="00DB70D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</w:rPr>
              <w:t>99,8</w:t>
            </w:r>
          </w:p>
        </w:tc>
      </w:tr>
      <w:tr w:rsidR="00DB70D1" w:rsidRPr="00DB70D1" w14:paraId="69491C55" w14:textId="77777777" w:rsidTr="002E7ED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4FD71EAE" w:rsidR="00DB70D1" w:rsidRPr="00427FAB" w:rsidRDefault="00DB70D1" w:rsidP="00DB70D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60ADC6E9" w:rsidR="00DB70D1" w:rsidRPr="00D57682" w:rsidRDefault="00DB70D1" w:rsidP="00DB70D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</w:rPr>
              <w:t>98,8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05B4B09D" w:rsidR="00DB70D1" w:rsidRPr="00D57682" w:rsidRDefault="00DB70D1" w:rsidP="00DB70D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</w:rPr>
              <w:t>102,1</w:t>
            </w:r>
          </w:p>
        </w:tc>
      </w:tr>
    </w:tbl>
    <w:p w14:paraId="7B37E824" w14:textId="524247EA" w:rsidR="009B4EE7" w:rsidRPr="00D57682" w:rsidRDefault="009B4EE7">
      <w:pPr>
        <w:spacing w:before="0" w:after="160" w:line="259" w:lineRule="auto"/>
        <w:rPr>
          <w:shd w:val="clear" w:color="auto" w:fill="FFFFFF"/>
          <w:lang w:val="en-GB"/>
        </w:rPr>
      </w:pPr>
    </w:p>
    <w:p w14:paraId="54475AAF" w14:textId="00097B82" w:rsidR="00AF4659" w:rsidRDefault="001A1328" w:rsidP="006F1492">
      <w:pPr>
        <w:pStyle w:val="Tytuwykresu0"/>
        <w:spacing w:before="120" w:after="90" w:line="240" w:lineRule="exact"/>
        <w:ind w:left="709" w:hanging="709"/>
        <w:outlineLvl w:val="9"/>
        <w:rPr>
          <w:rFonts w:ascii="Fira Sans" w:hAnsi="Fira Sans"/>
          <w:lang w:val="en-GB"/>
        </w:rPr>
      </w:pPr>
      <w:bookmarkStart w:id="0" w:name="_GoBack"/>
      <w:r>
        <w:rPr>
          <w:rFonts w:ascii="Fira Sans" w:hAnsi="Fira Sans"/>
          <w:b w:val="0"/>
          <w:sz w:val="16"/>
          <w:szCs w:val="19"/>
          <w:lang w:val="en-GB" w:eastAsia="en-GB"/>
        </w:rPr>
        <w:drawing>
          <wp:anchor distT="0" distB="0" distL="114300" distR="114300" simplePos="0" relativeHeight="251783168" behindDoc="0" locked="0" layoutInCell="1" allowOverlap="1" wp14:anchorId="151AF17A" wp14:editId="175A33BB">
            <wp:simplePos x="0" y="0"/>
            <wp:positionH relativeFrom="margin">
              <wp:align>right</wp:align>
            </wp:positionH>
            <wp:positionV relativeFrom="paragraph">
              <wp:posOffset>351790</wp:posOffset>
            </wp:positionV>
            <wp:extent cx="5035550" cy="2529840"/>
            <wp:effectExtent l="0" t="0" r="0" b="3810"/>
            <wp:wrapSquare wrapText="bothSides"/>
            <wp:docPr id="2" name="Obraz 2" descr="Chart 1. Changes in consumer prices as related to the corresponding period of the previous year (in %).&#10;Final data with the exception of the information prepared according to the flash estimate in April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27FAB" w:rsidRPr="00A14AEA">
        <w:rPr>
          <w:rFonts w:ascii="Fira Sans" w:hAnsi="Fira Sans"/>
          <w:lang w:val="en-GB"/>
        </w:rPr>
        <w:t>Chart 1. Changes in consumer prices</w:t>
      </w:r>
      <w:r w:rsidR="00427FAB" w:rsidRPr="00597E1C">
        <w:rPr>
          <w:rFonts w:ascii="Fira Sans" w:hAnsi="Fira Sans"/>
          <w:vertAlign w:val="superscript"/>
          <w:lang w:val="en-GB"/>
        </w:rPr>
        <w:t>a</w:t>
      </w:r>
      <w:r w:rsidR="00427FAB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5E03DDD3" w14:textId="1BE01EC7" w:rsidR="00D42DCA" w:rsidRPr="00427FAB" w:rsidRDefault="009B4EE7" w:rsidP="00DB70D1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427FAB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427FAB" w:rsidRPr="00427FAB">
        <w:rPr>
          <w:rFonts w:ascii="Fira Sans" w:hAnsi="Fira Sans"/>
          <w:b w:val="0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81263C">
        <w:rPr>
          <w:rFonts w:ascii="Fira Sans" w:hAnsi="Fira Sans"/>
          <w:b w:val="0"/>
          <w:sz w:val="16"/>
          <w:szCs w:val="19"/>
          <w:lang w:val="en-GB"/>
        </w:rPr>
        <w:t>April</w:t>
      </w:r>
      <w:r w:rsidR="00493457" w:rsidRPr="00427FAB">
        <w:rPr>
          <w:rFonts w:ascii="Fira Sans" w:hAnsi="Fira Sans"/>
          <w:b w:val="0"/>
          <w:sz w:val="16"/>
          <w:szCs w:val="19"/>
          <w:lang w:val="en-GB"/>
        </w:rPr>
        <w:t xml:space="preserve"> 202</w:t>
      </w:r>
      <w:r w:rsidR="00C92872">
        <w:rPr>
          <w:rFonts w:ascii="Fira Sans" w:hAnsi="Fira Sans"/>
          <w:b w:val="0"/>
          <w:sz w:val="16"/>
          <w:szCs w:val="19"/>
          <w:lang w:val="en-GB"/>
        </w:rPr>
        <w:t>4</w:t>
      </w:r>
    </w:p>
    <w:p w14:paraId="79A1286C" w14:textId="077E6131" w:rsidR="001B53DB" w:rsidRPr="0094620F" w:rsidRDefault="001B53DB" w:rsidP="001B53DB">
      <w:pPr>
        <w:spacing w:before="600" w:line="288" w:lineRule="auto"/>
        <w:rPr>
          <w:color w:val="222222"/>
          <w:szCs w:val="19"/>
          <w:lang w:val="en-GB"/>
        </w:rPr>
        <w:sectPr w:rsidR="001B53D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53DB" w:rsidRPr="00132B75" w14:paraId="632A2D5C" w14:textId="77777777" w:rsidTr="00B84C43">
        <w:trPr>
          <w:trHeight w:val="1626"/>
        </w:trPr>
        <w:tc>
          <w:tcPr>
            <w:tcW w:w="4926" w:type="dxa"/>
          </w:tcPr>
          <w:p w14:paraId="7B96AC7A" w14:textId="77777777" w:rsidR="001B53DB" w:rsidRPr="00B13B22" w:rsidRDefault="001B53DB" w:rsidP="001B53DB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5E63BEE7" w14:textId="77777777" w:rsidR="001B53DB" w:rsidRPr="00B13B22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Trade and Services Department</w:t>
            </w:r>
          </w:p>
          <w:p w14:paraId="339F840D" w14:textId="77777777" w:rsidR="001B53DB" w:rsidRPr="00B13B22" w:rsidRDefault="001B53DB" w:rsidP="001B53D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999C24A" w:rsidR="001B53DB" w:rsidRPr="00B13B22" w:rsidRDefault="001B53DB" w:rsidP="001B53D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71DF0961" w14:textId="77777777" w:rsidR="00D57682" w:rsidRPr="00B13B22" w:rsidRDefault="00D57682" w:rsidP="00B13B22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1477CA2C" w14:textId="77777777" w:rsidR="00D57682" w:rsidRPr="00B13B22" w:rsidRDefault="00D57682" w:rsidP="00D57682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293BE3E" w14:textId="64E9AC2A" w:rsidR="00D57682" w:rsidRPr="00B13B22" w:rsidRDefault="00D57682" w:rsidP="00D57682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 w:rsidR="00132B75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 w:rsidR="00132B75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2409BB0" w14:textId="6E41DA42" w:rsidR="00DB70D1" w:rsidRPr="00B13B22" w:rsidRDefault="00DB70D1" w:rsidP="00D57682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 w:rsidR="00132B75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 w:rsidR="00132B75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08F63C93" w14:textId="21950DDF" w:rsidR="00D57682" w:rsidRPr="00B13B22" w:rsidRDefault="00132B75" w:rsidP="00DB70D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="00DB70D1"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1D2CFD2B" w14:textId="3C2BD8B0" w:rsidR="001B53DB" w:rsidRPr="00B13B22" w:rsidRDefault="00D57682" w:rsidP="00D5768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1B53DB" w:rsidRPr="00B13B22" w:rsidRDefault="001B53DB" w:rsidP="001B53DB">
            <w:pPr>
              <w:rPr>
                <w:sz w:val="20"/>
                <w:szCs w:val="20"/>
                <w:lang w:val="en-GB"/>
              </w:rPr>
            </w:pPr>
          </w:p>
        </w:tc>
      </w:tr>
      <w:tr w:rsidR="0081263C" w:rsidRPr="00132B75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7924BE49" w:rsidR="0081263C" w:rsidRPr="00B13B22" w:rsidRDefault="0081263C" w:rsidP="006F149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1A4FB5F" w:rsidR="0081263C" w:rsidRPr="00B13B22" w:rsidRDefault="0081263C" w:rsidP="006F1492">
            <w:pPr>
              <w:ind w:firstLine="680"/>
              <w:rPr>
                <w:sz w:val="20"/>
                <w:szCs w:val="20"/>
                <w:lang w:val="en-GB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8048" behindDoc="0" locked="0" layoutInCell="1" allowOverlap="1" wp14:anchorId="5501FFFE" wp14:editId="48C688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682" w:rsidRPr="00B13B22">
              <w:rPr>
                <w:sz w:val="20"/>
                <w:szCs w:val="20"/>
                <w:lang w:val="en-GB"/>
              </w:rPr>
              <w:t>www.</w:t>
            </w:r>
            <w:r w:rsidRPr="00B13B22">
              <w:rPr>
                <w:sz w:val="20"/>
                <w:szCs w:val="20"/>
                <w:lang w:val="en-GB"/>
              </w:rPr>
              <w:t>stat.gov.pl/en/</w:t>
            </w:r>
          </w:p>
        </w:tc>
      </w:tr>
      <w:tr w:rsidR="0081263C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81263C" w:rsidRPr="00B13B22" w:rsidRDefault="0081263C" w:rsidP="006F149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F505A17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9072" behindDoc="0" locked="0" layoutInCell="1" allowOverlap="1" wp14:anchorId="489D2934" wp14:editId="50428BAD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81263C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166D80DC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01F52987" wp14:editId="3546DC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1263C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247D0687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6B703731" wp14:editId="4B023D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81263C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5969FA1F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51AD6D6C" wp14:editId="054BB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6F1492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1492" w:rsidRPr="00B13B22" w:rsidRDefault="006F1492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45088DC1" w:rsidR="006F1492" w:rsidRPr="00B13B22" w:rsidRDefault="006F1492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7432FC67" wp14:editId="6309EC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5432F3" w14:textId="77777777" w:rsidR="001B53DB" w:rsidRPr="00B13B22" w:rsidRDefault="001B53DB" w:rsidP="001B53DB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13B22">
              <w:rPr>
                <w:b/>
                <w:szCs w:val="19"/>
                <w:lang w:val="en-GB"/>
              </w:rPr>
              <w:t>Related information</w:t>
            </w:r>
          </w:p>
          <w:p w14:paraId="163356F7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2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4A9C0E88" w14:textId="77777777" w:rsidR="001B53DB" w:rsidRPr="00B13B22" w:rsidRDefault="00132B75" w:rsidP="001B53DB">
            <w:pPr>
              <w:rPr>
                <w:rStyle w:val="Hipercze"/>
                <w:szCs w:val="19"/>
                <w:lang w:val="en-GB"/>
              </w:rPr>
            </w:pPr>
            <w:hyperlink r:id="rId23" w:tooltip="Link to News releases" w:history="1">
              <w:r w:rsidR="001B53DB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5FE663B7" w14:textId="77777777" w:rsidR="001B53DB" w:rsidRPr="00B13B22" w:rsidRDefault="001B53DB" w:rsidP="001B53DB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248C3FA5" w14:textId="77777777" w:rsidR="001B53DB" w:rsidRPr="00B13B22" w:rsidRDefault="00132B75" w:rsidP="001B53DB">
            <w:pPr>
              <w:rPr>
                <w:rStyle w:val="Hipercze"/>
                <w:szCs w:val="19"/>
                <w:lang w:val="en-GB"/>
              </w:rPr>
            </w:pPr>
            <w:hyperlink r:id="rId24" w:tooltip="Link to database Knowledge Database Prices" w:history="1">
              <w:r w:rsidR="001B53DB" w:rsidRPr="00B13B22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33726074" w14:textId="77777777" w:rsidR="001B53DB" w:rsidRPr="00B13B22" w:rsidRDefault="00132B75" w:rsidP="001B53DB">
            <w:pPr>
              <w:rPr>
                <w:rStyle w:val="Hipercze"/>
                <w:szCs w:val="19"/>
                <w:lang w:val="en-GB"/>
              </w:rPr>
            </w:pPr>
            <w:hyperlink r:id="rId25" w:tooltip="Link do database Macroeconomic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45EB0EDE" w14:textId="77777777" w:rsidR="001B53DB" w:rsidRPr="00B13B22" w:rsidRDefault="00132B75" w:rsidP="001B53DB">
            <w:pPr>
              <w:rPr>
                <w:rStyle w:val="Hipercze"/>
                <w:szCs w:val="19"/>
                <w:lang w:val="en-GB"/>
              </w:rPr>
            </w:pPr>
            <w:hyperlink r:id="rId26" w:tooltip="Link do database Local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65A6347C" w14:textId="77777777" w:rsidR="001B53DB" w:rsidRPr="00B13B22" w:rsidRDefault="00132B75" w:rsidP="001B53DB">
            <w:pPr>
              <w:rPr>
                <w:rStyle w:val="Hipercze"/>
                <w:szCs w:val="19"/>
                <w:lang w:val="en-GB"/>
              </w:rPr>
            </w:pPr>
            <w:hyperlink r:id="rId27" w:tooltip="Link to Price indices within Topic: Prices, Trade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34387115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begin"/>
            </w:r>
            <w:r w:rsidRPr="00B13B22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13B22">
              <w:rPr>
                <w:rStyle w:val="Hipercze"/>
                <w:szCs w:val="19"/>
                <w:lang w:val="en-GB"/>
              </w:rPr>
              <w:fldChar w:fldCharType="separate"/>
            </w:r>
            <w:r w:rsidRPr="00B13B22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74570C04" w14:textId="77777777" w:rsidR="001B53DB" w:rsidRPr="00B13B22" w:rsidRDefault="001B53DB" w:rsidP="001B53D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A74EA0B" w14:textId="77777777" w:rsidR="001B53DB" w:rsidRPr="00B13B22" w:rsidRDefault="00132B75" w:rsidP="001B53DB">
            <w:pPr>
              <w:rPr>
                <w:rStyle w:val="Hipercze"/>
                <w:szCs w:val="19"/>
                <w:lang w:val="en-GB"/>
              </w:rPr>
            </w:pPr>
            <w:hyperlink r:id="rId28" w:tooltip="Link to the glossary to the term Price index of consumer goods and services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1CE6C13C" w14:textId="024373C1" w:rsidR="00531873" w:rsidRPr="00B13B22" w:rsidRDefault="00132B75" w:rsidP="001B53DB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to the glossary to the term Retail price" w:history="1">
              <w:r w:rsidR="001B53DB" w:rsidRPr="00B13B22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DC349DE-62F8-42EC-B447-FB0006ADA661}"/>
    <w:embedBold r:id="rId2" w:fontKey="{0F84B60F-730F-4E0D-9241-4ED83C1C319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61AF008-F11F-45BD-84D6-5654DE11C586}"/>
    <w:embedBold r:id="rId4" w:fontKey="{80819207-1D3A-40B6-B8CA-882232EC213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5A4A969-0331-48D4-8B57-C7A9E6F8659D}"/>
    <w:embedBold r:id="rId6" w:fontKey="{38F1EEA3-4365-4CA8-BA51-8C3B2FEEF5C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439ED27-77BD-48A2-9149-90CCD338907B}"/>
    <w:embedItalic r:id="rId8" w:fontKey="{66EA6086-7BD5-457F-8A03-A87215D9E85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6479CBD-318B-4448-89E3-E37877B3961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47FB251-2AE0-4A38-A006-BC00F8D95F4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0F42498-B53F-472F-AEE1-DD3BE51E1F6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1DA34B90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3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12F0322F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B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B7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6D031" w14:textId="77777777" w:rsidR="001B53DB" w:rsidRDefault="001B53D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0D53CF6" wp14:editId="6F909E5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F53E60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F8DE48F" w14:textId="77777777" w:rsidR="001B53DB" w:rsidRDefault="001B53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BBE" w14:textId="77777777" w:rsidR="001B53DB" w:rsidRDefault="001B53D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1A16EB1D" wp14:editId="7C466EE7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5199D0A" wp14:editId="32AA4BB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C632BB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A26B4F2" wp14:editId="49F874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98BC4F" w14:textId="77777777" w:rsidR="001B53DB" w:rsidRPr="003C6C8D" w:rsidRDefault="001B53D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6B4F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98BC4F" w14:textId="77777777" w:rsidR="001B53DB" w:rsidRPr="003C6C8D" w:rsidRDefault="001B53D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700B4B9A" w14:textId="77777777" w:rsidR="001B53DB" w:rsidRDefault="001B53D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B8B7252" wp14:editId="789A136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0 April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B26B3" w14:textId="29E1EF9B" w:rsidR="001B53DB" w:rsidRPr="00C97596" w:rsidRDefault="0081263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30.04</w:t>
                          </w:r>
                          <w:r w:rsidR="001B53D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C92872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8B72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April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5gZSLyACAAAV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7F9B26B3" w14:textId="29E1EF9B" w:rsidR="001B53DB" w:rsidRPr="00C97596" w:rsidRDefault="0081263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30.04</w:t>
                    </w:r>
                    <w:r w:rsidR="001B53D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C92872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" o:bullet="t">
        <v:imagedata r:id="rId1" o:title=""/>
      </v:shape>
    </w:pict>
  </w:numPicBullet>
  <w:numPicBullet w:numPicBulletId="1">
    <w:pict>
      <v:shape id="_x0000_i1027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5C11"/>
    <w:rsid w:val="00130296"/>
    <w:rsid w:val="00132B75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1328"/>
    <w:rsid w:val="001A7662"/>
    <w:rsid w:val="001B048C"/>
    <w:rsid w:val="001B053D"/>
    <w:rsid w:val="001B53DB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27FAB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1492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263C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1A74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3CEF"/>
    <w:rsid w:val="009A6EA0"/>
    <w:rsid w:val="009B4EE7"/>
    <w:rsid w:val="009B6157"/>
    <w:rsid w:val="009C1335"/>
    <w:rsid w:val="009C1AB2"/>
    <w:rsid w:val="009C71CF"/>
    <w:rsid w:val="009C7251"/>
    <w:rsid w:val="009D7B5B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3B22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11CD"/>
    <w:rsid w:val="00C84D7B"/>
    <w:rsid w:val="00C91687"/>
    <w:rsid w:val="00C924A8"/>
    <w:rsid w:val="00C92872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57682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B70D1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100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CPI_FE_04_2024_EN.docx.docx</NazwaPliku>
    <Odbiorcy2 xmlns="1E9983FF-DC4B-4F4E-A072-0441E2B88E6D" xsi:nil="true"/>
    <Osoba xmlns="1E9983FF-DC4B-4F4E-A072-0441E2B88E6D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B720E-FEB4-4DE4-A66B-C2F7D9400CD0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5DEF5E9C-250E-46A8-A88B-7EB6A467C9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454</Words>
  <Characters>2590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2022-11-29T13:01:00Z</cp:lastPrinted>
  <dcterms:created xsi:type="dcterms:W3CDTF">2022-08-29T13:21:00Z</dcterms:created>
  <dcterms:modified xsi:type="dcterms:W3CDTF">2024-04-29T08:29:00Z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