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4067E408"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4B03C5">
        <w:rPr>
          <w:lang w:val="en-GB"/>
        </w:rPr>
        <w:t>July</w:t>
      </w:r>
      <w:r w:rsidR="00437916">
        <w:rPr>
          <w:lang w:val="en-GB"/>
        </w:rPr>
        <w:t xml:space="preserve"> </w:t>
      </w:r>
      <w:r w:rsidR="000E6A51" w:rsidRPr="00171E25">
        <w:rPr>
          <w:lang w:val="en-GB"/>
        </w:rPr>
        <w:t>202</w:t>
      </w:r>
      <w:r w:rsidR="00EB0E6D">
        <w:rPr>
          <w:lang w:val="en-GB"/>
        </w:rPr>
        <w:t>4</w:t>
      </w:r>
    </w:p>
    <w:p w14:paraId="6BEDCE95" w14:textId="7160151C"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7E91B440">
                <wp:simplePos x="0" y="0"/>
                <wp:positionH relativeFrom="margin">
                  <wp:align>left</wp:align>
                </wp:positionH>
                <wp:positionV relativeFrom="paragraph">
                  <wp:posOffset>53340</wp:posOffset>
                </wp:positionV>
                <wp:extent cx="2432685" cy="1606550"/>
                <wp:effectExtent l="0" t="0" r="5715" b="0"/>
                <wp:wrapSquare wrapText="bothSides"/>
                <wp:docPr id="7" name="Pole tekstowe 2" descr="15 101.5 thousand - number of employed persons &#10;in the national economy as at 31 July 2024&#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0655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6492FC02" w:rsidR="008D190F" w:rsidRPr="009B55D9" w:rsidRDefault="004B03C5" w:rsidP="00171E25">
                            <w:pPr>
                              <w:autoSpaceDE w:val="0"/>
                              <w:autoSpaceDN w:val="0"/>
                              <w:adjustRightInd w:val="0"/>
                              <w:spacing w:before="0" w:after="0" w:line="640" w:lineRule="exact"/>
                              <w:rPr>
                                <w:rStyle w:val="WartowskanikaZnak"/>
                                <w:sz w:val="56"/>
                                <w:lang w:val="en-GB"/>
                              </w:rPr>
                            </w:pPr>
                            <w:r w:rsidRPr="001A4CF1">
                              <w:rPr>
                                <w:rFonts w:ascii="Fira Sans SemiBold" w:hAnsi="Fira Sans SemiBold"/>
                                <w:b/>
                                <w:bCs/>
                                <w:color w:val="FFFFFF" w:themeColor="background1"/>
                                <w:sz w:val="56"/>
                                <w:szCs w:val="72"/>
                                <w:lang w:val="en-GB"/>
                              </w:rPr>
                              <w:t xml:space="preserve">15 101.5 </w:t>
                            </w:r>
                            <w:r w:rsidR="008D190F" w:rsidRPr="009B55D9">
                              <w:rPr>
                                <w:rStyle w:val="WartowskanikaZnak"/>
                                <w:sz w:val="56"/>
                                <w:lang w:val="en-GB"/>
                              </w:rPr>
                              <w:t>thousand</w:t>
                            </w:r>
                          </w:p>
                          <w:p w14:paraId="2026DC53" w14:textId="1E190C27"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CF0939">
                              <w:rPr>
                                <w:lang w:val="en-GB"/>
                              </w:rPr>
                              <w:t>31</w:t>
                            </w:r>
                            <w:r w:rsidR="00524C89">
                              <w:rPr>
                                <w:lang w:val="en-GB"/>
                              </w:rPr>
                              <w:t xml:space="preserve"> J</w:t>
                            </w:r>
                            <w:r w:rsidR="004B03C5">
                              <w:rPr>
                                <w:lang w:val="en-GB"/>
                              </w:rPr>
                              <w:t xml:space="preserve">uly </w:t>
                            </w:r>
                            <w:r w:rsidR="002A1A1C">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101.5 thousand - number of employed persons &#10;in the national economy as at 31 July 2024&#10;&#10;" style="position:absolute;margin-left:0;margin-top:4.2pt;width:191.55pt;height:126.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" fillcolor="#001d77" stroked="f">
                <v:stroke joinstyle="miter"/>
                <v:textbox>
                  <w:txbxContent>
                    <w:p w14:paraId="04F40314" w14:textId="6492FC02" w:rsidR="008D190F" w:rsidRPr="009B55D9" w:rsidRDefault="004B03C5" w:rsidP="00171E25">
                      <w:pPr>
                        <w:autoSpaceDE w:val="0"/>
                        <w:autoSpaceDN w:val="0"/>
                        <w:adjustRightInd w:val="0"/>
                        <w:spacing w:before="0" w:after="0" w:line="640" w:lineRule="exact"/>
                        <w:rPr>
                          <w:rStyle w:val="WartowskanikaZnak"/>
                          <w:sz w:val="56"/>
                          <w:lang w:val="en-GB"/>
                        </w:rPr>
                      </w:pPr>
                      <w:r w:rsidRPr="001A4CF1">
                        <w:rPr>
                          <w:rFonts w:ascii="Fira Sans SemiBold" w:hAnsi="Fira Sans SemiBold"/>
                          <w:b/>
                          <w:bCs/>
                          <w:color w:val="FFFFFF" w:themeColor="background1"/>
                          <w:sz w:val="56"/>
                          <w:szCs w:val="72"/>
                          <w:lang w:val="en-GB"/>
                        </w:rPr>
                        <w:t xml:space="preserve">15 101.5 </w:t>
                      </w:r>
                      <w:r w:rsidR="008D190F" w:rsidRPr="009B55D9">
                        <w:rPr>
                          <w:rStyle w:val="WartowskanikaZnak"/>
                          <w:sz w:val="56"/>
                          <w:lang w:val="en-GB"/>
                        </w:rPr>
                        <w:t>thousand</w:t>
                      </w:r>
                    </w:p>
                    <w:p w14:paraId="2026DC53" w14:textId="1E190C27"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CF0939">
                        <w:rPr>
                          <w:lang w:val="en-GB"/>
                        </w:rPr>
                        <w:t>31</w:t>
                      </w:r>
                      <w:r w:rsidR="00524C89">
                        <w:rPr>
                          <w:lang w:val="en-GB"/>
                        </w:rPr>
                        <w:t xml:space="preserve"> J</w:t>
                      </w:r>
                      <w:r w:rsidR="004B03C5">
                        <w:rPr>
                          <w:lang w:val="en-GB"/>
                        </w:rPr>
                        <w:t xml:space="preserve">uly </w:t>
                      </w:r>
                      <w:r w:rsidR="002A1A1C">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4B03C5">
        <w:rPr>
          <w:lang w:val="en-GB"/>
        </w:rPr>
        <w:t>July</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4B03C5" w:rsidRPr="001A4CF1">
        <w:rPr>
          <w:bCs/>
          <w:lang w:val="en-GB"/>
        </w:rPr>
        <w:t xml:space="preserve">15 101.5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48420554"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240C7D05"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4B03C5">
        <w:rPr>
          <w:lang w:val="en-GB"/>
        </w:rPr>
        <w:t>July</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w:t>
      </w:r>
      <w:r w:rsidR="00F0339B">
        <w:rPr>
          <w:lang w:val="en-GB"/>
        </w:rPr>
        <w:t> </w:t>
      </w:r>
      <w:r w:rsidRPr="00EE551B">
        <w:rPr>
          <w:lang w:val="en-GB"/>
        </w:rPr>
        <w:t>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0E24E43D" w:rsidR="0098748E" w:rsidRDefault="001A4CF1" w:rsidP="00980109">
      <w:pPr>
        <w:spacing w:before="240"/>
        <w:ind w:left="709" w:hanging="709"/>
        <w:rPr>
          <w:lang w:val="en-GB"/>
        </w:rPr>
      </w:pPr>
      <w:r>
        <w:rPr>
          <w:b/>
          <w:noProof/>
          <w:lang w:eastAsia="pl-PL"/>
        </w:rPr>
        <w:drawing>
          <wp:anchor distT="0" distB="0" distL="114300" distR="114300" simplePos="0" relativeHeight="251780096" behindDoc="0" locked="0" layoutInCell="1" allowOverlap="1" wp14:anchorId="6FC6985E" wp14:editId="31759ADC">
            <wp:simplePos x="0" y="0"/>
            <wp:positionH relativeFrom="column">
              <wp:posOffset>-1905</wp:posOffset>
            </wp:positionH>
            <wp:positionV relativeFrom="paragraph">
              <wp:posOffset>396875</wp:posOffset>
            </wp:positionV>
            <wp:extent cx="4994910" cy="4533265"/>
            <wp:effectExtent l="0" t="0" r="0" b="635"/>
            <wp:wrapSquare wrapText="bothSides"/>
            <wp:docPr id="9" name="Obraz 9" descr="The chart shows the number of employed persons in the national economy by age and sex as at 31 July  2024. The average age of employed men was 42.9 years, women 42.7 years. The median age of employed women was 43.0 years and for employed men it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4910" cy="4533265"/>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4B03C5">
        <w:rPr>
          <w:lang w:val="en-GB"/>
        </w:rPr>
        <w:t>31 July</w:t>
      </w:r>
    </w:p>
    <w:p w14:paraId="62665B77" w14:textId="0C75A353"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 xml:space="preserve">As at </w:t>
      </w:r>
      <w:r w:rsidR="004B03C5">
        <w:rPr>
          <w:lang w:val="en-GB"/>
        </w:rPr>
        <w:t>31 July</w:t>
      </w:r>
      <w:r w:rsidR="005D5620" w:rsidRPr="000C5CCE">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4B03C5">
        <w:rPr>
          <w:lang w:val="en-GB"/>
        </w:rPr>
        <w:t>7</w:t>
      </w:r>
      <w:r w:rsidR="005A086F" w:rsidRPr="000C5CCE">
        <w:rPr>
          <w:lang w:val="en-GB"/>
        </w:rPr>
        <w:t>.</w:t>
      </w:r>
      <w:r w:rsidR="004B03C5">
        <w:rPr>
          <w:lang w:val="en-GB"/>
        </w:rPr>
        <w:t>0</w:t>
      </w:r>
      <w:r w:rsidR="00A13379" w:rsidRPr="000C5CCE">
        <w:rPr>
          <w:lang w:val="en-GB"/>
        </w:rPr>
        <w:t xml:space="preserve">% </w:t>
      </w:r>
      <w:r w:rsidR="005D63AB" w:rsidRPr="000C5CCE">
        <w:rPr>
          <w:lang w:val="en-GB"/>
        </w:rPr>
        <w:t>–</w:t>
      </w:r>
      <w:r w:rsidR="007D044F">
        <w:rPr>
          <w:lang w:val="en-GB"/>
        </w:rPr>
        <w:t>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w:t>
      </w:r>
      <w:proofErr w:type="spellStart"/>
      <w:r w:rsidR="003A4B3C" w:rsidRPr="000C5CCE">
        <w:rPr>
          <w:lang w:val="en-GB"/>
        </w:rPr>
        <w:t>Voivodship</w:t>
      </w:r>
      <w:proofErr w:type="spellEnd"/>
      <w:r w:rsidR="003A4B3C" w:rsidRPr="000C5CCE">
        <w:rPr>
          <w:lang w:val="en-GB"/>
        </w:rPr>
        <w:t xml:space="preserve">,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w:t>
      </w:r>
      <w:r w:rsidR="00437916" w:rsidRPr="00437916">
        <w:rPr>
          <w:lang w:val="en-GB"/>
        </w:rPr>
        <w:t xml:space="preserve">of </w:t>
      </w:r>
      <w:proofErr w:type="spellStart"/>
      <w:r w:rsidR="00437916" w:rsidRPr="00437916">
        <w:rPr>
          <w:lang w:val="en-GB"/>
        </w:rPr>
        <w:t>Lelkowo</w:t>
      </w:r>
      <w:proofErr w:type="spellEnd"/>
      <w:r w:rsidR="00437916" w:rsidRPr="00437916">
        <w:rPr>
          <w:lang w:val="en-GB"/>
        </w:rPr>
        <w:t xml:space="preserve"> in the </w:t>
      </w:r>
      <w:proofErr w:type="spellStart"/>
      <w:r w:rsidR="00437916" w:rsidRPr="00437916">
        <w:rPr>
          <w:lang w:val="en-GB"/>
        </w:rPr>
        <w:t>Warmian-Masurian</w:t>
      </w:r>
      <w:proofErr w:type="spellEnd"/>
      <w:r w:rsidR="00437916" w:rsidRPr="00437916">
        <w:rPr>
          <w:lang w:val="en-GB"/>
        </w:rPr>
        <w:t xml:space="preserve"> </w:t>
      </w:r>
      <w:proofErr w:type="spellStart"/>
      <w:r w:rsidR="00437916" w:rsidRPr="00437916">
        <w:rPr>
          <w:lang w:val="en-GB"/>
        </w:rPr>
        <w:t>Voivodeship</w:t>
      </w:r>
      <w:proofErr w:type="spellEnd"/>
      <w:r w:rsidRPr="000C5CCE">
        <w:rPr>
          <w:lang w:val="en-GB"/>
        </w:rPr>
        <w:t xml:space="preserve"> –</w:t>
      </w:r>
      <w:r w:rsidR="00EB1A17" w:rsidRPr="000C5CCE">
        <w:rPr>
          <w:lang w:val="en-GB"/>
        </w:rPr>
        <w:t xml:space="preserve"> </w:t>
      </w:r>
      <w:r w:rsidR="004B03C5">
        <w:rPr>
          <w:lang w:val="en-GB"/>
        </w:rPr>
        <w:t>33.0</w:t>
      </w:r>
      <w:r w:rsidRPr="000C5CCE">
        <w:rPr>
          <w:lang w:val="en-GB"/>
        </w:rPr>
        <w:t>%.</w:t>
      </w:r>
    </w:p>
    <w:p w14:paraId="0BCFCEDB" w14:textId="6C3F593A" w:rsidR="00383433" w:rsidRDefault="00CE6197"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81120" behindDoc="0" locked="0" layoutInCell="1" allowOverlap="1" wp14:anchorId="554F0659" wp14:editId="005056E1">
            <wp:simplePos x="0" y="0"/>
            <wp:positionH relativeFrom="column">
              <wp:posOffset>0</wp:posOffset>
            </wp:positionH>
            <wp:positionV relativeFrom="paragraph">
              <wp:posOffset>635000</wp:posOffset>
            </wp:positionV>
            <wp:extent cx="5041392" cy="4392168"/>
            <wp:effectExtent l="0" t="0" r="6985" b="8890"/>
            <wp:wrapSquare wrapText="bothSides"/>
            <wp:docPr id="10" name="Obraz 10" descr="The map shows the share of women in the total number of employed persons by gmina of residence as at 31 July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4B03C5">
        <w:rPr>
          <w:rFonts w:ascii="Fira Sans" w:hAnsi="Fira Sans"/>
          <w:b w:val="0"/>
          <w:lang w:val="en-GB"/>
        </w:rPr>
        <w:t>31 July</w:t>
      </w:r>
    </w:p>
    <w:p w14:paraId="3E3F6D3E" w14:textId="3EFFDE71"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57211DAB">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July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0349721D" w:rsidR="008D190F" w:rsidRPr="00171E25" w:rsidRDefault="008D190F" w:rsidP="00DD770A">
                            <w:pPr>
                              <w:pStyle w:val="tekstzboku"/>
                              <w:rPr>
                                <w:lang w:val="en-GB"/>
                              </w:rPr>
                            </w:pPr>
                            <w:r w:rsidRPr="00171E25">
                              <w:rPr>
                                <w:lang w:val="en-GB"/>
                              </w:rPr>
                              <w:t xml:space="preserve">At the end of </w:t>
                            </w:r>
                            <w:r w:rsidR="004B03C5">
                              <w:rPr>
                                <w:lang w:val="en-GB"/>
                              </w:rPr>
                              <w:t>July</w:t>
                            </w:r>
                            <w:r w:rsidR="00EB0E6D">
                              <w:rPr>
                                <w:lang w:val="en-GB"/>
                              </w:rPr>
                              <w:t xml:space="preserve">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July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" filled="f" stroked="f">
                <v:textbox>
                  <w:txbxContent>
                    <w:p w14:paraId="4632CDF0" w14:textId="0349721D" w:rsidR="008D190F" w:rsidRPr="00171E25" w:rsidRDefault="008D190F" w:rsidP="00DD770A">
                      <w:pPr>
                        <w:pStyle w:val="tekstzboku"/>
                        <w:rPr>
                          <w:lang w:val="en-GB"/>
                        </w:rPr>
                      </w:pPr>
                      <w:r w:rsidRPr="00171E25">
                        <w:rPr>
                          <w:lang w:val="en-GB"/>
                        </w:rPr>
                        <w:t xml:space="preserve">At the end of </w:t>
                      </w:r>
                      <w:r w:rsidR="004B03C5">
                        <w:rPr>
                          <w:lang w:val="en-GB"/>
                        </w:rPr>
                        <w:t>July</w:t>
                      </w:r>
                      <w:r w:rsidR="00EB0E6D">
                        <w:rPr>
                          <w:lang w:val="en-GB"/>
                        </w:rPr>
                        <w:t xml:space="preserve">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w:t>
      </w:r>
      <w:r w:rsidR="002A1A1C">
        <w:rPr>
          <w:lang w:val="en-GB"/>
        </w:rPr>
        <w:t xml:space="preserve">As at </w:t>
      </w:r>
      <w:r w:rsidR="004B03C5">
        <w:rPr>
          <w:lang w:val="en-GB"/>
        </w:rPr>
        <w:t>31 July</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4B03C5" w:rsidRPr="001A4CF1">
        <w:rPr>
          <w:lang w:val="en-GB"/>
        </w:rPr>
        <w:t xml:space="preserve">2 773.0 </w:t>
      </w:r>
      <w:r w:rsidR="00FF6F66" w:rsidRPr="00DB5728">
        <w:rPr>
          <w:lang w:val="en-GB"/>
        </w:rPr>
        <w:t xml:space="preserve">thousand, were concentrated in Manufacturing, i.e. </w:t>
      </w:r>
      <w:r w:rsidR="001D3609">
        <w:rPr>
          <w:lang w:val="en-GB"/>
        </w:rPr>
        <w:t>18.</w:t>
      </w:r>
      <w:r w:rsidR="004B03C5">
        <w:rPr>
          <w:lang w:val="en-GB"/>
        </w:rPr>
        <w:t>4</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of the t</w:t>
      </w:r>
      <w:r w:rsidR="005664F5">
        <w:rPr>
          <w:lang w:val="en-GB"/>
        </w:rPr>
        <w:t>otal number of employed persons,</w:t>
      </w:r>
      <w:r w:rsidR="00FF6F66" w:rsidRPr="00AB38BC">
        <w:rPr>
          <w:lang w:val="en-GB"/>
        </w:rPr>
        <w:t xml:space="preserve">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4B03C5">
        <w:rPr>
          <w:lang w:val="en-GB"/>
        </w:rPr>
        <w:t>July</w:t>
      </w:r>
      <w:r w:rsidR="00BC34AE">
        <w:rPr>
          <w:lang w:val="en-GB"/>
        </w:rPr>
        <w:t xml:space="preserve"> 2024</w:t>
      </w:r>
      <w:r w:rsidR="00FF6F66" w:rsidRPr="00AB38BC">
        <w:rPr>
          <w:lang w:val="en-GB"/>
        </w:rPr>
        <w:t xml:space="preserve">, the Human health and social work activities </w:t>
      </w:r>
      <w:r w:rsidR="00AF71EE">
        <w:rPr>
          <w:lang w:val="en-GB"/>
        </w:rPr>
        <w:t xml:space="preserve">and Education sections were </w:t>
      </w:r>
      <w:r w:rsidR="005664F5">
        <w:rPr>
          <w:lang w:val="en-GB"/>
        </w:rPr>
        <w:t xml:space="preserve">the </w:t>
      </w:r>
      <w:r w:rsidR="00FF6F66" w:rsidRPr="00AB38BC">
        <w:rPr>
          <w:lang w:val="en-GB"/>
        </w:rPr>
        <w:t>most feminised</w:t>
      </w:r>
      <w:r w:rsidR="005664F5">
        <w:rPr>
          <w:lang w:val="en-GB"/>
        </w:rPr>
        <w:t xml:space="preserve"> ones</w:t>
      </w:r>
      <w:r w:rsidR="00FF6F66" w:rsidRPr="00AB38BC">
        <w:rPr>
          <w:lang w:val="en-GB"/>
        </w:rPr>
        <w:t>. Women accounted for 8</w:t>
      </w:r>
      <w:r w:rsidR="001D3609">
        <w:rPr>
          <w:lang w:val="en-GB"/>
        </w:rPr>
        <w:t>2</w:t>
      </w:r>
      <w:r w:rsidR="005A086F" w:rsidRPr="00AB38BC">
        <w:rPr>
          <w:lang w:val="en-GB"/>
        </w:rPr>
        <w:t>.</w:t>
      </w:r>
      <w:r w:rsidR="003665BB">
        <w:rPr>
          <w:lang w:val="en-GB"/>
        </w:rPr>
        <w:t>0</w:t>
      </w:r>
      <w:r w:rsidR="005A086F" w:rsidRPr="00AB38BC">
        <w:rPr>
          <w:lang w:val="en-GB"/>
        </w:rPr>
        <w:t xml:space="preserve">% and </w:t>
      </w:r>
      <w:r w:rsidR="006544B0">
        <w:rPr>
          <w:lang w:val="en-GB"/>
        </w:rPr>
        <w:t>79.</w:t>
      </w:r>
      <w:r w:rsidR="004B03C5">
        <w:rPr>
          <w:lang w:val="en-GB"/>
        </w:rPr>
        <w:t>6</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77777777" w:rsidR="00260B92" w:rsidRDefault="00260B92">
      <w:pPr>
        <w:spacing w:before="0" w:after="160" w:line="259" w:lineRule="auto"/>
        <w:rPr>
          <w:lang w:val="en-GB"/>
        </w:rPr>
      </w:pPr>
      <w:r>
        <w:rPr>
          <w:lang w:val="en-GB"/>
        </w:rPr>
        <w:br w:type="page"/>
      </w:r>
    </w:p>
    <w:p w14:paraId="22642C0D" w14:textId="09EBBB16" w:rsidR="00AC3BF1" w:rsidRDefault="00CE6197"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82144" behindDoc="0" locked="0" layoutInCell="1" allowOverlap="1" wp14:anchorId="3374EC12" wp14:editId="638CC605">
            <wp:simplePos x="0" y="0"/>
            <wp:positionH relativeFrom="column">
              <wp:posOffset>0</wp:posOffset>
            </wp:positionH>
            <wp:positionV relativeFrom="paragraph">
              <wp:posOffset>368300</wp:posOffset>
            </wp:positionV>
            <wp:extent cx="5041392" cy="2535936"/>
            <wp:effectExtent l="0" t="0" r="6985" b="0"/>
            <wp:wrapSquare wrapText="bothSides"/>
            <wp:docPr id="13" name="Obraz 13" descr="The chart shows the number of employed persons in the national economy by sex and PKD/NACE section as at 31 July  2024. The largest number of employed persons in the national economy was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BC34AE">
        <w:rPr>
          <w:sz w:val="19"/>
          <w:szCs w:val="19"/>
          <w:lang w:val="en-GB"/>
        </w:rPr>
        <w:t>4</w:t>
      </w:r>
      <w:r w:rsidR="00ED2696" w:rsidRPr="00171E25">
        <w:rPr>
          <w:lang w:val="en-GB"/>
        </w:rPr>
        <w:br/>
      </w:r>
      <w:r w:rsidR="002A1A1C">
        <w:rPr>
          <w:b w:val="0"/>
          <w:lang w:val="en-GB"/>
        </w:rPr>
        <w:t xml:space="preserve">As at </w:t>
      </w:r>
      <w:r w:rsidR="004B03C5">
        <w:rPr>
          <w:b w:val="0"/>
          <w:lang w:val="en-GB"/>
        </w:rPr>
        <w:t>31 July</w:t>
      </w:r>
    </w:p>
    <w:p w14:paraId="77FAAEB5" w14:textId="467A5DAB"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4B03C5">
        <w:rPr>
          <w:lang w:val="en-GB"/>
        </w:rPr>
        <w:t>July</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4B03C5">
        <w:rPr>
          <w:lang w:val="en-GB"/>
        </w:rPr>
        <w:t>8.9</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696C1767">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July 2024, men accounted for ove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4AF557B4" w:rsidR="008D190F" w:rsidRPr="00171E25" w:rsidRDefault="008D190F" w:rsidP="00DD770A">
                            <w:pPr>
                              <w:pStyle w:val="tekstzboku"/>
                              <w:rPr>
                                <w:lang w:val="en-GB"/>
                              </w:rPr>
                            </w:pPr>
                            <w:r w:rsidRPr="00171E25">
                              <w:rPr>
                                <w:lang w:val="en-GB"/>
                              </w:rPr>
                              <w:t xml:space="preserve">On the last day of </w:t>
                            </w:r>
                            <w:r w:rsidR="004B03C5">
                              <w:rPr>
                                <w:lang w:val="en-GB"/>
                              </w:rPr>
                              <w:t>July</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002D2CE3">
                              <w:rPr>
                                <w:lang w:val="en-GB"/>
                              </w:rPr>
                              <w:t xml:space="preserve">over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July 2024, men accounted for ove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" filled="f" stroked="f">
                <v:textbox>
                  <w:txbxContent>
                    <w:p w14:paraId="4DBB1853" w14:textId="4AF557B4" w:rsidR="008D190F" w:rsidRPr="00171E25" w:rsidRDefault="008D190F" w:rsidP="00DD770A">
                      <w:pPr>
                        <w:pStyle w:val="tekstzboku"/>
                        <w:rPr>
                          <w:lang w:val="en-GB"/>
                        </w:rPr>
                      </w:pPr>
                      <w:r w:rsidRPr="00171E25">
                        <w:rPr>
                          <w:lang w:val="en-GB"/>
                        </w:rPr>
                        <w:t xml:space="preserve">On the last day of </w:t>
                      </w:r>
                      <w:r w:rsidR="004B03C5">
                        <w:rPr>
                          <w:lang w:val="en-GB"/>
                        </w:rPr>
                        <w:t>July</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002D2CE3">
                        <w:rPr>
                          <w:lang w:val="en-GB"/>
                        </w:rPr>
                        <w:t xml:space="preserve">over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6267BD0C" w:rsidR="00ED2696" w:rsidRPr="00370A03" w:rsidRDefault="002A1A1C" w:rsidP="00525BDA">
      <w:pPr>
        <w:pStyle w:val="Tytutablicy"/>
        <w:spacing w:before="0" w:after="0"/>
        <w:ind w:left="709"/>
        <w:rPr>
          <w:b w:val="0"/>
          <w:lang w:val="en-GB"/>
        </w:rPr>
      </w:pPr>
      <w:r>
        <w:rPr>
          <w:b w:val="0"/>
          <w:lang w:val="en-GB"/>
        </w:rPr>
        <w:t xml:space="preserve">As at </w:t>
      </w:r>
      <w:r w:rsidR="004B03C5">
        <w:rPr>
          <w:b w:val="0"/>
          <w:lang w:val="en-GB"/>
        </w:rPr>
        <w:t>31 July</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4B03C5" w14:paraId="29C48B3B" w14:textId="77777777" w:rsidTr="003B5A9C">
        <w:tc>
          <w:tcPr>
            <w:tcW w:w="2776" w:type="dxa"/>
            <w:shd w:val="clear" w:color="FFFFFF" w:fill="FFFFFF"/>
            <w:vAlign w:val="center"/>
          </w:tcPr>
          <w:p w14:paraId="1F174D8D" w14:textId="77777777" w:rsidR="004B03C5" w:rsidRDefault="004B03C5" w:rsidP="004B03C5">
            <w:pPr>
              <w:pStyle w:val="Tablicaboczek"/>
            </w:pPr>
            <w:r>
              <w:t>Total</w:t>
            </w:r>
          </w:p>
        </w:tc>
        <w:tc>
          <w:tcPr>
            <w:tcW w:w="1760" w:type="dxa"/>
            <w:shd w:val="clear" w:color="auto" w:fill="auto"/>
            <w:vAlign w:val="center"/>
          </w:tcPr>
          <w:p w14:paraId="5C06EC6B" w14:textId="27ED5BA0" w:rsidR="004B03C5" w:rsidRPr="002A1A1C" w:rsidRDefault="004B03C5" w:rsidP="003B5A9C">
            <w:pPr>
              <w:spacing w:before="0" w:after="0" w:line="240" w:lineRule="auto"/>
              <w:jc w:val="right"/>
              <w:rPr>
                <w:rFonts w:cs="Arial"/>
                <w:szCs w:val="19"/>
              </w:rPr>
            </w:pPr>
            <w:r>
              <w:rPr>
                <w:rFonts w:cs="Arial"/>
                <w:szCs w:val="19"/>
              </w:rPr>
              <w:t>15 101.</w:t>
            </w:r>
            <w:r w:rsidRPr="00125DE5">
              <w:rPr>
                <w:rFonts w:cs="Arial"/>
                <w:szCs w:val="19"/>
              </w:rPr>
              <w:t>5</w:t>
            </w:r>
          </w:p>
        </w:tc>
        <w:tc>
          <w:tcPr>
            <w:tcW w:w="1696" w:type="dxa"/>
            <w:shd w:val="clear" w:color="auto" w:fill="auto"/>
            <w:vAlign w:val="center"/>
          </w:tcPr>
          <w:p w14:paraId="10A8A8AE" w14:textId="57AEABB1" w:rsidR="004B03C5" w:rsidRPr="002A1A1C" w:rsidRDefault="00D63804" w:rsidP="003B5A9C">
            <w:pPr>
              <w:spacing w:before="0" w:after="0" w:line="240" w:lineRule="auto"/>
              <w:jc w:val="right"/>
              <w:rPr>
                <w:rFonts w:cs="Arial"/>
                <w:szCs w:val="19"/>
              </w:rPr>
            </w:pPr>
            <w:r>
              <w:rPr>
                <w:rFonts w:cs="Arial"/>
                <w:szCs w:val="19"/>
              </w:rPr>
              <w:t>7 980.</w:t>
            </w:r>
            <w:r w:rsidRPr="00457FF0">
              <w:rPr>
                <w:rFonts w:cs="Arial"/>
                <w:szCs w:val="19"/>
              </w:rPr>
              <w:t>9</w:t>
            </w:r>
          </w:p>
        </w:tc>
        <w:tc>
          <w:tcPr>
            <w:tcW w:w="1843" w:type="dxa"/>
            <w:vAlign w:val="center"/>
          </w:tcPr>
          <w:p w14:paraId="315BCC97" w14:textId="014750A4" w:rsidR="004B03C5" w:rsidRPr="002A1A1C" w:rsidRDefault="004B03C5" w:rsidP="003B5A9C">
            <w:pPr>
              <w:spacing w:before="0" w:after="0" w:line="240" w:lineRule="auto"/>
              <w:jc w:val="right"/>
              <w:rPr>
                <w:rFonts w:cs="Arial"/>
                <w:szCs w:val="19"/>
              </w:rPr>
            </w:pPr>
            <w:r>
              <w:rPr>
                <w:rFonts w:cs="Arial"/>
                <w:szCs w:val="19"/>
              </w:rPr>
              <w:t>7 120.</w:t>
            </w:r>
            <w:r w:rsidRPr="00125DE5">
              <w:rPr>
                <w:rFonts w:cs="Arial"/>
                <w:szCs w:val="19"/>
              </w:rPr>
              <w:t>5</w:t>
            </w:r>
          </w:p>
        </w:tc>
      </w:tr>
      <w:tr w:rsidR="00525BDA" w14:paraId="4528FF5C" w14:textId="77777777" w:rsidTr="00525BDA">
        <w:tc>
          <w:tcPr>
            <w:tcW w:w="8075" w:type="dxa"/>
            <w:gridSpan w:val="4"/>
          </w:tcPr>
          <w:p w14:paraId="741E301F" w14:textId="77777777" w:rsidR="00525BDA" w:rsidRPr="007027D1" w:rsidRDefault="00525BDA" w:rsidP="003B5A9C">
            <w:pPr>
              <w:pStyle w:val="Tablicaboczek"/>
            </w:pPr>
            <w:r w:rsidRPr="007027D1">
              <w:t xml:space="preserve">Of </w:t>
            </w:r>
            <w:proofErr w:type="spellStart"/>
            <w:r w:rsidRPr="007027D1">
              <w:t>which</w:t>
            </w:r>
            <w:proofErr w:type="spellEnd"/>
          </w:p>
        </w:tc>
      </w:tr>
      <w:tr w:rsidR="004B03C5" w14:paraId="70331EC5" w14:textId="77777777" w:rsidTr="003B5A9C">
        <w:tc>
          <w:tcPr>
            <w:tcW w:w="2776" w:type="dxa"/>
            <w:shd w:val="clear" w:color="FFFFFF" w:fill="FFFFFF"/>
            <w:vAlign w:val="center"/>
          </w:tcPr>
          <w:p w14:paraId="50D94E0E" w14:textId="77777777" w:rsidR="004B03C5" w:rsidRDefault="004B03C5" w:rsidP="004B03C5">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68AC83B2" w:rsidR="004B03C5" w:rsidRDefault="004B03C5" w:rsidP="003B5A9C">
            <w:pPr>
              <w:spacing w:before="0" w:after="0" w:line="240" w:lineRule="auto"/>
              <w:jc w:val="right"/>
              <w:rPr>
                <w:rFonts w:cs="Calibri"/>
                <w:color w:val="000000"/>
                <w:szCs w:val="19"/>
              </w:rPr>
            </w:pPr>
            <w:r>
              <w:rPr>
                <w:rFonts w:cs="Arial"/>
                <w:bCs/>
                <w:szCs w:val="19"/>
              </w:rPr>
              <w:t>11 921.</w:t>
            </w:r>
            <w:r w:rsidRPr="00125DE5">
              <w:rPr>
                <w:rFonts w:cs="Arial"/>
                <w:bCs/>
                <w:szCs w:val="19"/>
              </w:rPr>
              <w:t>2</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3D45375B" w:rsidR="004B03C5" w:rsidRDefault="004B03C5" w:rsidP="003B5A9C">
            <w:pPr>
              <w:jc w:val="right"/>
              <w:rPr>
                <w:rFonts w:cs="Calibri"/>
                <w:color w:val="000000"/>
                <w:szCs w:val="19"/>
              </w:rPr>
            </w:pPr>
            <w:r>
              <w:rPr>
                <w:rFonts w:cs="Arial"/>
                <w:bCs/>
                <w:szCs w:val="19"/>
              </w:rPr>
              <w:t>5 993.</w:t>
            </w:r>
            <w:r w:rsidRPr="00125DE5">
              <w:rPr>
                <w:rFonts w:cs="Arial"/>
                <w:bCs/>
                <w:szCs w:val="19"/>
              </w:rPr>
              <w:t>2</w:t>
            </w:r>
          </w:p>
        </w:tc>
        <w:tc>
          <w:tcPr>
            <w:tcW w:w="1843" w:type="dxa"/>
            <w:tcBorders>
              <w:top w:val="nil"/>
              <w:left w:val="single" w:sz="4" w:space="0" w:color="001D77"/>
              <w:bottom w:val="single" w:sz="4" w:space="0" w:color="001D77"/>
              <w:right w:val="nil"/>
            </w:tcBorders>
            <w:shd w:val="clear" w:color="000000" w:fill="FFFFFF"/>
            <w:vAlign w:val="center"/>
          </w:tcPr>
          <w:p w14:paraId="0D898800" w14:textId="236962EB" w:rsidR="004B03C5" w:rsidRDefault="004B03C5" w:rsidP="003B5A9C">
            <w:pPr>
              <w:jc w:val="right"/>
              <w:rPr>
                <w:rFonts w:cs="Calibri"/>
                <w:color w:val="000000"/>
                <w:szCs w:val="19"/>
              </w:rPr>
            </w:pPr>
            <w:r>
              <w:rPr>
                <w:rFonts w:cs="Arial"/>
                <w:bCs/>
                <w:szCs w:val="19"/>
              </w:rPr>
              <w:t>5 928.</w:t>
            </w:r>
            <w:r w:rsidRPr="00125DE5">
              <w:rPr>
                <w:rFonts w:cs="Arial"/>
                <w:bCs/>
                <w:szCs w:val="19"/>
              </w:rPr>
              <w:t>0</w:t>
            </w:r>
          </w:p>
        </w:tc>
      </w:tr>
      <w:tr w:rsidR="004B03C5" w:rsidRPr="00CB1F87" w14:paraId="523B6700" w14:textId="77777777" w:rsidTr="003B5A9C">
        <w:tc>
          <w:tcPr>
            <w:tcW w:w="2776" w:type="dxa"/>
            <w:shd w:val="clear" w:color="FFFFFF" w:fill="FFFFFF"/>
            <w:vAlign w:val="center"/>
          </w:tcPr>
          <w:p w14:paraId="7430634D" w14:textId="77777777" w:rsidR="004B03C5" w:rsidRPr="00171E25" w:rsidRDefault="004B03C5" w:rsidP="004B03C5">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6C028A51" w:rsidR="004B03C5" w:rsidRDefault="004B03C5" w:rsidP="003B5A9C">
            <w:pPr>
              <w:jc w:val="right"/>
              <w:rPr>
                <w:rFonts w:cs="Calibri"/>
                <w:color w:val="000000"/>
                <w:szCs w:val="19"/>
              </w:rPr>
            </w:pPr>
            <w:r>
              <w:rPr>
                <w:rFonts w:cs="Arial"/>
                <w:bCs/>
                <w:szCs w:val="19"/>
              </w:rPr>
              <w:t>3 148.</w:t>
            </w:r>
            <w:r w:rsidRPr="00125DE5">
              <w:rPr>
                <w:rFonts w:cs="Arial"/>
                <w:bCs/>
                <w:szCs w:val="19"/>
              </w:rPr>
              <w:t>7</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56BEAD13" w:rsidR="004B03C5" w:rsidRDefault="004B03C5" w:rsidP="003B5A9C">
            <w:pPr>
              <w:jc w:val="right"/>
              <w:rPr>
                <w:rFonts w:cs="Calibri"/>
                <w:color w:val="000000"/>
                <w:szCs w:val="19"/>
              </w:rPr>
            </w:pPr>
            <w:r>
              <w:rPr>
                <w:rFonts w:cs="Arial"/>
                <w:bCs/>
                <w:szCs w:val="19"/>
              </w:rPr>
              <w:t>1 962.</w:t>
            </w:r>
            <w:r w:rsidRPr="00125DE5">
              <w:rPr>
                <w:rFonts w:cs="Arial"/>
                <w:bCs/>
                <w:szCs w:val="19"/>
              </w:rPr>
              <w:t>2</w:t>
            </w:r>
          </w:p>
        </w:tc>
        <w:tc>
          <w:tcPr>
            <w:tcW w:w="1843" w:type="dxa"/>
            <w:tcBorders>
              <w:top w:val="single" w:sz="4" w:space="0" w:color="001D77"/>
              <w:left w:val="single" w:sz="4" w:space="0" w:color="001D77"/>
              <w:bottom w:val="nil"/>
              <w:right w:val="nil"/>
            </w:tcBorders>
            <w:shd w:val="clear" w:color="000000" w:fill="FFFFFF"/>
            <w:vAlign w:val="center"/>
          </w:tcPr>
          <w:p w14:paraId="66908B43" w14:textId="1D04A871" w:rsidR="004B03C5" w:rsidRDefault="004B03C5" w:rsidP="003B5A9C">
            <w:pPr>
              <w:jc w:val="right"/>
              <w:rPr>
                <w:rFonts w:cs="Calibri"/>
                <w:color w:val="000000"/>
                <w:szCs w:val="19"/>
              </w:rPr>
            </w:pPr>
            <w:r>
              <w:rPr>
                <w:rFonts w:cs="Arial"/>
                <w:bCs/>
                <w:szCs w:val="19"/>
              </w:rPr>
              <w:t>1 186.</w:t>
            </w:r>
            <w:r w:rsidRPr="00125DE5">
              <w:rPr>
                <w:rFonts w:cs="Arial"/>
                <w:bCs/>
                <w:szCs w:val="19"/>
              </w:rPr>
              <w:t>5</w:t>
            </w:r>
          </w:p>
        </w:tc>
      </w:tr>
    </w:tbl>
    <w:p w14:paraId="6219519F" w14:textId="4064B470"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w:t>
      </w:r>
      <w:r w:rsidR="002A1A1C">
        <w:rPr>
          <w:lang w:val="en-GB"/>
        </w:rPr>
        <w:t xml:space="preserve">As at </w:t>
      </w:r>
      <w:r w:rsidR="004B03C5">
        <w:rPr>
          <w:lang w:val="en-GB"/>
        </w:rPr>
        <w:t>31 July</w:t>
      </w:r>
      <w:r w:rsidR="00372300" w:rsidRPr="00F0339B">
        <w:rPr>
          <w:lang w:val="en-GB"/>
        </w:rPr>
        <w:t xml:space="preserve"> 2024, there were</w:t>
      </w:r>
      <w:r w:rsidR="002262D2">
        <w:rPr>
          <w:lang w:val="en-GB"/>
        </w:rPr>
        <w:t xml:space="preserve"> </w:t>
      </w:r>
      <w:r w:rsidR="002262D2" w:rsidRPr="002262D2">
        <w:rPr>
          <w:lang w:val="en-GB"/>
        </w:rPr>
        <w:t>3 148.7</w:t>
      </w:r>
      <w:r w:rsidR="002262D2">
        <w:rPr>
          <w:lang w:val="en-GB"/>
        </w:rPr>
        <w:t xml:space="preserve"> </w:t>
      </w:r>
      <w:r w:rsidRPr="00F0339B">
        <w:rPr>
          <w:lang w:val="en-GB"/>
        </w:rPr>
        <w:t xml:space="preserve">thousand of </w:t>
      </w:r>
      <w:r w:rsidR="00B45376">
        <w:rPr>
          <w:lang w:val="en-GB"/>
        </w:rPr>
        <w:t>them and they accounted for 20.9</w:t>
      </w:r>
      <w:r w:rsidRPr="00F0339B">
        <w:rPr>
          <w:lang w:val="en-GB"/>
        </w:rPr>
        <w:t>% of the total number of employed persons in the national economy. In all PKD/NACE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2DAC1E16" w:rsidR="00A16F0A" w:rsidRPr="00237539" w:rsidRDefault="00CE6197" w:rsidP="00DE1972">
      <w:pPr>
        <w:spacing w:before="0" w:after="0"/>
        <w:ind w:left="680" w:hanging="680"/>
        <w:rPr>
          <w:sz w:val="18"/>
          <w:szCs w:val="18"/>
          <w:lang w:val="en-GB"/>
        </w:rPr>
      </w:pPr>
      <w:r>
        <w:rPr>
          <w:b/>
          <w:noProof/>
          <w:sz w:val="18"/>
          <w:szCs w:val="18"/>
          <w:lang w:eastAsia="pl-PL"/>
        </w:rPr>
        <w:lastRenderedPageBreak/>
        <w:drawing>
          <wp:anchor distT="0" distB="0" distL="114300" distR="114300" simplePos="0" relativeHeight="251783168" behindDoc="0" locked="0" layoutInCell="1" allowOverlap="1" wp14:anchorId="3F0AFD4C" wp14:editId="36C6BEA6">
            <wp:simplePos x="0" y="0"/>
            <wp:positionH relativeFrom="column">
              <wp:posOffset>0</wp:posOffset>
            </wp:positionH>
            <wp:positionV relativeFrom="paragraph">
              <wp:posOffset>495300</wp:posOffset>
            </wp:positionV>
            <wp:extent cx="5041392" cy="2535936"/>
            <wp:effectExtent l="0" t="0" r="6985" b="0"/>
            <wp:wrapSquare wrapText="bothSides"/>
            <wp:docPr id="15" name="Obraz 15" descr="The chart shows the structure of self-employed persons including contributing family workes with or without employees in selectd PKD/NACE sections as at 31 July  2024. In all PKD/NACE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Structure of self-employed persons including contributing family workers in selected PKD/NACE sections in 2024</w:t>
      </w:r>
      <w:r w:rsidR="00A16F0A" w:rsidRPr="00237539">
        <w:rPr>
          <w:b/>
          <w:sz w:val="18"/>
          <w:szCs w:val="18"/>
          <w:lang w:val="en-GB"/>
        </w:rPr>
        <w:br/>
      </w:r>
      <w:r w:rsidR="002A1A1C">
        <w:rPr>
          <w:sz w:val="18"/>
          <w:szCs w:val="18"/>
          <w:lang w:val="en-GB"/>
        </w:rPr>
        <w:t xml:space="preserve">As at </w:t>
      </w:r>
      <w:r w:rsidR="004B03C5">
        <w:rPr>
          <w:sz w:val="18"/>
          <w:szCs w:val="18"/>
          <w:lang w:val="en-GB"/>
        </w:rPr>
        <w:t>31 July</w:t>
      </w:r>
    </w:p>
    <w:p w14:paraId="4BEB46C9" w14:textId="086122DA" w:rsidR="00666DFC" w:rsidRPr="00B62C1A" w:rsidRDefault="00F77475" w:rsidP="000D41EA">
      <w:pPr>
        <w:spacing w:before="360" w:line="288" w:lineRule="auto"/>
        <w:rPr>
          <w:szCs w:val="19"/>
          <w:lang w:val="en-GB"/>
        </w:rPr>
      </w:pPr>
      <w:r w:rsidRPr="00B62C1A">
        <w:rPr>
          <w:szCs w:val="19"/>
          <w:lang w:val="en-GB"/>
        </w:rPr>
        <w:t xml:space="preserve">Due to the rounding of data, sums of components </w:t>
      </w:r>
      <w:r w:rsidR="002D2CE3">
        <w:rPr>
          <w:szCs w:val="19"/>
          <w:lang w:val="en-GB"/>
        </w:rPr>
        <w:t xml:space="preserve">may </w:t>
      </w:r>
      <w:r w:rsidRPr="00B62C1A">
        <w:rPr>
          <w:szCs w:val="19"/>
          <w:lang w:val="en-GB"/>
        </w:rPr>
        <w:t>differ from the amount given in the item ‘total’.</w:t>
      </w:r>
      <w:bookmarkStart w:id="0" w:name="_GoBack"/>
      <w:bookmarkEnd w:id="0"/>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53F61EBB" w:rsidR="00ED2696" w:rsidRPr="00171E25" w:rsidRDefault="00B7329E" w:rsidP="00D316D3">
      <w:pPr>
        <w:spacing w:before="240"/>
        <w:rPr>
          <w:b/>
          <w:lang w:val="en-GB"/>
        </w:rPr>
      </w:pPr>
      <w:r>
        <w:rPr>
          <w:lang w:val="en-GB"/>
        </w:rPr>
        <w:t>PKD/NACE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3446D1"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77777777"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3446D1"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C1CDC" w14:textId="77777777" w:rsidR="00D20976" w:rsidRDefault="00D20976" w:rsidP="000662E2">
      <w:pPr>
        <w:spacing w:after="0" w:line="240" w:lineRule="auto"/>
      </w:pPr>
      <w:r>
        <w:separator/>
      </w:r>
    </w:p>
  </w:endnote>
  <w:endnote w:type="continuationSeparator" w:id="0">
    <w:p w14:paraId="28DFBC9F" w14:textId="77777777" w:rsidR="00D20976" w:rsidRDefault="00D2097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C5F34E5-1B9F-41F8-8223-62B7A0D1A399}"/>
    <w:embedBold r:id="rId2" w:fontKey="{0A3F0A77-D162-4F77-8C8D-D02632C0D56A}"/>
  </w:font>
  <w:font w:name="Fira Sans Light">
    <w:panose1 w:val="020B0403050000020004"/>
    <w:charset w:val="EE"/>
    <w:family w:val="swiss"/>
    <w:pitch w:val="variable"/>
    <w:sig w:usb0="600002FF" w:usb1="02000001" w:usb2="00000000" w:usb3="00000000" w:csb0="0000019F" w:csb1="00000000"/>
    <w:embedRegular r:id="rId3" w:fontKey="{3448C481-6075-4B75-B6DC-49458BEF88B1}"/>
    <w:embedBold r:id="rId4" w:fontKey="{9DC15362-DA30-4E7E-BA75-CB5BA5ADDEC4}"/>
  </w:font>
  <w:font w:name="Fira Sans SemiBold">
    <w:panose1 w:val="020B0603050000020004"/>
    <w:charset w:val="EE"/>
    <w:family w:val="swiss"/>
    <w:pitch w:val="variable"/>
    <w:sig w:usb0="600002FF" w:usb1="02000001" w:usb2="00000000" w:usb3="00000000" w:csb0="0000019F" w:csb1="00000000"/>
    <w:embedRegular r:id="rId5" w:fontKey="{53BEA057-AC47-4BBF-AFDE-94429E3FCCB0}"/>
    <w:embedBold r:id="rId6" w:fontKey="{0A37D243-5ADC-4028-B920-662911FECDFC}"/>
  </w:font>
  <w:font w:name="Fira Sans Medium">
    <w:panose1 w:val="020B0603050000020004"/>
    <w:charset w:val="EE"/>
    <w:family w:val="swiss"/>
    <w:pitch w:val="variable"/>
    <w:sig w:usb0="600002FF" w:usb1="02000001" w:usb2="00000000" w:usb3="00000000" w:csb0="0000019F" w:csb1="00000000"/>
    <w:embedRegular r:id="rId7" w:fontKey="{9E5AA618-B7C1-43E3-B511-0DFA6458D771}"/>
    <w:embedBold r:id="rId8" w:fontKey="{A61A7FEB-9695-4FD2-96A5-59CF6DD00609}"/>
    <w:embedItalic r:id="rId9" w:fontKey="{1DB020A9-F489-407F-A55D-32B0B11C8C49}"/>
  </w:font>
  <w:font w:name="Segoe UI">
    <w:panose1 w:val="020B0502040204020203"/>
    <w:charset w:val="EE"/>
    <w:family w:val="swiss"/>
    <w:pitch w:val="variable"/>
    <w:sig w:usb0="E4002EFF" w:usb1="C000E47F" w:usb2="00000009" w:usb3="00000000" w:csb0="000001FF" w:csb1="00000000"/>
    <w:embedRegular r:id="rId10" w:fontKey="{8932F05F-CCB8-4FD4-B613-C84621835997}"/>
  </w:font>
  <w:font w:name="Fira Sans Extra Condensed SemiB">
    <w:panose1 w:val="020B0603050000020004"/>
    <w:charset w:val="EE"/>
    <w:family w:val="swiss"/>
    <w:pitch w:val="variable"/>
    <w:sig w:usb0="600002FF" w:usb1="00000001" w:usb2="00000000" w:usb3="00000000" w:csb0="0000019F" w:csb1="00000000"/>
    <w:embedRegular r:id="rId11" w:fontKey="{CDDC3953-3DA8-43F7-B01F-361CC77FCA0F}"/>
  </w:font>
  <w:font w:name="Calibri">
    <w:panose1 w:val="020F0502020204030204"/>
    <w:charset w:val="EE"/>
    <w:family w:val="swiss"/>
    <w:pitch w:val="variable"/>
    <w:sig w:usb0="E4002EFF" w:usb1="C000247B" w:usb2="00000009" w:usb3="00000000" w:csb0="000001FF" w:csb1="00000000"/>
    <w:embedRegular r:id="rId12" w:fontKey="{0A6A4C61-F7F5-4DC1-B388-51B9E76AA7A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2B9FA31A"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CC7A9A">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5664D711"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446D1">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757AB5D7"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446D1">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BC741" w14:textId="77777777" w:rsidR="00D20976" w:rsidRDefault="00D20976" w:rsidP="000662E2">
      <w:pPr>
        <w:spacing w:after="0" w:line="240" w:lineRule="auto"/>
      </w:pPr>
      <w:r>
        <w:separator/>
      </w:r>
    </w:p>
  </w:footnote>
  <w:footnote w:type="continuationSeparator" w:id="0">
    <w:p w14:paraId="5C92D372" w14:textId="77777777" w:rsidR="00D20976" w:rsidRDefault="00D2097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4E7BCA20">
              <wp:simplePos x="0" y="0"/>
              <wp:positionH relativeFrom="column">
                <wp:posOffset>5288280</wp:posOffset>
              </wp:positionH>
              <wp:positionV relativeFrom="paragraph">
                <wp:posOffset>266065</wp:posOffset>
              </wp:positionV>
              <wp:extent cx="1432560" cy="336550"/>
              <wp:effectExtent l="0" t="0" r="0" b="6350"/>
              <wp:wrapNone/>
              <wp:docPr id="8" name="Pole tekstowe 2" descr="30.12.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2F6D513A" w:rsidR="008D190F" w:rsidRDefault="004B03C5" w:rsidP="00F049AB">
                          <w:pPr>
                            <w:pStyle w:val="Datainformacjisygnalnej"/>
                          </w:pPr>
                          <w:r>
                            <w:t>30</w:t>
                          </w:r>
                          <w:r w:rsidR="00D463DF">
                            <w:t>.</w:t>
                          </w:r>
                          <w:r>
                            <w:t>12</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30.12.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P7LtKB0CAAARBAAADgAAAAAAAAAAAAAAAAAuAgAAZHJzL2Uyb0RvYy54bWxQSwEC&#10;LQAUAAYACAAAACEAtMlX394AAAAKAQAADwAAAAAAAAAAAAAAAAB3BAAAZHJzL2Rvd25yZXYueG1s&#10;UEsFBgAAAAAEAAQA8wAAAIIFAAAAAA==&#10;" filled="f" stroked="f">
              <v:textbox>
                <w:txbxContent>
                  <w:p w14:paraId="6D6FBC6C" w14:textId="2F6D513A" w:rsidR="008D190F" w:rsidRDefault="004B03C5" w:rsidP="00F049AB">
                    <w:pPr>
                      <w:pStyle w:val="Datainformacjisygnalnej"/>
                    </w:pPr>
                    <w:r>
                      <w:t>30</w:t>
                    </w:r>
                    <w:r w:rsidR="00D463DF">
                      <w:t>.</w:t>
                    </w:r>
                    <w:r>
                      <w:t>12</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4pt;height:125pt;visibility:visible;mso-wrap-style:square" o:bullet="t">
        <v:imagedata r:id="rId1" o:title=""/>
      </v:shape>
    </w:pict>
  </w:numPicBullet>
  <w:numPicBullet w:numPicBulletId="1">
    <w:pict>
      <v:shape id="_x0000_i1033" type="#_x0000_t75" style="width:124pt;height:125pt;visibility:visible;mso-wrap-style:square" o:bullet="t">
        <v:imagedata r:id="rId2" o:title=""/>
      </v:shape>
    </w:pict>
  </w:numPicBullet>
  <w:numPicBullet w:numPicBulletId="2">
    <w:pict>
      <v:shape id="_x0000_i1034" type="#_x0000_t75" style="width:16pt;height:23.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1FFC"/>
    <w:rsid w:val="00033359"/>
    <w:rsid w:val="000356D0"/>
    <w:rsid w:val="0004582E"/>
    <w:rsid w:val="000470AA"/>
    <w:rsid w:val="00056DD7"/>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521D"/>
    <w:rsid w:val="00156F04"/>
    <w:rsid w:val="00157616"/>
    <w:rsid w:val="001617E3"/>
    <w:rsid w:val="00162325"/>
    <w:rsid w:val="00170A71"/>
    <w:rsid w:val="00171E25"/>
    <w:rsid w:val="00182C7D"/>
    <w:rsid w:val="00183074"/>
    <w:rsid w:val="001951DA"/>
    <w:rsid w:val="001A05AD"/>
    <w:rsid w:val="001A4CF1"/>
    <w:rsid w:val="001B053D"/>
    <w:rsid w:val="001C3269"/>
    <w:rsid w:val="001C33FB"/>
    <w:rsid w:val="001D19B6"/>
    <w:rsid w:val="001D1DB4"/>
    <w:rsid w:val="001D23F1"/>
    <w:rsid w:val="001D25F9"/>
    <w:rsid w:val="001D3609"/>
    <w:rsid w:val="001D61ED"/>
    <w:rsid w:val="001D7683"/>
    <w:rsid w:val="001E5B2D"/>
    <w:rsid w:val="001E6421"/>
    <w:rsid w:val="001F517F"/>
    <w:rsid w:val="0020156C"/>
    <w:rsid w:val="002021A6"/>
    <w:rsid w:val="00216634"/>
    <w:rsid w:val="0022184E"/>
    <w:rsid w:val="00223FB3"/>
    <w:rsid w:val="002262D2"/>
    <w:rsid w:val="00233127"/>
    <w:rsid w:val="002343BD"/>
    <w:rsid w:val="00237539"/>
    <w:rsid w:val="00241ABB"/>
    <w:rsid w:val="00242D31"/>
    <w:rsid w:val="00252008"/>
    <w:rsid w:val="0025481E"/>
    <w:rsid w:val="002574F9"/>
    <w:rsid w:val="00260B92"/>
    <w:rsid w:val="00260F7D"/>
    <w:rsid w:val="00262B61"/>
    <w:rsid w:val="00262CC6"/>
    <w:rsid w:val="00263E08"/>
    <w:rsid w:val="00276811"/>
    <w:rsid w:val="00282699"/>
    <w:rsid w:val="002926DF"/>
    <w:rsid w:val="00296697"/>
    <w:rsid w:val="002A1A1C"/>
    <w:rsid w:val="002A24E7"/>
    <w:rsid w:val="002B0472"/>
    <w:rsid w:val="002B31E4"/>
    <w:rsid w:val="002B481C"/>
    <w:rsid w:val="002B6B12"/>
    <w:rsid w:val="002C21F0"/>
    <w:rsid w:val="002C2469"/>
    <w:rsid w:val="002C7C2A"/>
    <w:rsid w:val="002D01DF"/>
    <w:rsid w:val="002D0E54"/>
    <w:rsid w:val="002D2CE3"/>
    <w:rsid w:val="002D3EF4"/>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6D1"/>
    <w:rsid w:val="00344A8C"/>
    <w:rsid w:val="0034588E"/>
    <w:rsid w:val="00347D72"/>
    <w:rsid w:val="00353F45"/>
    <w:rsid w:val="00357611"/>
    <w:rsid w:val="0036432A"/>
    <w:rsid w:val="00364AF9"/>
    <w:rsid w:val="003665BB"/>
    <w:rsid w:val="0036660B"/>
    <w:rsid w:val="00367237"/>
    <w:rsid w:val="0037077F"/>
    <w:rsid w:val="00370A03"/>
    <w:rsid w:val="00372300"/>
    <w:rsid w:val="00372411"/>
    <w:rsid w:val="00373882"/>
    <w:rsid w:val="00383433"/>
    <w:rsid w:val="003843DB"/>
    <w:rsid w:val="00384848"/>
    <w:rsid w:val="0038602F"/>
    <w:rsid w:val="00390F42"/>
    <w:rsid w:val="00392481"/>
    <w:rsid w:val="00392F8C"/>
    <w:rsid w:val="00393761"/>
    <w:rsid w:val="00394E26"/>
    <w:rsid w:val="00396691"/>
    <w:rsid w:val="00397D18"/>
    <w:rsid w:val="003A1B36"/>
    <w:rsid w:val="003A4B3C"/>
    <w:rsid w:val="003B0B31"/>
    <w:rsid w:val="003B1454"/>
    <w:rsid w:val="003B18B6"/>
    <w:rsid w:val="003B5A9C"/>
    <w:rsid w:val="003C161B"/>
    <w:rsid w:val="003C207E"/>
    <w:rsid w:val="003C59E0"/>
    <w:rsid w:val="003C6C8D"/>
    <w:rsid w:val="003D2656"/>
    <w:rsid w:val="003D4F95"/>
    <w:rsid w:val="003D5F42"/>
    <w:rsid w:val="003D60A9"/>
    <w:rsid w:val="003E18CF"/>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7395"/>
    <w:rsid w:val="00437916"/>
    <w:rsid w:val="00444AA1"/>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B03C5"/>
    <w:rsid w:val="004B4F83"/>
    <w:rsid w:val="004B6D47"/>
    <w:rsid w:val="004C1895"/>
    <w:rsid w:val="004C6D40"/>
    <w:rsid w:val="004D01C1"/>
    <w:rsid w:val="004E66FC"/>
    <w:rsid w:val="004E6AA8"/>
    <w:rsid w:val="004F0C3C"/>
    <w:rsid w:val="004F2280"/>
    <w:rsid w:val="004F23BB"/>
    <w:rsid w:val="004F50D1"/>
    <w:rsid w:val="004F63FC"/>
    <w:rsid w:val="004F6917"/>
    <w:rsid w:val="005047D5"/>
    <w:rsid w:val="00505A92"/>
    <w:rsid w:val="005203F1"/>
    <w:rsid w:val="00521BC3"/>
    <w:rsid w:val="00523B85"/>
    <w:rsid w:val="00524C89"/>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57BE"/>
    <w:rsid w:val="005664F5"/>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E9E"/>
    <w:rsid w:val="006B486D"/>
    <w:rsid w:val="006B5AE4"/>
    <w:rsid w:val="006C197A"/>
    <w:rsid w:val="006C570B"/>
    <w:rsid w:val="006C7905"/>
    <w:rsid w:val="006D0722"/>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41DE0"/>
    <w:rsid w:val="009446AD"/>
    <w:rsid w:val="00947AF5"/>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23DB"/>
    <w:rsid w:val="009A6EA0"/>
    <w:rsid w:val="009B55D9"/>
    <w:rsid w:val="009C020F"/>
    <w:rsid w:val="009C1335"/>
    <w:rsid w:val="009C1AB2"/>
    <w:rsid w:val="009C5B38"/>
    <w:rsid w:val="009C6967"/>
    <w:rsid w:val="009C7251"/>
    <w:rsid w:val="009C7328"/>
    <w:rsid w:val="009E2E91"/>
    <w:rsid w:val="009E3740"/>
    <w:rsid w:val="009E7B37"/>
    <w:rsid w:val="009E7D31"/>
    <w:rsid w:val="009F138B"/>
    <w:rsid w:val="009F2B72"/>
    <w:rsid w:val="00A01B40"/>
    <w:rsid w:val="00A05CE5"/>
    <w:rsid w:val="00A13379"/>
    <w:rsid w:val="00A139F5"/>
    <w:rsid w:val="00A13DE9"/>
    <w:rsid w:val="00A16EE9"/>
    <w:rsid w:val="00A16F0A"/>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5B45"/>
    <w:rsid w:val="00B31E5A"/>
    <w:rsid w:val="00B404A9"/>
    <w:rsid w:val="00B40713"/>
    <w:rsid w:val="00B45376"/>
    <w:rsid w:val="00B47359"/>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C3E04"/>
    <w:rsid w:val="00BC7D71"/>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562D"/>
    <w:rsid w:val="00CB6AD4"/>
    <w:rsid w:val="00CC0EEF"/>
    <w:rsid w:val="00CC739E"/>
    <w:rsid w:val="00CC79AD"/>
    <w:rsid w:val="00CC7A9A"/>
    <w:rsid w:val="00CD1EBB"/>
    <w:rsid w:val="00CD28CF"/>
    <w:rsid w:val="00CD58B7"/>
    <w:rsid w:val="00CD7967"/>
    <w:rsid w:val="00CE2998"/>
    <w:rsid w:val="00CE6197"/>
    <w:rsid w:val="00CF0939"/>
    <w:rsid w:val="00CF13B9"/>
    <w:rsid w:val="00CF18EE"/>
    <w:rsid w:val="00CF30BD"/>
    <w:rsid w:val="00CF4099"/>
    <w:rsid w:val="00CF51A9"/>
    <w:rsid w:val="00D00796"/>
    <w:rsid w:val="00D02EC3"/>
    <w:rsid w:val="00D156A1"/>
    <w:rsid w:val="00D16B59"/>
    <w:rsid w:val="00D20976"/>
    <w:rsid w:val="00D261A2"/>
    <w:rsid w:val="00D27E0B"/>
    <w:rsid w:val="00D316D3"/>
    <w:rsid w:val="00D463DF"/>
    <w:rsid w:val="00D616D2"/>
    <w:rsid w:val="00D63804"/>
    <w:rsid w:val="00D63B5F"/>
    <w:rsid w:val="00D70EF7"/>
    <w:rsid w:val="00D82FEA"/>
    <w:rsid w:val="00D8397C"/>
    <w:rsid w:val="00D94EED"/>
    <w:rsid w:val="00D9598C"/>
    <w:rsid w:val="00D96026"/>
    <w:rsid w:val="00D97172"/>
    <w:rsid w:val="00D972F6"/>
    <w:rsid w:val="00DA331D"/>
    <w:rsid w:val="00DA6B49"/>
    <w:rsid w:val="00DA77AD"/>
    <w:rsid w:val="00DA7C1C"/>
    <w:rsid w:val="00DB147A"/>
    <w:rsid w:val="00DB1B7A"/>
    <w:rsid w:val="00DB1F7C"/>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D2696"/>
    <w:rsid w:val="00ED32C5"/>
    <w:rsid w:val="00ED55C0"/>
    <w:rsid w:val="00ED682B"/>
    <w:rsid w:val="00EE41D5"/>
    <w:rsid w:val="00EE551B"/>
    <w:rsid w:val="00F0166F"/>
    <w:rsid w:val="00F0339B"/>
    <w:rsid w:val="00F037A4"/>
    <w:rsid w:val="00F03AD6"/>
    <w:rsid w:val="00F049AB"/>
    <w:rsid w:val="00F0501C"/>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F6832A18-61F7-4954-830C-B591E5BDD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885</Words>
  <Characters>5312</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July 2024</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2024-12-19T13:10:00Z</dcterms:created>
  <dcterms:modified xsi:type="dcterms:W3CDTF">2024-12-20T10:40:00Z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