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EF884" w14:textId="075F210A"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57A6321F"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733FD1">
        <w:rPr>
          <w:lang w:val="en-GB"/>
        </w:rPr>
        <w:t>March</w:t>
      </w:r>
      <w:r w:rsidR="00530E37" w:rsidRPr="00E71AE6">
        <w:rPr>
          <w:lang w:val="en-GB"/>
        </w:rPr>
        <w:t xml:space="preserve"> 202</w:t>
      </w:r>
      <w:r w:rsidR="00354A41">
        <w:rPr>
          <w:lang w:val="en-GB"/>
        </w:rPr>
        <w:t>4</w:t>
      </w:r>
    </w:p>
    <w:p w14:paraId="07EC02A5" w14:textId="4F455306"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54C20DAE" w:rsidR="00C9308D" w:rsidRPr="00C9308D" w:rsidRDefault="00742D1C" w:rsidP="00C9308D">
      <w:pPr>
        <w:pStyle w:val="LID"/>
        <w:spacing w:before="360" w:after="120"/>
        <w:jc w:val="both"/>
        <w:rPr>
          <w:noProof w:val="0"/>
          <w:highlight w:val="yellow"/>
          <w:lang w:val="en-US"/>
        </w:rPr>
      </w:pPr>
      <w:r w:rsidRPr="00CC6AC4">
        <w:rPr>
          <w:spacing w:val="-4"/>
          <w:sz w:val="32"/>
          <w:szCs w:val="32"/>
        </w:rPr>
        <mc:AlternateContent>
          <mc:Choice Requires="wps">
            <w:drawing>
              <wp:anchor distT="45720" distB="45720" distL="114300" distR="114300" simplePos="0" relativeHeight="253859840" behindDoc="1" locked="0" layoutInCell="1" allowOverlap="1" wp14:anchorId="4A237122" wp14:editId="77D260C8">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8464C4" w:rsidRPr="00742D1C" w:rsidRDefault="008464C4"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8464C4" w:rsidRPr="00742D1C" w:rsidRDefault="008464C4" w:rsidP="00742D1C">
                            <w:pPr>
                              <w:spacing w:after="0"/>
                              <w:rPr>
                                <w:rFonts w:ascii="Fira Sans" w:eastAsia="Times New Roman" w:hAnsi="Fira Sans" w:cs="Times New Roman"/>
                                <w:bCs/>
                                <w:color w:val="001D77"/>
                                <w:sz w:val="18"/>
                                <w:szCs w:val="18"/>
                                <w:lang w:val="en-US" w:eastAsia="pl-PL"/>
                              </w:rPr>
                            </w:pPr>
                          </w:p>
                          <w:p w14:paraId="1F54AA1E" w14:textId="7F098B5F" w:rsidR="008464C4" w:rsidRPr="00C137DD" w:rsidRDefault="008464C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8464C4" w:rsidRPr="00C137DD" w:rsidRDefault="008464C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8464C4" w:rsidRPr="00C137DD" w:rsidRDefault="008464C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8464C4" w:rsidRPr="00C137DD" w:rsidRDefault="008464C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8464C4" w:rsidRPr="00C137DD" w:rsidRDefault="008464C4"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8464C4" w:rsidRPr="00742D1C" w:rsidRDefault="008464C4"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8464C4" w:rsidRPr="00742D1C" w:rsidRDefault="008464C4" w:rsidP="00742D1C">
                      <w:pPr>
                        <w:spacing w:after="0"/>
                        <w:rPr>
                          <w:rFonts w:ascii="Fira Sans" w:eastAsia="Times New Roman" w:hAnsi="Fira Sans" w:cs="Times New Roman"/>
                          <w:bCs/>
                          <w:color w:val="001D77"/>
                          <w:sz w:val="18"/>
                          <w:szCs w:val="18"/>
                          <w:lang w:val="en-US" w:eastAsia="pl-PL"/>
                        </w:rPr>
                      </w:pPr>
                    </w:p>
                    <w:p w14:paraId="1F54AA1E" w14:textId="7F098B5F" w:rsidR="008464C4" w:rsidRPr="00C137DD" w:rsidRDefault="008464C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8464C4" w:rsidRPr="00C137DD" w:rsidRDefault="008464C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8464C4" w:rsidRPr="00C137DD" w:rsidRDefault="008464C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8464C4" w:rsidRPr="00C137DD" w:rsidRDefault="008464C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8464C4" w:rsidRPr="00C137DD" w:rsidRDefault="008464C4"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C9308D">
        <w:rPr>
          <w:color w:val="001D77"/>
        </w:rPr>
        <mc:AlternateContent>
          <mc:Choice Requires="wps">
            <w:drawing>
              <wp:anchor distT="45720" distB="45720" distL="114300" distR="114300" simplePos="0" relativeHeight="253178880" behindDoc="0" locked="0" layoutInCell="1" allowOverlap="1" wp14:anchorId="222AFB0C" wp14:editId="6131F0A1">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7.2&#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36DCE944" w:rsidR="008464C4" w:rsidRPr="00544C35" w:rsidRDefault="00CA3EC6"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8464C4" w:rsidRPr="00544C35">
                              <w:rPr>
                                <w:rFonts w:ascii="Fira Sans SemiBold" w:hAnsi="Fira Sans SemiBold"/>
                                <w:color w:val="FFFFFF" w:themeColor="background1"/>
                                <w:sz w:val="60"/>
                                <w:szCs w:val="60"/>
                                <w:lang w:val="en-US"/>
                              </w:rPr>
                              <w:t xml:space="preserve"> </w:t>
                            </w:r>
                            <w:r>
                              <w:rPr>
                                <w:rStyle w:val="WartowskanikaZnak"/>
                                <w:sz w:val="60"/>
                                <w:szCs w:val="60"/>
                                <w:lang w:val="en-US"/>
                              </w:rPr>
                              <w:t>-7</w:t>
                            </w:r>
                            <w:r w:rsidR="008464C4">
                              <w:rPr>
                                <w:rStyle w:val="WartowskanikaZnak"/>
                                <w:sz w:val="60"/>
                                <w:szCs w:val="60"/>
                                <w:lang w:val="en-US"/>
                              </w:rPr>
                              <w:t>.2</w:t>
                            </w:r>
                          </w:p>
                          <w:p w14:paraId="341B5DE5" w14:textId="767DB70E" w:rsidR="008464C4" w:rsidRPr="00544C35" w:rsidRDefault="008464C4"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7.2&#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S0YQIAAHM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A2WoS0YQIAAHMEAAAOAAAAAAAAAAAAAAAAAC4CAABkcnMvZTJv&#10;RG9jLnhtbFBLAQItABQABgAIAAAAIQAg26fa3gAAAAcBAAAPAAAAAAAAAAAAAAAAALsEAABkcnMv&#10;ZG93bnJldi54bWxQSwUGAAAAAAQABADzAAAAxgUAAAAA&#10;" fillcolor="#001d77" stroked="f">
                <v:stroke joinstyle="miter"/>
                <v:textbox>
                  <w:txbxContent>
                    <w:p w14:paraId="215AD147" w14:textId="36DCE944" w:rsidR="008464C4" w:rsidRPr="00544C35" w:rsidRDefault="00CA3EC6"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8464C4" w:rsidRPr="00544C35">
                        <w:rPr>
                          <w:rFonts w:ascii="Fira Sans SemiBold" w:hAnsi="Fira Sans SemiBold"/>
                          <w:color w:val="FFFFFF" w:themeColor="background1"/>
                          <w:sz w:val="60"/>
                          <w:szCs w:val="60"/>
                          <w:lang w:val="en-US"/>
                        </w:rPr>
                        <w:t xml:space="preserve"> </w:t>
                      </w:r>
                      <w:r>
                        <w:rPr>
                          <w:rStyle w:val="WartowskanikaZnak"/>
                          <w:sz w:val="60"/>
                          <w:szCs w:val="60"/>
                          <w:lang w:val="en-US"/>
                        </w:rPr>
                        <w:t>-7</w:t>
                      </w:r>
                      <w:r w:rsidR="008464C4">
                        <w:rPr>
                          <w:rStyle w:val="WartowskanikaZnak"/>
                          <w:sz w:val="60"/>
                          <w:szCs w:val="60"/>
                          <w:lang w:val="en-US"/>
                        </w:rPr>
                        <w:t>.2</w:t>
                      </w:r>
                    </w:p>
                    <w:p w14:paraId="341B5DE5" w14:textId="767DB70E" w:rsidR="008464C4" w:rsidRPr="00544C35" w:rsidRDefault="008464C4"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667B73" w:rsidRPr="00C9308D">
        <w:rPr>
          <w:noProof w:val="0"/>
          <w:lang w:val="en-GB"/>
        </w:rPr>
        <w:t xml:space="preserve">In </w:t>
      </w:r>
      <w:r w:rsidR="00733FD1">
        <w:rPr>
          <w:noProof w:val="0"/>
          <w:lang w:val="en-GB"/>
        </w:rPr>
        <w:t>March</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general business climate indicator</w:t>
      </w:r>
      <w:r w:rsidR="00EE74AF">
        <w:rPr>
          <w:noProof w:val="0"/>
          <w:lang w:val="en-GB"/>
        </w:rPr>
        <w:t xml:space="preserve"> </w:t>
      </w:r>
      <w:r w:rsidR="00912544" w:rsidRPr="003F455E">
        <w:rPr>
          <w:noProof w:val="0"/>
          <w:lang w:val="en-GB"/>
        </w:rPr>
        <w:t xml:space="preserve">in </w:t>
      </w:r>
      <w:r w:rsidR="00F50CFD">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w:t>
      </w:r>
      <w:r w:rsidR="00310AA6">
        <w:rPr>
          <w:noProof w:val="0"/>
          <w:lang w:val="en-GB"/>
        </w:rPr>
        <w:t xml:space="preserve">a </w:t>
      </w:r>
      <w:r w:rsidR="00AC0258">
        <w:rPr>
          <w:noProof w:val="0"/>
          <w:lang w:val="en-GB"/>
        </w:rPr>
        <w:t xml:space="preserve">similar </w:t>
      </w:r>
      <w:r w:rsidR="00EE74AF">
        <w:rPr>
          <w:noProof w:val="0"/>
          <w:lang w:val="en-GB"/>
        </w:rPr>
        <w:t xml:space="preserve">or </w:t>
      </w:r>
      <w:r w:rsidR="00AC0258">
        <w:rPr>
          <w:noProof w:val="0"/>
          <w:lang w:val="en-GB"/>
        </w:rPr>
        <w:t xml:space="preserve">higher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733FD1">
        <w:rPr>
          <w:noProof w:val="0"/>
          <w:lang w:val="en-GB"/>
        </w:rPr>
        <w:t>February</w:t>
      </w:r>
      <w:r w:rsidR="00B76A8F">
        <w:rPr>
          <w:noProof w:val="0"/>
          <w:lang w:val="en-GB"/>
        </w:rPr>
        <w:t xml:space="preserve">. </w:t>
      </w:r>
      <w:r w:rsidR="00F50CFD">
        <w:rPr>
          <w:noProof w:val="0"/>
          <w:lang w:val="en-GB"/>
        </w:rPr>
        <w:t>As regards</w:t>
      </w:r>
      <w:r w:rsidR="00AC0258">
        <w:rPr>
          <w:noProof w:val="0"/>
          <w:lang w:val="en-GB"/>
        </w:rPr>
        <w:t xml:space="preserve"> seasonally adjusted data, the indicator in most cases is close to the one that was noted a month ago. </w:t>
      </w:r>
      <w:r w:rsidR="00F84FB9">
        <w:rPr>
          <w:noProof w:val="0"/>
          <w:lang w:val="en-GB"/>
        </w:rPr>
        <w:t>A</w:t>
      </w:r>
      <w:r w:rsidR="00694E14">
        <w:rPr>
          <w:noProof w:val="0"/>
          <w:lang w:val="en-GB"/>
        </w:rPr>
        <w:t>part from retail trade</w:t>
      </w:r>
      <w:r w:rsidR="00F84FB9">
        <w:rPr>
          <w:noProof w:val="0"/>
          <w:lang w:val="en-GB"/>
        </w:rPr>
        <w:t xml:space="preserve"> along with a</w:t>
      </w:r>
      <w:r w:rsidR="00F84FB9" w:rsidRPr="00F84FB9">
        <w:rPr>
          <w:noProof w:val="0"/>
          <w:lang w:val="en-GB"/>
        </w:rPr>
        <w:t>ccommodation and food service activities</w:t>
      </w:r>
      <w:r w:rsidR="00F84FB9">
        <w:rPr>
          <w:noProof w:val="0"/>
          <w:lang w:val="en-GB"/>
        </w:rPr>
        <w:t xml:space="preserve"> section</w:t>
      </w:r>
      <w:r w:rsidR="00694E14">
        <w:rPr>
          <w:noProof w:val="0"/>
          <w:lang w:val="en-GB"/>
        </w:rPr>
        <w:t xml:space="preserve">, </w:t>
      </w:r>
      <w:r w:rsidR="00F84FB9">
        <w:rPr>
          <w:noProof w:val="0"/>
          <w:lang w:val="en-GB"/>
        </w:rPr>
        <w:t xml:space="preserve">in the rest of areas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w:t>
      </w:r>
      <w:r w:rsidR="00F94991">
        <w:rPr>
          <w:noProof w:val="0"/>
          <w:lang w:val="en-GB"/>
        </w:rPr>
        <w:t>majority</w:t>
      </w:r>
      <w:r w:rsidR="00C9308D" w:rsidRPr="00C9308D">
        <w:rPr>
          <w:noProof w:val="0"/>
          <w:lang w:val="en-GB"/>
        </w:rPr>
        <w:t xml:space="preserve"> of </w:t>
      </w:r>
      <w:r w:rsidR="00F94991">
        <w:rPr>
          <w:noProof w:val="0"/>
          <w:lang w:val="en-GB"/>
        </w:rPr>
        <w:t xml:space="preserve">studied </w:t>
      </w:r>
      <w:r w:rsidR="00C9308D" w:rsidRPr="00C9308D">
        <w:rPr>
          <w:noProof w:val="0"/>
          <w:lang w:val="en-GB"/>
        </w:rPr>
        <w:t xml:space="preserve">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AA2306">
        <w:rPr>
          <w:noProof w:val="0"/>
          <w:lang w:val="en-GB"/>
        </w:rPr>
        <w:t>"diagnostic"</w:t>
      </w:r>
      <w:r w:rsidR="003712B0">
        <w:rPr>
          <w:noProof w:val="0"/>
          <w:lang w:val="en-GB"/>
        </w:rPr>
        <w:t xml:space="preserve"> </w:t>
      </w:r>
      <w:r w:rsidR="00F94991">
        <w:rPr>
          <w:noProof w:val="0"/>
          <w:lang w:val="en-GB"/>
        </w:rPr>
        <w:t>components does not change</w:t>
      </w:r>
      <w:r w:rsidR="006E4432">
        <w:rPr>
          <w:noProof w:val="0"/>
          <w:lang w:val="en-GB"/>
        </w:rPr>
        <w:t xml:space="preserve"> or deteriorates, whereas </w:t>
      </w:r>
      <w:r w:rsidR="006E4432" w:rsidRPr="00C9308D">
        <w:rPr>
          <w:noProof w:val="0"/>
          <w:lang w:val="en-GB"/>
        </w:rPr>
        <w:t>"</w:t>
      </w:r>
      <w:r w:rsidR="006E4432">
        <w:rPr>
          <w:noProof w:val="0"/>
          <w:lang w:val="en-GB"/>
        </w:rPr>
        <w:t>forecasting</w:t>
      </w:r>
      <w:r w:rsidR="006E4432" w:rsidRPr="00C9308D">
        <w:rPr>
          <w:noProof w:val="0"/>
          <w:lang w:val="en-GB"/>
        </w:rPr>
        <w:t>"</w:t>
      </w:r>
      <w:r w:rsidR="006E4432">
        <w:rPr>
          <w:noProof w:val="0"/>
          <w:lang w:val="en-GB"/>
        </w:rPr>
        <w:t xml:space="preserve"> ones improve</w:t>
      </w:r>
      <w:r w:rsidR="00C9308D" w:rsidRPr="00C9308D">
        <w:rPr>
          <w:noProof w:val="0"/>
          <w:lang w:val="en-GB"/>
        </w:rPr>
        <w:t>.</w:t>
      </w:r>
    </w:p>
    <w:p w14:paraId="18F6AB0E" w14:textId="2FB48DD0"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5B29F1">
        <w:rPr>
          <w:noProof w:val="0"/>
          <w:lang w:val="en-GB"/>
        </w:rPr>
        <w:t>21.3</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966AE0">
        <w:rPr>
          <w:noProof w:val="0"/>
          <w:lang w:val="en-US"/>
        </w:rPr>
        <w:t>6</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BE3A40">
        <w:rPr>
          <w:noProof w:val="0"/>
          <w:lang w:val="en-GB"/>
        </w:rPr>
        <w:t xml:space="preserve">sections: manufacturing </w:t>
      </w:r>
      <w:r w:rsidR="00086B4E" w:rsidRPr="00086B4E">
        <w:rPr>
          <w:noProof w:val="0"/>
          <w:lang w:val="en-GB"/>
        </w:rPr>
        <w:t xml:space="preserve">(minus </w:t>
      </w:r>
      <w:r w:rsidR="000C4F95">
        <w:rPr>
          <w:noProof w:val="0"/>
          <w:lang w:val="en-GB"/>
        </w:rPr>
        <w:t>7</w:t>
      </w:r>
      <w:r w:rsidR="00BE3A40">
        <w:rPr>
          <w:noProof w:val="0"/>
          <w:lang w:val="en-GB"/>
        </w:rPr>
        <w:t>.2</w:t>
      </w:r>
      <w:r w:rsidR="00086B4E" w:rsidRPr="00086B4E">
        <w:rPr>
          <w:noProof w:val="0"/>
          <w:lang w:val="en-GB"/>
        </w:rPr>
        <w:t>)</w:t>
      </w:r>
      <w:r w:rsidR="00BE3A40">
        <w:rPr>
          <w:noProof w:val="0"/>
          <w:lang w:val="en-GB"/>
        </w:rPr>
        <w:t>,</w:t>
      </w:r>
      <w:r w:rsidR="00FA4B50">
        <w:rPr>
          <w:noProof w:val="0"/>
          <w:lang w:val="en-GB"/>
        </w:rPr>
        <w:t xml:space="preserve"> </w:t>
      </w:r>
      <w:r w:rsidR="000C4F95">
        <w:rPr>
          <w:noProof w:val="0"/>
          <w:lang w:val="en-GB"/>
        </w:rPr>
        <w:t>t</w:t>
      </w:r>
      <w:r w:rsidR="000C4F95" w:rsidRPr="000C4F95">
        <w:rPr>
          <w:noProof w:val="0"/>
          <w:lang w:val="en-GB"/>
        </w:rPr>
        <w:t>ransportation and storage</w:t>
      </w:r>
      <w:r w:rsidR="00BE3A40">
        <w:rPr>
          <w:noProof w:val="0"/>
          <w:lang w:val="en-GB"/>
        </w:rPr>
        <w:t xml:space="preserve"> </w:t>
      </w:r>
      <w:r w:rsidR="00FA4B50">
        <w:rPr>
          <w:noProof w:val="0"/>
          <w:lang w:val="en-GB"/>
        </w:rPr>
        <w:t xml:space="preserve">(minus </w:t>
      </w:r>
      <w:r w:rsidR="000C4F95">
        <w:rPr>
          <w:noProof w:val="0"/>
          <w:lang w:val="en-GB"/>
        </w:rPr>
        <w:t>4.7</w:t>
      </w:r>
      <w:r w:rsidR="00FA4B50">
        <w:rPr>
          <w:noProof w:val="0"/>
          <w:lang w:val="en-GB"/>
        </w:rPr>
        <w:t>)</w:t>
      </w:r>
      <w:r w:rsidR="00BE3A40">
        <w:rPr>
          <w:noProof w:val="0"/>
          <w:lang w:val="en-GB"/>
        </w:rPr>
        <w:t xml:space="preserve"> as well as construction (minus </w:t>
      </w:r>
      <w:r w:rsidR="000C4F95">
        <w:rPr>
          <w:noProof w:val="0"/>
          <w:lang w:val="en-GB"/>
        </w:rPr>
        <w:t>4.0</w:t>
      </w:r>
      <w:r w:rsidR="00BE3A40">
        <w:rPr>
          <w:noProof w:val="0"/>
          <w:lang w:val="en-GB"/>
        </w:rPr>
        <w:t>)</w:t>
      </w:r>
      <w:r w:rsidR="00086B4E" w:rsidRPr="00086B4E">
        <w:rPr>
          <w:noProof w:val="0"/>
          <w:lang w:val="en-GB"/>
        </w:rPr>
        <w:t>.</w:t>
      </w:r>
    </w:p>
    <w:p w14:paraId="4A0CE4F8" w14:textId="32DB4A17"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w:t>
      </w:r>
      <w:r w:rsidR="00E21FCA">
        <w:rPr>
          <w:noProof w:val="0"/>
          <w:lang w:val="en-GB"/>
        </w:rPr>
        <w:t xml:space="preserve">on </w:t>
      </w:r>
      <w:r w:rsidR="0002354F">
        <w:rPr>
          <w:noProof w:val="0"/>
          <w:lang w:val="en-GB"/>
        </w:rPr>
        <w:t>labour market</w:t>
      </w:r>
      <w:r w:rsidR="00E21FCA">
        <w:rPr>
          <w:noProof w:val="0"/>
          <w:lang w:val="en-GB"/>
        </w:rPr>
        <w:t xml:space="preserve"> has been added to the survey</w:t>
      </w:r>
      <w:r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476E01E5"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45A537F7">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4FA7375B" w:rsidR="006B2630" w:rsidRDefault="00F46B6F" w:rsidP="00775362">
      <w:pPr>
        <w:spacing w:before="240" w:after="120"/>
        <w:ind w:left="851"/>
        <w:rPr>
          <w:rFonts w:ascii="Fira Sans" w:hAnsi="Fira Sans"/>
          <w:sz w:val="19"/>
          <w:szCs w:val="19"/>
          <w:lang w:val="en-GB" w:eastAsia="pl-PL"/>
        </w:rPr>
      </w:pPr>
      <w:r w:rsidRPr="00F46B6F">
        <w:rPr>
          <w:noProof/>
          <w:lang w:eastAsia="pl-PL"/>
        </w:rPr>
        <w:drawing>
          <wp:anchor distT="0" distB="0" distL="114300" distR="114300" simplePos="0" relativeHeight="253928448" behindDoc="0" locked="0" layoutInCell="1" allowOverlap="1" wp14:anchorId="4C533AB1" wp14:editId="29AFE36B">
            <wp:simplePos x="0" y="0"/>
            <wp:positionH relativeFrom="column">
              <wp:posOffset>5435600</wp:posOffset>
            </wp:positionH>
            <wp:positionV relativeFrom="paragraph">
              <wp:posOffset>360984</wp:posOffset>
            </wp:positionV>
            <wp:extent cx="1542415" cy="1844675"/>
            <wp:effectExtent l="0" t="0" r="635" b="3175"/>
            <wp:wrapSquare wrapText="bothSides"/>
            <wp:docPr id="4" name="Obraz 4"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B6F">
        <w:rPr>
          <w:noProof/>
          <w:lang w:eastAsia="pl-PL"/>
        </w:rPr>
        <w:drawing>
          <wp:anchor distT="0" distB="0" distL="114300" distR="114300" simplePos="0" relativeHeight="253927424" behindDoc="0" locked="0" layoutInCell="1" allowOverlap="1" wp14:anchorId="4A7C40C7" wp14:editId="13847340">
            <wp:simplePos x="0" y="0"/>
            <wp:positionH relativeFrom="column">
              <wp:posOffset>-26670</wp:posOffset>
            </wp:positionH>
            <wp:positionV relativeFrom="paragraph">
              <wp:posOffset>491821</wp:posOffset>
            </wp:positionV>
            <wp:extent cx="4985385" cy="1661795"/>
            <wp:effectExtent l="0" t="0" r="0" b="0"/>
            <wp:wrapSquare wrapText="bothSides"/>
            <wp:docPr id="3" name="Obraz 3"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0B188A">
        <w:rPr>
          <w:rFonts w:ascii="Fira Sans" w:hAnsi="Fira Sans"/>
          <w:sz w:val="19"/>
          <w:szCs w:val="19"/>
          <w:lang w:val="en-GB" w:eastAsia="pl-PL"/>
        </w:rPr>
        <w:t>7</w:t>
      </w:r>
      <w:r w:rsidR="00017701">
        <w:rPr>
          <w:rFonts w:ascii="Fira Sans" w:hAnsi="Fira Sans"/>
          <w:sz w:val="19"/>
          <w:szCs w:val="19"/>
          <w:lang w:val="en-GB" w:eastAsia="pl-PL"/>
        </w:rPr>
        <w:t>.2</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00361A">
        <w:rPr>
          <w:rFonts w:ascii="Fira Sans" w:hAnsi="Fira Sans"/>
          <w:sz w:val="19"/>
          <w:szCs w:val="19"/>
          <w:lang w:val="en-GB" w:eastAsia="pl-PL"/>
        </w:rPr>
        <w:t>8.2</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733FD1">
        <w:rPr>
          <w:rFonts w:ascii="Fira Sans" w:hAnsi="Fira Sans"/>
          <w:sz w:val="19"/>
          <w:szCs w:val="19"/>
          <w:lang w:val="en-GB" w:eastAsia="pl-PL"/>
        </w:rPr>
        <w:t>February</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4EB69B90" w:rsidR="008469B5" w:rsidRDefault="008469B5" w:rsidP="00775362">
      <w:pPr>
        <w:spacing w:before="240" w:after="120"/>
        <w:ind w:left="851"/>
        <w:rPr>
          <w:rFonts w:ascii="Fira Sans" w:hAnsi="Fira Sans"/>
          <w:sz w:val="19"/>
          <w:szCs w:val="19"/>
          <w:lang w:val="en-GB" w:eastAsia="pl-PL"/>
        </w:rPr>
      </w:pPr>
    </w:p>
    <w:p w14:paraId="3A6066A9" w14:textId="3F1E6104" w:rsidR="008469B5" w:rsidRDefault="008469B5" w:rsidP="00775362">
      <w:pPr>
        <w:spacing w:before="240" w:after="120"/>
        <w:ind w:left="851"/>
        <w:rPr>
          <w:rFonts w:ascii="Fira Sans" w:hAnsi="Fira Sans"/>
          <w:sz w:val="19"/>
          <w:szCs w:val="19"/>
          <w:lang w:val="en-GB" w:eastAsia="pl-PL"/>
        </w:rPr>
      </w:pPr>
    </w:p>
    <w:p w14:paraId="1F4F3371" w14:textId="38174794"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59BF36D4">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69817DD9"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1125F82B" w:rsidR="00E011CF" w:rsidRPr="00C93485" w:rsidRDefault="00177FB9" w:rsidP="00942C29">
      <w:pPr>
        <w:spacing w:before="120" w:after="120"/>
        <w:ind w:left="851"/>
        <w:rPr>
          <w:rFonts w:ascii="Fira Sans" w:hAnsi="Fira Sans"/>
          <w:sz w:val="19"/>
          <w:szCs w:val="19"/>
          <w:lang w:val="en-US" w:eastAsia="pl-PL"/>
        </w:rPr>
      </w:pPr>
      <w:r w:rsidRPr="00177FB9">
        <w:rPr>
          <w:noProof/>
          <w:lang w:eastAsia="pl-PL"/>
        </w:rPr>
        <w:drawing>
          <wp:anchor distT="0" distB="0" distL="114300" distR="114300" simplePos="0" relativeHeight="253930496" behindDoc="0" locked="0" layoutInCell="1" allowOverlap="1" wp14:anchorId="1EE3BB47" wp14:editId="48B081F1">
            <wp:simplePos x="0" y="0"/>
            <wp:positionH relativeFrom="column">
              <wp:posOffset>5485765</wp:posOffset>
            </wp:positionH>
            <wp:positionV relativeFrom="paragraph">
              <wp:posOffset>216839</wp:posOffset>
            </wp:positionV>
            <wp:extent cx="1542415" cy="1844675"/>
            <wp:effectExtent l="0" t="0" r="635" b="3175"/>
            <wp:wrapSquare wrapText="bothSides"/>
            <wp:docPr id="36" name="Obraz 36"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FB9">
        <w:rPr>
          <w:noProof/>
          <w:lang w:eastAsia="pl-PL"/>
        </w:rPr>
        <w:drawing>
          <wp:anchor distT="0" distB="0" distL="114300" distR="114300" simplePos="0" relativeHeight="253929472" behindDoc="0" locked="0" layoutInCell="1" allowOverlap="1" wp14:anchorId="67E4E929" wp14:editId="2CC65C20">
            <wp:simplePos x="0" y="0"/>
            <wp:positionH relativeFrom="column">
              <wp:posOffset>-15875</wp:posOffset>
            </wp:positionH>
            <wp:positionV relativeFrom="paragraph">
              <wp:posOffset>331857</wp:posOffset>
            </wp:positionV>
            <wp:extent cx="4985385" cy="1661795"/>
            <wp:effectExtent l="0" t="0" r="0" b="0"/>
            <wp:wrapSquare wrapText="bothSides"/>
            <wp:docPr id="33" name="Obraz 33"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733FD1">
        <w:rPr>
          <w:rFonts w:ascii="Fira Sans" w:hAnsi="Fira Sans"/>
          <w:sz w:val="19"/>
          <w:szCs w:val="19"/>
          <w:lang w:val="en-GB" w:eastAsia="pl-PL"/>
        </w:rPr>
        <w:t>March</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9A63B4">
        <w:rPr>
          <w:rFonts w:ascii="Fira Sans" w:hAnsi="Fira Sans"/>
          <w:sz w:val="19"/>
          <w:szCs w:val="19"/>
          <w:lang w:val="en-GB" w:eastAsia="pl-PL"/>
        </w:rPr>
        <w:t>4.0</w:t>
      </w:r>
      <w:r w:rsidR="000527B2" w:rsidRPr="000527B2">
        <w:rPr>
          <w:rFonts w:ascii="Fira Sans" w:hAnsi="Fira Sans"/>
          <w:sz w:val="19"/>
          <w:szCs w:val="19"/>
          <w:lang w:val="en-GB" w:eastAsia="pl-PL"/>
        </w:rPr>
        <w:t xml:space="preserve"> (minus </w:t>
      </w:r>
      <w:r w:rsidR="0000361A">
        <w:rPr>
          <w:rFonts w:ascii="Fira Sans" w:hAnsi="Fira Sans"/>
          <w:sz w:val="19"/>
          <w:szCs w:val="19"/>
          <w:lang w:val="en-GB" w:eastAsia="pl-PL"/>
        </w:rPr>
        <w:t>5.5</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330CEB8A"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5F8A241E">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6E973357" w:rsidR="00E011CF" w:rsidRPr="00E46A63" w:rsidRDefault="007A13B4" w:rsidP="0073028B">
      <w:pPr>
        <w:spacing w:before="120" w:after="120"/>
        <w:rPr>
          <w:rFonts w:ascii="Fira Sans" w:hAnsi="Fira Sans"/>
          <w:sz w:val="19"/>
          <w:szCs w:val="19"/>
          <w:lang w:val="en-US" w:eastAsia="pl-PL"/>
        </w:rPr>
      </w:pPr>
      <w:r w:rsidRPr="007A13B4">
        <w:rPr>
          <w:noProof/>
          <w:lang w:eastAsia="pl-PL"/>
        </w:rPr>
        <w:drawing>
          <wp:anchor distT="0" distB="0" distL="114300" distR="114300" simplePos="0" relativeHeight="253932544" behindDoc="0" locked="0" layoutInCell="1" allowOverlap="1" wp14:anchorId="1B3D3588" wp14:editId="3801797B">
            <wp:simplePos x="0" y="0"/>
            <wp:positionH relativeFrom="column">
              <wp:posOffset>5481955</wp:posOffset>
            </wp:positionH>
            <wp:positionV relativeFrom="paragraph">
              <wp:posOffset>275286</wp:posOffset>
            </wp:positionV>
            <wp:extent cx="1542415" cy="1844675"/>
            <wp:effectExtent l="0" t="0" r="635" b="3175"/>
            <wp:wrapSquare wrapText="bothSides"/>
            <wp:docPr id="49" name="Obraz 49"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3B4">
        <w:rPr>
          <w:noProof/>
          <w:lang w:eastAsia="pl-PL"/>
        </w:rPr>
        <w:drawing>
          <wp:anchor distT="0" distB="0" distL="114300" distR="114300" simplePos="0" relativeHeight="253931520" behindDoc="0" locked="0" layoutInCell="1" allowOverlap="1" wp14:anchorId="6F6A25CF" wp14:editId="62B502BD">
            <wp:simplePos x="0" y="0"/>
            <wp:positionH relativeFrom="column">
              <wp:posOffset>4141</wp:posOffset>
            </wp:positionH>
            <wp:positionV relativeFrom="paragraph">
              <wp:posOffset>418465</wp:posOffset>
            </wp:positionV>
            <wp:extent cx="4985385" cy="1661795"/>
            <wp:effectExtent l="0" t="0" r="0" b="0"/>
            <wp:wrapSquare wrapText="bothSides"/>
            <wp:docPr id="44" name="Obraz 44"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9A63B4">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9A63B4">
        <w:rPr>
          <w:rFonts w:ascii="Fira Sans" w:hAnsi="Fira Sans"/>
          <w:sz w:val="19"/>
          <w:szCs w:val="19"/>
          <w:lang w:val="en-GB" w:eastAsia="pl-PL"/>
        </w:rPr>
        <w:t>0.6</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00361A">
        <w:rPr>
          <w:rFonts w:ascii="Fira Sans" w:hAnsi="Fira Sans"/>
          <w:sz w:val="19"/>
          <w:szCs w:val="19"/>
          <w:lang w:val="en-GB" w:eastAsia="pl-PL"/>
        </w:rPr>
        <w:t>plus 0.5</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733FD1">
        <w:rPr>
          <w:rFonts w:ascii="Fira Sans" w:hAnsi="Fira Sans"/>
          <w:sz w:val="19"/>
          <w:szCs w:val="19"/>
          <w:lang w:val="en-GB" w:eastAsia="pl-PL"/>
        </w:rPr>
        <w:t>February</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45599975"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36BEAAFF">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21F6B350"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0BBB4E28" w:rsidR="00E011CF" w:rsidRPr="00D17623" w:rsidRDefault="003C1891" w:rsidP="00E011CF">
      <w:pPr>
        <w:spacing w:before="120" w:after="120"/>
        <w:rPr>
          <w:rFonts w:ascii="Fira Sans" w:hAnsi="Fira Sans"/>
          <w:strike/>
          <w:spacing w:val="-4"/>
          <w:sz w:val="19"/>
          <w:szCs w:val="19"/>
          <w:lang w:val="en-GB"/>
        </w:rPr>
      </w:pPr>
      <w:r w:rsidRPr="007A13B4">
        <w:rPr>
          <w:noProof/>
          <w:lang w:eastAsia="pl-PL"/>
        </w:rPr>
        <w:drawing>
          <wp:anchor distT="0" distB="0" distL="114300" distR="114300" simplePos="0" relativeHeight="253933568" behindDoc="0" locked="0" layoutInCell="1" allowOverlap="1" wp14:anchorId="5F527ED1" wp14:editId="6F85DC8A">
            <wp:simplePos x="0" y="0"/>
            <wp:positionH relativeFrom="column">
              <wp:posOffset>-11430</wp:posOffset>
            </wp:positionH>
            <wp:positionV relativeFrom="paragraph">
              <wp:posOffset>433705</wp:posOffset>
            </wp:positionV>
            <wp:extent cx="4985385" cy="1661795"/>
            <wp:effectExtent l="0" t="0" r="0" b="0"/>
            <wp:wrapSquare wrapText="bothSides"/>
            <wp:docPr id="50" name="Obraz 50"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A13B4" w:rsidRPr="007A13B4">
        <w:rPr>
          <w:noProof/>
          <w:lang w:eastAsia="pl-PL"/>
        </w:rPr>
        <w:drawing>
          <wp:anchor distT="0" distB="0" distL="114300" distR="114300" simplePos="0" relativeHeight="253934592" behindDoc="0" locked="0" layoutInCell="1" allowOverlap="1" wp14:anchorId="40567BAB" wp14:editId="7D5F2A9B">
            <wp:simplePos x="0" y="0"/>
            <wp:positionH relativeFrom="column">
              <wp:posOffset>5473369</wp:posOffset>
            </wp:positionH>
            <wp:positionV relativeFrom="paragraph">
              <wp:posOffset>283210</wp:posOffset>
            </wp:positionV>
            <wp:extent cx="1542415" cy="1844675"/>
            <wp:effectExtent l="0" t="0" r="635" b="3175"/>
            <wp:wrapSquare wrapText="bothSides"/>
            <wp:docPr id="51" name="Obraz 51"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733FD1">
        <w:rPr>
          <w:rFonts w:ascii="Fira Sans" w:hAnsi="Fira Sans"/>
          <w:sz w:val="19"/>
          <w:szCs w:val="19"/>
          <w:lang w:val="en-GB"/>
        </w:rPr>
        <w:t>March</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A30E83">
        <w:rPr>
          <w:rFonts w:ascii="Fira Sans" w:hAnsi="Fira Sans"/>
          <w:sz w:val="19"/>
          <w:szCs w:val="19"/>
          <w:lang w:val="en-GB"/>
        </w:rPr>
        <w:t>1.2</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6C2694">
        <w:rPr>
          <w:rFonts w:ascii="Fira Sans" w:hAnsi="Fira Sans"/>
          <w:sz w:val="19"/>
          <w:szCs w:val="19"/>
          <w:lang w:val="en-GB"/>
        </w:rPr>
        <w:t>3.8</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057C94B1"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27D7C53A"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66A1802A"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1B93A1F1">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0" w:name="_Hlk95286145"/>
      <w:bookmarkStart w:id="1"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0"/>
      <w:r w:rsidR="00B17BDC" w:rsidRPr="002A6C3E">
        <w:rPr>
          <w:rFonts w:ascii="Fira Sans" w:eastAsia="Times New Roman" w:hAnsi="Fira Sans" w:cs="Times New Roman"/>
          <w:b/>
          <w:bCs/>
          <w:color w:val="001D77"/>
          <w:spacing w:val="-2"/>
          <w:sz w:val="19"/>
          <w:szCs w:val="19"/>
          <w:lang w:val="en-GB" w:eastAsia="pl-PL"/>
        </w:rPr>
        <w:t xml:space="preserve"> </w:t>
      </w:r>
      <w:bookmarkEnd w:id="1"/>
      <w:r w:rsidR="00B17BDC" w:rsidRPr="002A6C3E">
        <w:rPr>
          <w:rFonts w:ascii="Fira Sans" w:eastAsia="Times New Roman" w:hAnsi="Fira Sans" w:cs="Times New Roman"/>
          <w:b/>
          <w:bCs/>
          <w:color w:val="001D77"/>
          <w:spacing w:val="-2"/>
          <w:sz w:val="19"/>
          <w:szCs w:val="19"/>
          <w:lang w:val="en-GB" w:eastAsia="pl-PL"/>
        </w:rPr>
        <w:t>(graph 5)</w:t>
      </w:r>
    </w:p>
    <w:p w14:paraId="5600E311" w14:textId="67C6D113" w:rsidR="00E011CF" w:rsidRPr="0029447C" w:rsidRDefault="00CF2B32" w:rsidP="006452B7">
      <w:pPr>
        <w:spacing w:before="120" w:after="120"/>
        <w:ind w:left="851"/>
        <w:rPr>
          <w:rFonts w:ascii="Fira Sans" w:hAnsi="Fira Sans"/>
          <w:strike/>
          <w:sz w:val="19"/>
          <w:szCs w:val="19"/>
          <w:lang w:val="en-US"/>
        </w:rPr>
      </w:pPr>
      <w:r w:rsidRPr="00CF2B32">
        <w:rPr>
          <w:noProof/>
          <w:lang w:eastAsia="pl-PL"/>
        </w:rPr>
        <w:drawing>
          <wp:anchor distT="0" distB="0" distL="114300" distR="114300" simplePos="0" relativeHeight="253936640" behindDoc="0" locked="0" layoutInCell="1" allowOverlap="1" wp14:anchorId="54B9987D" wp14:editId="0BDC3EB5">
            <wp:simplePos x="0" y="0"/>
            <wp:positionH relativeFrom="column">
              <wp:posOffset>5440680</wp:posOffset>
            </wp:positionH>
            <wp:positionV relativeFrom="paragraph">
              <wp:posOffset>279069</wp:posOffset>
            </wp:positionV>
            <wp:extent cx="1542415" cy="1844675"/>
            <wp:effectExtent l="0" t="0" r="635" b="3175"/>
            <wp:wrapSquare wrapText="bothSides"/>
            <wp:docPr id="55" name="Obraz 55"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B32">
        <w:rPr>
          <w:noProof/>
          <w:lang w:eastAsia="pl-PL"/>
        </w:rPr>
        <w:drawing>
          <wp:anchor distT="0" distB="0" distL="114300" distR="114300" simplePos="0" relativeHeight="253935616" behindDoc="0" locked="0" layoutInCell="1" allowOverlap="1" wp14:anchorId="7E20DCD8" wp14:editId="60A7F370">
            <wp:simplePos x="0" y="0"/>
            <wp:positionH relativeFrom="column">
              <wp:posOffset>-13031</wp:posOffset>
            </wp:positionH>
            <wp:positionV relativeFrom="paragraph">
              <wp:posOffset>390525</wp:posOffset>
            </wp:positionV>
            <wp:extent cx="4985385" cy="1661795"/>
            <wp:effectExtent l="0" t="0" r="0" b="0"/>
            <wp:wrapSquare wrapText="bothSides"/>
            <wp:docPr id="53" name="Obraz 53"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68143A">
        <w:rPr>
          <w:rFonts w:ascii="Fira Sans" w:hAnsi="Fira Sans"/>
          <w:sz w:val="19"/>
          <w:szCs w:val="19"/>
          <w:lang w:val="en-GB"/>
        </w:rPr>
        <w:t>4.7</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8F67C8">
        <w:rPr>
          <w:rFonts w:ascii="Fira Sans" w:hAnsi="Fira Sans"/>
          <w:sz w:val="19"/>
          <w:szCs w:val="19"/>
          <w:lang w:val="en-GB"/>
        </w:rPr>
        <w:t>4.2</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733FD1">
        <w:rPr>
          <w:rFonts w:ascii="Fira Sans" w:hAnsi="Fira Sans"/>
          <w:sz w:val="19"/>
          <w:szCs w:val="19"/>
          <w:lang w:val="en-GB"/>
        </w:rPr>
        <w:t>February</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101F4A4E"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28791C32">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4C857F06" w:rsidR="00E011CF" w:rsidRPr="002A6C3E" w:rsidRDefault="00D92F72" w:rsidP="006452B7">
      <w:pPr>
        <w:spacing w:before="120" w:after="120"/>
        <w:ind w:left="851"/>
        <w:rPr>
          <w:rFonts w:ascii="Fira Sans" w:hAnsi="Fira Sans"/>
          <w:b/>
          <w:spacing w:val="-4"/>
          <w:sz w:val="19"/>
          <w:szCs w:val="19"/>
          <w:lang w:val="en-GB" w:eastAsia="pl-PL"/>
        </w:rPr>
      </w:pPr>
      <w:bookmarkStart w:id="2"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6)</w:t>
      </w:r>
    </w:p>
    <w:p w14:paraId="43D5FD5C" w14:textId="300CCFAB" w:rsidR="000C5ECF" w:rsidRPr="00C837C8" w:rsidRDefault="00137462" w:rsidP="006452B7">
      <w:pPr>
        <w:spacing w:before="120" w:after="120"/>
        <w:ind w:left="851"/>
        <w:rPr>
          <w:rFonts w:ascii="Fira Sans" w:hAnsi="Fira Sans"/>
          <w:strike/>
          <w:spacing w:val="-4"/>
          <w:sz w:val="19"/>
          <w:szCs w:val="19"/>
          <w:lang w:val="en-US"/>
        </w:rPr>
      </w:pPr>
      <w:r w:rsidRPr="00137462">
        <w:rPr>
          <w:noProof/>
          <w:lang w:eastAsia="pl-PL"/>
        </w:rPr>
        <w:drawing>
          <wp:anchor distT="0" distB="0" distL="114300" distR="114300" simplePos="0" relativeHeight="253938688" behindDoc="0" locked="0" layoutInCell="1" allowOverlap="1" wp14:anchorId="5C7EC350" wp14:editId="3177B63C">
            <wp:simplePos x="0" y="0"/>
            <wp:positionH relativeFrom="column">
              <wp:posOffset>5441646</wp:posOffset>
            </wp:positionH>
            <wp:positionV relativeFrom="paragraph">
              <wp:posOffset>272415</wp:posOffset>
            </wp:positionV>
            <wp:extent cx="1542415" cy="1844675"/>
            <wp:effectExtent l="0" t="0" r="635" b="3175"/>
            <wp:wrapSquare wrapText="bothSides"/>
            <wp:docPr id="62" name="Obraz 62"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4C4" w:rsidRPr="008464C4">
        <w:rPr>
          <w:noProof/>
          <w:lang w:eastAsia="pl-PL"/>
        </w:rPr>
        <w:drawing>
          <wp:anchor distT="0" distB="0" distL="114300" distR="114300" simplePos="0" relativeHeight="253937664" behindDoc="0" locked="0" layoutInCell="1" allowOverlap="1" wp14:anchorId="6744A392" wp14:editId="0EB4510C">
            <wp:simplePos x="0" y="0"/>
            <wp:positionH relativeFrom="column">
              <wp:posOffset>-26339</wp:posOffset>
            </wp:positionH>
            <wp:positionV relativeFrom="paragraph">
              <wp:posOffset>410210</wp:posOffset>
            </wp:positionV>
            <wp:extent cx="4985385" cy="1661795"/>
            <wp:effectExtent l="0" t="0" r="0" b="0"/>
            <wp:wrapSquare wrapText="bothSides"/>
            <wp:docPr id="59" name="Obraz 59"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733FD1">
        <w:rPr>
          <w:rFonts w:ascii="Fira Sans" w:hAnsi="Fira Sans"/>
          <w:sz w:val="19"/>
          <w:szCs w:val="19"/>
          <w:lang w:val="en-GB"/>
        </w:rPr>
        <w:t>March</w:t>
      </w:r>
      <w:r w:rsidR="0094569E" w:rsidRPr="00D17623">
        <w:rPr>
          <w:rFonts w:ascii="Fira Sans" w:hAnsi="Fira Sans"/>
          <w:sz w:val="19"/>
          <w:szCs w:val="19"/>
          <w:lang w:val="en-GB"/>
        </w:rPr>
        <w:t xml:space="preserve"> general business climate indicator (NSA) takes the value </w:t>
      </w:r>
      <w:r w:rsidR="0068143A">
        <w:rPr>
          <w:rFonts w:ascii="Fira Sans" w:hAnsi="Fira Sans"/>
          <w:sz w:val="19"/>
          <w:szCs w:val="19"/>
          <w:lang w:val="en-GB"/>
        </w:rPr>
        <w:t>plus</w:t>
      </w:r>
      <w:r w:rsidR="0094569E" w:rsidRPr="00D17623">
        <w:rPr>
          <w:rFonts w:ascii="Fira Sans" w:hAnsi="Fira Sans"/>
          <w:sz w:val="19"/>
          <w:szCs w:val="19"/>
          <w:lang w:val="en-GB"/>
        </w:rPr>
        <w:t xml:space="preserve"> </w:t>
      </w:r>
      <w:r w:rsidR="0068143A">
        <w:rPr>
          <w:rFonts w:ascii="Fira Sans" w:hAnsi="Fira Sans"/>
          <w:sz w:val="19"/>
          <w:szCs w:val="19"/>
          <w:lang w:val="en-GB"/>
        </w:rPr>
        <w:t>2.7</w:t>
      </w:r>
      <w:r w:rsidR="00DA44B5" w:rsidRPr="00DA44B5">
        <w:rPr>
          <w:rFonts w:ascii="Fira Sans" w:hAnsi="Fira Sans"/>
          <w:sz w:val="19"/>
          <w:szCs w:val="19"/>
          <w:lang w:val="en-GB"/>
        </w:rPr>
        <w:t xml:space="preserve"> (minus </w:t>
      </w:r>
      <w:r w:rsidR="008F67C8">
        <w:rPr>
          <w:rFonts w:ascii="Fira Sans" w:hAnsi="Fira Sans"/>
          <w:sz w:val="19"/>
          <w:szCs w:val="19"/>
          <w:lang w:val="en-GB"/>
        </w:rPr>
        <w:t>6.0</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4EB1F297"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3" w:name="_Hlk95286290"/>
    </w:p>
    <w:p w14:paraId="6BF33ECA" w14:textId="48F7893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540FDDD9">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3"/>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55BC6DA0" w:rsidR="00E011CF" w:rsidRPr="00D17623" w:rsidRDefault="00137462" w:rsidP="00D22F97">
      <w:pPr>
        <w:spacing w:before="120" w:after="120"/>
        <w:ind w:left="851"/>
        <w:rPr>
          <w:rFonts w:ascii="Fira Sans" w:hAnsi="Fira Sans"/>
          <w:b/>
          <w:strike/>
          <w:spacing w:val="-2"/>
          <w:sz w:val="19"/>
          <w:szCs w:val="19"/>
          <w:lang w:val="en-GB"/>
        </w:rPr>
      </w:pPr>
      <w:r w:rsidRPr="00137462">
        <w:rPr>
          <w:noProof/>
          <w:lang w:eastAsia="pl-PL"/>
        </w:rPr>
        <w:drawing>
          <wp:anchor distT="0" distB="0" distL="114300" distR="114300" simplePos="0" relativeHeight="253940736" behindDoc="0" locked="0" layoutInCell="1" allowOverlap="1" wp14:anchorId="3FBA92A3" wp14:editId="63E5ED7A">
            <wp:simplePos x="0" y="0"/>
            <wp:positionH relativeFrom="column">
              <wp:posOffset>5441950</wp:posOffset>
            </wp:positionH>
            <wp:positionV relativeFrom="paragraph">
              <wp:posOffset>300051</wp:posOffset>
            </wp:positionV>
            <wp:extent cx="1542415" cy="1844675"/>
            <wp:effectExtent l="0" t="0" r="635" b="3175"/>
            <wp:wrapSquare wrapText="bothSides"/>
            <wp:docPr id="192" name="Obraz 192"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462">
        <w:rPr>
          <w:noProof/>
          <w:lang w:eastAsia="pl-PL"/>
        </w:rPr>
        <w:drawing>
          <wp:anchor distT="0" distB="0" distL="114300" distR="114300" simplePos="0" relativeHeight="253939712" behindDoc="0" locked="0" layoutInCell="1" allowOverlap="1" wp14:anchorId="64046CCF" wp14:editId="2EAE4A2D">
            <wp:simplePos x="0" y="0"/>
            <wp:positionH relativeFrom="column">
              <wp:posOffset>-33959</wp:posOffset>
            </wp:positionH>
            <wp:positionV relativeFrom="paragraph">
              <wp:posOffset>428625</wp:posOffset>
            </wp:positionV>
            <wp:extent cx="4985385" cy="1661795"/>
            <wp:effectExtent l="0" t="0" r="0" b="0"/>
            <wp:wrapSquare wrapText="bothSides"/>
            <wp:docPr id="63" name="Obraz 63"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2A6510">
        <w:rPr>
          <w:rFonts w:ascii="Fira Sans" w:hAnsi="Fira Sans"/>
          <w:sz w:val="19"/>
          <w:szCs w:val="19"/>
          <w:lang w:val="en-GB"/>
        </w:rPr>
        <w:t>9.4</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8F67C8">
        <w:rPr>
          <w:rFonts w:ascii="Fira Sans" w:hAnsi="Fira Sans"/>
          <w:sz w:val="19"/>
          <w:szCs w:val="19"/>
          <w:lang w:val="en-GB"/>
        </w:rPr>
        <w:t>11.1</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733FD1">
        <w:rPr>
          <w:rFonts w:ascii="Fira Sans" w:hAnsi="Fira Sans"/>
          <w:sz w:val="19"/>
          <w:szCs w:val="19"/>
          <w:lang w:val="en-GB"/>
        </w:rPr>
        <w:t>February</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4C937CD2"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F2070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473A1FA8"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12F7A6BB">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4"/>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1ECB8F2C" w:rsidR="00B9442F" w:rsidRPr="00B9442F" w:rsidRDefault="00B06328" w:rsidP="00B9442F">
      <w:pPr>
        <w:spacing w:before="120" w:after="120"/>
        <w:ind w:left="851"/>
        <w:rPr>
          <w:rFonts w:ascii="Fira Sans" w:hAnsi="Fira Sans"/>
          <w:sz w:val="19"/>
          <w:szCs w:val="19"/>
          <w:lang w:val="en-GB"/>
        </w:rPr>
      </w:pPr>
      <w:r w:rsidRPr="00B06328">
        <w:rPr>
          <w:noProof/>
          <w:lang w:eastAsia="pl-PL"/>
        </w:rPr>
        <w:drawing>
          <wp:anchor distT="0" distB="0" distL="114300" distR="114300" simplePos="0" relativeHeight="253942784" behindDoc="0" locked="0" layoutInCell="1" allowOverlap="1" wp14:anchorId="0A6A0C2D" wp14:editId="42E60F20">
            <wp:simplePos x="0" y="0"/>
            <wp:positionH relativeFrom="column">
              <wp:posOffset>5422900</wp:posOffset>
            </wp:positionH>
            <wp:positionV relativeFrom="paragraph">
              <wp:posOffset>240969</wp:posOffset>
            </wp:positionV>
            <wp:extent cx="1542415" cy="1844675"/>
            <wp:effectExtent l="0" t="0" r="635" b="3175"/>
            <wp:wrapSquare wrapText="bothSides"/>
            <wp:docPr id="194" name="Obraz 194"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328">
        <w:rPr>
          <w:noProof/>
          <w:lang w:eastAsia="pl-PL"/>
        </w:rPr>
        <w:drawing>
          <wp:anchor distT="0" distB="0" distL="114300" distR="114300" simplePos="0" relativeHeight="253941760" behindDoc="0" locked="0" layoutInCell="1" allowOverlap="1" wp14:anchorId="2E20B143" wp14:editId="1AAE7A60">
            <wp:simplePos x="0" y="0"/>
            <wp:positionH relativeFrom="column">
              <wp:posOffset>-21286</wp:posOffset>
            </wp:positionH>
            <wp:positionV relativeFrom="paragraph">
              <wp:posOffset>381635</wp:posOffset>
            </wp:positionV>
            <wp:extent cx="4985385" cy="1661795"/>
            <wp:effectExtent l="0" t="0" r="0" b="0"/>
            <wp:wrapSquare wrapText="bothSides"/>
            <wp:docPr id="193" name="Obraz 193"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733FD1">
        <w:rPr>
          <w:rFonts w:ascii="Fira Sans" w:hAnsi="Fira Sans"/>
          <w:sz w:val="19"/>
          <w:szCs w:val="19"/>
          <w:lang w:val="en-GB"/>
        </w:rPr>
        <w:t>March</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915ECD">
        <w:rPr>
          <w:rFonts w:ascii="Fira Sans" w:hAnsi="Fira Sans"/>
          <w:sz w:val="19"/>
          <w:szCs w:val="19"/>
          <w:lang w:val="en-GB"/>
        </w:rPr>
        <w:t>21.3</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8F67C8">
        <w:rPr>
          <w:rFonts w:ascii="Fira Sans" w:hAnsi="Fira Sans"/>
          <w:sz w:val="19"/>
          <w:szCs w:val="19"/>
          <w:lang w:val="en-GB"/>
        </w:rPr>
        <w:t>18.9</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733FD1">
        <w:rPr>
          <w:rFonts w:ascii="Fira Sans" w:hAnsi="Fira Sans"/>
          <w:sz w:val="19"/>
          <w:szCs w:val="19"/>
          <w:lang w:val="en-GB"/>
        </w:rPr>
        <w:t>February</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5ADFBA12" w14:textId="4942D111" w:rsidR="005F0585" w:rsidRDefault="005F0585" w:rsidP="005F0585">
      <w:pPr>
        <w:rPr>
          <w:rFonts w:ascii="Fira Sans" w:eastAsia="Times New Roman" w:hAnsi="Fira Sans" w:cs="Times New Roman"/>
          <w:b/>
          <w:bCs/>
          <w:spacing w:val="-2"/>
          <w:sz w:val="19"/>
          <w:szCs w:val="19"/>
          <w:lang w:val="en-GB" w:eastAsia="pl-PL"/>
        </w:rPr>
      </w:pPr>
    </w:p>
    <w:p w14:paraId="759937CA" w14:textId="77777777"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5"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6" w:name="_Hlk95286692"/>
      <w:bookmarkEnd w:id="5"/>
      <w:r w:rsidRPr="00F3735A">
        <w:rPr>
          <w:rFonts w:ascii="Fira Sans" w:hAnsi="Fira Sans"/>
          <w:b/>
          <w:color w:val="auto"/>
          <w:spacing w:val="-2"/>
          <w:szCs w:val="19"/>
          <w:lang w:val="en-GB"/>
        </w:rPr>
        <w:t>by kind of activity</w:t>
      </w:r>
      <w:bookmarkEnd w:id="6"/>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7" w:name="_Hlk95286882"/>
            <w:r w:rsidRPr="00D17623">
              <w:rPr>
                <w:rFonts w:ascii="Fira Sans" w:hAnsi="Fira Sans"/>
                <w:sz w:val="14"/>
                <w:szCs w:val="14"/>
                <w:lang w:val="en-GB"/>
              </w:rPr>
              <w:t>Analogous month of the previous year</w:t>
            </w:r>
            <w:bookmarkEnd w:id="7"/>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8" w:name="_Hlk95286904"/>
            <w:r w:rsidRPr="00D17623">
              <w:rPr>
                <w:rFonts w:ascii="Fira Sans" w:hAnsi="Fira Sans"/>
                <w:sz w:val="14"/>
                <w:szCs w:val="14"/>
                <w:lang w:val="en-GB"/>
              </w:rPr>
              <w:t xml:space="preserve">Long-term </w:t>
            </w:r>
            <w:bookmarkEnd w:id="8"/>
            <w:r w:rsidR="00BC1EC0">
              <w:rPr>
                <w:rFonts w:ascii="Fira Sans" w:hAnsi="Fira Sans"/>
                <w:sz w:val="14"/>
                <w:szCs w:val="14"/>
                <w:lang w:val="en-GB"/>
              </w:rPr>
              <w:t>mean</w:t>
            </w:r>
          </w:p>
        </w:tc>
      </w:tr>
      <w:tr w:rsidR="00121684"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121684" w:rsidRPr="00D17623" w:rsidRDefault="00121684" w:rsidP="0012168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44832"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66AC466A"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-13,4</w:t>
            </w:r>
          </w:p>
        </w:tc>
        <w:tc>
          <w:tcPr>
            <w:tcW w:w="851" w:type="dxa"/>
            <w:tcBorders>
              <w:top w:val="single" w:sz="12" w:space="0" w:color="001D77"/>
              <w:bottom w:val="single" w:sz="4" w:space="0" w:color="001D77"/>
            </w:tcBorders>
            <w:vAlign w:val="center"/>
          </w:tcPr>
          <w:p w14:paraId="359F325A" w14:textId="424BE88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-8,6</w:t>
            </w:r>
          </w:p>
        </w:tc>
        <w:tc>
          <w:tcPr>
            <w:tcW w:w="850" w:type="dxa"/>
            <w:tcBorders>
              <w:top w:val="single" w:sz="12" w:space="0" w:color="001D77"/>
              <w:bottom w:val="single" w:sz="4" w:space="0" w:color="001D77"/>
            </w:tcBorders>
            <w:vAlign w:val="center"/>
          </w:tcPr>
          <w:p w14:paraId="375B6483" w14:textId="73449BB9"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-7,8</w:t>
            </w:r>
          </w:p>
        </w:tc>
        <w:tc>
          <w:tcPr>
            <w:tcW w:w="1115" w:type="dxa"/>
            <w:tcBorders>
              <w:top w:val="single" w:sz="12" w:space="0" w:color="001D77"/>
              <w:bottom w:val="single" w:sz="4" w:space="0" w:color="001D77"/>
              <w:right w:val="nil"/>
            </w:tcBorders>
            <w:vAlign w:val="center"/>
          </w:tcPr>
          <w:p w14:paraId="482BC9CF" w14:textId="4F3A867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w:t>
            </w:r>
          </w:p>
        </w:tc>
      </w:tr>
      <w:tr w:rsidR="00121684"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49DBBD9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72B93D8E"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-8,2</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622A8F2A"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14:paraId="253FCA67" w14:textId="7BA244AB"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w:t>
            </w:r>
          </w:p>
        </w:tc>
      </w:tr>
      <w:tr w:rsidR="00121684"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4E96A4A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-14,3</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6A1C8B0B"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-11,3</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32F65401"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-12,1</w:t>
            </w:r>
          </w:p>
        </w:tc>
        <w:tc>
          <w:tcPr>
            <w:tcW w:w="1115" w:type="dxa"/>
            <w:tcBorders>
              <w:top w:val="single" w:sz="4" w:space="0" w:color="001D77"/>
              <w:left w:val="single" w:sz="4" w:space="0" w:color="001D77"/>
              <w:bottom w:val="single" w:sz="4" w:space="0" w:color="001D77"/>
              <w:right w:val="nil"/>
            </w:tcBorders>
            <w:vAlign w:val="center"/>
          </w:tcPr>
          <w:p w14:paraId="6B61A399" w14:textId="660EC98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w:t>
            </w:r>
          </w:p>
        </w:tc>
      </w:tr>
      <w:tr w:rsidR="00121684"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5AD0F97B"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-11,4</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79191833"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040AB384"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14:paraId="5D8EE75E" w14:textId="68E19A4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4,4</w:t>
            </w:r>
          </w:p>
        </w:tc>
      </w:tr>
      <w:tr w:rsidR="00121684"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121684" w:rsidRPr="00D17623" w:rsidRDefault="00121684" w:rsidP="0012168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45856"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705CFCA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-16,5</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5E77685A"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4B4F394A"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5E06CE42" w14:textId="277B481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w:t>
            </w:r>
          </w:p>
        </w:tc>
      </w:tr>
      <w:tr w:rsidR="00121684"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1A68EF3D"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-16,9</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393639F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55F935D1"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-4,0</w:t>
            </w:r>
          </w:p>
        </w:tc>
        <w:tc>
          <w:tcPr>
            <w:tcW w:w="1115" w:type="dxa"/>
            <w:tcBorders>
              <w:top w:val="single" w:sz="4" w:space="0" w:color="001D77"/>
              <w:left w:val="single" w:sz="4" w:space="0" w:color="001D77"/>
              <w:bottom w:val="single" w:sz="4" w:space="0" w:color="001D77"/>
              <w:right w:val="nil"/>
            </w:tcBorders>
            <w:vAlign w:val="center"/>
          </w:tcPr>
          <w:p w14:paraId="773EEE44" w14:textId="10692C9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w:t>
            </w:r>
          </w:p>
        </w:tc>
      </w:tr>
      <w:tr w:rsidR="00121684"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3E271BD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-16,2</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72CF1C4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55A2EF67"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-6,3</w:t>
            </w:r>
          </w:p>
        </w:tc>
        <w:tc>
          <w:tcPr>
            <w:tcW w:w="1115" w:type="dxa"/>
            <w:tcBorders>
              <w:top w:val="single" w:sz="4" w:space="0" w:color="001D77"/>
              <w:left w:val="single" w:sz="4" w:space="0" w:color="001D77"/>
              <w:bottom w:val="single" w:sz="4" w:space="0" w:color="001D77"/>
              <w:right w:val="nil"/>
            </w:tcBorders>
            <w:vAlign w:val="center"/>
          </w:tcPr>
          <w:p w14:paraId="138BA3D5" w14:textId="039BD33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-6,4</w:t>
            </w:r>
          </w:p>
        </w:tc>
      </w:tr>
      <w:tr w:rsidR="00121684"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688ED1AE"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-17,5</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3AB5698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-6,6</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2FF95C37"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center"/>
          </w:tcPr>
          <w:p w14:paraId="02C2510F" w14:textId="79B00F9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r>
      <w:tr w:rsidR="00121684"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121684" w:rsidRPr="00D17623" w:rsidRDefault="00121684" w:rsidP="0012168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46880"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5C3177CA"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-4,8</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11168DDD"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0EDE8745"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14:paraId="08D295DA" w14:textId="0DAA03C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2,8</w:t>
            </w:r>
          </w:p>
        </w:tc>
      </w:tr>
      <w:tr w:rsidR="00121684"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742B649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11B6C65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504DD0B3"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14:paraId="1B492C46" w14:textId="0C37FD4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2,8</w:t>
            </w:r>
          </w:p>
        </w:tc>
      </w:tr>
      <w:tr w:rsidR="00121684"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1ED213D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291B87E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375FE57D"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14:paraId="46F24177" w14:textId="474E53D1"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8,4</w:t>
            </w:r>
          </w:p>
        </w:tc>
      </w:tr>
      <w:tr w:rsidR="00121684"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47BF5F7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7850646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2661ECB3"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14:paraId="4DD401B8" w14:textId="5C9D111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-2,8</w:t>
            </w:r>
          </w:p>
        </w:tc>
      </w:tr>
      <w:tr w:rsidR="00121684"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121684" w:rsidRPr="00D17623" w:rsidRDefault="00121684" w:rsidP="0012168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47904"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1DA74A8A"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6A522D1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1A5E57C5"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-0,1</w:t>
            </w:r>
          </w:p>
        </w:tc>
        <w:tc>
          <w:tcPr>
            <w:tcW w:w="1115" w:type="dxa"/>
            <w:tcBorders>
              <w:top w:val="single" w:sz="4" w:space="0" w:color="001D77"/>
              <w:left w:val="single" w:sz="4" w:space="0" w:color="001D77"/>
              <w:bottom w:val="single" w:sz="4" w:space="0" w:color="001D77"/>
              <w:right w:val="nil"/>
            </w:tcBorders>
            <w:vAlign w:val="center"/>
          </w:tcPr>
          <w:p w14:paraId="79568DDB" w14:textId="02DD6804"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r>
      <w:tr w:rsidR="00121684"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33F796A4"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-5,5</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02E15B43"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5B2ED901"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14:paraId="60A54990" w14:textId="726BF651"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r>
      <w:tr w:rsidR="00121684"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43B2910C"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0,2</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456B92CC"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45AE61BC"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14:paraId="04758300" w14:textId="622DC9D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-3,3</w:t>
            </w:r>
          </w:p>
        </w:tc>
      </w:tr>
      <w:tr w:rsidR="00121684"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0B58EF6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33E2D930"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050E869D"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14:paraId="6B630CBD" w14:textId="022107F1"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-5,2</w:t>
            </w:r>
          </w:p>
        </w:tc>
      </w:tr>
      <w:tr w:rsidR="00121684"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121684" w:rsidRPr="00D17623" w:rsidRDefault="00121684" w:rsidP="0012168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48928"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7F206A4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-4,6</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568045B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3C2DA8F0"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-3,6</w:t>
            </w:r>
          </w:p>
        </w:tc>
        <w:tc>
          <w:tcPr>
            <w:tcW w:w="1115" w:type="dxa"/>
            <w:tcBorders>
              <w:top w:val="single" w:sz="4" w:space="0" w:color="001D77"/>
              <w:left w:val="single" w:sz="4" w:space="0" w:color="001D77"/>
              <w:bottom w:val="single" w:sz="4" w:space="0" w:color="001D77"/>
              <w:right w:val="nil"/>
            </w:tcBorders>
            <w:vAlign w:val="center"/>
          </w:tcPr>
          <w:p w14:paraId="327F10A8" w14:textId="07129A5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-0,8</w:t>
            </w:r>
          </w:p>
        </w:tc>
      </w:tr>
      <w:tr w:rsidR="00121684"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68ACB59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6FD08480"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-4,2</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71574D7C"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-4,7</w:t>
            </w:r>
          </w:p>
        </w:tc>
        <w:tc>
          <w:tcPr>
            <w:tcW w:w="1115" w:type="dxa"/>
            <w:tcBorders>
              <w:top w:val="single" w:sz="4" w:space="0" w:color="001D77"/>
              <w:left w:val="single" w:sz="4" w:space="0" w:color="001D77"/>
              <w:bottom w:val="single" w:sz="4" w:space="0" w:color="001D77"/>
              <w:right w:val="nil"/>
            </w:tcBorders>
            <w:vAlign w:val="center"/>
          </w:tcPr>
          <w:p w14:paraId="1AD0BFB8" w14:textId="084333E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-0,8</w:t>
            </w:r>
          </w:p>
        </w:tc>
      </w:tr>
      <w:tr w:rsidR="00121684"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1FF465FD"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0,5</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62BC410E"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29C63838"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-3,0</w:t>
            </w:r>
          </w:p>
        </w:tc>
        <w:tc>
          <w:tcPr>
            <w:tcW w:w="1115" w:type="dxa"/>
            <w:tcBorders>
              <w:top w:val="single" w:sz="4" w:space="0" w:color="001D77"/>
              <w:left w:val="single" w:sz="4" w:space="0" w:color="001D77"/>
              <w:bottom w:val="single" w:sz="4" w:space="0" w:color="001D77"/>
              <w:right w:val="nil"/>
            </w:tcBorders>
            <w:vAlign w:val="center"/>
          </w:tcPr>
          <w:p w14:paraId="6918167A" w14:textId="009E0CEE"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r>
      <w:tr w:rsidR="00121684"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469B53D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3D38E70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7121D91E"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-6,3</w:t>
            </w:r>
          </w:p>
        </w:tc>
        <w:tc>
          <w:tcPr>
            <w:tcW w:w="1115" w:type="dxa"/>
            <w:tcBorders>
              <w:top w:val="single" w:sz="4" w:space="0" w:color="001D77"/>
              <w:left w:val="single" w:sz="4" w:space="0" w:color="001D77"/>
              <w:bottom w:val="single" w:sz="4" w:space="0" w:color="001D77"/>
              <w:right w:val="nil"/>
            </w:tcBorders>
            <w:vAlign w:val="center"/>
          </w:tcPr>
          <w:p w14:paraId="2AE60FB6" w14:textId="401FA5DA"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w:t>
            </w:r>
          </w:p>
        </w:tc>
      </w:tr>
      <w:tr w:rsidR="00121684"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121684" w:rsidRPr="00D17623" w:rsidRDefault="00121684" w:rsidP="00121684">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49952"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0C722F4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-11,2</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140837D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7FE508EB"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4,9</w:t>
            </w:r>
          </w:p>
        </w:tc>
        <w:tc>
          <w:tcPr>
            <w:tcW w:w="1115" w:type="dxa"/>
            <w:tcBorders>
              <w:top w:val="single" w:sz="4" w:space="0" w:color="001D77"/>
              <w:left w:val="single" w:sz="4" w:space="0" w:color="001D77"/>
              <w:bottom w:val="single" w:sz="4" w:space="0" w:color="001D77"/>
              <w:right w:val="nil"/>
            </w:tcBorders>
            <w:vAlign w:val="center"/>
          </w:tcPr>
          <w:p w14:paraId="7CB5B47C" w14:textId="1C5889EA"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-0,9</w:t>
            </w:r>
          </w:p>
        </w:tc>
      </w:tr>
      <w:tr w:rsidR="00121684"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6B002BC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03D92D1C"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-6,0</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60C7E630"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2,7</w:t>
            </w:r>
          </w:p>
        </w:tc>
        <w:tc>
          <w:tcPr>
            <w:tcW w:w="1115" w:type="dxa"/>
            <w:tcBorders>
              <w:top w:val="single" w:sz="4" w:space="0" w:color="001D77"/>
              <w:left w:val="single" w:sz="4" w:space="0" w:color="001D77"/>
              <w:bottom w:val="single" w:sz="4" w:space="0" w:color="001D77"/>
              <w:right w:val="nil"/>
            </w:tcBorders>
            <w:vAlign w:val="center"/>
          </w:tcPr>
          <w:p w14:paraId="14BE9CFC" w14:textId="19388E2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w:t>
            </w:r>
          </w:p>
        </w:tc>
      </w:tr>
      <w:tr w:rsidR="00121684"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28EE2E44"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-14,2</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27A18C73"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4126DA4C"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14:paraId="673F0C19" w14:textId="074DED63"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w:t>
            </w:r>
          </w:p>
        </w:tc>
      </w:tr>
      <w:tr w:rsidR="00121684"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200FEC9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1F1073D4"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-8,7</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6BA34287"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4,8</w:t>
            </w:r>
          </w:p>
        </w:tc>
        <w:tc>
          <w:tcPr>
            <w:tcW w:w="1115" w:type="dxa"/>
            <w:tcBorders>
              <w:top w:val="single" w:sz="4" w:space="0" w:color="001D77"/>
              <w:left w:val="single" w:sz="4" w:space="0" w:color="001D77"/>
              <w:bottom w:val="single" w:sz="4" w:space="0" w:color="001D77"/>
              <w:right w:val="nil"/>
            </w:tcBorders>
            <w:vAlign w:val="center"/>
          </w:tcPr>
          <w:p w14:paraId="425E4732" w14:textId="2AA3285D"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r>
      <w:tr w:rsidR="00121684" w:rsidRPr="00D17623" w14:paraId="0A19E05F" w14:textId="77777777" w:rsidTr="00D824A4">
        <w:trPr>
          <w:trHeight w:hRule="exact" w:val="255"/>
        </w:trPr>
        <w:tc>
          <w:tcPr>
            <w:tcW w:w="1418" w:type="dxa"/>
            <w:vMerge w:val="restart"/>
            <w:tcBorders>
              <w:left w:val="nil"/>
              <w:right w:val="nil"/>
            </w:tcBorders>
          </w:tcPr>
          <w:p w14:paraId="24D0CC12" w14:textId="77777777" w:rsidR="00121684" w:rsidRPr="00D17623" w:rsidRDefault="00121684" w:rsidP="0012168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50976"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3280CE02"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5180727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11,0</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6CE62979"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14:paraId="1594D772" w14:textId="13AC7838"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17,9</w:t>
            </w:r>
          </w:p>
        </w:tc>
      </w:tr>
      <w:tr w:rsidR="00121684" w:rsidRPr="00D17623" w14:paraId="6F507E7C" w14:textId="77777777" w:rsidTr="00D824A4">
        <w:trPr>
          <w:trHeight w:hRule="exact" w:val="255"/>
        </w:trPr>
        <w:tc>
          <w:tcPr>
            <w:tcW w:w="1418" w:type="dxa"/>
            <w:vMerge/>
            <w:tcBorders>
              <w:left w:val="nil"/>
              <w:right w:val="nil"/>
            </w:tcBorders>
          </w:tcPr>
          <w:p w14:paraId="1DC16515"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65249BB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15FB3ED1"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041E1D61"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9,4</w:t>
            </w:r>
          </w:p>
        </w:tc>
        <w:tc>
          <w:tcPr>
            <w:tcW w:w="1115" w:type="dxa"/>
            <w:tcBorders>
              <w:top w:val="single" w:sz="4" w:space="0" w:color="001D77"/>
              <w:left w:val="single" w:sz="4" w:space="0" w:color="001D77"/>
              <w:bottom w:val="single" w:sz="4" w:space="0" w:color="001D77"/>
              <w:right w:val="nil"/>
            </w:tcBorders>
            <w:vAlign w:val="center"/>
          </w:tcPr>
          <w:p w14:paraId="1777F075" w14:textId="177900D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18,0</w:t>
            </w:r>
          </w:p>
        </w:tc>
      </w:tr>
      <w:tr w:rsidR="00121684" w:rsidRPr="00D17623" w14:paraId="3BCEC07B" w14:textId="77777777" w:rsidTr="00D824A4">
        <w:trPr>
          <w:trHeight w:hRule="exact" w:val="255"/>
        </w:trPr>
        <w:tc>
          <w:tcPr>
            <w:tcW w:w="1418" w:type="dxa"/>
            <w:vMerge/>
            <w:tcBorders>
              <w:left w:val="nil"/>
              <w:right w:val="nil"/>
            </w:tcBorders>
          </w:tcPr>
          <w:p w14:paraId="7E114DE9"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1A63246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24,4</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6252953D"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21,9</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0E6D53F5"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19,6</w:t>
            </w:r>
          </w:p>
        </w:tc>
        <w:tc>
          <w:tcPr>
            <w:tcW w:w="1115" w:type="dxa"/>
            <w:tcBorders>
              <w:top w:val="single" w:sz="4" w:space="0" w:color="001D77"/>
              <w:left w:val="single" w:sz="4" w:space="0" w:color="001D77"/>
              <w:bottom w:val="single" w:sz="4" w:space="0" w:color="001D77"/>
              <w:right w:val="nil"/>
            </w:tcBorders>
            <w:vAlign w:val="center"/>
          </w:tcPr>
          <w:p w14:paraId="39097B5F" w14:textId="47D519E6"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25,9</w:t>
            </w:r>
          </w:p>
        </w:tc>
      </w:tr>
      <w:tr w:rsidR="00121684"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6470C75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-3,7</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5B459DF3"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00328BF5"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14:paraId="71210DE2" w14:textId="0158EBA0"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10,0</w:t>
            </w:r>
          </w:p>
        </w:tc>
      </w:tr>
      <w:tr w:rsidR="00121684"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121684" w:rsidRPr="00D17623" w:rsidRDefault="00121684" w:rsidP="0012168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52000"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72602285"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7E39657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6A321C16"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1E9F6F9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r>
      <w:tr w:rsidR="00121684" w:rsidRPr="00D17623" w14:paraId="163B7D48" w14:textId="77777777" w:rsidTr="00D824A4">
        <w:trPr>
          <w:trHeight w:hRule="exact" w:val="255"/>
        </w:trPr>
        <w:tc>
          <w:tcPr>
            <w:tcW w:w="1418" w:type="dxa"/>
            <w:vMerge/>
            <w:tcBorders>
              <w:left w:val="nil"/>
              <w:bottom w:val="nil"/>
              <w:right w:val="nil"/>
            </w:tcBorders>
          </w:tcPr>
          <w:p w14:paraId="1A443116"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5485D86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15,3</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091044E9"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18,9</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6A40F01E"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21,3</w:t>
            </w:r>
          </w:p>
        </w:tc>
        <w:tc>
          <w:tcPr>
            <w:tcW w:w="1115" w:type="dxa"/>
            <w:tcBorders>
              <w:top w:val="single" w:sz="4" w:space="0" w:color="001D77"/>
              <w:left w:val="single" w:sz="4" w:space="0" w:color="001D77"/>
              <w:bottom w:val="single" w:sz="4" w:space="0" w:color="001D77"/>
              <w:right w:val="nil"/>
            </w:tcBorders>
            <w:vAlign w:val="center"/>
          </w:tcPr>
          <w:p w14:paraId="64EDEA1E" w14:textId="7794C890"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25,6</w:t>
            </w:r>
          </w:p>
        </w:tc>
      </w:tr>
      <w:tr w:rsidR="00121684" w:rsidRPr="00D17623" w14:paraId="410D85B6" w14:textId="77777777" w:rsidTr="00D824A4">
        <w:trPr>
          <w:trHeight w:hRule="exact" w:val="255"/>
        </w:trPr>
        <w:tc>
          <w:tcPr>
            <w:tcW w:w="1418" w:type="dxa"/>
            <w:vMerge/>
            <w:tcBorders>
              <w:left w:val="nil"/>
              <w:bottom w:val="nil"/>
              <w:right w:val="nil"/>
            </w:tcBorders>
          </w:tcPr>
          <w:p w14:paraId="0341FAB8"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0A66B99F"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35,1</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69FAB4D7"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34,9</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484C82FC"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36,0</w:t>
            </w:r>
          </w:p>
        </w:tc>
        <w:tc>
          <w:tcPr>
            <w:tcW w:w="1115" w:type="dxa"/>
            <w:tcBorders>
              <w:top w:val="single" w:sz="4" w:space="0" w:color="001D77"/>
              <w:left w:val="single" w:sz="4" w:space="0" w:color="001D77"/>
              <w:bottom w:val="single" w:sz="4" w:space="0" w:color="001D77"/>
              <w:right w:val="nil"/>
            </w:tcBorders>
            <w:vAlign w:val="center"/>
          </w:tcPr>
          <w:p w14:paraId="34587858" w14:textId="3E939A3B"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33,0</w:t>
            </w:r>
          </w:p>
        </w:tc>
      </w:tr>
      <w:tr w:rsidR="00121684" w:rsidRPr="00D17623" w14:paraId="7F870638" w14:textId="77777777" w:rsidTr="00D824A4">
        <w:trPr>
          <w:trHeight w:val="255"/>
        </w:trPr>
        <w:tc>
          <w:tcPr>
            <w:tcW w:w="1418" w:type="dxa"/>
            <w:vMerge/>
            <w:tcBorders>
              <w:left w:val="nil"/>
              <w:bottom w:val="nil"/>
              <w:right w:val="nil"/>
            </w:tcBorders>
          </w:tcPr>
          <w:p w14:paraId="3ECF645E" w14:textId="77777777" w:rsidR="00121684" w:rsidRPr="00D17623" w:rsidRDefault="00121684" w:rsidP="00121684">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121684" w:rsidRPr="00D17623" w:rsidRDefault="00121684" w:rsidP="0012168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2ADD25B7"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-4,5</w:t>
            </w:r>
          </w:p>
        </w:tc>
        <w:tc>
          <w:tcPr>
            <w:tcW w:w="851" w:type="dxa"/>
            <w:tcBorders>
              <w:top w:val="single" w:sz="4" w:space="0" w:color="001D77"/>
              <w:left w:val="single" w:sz="4" w:space="0" w:color="001D77"/>
              <w:bottom w:val="nil"/>
              <w:right w:val="single" w:sz="4" w:space="0" w:color="001D77"/>
            </w:tcBorders>
            <w:vAlign w:val="center"/>
          </w:tcPr>
          <w:p w14:paraId="0C543653" w14:textId="78260C93"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2,9</w:t>
            </w:r>
          </w:p>
        </w:tc>
        <w:tc>
          <w:tcPr>
            <w:tcW w:w="850" w:type="dxa"/>
            <w:tcBorders>
              <w:top w:val="single" w:sz="4" w:space="0" w:color="001D77"/>
              <w:left w:val="single" w:sz="4" w:space="0" w:color="001D77"/>
              <w:bottom w:val="nil"/>
              <w:right w:val="single" w:sz="4" w:space="0" w:color="001D77"/>
            </w:tcBorders>
            <w:vAlign w:val="center"/>
          </w:tcPr>
          <w:p w14:paraId="15B4C3BB" w14:textId="06F15912" w:rsidR="00121684" w:rsidRPr="009165FC" w:rsidRDefault="00121684" w:rsidP="00121684">
            <w:pPr>
              <w:autoSpaceDE w:val="0"/>
              <w:autoSpaceDN w:val="0"/>
              <w:adjustRightInd w:val="0"/>
              <w:spacing w:line="220" w:lineRule="exact"/>
              <w:jc w:val="right"/>
              <w:rPr>
                <w:rFonts w:ascii="Fira Sans" w:hAnsi="Fira Sans" w:cs="Fira Sans"/>
                <w:b/>
                <w:color w:val="000000"/>
                <w:sz w:val="12"/>
                <w:szCs w:val="12"/>
              </w:rPr>
            </w:pPr>
            <w:r w:rsidRPr="00E23F57">
              <w:rPr>
                <w:rFonts w:ascii="Fira Sans" w:hAnsi="Fira Sans" w:cs="Calibri"/>
                <w:b/>
                <w:color w:val="000000"/>
                <w:sz w:val="12"/>
                <w:szCs w:val="12"/>
              </w:rPr>
              <w:t>6,6</w:t>
            </w:r>
          </w:p>
        </w:tc>
        <w:tc>
          <w:tcPr>
            <w:tcW w:w="1115" w:type="dxa"/>
            <w:tcBorders>
              <w:top w:val="single" w:sz="4" w:space="0" w:color="001D77"/>
              <w:left w:val="single" w:sz="4" w:space="0" w:color="001D77"/>
              <w:bottom w:val="nil"/>
              <w:right w:val="nil"/>
            </w:tcBorders>
            <w:vAlign w:val="center"/>
          </w:tcPr>
          <w:p w14:paraId="52C58B8A" w14:textId="43BAE614" w:rsidR="00121684" w:rsidRPr="009165FC" w:rsidRDefault="00121684" w:rsidP="00121684">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18,1</w:t>
            </w:r>
          </w:p>
        </w:tc>
      </w:tr>
    </w:tbl>
    <w:p w14:paraId="7A06916B" w14:textId="77777777" w:rsidR="00500447" w:rsidRPr="005F0585" w:rsidRDefault="00500447" w:rsidP="00F35043">
      <w:pPr>
        <w:pStyle w:val="tytuinformacji"/>
        <w:rPr>
          <w:color w:val="auto"/>
          <w:sz w:val="18"/>
          <w:szCs w:val="18"/>
          <w:lang w:val="en-GB"/>
        </w:rPr>
      </w:pPr>
    </w:p>
    <w:p w14:paraId="6905B878" w14:textId="4B0FF117"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7D21D7" w14:paraId="02B9A52B" w14:textId="77777777" w:rsidTr="000949DE">
        <w:tc>
          <w:tcPr>
            <w:tcW w:w="8044" w:type="dxa"/>
            <w:shd w:val="clear" w:color="auto" w:fill="C4CBF5"/>
          </w:tcPr>
          <w:p w14:paraId="1B82C483" w14:textId="3439EB3A"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9" w:name="_Hlk95286970"/>
      <w:r w:rsidRPr="00F3735A">
        <w:rPr>
          <w:rFonts w:ascii="Fira Sans" w:hAnsi="Fira Sans"/>
          <w:b/>
          <w:color w:val="auto"/>
          <w:spacing w:val="-2"/>
          <w:szCs w:val="19"/>
          <w:lang w:val="en-GB"/>
        </w:rPr>
        <w:t xml:space="preserve">Table 2. </w:t>
      </w:r>
      <w:bookmarkEnd w:id="9"/>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66D3D" w:rsidRPr="007D21D7" w14:paraId="3B954DBB" w14:textId="77777777" w:rsidTr="00D603E1">
        <w:tc>
          <w:tcPr>
            <w:tcW w:w="2552" w:type="dxa"/>
            <w:tcBorders>
              <w:top w:val="nil"/>
              <w:left w:val="nil"/>
              <w:bottom w:val="single" w:sz="2" w:space="0" w:color="001D77"/>
              <w:right w:val="single" w:sz="2" w:space="0" w:color="001D77"/>
            </w:tcBorders>
            <w:vAlign w:val="center"/>
          </w:tcPr>
          <w:p w14:paraId="6433EBB7" w14:textId="77777777" w:rsidR="00866D3D" w:rsidRPr="0059047B" w:rsidRDefault="00866D3D" w:rsidP="00D603E1">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6E6C2C4" w14:textId="77777777" w:rsidR="00866D3D" w:rsidRPr="00A042C8" w:rsidRDefault="00866D3D" w:rsidP="00D603E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54048" behindDoc="0" locked="0" layoutInCell="1" allowOverlap="1" wp14:anchorId="3E9594B7" wp14:editId="0B76F771">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4DCAB9A3" w14:textId="77777777" w:rsidR="00866D3D" w:rsidRPr="00A042C8" w:rsidRDefault="00866D3D" w:rsidP="00D603E1">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75407349" w14:textId="77777777" w:rsidR="00866D3D" w:rsidRPr="00A042C8" w:rsidRDefault="00866D3D" w:rsidP="00D603E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55072" behindDoc="0" locked="0" layoutInCell="1" allowOverlap="1" wp14:anchorId="6DFF5E0C" wp14:editId="78C7F4CE">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4493A5E4" w14:textId="77777777" w:rsidR="00866D3D" w:rsidRPr="00A042C8" w:rsidRDefault="00866D3D" w:rsidP="00D603E1">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F4FE4BB" w14:textId="77777777" w:rsidR="00866D3D" w:rsidRPr="00A042C8" w:rsidRDefault="00866D3D" w:rsidP="00D603E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56096" behindDoc="0" locked="0" layoutInCell="1" allowOverlap="1" wp14:anchorId="2A078C2E" wp14:editId="7E999899">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6706D005" w14:textId="77777777" w:rsidR="00866D3D" w:rsidRDefault="00866D3D" w:rsidP="00D603E1">
            <w:pPr>
              <w:spacing w:line="259" w:lineRule="auto"/>
              <w:jc w:val="center"/>
              <w:rPr>
                <w:rFonts w:ascii="Fira Sans" w:hAnsi="Fira Sans"/>
                <w:sz w:val="12"/>
                <w:szCs w:val="12"/>
              </w:rPr>
            </w:pPr>
          </w:p>
          <w:p w14:paraId="0B6733D9" w14:textId="77777777" w:rsidR="00866D3D" w:rsidRPr="00A042C8" w:rsidRDefault="00866D3D" w:rsidP="00D603E1">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13CD21E" w14:textId="77777777" w:rsidR="00866D3D" w:rsidRPr="00A042C8" w:rsidRDefault="00866D3D" w:rsidP="00D603E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57120" behindDoc="0" locked="0" layoutInCell="1" allowOverlap="1" wp14:anchorId="65802841" wp14:editId="00953D6E">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65558AE9" w14:textId="77777777" w:rsidR="00866D3D" w:rsidRPr="00A042C8" w:rsidRDefault="00866D3D" w:rsidP="00D603E1">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1DBEE776" w14:textId="77777777" w:rsidR="00866D3D" w:rsidRPr="00A042C8" w:rsidRDefault="00866D3D" w:rsidP="00D603E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58144" behindDoc="0" locked="0" layoutInCell="1" allowOverlap="1" wp14:anchorId="78624314" wp14:editId="6CB45737">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3FC2530A" w14:textId="77777777" w:rsidR="00866D3D" w:rsidRPr="00A042C8" w:rsidRDefault="00866D3D" w:rsidP="00D603E1">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1CF870D0" w14:textId="77777777" w:rsidR="00866D3D" w:rsidRPr="00A946D8" w:rsidRDefault="00866D3D" w:rsidP="00D603E1">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959168" behindDoc="0" locked="0" layoutInCell="1" allowOverlap="1" wp14:anchorId="5D82D596" wp14:editId="7F48B806">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20CAEA9" w14:textId="77777777" w:rsidR="00866D3D" w:rsidRPr="00A946D8" w:rsidRDefault="00866D3D" w:rsidP="00D603E1">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66D3D" w:rsidRPr="006B3A7A" w14:paraId="7D36235D" w14:textId="77777777" w:rsidTr="00D603E1">
        <w:tc>
          <w:tcPr>
            <w:tcW w:w="8096" w:type="dxa"/>
            <w:gridSpan w:val="7"/>
            <w:tcBorders>
              <w:top w:val="single" w:sz="4" w:space="0" w:color="C4CBF5"/>
              <w:left w:val="nil"/>
              <w:bottom w:val="nil"/>
              <w:right w:val="nil"/>
            </w:tcBorders>
            <w:shd w:val="clear" w:color="auto" w:fill="F2F2F2" w:themeFill="background1" w:themeFillShade="F2"/>
          </w:tcPr>
          <w:p w14:paraId="69D3CB96" w14:textId="77777777" w:rsidR="00866D3D" w:rsidRPr="006B3A7A" w:rsidRDefault="00866D3D" w:rsidP="00D603E1">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866D3D" w:rsidRPr="0059047B" w14:paraId="55D70037" w14:textId="77777777" w:rsidTr="00D603E1">
        <w:trPr>
          <w:trHeight w:val="170"/>
        </w:trPr>
        <w:tc>
          <w:tcPr>
            <w:tcW w:w="8096" w:type="dxa"/>
            <w:gridSpan w:val="7"/>
            <w:tcBorders>
              <w:top w:val="single" w:sz="2" w:space="0" w:color="001D77"/>
              <w:left w:val="nil"/>
              <w:bottom w:val="single" w:sz="4" w:space="0" w:color="C4CBF5"/>
              <w:right w:val="nil"/>
            </w:tcBorders>
            <w:shd w:val="clear" w:color="auto" w:fill="C4CBF5"/>
          </w:tcPr>
          <w:p w14:paraId="20F799E1" w14:textId="77777777" w:rsidR="00866D3D" w:rsidRPr="00C75009" w:rsidRDefault="00866D3D" w:rsidP="00D603E1">
            <w:pPr>
              <w:spacing w:line="240" w:lineRule="auto"/>
              <w:rPr>
                <w:rFonts w:ascii="Fira Sans" w:hAnsi="Fira Sans"/>
                <w:b/>
                <w:sz w:val="14"/>
                <w:szCs w:val="14"/>
              </w:rPr>
            </w:pPr>
          </w:p>
        </w:tc>
      </w:tr>
      <w:tr w:rsidR="00866D3D" w:rsidRPr="007D21D7" w14:paraId="32D5530F" w14:textId="77777777" w:rsidTr="00D603E1">
        <w:tc>
          <w:tcPr>
            <w:tcW w:w="8096" w:type="dxa"/>
            <w:gridSpan w:val="7"/>
            <w:tcBorders>
              <w:top w:val="single" w:sz="4" w:space="0" w:color="C4CBF5"/>
              <w:left w:val="nil"/>
              <w:bottom w:val="single" w:sz="4" w:space="0" w:color="001D77"/>
              <w:right w:val="nil"/>
            </w:tcBorders>
          </w:tcPr>
          <w:p w14:paraId="34300FA7" w14:textId="74324D0C" w:rsidR="00866D3D" w:rsidRPr="00A946D8" w:rsidRDefault="007D21D7" w:rsidP="00D603E1">
            <w:pPr>
              <w:tabs>
                <w:tab w:val="left" w:pos="176"/>
              </w:tabs>
              <w:spacing w:line="259" w:lineRule="auto"/>
              <w:ind w:left="176" w:hanging="176"/>
              <w:rPr>
                <w:rFonts w:ascii="Fira Sans" w:hAnsi="Fira Sans"/>
                <w:b/>
                <w:sz w:val="14"/>
                <w:szCs w:val="14"/>
                <w:lang w:val="en-US"/>
              </w:rPr>
            </w:pPr>
            <w:r w:rsidRPr="007D21D7">
              <w:rPr>
                <w:rFonts w:ascii="Fira Sans" w:hAnsi="Fira Sans"/>
                <w:b/>
                <w:sz w:val="14"/>
                <w:szCs w:val="14"/>
                <w:lang w:val="en-US"/>
              </w:rPr>
              <w:t>1</w:t>
            </w:r>
            <w:r w:rsidR="00866D3D" w:rsidRPr="00A946D8">
              <w:rPr>
                <w:rFonts w:ascii="Fira Sans" w:hAnsi="Fira Sans"/>
                <w:b/>
                <w:sz w:val="14"/>
                <w:szCs w:val="14"/>
                <w:lang w:val="en-US"/>
              </w:rPr>
              <w:t xml:space="preserve">. </w:t>
            </w:r>
            <w:r w:rsidR="00866D3D" w:rsidRPr="00E46750">
              <w:rPr>
                <w:rFonts w:ascii="Fira Sans" w:hAnsi="Fira Sans"/>
                <w:b/>
                <w:sz w:val="14"/>
                <w:szCs w:val="14"/>
                <w:lang w:val="en-US"/>
              </w:rPr>
              <w:t>Do you intend in the next three months:</w:t>
            </w:r>
          </w:p>
        </w:tc>
      </w:tr>
      <w:tr w:rsidR="00866D3D" w:rsidRPr="007D21D7" w14:paraId="00519C9B" w14:textId="77777777" w:rsidTr="00D603E1">
        <w:tc>
          <w:tcPr>
            <w:tcW w:w="8096" w:type="dxa"/>
            <w:gridSpan w:val="7"/>
            <w:tcBorders>
              <w:top w:val="single" w:sz="4" w:space="0" w:color="001D77"/>
              <w:left w:val="nil"/>
              <w:bottom w:val="single" w:sz="2" w:space="0" w:color="001D77"/>
              <w:right w:val="nil"/>
            </w:tcBorders>
            <w:vAlign w:val="center"/>
          </w:tcPr>
          <w:p w14:paraId="3CE034AD" w14:textId="77777777" w:rsidR="00866D3D" w:rsidRPr="00A946D8" w:rsidRDefault="00866D3D" w:rsidP="00D603E1">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EA0396" w:rsidRPr="006B3A7A" w14:paraId="19150929" w14:textId="77777777" w:rsidTr="00D603E1">
        <w:tc>
          <w:tcPr>
            <w:tcW w:w="2552" w:type="dxa"/>
            <w:tcBorders>
              <w:top w:val="single" w:sz="2" w:space="0" w:color="001D77"/>
              <w:left w:val="nil"/>
              <w:bottom w:val="single" w:sz="2" w:space="0" w:color="001D77"/>
              <w:right w:val="single" w:sz="4" w:space="0" w:color="001D77"/>
            </w:tcBorders>
            <w:vAlign w:val="center"/>
          </w:tcPr>
          <w:p w14:paraId="55F18BEC" w14:textId="77777777" w:rsidR="00EA0396" w:rsidRPr="0013372C" w:rsidRDefault="00EA0396" w:rsidP="00EA0396">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E91BD9F" w14:textId="25081D08"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13,3</w:t>
            </w:r>
          </w:p>
        </w:tc>
        <w:tc>
          <w:tcPr>
            <w:tcW w:w="907" w:type="dxa"/>
            <w:tcBorders>
              <w:top w:val="single" w:sz="2" w:space="0" w:color="001D77"/>
              <w:left w:val="single" w:sz="4" w:space="0" w:color="001D77"/>
              <w:bottom w:val="single" w:sz="2" w:space="0" w:color="001D77"/>
              <w:right w:val="single" w:sz="4" w:space="0" w:color="001D77"/>
            </w:tcBorders>
            <w:vAlign w:val="center"/>
          </w:tcPr>
          <w:p w14:paraId="2824394E" w14:textId="36470F6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8,3</w:t>
            </w:r>
          </w:p>
        </w:tc>
        <w:tc>
          <w:tcPr>
            <w:tcW w:w="924" w:type="dxa"/>
            <w:tcBorders>
              <w:top w:val="single" w:sz="2" w:space="0" w:color="001D77"/>
              <w:left w:val="single" w:sz="4" w:space="0" w:color="001D77"/>
              <w:bottom w:val="single" w:sz="2" w:space="0" w:color="001D77"/>
              <w:right w:val="single" w:sz="4" w:space="0" w:color="001D77"/>
            </w:tcBorders>
            <w:vAlign w:val="center"/>
          </w:tcPr>
          <w:p w14:paraId="10B73630" w14:textId="7F75424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w:t>
            </w:r>
          </w:p>
        </w:tc>
        <w:tc>
          <w:tcPr>
            <w:tcW w:w="959" w:type="dxa"/>
            <w:tcBorders>
              <w:top w:val="single" w:sz="2" w:space="0" w:color="001D77"/>
              <w:left w:val="single" w:sz="4" w:space="0" w:color="001D77"/>
              <w:bottom w:val="single" w:sz="2" w:space="0" w:color="001D77"/>
              <w:right w:val="single" w:sz="4" w:space="0" w:color="001D77"/>
            </w:tcBorders>
            <w:vAlign w:val="center"/>
          </w:tcPr>
          <w:p w14:paraId="5FA68289" w14:textId="7739871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4,2</w:t>
            </w:r>
          </w:p>
        </w:tc>
        <w:tc>
          <w:tcPr>
            <w:tcW w:w="952" w:type="dxa"/>
            <w:tcBorders>
              <w:top w:val="single" w:sz="2" w:space="0" w:color="001D77"/>
              <w:left w:val="single" w:sz="4" w:space="0" w:color="001D77"/>
              <w:bottom w:val="single" w:sz="2" w:space="0" w:color="001D77"/>
              <w:right w:val="single" w:sz="4" w:space="0" w:color="001D77"/>
            </w:tcBorders>
            <w:vAlign w:val="center"/>
          </w:tcPr>
          <w:p w14:paraId="11EABD54" w14:textId="073211AF"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7,1</w:t>
            </w:r>
          </w:p>
        </w:tc>
        <w:tc>
          <w:tcPr>
            <w:tcW w:w="955" w:type="dxa"/>
            <w:tcBorders>
              <w:top w:val="single" w:sz="2" w:space="0" w:color="001D77"/>
              <w:left w:val="single" w:sz="4" w:space="0" w:color="001D77"/>
              <w:bottom w:val="single" w:sz="2" w:space="0" w:color="001D77"/>
              <w:right w:val="nil"/>
            </w:tcBorders>
            <w:vAlign w:val="center"/>
          </w:tcPr>
          <w:p w14:paraId="756E0725" w14:textId="0A853EA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11,4</w:t>
            </w:r>
          </w:p>
        </w:tc>
      </w:tr>
      <w:tr w:rsidR="00EA0396" w:rsidRPr="006B3A7A" w14:paraId="038A1341" w14:textId="77777777" w:rsidTr="00D603E1">
        <w:tc>
          <w:tcPr>
            <w:tcW w:w="2552" w:type="dxa"/>
            <w:tcBorders>
              <w:top w:val="single" w:sz="2" w:space="0" w:color="001D77"/>
              <w:left w:val="nil"/>
              <w:bottom w:val="single" w:sz="2" w:space="0" w:color="001D77"/>
              <w:right w:val="single" w:sz="4" w:space="0" w:color="001D77"/>
            </w:tcBorders>
            <w:vAlign w:val="center"/>
          </w:tcPr>
          <w:p w14:paraId="570D20F7" w14:textId="77777777" w:rsidR="00EA0396" w:rsidRPr="0013372C" w:rsidRDefault="00EA0396" w:rsidP="00EA0396">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DB690FA" w14:textId="167BD8E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74,7</w:t>
            </w:r>
          </w:p>
        </w:tc>
        <w:tc>
          <w:tcPr>
            <w:tcW w:w="907" w:type="dxa"/>
            <w:tcBorders>
              <w:top w:val="single" w:sz="2" w:space="0" w:color="001D77"/>
              <w:left w:val="single" w:sz="4" w:space="0" w:color="001D77"/>
              <w:bottom w:val="single" w:sz="2" w:space="0" w:color="001D77"/>
              <w:right w:val="single" w:sz="4" w:space="0" w:color="001D77"/>
            </w:tcBorders>
            <w:vAlign w:val="center"/>
          </w:tcPr>
          <w:p w14:paraId="4FE49A37" w14:textId="1F73E508"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81,7</w:t>
            </w:r>
          </w:p>
        </w:tc>
        <w:tc>
          <w:tcPr>
            <w:tcW w:w="924" w:type="dxa"/>
            <w:tcBorders>
              <w:top w:val="single" w:sz="2" w:space="0" w:color="001D77"/>
              <w:left w:val="single" w:sz="4" w:space="0" w:color="001D77"/>
              <w:bottom w:val="single" w:sz="2" w:space="0" w:color="001D77"/>
              <w:right w:val="single" w:sz="4" w:space="0" w:color="001D77"/>
            </w:tcBorders>
            <w:vAlign w:val="center"/>
          </w:tcPr>
          <w:p w14:paraId="0FFD1031" w14:textId="1CB21865"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86,4</w:t>
            </w:r>
          </w:p>
        </w:tc>
        <w:tc>
          <w:tcPr>
            <w:tcW w:w="959" w:type="dxa"/>
            <w:tcBorders>
              <w:top w:val="single" w:sz="2" w:space="0" w:color="001D77"/>
              <w:left w:val="single" w:sz="4" w:space="0" w:color="001D77"/>
              <w:bottom w:val="single" w:sz="2" w:space="0" w:color="001D77"/>
              <w:right w:val="single" w:sz="4" w:space="0" w:color="001D77"/>
            </w:tcBorders>
            <w:vAlign w:val="center"/>
          </w:tcPr>
          <w:p w14:paraId="7A62E3F7" w14:textId="05E7A69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83,9</w:t>
            </w:r>
          </w:p>
        </w:tc>
        <w:tc>
          <w:tcPr>
            <w:tcW w:w="952" w:type="dxa"/>
            <w:tcBorders>
              <w:top w:val="single" w:sz="2" w:space="0" w:color="001D77"/>
              <w:left w:val="single" w:sz="4" w:space="0" w:color="001D77"/>
              <w:bottom w:val="single" w:sz="2" w:space="0" w:color="001D77"/>
              <w:right w:val="single" w:sz="4" w:space="0" w:color="001D77"/>
            </w:tcBorders>
            <w:vAlign w:val="center"/>
          </w:tcPr>
          <w:p w14:paraId="3ED07577" w14:textId="486929A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80,6</w:t>
            </w:r>
          </w:p>
        </w:tc>
        <w:tc>
          <w:tcPr>
            <w:tcW w:w="955" w:type="dxa"/>
            <w:tcBorders>
              <w:top w:val="single" w:sz="2" w:space="0" w:color="001D77"/>
              <w:left w:val="single" w:sz="4" w:space="0" w:color="001D77"/>
              <w:bottom w:val="single" w:sz="2" w:space="0" w:color="001D77"/>
              <w:right w:val="nil"/>
            </w:tcBorders>
            <w:vAlign w:val="center"/>
          </w:tcPr>
          <w:p w14:paraId="5E371E16" w14:textId="3FB63A8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82,9</w:t>
            </w:r>
          </w:p>
        </w:tc>
      </w:tr>
      <w:tr w:rsidR="00EA0396" w:rsidRPr="006B3A7A" w14:paraId="64183541" w14:textId="77777777" w:rsidTr="00D603E1">
        <w:tc>
          <w:tcPr>
            <w:tcW w:w="2552" w:type="dxa"/>
            <w:tcBorders>
              <w:top w:val="single" w:sz="2" w:space="0" w:color="001D77"/>
              <w:left w:val="nil"/>
              <w:bottom w:val="single" w:sz="2" w:space="0" w:color="001D77"/>
              <w:right w:val="single" w:sz="4" w:space="0" w:color="001D77"/>
            </w:tcBorders>
            <w:vAlign w:val="center"/>
          </w:tcPr>
          <w:p w14:paraId="63114F3F" w14:textId="77777777" w:rsidR="00EA0396" w:rsidRPr="0013372C" w:rsidRDefault="00EA0396" w:rsidP="00EA0396">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A1A0B4A" w14:textId="4BDE6B9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12,0</w:t>
            </w:r>
          </w:p>
        </w:tc>
        <w:tc>
          <w:tcPr>
            <w:tcW w:w="907" w:type="dxa"/>
            <w:tcBorders>
              <w:top w:val="single" w:sz="2" w:space="0" w:color="001D77"/>
              <w:left w:val="single" w:sz="4" w:space="0" w:color="001D77"/>
              <w:bottom w:val="single" w:sz="2" w:space="0" w:color="001D77"/>
              <w:right w:val="single" w:sz="4" w:space="0" w:color="001D77"/>
            </w:tcBorders>
            <w:vAlign w:val="center"/>
          </w:tcPr>
          <w:p w14:paraId="442FE2D6" w14:textId="697CBBE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10,0</w:t>
            </w:r>
          </w:p>
        </w:tc>
        <w:tc>
          <w:tcPr>
            <w:tcW w:w="924" w:type="dxa"/>
            <w:tcBorders>
              <w:top w:val="single" w:sz="2" w:space="0" w:color="001D77"/>
              <w:left w:val="single" w:sz="4" w:space="0" w:color="001D77"/>
              <w:bottom w:val="single" w:sz="2" w:space="0" w:color="001D77"/>
              <w:right w:val="single" w:sz="4" w:space="0" w:color="001D77"/>
            </w:tcBorders>
            <w:vAlign w:val="center"/>
          </w:tcPr>
          <w:p w14:paraId="7C1DF41F" w14:textId="52B3FDE2"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10,3</w:t>
            </w:r>
          </w:p>
        </w:tc>
        <w:tc>
          <w:tcPr>
            <w:tcW w:w="959" w:type="dxa"/>
            <w:tcBorders>
              <w:top w:val="single" w:sz="2" w:space="0" w:color="001D77"/>
              <w:left w:val="single" w:sz="4" w:space="0" w:color="001D77"/>
              <w:bottom w:val="single" w:sz="2" w:space="0" w:color="001D77"/>
              <w:right w:val="single" w:sz="4" w:space="0" w:color="001D77"/>
            </w:tcBorders>
            <w:vAlign w:val="center"/>
          </w:tcPr>
          <w:p w14:paraId="242B34F0" w14:textId="0278E0A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11,9</w:t>
            </w:r>
          </w:p>
        </w:tc>
        <w:tc>
          <w:tcPr>
            <w:tcW w:w="952" w:type="dxa"/>
            <w:tcBorders>
              <w:top w:val="single" w:sz="2" w:space="0" w:color="001D77"/>
              <w:left w:val="single" w:sz="4" w:space="0" w:color="001D77"/>
              <w:bottom w:val="single" w:sz="2" w:space="0" w:color="001D77"/>
              <w:right w:val="single" w:sz="4" w:space="0" w:color="001D77"/>
            </w:tcBorders>
            <w:vAlign w:val="center"/>
          </w:tcPr>
          <w:p w14:paraId="289A8F6A" w14:textId="787B714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12,3</w:t>
            </w:r>
          </w:p>
        </w:tc>
        <w:tc>
          <w:tcPr>
            <w:tcW w:w="955" w:type="dxa"/>
            <w:tcBorders>
              <w:top w:val="single" w:sz="2" w:space="0" w:color="001D77"/>
              <w:left w:val="single" w:sz="4" w:space="0" w:color="001D77"/>
              <w:bottom w:val="single" w:sz="2" w:space="0" w:color="001D77"/>
              <w:right w:val="nil"/>
            </w:tcBorders>
            <w:vAlign w:val="center"/>
          </w:tcPr>
          <w:p w14:paraId="4C7CA023" w14:textId="22E65EA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5,7</w:t>
            </w:r>
          </w:p>
        </w:tc>
      </w:tr>
      <w:tr w:rsidR="00866D3D" w:rsidRPr="007D21D7" w14:paraId="5271972D" w14:textId="77777777" w:rsidTr="00D603E1">
        <w:tc>
          <w:tcPr>
            <w:tcW w:w="8096" w:type="dxa"/>
            <w:gridSpan w:val="7"/>
            <w:tcBorders>
              <w:top w:val="single" w:sz="2" w:space="0" w:color="001D77"/>
              <w:left w:val="nil"/>
              <w:bottom w:val="single" w:sz="2" w:space="0" w:color="001D77"/>
              <w:right w:val="nil"/>
            </w:tcBorders>
            <w:vAlign w:val="center"/>
          </w:tcPr>
          <w:p w14:paraId="0FBFF6F4" w14:textId="77777777" w:rsidR="00866D3D" w:rsidRPr="00A946D8" w:rsidRDefault="00866D3D" w:rsidP="00D603E1">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EA0396" w:rsidRPr="006B3A7A" w14:paraId="4530732E" w14:textId="77777777" w:rsidTr="00D603E1">
        <w:tc>
          <w:tcPr>
            <w:tcW w:w="2552" w:type="dxa"/>
            <w:tcBorders>
              <w:top w:val="single" w:sz="2" w:space="0" w:color="001D77"/>
              <w:left w:val="nil"/>
              <w:bottom w:val="single" w:sz="2" w:space="0" w:color="001D77"/>
              <w:right w:val="single" w:sz="4" w:space="0" w:color="001D77"/>
            </w:tcBorders>
            <w:vAlign w:val="center"/>
          </w:tcPr>
          <w:p w14:paraId="6AC17D73" w14:textId="77777777" w:rsidR="00EA0396" w:rsidRPr="0013372C" w:rsidRDefault="00EA0396" w:rsidP="00EA0396">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BF69865" w14:textId="0889C71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9,2</w:t>
            </w:r>
          </w:p>
        </w:tc>
        <w:tc>
          <w:tcPr>
            <w:tcW w:w="907" w:type="dxa"/>
            <w:tcBorders>
              <w:top w:val="single" w:sz="2" w:space="0" w:color="001D77"/>
              <w:left w:val="single" w:sz="4" w:space="0" w:color="001D77"/>
              <w:bottom w:val="single" w:sz="2" w:space="0" w:color="001D77"/>
              <w:right w:val="single" w:sz="4" w:space="0" w:color="001D77"/>
            </w:tcBorders>
            <w:vAlign w:val="center"/>
          </w:tcPr>
          <w:p w14:paraId="5E411895" w14:textId="58BAF25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9,2</w:t>
            </w:r>
          </w:p>
        </w:tc>
        <w:tc>
          <w:tcPr>
            <w:tcW w:w="924" w:type="dxa"/>
            <w:tcBorders>
              <w:top w:val="single" w:sz="2" w:space="0" w:color="001D77"/>
              <w:left w:val="single" w:sz="4" w:space="0" w:color="001D77"/>
              <w:bottom w:val="single" w:sz="2" w:space="0" w:color="001D77"/>
              <w:right w:val="single" w:sz="4" w:space="0" w:color="001D77"/>
            </w:tcBorders>
            <w:vAlign w:val="center"/>
          </w:tcPr>
          <w:p w14:paraId="0258E752" w14:textId="775BC76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959" w:type="dxa"/>
            <w:tcBorders>
              <w:top w:val="single" w:sz="2" w:space="0" w:color="001D77"/>
              <w:left w:val="single" w:sz="4" w:space="0" w:color="001D77"/>
              <w:bottom w:val="single" w:sz="2" w:space="0" w:color="001D77"/>
              <w:right w:val="single" w:sz="4" w:space="0" w:color="001D77"/>
            </w:tcBorders>
            <w:vAlign w:val="center"/>
          </w:tcPr>
          <w:p w14:paraId="27AEEA71" w14:textId="73F4865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52" w:type="dxa"/>
            <w:tcBorders>
              <w:top w:val="single" w:sz="2" w:space="0" w:color="001D77"/>
              <w:left w:val="single" w:sz="4" w:space="0" w:color="001D77"/>
              <w:bottom w:val="single" w:sz="2" w:space="0" w:color="001D77"/>
              <w:right w:val="single" w:sz="4" w:space="0" w:color="001D77"/>
            </w:tcBorders>
            <w:vAlign w:val="center"/>
          </w:tcPr>
          <w:p w14:paraId="7C64A6A0" w14:textId="7A2820D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9,4</w:t>
            </w:r>
          </w:p>
        </w:tc>
        <w:tc>
          <w:tcPr>
            <w:tcW w:w="955" w:type="dxa"/>
            <w:tcBorders>
              <w:top w:val="single" w:sz="2" w:space="0" w:color="001D77"/>
              <w:left w:val="single" w:sz="4" w:space="0" w:color="001D77"/>
              <w:bottom w:val="single" w:sz="2" w:space="0" w:color="001D77"/>
              <w:right w:val="nil"/>
            </w:tcBorders>
            <w:vAlign w:val="center"/>
          </w:tcPr>
          <w:p w14:paraId="3C593419" w14:textId="3E331F3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w:t>
            </w:r>
          </w:p>
        </w:tc>
      </w:tr>
      <w:tr w:rsidR="00EA0396" w:rsidRPr="006B3A7A" w14:paraId="3B151055" w14:textId="77777777" w:rsidTr="00D603E1">
        <w:tc>
          <w:tcPr>
            <w:tcW w:w="2552" w:type="dxa"/>
            <w:tcBorders>
              <w:top w:val="single" w:sz="2" w:space="0" w:color="001D77"/>
              <w:left w:val="nil"/>
              <w:bottom w:val="single" w:sz="2" w:space="0" w:color="001D77"/>
              <w:right w:val="single" w:sz="4" w:space="0" w:color="001D77"/>
            </w:tcBorders>
            <w:vAlign w:val="center"/>
          </w:tcPr>
          <w:p w14:paraId="6EBF8C37" w14:textId="77777777" w:rsidR="00EA0396" w:rsidRPr="0013372C" w:rsidRDefault="00EA0396" w:rsidP="00EA0396">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5731862" w14:textId="1E52DF2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86,9</w:t>
            </w:r>
          </w:p>
        </w:tc>
        <w:tc>
          <w:tcPr>
            <w:tcW w:w="907" w:type="dxa"/>
            <w:tcBorders>
              <w:top w:val="single" w:sz="2" w:space="0" w:color="001D77"/>
              <w:left w:val="single" w:sz="4" w:space="0" w:color="001D77"/>
              <w:bottom w:val="single" w:sz="2" w:space="0" w:color="001D77"/>
              <w:right w:val="single" w:sz="4" w:space="0" w:color="001D77"/>
            </w:tcBorders>
            <w:vAlign w:val="center"/>
          </w:tcPr>
          <w:p w14:paraId="6B7B51EC" w14:textId="69CB9C2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84,3</w:t>
            </w:r>
          </w:p>
        </w:tc>
        <w:tc>
          <w:tcPr>
            <w:tcW w:w="924" w:type="dxa"/>
            <w:tcBorders>
              <w:top w:val="single" w:sz="2" w:space="0" w:color="001D77"/>
              <w:left w:val="single" w:sz="4" w:space="0" w:color="001D77"/>
              <w:bottom w:val="single" w:sz="2" w:space="0" w:color="001D77"/>
              <w:right w:val="single" w:sz="4" w:space="0" w:color="001D77"/>
            </w:tcBorders>
            <w:vAlign w:val="center"/>
          </w:tcPr>
          <w:p w14:paraId="7502C145" w14:textId="12EAD6F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91,3</w:t>
            </w:r>
          </w:p>
        </w:tc>
        <w:tc>
          <w:tcPr>
            <w:tcW w:w="959" w:type="dxa"/>
            <w:tcBorders>
              <w:top w:val="single" w:sz="2" w:space="0" w:color="001D77"/>
              <w:left w:val="single" w:sz="4" w:space="0" w:color="001D77"/>
              <w:bottom w:val="single" w:sz="2" w:space="0" w:color="001D77"/>
              <w:right w:val="single" w:sz="4" w:space="0" w:color="001D77"/>
            </w:tcBorders>
            <w:vAlign w:val="center"/>
          </w:tcPr>
          <w:p w14:paraId="05BD5BB2" w14:textId="3A8FD5E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90,3</w:t>
            </w:r>
          </w:p>
        </w:tc>
        <w:tc>
          <w:tcPr>
            <w:tcW w:w="952" w:type="dxa"/>
            <w:tcBorders>
              <w:top w:val="single" w:sz="2" w:space="0" w:color="001D77"/>
              <w:left w:val="single" w:sz="4" w:space="0" w:color="001D77"/>
              <w:bottom w:val="single" w:sz="2" w:space="0" w:color="001D77"/>
              <w:right w:val="single" w:sz="4" w:space="0" w:color="001D77"/>
            </w:tcBorders>
            <w:vAlign w:val="center"/>
          </w:tcPr>
          <w:p w14:paraId="4C73773B" w14:textId="34CA4D15"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84,2</w:t>
            </w:r>
          </w:p>
        </w:tc>
        <w:tc>
          <w:tcPr>
            <w:tcW w:w="955" w:type="dxa"/>
            <w:tcBorders>
              <w:top w:val="single" w:sz="2" w:space="0" w:color="001D77"/>
              <w:left w:val="single" w:sz="4" w:space="0" w:color="001D77"/>
              <w:bottom w:val="single" w:sz="2" w:space="0" w:color="001D77"/>
              <w:right w:val="nil"/>
            </w:tcBorders>
            <w:vAlign w:val="center"/>
          </w:tcPr>
          <w:p w14:paraId="04B1FBC9" w14:textId="0F80B06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90,9</w:t>
            </w:r>
          </w:p>
        </w:tc>
      </w:tr>
      <w:tr w:rsidR="00EA0396" w:rsidRPr="006B3A7A" w14:paraId="0D849945" w14:textId="77777777" w:rsidTr="00D603E1">
        <w:tc>
          <w:tcPr>
            <w:tcW w:w="2552" w:type="dxa"/>
            <w:tcBorders>
              <w:top w:val="single" w:sz="2" w:space="0" w:color="001D77"/>
              <w:left w:val="nil"/>
              <w:bottom w:val="single" w:sz="2" w:space="0" w:color="001D77"/>
              <w:right w:val="single" w:sz="4" w:space="0" w:color="001D77"/>
            </w:tcBorders>
            <w:vAlign w:val="center"/>
          </w:tcPr>
          <w:p w14:paraId="32205D34" w14:textId="77777777" w:rsidR="00EA0396" w:rsidRPr="0013372C" w:rsidRDefault="00EA0396" w:rsidP="00EA0396">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EA462F1" w14:textId="0F7BE482"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3,9</w:t>
            </w:r>
          </w:p>
        </w:tc>
        <w:tc>
          <w:tcPr>
            <w:tcW w:w="907" w:type="dxa"/>
            <w:tcBorders>
              <w:top w:val="single" w:sz="2" w:space="0" w:color="001D77"/>
              <w:left w:val="single" w:sz="4" w:space="0" w:color="001D77"/>
              <w:bottom w:val="single" w:sz="2" w:space="0" w:color="001D77"/>
              <w:right w:val="single" w:sz="4" w:space="0" w:color="001D77"/>
            </w:tcBorders>
            <w:vAlign w:val="center"/>
          </w:tcPr>
          <w:p w14:paraId="2374833B" w14:textId="7B4EA22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w:t>
            </w:r>
          </w:p>
        </w:tc>
        <w:tc>
          <w:tcPr>
            <w:tcW w:w="924" w:type="dxa"/>
            <w:tcBorders>
              <w:top w:val="single" w:sz="2" w:space="0" w:color="001D77"/>
              <w:left w:val="single" w:sz="4" w:space="0" w:color="001D77"/>
              <w:bottom w:val="single" w:sz="2" w:space="0" w:color="001D77"/>
              <w:right w:val="single" w:sz="4" w:space="0" w:color="001D77"/>
            </w:tcBorders>
            <w:vAlign w:val="center"/>
          </w:tcPr>
          <w:p w14:paraId="47DB3371" w14:textId="68047FEF"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w:t>
            </w:r>
          </w:p>
        </w:tc>
        <w:tc>
          <w:tcPr>
            <w:tcW w:w="959" w:type="dxa"/>
            <w:tcBorders>
              <w:top w:val="single" w:sz="2" w:space="0" w:color="001D77"/>
              <w:left w:val="single" w:sz="4" w:space="0" w:color="001D77"/>
              <w:bottom w:val="single" w:sz="2" w:space="0" w:color="001D77"/>
              <w:right w:val="single" w:sz="4" w:space="0" w:color="001D77"/>
            </w:tcBorders>
            <w:vAlign w:val="center"/>
          </w:tcPr>
          <w:p w14:paraId="3F515B0E" w14:textId="7945A04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6,9</w:t>
            </w:r>
          </w:p>
        </w:tc>
        <w:tc>
          <w:tcPr>
            <w:tcW w:w="952" w:type="dxa"/>
            <w:tcBorders>
              <w:top w:val="single" w:sz="2" w:space="0" w:color="001D77"/>
              <w:left w:val="single" w:sz="4" w:space="0" w:color="001D77"/>
              <w:bottom w:val="single" w:sz="2" w:space="0" w:color="001D77"/>
              <w:right w:val="single" w:sz="4" w:space="0" w:color="001D77"/>
            </w:tcBorders>
            <w:vAlign w:val="center"/>
          </w:tcPr>
          <w:p w14:paraId="2F1EFC3B" w14:textId="6A712AC7"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6,4</w:t>
            </w:r>
          </w:p>
        </w:tc>
        <w:tc>
          <w:tcPr>
            <w:tcW w:w="955" w:type="dxa"/>
            <w:tcBorders>
              <w:top w:val="single" w:sz="2" w:space="0" w:color="001D77"/>
              <w:left w:val="single" w:sz="4" w:space="0" w:color="001D77"/>
              <w:bottom w:val="single" w:sz="2" w:space="0" w:color="001D77"/>
              <w:right w:val="nil"/>
            </w:tcBorders>
            <w:vAlign w:val="center"/>
          </w:tcPr>
          <w:p w14:paraId="52BF3C99" w14:textId="4571CEF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w:t>
            </w:r>
          </w:p>
        </w:tc>
      </w:tr>
      <w:tr w:rsidR="00866D3D" w:rsidRPr="0059047B" w14:paraId="06CB4C25" w14:textId="77777777" w:rsidTr="00D603E1">
        <w:trPr>
          <w:trHeight w:val="170"/>
        </w:trPr>
        <w:tc>
          <w:tcPr>
            <w:tcW w:w="8096" w:type="dxa"/>
            <w:gridSpan w:val="7"/>
            <w:tcBorders>
              <w:top w:val="single" w:sz="2" w:space="0" w:color="001D77"/>
              <w:left w:val="nil"/>
              <w:bottom w:val="single" w:sz="4" w:space="0" w:color="C4CBF5"/>
              <w:right w:val="nil"/>
            </w:tcBorders>
            <w:shd w:val="clear" w:color="auto" w:fill="C4CBF5"/>
          </w:tcPr>
          <w:p w14:paraId="32F89DD2" w14:textId="77777777" w:rsidR="00866D3D" w:rsidRPr="00C75009" w:rsidRDefault="00866D3D" w:rsidP="00D603E1">
            <w:pPr>
              <w:spacing w:line="240" w:lineRule="auto"/>
              <w:rPr>
                <w:rFonts w:ascii="Fira Sans" w:hAnsi="Fira Sans"/>
                <w:b/>
                <w:sz w:val="14"/>
                <w:szCs w:val="14"/>
              </w:rPr>
            </w:pPr>
          </w:p>
        </w:tc>
      </w:tr>
      <w:tr w:rsidR="00866D3D" w:rsidRPr="007D21D7" w14:paraId="4962BCA7" w14:textId="77777777" w:rsidTr="00D603E1">
        <w:tc>
          <w:tcPr>
            <w:tcW w:w="8096" w:type="dxa"/>
            <w:gridSpan w:val="7"/>
            <w:tcBorders>
              <w:top w:val="single" w:sz="4" w:space="0" w:color="C4CBF5"/>
              <w:left w:val="nil"/>
              <w:bottom w:val="single" w:sz="4" w:space="0" w:color="001D77"/>
              <w:right w:val="nil"/>
            </w:tcBorders>
          </w:tcPr>
          <w:p w14:paraId="4034EC87" w14:textId="2D2656D6" w:rsidR="00866D3D" w:rsidRPr="00AD791C" w:rsidRDefault="007D21D7" w:rsidP="00D603E1">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2</w:t>
            </w:r>
            <w:r w:rsidR="00866D3D" w:rsidRPr="00AD791C">
              <w:rPr>
                <w:rFonts w:ascii="Fira Sans" w:hAnsi="Fira Sans"/>
                <w:b/>
                <w:sz w:val="14"/>
                <w:szCs w:val="14"/>
                <w:lang w:val="en-US"/>
              </w:rPr>
              <w:t xml:space="preserve">. </w:t>
            </w:r>
            <w:r w:rsidR="00866D3D" w:rsidRPr="001F20AC">
              <w:rPr>
                <w:rFonts w:ascii="Fira Sans" w:hAnsi="Fira Sans"/>
                <w:b/>
                <w:sz w:val="14"/>
                <w:szCs w:val="14"/>
                <w:lang w:val="en-US"/>
              </w:rPr>
              <w:t>Which of the following factors and to what extend will have the biggest impact on salary level in your company in the next three months?</w:t>
            </w:r>
          </w:p>
        </w:tc>
      </w:tr>
      <w:tr w:rsidR="00866D3D" w:rsidRPr="0059047B" w14:paraId="5CFBB9D7" w14:textId="77777777" w:rsidTr="00D603E1">
        <w:tc>
          <w:tcPr>
            <w:tcW w:w="8096" w:type="dxa"/>
            <w:gridSpan w:val="7"/>
            <w:tcBorders>
              <w:top w:val="single" w:sz="4" w:space="0" w:color="001D77"/>
              <w:left w:val="nil"/>
              <w:bottom w:val="single" w:sz="2" w:space="0" w:color="001D77"/>
              <w:right w:val="nil"/>
            </w:tcBorders>
            <w:vAlign w:val="center"/>
          </w:tcPr>
          <w:p w14:paraId="6BEC22B0" w14:textId="77777777" w:rsidR="00866D3D" w:rsidRPr="00EF113B" w:rsidRDefault="00866D3D" w:rsidP="00D603E1">
            <w:pPr>
              <w:spacing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EA0396" w:rsidRPr="0059047B" w14:paraId="36539C5B" w14:textId="77777777" w:rsidTr="00D603E1">
        <w:tc>
          <w:tcPr>
            <w:tcW w:w="2552" w:type="dxa"/>
            <w:tcBorders>
              <w:top w:val="single" w:sz="2" w:space="0" w:color="001D77"/>
              <w:left w:val="nil"/>
              <w:bottom w:val="single" w:sz="2" w:space="0" w:color="001D77"/>
              <w:right w:val="single" w:sz="2" w:space="0" w:color="001D77"/>
            </w:tcBorders>
            <w:vAlign w:val="center"/>
          </w:tcPr>
          <w:p w14:paraId="40154958" w14:textId="77777777" w:rsidR="00EA0396" w:rsidRPr="001F20A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0BAB7F73" w14:textId="77777777" w:rsidR="00EA0396" w:rsidRPr="00AD791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4D452762" w14:textId="11D9A05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58,5</w:t>
            </w:r>
          </w:p>
        </w:tc>
        <w:tc>
          <w:tcPr>
            <w:tcW w:w="907" w:type="dxa"/>
            <w:tcBorders>
              <w:top w:val="single" w:sz="4" w:space="0" w:color="001D77"/>
              <w:left w:val="single" w:sz="4" w:space="0" w:color="001D77"/>
              <w:bottom w:val="single" w:sz="4" w:space="0" w:color="001D77"/>
              <w:right w:val="single" w:sz="4" w:space="0" w:color="001D77"/>
            </w:tcBorders>
            <w:vAlign w:val="center"/>
          </w:tcPr>
          <w:p w14:paraId="7104B4D0" w14:textId="64F20273"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56,9</w:t>
            </w:r>
          </w:p>
        </w:tc>
        <w:tc>
          <w:tcPr>
            <w:tcW w:w="924" w:type="dxa"/>
            <w:tcBorders>
              <w:top w:val="single" w:sz="4" w:space="0" w:color="001D77"/>
              <w:left w:val="single" w:sz="4" w:space="0" w:color="001D77"/>
              <w:bottom w:val="single" w:sz="4" w:space="0" w:color="001D77"/>
              <w:right w:val="single" w:sz="4" w:space="0" w:color="001D77"/>
            </w:tcBorders>
            <w:vAlign w:val="center"/>
          </w:tcPr>
          <w:p w14:paraId="5C998413" w14:textId="595CDEA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52,4</w:t>
            </w:r>
          </w:p>
        </w:tc>
        <w:tc>
          <w:tcPr>
            <w:tcW w:w="959" w:type="dxa"/>
            <w:tcBorders>
              <w:top w:val="single" w:sz="4" w:space="0" w:color="001D77"/>
              <w:left w:val="single" w:sz="4" w:space="0" w:color="001D77"/>
              <w:bottom w:val="single" w:sz="4" w:space="0" w:color="001D77"/>
              <w:right w:val="single" w:sz="4" w:space="0" w:color="001D77"/>
            </w:tcBorders>
            <w:vAlign w:val="center"/>
          </w:tcPr>
          <w:p w14:paraId="086CB821" w14:textId="0EF9B81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53,2</w:t>
            </w:r>
          </w:p>
        </w:tc>
        <w:tc>
          <w:tcPr>
            <w:tcW w:w="952" w:type="dxa"/>
            <w:tcBorders>
              <w:top w:val="single" w:sz="4" w:space="0" w:color="001D77"/>
              <w:left w:val="single" w:sz="4" w:space="0" w:color="001D77"/>
              <w:bottom w:val="single" w:sz="4" w:space="0" w:color="001D77"/>
              <w:right w:val="single" w:sz="4" w:space="0" w:color="001D77"/>
            </w:tcBorders>
            <w:vAlign w:val="center"/>
          </w:tcPr>
          <w:p w14:paraId="4DE07AB1" w14:textId="52A7663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54,6</w:t>
            </w:r>
          </w:p>
        </w:tc>
        <w:tc>
          <w:tcPr>
            <w:tcW w:w="955" w:type="dxa"/>
            <w:tcBorders>
              <w:top w:val="single" w:sz="4" w:space="0" w:color="001D77"/>
              <w:left w:val="single" w:sz="4" w:space="0" w:color="001D77"/>
              <w:bottom w:val="single" w:sz="4" w:space="0" w:color="001D77"/>
              <w:right w:val="nil"/>
            </w:tcBorders>
            <w:vAlign w:val="center"/>
          </w:tcPr>
          <w:p w14:paraId="37CFB4B0" w14:textId="542649D5"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45,2</w:t>
            </w:r>
          </w:p>
        </w:tc>
      </w:tr>
      <w:tr w:rsidR="00EA0396" w:rsidRPr="0059047B" w14:paraId="4A109829" w14:textId="77777777" w:rsidTr="00D603E1">
        <w:tc>
          <w:tcPr>
            <w:tcW w:w="2552" w:type="dxa"/>
            <w:tcBorders>
              <w:top w:val="single" w:sz="2" w:space="0" w:color="001D77"/>
              <w:left w:val="nil"/>
              <w:bottom w:val="single" w:sz="2" w:space="0" w:color="001D77"/>
              <w:right w:val="single" w:sz="2" w:space="0" w:color="001D77"/>
            </w:tcBorders>
            <w:vAlign w:val="center"/>
          </w:tcPr>
          <w:p w14:paraId="40A20F6C" w14:textId="77777777" w:rsidR="00EA0396" w:rsidRPr="00AD791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24367D33" w14:textId="6CE713E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62,5</w:t>
            </w:r>
          </w:p>
        </w:tc>
        <w:tc>
          <w:tcPr>
            <w:tcW w:w="907" w:type="dxa"/>
            <w:tcBorders>
              <w:top w:val="single" w:sz="4" w:space="0" w:color="001D77"/>
              <w:left w:val="single" w:sz="4" w:space="0" w:color="001D77"/>
              <w:bottom w:val="single" w:sz="4" w:space="0" w:color="001D77"/>
              <w:right w:val="single" w:sz="4" w:space="0" w:color="001D77"/>
            </w:tcBorders>
            <w:vAlign w:val="center"/>
          </w:tcPr>
          <w:p w14:paraId="596DD4A2" w14:textId="29737542"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64,4</w:t>
            </w:r>
          </w:p>
        </w:tc>
        <w:tc>
          <w:tcPr>
            <w:tcW w:w="924" w:type="dxa"/>
            <w:tcBorders>
              <w:top w:val="single" w:sz="4" w:space="0" w:color="001D77"/>
              <w:left w:val="single" w:sz="4" w:space="0" w:color="001D77"/>
              <w:bottom w:val="single" w:sz="4" w:space="0" w:color="001D77"/>
              <w:right w:val="single" w:sz="4" w:space="0" w:color="001D77"/>
            </w:tcBorders>
            <w:vAlign w:val="center"/>
          </w:tcPr>
          <w:p w14:paraId="65833326" w14:textId="65D2719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58,1</w:t>
            </w:r>
          </w:p>
        </w:tc>
        <w:tc>
          <w:tcPr>
            <w:tcW w:w="959" w:type="dxa"/>
            <w:tcBorders>
              <w:top w:val="single" w:sz="4" w:space="0" w:color="001D77"/>
              <w:left w:val="single" w:sz="4" w:space="0" w:color="001D77"/>
              <w:bottom w:val="single" w:sz="4" w:space="0" w:color="001D77"/>
              <w:right w:val="single" w:sz="4" w:space="0" w:color="001D77"/>
            </w:tcBorders>
            <w:vAlign w:val="center"/>
          </w:tcPr>
          <w:p w14:paraId="754E3303" w14:textId="0007511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57,2</w:t>
            </w:r>
          </w:p>
        </w:tc>
        <w:tc>
          <w:tcPr>
            <w:tcW w:w="952" w:type="dxa"/>
            <w:tcBorders>
              <w:top w:val="single" w:sz="4" w:space="0" w:color="001D77"/>
              <w:left w:val="single" w:sz="4" w:space="0" w:color="001D77"/>
              <w:bottom w:val="single" w:sz="4" w:space="0" w:color="001D77"/>
              <w:right w:val="single" w:sz="4" w:space="0" w:color="001D77"/>
            </w:tcBorders>
            <w:vAlign w:val="center"/>
          </w:tcPr>
          <w:p w14:paraId="5407DDBE" w14:textId="556F644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66,1</w:t>
            </w:r>
          </w:p>
        </w:tc>
        <w:tc>
          <w:tcPr>
            <w:tcW w:w="955" w:type="dxa"/>
            <w:tcBorders>
              <w:top w:val="single" w:sz="4" w:space="0" w:color="001D77"/>
              <w:left w:val="single" w:sz="4" w:space="0" w:color="001D77"/>
              <w:bottom w:val="single" w:sz="4" w:space="0" w:color="001D77"/>
              <w:right w:val="nil"/>
            </w:tcBorders>
            <w:vAlign w:val="center"/>
          </w:tcPr>
          <w:p w14:paraId="4CD2B257" w14:textId="76751AC7"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62,2</w:t>
            </w:r>
          </w:p>
        </w:tc>
      </w:tr>
      <w:tr w:rsidR="00EA0396" w:rsidRPr="0059047B" w14:paraId="16EAE6B1" w14:textId="77777777" w:rsidTr="00D603E1">
        <w:tc>
          <w:tcPr>
            <w:tcW w:w="2552" w:type="dxa"/>
            <w:tcBorders>
              <w:top w:val="single" w:sz="2" w:space="0" w:color="001D77"/>
              <w:left w:val="nil"/>
              <w:bottom w:val="single" w:sz="2" w:space="0" w:color="001D77"/>
              <w:right w:val="single" w:sz="2" w:space="0" w:color="001D77"/>
            </w:tcBorders>
            <w:vAlign w:val="center"/>
          </w:tcPr>
          <w:p w14:paraId="79AA2D97" w14:textId="77777777" w:rsidR="00EA0396" w:rsidRPr="00AD791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10A3EBC0" w14:textId="3017983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38,9</w:t>
            </w:r>
          </w:p>
        </w:tc>
        <w:tc>
          <w:tcPr>
            <w:tcW w:w="907" w:type="dxa"/>
            <w:tcBorders>
              <w:top w:val="single" w:sz="4" w:space="0" w:color="001D77"/>
              <w:left w:val="single" w:sz="4" w:space="0" w:color="001D77"/>
              <w:bottom w:val="single" w:sz="4" w:space="0" w:color="001D77"/>
              <w:right w:val="single" w:sz="4" w:space="0" w:color="001D77"/>
            </w:tcBorders>
            <w:vAlign w:val="center"/>
          </w:tcPr>
          <w:p w14:paraId="7B97DBD2" w14:textId="3EA123C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31,2</w:t>
            </w:r>
          </w:p>
        </w:tc>
        <w:tc>
          <w:tcPr>
            <w:tcW w:w="924" w:type="dxa"/>
            <w:tcBorders>
              <w:top w:val="single" w:sz="4" w:space="0" w:color="001D77"/>
              <w:left w:val="single" w:sz="4" w:space="0" w:color="001D77"/>
              <w:bottom w:val="single" w:sz="4" w:space="0" w:color="001D77"/>
              <w:right w:val="single" w:sz="4" w:space="0" w:color="001D77"/>
            </w:tcBorders>
            <w:vAlign w:val="center"/>
          </w:tcPr>
          <w:p w14:paraId="0BD8F48A" w14:textId="6723916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31,5</w:t>
            </w:r>
          </w:p>
        </w:tc>
        <w:tc>
          <w:tcPr>
            <w:tcW w:w="959" w:type="dxa"/>
            <w:tcBorders>
              <w:top w:val="single" w:sz="4" w:space="0" w:color="001D77"/>
              <w:left w:val="single" w:sz="4" w:space="0" w:color="001D77"/>
              <w:bottom w:val="single" w:sz="4" w:space="0" w:color="001D77"/>
              <w:right w:val="single" w:sz="4" w:space="0" w:color="001D77"/>
            </w:tcBorders>
            <w:vAlign w:val="center"/>
          </w:tcPr>
          <w:p w14:paraId="1D29FF51" w14:textId="3FACB32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30,0</w:t>
            </w:r>
          </w:p>
        </w:tc>
        <w:tc>
          <w:tcPr>
            <w:tcW w:w="952" w:type="dxa"/>
            <w:tcBorders>
              <w:top w:val="single" w:sz="4" w:space="0" w:color="001D77"/>
              <w:left w:val="single" w:sz="4" w:space="0" w:color="001D77"/>
              <w:bottom w:val="single" w:sz="4" w:space="0" w:color="001D77"/>
              <w:right w:val="single" w:sz="4" w:space="0" w:color="001D77"/>
            </w:tcBorders>
            <w:vAlign w:val="center"/>
          </w:tcPr>
          <w:p w14:paraId="6F348E34" w14:textId="221A2E7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30,1</w:t>
            </w:r>
          </w:p>
        </w:tc>
        <w:tc>
          <w:tcPr>
            <w:tcW w:w="955" w:type="dxa"/>
            <w:tcBorders>
              <w:top w:val="single" w:sz="4" w:space="0" w:color="001D77"/>
              <w:left w:val="single" w:sz="4" w:space="0" w:color="001D77"/>
              <w:bottom w:val="single" w:sz="4" w:space="0" w:color="001D77"/>
              <w:right w:val="nil"/>
            </w:tcBorders>
            <w:vAlign w:val="center"/>
          </w:tcPr>
          <w:p w14:paraId="4E40618B" w14:textId="5D8B265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22,5</w:t>
            </w:r>
          </w:p>
        </w:tc>
      </w:tr>
      <w:tr w:rsidR="00EA0396" w:rsidRPr="0059047B" w14:paraId="62BFAE0B" w14:textId="77777777" w:rsidTr="00D603E1">
        <w:tc>
          <w:tcPr>
            <w:tcW w:w="2552" w:type="dxa"/>
            <w:tcBorders>
              <w:top w:val="single" w:sz="2" w:space="0" w:color="001D77"/>
              <w:left w:val="nil"/>
              <w:bottom w:val="single" w:sz="2" w:space="0" w:color="001D77"/>
              <w:right w:val="single" w:sz="2" w:space="0" w:color="001D77"/>
            </w:tcBorders>
            <w:vAlign w:val="center"/>
          </w:tcPr>
          <w:p w14:paraId="4CA0DBEF" w14:textId="77777777" w:rsidR="00EA0396" w:rsidRPr="0036077A" w:rsidRDefault="00EA0396" w:rsidP="00EA0396">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2222C2D" w14:textId="453DAD1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11,0</w:t>
            </w:r>
          </w:p>
        </w:tc>
        <w:tc>
          <w:tcPr>
            <w:tcW w:w="907" w:type="dxa"/>
            <w:tcBorders>
              <w:top w:val="single" w:sz="4" w:space="0" w:color="001D77"/>
              <w:left w:val="single" w:sz="4" w:space="0" w:color="001D77"/>
              <w:bottom w:val="single" w:sz="4" w:space="0" w:color="001D77"/>
              <w:right w:val="single" w:sz="4" w:space="0" w:color="001D77"/>
            </w:tcBorders>
            <w:vAlign w:val="center"/>
          </w:tcPr>
          <w:p w14:paraId="040597B6" w14:textId="439322F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12,9</w:t>
            </w:r>
          </w:p>
        </w:tc>
        <w:tc>
          <w:tcPr>
            <w:tcW w:w="924" w:type="dxa"/>
            <w:tcBorders>
              <w:top w:val="single" w:sz="4" w:space="0" w:color="001D77"/>
              <w:left w:val="single" w:sz="4" w:space="0" w:color="001D77"/>
              <w:bottom w:val="single" w:sz="4" w:space="0" w:color="001D77"/>
              <w:right w:val="single" w:sz="4" w:space="0" w:color="001D77"/>
            </w:tcBorders>
            <w:vAlign w:val="center"/>
          </w:tcPr>
          <w:p w14:paraId="6599E107" w14:textId="5FBEC539"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11,0</w:t>
            </w:r>
          </w:p>
        </w:tc>
        <w:tc>
          <w:tcPr>
            <w:tcW w:w="959" w:type="dxa"/>
            <w:tcBorders>
              <w:top w:val="single" w:sz="4" w:space="0" w:color="001D77"/>
              <w:left w:val="single" w:sz="4" w:space="0" w:color="001D77"/>
              <w:bottom w:val="single" w:sz="4" w:space="0" w:color="001D77"/>
              <w:right w:val="single" w:sz="4" w:space="0" w:color="001D77"/>
            </w:tcBorders>
            <w:vAlign w:val="center"/>
          </w:tcPr>
          <w:p w14:paraId="5B5AC76C" w14:textId="2065B199"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11,9</w:t>
            </w:r>
          </w:p>
        </w:tc>
        <w:tc>
          <w:tcPr>
            <w:tcW w:w="952" w:type="dxa"/>
            <w:tcBorders>
              <w:top w:val="single" w:sz="4" w:space="0" w:color="001D77"/>
              <w:left w:val="single" w:sz="4" w:space="0" w:color="001D77"/>
              <w:bottom w:val="single" w:sz="4" w:space="0" w:color="001D77"/>
              <w:right w:val="single" w:sz="4" w:space="0" w:color="001D77"/>
            </w:tcBorders>
            <w:vAlign w:val="center"/>
          </w:tcPr>
          <w:p w14:paraId="44A15A11" w14:textId="57EF1322"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15,7</w:t>
            </w:r>
          </w:p>
        </w:tc>
        <w:tc>
          <w:tcPr>
            <w:tcW w:w="955" w:type="dxa"/>
            <w:tcBorders>
              <w:top w:val="single" w:sz="4" w:space="0" w:color="001D77"/>
              <w:left w:val="single" w:sz="4" w:space="0" w:color="001D77"/>
              <w:bottom w:val="single" w:sz="4" w:space="0" w:color="001D77"/>
              <w:right w:val="nil"/>
            </w:tcBorders>
            <w:vAlign w:val="center"/>
          </w:tcPr>
          <w:p w14:paraId="7D09243A" w14:textId="52228B68"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18,4</w:t>
            </w:r>
          </w:p>
        </w:tc>
      </w:tr>
      <w:tr w:rsidR="00866D3D" w:rsidRPr="00AD791C" w14:paraId="7703C499" w14:textId="77777777" w:rsidTr="00D603E1">
        <w:tc>
          <w:tcPr>
            <w:tcW w:w="8096" w:type="dxa"/>
            <w:gridSpan w:val="7"/>
            <w:tcBorders>
              <w:top w:val="single" w:sz="2" w:space="0" w:color="001D77"/>
              <w:left w:val="nil"/>
              <w:bottom w:val="single" w:sz="2" w:space="0" w:color="001D77"/>
              <w:right w:val="nil"/>
            </w:tcBorders>
            <w:vAlign w:val="center"/>
          </w:tcPr>
          <w:p w14:paraId="6E84C844" w14:textId="77777777" w:rsidR="00866D3D" w:rsidRPr="00AD791C" w:rsidRDefault="00866D3D" w:rsidP="00D603E1">
            <w:pPr>
              <w:spacing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EA0396" w:rsidRPr="0059047B" w14:paraId="1123360C" w14:textId="77777777" w:rsidTr="00D603E1">
        <w:tc>
          <w:tcPr>
            <w:tcW w:w="2552" w:type="dxa"/>
            <w:tcBorders>
              <w:top w:val="single" w:sz="2" w:space="0" w:color="001D77"/>
              <w:left w:val="nil"/>
              <w:bottom w:val="single" w:sz="2" w:space="0" w:color="001D77"/>
              <w:right w:val="single" w:sz="2" w:space="0" w:color="001D77"/>
            </w:tcBorders>
            <w:vAlign w:val="center"/>
          </w:tcPr>
          <w:p w14:paraId="669A1100" w14:textId="77777777" w:rsidR="00EA0396" w:rsidRPr="001F20A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3F8B0ABC" w14:textId="77777777" w:rsidR="00EA0396" w:rsidRPr="00AD791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5427B10D" w14:textId="3D97D21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33,3</w:t>
            </w:r>
          </w:p>
        </w:tc>
        <w:tc>
          <w:tcPr>
            <w:tcW w:w="907" w:type="dxa"/>
            <w:tcBorders>
              <w:top w:val="single" w:sz="4" w:space="0" w:color="001D77"/>
              <w:left w:val="single" w:sz="4" w:space="0" w:color="001D77"/>
              <w:bottom w:val="single" w:sz="4" w:space="0" w:color="001D77"/>
              <w:right w:val="single" w:sz="4" w:space="0" w:color="001D77"/>
            </w:tcBorders>
            <w:vAlign w:val="center"/>
          </w:tcPr>
          <w:p w14:paraId="11C02900" w14:textId="592139F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33,0</w:t>
            </w:r>
          </w:p>
        </w:tc>
        <w:tc>
          <w:tcPr>
            <w:tcW w:w="924" w:type="dxa"/>
            <w:tcBorders>
              <w:top w:val="single" w:sz="4" w:space="0" w:color="001D77"/>
              <w:left w:val="single" w:sz="4" w:space="0" w:color="001D77"/>
              <w:bottom w:val="single" w:sz="4" w:space="0" w:color="001D77"/>
              <w:right w:val="single" w:sz="4" w:space="0" w:color="001D77"/>
            </w:tcBorders>
            <w:vAlign w:val="center"/>
          </w:tcPr>
          <w:p w14:paraId="13F1A059" w14:textId="66989D8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32,8</w:t>
            </w:r>
          </w:p>
        </w:tc>
        <w:tc>
          <w:tcPr>
            <w:tcW w:w="959" w:type="dxa"/>
            <w:tcBorders>
              <w:top w:val="single" w:sz="4" w:space="0" w:color="001D77"/>
              <w:left w:val="single" w:sz="4" w:space="0" w:color="001D77"/>
              <w:bottom w:val="single" w:sz="4" w:space="0" w:color="001D77"/>
              <w:right w:val="single" w:sz="4" w:space="0" w:color="001D77"/>
            </w:tcBorders>
            <w:vAlign w:val="center"/>
          </w:tcPr>
          <w:p w14:paraId="37A1246A" w14:textId="184C32D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31,3</w:t>
            </w:r>
          </w:p>
        </w:tc>
        <w:tc>
          <w:tcPr>
            <w:tcW w:w="952" w:type="dxa"/>
            <w:tcBorders>
              <w:top w:val="single" w:sz="4" w:space="0" w:color="001D77"/>
              <w:left w:val="single" w:sz="4" w:space="0" w:color="001D77"/>
              <w:bottom w:val="single" w:sz="4" w:space="0" w:color="001D77"/>
              <w:right w:val="single" w:sz="4" w:space="0" w:color="001D77"/>
            </w:tcBorders>
            <w:vAlign w:val="center"/>
          </w:tcPr>
          <w:p w14:paraId="3BFEC52F" w14:textId="73E6EE0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34,3</w:t>
            </w:r>
          </w:p>
        </w:tc>
        <w:tc>
          <w:tcPr>
            <w:tcW w:w="955" w:type="dxa"/>
            <w:tcBorders>
              <w:top w:val="single" w:sz="4" w:space="0" w:color="001D77"/>
              <w:left w:val="single" w:sz="4" w:space="0" w:color="001D77"/>
              <w:bottom w:val="single" w:sz="4" w:space="0" w:color="001D77"/>
              <w:right w:val="nil"/>
            </w:tcBorders>
            <w:vAlign w:val="center"/>
          </w:tcPr>
          <w:p w14:paraId="37DF6B46" w14:textId="24B6D6E9"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40,7</w:t>
            </w:r>
          </w:p>
        </w:tc>
      </w:tr>
      <w:tr w:rsidR="00EA0396" w:rsidRPr="0059047B" w14:paraId="5AE06C6D" w14:textId="77777777" w:rsidTr="00D603E1">
        <w:tc>
          <w:tcPr>
            <w:tcW w:w="2552" w:type="dxa"/>
            <w:tcBorders>
              <w:top w:val="single" w:sz="2" w:space="0" w:color="001D77"/>
              <w:left w:val="nil"/>
              <w:bottom w:val="single" w:sz="2" w:space="0" w:color="001D77"/>
              <w:right w:val="single" w:sz="2" w:space="0" w:color="001D77"/>
            </w:tcBorders>
            <w:vAlign w:val="center"/>
          </w:tcPr>
          <w:p w14:paraId="0EDD2721" w14:textId="77777777" w:rsidR="00EA0396" w:rsidRPr="00AD791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5532DC60" w14:textId="08634BA9"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27,1</w:t>
            </w:r>
          </w:p>
        </w:tc>
        <w:tc>
          <w:tcPr>
            <w:tcW w:w="907" w:type="dxa"/>
            <w:tcBorders>
              <w:top w:val="single" w:sz="4" w:space="0" w:color="001D77"/>
              <w:left w:val="single" w:sz="4" w:space="0" w:color="001D77"/>
              <w:bottom w:val="single" w:sz="4" w:space="0" w:color="001D77"/>
              <w:right w:val="single" w:sz="4" w:space="0" w:color="001D77"/>
            </w:tcBorders>
            <w:vAlign w:val="center"/>
          </w:tcPr>
          <w:p w14:paraId="1B3D4258" w14:textId="7437A4B3"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25,5</w:t>
            </w:r>
          </w:p>
        </w:tc>
        <w:tc>
          <w:tcPr>
            <w:tcW w:w="924" w:type="dxa"/>
            <w:tcBorders>
              <w:top w:val="single" w:sz="4" w:space="0" w:color="001D77"/>
              <w:left w:val="single" w:sz="4" w:space="0" w:color="001D77"/>
              <w:bottom w:val="single" w:sz="4" w:space="0" w:color="001D77"/>
              <w:right w:val="single" w:sz="4" w:space="0" w:color="001D77"/>
            </w:tcBorders>
            <w:vAlign w:val="center"/>
          </w:tcPr>
          <w:p w14:paraId="1826D9ED" w14:textId="12440CF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27,6</w:t>
            </w:r>
          </w:p>
        </w:tc>
        <w:tc>
          <w:tcPr>
            <w:tcW w:w="959" w:type="dxa"/>
            <w:tcBorders>
              <w:top w:val="single" w:sz="4" w:space="0" w:color="001D77"/>
              <w:left w:val="single" w:sz="4" w:space="0" w:color="001D77"/>
              <w:bottom w:val="single" w:sz="4" w:space="0" w:color="001D77"/>
              <w:right w:val="single" w:sz="4" w:space="0" w:color="001D77"/>
            </w:tcBorders>
            <w:vAlign w:val="center"/>
          </w:tcPr>
          <w:p w14:paraId="2583162B" w14:textId="43FC4D0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25,4</w:t>
            </w:r>
          </w:p>
        </w:tc>
        <w:tc>
          <w:tcPr>
            <w:tcW w:w="952" w:type="dxa"/>
            <w:tcBorders>
              <w:top w:val="single" w:sz="4" w:space="0" w:color="001D77"/>
              <w:left w:val="single" w:sz="4" w:space="0" w:color="001D77"/>
              <w:bottom w:val="single" w:sz="4" w:space="0" w:color="001D77"/>
              <w:right w:val="single" w:sz="4" w:space="0" w:color="001D77"/>
            </w:tcBorders>
            <w:vAlign w:val="center"/>
          </w:tcPr>
          <w:p w14:paraId="30F62486" w14:textId="6D2254C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23,9</w:t>
            </w:r>
          </w:p>
        </w:tc>
        <w:tc>
          <w:tcPr>
            <w:tcW w:w="955" w:type="dxa"/>
            <w:tcBorders>
              <w:top w:val="single" w:sz="4" w:space="0" w:color="001D77"/>
              <w:left w:val="single" w:sz="4" w:space="0" w:color="001D77"/>
              <w:bottom w:val="single" w:sz="4" w:space="0" w:color="001D77"/>
              <w:right w:val="nil"/>
            </w:tcBorders>
            <w:vAlign w:val="center"/>
          </w:tcPr>
          <w:p w14:paraId="6DE3E54B" w14:textId="62C46E3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28,2</w:t>
            </w:r>
          </w:p>
        </w:tc>
      </w:tr>
      <w:tr w:rsidR="00EA0396" w:rsidRPr="0059047B" w14:paraId="445C8C18" w14:textId="77777777" w:rsidTr="00D603E1">
        <w:tc>
          <w:tcPr>
            <w:tcW w:w="2552" w:type="dxa"/>
            <w:tcBorders>
              <w:top w:val="single" w:sz="2" w:space="0" w:color="001D77"/>
              <w:left w:val="nil"/>
              <w:bottom w:val="single" w:sz="2" w:space="0" w:color="001D77"/>
              <w:right w:val="single" w:sz="2" w:space="0" w:color="001D77"/>
            </w:tcBorders>
            <w:vAlign w:val="center"/>
          </w:tcPr>
          <w:p w14:paraId="6EAC66F0" w14:textId="77777777" w:rsidR="00EA0396" w:rsidRPr="00AD791C" w:rsidRDefault="00EA0396" w:rsidP="00EA0396">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66F6011E" w14:textId="614138AF"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37,6</w:t>
            </w:r>
          </w:p>
        </w:tc>
        <w:tc>
          <w:tcPr>
            <w:tcW w:w="907" w:type="dxa"/>
            <w:tcBorders>
              <w:top w:val="single" w:sz="4" w:space="0" w:color="001D77"/>
              <w:left w:val="single" w:sz="4" w:space="0" w:color="001D77"/>
              <w:bottom w:val="single" w:sz="4" w:space="0" w:color="001D77"/>
              <w:right w:val="single" w:sz="4" w:space="0" w:color="001D77"/>
            </w:tcBorders>
            <w:vAlign w:val="center"/>
          </w:tcPr>
          <w:p w14:paraId="0695C686" w14:textId="1400416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41,5</w:t>
            </w:r>
          </w:p>
        </w:tc>
        <w:tc>
          <w:tcPr>
            <w:tcW w:w="924" w:type="dxa"/>
            <w:tcBorders>
              <w:top w:val="single" w:sz="4" w:space="0" w:color="001D77"/>
              <w:left w:val="single" w:sz="4" w:space="0" w:color="001D77"/>
              <w:bottom w:val="single" w:sz="4" w:space="0" w:color="001D77"/>
              <w:right w:val="single" w:sz="4" w:space="0" w:color="001D77"/>
            </w:tcBorders>
            <w:vAlign w:val="center"/>
          </w:tcPr>
          <w:p w14:paraId="3AEDC85D" w14:textId="7704C2B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35,4</w:t>
            </w:r>
          </w:p>
        </w:tc>
        <w:tc>
          <w:tcPr>
            <w:tcW w:w="959" w:type="dxa"/>
            <w:tcBorders>
              <w:top w:val="single" w:sz="4" w:space="0" w:color="001D77"/>
              <w:left w:val="single" w:sz="4" w:space="0" w:color="001D77"/>
              <w:bottom w:val="single" w:sz="4" w:space="0" w:color="001D77"/>
              <w:right w:val="single" w:sz="4" w:space="0" w:color="001D77"/>
            </w:tcBorders>
            <w:vAlign w:val="center"/>
          </w:tcPr>
          <w:p w14:paraId="4F2C6EC7" w14:textId="457FDD1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35,5</w:t>
            </w:r>
          </w:p>
        </w:tc>
        <w:tc>
          <w:tcPr>
            <w:tcW w:w="952" w:type="dxa"/>
            <w:tcBorders>
              <w:top w:val="single" w:sz="4" w:space="0" w:color="001D77"/>
              <w:left w:val="single" w:sz="4" w:space="0" w:color="001D77"/>
              <w:bottom w:val="single" w:sz="4" w:space="0" w:color="001D77"/>
              <w:right w:val="single" w:sz="4" w:space="0" w:color="001D77"/>
            </w:tcBorders>
            <w:vAlign w:val="center"/>
          </w:tcPr>
          <w:p w14:paraId="76A29DB5" w14:textId="5DF9C27F"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43,3</w:t>
            </w:r>
          </w:p>
        </w:tc>
        <w:tc>
          <w:tcPr>
            <w:tcW w:w="955" w:type="dxa"/>
            <w:tcBorders>
              <w:top w:val="single" w:sz="4" w:space="0" w:color="001D77"/>
              <w:left w:val="single" w:sz="4" w:space="0" w:color="001D77"/>
              <w:bottom w:val="single" w:sz="4" w:space="0" w:color="001D77"/>
              <w:right w:val="nil"/>
            </w:tcBorders>
            <w:vAlign w:val="center"/>
          </w:tcPr>
          <w:p w14:paraId="57892BA7" w14:textId="1C3E3A78"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47,2</w:t>
            </w:r>
          </w:p>
        </w:tc>
      </w:tr>
      <w:tr w:rsidR="00EA0396" w:rsidRPr="0059047B" w14:paraId="06F57339" w14:textId="77777777" w:rsidTr="00D603E1">
        <w:tc>
          <w:tcPr>
            <w:tcW w:w="2552" w:type="dxa"/>
            <w:tcBorders>
              <w:top w:val="single" w:sz="2" w:space="0" w:color="001D77"/>
              <w:left w:val="nil"/>
              <w:bottom w:val="single" w:sz="2" w:space="0" w:color="001D77"/>
              <w:right w:val="single" w:sz="2" w:space="0" w:color="001D77"/>
            </w:tcBorders>
            <w:vAlign w:val="center"/>
          </w:tcPr>
          <w:p w14:paraId="2D775A2C" w14:textId="77777777" w:rsidR="00EA0396" w:rsidRPr="0036077A" w:rsidRDefault="00EA0396" w:rsidP="00EA0396">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6CB2193" w14:textId="698022D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52,0</w:t>
            </w:r>
          </w:p>
        </w:tc>
        <w:tc>
          <w:tcPr>
            <w:tcW w:w="907" w:type="dxa"/>
            <w:tcBorders>
              <w:top w:val="single" w:sz="4" w:space="0" w:color="001D77"/>
              <w:left w:val="single" w:sz="4" w:space="0" w:color="001D77"/>
              <w:bottom w:val="single" w:sz="4" w:space="0" w:color="001D77"/>
              <w:right w:val="single" w:sz="4" w:space="0" w:color="001D77"/>
            </w:tcBorders>
            <w:vAlign w:val="center"/>
          </w:tcPr>
          <w:p w14:paraId="49D3EB34" w14:textId="5993B09A"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48,1</w:t>
            </w:r>
          </w:p>
        </w:tc>
        <w:tc>
          <w:tcPr>
            <w:tcW w:w="924" w:type="dxa"/>
            <w:tcBorders>
              <w:top w:val="single" w:sz="4" w:space="0" w:color="001D77"/>
              <w:left w:val="single" w:sz="4" w:space="0" w:color="001D77"/>
              <w:bottom w:val="single" w:sz="4" w:space="0" w:color="001D77"/>
              <w:right w:val="single" w:sz="4" w:space="0" w:color="001D77"/>
            </w:tcBorders>
            <w:vAlign w:val="center"/>
          </w:tcPr>
          <w:p w14:paraId="61F30BD2" w14:textId="7AA7358D"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41,4</w:t>
            </w:r>
          </w:p>
        </w:tc>
        <w:tc>
          <w:tcPr>
            <w:tcW w:w="959" w:type="dxa"/>
            <w:tcBorders>
              <w:top w:val="single" w:sz="4" w:space="0" w:color="001D77"/>
              <w:left w:val="single" w:sz="4" w:space="0" w:color="001D77"/>
              <w:bottom w:val="single" w:sz="4" w:space="0" w:color="001D77"/>
              <w:right w:val="single" w:sz="4" w:space="0" w:color="001D77"/>
            </w:tcBorders>
            <w:vAlign w:val="center"/>
          </w:tcPr>
          <w:p w14:paraId="441960A3" w14:textId="4F3D9F17"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37,3</w:t>
            </w:r>
          </w:p>
        </w:tc>
        <w:tc>
          <w:tcPr>
            <w:tcW w:w="952" w:type="dxa"/>
            <w:tcBorders>
              <w:top w:val="single" w:sz="4" w:space="0" w:color="001D77"/>
              <w:left w:val="single" w:sz="4" w:space="0" w:color="001D77"/>
              <w:bottom w:val="single" w:sz="4" w:space="0" w:color="001D77"/>
              <w:right w:val="single" w:sz="4" w:space="0" w:color="001D77"/>
            </w:tcBorders>
            <w:vAlign w:val="center"/>
          </w:tcPr>
          <w:p w14:paraId="1C9D35E4" w14:textId="315A8AD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49,9</w:t>
            </w:r>
          </w:p>
        </w:tc>
        <w:tc>
          <w:tcPr>
            <w:tcW w:w="955" w:type="dxa"/>
            <w:tcBorders>
              <w:top w:val="single" w:sz="4" w:space="0" w:color="001D77"/>
              <w:left w:val="single" w:sz="4" w:space="0" w:color="001D77"/>
              <w:bottom w:val="single" w:sz="4" w:space="0" w:color="001D77"/>
              <w:right w:val="nil"/>
            </w:tcBorders>
            <w:vAlign w:val="center"/>
          </w:tcPr>
          <w:p w14:paraId="56293C26" w14:textId="4E082B0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33,0</w:t>
            </w:r>
          </w:p>
        </w:tc>
      </w:tr>
      <w:tr w:rsidR="00866D3D" w:rsidRPr="0059047B" w14:paraId="107E6631" w14:textId="77777777" w:rsidTr="00D603E1">
        <w:trPr>
          <w:trHeight w:val="170"/>
        </w:trPr>
        <w:tc>
          <w:tcPr>
            <w:tcW w:w="8096" w:type="dxa"/>
            <w:gridSpan w:val="7"/>
            <w:tcBorders>
              <w:top w:val="single" w:sz="2" w:space="0" w:color="001D77"/>
              <w:left w:val="nil"/>
              <w:bottom w:val="single" w:sz="4" w:space="0" w:color="C4CBF5"/>
              <w:right w:val="nil"/>
            </w:tcBorders>
            <w:shd w:val="clear" w:color="auto" w:fill="C4CBF5"/>
          </w:tcPr>
          <w:p w14:paraId="1151F706" w14:textId="77777777" w:rsidR="00866D3D" w:rsidRPr="00C75009" w:rsidRDefault="00866D3D" w:rsidP="00D603E1">
            <w:pPr>
              <w:spacing w:line="240" w:lineRule="auto"/>
              <w:rPr>
                <w:rFonts w:ascii="Fira Sans" w:hAnsi="Fira Sans"/>
                <w:b/>
                <w:sz w:val="14"/>
                <w:szCs w:val="14"/>
              </w:rPr>
            </w:pPr>
          </w:p>
        </w:tc>
      </w:tr>
      <w:tr w:rsidR="00866D3D" w:rsidRPr="007D21D7" w14:paraId="4B39D732" w14:textId="77777777" w:rsidTr="00D603E1">
        <w:tc>
          <w:tcPr>
            <w:tcW w:w="8096" w:type="dxa"/>
            <w:gridSpan w:val="7"/>
            <w:tcBorders>
              <w:top w:val="single" w:sz="4" w:space="0" w:color="C4CBF5"/>
              <w:left w:val="nil"/>
              <w:bottom w:val="single" w:sz="4" w:space="0" w:color="001D77"/>
              <w:right w:val="nil"/>
            </w:tcBorders>
          </w:tcPr>
          <w:p w14:paraId="5C232470" w14:textId="522E659B" w:rsidR="00866D3D" w:rsidRPr="000358D8" w:rsidRDefault="007D21D7" w:rsidP="00D603E1">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3</w:t>
            </w:r>
            <w:r w:rsidR="00866D3D" w:rsidRPr="000358D8">
              <w:rPr>
                <w:rFonts w:ascii="Fira Sans" w:hAnsi="Fira Sans"/>
                <w:b/>
                <w:sz w:val="14"/>
                <w:szCs w:val="14"/>
                <w:lang w:val="en-US"/>
              </w:rPr>
              <w:t xml:space="preserve">. </w:t>
            </w:r>
            <w:r w:rsidR="00866D3D" w:rsidRPr="00493813">
              <w:rPr>
                <w:rFonts w:ascii="Fira Sans" w:hAnsi="Fira Sans"/>
                <w:b/>
                <w:sz w:val="14"/>
                <w:szCs w:val="14"/>
                <w:lang w:val="en-US"/>
              </w:rPr>
              <w:t>To what extend are your decisions concerning employment and salaries based on in the next three months:</w:t>
            </w:r>
          </w:p>
        </w:tc>
      </w:tr>
      <w:tr w:rsidR="00866D3D" w:rsidRPr="0059047B" w14:paraId="238BE033" w14:textId="77777777" w:rsidTr="00D603E1">
        <w:tc>
          <w:tcPr>
            <w:tcW w:w="8096" w:type="dxa"/>
            <w:gridSpan w:val="7"/>
            <w:tcBorders>
              <w:top w:val="single" w:sz="4" w:space="0" w:color="001D77"/>
              <w:left w:val="nil"/>
              <w:bottom w:val="single" w:sz="2" w:space="0" w:color="001D77"/>
              <w:right w:val="nil"/>
            </w:tcBorders>
            <w:vAlign w:val="center"/>
          </w:tcPr>
          <w:p w14:paraId="05017255" w14:textId="77777777" w:rsidR="00866D3D" w:rsidRPr="00EF113B" w:rsidRDefault="00866D3D" w:rsidP="00D603E1">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EA0396" w:rsidRPr="0059047B" w14:paraId="242CE3E3" w14:textId="77777777" w:rsidTr="00D603E1">
        <w:tc>
          <w:tcPr>
            <w:tcW w:w="2552" w:type="dxa"/>
            <w:tcBorders>
              <w:top w:val="single" w:sz="2" w:space="0" w:color="001D77"/>
              <w:left w:val="nil"/>
              <w:bottom w:val="single" w:sz="2" w:space="0" w:color="001D77"/>
              <w:right w:val="single" w:sz="2" w:space="0" w:color="001D77"/>
            </w:tcBorders>
            <w:vAlign w:val="center"/>
          </w:tcPr>
          <w:p w14:paraId="4824DCA5" w14:textId="77777777" w:rsidR="00EA0396" w:rsidRPr="0036077A" w:rsidRDefault="00EA0396" w:rsidP="00EA0396">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493170CB" w14:textId="7D655FD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75,0</w:t>
            </w:r>
          </w:p>
        </w:tc>
        <w:tc>
          <w:tcPr>
            <w:tcW w:w="907" w:type="dxa"/>
            <w:tcBorders>
              <w:top w:val="single" w:sz="4" w:space="0" w:color="001D77"/>
              <w:left w:val="single" w:sz="4" w:space="0" w:color="001D77"/>
              <w:bottom w:val="single" w:sz="4" w:space="0" w:color="001D77"/>
              <w:right w:val="single" w:sz="4" w:space="0" w:color="001D77"/>
            </w:tcBorders>
            <w:vAlign w:val="center"/>
          </w:tcPr>
          <w:p w14:paraId="08C10732" w14:textId="5707A2B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65,7</w:t>
            </w:r>
          </w:p>
        </w:tc>
        <w:tc>
          <w:tcPr>
            <w:tcW w:w="924" w:type="dxa"/>
            <w:tcBorders>
              <w:top w:val="single" w:sz="4" w:space="0" w:color="001D77"/>
              <w:left w:val="single" w:sz="4" w:space="0" w:color="001D77"/>
              <w:bottom w:val="single" w:sz="4" w:space="0" w:color="001D77"/>
              <w:right w:val="single" w:sz="4" w:space="0" w:color="001D77"/>
            </w:tcBorders>
            <w:vAlign w:val="center"/>
          </w:tcPr>
          <w:p w14:paraId="703DCEC5" w14:textId="46EDB00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63,0</w:t>
            </w:r>
          </w:p>
        </w:tc>
        <w:tc>
          <w:tcPr>
            <w:tcW w:w="959" w:type="dxa"/>
            <w:tcBorders>
              <w:top w:val="single" w:sz="4" w:space="0" w:color="001D77"/>
              <w:left w:val="single" w:sz="4" w:space="0" w:color="001D77"/>
              <w:bottom w:val="single" w:sz="4" w:space="0" w:color="001D77"/>
              <w:right w:val="single" w:sz="4" w:space="0" w:color="001D77"/>
            </w:tcBorders>
            <w:vAlign w:val="center"/>
          </w:tcPr>
          <w:p w14:paraId="0E3251F5" w14:textId="75801CF5"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63,6</w:t>
            </w:r>
          </w:p>
        </w:tc>
        <w:tc>
          <w:tcPr>
            <w:tcW w:w="952" w:type="dxa"/>
            <w:tcBorders>
              <w:top w:val="single" w:sz="4" w:space="0" w:color="001D77"/>
              <w:left w:val="single" w:sz="4" w:space="0" w:color="001D77"/>
              <w:bottom w:val="single" w:sz="4" w:space="0" w:color="001D77"/>
              <w:right w:val="single" w:sz="4" w:space="0" w:color="001D77"/>
            </w:tcBorders>
            <w:vAlign w:val="center"/>
          </w:tcPr>
          <w:p w14:paraId="3B7ED72E" w14:textId="18E08AC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65,1</w:t>
            </w:r>
          </w:p>
        </w:tc>
        <w:tc>
          <w:tcPr>
            <w:tcW w:w="955" w:type="dxa"/>
            <w:tcBorders>
              <w:top w:val="single" w:sz="4" w:space="0" w:color="001D77"/>
              <w:left w:val="single" w:sz="4" w:space="0" w:color="001D77"/>
              <w:bottom w:val="single" w:sz="4" w:space="0" w:color="001D77"/>
              <w:right w:val="nil"/>
            </w:tcBorders>
            <w:vAlign w:val="center"/>
          </w:tcPr>
          <w:p w14:paraId="0C11DBE0" w14:textId="2CB1BB5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64,2</w:t>
            </w:r>
          </w:p>
        </w:tc>
      </w:tr>
      <w:tr w:rsidR="00EA0396" w:rsidRPr="0059047B" w14:paraId="776623DB" w14:textId="77777777" w:rsidTr="00D603E1">
        <w:tc>
          <w:tcPr>
            <w:tcW w:w="2552" w:type="dxa"/>
            <w:tcBorders>
              <w:top w:val="single" w:sz="2" w:space="0" w:color="001D77"/>
              <w:left w:val="nil"/>
              <w:bottom w:val="single" w:sz="2" w:space="0" w:color="001D77"/>
              <w:right w:val="single" w:sz="2" w:space="0" w:color="001D77"/>
            </w:tcBorders>
            <w:vAlign w:val="center"/>
          </w:tcPr>
          <w:p w14:paraId="6BD9376F" w14:textId="77777777" w:rsidR="004A5E76" w:rsidRPr="004A5E76" w:rsidRDefault="004A5E76" w:rsidP="004A5E76">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55F159A4" w14:textId="07309B95" w:rsidR="00EA0396" w:rsidRPr="00493813" w:rsidRDefault="004A5E76" w:rsidP="004A5E76">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bookmarkStart w:id="10" w:name="_GoBack"/>
            <w:bookmarkEnd w:id="10"/>
          </w:p>
        </w:tc>
        <w:tc>
          <w:tcPr>
            <w:tcW w:w="847" w:type="dxa"/>
            <w:tcBorders>
              <w:top w:val="single" w:sz="4" w:space="0" w:color="001D77"/>
              <w:left w:val="single" w:sz="2" w:space="0" w:color="001D77"/>
              <w:bottom w:val="single" w:sz="4" w:space="0" w:color="001D77"/>
              <w:right w:val="single" w:sz="4" w:space="0" w:color="001D77"/>
            </w:tcBorders>
            <w:vAlign w:val="center"/>
          </w:tcPr>
          <w:p w14:paraId="2708BA40" w14:textId="3AF5ACFF"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42,3</w:t>
            </w:r>
          </w:p>
        </w:tc>
        <w:tc>
          <w:tcPr>
            <w:tcW w:w="907" w:type="dxa"/>
            <w:tcBorders>
              <w:top w:val="single" w:sz="4" w:space="0" w:color="001D77"/>
              <w:left w:val="single" w:sz="4" w:space="0" w:color="001D77"/>
              <w:bottom w:val="single" w:sz="4" w:space="0" w:color="001D77"/>
              <w:right w:val="single" w:sz="4" w:space="0" w:color="001D77"/>
            </w:tcBorders>
            <w:vAlign w:val="center"/>
          </w:tcPr>
          <w:p w14:paraId="14DE02A4" w14:textId="0EB583F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42,6</w:t>
            </w:r>
          </w:p>
        </w:tc>
        <w:tc>
          <w:tcPr>
            <w:tcW w:w="924" w:type="dxa"/>
            <w:tcBorders>
              <w:top w:val="single" w:sz="4" w:space="0" w:color="001D77"/>
              <w:left w:val="single" w:sz="4" w:space="0" w:color="001D77"/>
              <w:bottom w:val="single" w:sz="4" w:space="0" w:color="001D77"/>
              <w:right w:val="single" w:sz="4" w:space="0" w:color="001D77"/>
            </w:tcBorders>
            <w:vAlign w:val="center"/>
          </w:tcPr>
          <w:p w14:paraId="24181BCE" w14:textId="263333D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41,6</w:t>
            </w:r>
          </w:p>
        </w:tc>
        <w:tc>
          <w:tcPr>
            <w:tcW w:w="959" w:type="dxa"/>
            <w:tcBorders>
              <w:top w:val="single" w:sz="4" w:space="0" w:color="001D77"/>
              <w:left w:val="single" w:sz="4" w:space="0" w:color="001D77"/>
              <w:bottom w:val="single" w:sz="4" w:space="0" w:color="001D77"/>
              <w:right w:val="single" w:sz="4" w:space="0" w:color="001D77"/>
            </w:tcBorders>
            <w:vAlign w:val="center"/>
          </w:tcPr>
          <w:p w14:paraId="4BEF7997" w14:textId="6DDA0075"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40,2</w:t>
            </w:r>
          </w:p>
        </w:tc>
        <w:tc>
          <w:tcPr>
            <w:tcW w:w="952" w:type="dxa"/>
            <w:tcBorders>
              <w:top w:val="single" w:sz="4" w:space="0" w:color="001D77"/>
              <w:left w:val="single" w:sz="4" w:space="0" w:color="001D77"/>
              <w:bottom w:val="single" w:sz="4" w:space="0" w:color="001D77"/>
              <w:right w:val="single" w:sz="4" w:space="0" w:color="001D77"/>
            </w:tcBorders>
            <w:vAlign w:val="center"/>
          </w:tcPr>
          <w:p w14:paraId="3D1861D5" w14:textId="2E06EB9C"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46,6</w:t>
            </w:r>
          </w:p>
        </w:tc>
        <w:tc>
          <w:tcPr>
            <w:tcW w:w="955" w:type="dxa"/>
            <w:tcBorders>
              <w:top w:val="single" w:sz="4" w:space="0" w:color="001D77"/>
              <w:left w:val="single" w:sz="4" w:space="0" w:color="001D77"/>
              <w:bottom w:val="single" w:sz="4" w:space="0" w:color="001D77"/>
              <w:right w:val="nil"/>
            </w:tcBorders>
            <w:vAlign w:val="center"/>
          </w:tcPr>
          <w:p w14:paraId="6B6E0942" w14:textId="6746DCA3"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29,5</w:t>
            </w:r>
          </w:p>
        </w:tc>
      </w:tr>
      <w:tr w:rsidR="00866D3D" w:rsidRPr="0059047B" w14:paraId="0B3C79D5" w14:textId="77777777" w:rsidTr="00D603E1">
        <w:tc>
          <w:tcPr>
            <w:tcW w:w="8096" w:type="dxa"/>
            <w:gridSpan w:val="7"/>
            <w:tcBorders>
              <w:top w:val="single" w:sz="4" w:space="0" w:color="001D77"/>
              <w:left w:val="nil"/>
              <w:bottom w:val="single" w:sz="2" w:space="0" w:color="001D77"/>
              <w:right w:val="nil"/>
            </w:tcBorders>
            <w:vAlign w:val="center"/>
          </w:tcPr>
          <w:p w14:paraId="247A8491" w14:textId="77777777" w:rsidR="00866D3D" w:rsidRPr="00EF113B" w:rsidRDefault="00866D3D" w:rsidP="00D603E1">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EA0396" w:rsidRPr="0059047B" w14:paraId="5D100F10" w14:textId="77777777" w:rsidTr="00D603E1">
        <w:tc>
          <w:tcPr>
            <w:tcW w:w="2552" w:type="dxa"/>
            <w:tcBorders>
              <w:top w:val="single" w:sz="2" w:space="0" w:color="001D77"/>
              <w:left w:val="nil"/>
              <w:bottom w:val="single" w:sz="2" w:space="0" w:color="001D77"/>
              <w:right w:val="single" w:sz="2" w:space="0" w:color="001D77"/>
            </w:tcBorders>
            <w:vAlign w:val="center"/>
          </w:tcPr>
          <w:p w14:paraId="2A1A9AF9" w14:textId="77777777" w:rsidR="00EA0396" w:rsidRPr="0036077A" w:rsidRDefault="00EA0396" w:rsidP="00EA0396">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59B81DF1" w14:textId="015680A3"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24,8</w:t>
            </w:r>
          </w:p>
        </w:tc>
        <w:tc>
          <w:tcPr>
            <w:tcW w:w="907" w:type="dxa"/>
            <w:tcBorders>
              <w:top w:val="single" w:sz="4" w:space="0" w:color="001D77"/>
              <w:left w:val="single" w:sz="4" w:space="0" w:color="001D77"/>
              <w:bottom w:val="single" w:sz="4" w:space="0" w:color="001D77"/>
              <w:right w:val="single" w:sz="4" w:space="0" w:color="001D77"/>
            </w:tcBorders>
            <w:vAlign w:val="center"/>
          </w:tcPr>
          <w:p w14:paraId="07619E71" w14:textId="6253090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33,9</w:t>
            </w:r>
          </w:p>
        </w:tc>
        <w:tc>
          <w:tcPr>
            <w:tcW w:w="924" w:type="dxa"/>
            <w:tcBorders>
              <w:top w:val="single" w:sz="4" w:space="0" w:color="001D77"/>
              <w:left w:val="single" w:sz="4" w:space="0" w:color="001D77"/>
              <w:bottom w:val="single" w:sz="4" w:space="0" w:color="001D77"/>
              <w:right w:val="single" w:sz="4" w:space="0" w:color="001D77"/>
            </w:tcBorders>
            <w:vAlign w:val="center"/>
          </w:tcPr>
          <w:p w14:paraId="4707FA24" w14:textId="50D3F86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36,0</w:t>
            </w:r>
          </w:p>
        </w:tc>
        <w:tc>
          <w:tcPr>
            <w:tcW w:w="959" w:type="dxa"/>
            <w:tcBorders>
              <w:top w:val="single" w:sz="4" w:space="0" w:color="001D77"/>
              <w:left w:val="single" w:sz="4" w:space="0" w:color="001D77"/>
              <w:bottom w:val="single" w:sz="4" w:space="0" w:color="001D77"/>
              <w:right w:val="single" w:sz="4" w:space="0" w:color="001D77"/>
            </w:tcBorders>
            <w:vAlign w:val="center"/>
          </w:tcPr>
          <w:p w14:paraId="18140D8C" w14:textId="7CAB7471"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36,0</w:t>
            </w:r>
          </w:p>
        </w:tc>
        <w:tc>
          <w:tcPr>
            <w:tcW w:w="952" w:type="dxa"/>
            <w:tcBorders>
              <w:top w:val="single" w:sz="4" w:space="0" w:color="001D77"/>
              <w:left w:val="single" w:sz="4" w:space="0" w:color="001D77"/>
              <w:bottom w:val="single" w:sz="4" w:space="0" w:color="001D77"/>
              <w:right w:val="single" w:sz="4" w:space="0" w:color="001D77"/>
            </w:tcBorders>
            <w:vAlign w:val="center"/>
          </w:tcPr>
          <w:p w14:paraId="54587EDD" w14:textId="676810BE"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34,6</w:t>
            </w:r>
          </w:p>
        </w:tc>
        <w:tc>
          <w:tcPr>
            <w:tcW w:w="955" w:type="dxa"/>
            <w:tcBorders>
              <w:top w:val="single" w:sz="4" w:space="0" w:color="001D77"/>
              <w:left w:val="single" w:sz="4" w:space="0" w:color="001D77"/>
              <w:bottom w:val="single" w:sz="4" w:space="0" w:color="001D77"/>
              <w:right w:val="nil"/>
            </w:tcBorders>
            <w:vAlign w:val="center"/>
          </w:tcPr>
          <w:p w14:paraId="6207B74E" w14:textId="105CE466"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35,7</w:t>
            </w:r>
          </w:p>
        </w:tc>
      </w:tr>
      <w:tr w:rsidR="00EA0396" w:rsidRPr="0059047B" w14:paraId="45A0A2E2" w14:textId="77777777" w:rsidTr="00D603E1">
        <w:tc>
          <w:tcPr>
            <w:tcW w:w="2552" w:type="dxa"/>
            <w:tcBorders>
              <w:top w:val="single" w:sz="2" w:space="0" w:color="001D77"/>
              <w:left w:val="nil"/>
              <w:bottom w:val="single" w:sz="2" w:space="0" w:color="001D77"/>
              <w:right w:val="single" w:sz="2" w:space="0" w:color="001D77"/>
            </w:tcBorders>
            <w:vAlign w:val="center"/>
          </w:tcPr>
          <w:p w14:paraId="599EB642" w14:textId="2746A94A" w:rsidR="004A5E76" w:rsidRPr="004A5E76" w:rsidRDefault="004A5E76" w:rsidP="004A5E76">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551C6FC6" w14:textId="38C2E136" w:rsidR="00EA0396" w:rsidRPr="00493813" w:rsidRDefault="004A5E76" w:rsidP="004A5E76">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3EF8D83F" w14:textId="27160AA3"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56,3</w:t>
            </w:r>
          </w:p>
        </w:tc>
        <w:tc>
          <w:tcPr>
            <w:tcW w:w="907" w:type="dxa"/>
            <w:tcBorders>
              <w:top w:val="single" w:sz="4" w:space="0" w:color="001D77"/>
              <w:left w:val="single" w:sz="4" w:space="0" w:color="001D77"/>
              <w:bottom w:val="single" w:sz="4" w:space="0" w:color="001D77"/>
              <w:right w:val="single" w:sz="4" w:space="0" w:color="001D77"/>
            </w:tcBorders>
            <w:vAlign w:val="center"/>
          </w:tcPr>
          <w:p w14:paraId="6B8CB024" w14:textId="6A04C494"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55,8</w:t>
            </w:r>
          </w:p>
        </w:tc>
        <w:tc>
          <w:tcPr>
            <w:tcW w:w="924" w:type="dxa"/>
            <w:tcBorders>
              <w:top w:val="single" w:sz="4" w:space="0" w:color="001D77"/>
              <w:left w:val="single" w:sz="4" w:space="0" w:color="001D77"/>
              <w:bottom w:val="single" w:sz="4" w:space="0" w:color="001D77"/>
              <w:right w:val="single" w:sz="4" w:space="0" w:color="001D77"/>
            </w:tcBorders>
            <w:vAlign w:val="center"/>
          </w:tcPr>
          <w:p w14:paraId="0F4E4B51" w14:textId="29FA483B"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56,0</w:t>
            </w:r>
          </w:p>
        </w:tc>
        <w:tc>
          <w:tcPr>
            <w:tcW w:w="959" w:type="dxa"/>
            <w:tcBorders>
              <w:top w:val="single" w:sz="4" w:space="0" w:color="001D77"/>
              <w:left w:val="single" w:sz="4" w:space="0" w:color="001D77"/>
              <w:bottom w:val="single" w:sz="4" w:space="0" w:color="001D77"/>
              <w:right w:val="single" w:sz="4" w:space="0" w:color="001D77"/>
            </w:tcBorders>
            <w:vAlign w:val="center"/>
          </w:tcPr>
          <w:p w14:paraId="49AC2E2E" w14:textId="1B87EB08"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55,7</w:t>
            </w:r>
          </w:p>
        </w:tc>
        <w:tc>
          <w:tcPr>
            <w:tcW w:w="952" w:type="dxa"/>
            <w:tcBorders>
              <w:top w:val="single" w:sz="4" w:space="0" w:color="001D77"/>
              <w:left w:val="single" w:sz="4" w:space="0" w:color="001D77"/>
              <w:bottom w:val="single" w:sz="4" w:space="0" w:color="001D77"/>
              <w:right w:val="single" w:sz="4" w:space="0" w:color="001D77"/>
            </w:tcBorders>
            <w:vAlign w:val="center"/>
          </w:tcPr>
          <w:p w14:paraId="6D7466B0" w14:textId="4C5CF3F0"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51,7</w:t>
            </w:r>
          </w:p>
        </w:tc>
        <w:tc>
          <w:tcPr>
            <w:tcW w:w="955" w:type="dxa"/>
            <w:tcBorders>
              <w:top w:val="single" w:sz="4" w:space="0" w:color="001D77"/>
              <w:left w:val="single" w:sz="4" w:space="0" w:color="001D77"/>
              <w:bottom w:val="single" w:sz="4" w:space="0" w:color="001D77"/>
              <w:right w:val="nil"/>
            </w:tcBorders>
            <w:vAlign w:val="center"/>
          </w:tcPr>
          <w:p w14:paraId="25944ED2" w14:textId="1C59D468" w:rsidR="00EA0396" w:rsidRPr="00A74FF5" w:rsidRDefault="00EA0396" w:rsidP="00EA0396">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66,8</w:t>
            </w:r>
          </w:p>
        </w:tc>
      </w:tr>
    </w:tbl>
    <w:p w14:paraId="5E1B939B" w14:textId="77777777" w:rsidR="00B15129" w:rsidRDefault="00B15129" w:rsidP="00B478FE">
      <w:pPr>
        <w:pStyle w:val="tytuinformacji"/>
        <w:rPr>
          <w:sz w:val="14"/>
          <w:szCs w:val="14"/>
          <w:lang w:val="en-US"/>
        </w:rPr>
      </w:pPr>
    </w:p>
    <w:p w14:paraId="3AF15097" w14:textId="77777777" w:rsidR="00866D3D" w:rsidRDefault="00866D3D" w:rsidP="00B478FE">
      <w:pPr>
        <w:pStyle w:val="tytuinformacji"/>
        <w:rPr>
          <w:sz w:val="14"/>
          <w:szCs w:val="14"/>
          <w:lang w:val="en-US"/>
        </w:rPr>
      </w:pPr>
    </w:p>
    <w:p w14:paraId="4136363D" w14:textId="77777777" w:rsidR="00866D3D" w:rsidRDefault="00866D3D" w:rsidP="00B478FE">
      <w:pPr>
        <w:pStyle w:val="tytuinformacji"/>
        <w:rPr>
          <w:sz w:val="14"/>
          <w:szCs w:val="14"/>
          <w:lang w:val="en-US"/>
        </w:rPr>
      </w:pPr>
    </w:p>
    <w:p w14:paraId="57CBAA62" w14:textId="77777777" w:rsidR="00866D3D" w:rsidRDefault="00866D3D" w:rsidP="00B478FE">
      <w:pPr>
        <w:pStyle w:val="tytuinformacji"/>
        <w:rPr>
          <w:sz w:val="14"/>
          <w:szCs w:val="14"/>
          <w:lang w:val="en-US"/>
        </w:rPr>
      </w:pPr>
    </w:p>
    <w:p w14:paraId="3B5464D8" w14:textId="77777777" w:rsidR="00866D3D" w:rsidRDefault="00866D3D" w:rsidP="00B478FE">
      <w:pPr>
        <w:pStyle w:val="tytuinformacji"/>
        <w:rPr>
          <w:sz w:val="14"/>
          <w:szCs w:val="14"/>
          <w:lang w:val="en-US"/>
        </w:rPr>
      </w:pPr>
    </w:p>
    <w:p w14:paraId="2FAD73E2" w14:textId="77777777" w:rsidR="00866D3D" w:rsidRDefault="00866D3D" w:rsidP="00B478FE">
      <w:pPr>
        <w:pStyle w:val="tytuinformacji"/>
        <w:rPr>
          <w:sz w:val="14"/>
          <w:szCs w:val="14"/>
          <w:lang w:val="en-US"/>
        </w:rPr>
      </w:pPr>
    </w:p>
    <w:p w14:paraId="2C436E88" w14:textId="77777777" w:rsidR="00866D3D" w:rsidRDefault="00866D3D" w:rsidP="00B478FE">
      <w:pPr>
        <w:pStyle w:val="tytuinformacji"/>
        <w:rPr>
          <w:sz w:val="14"/>
          <w:szCs w:val="14"/>
          <w:lang w:val="en-US"/>
        </w:rPr>
      </w:pPr>
    </w:p>
    <w:p w14:paraId="31F4318C" w14:textId="77777777" w:rsidR="00866D3D" w:rsidRDefault="00866D3D" w:rsidP="00B478FE">
      <w:pPr>
        <w:pStyle w:val="tytuinformacji"/>
        <w:rPr>
          <w:sz w:val="14"/>
          <w:szCs w:val="14"/>
          <w:lang w:val="en-US"/>
        </w:rPr>
      </w:pPr>
    </w:p>
    <w:p w14:paraId="001D8F0C" w14:textId="77777777" w:rsidR="00866D3D" w:rsidRDefault="00866D3D" w:rsidP="00B478FE">
      <w:pPr>
        <w:pStyle w:val="tytuinformacji"/>
        <w:rPr>
          <w:sz w:val="14"/>
          <w:szCs w:val="14"/>
          <w:lang w:val="en-US"/>
        </w:rPr>
      </w:pPr>
    </w:p>
    <w:p w14:paraId="090561E8" w14:textId="77777777" w:rsidR="00866D3D" w:rsidRDefault="00866D3D" w:rsidP="00B478FE">
      <w:pPr>
        <w:pStyle w:val="tytuinformacji"/>
        <w:rPr>
          <w:sz w:val="14"/>
          <w:szCs w:val="14"/>
          <w:lang w:val="en-US"/>
        </w:rPr>
      </w:pPr>
    </w:p>
    <w:p w14:paraId="2E89AAA5" w14:textId="77777777" w:rsidR="00866D3D" w:rsidRDefault="00866D3D" w:rsidP="00B478FE">
      <w:pPr>
        <w:pStyle w:val="tytuinformacji"/>
        <w:rPr>
          <w:sz w:val="14"/>
          <w:szCs w:val="14"/>
          <w:lang w:val="en-US"/>
        </w:rPr>
      </w:pPr>
    </w:p>
    <w:p w14:paraId="726447FB" w14:textId="77777777" w:rsidR="00866D3D" w:rsidRDefault="00866D3D" w:rsidP="00B478FE">
      <w:pPr>
        <w:pStyle w:val="tytuinformacji"/>
        <w:rPr>
          <w:sz w:val="14"/>
          <w:szCs w:val="14"/>
          <w:lang w:val="en-US"/>
        </w:rPr>
      </w:pPr>
    </w:p>
    <w:p w14:paraId="0C2A6727" w14:textId="77777777" w:rsidR="00866D3D" w:rsidRDefault="00866D3D" w:rsidP="00B478FE">
      <w:pPr>
        <w:pStyle w:val="tytuinformacji"/>
        <w:rPr>
          <w:sz w:val="14"/>
          <w:szCs w:val="14"/>
          <w:lang w:val="en-US"/>
        </w:rPr>
      </w:pPr>
    </w:p>
    <w:p w14:paraId="51C401E2" w14:textId="77777777" w:rsidR="00866D3D" w:rsidRDefault="00866D3D" w:rsidP="00B478FE">
      <w:pPr>
        <w:pStyle w:val="tytuinformacji"/>
        <w:rPr>
          <w:sz w:val="14"/>
          <w:szCs w:val="14"/>
          <w:lang w:val="en-US"/>
        </w:rPr>
      </w:pPr>
    </w:p>
    <w:p w14:paraId="67891636" w14:textId="77777777" w:rsidR="00866D3D" w:rsidRDefault="00866D3D" w:rsidP="00B478FE">
      <w:pPr>
        <w:pStyle w:val="tytuinformacji"/>
        <w:rPr>
          <w:sz w:val="14"/>
          <w:szCs w:val="14"/>
          <w:lang w:val="en-US"/>
        </w:rPr>
      </w:pPr>
    </w:p>
    <w:p w14:paraId="11261107" w14:textId="77777777" w:rsidR="00866D3D" w:rsidRPr="00801137" w:rsidRDefault="00866D3D" w:rsidP="00B478FE">
      <w:pPr>
        <w:pStyle w:val="tytuinformacji"/>
        <w:rPr>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6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8879AE"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56F4FC23" w:rsidR="00BE25E8" w:rsidRPr="00F66298"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7" w:history="1">
              <w:r w:rsidR="00F66298" w:rsidRPr="00F66298">
                <w:rPr>
                  <w:rStyle w:val="Hipercze"/>
                  <w:rFonts w:ascii="Fira Sans" w:hAnsi="Fira Sans"/>
                  <w:sz w:val="18"/>
                  <w:szCs w:val="18"/>
                  <w:lang w:val="en-US"/>
                </w:rPr>
                <w:t>Business tendency survey - methodological report</w:t>
              </w:r>
            </w:hyperlink>
            <w:hyperlink r:id="rId68"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9"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26A9C49"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00B5350C">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61C1E6ED" w14:textId="33C4FB3B" w:rsidR="00BE25E8" w:rsidRPr="008879AE" w:rsidRDefault="004A5E76" w:rsidP="0021045E">
            <w:pPr>
              <w:spacing w:before="120" w:after="120"/>
              <w:rPr>
                <w:rStyle w:val="Hipercze"/>
                <w:rFonts w:ascii="Fira Sans" w:hAnsi="Fira Sans" w:cstheme="minorBidi"/>
                <w:sz w:val="19"/>
                <w:lang w:val="en-US"/>
              </w:rPr>
            </w:pPr>
            <w:hyperlink r:id="rId70" w:history="1">
              <w:r w:rsidR="00BE25E8" w:rsidRPr="004A2F00">
                <w:rPr>
                  <w:rStyle w:val="Hipercze"/>
                  <w:rFonts w:ascii="Fira Sans" w:hAnsi="Fira Sans" w:cstheme="minorBidi"/>
                  <w:sz w:val="19"/>
                  <w:lang w:val="en-US"/>
                </w:rPr>
                <w:t>Business tendency</w:t>
              </w:r>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8879AE"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8464C4" w:rsidRPr="00697405" w:rsidRDefault="008464C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8464C4" w:rsidRPr="00697405" w:rsidRDefault="008464C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48B3018B"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D87A" w14:textId="77777777" w:rsidR="008464C4" w:rsidRDefault="008464C4" w:rsidP="000662E2">
      <w:pPr>
        <w:spacing w:after="0" w:line="240" w:lineRule="auto"/>
      </w:pPr>
      <w:r>
        <w:separator/>
      </w:r>
    </w:p>
  </w:endnote>
  <w:endnote w:type="continuationSeparator" w:id="0">
    <w:p w14:paraId="12CFCA65" w14:textId="77777777" w:rsidR="008464C4" w:rsidRDefault="008464C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8464C4" w:rsidRPr="00B7359B" w:rsidRDefault="008464C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A5E76">
          <w:rPr>
            <w:rFonts w:ascii="Fira Sans" w:hAnsi="Fira Sans"/>
            <w:noProof/>
            <w:sz w:val="19"/>
            <w:szCs w:val="19"/>
          </w:rPr>
          <w:t>4</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8464C4" w:rsidRPr="002B1A65" w:rsidRDefault="008464C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A5E76">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01EF478C" w14:textId="77777777" w:rsidR="008464C4" w:rsidRDefault="008464C4" w:rsidP="000A013E">
        <w:pPr>
          <w:pStyle w:val="Stopka"/>
          <w:jc w:val="center"/>
        </w:pPr>
        <w:r>
          <w:fldChar w:fldCharType="begin"/>
        </w:r>
        <w:r>
          <w:instrText>PAGE   \* MERGEFORMAT</w:instrText>
        </w:r>
        <w:r>
          <w:fldChar w:fldCharType="separate"/>
        </w:r>
        <w:r w:rsidR="004A5E76">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01BD4" w14:textId="77777777" w:rsidR="008464C4" w:rsidRDefault="008464C4" w:rsidP="000662E2">
      <w:pPr>
        <w:spacing w:after="0" w:line="240" w:lineRule="auto"/>
      </w:pPr>
      <w:r>
        <w:separator/>
      </w:r>
    </w:p>
  </w:footnote>
  <w:footnote w:type="continuationSeparator" w:id="0">
    <w:p w14:paraId="6CB9255B" w14:textId="77777777" w:rsidR="008464C4" w:rsidRDefault="008464C4" w:rsidP="000662E2">
      <w:pPr>
        <w:spacing w:after="0" w:line="240" w:lineRule="auto"/>
      </w:pPr>
      <w:r>
        <w:continuationSeparator/>
      </w:r>
    </w:p>
  </w:footnote>
  <w:footnote w:id="1">
    <w:p w14:paraId="6785ABED" w14:textId="77777777" w:rsidR="008464C4" w:rsidRPr="00EF1025" w:rsidRDefault="008464C4"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8464C4" w:rsidRPr="00EF1025" w:rsidRDefault="008464C4">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8464C4" w:rsidRPr="00EF1025" w:rsidRDefault="008464C4">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8464C4" w:rsidRPr="000E0D01" w:rsidRDefault="008464C4"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B122" w14:textId="77777777" w:rsidR="008464C4" w:rsidRDefault="008464C4">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8464C4" w:rsidRDefault="008464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B4637" w14:textId="77777777" w:rsidR="008464C4" w:rsidRDefault="008464C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8464C4" w:rsidRPr="000201D2" w:rsidRDefault="008464C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8464C4" w:rsidRPr="000201D2" w:rsidRDefault="008464C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8464C4" w:rsidRDefault="008464C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5C1BDD19">
              <wp:simplePos x="0" y="0"/>
              <wp:positionH relativeFrom="column">
                <wp:posOffset>5219395</wp:posOffset>
              </wp:positionH>
              <wp:positionV relativeFrom="paragraph">
                <wp:posOffset>222301</wp:posOffset>
              </wp:positionV>
              <wp:extent cx="1682496" cy="336589"/>
              <wp:effectExtent l="0" t="0" r="0" b="6350"/>
              <wp:wrapNone/>
              <wp:docPr id="8" name="Pole tekstowe 2" descr="22.03.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41471896" w:rsidR="008464C4" w:rsidRPr="000201D2" w:rsidRDefault="008464C4" w:rsidP="00F37172">
                          <w:pPr>
                            <w:jc w:val="both"/>
                            <w:rPr>
                              <w:rFonts w:ascii="Fira Sans SemiBold" w:hAnsi="Fira Sans SemiBold"/>
                              <w:color w:val="001D77"/>
                              <w:sz w:val="19"/>
                              <w:szCs w:val="19"/>
                            </w:rPr>
                          </w:pPr>
                          <w:r>
                            <w:rPr>
                              <w:rFonts w:ascii="Fira Sans SemiBold" w:hAnsi="Fira Sans SemiBold"/>
                              <w:color w:val="001D77"/>
                              <w:sz w:val="19"/>
                              <w:szCs w:val="19"/>
                            </w:rPr>
                            <w:t>22.03.2024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3.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2G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mpSziZVWc2T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nHNhh4CAAARBAAADgAAAAAAAAAAAAAAAAAuAgAAZHJzL2Uyb0RvYy54bWxQSwEC&#10;LQAUAAYACAAAACEAQ80d/90AAAAKAQAADwAAAAAAAAAAAAAAAAB4BAAAZHJzL2Rvd25yZXYueG1s&#10;UEsFBgAAAAAEAAQA8wAAAIIFAAAAAA==&#10;" filled="f" stroked="f">
              <v:textbox>
                <w:txbxContent>
                  <w:p w14:paraId="65574E30" w14:textId="41471896" w:rsidR="008464C4" w:rsidRPr="000201D2" w:rsidRDefault="008464C4" w:rsidP="00F37172">
                    <w:pPr>
                      <w:jc w:val="both"/>
                      <w:rPr>
                        <w:rFonts w:ascii="Fira Sans SemiBold" w:hAnsi="Fira Sans SemiBold"/>
                        <w:color w:val="001D77"/>
                        <w:sz w:val="19"/>
                        <w:szCs w:val="19"/>
                      </w:rPr>
                    </w:pPr>
                    <w:r>
                      <w:rPr>
                        <w:rFonts w:ascii="Fira Sans SemiBold" w:hAnsi="Fira Sans SemiBold"/>
                        <w:color w:val="001D77"/>
                        <w:sz w:val="19"/>
                        <w:szCs w:val="19"/>
                      </w:rPr>
                      <w:t>22.03.2024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3392" w14:textId="77777777" w:rsidR="008464C4" w:rsidRDefault="008464C4">
    <w:pPr>
      <w:pStyle w:val="Nagwek"/>
    </w:pPr>
  </w:p>
  <w:p w14:paraId="42A3550F" w14:textId="77777777" w:rsidR="008464C4" w:rsidRDefault="008464C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4.6pt;visibility:visible;mso-wrap-style:square" o:bullet="t">
        <v:imagedata r:id="rId1" o:title=""/>
      </v:shape>
    </w:pict>
  </w:numPicBullet>
  <w:numPicBullet w:numPicBulletId="1">
    <w:pict>
      <v:shape id="_x0000_i1027"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D00B7"/>
    <w:rsid w:val="000D09AD"/>
    <w:rsid w:val="000D0CC9"/>
    <w:rsid w:val="000D1065"/>
    <w:rsid w:val="000D1D43"/>
    <w:rsid w:val="000D1FB1"/>
    <w:rsid w:val="000D225C"/>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D5E"/>
    <w:rsid w:val="00263742"/>
    <w:rsid w:val="002645C6"/>
    <w:rsid w:val="00265889"/>
    <w:rsid w:val="00265A1A"/>
    <w:rsid w:val="00265FB0"/>
    <w:rsid w:val="00266F8B"/>
    <w:rsid w:val="002676DA"/>
    <w:rsid w:val="002679DB"/>
    <w:rsid w:val="00267AFF"/>
    <w:rsid w:val="00270B0D"/>
    <w:rsid w:val="00271096"/>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5411"/>
    <w:rsid w:val="00285AA2"/>
    <w:rsid w:val="00286539"/>
    <w:rsid w:val="00286ED2"/>
    <w:rsid w:val="002873D7"/>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4115"/>
    <w:rsid w:val="005642F3"/>
    <w:rsid w:val="005647C3"/>
    <w:rsid w:val="005654A7"/>
    <w:rsid w:val="00566898"/>
    <w:rsid w:val="00567A50"/>
    <w:rsid w:val="0057030C"/>
    <w:rsid w:val="005705CB"/>
    <w:rsid w:val="00570A85"/>
    <w:rsid w:val="00570C3F"/>
    <w:rsid w:val="005734C4"/>
    <w:rsid w:val="0057414D"/>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65A0"/>
    <w:rsid w:val="005A698C"/>
    <w:rsid w:val="005A6ECE"/>
    <w:rsid w:val="005A6F50"/>
    <w:rsid w:val="005B0759"/>
    <w:rsid w:val="005B11DA"/>
    <w:rsid w:val="005B1B3D"/>
    <w:rsid w:val="005B2433"/>
    <w:rsid w:val="005B29F1"/>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167"/>
    <w:rsid w:val="0062229D"/>
    <w:rsid w:val="006238FF"/>
    <w:rsid w:val="00623AEC"/>
    <w:rsid w:val="006260AF"/>
    <w:rsid w:val="0062737F"/>
    <w:rsid w:val="006278BC"/>
    <w:rsid w:val="00630619"/>
    <w:rsid w:val="0063078C"/>
    <w:rsid w:val="00631176"/>
    <w:rsid w:val="00632056"/>
    <w:rsid w:val="00633014"/>
    <w:rsid w:val="00633B23"/>
    <w:rsid w:val="00633CD8"/>
    <w:rsid w:val="0063437B"/>
    <w:rsid w:val="00635566"/>
    <w:rsid w:val="00636150"/>
    <w:rsid w:val="00636151"/>
    <w:rsid w:val="006365B5"/>
    <w:rsid w:val="00636766"/>
    <w:rsid w:val="00636B46"/>
    <w:rsid w:val="0063792B"/>
    <w:rsid w:val="00640163"/>
    <w:rsid w:val="00640998"/>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56C"/>
    <w:rsid w:val="00655305"/>
    <w:rsid w:val="00655530"/>
    <w:rsid w:val="00655B16"/>
    <w:rsid w:val="0065710D"/>
    <w:rsid w:val="006571B8"/>
    <w:rsid w:val="00657272"/>
    <w:rsid w:val="00657FAE"/>
    <w:rsid w:val="00657FB7"/>
    <w:rsid w:val="0066045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6D3D"/>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862F7"/>
    <w:rsid w:val="00987635"/>
    <w:rsid w:val="00990266"/>
    <w:rsid w:val="00990C42"/>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5830"/>
    <w:rsid w:val="00AF6812"/>
    <w:rsid w:val="00AF6FD2"/>
    <w:rsid w:val="00AF7EE0"/>
    <w:rsid w:val="00B00A78"/>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EC6"/>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CA0"/>
    <w:rsid w:val="00D00E24"/>
    <w:rsid w:val="00D018D8"/>
    <w:rsid w:val="00D040C6"/>
    <w:rsid w:val="00D05C62"/>
    <w:rsid w:val="00D06D53"/>
    <w:rsid w:val="00D07944"/>
    <w:rsid w:val="00D10090"/>
    <w:rsid w:val="00D1130B"/>
    <w:rsid w:val="00D118CA"/>
    <w:rsid w:val="00D12470"/>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4D1"/>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F82"/>
    <w:rsid w:val="00E144E4"/>
    <w:rsid w:val="00E148C3"/>
    <w:rsid w:val="00E15B06"/>
    <w:rsid w:val="00E15D64"/>
    <w:rsid w:val="00E16D71"/>
    <w:rsid w:val="00E17B77"/>
    <w:rsid w:val="00E208DA"/>
    <w:rsid w:val="00E21369"/>
    <w:rsid w:val="00E218D2"/>
    <w:rsid w:val="00E21A61"/>
    <w:rsid w:val="00E21E94"/>
    <w:rsid w:val="00E21FCA"/>
    <w:rsid w:val="00E22DB7"/>
    <w:rsid w:val="00E2303E"/>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D7440"/>
    <w:rsid w:val="00FE0388"/>
    <w:rsid w:val="00FE1393"/>
    <w:rsid w:val="00FE2117"/>
    <w:rsid w:val="00FE2B04"/>
    <w:rsid w:val="00FE2DD1"/>
    <w:rsid w:val="00FE489B"/>
    <w:rsid w:val="00FE4C12"/>
    <w:rsid w:val="00FE4F3B"/>
    <w:rsid w:val="00FE6D33"/>
    <w:rsid w:val="00FE714D"/>
    <w:rsid w:val="00FE741C"/>
    <w:rsid w:val="00FF26C7"/>
    <w:rsid w:val="00FF4716"/>
    <w:rsid w:val="00FF48A8"/>
    <w:rsid w:val="00FF5373"/>
    <w:rsid w:val="00FF5543"/>
    <w:rsid w:val="00FF6172"/>
    <w:rsid w:val="00FF691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- 03.2024.docx.docx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CDD07-704C-437A-BA46-AFC40CC28C4C}"/>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3BDDB500-F742-4E8E-959E-9C32CEE47518}"/>
</file>

<file path=docProps/app.xml><?xml version="1.0" encoding="utf-8"?>
<Properties xmlns="http://schemas.openxmlformats.org/officeDocument/2006/extended-properties" xmlns:vt="http://schemas.openxmlformats.org/officeDocument/2006/docPropsVTypes">
  <Template>Normal</Template>
  <TotalTime>1025</TotalTime>
  <Pages>6</Pages>
  <Words>1280</Words>
  <Characters>7681</Characters>
  <DocSecurity>0</DocSecurity>
  <Lines>64</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2023-09-20T12:55:00Z</cp:lastPrinted>
  <dcterms:created xsi:type="dcterms:W3CDTF">2023-03-17T11:58:00Z</dcterms:created>
  <dcterms:modified xsi:type="dcterms:W3CDTF">2024-03-20T08:36:00Z</dcterms:modified>
</cp:coreProperties>
</file>