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04100CA" w:rsidR="00393761" w:rsidRPr="005C4266" w:rsidRDefault="005D3929" w:rsidP="005C4266">
      <w:pPr>
        <w:spacing w:after="600" w:line="240" w:lineRule="auto"/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</w:pPr>
      <w:r w:rsidRPr="00070EA7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Financial results of investme</w:t>
      </w:r>
      <w:r w:rsidR="0016678D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nt fund companies</w:t>
      </w:r>
      <w:r w:rsidR="0007745B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 </w:t>
      </w:r>
      <w:r w:rsidR="0007745B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br/>
      </w:r>
      <w:r w:rsidR="0016678D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in </w:t>
      </w:r>
      <w:r w:rsidR="00F744E3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the first half of 2024</w:t>
      </w:r>
    </w:p>
    <w:p w14:paraId="2451E3EB" w14:textId="31B03854" w:rsidR="00DF664C" w:rsidRPr="00C92751" w:rsidRDefault="00011170" w:rsidP="0020317A">
      <w:pPr>
        <w:pStyle w:val="Lead"/>
        <w:spacing w:line="288" w:lineRule="auto"/>
        <w:rPr>
          <w:b w:val="0"/>
          <w:lang w:val="en-US"/>
        </w:rPr>
      </w:pPr>
      <w:r w:rsidRPr="00D533BF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34749EC7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The increase in the value of investment fund companies' assets in the first half of 2024 relative to the first half of 2023 was 21.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77419D17" w:rsidR="00D82FEA" w:rsidRPr="00C92751" w:rsidRDefault="003108E2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C92751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>⇧</w:t>
                            </w:r>
                            <w:r w:rsidR="00F8406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5776F1" w:rsidRPr="005776F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5776F1" w:rsidRPr="005776F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</w:t>
                            </w:r>
                            <w:r w:rsidR="00C31167" w:rsidRPr="00C9275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FC418C" w:rsidRPr="00C9275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</w:t>
                            </w:r>
                            <w:r w:rsidR="00F84069" w:rsidRPr="00C9275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58822AA" w14:textId="52E6CD1F" w:rsidR="00720F72" w:rsidRPr="000744E8" w:rsidRDefault="00FC418C" w:rsidP="00720F7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="00720F72">
                              <w:rPr>
                                <w:lang w:val="en-US"/>
                              </w:rPr>
                              <w:t>crease</w:t>
                            </w:r>
                            <w:r w:rsidR="00720F72" w:rsidRPr="000744E8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720F72">
                              <w:rPr>
                                <w:lang w:val="en-US"/>
                              </w:rPr>
                              <w:t xml:space="preserve">the value of </w:t>
                            </w:r>
                            <w:r w:rsidR="00720F72" w:rsidRPr="000744E8">
                              <w:rPr>
                                <w:lang w:val="en-US"/>
                              </w:rPr>
                              <w:t>assets of investment fund companies</w:t>
                            </w:r>
                          </w:p>
                          <w:p w14:paraId="48A2B1B8" w14:textId="0CDFECB2" w:rsidR="00D82FEA" w:rsidRPr="00C92751" w:rsidRDefault="00D82FEA" w:rsidP="00720F72">
                            <w:pPr>
                              <w:pStyle w:val="Opiswskanika"/>
                              <w:spacing w:before="120"/>
                              <w:rPr>
                                <w:lang w:val="en-US"/>
                              </w:rPr>
                            </w:pPr>
                          </w:p>
                          <w:p w14:paraId="2488C932" w14:textId="77777777" w:rsidR="00D82FEA" w:rsidRPr="00C92751" w:rsidRDefault="00D82FE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The increase in the value of investment fund companies' assets in the first half of 2024 relative to the first half of 2023 was 21.7%.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y1fAIAALUEAAAOAAAAZHJzL2Uyb0RvYy54bWysVM1u2zAMvg/YOxAChp0W/zRpWqNO0bXb&#10;MKDbirV7AEWmY6Gy6ElKnO7pRylpG7S3YTkIpEl+JD+SOTvf9gY26LwmW4tikgtAq6jRdlWLX3ef&#10;P5wI8EHaRhqyWIsH9OJ88fbN2ThUWFJHpkEHDGJ9NQ616EIYqizzqsNe+gkNaNnYkutlYNWtssbJ&#10;kdF7k5V5fpyN5JrBkULv+evVzigWCb9tUYUfbesxgKkF1xbS69K7jG+2OJPVysmh02pfhvyHKnqp&#10;LSd9grqSQcLa6VdQvVaOPLVhoqjPqG21wtQDd1PkL7q57eSAqRcmxw9PNPn/B6u+b24c6KYWxwKs&#10;7HlEN2QQAt77QCNCKaBBr5iyuw5BW+VQ+ihAYH0jzRqBWtY36EOPNkC7tg1wd4O0Gv17kJ75948R&#10;rXY+QCdNG8PKvJyCQyOD3nBSSqCvXI5glB7KYjJ/N4kTGwdfceG3A5ceth9py5uX2PfDNal7D5Yu&#10;O2lXeOEcjR3KhhkrYmR2ELrD8RFkOX6jhluX60AJaNu6Po6TBwSMzpvz8LQtuA2g+GNZ5tP8ZCZA&#10;sa0oZtPpUdqnTFaP4QP3+gWphyjUwhFT85N3MuWQm2sfYk2yevSLKT0Z3XzWxiTFrZaXxkWeOX9e&#10;XM3nqY0XbsbCWIvTWTlLyJZifFrtXge+L6P7Wpzk8bfb+MjJJ9sklyC12clcibF7kiIvO4bCdrll&#10;x8jckpoHpsvR7o747lnoyP0RMPIN1cL/XkuHAsxXy5SfFtNpPLqkTGfzkhV3aFkeWqRVDFWLIGAn&#10;XoZ0qJEHSxc8mlYnvp4r2dfKt5Fo3N9xPL5DPXk9/9ss/gIAAP//AwBQSwMEFAAGAAgAAAAhADIE&#10;MoDbAAAABgEAAA8AAABkcnMvZG93bnJldi54bWxMj8FOwzAQRO9I/IO1SFwi6oQgqEKciiKFAz01&#10;hbsbb+OIeB3FbhP+nuUEx9lZzbwpN4sbxAWn0HtSkK1SEEitNz11Cj4O9d0aRIiajB48oYJvDLCp&#10;rq9KXRg/0x4vTewEh1AotAIb41hIGVqLToeVH5HYO/nJ6chy6qSZ9MzhbpD3afoone6JG6we8dVi&#10;+9WcnYLtdNo1ab4Euz2875K6Tj7f5kSp25vl5RlExCX+PcMvPqNDxUxHfyYTxKCAh0S+5iDYzB+e&#10;MhBH1us8A1mV8j9+9QMAAP//AwBQSwECLQAUAAYACAAAACEAtoM4kv4AAADhAQAAEwAAAAAAAAAA&#10;AAAAAAAAAAAAW0NvbnRlbnRfVHlwZXNdLnhtbFBLAQItABQABgAIAAAAIQA4/SH/1gAAAJQBAAAL&#10;AAAAAAAAAAAAAAAAAC8BAABfcmVscy8ucmVsc1BLAQItABQABgAIAAAAIQCuqOy1fAIAALUEAAAO&#10;AAAAAAAAAAAAAAAAAC4CAABkcnMvZTJvRG9jLnhtbFBLAQItABQABgAIAAAAIQAyBDKA2wAAAAYB&#10;AAAPAAAAAAAAAAAAAAAAANYEAABkcnMvZG93bnJldi54bWxQSwUGAAAAAAQABADzAAAA3gUAAAAA&#10;" fillcolor="#001d77" stroked="f">
                <v:stroke joinstyle="miter"/>
                <v:textbox>
                  <w:txbxContent>
                    <w:p w14:paraId="701C9349" w14:textId="77419D17" w:rsidR="00D82FEA" w:rsidRPr="00C92751" w:rsidRDefault="003108E2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C92751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>⇧</w:t>
                      </w:r>
                      <w:r w:rsidR="00F8406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5776F1" w:rsidRPr="005776F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5776F1" w:rsidRPr="005776F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</w:t>
                      </w:r>
                      <w:r w:rsidR="00C31167" w:rsidRPr="00C9275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FC418C" w:rsidRPr="00C9275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</w:t>
                      </w:r>
                      <w:r w:rsidR="00F84069" w:rsidRPr="00C9275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58822AA" w14:textId="52E6CD1F" w:rsidR="00720F72" w:rsidRPr="000744E8" w:rsidRDefault="00FC418C" w:rsidP="00720F7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="00720F72">
                        <w:rPr>
                          <w:lang w:val="en-US"/>
                        </w:rPr>
                        <w:t>crease</w:t>
                      </w:r>
                      <w:r w:rsidR="00720F72" w:rsidRPr="000744E8">
                        <w:rPr>
                          <w:lang w:val="en-US"/>
                        </w:rPr>
                        <w:t xml:space="preserve"> in </w:t>
                      </w:r>
                      <w:r w:rsidR="00720F72">
                        <w:rPr>
                          <w:lang w:val="en-US"/>
                        </w:rPr>
                        <w:t xml:space="preserve">the value of </w:t>
                      </w:r>
                      <w:r w:rsidR="00720F72" w:rsidRPr="000744E8">
                        <w:rPr>
                          <w:lang w:val="en-US"/>
                        </w:rPr>
                        <w:t>assets of investment fund companies</w:t>
                      </w:r>
                    </w:p>
                    <w:p w14:paraId="48A2B1B8" w14:textId="0CDFECB2" w:rsidR="00D82FEA" w:rsidRPr="00C92751" w:rsidRDefault="00D82FEA" w:rsidP="00720F72">
                      <w:pPr>
                        <w:pStyle w:val="Opiswskanika"/>
                        <w:spacing w:before="120"/>
                        <w:rPr>
                          <w:lang w:val="en-US"/>
                        </w:rPr>
                      </w:pPr>
                    </w:p>
                    <w:p w14:paraId="2488C932" w14:textId="77777777" w:rsidR="00D82FEA" w:rsidRPr="00C92751" w:rsidRDefault="00D82FE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F664C" w:rsidRPr="00D533BF">
        <w:rPr>
          <w:bCs/>
          <w:lang w:val="en-US"/>
        </w:rPr>
        <w:t>The value of total assets acumulated by investment</w:t>
      </w:r>
      <w:r w:rsidR="00DF664C" w:rsidRPr="00070EA7">
        <w:rPr>
          <w:bCs/>
          <w:lang w:val="en-US"/>
        </w:rPr>
        <w:t xml:space="preserve"> fund companies at t</w:t>
      </w:r>
      <w:r w:rsidR="00B72082">
        <w:rPr>
          <w:bCs/>
          <w:lang w:val="en-US"/>
        </w:rPr>
        <w:t>he end of</w:t>
      </w:r>
      <w:r w:rsidR="00F20354">
        <w:rPr>
          <w:bCs/>
          <w:lang w:val="en-US"/>
        </w:rPr>
        <w:t xml:space="preserve"> first half of</w:t>
      </w:r>
      <w:r w:rsidR="00B72082">
        <w:rPr>
          <w:bCs/>
          <w:lang w:val="en-US"/>
        </w:rPr>
        <w:t xml:space="preserve"> 202</w:t>
      </w:r>
      <w:r w:rsidR="00F20354">
        <w:rPr>
          <w:bCs/>
          <w:lang w:val="en-US"/>
        </w:rPr>
        <w:t>4 amounted to PLN</w:t>
      </w:r>
      <w:r w:rsidR="00E87979">
        <w:rPr>
          <w:bCs/>
          <w:lang w:val="en-US"/>
        </w:rPr>
        <w:t> </w:t>
      </w:r>
      <w:r w:rsidR="00F20354">
        <w:rPr>
          <w:bCs/>
          <w:lang w:val="en-US"/>
        </w:rPr>
        <w:t>3.0</w:t>
      </w:r>
      <w:r w:rsidR="00B72082">
        <w:rPr>
          <w:bCs/>
          <w:lang w:val="en-US"/>
        </w:rPr>
        <w:t xml:space="preserve"> billion </w:t>
      </w:r>
      <w:r w:rsidR="00E14E8F">
        <w:rPr>
          <w:bCs/>
          <w:lang w:val="en-US"/>
        </w:rPr>
        <w:t xml:space="preserve">and was by </w:t>
      </w:r>
      <w:r w:rsidR="00F20354">
        <w:rPr>
          <w:bCs/>
          <w:lang w:val="en-US"/>
        </w:rPr>
        <w:t>21</w:t>
      </w:r>
      <w:r w:rsidR="00E14E8F" w:rsidRPr="00E14E8F">
        <w:rPr>
          <w:bCs/>
          <w:lang w:val="en-US"/>
        </w:rPr>
        <w:t xml:space="preserve">.7% higher </w:t>
      </w:r>
      <w:r w:rsidR="00F20354">
        <w:rPr>
          <w:bCs/>
          <w:lang w:val="en-US"/>
        </w:rPr>
        <w:t>compared to the end of the first half of 2023</w:t>
      </w:r>
      <w:r w:rsidR="00E14E8F" w:rsidRPr="00E14E8F">
        <w:rPr>
          <w:bCs/>
          <w:lang w:val="en-US"/>
        </w:rPr>
        <w:t>.</w:t>
      </w:r>
      <w:bookmarkStart w:id="0" w:name="_GoBack"/>
      <w:bookmarkEnd w:id="0"/>
    </w:p>
    <w:p w14:paraId="46B75F1C" w14:textId="1A7F2CC6" w:rsidR="00C92751" w:rsidRDefault="00C92751" w:rsidP="00011170">
      <w:pPr>
        <w:rPr>
          <w:highlight w:val="yellow"/>
          <w:lang w:val="en-US"/>
        </w:rPr>
      </w:pPr>
    </w:p>
    <w:p w14:paraId="415F6989" w14:textId="7B9850E6" w:rsidR="00C92751" w:rsidRDefault="00C92751" w:rsidP="00011170">
      <w:pPr>
        <w:rPr>
          <w:highlight w:val="yellow"/>
          <w:lang w:val="en-US"/>
        </w:rPr>
      </w:pPr>
    </w:p>
    <w:p w14:paraId="0715D4F8" w14:textId="42C16721" w:rsidR="00C92751" w:rsidRDefault="002A118C" w:rsidP="00011170">
      <w:pPr>
        <w:rPr>
          <w:highlight w:val="yellow"/>
          <w:lang w:val="en-US"/>
        </w:rPr>
      </w:pPr>
      <w:r w:rsidRPr="00823593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4C74021">
                <wp:simplePos x="0" y="0"/>
                <wp:positionH relativeFrom="column">
                  <wp:posOffset>5226050</wp:posOffset>
                </wp:positionH>
                <wp:positionV relativeFrom="paragraph">
                  <wp:posOffset>111760</wp:posOffset>
                </wp:positionV>
                <wp:extent cx="1725295" cy="806450"/>
                <wp:effectExtent l="0" t="0" r="0" b="0"/>
                <wp:wrapTight wrapText="bothSides">
                  <wp:wrapPolygon edited="0">
                    <wp:start x="715" y="0"/>
                    <wp:lineTo x="715" y="20920"/>
                    <wp:lineTo x="20749" y="20920"/>
                    <wp:lineTo x="20749" y="0"/>
                    <wp:lineTo x="715" y="0"/>
                  </wp:wrapPolygon>
                </wp:wrapTight>
                <wp:docPr id="2" name="Pole tekstowe 2" descr="As of the end of June 2024, 56 investment fund companies were in operation, (compared to 55 companies year earlier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E445CC3" w:rsidR="00D616D2" w:rsidRPr="00203693" w:rsidRDefault="00A31D48" w:rsidP="00203693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of the end of </w:t>
                            </w:r>
                            <w:r w:rsidR="00562D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 2024</w:t>
                            </w:r>
                            <w:r w:rsidR="00B549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D75C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56 investment fund companies were in operation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s of the end of June 2024, 56 investment fund companies were in operation, (compared to 55 companies year earlier)" style="position:absolute;margin-left:411.5pt;margin-top:8.8pt;width:135.85pt;height:63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nIuXQIAAHoEAAAOAAAAZHJzL2Uyb0RvYy54bWysVG1v0zAQ/o7Efzj5E0hjaaNmL9HSaWwM&#10;gQZMGvwA17k01hxfsN0m5ddzdrqtgm+ISLHOOd/je567y8Xl2BnYovOabCXmxzMBaBXV2q4r8eP7&#10;7bszAT5IW0tDFiuxQy8ul69fXQx9iTm1ZGp0wCDWl0NfiTaEvswyr1rspD+mHi07G3KdDLx166x2&#10;cmD0zmT5bHaSDeTq3pFC7/nrzeQUy4TfNKjCt6bxGMBUgnMLaXVpXcU1W17Icu1k32q1T0P+Qxad&#10;1JYvfYa6kUHCxum/oDqtHHlqwrGiLqOm0QoTB2Yzn/3B5qGVPSYuLI7vn2Xy/w9Wfd3eO9B1JXIB&#10;VnZconsyCAEffaABgT/X6BVLduWBGggtcoXraH7eWPbP8sURFCeg7RZ96NAGaDZ8gPn10mr0MKBD&#10;dgMX08nAjXIEb5LXYQ2BoCgODu9QOuDXaHRvY3mG3pec5UPPeYbxPY3cZklq39+RevRg6bqVdo1X&#10;ztHQoqxZnnmMzA5CJxwfQVbDF6qZp9wESkBj47pYO64GMDq3ye65NXAMoOKVp3mRnxcCFPvOZieL&#10;IvVOJsun6N758BGpg2hUwnHrJXS5vfMhZiPLpyPxMku32pjUfsbCUInzIi9SwIGn04Gnw+gu3hmf&#10;qV8jyQ+2TsFBajPZfIGxe9aR6EQ5jKsx1TdJEhVZUb1jGRxNw8DDy0ZL7peAgQehEv7nRjoUYD5Z&#10;lvJ8vljEyUmbRXGa88YdelaHHmkVQ1UiCJjM65CmbaJ8xZI3Oqnxksk+ZW7wJNJ+GOMEHe7TqZdf&#10;xvI3AAAA//8DAFBLAwQUAAYACAAAACEAIxUGyt8AAAALAQAADwAAAGRycy9kb3ducmV2LnhtbEyP&#10;zU7DMBCE70i8g7VI3KhNCWkb4lQIxJWK/knc3HibRMTrKHab8PbdnuC2oxnNfpMvR9eKM/ah8aTh&#10;caJAIJXeNlRp2G4+HuYgQjRkTesJNfxigGVxe5ObzPqBvvC8jpXgEgqZ0VDH2GVShrJGZ8LEd0js&#10;HX3vTGTZV9L2ZuBy18qpUql0piH+UJsO32osf9Ynp2H3efzeJ2pVvbvnbvCjkuQWUuv7u/H1BUTE&#10;Mf6F4YrP6FAw08GfyAbRaphPn3hLZGOWgrgG1CKZgTjwlSQpyCKX/zcUFwAAAP//AwBQSwECLQAU&#10;AAYACAAAACEAtoM4kv4AAADhAQAAEwAAAAAAAAAAAAAAAAAAAAAAW0NvbnRlbnRfVHlwZXNdLnht&#10;bFBLAQItABQABgAIAAAAIQA4/SH/1gAAAJQBAAALAAAAAAAAAAAAAAAAAC8BAABfcmVscy8ucmVs&#10;c1BLAQItABQABgAIAAAAIQCX0nIuXQIAAHoEAAAOAAAAAAAAAAAAAAAAAC4CAABkcnMvZTJvRG9j&#10;LnhtbFBLAQItABQABgAIAAAAIQAjFQbK3wAAAAsBAAAPAAAAAAAAAAAAAAAAALcEAABkcnMvZG93&#10;bnJldi54bWxQSwUGAAAAAAQABADzAAAAwwUAAAAA&#10;" filled="f" stroked="f">
                <v:textbox>
                  <w:txbxContent>
                    <w:p w14:paraId="66113316" w14:textId="3E445CC3" w:rsidR="00D616D2" w:rsidRPr="00203693" w:rsidRDefault="00A31D48" w:rsidP="00203693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of the end of </w:t>
                      </w:r>
                      <w:r w:rsidR="00562D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 2024</w:t>
                      </w:r>
                      <w:r w:rsidR="00B549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D75C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56 investment fund companies were in operation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C9F9273" w14:textId="043D9332" w:rsidR="004C1353" w:rsidRPr="00551D26" w:rsidRDefault="00FB008F" w:rsidP="00551D26">
      <w:pPr>
        <w:spacing w:line="288" w:lineRule="auto"/>
        <w:rPr>
          <w:b/>
          <w:lang w:val="en-US"/>
        </w:rPr>
      </w:pPr>
      <w:r w:rsidRPr="00D533BF">
        <w:rPr>
          <w:lang w:val="en-US"/>
        </w:rPr>
        <w:t>At the end of June 2024</w:t>
      </w:r>
      <w:r w:rsidR="00EB49B9" w:rsidRPr="00D533BF">
        <w:rPr>
          <w:lang w:val="en-US"/>
        </w:rPr>
        <w:t>, 56</w:t>
      </w:r>
      <w:r w:rsidR="00E56D6B" w:rsidRPr="00D533BF">
        <w:rPr>
          <w:lang w:val="en-US"/>
        </w:rPr>
        <w:t xml:space="preserve"> investment fund companies (TFI) </w:t>
      </w:r>
      <w:r w:rsidR="002433FD" w:rsidRPr="00D533BF">
        <w:rPr>
          <w:lang w:val="en-US"/>
        </w:rPr>
        <w:t>were in operation</w:t>
      </w:r>
      <w:r w:rsidR="00E56D6B" w:rsidRPr="00D533BF">
        <w:rPr>
          <w:lang w:val="en-US"/>
        </w:rPr>
        <w:t xml:space="preserve">. </w:t>
      </w:r>
      <w:r w:rsidR="00E86DFE" w:rsidRPr="00D533BF">
        <w:rPr>
          <w:lang w:val="en-US"/>
        </w:rPr>
        <w:t>They managed a total of 4</w:t>
      </w:r>
      <w:r w:rsidR="00B73AE7" w:rsidRPr="00D533BF">
        <w:rPr>
          <w:lang w:val="en-US"/>
        </w:rPr>
        <w:t>7</w:t>
      </w:r>
      <w:r w:rsidR="00E86DFE" w:rsidRPr="00D533BF">
        <w:rPr>
          <w:lang w:val="en-US"/>
        </w:rPr>
        <w:t>1</w:t>
      </w:r>
      <w:r w:rsidR="00B73AE7" w:rsidRPr="00D533BF">
        <w:rPr>
          <w:rStyle w:val="Odwoanieprzypisudolnego"/>
          <w:lang w:val="en-US"/>
        </w:rPr>
        <w:footnoteReference w:id="1"/>
      </w:r>
      <w:r w:rsidR="00B73AE7" w:rsidRPr="00D533BF">
        <w:rPr>
          <w:lang w:val="en-US"/>
        </w:rPr>
        <w:t xml:space="preserve"> investment funds (excluding funds in </w:t>
      </w:r>
      <w:r w:rsidR="00E86DFE" w:rsidRPr="00D533BF">
        <w:rPr>
          <w:lang w:val="en-US"/>
        </w:rPr>
        <w:t>liquidation).</w:t>
      </w:r>
      <w:r w:rsidR="00B73AE7" w:rsidRPr="00D533BF">
        <w:rPr>
          <w:lang w:val="en-US"/>
        </w:rPr>
        <w:t xml:space="preserve"> In comparison, at the end</w:t>
      </w:r>
      <w:r w:rsidR="00E86DFE" w:rsidRPr="00D533BF">
        <w:rPr>
          <w:lang w:val="en-US"/>
        </w:rPr>
        <w:t xml:space="preserve"> of June 2023</w:t>
      </w:r>
      <w:r w:rsidR="00745DE9" w:rsidRPr="00D533BF">
        <w:rPr>
          <w:lang w:val="en-US"/>
        </w:rPr>
        <w:t>, there were 55 fund compan</w:t>
      </w:r>
      <w:r w:rsidR="00E86DFE" w:rsidRPr="00D533BF">
        <w:rPr>
          <w:lang w:val="en-US"/>
        </w:rPr>
        <w:t>ies that managed a total of 522</w:t>
      </w:r>
      <w:r w:rsidR="00B73AE7" w:rsidRPr="00D533BF">
        <w:rPr>
          <w:lang w:val="en-US"/>
        </w:rPr>
        <w:t xml:space="preserve"> </w:t>
      </w:r>
      <w:r w:rsidR="005C3169" w:rsidRPr="00D533BF">
        <w:rPr>
          <w:lang w:val="en-US"/>
        </w:rPr>
        <w:t xml:space="preserve">investment </w:t>
      </w:r>
      <w:r w:rsidR="00B73AE7" w:rsidRPr="00D533BF">
        <w:rPr>
          <w:lang w:val="en-US"/>
        </w:rPr>
        <w:t>funds.</w:t>
      </w:r>
    </w:p>
    <w:p w14:paraId="7CEC999A" w14:textId="171C5EB2" w:rsidR="00B304A5" w:rsidRPr="005C4266" w:rsidRDefault="004C1353" w:rsidP="0020317A">
      <w:pPr>
        <w:pStyle w:val="LID"/>
        <w:spacing w:before="360" w:line="240" w:lineRule="auto"/>
        <w:rPr>
          <w:color w:val="001D77"/>
          <w:szCs w:val="22"/>
          <w:highlight w:val="yellow"/>
          <w:lang w:val="en-US"/>
        </w:rPr>
      </w:pPr>
      <w:r w:rsidRPr="005C4266">
        <w:rPr>
          <w:color w:val="001D77"/>
          <w:szCs w:val="22"/>
          <w:lang w:val="en-US"/>
        </w:rPr>
        <w:t>Balance sheets of investment fund companies</w:t>
      </w:r>
      <w:r w:rsidR="00B304A5" w:rsidRPr="005C4266">
        <w:rPr>
          <w:b w:val="0"/>
          <w:noProof w:val="0"/>
          <w:color w:val="001D77"/>
          <w:szCs w:val="22"/>
          <w:lang w:val="en-US"/>
        </w:rPr>
        <w:t xml:space="preserve"> </w:t>
      </w:r>
    </w:p>
    <w:p w14:paraId="1CFE41E7" w14:textId="6055A9F3" w:rsidR="00F43553" w:rsidRPr="00D533BF" w:rsidRDefault="00E56D6B" w:rsidP="0020317A">
      <w:pPr>
        <w:pStyle w:val="LID"/>
        <w:spacing w:line="288" w:lineRule="auto"/>
        <w:rPr>
          <w:b w:val="0"/>
          <w:noProof w:val="0"/>
          <w:szCs w:val="22"/>
          <w:lang w:val="en-US"/>
        </w:rPr>
      </w:pPr>
      <w:r w:rsidRPr="00D533BF">
        <w:rPr>
          <w:b w:val="0"/>
          <w:noProof w:val="0"/>
          <w:szCs w:val="22"/>
          <w:lang w:val="en-US"/>
        </w:rPr>
        <w:t xml:space="preserve">Assets of investment </w:t>
      </w:r>
      <w:r w:rsidR="0071331E" w:rsidRPr="00D533BF">
        <w:rPr>
          <w:b w:val="0"/>
          <w:noProof w:val="0"/>
          <w:szCs w:val="22"/>
          <w:lang w:val="en-US"/>
        </w:rPr>
        <w:t>fund</w:t>
      </w:r>
      <w:r w:rsidR="00551D26" w:rsidRPr="00D533BF">
        <w:rPr>
          <w:b w:val="0"/>
          <w:noProof w:val="0"/>
          <w:szCs w:val="22"/>
          <w:lang w:val="en-US"/>
        </w:rPr>
        <w:t xml:space="preserve"> companies amounted to PLN</w:t>
      </w:r>
      <w:r w:rsidR="00E87979" w:rsidRPr="00D533BF">
        <w:rPr>
          <w:b w:val="0"/>
          <w:noProof w:val="0"/>
          <w:szCs w:val="22"/>
          <w:lang w:val="en-US"/>
        </w:rPr>
        <w:t> </w:t>
      </w:r>
      <w:r w:rsidR="00551D26" w:rsidRPr="00D533BF">
        <w:rPr>
          <w:b w:val="0"/>
          <w:noProof w:val="0"/>
          <w:szCs w:val="22"/>
          <w:lang w:val="en-US"/>
        </w:rPr>
        <w:t>3,047.7 million (21</w:t>
      </w:r>
      <w:r w:rsidR="0071331E" w:rsidRPr="00D533BF">
        <w:rPr>
          <w:b w:val="0"/>
          <w:noProof w:val="0"/>
          <w:szCs w:val="22"/>
          <w:lang w:val="en-US"/>
        </w:rPr>
        <w:t>.7% more</w:t>
      </w:r>
      <w:r w:rsidR="00551D26" w:rsidRPr="00D533BF">
        <w:rPr>
          <w:b w:val="0"/>
          <w:noProof w:val="0"/>
          <w:szCs w:val="22"/>
          <w:lang w:val="en-US"/>
        </w:rPr>
        <w:t xml:space="preserve"> than at the end of June</w:t>
      </w:r>
      <w:r w:rsidRPr="00D533BF">
        <w:rPr>
          <w:b w:val="0"/>
          <w:noProof w:val="0"/>
          <w:szCs w:val="22"/>
          <w:lang w:val="en-US"/>
        </w:rPr>
        <w:t xml:space="preserve"> 2</w:t>
      </w:r>
      <w:r w:rsidR="00551D26" w:rsidRPr="00D533BF">
        <w:rPr>
          <w:b w:val="0"/>
          <w:noProof w:val="0"/>
          <w:szCs w:val="22"/>
          <w:lang w:val="en-US"/>
        </w:rPr>
        <w:t>023</w:t>
      </w:r>
      <w:r w:rsidRPr="00D533BF">
        <w:rPr>
          <w:b w:val="0"/>
          <w:noProof w:val="0"/>
          <w:szCs w:val="22"/>
          <w:lang w:val="en-US"/>
        </w:rPr>
        <w:t>), including cu</w:t>
      </w:r>
      <w:r w:rsidR="0071331E" w:rsidRPr="00D533BF">
        <w:rPr>
          <w:b w:val="0"/>
          <w:noProof w:val="0"/>
          <w:szCs w:val="22"/>
          <w:lang w:val="en-US"/>
        </w:rPr>
        <w:t>rre</w:t>
      </w:r>
      <w:r w:rsidR="00551D26" w:rsidRPr="00D533BF">
        <w:rPr>
          <w:b w:val="0"/>
          <w:noProof w:val="0"/>
          <w:szCs w:val="22"/>
          <w:lang w:val="en-US"/>
        </w:rPr>
        <w:t>nt assets which reached PLN</w:t>
      </w:r>
      <w:r w:rsidR="00E87979" w:rsidRPr="00D533BF">
        <w:rPr>
          <w:b w:val="0"/>
          <w:noProof w:val="0"/>
          <w:szCs w:val="22"/>
          <w:lang w:val="en-US"/>
        </w:rPr>
        <w:t> </w:t>
      </w:r>
      <w:r w:rsidR="00551D26" w:rsidRPr="00D533BF">
        <w:rPr>
          <w:b w:val="0"/>
          <w:noProof w:val="0"/>
          <w:szCs w:val="22"/>
          <w:lang w:val="en-US"/>
        </w:rPr>
        <w:t>2,207</w:t>
      </w:r>
      <w:r w:rsidR="00E03BBB" w:rsidRPr="00D533BF">
        <w:rPr>
          <w:b w:val="0"/>
          <w:noProof w:val="0"/>
          <w:szCs w:val="22"/>
          <w:lang w:val="en-US"/>
        </w:rPr>
        <w:t>.</w:t>
      </w:r>
      <w:r w:rsidR="00551D26" w:rsidRPr="00D533BF">
        <w:rPr>
          <w:b w:val="0"/>
          <w:noProof w:val="0"/>
          <w:szCs w:val="22"/>
          <w:lang w:val="en-US"/>
        </w:rPr>
        <w:t>6</w:t>
      </w:r>
      <w:r w:rsidRPr="00D533BF">
        <w:rPr>
          <w:b w:val="0"/>
          <w:noProof w:val="0"/>
          <w:szCs w:val="22"/>
          <w:lang w:val="en-US"/>
        </w:rPr>
        <w:t xml:space="preserve"> million </w:t>
      </w:r>
      <w:r w:rsidR="007E05C9" w:rsidRPr="00D533BF">
        <w:rPr>
          <w:b w:val="0"/>
          <w:noProof w:val="0"/>
          <w:szCs w:val="22"/>
          <w:lang w:val="en-US"/>
        </w:rPr>
        <w:t>(increase</w:t>
      </w:r>
      <w:r w:rsidR="002A118C" w:rsidRPr="00D533BF">
        <w:rPr>
          <w:b w:val="0"/>
          <w:noProof w:val="0"/>
          <w:szCs w:val="22"/>
          <w:lang w:val="en-US"/>
        </w:rPr>
        <w:t>d</w:t>
      </w:r>
      <w:r w:rsidR="00551D26" w:rsidRPr="00D533BF">
        <w:rPr>
          <w:b w:val="0"/>
          <w:noProof w:val="0"/>
          <w:szCs w:val="22"/>
          <w:lang w:val="en-US"/>
        </w:rPr>
        <w:t xml:space="preserve"> by 23</w:t>
      </w:r>
      <w:r w:rsidR="002A118C" w:rsidRPr="00D533BF">
        <w:rPr>
          <w:b w:val="0"/>
          <w:noProof w:val="0"/>
          <w:szCs w:val="22"/>
          <w:lang w:val="en-US"/>
        </w:rPr>
        <w:t>.</w:t>
      </w:r>
      <w:r w:rsidR="00551D26" w:rsidRPr="00D533BF">
        <w:rPr>
          <w:b w:val="0"/>
          <w:noProof w:val="0"/>
          <w:szCs w:val="22"/>
          <w:lang w:val="en-US"/>
        </w:rPr>
        <w:t>1</w:t>
      </w:r>
      <w:r w:rsidR="007E05C9" w:rsidRPr="00D533BF">
        <w:rPr>
          <w:b w:val="0"/>
          <w:noProof w:val="0"/>
          <w:szCs w:val="22"/>
          <w:lang w:val="en-US"/>
        </w:rPr>
        <w:t xml:space="preserve">%) </w:t>
      </w:r>
      <w:r w:rsidRPr="00D533BF">
        <w:rPr>
          <w:b w:val="0"/>
          <w:noProof w:val="0"/>
          <w:szCs w:val="22"/>
          <w:lang w:val="en-US"/>
        </w:rPr>
        <w:t>and</w:t>
      </w:r>
      <w:r w:rsidR="00551D26" w:rsidRPr="00D533BF">
        <w:rPr>
          <w:b w:val="0"/>
          <w:noProof w:val="0"/>
          <w:szCs w:val="22"/>
          <w:lang w:val="en-US"/>
        </w:rPr>
        <w:t xml:space="preserve"> accounted for 72.4</w:t>
      </w:r>
      <w:r w:rsidRPr="00D533BF">
        <w:rPr>
          <w:b w:val="0"/>
          <w:noProof w:val="0"/>
          <w:szCs w:val="22"/>
          <w:lang w:val="en-US"/>
        </w:rPr>
        <w:t>% of total assets. Current assets mainly consisted of shor</w:t>
      </w:r>
      <w:r w:rsidR="004B73BC" w:rsidRPr="00D533BF">
        <w:rPr>
          <w:b w:val="0"/>
          <w:noProof w:val="0"/>
          <w:szCs w:val="22"/>
          <w:lang w:val="en-US"/>
        </w:rPr>
        <w:t xml:space="preserve">t-term financial investments, </w:t>
      </w:r>
      <w:r w:rsidR="006D3D2A" w:rsidRPr="00D533BF">
        <w:rPr>
          <w:b w:val="0"/>
          <w:noProof w:val="0"/>
          <w:szCs w:val="22"/>
          <w:lang w:val="en-US"/>
        </w:rPr>
        <w:t xml:space="preserve">which </w:t>
      </w:r>
      <w:r w:rsidR="00551D26" w:rsidRPr="00D533BF">
        <w:rPr>
          <w:b w:val="0"/>
          <w:noProof w:val="0"/>
          <w:szCs w:val="22"/>
          <w:lang w:val="en-US"/>
        </w:rPr>
        <w:t>increased to PLN</w:t>
      </w:r>
      <w:r w:rsidR="00E87979" w:rsidRPr="00D533BF">
        <w:rPr>
          <w:b w:val="0"/>
          <w:noProof w:val="0"/>
          <w:szCs w:val="22"/>
          <w:lang w:val="en-US"/>
        </w:rPr>
        <w:t> </w:t>
      </w:r>
      <w:r w:rsidR="00551D26" w:rsidRPr="00D533BF">
        <w:rPr>
          <w:b w:val="0"/>
          <w:noProof w:val="0"/>
          <w:szCs w:val="22"/>
          <w:lang w:val="en-US"/>
        </w:rPr>
        <w:t>1,748.3 million (by 25</w:t>
      </w:r>
      <w:r w:rsidR="006D6E3A" w:rsidRPr="00D533BF">
        <w:rPr>
          <w:b w:val="0"/>
          <w:noProof w:val="0"/>
          <w:szCs w:val="22"/>
          <w:lang w:val="en-US"/>
        </w:rPr>
        <w:t>.</w:t>
      </w:r>
      <w:r w:rsidR="00551D26" w:rsidRPr="00D533BF">
        <w:rPr>
          <w:b w:val="0"/>
          <w:noProof w:val="0"/>
          <w:szCs w:val="22"/>
          <w:lang w:val="en-US"/>
        </w:rPr>
        <w:t>0</w:t>
      </w:r>
      <w:r w:rsidRPr="00D533BF">
        <w:rPr>
          <w:b w:val="0"/>
          <w:noProof w:val="0"/>
          <w:szCs w:val="22"/>
          <w:lang w:val="en-US"/>
        </w:rPr>
        <w:t>%)</w:t>
      </w:r>
      <w:r w:rsidR="006D6E3A" w:rsidRPr="00D533BF">
        <w:rPr>
          <w:b w:val="0"/>
          <w:noProof w:val="0"/>
          <w:szCs w:val="22"/>
          <w:lang w:val="en-US"/>
        </w:rPr>
        <w:t xml:space="preserve"> and short-term credits in </w:t>
      </w:r>
      <w:r w:rsidR="00551D26" w:rsidRPr="00D533BF">
        <w:rPr>
          <w:b w:val="0"/>
          <w:noProof w:val="0"/>
          <w:szCs w:val="22"/>
          <w:lang w:val="en-US"/>
        </w:rPr>
        <w:t>amount PLN</w:t>
      </w:r>
      <w:r w:rsidR="00E87979" w:rsidRPr="00D533BF">
        <w:rPr>
          <w:b w:val="0"/>
          <w:noProof w:val="0"/>
          <w:szCs w:val="22"/>
          <w:lang w:val="en-US"/>
        </w:rPr>
        <w:t> </w:t>
      </w:r>
      <w:r w:rsidR="00551D26" w:rsidRPr="00D533BF">
        <w:rPr>
          <w:b w:val="0"/>
          <w:noProof w:val="0"/>
          <w:szCs w:val="22"/>
          <w:lang w:val="en-US"/>
        </w:rPr>
        <w:t>415.4</w:t>
      </w:r>
      <w:r w:rsidR="00407E2D" w:rsidRPr="00D533BF">
        <w:rPr>
          <w:b w:val="0"/>
          <w:noProof w:val="0"/>
          <w:szCs w:val="22"/>
          <w:lang w:val="en-US"/>
        </w:rPr>
        <w:t xml:space="preserve"> million (increase</w:t>
      </w:r>
      <w:r w:rsidR="002A118C" w:rsidRPr="00D533BF">
        <w:rPr>
          <w:b w:val="0"/>
          <w:noProof w:val="0"/>
          <w:szCs w:val="22"/>
          <w:lang w:val="en-US"/>
        </w:rPr>
        <w:t>d</w:t>
      </w:r>
      <w:r w:rsidR="00551D26" w:rsidRPr="00D533BF">
        <w:rPr>
          <w:b w:val="0"/>
          <w:noProof w:val="0"/>
          <w:szCs w:val="22"/>
          <w:lang w:val="en-US"/>
        </w:rPr>
        <w:t xml:space="preserve"> by 17.8</w:t>
      </w:r>
      <w:r w:rsidR="00407E2D" w:rsidRPr="00D533BF">
        <w:rPr>
          <w:b w:val="0"/>
          <w:noProof w:val="0"/>
          <w:szCs w:val="22"/>
          <w:lang w:val="en-US"/>
        </w:rPr>
        <w:t>%)</w:t>
      </w:r>
      <w:r w:rsidRPr="00D533BF">
        <w:rPr>
          <w:b w:val="0"/>
          <w:noProof w:val="0"/>
          <w:szCs w:val="22"/>
          <w:lang w:val="en-US"/>
        </w:rPr>
        <w:t xml:space="preserve">. </w:t>
      </w:r>
    </w:p>
    <w:p w14:paraId="197A5D06" w14:textId="52D61F87" w:rsidR="00E95EF2" w:rsidRPr="00D533BF" w:rsidRDefault="00E56D6B" w:rsidP="0020317A">
      <w:pPr>
        <w:pStyle w:val="LID"/>
        <w:spacing w:line="288" w:lineRule="auto"/>
        <w:rPr>
          <w:b w:val="0"/>
          <w:noProof w:val="0"/>
          <w:szCs w:val="22"/>
          <w:lang w:val="en-US"/>
        </w:rPr>
      </w:pPr>
      <w:r w:rsidRPr="00D533BF">
        <w:rPr>
          <w:b w:val="0"/>
          <w:noProof w:val="0"/>
          <w:szCs w:val="22"/>
          <w:lang w:val="en-US"/>
        </w:rPr>
        <w:t>Cash and other cash assets had the largest share in the s</w:t>
      </w:r>
      <w:r w:rsidR="00BE51C8" w:rsidRPr="00D533BF">
        <w:rPr>
          <w:b w:val="0"/>
          <w:noProof w:val="0"/>
          <w:szCs w:val="22"/>
          <w:lang w:val="en-US"/>
        </w:rPr>
        <w:t>tructure of financial assets (77.0</w:t>
      </w:r>
      <w:r w:rsidRPr="00D533BF">
        <w:rPr>
          <w:b w:val="0"/>
          <w:noProof w:val="0"/>
          <w:szCs w:val="22"/>
          <w:lang w:val="en-US"/>
        </w:rPr>
        <w:t xml:space="preserve">%). Five investment fund companies </w:t>
      </w:r>
      <w:r w:rsidR="00BE51C8" w:rsidRPr="00D533BF">
        <w:rPr>
          <w:b w:val="0"/>
          <w:noProof w:val="0"/>
          <w:szCs w:val="22"/>
          <w:lang w:val="en-US"/>
        </w:rPr>
        <w:t>with the highest assets owned 40.0</w:t>
      </w:r>
      <w:r w:rsidRPr="00D533BF">
        <w:rPr>
          <w:b w:val="0"/>
          <w:noProof w:val="0"/>
          <w:szCs w:val="22"/>
          <w:lang w:val="en-US"/>
        </w:rPr>
        <w:t>% of the total value of assets</w:t>
      </w:r>
      <w:r w:rsidR="001856BE">
        <w:rPr>
          <w:b w:val="0"/>
          <w:noProof w:val="0"/>
          <w:szCs w:val="22"/>
          <w:lang w:val="en-US"/>
        </w:rPr>
        <w:t xml:space="preserve"> </w:t>
      </w:r>
      <w:r w:rsidR="001856BE" w:rsidRPr="001856BE">
        <w:rPr>
          <w:b w:val="0"/>
          <w:noProof w:val="0"/>
          <w:szCs w:val="22"/>
          <w:lang w:val="en-US"/>
        </w:rPr>
        <w:t>(35.8% a year earlier).</w:t>
      </w:r>
    </w:p>
    <w:p w14:paraId="5479F6B9" w14:textId="43BF84EA" w:rsidR="00546754" w:rsidRPr="00D533BF" w:rsidRDefault="00E95EF2" w:rsidP="0020317A">
      <w:pPr>
        <w:pStyle w:val="LID"/>
        <w:spacing w:line="288" w:lineRule="auto"/>
        <w:rPr>
          <w:b w:val="0"/>
          <w:lang w:val="en-US"/>
        </w:rPr>
      </w:pPr>
      <w:r w:rsidRPr="00D533BF">
        <w:rPr>
          <w:b w:val="0"/>
          <w:lang w:val="en-US"/>
        </w:rPr>
        <w:t>In the liabilities of investment fund companies, equ</w:t>
      </w:r>
      <w:r w:rsidR="002C5AD6" w:rsidRPr="00D533BF">
        <w:rPr>
          <w:b w:val="0"/>
          <w:lang w:val="en-US"/>
        </w:rPr>
        <w:t>i</w:t>
      </w:r>
      <w:r w:rsidR="008F27AD" w:rsidRPr="00D533BF">
        <w:rPr>
          <w:b w:val="0"/>
          <w:lang w:val="en-US"/>
        </w:rPr>
        <w:t>ty (funds) amounted to PLN</w:t>
      </w:r>
      <w:r w:rsidR="00E87979" w:rsidRPr="00D533BF">
        <w:rPr>
          <w:b w:val="0"/>
          <w:lang w:val="en-US"/>
        </w:rPr>
        <w:t> </w:t>
      </w:r>
      <w:r w:rsidR="008F27AD" w:rsidRPr="00D533BF">
        <w:rPr>
          <w:b w:val="0"/>
          <w:lang w:val="en-US"/>
        </w:rPr>
        <w:t>2,051.3</w:t>
      </w:r>
      <w:r w:rsidRPr="00D533BF">
        <w:rPr>
          <w:b w:val="0"/>
          <w:lang w:val="en-US"/>
        </w:rPr>
        <w:t xml:space="preserve"> million</w:t>
      </w:r>
      <w:r w:rsidR="002C5AD6" w:rsidRPr="00D533BF">
        <w:rPr>
          <w:b w:val="0"/>
          <w:lang w:val="en-US"/>
        </w:rPr>
        <w:t xml:space="preserve"> (in</w:t>
      </w:r>
      <w:r w:rsidRPr="00D533BF">
        <w:rPr>
          <w:b w:val="0"/>
          <w:lang w:val="en-US"/>
        </w:rPr>
        <w:t>c</w:t>
      </w:r>
      <w:r w:rsidR="008F27AD" w:rsidRPr="00D533BF">
        <w:rPr>
          <w:b w:val="0"/>
          <w:lang w:val="en-US"/>
        </w:rPr>
        <w:t>rease of 12</w:t>
      </w:r>
      <w:r w:rsidR="002C5AD6" w:rsidRPr="00D533BF">
        <w:rPr>
          <w:b w:val="0"/>
          <w:lang w:val="en-US"/>
        </w:rPr>
        <w:t xml:space="preserve">.1% compared to </w:t>
      </w:r>
      <w:r w:rsidR="008F27AD" w:rsidRPr="00D533BF">
        <w:rPr>
          <w:b w:val="0"/>
          <w:lang w:val="en-US"/>
        </w:rPr>
        <w:t>the first half of 2023) and represented 67.3</w:t>
      </w:r>
      <w:r w:rsidRPr="00D533BF">
        <w:rPr>
          <w:b w:val="0"/>
          <w:lang w:val="en-US"/>
        </w:rPr>
        <w:t>% of the total liabilities. The va</w:t>
      </w:r>
      <w:r w:rsidR="008F27AD" w:rsidRPr="00D533BF">
        <w:rPr>
          <w:b w:val="0"/>
          <w:lang w:val="en-US"/>
        </w:rPr>
        <w:t>lue of share capital was PLN</w:t>
      </w:r>
      <w:r w:rsidR="00E87979" w:rsidRPr="00D533BF">
        <w:rPr>
          <w:b w:val="0"/>
          <w:lang w:val="en-US"/>
        </w:rPr>
        <w:t> </w:t>
      </w:r>
      <w:r w:rsidR="008F27AD" w:rsidRPr="00D533BF">
        <w:rPr>
          <w:b w:val="0"/>
          <w:lang w:val="en-US"/>
        </w:rPr>
        <w:t>691.1</w:t>
      </w:r>
      <w:r w:rsidR="000E6AA0" w:rsidRPr="00D533BF">
        <w:rPr>
          <w:b w:val="0"/>
          <w:lang w:val="en-US"/>
        </w:rPr>
        <w:t xml:space="preserve"> mill</w:t>
      </w:r>
      <w:r w:rsidR="008F27AD" w:rsidRPr="00D533BF">
        <w:rPr>
          <w:b w:val="0"/>
          <w:lang w:val="en-US"/>
        </w:rPr>
        <w:t>ion (</w:t>
      </w:r>
      <w:r w:rsidR="004F409E">
        <w:rPr>
          <w:b w:val="0"/>
          <w:lang w:val="en-US"/>
        </w:rPr>
        <w:t xml:space="preserve">an </w:t>
      </w:r>
      <w:r w:rsidR="008F27AD" w:rsidRPr="00D533BF">
        <w:rPr>
          <w:b w:val="0"/>
          <w:lang w:val="en-US"/>
        </w:rPr>
        <w:t xml:space="preserve">increase </w:t>
      </w:r>
      <w:r w:rsidR="004F409E">
        <w:rPr>
          <w:b w:val="0"/>
          <w:lang w:val="en-US"/>
        </w:rPr>
        <w:t>of</w:t>
      </w:r>
      <w:r w:rsidR="008F27AD" w:rsidRPr="00D533BF">
        <w:rPr>
          <w:b w:val="0"/>
          <w:lang w:val="en-US"/>
        </w:rPr>
        <w:t xml:space="preserve"> 3.8</w:t>
      </w:r>
      <w:r w:rsidR="000E6AA0" w:rsidRPr="00D533BF">
        <w:rPr>
          <w:b w:val="0"/>
          <w:lang w:val="en-US"/>
        </w:rPr>
        <w:t xml:space="preserve">% compared to </w:t>
      </w:r>
      <w:r w:rsidR="008F27AD" w:rsidRPr="00D533BF">
        <w:rPr>
          <w:b w:val="0"/>
          <w:lang w:val="en-US"/>
        </w:rPr>
        <w:t>first half of 2023</w:t>
      </w:r>
      <w:r w:rsidRPr="00D533BF">
        <w:rPr>
          <w:b w:val="0"/>
          <w:lang w:val="en-US"/>
        </w:rPr>
        <w:t>).</w:t>
      </w:r>
    </w:p>
    <w:p w14:paraId="68515BC5" w14:textId="255ADEEC" w:rsidR="005C4266" w:rsidRDefault="00546754" w:rsidP="0020317A">
      <w:pPr>
        <w:pStyle w:val="LID"/>
        <w:spacing w:line="288" w:lineRule="auto"/>
        <w:rPr>
          <w:b w:val="0"/>
          <w:lang w:val="en-US"/>
        </w:rPr>
      </w:pPr>
      <w:r w:rsidRPr="00D533BF">
        <w:rPr>
          <w:b w:val="0"/>
          <w:lang w:val="en-US"/>
        </w:rPr>
        <w:t>The value of foreign capita</w:t>
      </w:r>
      <w:r w:rsidR="00D83638" w:rsidRPr="00D533BF">
        <w:rPr>
          <w:b w:val="0"/>
          <w:lang w:val="en-US"/>
        </w:rPr>
        <w:t xml:space="preserve">l in the </w:t>
      </w:r>
      <w:r w:rsidR="00F52271">
        <w:rPr>
          <w:b w:val="0"/>
          <w:lang w:val="en-US"/>
        </w:rPr>
        <w:t xml:space="preserve">total </w:t>
      </w:r>
      <w:r w:rsidR="0099781D">
        <w:rPr>
          <w:b w:val="0"/>
          <w:lang w:val="en-US"/>
        </w:rPr>
        <w:t>share</w:t>
      </w:r>
      <w:r w:rsidR="00D83638" w:rsidRPr="00D533BF">
        <w:rPr>
          <w:b w:val="0"/>
          <w:lang w:val="en-US"/>
        </w:rPr>
        <w:t xml:space="preserve"> cap</w:t>
      </w:r>
      <w:r w:rsidR="00E74CB4" w:rsidRPr="00D533BF">
        <w:rPr>
          <w:b w:val="0"/>
          <w:lang w:val="en-US"/>
        </w:rPr>
        <w:t>ital of TFI decreased to PLN</w:t>
      </w:r>
      <w:r w:rsidR="00E87979" w:rsidRPr="00D533BF">
        <w:rPr>
          <w:b w:val="0"/>
          <w:lang w:val="en-US"/>
        </w:rPr>
        <w:t> </w:t>
      </w:r>
      <w:r w:rsidR="00E74CB4" w:rsidRPr="00D533BF">
        <w:rPr>
          <w:b w:val="0"/>
          <w:lang w:val="en-US"/>
        </w:rPr>
        <w:t>182</w:t>
      </w:r>
      <w:r w:rsidR="00D83638" w:rsidRPr="00D533BF">
        <w:rPr>
          <w:b w:val="0"/>
          <w:lang w:val="en-US"/>
        </w:rPr>
        <w:t>.2</w:t>
      </w:r>
      <w:r w:rsidRPr="00D533BF">
        <w:rPr>
          <w:b w:val="0"/>
          <w:lang w:val="en-US"/>
        </w:rPr>
        <w:t xml:space="preserve"> million (the share of </w:t>
      </w:r>
      <w:r w:rsidR="00E74CB4" w:rsidRPr="00D533BF">
        <w:rPr>
          <w:b w:val="0"/>
          <w:lang w:val="en-US"/>
        </w:rPr>
        <w:t xml:space="preserve">foreign investors decreased by 2.4 percentage points to 26.4%). In 10 </w:t>
      </w:r>
      <w:r w:rsidRPr="00D533BF">
        <w:rPr>
          <w:b w:val="0"/>
          <w:lang w:val="en-US"/>
        </w:rPr>
        <w:t>investment fund companies, the share of foreign capital exceeded 50%.</w:t>
      </w:r>
    </w:p>
    <w:p w14:paraId="13C65352" w14:textId="77777777" w:rsidR="005C4266" w:rsidRDefault="005C4266">
      <w:pPr>
        <w:spacing w:before="0" w:after="160" w:line="259" w:lineRule="auto"/>
        <w:rPr>
          <w:noProof/>
          <w:szCs w:val="19"/>
          <w:lang w:val="en-US" w:eastAsia="pl-PL"/>
        </w:rPr>
      </w:pPr>
      <w:r>
        <w:rPr>
          <w:b/>
          <w:lang w:val="en-US"/>
        </w:rPr>
        <w:br w:type="page"/>
      </w:r>
    </w:p>
    <w:p w14:paraId="113600AE" w14:textId="6881385B" w:rsidR="00B549BD" w:rsidRPr="0020317A" w:rsidRDefault="00D972F6" w:rsidP="0020317A">
      <w:pPr>
        <w:spacing w:before="360" w:line="240" w:lineRule="auto"/>
        <w:rPr>
          <w:b/>
          <w:lang w:val="en-US"/>
        </w:rPr>
      </w:pPr>
      <w:r w:rsidRPr="00C92751">
        <w:rPr>
          <w:rFonts w:eastAsia="Times New Roman" w:cs="Times New Roman"/>
          <w:szCs w:val="19"/>
          <w:lang w:val="en-US" w:eastAsia="pl-PL"/>
        </w:rPr>
        <w:lastRenderedPageBreak/>
        <w:t xml:space="preserve"> </w:t>
      </w:r>
      <w:r w:rsidR="00B549BD" w:rsidRPr="00D533BF">
        <w:rPr>
          <w:b/>
          <w:lang w:val="en-US"/>
        </w:rPr>
        <w:t xml:space="preserve">Table 1. </w:t>
      </w:r>
      <w:r w:rsidR="00B549BD" w:rsidRPr="00D533BF">
        <w:rPr>
          <w:b/>
          <w:spacing w:val="-2"/>
          <w:shd w:val="clear" w:color="auto" w:fill="FFFFFF"/>
          <w:lang w:val="en-US"/>
        </w:rPr>
        <w:t>Selected</w:t>
      </w:r>
      <w:r w:rsidR="003D3AA2" w:rsidRPr="0020317A">
        <w:rPr>
          <w:b/>
          <w:spacing w:val="-2"/>
          <w:shd w:val="clear" w:color="auto" w:fill="FFFFFF"/>
          <w:lang w:val="en-US"/>
        </w:rPr>
        <w:t xml:space="preserve"> items of the balance shee</w:t>
      </w:r>
      <w:r w:rsidR="00B549BD" w:rsidRPr="0020317A">
        <w:rPr>
          <w:b/>
          <w:spacing w:val="-2"/>
          <w:shd w:val="clear" w:color="auto" w:fill="FFFFFF"/>
          <w:lang w:val="en-US"/>
        </w:rPr>
        <w:t>ts of investment fund companies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Selected items of the balance sheets of investment fund companies "/>
        <w:tblDescription w:val="Selected items of the balance sheets of investment fund companies: assets and liabilities; comparison of data for the first half of 2023 and 2024 and year-on-year percentage changes. Percentage increase of all indicators."/>
      </w:tblPr>
      <w:tblGrid>
        <w:gridCol w:w="3969"/>
        <w:gridCol w:w="1133"/>
        <w:gridCol w:w="1418"/>
        <w:gridCol w:w="1418"/>
      </w:tblGrid>
      <w:tr w:rsidR="00B549BD" w14:paraId="07E3EED4" w14:textId="77777777" w:rsidTr="009D6BF6">
        <w:trPr>
          <w:trHeight w:val="456"/>
        </w:trPr>
        <w:tc>
          <w:tcPr>
            <w:tcW w:w="396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FC4BB85" w14:textId="77777777" w:rsidR="00B549BD" w:rsidRPr="00293C0F" w:rsidRDefault="00B549BD" w:rsidP="009E1F5A">
            <w:pPr>
              <w:pStyle w:val="Tablicagwka"/>
              <w:ind w:hanging="720"/>
              <w:jc w:val="center"/>
            </w:pPr>
            <w:proofErr w:type="spellStart"/>
            <w:r w:rsidRPr="00293C0F">
              <w:t>Specification</w:t>
            </w:r>
            <w:proofErr w:type="spellEnd"/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95AD2E2" w14:textId="087DFCD7" w:rsidR="00B549BD" w:rsidRPr="00293C0F" w:rsidRDefault="009D6BF6" w:rsidP="009E1F5A">
            <w:pPr>
              <w:pStyle w:val="Tablicagwkarodek"/>
            </w:pPr>
            <w:r>
              <w:t>First half of 2023</w:t>
            </w:r>
          </w:p>
        </w:tc>
        <w:tc>
          <w:tcPr>
            <w:tcW w:w="283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4C58DB5A" w14:textId="7F160A01" w:rsidR="00B549BD" w:rsidRPr="00293C0F" w:rsidRDefault="009D6BF6" w:rsidP="009E1F5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First half of 2024</w:t>
            </w:r>
          </w:p>
        </w:tc>
      </w:tr>
      <w:tr w:rsidR="00B549BD" w14:paraId="4645244D" w14:textId="77777777" w:rsidTr="007232D0">
        <w:trPr>
          <w:trHeight w:val="498"/>
        </w:trPr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4DFA68" w14:textId="77777777" w:rsidR="00B549BD" w:rsidRPr="00293C0F" w:rsidRDefault="00B549BD" w:rsidP="009E1F5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08C34E2" w14:textId="75CF209D" w:rsidR="00B549BD" w:rsidRPr="00293C0F" w:rsidRDefault="00B549BD" w:rsidP="009E1F5A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 xml:space="preserve">in </w:t>
            </w:r>
            <w:r w:rsidR="009C7B81">
              <w:rPr>
                <w:rFonts w:eastAsia="Fira Sans Light" w:cs="Times New Roman"/>
              </w:rPr>
              <w:t xml:space="preserve">PLN </w:t>
            </w:r>
            <w:r w:rsidRPr="00293C0F">
              <w:rPr>
                <w:rFonts w:eastAsia="Fira Sans Light" w:cs="Times New Roman"/>
              </w:rPr>
              <w:t>milion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DD5986B" w14:textId="4C8E2DB7" w:rsidR="00B549BD" w:rsidRDefault="009D6BF6" w:rsidP="009E1F5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First half of 2023</w:t>
            </w:r>
            <w:r w:rsidR="00B549BD">
              <w:rPr>
                <w:rFonts w:eastAsia="Fira Sans Light" w:cs="Times New Roman"/>
              </w:rPr>
              <w:t>=100</w:t>
            </w:r>
          </w:p>
        </w:tc>
      </w:tr>
      <w:tr w:rsidR="00B549BD" w:rsidRPr="008C479B" w14:paraId="3BC8CB86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58E793C" w14:textId="77777777" w:rsidR="00B549BD" w:rsidRPr="008C479B" w:rsidRDefault="00B549BD" w:rsidP="009E1F5A">
            <w:pPr>
              <w:pStyle w:val="Tablicaboczek"/>
              <w:rPr>
                <w:b/>
              </w:rPr>
            </w:pPr>
            <w:r w:rsidRPr="008C479B">
              <w:rPr>
                <w:b/>
              </w:rPr>
              <w:t xml:space="preserve">Total </w:t>
            </w:r>
            <w:proofErr w:type="spellStart"/>
            <w:r w:rsidRPr="008C479B">
              <w:rPr>
                <w:b/>
              </w:rPr>
              <w:t>assets</w:t>
            </w:r>
            <w:proofErr w:type="spellEnd"/>
            <w:r w:rsidRPr="008C479B">
              <w:rPr>
                <w:b/>
              </w:rPr>
              <w:t xml:space="preserve">, of </w:t>
            </w:r>
            <w:proofErr w:type="spellStart"/>
            <w:r w:rsidRPr="008C479B">
              <w:rPr>
                <w:b/>
              </w:rPr>
              <w:t>which</w:t>
            </w:r>
            <w:proofErr w:type="spellEnd"/>
            <w:r w:rsidRPr="008C479B">
              <w:rPr>
                <w:b/>
              </w:rPr>
              <w:t>:</w:t>
            </w:r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CDD5C7" w14:textId="127F8593" w:rsidR="00B549BD" w:rsidRPr="008C479B" w:rsidRDefault="009D6BF6" w:rsidP="009E1F5A">
            <w:pPr>
              <w:pStyle w:val="Tablicadanerodek"/>
              <w:rPr>
                <w:b/>
              </w:rPr>
            </w:pPr>
            <w:r>
              <w:rPr>
                <w:b/>
              </w:rPr>
              <w:t>2,504.6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F0B1B" w14:textId="679E3703" w:rsidR="00B549BD" w:rsidRPr="008C479B" w:rsidRDefault="007E4816" w:rsidP="009E1F5A">
            <w:pPr>
              <w:pStyle w:val="Tablicadanerodek"/>
              <w:rPr>
                <w:b/>
              </w:rPr>
            </w:pPr>
            <w:r>
              <w:rPr>
                <w:b/>
              </w:rPr>
              <w:t>3,047.7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EAA0683" w14:textId="48FE6E6D" w:rsidR="00B549BD" w:rsidRPr="008C479B" w:rsidRDefault="007E4816" w:rsidP="009E1F5A">
            <w:pPr>
              <w:pStyle w:val="Tablicadanerodek"/>
              <w:rPr>
                <w:b/>
              </w:rPr>
            </w:pPr>
            <w:r>
              <w:rPr>
                <w:b/>
              </w:rPr>
              <w:t>121.7</w:t>
            </w:r>
          </w:p>
        </w:tc>
      </w:tr>
      <w:tr w:rsidR="00B549BD" w:rsidRPr="008C479B" w14:paraId="57156237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13497CB" w14:textId="77777777" w:rsidR="00B549BD" w:rsidRPr="008C479B" w:rsidRDefault="00B549BD" w:rsidP="009E1F5A">
            <w:pPr>
              <w:pStyle w:val="Tablicaboczek"/>
            </w:pPr>
            <w:proofErr w:type="spellStart"/>
            <w:r w:rsidRPr="008C479B">
              <w:t>Fixed</w:t>
            </w:r>
            <w:proofErr w:type="spellEnd"/>
            <w:r w:rsidRPr="008C479B">
              <w:t xml:space="preserve"> </w:t>
            </w:r>
            <w:proofErr w:type="spellStart"/>
            <w:r w:rsidRPr="008C479B">
              <w:t>assets</w:t>
            </w:r>
            <w:proofErr w:type="spellEnd"/>
            <w:r w:rsidRPr="008C479B">
              <w:t xml:space="preserve">, of </w:t>
            </w:r>
            <w:proofErr w:type="spellStart"/>
            <w:r w:rsidRPr="008C479B">
              <w:t>which</w:t>
            </w:r>
            <w:proofErr w:type="spellEnd"/>
            <w:r w:rsidRPr="008C479B">
              <w:t>:</w:t>
            </w:r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FFE7D" w14:textId="66E31B46" w:rsidR="00B549BD" w:rsidRPr="008C479B" w:rsidRDefault="009D6BF6" w:rsidP="009E1F5A">
            <w:pPr>
              <w:pStyle w:val="Tablicadanerodek"/>
            </w:pPr>
            <w:r>
              <w:t>692.9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C30701" w14:textId="32F16349" w:rsidR="00B549BD" w:rsidRPr="008C479B" w:rsidRDefault="007E4816" w:rsidP="009E1F5A">
            <w:pPr>
              <w:pStyle w:val="Tablicadanerodek"/>
            </w:pPr>
            <w:r>
              <w:t>809.1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7F0AC79" w14:textId="6715A373" w:rsidR="00B549BD" w:rsidRPr="008C479B" w:rsidRDefault="007E4816" w:rsidP="009E1F5A">
            <w:pPr>
              <w:pStyle w:val="Tablicadanerodek"/>
            </w:pPr>
            <w:r>
              <w:t>116.8</w:t>
            </w:r>
          </w:p>
        </w:tc>
      </w:tr>
      <w:tr w:rsidR="00B549BD" w:rsidRPr="008C479B" w14:paraId="05D267D0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A65C406" w14:textId="0D1E2EB5" w:rsidR="00B549BD" w:rsidRPr="008C479B" w:rsidRDefault="00B549BD" w:rsidP="009E41FF">
            <w:pPr>
              <w:pStyle w:val="Tablicaboczek"/>
              <w:ind w:left="176"/>
            </w:pPr>
            <w:proofErr w:type="spellStart"/>
            <w:r w:rsidRPr="008C479B">
              <w:t>long</w:t>
            </w:r>
            <w:proofErr w:type="spellEnd"/>
            <w:r w:rsidRPr="008C479B">
              <w:t xml:space="preserve">-term </w:t>
            </w:r>
            <w:proofErr w:type="spellStart"/>
            <w:r w:rsidRPr="008C479B">
              <w:t>investments</w:t>
            </w:r>
            <w:proofErr w:type="spellEnd"/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1E1789" w14:textId="6A7B0FF3" w:rsidR="00B549BD" w:rsidRPr="008C479B" w:rsidRDefault="009D6BF6" w:rsidP="009E1F5A">
            <w:pPr>
              <w:pStyle w:val="Tablicadanerodek"/>
            </w:pPr>
            <w:r>
              <w:t>471.1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79B830" w14:textId="1095D6B1" w:rsidR="00B549BD" w:rsidRPr="008C479B" w:rsidRDefault="007E4816" w:rsidP="009E1F5A">
            <w:pPr>
              <w:pStyle w:val="Tablicadanerodek"/>
            </w:pPr>
            <w:r>
              <w:t>556.3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69BE5F9" w14:textId="06F71C27" w:rsidR="00B549BD" w:rsidRPr="008C479B" w:rsidRDefault="007E4816" w:rsidP="009E1F5A">
            <w:pPr>
              <w:pStyle w:val="Tablicadanerodek"/>
            </w:pPr>
            <w:r>
              <w:t>118.1</w:t>
            </w:r>
          </w:p>
        </w:tc>
      </w:tr>
      <w:tr w:rsidR="00B549BD" w:rsidRPr="008C479B" w14:paraId="5083EFBD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3E54EAE" w14:textId="77777777" w:rsidR="00B549BD" w:rsidRPr="008C479B" w:rsidRDefault="00B549BD" w:rsidP="009E1F5A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proofErr w:type="spellStart"/>
            <w:r w:rsidRPr="008C479B">
              <w:t>Current</w:t>
            </w:r>
            <w:proofErr w:type="spellEnd"/>
            <w:r w:rsidRPr="008C479B">
              <w:t xml:space="preserve"> </w:t>
            </w:r>
            <w:proofErr w:type="spellStart"/>
            <w:r w:rsidRPr="008C479B">
              <w:t>assets</w:t>
            </w:r>
            <w:proofErr w:type="spellEnd"/>
            <w:r w:rsidRPr="008C479B">
              <w:t xml:space="preserve">, of </w:t>
            </w:r>
            <w:proofErr w:type="spellStart"/>
            <w:r w:rsidRPr="008C479B">
              <w:t>which</w:t>
            </w:r>
            <w:proofErr w:type="spellEnd"/>
            <w:r w:rsidRPr="008C479B">
              <w:t>:</w:t>
            </w:r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6B49" w14:textId="3EC87B95" w:rsidR="00B549BD" w:rsidRPr="008C479B" w:rsidRDefault="009D6BF6" w:rsidP="009E1F5A">
            <w:pPr>
              <w:pStyle w:val="Tablicadanerodek"/>
            </w:pPr>
            <w:r>
              <w:t>1,793.8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8B5F2" w14:textId="67E2ECB4" w:rsidR="00B549BD" w:rsidRPr="008C479B" w:rsidRDefault="007E4816" w:rsidP="009E1F5A">
            <w:pPr>
              <w:pStyle w:val="Tablicadanerodek"/>
            </w:pPr>
            <w:r>
              <w:t>2,207.6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638EA5F" w14:textId="48DE6646" w:rsidR="00B549BD" w:rsidRPr="008C479B" w:rsidRDefault="008D0819" w:rsidP="009E1F5A">
            <w:pPr>
              <w:pStyle w:val="Tablicadanerodek"/>
            </w:pPr>
            <w:r>
              <w:t>123.1</w:t>
            </w:r>
          </w:p>
        </w:tc>
      </w:tr>
      <w:tr w:rsidR="00B549BD" w:rsidRPr="008C479B" w14:paraId="76795AEC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910C76" w14:textId="3A20B9EF" w:rsidR="00B549BD" w:rsidRPr="008C479B" w:rsidRDefault="00B549BD" w:rsidP="009E41FF">
            <w:pPr>
              <w:pStyle w:val="Tablicaboczekwcicie2"/>
              <w:ind w:left="176"/>
              <w:rPr>
                <w:rFonts w:eastAsia="Times New Roman" w:cs="Calibri"/>
                <w:lang w:eastAsia="pl-PL"/>
              </w:rPr>
            </w:pPr>
            <w:proofErr w:type="spellStart"/>
            <w:r w:rsidRPr="008C479B">
              <w:t>short</w:t>
            </w:r>
            <w:proofErr w:type="spellEnd"/>
            <w:r w:rsidRPr="008C479B">
              <w:t xml:space="preserve">-term </w:t>
            </w:r>
            <w:proofErr w:type="spellStart"/>
            <w:r w:rsidRPr="008C479B">
              <w:t>investments</w:t>
            </w:r>
            <w:proofErr w:type="spellEnd"/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7ECCD" w14:textId="12E2C5B2" w:rsidR="00B549BD" w:rsidRPr="008C479B" w:rsidRDefault="009D6BF6" w:rsidP="009E1F5A">
            <w:pPr>
              <w:pStyle w:val="Tablicadanerodek"/>
            </w:pPr>
            <w:r>
              <w:t>1,398.5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43788" w14:textId="461488B8" w:rsidR="00B549BD" w:rsidRPr="008C479B" w:rsidRDefault="007E4816" w:rsidP="009E1F5A">
            <w:pPr>
              <w:pStyle w:val="Tablicadanerodek"/>
            </w:pPr>
            <w:r>
              <w:t>1,748.3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1B34C0D" w14:textId="5529090D" w:rsidR="00B549BD" w:rsidRPr="008C479B" w:rsidRDefault="008D0819" w:rsidP="009E1F5A">
            <w:pPr>
              <w:pStyle w:val="Tablicadanerodek"/>
            </w:pPr>
            <w:r>
              <w:t>125.0</w:t>
            </w:r>
          </w:p>
        </w:tc>
      </w:tr>
      <w:tr w:rsidR="00B549BD" w:rsidRPr="008C479B" w14:paraId="5DB7F158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8A20586" w14:textId="77777777" w:rsidR="00B549BD" w:rsidRPr="008C479B" w:rsidRDefault="00B549BD" w:rsidP="009E1F5A">
            <w:pPr>
              <w:pStyle w:val="Tablicaboczekwcicie2"/>
              <w:ind w:left="0"/>
              <w:rPr>
                <w:b/>
                <w:lang w:val="en-US"/>
              </w:rPr>
            </w:pPr>
            <w:r w:rsidRPr="008C479B">
              <w:rPr>
                <w:b/>
                <w:lang w:val="en-US"/>
              </w:rPr>
              <w:t>Total equity and liabilities, of which:</w:t>
            </w:r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AADD5" w14:textId="433119B8" w:rsidR="00B549BD" w:rsidRPr="008C479B" w:rsidRDefault="009D6BF6" w:rsidP="009E1F5A">
            <w:pPr>
              <w:pStyle w:val="Tablicadanerodek"/>
              <w:rPr>
                <w:b/>
              </w:rPr>
            </w:pPr>
            <w:r>
              <w:rPr>
                <w:b/>
              </w:rPr>
              <w:t>2,504.6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BC183" w14:textId="64598C86" w:rsidR="00B549BD" w:rsidRPr="008C479B" w:rsidRDefault="007E4816" w:rsidP="009E1F5A">
            <w:pPr>
              <w:pStyle w:val="Tablicadanerodek"/>
              <w:rPr>
                <w:b/>
              </w:rPr>
            </w:pPr>
            <w:r>
              <w:rPr>
                <w:b/>
              </w:rPr>
              <w:t>3,047.7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2B7F1A" w14:textId="79CF503F" w:rsidR="00B549BD" w:rsidRPr="008C479B" w:rsidRDefault="008D0819" w:rsidP="009E1F5A">
            <w:pPr>
              <w:pStyle w:val="Tablicadanerodek"/>
              <w:rPr>
                <w:b/>
              </w:rPr>
            </w:pPr>
            <w:r>
              <w:rPr>
                <w:b/>
              </w:rPr>
              <w:t>121.7</w:t>
            </w:r>
          </w:p>
        </w:tc>
      </w:tr>
      <w:tr w:rsidR="00B549BD" w:rsidRPr="008C479B" w14:paraId="363B6A90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4B2A232" w14:textId="68F93171" w:rsidR="00B549BD" w:rsidRPr="008C479B" w:rsidRDefault="00B549BD" w:rsidP="009E1F5A">
            <w:pPr>
              <w:pStyle w:val="Tablicaboczekwcicie2"/>
              <w:ind w:left="0"/>
            </w:pPr>
            <w:r w:rsidRPr="008C479B">
              <w:t xml:space="preserve">Equity </w:t>
            </w:r>
            <w:proofErr w:type="spellStart"/>
            <w:r w:rsidRPr="008C479B">
              <w:t>capital</w:t>
            </w:r>
            <w:proofErr w:type="spellEnd"/>
            <w:r w:rsidR="004A363E" w:rsidRPr="008C479B">
              <w:t xml:space="preserve">, of </w:t>
            </w:r>
            <w:proofErr w:type="spellStart"/>
            <w:r w:rsidR="004A363E" w:rsidRPr="008C479B">
              <w:t>which</w:t>
            </w:r>
            <w:proofErr w:type="spellEnd"/>
            <w:r w:rsidR="004A363E" w:rsidRPr="008C479B">
              <w:t>:</w:t>
            </w:r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54138" w14:textId="492551F6" w:rsidR="00B549BD" w:rsidRPr="008C479B" w:rsidRDefault="009D6BF6" w:rsidP="009E1F5A">
            <w:pPr>
              <w:pStyle w:val="Tablicadanerodek"/>
            </w:pPr>
            <w:r>
              <w:t>1,829.5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A3A7EE" w14:textId="3C270C7C" w:rsidR="00B549BD" w:rsidRPr="008C479B" w:rsidRDefault="007E4816" w:rsidP="009E1F5A">
            <w:pPr>
              <w:pStyle w:val="Tablicadanerodek"/>
            </w:pPr>
            <w:r>
              <w:t>2,051.3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96E4435" w14:textId="608BE231" w:rsidR="00B549BD" w:rsidRPr="008C479B" w:rsidRDefault="008D0819" w:rsidP="009E1F5A">
            <w:pPr>
              <w:pStyle w:val="Tablicadanerodek"/>
            </w:pPr>
            <w:r>
              <w:t>112.1</w:t>
            </w:r>
          </w:p>
        </w:tc>
      </w:tr>
      <w:tr w:rsidR="00B549BD" w:rsidRPr="008C479B" w14:paraId="40A2A1DC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073F0D4" w14:textId="74746507" w:rsidR="00B549BD" w:rsidRPr="008C479B" w:rsidRDefault="00B549BD" w:rsidP="009E41FF">
            <w:pPr>
              <w:pStyle w:val="Tablicaboczekwcicie2"/>
              <w:ind w:left="176"/>
            </w:pPr>
            <w:proofErr w:type="spellStart"/>
            <w:r w:rsidRPr="008C479B">
              <w:t>share</w:t>
            </w:r>
            <w:proofErr w:type="spellEnd"/>
            <w:r w:rsidRPr="008C479B">
              <w:t xml:space="preserve"> </w:t>
            </w:r>
            <w:proofErr w:type="spellStart"/>
            <w:r w:rsidRPr="008C479B">
              <w:t>capital</w:t>
            </w:r>
            <w:proofErr w:type="spellEnd"/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EAB8AE" w14:textId="50A74A62" w:rsidR="00B549BD" w:rsidRPr="008C479B" w:rsidRDefault="009D6BF6" w:rsidP="009E1F5A">
            <w:pPr>
              <w:pStyle w:val="Tablicadanerodek"/>
            </w:pPr>
            <w:r>
              <w:t>666.0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F83" w14:textId="36C8C566" w:rsidR="00B549BD" w:rsidRPr="008C479B" w:rsidRDefault="007E4816" w:rsidP="009E1F5A">
            <w:pPr>
              <w:pStyle w:val="Tablicadanerodek"/>
            </w:pPr>
            <w:r>
              <w:t>691.1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E3362F" w14:textId="75631039" w:rsidR="00B549BD" w:rsidRPr="008C479B" w:rsidRDefault="008D0819" w:rsidP="009E1F5A">
            <w:pPr>
              <w:pStyle w:val="Tablicadanerodek"/>
            </w:pPr>
            <w:r>
              <w:t>103.8</w:t>
            </w:r>
          </w:p>
        </w:tc>
      </w:tr>
      <w:tr w:rsidR="00B549BD" w:rsidRPr="008C479B" w14:paraId="3DF8EFFF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A284745" w14:textId="5D3E8E52" w:rsidR="00B549BD" w:rsidRPr="008C479B" w:rsidRDefault="00B549BD" w:rsidP="009E41FF">
            <w:pPr>
              <w:pStyle w:val="Tablicaboczekwcicie2"/>
              <w:ind w:left="176"/>
            </w:pPr>
            <w:proofErr w:type="spellStart"/>
            <w:r w:rsidRPr="008C479B">
              <w:t>supplementary</w:t>
            </w:r>
            <w:proofErr w:type="spellEnd"/>
            <w:r w:rsidRPr="008C479B">
              <w:t xml:space="preserve"> </w:t>
            </w:r>
            <w:proofErr w:type="spellStart"/>
            <w:r w:rsidRPr="008C479B">
              <w:t>capital</w:t>
            </w:r>
            <w:proofErr w:type="spellEnd"/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42ED72" w14:textId="004E3E59" w:rsidR="00B549BD" w:rsidRPr="008C479B" w:rsidRDefault="009D6BF6" w:rsidP="009E1F5A">
            <w:pPr>
              <w:pStyle w:val="Tablicadanerodek"/>
            </w:pPr>
            <w:r>
              <w:t>907.2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BFDEA" w14:textId="04491F09" w:rsidR="00B549BD" w:rsidRPr="008C479B" w:rsidRDefault="007E4816" w:rsidP="009E1F5A">
            <w:pPr>
              <w:pStyle w:val="Tablicadanerodek"/>
            </w:pPr>
            <w:r>
              <w:t>969.5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B68C922" w14:textId="4ED7B9E7" w:rsidR="00B549BD" w:rsidRPr="008C479B" w:rsidRDefault="008D0819" w:rsidP="009E1F5A">
            <w:pPr>
              <w:pStyle w:val="Tablicadanerodek"/>
            </w:pPr>
            <w:r>
              <w:t>106.9</w:t>
            </w:r>
          </w:p>
        </w:tc>
      </w:tr>
      <w:tr w:rsidR="007E2510" w:rsidRPr="008C479B" w14:paraId="2BC7AABB" w14:textId="77777777" w:rsidTr="009D6BF6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7422B4B" w14:textId="2A961BCC" w:rsidR="007E2510" w:rsidRPr="008C479B" w:rsidRDefault="007E2510" w:rsidP="007E2510">
            <w:pPr>
              <w:pStyle w:val="Tablicaboczekwcicie2"/>
              <w:ind w:left="0"/>
              <w:rPr>
                <w:lang w:val="en-US"/>
              </w:rPr>
            </w:pPr>
            <w:r w:rsidRPr="008C479B">
              <w:rPr>
                <w:lang w:val="en-US"/>
              </w:rPr>
              <w:t>Liabilities and provisions for liabilities</w:t>
            </w:r>
          </w:p>
        </w:tc>
        <w:tc>
          <w:tcPr>
            <w:tcW w:w="11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83D3E7" w14:textId="54BA8C96" w:rsidR="007E2510" w:rsidRPr="008C479B" w:rsidRDefault="009D6BF6" w:rsidP="007E2510">
            <w:pPr>
              <w:pStyle w:val="Tablicadanerodek"/>
            </w:pPr>
            <w:r>
              <w:t>675.1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654832" w14:textId="0438402A" w:rsidR="007E2510" w:rsidRPr="008C479B" w:rsidRDefault="007E4816" w:rsidP="007E2510">
            <w:pPr>
              <w:pStyle w:val="Tablicadanerodek"/>
            </w:pPr>
            <w:r>
              <w:t>996.4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48F62A2" w14:textId="4503A1E4" w:rsidR="007E2510" w:rsidRPr="008C479B" w:rsidRDefault="008D0819" w:rsidP="007E2510">
            <w:pPr>
              <w:pStyle w:val="Tablicadanerodek"/>
            </w:pPr>
            <w:r>
              <w:t>147.6</w:t>
            </w:r>
          </w:p>
        </w:tc>
      </w:tr>
    </w:tbl>
    <w:p w14:paraId="187FD0D9" w14:textId="67A6BEF4" w:rsidR="0076149E" w:rsidRPr="0020317A" w:rsidRDefault="009817D5" w:rsidP="0020317A">
      <w:pPr>
        <w:pStyle w:val="LID"/>
        <w:spacing w:before="360" w:line="240" w:lineRule="auto"/>
        <w:rPr>
          <w:color w:val="001D77"/>
          <w:szCs w:val="22"/>
          <w:lang w:val="en-US"/>
        </w:rPr>
      </w:pPr>
      <w:r w:rsidRPr="0020317A">
        <w:rPr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9770AE0" wp14:editId="661B0955">
                <wp:simplePos x="0" y="0"/>
                <wp:positionH relativeFrom="column">
                  <wp:posOffset>5219700</wp:posOffset>
                </wp:positionH>
                <wp:positionV relativeFrom="paragraph">
                  <wp:posOffset>313690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13" name="Pole tekstowe 13" descr="TFI's net operating income in first half of 2024 amounted to PLN 0.5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6AAF2" w14:textId="7605C4E3" w:rsidR="009817D5" w:rsidRPr="009E7E5D" w:rsidRDefault="009817D5" w:rsidP="009817D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TFI's net operating </w:t>
                            </w:r>
                            <w:r w:rsidR="00FF0DB3">
                              <w:rPr>
                                <w:lang w:val="en-US"/>
                              </w:rPr>
                              <w:t>result</w:t>
                            </w:r>
                            <w:r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1B7231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C20EAD">
                              <w:rPr>
                                <w:lang w:val="en-US"/>
                              </w:rPr>
                              <w:t>first half of 2024</w:t>
                            </w:r>
                            <w:r>
                              <w:rPr>
                                <w:lang w:val="en-US"/>
                              </w:rPr>
                              <w:t xml:space="preserve"> amounted to PLN</w:t>
                            </w:r>
                            <w:r w:rsidR="00211C41">
                              <w:rPr>
                                <w:lang w:val="en-US"/>
                              </w:rPr>
                              <w:t> </w:t>
                            </w:r>
                            <w:r w:rsidR="00C20EAD">
                              <w:rPr>
                                <w:lang w:val="en-US"/>
                              </w:rPr>
                              <w:t>0.</w:t>
                            </w:r>
                            <w:r w:rsidR="00D37D23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 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70AE0" id="Pole tekstowe 13" o:spid="_x0000_s1028" type="#_x0000_t202" alt="TFI's net operating income in first half of 2024 amounted to PLN 0.5 billion" style="position:absolute;margin-left:411pt;margin-top:24.7pt;width:135.85pt;height:86.2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TOoTgIAAFYEAAAOAAAAZHJzL2Uyb0RvYy54bWysVMFu2zAMvQ/YPxC67LTYceO1MeIUXbsO&#10;BbquQLsPUGQ5FiqJnqTUbr9+lJxmwXYb5oMsmeIj3yPp1floNDxL5xXams1nOQNpBTbKbmv24/H6&#10;4xkDH7htuEYra/YiPTtfv3+3GvpKFtihbqQDArG+GvqadSH0VZZ50UnD/Qx7acnYojM80NFts8bx&#10;gdCNzoo8/5QN6JreoZDe09erycjWCb9tpQjf29bLALpmlFtIq0vrJq7ZesWrreN9p8Q+Df4PWRiu&#10;LAU9QF3xwGHn1F9QRgmHHtswE2gybFslZOJAbOb5H2weOt7LxIXE8f1BJv//YMXd870D1VDtThhY&#10;bqhG96glBPnkAw4S4vdGekGiPV7ffPBgSU2qi+OBBAdF1TaSXtAq5wN0XLeALRR5sQBucGeDbCAg&#10;3N/eQT4rYaO0pmaJyg+9ryiBh55SCONnHCmLpKLvb1E8USi87LjdygvncOgkb4j5PHpmR64Tjo8g&#10;m+EbNsSA7wImoLF1JpaFhAZCpw54OVRdjgFEDHlalMWyZCDINs+X5clpmWLw6s29J2ZfJRqIm5o5&#10;aqsEz59vfYjp8OrtSoxm8ZpIptbSFoaaLcuiTA5HFqMCdb5WpmZneXymXowsv9gmOQeu9LSnANru&#10;aUemE+cwbsZUu+JNzQ02L6SDw6nRaTBp06F7ZTBQk9fM/9xxJxnoG0taLueLRZyKdFiUpwUd3LFl&#10;c2zhVhBUzQKDaXsZ0iRNlC9I81YlNWJxpkz2KVPzJpH2gxan4/icbv3+Hax/AQAA//8DAFBLAwQU&#10;AAYACAAAACEAjb1wLN8AAAALAQAADwAAAGRycy9kb3ducmV2LnhtbEyPzU7DMBCE70i8g7VI3Khd&#10;E6AJ2VQIxBXU8iNxc+NtEhGvo9htwtvjnuA4mtHMN+V6dr040hg6zwjLhQJBXHvbcYPw/vZ8tQIR&#10;omFres+E8EMB1tX5WWkK6yfe0HEbG5FKOBQGoY1xKKQMdUvOhIUfiJO396MzMcmxkXY0Uyp3vdRK&#10;3UpnOk4LrRnosaX6e3twCB8v+6/PTL02T+5mmPysJLtcIl5ezA/3ICLN8S8MJ/yEDlVi2vkD2yB6&#10;hJXW6UtEyPIMxCmg8us7EDsErZc5yKqU/z9UvwAAAP//AwBQSwECLQAUAAYACAAAACEAtoM4kv4A&#10;AADhAQAAEwAAAAAAAAAAAAAAAAAAAAAAW0NvbnRlbnRfVHlwZXNdLnhtbFBLAQItABQABgAIAAAA&#10;IQA4/SH/1gAAAJQBAAALAAAAAAAAAAAAAAAAAC8BAABfcmVscy8ucmVsc1BLAQItABQABgAIAAAA&#10;IQDJ5TOoTgIAAFYEAAAOAAAAAAAAAAAAAAAAAC4CAABkcnMvZTJvRG9jLnhtbFBLAQItABQABgAI&#10;AAAAIQCNvXAs3wAAAAsBAAAPAAAAAAAAAAAAAAAAAKgEAABkcnMvZG93bnJldi54bWxQSwUGAAAA&#10;AAQABADzAAAAtAUAAAAA&#10;" filled="f" stroked="f">
                <v:textbox>
                  <w:txbxContent>
                    <w:p w14:paraId="5096AAF2" w14:textId="7605C4E3" w:rsidR="009817D5" w:rsidRPr="009E7E5D" w:rsidRDefault="009817D5" w:rsidP="009817D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TFI's net operating </w:t>
                      </w:r>
                      <w:r w:rsidR="00FF0DB3">
                        <w:rPr>
                          <w:lang w:val="en-US"/>
                        </w:rPr>
                        <w:t>result</w:t>
                      </w:r>
                      <w:r>
                        <w:rPr>
                          <w:lang w:val="en-US"/>
                        </w:rPr>
                        <w:t xml:space="preserve"> in </w:t>
                      </w:r>
                      <w:r w:rsidR="001B7231">
                        <w:rPr>
                          <w:lang w:val="en-US"/>
                        </w:rPr>
                        <w:t xml:space="preserve">the </w:t>
                      </w:r>
                      <w:r w:rsidR="00C20EAD">
                        <w:rPr>
                          <w:lang w:val="en-US"/>
                        </w:rPr>
                        <w:t>first half of 2024</w:t>
                      </w:r>
                      <w:r>
                        <w:rPr>
                          <w:lang w:val="en-US"/>
                        </w:rPr>
                        <w:t xml:space="preserve"> amounted to PLN</w:t>
                      </w:r>
                      <w:r w:rsidR="00211C41">
                        <w:rPr>
                          <w:lang w:val="en-US"/>
                        </w:rPr>
                        <w:t> </w:t>
                      </w:r>
                      <w:r w:rsidR="00C20EAD">
                        <w:rPr>
                          <w:lang w:val="en-US"/>
                        </w:rPr>
                        <w:t>0.</w:t>
                      </w:r>
                      <w:r w:rsidR="00D37D23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 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49E" w:rsidRPr="0020317A">
        <w:rPr>
          <w:color w:val="001D77"/>
          <w:szCs w:val="22"/>
          <w:lang w:val="en-US"/>
        </w:rPr>
        <w:t>Profit and loss account of investment fund companies</w:t>
      </w:r>
    </w:p>
    <w:p w14:paraId="078CA32B" w14:textId="6B346E0A" w:rsidR="00132B37" w:rsidRDefault="00F414C8" w:rsidP="00891103">
      <w:pPr>
        <w:spacing w:line="288" w:lineRule="auto"/>
        <w:rPr>
          <w:rStyle w:val="tlid-translation"/>
          <w:lang w:val="en-US"/>
        </w:rPr>
      </w:pPr>
      <w:r w:rsidRPr="00D533BF">
        <w:rPr>
          <w:rStyle w:val="tlid-translation"/>
          <w:lang w:val="en-US"/>
        </w:rPr>
        <w:t xml:space="preserve">In </w:t>
      </w:r>
      <w:r w:rsidR="00066087" w:rsidRPr="00D533BF">
        <w:rPr>
          <w:rStyle w:val="tlid-translation"/>
          <w:lang w:val="en-US"/>
        </w:rPr>
        <w:t>the first half of 2024</w:t>
      </w:r>
      <w:r w:rsidRPr="00D533BF">
        <w:rPr>
          <w:rStyle w:val="tlid-translation"/>
          <w:lang w:val="en-US"/>
        </w:rPr>
        <w:t>, revenues from TFI's operat</w:t>
      </w:r>
      <w:r w:rsidR="00066087" w:rsidRPr="00D533BF">
        <w:rPr>
          <w:rStyle w:val="tlid-translation"/>
          <w:lang w:val="en-US"/>
        </w:rPr>
        <w:t>ing activities amounted to PLN</w:t>
      </w:r>
      <w:r w:rsidR="00E87979" w:rsidRPr="00D533BF">
        <w:rPr>
          <w:rStyle w:val="tlid-translation"/>
          <w:lang w:val="en-US"/>
        </w:rPr>
        <w:t> </w:t>
      </w:r>
      <w:r w:rsidR="00066087" w:rsidRPr="00D533BF">
        <w:rPr>
          <w:rStyle w:val="tlid-translation"/>
          <w:lang w:val="en-US"/>
        </w:rPr>
        <w:t>1,8</w:t>
      </w:r>
      <w:r w:rsidRPr="00D533BF">
        <w:rPr>
          <w:rStyle w:val="tlid-translation"/>
          <w:lang w:val="en-US"/>
        </w:rPr>
        <w:t>4</w:t>
      </w:r>
      <w:r w:rsidR="00066087" w:rsidRPr="00D533BF">
        <w:rPr>
          <w:rStyle w:val="tlid-translation"/>
          <w:lang w:val="en-US"/>
        </w:rPr>
        <w:t>1.6</w:t>
      </w:r>
      <w:r w:rsidRPr="00D533BF">
        <w:rPr>
          <w:rStyle w:val="tlid-translation"/>
          <w:lang w:val="en-US"/>
        </w:rPr>
        <w:t xml:space="preserve"> million and were </w:t>
      </w:r>
      <w:r w:rsidR="00E06B74" w:rsidRPr="00D533BF">
        <w:rPr>
          <w:rStyle w:val="tlid-translation"/>
          <w:lang w:val="en-US"/>
        </w:rPr>
        <w:t xml:space="preserve">by </w:t>
      </w:r>
      <w:r w:rsidR="00066087" w:rsidRPr="00D533BF">
        <w:rPr>
          <w:rStyle w:val="tlid-translation"/>
          <w:lang w:val="en-US"/>
        </w:rPr>
        <w:t>18.2</w:t>
      </w:r>
      <w:r w:rsidRPr="00D533BF">
        <w:rPr>
          <w:rStyle w:val="tlid-translation"/>
          <w:lang w:val="en-US"/>
        </w:rPr>
        <w:t xml:space="preserve">% higher than the value recorded in the previous year. The </w:t>
      </w:r>
      <w:r w:rsidR="00E06B74" w:rsidRPr="00D533BF">
        <w:rPr>
          <w:rStyle w:val="tlid-translation"/>
          <w:lang w:val="en-US"/>
        </w:rPr>
        <w:t xml:space="preserve">increase was mainly influenced by the change </w:t>
      </w:r>
      <w:r w:rsidRPr="00D533BF">
        <w:rPr>
          <w:rStyle w:val="tlid-translation"/>
          <w:lang w:val="en-US"/>
        </w:rPr>
        <w:t>in revenue from the management of investmen</w:t>
      </w:r>
      <w:r w:rsidR="00066087" w:rsidRPr="00D533BF">
        <w:rPr>
          <w:rStyle w:val="tlid-translation"/>
          <w:lang w:val="en-US"/>
        </w:rPr>
        <w:t>t funds, which amounted to PLN</w:t>
      </w:r>
      <w:r w:rsidR="00E87979" w:rsidRPr="00D533BF">
        <w:rPr>
          <w:rStyle w:val="tlid-translation"/>
          <w:lang w:val="en-US"/>
        </w:rPr>
        <w:t> </w:t>
      </w:r>
      <w:r w:rsidR="00066087" w:rsidRPr="00D533BF">
        <w:rPr>
          <w:rStyle w:val="tlid-translation"/>
          <w:lang w:val="en-US"/>
        </w:rPr>
        <w:t>1,823.5 million and was higher by 22.6</w:t>
      </w:r>
      <w:r w:rsidRPr="00D533BF">
        <w:rPr>
          <w:rStyle w:val="tlid-translation"/>
          <w:lang w:val="en-US"/>
        </w:rPr>
        <w:t xml:space="preserve">%. The operating costs of TFI at the end of </w:t>
      </w:r>
      <w:r w:rsidR="00066087" w:rsidRPr="00D533BF">
        <w:rPr>
          <w:rStyle w:val="tlid-translation"/>
          <w:lang w:val="en-US"/>
        </w:rPr>
        <w:t>first half of 2024 amounted to PLN</w:t>
      </w:r>
      <w:r w:rsidR="00E87979" w:rsidRPr="00D533BF">
        <w:rPr>
          <w:rStyle w:val="tlid-translation"/>
          <w:lang w:val="en-US"/>
        </w:rPr>
        <w:t> </w:t>
      </w:r>
      <w:r w:rsidR="00066087" w:rsidRPr="00D533BF">
        <w:rPr>
          <w:rStyle w:val="tlid-translation"/>
          <w:lang w:val="en-US"/>
        </w:rPr>
        <w:t>1,409.4 million and were higher by 10.3</w:t>
      </w:r>
      <w:r w:rsidRPr="00D533BF">
        <w:rPr>
          <w:rStyle w:val="tlid-translation"/>
          <w:lang w:val="en-US"/>
        </w:rPr>
        <w:t xml:space="preserve">% compared to the </w:t>
      </w:r>
      <w:r w:rsidR="00066087" w:rsidRPr="00D533BF">
        <w:rPr>
          <w:rStyle w:val="tlid-translation"/>
          <w:lang w:val="en-US"/>
        </w:rPr>
        <w:t xml:space="preserve">first half of the </w:t>
      </w:r>
      <w:r w:rsidRPr="00D533BF">
        <w:rPr>
          <w:rStyle w:val="tlid-translation"/>
          <w:lang w:val="en-US"/>
        </w:rPr>
        <w:t>previous year. In the cost structure, the main items were external services</w:t>
      </w:r>
      <w:r w:rsidR="00066087" w:rsidRPr="00D533BF">
        <w:rPr>
          <w:rStyle w:val="tlid-translation"/>
          <w:lang w:val="en-US"/>
        </w:rPr>
        <w:t xml:space="preserve"> (52.7</w:t>
      </w:r>
      <w:r w:rsidRPr="00D533BF">
        <w:rPr>
          <w:rStyle w:val="tlid-translation"/>
          <w:lang w:val="en-US"/>
        </w:rPr>
        <w:t>% of the value of operat</w:t>
      </w:r>
      <w:r w:rsidR="00066087" w:rsidRPr="00D533BF">
        <w:rPr>
          <w:rStyle w:val="tlid-translation"/>
          <w:lang w:val="en-US"/>
        </w:rPr>
        <w:t>ing costs), which increased by 17.0</w:t>
      </w:r>
      <w:r w:rsidRPr="00D533BF">
        <w:rPr>
          <w:rStyle w:val="tlid-translation"/>
          <w:lang w:val="en-US"/>
        </w:rPr>
        <w:t xml:space="preserve">% and </w:t>
      </w:r>
      <w:r w:rsidR="00ED37F9" w:rsidRPr="00D533BF">
        <w:rPr>
          <w:rStyle w:val="tlid-translation"/>
          <w:lang w:val="en-US"/>
        </w:rPr>
        <w:t xml:space="preserve">remuneration </w:t>
      </w:r>
      <w:r w:rsidRPr="00D533BF">
        <w:rPr>
          <w:rStyle w:val="tlid-translation"/>
          <w:lang w:val="en-US"/>
        </w:rPr>
        <w:t xml:space="preserve">with </w:t>
      </w:r>
      <w:r w:rsidR="00C079D8" w:rsidRPr="00D533BF">
        <w:rPr>
          <w:rStyle w:val="tlid-translation"/>
          <w:lang w:val="en-US"/>
        </w:rPr>
        <w:t xml:space="preserve">other related expenses </w:t>
      </w:r>
      <w:r w:rsidR="00066087" w:rsidRPr="00D533BF">
        <w:rPr>
          <w:rStyle w:val="tlid-translation"/>
          <w:lang w:val="en-US"/>
        </w:rPr>
        <w:t>(17.9</w:t>
      </w:r>
      <w:r w:rsidRPr="00D533BF">
        <w:rPr>
          <w:rStyle w:val="tlid-translation"/>
          <w:lang w:val="en-US"/>
        </w:rPr>
        <w:t xml:space="preserve">%), </w:t>
      </w:r>
      <w:r w:rsidR="00C267AB" w:rsidRPr="00C267AB">
        <w:rPr>
          <w:rStyle w:val="tlid-translation"/>
          <w:lang w:val="en-US"/>
        </w:rPr>
        <w:t>which grew annually by 0.9%</w:t>
      </w:r>
      <w:r w:rsidR="005F78E5">
        <w:rPr>
          <w:rStyle w:val="tlid-translation"/>
          <w:lang w:val="en-US"/>
        </w:rPr>
        <w:t xml:space="preserve">. </w:t>
      </w:r>
      <w:r w:rsidRPr="00D533BF">
        <w:rPr>
          <w:rStyle w:val="tlid-translation"/>
          <w:lang w:val="en-US"/>
        </w:rPr>
        <w:t xml:space="preserve">The operating result of TFI in </w:t>
      </w:r>
      <w:r w:rsidR="006C180D" w:rsidRPr="00D533BF">
        <w:rPr>
          <w:rStyle w:val="tlid-translation"/>
          <w:lang w:val="en-US"/>
        </w:rPr>
        <w:t>the first half of 2024 amounted to PLN</w:t>
      </w:r>
      <w:r w:rsidR="00E87979" w:rsidRPr="00D533BF">
        <w:rPr>
          <w:rStyle w:val="tlid-translation"/>
          <w:lang w:val="en-US"/>
        </w:rPr>
        <w:t> </w:t>
      </w:r>
      <w:r w:rsidR="006C180D" w:rsidRPr="00D533BF">
        <w:rPr>
          <w:rStyle w:val="tlid-translation"/>
          <w:lang w:val="en-US"/>
        </w:rPr>
        <w:t>433.4</w:t>
      </w:r>
      <w:r w:rsidRPr="00D533BF">
        <w:rPr>
          <w:rStyle w:val="tlid-translation"/>
          <w:lang w:val="en-US"/>
        </w:rPr>
        <w:t xml:space="preserve"> million </w:t>
      </w:r>
      <w:r w:rsidR="006C180D" w:rsidRPr="00D533BF">
        <w:rPr>
          <w:rStyle w:val="tlid-translation"/>
          <w:lang w:val="en-US"/>
        </w:rPr>
        <w:t>and was 55.8</w:t>
      </w:r>
      <w:r w:rsidRPr="00D533BF">
        <w:rPr>
          <w:rStyle w:val="tlid-translation"/>
          <w:lang w:val="en-US"/>
        </w:rPr>
        <w:t xml:space="preserve">% higher than in the </w:t>
      </w:r>
      <w:r w:rsidR="006C180D" w:rsidRPr="00D533BF">
        <w:rPr>
          <w:rStyle w:val="tlid-translation"/>
          <w:lang w:val="en-US"/>
        </w:rPr>
        <w:t xml:space="preserve">first half of the </w:t>
      </w:r>
      <w:r w:rsidRPr="00D533BF">
        <w:rPr>
          <w:rStyle w:val="tlid-translation"/>
          <w:lang w:val="en-US"/>
        </w:rPr>
        <w:t>previous year.</w:t>
      </w:r>
    </w:p>
    <w:p w14:paraId="253E5B1E" w14:textId="77777777" w:rsidR="00132B37" w:rsidRDefault="00132B37">
      <w:pPr>
        <w:spacing w:before="0" w:after="160" w:line="259" w:lineRule="auto"/>
        <w:rPr>
          <w:rStyle w:val="tlid-translation"/>
          <w:lang w:val="en-US"/>
        </w:rPr>
      </w:pPr>
      <w:r>
        <w:rPr>
          <w:rStyle w:val="tlid-translation"/>
          <w:lang w:val="en-US"/>
        </w:rPr>
        <w:br w:type="page"/>
      </w:r>
    </w:p>
    <w:p w14:paraId="2C03153F" w14:textId="4084067E" w:rsidR="00CC6F8D" w:rsidRDefault="0006639B" w:rsidP="007B7E19">
      <w:pPr>
        <w:pStyle w:val="LID"/>
        <w:spacing w:before="360" w:line="240" w:lineRule="auto"/>
        <w:rPr>
          <w:szCs w:val="22"/>
          <w:lang w:val="en-US"/>
        </w:rPr>
      </w:pPr>
      <w:r w:rsidRPr="008C479B">
        <w:rPr>
          <w:szCs w:val="22"/>
          <w:lang w:val="en-US"/>
        </w:rPr>
        <w:lastRenderedPageBreak/>
        <w:t>Chart 1. Selected financial data of investment fund companies</w:t>
      </w:r>
      <w:r w:rsidR="00F52271">
        <w:rPr>
          <w:szCs w:val="22"/>
          <w:lang w:val="en-US"/>
        </w:rPr>
        <w:t xml:space="preserve"> </w:t>
      </w:r>
      <w:r w:rsidR="00F52271" w:rsidRPr="00F52271">
        <w:rPr>
          <w:szCs w:val="22"/>
          <w:lang w:val="en-US"/>
        </w:rPr>
        <w:t>for the first half of the year from 2020 to 2024</w:t>
      </w:r>
    </w:p>
    <w:p w14:paraId="1BA95574" w14:textId="7151FA8E" w:rsidR="00891103" w:rsidRDefault="00B125EB" w:rsidP="007B7E19">
      <w:pPr>
        <w:pStyle w:val="LID"/>
        <w:spacing w:before="0" w:line="240" w:lineRule="auto"/>
        <w:rPr>
          <w:szCs w:val="22"/>
          <w:lang w:val="en-US"/>
        </w:rPr>
      </w:pPr>
      <w:r>
        <w:rPr>
          <w:szCs w:val="22"/>
          <w:lang w:val="en-US"/>
        </w:rPr>
        <w:drawing>
          <wp:inline distT="0" distB="0" distL="0" distR="0" wp14:anchorId="43BEB0E0" wp14:editId="48EDE420">
            <wp:extent cx="5087283" cy="2819400"/>
            <wp:effectExtent l="0" t="0" r="0" b="0"/>
            <wp:docPr id="15" name="Obraz 15" descr="Chart 1. Selected financial data of investment fund companies for the first half of the year from 2020 to 2024&#10;&#10;The chart presents the value of income and expenses from operations, as well as information on net profit or loss in each half-year, and the ratio of expenses to income from oper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581" cy="281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39AEC" w14:textId="5494DB97" w:rsidR="00A23152" w:rsidRPr="00CC6F8D" w:rsidRDefault="00A23152" w:rsidP="00CC6F8D">
      <w:pPr>
        <w:pStyle w:val="LID"/>
        <w:spacing w:before="360" w:line="240" w:lineRule="auto"/>
        <w:rPr>
          <w:szCs w:val="22"/>
          <w:lang w:val="en-US"/>
        </w:rPr>
      </w:pPr>
      <w:r w:rsidRPr="00EE750A">
        <w:rPr>
          <w:b w:val="0"/>
          <w:lang w:val="en-US"/>
        </w:rPr>
        <w:t xml:space="preserve">The gross financial result of TFI in </w:t>
      </w:r>
      <w:r w:rsidR="000A6C1F" w:rsidRPr="00EE750A">
        <w:rPr>
          <w:b w:val="0"/>
          <w:lang w:val="en-US"/>
        </w:rPr>
        <w:t>the first half of 2024</w:t>
      </w:r>
      <w:r w:rsidRPr="00EE750A">
        <w:rPr>
          <w:b w:val="0"/>
          <w:lang w:val="en-US"/>
        </w:rPr>
        <w:t xml:space="preserve"> amounted to </w:t>
      </w:r>
      <w:r w:rsidR="00E87979" w:rsidRPr="00EE750A">
        <w:rPr>
          <w:b w:val="0"/>
          <w:lang w:val="en-US"/>
        </w:rPr>
        <w:t>PLN </w:t>
      </w:r>
      <w:r w:rsidR="000A6C1F" w:rsidRPr="00EE750A">
        <w:rPr>
          <w:b w:val="0"/>
          <w:lang w:val="en-US"/>
        </w:rPr>
        <w:t>491.0</w:t>
      </w:r>
      <w:r w:rsidR="00E87979" w:rsidRPr="00EE750A">
        <w:rPr>
          <w:b w:val="0"/>
          <w:lang w:val="en-US"/>
        </w:rPr>
        <w:t xml:space="preserve"> million</w:t>
      </w:r>
      <w:r w:rsidRPr="00EE750A">
        <w:rPr>
          <w:b w:val="0"/>
          <w:lang w:val="en-US"/>
        </w:rPr>
        <w:t xml:space="preserve"> and was hig</w:t>
      </w:r>
      <w:r w:rsidR="005B0445" w:rsidRPr="00EE750A">
        <w:rPr>
          <w:b w:val="0"/>
          <w:lang w:val="en-US"/>
        </w:rPr>
        <w:t>h</w:t>
      </w:r>
      <w:r w:rsidR="000A6C1F" w:rsidRPr="00EE750A">
        <w:rPr>
          <w:b w:val="0"/>
          <w:lang w:val="en-US"/>
        </w:rPr>
        <w:t>er by 44.5</w:t>
      </w:r>
      <w:r w:rsidRPr="00EE750A">
        <w:rPr>
          <w:b w:val="0"/>
          <w:lang w:val="en-US"/>
        </w:rPr>
        <w:t xml:space="preserve">% compared to the </w:t>
      </w:r>
      <w:r w:rsidR="000A6C1F" w:rsidRPr="00EE750A">
        <w:rPr>
          <w:b w:val="0"/>
          <w:lang w:val="en-US"/>
        </w:rPr>
        <w:t xml:space="preserve">first half of the </w:t>
      </w:r>
      <w:r w:rsidRPr="00EE750A">
        <w:rPr>
          <w:b w:val="0"/>
          <w:lang w:val="en-US"/>
        </w:rPr>
        <w:t>previous year. The net financial result</w:t>
      </w:r>
      <w:r w:rsidR="000A6C1F" w:rsidRPr="00EE750A">
        <w:rPr>
          <w:b w:val="0"/>
          <w:lang w:val="en-US"/>
        </w:rPr>
        <w:t xml:space="preserve"> of PLN</w:t>
      </w:r>
      <w:r w:rsidR="00E87979" w:rsidRPr="00EE750A">
        <w:rPr>
          <w:b w:val="0"/>
          <w:lang w:val="en-US"/>
        </w:rPr>
        <w:t> </w:t>
      </w:r>
      <w:r w:rsidR="000A6C1F" w:rsidRPr="00EE750A">
        <w:rPr>
          <w:b w:val="0"/>
          <w:lang w:val="en-US"/>
        </w:rPr>
        <w:t>395.6</w:t>
      </w:r>
      <w:r w:rsidRPr="00EE750A">
        <w:rPr>
          <w:b w:val="0"/>
          <w:lang w:val="en-US"/>
        </w:rPr>
        <w:t xml:space="preserve"> million </w:t>
      </w:r>
      <w:r w:rsidR="000A6C1F" w:rsidRPr="00EE750A">
        <w:rPr>
          <w:b w:val="0"/>
          <w:lang w:val="en-US"/>
        </w:rPr>
        <w:t>was made up of the profits of 42</w:t>
      </w:r>
      <w:r w:rsidRPr="00EE750A">
        <w:rPr>
          <w:b w:val="0"/>
          <w:lang w:val="en-US"/>
        </w:rPr>
        <w:t xml:space="preserve"> investment fund compani</w:t>
      </w:r>
      <w:r w:rsidR="000A6C1F" w:rsidRPr="00EE750A">
        <w:rPr>
          <w:b w:val="0"/>
          <w:lang w:val="en-US"/>
        </w:rPr>
        <w:t>es with a total value of PLN</w:t>
      </w:r>
      <w:r w:rsidR="00E87979" w:rsidRPr="00EE750A">
        <w:rPr>
          <w:b w:val="0"/>
          <w:lang w:val="en-US"/>
        </w:rPr>
        <w:t> </w:t>
      </w:r>
      <w:r w:rsidR="000A6C1F" w:rsidRPr="00EE750A">
        <w:rPr>
          <w:b w:val="0"/>
          <w:lang w:val="en-US"/>
        </w:rPr>
        <w:t>410.5 million and of the loss of 14</w:t>
      </w:r>
      <w:r w:rsidRPr="00EE750A">
        <w:rPr>
          <w:b w:val="0"/>
          <w:lang w:val="en-US"/>
        </w:rPr>
        <w:t xml:space="preserve"> i</w:t>
      </w:r>
      <w:r w:rsidR="000A6C1F" w:rsidRPr="00EE750A">
        <w:rPr>
          <w:b w:val="0"/>
          <w:lang w:val="en-US"/>
        </w:rPr>
        <w:t xml:space="preserve">nvestment fund companies </w:t>
      </w:r>
      <w:r w:rsidR="00142931">
        <w:rPr>
          <w:b w:val="0"/>
          <w:lang w:val="en-US"/>
        </w:rPr>
        <w:t>in the amount</w:t>
      </w:r>
      <w:r w:rsidR="0062241E">
        <w:rPr>
          <w:b w:val="0"/>
          <w:lang w:val="en-US"/>
        </w:rPr>
        <w:t xml:space="preserve"> of </w:t>
      </w:r>
      <w:r w:rsidR="000A6C1F" w:rsidRPr="00EE750A">
        <w:rPr>
          <w:b w:val="0"/>
          <w:lang w:val="en-US"/>
        </w:rPr>
        <w:t>PLN</w:t>
      </w:r>
      <w:r w:rsidR="00E87979" w:rsidRPr="00EE750A">
        <w:rPr>
          <w:b w:val="0"/>
          <w:lang w:val="en-US"/>
        </w:rPr>
        <w:t> </w:t>
      </w:r>
      <w:r w:rsidR="000A6C1F" w:rsidRPr="00EE750A">
        <w:rPr>
          <w:b w:val="0"/>
          <w:lang w:val="en-US"/>
        </w:rPr>
        <w:t>14.9</w:t>
      </w:r>
      <w:r w:rsidRPr="00EE750A">
        <w:rPr>
          <w:b w:val="0"/>
          <w:lang w:val="en-US"/>
        </w:rPr>
        <w:t xml:space="preserve"> million.</w:t>
      </w:r>
    </w:p>
    <w:p w14:paraId="36CD2F07" w14:textId="4F0A023D" w:rsidR="00D819C4" w:rsidRPr="0020317A" w:rsidRDefault="00C2180D" w:rsidP="00D819C4">
      <w:pPr>
        <w:pStyle w:val="Tytutablicy"/>
        <w:rPr>
          <w:lang w:val="en-US"/>
        </w:rPr>
      </w:pPr>
      <w:r w:rsidRPr="00EE750A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2AD3AFB0" wp14:editId="3F49060B">
                <wp:simplePos x="0" y="0"/>
                <wp:positionH relativeFrom="column">
                  <wp:posOffset>5219065</wp:posOffset>
                </wp:positionH>
                <wp:positionV relativeFrom="paragraph">
                  <wp:posOffset>223520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4" name="Pole tekstowe 4" descr="TFI's net profit in the first half of 2024 amounted to PLN 0.4 billion and was 43.8% higher than in the first half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16E50" w14:textId="42CC4642" w:rsidR="0066211D" w:rsidRPr="009E7E5D" w:rsidRDefault="009F3E0F" w:rsidP="0066211D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TFI's net pr</w:t>
                            </w:r>
                            <w:r w:rsidR="00194912">
                              <w:rPr>
                                <w:lang w:val="en-US"/>
                              </w:rPr>
                              <w:t xml:space="preserve">ofit in </w:t>
                            </w:r>
                            <w:r w:rsidR="00406559">
                              <w:rPr>
                                <w:lang w:val="en-US"/>
                              </w:rPr>
                              <w:t>the first half of 2024</w:t>
                            </w:r>
                            <w:r w:rsidR="00194912">
                              <w:rPr>
                                <w:lang w:val="en-US"/>
                              </w:rPr>
                              <w:t xml:space="preserve"> amounted to PLN</w:t>
                            </w:r>
                            <w:r w:rsidR="00E87979">
                              <w:rPr>
                                <w:lang w:val="en-US"/>
                              </w:rPr>
                              <w:t> </w:t>
                            </w:r>
                            <w:r w:rsidR="00194912">
                              <w:rPr>
                                <w:lang w:val="en-US"/>
                              </w:rPr>
                              <w:t>0.4</w:t>
                            </w:r>
                            <w:r>
                              <w:rPr>
                                <w:lang w:val="en-US"/>
                              </w:rPr>
                              <w:t xml:space="preserve"> billion and </w:t>
                            </w:r>
                            <w:r w:rsidR="00406559">
                              <w:rPr>
                                <w:lang w:val="en-US"/>
                              </w:rPr>
                              <w:t>was 43.8% higher</w:t>
                            </w:r>
                            <w:r w:rsidR="00C507D3">
                              <w:rPr>
                                <w:lang w:val="en-US"/>
                              </w:rPr>
                              <w:t xml:space="preserve"> than</w:t>
                            </w:r>
                            <w:r w:rsidR="0040655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348A5" w:rsidRPr="00F348A5">
                              <w:rPr>
                                <w:lang w:val="en-US"/>
                              </w:rPr>
                              <w:t>the result at the end of the same period in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3AFB0" id="Pole tekstowe 4" o:spid="_x0000_s1029" type="#_x0000_t202" alt="TFI's net profit in the first half of 2024 amounted to PLN 0.4 billion and was 43.8% higher than in the first half of 2023" style="position:absolute;margin-left:410.95pt;margin-top:17.6pt;width:135.85pt;height:86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JJYgIAAIIEAAAOAAAAZHJzL2Uyb0RvYy54bWysVFFv0zAQfkfiP5wsIZ5o0ixhbdR0GhtD&#10;k8aYtPEDXMdprDm+YLtLtl/P2elKBeIFkQfLzsXf3ffdd1mdjZ2GJ2mdQlOx+SxlII3AWpltxb4/&#10;XH1YMHCem5prNLJiz9Kxs/XbN6uhL2WGLepaWiAQ48qhr1jrfV8miROt7LibYS8NBRu0Hfd0tNuk&#10;tnwg9E4nWZp+TAa0dW9RSOfo7eUUZOuI3zRS+G9N46QHXTGqzcfVxnUT1mS94uXW8r5VYl8G/4cq&#10;Oq4MJT1AXXLPYWfVH1CdEhYdNn4msEuwaZSQkQOxmae/sblveS8jFxLH9QeZ3P+DFbdPdxZUXbGc&#10;geEdtegOtQQvH53HQQK9rqUTJNnD1fV7B4a0JL0b5UEZ8K2ERlnnoeW6AWwgS7MceIc742UNHuHu&#10;5hbSWQ4bpTWZBMgLMHAH+cls8Q5atW3JAL7l5q94J6FLQ+9KKva+p3L9+AlHcltU3PU3KB6pMLwg&#10;kK08txaHVvKaVJqHm8nR1QnHBZDN8BVrost3HiPQ2NgutJCaAoRObnk+OESOHkRIeZoV2bJgICg2&#10;T5fFyWkRc/Dy9XpPanyR2JFKjuxmyYIRnj/dOB/K4eXrJyGbwSsSJtpQGxgqtiyyIl44inTKk0ha&#10;dRVbpOGZfBtYfjZ1vOy50tOeEmizpx2YTpz9uBljnw9qbrB+Jh0sTkNBQ0ybFu0Lg4EGomLux45b&#10;yUBfG9JyOc/zMEHxkBenGR3scWRzHOFGEFTFPKOGh+2Fj1M3UT4nzclBr82ZKtmXTEaPIu2HMkzS&#10;8Tl+9evXsf4JAAD//wMAUEsDBBQABgAIAAAAIQB/ENDM4AAAAAsBAAAPAAAAZHJzL2Rvd25yZXYu&#10;eG1sTI/LTsMwEEX3SPyDNUjsqN2UPhIyqSoQWxBtQWLnxtMkajyOYrcJf4+7guXoHt17Jl+PthUX&#10;6n3jGGE6USCIS2carhD2u9eHFQgfNBvdOiaEH/KwLm5vcp0ZN/AHXbahErGEfaYR6hC6TEpf1mS1&#10;n7iOOGZH11sd4tlX0vR6iOW2lYlSC2l1w3Gh1h0911SetmeL8Pl2/P56VO/Vi513gxuVZJtKxPu7&#10;cfMEItAY/mC46kd1KKLTwZ3ZeNEirJJpGlGE2TwBcQVUOluAOCAkarkEWeTy/w/FLwAAAP//AwBQ&#10;SwECLQAUAAYACAAAACEAtoM4kv4AAADhAQAAEwAAAAAAAAAAAAAAAAAAAAAAW0NvbnRlbnRfVHlw&#10;ZXNdLnhtbFBLAQItABQABgAIAAAAIQA4/SH/1gAAAJQBAAALAAAAAAAAAAAAAAAAAC8BAABfcmVs&#10;cy8ucmVsc1BLAQItABQABgAIAAAAIQDUIAJJYgIAAIIEAAAOAAAAAAAAAAAAAAAAAC4CAABkcnMv&#10;ZTJvRG9jLnhtbFBLAQItABQABgAIAAAAIQB/ENDM4AAAAAsBAAAPAAAAAAAAAAAAAAAAALwEAABk&#10;cnMvZG93bnJldi54bWxQSwUGAAAAAAQABADzAAAAyQUAAAAA&#10;" filled="f" stroked="f">
                <v:textbox>
                  <w:txbxContent>
                    <w:p w14:paraId="54116E50" w14:textId="42CC4642" w:rsidR="0066211D" w:rsidRPr="009E7E5D" w:rsidRDefault="009F3E0F" w:rsidP="0066211D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TFI's net pr</w:t>
                      </w:r>
                      <w:r w:rsidR="00194912">
                        <w:rPr>
                          <w:lang w:val="en-US"/>
                        </w:rPr>
                        <w:t xml:space="preserve">ofit in </w:t>
                      </w:r>
                      <w:r w:rsidR="00406559">
                        <w:rPr>
                          <w:lang w:val="en-US"/>
                        </w:rPr>
                        <w:t>the first half of 2024</w:t>
                      </w:r>
                      <w:r w:rsidR="00194912">
                        <w:rPr>
                          <w:lang w:val="en-US"/>
                        </w:rPr>
                        <w:t xml:space="preserve"> amounted to PLN</w:t>
                      </w:r>
                      <w:r w:rsidR="00E87979">
                        <w:rPr>
                          <w:lang w:val="en-US"/>
                        </w:rPr>
                        <w:t> </w:t>
                      </w:r>
                      <w:r w:rsidR="00194912">
                        <w:rPr>
                          <w:lang w:val="en-US"/>
                        </w:rPr>
                        <w:t>0.4</w:t>
                      </w:r>
                      <w:r>
                        <w:rPr>
                          <w:lang w:val="en-US"/>
                        </w:rPr>
                        <w:t xml:space="preserve"> billion and </w:t>
                      </w:r>
                      <w:r w:rsidR="00406559">
                        <w:rPr>
                          <w:lang w:val="en-US"/>
                        </w:rPr>
                        <w:t>was 43.8% higher</w:t>
                      </w:r>
                      <w:r w:rsidR="00C507D3">
                        <w:rPr>
                          <w:lang w:val="en-US"/>
                        </w:rPr>
                        <w:t xml:space="preserve"> than</w:t>
                      </w:r>
                      <w:r w:rsidR="00406559">
                        <w:rPr>
                          <w:lang w:val="en-US"/>
                        </w:rPr>
                        <w:t xml:space="preserve"> </w:t>
                      </w:r>
                      <w:r w:rsidR="00F348A5" w:rsidRPr="00F348A5">
                        <w:rPr>
                          <w:lang w:val="en-US"/>
                        </w:rPr>
                        <w:t>the result at the end of the same period in 2023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19C4" w:rsidRPr="00EE750A">
        <w:rPr>
          <w:lang w:val="en-US"/>
        </w:rPr>
        <w:t xml:space="preserve">Table 2. </w:t>
      </w:r>
      <w:r w:rsidR="00D819C4" w:rsidRPr="00EE750A">
        <w:rPr>
          <w:spacing w:val="-2"/>
          <w:shd w:val="clear" w:color="auto" w:fill="FFFFFF"/>
          <w:lang w:val="en-US"/>
        </w:rPr>
        <w:t>Selected</w:t>
      </w:r>
      <w:r w:rsidR="00484508" w:rsidRPr="0020317A">
        <w:rPr>
          <w:spacing w:val="-2"/>
          <w:shd w:val="clear" w:color="auto" w:fill="FFFFFF"/>
          <w:lang w:val="en-US"/>
        </w:rPr>
        <w:t xml:space="preserve"> items of the</w:t>
      </w:r>
      <w:r w:rsidR="00484508" w:rsidRPr="0020317A">
        <w:rPr>
          <w:rFonts w:eastAsiaTheme="minorHAnsi" w:cstheme="minorBidi"/>
          <w:color w:val="auto"/>
          <w:lang w:val="en-US"/>
        </w:rPr>
        <w:t xml:space="preserve"> profit and loss account</w:t>
      </w:r>
      <w:r w:rsidR="00D819C4" w:rsidRPr="0020317A">
        <w:rPr>
          <w:spacing w:val="-2"/>
          <w:shd w:val="clear" w:color="auto" w:fill="FFFFFF"/>
          <w:lang w:val="en-US"/>
        </w:rPr>
        <w:t xml:space="preserve"> of investment fund companies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Selected items of the profit and loss of investment fund companies "/>
        <w:tblDescription w:val="Selected items of the profit and loss of investment fund companies: revenues, costs and profit and loss account; comparison of data for the first half of 2023 and 2024 and year-on-year percentage changes. Percentage increase of all indicators."/>
      </w:tblPr>
      <w:tblGrid>
        <w:gridCol w:w="3686"/>
        <w:gridCol w:w="1417"/>
        <w:gridCol w:w="1417"/>
        <w:gridCol w:w="1418"/>
      </w:tblGrid>
      <w:tr w:rsidR="00D819C4" w14:paraId="05CF8437" w14:textId="77777777" w:rsidTr="00B871C4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89202F8" w14:textId="77777777" w:rsidR="00D819C4" w:rsidRPr="008C479B" w:rsidRDefault="00D819C4" w:rsidP="00B871C4">
            <w:pPr>
              <w:pStyle w:val="Tablicagwka"/>
              <w:ind w:hanging="720"/>
              <w:jc w:val="center"/>
            </w:pPr>
            <w:proofErr w:type="spellStart"/>
            <w:r w:rsidRPr="008C479B">
              <w:t>Specification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488E5B9" w14:textId="2FFDF19B" w:rsidR="00D819C4" w:rsidRPr="008C479B" w:rsidRDefault="009D0D8C" w:rsidP="00B871C4">
            <w:pPr>
              <w:pStyle w:val="Tablicagwkarodek"/>
            </w:pPr>
            <w:r>
              <w:t>First half of 2023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2E1A6F9" w14:textId="5AF91DD8" w:rsidR="00D819C4" w:rsidRPr="00293C0F" w:rsidRDefault="009D0D8C" w:rsidP="00B871C4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First half of 2024</w:t>
            </w:r>
          </w:p>
        </w:tc>
      </w:tr>
      <w:tr w:rsidR="00D819C4" w14:paraId="4581DC6A" w14:textId="77777777" w:rsidTr="00B871C4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50FD8B9" w14:textId="77777777" w:rsidR="00D819C4" w:rsidRPr="00293C0F" w:rsidRDefault="00D819C4" w:rsidP="00B871C4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BF9E129" w14:textId="4FDAB875" w:rsidR="00D819C4" w:rsidRPr="00293C0F" w:rsidRDefault="00D819C4" w:rsidP="00B871C4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>in milion PLN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4C3FC553" w14:textId="121EF7E9" w:rsidR="00D819C4" w:rsidRDefault="009D0D8C" w:rsidP="00B871C4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First half of 2023</w:t>
            </w:r>
            <w:r w:rsidR="00D819C4">
              <w:rPr>
                <w:rFonts w:eastAsia="Fira Sans Light" w:cs="Times New Roman"/>
              </w:rPr>
              <w:t>=100</w:t>
            </w:r>
          </w:p>
        </w:tc>
      </w:tr>
      <w:tr w:rsidR="00D819C4" w14:paraId="4B77CFE2" w14:textId="77777777" w:rsidTr="00B871C4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1C35F72" w14:textId="77777777" w:rsidR="00D819C4" w:rsidRPr="00C92751" w:rsidRDefault="00D819C4" w:rsidP="00B871C4">
            <w:pPr>
              <w:pStyle w:val="Tablicaboczekwcicie2"/>
              <w:ind w:left="0"/>
              <w:rPr>
                <w:lang w:val="en-US"/>
              </w:rPr>
            </w:pPr>
            <w:r w:rsidRPr="00C92751">
              <w:rPr>
                <w:lang w:val="en-US"/>
              </w:rPr>
              <w:t>Revenues from operating activities, of which: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72A1" w14:textId="4A78DF19" w:rsidR="00D819C4" w:rsidRPr="00293C0F" w:rsidRDefault="009D0D8C" w:rsidP="00B871C4">
            <w:pPr>
              <w:pStyle w:val="Tablicadanerodek"/>
            </w:pPr>
            <w:r>
              <w:t>1,558.4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0758A4" w14:textId="2098BAE6" w:rsidR="00D819C4" w:rsidRPr="00293C0F" w:rsidRDefault="009D0D8C" w:rsidP="00B871C4">
            <w:pPr>
              <w:pStyle w:val="Tablicadanerodek"/>
            </w:pPr>
            <w:r>
              <w:t>1,841.6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FE0505D" w14:textId="084C5BCF" w:rsidR="00D819C4" w:rsidRDefault="009D0D8C" w:rsidP="00B871C4">
            <w:pPr>
              <w:pStyle w:val="Tablicadanerodek"/>
            </w:pPr>
            <w:r>
              <w:t>118.2</w:t>
            </w:r>
          </w:p>
        </w:tc>
      </w:tr>
      <w:tr w:rsidR="00D819C4" w14:paraId="05F3F44C" w14:textId="77777777" w:rsidTr="00B871C4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E6EF19C" w14:textId="7FBB13CF" w:rsidR="00D819C4" w:rsidRPr="00C92751" w:rsidRDefault="00D819C4" w:rsidP="009E41FF">
            <w:pPr>
              <w:pStyle w:val="Tablicaboczekwcicie2"/>
              <w:ind w:left="176"/>
              <w:rPr>
                <w:lang w:val="en-US"/>
              </w:rPr>
            </w:pPr>
            <w:r w:rsidRPr="00C92751">
              <w:rPr>
                <w:lang w:val="en-US"/>
              </w:rPr>
              <w:t>remunerations for managing the funds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7C5B7" w14:textId="10B2DC06" w:rsidR="00D819C4" w:rsidRPr="00293C0F" w:rsidRDefault="009D0D8C" w:rsidP="00B871C4">
            <w:pPr>
              <w:pStyle w:val="Tablicadanerodek"/>
            </w:pPr>
            <w:r>
              <w:t>1,487.3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A8C15E" w14:textId="2EF716BE" w:rsidR="00D819C4" w:rsidRPr="00293C0F" w:rsidRDefault="009D0D8C" w:rsidP="00B871C4">
            <w:pPr>
              <w:pStyle w:val="Tablicadanerodek"/>
            </w:pPr>
            <w:r>
              <w:t>1,823.1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C0EFC5B" w14:textId="76B908A7" w:rsidR="00D819C4" w:rsidRDefault="009D0D8C" w:rsidP="00B871C4">
            <w:pPr>
              <w:pStyle w:val="Tablicadanerodek"/>
            </w:pPr>
            <w:r>
              <w:t>122.6</w:t>
            </w:r>
          </w:p>
        </w:tc>
      </w:tr>
      <w:tr w:rsidR="00D819C4" w14:paraId="1FD80E72" w14:textId="77777777" w:rsidTr="00B871C4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AEFB4CA" w14:textId="264852CC" w:rsidR="00D819C4" w:rsidRPr="00C92751" w:rsidRDefault="00D819C4" w:rsidP="00B871C4">
            <w:pPr>
              <w:pStyle w:val="Tablicaboczekwcicie2"/>
              <w:ind w:left="0"/>
              <w:rPr>
                <w:lang w:val="en-US"/>
              </w:rPr>
            </w:pPr>
            <w:r w:rsidRPr="00C92751">
              <w:rPr>
                <w:lang w:val="en-US"/>
              </w:rPr>
              <w:t>Costs arising from operating activities, of which: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79787" w14:textId="72CDE0E5" w:rsidR="00D819C4" w:rsidRPr="00293C0F" w:rsidRDefault="009D0D8C" w:rsidP="00B871C4">
            <w:pPr>
              <w:pStyle w:val="Tablicadanerodek"/>
            </w:pPr>
            <w:r>
              <w:t>1,277.3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CF07C" w14:textId="6278F4DD" w:rsidR="00D819C4" w:rsidRPr="00293C0F" w:rsidRDefault="009D0D8C" w:rsidP="00B871C4">
            <w:pPr>
              <w:pStyle w:val="Tablicadanerodek"/>
            </w:pPr>
            <w:r>
              <w:t>1,409.4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D2281BE" w14:textId="4688D1B9" w:rsidR="00D819C4" w:rsidRDefault="009D0D8C" w:rsidP="00B871C4">
            <w:pPr>
              <w:pStyle w:val="Tablicadanerodek"/>
            </w:pPr>
            <w:r>
              <w:t>110.3</w:t>
            </w:r>
          </w:p>
        </w:tc>
      </w:tr>
      <w:tr w:rsidR="00D819C4" w14:paraId="1EB40068" w14:textId="77777777" w:rsidTr="00B871C4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EAEFCA3" w14:textId="6BA8FD74" w:rsidR="00D819C4" w:rsidRPr="00293C0F" w:rsidRDefault="00D819C4" w:rsidP="009E41FF">
            <w:pPr>
              <w:pStyle w:val="Tablicaboczekwcicie2"/>
              <w:ind w:left="176"/>
            </w:pPr>
            <w:proofErr w:type="spellStart"/>
            <w:r w:rsidRPr="00293C0F">
              <w:t>external</w:t>
            </w:r>
            <w:proofErr w:type="spellEnd"/>
            <w:r w:rsidRPr="00293C0F">
              <w:t xml:space="preserve"> services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1ECF28" w14:textId="73E53357" w:rsidR="00D819C4" w:rsidRPr="00293C0F" w:rsidRDefault="009D0D8C" w:rsidP="00B871C4">
            <w:pPr>
              <w:pStyle w:val="Tablicadanerodek"/>
            </w:pPr>
            <w:r>
              <w:t>634.8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FE187B" w14:textId="1EB3F639" w:rsidR="00D819C4" w:rsidRPr="00293C0F" w:rsidRDefault="009D0D8C" w:rsidP="00B871C4">
            <w:pPr>
              <w:pStyle w:val="Tablicadanerodek"/>
            </w:pPr>
            <w:r>
              <w:t>742.8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0FE168E" w14:textId="4AB4AEC0" w:rsidR="00D819C4" w:rsidRDefault="009D0D8C" w:rsidP="00B871C4">
            <w:pPr>
              <w:pStyle w:val="Tablicadanerodek"/>
            </w:pPr>
            <w:r>
              <w:t>117.0</w:t>
            </w:r>
          </w:p>
        </w:tc>
      </w:tr>
      <w:tr w:rsidR="009817D5" w14:paraId="28066A3D" w14:textId="77777777" w:rsidTr="00B871C4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29E9546" w14:textId="592D64E2" w:rsidR="009817D5" w:rsidRDefault="002933D0" w:rsidP="009817D5">
            <w:pPr>
              <w:pStyle w:val="Tablicaboczekwcicie2"/>
              <w:ind w:left="0"/>
            </w:pPr>
            <w:r>
              <w:t>Gross p</w:t>
            </w:r>
            <w:r w:rsidR="009817D5">
              <w:t>rofit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D15F9D" w14:textId="3D4EFA47" w:rsidR="009817D5" w:rsidRDefault="009D0D8C" w:rsidP="009817D5">
            <w:pPr>
              <w:pStyle w:val="Tablicadanerodek"/>
            </w:pPr>
            <w:r>
              <w:t>339.8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4E0B49" w14:textId="085BCA3C" w:rsidR="009817D5" w:rsidRDefault="009D0D8C" w:rsidP="009817D5">
            <w:pPr>
              <w:pStyle w:val="Tablicadanerodek"/>
            </w:pPr>
            <w:r>
              <w:t>491.0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413D606" w14:textId="287829A6" w:rsidR="009817D5" w:rsidRDefault="009D0D8C" w:rsidP="009817D5">
            <w:pPr>
              <w:pStyle w:val="Tablicadanerodek"/>
            </w:pPr>
            <w:r>
              <w:t>144.5</w:t>
            </w:r>
          </w:p>
        </w:tc>
      </w:tr>
      <w:tr w:rsidR="009817D5" w14:paraId="732D4F89" w14:textId="77777777" w:rsidTr="00B871C4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7A805FCF" w14:textId="77777777" w:rsidR="009817D5" w:rsidRPr="00293C0F" w:rsidRDefault="009817D5" w:rsidP="009817D5">
            <w:pPr>
              <w:pStyle w:val="Tablicaboczek"/>
            </w:pPr>
            <w:r w:rsidRPr="00293C0F">
              <w:t>Net profit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9E873B9" w14:textId="24E2830C" w:rsidR="009817D5" w:rsidRPr="00293C0F" w:rsidRDefault="009D0D8C" w:rsidP="0007745B">
            <w:pPr>
              <w:pStyle w:val="Tablicadanerodek"/>
            </w:pPr>
            <w:r>
              <w:t>275.1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5AC4CDC" w14:textId="20CA309D" w:rsidR="009817D5" w:rsidRPr="00293C0F" w:rsidRDefault="009D0D8C" w:rsidP="009817D5">
            <w:pPr>
              <w:pStyle w:val="Tablicadanerodek"/>
              <w:rPr>
                <w:highlight w:val="yellow"/>
              </w:rPr>
            </w:pPr>
            <w:r w:rsidRPr="009D0D8C">
              <w:t>395.6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E0D66CB" w14:textId="07B7B4EE" w:rsidR="009817D5" w:rsidRDefault="009D0D8C" w:rsidP="009817D5">
            <w:pPr>
              <w:pStyle w:val="Tablicadanerodek"/>
            </w:pPr>
            <w:r>
              <w:t>143.8</w:t>
            </w:r>
          </w:p>
        </w:tc>
      </w:tr>
    </w:tbl>
    <w:p w14:paraId="76B35AC4" w14:textId="77777777" w:rsidR="00132B37" w:rsidRDefault="00132B37" w:rsidP="00211C41">
      <w:pPr>
        <w:pStyle w:val="Tytutablicy"/>
        <w:outlineLvl w:val="9"/>
        <w:rPr>
          <w:b w:val="0"/>
          <w:lang w:val="en-US"/>
        </w:rPr>
      </w:pPr>
    </w:p>
    <w:p w14:paraId="021B9FC8" w14:textId="77777777" w:rsidR="00132B37" w:rsidRDefault="00132B37" w:rsidP="00211C41">
      <w:pPr>
        <w:pStyle w:val="Tytutablicy"/>
        <w:outlineLvl w:val="9"/>
        <w:rPr>
          <w:b w:val="0"/>
          <w:lang w:val="en-US"/>
        </w:rPr>
      </w:pPr>
    </w:p>
    <w:p w14:paraId="1F74E4A9" w14:textId="59ADF84E" w:rsidR="00B549BD" w:rsidRPr="008C479B" w:rsidRDefault="008C479B" w:rsidP="00211C41">
      <w:pPr>
        <w:pStyle w:val="Tytutablicy"/>
        <w:outlineLvl w:val="9"/>
        <w:rPr>
          <w:b w:val="0"/>
          <w:lang w:val="en-US"/>
        </w:rPr>
      </w:pPr>
      <w:r w:rsidRPr="008C479B">
        <w:rPr>
          <w:b w:val="0"/>
          <w:lang w:val="en-US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Poland”.</w:t>
      </w:r>
    </w:p>
    <w:p w14:paraId="3C222B0C" w14:textId="77777777" w:rsidR="00DA331D" w:rsidRPr="00C92751" w:rsidRDefault="00DA331D" w:rsidP="00DA331D">
      <w:pPr>
        <w:spacing w:before="360"/>
        <w:rPr>
          <w:sz w:val="18"/>
          <w:lang w:val="en-US"/>
        </w:rPr>
        <w:sectPr w:rsidR="00DA331D" w:rsidRPr="00C92751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1E45930" w14:textId="77777777" w:rsidR="000470AA" w:rsidRPr="00C92751" w:rsidRDefault="000470AA" w:rsidP="000470AA">
      <w:pPr>
        <w:rPr>
          <w:sz w:val="18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D1238" w:rsidRPr="001D1238" w14:paraId="76350090" w14:textId="77777777" w:rsidTr="00651F41">
        <w:trPr>
          <w:trHeight w:val="1626"/>
        </w:trPr>
        <w:tc>
          <w:tcPr>
            <w:tcW w:w="4926" w:type="dxa"/>
          </w:tcPr>
          <w:p w14:paraId="22817BC2" w14:textId="77777777" w:rsidR="001D1238" w:rsidRPr="00C92751" w:rsidRDefault="001D1238" w:rsidP="001D1238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C92751">
              <w:rPr>
                <w:rFonts w:cs="Arial"/>
                <w:sz w:val="20"/>
                <w:lang w:val="en-US"/>
              </w:rPr>
              <w:t>Prepared by:</w:t>
            </w:r>
          </w:p>
          <w:p w14:paraId="5C757673" w14:textId="77777777" w:rsidR="001D1238" w:rsidRPr="00C92751" w:rsidRDefault="001D1238" w:rsidP="001D123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9275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Macroeconomic Studies and </w:t>
            </w:r>
          </w:p>
          <w:p w14:paraId="214E03BA" w14:textId="77777777" w:rsidR="001D1238" w:rsidRPr="00C92751" w:rsidRDefault="001D1238" w:rsidP="001D123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92751">
              <w:rPr>
                <w:rFonts w:cs="Arial"/>
                <w:b/>
                <w:color w:val="000000" w:themeColor="text1"/>
                <w:sz w:val="20"/>
                <w:lang w:val="en-US"/>
              </w:rPr>
              <w:t>Finance Department</w:t>
            </w:r>
          </w:p>
          <w:p w14:paraId="48F1CA44" w14:textId="77777777" w:rsidR="001D1238" w:rsidRPr="00C92751" w:rsidRDefault="001D1238" w:rsidP="001D123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</w:p>
          <w:p w14:paraId="7EE9686B" w14:textId="77777777" w:rsidR="001D1238" w:rsidRPr="00AE54DC" w:rsidRDefault="001D1238" w:rsidP="001D1238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5B57C948" w14:textId="77777777" w:rsidR="001D1238" w:rsidRPr="00AB24E4" w:rsidRDefault="001D1238" w:rsidP="001D123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7373389F" w14:textId="77777777" w:rsidR="001D1238" w:rsidRPr="005653EE" w:rsidRDefault="001D1238" w:rsidP="001D1238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6501BB5" w14:textId="77777777" w:rsidR="001D1238" w:rsidRPr="0027575B" w:rsidRDefault="001D1238" w:rsidP="001D1238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6A43B09D" w14:textId="77777777" w:rsidR="001D1238" w:rsidRPr="0027575B" w:rsidRDefault="001D1238" w:rsidP="001D1238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41DB6A46" w14:textId="77777777" w:rsidR="001D1238" w:rsidRPr="0027575B" w:rsidRDefault="001D1238" w:rsidP="001D1238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1988E735" w14:textId="77777777" w:rsidR="001D1238" w:rsidRPr="0007745B" w:rsidRDefault="001D1238" w:rsidP="001D123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E357D9">
              <w:rPr>
                <w:b/>
                <w:color w:val="auto"/>
                <w:sz w:val="20"/>
                <w:szCs w:val="20"/>
                <w:lang w:val="en-GB"/>
              </w:rPr>
              <w:t>e-mail:</w:t>
            </w:r>
            <w:r w:rsidRPr="00E357D9">
              <w:rPr>
                <w:color w:val="auto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07745B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4DF9761C" w14:textId="77777777" w:rsidR="001D1238" w:rsidRPr="001D1238" w:rsidRDefault="001D1238" w:rsidP="001D1238">
            <w:pPr>
              <w:rPr>
                <w:sz w:val="18"/>
                <w:lang w:val="en-US"/>
              </w:rPr>
            </w:pPr>
          </w:p>
        </w:tc>
      </w:tr>
      <w:tr w:rsidR="001D1238" w14:paraId="1CC5C8D3" w14:textId="77777777" w:rsidTr="00651F41">
        <w:trPr>
          <w:trHeight w:val="418"/>
        </w:trPr>
        <w:tc>
          <w:tcPr>
            <w:tcW w:w="4926" w:type="dxa"/>
            <w:vMerge w:val="restart"/>
          </w:tcPr>
          <w:p w14:paraId="613E528F" w14:textId="4FB50B33" w:rsidR="001D1238" w:rsidRPr="00F05FC7" w:rsidRDefault="001D1238" w:rsidP="001D123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EF2341B" w14:textId="135CFCE6" w:rsidR="001D1238" w:rsidRDefault="001D1238" w:rsidP="001D123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74E8A7A9" wp14:editId="1C74ED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1D1238" w14:paraId="431E699D" w14:textId="77777777" w:rsidTr="00651F41">
        <w:trPr>
          <w:trHeight w:val="418"/>
        </w:trPr>
        <w:tc>
          <w:tcPr>
            <w:tcW w:w="4926" w:type="dxa"/>
            <w:vMerge/>
          </w:tcPr>
          <w:p w14:paraId="6AB61866" w14:textId="77777777" w:rsidR="001D1238" w:rsidRPr="00C91687" w:rsidRDefault="001D1238" w:rsidP="001D123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D2E169" w14:textId="0134A05E" w:rsidR="001D1238" w:rsidRDefault="001D1238" w:rsidP="001D123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AF8F90F" wp14:editId="6C9A797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'X'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1D1238" w14:paraId="705457C2" w14:textId="77777777" w:rsidTr="00651F41">
        <w:trPr>
          <w:trHeight w:val="480"/>
        </w:trPr>
        <w:tc>
          <w:tcPr>
            <w:tcW w:w="4926" w:type="dxa"/>
            <w:vMerge/>
          </w:tcPr>
          <w:p w14:paraId="00C6782B" w14:textId="77777777" w:rsidR="001D1238" w:rsidRPr="00C91687" w:rsidRDefault="001D1238" w:rsidP="001D123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FCABB6" w14:textId="4B8F21B5" w:rsidR="001D1238" w:rsidRDefault="001D1238" w:rsidP="001D123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4D0D019B" wp14:editId="070383E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D1238" w14:paraId="64B79A96" w14:textId="77777777" w:rsidTr="00651F41">
        <w:trPr>
          <w:trHeight w:val="480"/>
        </w:trPr>
        <w:tc>
          <w:tcPr>
            <w:tcW w:w="4926" w:type="dxa"/>
          </w:tcPr>
          <w:p w14:paraId="6EB78F55" w14:textId="77777777" w:rsidR="001D1238" w:rsidRPr="00C91687" w:rsidRDefault="001D1238" w:rsidP="001D123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302926A" w14:textId="3C2EDA60" w:rsidR="001D1238" w:rsidRPr="003D5F42" w:rsidRDefault="001D1238" w:rsidP="001D123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C7C7408" wp14:editId="7D7C4A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1D1238" w14:paraId="01FDAD00" w14:textId="77777777" w:rsidTr="00651F41">
        <w:trPr>
          <w:trHeight w:val="480"/>
        </w:trPr>
        <w:tc>
          <w:tcPr>
            <w:tcW w:w="4926" w:type="dxa"/>
          </w:tcPr>
          <w:p w14:paraId="72B26187" w14:textId="77777777" w:rsidR="001D1238" w:rsidRPr="00C91687" w:rsidRDefault="001D1238" w:rsidP="001D123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546D9B" w14:textId="6A1C7B84" w:rsidR="001D1238" w:rsidRPr="003D5F42" w:rsidRDefault="001D1238" w:rsidP="001D123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1BB580F" wp14:editId="6B2E20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D1238" w14:paraId="0720C3F2" w14:textId="77777777" w:rsidTr="00651F41">
        <w:trPr>
          <w:trHeight w:val="953"/>
        </w:trPr>
        <w:tc>
          <w:tcPr>
            <w:tcW w:w="4926" w:type="dxa"/>
          </w:tcPr>
          <w:p w14:paraId="7BE29CBB" w14:textId="77777777" w:rsidR="001D1238" w:rsidRPr="00C91687" w:rsidRDefault="001D1238" w:rsidP="001D123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A3B9EE" w14:textId="712FCB61" w:rsidR="001D1238" w:rsidRPr="003D5F42" w:rsidRDefault="001D1238" w:rsidP="001D123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519A4BF6" wp14:editId="276102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3C08" w14:paraId="7A54E745" w14:textId="77777777" w:rsidTr="00651F4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09BE49" w14:textId="77777777" w:rsidR="00403C08" w:rsidRPr="00C92751" w:rsidRDefault="00403C08" w:rsidP="00651F4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C92751">
              <w:rPr>
                <w:b/>
                <w:lang w:val="en-US"/>
              </w:rPr>
              <w:t>Related information</w:t>
            </w:r>
          </w:p>
          <w:p w14:paraId="03D59FCF" w14:textId="592EF4AF" w:rsidR="00403C08" w:rsidRPr="00C92751" w:rsidRDefault="00403C08" w:rsidP="00651F41">
            <w:pPr>
              <w:rPr>
                <w:rStyle w:val="Hipercze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1D1238" w:rsidRPr="001D1238">
              <w:rPr>
                <w:rFonts w:cs="Times New Roman"/>
                <w:lang w:val="en-US"/>
              </w:rPr>
              <w:instrText>HYPERLINK "https://stat.gov.pl/en/topics/economic-activities-finances/financial-results/financial-results-of-investment-fund-companies-in-2022,15,5.html" \o "News releases: Financial result of financial funds"</w:instrText>
            </w:r>
            <w:r>
              <w:rPr>
                <w:rFonts w:cs="Times New Roman"/>
              </w:rPr>
              <w:fldChar w:fldCharType="separate"/>
            </w:r>
            <w:r w:rsidRPr="00C92751">
              <w:rPr>
                <w:rStyle w:val="Hipercze"/>
                <w:lang w:val="en-US"/>
              </w:rPr>
              <w:t>Financial results of financial funds</w:t>
            </w:r>
          </w:p>
          <w:p w14:paraId="35607EE6" w14:textId="77777777" w:rsidR="00403C08" w:rsidRPr="00C92751" w:rsidRDefault="00403C08" w:rsidP="00651F41">
            <w:pPr>
              <w:rPr>
                <w:rStyle w:val="Hipercz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C9275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51F107F5" w14:textId="77777777" w:rsidR="00403C08" w:rsidRPr="00C92751" w:rsidRDefault="00403C08" w:rsidP="00651F41">
            <w:pPr>
              <w:rPr>
                <w:rStyle w:val="Hipercz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C9275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26CB2A02" w14:textId="77777777" w:rsidR="00403C08" w:rsidRPr="00C92751" w:rsidRDefault="00403C08" w:rsidP="00651F4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C9275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B1746B2" w14:textId="055AFE8F" w:rsidR="00403C08" w:rsidRPr="00C92751" w:rsidRDefault="00403C08" w:rsidP="00651F4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4003A8" w:rsidRPr="00C92751">
              <w:rPr>
                <w:rFonts w:cs="Times New Roman"/>
                <w:lang w:val="en-US"/>
              </w:rPr>
              <w:instrText>HYPERLINK "https://bdm.stat.gov.pl/" \o "Macroeconomic Data Bank"</w:instrText>
            </w:r>
            <w:r>
              <w:rPr>
                <w:rFonts w:cs="Times New Roman"/>
              </w:rPr>
              <w:fldChar w:fldCharType="separate"/>
            </w:r>
            <w:r w:rsidRPr="00C92751">
              <w:rPr>
                <w:rStyle w:val="Hipercze"/>
                <w:lang w:val="en-US"/>
              </w:rPr>
              <w:t>Macroeconomic Data Bank</w:t>
            </w:r>
          </w:p>
          <w:p w14:paraId="27000ECE" w14:textId="0EE45825" w:rsidR="00403C08" w:rsidRPr="00C92751" w:rsidRDefault="00403C08" w:rsidP="00651F41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rFonts w:cs="Times New Roman"/>
              </w:rPr>
              <w:fldChar w:fldCharType="end"/>
            </w:r>
          </w:p>
          <w:p w14:paraId="4844BD24" w14:textId="6E76A289" w:rsidR="00403C08" w:rsidRPr="00C92751" w:rsidRDefault="00403C08" w:rsidP="00651F4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C9275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1018F2C9" w14:textId="77777777" w:rsidR="00403C08" w:rsidRPr="00C92751" w:rsidRDefault="00403C08" w:rsidP="00651F4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C92751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2826C14B" w14:textId="074D1CC3" w:rsidR="00403C08" w:rsidRPr="00C92751" w:rsidRDefault="009E41FF" w:rsidP="00651F41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2" w:tooltip="Terms used in official statistics: Investment fund" w:history="1">
              <w:r w:rsidR="00403C08" w:rsidRPr="00C92751">
                <w:rPr>
                  <w:rStyle w:val="Hipercze"/>
                  <w:lang w:val="en-US"/>
                </w:rPr>
                <w:t xml:space="preserve">Investment fund  </w:t>
              </w:r>
            </w:hyperlink>
          </w:p>
          <w:p w14:paraId="71D21D87" w14:textId="12BBD8C3"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667C6">
              <w:rPr>
                <w:rFonts w:cs="Times New Roman"/>
              </w:rPr>
              <w:instrText>HYPERLINK "https://stat.gov.pl/en/metainformation/glossary/terms-used-in-official-statistics/1646,term.html" \o "Terms used in official statistics: Investment fund company"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 xml:space="preserve">Investment fund </w:t>
            </w:r>
            <w:proofErr w:type="spellStart"/>
            <w:r>
              <w:rPr>
                <w:rStyle w:val="Hipercze"/>
              </w:rPr>
              <w:t>company</w:t>
            </w:r>
            <w:proofErr w:type="spellEnd"/>
          </w:p>
          <w:p w14:paraId="24C3C898" w14:textId="425DFA69"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05F32F23" w14:textId="77777777" w:rsidR="00403C08" w:rsidRPr="00417835" w:rsidRDefault="00403C08" w:rsidP="00651F4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</w:p>
          <w:p w14:paraId="5D6402DE" w14:textId="77777777" w:rsidR="00403C08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0CEDE7B" w14:textId="77777777" w:rsidR="00403C08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B39FABC" w14:textId="77777777" w:rsidR="00403C08" w:rsidRPr="00876479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6392E57" w14:textId="77777777" w:rsidR="00403C08" w:rsidRDefault="00403C08" w:rsidP="00403C08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BA51C" w14:textId="77777777" w:rsidR="00FF6741" w:rsidRDefault="00FF6741" w:rsidP="000662E2">
      <w:pPr>
        <w:spacing w:after="0" w:line="240" w:lineRule="auto"/>
      </w:pPr>
      <w:r>
        <w:separator/>
      </w:r>
    </w:p>
  </w:endnote>
  <w:endnote w:type="continuationSeparator" w:id="0">
    <w:p w14:paraId="7E43BFCF" w14:textId="77777777" w:rsidR="00FF6741" w:rsidRDefault="00FF67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15DDDBD-1C26-4D17-8318-A3C3F7A5C634}"/>
    <w:embedBold r:id="rId2" w:fontKey="{5F84CE9E-8AD6-4F19-B1B7-DD2F9328EF7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63E332B-6EE7-45E7-AD0E-69C1F3B7A7C2}"/>
    <w:embedBold r:id="rId4" w:fontKey="{90D47426-C437-49EE-8006-402C2FFCEAA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D113196-CD13-40D9-9C7D-5BB9F9102948}"/>
    <w:embedBold r:id="rId6" w:fontKey="{0B792AFD-4F4F-4222-8C28-2B266E40320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AE6E2D-A3CB-4A83-A353-C411185B8B18}"/>
    <w:embedBold r:id="rId8" w:fontKey="{4DB79A30-3408-4568-8287-07B26D30B8D5}"/>
    <w:embedItalic r:id="rId9" w:fontKey="{0AB874A8-DD9C-4C47-B12B-7EC67E49A6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B183F97-44AD-4DBA-932E-80AE007F8E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EACD375-316D-428C-B850-8A2AC509002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4CCF529-4C1D-4099-B416-2ABFD8EFB013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3" w:fontKey="{8DFA9649-838C-4E33-BD9C-86E51236FC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50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3B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50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98321" w14:textId="77777777" w:rsidR="00FF6741" w:rsidRDefault="00FF6741" w:rsidP="000662E2">
      <w:pPr>
        <w:spacing w:after="0" w:line="240" w:lineRule="auto"/>
      </w:pPr>
      <w:r>
        <w:separator/>
      </w:r>
    </w:p>
  </w:footnote>
  <w:footnote w:type="continuationSeparator" w:id="0">
    <w:p w14:paraId="39E19135" w14:textId="77777777" w:rsidR="00FF6741" w:rsidRDefault="00FF6741" w:rsidP="000662E2">
      <w:pPr>
        <w:spacing w:after="0" w:line="240" w:lineRule="auto"/>
      </w:pPr>
      <w:r>
        <w:continuationSeparator/>
      </w:r>
    </w:p>
  </w:footnote>
  <w:footnote w:id="1">
    <w:p w14:paraId="3E2A77DD" w14:textId="2CAFB392" w:rsidR="00B73AE7" w:rsidRPr="00714BF3" w:rsidRDefault="00B73AE7" w:rsidP="00B73AE7">
      <w:pPr>
        <w:pStyle w:val="Tekstprzypisudolnego"/>
        <w:rPr>
          <w:sz w:val="19"/>
          <w:szCs w:val="19"/>
          <w:lang w:val="en-US"/>
        </w:rPr>
      </w:pPr>
      <w:r w:rsidRPr="00714BF3">
        <w:rPr>
          <w:rStyle w:val="Odwoanieprzypisudolnego"/>
          <w:sz w:val="19"/>
          <w:szCs w:val="19"/>
        </w:rPr>
        <w:footnoteRef/>
      </w:r>
      <w:r w:rsidRPr="00714BF3">
        <w:rPr>
          <w:sz w:val="19"/>
          <w:szCs w:val="19"/>
          <w:lang w:val="en-US"/>
        </w:rPr>
        <w:t xml:space="preserve"> According to the data provided by the Polish Financia</w:t>
      </w:r>
      <w:r w:rsidR="00064302">
        <w:rPr>
          <w:sz w:val="19"/>
          <w:szCs w:val="19"/>
          <w:lang w:val="en-US"/>
        </w:rPr>
        <w:t>l Supervision Authority on 27.08</w:t>
      </w:r>
      <w:r w:rsidRPr="00714BF3">
        <w:rPr>
          <w:sz w:val="19"/>
          <w:szCs w:val="19"/>
          <w:lang w:val="en-US"/>
        </w:rPr>
        <w:t xml:space="preserve">.2024. </w:t>
      </w:r>
      <w:r w:rsidR="005A0E64">
        <w:rPr>
          <w:sz w:val="19"/>
          <w:szCs w:val="19"/>
          <w:lang w:val="en-US"/>
        </w:rPr>
        <w:t>T</w:t>
      </w:r>
      <w:r w:rsidRPr="00714BF3">
        <w:rPr>
          <w:sz w:val="19"/>
          <w:szCs w:val="19"/>
          <w:lang w:val="en-US"/>
        </w:rPr>
        <w:t xml:space="preserve">he </w:t>
      </w:r>
      <w:r w:rsidR="00BD2917">
        <w:rPr>
          <w:sz w:val="19"/>
          <w:szCs w:val="19"/>
          <w:lang w:val="en-US"/>
        </w:rPr>
        <w:t xml:space="preserve">total </w:t>
      </w:r>
      <w:r w:rsidRPr="00714BF3">
        <w:rPr>
          <w:sz w:val="19"/>
          <w:szCs w:val="19"/>
          <w:lang w:val="en-US"/>
        </w:rPr>
        <w:t xml:space="preserve">number of </w:t>
      </w:r>
      <w:r w:rsidR="00BD2917">
        <w:rPr>
          <w:sz w:val="19"/>
          <w:szCs w:val="19"/>
          <w:lang w:val="en-US"/>
        </w:rPr>
        <w:t xml:space="preserve">investment </w:t>
      </w:r>
      <w:r w:rsidRPr="00714BF3">
        <w:rPr>
          <w:sz w:val="19"/>
          <w:szCs w:val="19"/>
          <w:lang w:val="en-US"/>
        </w:rPr>
        <w:t xml:space="preserve">funds at the end of </w:t>
      </w:r>
      <w:r w:rsidR="00064302">
        <w:rPr>
          <w:sz w:val="19"/>
          <w:szCs w:val="19"/>
          <w:lang w:val="en-US"/>
        </w:rPr>
        <w:t>June 2024</w:t>
      </w:r>
      <w:r w:rsidRPr="00714BF3">
        <w:rPr>
          <w:sz w:val="19"/>
          <w:szCs w:val="19"/>
          <w:lang w:val="en-US"/>
        </w:rPr>
        <w:t xml:space="preserve"> (including funds in liquidation) was </w:t>
      </w:r>
      <w:r w:rsidR="00064302">
        <w:rPr>
          <w:sz w:val="19"/>
          <w:szCs w:val="19"/>
          <w:lang w:val="en-US"/>
        </w:rPr>
        <w:t>625, compared to 660</w:t>
      </w:r>
      <w:r w:rsidRPr="00714BF3">
        <w:rPr>
          <w:sz w:val="19"/>
          <w:szCs w:val="19"/>
          <w:lang w:val="en-US"/>
        </w:rPr>
        <w:t xml:space="preserve"> funds at the end of</w:t>
      </w:r>
      <w:r w:rsidR="00064302">
        <w:rPr>
          <w:sz w:val="19"/>
          <w:szCs w:val="19"/>
          <w:lang w:val="en-US"/>
        </w:rPr>
        <w:t xml:space="preserve"> June 2023</w:t>
      </w:r>
      <w:r w:rsidR="00D03AE9" w:rsidRPr="00D03AE9">
        <w:rPr>
          <w:sz w:val="19"/>
          <w:szCs w:val="19"/>
          <w:lang w:val="en-US"/>
        </w:rPr>
        <w:t>. The decrease in the number of funds resulted mainly from the liquidation of closed-end investment funds.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25C4FB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4.10.2024" title="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94CEE35" w:rsidR="00F37172" w:rsidRPr="00A01B40" w:rsidRDefault="003A56D4" w:rsidP="00F049AB">
                          <w:pPr>
                            <w:pStyle w:val="Datainformacjisygnalnej"/>
                          </w:pPr>
                          <w:r>
                            <w:t>24.10</w:t>
                          </w:r>
                          <w:r w:rsidR="00DE6B58">
                            <w:t>.</w:t>
                          </w:r>
                          <w:r w:rsidR="0016678D"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ytuł: Publication data — opis: Publication Data: 24.10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ZfMwIAADwEAAAOAAAAZHJzL2Uyb0RvYy54bWysU9Fu2yAUfZ+0f0C8L3acpGusOFXXrtOk&#10;bovU7QMw4BgVcxmQ2NnX74LT1NrepvkBgS/33HvOPWxuhk6To3ReganofJZTIg0Hocy+oj++P7y7&#10;psQHZgTTYGRFT9LTm+3bN5velrKAFrSQjiCI8WVvK9qGYMss87yVHfMzsNJgsAHXsYBHt8+EYz2i&#10;dzor8vwq68EJ64BL7/Hv/Rik24TfNJKHb03jZSC6othbSKtLax3XbLth5d4x2yp+boP9QxcdUwaL&#10;XqDuWWDk4NRfUJ3iDjw0Ycahy6BpFJeJA7KZ53+weWqZlYkLiuPtRSb//2D51+POESUqioMyrMMR&#10;7UBLEuSzD9BLUlAipOco2e5Qa8VZwEmTyK8kxXI2z2dFXixRWRV0TJ5cEngpCtxbX2KdJ4uVwvAB&#10;BjRKEsvbR+DPnhi4a5nZy1vnoG8lE0hwHjOzSeqI4yNI3X8BgcXYIUACGhrXRfVRT4LoOOjTZbhy&#10;CITHkstFUawXlHCMLRZXq+t1KsHKl2zrfPgkoSNxU1GH5kno7PjoQ+yGlS9XYjEDD0rrZCBtSF/R&#10;9apYpYRJpFMB/a1VhwLn8RsdF0l+NCIlB6b0uMcC2pxZR6Ij5TDUQ5pQkiQqUoM4oQwORjvj88NN&#10;C+4XJT1auaL+54E5SYn+bFDK9Xy5jN5Ph+XqfYEHN43U0wgzHKEqGigZt3chvZeR8i1K3qikxmsn&#10;55bRokmk83OKHpme063XR7/9DQ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Eswpl8zAgAAPA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14:paraId="71967FEA" w14:textId="294CEE35" w:rsidR="00F37172" w:rsidRPr="00A01B40" w:rsidRDefault="003A56D4" w:rsidP="00F049AB">
                    <w:pPr>
                      <w:pStyle w:val="Datainformacjisygnalnej"/>
                    </w:pPr>
                    <w:r>
                      <w:t>24.10</w:t>
                    </w:r>
                    <w:r w:rsidR="00DE6B58">
                      <w:t>.</w:t>
                    </w:r>
                    <w:r w:rsidR="0016678D"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123" type="#_x0000_t75" style="width:125.85pt;height:125.85pt;visibility:visible;mso-wrap-style:square" o:bullet="t">
        <v:imagedata r:id="rId2" o:title=""/>
      </v:shape>
    </w:pict>
  </w:numPicBullet>
  <w:numPicBullet w:numPicBulletId="2">
    <w:pict>
      <v:shape id="_x0000_i1124" type="#_x0000_t75" style="width:18.15pt;height:30.0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170"/>
    <w:rsid w:val="000152F5"/>
    <w:rsid w:val="00021CD0"/>
    <w:rsid w:val="00030C70"/>
    <w:rsid w:val="00040619"/>
    <w:rsid w:val="000451DC"/>
    <w:rsid w:val="0004582E"/>
    <w:rsid w:val="000470AA"/>
    <w:rsid w:val="00057CA1"/>
    <w:rsid w:val="00061A30"/>
    <w:rsid w:val="00064302"/>
    <w:rsid w:val="000647A9"/>
    <w:rsid w:val="00066087"/>
    <w:rsid w:val="000662E2"/>
    <w:rsid w:val="0006639B"/>
    <w:rsid w:val="00066883"/>
    <w:rsid w:val="00066C4F"/>
    <w:rsid w:val="0006781C"/>
    <w:rsid w:val="00070EA7"/>
    <w:rsid w:val="00071B39"/>
    <w:rsid w:val="00074DD8"/>
    <w:rsid w:val="00075759"/>
    <w:rsid w:val="0007745B"/>
    <w:rsid w:val="000806F7"/>
    <w:rsid w:val="000851E5"/>
    <w:rsid w:val="00096278"/>
    <w:rsid w:val="00097840"/>
    <w:rsid w:val="000A6C1F"/>
    <w:rsid w:val="000B0727"/>
    <w:rsid w:val="000B4F9B"/>
    <w:rsid w:val="000C135D"/>
    <w:rsid w:val="000D1D43"/>
    <w:rsid w:val="000D225C"/>
    <w:rsid w:val="000D2A5C"/>
    <w:rsid w:val="000D39F0"/>
    <w:rsid w:val="000E0918"/>
    <w:rsid w:val="000E6AA0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6366"/>
    <w:rsid w:val="00117711"/>
    <w:rsid w:val="001301E4"/>
    <w:rsid w:val="00130296"/>
    <w:rsid w:val="00131953"/>
    <w:rsid w:val="00132B37"/>
    <w:rsid w:val="00134145"/>
    <w:rsid w:val="00136736"/>
    <w:rsid w:val="00136740"/>
    <w:rsid w:val="00136D67"/>
    <w:rsid w:val="00140427"/>
    <w:rsid w:val="001423B6"/>
    <w:rsid w:val="00142931"/>
    <w:rsid w:val="001448A7"/>
    <w:rsid w:val="00146621"/>
    <w:rsid w:val="00147A3C"/>
    <w:rsid w:val="00156F04"/>
    <w:rsid w:val="001617E3"/>
    <w:rsid w:val="00162325"/>
    <w:rsid w:val="0016678D"/>
    <w:rsid w:val="001856BE"/>
    <w:rsid w:val="00194912"/>
    <w:rsid w:val="001951DA"/>
    <w:rsid w:val="001B053D"/>
    <w:rsid w:val="001B7231"/>
    <w:rsid w:val="001C3269"/>
    <w:rsid w:val="001D1238"/>
    <w:rsid w:val="001D19B6"/>
    <w:rsid w:val="001D1DB4"/>
    <w:rsid w:val="001D23F1"/>
    <w:rsid w:val="001D25F9"/>
    <w:rsid w:val="001D370D"/>
    <w:rsid w:val="001D61ED"/>
    <w:rsid w:val="001E5B2D"/>
    <w:rsid w:val="001F7BB0"/>
    <w:rsid w:val="0020156C"/>
    <w:rsid w:val="002021A6"/>
    <w:rsid w:val="0020317A"/>
    <w:rsid w:val="00203693"/>
    <w:rsid w:val="00211C41"/>
    <w:rsid w:val="00216634"/>
    <w:rsid w:val="00226020"/>
    <w:rsid w:val="00242D31"/>
    <w:rsid w:val="002433FD"/>
    <w:rsid w:val="00254244"/>
    <w:rsid w:val="0025481E"/>
    <w:rsid w:val="002574F9"/>
    <w:rsid w:val="00260F7D"/>
    <w:rsid w:val="00262B61"/>
    <w:rsid w:val="00262CC6"/>
    <w:rsid w:val="00263E08"/>
    <w:rsid w:val="00276811"/>
    <w:rsid w:val="00282365"/>
    <w:rsid w:val="00282699"/>
    <w:rsid w:val="002926DF"/>
    <w:rsid w:val="002933D0"/>
    <w:rsid w:val="00296697"/>
    <w:rsid w:val="002A118C"/>
    <w:rsid w:val="002B0472"/>
    <w:rsid w:val="002B6B12"/>
    <w:rsid w:val="002C21F0"/>
    <w:rsid w:val="002C5AD6"/>
    <w:rsid w:val="002D01DF"/>
    <w:rsid w:val="002E2973"/>
    <w:rsid w:val="002E3EB3"/>
    <w:rsid w:val="002E5755"/>
    <w:rsid w:val="002E6140"/>
    <w:rsid w:val="002E6985"/>
    <w:rsid w:val="002E71B6"/>
    <w:rsid w:val="002F35F6"/>
    <w:rsid w:val="002F77C8"/>
    <w:rsid w:val="00304F22"/>
    <w:rsid w:val="00306C7C"/>
    <w:rsid w:val="003108E2"/>
    <w:rsid w:val="00314F86"/>
    <w:rsid w:val="00315818"/>
    <w:rsid w:val="00317F4D"/>
    <w:rsid w:val="003221BB"/>
    <w:rsid w:val="00322EDD"/>
    <w:rsid w:val="003309B9"/>
    <w:rsid w:val="003309FA"/>
    <w:rsid w:val="00332320"/>
    <w:rsid w:val="0034588E"/>
    <w:rsid w:val="00347D72"/>
    <w:rsid w:val="00353F45"/>
    <w:rsid w:val="00357611"/>
    <w:rsid w:val="0036432A"/>
    <w:rsid w:val="00364AF9"/>
    <w:rsid w:val="003667C6"/>
    <w:rsid w:val="00367237"/>
    <w:rsid w:val="0037077F"/>
    <w:rsid w:val="003709D0"/>
    <w:rsid w:val="003719CA"/>
    <w:rsid w:val="00372411"/>
    <w:rsid w:val="00373882"/>
    <w:rsid w:val="003754E8"/>
    <w:rsid w:val="003843DB"/>
    <w:rsid w:val="00393761"/>
    <w:rsid w:val="00394E26"/>
    <w:rsid w:val="00396691"/>
    <w:rsid w:val="00397D18"/>
    <w:rsid w:val="003A1B36"/>
    <w:rsid w:val="003A56D4"/>
    <w:rsid w:val="003B1454"/>
    <w:rsid w:val="003B18B6"/>
    <w:rsid w:val="003B4E12"/>
    <w:rsid w:val="003C161B"/>
    <w:rsid w:val="003C48B0"/>
    <w:rsid w:val="003C59E0"/>
    <w:rsid w:val="003C6C8D"/>
    <w:rsid w:val="003D2656"/>
    <w:rsid w:val="003D3AA2"/>
    <w:rsid w:val="003D4A67"/>
    <w:rsid w:val="003D4F95"/>
    <w:rsid w:val="003D5F42"/>
    <w:rsid w:val="003D60A9"/>
    <w:rsid w:val="003E76C3"/>
    <w:rsid w:val="003F4C97"/>
    <w:rsid w:val="003F666D"/>
    <w:rsid w:val="003F7FE6"/>
    <w:rsid w:val="00400193"/>
    <w:rsid w:val="004003A8"/>
    <w:rsid w:val="00401638"/>
    <w:rsid w:val="00403C08"/>
    <w:rsid w:val="00406559"/>
    <w:rsid w:val="00407E2D"/>
    <w:rsid w:val="00416EAF"/>
    <w:rsid w:val="004212E7"/>
    <w:rsid w:val="00423C88"/>
    <w:rsid w:val="0042446D"/>
    <w:rsid w:val="00427BF8"/>
    <w:rsid w:val="00431C02"/>
    <w:rsid w:val="00435B3A"/>
    <w:rsid w:val="00437395"/>
    <w:rsid w:val="00445047"/>
    <w:rsid w:val="00445097"/>
    <w:rsid w:val="00446749"/>
    <w:rsid w:val="00447F8D"/>
    <w:rsid w:val="00453EB7"/>
    <w:rsid w:val="00463E39"/>
    <w:rsid w:val="004657FC"/>
    <w:rsid w:val="004733F6"/>
    <w:rsid w:val="00474E69"/>
    <w:rsid w:val="00483203"/>
    <w:rsid w:val="00483E9F"/>
    <w:rsid w:val="00484508"/>
    <w:rsid w:val="00485A2C"/>
    <w:rsid w:val="0049621B"/>
    <w:rsid w:val="004A1D19"/>
    <w:rsid w:val="004A363E"/>
    <w:rsid w:val="004A53D4"/>
    <w:rsid w:val="004B65FE"/>
    <w:rsid w:val="004B73BC"/>
    <w:rsid w:val="004C1353"/>
    <w:rsid w:val="004C1895"/>
    <w:rsid w:val="004C45C4"/>
    <w:rsid w:val="004C6D40"/>
    <w:rsid w:val="004D153E"/>
    <w:rsid w:val="004E2069"/>
    <w:rsid w:val="004E2387"/>
    <w:rsid w:val="004E6AA8"/>
    <w:rsid w:val="004F0C3C"/>
    <w:rsid w:val="004F2280"/>
    <w:rsid w:val="004F23BB"/>
    <w:rsid w:val="004F409E"/>
    <w:rsid w:val="004F63FC"/>
    <w:rsid w:val="00505A92"/>
    <w:rsid w:val="00516AB9"/>
    <w:rsid w:val="005203F1"/>
    <w:rsid w:val="005218E4"/>
    <w:rsid w:val="00521BC3"/>
    <w:rsid w:val="00533632"/>
    <w:rsid w:val="00534013"/>
    <w:rsid w:val="00535628"/>
    <w:rsid w:val="00540C5C"/>
    <w:rsid w:val="00541E6E"/>
    <w:rsid w:val="0054251F"/>
    <w:rsid w:val="005425D7"/>
    <w:rsid w:val="00542849"/>
    <w:rsid w:val="00542F6F"/>
    <w:rsid w:val="00546754"/>
    <w:rsid w:val="00551D26"/>
    <w:rsid w:val="005520D8"/>
    <w:rsid w:val="00555CFB"/>
    <w:rsid w:val="00556AFB"/>
    <w:rsid w:val="00556CF1"/>
    <w:rsid w:val="005578CA"/>
    <w:rsid w:val="00562D00"/>
    <w:rsid w:val="005679BF"/>
    <w:rsid w:val="0057182E"/>
    <w:rsid w:val="005762A7"/>
    <w:rsid w:val="005776F1"/>
    <w:rsid w:val="00587CEE"/>
    <w:rsid w:val="005916D7"/>
    <w:rsid w:val="005916DA"/>
    <w:rsid w:val="00591DDE"/>
    <w:rsid w:val="0059427F"/>
    <w:rsid w:val="005A0E64"/>
    <w:rsid w:val="005A698C"/>
    <w:rsid w:val="005B0445"/>
    <w:rsid w:val="005C0CAC"/>
    <w:rsid w:val="005C3169"/>
    <w:rsid w:val="005C4266"/>
    <w:rsid w:val="005C485F"/>
    <w:rsid w:val="005C4BBF"/>
    <w:rsid w:val="005C5FC8"/>
    <w:rsid w:val="005D062E"/>
    <w:rsid w:val="005D2D96"/>
    <w:rsid w:val="005D3929"/>
    <w:rsid w:val="005D712F"/>
    <w:rsid w:val="005E0799"/>
    <w:rsid w:val="005E10F9"/>
    <w:rsid w:val="005E1200"/>
    <w:rsid w:val="005F45EE"/>
    <w:rsid w:val="005F5A80"/>
    <w:rsid w:val="005F78E5"/>
    <w:rsid w:val="006044FF"/>
    <w:rsid w:val="00607CC5"/>
    <w:rsid w:val="0061179B"/>
    <w:rsid w:val="006125F9"/>
    <w:rsid w:val="00622150"/>
    <w:rsid w:val="0062241E"/>
    <w:rsid w:val="006234D4"/>
    <w:rsid w:val="00633014"/>
    <w:rsid w:val="0063437B"/>
    <w:rsid w:val="0064017E"/>
    <w:rsid w:val="006475F1"/>
    <w:rsid w:val="00653DC3"/>
    <w:rsid w:val="00654BB6"/>
    <w:rsid w:val="0066211D"/>
    <w:rsid w:val="006656D6"/>
    <w:rsid w:val="006673CA"/>
    <w:rsid w:val="00673C26"/>
    <w:rsid w:val="00674DE5"/>
    <w:rsid w:val="00677ACA"/>
    <w:rsid w:val="00680119"/>
    <w:rsid w:val="006812AF"/>
    <w:rsid w:val="0068327D"/>
    <w:rsid w:val="006834AC"/>
    <w:rsid w:val="00691278"/>
    <w:rsid w:val="00691534"/>
    <w:rsid w:val="00693880"/>
    <w:rsid w:val="00694291"/>
    <w:rsid w:val="00694AF0"/>
    <w:rsid w:val="006A26F2"/>
    <w:rsid w:val="006A3CA8"/>
    <w:rsid w:val="006A4686"/>
    <w:rsid w:val="006A685A"/>
    <w:rsid w:val="006A6CC8"/>
    <w:rsid w:val="006B0E9E"/>
    <w:rsid w:val="006B486D"/>
    <w:rsid w:val="006B5AE4"/>
    <w:rsid w:val="006C180D"/>
    <w:rsid w:val="006C197A"/>
    <w:rsid w:val="006C2376"/>
    <w:rsid w:val="006D1507"/>
    <w:rsid w:val="006D3C32"/>
    <w:rsid w:val="006D3D2A"/>
    <w:rsid w:val="006D4054"/>
    <w:rsid w:val="006D6E3A"/>
    <w:rsid w:val="006E02EC"/>
    <w:rsid w:val="006E3C4F"/>
    <w:rsid w:val="006E6F41"/>
    <w:rsid w:val="006E73E6"/>
    <w:rsid w:val="006F1E26"/>
    <w:rsid w:val="00706AB5"/>
    <w:rsid w:val="00710BF3"/>
    <w:rsid w:val="0071331E"/>
    <w:rsid w:val="00714BF3"/>
    <w:rsid w:val="00720F72"/>
    <w:rsid w:val="007211B1"/>
    <w:rsid w:val="007232D0"/>
    <w:rsid w:val="0072455E"/>
    <w:rsid w:val="007267B0"/>
    <w:rsid w:val="007277DA"/>
    <w:rsid w:val="00731D27"/>
    <w:rsid w:val="00744197"/>
    <w:rsid w:val="00745DE9"/>
    <w:rsid w:val="00746187"/>
    <w:rsid w:val="00756895"/>
    <w:rsid w:val="0076149E"/>
    <w:rsid w:val="0076254F"/>
    <w:rsid w:val="00771E96"/>
    <w:rsid w:val="00772161"/>
    <w:rsid w:val="007756D9"/>
    <w:rsid w:val="007801F5"/>
    <w:rsid w:val="00783CA4"/>
    <w:rsid w:val="007842FB"/>
    <w:rsid w:val="00786124"/>
    <w:rsid w:val="0079514B"/>
    <w:rsid w:val="00795252"/>
    <w:rsid w:val="007A2DC1"/>
    <w:rsid w:val="007A430B"/>
    <w:rsid w:val="007B7E19"/>
    <w:rsid w:val="007D0869"/>
    <w:rsid w:val="007D14C4"/>
    <w:rsid w:val="007D3319"/>
    <w:rsid w:val="007D335D"/>
    <w:rsid w:val="007D523A"/>
    <w:rsid w:val="007D605C"/>
    <w:rsid w:val="007D64DF"/>
    <w:rsid w:val="007E05C9"/>
    <w:rsid w:val="007E2510"/>
    <w:rsid w:val="007E3314"/>
    <w:rsid w:val="007E3514"/>
    <w:rsid w:val="007E4816"/>
    <w:rsid w:val="007E4B03"/>
    <w:rsid w:val="007E655D"/>
    <w:rsid w:val="007F324B"/>
    <w:rsid w:val="00801E06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760E"/>
    <w:rsid w:val="008610D0"/>
    <w:rsid w:val="008654D0"/>
    <w:rsid w:val="0087159D"/>
    <w:rsid w:val="00872F27"/>
    <w:rsid w:val="00877F6C"/>
    <w:rsid w:val="0088258A"/>
    <w:rsid w:val="00882B91"/>
    <w:rsid w:val="00886332"/>
    <w:rsid w:val="00886548"/>
    <w:rsid w:val="00891103"/>
    <w:rsid w:val="008925F0"/>
    <w:rsid w:val="0089448A"/>
    <w:rsid w:val="00894C23"/>
    <w:rsid w:val="00897877"/>
    <w:rsid w:val="008A26D9"/>
    <w:rsid w:val="008A7B5B"/>
    <w:rsid w:val="008B12D2"/>
    <w:rsid w:val="008C0C29"/>
    <w:rsid w:val="008C479B"/>
    <w:rsid w:val="008D02DA"/>
    <w:rsid w:val="008D0819"/>
    <w:rsid w:val="008D76BC"/>
    <w:rsid w:val="008E176A"/>
    <w:rsid w:val="008E5852"/>
    <w:rsid w:val="008E7DBA"/>
    <w:rsid w:val="008F0829"/>
    <w:rsid w:val="008F27AD"/>
    <w:rsid w:val="008F3638"/>
    <w:rsid w:val="008F4441"/>
    <w:rsid w:val="008F6B20"/>
    <w:rsid w:val="008F6F31"/>
    <w:rsid w:val="008F74DF"/>
    <w:rsid w:val="008F75BD"/>
    <w:rsid w:val="00902274"/>
    <w:rsid w:val="00910BEC"/>
    <w:rsid w:val="009127BA"/>
    <w:rsid w:val="00916B3B"/>
    <w:rsid w:val="00920AAE"/>
    <w:rsid w:val="009227A6"/>
    <w:rsid w:val="00933EC1"/>
    <w:rsid w:val="00942C70"/>
    <w:rsid w:val="00942DF2"/>
    <w:rsid w:val="009446AD"/>
    <w:rsid w:val="00952AA0"/>
    <w:rsid w:val="009530DB"/>
    <w:rsid w:val="00953676"/>
    <w:rsid w:val="00956F30"/>
    <w:rsid w:val="00961BB4"/>
    <w:rsid w:val="009623B1"/>
    <w:rsid w:val="00962B00"/>
    <w:rsid w:val="00966C9A"/>
    <w:rsid w:val="00970093"/>
    <w:rsid w:val="009705EE"/>
    <w:rsid w:val="00972D30"/>
    <w:rsid w:val="00976CCB"/>
    <w:rsid w:val="00977927"/>
    <w:rsid w:val="0098135C"/>
    <w:rsid w:val="0098156A"/>
    <w:rsid w:val="009817D5"/>
    <w:rsid w:val="00987F7C"/>
    <w:rsid w:val="00991BAC"/>
    <w:rsid w:val="00993AA9"/>
    <w:rsid w:val="00996DF2"/>
    <w:rsid w:val="0099781D"/>
    <w:rsid w:val="009A6EA0"/>
    <w:rsid w:val="009B6CFA"/>
    <w:rsid w:val="009B7438"/>
    <w:rsid w:val="009C1335"/>
    <w:rsid w:val="009C1AB2"/>
    <w:rsid w:val="009C703E"/>
    <w:rsid w:val="009C7251"/>
    <w:rsid w:val="009C7B81"/>
    <w:rsid w:val="009D0D8C"/>
    <w:rsid w:val="009D6BF6"/>
    <w:rsid w:val="009E2E91"/>
    <w:rsid w:val="009E41FF"/>
    <w:rsid w:val="009E6DA8"/>
    <w:rsid w:val="009E7D31"/>
    <w:rsid w:val="009F0806"/>
    <w:rsid w:val="009F3130"/>
    <w:rsid w:val="009F3E0F"/>
    <w:rsid w:val="009F5A68"/>
    <w:rsid w:val="00A0037F"/>
    <w:rsid w:val="00A01B40"/>
    <w:rsid w:val="00A139F5"/>
    <w:rsid w:val="00A20E7B"/>
    <w:rsid w:val="00A23152"/>
    <w:rsid w:val="00A31D48"/>
    <w:rsid w:val="00A32E16"/>
    <w:rsid w:val="00A365F4"/>
    <w:rsid w:val="00A40757"/>
    <w:rsid w:val="00A47D80"/>
    <w:rsid w:val="00A53132"/>
    <w:rsid w:val="00A54192"/>
    <w:rsid w:val="00A563F2"/>
    <w:rsid w:val="00A566E8"/>
    <w:rsid w:val="00A65090"/>
    <w:rsid w:val="00A66347"/>
    <w:rsid w:val="00A7392B"/>
    <w:rsid w:val="00A80F8A"/>
    <w:rsid w:val="00A810F9"/>
    <w:rsid w:val="00A82D31"/>
    <w:rsid w:val="00A85E7E"/>
    <w:rsid w:val="00A86ECC"/>
    <w:rsid w:val="00A86FCC"/>
    <w:rsid w:val="00A90A6D"/>
    <w:rsid w:val="00A937DA"/>
    <w:rsid w:val="00A93EAB"/>
    <w:rsid w:val="00A94C88"/>
    <w:rsid w:val="00A9563F"/>
    <w:rsid w:val="00A971E5"/>
    <w:rsid w:val="00AA710D"/>
    <w:rsid w:val="00AB64F3"/>
    <w:rsid w:val="00AB6D25"/>
    <w:rsid w:val="00AD0E56"/>
    <w:rsid w:val="00AD6F9E"/>
    <w:rsid w:val="00AE229B"/>
    <w:rsid w:val="00AE2D4B"/>
    <w:rsid w:val="00AE401E"/>
    <w:rsid w:val="00AE4F99"/>
    <w:rsid w:val="00AE54DC"/>
    <w:rsid w:val="00B10C24"/>
    <w:rsid w:val="00B11B69"/>
    <w:rsid w:val="00B125EB"/>
    <w:rsid w:val="00B14952"/>
    <w:rsid w:val="00B16871"/>
    <w:rsid w:val="00B25B45"/>
    <w:rsid w:val="00B304A5"/>
    <w:rsid w:val="00B31E5A"/>
    <w:rsid w:val="00B40646"/>
    <w:rsid w:val="00B47359"/>
    <w:rsid w:val="00B549BD"/>
    <w:rsid w:val="00B653AB"/>
    <w:rsid w:val="00B65F9E"/>
    <w:rsid w:val="00B66B19"/>
    <w:rsid w:val="00B72082"/>
    <w:rsid w:val="00B73AE7"/>
    <w:rsid w:val="00B914E9"/>
    <w:rsid w:val="00B956EE"/>
    <w:rsid w:val="00BA2BA1"/>
    <w:rsid w:val="00BA3447"/>
    <w:rsid w:val="00BA3562"/>
    <w:rsid w:val="00BB4F09"/>
    <w:rsid w:val="00BB54B5"/>
    <w:rsid w:val="00BD2917"/>
    <w:rsid w:val="00BD4E33"/>
    <w:rsid w:val="00BE51C8"/>
    <w:rsid w:val="00BF1FC0"/>
    <w:rsid w:val="00BF47F7"/>
    <w:rsid w:val="00BF72E4"/>
    <w:rsid w:val="00C030DE"/>
    <w:rsid w:val="00C051A8"/>
    <w:rsid w:val="00C079D8"/>
    <w:rsid w:val="00C16056"/>
    <w:rsid w:val="00C20EAD"/>
    <w:rsid w:val="00C2180D"/>
    <w:rsid w:val="00C22105"/>
    <w:rsid w:val="00C240CC"/>
    <w:rsid w:val="00C244B6"/>
    <w:rsid w:val="00C267AB"/>
    <w:rsid w:val="00C27BF1"/>
    <w:rsid w:val="00C31167"/>
    <w:rsid w:val="00C3702F"/>
    <w:rsid w:val="00C44F01"/>
    <w:rsid w:val="00C4500A"/>
    <w:rsid w:val="00C46E19"/>
    <w:rsid w:val="00C507D3"/>
    <w:rsid w:val="00C53E19"/>
    <w:rsid w:val="00C60504"/>
    <w:rsid w:val="00C61B2C"/>
    <w:rsid w:val="00C62238"/>
    <w:rsid w:val="00C64A37"/>
    <w:rsid w:val="00C64A59"/>
    <w:rsid w:val="00C66259"/>
    <w:rsid w:val="00C66C53"/>
    <w:rsid w:val="00C7139B"/>
    <w:rsid w:val="00C7158E"/>
    <w:rsid w:val="00C7250B"/>
    <w:rsid w:val="00C72701"/>
    <w:rsid w:val="00C7346B"/>
    <w:rsid w:val="00C75FE5"/>
    <w:rsid w:val="00C77C0E"/>
    <w:rsid w:val="00C91687"/>
    <w:rsid w:val="00C924A8"/>
    <w:rsid w:val="00C92751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6F8D"/>
    <w:rsid w:val="00CC739E"/>
    <w:rsid w:val="00CD1EBB"/>
    <w:rsid w:val="00CD28CF"/>
    <w:rsid w:val="00CD58B7"/>
    <w:rsid w:val="00CD7967"/>
    <w:rsid w:val="00CE68D3"/>
    <w:rsid w:val="00CF18EE"/>
    <w:rsid w:val="00CF30BD"/>
    <w:rsid w:val="00CF4099"/>
    <w:rsid w:val="00D00796"/>
    <w:rsid w:val="00D02577"/>
    <w:rsid w:val="00D03AE9"/>
    <w:rsid w:val="00D207CE"/>
    <w:rsid w:val="00D22A9A"/>
    <w:rsid w:val="00D23273"/>
    <w:rsid w:val="00D261A2"/>
    <w:rsid w:val="00D37916"/>
    <w:rsid w:val="00D37D23"/>
    <w:rsid w:val="00D533BF"/>
    <w:rsid w:val="00D54DBC"/>
    <w:rsid w:val="00D616D2"/>
    <w:rsid w:val="00D61950"/>
    <w:rsid w:val="00D63B5F"/>
    <w:rsid w:val="00D70EF7"/>
    <w:rsid w:val="00D75C4B"/>
    <w:rsid w:val="00D819C4"/>
    <w:rsid w:val="00D82FEA"/>
    <w:rsid w:val="00D83638"/>
    <w:rsid w:val="00D8397C"/>
    <w:rsid w:val="00D9015D"/>
    <w:rsid w:val="00D94EED"/>
    <w:rsid w:val="00D96026"/>
    <w:rsid w:val="00D972F6"/>
    <w:rsid w:val="00DA331D"/>
    <w:rsid w:val="00DA77AD"/>
    <w:rsid w:val="00DA7C1C"/>
    <w:rsid w:val="00DB147A"/>
    <w:rsid w:val="00DB1B7A"/>
    <w:rsid w:val="00DB4F23"/>
    <w:rsid w:val="00DB706E"/>
    <w:rsid w:val="00DC44D8"/>
    <w:rsid w:val="00DC60E3"/>
    <w:rsid w:val="00DC6708"/>
    <w:rsid w:val="00DD011A"/>
    <w:rsid w:val="00DD420F"/>
    <w:rsid w:val="00DD52A5"/>
    <w:rsid w:val="00DE1D0A"/>
    <w:rsid w:val="00DE2400"/>
    <w:rsid w:val="00DE58F1"/>
    <w:rsid w:val="00DE6B58"/>
    <w:rsid w:val="00DF5E32"/>
    <w:rsid w:val="00DF664C"/>
    <w:rsid w:val="00DF70C9"/>
    <w:rsid w:val="00E01436"/>
    <w:rsid w:val="00E03BBB"/>
    <w:rsid w:val="00E03E79"/>
    <w:rsid w:val="00E045BD"/>
    <w:rsid w:val="00E04D6C"/>
    <w:rsid w:val="00E06B74"/>
    <w:rsid w:val="00E11063"/>
    <w:rsid w:val="00E14E8F"/>
    <w:rsid w:val="00E17B77"/>
    <w:rsid w:val="00E231AB"/>
    <w:rsid w:val="00E23335"/>
    <w:rsid w:val="00E23337"/>
    <w:rsid w:val="00E259EA"/>
    <w:rsid w:val="00E25D33"/>
    <w:rsid w:val="00E32061"/>
    <w:rsid w:val="00E33F48"/>
    <w:rsid w:val="00E357D9"/>
    <w:rsid w:val="00E42FF9"/>
    <w:rsid w:val="00E44790"/>
    <w:rsid w:val="00E4714C"/>
    <w:rsid w:val="00E5178D"/>
    <w:rsid w:val="00E51AEB"/>
    <w:rsid w:val="00E522A7"/>
    <w:rsid w:val="00E5349E"/>
    <w:rsid w:val="00E54452"/>
    <w:rsid w:val="00E56D6B"/>
    <w:rsid w:val="00E63B0C"/>
    <w:rsid w:val="00E664C5"/>
    <w:rsid w:val="00E671A2"/>
    <w:rsid w:val="00E74C51"/>
    <w:rsid w:val="00E74CB4"/>
    <w:rsid w:val="00E76D26"/>
    <w:rsid w:val="00E76EE5"/>
    <w:rsid w:val="00E86DFE"/>
    <w:rsid w:val="00E87979"/>
    <w:rsid w:val="00E92203"/>
    <w:rsid w:val="00E95036"/>
    <w:rsid w:val="00E95104"/>
    <w:rsid w:val="00E95B8E"/>
    <w:rsid w:val="00E95EF2"/>
    <w:rsid w:val="00EB1390"/>
    <w:rsid w:val="00EB1746"/>
    <w:rsid w:val="00EB245C"/>
    <w:rsid w:val="00EB2C71"/>
    <w:rsid w:val="00EB3333"/>
    <w:rsid w:val="00EB4340"/>
    <w:rsid w:val="00EB49B9"/>
    <w:rsid w:val="00EB556D"/>
    <w:rsid w:val="00EB5A7D"/>
    <w:rsid w:val="00EB6614"/>
    <w:rsid w:val="00ED37F9"/>
    <w:rsid w:val="00ED55C0"/>
    <w:rsid w:val="00ED682B"/>
    <w:rsid w:val="00EE0883"/>
    <w:rsid w:val="00EE41D5"/>
    <w:rsid w:val="00EE750A"/>
    <w:rsid w:val="00F0166F"/>
    <w:rsid w:val="00F037A4"/>
    <w:rsid w:val="00F049AB"/>
    <w:rsid w:val="00F11D58"/>
    <w:rsid w:val="00F142DB"/>
    <w:rsid w:val="00F20354"/>
    <w:rsid w:val="00F27C8F"/>
    <w:rsid w:val="00F32749"/>
    <w:rsid w:val="00F348A5"/>
    <w:rsid w:val="00F37172"/>
    <w:rsid w:val="00F414C8"/>
    <w:rsid w:val="00F43553"/>
    <w:rsid w:val="00F4477E"/>
    <w:rsid w:val="00F46269"/>
    <w:rsid w:val="00F52271"/>
    <w:rsid w:val="00F60BA8"/>
    <w:rsid w:val="00F673BF"/>
    <w:rsid w:val="00F67D8F"/>
    <w:rsid w:val="00F744E3"/>
    <w:rsid w:val="00F76752"/>
    <w:rsid w:val="00F802BE"/>
    <w:rsid w:val="00F80E93"/>
    <w:rsid w:val="00F82BC5"/>
    <w:rsid w:val="00F84069"/>
    <w:rsid w:val="00F86024"/>
    <w:rsid w:val="00F8611A"/>
    <w:rsid w:val="00F86E3D"/>
    <w:rsid w:val="00FA4D6D"/>
    <w:rsid w:val="00FA5128"/>
    <w:rsid w:val="00FB008F"/>
    <w:rsid w:val="00FB03B7"/>
    <w:rsid w:val="00FB17DE"/>
    <w:rsid w:val="00FB42D4"/>
    <w:rsid w:val="00FB5906"/>
    <w:rsid w:val="00FB762F"/>
    <w:rsid w:val="00FC2AED"/>
    <w:rsid w:val="00FC418C"/>
    <w:rsid w:val="00FD0471"/>
    <w:rsid w:val="00FD5EA7"/>
    <w:rsid w:val="00FE36CF"/>
    <w:rsid w:val="00FF0246"/>
    <w:rsid w:val="00FF0DB3"/>
    <w:rsid w:val="00FF6741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06781C"/>
  </w:style>
  <w:style w:type="character" w:styleId="UyteHipercze">
    <w:name w:val="FollowedHyperlink"/>
    <w:basedOn w:val="Domylnaczcionkaakapitu"/>
    <w:uiPriority w:val="99"/>
    <w:semiHidden/>
    <w:unhideWhenUsed/>
    <w:rsid w:val="004003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metainformation/glossary/terms-used-in-official-statistics/1526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financial_results_of_investment_fund_companies_in_the_first_half_of_2024.docx.docx</NazwaPliku>
    <Osoba xmlns="1E9983FF-DC4B-4F4E-A072-0441E2B88E6D">STAT\KULCZYCKAJ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9767E-7B45-4E07-8471-E477498D507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3B7C069-4F87-4147-93EC-0BBB21F72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877</Words>
  <Characters>5268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2024-10-21T14:34:00Z</dcterms:created>
  <dcterms:modified xsi:type="dcterms:W3CDTF">2024-10-21T15:00:00Z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