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2F880" w14:textId="3FB5DEA1" w:rsidR="00393761" w:rsidRPr="0017204A" w:rsidRDefault="00702B4A" w:rsidP="00F049AB">
      <w:pPr>
        <w:pStyle w:val="Tytuinfomacjisygnalnej"/>
        <w:rPr>
          <w:lang w:val="en-US"/>
        </w:rPr>
      </w:pPr>
      <w:bookmarkStart w:id="0" w:name="_GoBack"/>
      <w:bookmarkEnd w:id="0"/>
      <w:r w:rsidRPr="0017204A">
        <w:rPr>
          <w:lang w:val="en-US"/>
        </w:rPr>
        <w:t xml:space="preserve">Prices of agricultural products in </w:t>
      </w:r>
      <w:r w:rsidR="009635C3">
        <w:rPr>
          <w:lang w:val="en-US"/>
        </w:rPr>
        <w:t>April</w:t>
      </w:r>
      <w:r w:rsidR="0097145F">
        <w:rPr>
          <w:lang w:val="en-US"/>
        </w:rPr>
        <w:t xml:space="preserve"> 202</w:t>
      </w:r>
      <w:r w:rsidR="00AA6BD5">
        <w:rPr>
          <w:lang w:val="en-US"/>
        </w:rPr>
        <w:t>4</w:t>
      </w:r>
      <w:r w:rsidR="00364AF9" w:rsidRPr="0017204A">
        <w:rPr>
          <w:sz w:val="32"/>
          <w:lang w:val="en-US"/>
        </w:rPr>
        <w:tab/>
      </w:r>
    </w:p>
    <w:p w14:paraId="2434007F" w14:textId="3C348FAC" w:rsidR="00A31E9F" w:rsidRPr="00460A3C" w:rsidRDefault="001D1E49" w:rsidP="00F049AB">
      <w:pPr>
        <w:pStyle w:val="Lead"/>
        <w:rPr>
          <w:rFonts w:eastAsia="Times New Roman" w:cs="Times New Roman"/>
          <w:bCs/>
          <w:noProof w:val="0"/>
          <w:color w:val="000000" w:themeColor="text1"/>
          <w:lang w:val="en-US"/>
        </w:rPr>
      </w:pPr>
      <w:r w:rsidRPr="00587CEE">
        <w:rPr>
          <w:color w:val="001D77"/>
        </w:rPr>
        <mc:AlternateContent>
          <mc:Choice Requires="wps">
            <w:drawing>
              <wp:anchor distT="45720" distB="45720" distL="114300" distR="114300" simplePos="0" relativeHeight="251738112" behindDoc="0" locked="0" layoutInCell="1" allowOverlap="1" wp14:anchorId="3C792E52" wp14:editId="6E4DCC7A">
                <wp:simplePos x="0" y="0"/>
                <wp:positionH relativeFrom="margin">
                  <wp:posOffset>-104775</wp:posOffset>
                </wp:positionH>
                <wp:positionV relativeFrom="paragraph">
                  <wp:posOffset>50165</wp:posOffset>
                </wp:positionV>
                <wp:extent cx="2266950" cy="1333500"/>
                <wp:effectExtent l="0" t="0" r="0" b="0"/>
                <wp:wrapSquare wrapText="bothSides"/>
                <wp:docPr id="6" name="Pole tekstowe 2" descr="o 13.8 % a decrease in procurement prices of basic agricultural products in comparison with April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333500"/>
                        </a:xfrm>
                        <a:prstGeom prst="roundRect">
                          <a:avLst/>
                        </a:prstGeom>
                        <a:solidFill>
                          <a:srgbClr val="001D77"/>
                        </a:solidFill>
                        <a:ln w="9525">
                          <a:noFill/>
                          <a:miter lim="800000"/>
                          <a:headEnd/>
                          <a:tailEnd/>
                        </a:ln>
                      </wps:spPr>
                      <wps:txbx>
                        <w:txbxContent>
                          <w:p w14:paraId="717FAE7B" w14:textId="1B1BE470"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911AA5">
                              <w:rPr>
                                <w:rStyle w:val="WartowskanikaZnak"/>
                                <w:sz w:val="72"/>
                                <w:szCs w:val="72"/>
                                <w:lang w:val="en-US"/>
                              </w:rPr>
                              <w:t>3</w:t>
                            </w:r>
                            <w:r w:rsidR="0097145F" w:rsidRPr="00BE417F">
                              <w:rPr>
                                <w:rStyle w:val="WartowskanikaZnak"/>
                                <w:sz w:val="72"/>
                                <w:szCs w:val="72"/>
                                <w:lang w:val="en-US"/>
                              </w:rPr>
                              <w:t>.</w:t>
                            </w:r>
                            <w:r w:rsidR="00911AA5">
                              <w:rPr>
                                <w:rStyle w:val="WartowskanikaZnak"/>
                                <w:sz w:val="72"/>
                                <w:szCs w:val="72"/>
                                <w:lang w:val="en-US"/>
                              </w:rPr>
                              <w:t>8</w:t>
                            </w:r>
                            <w:r w:rsidR="00672303" w:rsidRPr="00BE417F">
                              <w:rPr>
                                <w:rStyle w:val="WartowskanikaZnak"/>
                                <w:sz w:val="72"/>
                                <w:szCs w:val="72"/>
                                <w:lang w:val="en-US"/>
                              </w:rPr>
                              <w:t>%</w:t>
                            </w:r>
                          </w:p>
                          <w:p w14:paraId="4A55AB41" w14:textId="258F9C61"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BB7E41">
                              <w:rPr>
                                <w:rFonts w:eastAsia="Times New Roman" w:cs="Arial"/>
                                <w:bCs/>
                                <w:szCs w:val="20"/>
                                <w:lang w:val="en-US" w:eastAsia="pl-PL"/>
                              </w:rPr>
                              <w:t>April</w:t>
                            </w:r>
                            <w:r w:rsidR="0097145F">
                              <w:rPr>
                                <w:rFonts w:eastAsia="Times New Roman" w:cs="Arial"/>
                                <w:bCs/>
                                <w:szCs w:val="20"/>
                                <w:lang w:val="en-US" w:eastAsia="pl-PL"/>
                              </w:rPr>
                              <w:t xml:space="preserve"> 202</w:t>
                            </w:r>
                            <w:r w:rsidR="00C9496A">
                              <w:rPr>
                                <w:rFonts w:eastAsia="Times New Roman" w:cs="Arial"/>
                                <w:bCs/>
                                <w:szCs w:val="20"/>
                                <w:lang w:val="en-US" w:eastAsia="pl-P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C792E52" id="Pole tekstowe 2" o:spid="_x0000_s1026" alt="o 13.8 % a decrease in procurement prices of basic agricultural products in comparison with April 2023" style="position:absolute;margin-left:-8.25pt;margin-top:3.95pt;width:178.5pt;height:1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" fillcolor="#001d77" stroked="f">
                <v:stroke joinstyle="miter"/>
                <v:textbox>
                  <w:txbxContent>
                    <w:p w14:paraId="717FAE7B" w14:textId="1B1BE470" w:rsidR="005C0CAC" w:rsidRPr="0017204A" w:rsidRDefault="00C4252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Pr>
                          <w:rStyle w:val="IkonawskanikaZnak"/>
                        </w:rPr>
                        <w:sym w:font="Wingdings" w:char="F0F2"/>
                      </w:r>
                      <w:r w:rsidR="00B67194" w:rsidRPr="00BE417F">
                        <w:rPr>
                          <w:rStyle w:val="WartowskanikaZnak"/>
                          <w:sz w:val="72"/>
                          <w:szCs w:val="72"/>
                          <w:lang w:val="en-US"/>
                        </w:rPr>
                        <w:t>1</w:t>
                      </w:r>
                      <w:r w:rsidR="00911AA5">
                        <w:rPr>
                          <w:rStyle w:val="WartowskanikaZnak"/>
                          <w:sz w:val="72"/>
                          <w:szCs w:val="72"/>
                          <w:lang w:val="en-US"/>
                        </w:rPr>
                        <w:t>3</w:t>
                      </w:r>
                      <w:r w:rsidR="0097145F" w:rsidRPr="00BE417F">
                        <w:rPr>
                          <w:rStyle w:val="WartowskanikaZnak"/>
                          <w:sz w:val="72"/>
                          <w:szCs w:val="72"/>
                          <w:lang w:val="en-US"/>
                        </w:rPr>
                        <w:t>.</w:t>
                      </w:r>
                      <w:r w:rsidR="00911AA5">
                        <w:rPr>
                          <w:rStyle w:val="WartowskanikaZnak"/>
                          <w:sz w:val="72"/>
                          <w:szCs w:val="72"/>
                          <w:lang w:val="en-US"/>
                        </w:rPr>
                        <w:t>8</w:t>
                      </w:r>
                      <w:r w:rsidR="00672303" w:rsidRPr="00BE417F">
                        <w:rPr>
                          <w:rStyle w:val="WartowskanikaZnak"/>
                          <w:sz w:val="72"/>
                          <w:szCs w:val="72"/>
                          <w:lang w:val="en-US"/>
                        </w:rPr>
                        <w:t>%</w:t>
                      </w:r>
                    </w:p>
                    <w:p w14:paraId="4A55AB41" w14:textId="258F9C61" w:rsidR="005C0CAC" w:rsidRPr="0017204A" w:rsidRDefault="007A237D" w:rsidP="000325E0">
                      <w:pPr>
                        <w:pStyle w:val="Opiswskanika"/>
                        <w:spacing w:before="120"/>
                        <w:rPr>
                          <w:sz w:val="18"/>
                          <w:szCs w:val="20"/>
                          <w:lang w:val="en-US"/>
                        </w:rPr>
                      </w:pPr>
                      <w:r w:rsidRPr="0017204A">
                        <w:rPr>
                          <w:lang w:val="en-US"/>
                        </w:rPr>
                        <w:t>a</w:t>
                      </w:r>
                      <w:r w:rsidR="001D1E49" w:rsidRPr="0017204A">
                        <w:rPr>
                          <w:lang w:val="en-US"/>
                        </w:rPr>
                        <w:t xml:space="preserve"> </w:t>
                      </w:r>
                      <w:r w:rsidR="00F573B4">
                        <w:rPr>
                          <w:rFonts w:eastAsia="Times New Roman" w:cs="Arial"/>
                          <w:bCs/>
                          <w:szCs w:val="20"/>
                          <w:lang w:val="en-US" w:eastAsia="pl-PL"/>
                        </w:rPr>
                        <w:t>decrease</w:t>
                      </w:r>
                      <w:r w:rsidR="001D1E49" w:rsidRPr="000F45BD">
                        <w:rPr>
                          <w:rFonts w:eastAsia="Times New Roman" w:cs="Arial"/>
                          <w:bCs/>
                          <w:szCs w:val="20"/>
                          <w:lang w:val="en-US" w:eastAsia="pl-PL"/>
                        </w:rPr>
                        <w:t xml:space="preserve"> in procurement prices of basic agricultural products in comparison with </w:t>
                      </w:r>
                      <w:r w:rsidR="00BB7E41">
                        <w:rPr>
                          <w:rFonts w:eastAsia="Times New Roman" w:cs="Arial"/>
                          <w:bCs/>
                          <w:szCs w:val="20"/>
                          <w:lang w:val="en-US" w:eastAsia="pl-PL"/>
                        </w:rPr>
                        <w:t>April</w:t>
                      </w:r>
                      <w:r w:rsidR="0097145F">
                        <w:rPr>
                          <w:rFonts w:eastAsia="Times New Roman" w:cs="Arial"/>
                          <w:bCs/>
                          <w:szCs w:val="20"/>
                          <w:lang w:val="en-US" w:eastAsia="pl-PL"/>
                        </w:rPr>
                        <w:t xml:space="preserve"> 202</w:t>
                      </w:r>
                      <w:r w:rsidR="00C9496A">
                        <w:rPr>
                          <w:rFonts w:eastAsia="Times New Roman" w:cs="Arial"/>
                          <w:bCs/>
                          <w:szCs w:val="20"/>
                          <w:lang w:val="en-US" w:eastAsia="pl-PL"/>
                        </w:rPr>
                        <w:t>3</w:t>
                      </w:r>
                    </w:p>
                  </w:txbxContent>
                </v:textbox>
                <w10:wrap type="square" anchorx="margin"/>
              </v:roundrect>
            </w:pict>
          </mc:Fallback>
        </mc:AlternateContent>
      </w:r>
      <w:r w:rsidR="00074DD8" w:rsidRPr="00D768CE">
        <w:rPr>
          <w:color w:val="001D77"/>
          <w:lang w:val="en-US"/>
        </w:rPr>
        <w:t xml:space="preserve"> </w:t>
      </w:r>
      <w:r w:rsidR="00A90A6D" w:rsidRPr="00D768CE">
        <w:rPr>
          <w:lang w:val="en-US"/>
        </w:rPr>
        <w:br/>
      </w:r>
      <w:r w:rsidR="00B23AD0" w:rsidRPr="0017204A">
        <w:rPr>
          <w:lang w:val="en-US"/>
        </w:rPr>
        <w:t>Procurement prices of basic agricultural products</w:t>
      </w:r>
      <w:r w:rsidR="00B23AD0" w:rsidRPr="0017204A">
        <w:rPr>
          <w:rStyle w:val="Odwoanieprzypisudolnego"/>
          <w:lang w:val="en-US"/>
        </w:rPr>
        <w:footnoteReference w:id="1"/>
      </w:r>
      <w:r w:rsidR="00B23AD0" w:rsidRPr="0017204A">
        <w:rPr>
          <w:lang w:val="en-US"/>
        </w:rPr>
        <w:t xml:space="preserve"> </w:t>
      </w:r>
      <w:r w:rsidR="001A1728">
        <w:rPr>
          <w:lang w:val="en-US"/>
        </w:rPr>
        <w:t>increased</w:t>
      </w:r>
      <w:r w:rsidR="00B23AD0" w:rsidRPr="0017204A">
        <w:rPr>
          <w:lang w:val="en-US"/>
        </w:rPr>
        <w:t xml:space="preserve"> in </w:t>
      </w:r>
      <w:r w:rsidR="001A1728">
        <w:rPr>
          <w:lang w:val="en-US"/>
        </w:rPr>
        <w:t>April</w:t>
      </w:r>
      <w:r w:rsidR="00B23AD0">
        <w:rPr>
          <w:lang w:val="en-US"/>
        </w:rPr>
        <w:t xml:space="preserve"> 2024</w:t>
      </w:r>
      <w:r w:rsidR="00B23AD0" w:rsidRPr="0017204A">
        <w:rPr>
          <w:lang w:val="en-US"/>
        </w:rPr>
        <w:t xml:space="preserve"> in comparison with the previous month (by </w:t>
      </w:r>
      <w:r w:rsidR="00B23AD0">
        <w:rPr>
          <w:lang w:val="en-US"/>
        </w:rPr>
        <w:t>0.</w:t>
      </w:r>
      <w:r w:rsidR="001A1728">
        <w:rPr>
          <w:lang w:val="en-US"/>
        </w:rPr>
        <w:t>5</w:t>
      </w:r>
      <w:r w:rsidR="00B23AD0" w:rsidRPr="00460A3C">
        <w:rPr>
          <w:color w:val="000000" w:themeColor="text1"/>
          <w:lang w:val="en-US"/>
        </w:rPr>
        <w:t>%)</w:t>
      </w:r>
      <w:r w:rsidR="001A1728">
        <w:rPr>
          <w:color w:val="000000" w:themeColor="text1"/>
          <w:lang w:val="en-US"/>
        </w:rPr>
        <w:t>,</w:t>
      </w:r>
      <w:r w:rsidR="00B23AD0">
        <w:rPr>
          <w:color w:val="000000" w:themeColor="text1"/>
          <w:lang w:val="en-US"/>
        </w:rPr>
        <w:t xml:space="preserve"> while</w:t>
      </w:r>
      <w:r w:rsidR="00B23AD0" w:rsidRPr="00460A3C">
        <w:rPr>
          <w:color w:val="000000" w:themeColor="text1"/>
          <w:lang w:val="en-US"/>
        </w:rPr>
        <w:t xml:space="preserve"> compared to the corresponding </w:t>
      </w:r>
      <w:r w:rsidR="00B23AD0">
        <w:rPr>
          <w:color w:val="000000" w:themeColor="text1"/>
          <w:lang w:val="en-US"/>
        </w:rPr>
        <w:t>period</w:t>
      </w:r>
      <w:r w:rsidR="00B23AD0" w:rsidRPr="00460A3C">
        <w:rPr>
          <w:color w:val="000000" w:themeColor="text1"/>
          <w:lang w:val="en-US"/>
        </w:rPr>
        <w:t xml:space="preserve"> of </w:t>
      </w:r>
      <w:r w:rsidR="00B23AD0">
        <w:rPr>
          <w:color w:val="000000" w:themeColor="text1"/>
          <w:lang w:val="en-US"/>
        </w:rPr>
        <w:t>the last</w:t>
      </w:r>
      <w:r w:rsidR="00B23AD0" w:rsidRPr="00460A3C">
        <w:rPr>
          <w:color w:val="000000" w:themeColor="text1"/>
          <w:lang w:val="en-US"/>
        </w:rPr>
        <w:t xml:space="preserve"> year</w:t>
      </w:r>
      <w:r w:rsidR="00B23AD0">
        <w:rPr>
          <w:color w:val="000000" w:themeColor="text1"/>
          <w:lang w:val="en-US"/>
        </w:rPr>
        <w:t xml:space="preserve"> </w:t>
      </w:r>
      <w:r w:rsidR="001A1728">
        <w:rPr>
          <w:color w:val="000000" w:themeColor="text1"/>
          <w:lang w:val="en-US"/>
        </w:rPr>
        <w:t xml:space="preserve">decreased </w:t>
      </w:r>
      <w:r w:rsidR="00B23AD0">
        <w:rPr>
          <w:color w:val="000000" w:themeColor="text1"/>
          <w:lang w:val="en-US"/>
        </w:rPr>
        <w:t>(by 1</w:t>
      </w:r>
      <w:r w:rsidR="001030D4">
        <w:rPr>
          <w:color w:val="000000" w:themeColor="text1"/>
          <w:lang w:val="en-US"/>
        </w:rPr>
        <w:t>3</w:t>
      </w:r>
      <w:r w:rsidR="00B23AD0">
        <w:rPr>
          <w:color w:val="000000" w:themeColor="text1"/>
          <w:lang w:val="en-US"/>
        </w:rPr>
        <w:t>.</w:t>
      </w:r>
      <w:r w:rsidR="001030D4">
        <w:rPr>
          <w:color w:val="000000" w:themeColor="text1"/>
          <w:lang w:val="en-US"/>
        </w:rPr>
        <w:t>8</w:t>
      </w:r>
      <w:r w:rsidR="00B23AD0">
        <w:rPr>
          <w:color w:val="000000" w:themeColor="text1"/>
          <w:lang w:val="en-US"/>
        </w:rPr>
        <w:t>%).</w:t>
      </w:r>
    </w:p>
    <w:p w14:paraId="7A03D23D" w14:textId="77777777" w:rsidR="00A31E9F" w:rsidRDefault="00A31E9F" w:rsidP="00A31E9F">
      <w:pPr>
        <w:rPr>
          <w:lang w:val="en-US" w:eastAsia="pl-PL"/>
        </w:rPr>
      </w:pPr>
    </w:p>
    <w:p w14:paraId="7FA560A6" w14:textId="77777777" w:rsidR="00FF68A5" w:rsidRPr="0017204A" w:rsidRDefault="00FF68A5" w:rsidP="00A31E9F">
      <w:pPr>
        <w:rPr>
          <w:lang w:val="en-US" w:eastAsia="pl-PL"/>
        </w:rPr>
      </w:pPr>
    </w:p>
    <w:p w14:paraId="0679AF21" w14:textId="430D0241" w:rsidR="00BA0C58" w:rsidRPr="0024116B" w:rsidRDefault="00414B71" w:rsidP="00BA0C58">
      <w:pPr>
        <w:keepNext/>
        <w:spacing w:before="360" w:line="240" w:lineRule="auto"/>
        <w:outlineLvl w:val="0"/>
        <w:rPr>
          <w:rFonts w:ascii="Fira Sans SemiBold" w:hAnsi="Fira Sans SemiBold"/>
          <w:szCs w:val="18"/>
          <w:lang w:val="en-US"/>
        </w:rPr>
      </w:pPr>
      <w:r>
        <w:rPr>
          <w:noProof/>
          <w:lang w:eastAsia="pl-PL"/>
        </w:rPr>
        <w:drawing>
          <wp:anchor distT="0" distB="0" distL="114300" distR="114300" simplePos="0" relativeHeight="251921408" behindDoc="1" locked="0" layoutInCell="1" allowOverlap="1" wp14:anchorId="000E7C1E" wp14:editId="355184B8">
            <wp:simplePos x="0" y="0"/>
            <wp:positionH relativeFrom="column">
              <wp:posOffset>18415</wp:posOffset>
            </wp:positionH>
            <wp:positionV relativeFrom="paragraph">
              <wp:posOffset>488315</wp:posOffset>
            </wp:positionV>
            <wp:extent cx="5001895" cy="2571750"/>
            <wp:effectExtent l="0" t="0" r="8255" b="0"/>
            <wp:wrapTight wrapText="bothSides">
              <wp:wrapPolygon edited="0">
                <wp:start x="0" y="0"/>
                <wp:lineTo x="0" y="21440"/>
                <wp:lineTo x="21553" y="21440"/>
                <wp:lineTo x="21553" y="0"/>
                <wp:lineTo x="0" y="0"/>
              </wp:wrapPolygon>
            </wp:wrapTight>
            <wp:docPr id="34" name="Obraz 34" descr="Changes in procurement prices of basic agricultural products in relation to the previou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1895" cy="2571750"/>
                    </a:xfrm>
                    <a:prstGeom prst="rect">
                      <a:avLst/>
                    </a:prstGeom>
                    <a:noFill/>
                  </pic:spPr>
                </pic:pic>
              </a:graphicData>
            </a:graphic>
            <wp14:sizeRelH relativeFrom="margin">
              <wp14:pctWidth>0</wp14:pctWidth>
            </wp14:sizeRelH>
            <wp14:sizeRelV relativeFrom="margin">
              <wp14:pctHeight>0</wp14:pctHeight>
            </wp14:sizeRelV>
          </wp:anchor>
        </w:drawing>
      </w:r>
      <w:r w:rsidR="005A2CF4" w:rsidRPr="0017204A">
        <w:rPr>
          <w:noProof/>
          <w:spacing w:val="-2"/>
          <w:lang w:eastAsia="pl-PL"/>
        </w:rPr>
        <mc:AlternateContent>
          <mc:Choice Requires="wps">
            <w:drawing>
              <wp:anchor distT="45720" distB="45720" distL="114300" distR="114300" simplePos="0" relativeHeight="251759616" behindDoc="1" locked="0" layoutInCell="1" allowOverlap="1" wp14:anchorId="222FD997" wp14:editId="547A6C5F">
                <wp:simplePos x="0" y="0"/>
                <wp:positionH relativeFrom="column">
                  <wp:posOffset>5314950</wp:posOffset>
                </wp:positionH>
                <wp:positionV relativeFrom="paragraph">
                  <wp:posOffset>1002665</wp:posOffset>
                </wp:positionV>
                <wp:extent cx="1725295" cy="828675"/>
                <wp:effectExtent l="0" t="0" r="0" b="0"/>
                <wp:wrapTight wrapText="bothSides">
                  <wp:wrapPolygon edited="0">
                    <wp:start x="715" y="0"/>
                    <wp:lineTo x="715" y="20855"/>
                    <wp:lineTo x="20749" y="20855"/>
                    <wp:lineTo x="20749" y="0"/>
                    <wp:lineTo x="715" y="0"/>
                  </wp:wrapPolygon>
                </wp:wrapTight>
                <wp:docPr id="15" name="Pole tekstowe 15" descr="In April 2024 compared to March 2024, the procurement prices of animals for slaughter increas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28675"/>
                        </a:xfrm>
                        <a:prstGeom prst="rect">
                          <a:avLst/>
                        </a:prstGeom>
                        <a:noFill/>
                        <a:ln w="9525">
                          <a:noFill/>
                          <a:miter lim="800000"/>
                          <a:headEnd/>
                          <a:tailEnd/>
                        </a:ln>
                      </wps:spPr>
                      <wps:txbx>
                        <w:txbxContent>
                          <w:p w14:paraId="7F8CC2CF" w14:textId="59794ADF"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7C11B8">
                              <w:rPr>
                                <w:rFonts w:eastAsia="Times New Roman" w:cs="Times New Roman"/>
                                <w:bCs/>
                                <w:color w:val="001D77"/>
                                <w:sz w:val="18"/>
                                <w:szCs w:val="18"/>
                                <w:lang w:val="en-US" w:eastAsia="pl-PL"/>
                              </w:rPr>
                              <w:t>April</w:t>
                            </w:r>
                            <w:r w:rsidR="00F90CF6">
                              <w:rPr>
                                <w:rFonts w:eastAsia="Times New Roman" w:cs="Times New Roman"/>
                                <w:bCs/>
                                <w:color w:val="001D77"/>
                                <w:sz w:val="18"/>
                                <w:szCs w:val="18"/>
                                <w:lang w:val="en-US" w:eastAsia="pl-PL"/>
                              </w:rPr>
                              <w:t xml:space="preserve"> 202</w:t>
                            </w:r>
                            <w:r w:rsidR="00101A67">
                              <w:rPr>
                                <w:rFonts w:eastAsia="Times New Roman" w:cs="Times New Roman"/>
                                <w:bCs/>
                                <w:color w:val="001D77"/>
                                <w:sz w:val="18"/>
                                <w:szCs w:val="18"/>
                                <w:lang w:val="en-US" w:eastAsia="pl-PL"/>
                              </w:rPr>
                              <w:t>4</w:t>
                            </w:r>
                            <w:r w:rsidR="009C6B80" w:rsidRPr="009C6B80">
                              <w:rPr>
                                <w:rFonts w:eastAsia="Times New Roman" w:cs="Times New Roman"/>
                                <w:bCs/>
                                <w:color w:val="001D77"/>
                                <w:sz w:val="18"/>
                                <w:szCs w:val="18"/>
                                <w:lang w:val="en-US" w:eastAsia="pl-PL"/>
                              </w:rPr>
                              <w:t xml:space="preserve"> compared to </w:t>
                            </w:r>
                            <w:r w:rsidR="007C11B8">
                              <w:rPr>
                                <w:rFonts w:eastAsia="Times New Roman" w:cs="Times New Roman"/>
                                <w:bCs/>
                                <w:color w:val="001D77"/>
                                <w:sz w:val="18"/>
                                <w:szCs w:val="18"/>
                                <w:lang w:val="en-US" w:eastAsia="pl-PL"/>
                              </w:rPr>
                              <w:t>March</w:t>
                            </w:r>
                            <w:r w:rsidR="009C6B80" w:rsidRPr="009C6B80">
                              <w:rPr>
                                <w:rFonts w:eastAsia="Times New Roman" w:cs="Times New Roman"/>
                                <w:bCs/>
                                <w:color w:val="001D77"/>
                                <w:sz w:val="18"/>
                                <w:szCs w:val="18"/>
                                <w:lang w:val="en-US" w:eastAsia="pl-PL"/>
                              </w:rPr>
                              <w:t xml:space="preserve"> 202</w:t>
                            </w:r>
                            <w:r w:rsidR="00226C7B">
                              <w:rPr>
                                <w:rFonts w:eastAsia="Times New Roman" w:cs="Times New Roman"/>
                                <w:bCs/>
                                <w:color w:val="001D77"/>
                                <w:sz w:val="18"/>
                                <w:szCs w:val="18"/>
                                <w:lang w:val="en-US" w:eastAsia="pl-PL"/>
                              </w:rPr>
                              <w:t>4</w:t>
                            </w:r>
                            <w:r w:rsidR="005D4F45">
                              <w:rPr>
                                <w:rFonts w:eastAsia="Times New Roman" w:cs="Times New Roman"/>
                                <w:bCs/>
                                <w:color w:val="001D77"/>
                                <w:sz w:val="18"/>
                                <w:szCs w:val="18"/>
                                <w:lang w:val="en-US" w:eastAsia="pl-PL"/>
                              </w:rPr>
                              <w:t>,</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1048CD">
                              <w:rPr>
                                <w:rFonts w:eastAsia="Times New Roman" w:cs="Times New Roman"/>
                                <w:bCs/>
                                <w:color w:val="001D77"/>
                                <w:sz w:val="18"/>
                                <w:szCs w:val="18"/>
                                <w:lang w:val="en-US" w:eastAsia="pl-PL"/>
                              </w:rPr>
                              <w:t>animals for slaughter increased</w:t>
                            </w:r>
                          </w:p>
                          <w:p w14:paraId="561A6D45" w14:textId="77777777" w:rsidR="00D33D93" w:rsidRPr="00460A3C" w:rsidRDefault="00D33D93" w:rsidP="001373AE">
                            <w:pPr>
                              <w:pStyle w:val="tekstzboku"/>
                              <w:spacing w:before="0"/>
                              <w:rPr>
                                <w:bCs w:val="0"/>
                                <w:color w:val="2F5496" w:themeColor="accent5" w:themeShade="BF"/>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FD997" id="_x0000_t202" coordsize="21600,21600" o:spt="202" path="m,l,21600r21600,l21600,xe">
                <v:stroke joinstyle="miter"/>
                <v:path gradientshapeok="t" o:connecttype="rect"/>
              </v:shapetype>
              <v:shape id="Pole tekstowe 15" o:spid="_x0000_s1027" type="#_x0000_t202" alt="In April 2024 compared to March 2024, the procurement prices of animals for slaughter increased" style="position:absolute;margin-left:418.5pt;margin-top:78.95pt;width:135.85pt;height:65.2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" filled="f" stroked="f">
                <v:textbox>
                  <w:txbxContent>
                    <w:p w14:paraId="7F8CC2CF" w14:textId="59794ADF" w:rsidR="009C6B80" w:rsidRPr="009C6B80" w:rsidRDefault="00A57110" w:rsidP="00625251">
                      <w:pPr>
                        <w:spacing w:before="0" w:after="0"/>
                        <w:rPr>
                          <w:rFonts w:eastAsia="Times New Roman" w:cs="Times New Roman"/>
                          <w:color w:val="001D77"/>
                          <w:sz w:val="18"/>
                          <w:szCs w:val="18"/>
                          <w:lang w:val="en-US" w:eastAsia="pl-PL"/>
                        </w:rPr>
                      </w:pPr>
                      <w:r>
                        <w:rPr>
                          <w:rFonts w:eastAsia="Times New Roman" w:cs="Times New Roman"/>
                          <w:bCs/>
                          <w:color w:val="001D77"/>
                          <w:sz w:val="18"/>
                          <w:szCs w:val="18"/>
                          <w:lang w:val="en-US" w:eastAsia="pl-PL"/>
                        </w:rPr>
                        <w:t>I</w:t>
                      </w:r>
                      <w:r w:rsidR="009C6B80" w:rsidRPr="009C6B80">
                        <w:rPr>
                          <w:rFonts w:eastAsia="Times New Roman" w:cs="Times New Roman"/>
                          <w:bCs/>
                          <w:color w:val="001D77"/>
                          <w:sz w:val="18"/>
                          <w:szCs w:val="18"/>
                          <w:lang w:val="en-US" w:eastAsia="pl-PL"/>
                        </w:rPr>
                        <w:t xml:space="preserve">n </w:t>
                      </w:r>
                      <w:r w:rsidR="007C11B8">
                        <w:rPr>
                          <w:rFonts w:eastAsia="Times New Roman" w:cs="Times New Roman"/>
                          <w:bCs/>
                          <w:color w:val="001D77"/>
                          <w:sz w:val="18"/>
                          <w:szCs w:val="18"/>
                          <w:lang w:val="en-US" w:eastAsia="pl-PL"/>
                        </w:rPr>
                        <w:t>April</w:t>
                      </w:r>
                      <w:r w:rsidR="00F90CF6">
                        <w:rPr>
                          <w:rFonts w:eastAsia="Times New Roman" w:cs="Times New Roman"/>
                          <w:bCs/>
                          <w:color w:val="001D77"/>
                          <w:sz w:val="18"/>
                          <w:szCs w:val="18"/>
                          <w:lang w:val="en-US" w:eastAsia="pl-PL"/>
                        </w:rPr>
                        <w:t xml:space="preserve"> 202</w:t>
                      </w:r>
                      <w:r w:rsidR="00101A67">
                        <w:rPr>
                          <w:rFonts w:eastAsia="Times New Roman" w:cs="Times New Roman"/>
                          <w:bCs/>
                          <w:color w:val="001D77"/>
                          <w:sz w:val="18"/>
                          <w:szCs w:val="18"/>
                          <w:lang w:val="en-US" w:eastAsia="pl-PL"/>
                        </w:rPr>
                        <w:t>4</w:t>
                      </w:r>
                      <w:r w:rsidR="009C6B80" w:rsidRPr="009C6B80">
                        <w:rPr>
                          <w:rFonts w:eastAsia="Times New Roman" w:cs="Times New Roman"/>
                          <w:bCs/>
                          <w:color w:val="001D77"/>
                          <w:sz w:val="18"/>
                          <w:szCs w:val="18"/>
                          <w:lang w:val="en-US" w:eastAsia="pl-PL"/>
                        </w:rPr>
                        <w:t xml:space="preserve"> compared to </w:t>
                      </w:r>
                      <w:r w:rsidR="007C11B8">
                        <w:rPr>
                          <w:rFonts w:eastAsia="Times New Roman" w:cs="Times New Roman"/>
                          <w:bCs/>
                          <w:color w:val="001D77"/>
                          <w:sz w:val="18"/>
                          <w:szCs w:val="18"/>
                          <w:lang w:val="en-US" w:eastAsia="pl-PL"/>
                        </w:rPr>
                        <w:t>March</w:t>
                      </w:r>
                      <w:r w:rsidR="009C6B80" w:rsidRPr="009C6B80">
                        <w:rPr>
                          <w:rFonts w:eastAsia="Times New Roman" w:cs="Times New Roman"/>
                          <w:bCs/>
                          <w:color w:val="001D77"/>
                          <w:sz w:val="18"/>
                          <w:szCs w:val="18"/>
                          <w:lang w:val="en-US" w:eastAsia="pl-PL"/>
                        </w:rPr>
                        <w:t xml:space="preserve"> 202</w:t>
                      </w:r>
                      <w:r w:rsidR="00226C7B">
                        <w:rPr>
                          <w:rFonts w:eastAsia="Times New Roman" w:cs="Times New Roman"/>
                          <w:bCs/>
                          <w:color w:val="001D77"/>
                          <w:sz w:val="18"/>
                          <w:szCs w:val="18"/>
                          <w:lang w:val="en-US" w:eastAsia="pl-PL"/>
                        </w:rPr>
                        <w:t>4</w:t>
                      </w:r>
                      <w:r w:rsidR="005D4F45">
                        <w:rPr>
                          <w:rFonts w:eastAsia="Times New Roman" w:cs="Times New Roman"/>
                          <w:bCs/>
                          <w:color w:val="001D77"/>
                          <w:sz w:val="18"/>
                          <w:szCs w:val="18"/>
                          <w:lang w:val="en-US" w:eastAsia="pl-PL"/>
                        </w:rPr>
                        <w:t>,</w:t>
                      </w:r>
                      <w:r w:rsidR="009C6B80" w:rsidRPr="009C6B80">
                        <w:rPr>
                          <w:rFonts w:eastAsia="Times New Roman" w:cs="Times New Roman"/>
                          <w:bCs/>
                          <w:color w:val="001D77"/>
                          <w:sz w:val="18"/>
                          <w:szCs w:val="18"/>
                          <w:lang w:val="en-US" w:eastAsia="pl-PL"/>
                        </w:rPr>
                        <w:t xml:space="preserve"> </w:t>
                      </w:r>
                      <w:r w:rsidR="00B823A5">
                        <w:rPr>
                          <w:rFonts w:eastAsia="Times New Roman" w:cs="Times New Roman"/>
                          <w:bCs/>
                          <w:color w:val="001D77"/>
                          <w:sz w:val="18"/>
                          <w:szCs w:val="18"/>
                          <w:lang w:val="en-US" w:eastAsia="pl-PL"/>
                        </w:rPr>
                        <w:t xml:space="preserve">the </w:t>
                      </w:r>
                      <w:r w:rsidR="00E35145">
                        <w:rPr>
                          <w:rFonts w:eastAsia="Times New Roman" w:cs="Times New Roman"/>
                          <w:bCs/>
                          <w:color w:val="001D77"/>
                          <w:sz w:val="18"/>
                          <w:szCs w:val="18"/>
                          <w:lang w:val="en-US" w:eastAsia="pl-PL"/>
                        </w:rPr>
                        <w:t>procurement</w:t>
                      </w:r>
                      <w:r w:rsidR="009C6B80" w:rsidRPr="009C6B80">
                        <w:rPr>
                          <w:rFonts w:eastAsia="Times New Roman" w:cs="Times New Roman"/>
                          <w:bCs/>
                          <w:color w:val="001D77"/>
                          <w:sz w:val="18"/>
                          <w:szCs w:val="18"/>
                          <w:lang w:val="en-US" w:eastAsia="pl-PL"/>
                        </w:rPr>
                        <w:t xml:space="preserve"> prices of </w:t>
                      </w:r>
                      <w:r w:rsidR="001048CD">
                        <w:rPr>
                          <w:rFonts w:eastAsia="Times New Roman" w:cs="Times New Roman"/>
                          <w:bCs/>
                          <w:color w:val="001D77"/>
                          <w:sz w:val="18"/>
                          <w:szCs w:val="18"/>
                          <w:lang w:val="en-US" w:eastAsia="pl-PL"/>
                        </w:rPr>
                        <w:t>animals for slaughter increased</w:t>
                      </w:r>
                    </w:p>
                    <w:p w14:paraId="561A6D45" w14:textId="77777777" w:rsidR="00D33D93" w:rsidRPr="00460A3C" w:rsidRDefault="00D33D93" w:rsidP="001373AE">
                      <w:pPr>
                        <w:pStyle w:val="tekstzboku"/>
                        <w:spacing w:before="0"/>
                        <w:rPr>
                          <w:bCs w:val="0"/>
                          <w:color w:val="2F5496" w:themeColor="accent5" w:themeShade="BF"/>
                          <w:lang w:val="en-US"/>
                        </w:rPr>
                      </w:pPr>
                    </w:p>
                  </w:txbxContent>
                </v:textbox>
                <w10:wrap type="tight"/>
              </v:shape>
            </w:pict>
          </mc:Fallback>
        </mc:AlternateContent>
      </w:r>
      <w:r w:rsidR="00BA0C58" w:rsidRPr="0017204A">
        <w:rPr>
          <w:rFonts w:ascii="Fira Sans SemiBold" w:eastAsia="Times New Roman" w:hAnsi="Fira Sans SemiBold" w:cs="Times New Roman"/>
          <w:bCs/>
          <w:noProof/>
          <w:szCs w:val="24"/>
          <w:lang w:val="en-US" w:eastAsia="pl-PL"/>
        </w:rPr>
        <w:t xml:space="preserve">Chart 1. </w:t>
      </w:r>
      <w:r w:rsidR="001D66BE" w:rsidRPr="0017204A">
        <w:rPr>
          <w:rFonts w:ascii="Fira Sans SemiBold" w:hAnsi="Fira Sans SemiBold"/>
          <w:szCs w:val="18"/>
          <w:lang w:val="en-US"/>
        </w:rPr>
        <w:t>Changes in procurement prices of basic agricultural products in relation to the previous month</w:t>
      </w:r>
      <w:r w:rsidR="00102DC9" w:rsidRPr="00102DC9">
        <w:rPr>
          <w:noProof/>
          <w:lang w:val="en-US" w:eastAsia="pl-PL"/>
        </w:rPr>
        <w:t xml:space="preserve"> </w:t>
      </w:r>
    </w:p>
    <w:p w14:paraId="05402AFB" w14:textId="77777777" w:rsidR="00E05535" w:rsidRPr="0017204A" w:rsidRDefault="00E05535" w:rsidP="003F37CB">
      <w:pPr>
        <w:keepNext/>
        <w:spacing w:before="0" w:line="240" w:lineRule="auto"/>
        <w:outlineLvl w:val="0"/>
        <w:rPr>
          <w:rFonts w:ascii="Fira Sans SemiBold" w:eastAsia="Times New Roman" w:hAnsi="Fira Sans SemiBold" w:cs="Times New Roman"/>
          <w:bCs/>
          <w:noProof/>
          <w:szCs w:val="24"/>
          <w:lang w:val="en-US" w:eastAsia="pl-PL"/>
        </w:rPr>
      </w:pPr>
    </w:p>
    <w:p w14:paraId="09BD962F" w14:textId="202A3AF5" w:rsidR="000014F8" w:rsidRPr="00A25D69" w:rsidRDefault="002361B6" w:rsidP="007018B2">
      <w:pPr>
        <w:tabs>
          <w:tab w:val="left" w:pos="2812"/>
        </w:tabs>
        <w:spacing w:before="360" w:line="240" w:lineRule="auto"/>
        <w:outlineLvl w:val="0"/>
        <w:rPr>
          <w:noProof/>
          <w:lang w:val="en-US" w:eastAsia="pl-PL"/>
        </w:rPr>
      </w:pPr>
      <w:r>
        <w:rPr>
          <w:rFonts w:ascii="Fira Sans SemiBold" w:hAnsi="Fira Sans SemiBold"/>
          <w:noProof/>
          <w:szCs w:val="19"/>
          <w:lang w:eastAsia="pl-PL"/>
        </w:rPr>
        <w:drawing>
          <wp:anchor distT="0" distB="0" distL="114300" distR="114300" simplePos="0" relativeHeight="251922432" behindDoc="1" locked="0" layoutInCell="1" allowOverlap="1" wp14:anchorId="7D54C048" wp14:editId="59ED6F3F">
            <wp:simplePos x="0" y="0"/>
            <wp:positionH relativeFrom="column">
              <wp:posOffset>19050</wp:posOffset>
            </wp:positionH>
            <wp:positionV relativeFrom="paragraph">
              <wp:posOffset>505460</wp:posOffset>
            </wp:positionV>
            <wp:extent cx="5017135" cy="2543175"/>
            <wp:effectExtent l="0" t="0" r="0" b="9525"/>
            <wp:wrapTight wrapText="bothSides">
              <wp:wrapPolygon edited="0">
                <wp:start x="0" y="0"/>
                <wp:lineTo x="0" y="21519"/>
                <wp:lineTo x="21488" y="21519"/>
                <wp:lineTo x="21488" y="0"/>
                <wp:lineTo x="0" y="0"/>
              </wp:wrapPolygon>
            </wp:wrapTight>
            <wp:docPr id="35" name="Obraz 35" descr="Changes in procurement prices of basic agricultural products in relation to the corresponding month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7135" cy="2543175"/>
                    </a:xfrm>
                    <a:prstGeom prst="rect">
                      <a:avLst/>
                    </a:prstGeom>
                    <a:noFill/>
                  </pic:spPr>
                </pic:pic>
              </a:graphicData>
            </a:graphic>
            <wp14:sizeRelV relativeFrom="margin">
              <wp14:pctHeight>0</wp14:pctHeight>
            </wp14:sizeRelV>
          </wp:anchor>
        </w:drawing>
      </w:r>
      <w:r w:rsidR="00EB4B8A" w:rsidRPr="0017204A">
        <w:rPr>
          <w:b/>
          <w:noProof/>
          <w:spacing w:val="-2"/>
          <w:lang w:eastAsia="pl-PL"/>
        </w:rPr>
        <mc:AlternateContent>
          <mc:Choice Requires="wps">
            <w:drawing>
              <wp:anchor distT="45720" distB="45720" distL="114300" distR="114300" simplePos="0" relativeHeight="251761664" behindDoc="1" locked="0" layoutInCell="1" allowOverlap="1" wp14:anchorId="609E9388" wp14:editId="2A4C30AF">
                <wp:simplePos x="0" y="0"/>
                <wp:positionH relativeFrom="column">
                  <wp:posOffset>5286375</wp:posOffset>
                </wp:positionH>
                <wp:positionV relativeFrom="paragraph">
                  <wp:posOffset>800735</wp:posOffset>
                </wp:positionV>
                <wp:extent cx="1725295" cy="990600"/>
                <wp:effectExtent l="0" t="0" r="0" b="0"/>
                <wp:wrapTight wrapText="bothSides">
                  <wp:wrapPolygon edited="0">
                    <wp:start x="715" y="0"/>
                    <wp:lineTo x="715" y="21185"/>
                    <wp:lineTo x="20749" y="21185"/>
                    <wp:lineTo x="20749" y="0"/>
                    <wp:lineTo x="715" y="0"/>
                  </wp:wrapPolygon>
                </wp:wrapTight>
                <wp:docPr id="16" name="Pole tekstowe 16" descr="Procurement prices of all basic agricultural products, in April 2024 were lower than those recorded in April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0600"/>
                        </a:xfrm>
                        <a:prstGeom prst="rect">
                          <a:avLst/>
                        </a:prstGeom>
                        <a:noFill/>
                        <a:ln w="9525">
                          <a:noFill/>
                          <a:miter lim="800000"/>
                          <a:headEnd/>
                          <a:tailEnd/>
                        </a:ln>
                      </wps:spPr>
                      <wps:txbx>
                        <w:txbxContent>
                          <w:p w14:paraId="52FD6613" w14:textId="676F4417"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w:t>
                            </w:r>
                            <w:r w:rsidR="00EB4B8A">
                              <w:rPr>
                                <w:color w:val="001D77"/>
                                <w:sz w:val="18"/>
                                <w:szCs w:val="18"/>
                                <w:lang w:val="en-US"/>
                              </w:rPr>
                              <w:t xml:space="preserve">all </w:t>
                            </w:r>
                            <w:r>
                              <w:rPr>
                                <w:color w:val="001D77"/>
                                <w:sz w:val="18"/>
                                <w:szCs w:val="18"/>
                                <w:lang w:val="en-US"/>
                              </w:rPr>
                              <w:t xml:space="preserve">basic agricultural products, in </w:t>
                            </w:r>
                            <w:r w:rsidR="00BD5352">
                              <w:rPr>
                                <w:color w:val="001D77"/>
                                <w:sz w:val="18"/>
                                <w:szCs w:val="18"/>
                                <w:lang w:val="en-US"/>
                              </w:rPr>
                              <w:t>April</w:t>
                            </w:r>
                            <w:r>
                              <w:rPr>
                                <w:color w:val="001D77"/>
                                <w:sz w:val="18"/>
                                <w:szCs w:val="18"/>
                                <w:lang w:val="en-US"/>
                              </w:rPr>
                              <w:t xml:space="preserve"> 202</w:t>
                            </w:r>
                            <w:r w:rsidR="00B21397">
                              <w:rPr>
                                <w:color w:val="001D77"/>
                                <w:sz w:val="18"/>
                                <w:szCs w:val="18"/>
                                <w:lang w:val="en-US"/>
                              </w:rPr>
                              <w:t>4</w:t>
                            </w:r>
                            <w:r>
                              <w:rPr>
                                <w:color w:val="001D77"/>
                                <w:sz w:val="18"/>
                                <w:szCs w:val="18"/>
                                <w:lang w:val="en-US"/>
                              </w:rPr>
                              <w:t xml:space="preserve"> were lower th</w:t>
                            </w:r>
                            <w:r w:rsidR="00317FE3">
                              <w:rPr>
                                <w:color w:val="001D77"/>
                                <w:sz w:val="18"/>
                                <w:szCs w:val="18"/>
                                <w:lang w:val="en-US"/>
                              </w:rPr>
                              <w:t>a</w:t>
                            </w:r>
                            <w:r>
                              <w:rPr>
                                <w:color w:val="001D77"/>
                                <w:sz w:val="18"/>
                                <w:szCs w:val="18"/>
                                <w:lang w:val="en-US"/>
                              </w:rPr>
                              <w:t xml:space="preserve">n those recorded in </w:t>
                            </w:r>
                            <w:r w:rsidR="00BD5352">
                              <w:rPr>
                                <w:color w:val="001D77"/>
                                <w:sz w:val="18"/>
                                <w:szCs w:val="18"/>
                                <w:lang w:val="en-US"/>
                              </w:rPr>
                              <w:t>April</w:t>
                            </w:r>
                            <w:r w:rsidR="00F625DC">
                              <w:rPr>
                                <w:color w:val="001D77"/>
                                <w:sz w:val="18"/>
                                <w:szCs w:val="18"/>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E9388" id="Pole tekstowe 16" o:spid="_x0000_s1028" type="#_x0000_t202" alt="Procurement prices of all basic agricultural products, in April 2024 were lower than those recorded in April 2023" style="position:absolute;margin-left:416.25pt;margin-top:63.05pt;width:135.85pt;height:78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" filled="f" stroked="f">
                <v:textbox>
                  <w:txbxContent>
                    <w:p w14:paraId="52FD6613" w14:textId="676F4417" w:rsidR="00FF4EC8" w:rsidRPr="00661C39" w:rsidRDefault="002F020C" w:rsidP="000D44EC">
                      <w:pPr>
                        <w:spacing w:before="0" w:after="0"/>
                        <w:rPr>
                          <w:color w:val="001D77"/>
                          <w:sz w:val="18"/>
                          <w:szCs w:val="18"/>
                          <w:lang w:val="en-US"/>
                        </w:rPr>
                      </w:pPr>
                      <w:r>
                        <w:rPr>
                          <w:color w:val="001D77"/>
                          <w:sz w:val="18"/>
                          <w:szCs w:val="18"/>
                          <w:lang w:val="en-US"/>
                        </w:rPr>
                        <w:t xml:space="preserve">Procurement prices of </w:t>
                      </w:r>
                      <w:r w:rsidR="00EB4B8A">
                        <w:rPr>
                          <w:color w:val="001D77"/>
                          <w:sz w:val="18"/>
                          <w:szCs w:val="18"/>
                          <w:lang w:val="en-US"/>
                        </w:rPr>
                        <w:t xml:space="preserve">all </w:t>
                      </w:r>
                      <w:r>
                        <w:rPr>
                          <w:color w:val="001D77"/>
                          <w:sz w:val="18"/>
                          <w:szCs w:val="18"/>
                          <w:lang w:val="en-US"/>
                        </w:rPr>
                        <w:t xml:space="preserve">basic agricultural products, in </w:t>
                      </w:r>
                      <w:r w:rsidR="00BD5352">
                        <w:rPr>
                          <w:color w:val="001D77"/>
                          <w:sz w:val="18"/>
                          <w:szCs w:val="18"/>
                          <w:lang w:val="en-US"/>
                        </w:rPr>
                        <w:t>April</w:t>
                      </w:r>
                      <w:r>
                        <w:rPr>
                          <w:color w:val="001D77"/>
                          <w:sz w:val="18"/>
                          <w:szCs w:val="18"/>
                          <w:lang w:val="en-US"/>
                        </w:rPr>
                        <w:t xml:space="preserve"> 202</w:t>
                      </w:r>
                      <w:r w:rsidR="00B21397">
                        <w:rPr>
                          <w:color w:val="001D77"/>
                          <w:sz w:val="18"/>
                          <w:szCs w:val="18"/>
                          <w:lang w:val="en-US"/>
                        </w:rPr>
                        <w:t>4</w:t>
                      </w:r>
                      <w:r>
                        <w:rPr>
                          <w:color w:val="001D77"/>
                          <w:sz w:val="18"/>
                          <w:szCs w:val="18"/>
                          <w:lang w:val="en-US"/>
                        </w:rPr>
                        <w:t xml:space="preserve"> were lower th</w:t>
                      </w:r>
                      <w:r w:rsidR="00317FE3">
                        <w:rPr>
                          <w:color w:val="001D77"/>
                          <w:sz w:val="18"/>
                          <w:szCs w:val="18"/>
                          <w:lang w:val="en-US"/>
                        </w:rPr>
                        <w:t>a</w:t>
                      </w:r>
                      <w:r>
                        <w:rPr>
                          <w:color w:val="001D77"/>
                          <w:sz w:val="18"/>
                          <w:szCs w:val="18"/>
                          <w:lang w:val="en-US"/>
                        </w:rPr>
                        <w:t xml:space="preserve">n those recorded in </w:t>
                      </w:r>
                      <w:r w:rsidR="00BD5352">
                        <w:rPr>
                          <w:color w:val="001D77"/>
                          <w:sz w:val="18"/>
                          <w:szCs w:val="18"/>
                          <w:lang w:val="en-US"/>
                        </w:rPr>
                        <w:t>April</w:t>
                      </w:r>
                      <w:r w:rsidR="00F625DC">
                        <w:rPr>
                          <w:color w:val="001D77"/>
                          <w:sz w:val="18"/>
                          <w:szCs w:val="18"/>
                          <w:lang w:val="en-US"/>
                        </w:rPr>
                        <w:t xml:space="preserve"> 2023</w:t>
                      </w:r>
                    </w:p>
                  </w:txbxContent>
                </v:textbox>
                <w10:wrap type="tight"/>
              </v:shape>
            </w:pict>
          </mc:Fallback>
        </mc:AlternateContent>
      </w:r>
      <w:r w:rsidR="00B81A4C" w:rsidRPr="0017204A">
        <w:rPr>
          <w:rFonts w:ascii="Fira Sans SemiBold" w:hAnsi="Fira Sans SemiBold"/>
          <w:szCs w:val="19"/>
          <w:lang w:val="en-US"/>
        </w:rPr>
        <w:t xml:space="preserve">Chart 2. Changes in procurement prices of basic agricultural products in relation to the </w:t>
      </w:r>
      <w:r w:rsidR="005571E9">
        <w:rPr>
          <w:rFonts w:ascii="Fira Sans SemiBold" w:hAnsi="Fira Sans SemiBold"/>
          <w:szCs w:val="19"/>
          <w:lang w:val="en-US"/>
        </w:rPr>
        <w:t xml:space="preserve">corresponding </w:t>
      </w:r>
      <w:r w:rsidR="00B23115">
        <w:rPr>
          <w:rFonts w:ascii="Fira Sans SemiBold" w:hAnsi="Fira Sans SemiBold"/>
          <w:szCs w:val="19"/>
          <w:lang w:val="en-US"/>
        </w:rPr>
        <w:t>month</w:t>
      </w:r>
      <w:r w:rsidR="005571E9">
        <w:rPr>
          <w:rFonts w:ascii="Fira Sans SemiBold" w:hAnsi="Fira Sans SemiBold"/>
          <w:szCs w:val="19"/>
          <w:lang w:val="en-US"/>
        </w:rPr>
        <w:t xml:space="preserve"> of the </w:t>
      </w:r>
      <w:r w:rsidR="00B81A4C" w:rsidRPr="0017204A">
        <w:rPr>
          <w:rFonts w:ascii="Fira Sans SemiBold" w:hAnsi="Fira Sans SemiBold"/>
          <w:szCs w:val="19"/>
          <w:lang w:val="en-US"/>
        </w:rPr>
        <w:t>previous year</w:t>
      </w:r>
      <w:r w:rsidR="00144E67" w:rsidRPr="00144E67">
        <w:rPr>
          <w:noProof/>
          <w:lang w:val="en-US" w:eastAsia="pl-PL"/>
        </w:rPr>
        <w:t xml:space="preserve"> </w:t>
      </w:r>
    </w:p>
    <w:p w14:paraId="493748FD" w14:textId="77777777" w:rsidR="00A8007B" w:rsidRPr="002F1399" w:rsidRDefault="00A8007B" w:rsidP="00C6533B">
      <w:pPr>
        <w:tabs>
          <w:tab w:val="left" w:pos="2812"/>
        </w:tabs>
        <w:spacing w:before="360" w:line="240" w:lineRule="auto"/>
        <w:outlineLvl w:val="0"/>
        <w:rPr>
          <w:b/>
          <w:color w:val="001D77"/>
          <w:szCs w:val="18"/>
          <w:lang w:val="en-US"/>
        </w:rPr>
      </w:pPr>
      <w:r w:rsidRPr="0050474F">
        <w:rPr>
          <w:b/>
          <w:color w:val="001D77"/>
          <w:szCs w:val="18"/>
          <w:lang w:val="en-US"/>
        </w:rPr>
        <w:lastRenderedPageBreak/>
        <w:t>Procurement prices and marketplace prices received by farmers</w:t>
      </w:r>
    </w:p>
    <w:p w14:paraId="27F27EF6" w14:textId="0A675408" w:rsidR="00063210" w:rsidRDefault="00466671" w:rsidP="00063210">
      <w:pPr>
        <w:tabs>
          <w:tab w:val="left" w:pos="2812"/>
        </w:tabs>
        <w:spacing w:line="288" w:lineRule="auto"/>
        <w:outlineLvl w:val="0"/>
        <w:rPr>
          <w:szCs w:val="18"/>
          <w:lang w:val="en-US"/>
        </w:rPr>
      </w:pPr>
      <w:r>
        <w:rPr>
          <w:szCs w:val="18"/>
          <w:lang w:val="en-US"/>
        </w:rPr>
        <w:t xml:space="preserve">In </w:t>
      </w:r>
      <w:r w:rsidR="00331058">
        <w:rPr>
          <w:szCs w:val="18"/>
          <w:lang w:val="en-US"/>
        </w:rPr>
        <w:t>April</w:t>
      </w:r>
      <w:r>
        <w:rPr>
          <w:szCs w:val="18"/>
          <w:lang w:val="en-US"/>
        </w:rPr>
        <w:t xml:space="preserve"> 2024, in comparison with the previous month, as well as compared to the corresponding period of the last year, both in procurement and on marketplaces, prices of most agricultural products were lower. On a monthly basis the prices of </w:t>
      </w:r>
      <w:r w:rsidR="00331058">
        <w:rPr>
          <w:szCs w:val="18"/>
          <w:lang w:val="en-US"/>
        </w:rPr>
        <w:t>animals for slaughter</w:t>
      </w:r>
      <w:r>
        <w:rPr>
          <w:szCs w:val="18"/>
          <w:lang w:val="en-US"/>
        </w:rPr>
        <w:t xml:space="preserve"> in procurement</w:t>
      </w:r>
      <w:r w:rsidR="00331058">
        <w:rPr>
          <w:szCs w:val="18"/>
          <w:lang w:val="en-US"/>
        </w:rPr>
        <w:t>, as well as maize and potatoes</w:t>
      </w:r>
      <w:r>
        <w:rPr>
          <w:szCs w:val="18"/>
          <w:lang w:val="en-US"/>
        </w:rPr>
        <w:t xml:space="preserve"> on both markets</w:t>
      </w:r>
      <w:r w:rsidRPr="00892938">
        <w:rPr>
          <w:szCs w:val="18"/>
          <w:lang w:val="en-US"/>
        </w:rPr>
        <w:t xml:space="preserve"> </w:t>
      </w:r>
      <w:r>
        <w:rPr>
          <w:szCs w:val="18"/>
          <w:lang w:val="en-US"/>
        </w:rPr>
        <w:t xml:space="preserve">increased. </w:t>
      </w:r>
      <w:r w:rsidR="00C27236">
        <w:rPr>
          <w:szCs w:val="18"/>
          <w:lang w:val="en-US"/>
        </w:rPr>
        <w:t>The price of wheat</w:t>
      </w:r>
      <w:r w:rsidR="00C15BDB">
        <w:rPr>
          <w:szCs w:val="18"/>
          <w:lang w:val="en-US"/>
        </w:rPr>
        <w:t xml:space="preserve"> was similar to that recorded of March this year.</w:t>
      </w:r>
      <w:r w:rsidR="00063210">
        <w:rPr>
          <w:szCs w:val="18"/>
          <w:lang w:val="en-US"/>
        </w:rPr>
        <w:t xml:space="preserve"> On an annual basis more was paid for cattle for slaughter on marketplaces, as well as for potatoes (in procurement and on marketplaces).</w:t>
      </w:r>
    </w:p>
    <w:p w14:paraId="13429404" w14:textId="1858DF2E" w:rsidR="000E43C6" w:rsidRDefault="00B20A35" w:rsidP="00BF364A">
      <w:pPr>
        <w:tabs>
          <w:tab w:val="left" w:pos="2812"/>
        </w:tabs>
        <w:spacing w:before="360" w:line="240" w:lineRule="auto"/>
        <w:outlineLvl w:val="0"/>
        <w:rPr>
          <w:b/>
          <w:szCs w:val="19"/>
          <w:lang w:val="en-US"/>
        </w:rPr>
      </w:pPr>
      <w:r w:rsidRPr="0017204A">
        <w:rPr>
          <w:b/>
          <w:szCs w:val="19"/>
          <w:lang w:val="en-US"/>
        </w:rPr>
        <w:t xml:space="preserve">Table 1. Prices of agricultural products (excluding VAT) in </w:t>
      </w:r>
      <w:r w:rsidR="006A3612">
        <w:rPr>
          <w:b/>
          <w:szCs w:val="19"/>
          <w:lang w:val="en-US"/>
        </w:rPr>
        <w:t>April</w:t>
      </w:r>
      <w:r w:rsidR="0097145F">
        <w:rPr>
          <w:b/>
          <w:szCs w:val="19"/>
          <w:lang w:val="en-US"/>
        </w:rPr>
        <w:t xml:space="preserve"> 202</w:t>
      </w:r>
      <w:r w:rsidR="00F54652">
        <w:rPr>
          <w:b/>
          <w:szCs w:val="19"/>
          <w:lang w:val="en-US"/>
        </w:rPr>
        <w:t>4</w:t>
      </w:r>
    </w:p>
    <w:tbl>
      <w:tblPr>
        <w:tblW w:w="7880" w:type="dxa"/>
        <w:tblLayout w:type="fixed"/>
        <w:tblCellMar>
          <w:left w:w="70" w:type="dxa"/>
          <w:right w:w="70" w:type="dxa"/>
        </w:tblCellMar>
        <w:tblLook w:val="04A0" w:firstRow="1" w:lastRow="0" w:firstColumn="1" w:lastColumn="0" w:noHBand="0" w:noVBand="1"/>
        <w:tblCaption w:val="Prices of agricultural products (excluding VAT) in April 2024"/>
        <w:tblDescription w:val="Prices of agricultural products (excluding VAT) in April 2024 and indices price compared to previous month and compared to corresponding month previuos year.&#10;"/>
      </w:tblPr>
      <w:tblGrid>
        <w:gridCol w:w="2194"/>
        <w:gridCol w:w="783"/>
        <w:gridCol w:w="992"/>
        <w:gridCol w:w="993"/>
        <w:gridCol w:w="850"/>
        <w:gridCol w:w="992"/>
        <w:gridCol w:w="1056"/>
        <w:gridCol w:w="20"/>
      </w:tblGrid>
      <w:tr w:rsidR="000E43C6" w:rsidRPr="0017204A" w14:paraId="6ED1C934" w14:textId="77777777" w:rsidTr="00024AEC">
        <w:trPr>
          <w:trHeight w:val="285"/>
        </w:trPr>
        <w:tc>
          <w:tcPr>
            <w:tcW w:w="2194" w:type="dxa"/>
            <w:vMerge w:val="restart"/>
            <w:tcBorders>
              <w:top w:val="single" w:sz="4" w:space="0" w:color="001D77"/>
              <w:left w:val="nil"/>
              <w:bottom w:val="single" w:sz="8" w:space="0" w:color="001D77"/>
              <w:right w:val="nil"/>
            </w:tcBorders>
            <w:shd w:val="clear" w:color="auto" w:fill="auto"/>
            <w:vAlign w:val="center"/>
            <w:hideMark/>
          </w:tcPr>
          <w:p w14:paraId="7C352010" w14:textId="77777777"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Specification</w:t>
            </w:r>
          </w:p>
        </w:tc>
        <w:tc>
          <w:tcPr>
            <w:tcW w:w="2768" w:type="dxa"/>
            <w:gridSpan w:val="3"/>
            <w:tcBorders>
              <w:top w:val="single" w:sz="4" w:space="0" w:color="001D77"/>
              <w:left w:val="single" w:sz="4" w:space="0" w:color="001D77"/>
              <w:bottom w:val="single" w:sz="4" w:space="0" w:color="001D77"/>
              <w:right w:val="single" w:sz="8" w:space="0" w:color="001D77"/>
            </w:tcBorders>
            <w:shd w:val="clear" w:color="auto" w:fill="auto"/>
            <w:vAlign w:val="center"/>
            <w:hideMark/>
          </w:tcPr>
          <w:p w14:paraId="1D1BF203" w14:textId="77777777"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Procurement prices</w:t>
            </w:r>
          </w:p>
        </w:tc>
        <w:tc>
          <w:tcPr>
            <w:tcW w:w="2918" w:type="dxa"/>
            <w:gridSpan w:val="4"/>
            <w:tcBorders>
              <w:top w:val="single" w:sz="4" w:space="0" w:color="001D77"/>
              <w:left w:val="nil"/>
              <w:bottom w:val="single" w:sz="4" w:space="0" w:color="001D77"/>
            </w:tcBorders>
            <w:shd w:val="clear" w:color="auto" w:fill="auto"/>
            <w:vAlign w:val="center"/>
            <w:hideMark/>
          </w:tcPr>
          <w:p w14:paraId="54201BA7" w14:textId="77777777"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Marketplaces prices</w:t>
            </w:r>
          </w:p>
        </w:tc>
      </w:tr>
      <w:tr w:rsidR="000E43C6" w:rsidRPr="004656E0" w14:paraId="7CCB8E8E" w14:textId="77777777" w:rsidTr="00024AEC">
        <w:trPr>
          <w:trHeight w:val="227"/>
        </w:trPr>
        <w:tc>
          <w:tcPr>
            <w:tcW w:w="2194" w:type="dxa"/>
            <w:vMerge/>
            <w:tcBorders>
              <w:top w:val="nil"/>
              <w:left w:val="nil"/>
              <w:bottom w:val="single" w:sz="8" w:space="0" w:color="001D77"/>
              <w:right w:val="nil"/>
            </w:tcBorders>
            <w:vAlign w:val="center"/>
            <w:hideMark/>
          </w:tcPr>
          <w:p w14:paraId="0120D38B" w14:textId="77777777" w:rsidR="000E43C6" w:rsidRPr="0017204A" w:rsidRDefault="000E43C6" w:rsidP="00191075">
            <w:pPr>
              <w:spacing w:after="0" w:line="240" w:lineRule="auto"/>
              <w:rPr>
                <w:rFonts w:eastAsia="Times New Roman" w:cs="Arial"/>
                <w:color w:val="000000"/>
                <w:sz w:val="16"/>
                <w:szCs w:val="16"/>
                <w:lang w:val="en-US" w:eastAsia="pl-PL"/>
              </w:rPr>
            </w:pPr>
          </w:p>
        </w:tc>
        <w:tc>
          <w:tcPr>
            <w:tcW w:w="5686" w:type="dxa"/>
            <w:gridSpan w:val="7"/>
            <w:tcBorders>
              <w:top w:val="single" w:sz="4" w:space="0" w:color="001D77"/>
              <w:left w:val="single" w:sz="4" w:space="0" w:color="001D77"/>
              <w:bottom w:val="single" w:sz="4" w:space="0" w:color="auto"/>
            </w:tcBorders>
            <w:shd w:val="clear" w:color="auto" w:fill="auto"/>
            <w:vAlign w:val="bottom"/>
            <w:hideMark/>
          </w:tcPr>
          <w:p w14:paraId="63603484" w14:textId="5C199D52" w:rsidR="000E43C6" w:rsidRPr="0013066F" w:rsidRDefault="000466E9" w:rsidP="007E4586">
            <w:pPr>
              <w:jc w:val="center"/>
              <w:rPr>
                <w:rFonts w:eastAsia="Times New Roman" w:cs="Arial"/>
                <w:color w:val="000000"/>
                <w:szCs w:val="19"/>
                <w:lang w:eastAsia="pl-PL"/>
              </w:rPr>
            </w:pPr>
            <w:r>
              <w:rPr>
                <w:rFonts w:eastAsia="Times New Roman" w:cs="Arial"/>
                <w:color w:val="000000"/>
                <w:szCs w:val="19"/>
                <w:lang w:eastAsia="pl-PL"/>
              </w:rPr>
              <w:t>0</w:t>
            </w:r>
            <w:r w:rsidR="007E4586">
              <w:rPr>
                <w:rFonts w:eastAsia="Times New Roman" w:cs="Arial"/>
                <w:color w:val="000000"/>
                <w:szCs w:val="19"/>
                <w:lang w:eastAsia="pl-PL"/>
              </w:rPr>
              <w:t>4</w:t>
            </w:r>
            <w:r w:rsidR="000E43C6" w:rsidRPr="0013066F">
              <w:rPr>
                <w:rFonts w:eastAsia="Times New Roman" w:cs="Arial"/>
                <w:color w:val="000000"/>
                <w:szCs w:val="19"/>
                <w:lang w:eastAsia="pl-PL"/>
              </w:rPr>
              <w:t xml:space="preserve"> 202</w:t>
            </w:r>
            <w:r>
              <w:rPr>
                <w:rFonts w:eastAsia="Times New Roman" w:cs="Arial"/>
                <w:color w:val="000000"/>
                <w:szCs w:val="19"/>
                <w:lang w:eastAsia="pl-PL"/>
              </w:rPr>
              <w:t>4</w:t>
            </w:r>
          </w:p>
        </w:tc>
      </w:tr>
      <w:tr w:rsidR="008F6D0A" w:rsidRPr="004656E0" w14:paraId="3D9FE0E0" w14:textId="77777777" w:rsidTr="00024AEC">
        <w:trPr>
          <w:gridAfter w:val="1"/>
          <w:wAfter w:w="20" w:type="dxa"/>
          <w:trHeight w:val="585"/>
        </w:trPr>
        <w:tc>
          <w:tcPr>
            <w:tcW w:w="2194" w:type="dxa"/>
            <w:vMerge/>
            <w:tcBorders>
              <w:top w:val="nil"/>
              <w:left w:val="nil"/>
              <w:bottom w:val="single" w:sz="4" w:space="0" w:color="001D77"/>
              <w:right w:val="nil"/>
            </w:tcBorders>
            <w:vAlign w:val="center"/>
            <w:hideMark/>
          </w:tcPr>
          <w:p w14:paraId="2828EAC1" w14:textId="77777777" w:rsidR="000E43C6" w:rsidRPr="0017204A" w:rsidRDefault="000E43C6" w:rsidP="00191075">
            <w:pPr>
              <w:spacing w:after="0" w:line="240" w:lineRule="auto"/>
              <w:rPr>
                <w:rFonts w:eastAsia="Times New Roman" w:cs="Arial"/>
                <w:color w:val="000000"/>
                <w:sz w:val="16"/>
                <w:szCs w:val="16"/>
                <w:lang w:val="en-US" w:eastAsia="pl-PL"/>
              </w:rPr>
            </w:pP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14:paraId="44C2A9AE" w14:textId="77777777"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p>
        </w:tc>
        <w:tc>
          <w:tcPr>
            <w:tcW w:w="992" w:type="dxa"/>
            <w:tcBorders>
              <w:top w:val="nil"/>
              <w:left w:val="nil"/>
              <w:bottom w:val="single" w:sz="4" w:space="0" w:color="001D77"/>
              <w:right w:val="single" w:sz="4" w:space="0" w:color="001D77"/>
            </w:tcBorders>
            <w:shd w:val="clear" w:color="auto" w:fill="auto"/>
            <w:vAlign w:val="center"/>
            <w:hideMark/>
          </w:tcPr>
          <w:p w14:paraId="7AF4618F" w14:textId="7CADFB81" w:rsidR="000E43C6" w:rsidRPr="0013066F" w:rsidRDefault="00D921C1" w:rsidP="007E4586">
            <w:pPr>
              <w:spacing w:before="0" w:after="0"/>
              <w:jc w:val="center"/>
              <w:rPr>
                <w:rFonts w:eastAsia="Times New Roman" w:cs="Arial"/>
                <w:color w:val="000000"/>
                <w:szCs w:val="19"/>
                <w:lang w:eastAsia="pl-PL"/>
              </w:rPr>
            </w:pPr>
            <w:r>
              <w:rPr>
                <w:rFonts w:eastAsia="Times New Roman" w:cs="Arial"/>
                <w:color w:val="000000"/>
                <w:szCs w:val="19"/>
                <w:lang w:eastAsia="pl-PL"/>
              </w:rPr>
              <w:t>0</w:t>
            </w:r>
            <w:r w:rsidR="007E4586">
              <w:rPr>
                <w:rFonts w:eastAsia="Times New Roman" w:cs="Arial"/>
                <w:color w:val="000000"/>
                <w:szCs w:val="19"/>
                <w:lang w:eastAsia="pl-PL"/>
              </w:rPr>
              <w:t>3</w:t>
            </w:r>
            <w:r w:rsidR="0052444A">
              <w:rPr>
                <w:rFonts w:eastAsia="Times New Roman" w:cs="Arial"/>
                <w:color w:val="000000"/>
                <w:szCs w:val="19"/>
                <w:lang w:eastAsia="pl-PL"/>
              </w:rPr>
              <w:t xml:space="preserve"> </w:t>
            </w:r>
            <w:r w:rsidR="000E43C6" w:rsidRPr="0013066F">
              <w:rPr>
                <w:rFonts w:eastAsia="Times New Roman" w:cs="Arial"/>
                <w:color w:val="000000"/>
                <w:szCs w:val="19"/>
                <w:lang w:eastAsia="pl-PL"/>
              </w:rPr>
              <w:t>202</w:t>
            </w:r>
            <w:r>
              <w:rPr>
                <w:rFonts w:eastAsia="Times New Roman" w:cs="Arial"/>
                <w:color w:val="000000"/>
                <w:szCs w:val="19"/>
                <w:lang w:eastAsia="pl-PL"/>
              </w:rPr>
              <w:t>4</w:t>
            </w:r>
            <w:r w:rsidR="000E43C6" w:rsidRPr="0013066F">
              <w:rPr>
                <w:rFonts w:eastAsia="Times New Roman" w:cs="Arial"/>
                <w:color w:val="000000"/>
                <w:szCs w:val="19"/>
                <w:lang w:eastAsia="pl-PL"/>
              </w:rPr>
              <w:t>=100</w:t>
            </w:r>
          </w:p>
        </w:tc>
        <w:tc>
          <w:tcPr>
            <w:tcW w:w="993" w:type="dxa"/>
            <w:tcBorders>
              <w:top w:val="nil"/>
              <w:left w:val="nil"/>
              <w:bottom w:val="single" w:sz="4" w:space="0" w:color="001D77"/>
              <w:right w:val="single" w:sz="8" w:space="0" w:color="001D77"/>
            </w:tcBorders>
            <w:shd w:val="clear" w:color="auto" w:fill="auto"/>
            <w:noWrap/>
            <w:vAlign w:val="center"/>
            <w:hideMark/>
          </w:tcPr>
          <w:p w14:paraId="0C4F93A1" w14:textId="553FCC15" w:rsidR="000E43C6" w:rsidRPr="0013066F" w:rsidRDefault="000466E9" w:rsidP="007E4586">
            <w:pPr>
              <w:jc w:val="center"/>
              <w:rPr>
                <w:rFonts w:eastAsia="Times New Roman" w:cs="Arial"/>
                <w:color w:val="000000"/>
                <w:szCs w:val="19"/>
                <w:lang w:eastAsia="pl-PL"/>
              </w:rPr>
            </w:pPr>
            <w:r>
              <w:rPr>
                <w:rFonts w:eastAsia="Times New Roman" w:cs="Arial"/>
                <w:color w:val="000000"/>
                <w:szCs w:val="19"/>
                <w:lang w:eastAsia="pl-PL"/>
              </w:rPr>
              <w:t>0</w:t>
            </w:r>
            <w:r w:rsidR="007E4586">
              <w:rPr>
                <w:rFonts w:eastAsia="Times New Roman" w:cs="Arial"/>
                <w:color w:val="000000"/>
                <w:szCs w:val="19"/>
                <w:lang w:eastAsia="pl-PL"/>
              </w:rPr>
              <w:t>4</w:t>
            </w:r>
            <w:r w:rsidR="000E43C6" w:rsidRPr="0013066F">
              <w:rPr>
                <w:rFonts w:eastAsia="Times New Roman" w:cs="Arial"/>
                <w:color w:val="000000"/>
                <w:szCs w:val="19"/>
                <w:lang w:eastAsia="pl-PL"/>
              </w:rPr>
              <w:t xml:space="preserve"> 202</w:t>
            </w:r>
            <w:r>
              <w:rPr>
                <w:rFonts w:eastAsia="Times New Roman" w:cs="Arial"/>
                <w:color w:val="000000"/>
                <w:szCs w:val="19"/>
                <w:lang w:eastAsia="pl-PL"/>
              </w:rPr>
              <w:t>3</w:t>
            </w:r>
            <w:r w:rsidR="000E43C6" w:rsidRPr="0013066F">
              <w:rPr>
                <w:rFonts w:eastAsia="Times New Roman" w:cs="Arial"/>
                <w:color w:val="000000"/>
                <w:szCs w:val="19"/>
                <w:lang w:eastAsia="pl-PL"/>
              </w:rPr>
              <w:t>=100</w:t>
            </w:r>
          </w:p>
        </w:tc>
        <w:tc>
          <w:tcPr>
            <w:tcW w:w="850" w:type="dxa"/>
            <w:tcBorders>
              <w:top w:val="nil"/>
              <w:left w:val="single" w:sz="8" w:space="0" w:color="001D77"/>
              <w:bottom w:val="single" w:sz="4" w:space="0" w:color="001D77"/>
              <w:right w:val="single" w:sz="4" w:space="0" w:color="001D77"/>
            </w:tcBorders>
            <w:shd w:val="clear" w:color="auto" w:fill="auto"/>
            <w:vAlign w:val="center"/>
            <w:hideMark/>
          </w:tcPr>
          <w:p w14:paraId="63DF3185" w14:textId="77777777" w:rsidR="000E43C6" w:rsidRPr="0013066F" w:rsidRDefault="000E43C6" w:rsidP="00191075">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r w:rsidRPr="0013066F">
              <w:rPr>
                <w:rFonts w:eastAsia="Times New Roman" w:cs="Arial"/>
                <w:color w:val="000000"/>
                <w:szCs w:val="19"/>
                <w:vertAlign w:val="superscript"/>
                <w:lang w:eastAsia="pl-PL"/>
              </w:rPr>
              <w:t xml:space="preserve"> </w:t>
            </w:r>
          </w:p>
        </w:tc>
        <w:tc>
          <w:tcPr>
            <w:tcW w:w="992" w:type="dxa"/>
            <w:tcBorders>
              <w:top w:val="nil"/>
              <w:left w:val="nil"/>
              <w:bottom w:val="single" w:sz="4" w:space="0" w:color="001D77"/>
              <w:right w:val="single" w:sz="4" w:space="0" w:color="001D77"/>
            </w:tcBorders>
            <w:shd w:val="clear" w:color="auto" w:fill="auto"/>
            <w:vAlign w:val="center"/>
            <w:hideMark/>
          </w:tcPr>
          <w:p w14:paraId="047BB7B4" w14:textId="5695BA7E" w:rsidR="000E43C6" w:rsidRPr="0013066F" w:rsidRDefault="00D921C1" w:rsidP="007E4586">
            <w:pPr>
              <w:jc w:val="center"/>
              <w:rPr>
                <w:rFonts w:eastAsia="Times New Roman" w:cs="Arial"/>
                <w:color w:val="000000"/>
                <w:szCs w:val="19"/>
                <w:lang w:eastAsia="pl-PL"/>
              </w:rPr>
            </w:pPr>
            <w:r>
              <w:rPr>
                <w:rFonts w:eastAsia="Times New Roman" w:cs="Arial"/>
                <w:color w:val="000000"/>
                <w:szCs w:val="19"/>
                <w:lang w:eastAsia="pl-PL"/>
              </w:rPr>
              <w:t>0</w:t>
            </w:r>
            <w:r w:rsidR="007E4586">
              <w:rPr>
                <w:rFonts w:eastAsia="Times New Roman" w:cs="Arial"/>
                <w:color w:val="000000"/>
                <w:szCs w:val="19"/>
                <w:lang w:eastAsia="pl-PL"/>
              </w:rPr>
              <w:t>3</w:t>
            </w:r>
            <w:r w:rsidR="000E43C6" w:rsidRPr="0013066F">
              <w:rPr>
                <w:rFonts w:eastAsia="Times New Roman" w:cs="Arial"/>
                <w:color w:val="000000"/>
                <w:szCs w:val="19"/>
                <w:lang w:eastAsia="pl-PL"/>
              </w:rPr>
              <w:t xml:space="preserve"> 202</w:t>
            </w:r>
            <w:r>
              <w:rPr>
                <w:rFonts w:eastAsia="Times New Roman" w:cs="Arial"/>
                <w:color w:val="000000"/>
                <w:szCs w:val="19"/>
                <w:lang w:eastAsia="pl-PL"/>
              </w:rPr>
              <w:t>4</w:t>
            </w:r>
            <w:r w:rsidR="000E43C6" w:rsidRPr="0013066F">
              <w:rPr>
                <w:rFonts w:eastAsia="Times New Roman" w:cs="Arial"/>
                <w:color w:val="000000"/>
                <w:szCs w:val="19"/>
                <w:lang w:eastAsia="pl-PL"/>
              </w:rPr>
              <w:t>=100</w:t>
            </w:r>
          </w:p>
        </w:tc>
        <w:tc>
          <w:tcPr>
            <w:tcW w:w="1056" w:type="dxa"/>
            <w:tcBorders>
              <w:top w:val="nil"/>
              <w:left w:val="nil"/>
              <w:bottom w:val="single" w:sz="4" w:space="0" w:color="001D77"/>
              <w:right w:val="nil"/>
            </w:tcBorders>
            <w:shd w:val="clear" w:color="auto" w:fill="auto"/>
            <w:noWrap/>
            <w:vAlign w:val="center"/>
            <w:hideMark/>
          </w:tcPr>
          <w:p w14:paraId="19431596" w14:textId="700C4656" w:rsidR="000E43C6" w:rsidRPr="0013066F" w:rsidRDefault="000466E9" w:rsidP="007E4586">
            <w:pPr>
              <w:jc w:val="center"/>
              <w:rPr>
                <w:rFonts w:eastAsia="Times New Roman" w:cs="Arial"/>
                <w:color w:val="000000"/>
                <w:szCs w:val="19"/>
                <w:lang w:eastAsia="pl-PL"/>
              </w:rPr>
            </w:pPr>
            <w:r>
              <w:rPr>
                <w:rFonts w:eastAsia="Times New Roman" w:cs="Arial"/>
                <w:color w:val="000000"/>
                <w:szCs w:val="19"/>
                <w:lang w:eastAsia="pl-PL"/>
              </w:rPr>
              <w:t>0</w:t>
            </w:r>
            <w:r w:rsidR="007E4586">
              <w:rPr>
                <w:rFonts w:eastAsia="Times New Roman" w:cs="Arial"/>
                <w:color w:val="000000"/>
                <w:szCs w:val="19"/>
                <w:lang w:eastAsia="pl-PL"/>
              </w:rPr>
              <w:t>4</w:t>
            </w:r>
            <w:r w:rsidR="000E43C6" w:rsidRPr="0013066F">
              <w:rPr>
                <w:rFonts w:eastAsia="Times New Roman" w:cs="Arial"/>
                <w:color w:val="000000"/>
                <w:szCs w:val="19"/>
                <w:lang w:eastAsia="pl-PL"/>
              </w:rPr>
              <w:t xml:space="preserve"> 202</w:t>
            </w:r>
            <w:r w:rsidR="007E73DD">
              <w:rPr>
                <w:rFonts w:eastAsia="Times New Roman" w:cs="Arial"/>
                <w:color w:val="000000"/>
                <w:szCs w:val="19"/>
                <w:lang w:eastAsia="pl-PL"/>
              </w:rPr>
              <w:t>3</w:t>
            </w:r>
            <w:r w:rsidR="000E43C6" w:rsidRPr="0013066F">
              <w:rPr>
                <w:rFonts w:eastAsia="Times New Roman" w:cs="Arial"/>
                <w:color w:val="000000"/>
                <w:szCs w:val="19"/>
                <w:lang w:eastAsia="pl-PL"/>
              </w:rPr>
              <w:t>=100</w:t>
            </w:r>
          </w:p>
        </w:tc>
      </w:tr>
      <w:tr w:rsidR="008F6D0A" w:rsidRPr="004656E0" w14:paraId="47C0A670" w14:textId="77777777" w:rsidTr="00024AEC">
        <w:trPr>
          <w:gridAfter w:val="1"/>
          <w:wAfter w:w="20" w:type="dxa"/>
          <w:trHeight w:val="285"/>
        </w:trPr>
        <w:tc>
          <w:tcPr>
            <w:tcW w:w="2194" w:type="dxa"/>
            <w:tcBorders>
              <w:top w:val="single" w:sz="4" w:space="0" w:color="001D77"/>
              <w:left w:val="nil"/>
              <w:bottom w:val="nil"/>
              <w:right w:val="nil"/>
            </w:tcBorders>
            <w:shd w:val="clear" w:color="auto" w:fill="auto"/>
            <w:vAlign w:val="center"/>
            <w:hideMark/>
          </w:tcPr>
          <w:p w14:paraId="3982D2DC" w14:textId="77777777" w:rsidR="000E43C6" w:rsidRPr="007F687B" w:rsidRDefault="000E43C6" w:rsidP="00CC35DE">
            <w:pPr>
              <w:rPr>
                <w:rFonts w:eastAsia="Times New Roman" w:cs="Arial"/>
                <w:b/>
                <w:bCs/>
                <w:color w:val="000000"/>
                <w:szCs w:val="19"/>
                <w:lang w:val="en-US" w:eastAsia="pl-PL"/>
              </w:rPr>
            </w:pPr>
            <w:r w:rsidRPr="007F687B">
              <w:rPr>
                <w:rFonts w:eastAsia="Times New Roman" w:cs="Arial"/>
                <w:b/>
                <w:bCs/>
                <w:color w:val="000000"/>
                <w:szCs w:val="19"/>
                <w:lang w:val="en-US" w:eastAsia="pl-PL"/>
              </w:rPr>
              <w:t>Cereal grain</w:t>
            </w:r>
            <w:r w:rsidRPr="007F687B">
              <w:rPr>
                <w:rStyle w:val="Odwoanieprzypisudolnego"/>
                <w:rFonts w:eastAsia="Times New Roman" w:cs="Arial"/>
                <w:bCs/>
                <w:color w:val="000000"/>
                <w:szCs w:val="19"/>
                <w:lang w:val="en-US" w:eastAsia="pl-PL"/>
              </w:rPr>
              <w:footnoteReference w:id="2"/>
            </w:r>
            <w:r w:rsidRPr="007F687B">
              <w:rPr>
                <w:rFonts w:eastAsia="Times New Roman" w:cs="Arial"/>
                <w:b/>
                <w:bCs/>
                <w:color w:val="000000"/>
                <w:szCs w:val="19"/>
                <w:lang w:val="en-US" w:eastAsia="pl-PL"/>
              </w:rPr>
              <w:t xml:space="preserve"> – </w:t>
            </w:r>
            <w:r w:rsidRPr="007F687B">
              <w:rPr>
                <w:rFonts w:eastAsia="Times New Roman" w:cs="Arial"/>
                <w:color w:val="000000"/>
                <w:szCs w:val="19"/>
                <w:lang w:val="en-US" w:eastAsia="pl-PL"/>
              </w:rPr>
              <w:t>per 1 dt</w:t>
            </w:r>
          </w:p>
        </w:tc>
        <w:tc>
          <w:tcPr>
            <w:tcW w:w="783" w:type="dxa"/>
            <w:tcBorders>
              <w:top w:val="single" w:sz="4" w:space="0" w:color="001D77"/>
              <w:left w:val="single" w:sz="4" w:space="0" w:color="001D77"/>
              <w:bottom w:val="nil"/>
              <w:right w:val="single" w:sz="4" w:space="0" w:color="001D77"/>
            </w:tcBorders>
            <w:shd w:val="clear" w:color="auto" w:fill="auto"/>
            <w:hideMark/>
          </w:tcPr>
          <w:p w14:paraId="6AE00175" w14:textId="77777777"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14:paraId="2EA4E6E8" w14:textId="77777777"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3" w:type="dxa"/>
            <w:tcBorders>
              <w:top w:val="single" w:sz="4" w:space="0" w:color="001D77"/>
              <w:left w:val="nil"/>
              <w:bottom w:val="nil"/>
              <w:right w:val="single" w:sz="8" w:space="0" w:color="001D77"/>
            </w:tcBorders>
            <w:shd w:val="clear" w:color="auto" w:fill="auto"/>
            <w:hideMark/>
          </w:tcPr>
          <w:p w14:paraId="073B206F" w14:textId="77777777"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850" w:type="dxa"/>
            <w:tcBorders>
              <w:top w:val="single" w:sz="4" w:space="0" w:color="001D77"/>
              <w:left w:val="nil"/>
              <w:bottom w:val="nil"/>
              <w:right w:val="single" w:sz="4" w:space="0" w:color="001D77"/>
            </w:tcBorders>
            <w:shd w:val="clear" w:color="auto" w:fill="auto"/>
            <w:hideMark/>
          </w:tcPr>
          <w:p w14:paraId="0258071D" w14:textId="77777777"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92" w:type="dxa"/>
            <w:tcBorders>
              <w:top w:val="single" w:sz="4" w:space="0" w:color="001D77"/>
              <w:left w:val="nil"/>
              <w:bottom w:val="nil"/>
              <w:right w:val="single" w:sz="4" w:space="0" w:color="001D77"/>
            </w:tcBorders>
            <w:shd w:val="clear" w:color="auto" w:fill="auto"/>
            <w:hideMark/>
          </w:tcPr>
          <w:p w14:paraId="06158D46" w14:textId="77777777"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1056" w:type="dxa"/>
            <w:tcBorders>
              <w:top w:val="single" w:sz="4" w:space="0" w:color="001D77"/>
              <w:left w:val="nil"/>
              <w:bottom w:val="nil"/>
              <w:right w:val="nil"/>
            </w:tcBorders>
            <w:shd w:val="clear" w:color="auto" w:fill="auto"/>
            <w:hideMark/>
          </w:tcPr>
          <w:p w14:paraId="03D97095" w14:textId="77777777" w:rsidR="000E43C6" w:rsidRPr="007F687B" w:rsidRDefault="000E43C6" w:rsidP="00191075">
            <w:pPr>
              <w:spacing w:before="0" w:after="0" w:line="240" w:lineRule="auto"/>
              <w:rPr>
                <w:rFonts w:eastAsia="Times New Roman" w:cs="Arial"/>
                <w:color w:val="000000"/>
                <w:szCs w:val="19"/>
                <w:lang w:eastAsia="pl-PL"/>
              </w:rPr>
            </w:pPr>
          </w:p>
        </w:tc>
      </w:tr>
      <w:tr w:rsidR="008F6D0A" w:rsidRPr="00B70B5D" w14:paraId="24497080" w14:textId="77777777" w:rsidTr="00024AEC">
        <w:trPr>
          <w:gridAfter w:val="1"/>
          <w:wAfter w:w="20" w:type="dxa"/>
          <w:trHeight w:val="342"/>
        </w:trPr>
        <w:tc>
          <w:tcPr>
            <w:tcW w:w="2194" w:type="dxa"/>
            <w:tcBorders>
              <w:top w:val="nil"/>
              <w:left w:val="nil"/>
              <w:bottom w:val="nil"/>
              <w:right w:val="nil"/>
            </w:tcBorders>
            <w:shd w:val="clear" w:color="auto" w:fill="auto"/>
            <w:hideMark/>
          </w:tcPr>
          <w:p w14:paraId="44BDE89D" w14:textId="77777777" w:rsidR="000E43C6" w:rsidRPr="007F687B" w:rsidRDefault="000E43C6" w:rsidP="00DD20D8">
            <w:pPr>
              <w:spacing w:before="0"/>
              <w:rPr>
                <w:rFonts w:eastAsia="Times New Roman" w:cs="Arial"/>
                <w:color w:val="000000"/>
                <w:szCs w:val="19"/>
                <w:lang w:val="en-US" w:eastAsia="pl-PL"/>
              </w:rPr>
            </w:pPr>
            <w:r w:rsidRPr="007F687B">
              <w:rPr>
                <w:rFonts w:eastAsia="Times New Roman" w:cs="Arial"/>
                <w:color w:val="000000"/>
                <w:szCs w:val="19"/>
                <w:lang w:val="en-US" w:eastAsia="pl-PL"/>
              </w:rPr>
              <w:t>Wheat</w:t>
            </w:r>
          </w:p>
        </w:tc>
        <w:tc>
          <w:tcPr>
            <w:tcW w:w="783" w:type="dxa"/>
            <w:tcBorders>
              <w:top w:val="nil"/>
              <w:left w:val="single" w:sz="4" w:space="0" w:color="001D77"/>
              <w:bottom w:val="nil"/>
              <w:right w:val="single" w:sz="4" w:space="0" w:color="001D77"/>
            </w:tcBorders>
            <w:shd w:val="clear" w:color="auto" w:fill="auto"/>
            <w:vAlign w:val="center"/>
            <w:hideMark/>
          </w:tcPr>
          <w:p w14:paraId="44919E62" w14:textId="420F5CB1" w:rsidR="000E43C6" w:rsidRPr="007F687B" w:rsidRDefault="001530F4" w:rsidP="008C092A">
            <w:pPr>
              <w:spacing w:before="0" w:after="0" w:line="240" w:lineRule="auto"/>
              <w:jc w:val="right"/>
              <w:rPr>
                <w:rFonts w:cs="Arial"/>
                <w:szCs w:val="19"/>
              </w:rPr>
            </w:pPr>
            <w:r w:rsidRPr="001530F4">
              <w:rPr>
                <w:rFonts w:cs="Calibri"/>
                <w:color w:val="000000"/>
                <w:szCs w:val="19"/>
              </w:rPr>
              <w:t>75</w:t>
            </w:r>
            <w:r w:rsidR="00253CC4">
              <w:rPr>
                <w:rFonts w:cs="Calibri"/>
                <w:color w:val="000000"/>
                <w:szCs w:val="19"/>
              </w:rPr>
              <w:t>.</w:t>
            </w:r>
            <w:r w:rsidRPr="001530F4">
              <w:rPr>
                <w:rFonts w:cs="Calibri"/>
                <w:color w:val="000000"/>
                <w:szCs w:val="19"/>
              </w:rPr>
              <w:t>39</w:t>
            </w:r>
          </w:p>
        </w:tc>
        <w:tc>
          <w:tcPr>
            <w:tcW w:w="992" w:type="dxa"/>
            <w:tcBorders>
              <w:top w:val="nil"/>
              <w:left w:val="nil"/>
              <w:bottom w:val="nil"/>
              <w:right w:val="single" w:sz="4" w:space="0" w:color="001D77"/>
            </w:tcBorders>
            <w:shd w:val="clear" w:color="auto" w:fill="auto"/>
            <w:vAlign w:val="center"/>
            <w:hideMark/>
          </w:tcPr>
          <w:p w14:paraId="2175FD28" w14:textId="2ABAC5D2" w:rsidR="000E43C6" w:rsidRPr="007F687B" w:rsidRDefault="001530F4" w:rsidP="0095413F">
            <w:pPr>
              <w:spacing w:before="0" w:after="0" w:line="240" w:lineRule="auto"/>
              <w:jc w:val="right"/>
              <w:rPr>
                <w:rFonts w:cs="Arial"/>
                <w:szCs w:val="19"/>
              </w:rPr>
            </w:pPr>
            <w:r w:rsidRPr="001530F4">
              <w:rPr>
                <w:rFonts w:cs="Calibri"/>
                <w:color w:val="000000"/>
                <w:szCs w:val="19"/>
              </w:rPr>
              <w:t>98</w:t>
            </w:r>
            <w:r w:rsidR="00253CC4">
              <w:rPr>
                <w:rFonts w:cs="Calibri"/>
                <w:color w:val="000000"/>
                <w:szCs w:val="19"/>
              </w:rPr>
              <w:t>.</w:t>
            </w:r>
            <w:r w:rsidRPr="001530F4">
              <w:rPr>
                <w:rFonts w:cs="Calibri"/>
                <w:color w:val="000000"/>
                <w:szCs w:val="19"/>
              </w:rPr>
              <w:t>1</w:t>
            </w:r>
          </w:p>
        </w:tc>
        <w:tc>
          <w:tcPr>
            <w:tcW w:w="993" w:type="dxa"/>
            <w:tcBorders>
              <w:top w:val="nil"/>
              <w:left w:val="nil"/>
              <w:bottom w:val="nil"/>
              <w:right w:val="single" w:sz="8" w:space="0" w:color="001D77"/>
            </w:tcBorders>
            <w:shd w:val="clear" w:color="auto" w:fill="auto"/>
            <w:vAlign w:val="center"/>
            <w:hideMark/>
          </w:tcPr>
          <w:p w14:paraId="467D9C0E" w14:textId="7517AC94" w:rsidR="000E43C6" w:rsidRPr="007F687B" w:rsidRDefault="001530F4" w:rsidP="00281F95">
            <w:pPr>
              <w:spacing w:before="0" w:after="0" w:line="240" w:lineRule="auto"/>
              <w:jc w:val="right"/>
              <w:rPr>
                <w:rFonts w:cs="Arial"/>
                <w:szCs w:val="19"/>
              </w:rPr>
            </w:pPr>
            <w:r w:rsidRPr="001530F4">
              <w:rPr>
                <w:rFonts w:cs="Calibri"/>
                <w:color w:val="000000"/>
                <w:szCs w:val="19"/>
              </w:rPr>
              <w:t>68</w:t>
            </w:r>
            <w:r w:rsidR="00253CC4">
              <w:rPr>
                <w:rFonts w:cs="Calibri"/>
                <w:color w:val="000000"/>
                <w:szCs w:val="19"/>
              </w:rPr>
              <w:t>.</w:t>
            </w:r>
            <w:r w:rsidRPr="001530F4">
              <w:rPr>
                <w:rFonts w:cs="Calibri"/>
                <w:color w:val="000000"/>
                <w:szCs w:val="19"/>
              </w:rPr>
              <w:t>4</w:t>
            </w:r>
          </w:p>
        </w:tc>
        <w:tc>
          <w:tcPr>
            <w:tcW w:w="850" w:type="dxa"/>
            <w:tcBorders>
              <w:top w:val="nil"/>
              <w:left w:val="nil"/>
              <w:bottom w:val="nil"/>
              <w:right w:val="single" w:sz="4" w:space="0" w:color="001D77"/>
            </w:tcBorders>
            <w:shd w:val="clear" w:color="auto" w:fill="auto"/>
            <w:vAlign w:val="center"/>
            <w:hideMark/>
          </w:tcPr>
          <w:p w14:paraId="5BD8AB96" w14:textId="777E5AC1" w:rsidR="000E43C6" w:rsidRPr="007F687B" w:rsidRDefault="009A7940" w:rsidP="001530F4">
            <w:pPr>
              <w:pStyle w:val="Bezodstpw"/>
              <w:jc w:val="right"/>
              <w:rPr>
                <w:rFonts w:ascii="Fira Sans" w:hAnsi="Fira Sans"/>
                <w:sz w:val="19"/>
                <w:szCs w:val="19"/>
              </w:rPr>
            </w:pPr>
            <w:r w:rsidRPr="009A7940">
              <w:rPr>
                <w:rFonts w:ascii="Fira Sans" w:hAnsi="Fira Sans" w:cs="Calibri"/>
                <w:sz w:val="19"/>
                <w:szCs w:val="19"/>
              </w:rPr>
              <w:t>105</w:t>
            </w:r>
            <w:r w:rsidR="00DF3AFC">
              <w:rPr>
                <w:rFonts w:ascii="Fira Sans" w:hAnsi="Fira Sans" w:cs="Calibri"/>
                <w:sz w:val="19"/>
                <w:szCs w:val="19"/>
              </w:rPr>
              <w:t>.</w:t>
            </w:r>
            <w:r w:rsidRPr="009A7940">
              <w:rPr>
                <w:rFonts w:ascii="Fira Sans" w:hAnsi="Fira Sans" w:cs="Calibri"/>
                <w:sz w:val="19"/>
                <w:szCs w:val="19"/>
              </w:rPr>
              <w:t>3</w:t>
            </w:r>
            <w:r w:rsidR="001530F4">
              <w:rPr>
                <w:rFonts w:ascii="Fira Sans" w:hAnsi="Fira Sans" w:cs="Calibri"/>
                <w:sz w:val="19"/>
                <w:szCs w:val="19"/>
              </w:rPr>
              <w:t>0</w:t>
            </w:r>
          </w:p>
        </w:tc>
        <w:tc>
          <w:tcPr>
            <w:tcW w:w="992" w:type="dxa"/>
            <w:tcBorders>
              <w:top w:val="nil"/>
              <w:left w:val="nil"/>
              <w:bottom w:val="nil"/>
              <w:right w:val="single" w:sz="4" w:space="0" w:color="001D77"/>
            </w:tcBorders>
            <w:shd w:val="clear" w:color="auto" w:fill="auto"/>
            <w:vAlign w:val="center"/>
            <w:hideMark/>
          </w:tcPr>
          <w:p w14:paraId="223B85EA" w14:textId="52F99DE3" w:rsidR="000E43C6" w:rsidRPr="007F687B" w:rsidRDefault="001530F4" w:rsidP="001530F4">
            <w:pPr>
              <w:pStyle w:val="Bezodstpw"/>
              <w:jc w:val="right"/>
              <w:rPr>
                <w:rFonts w:ascii="Fira Sans" w:hAnsi="Fira Sans"/>
                <w:sz w:val="19"/>
                <w:szCs w:val="19"/>
              </w:rPr>
            </w:pPr>
            <w:r>
              <w:rPr>
                <w:rFonts w:ascii="Fira Sans" w:hAnsi="Fira Sans" w:cs="Calibri"/>
                <w:color w:val="000000"/>
                <w:sz w:val="19"/>
                <w:szCs w:val="19"/>
              </w:rPr>
              <w:t>100</w:t>
            </w:r>
            <w:r w:rsidR="00CB1360">
              <w:rPr>
                <w:rFonts w:ascii="Fira Sans" w:hAnsi="Fira Sans" w:cs="Calibri"/>
                <w:color w:val="000000"/>
                <w:sz w:val="19"/>
                <w:szCs w:val="19"/>
              </w:rPr>
              <w:t>.</w:t>
            </w:r>
            <w:r>
              <w:rPr>
                <w:rFonts w:ascii="Fira Sans" w:hAnsi="Fira Sans" w:cs="Calibri"/>
                <w:color w:val="000000"/>
                <w:sz w:val="19"/>
                <w:szCs w:val="19"/>
              </w:rPr>
              <w:t>0</w:t>
            </w:r>
          </w:p>
        </w:tc>
        <w:tc>
          <w:tcPr>
            <w:tcW w:w="1056" w:type="dxa"/>
            <w:tcBorders>
              <w:top w:val="nil"/>
              <w:left w:val="nil"/>
              <w:bottom w:val="nil"/>
              <w:right w:val="nil"/>
            </w:tcBorders>
            <w:shd w:val="clear" w:color="auto" w:fill="auto"/>
            <w:vAlign w:val="center"/>
            <w:hideMark/>
          </w:tcPr>
          <w:p w14:paraId="608D357A" w14:textId="29E61385" w:rsidR="000E43C6" w:rsidRPr="007F687B" w:rsidRDefault="008A3376" w:rsidP="008A3376">
            <w:pPr>
              <w:pStyle w:val="Bezodstpw"/>
              <w:jc w:val="right"/>
              <w:rPr>
                <w:rFonts w:ascii="Fira Sans" w:hAnsi="Fira Sans"/>
                <w:sz w:val="19"/>
                <w:szCs w:val="19"/>
              </w:rPr>
            </w:pPr>
            <w:r>
              <w:rPr>
                <w:rFonts w:ascii="Fira Sans" w:hAnsi="Fira Sans" w:cs="Calibri"/>
                <w:color w:val="000000"/>
                <w:sz w:val="19"/>
                <w:szCs w:val="19"/>
              </w:rPr>
              <w:t>73</w:t>
            </w:r>
            <w:r w:rsidR="00CB1360">
              <w:rPr>
                <w:rFonts w:ascii="Fira Sans" w:hAnsi="Fira Sans" w:cs="Calibri"/>
                <w:color w:val="000000"/>
                <w:sz w:val="19"/>
                <w:szCs w:val="19"/>
              </w:rPr>
              <w:t>.</w:t>
            </w:r>
            <w:r>
              <w:rPr>
                <w:rFonts w:ascii="Fira Sans" w:hAnsi="Fira Sans" w:cs="Calibri"/>
                <w:color w:val="000000"/>
                <w:sz w:val="19"/>
                <w:szCs w:val="19"/>
              </w:rPr>
              <w:t>6</w:t>
            </w:r>
          </w:p>
        </w:tc>
      </w:tr>
      <w:tr w:rsidR="008F6D0A" w:rsidRPr="00B70B5D" w14:paraId="19F73E5A" w14:textId="77777777" w:rsidTr="00024AEC">
        <w:trPr>
          <w:gridAfter w:val="1"/>
          <w:wAfter w:w="20" w:type="dxa"/>
          <w:trHeight w:val="425"/>
        </w:trPr>
        <w:tc>
          <w:tcPr>
            <w:tcW w:w="2194" w:type="dxa"/>
            <w:tcBorders>
              <w:top w:val="single" w:sz="4" w:space="0" w:color="001D77"/>
              <w:left w:val="nil"/>
              <w:bottom w:val="single" w:sz="4" w:space="0" w:color="001D77"/>
              <w:right w:val="nil"/>
            </w:tcBorders>
            <w:shd w:val="clear" w:color="auto" w:fill="auto"/>
            <w:vAlign w:val="bottom"/>
            <w:hideMark/>
          </w:tcPr>
          <w:p w14:paraId="306D968C" w14:textId="77777777"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Rye</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77354D9A" w14:textId="4E4DF297" w:rsidR="000E43C6" w:rsidRPr="007F687B" w:rsidRDefault="00815B8D" w:rsidP="0065309D">
            <w:pPr>
              <w:jc w:val="right"/>
              <w:rPr>
                <w:rFonts w:cs="Arial"/>
                <w:szCs w:val="19"/>
              </w:rPr>
            </w:pPr>
            <w:r w:rsidRPr="00164FAE">
              <w:rPr>
                <w:rFonts w:cs="Calibri"/>
                <w:color w:val="000000"/>
                <w:szCs w:val="19"/>
              </w:rPr>
              <w:t>5</w:t>
            </w:r>
            <w:r w:rsidR="0065309D">
              <w:rPr>
                <w:rFonts w:cs="Calibri"/>
                <w:color w:val="000000"/>
                <w:szCs w:val="19"/>
              </w:rPr>
              <w:t>7</w:t>
            </w:r>
            <w:r w:rsidR="008C092A">
              <w:rPr>
                <w:rFonts w:cs="Calibri"/>
                <w:color w:val="000000"/>
                <w:szCs w:val="19"/>
              </w:rPr>
              <w:t>.</w:t>
            </w:r>
            <w:r w:rsidR="0065309D">
              <w:rPr>
                <w:rFonts w:cs="Calibri"/>
                <w:color w:val="000000"/>
                <w:szCs w:val="19"/>
              </w:rPr>
              <w:t>20</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52EEF77E" w14:textId="207B63A3" w:rsidR="000E43C6" w:rsidRPr="007F687B" w:rsidRDefault="0065309D" w:rsidP="0065309D">
            <w:pPr>
              <w:jc w:val="right"/>
              <w:rPr>
                <w:rFonts w:cs="Arial"/>
                <w:szCs w:val="19"/>
              </w:rPr>
            </w:pPr>
            <w:r>
              <w:rPr>
                <w:rFonts w:cs="Calibri"/>
                <w:color w:val="000000"/>
                <w:szCs w:val="19"/>
              </w:rPr>
              <w:t>95</w:t>
            </w:r>
            <w:r w:rsidR="008C092A">
              <w:rPr>
                <w:rFonts w:cs="Calibri"/>
                <w:color w:val="000000"/>
                <w:szCs w:val="19"/>
              </w:rPr>
              <w:t>.</w:t>
            </w:r>
            <w:r>
              <w:rPr>
                <w:rFonts w:cs="Calibri"/>
                <w:color w:val="000000"/>
                <w:szCs w:val="19"/>
              </w:rPr>
              <w:t>8</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14:paraId="34998201" w14:textId="66115567" w:rsidR="000E43C6" w:rsidRPr="007F687B" w:rsidRDefault="00332429" w:rsidP="0065309D">
            <w:pPr>
              <w:jc w:val="right"/>
              <w:rPr>
                <w:rFonts w:cs="Arial"/>
                <w:szCs w:val="19"/>
              </w:rPr>
            </w:pPr>
            <w:r>
              <w:rPr>
                <w:rFonts w:cs="Calibri"/>
                <w:color w:val="000000"/>
                <w:szCs w:val="19"/>
              </w:rPr>
              <w:t>6</w:t>
            </w:r>
            <w:r w:rsidR="0065309D">
              <w:rPr>
                <w:rFonts w:cs="Calibri"/>
                <w:color w:val="000000"/>
                <w:szCs w:val="19"/>
              </w:rPr>
              <w:t>2</w:t>
            </w:r>
            <w:r w:rsidR="008C092A">
              <w:rPr>
                <w:rFonts w:cs="Calibri"/>
                <w:color w:val="000000"/>
                <w:szCs w:val="19"/>
              </w:rPr>
              <w:t>.</w:t>
            </w:r>
            <w:r w:rsidR="0065309D">
              <w:rPr>
                <w:rFonts w:cs="Calibri"/>
                <w:color w:val="000000"/>
                <w:szCs w:val="19"/>
              </w:rPr>
              <w:t>9</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14:paraId="001D230E" w14:textId="631B0078" w:rsidR="000E43C6" w:rsidRPr="007F687B" w:rsidRDefault="000A27E9" w:rsidP="000A27E9">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79</w:t>
            </w:r>
            <w:r w:rsidR="000E43C6" w:rsidRPr="007F687B">
              <w:rPr>
                <w:rFonts w:ascii="Fira Sans" w:hAnsi="Fira Sans" w:cs="Calibri"/>
                <w:color w:val="000000"/>
                <w:sz w:val="19"/>
                <w:szCs w:val="19"/>
              </w:rPr>
              <w:t>.</w:t>
            </w:r>
            <w:r w:rsidR="00332429">
              <w:rPr>
                <w:rFonts w:ascii="Fira Sans" w:hAnsi="Fira Sans" w:cs="Calibri"/>
                <w:color w:val="000000"/>
                <w:sz w:val="19"/>
                <w:szCs w:val="19"/>
              </w:rPr>
              <w:t>4</w:t>
            </w:r>
            <w:r>
              <w:rPr>
                <w:rFonts w:ascii="Fira Sans" w:hAnsi="Fira Sans" w:cs="Calibri"/>
                <w:color w:val="000000"/>
                <w:sz w:val="19"/>
                <w:szCs w:val="19"/>
              </w:rPr>
              <w:t>8</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78D67685" w14:textId="48A865BE" w:rsidR="000E43C6" w:rsidRPr="007F687B" w:rsidRDefault="000F1227" w:rsidP="000A27E9">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9</w:t>
            </w:r>
            <w:r w:rsidR="000A27E9">
              <w:rPr>
                <w:rFonts w:ascii="Fira Sans" w:hAnsi="Fira Sans" w:cs="Calibri"/>
                <w:color w:val="000000"/>
                <w:sz w:val="19"/>
                <w:szCs w:val="19"/>
              </w:rPr>
              <w:t>6</w:t>
            </w:r>
            <w:r w:rsidRPr="007F687B">
              <w:rPr>
                <w:rFonts w:ascii="Fira Sans" w:hAnsi="Fira Sans" w:cs="Calibri"/>
                <w:color w:val="000000"/>
                <w:sz w:val="19"/>
                <w:szCs w:val="19"/>
              </w:rPr>
              <w:t>.</w:t>
            </w:r>
            <w:r w:rsidR="000A27E9">
              <w:rPr>
                <w:rFonts w:ascii="Fira Sans" w:hAnsi="Fira Sans" w:cs="Calibri"/>
                <w:color w:val="000000"/>
                <w:sz w:val="19"/>
                <w:szCs w:val="19"/>
              </w:rPr>
              <w:t>4</w:t>
            </w:r>
          </w:p>
        </w:tc>
        <w:tc>
          <w:tcPr>
            <w:tcW w:w="1056" w:type="dxa"/>
            <w:tcBorders>
              <w:top w:val="single" w:sz="4" w:space="0" w:color="001D77"/>
              <w:left w:val="nil"/>
              <w:bottom w:val="single" w:sz="4" w:space="0" w:color="001D77"/>
              <w:right w:val="nil"/>
            </w:tcBorders>
            <w:shd w:val="clear" w:color="auto" w:fill="auto"/>
            <w:vAlign w:val="center"/>
            <w:hideMark/>
          </w:tcPr>
          <w:p w14:paraId="568DD37D" w14:textId="4A549F48" w:rsidR="000E43C6" w:rsidRPr="007F687B" w:rsidRDefault="00870814" w:rsidP="000A27E9">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6</w:t>
            </w:r>
            <w:r w:rsidR="000A27E9">
              <w:rPr>
                <w:rFonts w:ascii="Fira Sans" w:hAnsi="Fira Sans" w:cs="Calibri"/>
                <w:color w:val="000000"/>
                <w:sz w:val="19"/>
                <w:szCs w:val="19"/>
              </w:rPr>
              <w:t>9</w:t>
            </w:r>
            <w:r w:rsidR="000E43C6" w:rsidRPr="007F687B">
              <w:rPr>
                <w:rFonts w:ascii="Fira Sans" w:hAnsi="Fira Sans" w:cs="Calibri"/>
                <w:color w:val="000000"/>
                <w:sz w:val="19"/>
                <w:szCs w:val="19"/>
              </w:rPr>
              <w:t>.</w:t>
            </w:r>
            <w:r w:rsidR="000A27E9">
              <w:rPr>
                <w:rFonts w:ascii="Fira Sans" w:hAnsi="Fira Sans" w:cs="Calibri"/>
                <w:color w:val="000000"/>
                <w:sz w:val="19"/>
                <w:szCs w:val="19"/>
              </w:rPr>
              <w:t>4</w:t>
            </w:r>
          </w:p>
        </w:tc>
      </w:tr>
      <w:tr w:rsidR="008F6D0A" w:rsidRPr="00B70B5D" w14:paraId="39C6CB04" w14:textId="77777777" w:rsidTr="00024AEC">
        <w:trPr>
          <w:gridAfter w:val="1"/>
          <w:wAfter w:w="20" w:type="dxa"/>
          <w:trHeight w:val="285"/>
        </w:trPr>
        <w:tc>
          <w:tcPr>
            <w:tcW w:w="2194" w:type="dxa"/>
            <w:tcBorders>
              <w:top w:val="nil"/>
              <w:left w:val="nil"/>
              <w:bottom w:val="nil"/>
              <w:right w:val="nil"/>
            </w:tcBorders>
            <w:shd w:val="clear" w:color="auto" w:fill="auto"/>
            <w:vAlign w:val="bottom"/>
            <w:hideMark/>
          </w:tcPr>
          <w:p w14:paraId="3D1FB14D" w14:textId="77777777"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Barley</w:t>
            </w:r>
          </w:p>
        </w:tc>
        <w:tc>
          <w:tcPr>
            <w:tcW w:w="783" w:type="dxa"/>
            <w:tcBorders>
              <w:top w:val="nil"/>
              <w:left w:val="single" w:sz="4" w:space="0" w:color="001D77"/>
              <w:bottom w:val="nil"/>
              <w:right w:val="single" w:sz="4" w:space="0" w:color="001D77"/>
            </w:tcBorders>
            <w:shd w:val="clear" w:color="auto" w:fill="auto"/>
            <w:vAlign w:val="center"/>
            <w:hideMark/>
          </w:tcPr>
          <w:p w14:paraId="03E1B011" w14:textId="746BB76E" w:rsidR="000E43C6" w:rsidRPr="007F687B" w:rsidRDefault="006F0562" w:rsidP="009C2D56">
            <w:pPr>
              <w:jc w:val="right"/>
              <w:rPr>
                <w:rFonts w:cs="Arial"/>
                <w:szCs w:val="19"/>
              </w:rPr>
            </w:pPr>
            <w:r w:rsidRPr="006F0562">
              <w:rPr>
                <w:rFonts w:cs="Calibri"/>
                <w:color w:val="000000"/>
                <w:szCs w:val="19"/>
              </w:rPr>
              <w:t>7</w:t>
            </w:r>
            <w:r w:rsidR="009C2D56">
              <w:rPr>
                <w:rFonts w:cs="Calibri"/>
                <w:color w:val="000000"/>
                <w:szCs w:val="19"/>
              </w:rPr>
              <w:t>1</w:t>
            </w:r>
            <w:r w:rsidR="000B5EF5">
              <w:rPr>
                <w:rFonts w:cs="Calibri"/>
                <w:color w:val="000000"/>
                <w:szCs w:val="19"/>
              </w:rPr>
              <w:t>.</w:t>
            </w:r>
            <w:r w:rsidR="009C2D56">
              <w:rPr>
                <w:rFonts w:cs="Calibri"/>
                <w:color w:val="000000"/>
                <w:szCs w:val="19"/>
              </w:rPr>
              <w:t>25</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042C2E88" w14:textId="5E74A71F" w:rsidR="000E43C6" w:rsidRPr="007F687B" w:rsidRDefault="00083410" w:rsidP="009C2D56">
            <w:pPr>
              <w:jc w:val="right"/>
              <w:rPr>
                <w:rFonts w:cs="Arial"/>
                <w:szCs w:val="19"/>
              </w:rPr>
            </w:pPr>
            <w:r>
              <w:rPr>
                <w:rFonts w:cs="Calibri"/>
                <w:color w:val="000000"/>
                <w:szCs w:val="19"/>
              </w:rPr>
              <w:t>9</w:t>
            </w:r>
            <w:r w:rsidR="009C2D56">
              <w:rPr>
                <w:rFonts w:cs="Calibri"/>
                <w:color w:val="000000"/>
                <w:szCs w:val="19"/>
              </w:rPr>
              <w:t>6</w:t>
            </w:r>
            <w:r w:rsidR="00DF3AFC">
              <w:rPr>
                <w:rFonts w:cs="Calibri"/>
                <w:color w:val="000000"/>
                <w:szCs w:val="19"/>
              </w:rPr>
              <w:t>.</w:t>
            </w:r>
            <w:r w:rsidR="009C2D56">
              <w:rPr>
                <w:rFonts w:cs="Calibri"/>
                <w:color w:val="000000"/>
                <w:szCs w:val="19"/>
              </w:rPr>
              <w:t>1</w:t>
            </w:r>
          </w:p>
        </w:tc>
        <w:tc>
          <w:tcPr>
            <w:tcW w:w="993" w:type="dxa"/>
            <w:tcBorders>
              <w:top w:val="nil"/>
              <w:left w:val="nil"/>
              <w:bottom w:val="nil"/>
              <w:right w:val="single" w:sz="8" w:space="0" w:color="001D77"/>
            </w:tcBorders>
            <w:shd w:val="clear" w:color="auto" w:fill="auto"/>
            <w:vAlign w:val="center"/>
            <w:hideMark/>
          </w:tcPr>
          <w:p w14:paraId="2E01CD48" w14:textId="664E9853" w:rsidR="000E43C6" w:rsidRPr="007F687B" w:rsidRDefault="00083410" w:rsidP="009C2D56">
            <w:pPr>
              <w:jc w:val="right"/>
              <w:rPr>
                <w:rFonts w:cs="Arial"/>
                <w:szCs w:val="19"/>
              </w:rPr>
            </w:pPr>
            <w:r>
              <w:rPr>
                <w:rFonts w:cs="Calibri"/>
                <w:color w:val="000000"/>
                <w:szCs w:val="19"/>
              </w:rPr>
              <w:t>7</w:t>
            </w:r>
            <w:r w:rsidR="009C2D56">
              <w:rPr>
                <w:rFonts w:cs="Calibri"/>
                <w:color w:val="000000"/>
                <w:szCs w:val="19"/>
              </w:rPr>
              <w:t>5</w:t>
            </w:r>
            <w:r w:rsidR="000B5EF5">
              <w:rPr>
                <w:rFonts w:cs="Calibri"/>
                <w:color w:val="000000"/>
                <w:szCs w:val="19"/>
              </w:rPr>
              <w:t>.</w:t>
            </w:r>
            <w:r w:rsidR="009C2D56">
              <w:rPr>
                <w:rFonts w:cs="Calibri"/>
                <w:color w:val="000000"/>
                <w:szCs w:val="19"/>
              </w:rPr>
              <w:t>8</w:t>
            </w:r>
          </w:p>
        </w:tc>
        <w:tc>
          <w:tcPr>
            <w:tcW w:w="850" w:type="dxa"/>
            <w:tcBorders>
              <w:top w:val="nil"/>
              <w:left w:val="nil"/>
              <w:bottom w:val="nil"/>
              <w:right w:val="single" w:sz="4" w:space="0" w:color="001D77"/>
            </w:tcBorders>
            <w:shd w:val="clear" w:color="auto" w:fill="auto"/>
            <w:vAlign w:val="center"/>
            <w:hideMark/>
          </w:tcPr>
          <w:p w14:paraId="162D0DA3" w14:textId="26A9E53C" w:rsidR="000E43C6" w:rsidRPr="007F687B" w:rsidRDefault="000E43C6" w:rsidP="0074183E">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9E4E26">
              <w:rPr>
                <w:rFonts w:ascii="Fira Sans" w:hAnsi="Fira Sans" w:cs="Calibri"/>
                <w:color w:val="000000"/>
                <w:sz w:val="19"/>
                <w:szCs w:val="19"/>
              </w:rPr>
              <w:t>0</w:t>
            </w:r>
            <w:r w:rsidR="00DB57DA">
              <w:rPr>
                <w:rFonts w:ascii="Fira Sans" w:hAnsi="Fira Sans" w:cs="Calibri"/>
                <w:color w:val="000000"/>
                <w:sz w:val="19"/>
                <w:szCs w:val="19"/>
              </w:rPr>
              <w:t>1</w:t>
            </w:r>
            <w:r w:rsidRPr="007F687B">
              <w:rPr>
                <w:rFonts w:ascii="Fira Sans" w:hAnsi="Fira Sans" w:cs="Calibri"/>
                <w:color w:val="000000"/>
                <w:sz w:val="19"/>
                <w:szCs w:val="19"/>
              </w:rPr>
              <w:t>.</w:t>
            </w:r>
            <w:r w:rsidR="0074183E">
              <w:rPr>
                <w:rFonts w:ascii="Fira Sans" w:hAnsi="Fira Sans" w:cs="Calibri"/>
                <w:color w:val="000000"/>
                <w:sz w:val="19"/>
                <w:szCs w:val="19"/>
              </w:rPr>
              <w:t>29</w:t>
            </w:r>
          </w:p>
        </w:tc>
        <w:tc>
          <w:tcPr>
            <w:tcW w:w="992" w:type="dxa"/>
            <w:tcBorders>
              <w:top w:val="nil"/>
              <w:left w:val="nil"/>
              <w:bottom w:val="nil"/>
              <w:right w:val="single" w:sz="4" w:space="0" w:color="001D77"/>
            </w:tcBorders>
            <w:shd w:val="clear" w:color="auto" w:fill="auto"/>
            <w:vAlign w:val="center"/>
            <w:hideMark/>
          </w:tcPr>
          <w:p w14:paraId="5970EED2" w14:textId="03EABDD7" w:rsidR="000E43C6" w:rsidRPr="007F687B" w:rsidRDefault="000F1227" w:rsidP="0074183E">
            <w:pPr>
              <w:pStyle w:val="Bezodstpw"/>
              <w:spacing w:before="120" w:after="120" w:line="240" w:lineRule="exact"/>
              <w:jc w:val="right"/>
              <w:rPr>
                <w:rFonts w:ascii="Fira Sans" w:hAnsi="Fira Sans"/>
                <w:sz w:val="19"/>
                <w:szCs w:val="19"/>
              </w:rPr>
            </w:pPr>
            <w:r w:rsidRPr="007F687B">
              <w:rPr>
                <w:rFonts w:ascii="Fira Sans" w:hAnsi="Fira Sans" w:cs="Calibri"/>
                <w:sz w:val="19"/>
                <w:szCs w:val="19"/>
              </w:rPr>
              <w:t>9</w:t>
            </w:r>
            <w:r w:rsidR="0074183E">
              <w:rPr>
                <w:rFonts w:ascii="Fira Sans" w:hAnsi="Fira Sans" w:cs="Calibri"/>
                <w:sz w:val="19"/>
                <w:szCs w:val="19"/>
              </w:rPr>
              <w:t>9</w:t>
            </w:r>
            <w:r w:rsidRPr="007F687B">
              <w:rPr>
                <w:rFonts w:ascii="Fira Sans" w:hAnsi="Fira Sans" w:cs="Calibri"/>
                <w:sz w:val="19"/>
                <w:szCs w:val="19"/>
              </w:rPr>
              <w:t>.</w:t>
            </w:r>
            <w:r w:rsidR="0074183E">
              <w:rPr>
                <w:rFonts w:ascii="Fira Sans" w:hAnsi="Fira Sans" w:cs="Calibri"/>
                <w:sz w:val="19"/>
                <w:szCs w:val="19"/>
              </w:rPr>
              <w:t>6</w:t>
            </w:r>
          </w:p>
        </w:tc>
        <w:tc>
          <w:tcPr>
            <w:tcW w:w="1056" w:type="dxa"/>
            <w:tcBorders>
              <w:top w:val="nil"/>
              <w:left w:val="nil"/>
              <w:bottom w:val="nil"/>
              <w:right w:val="nil"/>
            </w:tcBorders>
            <w:shd w:val="clear" w:color="auto" w:fill="auto"/>
            <w:vAlign w:val="center"/>
            <w:hideMark/>
          </w:tcPr>
          <w:p w14:paraId="5C86C880" w14:textId="7AABCC89" w:rsidR="000E43C6" w:rsidRPr="007F687B" w:rsidRDefault="00AF4533" w:rsidP="0074183E">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7</w:t>
            </w:r>
            <w:r w:rsidR="0074183E">
              <w:rPr>
                <w:rFonts w:ascii="Fira Sans" w:hAnsi="Fira Sans" w:cs="Calibri"/>
                <w:color w:val="000000"/>
                <w:sz w:val="19"/>
                <w:szCs w:val="19"/>
              </w:rPr>
              <w:t>3</w:t>
            </w:r>
            <w:r w:rsidR="000F1227" w:rsidRPr="007F687B">
              <w:rPr>
                <w:rFonts w:ascii="Fira Sans" w:hAnsi="Fira Sans" w:cs="Calibri"/>
                <w:color w:val="000000"/>
                <w:sz w:val="19"/>
                <w:szCs w:val="19"/>
              </w:rPr>
              <w:t>.</w:t>
            </w:r>
            <w:r w:rsidR="0074183E">
              <w:rPr>
                <w:rFonts w:ascii="Fira Sans" w:hAnsi="Fira Sans" w:cs="Calibri"/>
                <w:color w:val="000000"/>
                <w:sz w:val="19"/>
                <w:szCs w:val="19"/>
              </w:rPr>
              <w:t>8</w:t>
            </w:r>
          </w:p>
        </w:tc>
      </w:tr>
      <w:tr w:rsidR="008F6D0A" w:rsidRPr="00B70B5D" w14:paraId="24568559" w14:textId="77777777"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14:paraId="1A671D3D" w14:textId="77777777"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Triticale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14:paraId="00D97D43" w14:textId="6A14850D" w:rsidR="000E43C6" w:rsidRPr="007F687B" w:rsidRDefault="007F6003" w:rsidP="003C7145">
            <w:pPr>
              <w:jc w:val="right"/>
              <w:rPr>
                <w:rFonts w:cs="Arial"/>
                <w:szCs w:val="19"/>
              </w:rPr>
            </w:pPr>
            <w:r w:rsidRPr="007F6003">
              <w:rPr>
                <w:rFonts w:cs="Calibri"/>
                <w:color w:val="000000"/>
                <w:szCs w:val="19"/>
              </w:rPr>
              <w:t>66</w:t>
            </w:r>
            <w:r w:rsidR="00253CC4">
              <w:rPr>
                <w:rFonts w:cs="Calibri"/>
                <w:color w:val="000000"/>
                <w:szCs w:val="19"/>
              </w:rPr>
              <w:t>.</w:t>
            </w:r>
            <w:r w:rsidRPr="007F6003">
              <w:rPr>
                <w:rFonts w:cs="Calibri"/>
                <w:color w:val="000000"/>
                <w:szCs w:val="19"/>
              </w:rPr>
              <w:t>68</w:t>
            </w:r>
          </w:p>
        </w:tc>
        <w:tc>
          <w:tcPr>
            <w:tcW w:w="992" w:type="dxa"/>
            <w:tcBorders>
              <w:top w:val="single" w:sz="4" w:space="0" w:color="001D77"/>
              <w:left w:val="nil"/>
              <w:bottom w:val="nil"/>
              <w:right w:val="single" w:sz="4" w:space="0" w:color="001D77"/>
            </w:tcBorders>
            <w:shd w:val="clear" w:color="auto" w:fill="auto"/>
            <w:vAlign w:val="center"/>
            <w:hideMark/>
          </w:tcPr>
          <w:p w14:paraId="32A72D7C" w14:textId="4E84FE8F" w:rsidR="000E43C6" w:rsidRPr="007F687B" w:rsidRDefault="000D5D8A" w:rsidP="003C7145">
            <w:pPr>
              <w:jc w:val="right"/>
              <w:rPr>
                <w:rFonts w:cs="Arial"/>
                <w:szCs w:val="19"/>
              </w:rPr>
            </w:pPr>
            <w:r w:rsidRPr="000D5D8A">
              <w:rPr>
                <w:rFonts w:cs="Calibri"/>
                <w:color w:val="000000"/>
                <w:szCs w:val="19"/>
              </w:rPr>
              <w:t>92</w:t>
            </w:r>
            <w:r w:rsidR="00253CC4">
              <w:rPr>
                <w:rFonts w:cs="Calibri"/>
                <w:color w:val="000000"/>
                <w:szCs w:val="19"/>
              </w:rPr>
              <w:t>.</w:t>
            </w:r>
            <w:r w:rsidRPr="000D5D8A">
              <w:rPr>
                <w:rFonts w:cs="Calibri"/>
                <w:color w:val="000000"/>
                <w:szCs w:val="19"/>
              </w:rPr>
              <w:t>6</w:t>
            </w:r>
          </w:p>
        </w:tc>
        <w:tc>
          <w:tcPr>
            <w:tcW w:w="993" w:type="dxa"/>
            <w:tcBorders>
              <w:top w:val="single" w:sz="4" w:space="0" w:color="001D77"/>
              <w:left w:val="nil"/>
              <w:bottom w:val="nil"/>
              <w:right w:val="single" w:sz="8" w:space="0" w:color="001D77"/>
            </w:tcBorders>
            <w:shd w:val="clear" w:color="auto" w:fill="auto"/>
            <w:vAlign w:val="center"/>
            <w:hideMark/>
          </w:tcPr>
          <w:p w14:paraId="5288C617" w14:textId="67171929" w:rsidR="000E43C6" w:rsidRPr="007F687B" w:rsidRDefault="006B2956" w:rsidP="00706F3F">
            <w:pPr>
              <w:jc w:val="right"/>
              <w:rPr>
                <w:rFonts w:cs="Arial"/>
                <w:szCs w:val="19"/>
              </w:rPr>
            </w:pPr>
            <w:r w:rsidRPr="006B2956">
              <w:rPr>
                <w:rFonts w:cs="Calibri"/>
                <w:color w:val="000000"/>
                <w:szCs w:val="19"/>
              </w:rPr>
              <w:t>65</w:t>
            </w:r>
            <w:r w:rsidR="00253CC4">
              <w:rPr>
                <w:rFonts w:cs="Calibri"/>
                <w:color w:val="000000"/>
                <w:szCs w:val="19"/>
              </w:rPr>
              <w:t>.</w:t>
            </w:r>
            <w:r w:rsidRPr="006B2956">
              <w:rPr>
                <w:rFonts w:cs="Calibri"/>
                <w:color w:val="000000"/>
                <w:szCs w:val="19"/>
              </w:rPr>
              <w:t>5</w:t>
            </w:r>
          </w:p>
        </w:tc>
        <w:tc>
          <w:tcPr>
            <w:tcW w:w="850" w:type="dxa"/>
            <w:tcBorders>
              <w:top w:val="single" w:sz="4" w:space="0" w:color="001D77"/>
              <w:left w:val="nil"/>
              <w:bottom w:val="nil"/>
              <w:right w:val="single" w:sz="4" w:space="0" w:color="001D77"/>
            </w:tcBorders>
            <w:shd w:val="clear" w:color="auto" w:fill="auto"/>
            <w:vAlign w:val="center"/>
            <w:hideMark/>
          </w:tcPr>
          <w:p w14:paraId="64242FBD" w14:textId="6DF5446F" w:rsidR="000E43C6" w:rsidRPr="007F687B" w:rsidRDefault="00C81865" w:rsidP="003326AB">
            <w:pPr>
              <w:pStyle w:val="Bezodstpw"/>
              <w:spacing w:before="120" w:after="120" w:line="240" w:lineRule="exact"/>
              <w:jc w:val="right"/>
              <w:rPr>
                <w:rFonts w:ascii="Fira Sans" w:hAnsi="Fira Sans"/>
                <w:sz w:val="19"/>
                <w:szCs w:val="19"/>
              </w:rPr>
            </w:pPr>
            <w:r w:rsidRPr="00C81865">
              <w:rPr>
                <w:rFonts w:ascii="Fira Sans" w:hAnsi="Fira Sans" w:cs="Calibri"/>
                <w:color w:val="000000"/>
                <w:sz w:val="19"/>
                <w:szCs w:val="19"/>
              </w:rPr>
              <w:t>89</w:t>
            </w:r>
            <w:r w:rsidR="00253CC4">
              <w:rPr>
                <w:rFonts w:ascii="Fira Sans" w:hAnsi="Fira Sans" w:cs="Calibri"/>
                <w:color w:val="000000"/>
                <w:sz w:val="19"/>
                <w:szCs w:val="19"/>
              </w:rPr>
              <w:t>.</w:t>
            </w:r>
            <w:r w:rsidRPr="00C81865">
              <w:rPr>
                <w:rFonts w:ascii="Fira Sans" w:hAnsi="Fira Sans" w:cs="Calibri"/>
                <w:color w:val="000000"/>
                <w:sz w:val="19"/>
                <w:szCs w:val="19"/>
              </w:rPr>
              <w:t>64</w:t>
            </w:r>
          </w:p>
        </w:tc>
        <w:tc>
          <w:tcPr>
            <w:tcW w:w="992" w:type="dxa"/>
            <w:tcBorders>
              <w:top w:val="single" w:sz="4" w:space="0" w:color="001D77"/>
              <w:left w:val="nil"/>
              <w:bottom w:val="nil"/>
              <w:right w:val="single" w:sz="4" w:space="0" w:color="001D77"/>
            </w:tcBorders>
            <w:shd w:val="clear" w:color="auto" w:fill="auto"/>
            <w:vAlign w:val="center"/>
            <w:hideMark/>
          </w:tcPr>
          <w:p w14:paraId="5B4863D7" w14:textId="7C30B365" w:rsidR="000E43C6" w:rsidRPr="007F687B" w:rsidRDefault="00F01461" w:rsidP="003326AB">
            <w:pPr>
              <w:pStyle w:val="Bezodstpw"/>
              <w:spacing w:before="120" w:after="120" w:line="240" w:lineRule="exact"/>
              <w:jc w:val="right"/>
              <w:rPr>
                <w:rFonts w:ascii="Fira Sans" w:hAnsi="Fira Sans"/>
                <w:sz w:val="19"/>
                <w:szCs w:val="19"/>
              </w:rPr>
            </w:pPr>
            <w:r w:rsidRPr="00F01461">
              <w:rPr>
                <w:rFonts w:ascii="Fira Sans" w:hAnsi="Fira Sans" w:cs="Calibri"/>
                <w:color w:val="000000"/>
                <w:sz w:val="19"/>
                <w:szCs w:val="19"/>
              </w:rPr>
              <w:t>98</w:t>
            </w:r>
            <w:r w:rsidR="00253CC4">
              <w:rPr>
                <w:rFonts w:ascii="Fira Sans" w:hAnsi="Fira Sans" w:cs="Calibri"/>
                <w:color w:val="000000"/>
                <w:sz w:val="19"/>
                <w:szCs w:val="19"/>
              </w:rPr>
              <w:t>.</w:t>
            </w:r>
            <w:r w:rsidRPr="00F01461">
              <w:rPr>
                <w:rFonts w:ascii="Fira Sans" w:hAnsi="Fira Sans" w:cs="Calibri"/>
                <w:color w:val="000000"/>
                <w:sz w:val="19"/>
                <w:szCs w:val="19"/>
              </w:rPr>
              <w:t>5</w:t>
            </w:r>
          </w:p>
        </w:tc>
        <w:tc>
          <w:tcPr>
            <w:tcW w:w="1056" w:type="dxa"/>
            <w:tcBorders>
              <w:top w:val="single" w:sz="4" w:space="0" w:color="001D77"/>
              <w:left w:val="nil"/>
              <w:bottom w:val="nil"/>
              <w:right w:val="nil"/>
            </w:tcBorders>
            <w:shd w:val="clear" w:color="auto" w:fill="auto"/>
            <w:vAlign w:val="center"/>
            <w:hideMark/>
          </w:tcPr>
          <w:p w14:paraId="032B0474" w14:textId="24474E68" w:rsidR="000E43C6" w:rsidRPr="007F687B" w:rsidRDefault="00594388" w:rsidP="003326AB">
            <w:pPr>
              <w:pStyle w:val="Bezodstpw"/>
              <w:spacing w:before="120" w:after="120" w:line="240" w:lineRule="exact"/>
              <w:jc w:val="right"/>
              <w:rPr>
                <w:rFonts w:ascii="Fira Sans" w:hAnsi="Fira Sans"/>
                <w:sz w:val="19"/>
                <w:szCs w:val="19"/>
              </w:rPr>
            </w:pPr>
            <w:r w:rsidRPr="00594388">
              <w:rPr>
                <w:rFonts w:ascii="Fira Sans" w:hAnsi="Fira Sans" w:cs="Calibri"/>
                <w:color w:val="000000"/>
                <w:sz w:val="19"/>
                <w:szCs w:val="19"/>
              </w:rPr>
              <w:t>70</w:t>
            </w:r>
            <w:r w:rsidR="00253CC4">
              <w:rPr>
                <w:rFonts w:ascii="Fira Sans" w:hAnsi="Fira Sans" w:cs="Calibri"/>
                <w:color w:val="000000"/>
                <w:sz w:val="19"/>
                <w:szCs w:val="19"/>
              </w:rPr>
              <w:t>.</w:t>
            </w:r>
            <w:r w:rsidRPr="00594388">
              <w:rPr>
                <w:rFonts w:ascii="Fira Sans" w:hAnsi="Fira Sans" w:cs="Calibri"/>
                <w:color w:val="000000"/>
                <w:sz w:val="19"/>
                <w:szCs w:val="19"/>
              </w:rPr>
              <w:t>0</w:t>
            </w:r>
          </w:p>
        </w:tc>
      </w:tr>
      <w:tr w:rsidR="008F6D0A" w:rsidRPr="00B70B5D" w14:paraId="00F7947A" w14:textId="77777777"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14:paraId="26466B72" w14:textId="77777777"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Oat</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14:paraId="7694C329" w14:textId="7CE494B1" w:rsidR="000E43C6" w:rsidRPr="007F687B" w:rsidRDefault="00B060E8" w:rsidP="00401A48">
            <w:pPr>
              <w:jc w:val="right"/>
              <w:rPr>
                <w:rFonts w:cs="Arial"/>
                <w:szCs w:val="19"/>
              </w:rPr>
            </w:pPr>
            <w:r w:rsidRPr="00B060E8">
              <w:rPr>
                <w:rFonts w:cs="Calibri"/>
                <w:color w:val="000000"/>
                <w:szCs w:val="19"/>
              </w:rPr>
              <w:t>91</w:t>
            </w:r>
            <w:r w:rsidR="00253CC4">
              <w:rPr>
                <w:rFonts w:cs="Calibri"/>
                <w:color w:val="000000"/>
                <w:szCs w:val="19"/>
              </w:rPr>
              <w:t>.</w:t>
            </w:r>
            <w:r w:rsidRPr="00B060E8">
              <w:rPr>
                <w:rFonts w:cs="Calibri"/>
                <w:color w:val="000000"/>
                <w:szCs w:val="19"/>
              </w:rPr>
              <w:t>62</w:t>
            </w:r>
          </w:p>
        </w:tc>
        <w:tc>
          <w:tcPr>
            <w:tcW w:w="992" w:type="dxa"/>
            <w:tcBorders>
              <w:top w:val="single" w:sz="4" w:space="0" w:color="001D77"/>
              <w:left w:val="nil"/>
              <w:bottom w:val="nil"/>
              <w:right w:val="single" w:sz="4" w:space="0" w:color="001D77"/>
            </w:tcBorders>
            <w:shd w:val="clear" w:color="auto" w:fill="auto"/>
            <w:vAlign w:val="center"/>
            <w:hideMark/>
          </w:tcPr>
          <w:p w14:paraId="440FF86D" w14:textId="13D40056" w:rsidR="000E43C6" w:rsidRPr="007F687B" w:rsidRDefault="00E80EB9" w:rsidP="00C633C3">
            <w:pPr>
              <w:jc w:val="right"/>
              <w:rPr>
                <w:rFonts w:cs="Arial"/>
                <w:szCs w:val="19"/>
              </w:rPr>
            </w:pPr>
            <w:r w:rsidRPr="00E80EB9">
              <w:rPr>
                <w:rFonts w:cs="Calibri"/>
                <w:color w:val="000000"/>
                <w:szCs w:val="19"/>
              </w:rPr>
              <w:t>95</w:t>
            </w:r>
            <w:r w:rsidR="00253CC4">
              <w:rPr>
                <w:rFonts w:cs="Calibri"/>
                <w:color w:val="000000"/>
                <w:szCs w:val="19"/>
              </w:rPr>
              <w:t>.</w:t>
            </w:r>
            <w:r w:rsidRPr="00E80EB9">
              <w:rPr>
                <w:rFonts w:cs="Calibri"/>
                <w:color w:val="000000"/>
                <w:szCs w:val="19"/>
              </w:rPr>
              <w:t>3</w:t>
            </w:r>
          </w:p>
        </w:tc>
        <w:tc>
          <w:tcPr>
            <w:tcW w:w="993" w:type="dxa"/>
            <w:tcBorders>
              <w:top w:val="single" w:sz="4" w:space="0" w:color="001D77"/>
              <w:left w:val="nil"/>
              <w:bottom w:val="nil"/>
              <w:right w:val="single" w:sz="8" w:space="0" w:color="001D77"/>
            </w:tcBorders>
            <w:shd w:val="clear" w:color="auto" w:fill="auto"/>
            <w:vAlign w:val="center"/>
            <w:hideMark/>
          </w:tcPr>
          <w:p w14:paraId="33BA433E" w14:textId="56DDEEFC" w:rsidR="000E43C6" w:rsidRPr="007F687B" w:rsidRDefault="009B2FE4" w:rsidP="00312964">
            <w:pPr>
              <w:jc w:val="right"/>
              <w:rPr>
                <w:rFonts w:cs="Arial"/>
                <w:szCs w:val="19"/>
              </w:rPr>
            </w:pPr>
            <w:r w:rsidRPr="009B2FE4">
              <w:rPr>
                <w:rFonts w:cs="Calibri"/>
                <w:color w:val="000000"/>
                <w:szCs w:val="19"/>
              </w:rPr>
              <w:t>97</w:t>
            </w:r>
            <w:r w:rsidR="00253CC4">
              <w:rPr>
                <w:rFonts w:cs="Calibri"/>
                <w:color w:val="000000"/>
                <w:szCs w:val="19"/>
              </w:rPr>
              <w:t>.</w:t>
            </w:r>
            <w:r w:rsidRPr="009B2FE4">
              <w:rPr>
                <w:rFonts w:cs="Calibri"/>
                <w:color w:val="000000"/>
                <w:szCs w:val="19"/>
              </w:rPr>
              <w:t>9</w:t>
            </w:r>
          </w:p>
        </w:tc>
        <w:tc>
          <w:tcPr>
            <w:tcW w:w="850" w:type="dxa"/>
            <w:tcBorders>
              <w:top w:val="single" w:sz="4" w:space="0" w:color="001D77"/>
              <w:left w:val="nil"/>
              <w:bottom w:val="nil"/>
              <w:right w:val="single" w:sz="4" w:space="0" w:color="001D77"/>
            </w:tcBorders>
            <w:shd w:val="clear" w:color="auto" w:fill="auto"/>
            <w:vAlign w:val="center"/>
            <w:hideMark/>
          </w:tcPr>
          <w:p w14:paraId="0BB26C9B" w14:textId="23161DE1" w:rsidR="000E43C6" w:rsidRPr="007F687B" w:rsidRDefault="00874FB7" w:rsidP="00BA4748">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10</w:t>
            </w:r>
            <w:r w:rsidR="003326AB">
              <w:rPr>
                <w:rFonts w:ascii="Fira Sans" w:hAnsi="Fira Sans" w:cs="Calibri"/>
                <w:color w:val="000000"/>
                <w:sz w:val="19"/>
                <w:szCs w:val="19"/>
              </w:rPr>
              <w:t>1</w:t>
            </w:r>
            <w:r w:rsidR="000E43C6" w:rsidRPr="007F687B">
              <w:rPr>
                <w:rFonts w:ascii="Fira Sans" w:hAnsi="Fira Sans" w:cs="Calibri"/>
                <w:color w:val="000000"/>
                <w:sz w:val="19"/>
                <w:szCs w:val="19"/>
              </w:rPr>
              <w:t>.</w:t>
            </w:r>
            <w:r w:rsidR="003326AB">
              <w:rPr>
                <w:rFonts w:ascii="Fira Sans" w:hAnsi="Fira Sans" w:cs="Calibri"/>
                <w:color w:val="000000"/>
                <w:sz w:val="19"/>
                <w:szCs w:val="19"/>
              </w:rPr>
              <w:t>8</w:t>
            </w:r>
            <w:r w:rsidR="00BA4748">
              <w:rPr>
                <w:rFonts w:ascii="Fira Sans" w:hAnsi="Fira Sans" w:cs="Calibri"/>
                <w:color w:val="000000"/>
                <w:sz w:val="19"/>
                <w:szCs w:val="19"/>
              </w:rPr>
              <w:t>2</w:t>
            </w:r>
          </w:p>
        </w:tc>
        <w:tc>
          <w:tcPr>
            <w:tcW w:w="992" w:type="dxa"/>
            <w:tcBorders>
              <w:top w:val="single" w:sz="4" w:space="0" w:color="001D77"/>
              <w:left w:val="nil"/>
              <w:bottom w:val="nil"/>
              <w:right w:val="single" w:sz="4" w:space="0" w:color="001D77"/>
            </w:tcBorders>
            <w:shd w:val="clear" w:color="auto" w:fill="auto"/>
            <w:vAlign w:val="center"/>
            <w:hideMark/>
          </w:tcPr>
          <w:p w14:paraId="56FD29EF" w14:textId="57102BA5" w:rsidR="000E43C6" w:rsidRPr="007F687B" w:rsidRDefault="003326AB" w:rsidP="00BA4748">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99</w:t>
            </w:r>
            <w:r w:rsidR="00C95016" w:rsidRPr="007F687B">
              <w:rPr>
                <w:rFonts w:ascii="Fira Sans" w:hAnsi="Fira Sans" w:cs="Calibri"/>
                <w:color w:val="000000"/>
                <w:sz w:val="19"/>
                <w:szCs w:val="19"/>
              </w:rPr>
              <w:t>.</w:t>
            </w:r>
            <w:r w:rsidR="00BA4748">
              <w:rPr>
                <w:rFonts w:ascii="Fira Sans" w:hAnsi="Fira Sans" w:cs="Calibri"/>
                <w:color w:val="000000"/>
                <w:sz w:val="19"/>
                <w:szCs w:val="19"/>
              </w:rPr>
              <w:t>9</w:t>
            </w:r>
          </w:p>
        </w:tc>
        <w:tc>
          <w:tcPr>
            <w:tcW w:w="1056" w:type="dxa"/>
            <w:tcBorders>
              <w:top w:val="single" w:sz="4" w:space="0" w:color="001D77"/>
              <w:left w:val="nil"/>
              <w:bottom w:val="nil"/>
              <w:right w:val="nil"/>
            </w:tcBorders>
            <w:shd w:val="clear" w:color="auto" w:fill="auto"/>
            <w:vAlign w:val="center"/>
            <w:hideMark/>
          </w:tcPr>
          <w:p w14:paraId="493E956F" w14:textId="45AA02B7" w:rsidR="000E43C6" w:rsidRPr="007F687B" w:rsidRDefault="00495853" w:rsidP="00BA4748">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7</w:t>
            </w:r>
            <w:r w:rsidR="00BA4748">
              <w:rPr>
                <w:rFonts w:ascii="Fira Sans" w:hAnsi="Fira Sans" w:cs="Calibri"/>
                <w:color w:val="000000"/>
                <w:sz w:val="19"/>
                <w:szCs w:val="19"/>
              </w:rPr>
              <w:t>9</w:t>
            </w:r>
            <w:r w:rsidR="003326AB">
              <w:rPr>
                <w:rFonts w:ascii="Fira Sans" w:hAnsi="Fira Sans" w:cs="Calibri"/>
                <w:color w:val="000000"/>
                <w:sz w:val="19"/>
                <w:szCs w:val="19"/>
              </w:rPr>
              <w:t>.</w:t>
            </w:r>
            <w:r w:rsidR="00BA4748">
              <w:rPr>
                <w:rFonts w:ascii="Fira Sans" w:hAnsi="Fira Sans" w:cs="Calibri"/>
                <w:color w:val="000000"/>
                <w:sz w:val="19"/>
                <w:szCs w:val="19"/>
              </w:rPr>
              <w:t>6</w:t>
            </w:r>
          </w:p>
        </w:tc>
      </w:tr>
      <w:tr w:rsidR="008F6D0A" w:rsidRPr="00B70B5D" w14:paraId="50D93188" w14:textId="77777777"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14:paraId="3507B4EF" w14:textId="77777777"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Maize</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14:paraId="03B4F98A" w14:textId="232C3BD0" w:rsidR="000E43C6" w:rsidRPr="007F687B" w:rsidRDefault="00B060E8" w:rsidP="00401A48">
            <w:pPr>
              <w:jc w:val="right"/>
              <w:rPr>
                <w:rFonts w:cs="Arial"/>
                <w:szCs w:val="19"/>
              </w:rPr>
            </w:pPr>
            <w:r w:rsidRPr="00B060E8">
              <w:rPr>
                <w:rFonts w:cs="Calibri"/>
                <w:szCs w:val="19"/>
              </w:rPr>
              <w:t>68</w:t>
            </w:r>
            <w:r w:rsidR="00253CC4">
              <w:rPr>
                <w:rFonts w:cs="Calibri"/>
                <w:szCs w:val="19"/>
              </w:rPr>
              <w:t>.</w:t>
            </w:r>
            <w:r w:rsidRPr="00B060E8">
              <w:rPr>
                <w:rFonts w:cs="Calibri"/>
                <w:szCs w:val="19"/>
              </w:rPr>
              <w:t>87</w:t>
            </w:r>
          </w:p>
        </w:tc>
        <w:tc>
          <w:tcPr>
            <w:tcW w:w="992" w:type="dxa"/>
            <w:tcBorders>
              <w:top w:val="single" w:sz="4" w:space="0" w:color="001D77"/>
              <w:left w:val="nil"/>
              <w:bottom w:val="nil"/>
              <w:right w:val="single" w:sz="4" w:space="0" w:color="001D77"/>
            </w:tcBorders>
            <w:shd w:val="clear" w:color="auto" w:fill="auto"/>
            <w:vAlign w:val="center"/>
            <w:hideMark/>
          </w:tcPr>
          <w:p w14:paraId="50D5D166" w14:textId="4BD11438" w:rsidR="000E43C6" w:rsidRPr="007F687B" w:rsidRDefault="00E5311D" w:rsidP="00364CF0">
            <w:pPr>
              <w:jc w:val="right"/>
              <w:rPr>
                <w:rFonts w:cs="Arial"/>
                <w:szCs w:val="19"/>
              </w:rPr>
            </w:pPr>
            <w:r w:rsidRPr="00E5311D">
              <w:rPr>
                <w:rFonts w:cs="Calibri"/>
                <w:szCs w:val="19"/>
              </w:rPr>
              <w:t>100</w:t>
            </w:r>
            <w:r w:rsidR="00253CC4">
              <w:rPr>
                <w:rFonts w:cs="Calibri"/>
                <w:szCs w:val="19"/>
              </w:rPr>
              <w:t>.</w:t>
            </w:r>
            <w:r w:rsidRPr="00E5311D">
              <w:rPr>
                <w:rFonts w:cs="Calibri"/>
                <w:szCs w:val="19"/>
              </w:rPr>
              <w:t>9</w:t>
            </w:r>
          </w:p>
        </w:tc>
        <w:tc>
          <w:tcPr>
            <w:tcW w:w="993" w:type="dxa"/>
            <w:tcBorders>
              <w:top w:val="single" w:sz="4" w:space="0" w:color="001D77"/>
              <w:left w:val="nil"/>
              <w:bottom w:val="nil"/>
              <w:right w:val="single" w:sz="8" w:space="0" w:color="001D77"/>
            </w:tcBorders>
            <w:shd w:val="clear" w:color="auto" w:fill="auto"/>
            <w:vAlign w:val="center"/>
            <w:hideMark/>
          </w:tcPr>
          <w:p w14:paraId="35CF2955" w14:textId="6B2231C2" w:rsidR="000E43C6" w:rsidRPr="007F687B" w:rsidRDefault="00EC4756" w:rsidP="00CA6252">
            <w:pPr>
              <w:jc w:val="right"/>
              <w:rPr>
                <w:rFonts w:cs="Arial"/>
                <w:szCs w:val="19"/>
              </w:rPr>
            </w:pPr>
            <w:r w:rsidRPr="00EC4756">
              <w:rPr>
                <w:rFonts w:cs="Calibri"/>
                <w:szCs w:val="19"/>
              </w:rPr>
              <w:t>65</w:t>
            </w:r>
            <w:r w:rsidR="00253CC4">
              <w:rPr>
                <w:rFonts w:cs="Calibri"/>
                <w:szCs w:val="19"/>
              </w:rPr>
              <w:t>.</w:t>
            </w:r>
            <w:r w:rsidRPr="00EC4756">
              <w:rPr>
                <w:rFonts w:cs="Calibri"/>
                <w:szCs w:val="19"/>
              </w:rPr>
              <w:t>5</w:t>
            </w:r>
          </w:p>
        </w:tc>
        <w:tc>
          <w:tcPr>
            <w:tcW w:w="850" w:type="dxa"/>
            <w:tcBorders>
              <w:top w:val="single" w:sz="4" w:space="0" w:color="001D77"/>
              <w:left w:val="nil"/>
              <w:bottom w:val="nil"/>
              <w:right w:val="single" w:sz="4" w:space="0" w:color="001D77"/>
            </w:tcBorders>
            <w:shd w:val="clear" w:color="auto" w:fill="auto"/>
            <w:vAlign w:val="center"/>
            <w:hideMark/>
          </w:tcPr>
          <w:p w14:paraId="677179FE" w14:textId="2E75BDF7" w:rsidR="000E43C6" w:rsidRPr="007F687B" w:rsidRDefault="00C15098" w:rsidP="00186E7D">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3326AB">
              <w:rPr>
                <w:rFonts w:ascii="Fira Sans" w:hAnsi="Fira Sans" w:cs="Calibri"/>
                <w:color w:val="000000"/>
                <w:sz w:val="19"/>
                <w:szCs w:val="19"/>
              </w:rPr>
              <w:t>1</w:t>
            </w:r>
            <w:r w:rsidR="00186E7D">
              <w:rPr>
                <w:rFonts w:ascii="Fira Sans" w:hAnsi="Fira Sans" w:cs="Calibri"/>
                <w:color w:val="000000"/>
                <w:sz w:val="19"/>
                <w:szCs w:val="19"/>
              </w:rPr>
              <w:t>7</w:t>
            </w:r>
            <w:r w:rsidR="000E43C6" w:rsidRPr="007F687B">
              <w:rPr>
                <w:rFonts w:ascii="Fira Sans" w:hAnsi="Fira Sans" w:cs="Calibri"/>
                <w:color w:val="000000"/>
                <w:sz w:val="19"/>
                <w:szCs w:val="19"/>
              </w:rPr>
              <w:t>.</w:t>
            </w:r>
            <w:r w:rsidR="00186E7D">
              <w:rPr>
                <w:rFonts w:ascii="Fira Sans" w:hAnsi="Fira Sans" w:cs="Calibri"/>
                <w:color w:val="000000"/>
                <w:sz w:val="19"/>
                <w:szCs w:val="19"/>
              </w:rPr>
              <w:t>59</w:t>
            </w:r>
          </w:p>
        </w:tc>
        <w:tc>
          <w:tcPr>
            <w:tcW w:w="992" w:type="dxa"/>
            <w:tcBorders>
              <w:top w:val="single" w:sz="4" w:space="0" w:color="001D77"/>
              <w:left w:val="nil"/>
              <w:bottom w:val="nil"/>
              <w:right w:val="single" w:sz="4" w:space="0" w:color="001D77"/>
            </w:tcBorders>
            <w:shd w:val="clear" w:color="auto" w:fill="auto"/>
            <w:vAlign w:val="center"/>
            <w:hideMark/>
          </w:tcPr>
          <w:p w14:paraId="0761F67E" w14:textId="6C014FEF" w:rsidR="000E43C6" w:rsidRPr="007F687B" w:rsidRDefault="00186E7D" w:rsidP="00186E7D">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101</w:t>
            </w:r>
            <w:r w:rsidR="00C40FB7" w:rsidRPr="007F687B">
              <w:rPr>
                <w:rFonts w:ascii="Fira Sans" w:hAnsi="Fira Sans" w:cs="Calibri"/>
                <w:color w:val="000000"/>
                <w:sz w:val="19"/>
                <w:szCs w:val="19"/>
              </w:rPr>
              <w:t>.</w:t>
            </w:r>
            <w:r>
              <w:rPr>
                <w:rFonts w:ascii="Fira Sans" w:hAnsi="Fira Sans" w:cs="Calibri"/>
                <w:color w:val="000000"/>
                <w:sz w:val="19"/>
                <w:szCs w:val="19"/>
              </w:rPr>
              <w:t>4</w:t>
            </w:r>
          </w:p>
        </w:tc>
        <w:tc>
          <w:tcPr>
            <w:tcW w:w="1056" w:type="dxa"/>
            <w:tcBorders>
              <w:top w:val="single" w:sz="4" w:space="0" w:color="001D77"/>
              <w:left w:val="nil"/>
              <w:bottom w:val="nil"/>
              <w:right w:val="nil"/>
            </w:tcBorders>
            <w:shd w:val="clear" w:color="auto" w:fill="auto"/>
            <w:vAlign w:val="center"/>
            <w:hideMark/>
          </w:tcPr>
          <w:p w14:paraId="543A04DB" w14:textId="7664A1D4" w:rsidR="000E43C6" w:rsidRPr="007F687B" w:rsidRDefault="003D03DB" w:rsidP="009B4A52">
            <w:pPr>
              <w:pStyle w:val="Bezodstpw"/>
              <w:spacing w:before="120" w:after="120" w:line="240" w:lineRule="atLeast"/>
              <w:jc w:val="right"/>
              <w:rPr>
                <w:rFonts w:ascii="Fira Sans" w:hAnsi="Fira Sans" w:cs="Calibri"/>
                <w:color w:val="000000"/>
                <w:sz w:val="19"/>
                <w:szCs w:val="19"/>
              </w:rPr>
            </w:pPr>
            <w:r>
              <w:rPr>
                <w:rFonts w:ascii="Fira Sans" w:hAnsi="Fira Sans" w:cs="Calibri"/>
                <w:color w:val="000000"/>
                <w:sz w:val="19"/>
                <w:szCs w:val="19"/>
              </w:rPr>
              <w:t>7</w:t>
            </w:r>
            <w:r w:rsidR="009B4A52">
              <w:rPr>
                <w:rFonts w:ascii="Fira Sans" w:hAnsi="Fira Sans" w:cs="Calibri"/>
                <w:color w:val="000000"/>
                <w:sz w:val="19"/>
                <w:szCs w:val="19"/>
              </w:rPr>
              <w:t>7</w:t>
            </w:r>
            <w:r w:rsidR="000E43C6" w:rsidRPr="007F687B">
              <w:rPr>
                <w:rFonts w:ascii="Fira Sans" w:hAnsi="Fira Sans" w:cs="Calibri"/>
                <w:color w:val="000000"/>
                <w:sz w:val="19"/>
                <w:szCs w:val="19"/>
              </w:rPr>
              <w:t>.</w:t>
            </w:r>
            <w:r w:rsidR="009B4A52">
              <w:rPr>
                <w:rFonts w:ascii="Fira Sans" w:hAnsi="Fira Sans" w:cs="Calibri"/>
                <w:color w:val="000000"/>
                <w:sz w:val="19"/>
                <w:szCs w:val="19"/>
              </w:rPr>
              <w:t>7</w:t>
            </w:r>
            <w:r w:rsidR="000E43C6" w:rsidRPr="007F687B">
              <w:rPr>
                <w:rFonts w:ascii="Fira Sans" w:hAnsi="Fira Sans" w:cs="Calibri"/>
                <w:color w:val="000000"/>
                <w:sz w:val="19"/>
                <w:szCs w:val="19"/>
              </w:rPr>
              <w:t xml:space="preserve"> </w:t>
            </w:r>
          </w:p>
        </w:tc>
      </w:tr>
      <w:tr w:rsidR="008F6D0A" w:rsidRPr="00B70B5D" w14:paraId="455CCECC" w14:textId="77777777"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14:paraId="374DFE6E" w14:textId="77777777"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Potatoes</w:t>
            </w:r>
            <w:r w:rsidRPr="007F687B">
              <w:rPr>
                <w:rStyle w:val="Odwoanieprzypisudolnego"/>
                <w:rFonts w:eastAsia="Times New Roman" w:cs="Arial"/>
                <w:bCs/>
                <w:color w:val="000000"/>
                <w:szCs w:val="19"/>
                <w:lang w:val="en-US" w:eastAsia="pl-PL"/>
              </w:rPr>
              <w:footnoteReference w:id="3"/>
            </w:r>
            <w:r w:rsidRPr="007F687B">
              <w:rPr>
                <w:rFonts w:eastAsia="Times New Roman" w:cs="Arial"/>
                <w:color w:val="000000"/>
                <w:szCs w:val="19"/>
                <w:lang w:val="en-US" w:eastAsia="pl-PL"/>
              </w:rPr>
              <w:t>– per 1 dt</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46269B80" w14:textId="1EE81896" w:rsidR="000E43C6" w:rsidRPr="007F687B" w:rsidRDefault="000572DE" w:rsidP="00401A48">
            <w:pPr>
              <w:jc w:val="right"/>
              <w:rPr>
                <w:rFonts w:cs="Arial"/>
                <w:szCs w:val="19"/>
              </w:rPr>
            </w:pPr>
            <w:r w:rsidRPr="000572DE">
              <w:rPr>
                <w:rFonts w:cs="Calibri"/>
                <w:color w:val="000000"/>
                <w:szCs w:val="19"/>
              </w:rPr>
              <w:t>144</w:t>
            </w:r>
            <w:r w:rsidR="00253CC4">
              <w:rPr>
                <w:rFonts w:cs="Calibri"/>
                <w:color w:val="000000"/>
                <w:szCs w:val="19"/>
              </w:rPr>
              <w:t>.</w:t>
            </w:r>
            <w:r w:rsidRPr="000572DE">
              <w:rPr>
                <w:rFonts w:cs="Calibri"/>
                <w:color w:val="000000"/>
                <w:szCs w:val="19"/>
              </w:rPr>
              <w:t>59</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522859A9" w14:textId="613C661E" w:rsidR="000E43C6" w:rsidRPr="007F687B" w:rsidRDefault="003B0F45" w:rsidP="00760ED1">
            <w:pPr>
              <w:jc w:val="right"/>
              <w:rPr>
                <w:rFonts w:cs="Arial"/>
                <w:szCs w:val="19"/>
              </w:rPr>
            </w:pPr>
            <w:r w:rsidRPr="003B0F45">
              <w:rPr>
                <w:rFonts w:cs="Calibri"/>
                <w:color w:val="000000"/>
                <w:szCs w:val="19"/>
              </w:rPr>
              <w:t>10</w:t>
            </w:r>
            <w:r w:rsidR="00760ED1">
              <w:rPr>
                <w:rFonts w:cs="Calibri"/>
                <w:color w:val="000000"/>
                <w:szCs w:val="19"/>
              </w:rPr>
              <w:t>4</w:t>
            </w:r>
            <w:r w:rsidR="000B5EF5">
              <w:rPr>
                <w:rFonts w:cs="Calibri"/>
                <w:color w:val="000000"/>
                <w:szCs w:val="19"/>
              </w:rPr>
              <w:t>.</w:t>
            </w:r>
            <w:r w:rsidR="00760ED1">
              <w:rPr>
                <w:rFonts w:cs="Calibri"/>
                <w:color w:val="000000"/>
                <w:szCs w:val="19"/>
              </w:rPr>
              <w:t>6</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14:paraId="71049244" w14:textId="38D327A6" w:rsidR="000E43C6" w:rsidRPr="007F687B" w:rsidRDefault="00C62B5E" w:rsidP="00102FAA">
            <w:pPr>
              <w:jc w:val="right"/>
              <w:rPr>
                <w:rFonts w:cs="Arial"/>
                <w:szCs w:val="19"/>
              </w:rPr>
            </w:pPr>
            <w:r w:rsidRPr="00C62B5E">
              <w:rPr>
                <w:rFonts w:cs="Calibri"/>
                <w:color w:val="000000"/>
                <w:szCs w:val="19"/>
              </w:rPr>
              <w:t>116</w:t>
            </w:r>
            <w:r w:rsidR="00253CC4">
              <w:rPr>
                <w:rFonts w:cs="Calibri"/>
                <w:color w:val="000000"/>
                <w:szCs w:val="19"/>
              </w:rPr>
              <w:t>.</w:t>
            </w:r>
            <w:r w:rsidRPr="00C62B5E">
              <w:rPr>
                <w:rFonts w:cs="Calibri"/>
                <w:color w:val="000000"/>
                <w:szCs w:val="19"/>
              </w:rPr>
              <w:t>8</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14:paraId="576C2DCB" w14:textId="47D6200E" w:rsidR="000E43C6" w:rsidRPr="007F687B" w:rsidRDefault="00C40FB7" w:rsidP="00231F0B">
            <w:pPr>
              <w:jc w:val="right"/>
              <w:rPr>
                <w:szCs w:val="19"/>
              </w:rPr>
            </w:pPr>
            <w:r w:rsidRPr="007F687B">
              <w:rPr>
                <w:rFonts w:cs="Calibri"/>
                <w:color w:val="000000"/>
                <w:szCs w:val="19"/>
              </w:rPr>
              <w:t>2</w:t>
            </w:r>
            <w:r w:rsidR="00AA7873">
              <w:rPr>
                <w:rFonts w:cs="Calibri"/>
                <w:color w:val="000000"/>
                <w:szCs w:val="19"/>
              </w:rPr>
              <w:t>3</w:t>
            </w:r>
            <w:r w:rsidR="00231F0B">
              <w:rPr>
                <w:rFonts w:cs="Calibri"/>
                <w:color w:val="000000"/>
                <w:szCs w:val="19"/>
              </w:rPr>
              <w:t>5</w:t>
            </w:r>
            <w:r w:rsidR="000E43C6" w:rsidRPr="007F687B">
              <w:rPr>
                <w:rFonts w:cs="Calibri"/>
                <w:color w:val="000000"/>
                <w:szCs w:val="19"/>
              </w:rPr>
              <w:t>.</w:t>
            </w:r>
            <w:r w:rsidR="00231F0B">
              <w:rPr>
                <w:rFonts w:cs="Calibri"/>
                <w:color w:val="000000"/>
                <w:szCs w:val="19"/>
              </w:rPr>
              <w:t>63</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6C259E95" w14:textId="6319B6CE" w:rsidR="000E43C6" w:rsidRPr="007F687B" w:rsidRDefault="00BE301A" w:rsidP="00231F0B">
            <w:pPr>
              <w:pStyle w:val="Bezodstpw"/>
              <w:spacing w:before="120" w:after="120" w:line="240" w:lineRule="exact"/>
              <w:jc w:val="right"/>
              <w:rPr>
                <w:rFonts w:ascii="Fira Sans" w:hAnsi="Fira Sans"/>
                <w:sz w:val="19"/>
                <w:szCs w:val="19"/>
              </w:rPr>
            </w:pPr>
            <w:r>
              <w:rPr>
                <w:rFonts w:ascii="Fira Sans" w:hAnsi="Fira Sans" w:cs="Calibri"/>
                <w:color w:val="000000"/>
                <w:sz w:val="19"/>
                <w:szCs w:val="19"/>
              </w:rPr>
              <w:t>10</w:t>
            </w:r>
            <w:r w:rsidR="009A2211">
              <w:rPr>
                <w:rFonts w:ascii="Fira Sans" w:hAnsi="Fira Sans" w:cs="Calibri"/>
                <w:color w:val="000000"/>
                <w:sz w:val="19"/>
                <w:szCs w:val="19"/>
              </w:rPr>
              <w:t>0</w:t>
            </w:r>
            <w:r w:rsidR="000C4575" w:rsidRPr="007F687B">
              <w:rPr>
                <w:rFonts w:ascii="Fira Sans" w:hAnsi="Fira Sans" w:cs="Calibri"/>
                <w:color w:val="000000"/>
                <w:sz w:val="19"/>
                <w:szCs w:val="19"/>
              </w:rPr>
              <w:t>.</w:t>
            </w:r>
            <w:r w:rsidR="00231F0B">
              <w:rPr>
                <w:rFonts w:ascii="Fira Sans" w:hAnsi="Fira Sans" w:cs="Calibri"/>
                <w:color w:val="000000"/>
                <w:sz w:val="19"/>
                <w:szCs w:val="19"/>
              </w:rPr>
              <w:t>7</w:t>
            </w:r>
          </w:p>
        </w:tc>
        <w:tc>
          <w:tcPr>
            <w:tcW w:w="1056" w:type="dxa"/>
            <w:tcBorders>
              <w:top w:val="single" w:sz="4" w:space="0" w:color="001D77"/>
              <w:left w:val="nil"/>
              <w:bottom w:val="single" w:sz="4" w:space="0" w:color="001D77"/>
              <w:right w:val="nil"/>
            </w:tcBorders>
            <w:shd w:val="clear" w:color="auto" w:fill="auto"/>
            <w:vAlign w:val="center"/>
            <w:hideMark/>
          </w:tcPr>
          <w:p w14:paraId="7A41B229" w14:textId="18F335F9" w:rsidR="000E43C6" w:rsidRPr="007F687B" w:rsidRDefault="000C4575" w:rsidP="00231F0B">
            <w:pPr>
              <w:pStyle w:val="Bezodstpw"/>
              <w:spacing w:before="120" w:after="120" w:line="240" w:lineRule="exact"/>
              <w:jc w:val="right"/>
              <w:rPr>
                <w:rFonts w:ascii="Fira Sans" w:hAnsi="Fira Sans"/>
                <w:sz w:val="19"/>
                <w:szCs w:val="19"/>
              </w:rPr>
            </w:pPr>
            <w:r w:rsidRPr="007F687B">
              <w:rPr>
                <w:rFonts w:ascii="Fira Sans" w:hAnsi="Fira Sans" w:cs="Calibri"/>
                <w:color w:val="000000"/>
                <w:sz w:val="19"/>
                <w:szCs w:val="19"/>
              </w:rPr>
              <w:t>1</w:t>
            </w:r>
            <w:r w:rsidR="003D03DB">
              <w:rPr>
                <w:rFonts w:ascii="Fira Sans" w:hAnsi="Fira Sans" w:cs="Calibri"/>
                <w:color w:val="000000"/>
                <w:sz w:val="19"/>
                <w:szCs w:val="19"/>
              </w:rPr>
              <w:t>3</w:t>
            </w:r>
            <w:r w:rsidR="00231F0B">
              <w:rPr>
                <w:rFonts w:ascii="Fira Sans" w:hAnsi="Fira Sans" w:cs="Calibri"/>
                <w:color w:val="000000"/>
                <w:sz w:val="19"/>
                <w:szCs w:val="19"/>
              </w:rPr>
              <w:t>3</w:t>
            </w:r>
            <w:r w:rsidRPr="007F687B">
              <w:rPr>
                <w:rFonts w:ascii="Fira Sans" w:hAnsi="Fira Sans" w:cs="Calibri"/>
                <w:color w:val="000000"/>
                <w:sz w:val="19"/>
                <w:szCs w:val="19"/>
              </w:rPr>
              <w:t>.</w:t>
            </w:r>
            <w:r w:rsidR="00231F0B">
              <w:rPr>
                <w:rFonts w:ascii="Fira Sans" w:hAnsi="Fira Sans" w:cs="Calibri"/>
                <w:color w:val="000000"/>
                <w:sz w:val="19"/>
                <w:szCs w:val="19"/>
              </w:rPr>
              <w:t>0</w:t>
            </w:r>
          </w:p>
        </w:tc>
      </w:tr>
      <w:tr w:rsidR="008F6D0A" w:rsidRPr="001A1728" w14:paraId="4C7330E1" w14:textId="77777777" w:rsidTr="00024AEC">
        <w:trPr>
          <w:gridAfter w:val="1"/>
          <w:wAfter w:w="20" w:type="dxa"/>
          <w:trHeight w:val="353"/>
        </w:trPr>
        <w:tc>
          <w:tcPr>
            <w:tcW w:w="2194" w:type="dxa"/>
            <w:tcBorders>
              <w:top w:val="nil"/>
              <w:left w:val="nil"/>
              <w:bottom w:val="nil"/>
              <w:right w:val="nil"/>
            </w:tcBorders>
            <w:shd w:val="clear" w:color="auto" w:fill="auto"/>
            <w:hideMark/>
          </w:tcPr>
          <w:p w14:paraId="14764459" w14:textId="77777777" w:rsidR="000E43C6" w:rsidRPr="007F687B" w:rsidRDefault="000E43C6" w:rsidP="00DD20D8">
            <w:pPr>
              <w:spacing w:after="0"/>
              <w:rPr>
                <w:rFonts w:eastAsia="Times New Roman" w:cs="Arial"/>
                <w:b/>
                <w:bCs/>
                <w:color w:val="000000"/>
                <w:szCs w:val="19"/>
                <w:lang w:val="en-US" w:eastAsia="pl-PL"/>
              </w:rPr>
            </w:pPr>
            <w:r w:rsidRPr="007F687B">
              <w:rPr>
                <w:rFonts w:eastAsia="Times New Roman" w:cs="Arial"/>
                <w:b/>
                <w:bCs/>
                <w:color w:val="000000"/>
                <w:szCs w:val="19"/>
                <w:lang w:val="en-US" w:eastAsia="pl-PL"/>
              </w:rPr>
              <w:t>Animals for slaughter</w:t>
            </w:r>
            <w:r w:rsidRPr="007F687B">
              <w:rPr>
                <w:rFonts w:eastAsia="Times New Roman" w:cs="Arial"/>
                <w:color w:val="000000"/>
                <w:szCs w:val="19"/>
                <w:lang w:val="en-US" w:eastAsia="pl-PL"/>
              </w:rPr>
              <w:t xml:space="preserve"> – per kg</w:t>
            </w:r>
          </w:p>
        </w:tc>
        <w:tc>
          <w:tcPr>
            <w:tcW w:w="783" w:type="dxa"/>
            <w:tcBorders>
              <w:top w:val="nil"/>
              <w:left w:val="single" w:sz="4" w:space="0" w:color="001D77"/>
              <w:bottom w:val="nil"/>
              <w:right w:val="single" w:sz="4" w:space="0" w:color="001D77"/>
            </w:tcBorders>
            <w:shd w:val="clear" w:color="auto" w:fill="auto"/>
            <w:vAlign w:val="center"/>
            <w:hideMark/>
          </w:tcPr>
          <w:p w14:paraId="1828D4D0" w14:textId="77777777" w:rsidR="000E43C6" w:rsidRPr="00355041" w:rsidRDefault="000E43C6" w:rsidP="00191075">
            <w:pPr>
              <w:spacing w:before="0" w:after="0"/>
              <w:rPr>
                <w:rFonts w:cs="Arial"/>
                <w:szCs w:val="19"/>
                <w:lang w:val="en-US"/>
              </w:rPr>
            </w:pPr>
            <w:r w:rsidRPr="00355041">
              <w:rPr>
                <w:rFonts w:cs="Calibri"/>
                <w:szCs w:val="19"/>
                <w:lang w:val="en-GB"/>
              </w:rPr>
              <w:t> </w:t>
            </w:r>
          </w:p>
        </w:tc>
        <w:tc>
          <w:tcPr>
            <w:tcW w:w="992" w:type="dxa"/>
            <w:tcBorders>
              <w:top w:val="nil"/>
              <w:left w:val="nil"/>
              <w:bottom w:val="nil"/>
              <w:right w:val="single" w:sz="4" w:space="0" w:color="001D77"/>
            </w:tcBorders>
            <w:shd w:val="clear" w:color="auto" w:fill="auto"/>
            <w:vAlign w:val="center"/>
          </w:tcPr>
          <w:p w14:paraId="7178F82A" w14:textId="77777777" w:rsidR="000E43C6" w:rsidRPr="00355041" w:rsidRDefault="000E43C6" w:rsidP="00191075">
            <w:pPr>
              <w:spacing w:before="0" w:after="0"/>
              <w:rPr>
                <w:rFonts w:cs="Arial"/>
                <w:szCs w:val="19"/>
                <w:lang w:val="en-US"/>
              </w:rPr>
            </w:pPr>
            <w:r w:rsidRPr="00355041">
              <w:rPr>
                <w:rFonts w:cs="Calibri"/>
                <w:szCs w:val="19"/>
                <w:lang w:val="en-GB"/>
              </w:rPr>
              <w:t> </w:t>
            </w:r>
          </w:p>
        </w:tc>
        <w:tc>
          <w:tcPr>
            <w:tcW w:w="993" w:type="dxa"/>
            <w:tcBorders>
              <w:top w:val="nil"/>
              <w:left w:val="nil"/>
              <w:bottom w:val="nil"/>
              <w:right w:val="single" w:sz="8" w:space="0" w:color="001D77"/>
            </w:tcBorders>
            <w:shd w:val="clear" w:color="auto" w:fill="auto"/>
            <w:vAlign w:val="center"/>
          </w:tcPr>
          <w:p w14:paraId="48D563D6" w14:textId="77777777" w:rsidR="000E43C6" w:rsidRPr="00355041" w:rsidRDefault="000E43C6" w:rsidP="00191075">
            <w:pPr>
              <w:spacing w:before="0" w:after="0"/>
              <w:rPr>
                <w:rFonts w:cs="Arial"/>
                <w:szCs w:val="19"/>
                <w:lang w:val="en-US"/>
              </w:rPr>
            </w:pPr>
            <w:r w:rsidRPr="00355041">
              <w:rPr>
                <w:rFonts w:cs="Calibri"/>
                <w:szCs w:val="19"/>
                <w:lang w:val="en-GB"/>
              </w:rPr>
              <w:t> </w:t>
            </w:r>
          </w:p>
        </w:tc>
        <w:tc>
          <w:tcPr>
            <w:tcW w:w="850" w:type="dxa"/>
            <w:tcBorders>
              <w:top w:val="nil"/>
              <w:left w:val="nil"/>
              <w:bottom w:val="nil"/>
              <w:right w:val="single" w:sz="4" w:space="0" w:color="001D77"/>
            </w:tcBorders>
            <w:shd w:val="clear" w:color="auto" w:fill="auto"/>
            <w:vAlign w:val="center"/>
          </w:tcPr>
          <w:p w14:paraId="3D63D6E5" w14:textId="77777777"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992" w:type="dxa"/>
            <w:tcBorders>
              <w:top w:val="nil"/>
              <w:left w:val="nil"/>
              <w:bottom w:val="nil"/>
              <w:right w:val="single" w:sz="4" w:space="0" w:color="001D77"/>
            </w:tcBorders>
            <w:shd w:val="clear" w:color="auto" w:fill="auto"/>
            <w:vAlign w:val="center"/>
          </w:tcPr>
          <w:p w14:paraId="3A37D3FA" w14:textId="77777777" w:rsidR="000E43C6" w:rsidRPr="007F687B" w:rsidRDefault="000E43C6" w:rsidP="00191075">
            <w:pPr>
              <w:pStyle w:val="Bezodstpw"/>
              <w:spacing w:line="240" w:lineRule="exact"/>
              <w:jc w:val="right"/>
              <w:rPr>
                <w:rFonts w:ascii="Fira Sans" w:hAnsi="Fira Sans"/>
                <w:sz w:val="19"/>
                <w:szCs w:val="19"/>
                <w:lang w:val="en-US"/>
              </w:rPr>
            </w:pPr>
            <w:r w:rsidRPr="007F687B">
              <w:rPr>
                <w:rFonts w:ascii="Fira Sans" w:hAnsi="Fira Sans" w:cs="Calibri"/>
                <w:color w:val="000000"/>
                <w:sz w:val="19"/>
                <w:szCs w:val="19"/>
                <w:lang w:val="en-GB"/>
              </w:rPr>
              <w:t> </w:t>
            </w:r>
          </w:p>
        </w:tc>
        <w:tc>
          <w:tcPr>
            <w:tcW w:w="1056" w:type="dxa"/>
            <w:tcBorders>
              <w:top w:val="nil"/>
              <w:left w:val="nil"/>
              <w:bottom w:val="nil"/>
              <w:right w:val="nil"/>
            </w:tcBorders>
            <w:shd w:val="clear" w:color="auto" w:fill="auto"/>
            <w:vAlign w:val="center"/>
            <w:hideMark/>
          </w:tcPr>
          <w:p w14:paraId="0ACBEDEC" w14:textId="77777777" w:rsidR="000E43C6" w:rsidRPr="007F687B" w:rsidRDefault="000E43C6" w:rsidP="00191075">
            <w:pPr>
              <w:pStyle w:val="Bezodstpw"/>
              <w:spacing w:line="240" w:lineRule="exact"/>
              <w:jc w:val="right"/>
              <w:rPr>
                <w:rFonts w:ascii="Fira Sans" w:hAnsi="Fira Sans"/>
                <w:sz w:val="19"/>
                <w:szCs w:val="19"/>
                <w:lang w:val="en-US"/>
              </w:rPr>
            </w:pPr>
          </w:p>
        </w:tc>
      </w:tr>
      <w:tr w:rsidR="008F6D0A" w:rsidRPr="00555C58" w14:paraId="6DF44A47" w14:textId="77777777" w:rsidTr="00E207A1">
        <w:trPr>
          <w:gridAfter w:val="1"/>
          <w:wAfter w:w="20" w:type="dxa"/>
          <w:trHeight w:val="306"/>
        </w:trPr>
        <w:tc>
          <w:tcPr>
            <w:tcW w:w="2194" w:type="dxa"/>
            <w:tcBorders>
              <w:top w:val="nil"/>
              <w:left w:val="nil"/>
              <w:bottom w:val="nil"/>
              <w:right w:val="nil"/>
            </w:tcBorders>
            <w:shd w:val="clear" w:color="auto" w:fill="auto"/>
            <w:hideMark/>
          </w:tcPr>
          <w:p w14:paraId="7A26FFC7" w14:textId="77777777" w:rsidR="000E43C6" w:rsidRPr="007F687B" w:rsidRDefault="000E43C6" w:rsidP="00DD20D8">
            <w:pPr>
              <w:spacing w:before="0"/>
              <w:rPr>
                <w:rFonts w:eastAsia="Times New Roman" w:cs="Arial"/>
                <w:szCs w:val="19"/>
                <w:lang w:val="en-US" w:eastAsia="pl-PL"/>
              </w:rPr>
            </w:pPr>
            <w:r w:rsidRPr="007F687B">
              <w:rPr>
                <w:rFonts w:eastAsia="Times New Roman" w:cs="Arial"/>
                <w:szCs w:val="19"/>
                <w:lang w:val="en-US" w:eastAsia="pl-PL"/>
              </w:rPr>
              <w:t>Cattle (excl. calves)</w:t>
            </w:r>
            <w:r w:rsidRPr="007F687B">
              <w:rPr>
                <w:rStyle w:val="Odwoanieprzypisudolnego"/>
                <w:rFonts w:eastAsia="Times New Roman" w:cs="Arial"/>
                <w:bCs/>
                <w:color w:val="000000"/>
                <w:szCs w:val="19"/>
                <w:lang w:val="en-US" w:eastAsia="pl-PL"/>
              </w:rPr>
              <w:footnoteReference w:id="4"/>
            </w:r>
          </w:p>
        </w:tc>
        <w:tc>
          <w:tcPr>
            <w:tcW w:w="783" w:type="dxa"/>
            <w:tcBorders>
              <w:top w:val="nil"/>
              <w:left w:val="single" w:sz="4" w:space="0" w:color="001D77"/>
              <w:bottom w:val="single" w:sz="4" w:space="0" w:color="001D77"/>
              <w:right w:val="single" w:sz="4" w:space="0" w:color="001D77"/>
            </w:tcBorders>
            <w:shd w:val="clear" w:color="auto" w:fill="auto"/>
            <w:vAlign w:val="center"/>
            <w:hideMark/>
          </w:tcPr>
          <w:p w14:paraId="452F5F8B" w14:textId="6C97D426" w:rsidR="000E43C6" w:rsidRPr="007F687B" w:rsidRDefault="00CB4A56" w:rsidP="0046218A">
            <w:pPr>
              <w:spacing w:before="0" w:after="0" w:line="240" w:lineRule="auto"/>
              <w:jc w:val="right"/>
              <w:rPr>
                <w:rFonts w:cs="Arial"/>
                <w:szCs w:val="19"/>
                <w:lang w:val="en-US"/>
              </w:rPr>
            </w:pPr>
            <w:r w:rsidRPr="00CB4A56">
              <w:rPr>
                <w:rFonts w:cs="Calibri"/>
                <w:color w:val="000000"/>
                <w:szCs w:val="19"/>
              </w:rPr>
              <w:t>10</w:t>
            </w:r>
            <w:r w:rsidR="000B5EF5">
              <w:rPr>
                <w:rFonts w:cs="Calibri"/>
                <w:color w:val="000000"/>
                <w:szCs w:val="19"/>
              </w:rPr>
              <w:t>.</w:t>
            </w:r>
            <w:r w:rsidR="0046218A">
              <w:rPr>
                <w:rFonts w:cs="Calibri"/>
                <w:color w:val="000000"/>
                <w:szCs w:val="19"/>
              </w:rPr>
              <w:t>39</w:t>
            </w:r>
          </w:p>
        </w:tc>
        <w:tc>
          <w:tcPr>
            <w:tcW w:w="992" w:type="dxa"/>
            <w:tcBorders>
              <w:top w:val="nil"/>
              <w:left w:val="nil"/>
              <w:bottom w:val="single" w:sz="4" w:space="0" w:color="001D77"/>
              <w:right w:val="single" w:sz="4" w:space="0" w:color="001D77"/>
            </w:tcBorders>
            <w:shd w:val="clear" w:color="auto" w:fill="auto"/>
            <w:vAlign w:val="center"/>
            <w:hideMark/>
          </w:tcPr>
          <w:p w14:paraId="457120DA" w14:textId="381329BA" w:rsidR="000E43C6" w:rsidRPr="007F687B" w:rsidRDefault="007A7A52" w:rsidP="007A7A52">
            <w:pPr>
              <w:spacing w:before="0" w:after="0" w:line="240" w:lineRule="auto"/>
              <w:jc w:val="right"/>
              <w:rPr>
                <w:rFonts w:cs="Arial"/>
                <w:szCs w:val="19"/>
                <w:lang w:val="en-US"/>
              </w:rPr>
            </w:pPr>
            <w:r>
              <w:rPr>
                <w:rFonts w:cs="Calibri"/>
                <w:color w:val="000000"/>
                <w:szCs w:val="19"/>
              </w:rPr>
              <w:t>103.0</w:t>
            </w:r>
          </w:p>
        </w:tc>
        <w:tc>
          <w:tcPr>
            <w:tcW w:w="993" w:type="dxa"/>
            <w:tcBorders>
              <w:top w:val="nil"/>
              <w:left w:val="nil"/>
              <w:bottom w:val="single" w:sz="4" w:space="0" w:color="001D77"/>
              <w:right w:val="single" w:sz="8" w:space="0" w:color="001D77"/>
            </w:tcBorders>
            <w:shd w:val="clear" w:color="auto" w:fill="auto"/>
            <w:vAlign w:val="center"/>
            <w:hideMark/>
          </w:tcPr>
          <w:p w14:paraId="20061E5E" w14:textId="2CE063A4" w:rsidR="000E43C6" w:rsidRPr="007F687B" w:rsidRDefault="00C62B5E" w:rsidP="00B7765F">
            <w:pPr>
              <w:spacing w:before="0" w:after="0" w:line="240" w:lineRule="auto"/>
              <w:jc w:val="right"/>
              <w:rPr>
                <w:rFonts w:cs="Arial"/>
                <w:szCs w:val="19"/>
                <w:lang w:val="en-US"/>
              </w:rPr>
            </w:pPr>
            <w:r w:rsidRPr="00C62B5E">
              <w:rPr>
                <w:rFonts w:cs="Calibri"/>
                <w:color w:val="000000"/>
                <w:szCs w:val="19"/>
              </w:rPr>
              <w:t>95</w:t>
            </w:r>
            <w:r w:rsidR="00253CC4">
              <w:rPr>
                <w:rFonts w:cs="Calibri"/>
                <w:color w:val="000000"/>
                <w:szCs w:val="19"/>
              </w:rPr>
              <w:t>.</w:t>
            </w:r>
            <w:r w:rsidRPr="00C62B5E">
              <w:rPr>
                <w:rFonts w:cs="Calibri"/>
                <w:color w:val="000000"/>
                <w:szCs w:val="19"/>
              </w:rPr>
              <w:t>9</w:t>
            </w:r>
          </w:p>
        </w:tc>
        <w:tc>
          <w:tcPr>
            <w:tcW w:w="850" w:type="dxa"/>
            <w:tcBorders>
              <w:top w:val="nil"/>
              <w:left w:val="nil"/>
              <w:bottom w:val="single" w:sz="4" w:space="0" w:color="001D77"/>
              <w:right w:val="single" w:sz="4" w:space="0" w:color="001D77"/>
            </w:tcBorders>
            <w:shd w:val="clear" w:color="auto" w:fill="auto"/>
            <w:vAlign w:val="center"/>
            <w:hideMark/>
          </w:tcPr>
          <w:p w14:paraId="25C7C774" w14:textId="3DDF9E1F" w:rsidR="000E43C6" w:rsidRPr="0047187C" w:rsidRDefault="003B540A" w:rsidP="00FC1C48">
            <w:pPr>
              <w:pStyle w:val="Bezodstpw"/>
              <w:jc w:val="right"/>
              <w:rPr>
                <w:rFonts w:ascii="Fira Sans" w:hAnsi="Fira Sans"/>
                <w:sz w:val="19"/>
                <w:szCs w:val="19"/>
                <w:lang w:val="en-US"/>
              </w:rPr>
            </w:pPr>
            <w:r w:rsidRPr="0047187C">
              <w:rPr>
                <w:rFonts w:ascii="Fira Sans" w:hAnsi="Fira Sans" w:cs="Calibri"/>
                <w:sz w:val="19"/>
                <w:szCs w:val="19"/>
              </w:rPr>
              <w:t>11</w:t>
            </w:r>
            <w:r w:rsidR="000B5EF5" w:rsidRPr="0047187C">
              <w:rPr>
                <w:rFonts w:ascii="Fira Sans" w:hAnsi="Fira Sans" w:cs="Calibri"/>
                <w:sz w:val="19"/>
                <w:szCs w:val="19"/>
              </w:rPr>
              <w:t>.</w:t>
            </w:r>
            <w:r w:rsidR="000C2C2A">
              <w:rPr>
                <w:rFonts w:ascii="Fira Sans" w:hAnsi="Fira Sans" w:cs="Calibri"/>
                <w:sz w:val="19"/>
                <w:szCs w:val="19"/>
              </w:rPr>
              <w:t>7</w:t>
            </w:r>
            <w:r w:rsidR="00FC1C48">
              <w:rPr>
                <w:rFonts w:ascii="Fira Sans" w:hAnsi="Fira Sans" w:cs="Calibri"/>
                <w:sz w:val="19"/>
                <w:szCs w:val="19"/>
              </w:rPr>
              <w:t>6</w:t>
            </w:r>
          </w:p>
        </w:tc>
        <w:tc>
          <w:tcPr>
            <w:tcW w:w="992" w:type="dxa"/>
            <w:tcBorders>
              <w:top w:val="nil"/>
              <w:left w:val="nil"/>
              <w:bottom w:val="single" w:sz="4" w:space="0" w:color="001D77"/>
              <w:right w:val="single" w:sz="4" w:space="0" w:color="001D77"/>
            </w:tcBorders>
            <w:shd w:val="clear" w:color="auto" w:fill="auto"/>
            <w:vAlign w:val="center"/>
            <w:hideMark/>
          </w:tcPr>
          <w:p w14:paraId="7C3B75AB" w14:textId="440EFDBF" w:rsidR="000E43C6" w:rsidRPr="0047187C" w:rsidRDefault="00FC1C48" w:rsidP="000C2C2A">
            <w:pPr>
              <w:pStyle w:val="Bezodstpw"/>
              <w:jc w:val="right"/>
              <w:rPr>
                <w:rFonts w:ascii="Fira Sans" w:hAnsi="Fira Sans"/>
                <w:sz w:val="19"/>
                <w:szCs w:val="19"/>
                <w:lang w:val="en-US"/>
              </w:rPr>
            </w:pPr>
            <w:r>
              <w:rPr>
                <w:rFonts w:ascii="Fira Sans" w:hAnsi="Fira Sans" w:cs="Calibri"/>
                <w:sz w:val="19"/>
                <w:szCs w:val="19"/>
                <w:lang w:val="en-US"/>
              </w:rPr>
              <w:t>99</w:t>
            </w:r>
            <w:r w:rsidR="00253CC4">
              <w:rPr>
                <w:rFonts w:ascii="Fira Sans" w:hAnsi="Fira Sans" w:cs="Calibri"/>
                <w:sz w:val="19"/>
                <w:szCs w:val="19"/>
                <w:lang w:val="en-US"/>
              </w:rPr>
              <w:t>.</w:t>
            </w:r>
            <w:r>
              <w:rPr>
                <w:rFonts w:ascii="Fira Sans" w:hAnsi="Fira Sans" w:cs="Calibri"/>
                <w:sz w:val="19"/>
                <w:szCs w:val="19"/>
                <w:lang w:val="en-US"/>
              </w:rPr>
              <w:t>9</w:t>
            </w:r>
          </w:p>
        </w:tc>
        <w:tc>
          <w:tcPr>
            <w:tcW w:w="1056" w:type="dxa"/>
            <w:tcBorders>
              <w:top w:val="nil"/>
              <w:left w:val="nil"/>
              <w:bottom w:val="single" w:sz="4" w:space="0" w:color="001D77"/>
              <w:right w:val="nil"/>
            </w:tcBorders>
            <w:shd w:val="clear" w:color="auto" w:fill="auto"/>
            <w:vAlign w:val="center"/>
            <w:hideMark/>
          </w:tcPr>
          <w:p w14:paraId="101E1ABC" w14:textId="14998902" w:rsidR="000E43C6" w:rsidRPr="0047187C" w:rsidRDefault="003B540A" w:rsidP="00FC1C48">
            <w:pPr>
              <w:pStyle w:val="Bezodstpw"/>
              <w:jc w:val="right"/>
              <w:rPr>
                <w:rFonts w:ascii="Fira Sans" w:hAnsi="Fira Sans"/>
                <w:sz w:val="19"/>
                <w:szCs w:val="19"/>
                <w:lang w:val="en-US"/>
              </w:rPr>
            </w:pPr>
            <w:r w:rsidRPr="0047187C">
              <w:rPr>
                <w:rFonts w:ascii="Fira Sans" w:hAnsi="Fira Sans" w:cs="Calibri"/>
                <w:sz w:val="19"/>
                <w:szCs w:val="19"/>
                <w:lang w:val="en-US"/>
              </w:rPr>
              <w:t>1</w:t>
            </w:r>
            <w:r w:rsidR="00FC1C48">
              <w:rPr>
                <w:rFonts w:ascii="Fira Sans" w:hAnsi="Fira Sans" w:cs="Calibri"/>
                <w:sz w:val="19"/>
                <w:szCs w:val="19"/>
                <w:lang w:val="en-US"/>
              </w:rPr>
              <w:t>17</w:t>
            </w:r>
            <w:r w:rsidR="000B5EF5" w:rsidRPr="0047187C">
              <w:rPr>
                <w:rFonts w:ascii="Fira Sans" w:hAnsi="Fira Sans" w:cs="Calibri"/>
                <w:sz w:val="19"/>
                <w:szCs w:val="19"/>
                <w:lang w:val="en-US"/>
              </w:rPr>
              <w:t>.</w:t>
            </w:r>
            <w:r w:rsidR="00FC1C48">
              <w:rPr>
                <w:rFonts w:ascii="Fira Sans" w:hAnsi="Fira Sans" w:cs="Calibri"/>
                <w:sz w:val="19"/>
                <w:szCs w:val="19"/>
                <w:lang w:val="en-US"/>
              </w:rPr>
              <w:t>8</w:t>
            </w:r>
          </w:p>
        </w:tc>
      </w:tr>
      <w:tr w:rsidR="008F6D0A" w:rsidRPr="00555C58" w14:paraId="1366FE7A" w14:textId="77777777" w:rsidTr="003D03DB">
        <w:trPr>
          <w:gridAfter w:val="1"/>
          <w:wAfter w:w="20" w:type="dxa"/>
          <w:trHeight w:val="284"/>
        </w:trPr>
        <w:tc>
          <w:tcPr>
            <w:tcW w:w="2194" w:type="dxa"/>
            <w:tcBorders>
              <w:top w:val="single" w:sz="4" w:space="0" w:color="001D77"/>
              <w:left w:val="nil"/>
              <w:bottom w:val="nil"/>
              <w:right w:val="nil"/>
            </w:tcBorders>
            <w:shd w:val="clear" w:color="auto" w:fill="auto"/>
            <w:vAlign w:val="bottom"/>
            <w:hideMark/>
          </w:tcPr>
          <w:p w14:paraId="4FD27789" w14:textId="77777777" w:rsidR="000E43C6" w:rsidRPr="007F687B" w:rsidRDefault="000E43C6" w:rsidP="00506662">
            <w:pPr>
              <w:ind w:firstLine="176"/>
              <w:rPr>
                <w:rFonts w:eastAsia="Times New Roman" w:cs="Arial"/>
                <w:color w:val="000000"/>
                <w:szCs w:val="19"/>
                <w:lang w:val="en-US" w:eastAsia="pl-PL"/>
              </w:rPr>
            </w:pPr>
            <w:r w:rsidRPr="007F687B">
              <w:rPr>
                <w:rFonts w:eastAsia="Times New Roman" w:cs="Arial"/>
                <w:color w:val="000000"/>
                <w:szCs w:val="19"/>
                <w:lang w:val="en-US" w:eastAsia="pl-PL"/>
              </w:rPr>
              <w:t>of which young cattle</w:t>
            </w:r>
          </w:p>
        </w:tc>
        <w:tc>
          <w:tcPr>
            <w:tcW w:w="783" w:type="dxa"/>
            <w:tcBorders>
              <w:top w:val="nil"/>
              <w:left w:val="single" w:sz="4" w:space="0" w:color="001D77"/>
              <w:bottom w:val="nil"/>
              <w:right w:val="single" w:sz="4" w:space="0" w:color="001D77"/>
            </w:tcBorders>
            <w:shd w:val="clear" w:color="auto" w:fill="auto"/>
            <w:vAlign w:val="center"/>
            <w:hideMark/>
          </w:tcPr>
          <w:p w14:paraId="5840926B" w14:textId="2E18F63F" w:rsidR="000E43C6" w:rsidRPr="007F687B" w:rsidRDefault="0025222A" w:rsidP="0046218A">
            <w:pPr>
              <w:jc w:val="right"/>
              <w:rPr>
                <w:rFonts w:cs="Arial"/>
                <w:szCs w:val="19"/>
                <w:lang w:val="en-US"/>
              </w:rPr>
            </w:pPr>
            <w:r w:rsidRPr="0025222A">
              <w:rPr>
                <w:rFonts w:cs="Calibri"/>
                <w:color w:val="000000"/>
                <w:szCs w:val="19"/>
                <w:lang w:val="en-US"/>
              </w:rPr>
              <w:t>10</w:t>
            </w:r>
            <w:r w:rsidR="000B5EF5">
              <w:rPr>
                <w:rFonts w:cs="Calibri"/>
                <w:color w:val="000000"/>
                <w:szCs w:val="19"/>
                <w:lang w:val="en-US"/>
              </w:rPr>
              <w:t>.</w:t>
            </w:r>
            <w:r w:rsidR="0046218A">
              <w:rPr>
                <w:rFonts w:cs="Calibri"/>
                <w:color w:val="000000"/>
                <w:szCs w:val="19"/>
                <w:lang w:val="en-US"/>
              </w:rPr>
              <w:t>6</w:t>
            </w:r>
            <w:r w:rsidR="00B931D1">
              <w:rPr>
                <w:rFonts w:cs="Calibri"/>
                <w:color w:val="000000"/>
                <w:szCs w:val="19"/>
                <w:lang w:val="en-US"/>
              </w:rPr>
              <w:t>7</w:t>
            </w:r>
          </w:p>
        </w:tc>
        <w:tc>
          <w:tcPr>
            <w:tcW w:w="992" w:type="dxa"/>
            <w:tcBorders>
              <w:top w:val="nil"/>
              <w:left w:val="nil"/>
              <w:bottom w:val="nil"/>
              <w:right w:val="single" w:sz="4" w:space="0" w:color="001D77"/>
            </w:tcBorders>
            <w:shd w:val="clear" w:color="auto" w:fill="auto"/>
            <w:vAlign w:val="center"/>
            <w:hideMark/>
          </w:tcPr>
          <w:p w14:paraId="403DEFEF" w14:textId="2D72C130" w:rsidR="000E43C6" w:rsidRPr="007F687B" w:rsidRDefault="00C6705B" w:rsidP="006C2868">
            <w:pPr>
              <w:jc w:val="right"/>
              <w:rPr>
                <w:rFonts w:cs="Arial"/>
                <w:szCs w:val="19"/>
                <w:lang w:val="en-US"/>
              </w:rPr>
            </w:pPr>
            <w:r w:rsidRPr="00C6705B">
              <w:rPr>
                <w:rFonts w:cs="Calibri"/>
                <w:color w:val="000000"/>
                <w:szCs w:val="19"/>
                <w:lang w:val="en-US"/>
              </w:rPr>
              <w:t>10</w:t>
            </w:r>
            <w:r w:rsidR="006C2868">
              <w:rPr>
                <w:rFonts w:cs="Calibri"/>
                <w:color w:val="000000"/>
                <w:szCs w:val="19"/>
                <w:lang w:val="en-US"/>
              </w:rPr>
              <w:t>3</w:t>
            </w:r>
            <w:r w:rsidR="00DF3AFC">
              <w:rPr>
                <w:rFonts w:cs="Calibri"/>
                <w:color w:val="000000"/>
                <w:szCs w:val="19"/>
                <w:lang w:val="en-US"/>
              </w:rPr>
              <w:t>.</w:t>
            </w:r>
            <w:r w:rsidR="006C2868">
              <w:rPr>
                <w:rFonts w:cs="Calibri"/>
                <w:color w:val="000000"/>
                <w:szCs w:val="19"/>
                <w:lang w:val="en-US"/>
              </w:rPr>
              <w:t>8</w:t>
            </w:r>
          </w:p>
        </w:tc>
        <w:tc>
          <w:tcPr>
            <w:tcW w:w="993" w:type="dxa"/>
            <w:tcBorders>
              <w:top w:val="nil"/>
              <w:left w:val="nil"/>
              <w:bottom w:val="nil"/>
              <w:right w:val="single" w:sz="8" w:space="0" w:color="001D77"/>
            </w:tcBorders>
            <w:shd w:val="clear" w:color="auto" w:fill="auto"/>
            <w:vAlign w:val="center"/>
            <w:hideMark/>
          </w:tcPr>
          <w:p w14:paraId="232A6E3B" w14:textId="65CC6FAE" w:rsidR="000E43C6" w:rsidRPr="007F687B" w:rsidRDefault="002D3522" w:rsidP="00D746FE">
            <w:pPr>
              <w:jc w:val="right"/>
              <w:rPr>
                <w:rFonts w:cs="Arial"/>
                <w:szCs w:val="19"/>
                <w:lang w:val="en-US"/>
              </w:rPr>
            </w:pPr>
            <w:r w:rsidRPr="002D3522">
              <w:rPr>
                <w:rFonts w:cs="Calibri"/>
                <w:color w:val="000000"/>
                <w:szCs w:val="19"/>
                <w:lang w:val="en-US"/>
              </w:rPr>
              <w:t>96</w:t>
            </w:r>
            <w:r w:rsidR="00253CC4">
              <w:rPr>
                <w:rFonts w:cs="Calibri"/>
                <w:color w:val="000000"/>
                <w:szCs w:val="19"/>
                <w:lang w:val="en-US"/>
              </w:rPr>
              <w:t>.</w:t>
            </w:r>
            <w:r w:rsidRPr="002D3522">
              <w:rPr>
                <w:rFonts w:cs="Calibri"/>
                <w:color w:val="000000"/>
                <w:szCs w:val="19"/>
                <w:lang w:val="en-US"/>
              </w:rPr>
              <w:t>7</w:t>
            </w:r>
          </w:p>
        </w:tc>
        <w:tc>
          <w:tcPr>
            <w:tcW w:w="850" w:type="dxa"/>
            <w:tcBorders>
              <w:top w:val="nil"/>
              <w:left w:val="nil"/>
              <w:bottom w:val="nil"/>
              <w:right w:val="single" w:sz="4" w:space="0" w:color="001D77"/>
            </w:tcBorders>
            <w:shd w:val="clear" w:color="auto" w:fill="auto"/>
            <w:vAlign w:val="center"/>
          </w:tcPr>
          <w:p w14:paraId="2DD38F12" w14:textId="77777777" w:rsidR="000E43C6" w:rsidRPr="007F687B" w:rsidRDefault="00AA7873"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992" w:type="dxa"/>
            <w:tcBorders>
              <w:top w:val="nil"/>
              <w:left w:val="nil"/>
              <w:bottom w:val="nil"/>
              <w:right w:val="single" w:sz="4" w:space="0" w:color="001D77"/>
            </w:tcBorders>
            <w:shd w:val="clear" w:color="auto" w:fill="auto"/>
            <w:vAlign w:val="center"/>
          </w:tcPr>
          <w:p w14:paraId="282483E0" w14:textId="77777777" w:rsidR="000E43C6" w:rsidRPr="007F687B" w:rsidRDefault="003D03DB"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c>
          <w:tcPr>
            <w:tcW w:w="1056" w:type="dxa"/>
            <w:tcBorders>
              <w:top w:val="nil"/>
              <w:left w:val="nil"/>
              <w:bottom w:val="nil"/>
              <w:right w:val="nil"/>
            </w:tcBorders>
            <w:shd w:val="clear" w:color="auto" w:fill="auto"/>
            <w:vAlign w:val="center"/>
          </w:tcPr>
          <w:p w14:paraId="1BE3F627" w14:textId="77777777" w:rsidR="000E43C6" w:rsidRPr="007F687B" w:rsidRDefault="00AA7873" w:rsidP="00333829">
            <w:pPr>
              <w:pStyle w:val="Bezodstpw"/>
              <w:spacing w:before="120" w:after="120" w:line="240" w:lineRule="exact"/>
              <w:jc w:val="right"/>
              <w:rPr>
                <w:rFonts w:ascii="Fira Sans" w:hAnsi="Fira Sans"/>
                <w:sz w:val="19"/>
                <w:szCs w:val="19"/>
                <w:lang w:val="en-US"/>
              </w:rPr>
            </w:pPr>
            <w:r>
              <w:rPr>
                <w:rFonts w:ascii="Fira Sans" w:hAnsi="Fira Sans"/>
                <w:sz w:val="19"/>
                <w:szCs w:val="19"/>
                <w:lang w:val="en-US"/>
              </w:rPr>
              <w:t>.</w:t>
            </w:r>
          </w:p>
        </w:tc>
      </w:tr>
      <w:tr w:rsidR="008F6D0A" w:rsidRPr="00555C58" w14:paraId="08C43A28" w14:textId="77777777" w:rsidTr="00024AEC">
        <w:trPr>
          <w:gridAfter w:val="1"/>
          <w:wAfter w:w="20" w:type="dxa"/>
          <w:trHeight w:val="285"/>
        </w:trPr>
        <w:tc>
          <w:tcPr>
            <w:tcW w:w="2194" w:type="dxa"/>
            <w:tcBorders>
              <w:top w:val="single" w:sz="4" w:space="0" w:color="001D77"/>
              <w:left w:val="nil"/>
              <w:bottom w:val="nil"/>
              <w:right w:val="nil"/>
            </w:tcBorders>
            <w:shd w:val="clear" w:color="auto" w:fill="auto"/>
            <w:vAlign w:val="bottom"/>
            <w:hideMark/>
          </w:tcPr>
          <w:p w14:paraId="713D4CA8" w14:textId="77777777" w:rsidR="000E43C6" w:rsidRPr="00EA7C58"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Pigs</w:t>
            </w:r>
            <w:r w:rsidRPr="007F687B">
              <w:rPr>
                <w:rFonts w:eastAsia="Times New Roman" w:cs="Arial"/>
                <w:color w:val="000000"/>
                <w:spacing w:val="-40"/>
                <w:szCs w:val="19"/>
                <w:lang w:val="en-US" w:eastAsia="pl-PL"/>
              </w:rPr>
              <w:t xml:space="preserve"> </w:t>
            </w:r>
          </w:p>
        </w:tc>
        <w:tc>
          <w:tcPr>
            <w:tcW w:w="783" w:type="dxa"/>
            <w:tcBorders>
              <w:top w:val="single" w:sz="4" w:space="0" w:color="001D77"/>
              <w:left w:val="single" w:sz="4" w:space="0" w:color="001D77"/>
              <w:bottom w:val="nil"/>
              <w:right w:val="single" w:sz="4" w:space="0" w:color="001D77"/>
            </w:tcBorders>
            <w:shd w:val="clear" w:color="auto" w:fill="auto"/>
            <w:vAlign w:val="center"/>
            <w:hideMark/>
          </w:tcPr>
          <w:p w14:paraId="57B2CE07" w14:textId="3D94034F" w:rsidR="000E43C6" w:rsidRPr="007F687B" w:rsidRDefault="0019368F" w:rsidP="000A0859">
            <w:pPr>
              <w:jc w:val="right"/>
              <w:rPr>
                <w:rFonts w:cs="Arial"/>
                <w:szCs w:val="19"/>
                <w:lang w:val="en-US"/>
              </w:rPr>
            </w:pPr>
            <w:r w:rsidRPr="0019368F">
              <w:rPr>
                <w:rFonts w:cs="Calibri"/>
                <w:color w:val="000000"/>
                <w:szCs w:val="19"/>
                <w:lang w:val="en-US"/>
              </w:rPr>
              <w:t>7</w:t>
            </w:r>
            <w:r w:rsidR="000B5EF5">
              <w:rPr>
                <w:rFonts w:cs="Calibri"/>
                <w:color w:val="000000"/>
                <w:szCs w:val="19"/>
                <w:lang w:val="en-US"/>
              </w:rPr>
              <w:t>.</w:t>
            </w:r>
            <w:r w:rsidR="000A0859">
              <w:rPr>
                <w:rFonts w:cs="Calibri"/>
                <w:color w:val="000000"/>
                <w:szCs w:val="19"/>
                <w:lang w:val="en-US"/>
              </w:rPr>
              <w:t>62</w:t>
            </w:r>
          </w:p>
        </w:tc>
        <w:tc>
          <w:tcPr>
            <w:tcW w:w="992" w:type="dxa"/>
            <w:tcBorders>
              <w:top w:val="single" w:sz="4" w:space="0" w:color="001D77"/>
              <w:left w:val="nil"/>
              <w:bottom w:val="nil"/>
              <w:right w:val="single" w:sz="4" w:space="0" w:color="001D77"/>
            </w:tcBorders>
            <w:shd w:val="clear" w:color="auto" w:fill="auto"/>
            <w:vAlign w:val="center"/>
            <w:hideMark/>
          </w:tcPr>
          <w:p w14:paraId="0196CC45" w14:textId="14DA1F44" w:rsidR="000E43C6" w:rsidRPr="007F687B" w:rsidRDefault="00C6705B" w:rsidP="006C2868">
            <w:pPr>
              <w:jc w:val="right"/>
              <w:rPr>
                <w:rFonts w:cs="Arial"/>
                <w:szCs w:val="19"/>
                <w:lang w:val="en-US"/>
              </w:rPr>
            </w:pPr>
            <w:r w:rsidRPr="00C6705B">
              <w:rPr>
                <w:rFonts w:cs="Calibri"/>
                <w:color w:val="000000"/>
                <w:szCs w:val="19"/>
                <w:lang w:val="en-US"/>
              </w:rPr>
              <w:t>10</w:t>
            </w:r>
            <w:r w:rsidR="006C2868">
              <w:rPr>
                <w:rFonts w:cs="Calibri"/>
                <w:color w:val="000000"/>
                <w:szCs w:val="19"/>
                <w:lang w:val="en-US"/>
              </w:rPr>
              <w:t>3</w:t>
            </w:r>
            <w:r w:rsidR="00DF3AFC">
              <w:rPr>
                <w:rFonts w:cs="Calibri"/>
                <w:color w:val="000000"/>
                <w:szCs w:val="19"/>
                <w:lang w:val="en-US"/>
              </w:rPr>
              <w:t>.</w:t>
            </w:r>
            <w:r w:rsidR="006C2868">
              <w:rPr>
                <w:rFonts w:cs="Calibri"/>
                <w:color w:val="000000"/>
                <w:szCs w:val="19"/>
                <w:lang w:val="en-US"/>
              </w:rPr>
              <w:t>4</w:t>
            </w:r>
          </w:p>
        </w:tc>
        <w:tc>
          <w:tcPr>
            <w:tcW w:w="993" w:type="dxa"/>
            <w:tcBorders>
              <w:top w:val="single" w:sz="4" w:space="0" w:color="001D77"/>
              <w:left w:val="nil"/>
              <w:bottom w:val="nil"/>
              <w:right w:val="single" w:sz="8" w:space="0" w:color="001D77"/>
            </w:tcBorders>
            <w:shd w:val="clear" w:color="auto" w:fill="auto"/>
            <w:vAlign w:val="center"/>
            <w:hideMark/>
          </w:tcPr>
          <w:p w14:paraId="112731DC" w14:textId="6CA31B36" w:rsidR="000E43C6" w:rsidRPr="007F687B" w:rsidRDefault="00215D35" w:rsidP="004A2E68">
            <w:pPr>
              <w:jc w:val="right"/>
              <w:rPr>
                <w:rFonts w:cs="Arial"/>
                <w:szCs w:val="19"/>
                <w:lang w:val="en-US"/>
              </w:rPr>
            </w:pPr>
            <w:r w:rsidRPr="00215D35">
              <w:rPr>
                <w:rFonts w:cs="Calibri"/>
                <w:color w:val="000000"/>
                <w:szCs w:val="19"/>
                <w:lang w:val="en-US"/>
              </w:rPr>
              <w:t>83</w:t>
            </w:r>
            <w:r w:rsidR="00253CC4">
              <w:rPr>
                <w:rFonts w:cs="Calibri"/>
                <w:color w:val="000000"/>
                <w:szCs w:val="19"/>
                <w:lang w:val="en-US"/>
              </w:rPr>
              <w:t>.</w:t>
            </w:r>
            <w:r w:rsidRPr="00215D35">
              <w:rPr>
                <w:rFonts w:cs="Calibri"/>
                <w:color w:val="000000"/>
                <w:szCs w:val="19"/>
                <w:lang w:val="en-US"/>
              </w:rPr>
              <w:t>0</w:t>
            </w:r>
          </w:p>
        </w:tc>
        <w:tc>
          <w:tcPr>
            <w:tcW w:w="850" w:type="dxa"/>
            <w:tcBorders>
              <w:top w:val="single" w:sz="4" w:space="0" w:color="001D77"/>
              <w:left w:val="nil"/>
              <w:bottom w:val="nil"/>
              <w:right w:val="single" w:sz="4" w:space="0" w:color="001D77"/>
            </w:tcBorders>
            <w:shd w:val="clear" w:color="auto" w:fill="auto"/>
            <w:vAlign w:val="center"/>
            <w:hideMark/>
          </w:tcPr>
          <w:p w14:paraId="27B080A5" w14:textId="77777777"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nil"/>
              <w:right w:val="single" w:sz="4" w:space="0" w:color="001D77"/>
            </w:tcBorders>
            <w:shd w:val="clear" w:color="auto" w:fill="auto"/>
            <w:vAlign w:val="center"/>
            <w:hideMark/>
          </w:tcPr>
          <w:p w14:paraId="3943F001" w14:textId="77777777"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nil"/>
              <w:right w:val="nil"/>
            </w:tcBorders>
            <w:shd w:val="clear" w:color="auto" w:fill="auto"/>
            <w:vAlign w:val="center"/>
            <w:hideMark/>
          </w:tcPr>
          <w:p w14:paraId="7E5B1F14" w14:textId="77777777" w:rsidR="000E43C6" w:rsidRPr="007F687B" w:rsidRDefault="004635E2"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r>
      <w:tr w:rsidR="008F6D0A" w:rsidRPr="00555C58" w14:paraId="2DCAB426" w14:textId="77777777" w:rsidTr="00024AEC">
        <w:trPr>
          <w:gridAfter w:val="1"/>
          <w:wAfter w:w="20" w:type="dxa"/>
          <w:trHeight w:val="285"/>
        </w:trPr>
        <w:tc>
          <w:tcPr>
            <w:tcW w:w="2194" w:type="dxa"/>
            <w:tcBorders>
              <w:top w:val="single" w:sz="4" w:space="0" w:color="001D77"/>
              <w:left w:val="nil"/>
              <w:bottom w:val="single" w:sz="4" w:space="0" w:color="001D77"/>
              <w:right w:val="nil"/>
            </w:tcBorders>
            <w:shd w:val="clear" w:color="auto" w:fill="auto"/>
            <w:vAlign w:val="bottom"/>
            <w:hideMark/>
          </w:tcPr>
          <w:p w14:paraId="6AF7B59E" w14:textId="77777777" w:rsidR="000E43C6" w:rsidRPr="007F687B" w:rsidRDefault="000E43C6" w:rsidP="00191075">
            <w:pPr>
              <w:rPr>
                <w:rFonts w:eastAsia="Times New Roman" w:cs="Arial"/>
                <w:color w:val="000000"/>
                <w:szCs w:val="19"/>
                <w:lang w:val="en-US" w:eastAsia="pl-PL"/>
              </w:rPr>
            </w:pPr>
            <w:r w:rsidRPr="007F687B">
              <w:rPr>
                <w:rFonts w:eastAsia="Times New Roman" w:cs="Arial"/>
                <w:color w:val="000000"/>
                <w:szCs w:val="19"/>
                <w:lang w:val="en-US" w:eastAsia="pl-PL"/>
              </w:rPr>
              <w:t>Poultry</w:t>
            </w:r>
          </w:p>
        </w:tc>
        <w:tc>
          <w:tcPr>
            <w:tcW w:w="783" w:type="dxa"/>
            <w:tcBorders>
              <w:top w:val="single" w:sz="4" w:space="0" w:color="001D77"/>
              <w:left w:val="single" w:sz="4" w:space="0" w:color="001D77"/>
              <w:bottom w:val="single" w:sz="4" w:space="0" w:color="001D77"/>
              <w:right w:val="single" w:sz="4" w:space="0" w:color="001D77"/>
            </w:tcBorders>
            <w:shd w:val="clear" w:color="auto" w:fill="auto"/>
            <w:vAlign w:val="center"/>
            <w:hideMark/>
          </w:tcPr>
          <w:p w14:paraId="3BFF6B3B" w14:textId="6E92E7A0" w:rsidR="000E43C6" w:rsidRPr="007F687B" w:rsidRDefault="00A05994" w:rsidP="00785558">
            <w:pPr>
              <w:jc w:val="right"/>
              <w:rPr>
                <w:rFonts w:cs="Arial"/>
                <w:szCs w:val="19"/>
                <w:lang w:val="en-US"/>
              </w:rPr>
            </w:pPr>
            <w:r w:rsidRPr="00A05994">
              <w:rPr>
                <w:rFonts w:cs="Calibri"/>
                <w:color w:val="000000"/>
                <w:szCs w:val="19"/>
                <w:lang w:val="en-US"/>
              </w:rPr>
              <w:t>5</w:t>
            </w:r>
            <w:r w:rsidR="000B5EF5">
              <w:rPr>
                <w:rFonts w:cs="Calibri"/>
                <w:color w:val="000000"/>
                <w:szCs w:val="19"/>
                <w:lang w:val="en-US"/>
              </w:rPr>
              <w:t>.</w:t>
            </w:r>
            <w:r w:rsidR="00785558">
              <w:rPr>
                <w:rFonts w:cs="Calibri"/>
                <w:color w:val="000000"/>
                <w:szCs w:val="19"/>
                <w:lang w:val="en-US"/>
              </w:rPr>
              <w:t>16</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50C18196" w14:textId="31065E0E" w:rsidR="000E43C6" w:rsidRPr="007F687B" w:rsidRDefault="00C6705B" w:rsidP="006C2868">
            <w:pPr>
              <w:jc w:val="right"/>
              <w:rPr>
                <w:rFonts w:cs="Arial"/>
                <w:szCs w:val="19"/>
                <w:lang w:val="en-US"/>
              </w:rPr>
            </w:pPr>
            <w:r w:rsidRPr="00C6705B">
              <w:rPr>
                <w:rFonts w:cs="Calibri"/>
                <w:color w:val="000000"/>
                <w:szCs w:val="19"/>
                <w:lang w:val="en-US"/>
              </w:rPr>
              <w:t>10</w:t>
            </w:r>
            <w:r w:rsidR="006C2868">
              <w:rPr>
                <w:rFonts w:cs="Calibri"/>
                <w:color w:val="000000"/>
                <w:szCs w:val="19"/>
                <w:lang w:val="en-US"/>
              </w:rPr>
              <w:t>1</w:t>
            </w:r>
            <w:r w:rsidR="00DF3AFC">
              <w:rPr>
                <w:rFonts w:cs="Calibri"/>
                <w:color w:val="000000"/>
                <w:szCs w:val="19"/>
                <w:lang w:val="en-US"/>
              </w:rPr>
              <w:t>.</w:t>
            </w:r>
            <w:r w:rsidR="006C2868">
              <w:rPr>
                <w:rFonts w:cs="Calibri"/>
                <w:color w:val="000000"/>
                <w:szCs w:val="19"/>
                <w:lang w:val="en-US"/>
              </w:rPr>
              <w:t>4</w:t>
            </w:r>
          </w:p>
        </w:tc>
        <w:tc>
          <w:tcPr>
            <w:tcW w:w="993" w:type="dxa"/>
            <w:tcBorders>
              <w:top w:val="single" w:sz="4" w:space="0" w:color="001D77"/>
              <w:left w:val="nil"/>
              <w:bottom w:val="single" w:sz="4" w:space="0" w:color="001D77"/>
              <w:right w:val="single" w:sz="8" w:space="0" w:color="001D77"/>
            </w:tcBorders>
            <w:shd w:val="clear" w:color="auto" w:fill="auto"/>
            <w:vAlign w:val="center"/>
            <w:hideMark/>
          </w:tcPr>
          <w:p w14:paraId="2A953873" w14:textId="6B95C232" w:rsidR="000E43C6" w:rsidRPr="007F687B" w:rsidRDefault="00883256" w:rsidP="003A0ADD">
            <w:pPr>
              <w:jc w:val="right"/>
              <w:rPr>
                <w:rFonts w:cs="Arial"/>
                <w:szCs w:val="19"/>
                <w:lang w:val="en-US"/>
              </w:rPr>
            </w:pPr>
            <w:r w:rsidRPr="00883256">
              <w:rPr>
                <w:rFonts w:cs="Calibri"/>
                <w:color w:val="000000"/>
                <w:szCs w:val="19"/>
                <w:lang w:val="en-US"/>
              </w:rPr>
              <w:t>82</w:t>
            </w:r>
            <w:r w:rsidR="00253CC4">
              <w:rPr>
                <w:rFonts w:cs="Calibri"/>
                <w:color w:val="000000"/>
                <w:szCs w:val="19"/>
                <w:lang w:val="en-US"/>
              </w:rPr>
              <w:t>.</w:t>
            </w:r>
            <w:r w:rsidRPr="00883256">
              <w:rPr>
                <w:rFonts w:cs="Calibri"/>
                <w:color w:val="000000"/>
                <w:szCs w:val="19"/>
                <w:lang w:val="en-US"/>
              </w:rPr>
              <w:t>2</w:t>
            </w:r>
          </w:p>
        </w:tc>
        <w:tc>
          <w:tcPr>
            <w:tcW w:w="850" w:type="dxa"/>
            <w:tcBorders>
              <w:top w:val="single" w:sz="4" w:space="0" w:color="001D77"/>
              <w:left w:val="nil"/>
              <w:bottom w:val="single" w:sz="4" w:space="0" w:color="001D77"/>
              <w:right w:val="single" w:sz="4" w:space="0" w:color="001D77"/>
            </w:tcBorders>
            <w:shd w:val="clear" w:color="auto" w:fill="auto"/>
            <w:vAlign w:val="center"/>
            <w:hideMark/>
          </w:tcPr>
          <w:p w14:paraId="39A36F44" w14:textId="77777777"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992" w:type="dxa"/>
            <w:tcBorders>
              <w:top w:val="single" w:sz="4" w:space="0" w:color="001D77"/>
              <w:left w:val="nil"/>
              <w:bottom w:val="single" w:sz="4" w:space="0" w:color="001D77"/>
              <w:right w:val="single" w:sz="4" w:space="0" w:color="001D77"/>
            </w:tcBorders>
            <w:shd w:val="clear" w:color="auto" w:fill="auto"/>
            <w:vAlign w:val="center"/>
            <w:hideMark/>
          </w:tcPr>
          <w:p w14:paraId="4DF05539" w14:textId="77777777" w:rsidR="000E43C6" w:rsidRPr="007F687B" w:rsidRDefault="000E43C6" w:rsidP="00191075">
            <w:pPr>
              <w:pStyle w:val="Bezodstpw"/>
              <w:spacing w:before="120" w:after="120" w:line="240" w:lineRule="exact"/>
              <w:jc w:val="right"/>
              <w:rPr>
                <w:rFonts w:ascii="Fira Sans" w:hAnsi="Fira Sans"/>
                <w:sz w:val="19"/>
                <w:szCs w:val="19"/>
                <w:lang w:val="en-US"/>
              </w:rPr>
            </w:pPr>
            <w:r w:rsidRPr="007F687B">
              <w:rPr>
                <w:rFonts w:ascii="Fira Sans" w:hAnsi="Fira Sans" w:cs="Calibri"/>
                <w:color w:val="000000"/>
                <w:sz w:val="19"/>
                <w:szCs w:val="19"/>
                <w:lang w:val="en-US"/>
              </w:rPr>
              <w:t>.</w:t>
            </w:r>
          </w:p>
        </w:tc>
        <w:tc>
          <w:tcPr>
            <w:tcW w:w="1056" w:type="dxa"/>
            <w:tcBorders>
              <w:top w:val="single" w:sz="4" w:space="0" w:color="001D77"/>
              <w:left w:val="nil"/>
              <w:bottom w:val="single" w:sz="4" w:space="0" w:color="001D77"/>
              <w:right w:val="nil"/>
            </w:tcBorders>
            <w:shd w:val="clear" w:color="auto" w:fill="auto"/>
            <w:vAlign w:val="center"/>
            <w:hideMark/>
          </w:tcPr>
          <w:p w14:paraId="18025D87" w14:textId="77777777" w:rsidR="000E43C6" w:rsidRPr="00555C58" w:rsidRDefault="000E43C6" w:rsidP="00191075">
            <w:pPr>
              <w:pStyle w:val="Bezodstpw"/>
              <w:spacing w:before="120" w:after="120" w:line="240" w:lineRule="exact"/>
              <w:jc w:val="right"/>
              <w:rPr>
                <w:rFonts w:ascii="Fira Sans" w:hAnsi="Fira Sans"/>
                <w:sz w:val="19"/>
                <w:szCs w:val="19"/>
                <w:lang w:val="en-US"/>
              </w:rPr>
            </w:pPr>
            <w:r w:rsidRPr="00555C58">
              <w:rPr>
                <w:rFonts w:ascii="Fira Sans" w:hAnsi="Fira Sans" w:cs="Calibri"/>
                <w:color w:val="000000"/>
                <w:sz w:val="19"/>
                <w:szCs w:val="19"/>
                <w:lang w:val="en-US"/>
              </w:rPr>
              <w:t>.</w:t>
            </w:r>
          </w:p>
        </w:tc>
      </w:tr>
      <w:tr w:rsidR="008F6D0A" w:rsidRPr="003A0ADD" w14:paraId="6549022A" w14:textId="77777777" w:rsidTr="00024AEC">
        <w:trPr>
          <w:gridAfter w:val="1"/>
          <w:wAfter w:w="20" w:type="dxa"/>
          <w:trHeight w:val="285"/>
        </w:trPr>
        <w:tc>
          <w:tcPr>
            <w:tcW w:w="2194" w:type="dxa"/>
            <w:tcBorders>
              <w:top w:val="nil"/>
              <w:left w:val="nil"/>
              <w:right w:val="nil"/>
            </w:tcBorders>
            <w:shd w:val="clear" w:color="auto" w:fill="auto"/>
            <w:vAlign w:val="bottom"/>
            <w:hideMark/>
          </w:tcPr>
          <w:p w14:paraId="546DE0CF" w14:textId="77777777" w:rsidR="000E43C6" w:rsidRPr="007F687B" w:rsidRDefault="000E43C6" w:rsidP="00191075">
            <w:pPr>
              <w:rPr>
                <w:rFonts w:eastAsia="Times New Roman" w:cs="Arial"/>
                <w:b/>
                <w:bCs/>
                <w:color w:val="000000"/>
                <w:szCs w:val="19"/>
                <w:lang w:val="en-US" w:eastAsia="pl-PL"/>
              </w:rPr>
            </w:pPr>
            <w:r w:rsidRPr="007F687B">
              <w:rPr>
                <w:rFonts w:eastAsia="Times New Roman" w:cs="Arial"/>
                <w:b/>
                <w:bCs/>
                <w:color w:val="000000"/>
                <w:szCs w:val="19"/>
                <w:lang w:val="en-US" w:eastAsia="pl-PL"/>
              </w:rPr>
              <w:t>Cows’ milk</w:t>
            </w:r>
            <w:r w:rsidRPr="007F687B">
              <w:rPr>
                <w:rFonts w:eastAsia="Times New Roman" w:cs="Arial"/>
                <w:color w:val="000000"/>
                <w:szCs w:val="19"/>
                <w:lang w:val="en-US" w:eastAsia="pl-PL"/>
              </w:rPr>
              <w:t xml:space="preserve"> – per 1 hl</w:t>
            </w:r>
          </w:p>
        </w:tc>
        <w:tc>
          <w:tcPr>
            <w:tcW w:w="783" w:type="dxa"/>
            <w:tcBorders>
              <w:top w:val="nil"/>
              <w:left w:val="single" w:sz="4" w:space="0" w:color="001D77"/>
              <w:right w:val="single" w:sz="4" w:space="0" w:color="001D77"/>
            </w:tcBorders>
            <w:shd w:val="clear" w:color="auto" w:fill="auto"/>
            <w:vAlign w:val="center"/>
            <w:hideMark/>
          </w:tcPr>
          <w:p w14:paraId="16563839" w14:textId="46B39579" w:rsidR="000E43C6" w:rsidRPr="007F687B" w:rsidRDefault="005B4504" w:rsidP="00820357">
            <w:pPr>
              <w:jc w:val="right"/>
              <w:rPr>
                <w:rFonts w:cs="Arial"/>
                <w:szCs w:val="19"/>
              </w:rPr>
            </w:pPr>
            <w:r w:rsidRPr="005B4504">
              <w:rPr>
                <w:rFonts w:cs="Calibri"/>
                <w:color w:val="000000"/>
                <w:szCs w:val="19"/>
              </w:rPr>
              <w:t>20</w:t>
            </w:r>
            <w:r w:rsidR="00820357">
              <w:rPr>
                <w:rFonts w:cs="Calibri"/>
                <w:color w:val="000000"/>
                <w:szCs w:val="19"/>
              </w:rPr>
              <w:t>2</w:t>
            </w:r>
            <w:r w:rsidR="000B5EF5">
              <w:rPr>
                <w:rFonts w:cs="Calibri"/>
                <w:color w:val="000000"/>
                <w:szCs w:val="19"/>
              </w:rPr>
              <w:t>.</w:t>
            </w:r>
            <w:r w:rsidR="00820357">
              <w:rPr>
                <w:rFonts w:cs="Calibri"/>
                <w:color w:val="000000"/>
                <w:szCs w:val="19"/>
              </w:rPr>
              <w:t>56</w:t>
            </w:r>
          </w:p>
        </w:tc>
        <w:tc>
          <w:tcPr>
            <w:tcW w:w="992" w:type="dxa"/>
            <w:tcBorders>
              <w:top w:val="nil"/>
              <w:left w:val="nil"/>
              <w:right w:val="single" w:sz="4" w:space="0" w:color="001D77"/>
            </w:tcBorders>
            <w:shd w:val="clear" w:color="auto" w:fill="auto"/>
            <w:vAlign w:val="center"/>
            <w:hideMark/>
          </w:tcPr>
          <w:p w14:paraId="04B7A014" w14:textId="78B40781" w:rsidR="000E43C6" w:rsidRPr="007F687B" w:rsidRDefault="003A0ADD" w:rsidP="006C2868">
            <w:pPr>
              <w:jc w:val="right"/>
              <w:rPr>
                <w:rFonts w:cs="Arial"/>
                <w:szCs w:val="19"/>
              </w:rPr>
            </w:pPr>
            <w:r>
              <w:rPr>
                <w:rFonts w:cs="Calibri"/>
                <w:color w:val="000000"/>
                <w:szCs w:val="19"/>
              </w:rPr>
              <w:t>9</w:t>
            </w:r>
            <w:r w:rsidR="006C2868">
              <w:rPr>
                <w:rFonts w:cs="Calibri"/>
                <w:color w:val="000000"/>
                <w:szCs w:val="19"/>
              </w:rPr>
              <w:t>8</w:t>
            </w:r>
            <w:r>
              <w:rPr>
                <w:rFonts w:cs="Calibri"/>
                <w:color w:val="000000"/>
                <w:szCs w:val="19"/>
              </w:rPr>
              <w:t>.</w:t>
            </w:r>
            <w:r w:rsidR="00C6705B">
              <w:rPr>
                <w:rFonts w:cs="Calibri"/>
                <w:color w:val="000000"/>
                <w:szCs w:val="19"/>
              </w:rPr>
              <w:t>8</w:t>
            </w:r>
          </w:p>
        </w:tc>
        <w:tc>
          <w:tcPr>
            <w:tcW w:w="993" w:type="dxa"/>
            <w:tcBorders>
              <w:top w:val="nil"/>
              <w:left w:val="nil"/>
              <w:right w:val="single" w:sz="8" w:space="0" w:color="001D77"/>
            </w:tcBorders>
            <w:shd w:val="clear" w:color="auto" w:fill="auto"/>
            <w:vAlign w:val="center"/>
            <w:hideMark/>
          </w:tcPr>
          <w:p w14:paraId="1384C9AE" w14:textId="3E67157E" w:rsidR="000E43C6" w:rsidRPr="003A0ADD" w:rsidRDefault="0018039D" w:rsidP="001471BA">
            <w:pPr>
              <w:jc w:val="right"/>
              <w:rPr>
                <w:rFonts w:cs="Arial"/>
                <w:szCs w:val="19"/>
                <w:lang w:val="en-US"/>
              </w:rPr>
            </w:pPr>
            <w:r w:rsidRPr="0018039D">
              <w:rPr>
                <w:rFonts w:cs="Calibri"/>
                <w:color w:val="000000"/>
                <w:szCs w:val="19"/>
                <w:lang w:val="en-US"/>
              </w:rPr>
              <w:t>93</w:t>
            </w:r>
            <w:r w:rsidR="00253CC4">
              <w:rPr>
                <w:rFonts w:cs="Calibri"/>
                <w:color w:val="000000"/>
                <w:szCs w:val="19"/>
                <w:lang w:val="en-US"/>
              </w:rPr>
              <w:t>.</w:t>
            </w:r>
            <w:r w:rsidRPr="0018039D">
              <w:rPr>
                <w:rFonts w:cs="Calibri"/>
                <w:color w:val="000000"/>
                <w:szCs w:val="19"/>
                <w:lang w:val="en-US"/>
              </w:rPr>
              <w:t>4</w:t>
            </w:r>
          </w:p>
        </w:tc>
        <w:tc>
          <w:tcPr>
            <w:tcW w:w="850" w:type="dxa"/>
            <w:tcBorders>
              <w:top w:val="nil"/>
              <w:left w:val="nil"/>
              <w:right w:val="single" w:sz="4" w:space="0" w:color="001D77"/>
            </w:tcBorders>
            <w:shd w:val="clear" w:color="auto" w:fill="auto"/>
            <w:vAlign w:val="center"/>
            <w:hideMark/>
          </w:tcPr>
          <w:p w14:paraId="6839C457" w14:textId="77777777" w:rsidR="000E43C6" w:rsidRPr="003A0ADD" w:rsidRDefault="000E43C6" w:rsidP="00191075">
            <w:pPr>
              <w:pStyle w:val="Bezodstpw"/>
              <w:spacing w:before="120" w:after="120" w:line="240" w:lineRule="exact"/>
              <w:jc w:val="right"/>
              <w:rPr>
                <w:rFonts w:ascii="Fira Sans" w:hAnsi="Fira Sans"/>
                <w:sz w:val="19"/>
                <w:szCs w:val="19"/>
                <w:lang w:val="en-US"/>
              </w:rPr>
            </w:pPr>
            <w:r w:rsidRPr="003A0ADD">
              <w:rPr>
                <w:rFonts w:ascii="Fira Sans" w:hAnsi="Fira Sans" w:cs="Calibri"/>
                <w:color w:val="000000"/>
                <w:sz w:val="19"/>
                <w:szCs w:val="19"/>
                <w:lang w:val="en-US"/>
              </w:rPr>
              <w:t>.</w:t>
            </w:r>
          </w:p>
        </w:tc>
        <w:tc>
          <w:tcPr>
            <w:tcW w:w="992" w:type="dxa"/>
            <w:tcBorders>
              <w:top w:val="nil"/>
              <w:left w:val="nil"/>
              <w:right w:val="single" w:sz="4" w:space="0" w:color="001D77"/>
            </w:tcBorders>
            <w:shd w:val="clear" w:color="auto" w:fill="auto"/>
            <w:vAlign w:val="center"/>
            <w:hideMark/>
          </w:tcPr>
          <w:p w14:paraId="0B2E3D49" w14:textId="77777777" w:rsidR="000E43C6" w:rsidRPr="003A0ADD" w:rsidRDefault="000E43C6" w:rsidP="00191075">
            <w:pPr>
              <w:pStyle w:val="Bezodstpw"/>
              <w:spacing w:before="120" w:after="120" w:line="240" w:lineRule="exact"/>
              <w:jc w:val="right"/>
              <w:rPr>
                <w:rFonts w:ascii="Fira Sans" w:hAnsi="Fira Sans"/>
                <w:sz w:val="19"/>
                <w:szCs w:val="19"/>
                <w:lang w:val="en-US"/>
              </w:rPr>
            </w:pPr>
            <w:r w:rsidRPr="003A0ADD">
              <w:rPr>
                <w:rFonts w:ascii="Fira Sans" w:hAnsi="Fira Sans" w:cs="Calibri"/>
                <w:color w:val="000000"/>
                <w:sz w:val="19"/>
                <w:szCs w:val="19"/>
                <w:lang w:val="en-US"/>
              </w:rPr>
              <w:t>.</w:t>
            </w:r>
          </w:p>
        </w:tc>
        <w:tc>
          <w:tcPr>
            <w:tcW w:w="1056" w:type="dxa"/>
            <w:tcBorders>
              <w:top w:val="nil"/>
              <w:left w:val="nil"/>
              <w:right w:val="nil"/>
            </w:tcBorders>
            <w:shd w:val="clear" w:color="auto" w:fill="auto"/>
            <w:vAlign w:val="center"/>
            <w:hideMark/>
          </w:tcPr>
          <w:p w14:paraId="07F1E0C8" w14:textId="77777777" w:rsidR="000E43C6" w:rsidRPr="003A0ADD" w:rsidRDefault="000E43C6" w:rsidP="00191075">
            <w:pPr>
              <w:pStyle w:val="Bezodstpw"/>
              <w:spacing w:before="120" w:after="120" w:line="240" w:lineRule="exact"/>
              <w:jc w:val="right"/>
              <w:rPr>
                <w:rFonts w:ascii="Fira Sans" w:hAnsi="Fira Sans"/>
                <w:sz w:val="19"/>
                <w:szCs w:val="19"/>
                <w:lang w:val="en-US"/>
              </w:rPr>
            </w:pPr>
            <w:r w:rsidRPr="003A0ADD">
              <w:rPr>
                <w:rFonts w:ascii="Fira Sans" w:hAnsi="Fira Sans" w:cs="Calibri"/>
                <w:color w:val="000000"/>
                <w:sz w:val="19"/>
                <w:szCs w:val="19"/>
                <w:lang w:val="en-US"/>
              </w:rPr>
              <w:t>.</w:t>
            </w:r>
          </w:p>
        </w:tc>
      </w:tr>
    </w:tbl>
    <w:p w14:paraId="3CE4F739" w14:textId="77777777" w:rsidR="00C51617" w:rsidRPr="0095468F" w:rsidRDefault="00C51617" w:rsidP="00333B82">
      <w:pPr>
        <w:pStyle w:val="Default"/>
        <w:spacing w:before="120" w:line="240" w:lineRule="exact"/>
        <w:rPr>
          <w:rFonts w:ascii="Fira Sans" w:hAnsi="Fira Sans"/>
          <w:spacing w:val="-4"/>
          <w:sz w:val="16"/>
          <w:szCs w:val="16"/>
          <w:lang w:val="en-US"/>
        </w:rPr>
      </w:pPr>
      <w:r w:rsidRPr="0095468F">
        <w:rPr>
          <w:rFonts w:ascii="Fira Sans" w:hAnsi="Fira Sans"/>
          <w:spacing w:val="-4"/>
          <w:sz w:val="16"/>
          <w:szCs w:val="16"/>
          <w:lang w:val="en-US"/>
        </w:rPr>
        <w:t>Data on procurement prices were calculated on the basis of information on value and quantity of procurement by legal persons and independent organizational entities without legal personality (without natural persons).</w:t>
      </w:r>
    </w:p>
    <w:p w14:paraId="36ED2A1D" w14:textId="77777777" w:rsidR="00C51617" w:rsidRDefault="00C51617" w:rsidP="00C51617">
      <w:pPr>
        <w:pStyle w:val="Default"/>
        <w:rPr>
          <w:rFonts w:ascii="Fira Sans" w:hAnsi="Fira Sans"/>
          <w:spacing w:val="-4"/>
          <w:sz w:val="16"/>
          <w:szCs w:val="16"/>
          <w:lang w:val="en-US"/>
        </w:rPr>
      </w:pPr>
      <w:r w:rsidRPr="0095468F">
        <w:rPr>
          <w:rFonts w:ascii="Fira Sans" w:hAnsi="Fira Sans"/>
          <w:spacing w:val="-4"/>
          <w:sz w:val="16"/>
          <w:szCs w:val="16"/>
          <w:lang w:val="en-US"/>
        </w:rPr>
        <w:t>Indices of procurement prices and prices received by farmers on marketplaces were  calculated on the basis of absolute data expressed with more precision than In the tables.</w:t>
      </w:r>
    </w:p>
    <w:p w14:paraId="43755D4C" w14:textId="7DA88174" w:rsidR="00B036F0" w:rsidRPr="0017204A" w:rsidRDefault="002672A6" w:rsidP="00E95B8E">
      <w:pPr>
        <w:pStyle w:val="Nagwek1"/>
        <w:rPr>
          <w:rFonts w:ascii="Fira Sans" w:hAnsi="Fira Sans"/>
          <w:b/>
          <w:szCs w:val="19"/>
          <w:lang w:val="en-US"/>
        </w:rPr>
      </w:pPr>
      <w:r w:rsidRPr="0017204A">
        <w:rPr>
          <w:rFonts w:ascii="Fira Sans" w:hAnsi="Fira Sans"/>
          <w:b/>
          <w:szCs w:val="19"/>
          <w:lang w:val="en-US"/>
        </w:rPr>
        <w:lastRenderedPageBreak/>
        <w:t xml:space="preserve">Prices of major agricultural products in </w:t>
      </w:r>
      <w:r w:rsidR="00C521CE">
        <w:rPr>
          <w:rFonts w:ascii="Fira Sans" w:hAnsi="Fira Sans"/>
          <w:b/>
          <w:szCs w:val="19"/>
          <w:lang w:val="en-US"/>
        </w:rPr>
        <w:t>April</w:t>
      </w:r>
      <w:r w:rsidR="00E70E6B">
        <w:rPr>
          <w:rFonts w:ascii="Fira Sans" w:hAnsi="Fira Sans"/>
          <w:b/>
          <w:szCs w:val="19"/>
          <w:lang w:val="en-US"/>
        </w:rPr>
        <w:t xml:space="preserve"> </w:t>
      </w:r>
      <w:r w:rsidR="0097145F">
        <w:rPr>
          <w:rFonts w:ascii="Fira Sans" w:hAnsi="Fira Sans"/>
          <w:b/>
          <w:szCs w:val="19"/>
          <w:lang w:val="en-US"/>
        </w:rPr>
        <w:t>202</w:t>
      </w:r>
      <w:r w:rsidR="00153B05">
        <w:rPr>
          <w:rFonts w:ascii="Fira Sans" w:hAnsi="Fira Sans"/>
          <w:b/>
          <w:szCs w:val="19"/>
          <w:lang w:val="en-US"/>
        </w:rPr>
        <w:t>4</w:t>
      </w:r>
    </w:p>
    <w:p w14:paraId="08890062" w14:textId="351EEF47" w:rsidR="0076735A" w:rsidRPr="00460A3C" w:rsidRDefault="0076735A" w:rsidP="00885142">
      <w:pPr>
        <w:spacing w:line="288" w:lineRule="auto"/>
        <w:rPr>
          <w:color w:val="000000" w:themeColor="text1"/>
          <w:szCs w:val="18"/>
          <w:lang w:val="en-US"/>
        </w:rPr>
      </w:pPr>
      <w:r>
        <w:rPr>
          <w:szCs w:val="18"/>
          <w:lang w:val="en-US"/>
        </w:rPr>
        <w:t xml:space="preserve">In </w:t>
      </w:r>
      <w:r w:rsidR="00C521CE">
        <w:rPr>
          <w:szCs w:val="18"/>
          <w:lang w:val="en-US"/>
        </w:rPr>
        <w:t>April</w:t>
      </w:r>
      <w:r w:rsidR="0097145F">
        <w:rPr>
          <w:szCs w:val="18"/>
          <w:lang w:val="en-US"/>
        </w:rPr>
        <w:t xml:space="preserve"> 202</w:t>
      </w:r>
      <w:r w:rsidR="00A847D9">
        <w:rPr>
          <w:szCs w:val="18"/>
          <w:lang w:val="en-US"/>
        </w:rPr>
        <w:t>4</w:t>
      </w:r>
      <w:r>
        <w:rPr>
          <w:szCs w:val="18"/>
          <w:lang w:val="en-US"/>
        </w:rPr>
        <w:t xml:space="preserve"> procurement price of </w:t>
      </w:r>
      <w:r w:rsidRPr="007737DD">
        <w:rPr>
          <w:b/>
          <w:szCs w:val="18"/>
          <w:lang w:val="en-US"/>
        </w:rPr>
        <w:t>wheat</w:t>
      </w:r>
      <w:r>
        <w:rPr>
          <w:szCs w:val="18"/>
          <w:lang w:val="en-US"/>
        </w:rPr>
        <w:t xml:space="preserve"> (</w:t>
      </w:r>
      <w:r w:rsidR="00A01F15">
        <w:rPr>
          <w:szCs w:val="18"/>
          <w:lang w:val="en-US"/>
        </w:rPr>
        <w:t xml:space="preserve">PLN </w:t>
      </w:r>
      <w:r w:rsidR="00382E3A">
        <w:rPr>
          <w:szCs w:val="18"/>
          <w:lang w:val="en-US"/>
        </w:rPr>
        <w:t>7</w:t>
      </w:r>
      <w:r w:rsidR="00B4410A">
        <w:rPr>
          <w:szCs w:val="18"/>
          <w:lang w:val="en-US"/>
        </w:rPr>
        <w:t>5</w:t>
      </w:r>
      <w:r w:rsidR="00CB11F1">
        <w:rPr>
          <w:szCs w:val="18"/>
          <w:lang w:val="en-US"/>
        </w:rPr>
        <w:t>.</w:t>
      </w:r>
      <w:r w:rsidR="00B4410A">
        <w:rPr>
          <w:szCs w:val="18"/>
          <w:lang w:val="en-US"/>
        </w:rPr>
        <w:t>39</w:t>
      </w:r>
      <w:r>
        <w:rPr>
          <w:szCs w:val="18"/>
          <w:lang w:val="en-US"/>
        </w:rPr>
        <w:t xml:space="preserve"> per dt) </w:t>
      </w:r>
      <w:r w:rsidR="004D3AEB">
        <w:rPr>
          <w:color w:val="000000" w:themeColor="text1"/>
          <w:szCs w:val="18"/>
          <w:lang w:val="en-US"/>
        </w:rPr>
        <w:t>decreased</w:t>
      </w:r>
      <w:r w:rsidR="00CA58AD" w:rsidRPr="00460A3C">
        <w:rPr>
          <w:color w:val="000000" w:themeColor="text1"/>
          <w:szCs w:val="18"/>
          <w:lang w:val="en-US"/>
        </w:rPr>
        <w:t xml:space="preserve"> </w:t>
      </w:r>
      <w:r w:rsidR="00C43275">
        <w:rPr>
          <w:color w:val="000000" w:themeColor="text1"/>
          <w:szCs w:val="18"/>
          <w:lang w:val="en-US"/>
        </w:rPr>
        <w:t>in comparison with</w:t>
      </w:r>
      <w:r w:rsidR="00CA58AD" w:rsidRPr="00460A3C">
        <w:rPr>
          <w:color w:val="000000" w:themeColor="text1"/>
          <w:szCs w:val="18"/>
          <w:lang w:val="en-US"/>
        </w:rPr>
        <w:t xml:space="preserve"> </w:t>
      </w:r>
      <w:r w:rsidR="00C521CE">
        <w:rPr>
          <w:color w:val="000000" w:themeColor="text1"/>
          <w:szCs w:val="18"/>
          <w:lang w:val="en-US"/>
        </w:rPr>
        <w:t>March</w:t>
      </w:r>
      <w:r w:rsidR="003742DB">
        <w:rPr>
          <w:color w:val="000000" w:themeColor="text1"/>
          <w:szCs w:val="18"/>
          <w:lang w:val="en-US"/>
        </w:rPr>
        <w:t xml:space="preserve"> </w:t>
      </w:r>
      <w:r w:rsidR="00382E3A">
        <w:rPr>
          <w:color w:val="000000" w:themeColor="text1"/>
          <w:szCs w:val="18"/>
          <w:lang w:val="en-US"/>
        </w:rPr>
        <w:t>this year</w:t>
      </w:r>
      <w:r w:rsidR="00C042C6" w:rsidRPr="00460A3C">
        <w:rPr>
          <w:color w:val="000000" w:themeColor="text1"/>
          <w:szCs w:val="18"/>
          <w:lang w:val="en-US"/>
        </w:rPr>
        <w:t xml:space="preserve"> </w:t>
      </w:r>
      <w:r w:rsidR="00CA58AD" w:rsidRPr="00460A3C">
        <w:rPr>
          <w:color w:val="000000" w:themeColor="text1"/>
          <w:szCs w:val="18"/>
          <w:lang w:val="en-US"/>
        </w:rPr>
        <w:t xml:space="preserve">(by </w:t>
      </w:r>
      <w:r w:rsidR="00802FF8">
        <w:rPr>
          <w:color w:val="000000" w:themeColor="text1"/>
          <w:szCs w:val="18"/>
          <w:lang w:val="en-US"/>
        </w:rPr>
        <w:t>1</w:t>
      </w:r>
      <w:r w:rsidR="00CF04FA" w:rsidRPr="00460A3C">
        <w:rPr>
          <w:color w:val="000000" w:themeColor="text1"/>
          <w:szCs w:val="18"/>
          <w:lang w:val="en-US"/>
        </w:rPr>
        <w:t>.</w:t>
      </w:r>
      <w:r w:rsidR="00802FF8">
        <w:rPr>
          <w:color w:val="000000" w:themeColor="text1"/>
          <w:szCs w:val="18"/>
          <w:lang w:val="en-US"/>
        </w:rPr>
        <w:t>9</w:t>
      </w:r>
      <w:r w:rsidR="00CA58AD" w:rsidRPr="00460A3C">
        <w:rPr>
          <w:color w:val="000000" w:themeColor="text1"/>
          <w:szCs w:val="18"/>
          <w:lang w:val="en-US"/>
        </w:rPr>
        <w:t>%)</w:t>
      </w:r>
      <w:r w:rsidR="00934B54" w:rsidRPr="00460A3C">
        <w:rPr>
          <w:color w:val="000000" w:themeColor="text1"/>
          <w:szCs w:val="18"/>
          <w:lang w:val="en-US"/>
        </w:rPr>
        <w:t>,</w:t>
      </w:r>
      <w:r w:rsidR="00DA684F" w:rsidRPr="00460A3C">
        <w:rPr>
          <w:color w:val="000000" w:themeColor="text1"/>
          <w:szCs w:val="18"/>
          <w:lang w:val="en-US"/>
        </w:rPr>
        <w:t xml:space="preserve"> </w:t>
      </w:r>
      <w:r w:rsidR="003C09CC">
        <w:rPr>
          <w:color w:val="000000" w:themeColor="text1"/>
          <w:szCs w:val="18"/>
          <w:lang w:val="en-US"/>
        </w:rPr>
        <w:t>as well as</w:t>
      </w:r>
      <w:r w:rsidR="003A0EC8">
        <w:rPr>
          <w:color w:val="000000" w:themeColor="text1"/>
          <w:szCs w:val="18"/>
          <w:lang w:val="en-US"/>
        </w:rPr>
        <w:t xml:space="preserve"> with </w:t>
      </w:r>
      <w:r w:rsidR="00A96721">
        <w:rPr>
          <w:color w:val="000000" w:themeColor="text1"/>
          <w:szCs w:val="18"/>
          <w:lang w:val="en-US"/>
        </w:rPr>
        <w:t xml:space="preserve">the </w:t>
      </w:r>
      <w:r w:rsidR="003A0EC8">
        <w:rPr>
          <w:color w:val="000000" w:themeColor="text1"/>
          <w:szCs w:val="18"/>
          <w:lang w:val="en-US"/>
        </w:rPr>
        <w:t xml:space="preserve">corresponding period </w:t>
      </w:r>
      <w:r w:rsidR="000014BE">
        <w:rPr>
          <w:color w:val="000000" w:themeColor="text1"/>
          <w:szCs w:val="18"/>
          <w:lang w:val="en-US"/>
        </w:rPr>
        <w:t>of the last year</w:t>
      </w:r>
      <w:r w:rsidR="000C2CAA" w:rsidRPr="00460A3C">
        <w:rPr>
          <w:color w:val="000000" w:themeColor="text1"/>
          <w:szCs w:val="18"/>
          <w:lang w:val="en-US"/>
        </w:rPr>
        <w:t xml:space="preserve"> (by </w:t>
      </w:r>
      <w:r w:rsidR="000014BE">
        <w:rPr>
          <w:color w:val="000000" w:themeColor="text1"/>
          <w:szCs w:val="18"/>
          <w:lang w:val="en-US"/>
        </w:rPr>
        <w:t>3</w:t>
      </w:r>
      <w:r w:rsidR="00C21946">
        <w:rPr>
          <w:color w:val="000000" w:themeColor="text1"/>
          <w:szCs w:val="18"/>
          <w:lang w:val="en-US"/>
        </w:rPr>
        <w:t>1</w:t>
      </w:r>
      <w:r w:rsidR="00CF04FA" w:rsidRPr="00460A3C">
        <w:rPr>
          <w:color w:val="000000" w:themeColor="text1"/>
          <w:szCs w:val="18"/>
          <w:lang w:val="en-US"/>
        </w:rPr>
        <w:t>.</w:t>
      </w:r>
      <w:r w:rsidR="00080D3E">
        <w:rPr>
          <w:color w:val="000000" w:themeColor="text1"/>
          <w:szCs w:val="18"/>
          <w:lang w:val="en-US"/>
        </w:rPr>
        <w:t>6</w:t>
      </w:r>
      <w:r w:rsidR="000C2CAA" w:rsidRPr="00460A3C">
        <w:rPr>
          <w:color w:val="000000" w:themeColor="text1"/>
          <w:szCs w:val="18"/>
          <w:lang w:val="en-US"/>
        </w:rPr>
        <w:t>%)</w:t>
      </w:r>
      <w:r w:rsidR="00262715" w:rsidRPr="00460A3C">
        <w:rPr>
          <w:color w:val="000000" w:themeColor="text1"/>
          <w:szCs w:val="18"/>
          <w:lang w:val="en-US"/>
        </w:rPr>
        <w:t>.</w:t>
      </w:r>
      <w:r w:rsidR="00307D42" w:rsidRPr="00460A3C">
        <w:rPr>
          <w:color w:val="000000" w:themeColor="text1"/>
          <w:szCs w:val="18"/>
          <w:lang w:val="en-US"/>
        </w:rPr>
        <w:t xml:space="preserve"> </w:t>
      </w:r>
      <w:r w:rsidRPr="00460A3C">
        <w:rPr>
          <w:color w:val="000000" w:themeColor="text1"/>
          <w:lang w:val="en-US"/>
        </w:rPr>
        <w:t xml:space="preserve">On marketplaces, </w:t>
      </w:r>
      <w:r w:rsidR="00BB2322">
        <w:rPr>
          <w:color w:val="000000" w:themeColor="text1"/>
          <w:lang w:val="en-US"/>
        </w:rPr>
        <w:t xml:space="preserve">PLN </w:t>
      </w:r>
      <w:r w:rsidR="00002C12" w:rsidRPr="00460A3C">
        <w:rPr>
          <w:color w:val="000000" w:themeColor="text1"/>
          <w:lang w:val="en-US"/>
        </w:rPr>
        <w:t>1</w:t>
      </w:r>
      <w:r w:rsidR="009878CE">
        <w:rPr>
          <w:color w:val="000000" w:themeColor="text1"/>
          <w:lang w:val="en-US"/>
        </w:rPr>
        <w:t>05</w:t>
      </w:r>
      <w:r w:rsidR="00002C12" w:rsidRPr="00460A3C">
        <w:rPr>
          <w:color w:val="000000" w:themeColor="text1"/>
          <w:lang w:val="en-US"/>
        </w:rPr>
        <w:t>.</w:t>
      </w:r>
      <w:r w:rsidR="009878CE">
        <w:rPr>
          <w:color w:val="000000" w:themeColor="text1"/>
          <w:lang w:val="en-US"/>
        </w:rPr>
        <w:t>3</w:t>
      </w:r>
      <w:r w:rsidR="00FB7073">
        <w:rPr>
          <w:color w:val="000000" w:themeColor="text1"/>
          <w:lang w:val="en-US"/>
        </w:rPr>
        <w:t>0 was</w:t>
      </w:r>
      <w:r w:rsidR="007E5F69" w:rsidRPr="00460A3C">
        <w:rPr>
          <w:color w:val="000000" w:themeColor="text1"/>
          <w:lang w:val="en-US"/>
        </w:rPr>
        <w:t xml:space="preserve"> </w:t>
      </w:r>
      <w:r w:rsidR="00FB7073">
        <w:rPr>
          <w:color w:val="000000" w:themeColor="text1"/>
          <w:lang w:val="en-US"/>
        </w:rPr>
        <w:t xml:space="preserve">paid per </w:t>
      </w:r>
      <w:r w:rsidR="007E5F69" w:rsidRPr="00460A3C">
        <w:rPr>
          <w:color w:val="000000" w:themeColor="text1"/>
          <w:lang w:val="en-US"/>
        </w:rPr>
        <w:t>dt</w:t>
      </w:r>
      <w:r w:rsidR="00544275">
        <w:rPr>
          <w:color w:val="000000" w:themeColor="text1"/>
          <w:lang w:val="en-US"/>
        </w:rPr>
        <w:t xml:space="preserve"> of wheat</w:t>
      </w:r>
      <w:r w:rsidR="00214D3E" w:rsidRPr="00460A3C">
        <w:rPr>
          <w:color w:val="000000" w:themeColor="text1"/>
          <w:lang w:val="en-US"/>
        </w:rPr>
        <w:t>, i.e.</w:t>
      </w:r>
      <w:r w:rsidR="00095784" w:rsidRPr="00460A3C">
        <w:rPr>
          <w:color w:val="000000" w:themeColor="text1"/>
          <w:lang w:val="en-US"/>
        </w:rPr>
        <w:t xml:space="preserve"> </w:t>
      </w:r>
      <w:r w:rsidR="00FB7073">
        <w:rPr>
          <w:color w:val="000000" w:themeColor="text1"/>
          <w:lang w:val="en-US"/>
        </w:rPr>
        <w:t>the same as a month ago, but by 26.4% less than a year ago.</w:t>
      </w:r>
    </w:p>
    <w:p w14:paraId="0AE065EE" w14:textId="248BB72C" w:rsidR="0076735A" w:rsidRPr="00460A3C" w:rsidRDefault="00CD2234" w:rsidP="00CC05B3">
      <w:pPr>
        <w:spacing w:line="288" w:lineRule="auto"/>
        <w:rPr>
          <w:color w:val="000000" w:themeColor="text1"/>
          <w:szCs w:val="18"/>
          <w:lang w:val="en-US"/>
        </w:rPr>
      </w:pPr>
      <w:r w:rsidRPr="00460A3C">
        <w:rPr>
          <w:color w:val="000000" w:themeColor="text1"/>
          <w:szCs w:val="18"/>
          <w:lang w:val="en-US"/>
        </w:rPr>
        <w:t xml:space="preserve">The </w:t>
      </w:r>
      <w:r w:rsidR="007B56FB" w:rsidRPr="00460A3C">
        <w:rPr>
          <w:color w:val="000000" w:themeColor="text1"/>
          <w:szCs w:val="18"/>
          <w:lang w:val="en-US"/>
        </w:rPr>
        <w:t>p</w:t>
      </w:r>
      <w:r w:rsidR="00326B15" w:rsidRPr="00460A3C">
        <w:rPr>
          <w:color w:val="000000" w:themeColor="text1"/>
          <w:szCs w:val="18"/>
          <w:lang w:val="en-US"/>
        </w:rPr>
        <w:t>rice of</w:t>
      </w:r>
      <w:r w:rsidR="00326B15" w:rsidRPr="00460A3C">
        <w:rPr>
          <w:b/>
          <w:color w:val="000000" w:themeColor="text1"/>
          <w:szCs w:val="18"/>
          <w:lang w:val="en-US"/>
        </w:rPr>
        <w:t xml:space="preserve"> r</w:t>
      </w:r>
      <w:r w:rsidR="00414BD3" w:rsidRPr="00460A3C">
        <w:rPr>
          <w:b/>
          <w:color w:val="000000" w:themeColor="text1"/>
          <w:szCs w:val="18"/>
          <w:lang w:val="en-US"/>
        </w:rPr>
        <w:t>ye</w:t>
      </w:r>
      <w:r w:rsidR="00414BD3" w:rsidRPr="00460A3C">
        <w:rPr>
          <w:color w:val="000000" w:themeColor="text1"/>
          <w:szCs w:val="18"/>
          <w:lang w:val="en-US"/>
        </w:rPr>
        <w:t xml:space="preserve"> </w:t>
      </w:r>
      <w:r w:rsidR="00630DE6" w:rsidRPr="00460A3C">
        <w:rPr>
          <w:color w:val="000000" w:themeColor="text1"/>
          <w:szCs w:val="18"/>
          <w:lang w:val="en-US"/>
        </w:rPr>
        <w:t xml:space="preserve">in procurement </w:t>
      </w:r>
      <w:r w:rsidR="00B93DA2">
        <w:rPr>
          <w:color w:val="000000" w:themeColor="text1"/>
          <w:szCs w:val="18"/>
          <w:lang w:val="en-US"/>
        </w:rPr>
        <w:t>(</w:t>
      </w:r>
      <w:r w:rsidR="00BB2322">
        <w:rPr>
          <w:color w:val="000000" w:themeColor="text1"/>
          <w:szCs w:val="18"/>
          <w:lang w:val="en-US"/>
        </w:rPr>
        <w:t xml:space="preserve">PLN </w:t>
      </w:r>
      <w:r w:rsidR="007C44ED">
        <w:rPr>
          <w:color w:val="000000" w:themeColor="text1"/>
          <w:szCs w:val="18"/>
          <w:lang w:val="en-US"/>
        </w:rPr>
        <w:t>5</w:t>
      </w:r>
      <w:r w:rsidR="00C4685A">
        <w:rPr>
          <w:color w:val="000000" w:themeColor="text1"/>
          <w:szCs w:val="18"/>
          <w:lang w:val="en-US"/>
        </w:rPr>
        <w:t>7</w:t>
      </w:r>
      <w:r w:rsidR="00B93DA2">
        <w:rPr>
          <w:color w:val="000000" w:themeColor="text1"/>
          <w:szCs w:val="18"/>
          <w:lang w:val="en-US"/>
        </w:rPr>
        <w:t>.</w:t>
      </w:r>
      <w:r w:rsidR="00C4685A">
        <w:rPr>
          <w:color w:val="000000" w:themeColor="text1"/>
          <w:szCs w:val="18"/>
          <w:lang w:val="en-US"/>
        </w:rPr>
        <w:t>20</w:t>
      </w:r>
      <w:r w:rsidR="00B93DA2">
        <w:rPr>
          <w:color w:val="000000" w:themeColor="text1"/>
          <w:szCs w:val="18"/>
          <w:lang w:val="en-US"/>
        </w:rPr>
        <w:t xml:space="preserve"> per dt)</w:t>
      </w:r>
      <w:r w:rsidR="00630DE6" w:rsidRPr="00460A3C">
        <w:rPr>
          <w:color w:val="000000" w:themeColor="text1"/>
          <w:szCs w:val="18"/>
          <w:lang w:val="en-US"/>
        </w:rPr>
        <w:t xml:space="preserve"> was</w:t>
      </w:r>
      <w:r w:rsidR="004132DD" w:rsidRPr="004132DD">
        <w:rPr>
          <w:color w:val="000000" w:themeColor="text1"/>
          <w:szCs w:val="18"/>
          <w:lang w:val="en-US"/>
        </w:rPr>
        <w:t xml:space="preserve"> </w:t>
      </w:r>
      <w:r w:rsidR="004132DD">
        <w:rPr>
          <w:color w:val="000000" w:themeColor="text1"/>
          <w:szCs w:val="18"/>
          <w:lang w:val="en-US"/>
        </w:rPr>
        <w:t xml:space="preserve">by </w:t>
      </w:r>
      <w:r w:rsidR="00C4685A">
        <w:rPr>
          <w:color w:val="000000" w:themeColor="text1"/>
          <w:szCs w:val="18"/>
          <w:lang w:val="en-US"/>
        </w:rPr>
        <w:t>4</w:t>
      </w:r>
      <w:r w:rsidR="004132DD">
        <w:rPr>
          <w:color w:val="000000" w:themeColor="text1"/>
          <w:szCs w:val="18"/>
          <w:lang w:val="en-US"/>
        </w:rPr>
        <w:t>.</w:t>
      </w:r>
      <w:r w:rsidR="00C4685A">
        <w:rPr>
          <w:color w:val="000000" w:themeColor="text1"/>
          <w:szCs w:val="18"/>
          <w:lang w:val="en-US"/>
        </w:rPr>
        <w:t>2</w:t>
      </w:r>
      <w:r w:rsidR="004132DD">
        <w:rPr>
          <w:color w:val="000000" w:themeColor="text1"/>
          <w:szCs w:val="18"/>
          <w:lang w:val="en-US"/>
        </w:rPr>
        <w:t xml:space="preserve">% </w:t>
      </w:r>
      <w:r w:rsidR="00C4685A">
        <w:rPr>
          <w:color w:val="000000" w:themeColor="text1"/>
          <w:szCs w:val="18"/>
          <w:lang w:val="en-US"/>
        </w:rPr>
        <w:t>lower</w:t>
      </w:r>
      <w:r w:rsidR="00F50AB6">
        <w:rPr>
          <w:color w:val="000000" w:themeColor="text1"/>
          <w:szCs w:val="18"/>
          <w:lang w:val="en-US"/>
        </w:rPr>
        <w:t xml:space="preserve"> </w:t>
      </w:r>
      <w:r w:rsidR="00630DE6" w:rsidRPr="00460A3C">
        <w:rPr>
          <w:color w:val="000000" w:themeColor="text1"/>
          <w:szCs w:val="18"/>
          <w:lang w:val="en-US"/>
        </w:rPr>
        <w:t xml:space="preserve">compared </w:t>
      </w:r>
      <w:r w:rsidR="0084017C">
        <w:rPr>
          <w:color w:val="000000" w:themeColor="text1"/>
          <w:szCs w:val="18"/>
          <w:lang w:val="en-US"/>
        </w:rPr>
        <w:t xml:space="preserve">to </w:t>
      </w:r>
      <w:r w:rsidR="00BC7179">
        <w:rPr>
          <w:color w:val="000000" w:themeColor="text1"/>
          <w:szCs w:val="18"/>
          <w:lang w:val="en-US"/>
        </w:rPr>
        <w:t>March</w:t>
      </w:r>
      <w:r w:rsidR="00364C19">
        <w:rPr>
          <w:color w:val="000000" w:themeColor="text1"/>
          <w:szCs w:val="18"/>
          <w:lang w:val="en-US"/>
        </w:rPr>
        <w:t xml:space="preserve"> this year</w:t>
      </w:r>
      <w:r w:rsidR="00C4685A">
        <w:rPr>
          <w:color w:val="000000" w:themeColor="text1"/>
          <w:szCs w:val="18"/>
          <w:lang w:val="en-US"/>
        </w:rPr>
        <w:t xml:space="preserve"> and by 37.1% in comparison with April 2023</w:t>
      </w:r>
      <w:r w:rsidR="00B82955">
        <w:rPr>
          <w:color w:val="000000" w:themeColor="text1"/>
          <w:szCs w:val="18"/>
          <w:lang w:val="en-US"/>
        </w:rPr>
        <w:t>.</w:t>
      </w:r>
      <w:r w:rsidR="009E63F8">
        <w:rPr>
          <w:color w:val="000000" w:themeColor="text1"/>
          <w:szCs w:val="18"/>
          <w:lang w:val="en-US"/>
        </w:rPr>
        <w:t xml:space="preserve"> </w:t>
      </w:r>
      <w:r w:rsidR="004178C1" w:rsidRPr="00460A3C">
        <w:rPr>
          <w:color w:val="000000" w:themeColor="text1"/>
          <w:szCs w:val="18"/>
          <w:lang w:val="en-US"/>
        </w:rPr>
        <w:t>T</w:t>
      </w:r>
      <w:r w:rsidR="007260AA" w:rsidRPr="00460A3C">
        <w:rPr>
          <w:color w:val="000000" w:themeColor="text1"/>
          <w:szCs w:val="18"/>
          <w:lang w:val="en-US"/>
        </w:rPr>
        <w:t xml:space="preserve">he </w:t>
      </w:r>
      <w:r w:rsidR="00756107" w:rsidRPr="00460A3C">
        <w:rPr>
          <w:color w:val="000000" w:themeColor="text1"/>
          <w:szCs w:val="18"/>
          <w:lang w:val="en-US"/>
        </w:rPr>
        <w:t>transaction</w:t>
      </w:r>
      <w:r w:rsidR="00162E0D" w:rsidRPr="00460A3C">
        <w:rPr>
          <w:color w:val="000000" w:themeColor="text1"/>
          <w:szCs w:val="18"/>
          <w:lang w:val="en-US"/>
        </w:rPr>
        <w:t xml:space="preserve"> price of rye </w:t>
      </w:r>
      <w:r w:rsidR="004178C1" w:rsidRPr="00460A3C">
        <w:rPr>
          <w:color w:val="000000" w:themeColor="text1"/>
          <w:szCs w:val="18"/>
          <w:lang w:val="en-US"/>
        </w:rPr>
        <w:t>on marketplace</w:t>
      </w:r>
      <w:r w:rsidR="00557A0B" w:rsidRPr="00460A3C">
        <w:rPr>
          <w:color w:val="000000" w:themeColor="text1"/>
          <w:szCs w:val="18"/>
          <w:lang w:val="en-US"/>
        </w:rPr>
        <w:t xml:space="preserve"> (</w:t>
      </w:r>
      <w:r w:rsidR="00BB2322">
        <w:rPr>
          <w:color w:val="000000" w:themeColor="text1"/>
          <w:szCs w:val="18"/>
          <w:lang w:val="en-US"/>
        </w:rPr>
        <w:t xml:space="preserve">PLN </w:t>
      </w:r>
      <w:r w:rsidR="002B1588">
        <w:rPr>
          <w:color w:val="000000" w:themeColor="text1"/>
          <w:szCs w:val="18"/>
          <w:lang w:val="en-US"/>
        </w:rPr>
        <w:t>79</w:t>
      </w:r>
      <w:r w:rsidR="00557A0B" w:rsidRPr="00460A3C">
        <w:rPr>
          <w:color w:val="000000" w:themeColor="text1"/>
          <w:szCs w:val="18"/>
          <w:lang w:val="en-US"/>
        </w:rPr>
        <w:t>.</w:t>
      </w:r>
      <w:r w:rsidR="007724DF">
        <w:rPr>
          <w:color w:val="000000" w:themeColor="text1"/>
          <w:szCs w:val="18"/>
          <w:lang w:val="en-US"/>
        </w:rPr>
        <w:t>4</w:t>
      </w:r>
      <w:r w:rsidR="002B1588">
        <w:rPr>
          <w:color w:val="000000" w:themeColor="text1"/>
          <w:szCs w:val="18"/>
          <w:lang w:val="en-US"/>
        </w:rPr>
        <w:t>8</w:t>
      </w:r>
      <w:r w:rsidR="00557A0B" w:rsidRPr="00460A3C">
        <w:rPr>
          <w:color w:val="000000" w:themeColor="text1"/>
          <w:szCs w:val="18"/>
          <w:lang w:val="en-US"/>
        </w:rPr>
        <w:t xml:space="preserve"> per dt)</w:t>
      </w:r>
      <w:r w:rsidR="004178C1" w:rsidRPr="00460A3C">
        <w:rPr>
          <w:color w:val="000000" w:themeColor="text1"/>
          <w:szCs w:val="18"/>
          <w:lang w:val="en-US"/>
        </w:rPr>
        <w:t xml:space="preserve"> </w:t>
      </w:r>
      <w:r w:rsidR="00A03500">
        <w:rPr>
          <w:color w:val="000000" w:themeColor="text1"/>
          <w:szCs w:val="18"/>
          <w:lang w:val="en-US"/>
        </w:rPr>
        <w:t>d</w:t>
      </w:r>
      <w:r w:rsidR="00CC13BE" w:rsidRPr="00460A3C">
        <w:rPr>
          <w:color w:val="000000" w:themeColor="text1"/>
          <w:szCs w:val="18"/>
          <w:lang w:val="en-US"/>
        </w:rPr>
        <w:t xml:space="preserve">ecreased by </w:t>
      </w:r>
      <w:r w:rsidR="0069323A">
        <w:rPr>
          <w:color w:val="000000" w:themeColor="text1"/>
          <w:szCs w:val="18"/>
          <w:lang w:val="en-US"/>
        </w:rPr>
        <w:t>3</w:t>
      </w:r>
      <w:r w:rsidR="00C13C5E" w:rsidRPr="00460A3C">
        <w:rPr>
          <w:color w:val="000000" w:themeColor="text1"/>
          <w:szCs w:val="18"/>
          <w:lang w:val="en-US"/>
        </w:rPr>
        <w:t>.</w:t>
      </w:r>
      <w:r w:rsidR="0069323A">
        <w:rPr>
          <w:color w:val="000000" w:themeColor="text1"/>
          <w:szCs w:val="18"/>
          <w:lang w:val="en-US"/>
        </w:rPr>
        <w:t>6</w:t>
      </w:r>
      <w:r w:rsidR="00CC13BE" w:rsidRPr="00460A3C">
        <w:rPr>
          <w:color w:val="000000" w:themeColor="text1"/>
          <w:szCs w:val="18"/>
          <w:lang w:val="en-US"/>
        </w:rPr>
        <w:t>%</w:t>
      </w:r>
      <w:r w:rsidR="00B336A6">
        <w:rPr>
          <w:color w:val="000000" w:themeColor="text1"/>
          <w:szCs w:val="18"/>
          <w:lang w:val="en-US"/>
        </w:rPr>
        <w:t xml:space="preserve"> </w:t>
      </w:r>
      <w:r w:rsidR="00B336A6" w:rsidRPr="00460A3C">
        <w:rPr>
          <w:color w:val="000000" w:themeColor="text1"/>
          <w:szCs w:val="18"/>
          <w:lang w:val="en-US"/>
        </w:rPr>
        <w:t>on a monthly basis</w:t>
      </w:r>
      <w:r w:rsidR="00B336A6">
        <w:rPr>
          <w:color w:val="000000" w:themeColor="text1"/>
          <w:szCs w:val="18"/>
          <w:lang w:val="en-US"/>
        </w:rPr>
        <w:t xml:space="preserve"> and by </w:t>
      </w:r>
      <w:r w:rsidR="007F489E">
        <w:rPr>
          <w:color w:val="000000" w:themeColor="text1"/>
          <w:szCs w:val="18"/>
          <w:lang w:val="en-US"/>
        </w:rPr>
        <w:t>3</w:t>
      </w:r>
      <w:r w:rsidR="0069323A">
        <w:rPr>
          <w:color w:val="000000" w:themeColor="text1"/>
          <w:szCs w:val="18"/>
          <w:lang w:val="en-US"/>
        </w:rPr>
        <w:t>0</w:t>
      </w:r>
      <w:r w:rsidR="00B336A6">
        <w:rPr>
          <w:color w:val="000000" w:themeColor="text1"/>
          <w:szCs w:val="18"/>
          <w:lang w:val="en-US"/>
        </w:rPr>
        <w:t>.</w:t>
      </w:r>
      <w:r w:rsidR="0069323A">
        <w:rPr>
          <w:color w:val="000000" w:themeColor="text1"/>
          <w:szCs w:val="18"/>
          <w:lang w:val="en-US"/>
        </w:rPr>
        <w:t>6</w:t>
      </w:r>
      <w:r w:rsidR="00B336A6">
        <w:rPr>
          <w:color w:val="000000" w:themeColor="text1"/>
          <w:szCs w:val="18"/>
          <w:lang w:val="en-US"/>
        </w:rPr>
        <w:t xml:space="preserve">% </w:t>
      </w:r>
      <w:r w:rsidR="00111F35" w:rsidRPr="00460A3C">
        <w:rPr>
          <w:color w:val="000000" w:themeColor="text1"/>
          <w:szCs w:val="18"/>
          <w:lang w:val="en-US"/>
        </w:rPr>
        <w:t>on an annual basis</w:t>
      </w:r>
      <w:r w:rsidR="00B336A6">
        <w:rPr>
          <w:color w:val="000000" w:themeColor="text1"/>
          <w:szCs w:val="18"/>
          <w:lang w:val="en-US"/>
        </w:rPr>
        <w:t>.</w:t>
      </w:r>
      <w:r w:rsidR="00111F35" w:rsidRPr="00460A3C">
        <w:rPr>
          <w:color w:val="000000" w:themeColor="text1"/>
          <w:szCs w:val="18"/>
          <w:lang w:val="en-US"/>
        </w:rPr>
        <w:t xml:space="preserve"> </w:t>
      </w:r>
    </w:p>
    <w:p w14:paraId="5DB30306" w14:textId="14A4F710" w:rsidR="002B1F07" w:rsidRPr="00460A3C" w:rsidRDefault="002B1F07" w:rsidP="002B1F07">
      <w:pPr>
        <w:spacing w:line="288" w:lineRule="auto"/>
        <w:rPr>
          <w:color w:val="000000" w:themeColor="text1"/>
          <w:lang w:val="en-US"/>
        </w:rPr>
      </w:pPr>
      <w:r w:rsidRPr="00460A3C">
        <w:rPr>
          <w:color w:val="000000" w:themeColor="text1"/>
          <w:lang w:val="en-US"/>
        </w:rPr>
        <w:t xml:space="preserve">In </w:t>
      </w:r>
      <w:r w:rsidR="00BC7179">
        <w:rPr>
          <w:color w:val="000000" w:themeColor="text1"/>
          <w:lang w:val="en-US"/>
        </w:rPr>
        <w:t>April</w:t>
      </w:r>
      <w:r w:rsidRPr="00460A3C">
        <w:rPr>
          <w:color w:val="000000" w:themeColor="text1"/>
          <w:lang w:val="en-US"/>
        </w:rPr>
        <w:t xml:space="preserve"> 202</w:t>
      </w:r>
      <w:r w:rsidR="00EE619C">
        <w:rPr>
          <w:color w:val="000000" w:themeColor="text1"/>
          <w:lang w:val="en-US"/>
        </w:rPr>
        <w:t>4</w:t>
      </w:r>
      <w:r w:rsidRPr="00460A3C">
        <w:rPr>
          <w:color w:val="000000" w:themeColor="text1"/>
          <w:lang w:val="en-US"/>
        </w:rPr>
        <w:t xml:space="preserve"> </w:t>
      </w:r>
      <w:r w:rsidR="00BB2322">
        <w:rPr>
          <w:color w:val="000000" w:themeColor="text1"/>
          <w:lang w:val="en-US"/>
        </w:rPr>
        <w:t xml:space="preserve">PLN </w:t>
      </w:r>
      <w:r w:rsidR="00395544">
        <w:rPr>
          <w:color w:val="000000" w:themeColor="text1"/>
          <w:lang w:val="en-US"/>
        </w:rPr>
        <w:t>1</w:t>
      </w:r>
      <w:r w:rsidR="00F8432F">
        <w:rPr>
          <w:color w:val="000000" w:themeColor="text1"/>
          <w:lang w:val="en-US"/>
        </w:rPr>
        <w:t>44</w:t>
      </w:r>
      <w:r w:rsidRPr="00460A3C">
        <w:rPr>
          <w:color w:val="000000" w:themeColor="text1"/>
          <w:lang w:val="en-US"/>
        </w:rPr>
        <w:t>.</w:t>
      </w:r>
      <w:r w:rsidR="00F8432F">
        <w:rPr>
          <w:color w:val="000000" w:themeColor="text1"/>
          <w:lang w:val="en-US"/>
        </w:rPr>
        <w:t>59</w:t>
      </w:r>
      <w:r w:rsidRPr="00460A3C">
        <w:rPr>
          <w:color w:val="000000" w:themeColor="text1"/>
          <w:lang w:val="en-US"/>
        </w:rPr>
        <w:t xml:space="preserve"> was paid per dt of </w:t>
      </w:r>
      <w:r w:rsidRPr="00460A3C">
        <w:rPr>
          <w:b/>
          <w:color w:val="000000" w:themeColor="text1"/>
          <w:lang w:val="en-US"/>
        </w:rPr>
        <w:t>potatoes</w:t>
      </w:r>
      <w:r w:rsidRPr="00460A3C">
        <w:rPr>
          <w:color w:val="000000" w:themeColor="text1"/>
          <w:lang w:val="en-US"/>
        </w:rPr>
        <w:t xml:space="preserve"> in procurement, i.e. by </w:t>
      </w:r>
      <w:r w:rsidR="00CC07FB">
        <w:rPr>
          <w:color w:val="000000" w:themeColor="text1"/>
          <w:lang w:val="en-US"/>
        </w:rPr>
        <w:t>4</w:t>
      </w:r>
      <w:r w:rsidR="000845D1">
        <w:rPr>
          <w:color w:val="000000" w:themeColor="text1"/>
          <w:lang w:val="en-US"/>
        </w:rPr>
        <w:t>.</w:t>
      </w:r>
      <w:r w:rsidR="00CC07FB">
        <w:rPr>
          <w:color w:val="000000" w:themeColor="text1"/>
          <w:lang w:val="en-US"/>
        </w:rPr>
        <w:t>6</w:t>
      </w:r>
      <w:r w:rsidRPr="00460A3C">
        <w:rPr>
          <w:color w:val="000000" w:themeColor="text1"/>
          <w:lang w:val="en-US"/>
        </w:rPr>
        <w:t xml:space="preserve">% </w:t>
      </w:r>
      <w:r w:rsidR="00B21A14">
        <w:rPr>
          <w:color w:val="000000" w:themeColor="text1"/>
          <w:lang w:val="en-US"/>
        </w:rPr>
        <w:t>more</w:t>
      </w:r>
      <w:r w:rsidRPr="00460A3C">
        <w:rPr>
          <w:color w:val="000000" w:themeColor="text1"/>
          <w:lang w:val="en-US"/>
        </w:rPr>
        <w:t xml:space="preserve"> than in </w:t>
      </w:r>
      <w:r w:rsidR="000845D1">
        <w:rPr>
          <w:color w:val="000000" w:themeColor="text1"/>
          <w:lang w:val="en-US"/>
        </w:rPr>
        <w:t>the previous month</w:t>
      </w:r>
      <w:r w:rsidR="00B21A14">
        <w:rPr>
          <w:color w:val="000000" w:themeColor="text1"/>
          <w:lang w:val="en-US"/>
        </w:rPr>
        <w:t xml:space="preserve"> and</w:t>
      </w:r>
      <w:r w:rsidR="00F8518A">
        <w:rPr>
          <w:color w:val="000000" w:themeColor="text1"/>
          <w:lang w:val="en-US"/>
        </w:rPr>
        <w:t xml:space="preserve"> </w:t>
      </w:r>
      <w:r w:rsidRPr="00460A3C">
        <w:rPr>
          <w:color w:val="000000" w:themeColor="text1"/>
          <w:lang w:val="en-US"/>
        </w:rPr>
        <w:t xml:space="preserve">by </w:t>
      </w:r>
      <w:r w:rsidR="00CC07FB">
        <w:rPr>
          <w:color w:val="000000" w:themeColor="text1"/>
          <w:lang w:val="en-US"/>
        </w:rPr>
        <w:t>16</w:t>
      </w:r>
      <w:r w:rsidR="005B4B1F">
        <w:rPr>
          <w:color w:val="000000" w:themeColor="text1"/>
          <w:lang w:val="en-US"/>
        </w:rPr>
        <w:t>.</w:t>
      </w:r>
      <w:r w:rsidR="00CC07FB">
        <w:rPr>
          <w:color w:val="000000" w:themeColor="text1"/>
          <w:lang w:val="en-US"/>
        </w:rPr>
        <w:t>8</w:t>
      </w:r>
      <w:r w:rsidRPr="00460A3C">
        <w:rPr>
          <w:color w:val="000000" w:themeColor="text1"/>
          <w:lang w:val="en-US"/>
        </w:rPr>
        <w:t xml:space="preserve">% </w:t>
      </w:r>
      <w:r w:rsidR="00B21A14" w:rsidRPr="00460A3C">
        <w:rPr>
          <w:color w:val="000000" w:themeColor="text1"/>
          <w:szCs w:val="19"/>
          <w:lang w:val="en-US"/>
        </w:rPr>
        <w:t>–</w:t>
      </w:r>
      <w:r w:rsidRPr="00460A3C">
        <w:rPr>
          <w:color w:val="000000" w:themeColor="text1"/>
          <w:lang w:val="en-US"/>
        </w:rPr>
        <w:t xml:space="preserve"> than in the corresponding period </w:t>
      </w:r>
      <w:r w:rsidR="00113469">
        <w:rPr>
          <w:color w:val="000000" w:themeColor="text1"/>
          <w:lang w:val="en-US"/>
        </w:rPr>
        <w:t>of the last year</w:t>
      </w:r>
      <w:r w:rsidRPr="00460A3C">
        <w:rPr>
          <w:color w:val="000000" w:themeColor="text1"/>
          <w:lang w:val="en-US"/>
        </w:rPr>
        <w:t>. The price of potatoes on marketplaces (</w:t>
      </w:r>
      <w:r w:rsidR="00BB2322">
        <w:rPr>
          <w:color w:val="000000" w:themeColor="text1"/>
          <w:lang w:val="en-US"/>
        </w:rPr>
        <w:t xml:space="preserve">PLN </w:t>
      </w:r>
      <w:r w:rsidR="00FA140F">
        <w:rPr>
          <w:color w:val="000000" w:themeColor="text1"/>
          <w:lang w:val="en-US"/>
        </w:rPr>
        <w:t>2</w:t>
      </w:r>
      <w:r w:rsidR="00EE619C">
        <w:rPr>
          <w:color w:val="000000" w:themeColor="text1"/>
          <w:lang w:val="en-US"/>
        </w:rPr>
        <w:t>3</w:t>
      </w:r>
      <w:r w:rsidR="00D60B5C">
        <w:rPr>
          <w:color w:val="000000" w:themeColor="text1"/>
          <w:lang w:val="en-US"/>
        </w:rPr>
        <w:t>5</w:t>
      </w:r>
      <w:r w:rsidRPr="00460A3C">
        <w:rPr>
          <w:color w:val="000000" w:themeColor="text1"/>
          <w:lang w:val="en-US"/>
        </w:rPr>
        <w:t>.</w:t>
      </w:r>
      <w:r w:rsidR="00D60B5C">
        <w:rPr>
          <w:color w:val="000000" w:themeColor="text1"/>
          <w:lang w:val="en-US"/>
        </w:rPr>
        <w:t>63</w:t>
      </w:r>
      <w:r w:rsidRPr="00460A3C">
        <w:rPr>
          <w:color w:val="000000" w:themeColor="text1"/>
          <w:lang w:val="en-US"/>
        </w:rPr>
        <w:t xml:space="preserve"> per dt) </w:t>
      </w:r>
      <w:r w:rsidR="00EE619C">
        <w:rPr>
          <w:color w:val="000000" w:themeColor="text1"/>
          <w:lang w:val="en-US"/>
        </w:rPr>
        <w:t xml:space="preserve">increased by </w:t>
      </w:r>
      <w:r w:rsidR="008D30D6">
        <w:rPr>
          <w:color w:val="000000" w:themeColor="text1"/>
          <w:lang w:val="en-US"/>
        </w:rPr>
        <w:t>0</w:t>
      </w:r>
      <w:r w:rsidR="00D60B5C">
        <w:rPr>
          <w:color w:val="000000" w:themeColor="text1"/>
          <w:lang w:val="en-US"/>
        </w:rPr>
        <w:t>.7</w:t>
      </w:r>
      <w:r w:rsidR="00EE619C">
        <w:rPr>
          <w:color w:val="000000" w:themeColor="text1"/>
          <w:lang w:val="en-US"/>
        </w:rPr>
        <w:t>%</w:t>
      </w:r>
      <w:r w:rsidR="008F5F60">
        <w:rPr>
          <w:color w:val="000000" w:themeColor="text1"/>
          <w:lang w:val="en-US"/>
        </w:rPr>
        <w:t xml:space="preserve"> </w:t>
      </w:r>
      <w:r w:rsidR="00EE619C">
        <w:rPr>
          <w:color w:val="000000" w:themeColor="text1"/>
          <w:lang w:val="en-US"/>
        </w:rPr>
        <w:t xml:space="preserve">in comparison with </w:t>
      </w:r>
      <w:r w:rsidR="00BC7179">
        <w:rPr>
          <w:color w:val="000000" w:themeColor="text1"/>
          <w:lang w:val="en-US"/>
        </w:rPr>
        <w:t>March</w:t>
      </w:r>
      <w:r w:rsidR="00EE619C">
        <w:rPr>
          <w:color w:val="000000" w:themeColor="text1"/>
          <w:lang w:val="en-US"/>
        </w:rPr>
        <w:t xml:space="preserve"> </w:t>
      </w:r>
      <w:r w:rsidR="00D31473">
        <w:rPr>
          <w:color w:val="000000" w:themeColor="text1"/>
          <w:lang w:val="en-US"/>
        </w:rPr>
        <w:t>this year</w:t>
      </w:r>
      <w:r w:rsidR="00EE619C">
        <w:rPr>
          <w:color w:val="000000" w:themeColor="text1"/>
          <w:lang w:val="en-US"/>
        </w:rPr>
        <w:t xml:space="preserve"> and by</w:t>
      </w:r>
      <w:r w:rsidR="008F5F60">
        <w:rPr>
          <w:color w:val="000000" w:themeColor="text1"/>
          <w:lang w:val="en-US"/>
        </w:rPr>
        <w:t xml:space="preserve"> 3</w:t>
      </w:r>
      <w:r w:rsidR="00D60B5C">
        <w:rPr>
          <w:color w:val="000000" w:themeColor="text1"/>
          <w:lang w:val="en-US"/>
        </w:rPr>
        <w:t>3</w:t>
      </w:r>
      <w:r w:rsidR="00AA5A76">
        <w:rPr>
          <w:color w:val="000000" w:themeColor="text1"/>
          <w:lang w:val="en-US"/>
        </w:rPr>
        <w:t>.</w:t>
      </w:r>
      <w:r w:rsidR="00D60B5C">
        <w:rPr>
          <w:color w:val="000000" w:themeColor="text1"/>
          <w:lang w:val="en-US"/>
        </w:rPr>
        <w:t>0</w:t>
      </w:r>
      <w:r w:rsidR="00AA5A76">
        <w:rPr>
          <w:color w:val="000000" w:themeColor="text1"/>
          <w:lang w:val="en-US"/>
        </w:rPr>
        <w:t>%</w:t>
      </w:r>
      <w:r w:rsidR="004C23EA">
        <w:rPr>
          <w:color w:val="000000" w:themeColor="text1"/>
          <w:lang w:val="en-US"/>
        </w:rPr>
        <w:t xml:space="preserve"> </w:t>
      </w:r>
      <w:r w:rsidRPr="00460A3C">
        <w:rPr>
          <w:color w:val="000000" w:themeColor="text1"/>
          <w:lang w:val="en-US"/>
        </w:rPr>
        <w:t xml:space="preserve">compared to </w:t>
      </w:r>
      <w:r w:rsidR="00BC7179">
        <w:rPr>
          <w:color w:val="000000" w:themeColor="text1"/>
          <w:lang w:val="en-US"/>
        </w:rPr>
        <w:t>April</w:t>
      </w:r>
      <w:r w:rsidR="00EE619C">
        <w:rPr>
          <w:color w:val="000000" w:themeColor="text1"/>
          <w:lang w:val="en-US"/>
        </w:rPr>
        <w:t xml:space="preserve"> </w:t>
      </w:r>
      <w:r w:rsidRPr="00460A3C">
        <w:rPr>
          <w:color w:val="000000" w:themeColor="text1"/>
          <w:lang w:val="en-US"/>
        </w:rPr>
        <w:t>202</w:t>
      </w:r>
      <w:r w:rsidR="00EE619C">
        <w:rPr>
          <w:color w:val="000000" w:themeColor="text1"/>
          <w:lang w:val="en-US"/>
        </w:rPr>
        <w:t>3</w:t>
      </w:r>
      <w:r w:rsidR="00AA5A76">
        <w:rPr>
          <w:color w:val="000000" w:themeColor="text1"/>
          <w:lang w:val="en-US"/>
        </w:rPr>
        <w:t>.</w:t>
      </w:r>
      <w:r w:rsidR="00451D87">
        <w:rPr>
          <w:color w:val="000000" w:themeColor="text1"/>
          <w:lang w:val="en-US"/>
        </w:rPr>
        <w:t xml:space="preserve"> </w:t>
      </w:r>
    </w:p>
    <w:p w14:paraId="3787D36C" w14:textId="2A3FCC58" w:rsidR="0076735A" w:rsidRPr="00460A3C" w:rsidRDefault="0076735A" w:rsidP="00146166">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cattle for slaughter</w:t>
      </w:r>
      <w:r w:rsidRPr="00460A3C">
        <w:rPr>
          <w:color w:val="000000" w:themeColor="text1"/>
          <w:lang w:val="en-US"/>
        </w:rPr>
        <w:t xml:space="preserve"> (</w:t>
      </w:r>
      <w:r w:rsidR="00BB2322">
        <w:rPr>
          <w:color w:val="000000" w:themeColor="text1"/>
          <w:lang w:val="en-US"/>
        </w:rPr>
        <w:t xml:space="preserve">PLN </w:t>
      </w:r>
      <w:r w:rsidR="00901F20">
        <w:rPr>
          <w:rFonts w:cs="Calibri"/>
          <w:color w:val="000000"/>
          <w:szCs w:val="19"/>
          <w:lang w:val="en-US"/>
        </w:rPr>
        <w:t>10</w:t>
      </w:r>
      <w:r w:rsidR="000D3B08">
        <w:rPr>
          <w:rFonts w:cs="Calibri"/>
          <w:color w:val="000000"/>
          <w:szCs w:val="19"/>
          <w:lang w:val="en-US"/>
        </w:rPr>
        <w:t>.</w:t>
      </w:r>
      <w:r w:rsidR="00DC1EA3">
        <w:rPr>
          <w:rFonts w:cs="Calibri"/>
          <w:color w:val="000000"/>
          <w:szCs w:val="19"/>
          <w:lang w:val="en-US"/>
        </w:rPr>
        <w:t>39</w:t>
      </w:r>
      <w:r w:rsidRPr="00460A3C">
        <w:rPr>
          <w:color w:val="000000" w:themeColor="text1"/>
          <w:lang w:val="en-US"/>
        </w:rPr>
        <w:t xml:space="preserve"> per kg) </w:t>
      </w:r>
      <w:r w:rsidR="00244D81">
        <w:rPr>
          <w:color w:val="000000" w:themeColor="text1"/>
          <w:lang w:val="en-US"/>
        </w:rPr>
        <w:t xml:space="preserve">was </w:t>
      </w:r>
      <w:r w:rsidR="000B0071">
        <w:rPr>
          <w:color w:val="000000" w:themeColor="text1"/>
          <w:lang w:val="en-US"/>
        </w:rPr>
        <w:t>higher</w:t>
      </w:r>
      <w:r w:rsidR="004260FC" w:rsidRPr="00460A3C">
        <w:rPr>
          <w:color w:val="000000" w:themeColor="text1"/>
          <w:lang w:val="en-US"/>
        </w:rPr>
        <w:t xml:space="preserve"> on</w:t>
      </w:r>
      <w:r w:rsidR="00A52E63" w:rsidRPr="00460A3C">
        <w:rPr>
          <w:color w:val="000000" w:themeColor="text1"/>
          <w:lang w:val="en-US"/>
        </w:rPr>
        <w:t xml:space="preserve"> a</w:t>
      </w:r>
      <w:r w:rsidR="004260FC" w:rsidRPr="00460A3C">
        <w:rPr>
          <w:color w:val="000000" w:themeColor="text1"/>
          <w:lang w:val="en-US"/>
        </w:rPr>
        <w:t xml:space="preserve"> monthly basis (by </w:t>
      </w:r>
      <w:r w:rsidR="00DC1EA3">
        <w:rPr>
          <w:color w:val="000000" w:themeColor="text1"/>
          <w:lang w:val="en-US"/>
        </w:rPr>
        <w:t>3</w:t>
      </w:r>
      <w:r w:rsidR="00513D84">
        <w:rPr>
          <w:color w:val="000000" w:themeColor="text1"/>
          <w:lang w:val="en-US"/>
        </w:rPr>
        <w:t>.</w:t>
      </w:r>
      <w:r w:rsidR="00DC1EA3">
        <w:rPr>
          <w:color w:val="000000" w:themeColor="text1"/>
          <w:lang w:val="en-US"/>
        </w:rPr>
        <w:t>0</w:t>
      </w:r>
      <w:r w:rsidR="004260FC" w:rsidRPr="00460A3C">
        <w:rPr>
          <w:color w:val="000000" w:themeColor="text1"/>
          <w:lang w:val="en-US"/>
        </w:rPr>
        <w:t>%)</w:t>
      </w:r>
      <w:r w:rsidR="007923C5">
        <w:rPr>
          <w:color w:val="000000" w:themeColor="text1"/>
          <w:lang w:val="en-US"/>
        </w:rPr>
        <w:t>,</w:t>
      </w:r>
      <w:r w:rsidR="00366711">
        <w:rPr>
          <w:color w:val="000000" w:themeColor="text1"/>
          <w:lang w:val="en-US"/>
        </w:rPr>
        <w:t xml:space="preserve"> </w:t>
      </w:r>
      <w:r w:rsidR="000B0071">
        <w:rPr>
          <w:color w:val="000000" w:themeColor="text1"/>
          <w:lang w:val="en-US"/>
        </w:rPr>
        <w:t>but it was lower</w:t>
      </w:r>
      <w:r w:rsidR="00366711">
        <w:rPr>
          <w:color w:val="000000" w:themeColor="text1"/>
          <w:lang w:val="en-US"/>
        </w:rPr>
        <w:t xml:space="preserve"> on an </w:t>
      </w:r>
      <w:r w:rsidR="004260FC" w:rsidRPr="00460A3C">
        <w:rPr>
          <w:color w:val="000000" w:themeColor="text1"/>
          <w:lang w:val="en-US"/>
        </w:rPr>
        <w:t xml:space="preserve">annual basis (by </w:t>
      </w:r>
      <w:r w:rsidR="00DC1EA3">
        <w:rPr>
          <w:color w:val="000000" w:themeColor="text1"/>
          <w:lang w:val="en-US"/>
        </w:rPr>
        <w:t>4</w:t>
      </w:r>
      <w:r w:rsidR="00482A1A" w:rsidRPr="00460A3C">
        <w:rPr>
          <w:color w:val="000000" w:themeColor="text1"/>
          <w:lang w:val="en-US"/>
        </w:rPr>
        <w:t>.</w:t>
      </w:r>
      <w:r w:rsidR="00DC1EA3">
        <w:rPr>
          <w:color w:val="000000" w:themeColor="text1"/>
          <w:lang w:val="en-US"/>
        </w:rPr>
        <w:t>1</w:t>
      </w:r>
      <w:r w:rsidR="00482A1A" w:rsidRPr="00460A3C">
        <w:rPr>
          <w:color w:val="000000" w:themeColor="text1"/>
          <w:lang w:val="en-US"/>
        </w:rPr>
        <w:t xml:space="preserve">%). </w:t>
      </w:r>
      <w:r w:rsidR="009652A2">
        <w:rPr>
          <w:color w:val="000000" w:themeColor="text1"/>
          <w:lang w:val="en-US"/>
        </w:rPr>
        <w:t xml:space="preserve">On </w:t>
      </w:r>
      <w:r w:rsidR="0055144B">
        <w:rPr>
          <w:color w:val="000000" w:themeColor="text1"/>
          <w:lang w:val="en-US"/>
        </w:rPr>
        <w:t>m</w:t>
      </w:r>
      <w:r w:rsidR="009652A2">
        <w:rPr>
          <w:color w:val="000000" w:themeColor="text1"/>
          <w:lang w:val="en-US"/>
        </w:rPr>
        <w:t>arketplaces</w:t>
      </w:r>
      <w:r w:rsidR="00BB4C27" w:rsidRPr="00460A3C">
        <w:rPr>
          <w:color w:val="000000" w:themeColor="text1"/>
          <w:lang w:val="en-US"/>
        </w:rPr>
        <w:t xml:space="preserve"> cattle for slaughter </w:t>
      </w:r>
      <w:r w:rsidR="00CE046D" w:rsidRPr="00460A3C">
        <w:rPr>
          <w:color w:val="000000" w:themeColor="text1"/>
          <w:lang w:val="en-US"/>
        </w:rPr>
        <w:t>(</w:t>
      </w:r>
      <w:r w:rsidR="00BB2322">
        <w:rPr>
          <w:color w:val="000000" w:themeColor="text1"/>
          <w:lang w:val="en-US"/>
        </w:rPr>
        <w:t xml:space="preserve">PLN </w:t>
      </w:r>
      <w:r w:rsidR="003C02EB">
        <w:rPr>
          <w:color w:val="000000" w:themeColor="text1"/>
          <w:lang w:val="en-US"/>
        </w:rPr>
        <w:t>1</w:t>
      </w:r>
      <w:r w:rsidR="008F583D">
        <w:rPr>
          <w:color w:val="000000" w:themeColor="text1"/>
          <w:lang w:val="en-US"/>
        </w:rPr>
        <w:t>1</w:t>
      </w:r>
      <w:r w:rsidR="00CE046D" w:rsidRPr="00460A3C">
        <w:rPr>
          <w:color w:val="000000" w:themeColor="text1"/>
          <w:lang w:val="en-US"/>
        </w:rPr>
        <w:t>.</w:t>
      </w:r>
      <w:r w:rsidR="006971BB">
        <w:rPr>
          <w:color w:val="000000" w:themeColor="text1"/>
          <w:lang w:val="en-US"/>
        </w:rPr>
        <w:t>7</w:t>
      </w:r>
      <w:r w:rsidR="00B70EC1">
        <w:rPr>
          <w:color w:val="000000" w:themeColor="text1"/>
          <w:lang w:val="en-US"/>
        </w:rPr>
        <w:t>6</w:t>
      </w:r>
      <w:r w:rsidR="00CE046D" w:rsidRPr="00460A3C">
        <w:rPr>
          <w:color w:val="000000" w:themeColor="text1"/>
          <w:lang w:val="en-US"/>
        </w:rPr>
        <w:t xml:space="preserve"> per </w:t>
      </w:r>
      <w:r w:rsidR="009652A2">
        <w:rPr>
          <w:color w:val="000000" w:themeColor="text1"/>
          <w:lang w:val="en-US"/>
        </w:rPr>
        <w:t>kg</w:t>
      </w:r>
      <w:r w:rsidR="00CE046D" w:rsidRPr="00460A3C">
        <w:rPr>
          <w:color w:val="000000" w:themeColor="text1"/>
          <w:lang w:val="en-US"/>
        </w:rPr>
        <w:t>)</w:t>
      </w:r>
      <w:r w:rsidR="00CE046D" w:rsidRPr="00460A3C">
        <w:rPr>
          <w:color w:val="000000" w:themeColor="text1"/>
          <w:szCs w:val="19"/>
          <w:lang w:val="en-US"/>
        </w:rPr>
        <w:t xml:space="preserve"> </w:t>
      </w:r>
      <w:r w:rsidR="009652A2">
        <w:rPr>
          <w:color w:val="000000" w:themeColor="text1"/>
          <w:szCs w:val="19"/>
          <w:lang w:val="en-US"/>
        </w:rPr>
        <w:t xml:space="preserve">was sold </w:t>
      </w:r>
      <w:r w:rsidR="00B70EC1">
        <w:rPr>
          <w:color w:val="000000" w:themeColor="text1"/>
          <w:szCs w:val="19"/>
          <w:lang w:val="en-US"/>
        </w:rPr>
        <w:t xml:space="preserve">cheaper </w:t>
      </w:r>
      <w:r w:rsidR="0040088F">
        <w:rPr>
          <w:color w:val="000000" w:themeColor="text1"/>
          <w:szCs w:val="19"/>
          <w:lang w:val="en-US"/>
        </w:rPr>
        <w:t xml:space="preserve">than </w:t>
      </w:r>
      <w:r w:rsidR="00CC3A54">
        <w:rPr>
          <w:color w:val="000000" w:themeColor="text1"/>
          <w:lang w:val="en-US"/>
        </w:rPr>
        <w:t xml:space="preserve">in </w:t>
      </w:r>
      <w:r w:rsidR="00005FE5">
        <w:rPr>
          <w:color w:val="000000" w:themeColor="text1"/>
          <w:lang w:val="en-US"/>
        </w:rPr>
        <w:t>March</w:t>
      </w:r>
      <w:r w:rsidR="00B60E75">
        <w:rPr>
          <w:color w:val="000000" w:themeColor="text1"/>
          <w:lang w:val="en-US"/>
        </w:rPr>
        <w:t xml:space="preserve"> </w:t>
      </w:r>
      <w:r w:rsidR="007826B7">
        <w:rPr>
          <w:color w:val="000000" w:themeColor="text1"/>
          <w:lang w:val="en-US"/>
        </w:rPr>
        <w:t>this year</w:t>
      </w:r>
      <w:r w:rsidR="00B70EC1">
        <w:rPr>
          <w:color w:val="000000" w:themeColor="text1"/>
          <w:lang w:val="en-US"/>
        </w:rPr>
        <w:t xml:space="preserve"> (by 0,1%), </w:t>
      </w:r>
      <w:r w:rsidR="00B70EC1">
        <w:rPr>
          <w:color w:val="000000" w:themeColor="text1"/>
          <w:szCs w:val="19"/>
          <w:lang w:val="en-US"/>
        </w:rPr>
        <w:t xml:space="preserve">but more expensive </w:t>
      </w:r>
      <w:r w:rsidR="00B4507E" w:rsidRPr="00B4507E">
        <w:rPr>
          <w:szCs w:val="19"/>
          <w:lang w:val="en-US"/>
        </w:rPr>
        <w:t>–</w:t>
      </w:r>
      <w:r w:rsidR="00BC12A2">
        <w:rPr>
          <w:color w:val="000000" w:themeColor="text1"/>
          <w:lang w:val="en-US"/>
        </w:rPr>
        <w:t xml:space="preserve"> than</w:t>
      </w:r>
      <w:r w:rsidR="00B60E75">
        <w:rPr>
          <w:color w:val="000000" w:themeColor="text1"/>
          <w:szCs w:val="19"/>
          <w:lang w:val="en-US"/>
        </w:rPr>
        <w:t xml:space="preserve"> </w:t>
      </w:r>
      <w:r w:rsidR="0040088F">
        <w:rPr>
          <w:color w:val="000000" w:themeColor="text1"/>
          <w:lang w:val="en-US"/>
        </w:rPr>
        <w:t xml:space="preserve">in the corresponding period </w:t>
      </w:r>
      <w:r w:rsidR="005829A7">
        <w:rPr>
          <w:color w:val="000000" w:themeColor="text1"/>
          <w:lang w:val="en-US"/>
        </w:rPr>
        <w:t>of the last year</w:t>
      </w:r>
      <w:r w:rsidR="00B70EC1">
        <w:rPr>
          <w:color w:val="000000" w:themeColor="text1"/>
          <w:lang w:val="en-US"/>
        </w:rPr>
        <w:t xml:space="preserve"> (by 17,8%).</w:t>
      </w:r>
    </w:p>
    <w:p w14:paraId="70C6B2B1" w14:textId="6C38F464" w:rsidR="009928B1" w:rsidRPr="00460A3C" w:rsidRDefault="009928B1" w:rsidP="009928B1">
      <w:pPr>
        <w:spacing w:line="288" w:lineRule="auto"/>
        <w:rPr>
          <w:color w:val="000000" w:themeColor="text1"/>
          <w:lang w:val="en-US"/>
        </w:rPr>
      </w:pPr>
      <w:r w:rsidRPr="00460A3C">
        <w:rPr>
          <w:color w:val="000000" w:themeColor="text1"/>
          <w:lang w:val="en-US"/>
        </w:rPr>
        <w:t xml:space="preserve">In </w:t>
      </w:r>
      <w:r w:rsidR="00005FE5">
        <w:rPr>
          <w:color w:val="000000" w:themeColor="text1"/>
          <w:lang w:val="en-US"/>
        </w:rPr>
        <w:t>April</w:t>
      </w:r>
      <w:r w:rsidR="0097145F" w:rsidRPr="00460A3C">
        <w:rPr>
          <w:color w:val="000000" w:themeColor="text1"/>
          <w:lang w:val="en-US"/>
        </w:rPr>
        <w:t xml:space="preserve"> 202</w:t>
      </w:r>
      <w:r w:rsidR="00CC3A54">
        <w:rPr>
          <w:color w:val="000000" w:themeColor="text1"/>
          <w:lang w:val="en-US"/>
        </w:rPr>
        <w:t>4</w:t>
      </w:r>
      <w:r w:rsidRPr="00460A3C">
        <w:rPr>
          <w:color w:val="000000" w:themeColor="text1"/>
          <w:lang w:val="en-US"/>
        </w:rPr>
        <w:t xml:space="preserve"> </w:t>
      </w:r>
      <w:r w:rsidR="00BB2322">
        <w:rPr>
          <w:color w:val="000000" w:themeColor="text1"/>
          <w:lang w:val="en-US"/>
        </w:rPr>
        <w:t xml:space="preserve">PLN </w:t>
      </w:r>
      <w:r w:rsidR="00FD4CB4">
        <w:rPr>
          <w:color w:val="000000" w:themeColor="text1"/>
          <w:lang w:val="en-US"/>
        </w:rPr>
        <w:t>7</w:t>
      </w:r>
      <w:r w:rsidR="00A43C0B">
        <w:rPr>
          <w:color w:val="000000" w:themeColor="text1"/>
          <w:lang w:val="en-US"/>
        </w:rPr>
        <w:t>.</w:t>
      </w:r>
      <w:r w:rsidR="00DE7E7B">
        <w:rPr>
          <w:color w:val="000000" w:themeColor="text1"/>
          <w:lang w:val="en-US"/>
        </w:rPr>
        <w:t>62</w:t>
      </w:r>
      <w:r w:rsidR="00A43C0B">
        <w:rPr>
          <w:color w:val="000000" w:themeColor="text1"/>
          <w:lang w:val="en-US"/>
        </w:rPr>
        <w:t xml:space="preserve"> </w:t>
      </w:r>
      <w:r w:rsidR="00EA49CA">
        <w:rPr>
          <w:color w:val="000000" w:themeColor="text1"/>
          <w:lang w:val="en-US"/>
        </w:rPr>
        <w:t>was</w:t>
      </w:r>
      <w:r w:rsidR="00A43C0B">
        <w:rPr>
          <w:color w:val="000000" w:themeColor="text1"/>
          <w:lang w:val="en-US"/>
        </w:rPr>
        <w:t xml:space="preserve"> paid per kg of </w:t>
      </w:r>
      <w:r w:rsidR="001915CF" w:rsidRPr="00460A3C">
        <w:rPr>
          <w:b/>
          <w:color w:val="000000" w:themeColor="text1"/>
          <w:lang w:val="en-US"/>
        </w:rPr>
        <w:t>pigs for slaughter</w:t>
      </w:r>
      <w:r w:rsidRPr="00460A3C">
        <w:rPr>
          <w:color w:val="000000" w:themeColor="text1"/>
          <w:lang w:val="en-US"/>
        </w:rPr>
        <w:t xml:space="preserve"> </w:t>
      </w:r>
      <w:r w:rsidR="00A43C0B">
        <w:rPr>
          <w:color w:val="000000" w:themeColor="text1"/>
          <w:lang w:val="en-US"/>
        </w:rPr>
        <w:t>in procurement</w:t>
      </w:r>
      <w:r w:rsidR="003554C1">
        <w:rPr>
          <w:color w:val="000000" w:themeColor="text1"/>
          <w:lang w:val="en-US"/>
        </w:rPr>
        <w:t>, i.e. by</w:t>
      </w:r>
      <w:r w:rsidR="008A0AAD" w:rsidRPr="00460A3C">
        <w:rPr>
          <w:color w:val="000000" w:themeColor="text1"/>
          <w:lang w:val="en-US"/>
        </w:rPr>
        <w:t xml:space="preserve"> </w:t>
      </w:r>
      <w:r w:rsidR="00DE7E7B">
        <w:rPr>
          <w:color w:val="000000" w:themeColor="text1"/>
          <w:lang w:val="en-US"/>
        </w:rPr>
        <w:t>3</w:t>
      </w:r>
      <w:r w:rsidR="0051716F" w:rsidRPr="00460A3C">
        <w:rPr>
          <w:color w:val="000000" w:themeColor="text1"/>
          <w:lang w:val="en-US"/>
        </w:rPr>
        <w:t>.</w:t>
      </w:r>
      <w:r w:rsidR="00DE7E7B">
        <w:rPr>
          <w:color w:val="000000" w:themeColor="text1"/>
          <w:lang w:val="en-US"/>
        </w:rPr>
        <w:t>4</w:t>
      </w:r>
      <w:r w:rsidR="008A0AAD" w:rsidRPr="00460A3C">
        <w:rPr>
          <w:color w:val="000000" w:themeColor="text1"/>
          <w:lang w:val="en-US"/>
        </w:rPr>
        <w:t xml:space="preserve">% </w:t>
      </w:r>
      <w:r w:rsidR="007C6756">
        <w:rPr>
          <w:color w:val="000000" w:themeColor="text1"/>
          <w:lang w:val="en-US"/>
        </w:rPr>
        <w:t>more</w:t>
      </w:r>
      <w:r w:rsidR="008A0AAD" w:rsidRPr="00460A3C">
        <w:rPr>
          <w:color w:val="000000" w:themeColor="text1"/>
          <w:lang w:val="en-US"/>
        </w:rPr>
        <w:t xml:space="preserve"> than </w:t>
      </w:r>
      <w:r w:rsidR="00C81CD5">
        <w:rPr>
          <w:color w:val="000000" w:themeColor="text1"/>
          <w:lang w:val="en-US"/>
        </w:rPr>
        <w:t>a</w:t>
      </w:r>
      <w:r w:rsidR="003554C1">
        <w:rPr>
          <w:color w:val="000000" w:themeColor="text1"/>
          <w:lang w:val="en-US"/>
        </w:rPr>
        <w:t xml:space="preserve"> month</w:t>
      </w:r>
      <w:r w:rsidR="00C81CD5">
        <w:rPr>
          <w:color w:val="000000" w:themeColor="text1"/>
          <w:lang w:val="en-US"/>
        </w:rPr>
        <w:t xml:space="preserve"> ago</w:t>
      </w:r>
      <w:r w:rsidR="00061F7F">
        <w:rPr>
          <w:color w:val="000000" w:themeColor="text1"/>
          <w:lang w:val="en-US"/>
        </w:rPr>
        <w:t>,</w:t>
      </w:r>
      <w:r w:rsidR="00121601">
        <w:rPr>
          <w:color w:val="000000" w:themeColor="text1"/>
          <w:lang w:val="en-US"/>
        </w:rPr>
        <w:t xml:space="preserve"> but by 1</w:t>
      </w:r>
      <w:r w:rsidR="00DE7E7B">
        <w:rPr>
          <w:color w:val="000000" w:themeColor="text1"/>
          <w:lang w:val="en-US"/>
        </w:rPr>
        <w:t>7</w:t>
      </w:r>
      <w:r w:rsidR="00121601">
        <w:rPr>
          <w:color w:val="000000" w:themeColor="text1"/>
          <w:lang w:val="en-US"/>
        </w:rPr>
        <w:t>.</w:t>
      </w:r>
      <w:r w:rsidR="00DE7E7B">
        <w:rPr>
          <w:color w:val="000000" w:themeColor="text1"/>
          <w:lang w:val="en-US"/>
        </w:rPr>
        <w:t>0</w:t>
      </w:r>
      <w:r w:rsidR="00121601">
        <w:rPr>
          <w:color w:val="000000" w:themeColor="text1"/>
          <w:lang w:val="en-US"/>
        </w:rPr>
        <w:t>% less than a year ago.</w:t>
      </w:r>
      <w:r w:rsidR="00D827AC">
        <w:rPr>
          <w:color w:val="000000" w:themeColor="text1"/>
          <w:lang w:val="en-US"/>
        </w:rPr>
        <w:t xml:space="preserve"> </w:t>
      </w:r>
    </w:p>
    <w:p w14:paraId="11C2360D" w14:textId="413F3765" w:rsidR="0076735A" w:rsidRPr="00460A3C" w:rsidRDefault="0076735A" w:rsidP="00AC5F7C">
      <w:pPr>
        <w:spacing w:line="288" w:lineRule="auto"/>
        <w:rPr>
          <w:color w:val="000000" w:themeColor="text1"/>
          <w:lang w:val="en-US"/>
        </w:rPr>
      </w:pPr>
      <w:r w:rsidRPr="00460A3C">
        <w:rPr>
          <w:color w:val="000000" w:themeColor="text1"/>
          <w:lang w:val="en-US"/>
        </w:rPr>
        <w:t xml:space="preserve">The procurement price of </w:t>
      </w:r>
      <w:r w:rsidRPr="00460A3C">
        <w:rPr>
          <w:b/>
          <w:color w:val="000000" w:themeColor="text1"/>
          <w:lang w:val="en-US"/>
        </w:rPr>
        <w:t xml:space="preserve">poultry for slaughter </w:t>
      </w:r>
      <w:r w:rsidRPr="00460A3C">
        <w:rPr>
          <w:color w:val="000000" w:themeColor="text1"/>
          <w:lang w:val="en-US"/>
        </w:rPr>
        <w:t>(</w:t>
      </w:r>
      <w:r w:rsidR="00BB2322">
        <w:rPr>
          <w:color w:val="000000" w:themeColor="text1"/>
          <w:lang w:val="en-US"/>
        </w:rPr>
        <w:t xml:space="preserve">PLN </w:t>
      </w:r>
      <w:r w:rsidR="009D3AE6">
        <w:rPr>
          <w:color w:val="000000" w:themeColor="text1"/>
          <w:lang w:val="en-US"/>
        </w:rPr>
        <w:t>5</w:t>
      </w:r>
      <w:r w:rsidR="00B20178">
        <w:rPr>
          <w:color w:val="000000" w:themeColor="text1"/>
          <w:lang w:val="en-US"/>
        </w:rPr>
        <w:t>.</w:t>
      </w:r>
      <w:r w:rsidR="00AD375F">
        <w:rPr>
          <w:color w:val="000000" w:themeColor="text1"/>
          <w:lang w:val="en-US"/>
        </w:rPr>
        <w:t>16</w:t>
      </w:r>
      <w:r w:rsidRPr="00460A3C">
        <w:rPr>
          <w:color w:val="000000" w:themeColor="text1"/>
          <w:lang w:val="en-US"/>
        </w:rPr>
        <w:t xml:space="preserve"> per kg) </w:t>
      </w:r>
      <w:r w:rsidR="00B6572C">
        <w:rPr>
          <w:color w:val="000000" w:themeColor="text1"/>
          <w:lang w:val="en-US"/>
        </w:rPr>
        <w:t xml:space="preserve">was by </w:t>
      </w:r>
      <w:r w:rsidR="00AD375F">
        <w:rPr>
          <w:color w:val="000000" w:themeColor="text1"/>
          <w:lang w:val="en-US"/>
        </w:rPr>
        <w:t>1</w:t>
      </w:r>
      <w:r w:rsidR="00B6572C">
        <w:rPr>
          <w:color w:val="000000" w:themeColor="text1"/>
          <w:lang w:val="en-US"/>
        </w:rPr>
        <w:t>.</w:t>
      </w:r>
      <w:r w:rsidR="00AD375F">
        <w:rPr>
          <w:color w:val="000000" w:themeColor="text1"/>
          <w:lang w:val="en-US"/>
        </w:rPr>
        <w:t>4</w:t>
      </w:r>
      <w:r w:rsidR="00B6572C">
        <w:rPr>
          <w:color w:val="000000" w:themeColor="text1"/>
          <w:lang w:val="en-US"/>
        </w:rPr>
        <w:t xml:space="preserve">% higher </w:t>
      </w:r>
      <w:r w:rsidR="00566D9A" w:rsidRPr="00460A3C">
        <w:rPr>
          <w:color w:val="000000" w:themeColor="text1"/>
          <w:lang w:val="en-US"/>
        </w:rPr>
        <w:t xml:space="preserve">in comparison with </w:t>
      </w:r>
      <w:r w:rsidR="00005FE5">
        <w:rPr>
          <w:color w:val="000000" w:themeColor="text1"/>
          <w:lang w:val="en-US"/>
        </w:rPr>
        <w:t>March</w:t>
      </w:r>
      <w:r w:rsidR="00B6572C">
        <w:rPr>
          <w:color w:val="000000" w:themeColor="text1"/>
          <w:lang w:val="en-US"/>
        </w:rPr>
        <w:t xml:space="preserve"> 2024</w:t>
      </w:r>
      <w:r w:rsidR="00AD375F">
        <w:rPr>
          <w:color w:val="000000" w:themeColor="text1"/>
          <w:lang w:val="en-US"/>
        </w:rPr>
        <w:t>,</w:t>
      </w:r>
      <w:r w:rsidR="00B6572C">
        <w:rPr>
          <w:color w:val="000000" w:themeColor="text1"/>
          <w:lang w:val="en-US"/>
        </w:rPr>
        <w:t xml:space="preserve"> while</w:t>
      </w:r>
      <w:r w:rsidRPr="00460A3C">
        <w:rPr>
          <w:color w:val="000000" w:themeColor="text1"/>
          <w:lang w:val="en-US"/>
        </w:rPr>
        <w:t xml:space="preserve"> </w:t>
      </w:r>
      <w:r w:rsidR="00421C87" w:rsidRPr="00460A3C">
        <w:rPr>
          <w:color w:val="000000" w:themeColor="text1"/>
          <w:lang w:val="en-US"/>
        </w:rPr>
        <w:t xml:space="preserve">compared to the same period </w:t>
      </w:r>
      <w:r w:rsidR="00D2137C">
        <w:rPr>
          <w:color w:val="000000" w:themeColor="text1"/>
          <w:lang w:val="en-US"/>
        </w:rPr>
        <w:t>of the last year</w:t>
      </w:r>
      <w:r w:rsidR="00566D9A" w:rsidRPr="00460A3C">
        <w:rPr>
          <w:color w:val="000000" w:themeColor="text1"/>
          <w:lang w:val="en-US"/>
        </w:rPr>
        <w:t xml:space="preserve"> </w:t>
      </w:r>
      <w:r w:rsidR="00AD375F">
        <w:rPr>
          <w:color w:val="000000" w:themeColor="text1"/>
          <w:lang w:val="en-US"/>
        </w:rPr>
        <w:t>decreased</w:t>
      </w:r>
      <w:r w:rsidR="00B6572C">
        <w:rPr>
          <w:color w:val="000000" w:themeColor="text1"/>
          <w:lang w:val="en-US"/>
        </w:rPr>
        <w:t xml:space="preserve"> by </w:t>
      </w:r>
      <w:r w:rsidR="00AD375F">
        <w:rPr>
          <w:color w:val="000000" w:themeColor="text1"/>
          <w:lang w:val="en-US"/>
        </w:rPr>
        <w:t>17</w:t>
      </w:r>
      <w:r w:rsidR="00B6572C">
        <w:rPr>
          <w:color w:val="000000" w:themeColor="text1"/>
          <w:lang w:val="en-US"/>
        </w:rPr>
        <w:t>.</w:t>
      </w:r>
      <w:r w:rsidR="00AD375F">
        <w:rPr>
          <w:color w:val="000000" w:themeColor="text1"/>
          <w:lang w:val="en-US"/>
        </w:rPr>
        <w:t>8</w:t>
      </w:r>
      <w:r w:rsidR="00B6572C">
        <w:rPr>
          <w:color w:val="000000" w:themeColor="text1"/>
          <w:lang w:val="en-US"/>
        </w:rPr>
        <w:t>%.</w:t>
      </w:r>
    </w:p>
    <w:p w14:paraId="62A04D0A" w14:textId="695FA68F" w:rsidR="00B0327A" w:rsidRDefault="00BB2322" w:rsidP="00AC5F7C">
      <w:pPr>
        <w:spacing w:line="288" w:lineRule="auto"/>
        <w:rPr>
          <w:color w:val="000000" w:themeColor="text1"/>
          <w:szCs w:val="19"/>
          <w:lang w:val="en-US"/>
        </w:rPr>
      </w:pPr>
      <w:r>
        <w:rPr>
          <w:color w:val="000000" w:themeColor="text1"/>
          <w:lang w:val="en-US"/>
        </w:rPr>
        <w:t xml:space="preserve">PLN </w:t>
      </w:r>
      <w:r w:rsidR="005F021C">
        <w:rPr>
          <w:color w:val="000000" w:themeColor="text1"/>
          <w:lang w:val="en-US"/>
        </w:rPr>
        <w:t>2</w:t>
      </w:r>
      <w:r w:rsidR="00D4255A">
        <w:rPr>
          <w:color w:val="000000" w:themeColor="text1"/>
          <w:lang w:val="en-US"/>
        </w:rPr>
        <w:t>0</w:t>
      </w:r>
      <w:r w:rsidR="00437FB8">
        <w:rPr>
          <w:color w:val="000000" w:themeColor="text1"/>
          <w:lang w:val="en-US"/>
        </w:rPr>
        <w:t>2</w:t>
      </w:r>
      <w:r w:rsidR="00C71D35" w:rsidRPr="00460A3C">
        <w:rPr>
          <w:color w:val="000000" w:themeColor="text1"/>
          <w:lang w:val="en-US"/>
        </w:rPr>
        <w:t>.</w:t>
      </w:r>
      <w:r w:rsidR="00437FB8">
        <w:rPr>
          <w:color w:val="000000" w:themeColor="text1"/>
          <w:lang w:val="en-US"/>
        </w:rPr>
        <w:t>56</w:t>
      </w:r>
      <w:r w:rsidR="00F20FCE" w:rsidRPr="00460A3C">
        <w:rPr>
          <w:color w:val="000000" w:themeColor="text1"/>
          <w:lang w:val="en-US"/>
        </w:rPr>
        <w:t xml:space="preserve"> </w:t>
      </w:r>
      <w:r w:rsidR="0076735A" w:rsidRPr="00460A3C">
        <w:rPr>
          <w:color w:val="000000" w:themeColor="text1"/>
          <w:lang w:val="en-US"/>
        </w:rPr>
        <w:t xml:space="preserve">was paid in procurement </w:t>
      </w:r>
      <w:r w:rsidR="00344A96" w:rsidRPr="00460A3C">
        <w:rPr>
          <w:color w:val="000000" w:themeColor="text1"/>
          <w:lang w:val="en-US"/>
        </w:rPr>
        <w:t>per</w:t>
      </w:r>
      <w:r w:rsidR="0076735A" w:rsidRPr="00460A3C">
        <w:rPr>
          <w:color w:val="000000" w:themeColor="text1"/>
          <w:lang w:val="en-US"/>
        </w:rPr>
        <w:t xml:space="preserve"> hl of </w:t>
      </w:r>
      <w:r w:rsidR="0076735A" w:rsidRPr="00460A3C">
        <w:rPr>
          <w:b/>
          <w:color w:val="000000" w:themeColor="text1"/>
          <w:lang w:val="en-US"/>
        </w:rPr>
        <w:t>cows’ milk</w:t>
      </w:r>
      <w:r w:rsidR="0076735A" w:rsidRPr="00460A3C">
        <w:rPr>
          <w:color w:val="000000" w:themeColor="text1"/>
          <w:lang w:val="en-US"/>
        </w:rPr>
        <w:t>,</w:t>
      </w:r>
      <w:r w:rsidR="0076735A" w:rsidRPr="00460A3C">
        <w:rPr>
          <w:b/>
          <w:color w:val="000000" w:themeColor="text1"/>
          <w:lang w:val="en-US"/>
        </w:rPr>
        <w:t xml:space="preserve"> </w:t>
      </w:r>
      <w:r w:rsidR="0076735A" w:rsidRPr="00D4344A">
        <w:rPr>
          <w:color w:val="000000" w:themeColor="text1"/>
          <w:lang w:val="en-US"/>
        </w:rPr>
        <w:t>i</w:t>
      </w:r>
      <w:r w:rsidR="0076735A" w:rsidRPr="00460A3C">
        <w:rPr>
          <w:color w:val="000000" w:themeColor="text1"/>
          <w:lang w:val="en-US"/>
        </w:rPr>
        <w:t xml:space="preserve">.e. by </w:t>
      </w:r>
      <w:r w:rsidR="00437FB8">
        <w:rPr>
          <w:color w:val="000000" w:themeColor="text1"/>
          <w:lang w:val="en-US"/>
        </w:rPr>
        <w:t>1</w:t>
      </w:r>
      <w:r w:rsidR="00C71D35" w:rsidRPr="00460A3C">
        <w:rPr>
          <w:color w:val="000000" w:themeColor="text1"/>
          <w:lang w:val="en-US"/>
        </w:rPr>
        <w:t>.</w:t>
      </w:r>
      <w:r w:rsidR="00B72610">
        <w:rPr>
          <w:color w:val="000000" w:themeColor="text1"/>
          <w:lang w:val="en-US"/>
        </w:rPr>
        <w:t>2</w:t>
      </w:r>
      <w:r w:rsidR="0076735A" w:rsidRPr="00460A3C">
        <w:rPr>
          <w:color w:val="000000" w:themeColor="text1"/>
          <w:lang w:val="en-US"/>
        </w:rPr>
        <w:t xml:space="preserve">% </w:t>
      </w:r>
      <w:r w:rsidR="00D4255A">
        <w:rPr>
          <w:color w:val="000000" w:themeColor="text1"/>
          <w:lang w:val="en-US"/>
        </w:rPr>
        <w:t>less</w:t>
      </w:r>
      <w:r w:rsidR="0076735A" w:rsidRPr="00460A3C">
        <w:rPr>
          <w:color w:val="000000" w:themeColor="text1"/>
          <w:lang w:val="en-US"/>
        </w:rPr>
        <w:t xml:space="preserve"> than in </w:t>
      </w:r>
      <w:r w:rsidR="005501C1">
        <w:rPr>
          <w:color w:val="000000" w:themeColor="text1"/>
          <w:lang w:val="en-US"/>
        </w:rPr>
        <w:t>the previous month</w:t>
      </w:r>
      <w:r w:rsidR="00D4255A">
        <w:rPr>
          <w:color w:val="000000" w:themeColor="text1"/>
          <w:lang w:val="en-US"/>
        </w:rPr>
        <w:t xml:space="preserve"> and by</w:t>
      </w:r>
      <w:r w:rsidR="0076735A" w:rsidRPr="00460A3C">
        <w:rPr>
          <w:color w:val="000000" w:themeColor="text1"/>
          <w:lang w:val="en-US"/>
        </w:rPr>
        <w:t xml:space="preserve"> </w:t>
      </w:r>
      <w:r w:rsidR="00437FB8">
        <w:rPr>
          <w:color w:val="000000" w:themeColor="text1"/>
          <w:lang w:val="en-US"/>
        </w:rPr>
        <w:t>6</w:t>
      </w:r>
      <w:r w:rsidR="005C3D64">
        <w:rPr>
          <w:color w:val="000000" w:themeColor="text1"/>
          <w:lang w:val="en-US"/>
        </w:rPr>
        <w:t>.</w:t>
      </w:r>
      <w:r w:rsidR="00437FB8">
        <w:rPr>
          <w:color w:val="000000" w:themeColor="text1"/>
          <w:lang w:val="en-US"/>
        </w:rPr>
        <w:t>6</w:t>
      </w:r>
      <w:r w:rsidR="0076735A" w:rsidRPr="00460A3C">
        <w:rPr>
          <w:color w:val="000000" w:themeColor="text1"/>
          <w:lang w:val="en-US"/>
        </w:rPr>
        <w:t>%</w:t>
      </w:r>
      <w:r w:rsidR="000729DC">
        <w:rPr>
          <w:color w:val="000000" w:themeColor="text1"/>
          <w:lang w:val="en-US"/>
        </w:rPr>
        <w:t xml:space="preserve"> </w:t>
      </w:r>
      <w:r w:rsidR="00D4255A" w:rsidRPr="00460A3C">
        <w:rPr>
          <w:color w:val="000000" w:themeColor="text1"/>
          <w:szCs w:val="19"/>
          <w:lang w:val="en-US"/>
        </w:rPr>
        <w:t>–</w:t>
      </w:r>
      <w:r w:rsidR="00D4255A">
        <w:rPr>
          <w:color w:val="000000" w:themeColor="text1"/>
          <w:szCs w:val="19"/>
          <w:lang w:val="en-US"/>
        </w:rPr>
        <w:t xml:space="preserve"> </w:t>
      </w:r>
      <w:r w:rsidR="00D4255A" w:rsidRPr="00460A3C">
        <w:rPr>
          <w:color w:val="000000" w:themeColor="text1"/>
          <w:szCs w:val="18"/>
          <w:lang w:val="en-US"/>
        </w:rPr>
        <w:t xml:space="preserve">than </w:t>
      </w:r>
      <w:r w:rsidR="00D4255A">
        <w:rPr>
          <w:color w:val="000000" w:themeColor="text1"/>
          <w:szCs w:val="19"/>
          <w:lang w:val="en-US"/>
        </w:rPr>
        <w:t>a year ago.</w:t>
      </w:r>
    </w:p>
    <w:p w14:paraId="3AB85AF0" w14:textId="77777777" w:rsidR="00CE7856" w:rsidRDefault="00CE7856" w:rsidP="00AC5F7C">
      <w:pPr>
        <w:spacing w:line="288" w:lineRule="auto"/>
        <w:rPr>
          <w:color w:val="000000" w:themeColor="text1"/>
          <w:lang w:val="en-US"/>
        </w:rPr>
      </w:pPr>
    </w:p>
    <w:p w14:paraId="4D858F04" w14:textId="5BCED163" w:rsidR="00EA553D" w:rsidRPr="00FF4857" w:rsidRDefault="00C7089F" w:rsidP="00DB0112">
      <w:pPr>
        <w:pStyle w:val="Nagwek1"/>
        <w:rPr>
          <w:noProof/>
          <w:color w:val="auto"/>
          <w:lang w:val="en-US"/>
        </w:rPr>
      </w:pPr>
      <w:r>
        <w:rPr>
          <w:noProof/>
        </w:rPr>
        <w:drawing>
          <wp:anchor distT="0" distB="0" distL="114300" distR="114300" simplePos="0" relativeHeight="251923456" behindDoc="1" locked="0" layoutInCell="1" allowOverlap="1" wp14:anchorId="48259A08" wp14:editId="42C2D886">
            <wp:simplePos x="0" y="0"/>
            <wp:positionH relativeFrom="column">
              <wp:posOffset>0</wp:posOffset>
            </wp:positionH>
            <wp:positionV relativeFrom="paragraph">
              <wp:posOffset>523240</wp:posOffset>
            </wp:positionV>
            <wp:extent cx="5000625" cy="3352800"/>
            <wp:effectExtent l="0" t="0" r="9525" b="0"/>
            <wp:wrapTight wrapText="bothSides">
              <wp:wrapPolygon edited="0">
                <wp:start x="0" y="0"/>
                <wp:lineTo x="0" y="21477"/>
                <wp:lineTo x="21559" y="21477"/>
                <wp:lineTo x="21559" y="0"/>
                <wp:lineTo x="0" y="0"/>
              </wp:wrapPolygon>
            </wp:wrapTight>
            <wp:docPr id="36" name="Obraz 36" descr="Procurement and marketplaces prices of wheat and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3352800"/>
                    </a:xfrm>
                    <a:prstGeom prst="rect">
                      <a:avLst/>
                    </a:prstGeom>
                    <a:noFill/>
                  </pic:spPr>
                </pic:pic>
              </a:graphicData>
            </a:graphic>
            <wp14:sizeRelH relativeFrom="margin">
              <wp14:pctWidth>0</wp14:pctWidth>
            </wp14:sizeRelH>
          </wp:anchor>
        </w:drawing>
      </w:r>
      <w:r w:rsidR="00A553D7" w:rsidRPr="009F087D">
        <w:rPr>
          <w:rFonts w:eastAsiaTheme="minorHAnsi" w:cstheme="minorBidi"/>
          <w:bCs w:val="0"/>
          <w:color w:val="auto"/>
          <w:szCs w:val="18"/>
          <w:lang w:val="en-US" w:eastAsia="en-US"/>
        </w:rPr>
        <w:t>Chart 3. Procurement and marketplaces prices of wheat and rye</w:t>
      </w:r>
      <w:r w:rsidR="00D528DF" w:rsidRPr="00D528DF">
        <w:rPr>
          <w:noProof/>
          <w:lang w:val="en-US"/>
        </w:rPr>
        <w:t xml:space="preserve"> </w:t>
      </w:r>
    </w:p>
    <w:p w14:paraId="17CC6087" w14:textId="6376B371" w:rsidR="00821DF7" w:rsidRPr="00E16CE9" w:rsidRDefault="00821DF7" w:rsidP="006774BD">
      <w:pPr>
        <w:spacing w:before="360" w:line="240" w:lineRule="auto"/>
        <w:outlineLvl w:val="0"/>
        <w:rPr>
          <w:noProof/>
          <w:lang w:val="en-US" w:eastAsia="pl-PL"/>
        </w:rPr>
      </w:pPr>
    </w:p>
    <w:p w14:paraId="169FC6E1" w14:textId="77777777" w:rsidR="00831B1A" w:rsidRPr="008A25CD" w:rsidRDefault="00831B1A" w:rsidP="006774BD">
      <w:pPr>
        <w:spacing w:before="360" w:line="240" w:lineRule="auto"/>
        <w:outlineLvl w:val="0"/>
        <w:rPr>
          <w:noProof/>
          <w:lang w:val="en-US" w:eastAsia="pl-PL"/>
        </w:rPr>
      </w:pPr>
    </w:p>
    <w:p w14:paraId="0A9D632F" w14:textId="2939F5E9" w:rsidR="004C2D34" w:rsidRPr="00E16CE9" w:rsidRDefault="00D606D6" w:rsidP="006774BD">
      <w:pPr>
        <w:spacing w:before="360" w:line="240" w:lineRule="auto"/>
        <w:outlineLvl w:val="0"/>
        <w:rPr>
          <w:noProof/>
          <w:lang w:val="en-US" w:eastAsia="pl-PL"/>
        </w:rPr>
      </w:pPr>
      <w:r>
        <w:rPr>
          <w:noProof/>
          <w:lang w:eastAsia="pl-PL"/>
        </w:rPr>
        <w:lastRenderedPageBreak/>
        <w:drawing>
          <wp:anchor distT="0" distB="0" distL="114300" distR="114300" simplePos="0" relativeHeight="251924480" behindDoc="1" locked="0" layoutInCell="1" allowOverlap="1" wp14:anchorId="6CB669E1" wp14:editId="2A558D9D">
            <wp:simplePos x="0" y="0"/>
            <wp:positionH relativeFrom="column">
              <wp:posOffset>0</wp:posOffset>
            </wp:positionH>
            <wp:positionV relativeFrom="paragraph">
              <wp:posOffset>311150</wp:posOffset>
            </wp:positionV>
            <wp:extent cx="4956175" cy="3352800"/>
            <wp:effectExtent l="0" t="0" r="0" b="0"/>
            <wp:wrapTight wrapText="bothSides">
              <wp:wrapPolygon edited="0">
                <wp:start x="0" y="0"/>
                <wp:lineTo x="0" y="21477"/>
                <wp:lineTo x="21503" y="21477"/>
                <wp:lineTo x="21503" y="0"/>
                <wp:lineTo x="0" y="0"/>
              </wp:wrapPolygon>
            </wp:wrapTight>
            <wp:docPr id="38" name="Obraz 38" descr="Procurement and marketplaces prices of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6175" cy="3352800"/>
                    </a:xfrm>
                    <a:prstGeom prst="rect">
                      <a:avLst/>
                    </a:prstGeom>
                    <a:noFill/>
                  </pic:spPr>
                </pic:pic>
              </a:graphicData>
            </a:graphic>
            <wp14:sizeRelV relativeFrom="margin">
              <wp14:pctHeight>0</wp14:pctHeight>
            </wp14:sizeRelV>
          </wp:anchor>
        </w:drawing>
      </w:r>
      <w:r w:rsidR="001E7F2B" w:rsidRPr="00E8170B">
        <w:rPr>
          <w:rFonts w:ascii="Fira Sans SemiBold" w:hAnsi="Fira Sans SemiBold"/>
          <w:szCs w:val="18"/>
          <w:lang w:val="en-US"/>
        </w:rPr>
        <w:t>Chart 4. Procurement and marketplaces prices of potatoe</w:t>
      </w:r>
      <w:r w:rsidR="001E7F2B" w:rsidRPr="002863A1">
        <w:rPr>
          <w:rFonts w:ascii="Fira Sans SemiBold" w:hAnsi="Fira Sans SemiBold"/>
          <w:sz w:val="18"/>
          <w:szCs w:val="18"/>
          <w:lang w:val="en-US"/>
        </w:rPr>
        <w:t>s</w:t>
      </w:r>
    </w:p>
    <w:p w14:paraId="52F2B373" w14:textId="43F50126" w:rsidR="006C6F4E" w:rsidRPr="00890D1D" w:rsidRDefault="006C6F4E" w:rsidP="006774BD">
      <w:pPr>
        <w:spacing w:before="360" w:line="240" w:lineRule="auto"/>
        <w:outlineLvl w:val="0"/>
        <w:rPr>
          <w:noProof/>
          <w:lang w:val="en-US"/>
        </w:rPr>
      </w:pPr>
    </w:p>
    <w:p w14:paraId="43DB3784" w14:textId="1E4FAC1E" w:rsidR="006C6F4E" w:rsidRPr="009B0AF4" w:rsidRDefault="004F20F2" w:rsidP="006774BD">
      <w:pPr>
        <w:spacing w:before="360" w:line="240" w:lineRule="auto"/>
        <w:outlineLvl w:val="0"/>
        <w:rPr>
          <w:rFonts w:ascii="Fira Sans SemiBold" w:hAnsi="Fira Sans SemiBold"/>
          <w:szCs w:val="18"/>
          <w:lang w:val="en-US"/>
        </w:rPr>
      </w:pPr>
      <w:r>
        <w:rPr>
          <w:rFonts w:ascii="Fira Sans SemiBold" w:hAnsi="Fira Sans SemiBold"/>
          <w:noProof/>
          <w:sz w:val="18"/>
          <w:szCs w:val="18"/>
          <w:lang w:eastAsia="pl-PL"/>
        </w:rPr>
        <w:drawing>
          <wp:anchor distT="0" distB="0" distL="114300" distR="114300" simplePos="0" relativeHeight="251925504" behindDoc="1" locked="0" layoutInCell="1" allowOverlap="1" wp14:anchorId="2DB17680" wp14:editId="043CAA04">
            <wp:simplePos x="0" y="0"/>
            <wp:positionH relativeFrom="column">
              <wp:posOffset>66675</wp:posOffset>
            </wp:positionH>
            <wp:positionV relativeFrom="paragraph">
              <wp:posOffset>446405</wp:posOffset>
            </wp:positionV>
            <wp:extent cx="4956175" cy="3322320"/>
            <wp:effectExtent l="0" t="0" r="0" b="0"/>
            <wp:wrapTight wrapText="bothSides">
              <wp:wrapPolygon edited="0">
                <wp:start x="0" y="0"/>
                <wp:lineTo x="0" y="21427"/>
                <wp:lineTo x="21503" y="21427"/>
                <wp:lineTo x="21503" y="0"/>
                <wp:lineTo x="0" y="0"/>
              </wp:wrapPolygon>
            </wp:wrapTight>
            <wp:docPr id="39" name="Obraz 39" descr="Procurement and marketplaces prices of cattle for slaughter and pigs for sl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6175" cy="3322320"/>
                    </a:xfrm>
                    <a:prstGeom prst="rect">
                      <a:avLst/>
                    </a:prstGeom>
                    <a:noFill/>
                  </pic:spPr>
                </pic:pic>
              </a:graphicData>
            </a:graphic>
          </wp:anchor>
        </w:drawing>
      </w:r>
      <w:r w:rsidR="006C6F4E">
        <w:rPr>
          <w:rFonts w:ascii="Fira Sans SemiBold" w:hAnsi="Fira Sans SemiBold"/>
          <w:szCs w:val="18"/>
          <w:lang w:val="en-US"/>
        </w:rPr>
        <w:t>C</w:t>
      </w:r>
      <w:r w:rsidR="006C6F4E" w:rsidRPr="00FE518E">
        <w:rPr>
          <w:rFonts w:ascii="Fira Sans SemiBold" w:hAnsi="Fira Sans SemiBold"/>
          <w:szCs w:val="18"/>
          <w:lang w:val="en-US"/>
        </w:rPr>
        <w:t>hart 5. Procurement and marketplaces prices of cattle for slaughter and pigs for slaughter</w:t>
      </w:r>
      <w:r w:rsidR="006C6F4E" w:rsidRPr="00BA00D7">
        <w:rPr>
          <w:noProof/>
          <w:lang w:val="en-US" w:eastAsia="pl-PL"/>
        </w:rPr>
        <w:t xml:space="preserve"> </w:t>
      </w:r>
      <w:r w:rsidR="006C6F4E" w:rsidRPr="00CD11AA">
        <w:rPr>
          <w:noProof/>
          <w:lang w:val="en-US" w:eastAsia="pl-PL"/>
        </w:rPr>
        <w:t xml:space="preserve"> </w:t>
      </w:r>
      <w:r w:rsidR="006C6F4E" w:rsidRPr="00FE518E">
        <w:rPr>
          <w:rFonts w:ascii="Fira Sans SemiBold" w:hAnsi="Fira Sans SemiBold"/>
          <w:szCs w:val="18"/>
          <w:lang w:val="en-US"/>
        </w:rPr>
        <w:t xml:space="preserve"> </w:t>
      </w:r>
    </w:p>
    <w:p w14:paraId="4BED9CA4" w14:textId="18F23108" w:rsidR="006C6F4E" w:rsidRDefault="006C6F4E" w:rsidP="006774BD">
      <w:pPr>
        <w:spacing w:before="360" w:line="240" w:lineRule="auto"/>
        <w:outlineLvl w:val="0"/>
        <w:rPr>
          <w:rFonts w:ascii="Fira Sans SemiBold" w:hAnsi="Fira Sans SemiBold"/>
          <w:sz w:val="18"/>
          <w:szCs w:val="18"/>
          <w:lang w:val="en-US"/>
        </w:rPr>
      </w:pPr>
    </w:p>
    <w:p w14:paraId="759F29AC" w14:textId="77777777" w:rsidR="00EB6AA5" w:rsidRPr="00A12BA9" w:rsidRDefault="00EB6AA5" w:rsidP="006C6F4E">
      <w:pPr>
        <w:rPr>
          <w:rFonts w:cs="Arial"/>
          <w:noProof/>
          <w:szCs w:val="19"/>
          <w:lang w:val="en-US" w:eastAsia="pl-PL"/>
        </w:rPr>
      </w:pPr>
    </w:p>
    <w:p w14:paraId="760EB37A" w14:textId="77777777" w:rsidR="00185DB4" w:rsidRDefault="00185DB4" w:rsidP="00BE6E30">
      <w:pPr>
        <w:spacing w:before="360" w:line="240" w:lineRule="auto"/>
        <w:rPr>
          <w:rFonts w:ascii="Fira Sans SemiBold" w:hAnsi="Fira Sans SemiBold"/>
          <w:szCs w:val="18"/>
          <w:lang w:val="en-US"/>
        </w:rPr>
      </w:pPr>
    </w:p>
    <w:p w14:paraId="2D08433C" w14:textId="77777777" w:rsidR="004B0A7D" w:rsidRPr="008A25CD" w:rsidRDefault="004B0A7D" w:rsidP="00BE6E30">
      <w:pPr>
        <w:spacing w:before="360" w:line="240" w:lineRule="auto"/>
        <w:rPr>
          <w:noProof/>
          <w:lang w:val="en-US" w:eastAsia="pl-PL"/>
        </w:rPr>
      </w:pPr>
    </w:p>
    <w:p w14:paraId="31082EA3" w14:textId="3460E122" w:rsidR="006324D1" w:rsidRDefault="002241CB" w:rsidP="00BE6E30">
      <w:pPr>
        <w:spacing w:before="360" w:line="240" w:lineRule="auto"/>
        <w:rPr>
          <w:noProof/>
          <w:lang w:val="en-US" w:eastAsia="pl-PL"/>
        </w:rPr>
      </w:pPr>
      <w:r>
        <w:rPr>
          <w:noProof/>
          <w:lang w:eastAsia="pl-PL"/>
        </w:rPr>
        <w:lastRenderedPageBreak/>
        <w:drawing>
          <wp:anchor distT="0" distB="0" distL="114300" distR="114300" simplePos="0" relativeHeight="251926528" behindDoc="1" locked="0" layoutInCell="1" allowOverlap="1" wp14:anchorId="63AD3537" wp14:editId="6905DF57">
            <wp:simplePos x="0" y="0"/>
            <wp:positionH relativeFrom="column">
              <wp:posOffset>0</wp:posOffset>
            </wp:positionH>
            <wp:positionV relativeFrom="paragraph">
              <wp:posOffset>377825</wp:posOffset>
            </wp:positionV>
            <wp:extent cx="5005070" cy="3377565"/>
            <wp:effectExtent l="0" t="0" r="5080" b="0"/>
            <wp:wrapTight wrapText="bothSides">
              <wp:wrapPolygon edited="0">
                <wp:start x="0" y="0"/>
                <wp:lineTo x="0" y="21442"/>
                <wp:lineTo x="21540" y="21442"/>
                <wp:lineTo x="21540" y="0"/>
                <wp:lineTo x="0" y="0"/>
              </wp:wrapPolygon>
            </wp:wrapTight>
            <wp:docPr id="40" name="Obraz 40" descr="Procurement prices of poultry for slaughter and cows'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5070" cy="3377565"/>
                    </a:xfrm>
                    <a:prstGeom prst="rect">
                      <a:avLst/>
                    </a:prstGeom>
                    <a:noFill/>
                  </pic:spPr>
                </pic:pic>
              </a:graphicData>
            </a:graphic>
          </wp:anchor>
        </w:drawing>
      </w:r>
      <w:r w:rsidR="006324D1" w:rsidRPr="003302D6">
        <w:rPr>
          <w:rFonts w:ascii="Fira Sans SemiBold" w:hAnsi="Fira Sans SemiBold"/>
          <w:szCs w:val="18"/>
          <w:lang w:val="en-US"/>
        </w:rPr>
        <w:t>Chart 6. Procurement prices of poultry for slaughter and cows’ milk</w:t>
      </w:r>
      <w:r w:rsidR="00BA00D7" w:rsidRPr="00BA00D7">
        <w:rPr>
          <w:noProof/>
          <w:lang w:val="en-US" w:eastAsia="pl-PL"/>
        </w:rPr>
        <w:t xml:space="preserve"> </w:t>
      </w:r>
    </w:p>
    <w:p w14:paraId="21F1F4E4" w14:textId="4C6406AC" w:rsidR="00185DB4" w:rsidRPr="00A42050" w:rsidRDefault="00185DB4" w:rsidP="00BE6E30">
      <w:pPr>
        <w:spacing w:before="360" w:line="240" w:lineRule="auto"/>
        <w:rPr>
          <w:lang w:val="en-US" w:eastAsia="pl-PL"/>
        </w:rPr>
      </w:pPr>
    </w:p>
    <w:p w14:paraId="5A4C81DA" w14:textId="77777777" w:rsidR="001A78DF" w:rsidRDefault="001A78DF" w:rsidP="004D6030">
      <w:pPr>
        <w:spacing w:line="288" w:lineRule="auto"/>
        <w:rPr>
          <w:rFonts w:cs="Arial"/>
          <w:szCs w:val="19"/>
          <w:lang w:val="en-US"/>
        </w:rPr>
      </w:pPr>
    </w:p>
    <w:p w14:paraId="441E7CC9" w14:textId="77777777" w:rsidR="00CA22AA" w:rsidRDefault="00CA22AA" w:rsidP="004D6030">
      <w:pPr>
        <w:spacing w:line="288" w:lineRule="auto"/>
        <w:rPr>
          <w:rFonts w:cs="Arial"/>
          <w:szCs w:val="19"/>
          <w:lang w:val="en-US"/>
        </w:rPr>
      </w:pPr>
    </w:p>
    <w:p w14:paraId="60A5F6C5" w14:textId="77777777" w:rsidR="00CA22AA" w:rsidRDefault="00CA22AA" w:rsidP="004D6030">
      <w:pPr>
        <w:spacing w:line="288" w:lineRule="auto"/>
        <w:rPr>
          <w:rFonts w:cs="Arial"/>
          <w:szCs w:val="19"/>
          <w:lang w:val="en-US"/>
        </w:rPr>
      </w:pPr>
    </w:p>
    <w:p w14:paraId="59F8D5E8" w14:textId="77777777" w:rsidR="00CA22AA" w:rsidRDefault="00CA22AA" w:rsidP="004D6030">
      <w:pPr>
        <w:spacing w:line="288" w:lineRule="auto"/>
        <w:rPr>
          <w:rFonts w:cs="Arial"/>
          <w:szCs w:val="19"/>
          <w:lang w:val="en-US"/>
        </w:rPr>
      </w:pPr>
    </w:p>
    <w:p w14:paraId="3A33062A" w14:textId="77777777" w:rsidR="00CA22AA" w:rsidRDefault="00CA22AA" w:rsidP="004D6030">
      <w:pPr>
        <w:spacing w:line="288" w:lineRule="auto"/>
        <w:rPr>
          <w:rFonts w:cs="Arial"/>
          <w:szCs w:val="19"/>
          <w:lang w:val="en-US"/>
        </w:rPr>
      </w:pPr>
    </w:p>
    <w:p w14:paraId="52804DC7" w14:textId="77777777" w:rsidR="00CA22AA" w:rsidRDefault="00CA22AA" w:rsidP="004D6030">
      <w:pPr>
        <w:spacing w:line="288" w:lineRule="auto"/>
        <w:rPr>
          <w:rFonts w:cs="Arial"/>
          <w:szCs w:val="19"/>
          <w:lang w:val="en-US"/>
        </w:rPr>
      </w:pPr>
    </w:p>
    <w:p w14:paraId="1F34A0F0" w14:textId="77777777" w:rsidR="00CA22AA" w:rsidRDefault="00CA22AA" w:rsidP="004D6030">
      <w:pPr>
        <w:spacing w:line="288" w:lineRule="auto"/>
        <w:rPr>
          <w:rFonts w:cs="Arial"/>
          <w:szCs w:val="19"/>
          <w:lang w:val="en-US"/>
        </w:rPr>
      </w:pPr>
    </w:p>
    <w:p w14:paraId="410EE244" w14:textId="77777777" w:rsidR="00BA4333" w:rsidRPr="0017204A" w:rsidRDefault="00BA4333" w:rsidP="004D6030">
      <w:pPr>
        <w:spacing w:line="288" w:lineRule="auto"/>
        <w:rPr>
          <w:rFonts w:eastAsia="Fira Sans Light" w:cs="Times New Roman"/>
          <w:sz w:val="18"/>
          <w:szCs w:val="18"/>
          <w:lang w:val="en-US"/>
        </w:rPr>
      </w:pPr>
      <w:r>
        <w:rPr>
          <w:rFonts w:cs="Arial"/>
          <w:szCs w:val="19"/>
          <w:lang w:val="en-US"/>
        </w:rPr>
        <w:t>Th</w:t>
      </w:r>
      <w:r w:rsidRPr="000F45BD">
        <w:rPr>
          <w:rFonts w:cs="Arial"/>
          <w:szCs w:val="19"/>
          <w:lang w:val="en-US"/>
        </w:rPr>
        <w:t>e differentiation of the level of prices of basic agricultural products in particular voivod</w:t>
      </w:r>
      <w:r w:rsidRPr="00BA4333">
        <w:rPr>
          <w:rFonts w:eastAsia="Fira Sans Light" w:cs="Arial"/>
          <w:szCs w:val="19"/>
          <w:lang w:val="en-US"/>
        </w:rPr>
        <w:t xml:space="preserve">ships is presented in Table 2 for procurement prices and in Table 3 for prices obtained by farmers on marketplaces (Excel sheet). </w:t>
      </w:r>
    </w:p>
    <w:p w14:paraId="730B24B0" w14:textId="77777777" w:rsidR="00BA4333" w:rsidRPr="00BA4333" w:rsidRDefault="00BA4333" w:rsidP="004D6030">
      <w:pPr>
        <w:spacing w:line="288" w:lineRule="auto"/>
        <w:rPr>
          <w:rFonts w:ascii="Fira Sans Light" w:eastAsia="Fira Sans Light" w:hAnsi="Fira Sans Light" w:cs="Arial"/>
          <w:color w:val="000000"/>
          <w:lang w:val="en-US"/>
        </w:rPr>
      </w:pPr>
      <w:r w:rsidRPr="00BA4333">
        <w:rPr>
          <w:rFonts w:eastAsia="Fira Sans Light" w:cs="Times New Roman"/>
          <w:bCs/>
          <w:spacing w:val="-2"/>
          <w:shd w:val="clear" w:color="auto" w:fill="FFFFFF"/>
          <w:lang w:val="en-US"/>
        </w:rPr>
        <w:t xml:space="preserve">In case of quoting Statistics Poland data, please </w:t>
      </w:r>
      <w:r w:rsidRPr="00F72F71">
        <w:rPr>
          <w:rFonts w:eastAsia="Fira Sans Light" w:cs="Times New Roman"/>
          <w:bCs/>
          <w:spacing w:val="-2"/>
          <w:shd w:val="clear" w:color="auto" w:fill="FFFFFF"/>
          <w:lang w:val="en-US"/>
        </w:rPr>
        <w:t>provide</w:t>
      </w:r>
      <w:r w:rsidR="00DB3841"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information: “Source of data: Statistics Poland”, and in case of publishing calculations </w:t>
      </w:r>
      <w:r w:rsidR="00F72F71" w:rsidRPr="00F72F71">
        <w:rPr>
          <w:rFonts w:eastAsia="Fira Sans Light" w:cs="Times New Roman"/>
          <w:bCs/>
          <w:spacing w:val="-2"/>
          <w:shd w:val="clear" w:color="auto" w:fill="FFFFFF"/>
          <w:lang w:val="en-US"/>
        </w:rPr>
        <w:t>made</w:t>
      </w:r>
      <w:r w:rsidR="00C96B92"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 xml:space="preserve">on data published by Statistics Poland, please include the following disclaimer: “Own study based </w:t>
      </w:r>
      <w:r w:rsidRPr="00BA4333">
        <w:rPr>
          <w:rFonts w:eastAsia="Fira Sans Light" w:cs="Times New Roman"/>
          <w:bCs/>
          <w:spacing w:val="-2"/>
          <w:shd w:val="clear" w:color="auto" w:fill="FFFFFF"/>
          <w:lang w:val="en-US"/>
        </w:rPr>
        <w:t>on figures from Statistics Poland”.</w:t>
      </w:r>
    </w:p>
    <w:p w14:paraId="0D8B79EA" w14:textId="77777777" w:rsidR="00694AF0" w:rsidRPr="0017204A" w:rsidRDefault="00694AF0" w:rsidP="00E76D26">
      <w:pPr>
        <w:rPr>
          <w:sz w:val="18"/>
          <w:lang w:val="en-US"/>
        </w:rPr>
      </w:pPr>
    </w:p>
    <w:p w14:paraId="3AD0B0CB" w14:textId="77777777" w:rsidR="00DA331D" w:rsidRPr="0017204A" w:rsidRDefault="00DA331D" w:rsidP="00DA331D">
      <w:pPr>
        <w:spacing w:before="360"/>
        <w:rPr>
          <w:sz w:val="18"/>
          <w:lang w:val="en-US"/>
        </w:rPr>
        <w:sectPr w:rsidR="00DA331D" w:rsidRPr="0017204A" w:rsidSect="003B18B6">
          <w:headerReference w:type="default" r:id="rId17"/>
          <w:footerReference w:type="default" r:id="rId18"/>
          <w:headerReference w:type="first" r:id="rId19"/>
          <w:footerReference w:type="first" r:id="rId20"/>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551657" w:rsidRPr="00551657" w14:paraId="64D02B0F" w14:textId="77777777" w:rsidTr="009E7D31">
        <w:trPr>
          <w:trHeight w:val="1626"/>
        </w:trPr>
        <w:tc>
          <w:tcPr>
            <w:tcW w:w="4926" w:type="dxa"/>
          </w:tcPr>
          <w:p w14:paraId="731B2AB8" w14:textId="77777777" w:rsidR="00551657" w:rsidRPr="0017204A" w:rsidRDefault="00551657" w:rsidP="00551657">
            <w:pPr>
              <w:spacing w:before="0" w:after="0" w:line="276" w:lineRule="auto"/>
              <w:rPr>
                <w:rFonts w:cs="Arial"/>
                <w:sz w:val="20"/>
                <w:lang w:val="en-US"/>
              </w:rPr>
            </w:pPr>
            <w:r w:rsidRPr="0017204A">
              <w:rPr>
                <w:rFonts w:cs="Arial"/>
                <w:sz w:val="20"/>
                <w:lang w:val="en-US"/>
              </w:rPr>
              <w:lastRenderedPageBreak/>
              <w:t>Prepared by:</w:t>
            </w:r>
          </w:p>
          <w:p w14:paraId="7442BFEA" w14:textId="77777777" w:rsidR="00551657" w:rsidRPr="000F45BD" w:rsidRDefault="00551657" w:rsidP="00551657">
            <w:pPr>
              <w:pStyle w:val="Nagwek3"/>
              <w:spacing w:before="0" w:after="120" w:line="276" w:lineRule="auto"/>
              <w:outlineLvl w:val="2"/>
              <w:rPr>
                <w:rFonts w:ascii="Fira Sans" w:hAnsi="Fira Sans" w:cs="Arial"/>
                <w:b/>
                <w:color w:val="000000"/>
                <w:sz w:val="20"/>
                <w:szCs w:val="28"/>
                <w:lang w:val="en-US"/>
              </w:rPr>
            </w:pPr>
            <w:r w:rsidRPr="000F45BD">
              <w:rPr>
                <w:rFonts w:ascii="Fira Sans" w:hAnsi="Fira Sans" w:cs="Arial"/>
                <w:b/>
                <w:color w:val="000000"/>
                <w:sz w:val="20"/>
                <w:szCs w:val="28"/>
                <w:lang w:val="en-US"/>
              </w:rPr>
              <w:t>Trade and Services Departament</w:t>
            </w:r>
          </w:p>
          <w:p w14:paraId="3FC96394" w14:textId="77777777" w:rsidR="00551657" w:rsidRDefault="00551657" w:rsidP="00551657">
            <w:pPr>
              <w:spacing w:before="0" w:after="0" w:line="276" w:lineRule="auto"/>
              <w:rPr>
                <w:b/>
                <w:lang w:val="fi-FI"/>
              </w:rPr>
            </w:pPr>
          </w:p>
          <w:p w14:paraId="2BFDEA13" w14:textId="77777777" w:rsidR="00551657" w:rsidRPr="00DE2400" w:rsidRDefault="00551657" w:rsidP="00551657">
            <w:pPr>
              <w:spacing w:before="0" w:after="0" w:line="276" w:lineRule="auto"/>
              <w:rPr>
                <w:b/>
                <w:lang w:val="fi-FI"/>
              </w:rPr>
            </w:pPr>
            <w:r w:rsidRPr="00DE2400">
              <w:rPr>
                <w:b/>
                <w:lang w:val="fi-FI"/>
              </w:rPr>
              <w:t>D</w:t>
            </w:r>
            <w:r>
              <w:rPr>
                <w:b/>
                <w:lang w:val="fi-FI"/>
              </w:rPr>
              <w:t>irec</w:t>
            </w:r>
            <w:r w:rsidRPr="00DE2400">
              <w:rPr>
                <w:b/>
                <w:lang w:val="fi-FI"/>
              </w:rPr>
              <w:t xml:space="preserve">tor </w:t>
            </w:r>
            <w:r>
              <w:rPr>
                <w:rFonts w:cs="Arial"/>
                <w:b/>
                <w:color w:val="000000"/>
                <w:sz w:val="20"/>
                <w:szCs w:val="28"/>
              </w:rPr>
              <w:t>Ewa Adach-Stankiewicz</w:t>
            </w:r>
          </w:p>
          <w:p w14:paraId="4709B56A" w14:textId="77777777" w:rsidR="00551657" w:rsidRPr="00AB24E4" w:rsidRDefault="00551657" w:rsidP="00551657">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608 31 24</w:t>
            </w:r>
          </w:p>
        </w:tc>
        <w:tc>
          <w:tcPr>
            <w:tcW w:w="4927" w:type="dxa"/>
          </w:tcPr>
          <w:p w14:paraId="4673F586" w14:textId="77777777" w:rsidR="00551657" w:rsidRPr="005653EE" w:rsidRDefault="00551657" w:rsidP="00551657">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699EF6C9" w14:textId="77777777" w:rsidR="00551657" w:rsidRPr="005653EE" w:rsidRDefault="00551657" w:rsidP="00551657">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126E6672" w14:textId="77777777" w:rsidR="00551657" w:rsidRDefault="00551657" w:rsidP="00551657">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305CECB2" w14:textId="77777777" w:rsidR="00551657" w:rsidRPr="005653EE" w:rsidRDefault="00551657" w:rsidP="00551657">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77F134DD" w14:textId="77777777" w:rsidR="00551657" w:rsidRPr="00AE54DC" w:rsidRDefault="00551657" w:rsidP="00551657">
            <w:pPr>
              <w:pStyle w:val="Nagwek3"/>
              <w:spacing w:before="0" w:after="120" w:line="276" w:lineRule="auto"/>
              <w:outlineLvl w:val="2"/>
              <w:rPr>
                <w:rFonts w:ascii="Fira Sans" w:hAnsi="Fira Sans" w:cs="Arial"/>
                <w:color w:val="000000" w:themeColor="text1"/>
                <w:sz w:val="20"/>
                <w:lang w:val="fi-FI"/>
              </w:rPr>
            </w:pPr>
            <w:r w:rsidRPr="00A82D31">
              <w:rPr>
                <w:b/>
                <w:sz w:val="20"/>
                <w:lang w:val="en-GB"/>
              </w:rPr>
              <w:t>e-mail:</w:t>
            </w:r>
            <w:r w:rsidRPr="00A82D31">
              <w:rPr>
                <w:sz w:val="20"/>
                <w:lang w:val="en-GB"/>
              </w:rPr>
              <w:t xml:space="preserve"> </w:t>
            </w:r>
            <w:hyperlink r:id="rId21" w:history="1">
              <w:r w:rsidRPr="00394E26">
                <w:rPr>
                  <w:rStyle w:val="Hipercze"/>
                  <w:rFonts w:cs="Arial"/>
                  <w:b/>
                  <w:color w:val="auto"/>
                  <w:sz w:val="20"/>
                  <w:szCs w:val="20"/>
                  <w:lang w:val="en-US"/>
                </w:rPr>
                <w:t>obslugaprasowa@stat.gov.pl</w:t>
              </w:r>
            </w:hyperlink>
          </w:p>
          <w:p w14:paraId="0960E224" w14:textId="77777777" w:rsidR="00551657" w:rsidRPr="00551657" w:rsidRDefault="00551657" w:rsidP="00551657">
            <w:pPr>
              <w:rPr>
                <w:sz w:val="18"/>
                <w:lang w:val="en-US"/>
              </w:rPr>
            </w:pPr>
          </w:p>
        </w:tc>
      </w:tr>
      <w:tr w:rsidR="00551657" w:rsidRPr="001A1728" w14:paraId="39CCE7E6" w14:textId="77777777" w:rsidTr="009E7D31">
        <w:trPr>
          <w:trHeight w:val="418"/>
        </w:trPr>
        <w:tc>
          <w:tcPr>
            <w:tcW w:w="4926" w:type="dxa"/>
            <w:vMerge w:val="restart"/>
          </w:tcPr>
          <w:p w14:paraId="7EF7D418" w14:textId="4F463413" w:rsidR="00551657" w:rsidRPr="00F05FC7" w:rsidRDefault="00551657" w:rsidP="00551657">
            <w:pPr>
              <w:rPr>
                <w:sz w:val="18"/>
                <w:lang w:val="en-US"/>
              </w:rPr>
            </w:pPr>
          </w:p>
        </w:tc>
        <w:tc>
          <w:tcPr>
            <w:tcW w:w="4927" w:type="dxa"/>
            <w:vAlign w:val="center"/>
          </w:tcPr>
          <w:p w14:paraId="049095BB" w14:textId="5D8AB90F" w:rsidR="00551657" w:rsidRPr="0017204A" w:rsidRDefault="00551657" w:rsidP="00551657">
            <w:pPr>
              <w:ind w:firstLine="680"/>
              <w:rPr>
                <w:sz w:val="18"/>
                <w:lang w:val="en-US"/>
              </w:rPr>
            </w:pPr>
            <w:r>
              <w:rPr>
                <w:noProof/>
                <w:sz w:val="20"/>
                <w:lang w:eastAsia="pl-PL"/>
              </w:rPr>
              <w:drawing>
                <wp:anchor distT="0" distB="0" distL="114300" distR="114300" simplePos="0" relativeHeight="251915264" behindDoc="0" locked="0" layoutInCell="1" allowOverlap="1" wp14:anchorId="2DEA4B4B" wp14:editId="105743BB">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551657" w14:paraId="4402EC26" w14:textId="77777777" w:rsidTr="009E7D31">
        <w:trPr>
          <w:trHeight w:val="418"/>
        </w:trPr>
        <w:tc>
          <w:tcPr>
            <w:tcW w:w="4926" w:type="dxa"/>
            <w:vMerge/>
          </w:tcPr>
          <w:p w14:paraId="04E9288B" w14:textId="77777777" w:rsidR="00551657" w:rsidRPr="0017204A" w:rsidRDefault="00551657" w:rsidP="00551657">
            <w:pPr>
              <w:rPr>
                <w:b/>
                <w:sz w:val="20"/>
                <w:lang w:val="en-US"/>
              </w:rPr>
            </w:pPr>
          </w:p>
        </w:tc>
        <w:tc>
          <w:tcPr>
            <w:tcW w:w="4927" w:type="dxa"/>
            <w:vAlign w:val="center"/>
          </w:tcPr>
          <w:p w14:paraId="7FC502A2" w14:textId="43FC0AEF" w:rsidR="00551657" w:rsidRDefault="00551657" w:rsidP="00551657">
            <w:pPr>
              <w:ind w:firstLine="680"/>
              <w:rPr>
                <w:sz w:val="18"/>
              </w:rPr>
            </w:pPr>
            <w:r>
              <w:rPr>
                <w:noProof/>
                <w:sz w:val="20"/>
                <w:lang w:eastAsia="pl-PL"/>
              </w:rPr>
              <w:drawing>
                <wp:anchor distT="0" distB="0" distL="114300" distR="114300" simplePos="0" relativeHeight="251916288" behindDoc="0" locked="0" layoutInCell="1" allowOverlap="1" wp14:anchorId="373C585A" wp14:editId="21165342">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551657" w14:paraId="716DC84D" w14:textId="77777777" w:rsidTr="009E7D31">
        <w:trPr>
          <w:trHeight w:val="480"/>
        </w:trPr>
        <w:tc>
          <w:tcPr>
            <w:tcW w:w="4926" w:type="dxa"/>
            <w:vMerge/>
          </w:tcPr>
          <w:p w14:paraId="3F2A4BD7" w14:textId="77777777" w:rsidR="00551657" w:rsidRPr="00C91687" w:rsidRDefault="00551657" w:rsidP="00551657">
            <w:pPr>
              <w:rPr>
                <w:b/>
                <w:sz w:val="20"/>
              </w:rPr>
            </w:pPr>
          </w:p>
        </w:tc>
        <w:tc>
          <w:tcPr>
            <w:tcW w:w="4927" w:type="dxa"/>
          </w:tcPr>
          <w:p w14:paraId="54AC4F5F" w14:textId="30DE6A8E" w:rsidR="00551657" w:rsidRDefault="00551657" w:rsidP="00551657">
            <w:pPr>
              <w:ind w:firstLine="680"/>
              <w:rPr>
                <w:sz w:val="18"/>
              </w:rPr>
            </w:pPr>
            <w:r>
              <w:rPr>
                <w:noProof/>
                <w:sz w:val="20"/>
                <w:lang w:eastAsia="pl-PL"/>
              </w:rPr>
              <w:drawing>
                <wp:anchor distT="0" distB="0" distL="114300" distR="114300" simplePos="0" relativeHeight="251917312" behindDoc="0" locked="0" layoutInCell="1" allowOverlap="1" wp14:anchorId="5FAA890C" wp14:editId="2C588BC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551657" w14:paraId="51A21785" w14:textId="77777777" w:rsidTr="009E7D31">
        <w:trPr>
          <w:trHeight w:val="480"/>
        </w:trPr>
        <w:tc>
          <w:tcPr>
            <w:tcW w:w="4926" w:type="dxa"/>
          </w:tcPr>
          <w:p w14:paraId="1BAA152E" w14:textId="77777777" w:rsidR="00551657" w:rsidRPr="00C91687" w:rsidRDefault="00551657" w:rsidP="00551657">
            <w:pPr>
              <w:rPr>
                <w:b/>
                <w:sz w:val="20"/>
              </w:rPr>
            </w:pPr>
          </w:p>
        </w:tc>
        <w:tc>
          <w:tcPr>
            <w:tcW w:w="4927" w:type="dxa"/>
          </w:tcPr>
          <w:p w14:paraId="66FB4C11" w14:textId="4A184D5B" w:rsidR="00551657" w:rsidRPr="003D5F42" w:rsidRDefault="00551657" w:rsidP="00551657">
            <w:pPr>
              <w:ind w:firstLine="680"/>
              <w:rPr>
                <w:sz w:val="20"/>
              </w:rPr>
            </w:pPr>
            <w:r>
              <w:rPr>
                <w:noProof/>
                <w:sz w:val="20"/>
                <w:lang w:eastAsia="pl-PL"/>
              </w:rPr>
              <w:drawing>
                <wp:anchor distT="0" distB="0" distL="114300" distR="114300" simplePos="0" relativeHeight="251918336" behindDoc="0" locked="0" layoutInCell="1" allowOverlap="1" wp14:anchorId="215C73CD" wp14:editId="72D34DD8">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551657" w14:paraId="0BC44FE0" w14:textId="77777777" w:rsidTr="009E7D31">
        <w:trPr>
          <w:trHeight w:val="480"/>
        </w:trPr>
        <w:tc>
          <w:tcPr>
            <w:tcW w:w="4926" w:type="dxa"/>
          </w:tcPr>
          <w:p w14:paraId="526D2002" w14:textId="77777777" w:rsidR="00551657" w:rsidRPr="00C91687" w:rsidRDefault="00551657" w:rsidP="00551657">
            <w:pPr>
              <w:rPr>
                <w:b/>
                <w:sz w:val="20"/>
              </w:rPr>
            </w:pPr>
          </w:p>
        </w:tc>
        <w:tc>
          <w:tcPr>
            <w:tcW w:w="4927" w:type="dxa"/>
          </w:tcPr>
          <w:p w14:paraId="3F71CCA3" w14:textId="5150737D" w:rsidR="00551657" w:rsidRPr="003D5F42" w:rsidRDefault="00551657" w:rsidP="00551657">
            <w:pPr>
              <w:ind w:firstLine="680"/>
              <w:rPr>
                <w:sz w:val="20"/>
              </w:rPr>
            </w:pPr>
            <w:r>
              <w:rPr>
                <w:noProof/>
                <w:sz w:val="20"/>
                <w:lang w:eastAsia="pl-PL"/>
              </w:rPr>
              <w:drawing>
                <wp:anchor distT="0" distB="0" distL="114300" distR="114300" simplePos="0" relativeHeight="251919360" behindDoc="0" locked="0" layoutInCell="1" allowOverlap="1" wp14:anchorId="166B6B03" wp14:editId="31F51B72">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51657" w14:paraId="7E9FE6F6" w14:textId="77777777" w:rsidTr="009E7D31">
        <w:trPr>
          <w:trHeight w:val="953"/>
        </w:trPr>
        <w:tc>
          <w:tcPr>
            <w:tcW w:w="4926" w:type="dxa"/>
          </w:tcPr>
          <w:p w14:paraId="053902DE" w14:textId="77777777" w:rsidR="00551657" w:rsidRPr="00C91687" w:rsidRDefault="00551657" w:rsidP="00551657">
            <w:pPr>
              <w:rPr>
                <w:b/>
                <w:sz w:val="20"/>
              </w:rPr>
            </w:pPr>
          </w:p>
        </w:tc>
        <w:tc>
          <w:tcPr>
            <w:tcW w:w="4927" w:type="dxa"/>
          </w:tcPr>
          <w:p w14:paraId="772FC4DA" w14:textId="38D1C0CC" w:rsidR="00551657" w:rsidRPr="003D5F42" w:rsidRDefault="00551657" w:rsidP="00551657">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920384" behindDoc="0" locked="0" layoutInCell="1" allowOverlap="1" wp14:anchorId="61DE1AA3" wp14:editId="20B0D8D3">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51657" w:rsidRPr="004C433A" w14:paraId="638C192A" w14:textId="77777777" w:rsidTr="009E7D31">
        <w:trPr>
          <w:trHeight w:val="4114"/>
        </w:trPr>
        <w:tc>
          <w:tcPr>
            <w:tcW w:w="9853" w:type="dxa"/>
            <w:gridSpan w:val="2"/>
            <w:shd w:val="clear" w:color="auto" w:fill="D9D9D9" w:themeFill="background1" w:themeFillShade="D9"/>
          </w:tcPr>
          <w:p w14:paraId="576C70AA" w14:textId="77777777" w:rsidR="00551657" w:rsidRPr="000F45BD" w:rsidRDefault="00551657" w:rsidP="00551657">
            <w:pPr>
              <w:rPr>
                <w:b/>
                <w:szCs w:val="19"/>
                <w:lang w:val="en-US"/>
              </w:rPr>
            </w:pPr>
            <w:r w:rsidRPr="000F45BD">
              <w:rPr>
                <w:b/>
                <w:szCs w:val="19"/>
                <w:lang w:val="en-US"/>
              </w:rPr>
              <w:t>Related information</w:t>
            </w:r>
          </w:p>
          <w:p w14:paraId="762B08FD" w14:textId="2DBCA2C3" w:rsidR="00551657" w:rsidRPr="00975BD8" w:rsidRDefault="00551657" w:rsidP="00551657">
            <w:pPr>
              <w:rPr>
                <w:rStyle w:val="Hipercze"/>
                <w:rFonts w:cstheme="minorBidi"/>
                <w:szCs w:val="19"/>
                <w:lang w:val="en-US"/>
              </w:rPr>
            </w:pPr>
            <w:r w:rsidRPr="00975BD8">
              <w:rPr>
                <w:color w:val="0000FF"/>
                <w:szCs w:val="19"/>
                <w:lang w:val="en-US"/>
              </w:rPr>
              <w:fldChar w:fldCharType="begin"/>
            </w:r>
            <w:r>
              <w:rPr>
                <w:color w:val="0000FF"/>
                <w:szCs w:val="19"/>
                <w:lang w:val="en-US"/>
              </w:rPr>
              <w:instrText>HYPERLINK "ttps://stat.gov.pl/en/topics/other-studies/informations-on-socio-economic-situation/socio-economic-situation-of-the-country-in-the-1st-quarter-of-2024,1,156.html" \o "socio-economic situation of the country in 2023"</w:instrText>
            </w:r>
            <w:r w:rsidRPr="00975BD8">
              <w:rPr>
                <w:color w:val="0000FF"/>
                <w:szCs w:val="19"/>
                <w:lang w:val="en-US"/>
              </w:rPr>
              <w:fldChar w:fldCharType="separate"/>
            </w:r>
            <w:r w:rsidRPr="00975BD8">
              <w:rPr>
                <w:rStyle w:val="Hipercze"/>
                <w:rFonts w:cstheme="minorBidi"/>
                <w:szCs w:val="19"/>
                <w:lang w:val="en-US"/>
              </w:rPr>
              <w:t xml:space="preserve"> Socio-economic situation of the country in 202</w:t>
            </w:r>
            <w:r>
              <w:rPr>
                <w:rStyle w:val="Hipercze"/>
                <w:rFonts w:cstheme="minorBidi"/>
                <w:szCs w:val="19"/>
                <w:lang w:val="en-US"/>
              </w:rPr>
              <w:t>4</w:t>
            </w:r>
          </w:p>
          <w:p w14:paraId="6C04CCF1" w14:textId="77777777" w:rsidR="00551657" w:rsidRPr="00975BD8" w:rsidRDefault="00551657" w:rsidP="00551657">
            <w:pPr>
              <w:rPr>
                <w:rStyle w:val="Hipercze"/>
                <w:rFonts w:cstheme="minorBidi"/>
                <w:szCs w:val="19"/>
                <w:lang w:val="en-US"/>
              </w:rPr>
            </w:pPr>
            <w:r w:rsidRPr="00975BD8">
              <w:rPr>
                <w:color w:val="0000FF"/>
                <w:szCs w:val="19"/>
                <w:lang w:val="en-US"/>
              </w:rPr>
              <w:fldChar w:fldCharType="end"/>
            </w:r>
            <w:r w:rsidRPr="00975BD8">
              <w:rPr>
                <w:color w:val="0000FF"/>
                <w:szCs w:val="19"/>
                <w:lang w:val="en-US"/>
              </w:rPr>
              <w:fldChar w:fldCharType="begin"/>
            </w:r>
            <w:r w:rsidRPr="00975BD8">
              <w:rPr>
                <w:color w:val="0000FF"/>
                <w:szCs w:val="19"/>
                <w:lang w:val="en-US"/>
              </w:rPr>
              <w:instrText>HYPERLINK "https://stat.gov.pl/en/topics/agriculture-forestry/agriculture/procurement-and-prices-of-agricultural-products-in-2022,5,9.html" \o "Procurement and prices of agricultural products in 2021"</w:instrText>
            </w:r>
            <w:r w:rsidRPr="00975BD8">
              <w:rPr>
                <w:color w:val="0000FF"/>
                <w:szCs w:val="19"/>
                <w:lang w:val="en-US"/>
              </w:rPr>
              <w:fldChar w:fldCharType="separate"/>
            </w:r>
            <w:r w:rsidRPr="00975BD8">
              <w:rPr>
                <w:rStyle w:val="Hipercze"/>
                <w:rFonts w:cstheme="minorBidi"/>
                <w:szCs w:val="19"/>
                <w:lang w:val="en-US"/>
              </w:rPr>
              <w:t xml:space="preserve">Procurement and prices of agricultural products in 2022 </w:t>
            </w:r>
          </w:p>
          <w:p w14:paraId="0F371D49" w14:textId="77777777" w:rsidR="00551657" w:rsidRPr="00B43A1D" w:rsidRDefault="00551657" w:rsidP="00551657">
            <w:pPr>
              <w:shd w:val="clear" w:color="auto" w:fill="D9D9D9" w:themeFill="background1" w:themeFillShade="D9"/>
              <w:rPr>
                <w:lang w:val="en-US"/>
              </w:rPr>
            </w:pPr>
            <w:r w:rsidRPr="00975BD8">
              <w:rPr>
                <w:color w:val="0000FF"/>
                <w:szCs w:val="19"/>
                <w:lang w:val="en-US"/>
              </w:rPr>
              <w:fldChar w:fldCharType="end"/>
            </w:r>
            <w:r w:rsidRPr="00B43A1D">
              <w:rPr>
                <w:lang w:val="en-US"/>
              </w:rPr>
              <w:t xml:space="preserve"> </w:t>
            </w:r>
          </w:p>
          <w:p w14:paraId="506B2401" w14:textId="77777777" w:rsidR="00551657" w:rsidRPr="0017204A" w:rsidRDefault="00551657" w:rsidP="00551657">
            <w:pPr>
              <w:rPr>
                <w:rStyle w:val="Hipercze"/>
                <w:rFonts w:cstheme="minorBidi"/>
                <w:lang w:val="en-US"/>
              </w:rPr>
            </w:pPr>
            <w:r>
              <w:rPr>
                <w:rFonts w:cs="Times New Roman"/>
              </w:rPr>
              <w:fldChar w:fldCharType="begin"/>
            </w:r>
            <w:r w:rsidRPr="0017204A">
              <w:rPr>
                <w:rFonts w:cs="Times New Roman"/>
                <w:lang w:val="en-US"/>
              </w:rPr>
              <w:instrText>HYPERLINK "https://stat.gov.pl/" \o "description hyperlink "</w:instrText>
            </w:r>
            <w:r>
              <w:rPr>
                <w:rFonts w:cs="Times New Roman"/>
              </w:rPr>
              <w:fldChar w:fldCharType="separate"/>
            </w:r>
          </w:p>
          <w:p w14:paraId="395113D4" w14:textId="77777777" w:rsidR="00551657" w:rsidRPr="006E407B" w:rsidRDefault="00551657" w:rsidP="00551657">
            <w:pPr>
              <w:spacing w:before="360"/>
              <w:rPr>
                <w:rFonts w:eastAsia="Fira Sans Light" w:cs="Times New Roman"/>
                <w:b/>
                <w:color w:val="000000"/>
                <w:szCs w:val="19"/>
                <w:u w:val="single"/>
                <w:lang w:val="en-US"/>
              </w:rPr>
            </w:pPr>
            <w:r>
              <w:rPr>
                <w:rFonts w:cs="Times New Roman"/>
              </w:rPr>
              <w:fldChar w:fldCharType="end"/>
            </w:r>
            <w:r w:rsidRPr="006E407B">
              <w:rPr>
                <w:rFonts w:eastAsia="Fira Sans Light" w:cs="Times New Roman"/>
                <w:b/>
                <w:color w:val="000000"/>
                <w:szCs w:val="19"/>
                <w:lang w:val="en-US"/>
              </w:rPr>
              <w:t>Data available in databases</w:t>
            </w:r>
          </w:p>
          <w:p w14:paraId="76728135" w14:textId="77777777" w:rsidR="00551657" w:rsidRPr="00D125D6" w:rsidRDefault="00925E70" w:rsidP="00551657">
            <w:pPr>
              <w:rPr>
                <w:rFonts w:eastAsia="Fira Sans Light" w:cs="Times New Roman"/>
                <w:color w:val="0000E1"/>
                <w:szCs w:val="19"/>
                <w:u w:val="single"/>
                <w:lang w:val="en-US"/>
              </w:rPr>
            </w:pPr>
            <w:hyperlink r:id="rId28" w:tooltip="BDL - Prices in agricultural (monthly and annual data)" w:history="1">
              <w:r w:rsidR="00551657" w:rsidRPr="00D125D6">
                <w:rPr>
                  <w:rFonts w:eastAsia="Fira Sans Light" w:cs="Times New Roman"/>
                  <w:color w:val="0000E1"/>
                  <w:szCs w:val="19"/>
                  <w:u w:val="single"/>
                  <w:lang w:val="en-US"/>
                </w:rPr>
                <w:t>BDL - Prices in agriculture (monthly and annual data)</w:t>
              </w:r>
            </w:hyperlink>
            <w:r w:rsidR="00551657" w:rsidRPr="00D125D6">
              <w:rPr>
                <w:rFonts w:eastAsia="Fira Sans Light" w:cs="Times New Roman"/>
                <w:color w:val="0000E1"/>
                <w:szCs w:val="19"/>
                <w:u w:val="single"/>
                <w:lang w:val="en-US"/>
              </w:rPr>
              <w:t xml:space="preserve"> </w:t>
            </w:r>
          </w:p>
          <w:p w14:paraId="21D3BC40" w14:textId="77777777" w:rsidR="00551657" w:rsidRPr="00D125D6" w:rsidRDefault="00551657" w:rsidP="00551657">
            <w:pPr>
              <w:rPr>
                <w:rStyle w:val="Hipercze"/>
                <w:rFonts w:cstheme="minorBidi"/>
                <w:szCs w:val="19"/>
                <w:lang w:val="en-US"/>
              </w:rPr>
            </w:pPr>
            <w:r w:rsidRPr="00D125D6">
              <w:rPr>
                <w:rFonts w:eastAsia="Fira Sans Light" w:cs="Times New Roman"/>
                <w:color w:val="0000E1"/>
                <w:szCs w:val="19"/>
                <w:u w:val="single"/>
                <w:lang w:val="en-US"/>
              </w:rPr>
              <w:fldChar w:fldCharType="begin"/>
            </w:r>
            <w:r w:rsidRPr="00D125D6">
              <w:rPr>
                <w:rFonts w:eastAsia="Fira Sans Light" w:cs="Times New Roman"/>
                <w:color w:val="0000E1"/>
                <w:szCs w:val="19"/>
                <w:u w:val="single"/>
                <w:lang w:val="en-US"/>
              </w:rPr>
              <w:instrText xml:space="preserve"> HYPERLINK "https://dbw.stat.gov.pl/en" \o "DBW - Prices in agriculture (monthly and annual data)" </w:instrText>
            </w:r>
            <w:r w:rsidRPr="00D125D6">
              <w:rPr>
                <w:rFonts w:eastAsia="Fira Sans Light" w:cs="Times New Roman"/>
                <w:color w:val="0000E1"/>
                <w:szCs w:val="19"/>
                <w:u w:val="single"/>
                <w:lang w:val="en-US"/>
              </w:rPr>
              <w:fldChar w:fldCharType="separate"/>
            </w:r>
            <w:r w:rsidRPr="00D125D6">
              <w:rPr>
                <w:rStyle w:val="Hipercze"/>
                <w:rFonts w:eastAsia="Fira Sans Light"/>
                <w:szCs w:val="19"/>
                <w:lang w:val="en-US"/>
              </w:rPr>
              <w:t>DBW - Prices in agriculture (monthly and annual data)</w:t>
            </w:r>
          </w:p>
          <w:p w14:paraId="52E9AF9A" w14:textId="77777777" w:rsidR="00551657" w:rsidRPr="0017204A" w:rsidRDefault="00551657" w:rsidP="00551657">
            <w:pPr>
              <w:rPr>
                <w:rStyle w:val="Hipercze"/>
                <w:rFonts w:cstheme="minorBidi"/>
                <w:lang w:val="en-US"/>
              </w:rPr>
            </w:pPr>
            <w:r w:rsidRPr="00D125D6">
              <w:rPr>
                <w:rFonts w:eastAsia="Fira Sans Light" w:cs="Times New Roman"/>
                <w:color w:val="0000E1"/>
                <w:szCs w:val="19"/>
                <w:u w:val="single"/>
                <w:lang w:val="en-US"/>
              </w:rPr>
              <w:fldChar w:fldCharType="end"/>
            </w:r>
            <w:r>
              <w:rPr>
                <w:rFonts w:cs="Times New Roman"/>
              </w:rPr>
              <w:fldChar w:fldCharType="begin"/>
            </w:r>
            <w:r w:rsidRPr="0017204A">
              <w:rPr>
                <w:rFonts w:cs="Times New Roman"/>
                <w:lang w:val="en-US"/>
              </w:rPr>
              <w:instrText>HYPERLINK "https://stat.gov.pl/" \o "description hyperlink "</w:instrText>
            </w:r>
            <w:r>
              <w:rPr>
                <w:rFonts w:cs="Times New Roman"/>
              </w:rPr>
              <w:fldChar w:fldCharType="separate"/>
            </w:r>
          </w:p>
          <w:p w14:paraId="6A02844E" w14:textId="77777777" w:rsidR="00551657" w:rsidRPr="00EB6A86" w:rsidRDefault="00551657" w:rsidP="00551657">
            <w:pPr>
              <w:spacing w:before="360"/>
              <w:rPr>
                <w:rFonts w:eastAsia="Fira Sans Light" w:cs="Times New Roman"/>
                <w:b/>
                <w:color w:val="000000"/>
                <w:szCs w:val="19"/>
                <w:lang w:val="en-US"/>
              </w:rPr>
            </w:pPr>
            <w:r>
              <w:rPr>
                <w:rFonts w:cs="Times New Roman"/>
              </w:rPr>
              <w:fldChar w:fldCharType="end"/>
            </w:r>
            <w:r w:rsidRPr="00EB6A86">
              <w:rPr>
                <w:rFonts w:eastAsia="Fira Sans Light" w:cs="Times New Roman"/>
                <w:b/>
                <w:color w:val="000000"/>
                <w:szCs w:val="19"/>
                <w:lang w:val="en-US"/>
              </w:rPr>
              <w:t xml:space="preserve"> Terms used in official statistics</w:t>
            </w:r>
          </w:p>
          <w:p w14:paraId="7D9A8A9C" w14:textId="77777777" w:rsidR="00551657" w:rsidRPr="003C3E6A" w:rsidRDefault="00551657" w:rsidP="00551657">
            <w:pPr>
              <w:rPr>
                <w:rStyle w:val="Hipercze"/>
                <w:rFonts w:eastAsia="Fira Sans Light"/>
                <w:szCs w:val="19"/>
                <w:lang w:val="en-US"/>
              </w:rPr>
            </w:pPr>
            <w:r w:rsidRPr="003C3E6A">
              <w:rPr>
                <w:rFonts w:eastAsia="Fira Sans Light" w:cs="Times New Roman"/>
                <w:color w:val="0000FF"/>
                <w:szCs w:val="19"/>
                <w:u w:val="single"/>
                <w:lang w:val="en-US"/>
              </w:rPr>
              <w:fldChar w:fldCharType="begin"/>
            </w:r>
            <w:r w:rsidRPr="003C3E6A">
              <w:rPr>
                <w:rFonts w:eastAsia="Fira Sans Light" w:cs="Times New Roman"/>
                <w:color w:val="0000FF"/>
                <w:szCs w:val="19"/>
                <w:u w:val="single"/>
                <w:lang w:val="en-US"/>
              </w:rPr>
              <w:instrText>HYPERLINK "https://stat.gov.pl/en/metainformation/glossary/terms-used-in-official-statistics/2331,term.html" \o "Procurement of agricultural products"</w:instrText>
            </w:r>
            <w:r w:rsidRPr="003C3E6A">
              <w:rPr>
                <w:rFonts w:eastAsia="Fira Sans Light" w:cs="Times New Roman"/>
                <w:color w:val="0000FF"/>
                <w:szCs w:val="19"/>
                <w:u w:val="single"/>
                <w:lang w:val="en-US"/>
              </w:rPr>
              <w:fldChar w:fldCharType="separate"/>
            </w:r>
            <w:r w:rsidRPr="003C3E6A">
              <w:rPr>
                <w:rStyle w:val="Hipercze"/>
                <w:rFonts w:eastAsia="Fira Sans Light"/>
                <w:szCs w:val="19"/>
                <w:lang w:val="en-US"/>
              </w:rPr>
              <w:t>Procurement of agricultural products</w:t>
            </w:r>
          </w:p>
          <w:p w14:paraId="2CC4808E" w14:textId="77777777" w:rsidR="00551657" w:rsidRPr="003C3E6A" w:rsidRDefault="00551657" w:rsidP="00551657">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Pr="003C3E6A">
              <w:rPr>
                <w:rFonts w:eastAsia="Fira Sans Light" w:cs="Times New Roman"/>
                <w:color w:val="0000FF"/>
                <w:szCs w:val="19"/>
                <w:u w:val="single"/>
                <w:lang w:val="en-US"/>
              </w:rPr>
              <w:fldChar w:fldCharType="begin"/>
            </w:r>
            <w:r w:rsidRPr="003C3E6A">
              <w:rPr>
                <w:rFonts w:eastAsia="Fira Sans Light" w:cs="Times New Roman"/>
                <w:color w:val="0000FF"/>
                <w:szCs w:val="19"/>
                <w:u w:val="single"/>
                <w:lang w:val="en-US"/>
              </w:rPr>
              <w:instrText xml:space="preserve"> HYPERLINK "https://stat.gov.pl/en/metainformation/glossary/terms-used-in-official-statistics/3234,term.html" \o "Procurement prices" </w:instrText>
            </w:r>
            <w:r w:rsidRPr="003C3E6A">
              <w:rPr>
                <w:rFonts w:eastAsia="Fira Sans Light" w:cs="Times New Roman"/>
                <w:color w:val="0000FF"/>
                <w:szCs w:val="19"/>
                <w:u w:val="single"/>
                <w:lang w:val="en-US"/>
              </w:rPr>
              <w:fldChar w:fldCharType="separate"/>
            </w:r>
            <w:r w:rsidRPr="003C3E6A">
              <w:rPr>
                <w:rStyle w:val="Hipercze"/>
                <w:rFonts w:eastAsia="Fira Sans Light"/>
                <w:szCs w:val="19"/>
                <w:lang w:val="en-US"/>
              </w:rPr>
              <w:t>Procurement prices</w:t>
            </w:r>
          </w:p>
          <w:p w14:paraId="0984810F" w14:textId="77777777" w:rsidR="00551657" w:rsidRPr="003C3E6A" w:rsidRDefault="00551657" w:rsidP="00551657">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Pr="003C3E6A">
              <w:rPr>
                <w:rFonts w:eastAsia="Fira Sans Light" w:cs="Times New Roman"/>
                <w:color w:val="0000FF"/>
                <w:szCs w:val="19"/>
                <w:u w:val="single"/>
                <w:lang w:val="en-US"/>
              </w:rPr>
              <w:fldChar w:fldCharType="begin"/>
            </w:r>
            <w:r w:rsidRPr="003C3E6A">
              <w:rPr>
                <w:rFonts w:eastAsia="Fira Sans Light" w:cs="Times New Roman"/>
                <w:color w:val="0000FF"/>
                <w:szCs w:val="19"/>
                <w:u w:val="single"/>
                <w:lang w:val="en-US"/>
              </w:rPr>
              <w:instrText xml:space="preserve"> HYPERLINK "https://stat.gov.pl/en/metainformation/glossary/terms-used-in-official-statistics/529,term.html" \o "Marcetplace" </w:instrText>
            </w:r>
            <w:r w:rsidRPr="003C3E6A">
              <w:rPr>
                <w:rFonts w:eastAsia="Fira Sans Light" w:cs="Times New Roman"/>
                <w:color w:val="0000FF"/>
                <w:szCs w:val="19"/>
                <w:u w:val="single"/>
                <w:lang w:val="en-US"/>
              </w:rPr>
              <w:fldChar w:fldCharType="separate"/>
            </w:r>
            <w:r w:rsidRPr="003C3E6A">
              <w:rPr>
                <w:rStyle w:val="Hipercze"/>
                <w:rFonts w:eastAsia="Fira Sans Light"/>
                <w:szCs w:val="19"/>
                <w:lang w:val="en-US"/>
              </w:rPr>
              <w:t xml:space="preserve">Marketplace </w:t>
            </w:r>
          </w:p>
          <w:p w14:paraId="3B57DC24" w14:textId="77777777" w:rsidR="00551657" w:rsidRPr="00085C42" w:rsidRDefault="00551657" w:rsidP="00551657">
            <w:pPr>
              <w:rPr>
                <w:rFonts w:eastAsia="Fira Sans Light" w:cs="Times New Roman"/>
                <w:color w:val="001D77"/>
                <w:sz w:val="18"/>
                <w:szCs w:val="18"/>
                <w:u w:val="single"/>
                <w:lang w:val="en-US"/>
              </w:rPr>
            </w:pPr>
            <w:r w:rsidRPr="003C3E6A">
              <w:rPr>
                <w:rFonts w:eastAsia="Fira Sans Light" w:cs="Times New Roman"/>
                <w:color w:val="0000FF"/>
                <w:szCs w:val="19"/>
                <w:u w:val="single"/>
                <w:lang w:val="en-US"/>
              </w:rPr>
              <w:fldChar w:fldCharType="end"/>
            </w:r>
            <w:hyperlink r:id="rId29" w:tooltip="Marketplace prices" w:history="1">
              <w:r w:rsidRPr="003C3E6A">
                <w:rPr>
                  <w:rFonts w:eastAsia="Fira Sans Light" w:cs="Times New Roman"/>
                  <w:color w:val="0000FF"/>
                  <w:szCs w:val="19"/>
                  <w:u w:val="single"/>
                  <w:lang w:val="en-US"/>
                </w:rPr>
                <w:t>Marketplace prices</w:t>
              </w:r>
            </w:hyperlink>
            <w:r w:rsidRPr="00085C42">
              <w:rPr>
                <w:rFonts w:eastAsia="Fira Sans Light" w:cs="Times New Roman"/>
                <w:color w:val="001D77"/>
                <w:sz w:val="18"/>
                <w:szCs w:val="18"/>
                <w:u w:val="single"/>
                <w:lang w:val="en-US"/>
              </w:rPr>
              <w:t xml:space="preserve"> </w:t>
            </w:r>
          </w:p>
          <w:p w14:paraId="34A513B1" w14:textId="77777777" w:rsidR="00551657" w:rsidRPr="00085C42" w:rsidRDefault="00551657" w:rsidP="00551657">
            <w:pPr>
              <w:rPr>
                <w:rStyle w:val="Hipercze"/>
                <w:lang w:val="en-US"/>
              </w:rPr>
            </w:pPr>
          </w:p>
          <w:p w14:paraId="3BF13322" w14:textId="77777777" w:rsidR="00551657" w:rsidRDefault="00551657" w:rsidP="00551657">
            <w:pPr>
              <w:rPr>
                <w:b/>
                <w:color w:val="000000" w:themeColor="text1"/>
                <w:szCs w:val="24"/>
                <w:lang w:val="en-GB"/>
              </w:rPr>
            </w:pPr>
          </w:p>
          <w:p w14:paraId="2F438448" w14:textId="77777777" w:rsidR="00551657" w:rsidRDefault="00551657" w:rsidP="00551657">
            <w:pPr>
              <w:rPr>
                <w:b/>
                <w:color w:val="000000" w:themeColor="text1"/>
                <w:szCs w:val="24"/>
                <w:lang w:val="en-GB"/>
              </w:rPr>
            </w:pPr>
          </w:p>
          <w:p w14:paraId="4C368B55" w14:textId="77777777" w:rsidR="00551657" w:rsidRPr="00876479" w:rsidRDefault="00551657" w:rsidP="00551657">
            <w:pPr>
              <w:rPr>
                <w:b/>
                <w:color w:val="000000" w:themeColor="text1"/>
                <w:szCs w:val="24"/>
                <w:lang w:val="en-GB"/>
              </w:rPr>
            </w:pPr>
          </w:p>
        </w:tc>
      </w:tr>
    </w:tbl>
    <w:p w14:paraId="10AE3F92" w14:textId="77777777" w:rsidR="000470AA" w:rsidRPr="00085C42" w:rsidRDefault="000470AA" w:rsidP="000470AA">
      <w:pPr>
        <w:rPr>
          <w:sz w:val="18"/>
          <w:lang w:val="en-US"/>
        </w:rPr>
      </w:pPr>
    </w:p>
    <w:p w14:paraId="636F360B" w14:textId="77777777" w:rsidR="000470AA" w:rsidRPr="00085C42" w:rsidRDefault="000470AA" w:rsidP="002870F9">
      <w:pPr>
        <w:rPr>
          <w:sz w:val="20"/>
          <w:lang w:val="en-US"/>
        </w:rPr>
      </w:pPr>
    </w:p>
    <w:sectPr w:rsidR="000470AA" w:rsidRPr="00085C42" w:rsidSect="003B18B6">
      <w:headerReference w:type="default" r:id="rId30"/>
      <w:footerReference w:type="default" r:id="rId31"/>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B4682" w14:textId="77777777" w:rsidR="00925E70" w:rsidRDefault="00925E70" w:rsidP="000662E2">
      <w:pPr>
        <w:spacing w:after="0" w:line="240" w:lineRule="auto"/>
      </w:pPr>
      <w:r>
        <w:separator/>
      </w:r>
    </w:p>
  </w:endnote>
  <w:endnote w:type="continuationSeparator" w:id="0">
    <w:p w14:paraId="1BF56FD3" w14:textId="77777777" w:rsidR="00925E70" w:rsidRDefault="00925E7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4C7EA7A-7EAF-45F1-A1FD-1C11EB172A16}"/>
    <w:embedBold r:id="rId2" w:fontKey="{5EE4378D-A1A5-4B70-B3FD-B0B48776D19B}"/>
  </w:font>
  <w:font w:name="Fira Sans Light">
    <w:panose1 w:val="020B0403050000020004"/>
    <w:charset w:val="EE"/>
    <w:family w:val="swiss"/>
    <w:pitch w:val="variable"/>
    <w:sig w:usb0="600002FF" w:usb1="02000001" w:usb2="00000000" w:usb3="00000000" w:csb0="0000019F" w:csb1="00000000"/>
    <w:embedRegular r:id="rId3" w:fontKey="{95052339-FEFD-4EA3-A302-D723A599DCF0}"/>
    <w:embedBold r:id="rId4" w:fontKey="{04525DB5-1856-43A8-8886-58E49056F89D}"/>
  </w:font>
  <w:font w:name="Fira Sans SemiBold">
    <w:panose1 w:val="020B0603050000020004"/>
    <w:charset w:val="EE"/>
    <w:family w:val="swiss"/>
    <w:pitch w:val="variable"/>
    <w:sig w:usb0="600002FF" w:usb1="02000001" w:usb2="00000000" w:usb3="00000000" w:csb0="0000019F" w:csb1="00000000"/>
    <w:embedRegular r:id="rId5" w:fontKey="{FEA2E018-6CA6-4589-B89F-881617910AC4}"/>
    <w:embedBold r:id="rId6" w:fontKey="{264B6751-FD63-4B3D-B6B8-A2DD9AA37E98}"/>
  </w:font>
  <w:font w:name="Fira Sans Medium">
    <w:panose1 w:val="020B0603050000020004"/>
    <w:charset w:val="EE"/>
    <w:family w:val="swiss"/>
    <w:pitch w:val="variable"/>
    <w:sig w:usb0="600002FF" w:usb1="02000001" w:usb2="00000000" w:usb3="00000000" w:csb0="0000019F" w:csb1="00000000"/>
    <w:embedRegular r:id="rId7" w:fontKey="{06C38184-1A83-46FC-B06D-7515BB016C4F}"/>
    <w:embedBold r:id="rId8" w:fontKey="{96CBEEBD-9912-496B-829C-EC1D5C58DA0F}"/>
    <w:embedItalic r:id="rId9" w:fontKey="{92E7709C-A2D1-48B1-A6E9-BB699DBF9C88}"/>
  </w:font>
  <w:font w:name="Segoe UI">
    <w:panose1 w:val="020B0502040204020203"/>
    <w:charset w:val="EE"/>
    <w:family w:val="swiss"/>
    <w:pitch w:val="variable"/>
    <w:sig w:usb0="E4002EFF" w:usb1="C000E47F" w:usb2="00000009" w:usb3="00000000" w:csb0="000001FF" w:csb1="00000000"/>
    <w:embedRegular r:id="rId10" w:fontKey="{E455D164-2CB9-40EA-BE91-CBB9552FB05B}"/>
  </w:font>
  <w:font w:name="Fira Sans Extra Condensed SemiB">
    <w:panose1 w:val="020B0603050000020004"/>
    <w:charset w:val="EE"/>
    <w:family w:val="swiss"/>
    <w:pitch w:val="variable"/>
    <w:sig w:usb0="600002FF" w:usb1="00000001" w:usb2="00000000" w:usb3="00000000" w:csb0="0000019F" w:csb1="00000000"/>
    <w:embedRegular r:id="rId11" w:fontKey="{5C9EBFF4-8969-4D72-A710-20704E96A146}"/>
  </w:font>
  <w:font w:name="Calibri">
    <w:panose1 w:val="020F0502020204030204"/>
    <w:charset w:val="EE"/>
    <w:family w:val="swiss"/>
    <w:pitch w:val="variable"/>
    <w:sig w:usb0="E4002EFF" w:usb1="C000247B" w:usb2="00000009" w:usb3="00000000" w:csb0="000001FF" w:csb1="00000000"/>
    <w:embedRegular r:id="rId12" w:fontKey="{95DE49AF-8B89-41FA-B988-5D8D8D89474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16E966BB" w14:textId="77777777" w:rsidR="00EB556D" w:rsidRDefault="00541E6E" w:rsidP="003B18B6">
        <w:pPr>
          <w:pStyle w:val="Stopka"/>
          <w:jc w:val="center"/>
        </w:pPr>
        <w:r>
          <w:fldChar w:fldCharType="begin"/>
        </w:r>
        <w:r>
          <w:instrText>PAGE   \* MERGEFORMAT</w:instrText>
        </w:r>
        <w:r>
          <w:fldChar w:fldCharType="separate"/>
        </w:r>
        <w:r w:rsidR="00FD65FC">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403E2265" w14:textId="77777777" w:rsidR="00EB556D" w:rsidRDefault="00541E6E" w:rsidP="003B18B6">
        <w:pPr>
          <w:pStyle w:val="Stopka"/>
          <w:jc w:val="center"/>
        </w:pPr>
        <w:r>
          <w:fldChar w:fldCharType="begin"/>
        </w:r>
        <w:r>
          <w:instrText>PAGE   \* MERGEFORMAT</w:instrText>
        </w:r>
        <w:r>
          <w:fldChar w:fldCharType="separate"/>
        </w:r>
        <w:r w:rsidR="00FD65FC">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7574E80" w14:textId="77777777" w:rsidR="003B18B6" w:rsidRDefault="003B18B6" w:rsidP="003B18B6">
        <w:pPr>
          <w:pStyle w:val="Stopka"/>
          <w:jc w:val="center"/>
        </w:pPr>
        <w:r>
          <w:fldChar w:fldCharType="begin"/>
        </w:r>
        <w:r>
          <w:instrText>PAGE   \* MERGEFORMAT</w:instrText>
        </w:r>
        <w:r>
          <w:fldChar w:fldCharType="separate"/>
        </w:r>
        <w:r w:rsidR="00FD65FC">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1AC25" w14:textId="77777777" w:rsidR="00925E70" w:rsidRDefault="00925E70" w:rsidP="000662E2">
      <w:pPr>
        <w:spacing w:after="0" w:line="240" w:lineRule="auto"/>
      </w:pPr>
      <w:r>
        <w:separator/>
      </w:r>
    </w:p>
  </w:footnote>
  <w:footnote w:type="continuationSeparator" w:id="0">
    <w:p w14:paraId="2185C18D" w14:textId="77777777" w:rsidR="00925E70" w:rsidRDefault="00925E70" w:rsidP="000662E2">
      <w:pPr>
        <w:spacing w:after="0" w:line="240" w:lineRule="auto"/>
      </w:pPr>
      <w:r>
        <w:continuationSeparator/>
      </w:r>
    </w:p>
  </w:footnote>
  <w:footnote w:id="1">
    <w:p w14:paraId="3922F413" w14:textId="77777777" w:rsidR="00B23AD0" w:rsidRPr="0017204A" w:rsidRDefault="00B23AD0" w:rsidP="00B23AD0">
      <w:pPr>
        <w:pStyle w:val="Tekstprzypisudolnego"/>
        <w:rPr>
          <w:lang w:val="en-US"/>
        </w:rPr>
      </w:pPr>
      <w:r>
        <w:rPr>
          <w:rStyle w:val="Odwoanieprzypisudolnego"/>
        </w:rPr>
        <w:footnoteRef/>
      </w:r>
      <w:r w:rsidRPr="0017204A">
        <w:rPr>
          <w:lang w:val="en-US"/>
        </w:rPr>
        <w:t xml:space="preserve"> </w:t>
      </w:r>
      <w:r w:rsidRPr="00CD7C19">
        <w:rPr>
          <w:sz w:val="19"/>
          <w:szCs w:val="16"/>
          <w:lang w:val="en-US"/>
        </w:rPr>
        <w:t>Wheat, rye, cattle for slaughter, pigs for slaughter, poultry, cows’ milk</w:t>
      </w:r>
    </w:p>
  </w:footnote>
  <w:footnote w:id="2">
    <w:p w14:paraId="1A7FAE4A" w14:textId="77777777" w:rsidR="000E43C6" w:rsidRPr="0095468F" w:rsidRDefault="000E43C6" w:rsidP="000E43C6">
      <w:pPr>
        <w:pStyle w:val="Tekstprzypisudolnego"/>
        <w:rPr>
          <w:sz w:val="19"/>
          <w:szCs w:val="16"/>
          <w:lang w:val="en-US"/>
        </w:rPr>
      </w:pPr>
      <w:r w:rsidRPr="00191893">
        <w:rPr>
          <w:rStyle w:val="Odwoanieprzypisudolnego"/>
          <w:sz w:val="16"/>
          <w:szCs w:val="16"/>
        </w:rPr>
        <w:footnoteRef/>
      </w:r>
      <w:r w:rsidRPr="000F45BD">
        <w:rPr>
          <w:sz w:val="16"/>
          <w:szCs w:val="16"/>
          <w:lang w:val="en-US"/>
        </w:rPr>
        <w:t xml:space="preserve"> </w:t>
      </w:r>
      <w:r w:rsidRPr="0095468F">
        <w:rPr>
          <w:sz w:val="19"/>
          <w:szCs w:val="16"/>
          <w:lang w:val="en-US"/>
        </w:rPr>
        <w:t>Procurement prices – excluding sowing seed.</w:t>
      </w:r>
    </w:p>
  </w:footnote>
  <w:footnote w:id="3">
    <w:p w14:paraId="2F4E1869" w14:textId="77777777" w:rsidR="000E43C6" w:rsidRPr="0095468F" w:rsidRDefault="000E43C6" w:rsidP="000E43C6">
      <w:pPr>
        <w:pStyle w:val="Tekstprzypisudolnego"/>
        <w:rPr>
          <w:sz w:val="19"/>
          <w:szCs w:val="16"/>
          <w:lang w:val="en-US"/>
        </w:rPr>
      </w:pPr>
      <w:r w:rsidRPr="0095468F">
        <w:rPr>
          <w:rStyle w:val="Odwoanieprzypisudolnego"/>
          <w:sz w:val="19"/>
          <w:szCs w:val="16"/>
        </w:rPr>
        <w:footnoteRef/>
      </w:r>
      <w:r w:rsidRPr="0095468F">
        <w:rPr>
          <w:sz w:val="19"/>
          <w:szCs w:val="16"/>
          <w:lang w:val="en-US"/>
        </w:rPr>
        <w:t xml:space="preserve"> Procurement prices – </w:t>
      </w:r>
      <w:r>
        <w:rPr>
          <w:sz w:val="19"/>
          <w:szCs w:val="16"/>
          <w:lang w:val="en-US"/>
        </w:rPr>
        <w:t>total</w:t>
      </w:r>
      <w:r w:rsidRPr="0095468F">
        <w:rPr>
          <w:sz w:val="19"/>
          <w:szCs w:val="16"/>
          <w:lang w:val="en-US"/>
        </w:rPr>
        <w:t xml:space="preserve"> </w:t>
      </w:r>
      <w:r>
        <w:rPr>
          <w:sz w:val="19"/>
          <w:szCs w:val="16"/>
          <w:lang w:val="en-US"/>
        </w:rPr>
        <w:t>(of which: edible</w:t>
      </w:r>
      <w:r w:rsidRPr="00611F50">
        <w:rPr>
          <w:sz w:val="19"/>
          <w:szCs w:val="16"/>
          <w:lang w:val="en-US"/>
        </w:rPr>
        <w:t xml:space="preserve"> </w:t>
      </w:r>
      <w:r>
        <w:rPr>
          <w:sz w:val="19"/>
          <w:szCs w:val="16"/>
          <w:lang w:val="en-US"/>
        </w:rPr>
        <w:t>early kinds, seed, edible</w:t>
      </w:r>
      <w:r w:rsidRPr="00611F50">
        <w:rPr>
          <w:sz w:val="19"/>
          <w:szCs w:val="16"/>
          <w:lang w:val="en-US"/>
        </w:rPr>
        <w:t xml:space="preserve"> </w:t>
      </w:r>
      <w:r>
        <w:rPr>
          <w:sz w:val="19"/>
          <w:szCs w:val="16"/>
          <w:lang w:val="en-US"/>
        </w:rPr>
        <w:t>late, industrial, of which starch).</w:t>
      </w:r>
      <w:r w:rsidRPr="0095468F">
        <w:rPr>
          <w:sz w:val="19"/>
          <w:szCs w:val="16"/>
          <w:lang w:val="en-US"/>
        </w:rPr>
        <w:t xml:space="preserve"> Marketplaces prices – edible excluding early kinds.</w:t>
      </w:r>
    </w:p>
  </w:footnote>
  <w:footnote w:id="4">
    <w:p w14:paraId="620B5194" w14:textId="77777777" w:rsidR="000E43C6" w:rsidRPr="000F45BD" w:rsidRDefault="000E43C6" w:rsidP="000E43C6">
      <w:pPr>
        <w:pStyle w:val="Tekstprzypisudolnego"/>
        <w:rPr>
          <w:lang w:val="en-US"/>
        </w:rPr>
      </w:pPr>
      <w:r w:rsidRPr="0095468F">
        <w:rPr>
          <w:rStyle w:val="Odwoanieprzypisudolnego"/>
          <w:sz w:val="19"/>
          <w:szCs w:val="16"/>
        </w:rPr>
        <w:footnoteRef/>
      </w:r>
      <w:r w:rsidRPr="0095468F">
        <w:rPr>
          <w:sz w:val="19"/>
          <w:szCs w:val="16"/>
          <w:lang w:val="en-US"/>
        </w:rPr>
        <w:t xml:space="preserve"> Marketplaces prices – average weighted price of cattle for slaughter calculated with the adoption of the structure of procurement quantity of young cattle and cows for slaughter.</w:t>
      </w:r>
      <w:r w:rsidRPr="000F45BD">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BB26D"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348A1907" wp14:editId="30EEE61B">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6A496"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37A8CC7A"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8584C"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7FE5500" wp14:editId="530FCDDF">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2059BAEE" wp14:editId="2D650AE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B235E"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BAEE"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E6B235E"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18606D4E" wp14:editId="464E08F3">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descr="Publication Data - 22.02.2024"/>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07DD7" id="Prostokąt 10" o:spid="_x0000_s1026" alt="Publication Data - 22.02.2024"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31604AE1" w14:textId="77777777" w:rsidR="00540C5C" w:rsidRDefault="00540C5C">
    <w:pPr>
      <w:pStyle w:val="Nagwek"/>
      <w:rPr>
        <w:noProof/>
        <w:lang w:eastAsia="pl-PL"/>
      </w:rPr>
    </w:pPr>
  </w:p>
  <w:p w14:paraId="56256989" w14:textId="77777777" w:rsidR="00540C5C" w:rsidRDefault="00540C5C">
    <w:pPr>
      <w:pStyle w:val="Nagwek"/>
      <w:rPr>
        <w:noProof/>
        <w:lang w:eastAsia="pl-PL"/>
      </w:rPr>
    </w:pPr>
  </w:p>
  <w:p w14:paraId="744E97C4"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ABA3449" wp14:editId="2C4732E7">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3.05.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030B29E" w14:textId="7808446D" w:rsidR="00F37172" w:rsidRPr="00A01B40" w:rsidRDefault="00456D06" w:rsidP="00F049AB">
                          <w:pPr>
                            <w:pStyle w:val="Datainformacjisygnalnej"/>
                          </w:pPr>
                          <w:r>
                            <w:t>2</w:t>
                          </w:r>
                          <w:r w:rsidR="00FD2CAD">
                            <w:t>3</w:t>
                          </w:r>
                          <w:r w:rsidR="00DE6B58">
                            <w:t>.</w:t>
                          </w:r>
                          <w:r w:rsidR="00560D75">
                            <w:t>0</w:t>
                          </w:r>
                          <w:r w:rsidR="00FD2CAD">
                            <w:t>5</w:t>
                          </w:r>
                          <w:r w:rsidR="00DE6B58">
                            <w:t>.</w:t>
                          </w:r>
                          <w:r w:rsidR="00CD1F23">
                            <w:t>202</w:t>
                          </w:r>
                          <w:r w:rsidR="00560D75">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A3449" id="_x0000_t202" coordsize="21600,21600" o:spt="202" path="m,l,21600r21600,l21600,xe">
              <v:stroke joinstyle="miter"/>
              <v:path gradientshapeok="t" o:connecttype="rect"/>
            </v:shapetype>
            <v:shape id="_x0000_s1030" type="#_x0000_t202" alt="Publication Data - 23.05.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IO9iw8qAgAAJAQAAA4AAAAAAAAAAAAAAAAALgIAAGRycy9l&#10;Mm9Eb2MueG1sUEsBAi0AFAAGAAgAAAAhALTJV9/eAAAACgEAAA8AAAAAAAAAAAAAAAAAhAQAAGRy&#10;cy9kb3ducmV2LnhtbFBLBQYAAAAABAAEAPMAAACPBQAAAAA=&#10;" filled="f" stroked="f">
              <v:textbox>
                <w:txbxContent>
                  <w:p w14:paraId="5030B29E" w14:textId="7808446D" w:rsidR="00F37172" w:rsidRPr="00A01B40" w:rsidRDefault="00456D06" w:rsidP="00F049AB">
                    <w:pPr>
                      <w:pStyle w:val="Datainformacjisygnalnej"/>
                    </w:pPr>
                    <w:r>
                      <w:t>2</w:t>
                    </w:r>
                    <w:r w:rsidR="00FD2CAD">
                      <w:t>3</w:t>
                    </w:r>
                    <w:r w:rsidR="00DE6B58">
                      <w:t>.</w:t>
                    </w:r>
                    <w:r w:rsidR="00560D75">
                      <w:t>0</w:t>
                    </w:r>
                    <w:r w:rsidR="00FD2CAD">
                      <w:t>5</w:t>
                    </w:r>
                    <w:r w:rsidR="00DE6B58">
                      <w:t>.</w:t>
                    </w:r>
                    <w:r w:rsidR="00CD1F23">
                      <w:t>202</w:t>
                    </w:r>
                    <w:r w:rsidR="00560D75">
                      <w:t>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00973" w14:textId="77777777" w:rsidR="00607CC5" w:rsidRDefault="00607CC5">
    <w:pPr>
      <w:pStyle w:val="Nagwek"/>
    </w:pPr>
  </w:p>
  <w:p w14:paraId="15B74D35"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2.25pt;height:122.25pt;visibility:visible;mso-wrap-style:square" o:bullet="t">
        <v:imagedata r:id="rId1" o:title=""/>
      </v:shape>
    </w:pict>
  </w:numPicBullet>
  <w:numPicBullet w:numPicBulletId="1">
    <w:pict>
      <v:shape id="_x0000_i1045" type="#_x0000_t75" style="width:122.25pt;height:122.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6A2"/>
    <w:rsid w:val="000014BE"/>
    <w:rsid w:val="000014F8"/>
    <w:rsid w:val="00001862"/>
    <w:rsid w:val="00001B6A"/>
    <w:rsid w:val="00001C5B"/>
    <w:rsid w:val="00002C12"/>
    <w:rsid w:val="000031E3"/>
    <w:rsid w:val="00003437"/>
    <w:rsid w:val="00003DF0"/>
    <w:rsid w:val="00004541"/>
    <w:rsid w:val="00004ED1"/>
    <w:rsid w:val="0000530A"/>
    <w:rsid w:val="00005FE5"/>
    <w:rsid w:val="00006DBE"/>
    <w:rsid w:val="0000709F"/>
    <w:rsid w:val="00007323"/>
    <w:rsid w:val="00007B23"/>
    <w:rsid w:val="000105DD"/>
    <w:rsid w:val="000108B8"/>
    <w:rsid w:val="000122A4"/>
    <w:rsid w:val="00012B19"/>
    <w:rsid w:val="00014096"/>
    <w:rsid w:val="00014962"/>
    <w:rsid w:val="00014983"/>
    <w:rsid w:val="000152F5"/>
    <w:rsid w:val="00016B80"/>
    <w:rsid w:val="0001747C"/>
    <w:rsid w:val="00017FDD"/>
    <w:rsid w:val="00020728"/>
    <w:rsid w:val="000213F0"/>
    <w:rsid w:val="00021CD0"/>
    <w:rsid w:val="0002289F"/>
    <w:rsid w:val="00022C49"/>
    <w:rsid w:val="00022FBB"/>
    <w:rsid w:val="00023856"/>
    <w:rsid w:val="000245D9"/>
    <w:rsid w:val="0002490E"/>
    <w:rsid w:val="00024AEC"/>
    <w:rsid w:val="00024E36"/>
    <w:rsid w:val="0002550E"/>
    <w:rsid w:val="00025A9C"/>
    <w:rsid w:val="0002625D"/>
    <w:rsid w:val="00026C64"/>
    <w:rsid w:val="00026E68"/>
    <w:rsid w:val="0002756C"/>
    <w:rsid w:val="0002762E"/>
    <w:rsid w:val="00030BA0"/>
    <w:rsid w:val="00030F10"/>
    <w:rsid w:val="000322F3"/>
    <w:rsid w:val="000325E0"/>
    <w:rsid w:val="00032C54"/>
    <w:rsid w:val="00033608"/>
    <w:rsid w:val="00033E51"/>
    <w:rsid w:val="00034314"/>
    <w:rsid w:val="00034707"/>
    <w:rsid w:val="00035147"/>
    <w:rsid w:val="00036539"/>
    <w:rsid w:val="00036819"/>
    <w:rsid w:val="00036EA7"/>
    <w:rsid w:val="00036F3F"/>
    <w:rsid w:val="0003752A"/>
    <w:rsid w:val="000375C7"/>
    <w:rsid w:val="0004010B"/>
    <w:rsid w:val="0004016E"/>
    <w:rsid w:val="000406DA"/>
    <w:rsid w:val="00040D86"/>
    <w:rsid w:val="0004110A"/>
    <w:rsid w:val="0004131C"/>
    <w:rsid w:val="00041512"/>
    <w:rsid w:val="000416CE"/>
    <w:rsid w:val="00041A38"/>
    <w:rsid w:val="00042F48"/>
    <w:rsid w:val="0004323B"/>
    <w:rsid w:val="00043A89"/>
    <w:rsid w:val="00043AC8"/>
    <w:rsid w:val="0004403E"/>
    <w:rsid w:val="0004495E"/>
    <w:rsid w:val="00044BCA"/>
    <w:rsid w:val="0004582E"/>
    <w:rsid w:val="00045BC5"/>
    <w:rsid w:val="000464D2"/>
    <w:rsid w:val="000466E9"/>
    <w:rsid w:val="000468C9"/>
    <w:rsid w:val="000470AA"/>
    <w:rsid w:val="00047E14"/>
    <w:rsid w:val="00047F6C"/>
    <w:rsid w:val="00050184"/>
    <w:rsid w:val="00050C99"/>
    <w:rsid w:val="00051002"/>
    <w:rsid w:val="00051347"/>
    <w:rsid w:val="00051DF7"/>
    <w:rsid w:val="00052A4C"/>
    <w:rsid w:val="00052F87"/>
    <w:rsid w:val="000548EC"/>
    <w:rsid w:val="00054BD9"/>
    <w:rsid w:val="00054EC4"/>
    <w:rsid w:val="00055194"/>
    <w:rsid w:val="000551D0"/>
    <w:rsid w:val="0005537A"/>
    <w:rsid w:val="0005570E"/>
    <w:rsid w:val="00055E09"/>
    <w:rsid w:val="00055E5A"/>
    <w:rsid w:val="00056366"/>
    <w:rsid w:val="000564F6"/>
    <w:rsid w:val="00056775"/>
    <w:rsid w:val="00056953"/>
    <w:rsid w:val="000572DE"/>
    <w:rsid w:val="00057790"/>
    <w:rsid w:val="00057C5F"/>
    <w:rsid w:val="00057CA1"/>
    <w:rsid w:val="00060768"/>
    <w:rsid w:val="00060E17"/>
    <w:rsid w:val="00061F1C"/>
    <w:rsid w:val="00061F7F"/>
    <w:rsid w:val="000621CF"/>
    <w:rsid w:val="000626E1"/>
    <w:rsid w:val="00062858"/>
    <w:rsid w:val="000629AB"/>
    <w:rsid w:val="00063210"/>
    <w:rsid w:val="00063721"/>
    <w:rsid w:val="0006438E"/>
    <w:rsid w:val="00064444"/>
    <w:rsid w:val="000647A9"/>
    <w:rsid w:val="000653C6"/>
    <w:rsid w:val="0006575B"/>
    <w:rsid w:val="000658D8"/>
    <w:rsid w:val="00065D2B"/>
    <w:rsid w:val="000662E2"/>
    <w:rsid w:val="00066825"/>
    <w:rsid w:val="00066883"/>
    <w:rsid w:val="00067333"/>
    <w:rsid w:val="00067A92"/>
    <w:rsid w:val="000706B4"/>
    <w:rsid w:val="00070A65"/>
    <w:rsid w:val="00070D09"/>
    <w:rsid w:val="00071B39"/>
    <w:rsid w:val="00071EC9"/>
    <w:rsid w:val="000729DC"/>
    <w:rsid w:val="00072B7B"/>
    <w:rsid w:val="00072C1E"/>
    <w:rsid w:val="000731FF"/>
    <w:rsid w:val="00073CCE"/>
    <w:rsid w:val="00074037"/>
    <w:rsid w:val="000742FD"/>
    <w:rsid w:val="000747E3"/>
    <w:rsid w:val="00074844"/>
    <w:rsid w:val="00074DD8"/>
    <w:rsid w:val="0007505F"/>
    <w:rsid w:val="00075759"/>
    <w:rsid w:val="00075766"/>
    <w:rsid w:val="00075AD0"/>
    <w:rsid w:val="000760E8"/>
    <w:rsid w:val="0007660E"/>
    <w:rsid w:val="0007666E"/>
    <w:rsid w:val="000768FB"/>
    <w:rsid w:val="00076CE2"/>
    <w:rsid w:val="000770C0"/>
    <w:rsid w:val="0007730F"/>
    <w:rsid w:val="000802C2"/>
    <w:rsid w:val="0008034B"/>
    <w:rsid w:val="000806F7"/>
    <w:rsid w:val="00080760"/>
    <w:rsid w:val="00080D3E"/>
    <w:rsid w:val="00081041"/>
    <w:rsid w:val="00081B8F"/>
    <w:rsid w:val="00082207"/>
    <w:rsid w:val="000826FD"/>
    <w:rsid w:val="0008326B"/>
    <w:rsid w:val="00083410"/>
    <w:rsid w:val="00083429"/>
    <w:rsid w:val="00083751"/>
    <w:rsid w:val="000845D1"/>
    <w:rsid w:val="00084FD6"/>
    <w:rsid w:val="000854E7"/>
    <w:rsid w:val="00085B19"/>
    <w:rsid w:val="00085C42"/>
    <w:rsid w:val="0008618B"/>
    <w:rsid w:val="0008637F"/>
    <w:rsid w:val="000864DC"/>
    <w:rsid w:val="000866E5"/>
    <w:rsid w:val="00086ECE"/>
    <w:rsid w:val="0008764E"/>
    <w:rsid w:val="000900AC"/>
    <w:rsid w:val="00090225"/>
    <w:rsid w:val="00090706"/>
    <w:rsid w:val="00090B46"/>
    <w:rsid w:val="000925F6"/>
    <w:rsid w:val="00092C29"/>
    <w:rsid w:val="00092F2B"/>
    <w:rsid w:val="00094917"/>
    <w:rsid w:val="00094CE1"/>
    <w:rsid w:val="00095784"/>
    <w:rsid w:val="00095CFC"/>
    <w:rsid w:val="000966D1"/>
    <w:rsid w:val="000974AB"/>
    <w:rsid w:val="00097662"/>
    <w:rsid w:val="00097840"/>
    <w:rsid w:val="00097F0B"/>
    <w:rsid w:val="000A0859"/>
    <w:rsid w:val="000A27E9"/>
    <w:rsid w:val="000A2D15"/>
    <w:rsid w:val="000A2FA3"/>
    <w:rsid w:val="000A39C7"/>
    <w:rsid w:val="000A427C"/>
    <w:rsid w:val="000A42F9"/>
    <w:rsid w:val="000A4E10"/>
    <w:rsid w:val="000A5680"/>
    <w:rsid w:val="000A5929"/>
    <w:rsid w:val="000A7160"/>
    <w:rsid w:val="000A7727"/>
    <w:rsid w:val="000B0057"/>
    <w:rsid w:val="000B0071"/>
    <w:rsid w:val="000B0727"/>
    <w:rsid w:val="000B0B64"/>
    <w:rsid w:val="000B0C70"/>
    <w:rsid w:val="000B0EC0"/>
    <w:rsid w:val="000B1D52"/>
    <w:rsid w:val="000B1F22"/>
    <w:rsid w:val="000B22FB"/>
    <w:rsid w:val="000B2C31"/>
    <w:rsid w:val="000B3643"/>
    <w:rsid w:val="000B3E89"/>
    <w:rsid w:val="000B441B"/>
    <w:rsid w:val="000B4A5A"/>
    <w:rsid w:val="000B5116"/>
    <w:rsid w:val="000B5121"/>
    <w:rsid w:val="000B5421"/>
    <w:rsid w:val="000B550D"/>
    <w:rsid w:val="000B5665"/>
    <w:rsid w:val="000B5EF5"/>
    <w:rsid w:val="000B6336"/>
    <w:rsid w:val="000B667A"/>
    <w:rsid w:val="000B7009"/>
    <w:rsid w:val="000B7663"/>
    <w:rsid w:val="000B775A"/>
    <w:rsid w:val="000B778B"/>
    <w:rsid w:val="000B7C7B"/>
    <w:rsid w:val="000B7DD2"/>
    <w:rsid w:val="000C0299"/>
    <w:rsid w:val="000C135D"/>
    <w:rsid w:val="000C1404"/>
    <w:rsid w:val="000C1798"/>
    <w:rsid w:val="000C1D1B"/>
    <w:rsid w:val="000C2C2A"/>
    <w:rsid w:val="000C2CAA"/>
    <w:rsid w:val="000C3237"/>
    <w:rsid w:val="000C36ED"/>
    <w:rsid w:val="000C3BEA"/>
    <w:rsid w:val="000C4575"/>
    <w:rsid w:val="000C4FEA"/>
    <w:rsid w:val="000C51B4"/>
    <w:rsid w:val="000C55B5"/>
    <w:rsid w:val="000C5A2D"/>
    <w:rsid w:val="000C6398"/>
    <w:rsid w:val="000C6BE5"/>
    <w:rsid w:val="000C6E66"/>
    <w:rsid w:val="000C717D"/>
    <w:rsid w:val="000C7A0A"/>
    <w:rsid w:val="000D02D5"/>
    <w:rsid w:val="000D0F12"/>
    <w:rsid w:val="000D13BF"/>
    <w:rsid w:val="000D16D8"/>
    <w:rsid w:val="000D1817"/>
    <w:rsid w:val="000D1D43"/>
    <w:rsid w:val="000D1EAE"/>
    <w:rsid w:val="000D225C"/>
    <w:rsid w:val="000D2A5C"/>
    <w:rsid w:val="000D314F"/>
    <w:rsid w:val="000D320D"/>
    <w:rsid w:val="000D39F0"/>
    <w:rsid w:val="000D3B08"/>
    <w:rsid w:val="000D3D55"/>
    <w:rsid w:val="000D44EC"/>
    <w:rsid w:val="000D4751"/>
    <w:rsid w:val="000D4E78"/>
    <w:rsid w:val="000D5D8A"/>
    <w:rsid w:val="000D5F82"/>
    <w:rsid w:val="000D6646"/>
    <w:rsid w:val="000D7150"/>
    <w:rsid w:val="000D72E6"/>
    <w:rsid w:val="000E004D"/>
    <w:rsid w:val="000E0918"/>
    <w:rsid w:val="000E0B59"/>
    <w:rsid w:val="000E0DAD"/>
    <w:rsid w:val="000E245C"/>
    <w:rsid w:val="000E2E49"/>
    <w:rsid w:val="000E2EEA"/>
    <w:rsid w:val="000E3838"/>
    <w:rsid w:val="000E43C6"/>
    <w:rsid w:val="000E4F29"/>
    <w:rsid w:val="000E544C"/>
    <w:rsid w:val="000E6A01"/>
    <w:rsid w:val="000E762D"/>
    <w:rsid w:val="000E79A9"/>
    <w:rsid w:val="000F02A2"/>
    <w:rsid w:val="000F06C1"/>
    <w:rsid w:val="000F0AB9"/>
    <w:rsid w:val="000F1227"/>
    <w:rsid w:val="000F1A8A"/>
    <w:rsid w:val="000F1FE9"/>
    <w:rsid w:val="000F2172"/>
    <w:rsid w:val="000F3046"/>
    <w:rsid w:val="000F34C5"/>
    <w:rsid w:val="000F35CD"/>
    <w:rsid w:val="000F3E04"/>
    <w:rsid w:val="000F3E81"/>
    <w:rsid w:val="000F530D"/>
    <w:rsid w:val="000F569C"/>
    <w:rsid w:val="000F5724"/>
    <w:rsid w:val="000F5908"/>
    <w:rsid w:val="000F6DDE"/>
    <w:rsid w:val="000F6DE1"/>
    <w:rsid w:val="000F7953"/>
    <w:rsid w:val="000F79B0"/>
    <w:rsid w:val="000F7B61"/>
    <w:rsid w:val="000F7B79"/>
    <w:rsid w:val="0010021C"/>
    <w:rsid w:val="001004E8"/>
    <w:rsid w:val="00100599"/>
    <w:rsid w:val="00100F63"/>
    <w:rsid w:val="0010103D"/>
    <w:rsid w:val="00101048"/>
    <w:rsid w:val="001011C3"/>
    <w:rsid w:val="0010125D"/>
    <w:rsid w:val="0010130F"/>
    <w:rsid w:val="00101A67"/>
    <w:rsid w:val="00101B98"/>
    <w:rsid w:val="001020C9"/>
    <w:rsid w:val="001028C5"/>
    <w:rsid w:val="00102DC9"/>
    <w:rsid w:val="00102FAA"/>
    <w:rsid w:val="001030D4"/>
    <w:rsid w:val="00103520"/>
    <w:rsid w:val="001038B6"/>
    <w:rsid w:val="00103AB6"/>
    <w:rsid w:val="001048CD"/>
    <w:rsid w:val="001053FA"/>
    <w:rsid w:val="0010610A"/>
    <w:rsid w:val="00106162"/>
    <w:rsid w:val="00106DA3"/>
    <w:rsid w:val="00106E54"/>
    <w:rsid w:val="001079F9"/>
    <w:rsid w:val="00107CC5"/>
    <w:rsid w:val="00110214"/>
    <w:rsid w:val="00110D87"/>
    <w:rsid w:val="0011104F"/>
    <w:rsid w:val="0011107B"/>
    <w:rsid w:val="0011126C"/>
    <w:rsid w:val="00111BA6"/>
    <w:rsid w:val="00111F35"/>
    <w:rsid w:val="0011220B"/>
    <w:rsid w:val="00112399"/>
    <w:rsid w:val="0011256B"/>
    <w:rsid w:val="00112733"/>
    <w:rsid w:val="00112C35"/>
    <w:rsid w:val="00113469"/>
    <w:rsid w:val="00113551"/>
    <w:rsid w:val="00113EEB"/>
    <w:rsid w:val="00114732"/>
    <w:rsid w:val="001147B3"/>
    <w:rsid w:val="001147FC"/>
    <w:rsid w:val="00114B96"/>
    <w:rsid w:val="00114DB9"/>
    <w:rsid w:val="001151E8"/>
    <w:rsid w:val="0011607E"/>
    <w:rsid w:val="00116087"/>
    <w:rsid w:val="00116DA3"/>
    <w:rsid w:val="00117062"/>
    <w:rsid w:val="001175FA"/>
    <w:rsid w:val="00117711"/>
    <w:rsid w:val="001178AE"/>
    <w:rsid w:val="001201CC"/>
    <w:rsid w:val="001202A9"/>
    <w:rsid w:val="001202DB"/>
    <w:rsid w:val="00120977"/>
    <w:rsid w:val="00121601"/>
    <w:rsid w:val="001217F2"/>
    <w:rsid w:val="00121A6E"/>
    <w:rsid w:val="00121B36"/>
    <w:rsid w:val="00122973"/>
    <w:rsid w:val="00122AA7"/>
    <w:rsid w:val="00122CB8"/>
    <w:rsid w:val="001235F1"/>
    <w:rsid w:val="00123CEF"/>
    <w:rsid w:val="00124609"/>
    <w:rsid w:val="00124A55"/>
    <w:rsid w:val="00124D0A"/>
    <w:rsid w:val="00124EC9"/>
    <w:rsid w:val="00125016"/>
    <w:rsid w:val="00125094"/>
    <w:rsid w:val="0012530B"/>
    <w:rsid w:val="00126BFE"/>
    <w:rsid w:val="001273F4"/>
    <w:rsid w:val="001278AA"/>
    <w:rsid w:val="001301C8"/>
    <w:rsid w:val="00130296"/>
    <w:rsid w:val="0013066F"/>
    <w:rsid w:val="00131952"/>
    <w:rsid w:val="00131B72"/>
    <w:rsid w:val="00131CEC"/>
    <w:rsid w:val="00131E4C"/>
    <w:rsid w:val="00132A89"/>
    <w:rsid w:val="00132DBF"/>
    <w:rsid w:val="001330B9"/>
    <w:rsid w:val="0013366D"/>
    <w:rsid w:val="00133FA3"/>
    <w:rsid w:val="00134145"/>
    <w:rsid w:val="0013479A"/>
    <w:rsid w:val="00134802"/>
    <w:rsid w:val="001348AB"/>
    <w:rsid w:val="001349D6"/>
    <w:rsid w:val="00135051"/>
    <w:rsid w:val="00135755"/>
    <w:rsid w:val="001358DE"/>
    <w:rsid w:val="0013593F"/>
    <w:rsid w:val="00135B3C"/>
    <w:rsid w:val="00136010"/>
    <w:rsid w:val="00136068"/>
    <w:rsid w:val="00136736"/>
    <w:rsid w:val="00136740"/>
    <w:rsid w:val="00136C92"/>
    <w:rsid w:val="00136D67"/>
    <w:rsid w:val="00136F42"/>
    <w:rsid w:val="001373AE"/>
    <w:rsid w:val="00137AF7"/>
    <w:rsid w:val="00137EB2"/>
    <w:rsid w:val="00141CCF"/>
    <w:rsid w:val="00142126"/>
    <w:rsid w:val="001423B6"/>
    <w:rsid w:val="00142BDF"/>
    <w:rsid w:val="00142EFA"/>
    <w:rsid w:val="00143680"/>
    <w:rsid w:val="001437FB"/>
    <w:rsid w:val="001448A7"/>
    <w:rsid w:val="00144E67"/>
    <w:rsid w:val="00145878"/>
    <w:rsid w:val="00145A6C"/>
    <w:rsid w:val="00146166"/>
    <w:rsid w:val="00146178"/>
    <w:rsid w:val="001463D3"/>
    <w:rsid w:val="00146621"/>
    <w:rsid w:val="001471BA"/>
    <w:rsid w:val="001477E2"/>
    <w:rsid w:val="00150215"/>
    <w:rsid w:val="001515D6"/>
    <w:rsid w:val="00151DD3"/>
    <w:rsid w:val="00151E3E"/>
    <w:rsid w:val="00152ADC"/>
    <w:rsid w:val="001530F4"/>
    <w:rsid w:val="0015381E"/>
    <w:rsid w:val="00153973"/>
    <w:rsid w:val="00153B05"/>
    <w:rsid w:val="00153BB9"/>
    <w:rsid w:val="001546BA"/>
    <w:rsid w:val="00154E6C"/>
    <w:rsid w:val="0015519C"/>
    <w:rsid w:val="00156F04"/>
    <w:rsid w:val="00157127"/>
    <w:rsid w:val="0015759B"/>
    <w:rsid w:val="0015785E"/>
    <w:rsid w:val="00157A00"/>
    <w:rsid w:val="00160868"/>
    <w:rsid w:val="00160C3F"/>
    <w:rsid w:val="001612D4"/>
    <w:rsid w:val="001617E3"/>
    <w:rsid w:val="00161CBE"/>
    <w:rsid w:val="00162325"/>
    <w:rsid w:val="0016288D"/>
    <w:rsid w:val="00162959"/>
    <w:rsid w:val="00162E0D"/>
    <w:rsid w:val="00163083"/>
    <w:rsid w:val="001633F6"/>
    <w:rsid w:val="00163681"/>
    <w:rsid w:val="001639CA"/>
    <w:rsid w:val="00164BFD"/>
    <w:rsid w:val="00166919"/>
    <w:rsid w:val="001672FC"/>
    <w:rsid w:val="00167ABB"/>
    <w:rsid w:val="00167F78"/>
    <w:rsid w:val="00171697"/>
    <w:rsid w:val="001716DD"/>
    <w:rsid w:val="00171FDC"/>
    <w:rsid w:val="0017204A"/>
    <w:rsid w:val="001729AE"/>
    <w:rsid w:val="001733A5"/>
    <w:rsid w:val="00173A4B"/>
    <w:rsid w:val="00173BEC"/>
    <w:rsid w:val="001744FC"/>
    <w:rsid w:val="00174E8C"/>
    <w:rsid w:val="001751CC"/>
    <w:rsid w:val="00175462"/>
    <w:rsid w:val="00175AF5"/>
    <w:rsid w:val="00176273"/>
    <w:rsid w:val="001769FF"/>
    <w:rsid w:val="00177278"/>
    <w:rsid w:val="001773DC"/>
    <w:rsid w:val="0017755D"/>
    <w:rsid w:val="0017785F"/>
    <w:rsid w:val="001778DF"/>
    <w:rsid w:val="0018039D"/>
    <w:rsid w:val="00180CA4"/>
    <w:rsid w:val="001812B5"/>
    <w:rsid w:val="001814B5"/>
    <w:rsid w:val="00182075"/>
    <w:rsid w:val="001820D6"/>
    <w:rsid w:val="001821D5"/>
    <w:rsid w:val="0018294C"/>
    <w:rsid w:val="00182993"/>
    <w:rsid w:val="00183187"/>
    <w:rsid w:val="00183391"/>
    <w:rsid w:val="001850D7"/>
    <w:rsid w:val="001854AB"/>
    <w:rsid w:val="00185DB4"/>
    <w:rsid w:val="001862BC"/>
    <w:rsid w:val="00186758"/>
    <w:rsid w:val="00186A57"/>
    <w:rsid w:val="00186E7D"/>
    <w:rsid w:val="001870F0"/>
    <w:rsid w:val="001873C7"/>
    <w:rsid w:val="001909FA"/>
    <w:rsid w:val="001915CF"/>
    <w:rsid w:val="00191A32"/>
    <w:rsid w:val="00191DC8"/>
    <w:rsid w:val="0019230A"/>
    <w:rsid w:val="00192BCD"/>
    <w:rsid w:val="0019368F"/>
    <w:rsid w:val="001936E1"/>
    <w:rsid w:val="00193B08"/>
    <w:rsid w:val="00193EA5"/>
    <w:rsid w:val="00193F12"/>
    <w:rsid w:val="00194CEB"/>
    <w:rsid w:val="00194D0C"/>
    <w:rsid w:val="001951DA"/>
    <w:rsid w:val="00195933"/>
    <w:rsid w:val="00195B0F"/>
    <w:rsid w:val="00195E65"/>
    <w:rsid w:val="00196077"/>
    <w:rsid w:val="00197194"/>
    <w:rsid w:val="001972B6"/>
    <w:rsid w:val="00197958"/>
    <w:rsid w:val="001A0611"/>
    <w:rsid w:val="001A0787"/>
    <w:rsid w:val="001A1728"/>
    <w:rsid w:val="001A1DFA"/>
    <w:rsid w:val="001A2C6B"/>
    <w:rsid w:val="001A3551"/>
    <w:rsid w:val="001A480F"/>
    <w:rsid w:val="001A499F"/>
    <w:rsid w:val="001A4C30"/>
    <w:rsid w:val="001A4EBF"/>
    <w:rsid w:val="001A52C8"/>
    <w:rsid w:val="001A5638"/>
    <w:rsid w:val="001A6167"/>
    <w:rsid w:val="001A6273"/>
    <w:rsid w:val="001A71E5"/>
    <w:rsid w:val="001A7664"/>
    <w:rsid w:val="001A78DF"/>
    <w:rsid w:val="001A7952"/>
    <w:rsid w:val="001B008E"/>
    <w:rsid w:val="001B0106"/>
    <w:rsid w:val="001B053D"/>
    <w:rsid w:val="001B1054"/>
    <w:rsid w:val="001B10D0"/>
    <w:rsid w:val="001B1CCA"/>
    <w:rsid w:val="001B23AE"/>
    <w:rsid w:val="001B2896"/>
    <w:rsid w:val="001B3F43"/>
    <w:rsid w:val="001B432D"/>
    <w:rsid w:val="001B518A"/>
    <w:rsid w:val="001B5459"/>
    <w:rsid w:val="001B5AB7"/>
    <w:rsid w:val="001B7289"/>
    <w:rsid w:val="001B72A2"/>
    <w:rsid w:val="001B75D8"/>
    <w:rsid w:val="001B7B33"/>
    <w:rsid w:val="001B7CA5"/>
    <w:rsid w:val="001C0046"/>
    <w:rsid w:val="001C00E5"/>
    <w:rsid w:val="001C02BE"/>
    <w:rsid w:val="001C0DBD"/>
    <w:rsid w:val="001C16DA"/>
    <w:rsid w:val="001C1841"/>
    <w:rsid w:val="001C19A6"/>
    <w:rsid w:val="001C27D9"/>
    <w:rsid w:val="001C2ABC"/>
    <w:rsid w:val="001C3269"/>
    <w:rsid w:val="001C3886"/>
    <w:rsid w:val="001C4AE7"/>
    <w:rsid w:val="001C4FFD"/>
    <w:rsid w:val="001C5089"/>
    <w:rsid w:val="001C56EC"/>
    <w:rsid w:val="001C5FB4"/>
    <w:rsid w:val="001C65E2"/>
    <w:rsid w:val="001C6660"/>
    <w:rsid w:val="001C677B"/>
    <w:rsid w:val="001C67B6"/>
    <w:rsid w:val="001C6F97"/>
    <w:rsid w:val="001C7471"/>
    <w:rsid w:val="001C7D82"/>
    <w:rsid w:val="001D0437"/>
    <w:rsid w:val="001D15E8"/>
    <w:rsid w:val="001D19B6"/>
    <w:rsid w:val="001D1DB4"/>
    <w:rsid w:val="001D1E49"/>
    <w:rsid w:val="001D1F43"/>
    <w:rsid w:val="001D21F6"/>
    <w:rsid w:val="001D23F1"/>
    <w:rsid w:val="001D2523"/>
    <w:rsid w:val="001D2525"/>
    <w:rsid w:val="001D25F9"/>
    <w:rsid w:val="001D2607"/>
    <w:rsid w:val="001D26A0"/>
    <w:rsid w:val="001D32DD"/>
    <w:rsid w:val="001D33D8"/>
    <w:rsid w:val="001D44FA"/>
    <w:rsid w:val="001D450C"/>
    <w:rsid w:val="001D4CDD"/>
    <w:rsid w:val="001D5B9B"/>
    <w:rsid w:val="001D61ED"/>
    <w:rsid w:val="001D66BE"/>
    <w:rsid w:val="001D7091"/>
    <w:rsid w:val="001D721F"/>
    <w:rsid w:val="001E1773"/>
    <w:rsid w:val="001E1906"/>
    <w:rsid w:val="001E1DA3"/>
    <w:rsid w:val="001E268F"/>
    <w:rsid w:val="001E2759"/>
    <w:rsid w:val="001E2C1A"/>
    <w:rsid w:val="001E2F2D"/>
    <w:rsid w:val="001E3263"/>
    <w:rsid w:val="001E36FE"/>
    <w:rsid w:val="001E3B41"/>
    <w:rsid w:val="001E3F72"/>
    <w:rsid w:val="001E48AE"/>
    <w:rsid w:val="001E5014"/>
    <w:rsid w:val="001E50D2"/>
    <w:rsid w:val="001E52D0"/>
    <w:rsid w:val="001E5333"/>
    <w:rsid w:val="001E5B2D"/>
    <w:rsid w:val="001E5F7A"/>
    <w:rsid w:val="001E66D5"/>
    <w:rsid w:val="001E6C46"/>
    <w:rsid w:val="001E759C"/>
    <w:rsid w:val="001E773C"/>
    <w:rsid w:val="001E7F2B"/>
    <w:rsid w:val="001F04E6"/>
    <w:rsid w:val="001F05C3"/>
    <w:rsid w:val="001F1257"/>
    <w:rsid w:val="001F16F1"/>
    <w:rsid w:val="001F3AA0"/>
    <w:rsid w:val="001F4080"/>
    <w:rsid w:val="001F4164"/>
    <w:rsid w:val="001F477C"/>
    <w:rsid w:val="001F4E1F"/>
    <w:rsid w:val="001F55CE"/>
    <w:rsid w:val="001F5985"/>
    <w:rsid w:val="001F71A2"/>
    <w:rsid w:val="001F7217"/>
    <w:rsid w:val="001F7728"/>
    <w:rsid w:val="001F7847"/>
    <w:rsid w:val="001F7948"/>
    <w:rsid w:val="001F7AB3"/>
    <w:rsid w:val="001F7CF7"/>
    <w:rsid w:val="002010C1"/>
    <w:rsid w:val="0020156C"/>
    <w:rsid w:val="00201A00"/>
    <w:rsid w:val="00201BC5"/>
    <w:rsid w:val="002021A6"/>
    <w:rsid w:val="00202D68"/>
    <w:rsid w:val="00202DA7"/>
    <w:rsid w:val="00203C03"/>
    <w:rsid w:val="00203D47"/>
    <w:rsid w:val="0020475D"/>
    <w:rsid w:val="00204AAF"/>
    <w:rsid w:val="00204DCB"/>
    <w:rsid w:val="00204DDA"/>
    <w:rsid w:val="00204ED0"/>
    <w:rsid w:val="00204FC7"/>
    <w:rsid w:val="00205F9D"/>
    <w:rsid w:val="0020624E"/>
    <w:rsid w:val="002063EF"/>
    <w:rsid w:val="002065D9"/>
    <w:rsid w:val="00206B08"/>
    <w:rsid w:val="00206CAB"/>
    <w:rsid w:val="00207027"/>
    <w:rsid w:val="00207132"/>
    <w:rsid w:val="00207716"/>
    <w:rsid w:val="002079CE"/>
    <w:rsid w:val="00207BA6"/>
    <w:rsid w:val="00210899"/>
    <w:rsid w:val="00211825"/>
    <w:rsid w:val="00211C5C"/>
    <w:rsid w:val="00212817"/>
    <w:rsid w:val="00212985"/>
    <w:rsid w:val="00212989"/>
    <w:rsid w:val="0021309E"/>
    <w:rsid w:val="002132D1"/>
    <w:rsid w:val="00213E07"/>
    <w:rsid w:val="002147EE"/>
    <w:rsid w:val="00214BDC"/>
    <w:rsid w:val="00214D3E"/>
    <w:rsid w:val="002156AD"/>
    <w:rsid w:val="00215AC9"/>
    <w:rsid w:val="00215D35"/>
    <w:rsid w:val="00216015"/>
    <w:rsid w:val="00216634"/>
    <w:rsid w:val="00216E90"/>
    <w:rsid w:val="002174DD"/>
    <w:rsid w:val="00217AA8"/>
    <w:rsid w:val="0022054B"/>
    <w:rsid w:val="0022063E"/>
    <w:rsid w:val="00220699"/>
    <w:rsid w:val="00220768"/>
    <w:rsid w:val="0022193C"/>
    <w:rsid w:val="002219CC"/>
    <w:rsid w:val="00221A12"/>
    <w:rsid w:val="00221DFC"/>
    <w:rsid w:val="00221F0D"/>
    <w:rsid w:val="00222282"/>
    <w:rsid w:val="002224F3"/>
    <w:rsid w:val="002232C7"/>
    <w:rsid w:val="00223587"/>
    <w:rsid w:val="002239B9"/>
    <w:rsid w:val="002240E1"/>
    <w:rsid w:val="002241CB"/>
    <w:rsid w:val="00224248"/>
    <w:rsid w:val="00224294"/>
    <w:rsid w:val="0022433F"/>
    <w:rsid w:val="00225533"/>
    <w:rsid w:val="00225D2E"/>
    <w:rsid w:val="00225DC0"/>
    <w:rsid w:val="002266AE"/>
    <w:rsid w:val="002268D5"/>
    <w:rsid w:val="00226AE0"/>
    <w:rsid w:val="00226C7B"/>
    <w:rsid w:val="00226D11"/>
    <w:rsid w:val="00227541"/>
    <w:rsid w:val="00227759"/>
    <w:rsid w:val="00230953"/>
    <w:rsid w:val="00230F87"/>
    <w:rsid w:val="002311CC"/>
    <w:rsid w:val="002312BA"/>
    <w:rsid w:val="00231F0B"/>
    <w:rsid w:val="00231F8D"/>
    <w:rsid w:val="002320BD"/>
    <w:rsid w:val="00232CCE"/>
    <w:rsid w:val="00232F5E"/>
    <w:rsid w:val="00233381"/>
    <w:rsid w:val="002337AD"/>
    <w:rsid w:val="002338E3"/>
    <w:rsid w:val="0023412C"/>
    <w:rsid w:val="0023515A"/>
    <w:rsid w:val="002352C5"/>
    <w:rsid w:val="002361B6"/>
    <w:rsid w:val="002362CD"/>
    <w:rsid w:val="0023645B"/>
    <w:rsid w:val="00236B5D"/>
    <w:rsid w:val="00236F0E"/>
    <w:rsid w:val="00237F8C"/>
    <w:rsid w:val="00240564"/>
    <w:rsid w:val="0024060A"/>
    <w:rsid w:val="0024116B"/>
    <w:rsid w:val="002417EA"/>
    <w:rsid w:val="002425FC"/>
    <w:rsid w:val="00242D31"/>
    <w:rsid w:val="0024475A"/>
    <w:rsid w:val="00244D81"/>
    <w:rsid w:val="00245FF9"/>
    <w:rsid w:val="002462D5"/>
    <w:rsid w:val="0025006B"/>
    <w:rsid w:val="00250444"/>
    <w:rsid w:val="00250656"/>
    <w:rsid w:val="0025073F"/>
    <w:rsid w:val="00250D3A"/>
    <w:rsid w:val="00251469"/>
    <w:rsid w:val="00251B8D"/>
    <w:rsid w:val="00251F4F"/>
    <w:rsid w:val="0025222A"/>
    <w:rsid w:val="002522BD"/>
    <w:rsid w:val="00253007"/>
    <w:rsid w:val="002532A8"/>
    <w:rsid w:val="002536DF"/>
    <w:rsid w:val="00253CC4"/>
    <w:rsid w:val="0025481E"/>
    <w:rsid w:val="00254CB7"/>
    <w:rsid w:val="00255083"/>
    <w:rsid w:val="00255302"/>
    <w:rsid w:val="00255666"/>
    <w:rsid w:val="002571DC"/>
    <w:rsid w:val="00257241"/>
    <w:rsid w:val="002572B4"/>
    <w:rsid w:val="002574F9"/>
    <w:rsid w:val="002603C4"/>
    <w:rsid w:val="00260F7D"/>
    <w:rsid w:val="00261E01"/>
    <w:rsid w:val="0026243B"/>
    <w:rsid w:val="00262715"/>
    <w:rsid w:val="00262B61"/>
    <w:rsid w:val="00262CC6"/>
    <w:rsid w:val="002636EA"/>
    <w:rsid w:val="00263833"/>
    <w:rsid w:val="00263AEA"/>
    <w:rsid w:val="00263E08"/>
    <w:rsid w:val="002664DC"/>
    <w:rsid w:val="00266774"/>
    <w:rsid w:val="00266BE9"/>
    <w:rsid w:val="00266E88"/>
    <w:rsid w:val="002672A6"/>
    <w:rsid w:val="00267B8D"/>
    <w:rsid w:val="00267D47"/>
    <w:rsid w:val="002708E5"/>
    <w:rsid w:val="00270934"/>
    <w:rsid w:val="00270BCE"/>
    <w:rsid w:val="0027164B"/>
    <w:rsid w:val="00271FE3"/>
    <w:rsid w:val="00272564"/>
    <w:rsid w:val="00272AEC"/>
    <w:rsid w:val="00272B3C"/>
    <w:rsid w:val="00272B96"/>
    <w:rsid w:val="00273035"/>
    <w:rsid w:val="002730A1"/>
    <w:rsid w:val="002734E6"/>
    <w:rsid w:val="00276811"/>
    <w:rsid w:val="0027686B"/>
    <w:rsid w:val="00277555"/>
    <w:rsid w:val="00277A37"/>
    <w:rsid w:val="00277BA5"/>
    <w:rsid w:val="00277BF3"/>
    <w:rsid w:val="0028020C"/>
    <w:rsid w:val="00280D79"/>
    <w:rsid w:val="002818A9"/>
    <w:rsid w:val="00281A0B"/>
    <w:rsid w:val="00281F95"/>
    <w:rsid w:val="002822CC"/>
    <w:rsid w:val="00282607"/>
    <w:rsid w:val="00282699"/>
    <w:rsid w:val="00282D1E"/>
    <w:rsid w:val="00282EAC"/>
    <w:rsid w:val="00283030"/>
    <w:rsid w:val="00283663"/>
    <w:rsid w:val="002836D9"/>
    <w:rsid w:val="00284975"/>
    <w:rsid w:val="00284CB7"/>
    <w:rsid w:val="00284E1A"/>
    <w:rsid w:val="0028571B"/>
    <w:rsid w:val="00285C0B"/>
    <w:rsid w:val="00285CA6"/>
    <w:rsid w:val="00285E1A"/>
    <w:rsid w:val="002860FD"/>
    <w:rsid w:val="002863A1"/>
    <w:rsid w:val="00286620"/>
    <w:rsid w:val="00286667"/>
    <w:rsid w:val="00286B0F"/>
    <w:rsid w:val="002870F9"/>
    <w:rsid w:val="002875F7"/>
    <w:rsid w:val="002876F1"/>
    <w:rsid w:val="00290071"/>
    <w:rsid w:val="00290522"/>
    <w:rsid w:val="002926DF"/>
    <w:rsid w:val="0029275B"/>
    <w:rsid w:val="00292BB1"/>
    <w:rsid w:val="0029319C"/>
    <w:rsid w:val="00293386"/>
    <w:rsid w:val="00293C8C"/>
    <w:rsid w:val="0029435A"/>
    <w:rsid w:val="0029560A"/>
    <w:rsid w:val="002965F5"/>
    <w:rsid w:val="00296697"/>
    <w:rsid w:val="002973BE"/>
    <w:rsid w:val="002A078C"/>
    <w:rsid w:val="002A12A4"/>
    <w:rsid w:val="002A1473"/>
    <w:rsid w:val="002A1556"/>
    <w:rsid w:val="002A1CC4"/>
    <w:rsid w:val="002A1DBE"/>
    <w:rsid w:val="002A22E6"/>
    <w:rsid w:val="002A274C"/>
    <w:rsid w:val="002A275F"/>
    <w:rsid w:val="002A291F"/>
    <w:rsid w:val="002A2E93"/>
    <w:rsid w:val="002A36C2"/>
    <w:rsid w:val="002A389D"/>
    <w:rsid w:val="002A3A3C"/>
    <w:rsid w:val="002A4294"/>
    <w:rsid w:val="002A4904"/>
    <w:rsid w:val="002A5EA2"/>
    <w:rsid w:val="002A65DD"/>
    <w:rsid w:val="002A675A"/>
    <w:rsid w:val="002A6B45"/>
    <w:rsid w:val="002A6BEF"/>
    <w:rsid w:val="002A6F06"/>
    <w:rsid w:val="002B0472"/>
    <w:rsid w:val="002B04E1"/>
    <w:rsid w:val="002B0C96"/>
    <w:rsid w:val="002B10B7"/>
    <w:rsid w:val="002B1588"/>
    <w:rsid w:val="002B1F07"/>
    <w:rsid w:val="002B1F39"/>
    <w:rsid w:val="002B253B"/>
    <w:rsid w:val="002B25BD"/>
    <w:rsid w:val="002B2ACC"/>
    <w:rsid w:val="002B2E1F"/>
    <w:rsid w:val="002B2F20"/>
    <w:rsid w:val="002B2FE5"/>
    <w:rsid w:val="002B3441"/>
    <w:rsid w:val="002B3451"/>
    <w:rsid w:val="002B3B3E"/>
    <w:rsid w:val="002B3D82"/>
    <w:rsid w:val="002B4394"/>
    <w:rsid w:val="002B4A6C"/>
    <w:rsid w:val="002B4CB6"/>
    <w:rsid w:val="002B4FAB"/>
    <w:rsid w:val="002B5716"/>
    <w:rsid w:val="002B5B9B"/>
    <w:rsid w:val="002B60BE"/>
    <w:rsid w:val="002B6704"/>
    <w:rsid w:val="002B6A81"/>
    <w:rsid w:val="002B6B12"/>
    <w:rsid w:val="002C0236"/>
    <w:rsid w:val="002C04DB"/>
    <w:rsid w:val="002C14A8"/>
    <w:rsid w:val="002C1825"/>
    <w:rsid w:val="002C187C"/>
    <w:rsid w:val="002C21F0"/>
    <w:rsid w:val="002C22FF"/>
    <w:rsid w:val="002C264D"/>
    <w:rsid w:val="002C2C04"/>
    <w:rsid w:val="002C2D7E"/>
    <w:rsid w:val="002C33CA"/>
    <w:rsid w:val="002C3ABB"/>
    <w:rsid w:val="002C4111"/>
    <w:rsid w:val="002C4764"/>
    <w:rsid w:val="002C55A0"/>
    <w:rsid w:val="002C625B"/>
    <w:rsid w:val="002C66AA"/>
    <w:rsid w:val="002C68B2"/>
    <w:rsid w:val="002C69BF"/>
    <w:rsid w:val="002C6AAC"/>
    <w:rsid w:val="002C6C30"/>
    <w:rsid w:val="002C71D9"/>
    <w:rsid w:val="002C725D"/>
    <w:rsid w:val="002C7595"/>
    <w:rsid w:val="002D017C"/>
    <w:rsid w:val="002D01DF"/>
    <w:rsid w:val="002D0364"/>
    <w:rsid w:val="002D0944"/>
    <w:rsid w:val="002D121F"/>
    <w:rsid w:val="002D1895"/>
    <w:rsid w:val="002D1B3E"/>
    <w:rsid w:val="002D1F56"/>
    <w:rsid w:val="002D2709"/>
    <w:rsid w:val="002D2911"/>
    <w:rsid w:val="002D2CF8"/>
    <w:rsid w:val="002D3315"/>
    <w:rsid w:val="002D34E3"/>
    <w:rsid w:val="002D3522"/>
    <w:rsid w:val="002D3602"/>
    <w:rsid w:val="002D3E7F"/>
    <w:rsid w:val="002D5103"/>
    <w:rsid w:val="002D5174"/>
    <w:rsid w:val="002D5375"/>
    <w:rsid w:val="002D6DED"/>
    <w:rsid w:val="002D77FB"/>
    <w:rsid w:val="002D7FFD"/>
    <w:rsid w:val="002E0971"/>
    <w:rsid w:val="002E18B4"/>
    <w:rsid w:val="002E1BE6"/>
    <w:rsid w:val="002E1C7B"/>
    <w:rsid w:val="002E26BC"/>
    <w:rsid w:val="002E2973"/>
    <w:rsid w:val="002E2DA8"/>
    <w:rsid w:val="002E3A5E"/>
    <w:rsid w:val="002E3EB3"/>
    <w:rsid w:val="002E4384"/>
    <w:rsid w:val="002E5EF1"/>
    <w:rsid w:val="002E6140"/>
    <w:rsid w:val="002E6468"/>
    <w:rsid w:val="002E68C5"/>
    <w:rsid w:val="002E6985"/>
    <w:rsid w:val="002E71B6"/>
    <w:rsid w:val="002E729A"/>
    <w:rsid w:val="002F020C"/>
    <w:rsid w:val="002F0C40"/>
    <w:rsid w:val="002F1399"/>
    <w:rsid w:val="002F2514"/>
    <w:rsid w:val="002F2570"/>
    <w:rsid w:val="002F2EC8"/>
    <w:rsid w:val="002F35F6"/>
    <w:rsid w:val="002F38BD"/>
    <w:rsid w:val="002F3ED6"/>
    <w:rsid w:val="002F434A"/>
    <w:rsid w:val="002F46FF"/>
    <w:rsid w:val="002F52F2"/>
    <w:rsid w:val="002F533F"/>
    <w:rsid w:val="002F5E8F"/>
    <w:rsid w:val="002F6603"/>
    <w:rsid w:val="002F6682"/>
    <w:rsid w:val="002F77C8"/>
    <w:rsid w:val="003006C0"/>
    <w:rsid w:val="003008B8"/>
    <w:rsid w:val="00301B9B"/>
    <w:rsid w:val="0030236D"/>
    <w:rsid w:val="00302497"/>
    <w:rsid w:val="00302A5A"/>
    <w:rsid w:val="00302E29"/>
    <w:rsid w:val="00303864"/>
    <w:rsid w:val="00304F22"/>
    <w:rsid w:val="00305606"/>
    <w:rsid w:val="003059CB"/>
    <w:rsid w:val="003066FE"/>
    <w:rsid w:val="003067C9"/>
    <w:rsid w:val="00306C7C"/>
    <w:rsid w:val="00307296"/>
    <w:rsid w:val="003072D2"/>
    <w:rsid w:val="0030755B"/>
    <w:rsid w:val="00307A8E"/>
    <w:rsid w:val="00307B5B"/>
    <w:rsid w:val="00307D42"/>
    <w:rsid w:val="003100F6"/>
    <w:rsid w:val="00310AB5"/>
    <w:rsid w:val="00311071"/>
    <w:rsid w:val="0031146A"/>
    <w:rsid w:val="00311A27"/>
    <w:rsid w:val="00312586"/>
    <w:rsid w:val="00312824"/>
    <w:rsid w:val="00312964"/>
    <w:rsid w:val="0031339D"/>
    <w:rsid w:val="003134DE"/>
    <w:rsid w:val="00313F30"/>
    <w:rsid w:val="0031404E"/>
    <w:rsid w:val="0031438A"/>
    <w:rsid w:val="00314F86"/>
    <w:rsid w:val="003153CE"/>
    <w:rsid w:val="003157F7"/>
    <w:rsid w:val="00316034"/>
    <w:rsid w:val="00316052"/>
    <w:rsid w:val="0031659A"/>
    <w:rsid w:val="003168D3"/>
    <w:rsid w:val="003169C0"/>
    <w:rsid w:val="00316A48"/>
    <w:rsid w:val="00317140"/>
    <w:rsid w:val="00317547"/>
    <w:rsid w:val="00317F4D"/>
    <w:rsid w:val="00317FE3"/>
    <w:rsid w:val="00322A8B"/>
    <w:rsid w:val="00322EDD"/>
    <w:rsid w:val="003231AC"/>
    <w:rsid w:val="003244EB"/>
    <w:rsid w:val="00324532"/>
    <w:rsid w:val="00324DED"/>
    <w:rsid w:val="0032624E"/>
    <w:rsid w:val="00326B15"/>
    <w:rsid w:val="00326FA7"/>
    <w:rsid w:val="00327EF7"/>
    <w:rsid w:val="003302D6"/>
    <w:rsid w:val="003309FA"/>
    <w:rsid w:val="00330BD1"/>
    <w:rsid w:val="00330E3A"/>
    <w:rsid w:val="00331058"/>
    <w:rsid w:val="00331358"/>
    <w:rsid w:val="00332320"/>
    <w:rsid w:val="00332429"/>
    <w:rsid w:val="00332493"/>
    <w:rsid w:val="00332664"/>
    <w:rsid w:val="003326AB"/>
    <w:rsid w:val="003327B4"/>
    <w:rsid w:val="003328FA"/>
    <w:rsid w:val="00332B39"/>
    <w:rsid w:val="00332F6A"/>
    <w:rsid w:val="003335C4"/>
    <w:rsid w:val="00333829"/>
    <w:rsid w:val="003338A2"/>
    <w:rsid w:val="00333B82"/>
    <w:rsid w:val="00334A71"/>
    <w:rsid w:val="003352E3"/>
    <w:rsid w:val="00335755"/>
    <w:rsid w:val="00335A13"/>
    <w:rsid w:val="00337867"/>
    <w:rsid w:val="00337FFB"/>
    <w:rsid w:val="003401E3"/>
    <w:rsid w:val="00340576"/>
    <w:rsid w:val="0034081D"/>
    <w:rsid w:val="00341BE3"/>
    <w:rsid w:val="003420F0"/>
    <w:rsid w:val="0034419D"/>
    <w:rsid w:val="0034454F"/>
    <w:rsid w:val="00344A96"/>
    <w:rsid w:val="00345D34"/>
    <w:rsid w:val="00346062"/>
    <w:rsid w:val="00346872"/>
    <w:rsid w:val="003474CB"/>
    <w:rsid w:val="003474DA"/>
    <w:rsid w:val="0034751E"/>
    <w:rsid w:val="00347825"/>
    <w:rsid w:val="00347A12"/>
    <w:rsid w:val="00347D72"/>
    <w:rsid w:val="00350453"/>
    <w:rsid w:val="00350876"/>
    <w:rsid w:val="00350BEA"/>
    <w:rsid w:val="00352019"/>
    <w:rsid w:val="00352090"/>
    <w:rsid w:val="0035257D"/>
    <w:rsid w:val="003528C8"/>
    <w:rsid w:val="0035299A"/>
    <w:rsid w:val="00352C9E"/>
    <w:rsid w:val="00352E5B"/>
    <w:rsid w:val="0035358E"/>
    <w:rsid w:val="00353D66"/>
    <w:rsid w:val="00353F45"/>
    <w:rsid w:val="003546A6"/>
    <w:rsid w:val="00354799"/>
    <w:rsid w:val="00354956"/>
    <w:rsid w:val="00355041"/>
    <w:rsid w:val="0035510F"/>
    <w:rsid w:val="003553BF"/>
    <w:rsid w:val="0035547F"/>
    <w:rsid w:val="003554C1"/>
    <w:rsid w:val="00356AE8"/>
    <w:rsid w:val="00357611"/>
    <w:rsid w:val="00360D19"/>
    <w:rsid w:val="003613A5"/>
    <w:rsid w:val="00361769"/>
    <w:rsid w:val="003621AB"/>
    <w:rsid w:val="0036223D"/>
    <w:rsid w:val="00362498"/>
    <w:rsid w:val="00362734"/>
    <w:rsid w:val="00362EFC"/>
    <w:rsid w:val="0036432A"/>
    <w:rsid w:val="00364443"/>
    <w:rsid w:val="00364AF9"/>
    <w:rsid w:val="00364C19"/>
    <w:rsid w:val="00364CF0"/>
    <w:rsid w:val="003651F9"/>
    <w:rsid w:val="003653FD"/>
    <w:rsid w:val="003655ED"/>
    <w:rsid w:val="00365E92"/>
    <w:rsid w:val="00365F66"/>
    <w:rsid w:val="0036645F"/>
    <w:rsid w:val="00366711"/>
    <w:rsid w:val="0036684D"/>
    <w:rsid w:val="00366FDA"/>
    <w:rsid w:val="00367237"/>
    <w:rsid w:val="003672F9"/>
    <w:rsid w:val="00367BF5"/>
    <w:rsid w:val="00367DE0"/>
    <w:rsid w:val="0037077F"/>
    <w:rsid w:val="00370A41"/>
    <w:rsid w:val="00371A6C"/>
    <w:rsid w:val="00371E30"/>
    <w:rsid w:val="003720EA"/>
    <w:rsid w:val="00372411"/>
    <w:rsid w:val="00372607"/>
    <w:rsid w:val="00372CB4"/>
    <w:rsid w:val="00373882"/>
    <w:rsid w:val="00373D4F"/>
    <w:rsid w:val="003742DB"/>
    <w:rsid w:val="00374D9D"/>
    <w:rsid w:val="0037569B"/>
    <w:rsid w:val="00375EBD"/>
    <w:rsid w:val="00376739"/>
    <w:rsid w:val="003774F3"/>
    <w:rsid w:val="003776BD"/>
    <w:rsid w:val="00381378"/>
    <w:rsid w:val="00381C3F"/>
    <w:rsid w:val="00381C7D"/>
    <w:rsid w:val="00382BD7"/>
    <w:rsid w:val="00382E3A"/>
    <w:rsid w:val="00383069"/>
    <w:rsid w:val="00383B3A"/>
    <w:rsid w:val="00383FE0"/>
    <w:rsid w:val="003843DB"/>
    <w:rsid w:val="003848FE"/>
    <w:rsid w:val="003849F3"/>
    <w:rsid w:val="00384A73"/>
    <w:rsid w:val="00384D9C"/>
    <w:rsid w:val="00385089"/>
    <w:rsid w:val="0038588F"/>
    <w:rsid w:val="003859DB"/>
    <w:rsid w:val="0038632F"/>
    <w:rsid w:val="00386E7A"/>
    <w:rsid w:val="00386EE7"/>
    <w:rsid w:val="003877F9"/>
    <w:rsid w:val="00387A8A"/>
    <w:rsid w:val="00390289"/>
    <w:rsid w:val="00392467"/>
    <w:rsid w:val="0039265F"/>
    <w:rsid w:val="0039291A"/>
    <w:rsid w:val="003933DE"/>
    <w:rsid w:val="0039366C"/>
    <w:rsid w:val="00393761"/>
    <w:rsid w:val="003940C2"/>
    <w:rsid w:val="003942AC"/>
    <w:rsid w:val="003949F3"/>
    <w:rsid w:val="00394A2E"/>
    <w:rsid w:val="00394A5B"/>
    <w:rsid w:val="00394E26"/>
    <w:rsid w:val="00394E31"/>
    <w:rsid w:val="00395544"/>
    <w:rsid w:val="00395DE6"/>
    <w:rsid w:val="00395E3D"/>
    <w:rsid w:val="00396264"/>
    <w:rsid w:val="00396691"/>
    <w:rsid w:val="003966D0"/>
    <w:rsid w:val="00396BF1"/>
    <w:rsid w:val="00396CA9"/>
    <w:rsid w:val="00397D18"/>
    <w:rsid w:val="00397F47"/>
    <w:rsid w:val="003A0129"/>
    <w:rsid w:val="003A0ADD"/>
    <w:rsid w:val="003A0CA1"/>
    <w:rsid w:val="003A0EC4"/>
    <w:rsid w:val="003A0EC8"/>
    <w:rsid w:val="003A1A3C"/>
    <w:rsid w:val="003A1AB1"/>
    <w:rsid w:val="003A1B36"/>
    <w:rsid w:val="003A2F15"/>
    <w:rsid w:val="003A3190"/>
    <w:rsid w:val="003A35AF"/>
    <w:rsid w:val="003A3B0C"/>
    <w:rsid w:val="003A3E01"/>
    <w:rsid w:val="003A4171"/>
    <w:rsid w:val="003A41E6"/>
    <w:rsid w:val="003A423A"/>
    <w:rsid w:val="003A42B0"/>
    <w:rsid w:val="003A489E"/>
    <w:rsid w:val="003A4948"/>
    <w:rsid w:val="003A49A0"/>
    <w:rsid w:val="003A4AC1"/>
    <w:rsid w:val="003A5C98"/>
    <w:rsid w:val="003A63A5"/>
    <w:rsid w:val="003A65CB"/>
    <w:rsid w:val="003A6BB5"/>
    <w:rsid w:val="003A7689"/>
    <w:rsid w:val="003B04A8"/>
    <w:rsid w:val="003B06AE"/>
    <w:rsid w:val="003B0C16"/>
    <w:rsid w:val="003B0F45"/>
    <w:rsid w:val="003B1300"/>
    <w:rsid w:val="003B1454"/>
    <w:rsid w:val="003B15C8"/>
    <w:rsid w:val="003B18B6"/>
    <w:rsid w:val="003B1A91"/>
    <w:rsid w:val="003B2C00"/>
    <w:rsid w:val="003B31B5"/>
    <w:rsid w:val="003B3233"/>
    <w:rsid w:val="003B3EED"/>
    <w:rsid w:val="003B4618"/>
    <w:rsid w:val="003B48B8"/>
    <w:rsid w:val="003B4C04"/>
    <w:rsid w:val="003B4D80"/>
    <w:rsid w:val="003B50EB"/>
    <w:rsid w:val="003B5179"/>
    <w:rsid w:val="003B540A"/>
    <w:rsid w:val="003B5BEF"/>
    <w:rsid w:val="003B609E"/>
    <w:rsid w:val="003B6D69"/>
    <w:rsid w:val="003B79B9"/>
    <w:rsid w:val="003C026E"/>
    <w:rsid w:val="003C02EB"/>
    <w:rsid w:val="003C08AB"/>
    <w:rsid w:val="003C09CC"/>
    <w:rsid w:val="003C15D1"/>
    <w:rsid w:val="003C161B"/>
    <w:rsid w:val="003C20A2"/>
    <w:rsid w:val="003C24E9"/>
    <w:rsid w:val="003C2AA2"/>
    <w:rsid w:val="003C3413"/>
    <w:rsid w:val="003C3814"/>
    <w:rsid w:val="003C3947"/>
    <w:rsid w:val="003C3973"/>
    <w:rsid w:val="003C3B9C"/>
    <w:rsid w:val="003C3E6A"/>
    <w:rsid w:val="003C406B"/>
    <w:rsid w:val="003C4FB6"/>
    <w:rsid w:val="003C59E0"/>
    <w:rsid w:val="003C5AE8"/>
    <w:rsid w:val="003C6C8D"/>
    <w:rsid w:val="003C7145"/>
    <w:rsid w:val="003C76F6"/>
    <w:rsid w:val="003D03DB"/>
    <w:rsid w:val="003D0799"/>
    <w:rsid w:val="003D2656"/>
    <w:rsid w:val="003D2A83"/>
    <w:rsid w:val="003D2F7A"/>
    <w:rsid w:val="003D39B5"/>
    <w:rsid w:val="003D3C71"/>
    <w:rsid w:val="003D44EF"/>
    <w:rsid w:val="003D46E1"/>
    <w:rsid w:val="003D4F95"/>
    <w:rsid w:val="003D51E7"/>
    <w:rsid w:val="003D5F42"/>
    <w:rsid w:val="003D60A9"/>
    <w:rsid w:val="003D60FF"/>
    <w:rsid w:val="003D636F"/>
    <w:rsid w:val="003D7D18"/>
    <w:rsid w:val="003D7F5B"/>
    <w:rsid w:val="003E042D"/>
    <w:rsid w:val="003E0A03"/>
    <w:rsid w:val="003E0A99"/>
    <w:rsid w:val="003E13A1"/>
    <w:rsid w:val="003E1532"/>
    <w:rsid w:val="003E1730"/>
    <w:rsid w:val="003E21A2"/>
    <w:rsid w:val="003E2297"/>
    <w:rsid w:val="003E22A8"/>
    <w:rsid w:val="003E2BD3"/>
    <w:rsid w:val="003E2ECE"/>
    <w:rsid w:val="003E411F"/>
    <w:rsid w:val="003E4156"/>
    <w:rsid w:val="003E42FA"/>
    <w:rsid w:val="003E59C5"/>
    <w:rsid w:val="003E5B28"/>
    <w:rsid w:val="003E691E"/>
    <w:rsid w:val="003E6C3C"/>
    <w:rsid w:val="003E7066"/>
    <w:rsid w:val="003E7368"/>
    <w:rsid w:val="003E75A0"/>
    <w:rsid w:val="003E76E8"/>
    <w:rsid w:val="003E7987"/>
    <w:rsid w:val="003E7C84"/>
    <w:rsid w:val="003F056C"/>
    <w:rsid w:val="003F0640"/>
    <w:rsid w:val="003F06B3"/>
    <w:rsid w:val="003F0D77"/>
    <w:rsid w:val="003F17BE"/>
    <w:rsid w:val="003F20FD"/>
    <w:rsid w:val="003F2681"/>
    <w:rsid w:val="003F2A51"/>
    <w:rsid w:val="003F2DF1"/>
    <w:rsid w:val="003F2E67"/>
    <w:rsid w:val="003F2E6E"/>
    <w:rsid w:val="003F3410"/>
    <w:rsid w:val="003F37CB"/>
    <w:rsid w:val="003F398C"/>
    <w:rsid w:val="003F3E06"/>
    <w:rsid w:val="003F3E0F"/>
    <w:rsid w:val="003F3E83"/>
    <w:rsid w:val="003F3F5F"/>
    <w:rsid w:val="003F49E3"/>
    <w:rsid w:val="003F4C97"/>
    <w:rsid w:val="003F52EF"/>
    <w:rsid w:val="003F5D29"/>
    <w:rsid w:val="003F5F59"/>
    <w:rsid w:val="003F62FC"/>
    <w:rsid w:val="003F666D"/>
    <w:rsid w:val="003F6AC7"/>
    <w:rsid w:val="003F6D87"/>
    <w:rsid w:val="003F6DC7"/>
    <w:rsid w:val="003F7E29"/>
    <w:rsid w:val="003F7FE6"/>
    <w:rsid w:val="00400193"/>
    <w:rsid w:val="00400280"/>
    <w:rsid w:val="00400833"/>
    <w:rsid w:val="0040088F"/>
    <w:rsid w:val="00401267"/>
    <w:rsid w:val="00401A48"/>
    <w:rsid w:val="00402AA1"/>
    <w:rsid w:val="00403061"/>
    <w:rsid w:val="004030CD"/>
    <w:rsid w:val="00403454"/>
    <w:rsid w:val="00403EBB"/>
    <w:rsid w:val="00404BAB"/>
    <w:rsid w:val="00404DEA"/>
    <w:rsid w:val="0040544F"/>
    <w:rsid w:val="00406259"/>
    <w:rsid w:val="00406658"/>
    <w:rsid w:val="00407764"/>
    <w:rsid w:val="004077E7"/>
    <w:rsid w:val="0041013C"/>
    <w:rsid w:val="0041037F"/>
    <w:rsid w:val="00411C28"/>
    <w:rsid w:val="004123C3"/>
    <w:rsid w:val="00412759"/>
    <w:rsid w:val="00413098"/>
    <w:rsid w:val="004132DD"/>
    <w:rsid w:val="0041397F"/>
    <w:rsid w:val="00414225"/>
    <w:rsid w:val="0041452C"/>
    <w:rsid w:val="0041461F"/>
    <w:rsid w:val="00414B71"/>
    <w:rsid w:val="00414BD3"/>
    <w:rsid w:val="004163AE"/>
    <w:rsid w:val="0041693A"/>
    <w:rsid w:val="00416EAF"/>
    <w:rsid w:val="004170CE"/>
    <w:rsid w:val="00417119"/>
    <w:rsid w:val="004178C1"/>
    <w:rsid w:val="00417FBD"/>
    <w:rsid w:val="0042030D"/>
    <w:rsid w:val="00420484"/>
    <w:rsid w:val="004209D1"/>
    <w:rsid w:val="00420E86"/>
    <w:rsid w:val="004212E7"/>
    <w:rsid w:val="004216D4"/>
    <w:rsid w:val="00421C87"/>
    <w:rsid w:val="0042202C"/>
    <w:rsid w:val="004220B7"/>
    <w:rsid w:val="00422127"/>
    <w:rsid w:val="00422C61"/>
    <w:rsid w:val="00422F1D"/>
    <w:rsid w:val="00423334"/>
    <w:rsid w:val="00423522"/>
    <w:rsid w:val="00423726"/>
    <w:rsid w:val="00423C88"/>
    <w:rsid w:val="00423FAD"/>
    <w:rsid w:val="0042446D"/>
    <w:rsid w:val="00424725"/>
    <w:rsid w:val="00424A49"/>
    <w:rsid w:val="00425014"/>
    <w:rsid w:val="004251AE"/>
    <w:rsid w:val="004253C7"/>
    <w:rsid w:val="00425480"/>
    <w:rsid w:val="00425780"/>
    <w:rsid w:val="00425F0F"/>
    <w:rsid w:val="004260FC"/>
    <w:rsid w:val="004263F4"/>
    <w:rsid w:val="00426954"/>
    <w:rsid w:val="004269AC"/>
    <w:rsid w:val="00426C6B"/>
    <w:rsid w:val="00426CBF"/>
    <w:rsid w:val="004277C5"/>
    <w:rsid w:val="00427B3B"/>
    <w:rsid w:val="00427B58"/>
    <w:rsid w:val="00427BF8"/>
    <w:rsid w:val="00427D54"/>
    <w:rsid w:val="00430369"/>
    <w:rsid w:val="00430980"/>
    <w:rsid w:val="00430E78"/>
    <w:rsid w:val="0043109F"/>
    <w:rsid w:val="0043129D"/>
    <w:rsid w:val="00431AD9"/>
    <w:rsid w:val="00431C02"/>
    <w:rsid w:val="004326BB"/>
    <w:rsid w:val="00434831"/>
    <w:rsid w:val="00434D57"/>
    <w:rsid w:val="004356A2"/>
    <w:rsid w:val="00435FAC"/>
    <w:rsid w:val="004365B9"/>
    <w:rsid w:val="00436BA9"/>
    <w:rsid w:val="00437395"/>
    <w:rsid w:val="00437A7E"/>
    <w:rsid w:val="00437FB8"/>
    <w:rsid w:val="0044051D"/>
    <w:rsid w:val="00440BB2"/>
    <w:rsid w:val="004412DB"/>
    <w:rsid w:val="00441C08"/>
    <w:rsid w:val="004437FF"/>
    <w:rsid w:val="00443848"/>
    <w:rsid w:val="00445047"/>
    <w:rsid w:val="004454B3"/>
    <w:rsid w:val="00445CE4"/>
    <w:rsid w:val="00445CE7"/>
    <w:rsid w:val="00445CFC"/>
    <w:rsid w:val="004464C4"/>
    <w:rsid w:val="00446749"/>
    <w:rsid w:val="004469AE"/>
    <w:rsid w:val="00447105"/>
    <w:rsid w:val="004471D3"/>
    <w:rsid w:val="0044778C"/>
    <w:rsid w:val="00447822"/>
    <w:rsid w:val="004508F3"/>
    <w:rsid w:val="00450DA0"/>
    <w:rsid w:val="00451668"/>
    <w:rsid w:val="00451D87"/>
    <w:rsid w:val="004526E5"/>
    <w:rsid w:val="00453C13"/>
    <w:rsid w:val="00453C87"/>
    <w:rsid w:val="00453EB7"/>
    <w:rsid w:val="00454882"/>
    <w:rsid w:val="00454A6B"/>
    <w:rsid w:val="00455B69"/>
    <w:rsid w:val="004569C8"/>
    <w:rsid w:val="00456D06"/>
    <w:rsid w:val="00457446"/>
    <w:rsid w:val="004578D0"/>
    <w:rsid w:val="0045795C"/>
    <w:rsid w:val="00457BF7"/>
    <w:rsid w:val="00460516"/>
    <w:rsid w:val="00460A3C"/>
    <w:rsid w:val="00461699"/>
    <w:rsid w:val="00461E42"/>
    <w:rsid w:val="0046218A"/>
    <w:rsid w:val="0046290B"/>
    <w:rsid w:val="00463349"/>
    <w:rsid w:val="00463519"/>
    <w:rsid w:val="004635E2"/>
    <w:rsid w:val="00463E39"/>
    <w:rsid w:val="004657FC"/>
    <w:rsid w:val="00466671"/>
    <w:rsid w:val="00467A65"/>
    <w:rsid w:val="0047187C"/>
    <w:rsid w:val="00471B7A"/>
    <w:rsid w:val="004733F6"/>
    <w:rsid w:val="0047357D"/>
    <w:rsid w:val="00473ACB"/>
    <w:rsid w:val="00474744"/>
    <w:rsid w:val="00474A8A"/>
    <w:rsid w:val="00474E69"/>
    <w:rsid w:val="00474F9B"/>
    <w:rsid w:val="00476677"/>
    <w:rsid w:val="00476CE4"/>
    <w:rsid w:val="00476D71"/>
    <w:rsid w:val="004771FF"/>
    <w:rsid w:val="0048002D"/>
    <w:rsid w:val="00480356"/>
    <w:rsid w:val="00480B69"/>
    <w:rsid w:val="00480DDE"/>
    <w:rsid w:val="0048185C"/>
    <w:rsid w:val="00482419"/>
    <w:rsid w:val="00482A1A"/>
    <w:rsid w:val="00483260"/>
    <w:rsid w:val="00483E50"/>
    <w:rsid w:val="00483E9F"/>
    <w:rsid w:val="00483EDD"/>
    <w:rsid w:val="004852FB"/>
    <w:rsid w:val="0048543E"/>
    <w:rsid w:val="00485A2C"/>
    <w:rsid w:val="00485AE0"/>
    <w:rsid w:val="00485B59"/>
    <w:rsid w:val="00486450"/>
    <w:rsid w:val="00486813"/>
    <w:rsid w:val="00486D1E"/>
    <w:rsid w:val="004870C7"/>
    <w:rsid w:val="004876A6"/>
    <w:rsid w:val="00490268"/>
    <w:rsid w:val="00490668"/>
    <w:rsid w:val="00490E23"/>
    <w:rsid w:val="0049132F"/>
    <w:rsid w:val="004918E7"/>
    <w:rsid w:val="00491B8C"/>
    <w:rsid w:val="00491D95"/>
    <w:rsid w:val="0049364B"/>
    <w:rsid w:val="00493DD5"/>
    <w:rsid w:val="004947D7"/>
    <w:rsid w:val="00495853"/>
    <w:rsid w:val="00495993"/>
    <w:rsid w:val="00495C73"/>
    <w:rsid w:val="0049621B"/>
    <w:rsid w:val="00496791"/>
    <w:rsid w:val="0049782D"/>
    <w:rsid w:val="00497A8E"/>
    <w:rsid w:val="00497F20"/>
    <w:rsid w:val="004A05E2"/>
    <w:rsid w:val="004A101A"/>
    <w:rsid w:val="004A1414"/>
    <w:rsid w:val="004A14FA"/>
    <w:rsid w:val="004A18B9"/>
    <w:rsid w:val="004A1D19"/>
    <w:rsid w:val="004A1DF2"/>
    <w:rsid w:val="004A21CB"/>
    <w:rsid w:val="004A2A60"/>
    <w:rsid w:val="004A2D67"/>
    <w:rsid w:val="004A2E68"/>
    <w:rsid w:val="004A357F"/>
    <w:rsid w:val="004A3B28"/>
    <w:rsid w:val="004A4055"/>
    <w:rsid w:val="004A453E"/>
    <w:rsid w:val="004A4B43"/>
    <w:rsid w:val="004A50FF"/>
    <w:rsid w:val="004A526A"/>
    <w:rsid w:val="004A52DA"/>
    <w:rsid w:val="004A5780"/>
    <w:rsid w:val="004A5F36"/>
    <w:rsid w:val="004A6256"/>
    <w:rsid w:val="004A69DA"/>
    <w:rsid w:val="004A7DE7"/>
    <w:rsid w:val="004B005B"/>
    <w:rsid w:val="004B01A2"/>
    <w:rsid w:val="004B0352"/>
    <w:rsid w:val="004B0A7D"/>
    <w:rsid w:val="004B124B"/>
    <w:rsid w:val="004B1DB8"/>
    <w:rsid w:val="004B2CD4"/>
    <w:rsid w:val="004B2FD4"/>
    <w:rsid w:val="004B322D"/>
    <w:rsid w:val="004B38E7"/>
    <w:rsid w:val="004B45ED"/>
    <w:rsid w:val="004B49EB"/>
    <w:rsid w:val="004B5610"/>
    <w:rsid w:val="004B5A2D"/>
    <w:rsid w:val="004B5A72"/>
    <w:rsid w:val="004B5C20"/>
    <w:rsid w:val="004B67BE"/>
    <w:rsid w:val="004B68A8"/>
    <w:rsid w:val="004B68C0"/>
    <w:rsid w:val="004B7692"/>
    <w:rsid w:val="004B7AA1"/>
    <w:rsid w:val="004B7B5A"/>
    <w:rsid w:val="004C0D5F"/>
    <w:rsid w:val="004C1166"/>
    <w:rsid w:val="004C168F"/>
    <w:rsid w:val="004C1895"/>
    <w:rsid w:val="004C23EA"/>
    <w:rsid w:val="004C2C7F"/>
    <w:rsid w:val="004C2D34"/>
    <w:rsid w:val="004C433A"/>
    <w:rsid w:val="004C5F98"/>
    <w:rsid w:val="004C5FDA"/>
    <w:rsid w:val="004C61D3"/>
    <w:rsid w:val="004C6ACF"/>
    <w:rsid w:val="004C6B5C"/>
    <w:rsid w:val="004C6D40"/>
    <w:rsid w:val="004C7127"/>
    <w:rsid w:val="004C796C"/>
    <w:rsid w:val="004C7B29"/>
    <w:rsid w:val="004D0114"/>
    <w:rsid w:val="004D0445"/>
    <w:rsid w:val="004D212B"/>
    <w:rsid w:val="004D25F5"/>
    <w:rsid w:val="004D2C9C"/>
    <w:rsid w:val="004D33DB"/>
    <w:rsid w:val="004D391B"/>
    <w:rsid w:val="004D3AEB"/>
    <w:rsid w:val="004D4898"/>
    <w:rsid w:val="004D49D8"/>
    <w:rsid w:val="004D4A7D"/>
    <w:rsid w:val="004D4AB0"/>
    <w:rsid w:val="004D503D"/>
    <w:rsid w:val="004D6030"/>
    <w:rsid w:val="004D6F58"/>
    <w:rsid w:val="004D7B1F"/>
    <w:rsid w:val="004D7C18"/>
    <w:rsid w:val="004E08E3"/>
    <w:rsid w:val="004E1634"/>
    <w:rsid w:val="004E248D"/>
    <w:rsid w:val="004E27C2"/>
    <w:rsid w:val="004E2EB6"/>
    <w:rsid w:val="004E3289"/>
    <w:rsid w:val="004E4B16"/>
    <w:rsid w:val="004E5D74"/>
    <w:rsid w:val="004E6276"/>
    <w:rsid w:val="004E6AA8"/>
    <w:rsid w:val="004E6FFD"/>
    <w:rsid w:val="004E763C"/>
    <w:rsid w:val="004E7DB6"/>
    <w:rsid w:val="004E7E4B"/>
    <w:rsid w:val="004E7EAD"/>
    <w:rsid w:val="004F0C3C"/>
    <w:rsid w:val="004F10D8"/>
    <w:rsid w:val="004F113D"/>
    <w:rsid w:val="004F1295"/>
    <w:rsid w:val="004F20F2"/>
    <w:rsid w:val="004F2280"/>
    <w:rsid w:val="004F23BB"/>
    <w:rsid w:val="004F2500"/>
    <w:rsid w:val="004F2F9A"/>
    <w:rsid w:val="004F3B1A"/>
    <w:rsid w:val="004F3DAF"/>
    <w:rsid w:val="004F3F24"/>
    <w:rsid w:val="004F3FA9"/>
    <w:rsid w:val="004F42DB"/>
    <w:rsid w:val="004F44D0"/>
    <w:rsid w:val="004F479F"/>
    <w:rsid w:val="004F4A9B"/>
    <w:rsid w:val="004F4F6F"/>
    <w:rsid w:val="004F526D"/>
    <w:rsid w:val="004F5AC7"/>
    <w:rsid w:val="004F5BB3"/>
    <w:rsid w:val="004F607E"/>
    <w:rsid w:val="004F63FC"/>
    <w:rsid w:val="004F7456"/>
    <w:rsid w:val="004F7970"/>
    <w:rsid w:val="004F797C"/>
    <w:rsid w:val="004F7C77"/>
    <w:rsid w:val="004F7DF4"/>
    <w:rsid w:val="0050081B"/>
    <w:rsid w:val="0050086B"/>
    <w:rsid w:val="00500BCE"/>
    <w:rsid w:val="00500C9D"/>
    <w:rsid w:val="0050175F"/>
    <w:rsid w:val="00501A90"/>
    <w:rsid w:val="00502892"/>
    <w:rsid w:val="00502ECB"/>
    <w:rsid w:val="005033DD"/>
    <w:rsid w:val="005037A9"/>
    <w:rsid w:val="00503C8A"/>
    <w:rsid w:val="00503D19"/>
    <w:rsid w:val="00503E9B"/>
    <w:rsid w:val="0050438E"/>
    <w:rsid w:val="0050474F"/>
    <w:rsid w:val="005049E4"/>
    <w:rsid w:val="00505061"/>
    <w:rsid w:val="00505264"/>
    <w:rsid w:val="0050582A"/>
    <w:rsid w:val="00505A92"/>
    <w:rsid w:val="00505EE3"/>
    <w:rsid w:val="00506180"/>
    <w:rsid w:val="005065DC"/>
    <w:rsid w:val="00506662"/>
    <w:rsid w:val="00506A02"/>
    <w:rsid w:val="00506D51"/>
    <w:rsid w:val="00507D55"/>
    <w:rsid w:val="00510FF6"/>
    <w:rsid w:val="00511190"/>
    <w:rsid w:val="00513D84"/>
    <w:rsid w:val="005141B2"/>
    <w:rsid w:val="005143EC"/>
    <w:rsid w:val="00514423"/>
    <w:rsid w:val="00514595"/>
    <w:rsid w:val="00516662"/>
    <w:rsid w:val="00516666"/>
    <w:rsid w:val="0051716F"/>
    <w:rsid w:val="005174BE"/>
    <w:rsid w:val="00517713"/>
    <w:rsid w:val="00517ABA"/>
    <w:rsid w:val="005203F1"/>
    <w:rsid w:val="00520D53"/>
    <w:rsid w:val="00521BC3"/>
    <w:rsid w:val="00522373"/>
    <w:rsid w:val="00522E01"/>
    <w:rsid w:val="00523488"/>
    <w:rsid w:val="005238EC"/>
    <w:rsid w:val="005239D6"/>
    <w:rsid w:val="00523A3D"/>
    <w:rsid w:val="00523CF8"/>
    <w:rsid w:val="0052444A"/>
    <w:rsid w:val="00524DD5"/>
    <w:rsid w:val="00524EE0"/>
    <w:rsid w:val="0052545B"/>
    <w:rsid w:val="00525D3A"/>
    <w:rsid w:val="0052652D"/>
    <w:rsid w:val="005275B6"/>
    <w:rsid w:val="005275D8"/>
    <w:rsid w:val="00527AC1"/>
    <w:rsid w:val="00527CD1"/>
    <w:rsid w:val="00531463"/>
    <w:rsid w:val="0053186E"/>
    <w:rsid w:val="00531AC2"/>
    <w:rsid w:val="00531DF1"/>
    <w:rsid w:val="005322A8"/>
    <w:rsid w:val="00533632"/>
    <w:rsid w:val="00533745"/>
    <w:rsid w:val="00533939"/>
    <w:rsid w:val="00533A60"/>
    <w:rsid w:val="00533E11"/>
    <w:rsid w:val="00534013"/>
    <w:rsid w:val="005343E9"/>
    <w:rsid w:val="0053446C"/>
    <w:rsid w:val="00535843"/>
    <w:rsid w:val="00535E01"/>
    <w:rsid w:val="00536673"/>
    <w:rsid w:val="00536859"/>
    <w:rsid w:val="00536F40"/>
    <w:rsid w:val="00537673"/>
    <w:rsid w:val="00537C2E"/>
    <w:rsid w:val="00537ED6"/>
    <w:rsid w:val="00537F21"/>
    <w:rsid w:val="005401D6"/>
    <w:rsid w:val="005403B0"/>
    <w:rsid w:val="005408DD"/>
    <w:rsid w:val="0054099B"/>
    <w:rsid w:val="00540C5C"/>
    <w:rsid w:val="0054197F"/>
    <w:rsid w:val="00541E6E"/>
    <w:rsid w:val="00541F49"/>
    <w:rsid w:val="0054251F"/>
    <w:rsid w:val="0054274C"/>
    <w:rsid w:val="0054294F"/>
    <w:rsid w:val="00543BB7"/>
    <w:rsid w:val="00543C1E"/>
    <w:rsid w:val="005441BC"/>
    <w:rsid w:val="00544275"/>
    <w:rsid w:val="0054579B"/>
    <w:rsid w:val="00546B34"/>
    <w:rsid w:val="005501C1"/>
    <w:rsid w:val="00551019"/>
    <w:rsid w:val="0055144B"/>
    <w:rsid w:val="00551657"/>
    <w:rsid w:val="00551947"/>
    <w:rsid w:val="00551E67"/>
    <w:rsid w:val="005520D8"/>
    <w:rsid w:val="0055286D"/>
    <w:rsid w:val="00552D61"/>
    <w:rsid w:val="00553255"/>
    <w:rsid w:val="00554196"/>
    <w:rsid w:val="00554310"/>
    <w:rsid w:val="00554544"/>
    <w:rsid w:val="00554AFE"/>
    <w:rsid w:val="00554EF1"/>
    <w:rsid w:val="00554FD2"/>
    <w:rsid w:val="00555010"/>
    <w:rsid w:val="0055529C"/>
    <w:rsid w:val="0055552C"/>
    <w:rsid w:val="005558DA"/>
    <w:rsid w:val="00555C58"/>
    <w:rsid w:val="00555CFB"/>
    <w:rsid w:val="00556705"/>
    <w:rsid w:val="00556CF1"/>
    <w:rsid w:val="005571E9"/>
    <w:rsid w:val="0055766A"/>
    <w:rsid w:val="005579E7"/>
    <w:rsid w:val="00557A0B"/>
    <w:rsid w:val="00557E6A"/>
    <w:rsid w:val="005607CD"/>
    <w:rsid w:val="00560AFF"/>
    <w:rsid w:val="00560D75"/>
    <w:rsid w:val="00561C59"/>
    <w:rsid w:val="00562354"/>
    <w:rsid w:val="00562A0E"/>
    <w:rsid w:val="00562F8F"/>
    <w:rsid w:val="00563056"/>
    <w:rsid w:val="00563987"/>
    <w:rsid w:val="00563CF7"/>
    <w:rsid w:val="0056429D"/>
    <w:rsid w:val="005651E5"/>
    <w:rsid w:val="0056540A"/>
    <w:rsid w:val="005655D3"/>
    <w:rsid w:val="00565A13"/>
    <w:rsid w:val="0056629D"/>
    <w:rsid w:val="00566D9A"/>
    <w:rsid w:val="005675D7"/>
    <w:rsid w:val="00570A40"/>
    <w:rsid w:val="00571389"/>
    <w:rsid w:val="00571B0A"/>
    <w:rsid w:val="00572906"/>
    <w:rsid w:val="00572B33"/>
    <w:rsid w:val="00572B8E"/>
    <w:rsid w:val="00572FB0"/>
    <w:rsid w:val="00573176"/>
    <w:rsid w:val="005732BE"/>
    <w:rsid w:val="00573368"/>
    <w:rsid w:val="00573BFA"/>
    <w:rsid w:val="00573C1D"/>
    <w:rsid w:val="00573E77"/>
    <w:rsid w:val="00573FDE"/>
    <w:rsid w:val="00574A25"/>
    <w:rsid w:val="00574B70"/>
    <w:rsid w:val="00575294"/>
    <w:rsid w:val="0057538D"/>
    <w:rsid w:val="00575BC4"/>
    <w:rsid w:val="00575EBD"/>
    <w:rsid w:val="00576178"/>
    <w:rsid w:val="0057629B"/>
    <w:rsid w:val="005762A7"/>
    <w:rsid w:val="00576600"/>
    <w:rsid w:val="00576D4A"/>
    <w:rsid w:val="00576F5C"/>
    <w:rsid w:val="00576FEF"/>
    <w:rsid w:val="005773C3"/>
    <w:rsid w:val="0057750F"/>
    <w:rsid w:val="0058018A"/>
    <w:rsid w:val="005801FF"/>
    <w:rsid w:val="005804EA"/>
    <w:rsid w:val="00580C64"/>
    <w:rsid w:val="00581043"/>
    <w:rsid w:val="005810C6"/>
    <w:rsid w:val="00581312"/>
    <w:rsid w:val="0058150C"/>
    <w:rsid w:val="00582169"/>
    <w:rsid w:val="005829A7"/>
    <w:rsid w:val="00583814"/>
    <w:rsid w:val="00583C09"/>
    <w:rsid w:val="005844CD"/>
    <w:rsid w:val="00585869"/>
    <w:rsid w:val="00585900"/>
    <w:rsid w:val="00585C51"/>
    <w:rsid w:val="00585C9E"/>
    <w:rsid w:val="00585D8A"/>
    <w:rsid w:val="0058622D"/>
    <w:rsid w:val="005866FE"/>
    <w:rsid w:val="00586B34"/>
    <w:rsid w:val="00587013"/>
    <w:rsid w:val="0058702A"/>
    <w:rsid w:val="00587347"/>
    <w:rsid w:val="00587CEE"/>
    <w:rsid w:val="0059021A"/>
    <w:rsid w:val="005907CA"/>
    <w:rsid w:val="00590F33"/>
    <w:rsid w:val="00591288"/>
    <w:rsid w:val="005916D7"/>
    <w:rsid w:val="00592C01"/>
    <w:rsid w:val="0059303F"/>
    <w:rsid w:val="00593196"/>
    <w:rsid w:val="0059332C"/>
    <w:rsid w:val="00593E39"/>
    <w:rsid w:val="0059427F"/>
    <w:rsid w:val="00594388"/>
    <w:rsid w:val="00594DF0"/>
    <w:rsid w:val="0059562E"/>
    <w:rsid w:val="0059566D"/>
    <w:rsid w:val="00595B75"/>
    <w:rsid w:val="00596459"/>
    <w:rsid w:val="00597DBA"/>
    <w:rsid w:val="00597F12"/>
    <w:rsid w:val="005A0340"/>
    <w:rsid w:val="005A1315"/>
    <w:rsid w:val="005A1742"/>
    <w:rsid w:val="005A19B3"/>
    <w:rsid w:val="005A1E35"/>
    <w:rsid w:val="005A2A4A"/>
    <w:rsid w:val="005A2A65"/>
    <w:rsid w:val="005A2BD8"/>
    <w:rsid w:val="005A2CF4"/>
    <w:rsid w:val="005A3935"/>
    <w:rsid w:val="005A41EE"/>
    <w:rsid w:val="005A476A"/>
    <w:rsid w:val="005A4D26"/>
    <w:rsid w:val="005A6257"/>
    <w:rsid w:val="005A698C"/>
    <w:rsid w:val="005A6A97"/>
    <w:rsid w:val="005A7473"/>
    <w:rsid w:val="005A7588"/>
    <w:rsid w:val="005A776C"/>
    <w:rsid w:val="005A7C9F"/>
    <w:rsid w:val="005B047B"/>
    <w:rsid w:val="005B0650"/>
    <w:rsid w:val="005B0834"/>
    <w:rsid w:val="005B11B9"/>
    <w:rsid w:val="005B11D9"/>
    <w:rsid w:val="005B1C4A"/>
    <w:rsid w:val="005B282F"/>
    <w:rsid w:val="005B3668"/>
    <w:rsid w:val="005B3996"/>
    <w:rsid w:val="005B420D"/>
    <w:rsid w:val="005B4367"/>
    <w:rsid w:val="005B43EB"/>
    <w:rsid w:val="005B4504"/>
    <w:rsid w:val="005B4B1F"/>
    <w:rsid w:val="005B5758"/>
    <w:rsid w:val="005B586B"/>
    <w:rsid w:val="005B607D"/>
    <w:rsid w:val="005B61A1"/>
    <w:rsid w:val="005B7111"/>
    <w:rsid w:val="005B71E8"/>
    <w:rsid w:val="005B7ABE"/>
    <w:rsid w:val="005C00CF"/>
    <w:rsid w:val="005C0677"/>
    <w:rsid w:val="005C0CAC"/>
    <w:rsid w:val="005C17AD"/>
    <w:rsid w:val="005C1B08"/>
    <w:rsid w:val="005C274D"/>
    <w:rsid w:val="005C2969"/>
    <w:rsid w:val="005C2A60"/>
    <w:rsid w:val="005C2F3F"/>
    <w:rsid w:val="005C33BC"/>
    <w:rsid w:val="005C3AB0"/>
    <w:rsid w:val="005C3D64"/>
    <w:rsid w:val="005C4266"/>
    <w:rsid w:val="005C50C6"/>
    <w:rsid w:val="005C5353"/>
    <w:rsid w:val="005C57E9"/>
    <w:rsid w:val="005C70AB"/>
    <w:rsid w:val="005C7137"/>
    <w:rsid w:val="005C7EDE"/>
    <w:rsid w:val="005D0489"/>
    <w:rsid w:val="005D062E"/>
    <w:rsid w:val="005D073A"/>
    <w:rsid w:val="005D0928"/>
    <w:rsid w:val="005D137A"/>
    <w:rsid w:val="005D1454"/>
    <w:rsid w:val="005D1CC8"/>
    <w:rsid w:val="005D209C"/>
    <w:rsid w:val="005D25B1"/>
    <w:rsid w:val="005D2AC1"/>
    <w:rsid w:val="005D2D46"/>
    <w:rsid w:val="005D34C7"/>
    <w:rsid w:val="005D3B45"/>
    <w:rsid w:val="005D3BF3"/>
    <w:rsid w:val="005D4030"/>
    <w:rsid w:val="005D4606"/>
    <w:rsid w:val="005D4798"/>
    <w:rsid w:val="005D47E1"/>
    <w:rsid w:val="005D4F45"/>
    <w:rsid w:val="005D539E"/>
    <w:rsid w:val="005D6401"/>
    <w:rsid w:val="005D67E1"/>
    <w:rsid w:val="005D68E6"/>
    <w:rsid w:val="005D6C7F"/>
    <w:rsid w:val="005E0799"/>
    <w:rsid w:val="005E0BC3"/>
    <w:rsid w:val="005E10F9"/>
    <w:rsid w:val="005E1200"/>
    <w:rsid w:val="005E12BA"/>
    <w:rsid w:val="005E19C1"/>
    <w:rsid w:val="005E2040"/>
    <w:rsid w:val="005E2396"/>
    <w:rsid w:val="005E254E"/>
    <w:rsid w:val="005E255A"/>
    <w:rsid w:val="005E275F"/>
    <w:rsid w:val="005E3CCE"/>
    <w:rsid w:val="005E43F4"/>
    <w:rsid w:val="005E459F"/>
    <w:rsid w:val="005E48A3"/>
    <w:rsid w:val="005E48B5"/>
    <w:rsid w:val="005E4FD9"/>
    <w:rsid w:val="005E51E6"/>
    <w:rsid w:val="005E5724"/>
    <w:rsid w:val="005E5C69"/>
    <w:rsid w:val="005E604F"/>
    <w:rsid w:val="005E66B1"/>
    <w:rsid w:val="005E768A"/>
    <w:rsid w:val="005E7BD6"/>
    <w:rsid w:val="005E7C12"/>
    <w:rsid w:val="005F0122"/>
    <w:rsid w:val="005F01FD"/>
    <w:rsid w:val="005F021C"/>
    <w:rsid w:val="005F0279"/>
    <w:rsid w:val="005F1231"/>
    <w:rsid w:val="005F1337"/>
    <w:rsid w:val="005F13DC"/>
    <w:rsid w:val="005F1B26"/>
    <w:rsid w:val="005F2274"/>
    <w:rsid w:val="005F33D0"/>
    <w:rsid w:val="005F39F2"/>
    <w:rsid w:val="005F3BBD"/>
    <w:rsid w:val="005F45EE"/>
    <w:rsid w:val="005F5A80"/>
    <w:rsid w:val="005F5ACE"/>
    <w:rsid w:val="005F6364"/>
    <w:rsid w:val="005F65E2"/>
    <w:rsid w:val="005F7CBB"/>
    <w:rsid w:val="0060077C"/>
    <w:rsid w:val="006007CB"/>
    <w:rsid w:val="00601200"/>
    <w:rsid w:val="00601AE4"/>
    <w:rsid w:val="00601C44"/>
    <w:rsid w:val="00602372"/>
    <w:rsid w:val="00602BCE"/>
    <w:rsid w:val="00602ED2"/>
    <w:rsid w:val="00602F2C"/>
    <w:rsid w:val="006031AD"/>
    <w:rsid w:val="00603331"/>
    <w:rsid w:val="00603441"/>
    <w:rsid w:val="00604168"/>
    <w:rsid w:val="00604177"/>
    <w:rsid w:val="006044FF"/>
    <w:rsid w:val="00604B41"/>
    <w:rsid w:val="00606148"/>
    <w:rsid w:val="00606166"/>
    <w:rsid w:val="0060774A"/>
    <w:rsid w:val="00607CC5"/>
    <w:rsid w:val="00610D45"/>
    <w:rsid w:val="00610E79"/>
    <w:rsid w:val="006115D6"/>
    <w:rsid w:val="0061179B"/>
    <w:rsid w:val="00611974"/>
    <w:rsid w:val="00611F50"/>
    <w:rsid w:val="00612122"/>
    <w:rsid w:val="0061241C"/>
    <w:rsid w:val="006125F9"/>
    <w:rsid w:val="00612E58"/>
    <w:rsid w:val="006132A1"/>
    <w:rsid w:val="0061340E"/>
    <w:rsid w:val="00613661"/>
    <w:rsid w:val="00613B4A"/>
    <w:rsid w:val="006141B5"/>
    <w:rsid w:val="006142C0"/>
    <w:rsid w:val="00614EDB"/>
    <w:rsid w:val="006151B1"/>
    <w:rsid w:val="006152B7"/>
    <w:rsid w:val="00615559"/>
    <w:rsid w:val="006158F8"/>
    <w:rsid w:val="00615FBD"/>
    <w:rsid w:val="00615FC0"/>
    <w:rsid w:val="00616EF3"/>
    <w:rsid w:val="006205E6"/>
    <w:rsid w:val="00620E30"/>
    <w:rsid w:val="00620E34"/>
    <w:rsid w:val="006213C1"/>
    <w:rsid w:val="006215F8"/>
    <w:rsid w:val="006231F5"/>
    <w:rsid w:val="006232AB"/>
    <w:rsid w:val="006239A1"/>
    <w:rsid w:val="00624C4F"/>
    <w:rsid w:val="00625251"/>
    <w:rsid w:val="00625757"/>
    <w:rsid w:val="00625E29"/>
    <w:rsid w:val="0062735C"/>
    <w:rsid w:val="006275D5"/>
    <w:rsid w:val="006277BB"/>
    <w:rsid w:val="00627F78"/>
    <w:rsid w:val="00630453"/>
    <w:rsid w:val="00630DE6"/>
    <w:rsid w:val="0063165C"/>
    <w:rsid w:val="0063183E"/>
    <w:rsid w:val="00631CD6"/>
    <w:rsid w:val="00632116"/>
    <w:rsid w:val="006324D1"/>
    <w:rsid w:val="00632BEF"/>
    <w:rsid w:val="00633014"/>
    <w:rsid w:val="006332A1"/>
    <w:rsid w:val="006333EF"/>
    <w:rsid w:val="006334CA"/>
    <w:rsid w:val="00633766"/>
    <w:rsid w:val="00634266"/>
    <w:rsid w:val="0063437B"/>
    <w:rsid w:val="006347C5"/>
    <w:rsid w:val="00635308"/>
    <w:rsid w:val="00635D81"/>
    <w:rsid w:val="00636159"/>
    <w:rsid w:val="00637526"/>
    <w:rsid w:val="006378F9"/>
    <w:rsid w:val="0064002E"/>
    <w:rsid w:val="0064017E"/>
    <w:rsid w:val="00641114"/>
    <w:rsid w:val="006417E4"/>
    <w:rsid w:val="006419F0"/>
    <w:rsid w:val="00641B26"/>
    <w:rsid w:val="006421CF"/>
    <w:rsid w:val="00642231"/>
    <w:rsid w:val="0064248F"/>
    <w:rsid w:val="0064254E"/>
    <w:rsid w:val="006427A4"/>
    <w:rsid w:val="00642B06"/>
    <w:rsid w:val="0064316B"/>
    <w:rsid w:val="006435AA"/>
    <w:rsid w:val="006439D6"/>
    <w:rsid w:val="00643AB9"/>
    <w:rsid w:val="00643ECA"/>
    <w:rsid w:val="006440A8"/>
    <w:rsid w:val="0064424B"/>
    <w:rsid w:val="00645397"/>
    <w:rsid w:val="00645E09"/>
    <w:rsid w:val="00645EF8"/>
    <w:rsid w:val="00646393"/>
    <w:rsid w:val="0064659A"/>
    <w:rsid w:val="0064710C"/>
    <w:rsid w:val="00647268"/>
    <w:rsid w:val="0064781F"/>
    <w:rsid w:val="00647D7F"/>
    <w:rsid w:val="00647E0A"/>
    <w:rsid w:val="00650B0B"/>
    <w:rsid w:val="00650D7B"/>
    <w:rsid w:val="00652529"/>
    <w:rsid w:val="00652A78"/>
    <w:rsid w:val="00652C9C"/>
    <w:rsid w:val="00652DEB"/>
    <w:rsid w:val="00652F66"/>
    <w:rsid w:val="0065309D"/>
    <w:rsid w:val="00653348"/>
    <w:rsid w:val="00653B34"/>
    <w:rsid w:val="00653DC3"/>
    <w:rsid w:val="00654BB6"/>
    <w:rsid w:val="00655257"/>
    <w:rsid w:val="00655EEA"/>
    <w:rsid w:val="0065632F"/>
    <w:rsid w:val="00657684"/>
    <w:rsid w:val="00657893"/>
    <w:rsid w:val="006578B5"/>
    <w:rsid w:val="006578D1"/>
    <w:rsid w:val="00657EE4"/>
    <w:rsid w:val="00660C99"/>
    <w:rsid w:val="00660D95"/>
    <w:rsid w:val="00661765"/>
    <w:rsid w:val="00662069"/>
    <w:rsid w:val="00662F19"/>
    <w:rsid w:val="00663143"/>
    <w:rsid w:val="006633C0"/>
    <w:rsid w:val="00663A65"/>
    <w:rsid w:val="00663FEA"/>
    <w:rsid w:val="00664DF9"/>
    <w:rsid w:val="00664E39"/>
    <w:rsid w:val="0066501B"/>
    <w:rsid w:val="00665144"/>
    <w:rsid w:val="0066536B"/>
    <w:rsid w:val="00665550"/>
    <w:rsid w:val="00665BD6"/>
    <w:rsid w:val="00665F70"/>
    <w:rsid w:val="006668FB"/>
    <w:rsid w:val="006673CA"/>
    <w:rsid w:val="006675F0"/>
    <w:rsid w:val="00667813"/>
    <w:rsid w:val="006704B3"/>
    <w:rsid w:val="00670A94"/>
    <w:rsid w:val="00672303"/>
    <w:rsid w:val="006724BD"/>
    <w:rsid w:val="006730EA"/>
    <w:rsid w:val="00673C26"/>
    <w:rsid w:val="00673CBA"/>
    <w:rsid w:val="00674012"/>
    <w:rsid w:val="00674DE5"/>
    <w:rsid w:val="006755E3"/>
    <w:rsid w:val="006761A6"/>
    <w:rsid w:val="006763B1"/>
    <w:rsid w:val="00677141"/>
    <w:rsid w:val="006774BD"/>
    <w:rsid w:val="00677749"/>
    <w:rsid w:val="00677ACA"/>
    <w:rsid w:val="00680337"/>
    <w:rsid w:val="00680372"/>
    <w:rsid w:val="006812AF"/>
    <w:rsid w:val="0068155A"/>
    <w:rsid w:val="00681720"/>
    <w:rsid w:val="006824E7"/>
    <w:rsid w:val="00683213"/>
    <w:rsid w:val="0068327D"/>
    <w:rsid w:val="006839C2"/>
    <w:rsid w:val="00683B6A"/>
    <w:rsid w:val="006848D3"/>
    <w:rsid w:val="00685AA1"/>
    <w:rsid w:val="006868F4"/>
    <w:rsid w:val="00686A26"/>
    <w:rsid w:val="00686E66"/>
    <w:rsid w:val="0068707A"/>
    <w:rsid w:val="0068721B"/>
    <w:rsid w:val="00687C5A"/>
    <w:rsid w:val="00690654"/>
    <w:rsid w:val="00690C01"/>
    <w:rsid w:val="00690CC8"/>
    <w:rsid w:val="00691278"/>
    <w:rsid w:val="00691520"/>
    <w:rsid w:val="00691534"/>
    <w:rsid w:val="00691868"/>
    <w:rsid w:val="0069208E"/>
    <w:rsid w:val="0069264F"/>
    <w:rsid w:val="0069323A"/>
    <w:rsid w:val="006933A0"/>
    <w:rsid w:val="006936B3"/>
    <w:rsid w:val="00693880"/>
    <w:rsid w:val="00693986"/>
    <w:rsid w:val="006949D8"/>
    <w:rsid w:val="00694AF0"/>
    <w:rsid w:val="00694CD6"/>
    <w:rsid w:val="00695ACE"/>
    <w:rsid w:val="00695E7F"/>
    <w:rsid w:val="006965C9"/>
    <w:rsid w:val="006971BB"/>
    <w:rsid w:val="006972A5"/>
    <w:rsid w:val="006972B3"/>
    <w:rsid w:val="00697699"/>
    <w:rsid w:val="00697ADF"/>
    <w:rsid w:val="006A0413"/>
    <w:rsid w:val="006A042B"/>
    <w:rsid w:val="006A0873"/>
    <w:rsid w:val="006A127B"/>
    <w:rsid w:val="006A174E"/>
    <w:rsid w:val="006A2615"/>
    <w:rsid w:val="006A3027"/>
    <w:rsid w:val="006A30E7"/>
    <w:rsid w:val="006A3233"/>
    <w:rsid w:val="006A3612"/>
    <w:rsid w:val="006A3A2D"/>
    <w:rsid w:val="006A4686"/>
    <w:rsid w:val="006A4AE3"/>
    <w:rsid w:val="006A4FFD"/>
    <w:rsid w:val="006A56E1"/>
    <w:rsid w:val="006A5D5D"/>
    <w:rsid w:val="006A6A57"/>
    <w:rsid w:val="006A6BEF"/>
    <w:rsid w:val="006A6C53"/>
    <w:rsid w:val="006B04FB"/>
    <w:rsid w:val="006B059C"/>
    <w:rsid w:val="006B0D28"/>
    <w:rsid w:val="006B0DE1"/>
    <w:rsid w:val="006B0E9E"/>
    <w:rsid w:val="006B1093"/>
    <w:rsid w:val="006B1EFC"/>
    <w:rsid w:val="006B2921"/>
    <w:rsid w:val="006B2956"/>
    <w:rsid w:val="006B29A3"/>
    <w:rsid w:val="006B2A03"/>
    <w:rsid w:val="006B2F0A"/>
    <w:rsid w:val="006B3167"/>
    <w:rsid w:val="006B3632"/>
    <w:rsid w:val="006B4575"/>
    <w:rsid w:val="006B486D"/>
    <w:rsid w:val="006B48D9"/>
    <w:rsid w:val="006B4BEA"/>
    <w:rsid w:val="006B4E5D"/>
    <w:rsid w:val="006B4EE5"/>
    <w:rsid w:val="006B57B1"/>
    <w:rsid w:val="006B598A"/>
    <w:rsid w:val="006B5AE4"/>
    <w:rsid w:val="006B5DC4"/>
    <w:rsid w:val="006B6D2D"/>
    <w:rsid w:val="006B77BA"/>
    <w:rsid w:val="006B78B8"/>
    <w:rsid w:val="006B7A33"/>
    <w:rsid w:val="006B7F51"/>
    <w:rsid w:val="006C014A"/>
    <w:rsid w:val="006C0B12"/>
    <w:rsid w:val="006C147B"/>
    <w:rsid w:val="006C170C"/>
    <w:rsid w:val="006C197A"/>
    <w:rsid w:val="006C1ADF"/>
    <w:rsid w:val="006C1B18"/>
    <w:rsid w:val="006C1E82"/>
    <w:rsid w:val="006C208D"/>
    <w:rsid w:val="006C20FE"/>
    <w:rsid w:val="006C2483"/>
    <w:rsid w:val="006C27B5"/>
    <w:rsid w:val="006C2868"/>
    <w:rsid w:val="006C3302"/>
    <w:rsid w:val="006C3EF1"/>
    <w:rsid w:val="006C44E5"/>
    <w:rsid w:val="006C5189"/>
    <w:rsid w:val="006C5656"/>
    <w:rsid w:val="006C5983"/>
    <w:rsid w:val="006C59DA"/>
    <w:rsid w:val="006C5D12"/>
    <w:rsid w:val="006C5EC9"/>
    <w:rsid w:val="006C6112"/>
    <w:rsid w:val="006C61AB"/>
    <w:rsid w:val="006C6D7B"/>
    <w:rsid w:val="006C6F4E"/>
    <w:rsid w:val="006C7265"/>
    <w:rsid w:val="006C75A5"/>
    <w:rsid w:val="006C7E57"/>
    <w:rsid w:val="006D0259"/>
    <w:rsid w:val="006D0290"/>
    <w:rsid w:val="006D0753"/>
    <w:rsid w:val="006D0908"/>
    <w:rsid w:val="006D12D4"/>
    <w:rsid w:val="006D1507"/>
    <w:rsid w:val="006D15F8"/>
    <w:rsid w:val="006D170D"/>
    <w:rsid w:val="006D185E"/>
    <w:rsid w:val="006D252B"/>
    <w:rsid w:val="006D277B"/>
    <w:rsid w:val="006D28D6"/>
    <w:rsid w:val="006D2CB0"/>
    <w:rsid w:val="006D364B"/>
    <w:rsid w:val="006D395A"/>
    <w:rsid w:val="006D3A3A"/>
    <w:rsid w:val="006D4054"/>
    <w:rsid w:val="006D41F9"/>
    <w:rsid w:val="006D4834"/>
    <w:rsid w:val="006D4BDD"/>
    <w:rsid w:val="006D4CFD"/>
    <w:rsid w:val="006D4EB1"/>
    <w:rsid w:val="006D5422"/>
    <w:rsid w:val="006D5651"/>
    <w:rsid w:val="006D5690"/>
    <w:rsid w:val="006D5ABE"/>
    <w:rsid w:val="006D5D92"/>
    <w:rsid w:val="006D5FCA"/>
    <w:rsid w:val="006D604C"/>
    <w:rsid w:val="006D66F1"/>
    <w:rsid w:val="006D6C0F"/>
    <w:rsid w:val="006D7093"/>
    <w:rsid w:val="006D70E1"/>
    <w:rsid w:val="006D73F9"/>
    <w:rsid w:val="006D7461"/>
    <w:rsid w:val="006D798E"/>
    <w:rsid w:val="006E003A"/>
    <w:rsid w:val="006E02EC"/>
    <w:rsid w:val="006E0594"/>
    <w:rsid w:val="006E08F6"/>
    <w:rsid w:val="006E1795"/>
    <w:rsid w:val="006E1950"/>
    <w:rsid w:val="006E1C3D"/>
    <w:rsid w:val="006E277C"/>
    <w:rsid w:val="006E34DD"/>
    <w:rsid w:val="006E36B3"/>
    <w:rsid w:val="006E3B83"/>
    <w:rsid w:val="006E3C4F"/>
    <w:rsid w:val="006E3E13"/>
    <w:rsid w:val="006E407B"/>
    <w:rsid w:val="006E4551"/>
    <w:rsid w:val="006E47A3"/>
    <w:rsid w:val="006E48BA"/>
    <w:rsid w:val="006E519B"/>
    <w:rsid w:val="006E548E"/>
    <w:rsid w:val="006E5DEB"/>
    <w:rsid w:val="006E6F41"/>
    <w:rsid w:val="006E7153"/>
    <w:rsid w:val="006E73A4"/>
    <w:rsid w:val="006E73E6"/>
    <w:rsid w:val="006E7557"/>
    <w:rsid w:val="006E7667"/>
    <w:rsid w:val="006F0562"/>
    <w:rsid w:val="006F0585"/>
    <w:rsid w:val="006F0A94"/>
    <w:rsid w:val="006F0D5D"/>
    <w:rsid w:val="006F12E4"/>
    <w:rsid w:val="006F13C1"/>
    <w:rsid w:val="006F1B03"/>
    <w:rsid w:val="006F2141"/>
    <w:rsid w:val="006F311E"/>
    <w:rsid w:val="006F3353"/>
    <w:rsid w:val="006F3997"/>
    <w:rsid w:val="006F3C12"/>
    <w:rsid w:val="006F3DE8"/>
    <w:rsid w:val="006F4FA1"/>
    <w:rsid w:val="006F563D"/>
    <w:rsid w:val="006F5E6F"/>
    <w:rsid w:val="006F5EBF"/>
    <w:rsid w:val="006F776A"/>
    <w:rsid w:val="006F777A"/>
    <w:rsid w:val="006F7F0B"/>
    <w:rsid w:val="0070179D"/>
    <w:rsid w:val="007018B2"/>
    <w:rsid w:val="007028A8"/>
    <w:rsid w:val="00702908"/>
    <w:rsid w:val="00702B4A"/>
    <w:rsid w:val="00703137"/>
    <w:rsid w:val="00703437"/>
    <w:rsid w:val="00704445"/>
    <w:rsid w:val="00704851"/>
    <w:rsid w:val="007054CC"/>
    <w:rsid w:val="00705A85"/>
    <w:rsid w:val="00705AAF"/>
    <w:rsid w:val="00705F7C"/>
    <w:rsid w:val="00705FEF"/>
    <w:rsid w:val="007062CB"/>
    <w:rsid w:val="007062FD"/>
    <w:rsid w:val="0070673D"/>
    <w:rsid w:val="00706812"/>
    <w:rsid w:val="00706E8D"/>
    <w:rsid w:val="00706EC4"/>
    <w:rsid w:val="00706F3F"/>
    <w:rsid w:val="0070726C"/>
    <w:rsid w:val="00710D4F"/>
    <w:rsid w:val="00711488"/>
    <w:rsid w:val="007121C1"/>
    <w:rsid w:val="00712692"/>
    <w:rsid w:val="00712A4C"/>
    <w:rsid w:val="00714D4A"/>
    <w:rsid w:val="00714EDD"/>
    <w:rsid w:val="00714FFE"/>
    <w:rsid w:val="00716A2D"/>
    <w:rsid w:val="00716BC1"/>
    <w:rsid w:val="00717FEF"/>
    <w:rsid w:val="007201EE"/>
    <w:rsid w:val="0072091A"/>
    <w:rsid w:val="00720D85"/>
    <w:rsid w:val="00720EB2"/>
    <w:rsid w:val="007211B1"/>
    <w:rsid w:val="00721E53"/>
    <w:rsid w:val="00722383"/>
    <w:rsid w:val="00723D6B"/>
    <w:rsid w:val="00723FDF"/>
    <w:rsid w:val="00724524"/>
    <w:rsid w:val="00724559"/>
    <w:rsid w:val="00724584"/>
    <w:rsid w:val="0072496E"/>
    <w:rsid w:val="00724A45"/>
    <w:rsid w:val="00724AD1"/>
    <w:rsid w:val="00724E50"/>
    <w:rsid w:val="007253BA"/>
    <w:rsid w:val="00725596"/>
    <w:rsid w:val="007260AA"/>
    <w:rsid w:val="0072666F"/>
    <w:rsid w:val="007267B0"/>
    <w:rsid w:val="007268F8"/>
    <w:rsid w:val="007277DA"/>
    <w:rsid w:val="00730465"/>
    <w:rsid w:val="00730E04"/>
    <w:rsid w:val="0073145A"/>
    <w:rsid w:val="0073191B"/>
    <w:rsid w:val="00731D27"/>
    <w:rsid w:val="00732E0F"/>
    <w:rsid w:val="00733112"/>
    <w:rsid w:val="0073358E"/>
    <w:rsid w:val="007335EA"/>
    <w:rsid w:val="007339B1"/>
    <w:rsid w:val="007342D3"/>
    <w:rsid w:val="00734710"/>
    <w:rsid w:val="00734997"/>
    <w:rsid w:val="0073607D"/>
    <w:rsid w:val="0073622B"/>
    <w:rsid w:val="00736449"/>
    <w:rsid w:val="00736625"/>
    <w:rsid w:val="0073687B"/>
    <w:rsid w:val="00736E1C"/>
    <w:rsid w:val="00736EC5"/>
    <w:rsid w:val="00737341"/>
    <w:rsid w:val="007401F2"/>
    <w:rsid w:val="00740E82"/>
    <w:rsid w:val="007412D5"/>
    <w:rsid w:val="00741302"/>
    <w:rsid w:val="0074183E"/>
    <w:rsid w:val="00741FC4"/>
    <w:rsid w:val="007420D3"/>
    <w:rsid w:val="007441A7"/>
    <w:rsid w:val="00744B03"/>
    <w:rsid w:val="007453C0"/>
    <w:rsid w:val="007459C8"/>
    <w:rsid w:val="00745B82"/>
    <w:rsid w:val="00745D0D"/>
    <w:rsid w:val="00746005"/>
    <w:rsid w:val="00746019"/>
    <w:rsid w:val="00746187"/>
    <w:rsid w:val="00746543"/>
    <w:rsid w:val="0074671C"/>
    <w:rsid w:val="007467D9"/>
    <w:rsid w:val="00746C2A"/>
    <w:rsid w:val="00746CF8"/>
    <w:rsid w:val="00746DB7"/>
    <w:rsid w:val="00747C6C"/>
    <w:rsid w:val="00751630"/>
    <w:rsid w:val="00751DE2"/>
    <w:rsid w:val="0075232B"/>
    <w:rsid w:val="0075294E"/>
    <w:rsid w:val="007531E4"/>
    <w:rsid w:val="00753B02"/>
    <w:rsid w:val="00753C0F"/>
    <w:rsid w:val="00753F67"/>
    <w:rsid w:val="00754B75"/>
    <w:rsid w:val="00754CDD"/>
    <w:rsid w:val="0075555A"/>
    <w:rsid w:val="007558DA"/>
    <w:rsid w:val="00755F1F"/>
    <w:rsid w:val="00756107"/>
    <w:rsid w:val="00756358"/>
    <w:rsid w:val="00756E13"/>
    <w:rsid w:val="00757546"/>
    <w:rsid w:val="007577B0"/>
    <w:rsid w:val="00757868"/>
    <w:rsid w:val="00760B17"/>
    <w:rsid w:val="00760BAE"/>
    <w:rsid w:val="00760ED1"/>
    <w:rsid w:val="00761255"/>
    <w:rsid w:val="00762204"/>
    <w:rsid w:val="0076254F"/>
    <w:rsid w:val="00762767"/>
    <w:rsid w:val="00762D58"/>
    <w:rsid w:val="00762FB3"/>
    <w:rsid w:val="007632A0"/>
    <w:rsid w:val="00763A2F"/>
    <w:rsid w:val="00763B00"/>
    <w:rsid w:val="00764502"/>
    <w:rsid w:val="00764505"/>
    <w:rsid w:val="00764AC8"/>
    <w:rsid w:val="00764B70"/>
    <w:rsid w:val="0076604D"/>
    <w:rsid w:val="00766856"/>
    <w:rsid w:val="00766A60"/>
    <w:rsid w:val="0076735A"/>
    <w:rsid w:val="0076760A"/>
    <w:rsid w:val="00767D9C"/>
    <w:rsid w:val="0077104C"/>
    <w:rsid w:val="007712E4"/>
    <w:rsid w:val="00772315"/>
    <w:rsid w:val="007724DF"/>
    <w:rsid w:val="007733C2"/>
    <w:rsid w:val="00773F28"/>
    <w:rsid w:val="00774367"/>
    <w:rsid w:val="007745B7"/>
    <w:rsid w:val="007753F8"/>
    <w:rsid w:val="00775842"/>
    <w:rsid w:val="007759E7"/>
    <w:rsid w:val="00775D91"/>
    <w:rsid w:val="00776445"/>
    <w:rsid w:val="00776D3A"/>
    <w:rsid w:val="00777B56"/>
    <w:rsid w:val="00777FE0"/>
    <w:rsid w:val="007800D9"/>
    <w:rsid w:val="007801F5"/>
    <w:rsid w:val="007806AD"/>
    <w:rsid w:val="007809EC"/>
    <w:rsid w:val="00781272"/>
    <w:rsid w:val="0078129C"/>
    <w:rsid w:val="007814FA"/>
    <w:rsid w:val="00781727"/>
    <w:rsid w:val="007819AE"/>
    <w:rsid w:val="007819B9"/>
    <w:rsid w:val="007826B7"/>
    <w:rsid w:val="007834A3"/>
    <w:rsid w:val="00783CA4"/>
    <w:rsid w:val="00783E0D"/>
    <w:rsid w:val="007842FB"/>
    <w:rsid w:val="00784C20"/>
    <w:rsid w:val="00784E37"/>
    <w:rsid w:val="00785204"/>
    <w:rsid w:val="00785558"/>
    <w:rsid w:val="00785AFB"/>
    <w:rsid w:val="00785FA2"/>
    <w:rsid w:val="00786124"/>
    <w:rsid w:val="00786452"/>
    <w:rsid w:val="007865D2"/>
    <w:rsid w:val="0078675C"/>
    <w:rsid w:val="0078749C"/>
    <w:rsid w:val="0078757D"/>
    <w:rsid w:val="00787BDD"/>
    <w:rsid w:val="00790377"/>
    <w:rsid w:val="007911CB"/>
    <w:rsid w:val="00791A14"/>
    <w:rsid w:val="007923C5"/>
    <w:rsid w:val="00792747"/>
    <w:rsid w:val="00792B77"/>
    <w:rsid w:val="00793038"/>
    <w:rsid w:val="007932F0"/>
    <w:rsid w:val="00793AED"/>
    <w:rsid w:val="00794005"/>
    <w:rsid w:val="00794E91"/>
    <w:rsid w:val="00794FED"/>
    <w:rsid w:val="0079514B"/>
    <w:rsid w:val="00795252"/>
    <w:rsid w:val="00795AEB"/>
    <w:rsid w:val="00795B1F"/>
    <w:rsid w:val="00796791"/>
    <w:rsid w:val="00796BCA"/>
    <w:rsid w:val="00796C55"/>
    <w:rsid w:val="00797C71"/>
    <w:rsid w:val="007A0161"/>
    <w:rsid w:val="007A110B"/>
    <w:rsid w:val="007A15BE"/>
    <w:rsid w:val="007A18DC"/>
    <w:rsid w:val="007A1904"/>
    <w:rsid w:val="007A1B23"/>
    <w:rsid w:val="007A1E18"/>
    <w:rsid w:val="007A2200"/>
    <w:rsid w:val="007A237D"/>
    <w:rsid w:val="007A2DC1"/>
    <w:rsid w:val="007A2E7A"/>
    <w:rsid w:val="007A44A6"/>
    <w:rsid w:val="007A4AF2"/>
    <w:rsid w:val="007A552D"/>
    <w:rsid w:val="007A5649"/>
    <w:rsid w:val="007A6520"/>
    <w:rsid w:val="007A68E4"/>
    <w:rsid w:val="007A6E6A"/>
    <w:rsid w:val="007A732F"/>
    <w:rsid w:val="007A733D"/>
    <w:rsid w:val="007A7656"/>
    <w:rsid w:val="007A78CF"/>
    <w:rsid w:val="007A7A52"/>
    <w:rsid w:val="007B0634"/>
    <w:rsid w:val="007B096B"/>
    <w:rsid w:val="007B11F6"/>
    <w:rsid w:val="007B15F2"/>
    <w:rsid w:val="007B189B"/>
    <w:rsid w:val="007B194B"/>
    <w:rsid w:val="007B2551"/>
    <w:rsid w:val="007B3320"/>
    <w:rsid w:val="007B3790"/>
    <w:rsid w:val="007B39D6"/>
    <w:rsid w:val="007B3D4B"/>
    <w:rsid w:val="007B40C4"/>
    <w:rsid w:val="007B48D9"/>
    <w:rsid w:val="007B507B"/>
    <w:rsid w:val="007B56FB"/>
    <w:rsid w:val="007B67DA"/>
    <w:rsid w:val="007B7799"/>
    <w:rsid w:val="007C02C8"/>
    <w:rsid w:val="007C0DFF"/>
    <w:rsid w:val="007C11B8"/>
    <w:rsid w:val="007C17F1"/>
    <w:rsid w:val="007C189F"/>
    <w:rsid w:val="007C18AB"/>
    <w:rsid w:val="007C28C9"/>
    <w:rsid w:val="007C2CBB"/>
    <w:rsid w:val="007C2E3D"/>
    <w:rsid w:val="007C2E8D"/>
    <w:rsid w:val="007C3AA6"/>
    <w:rsid w:val="007C3EF2"/>
    <w:rsid w:val="007C3F63"/>
    <w:rsid w:val="007C44ED"/>
    <w:rsid w:val="007C60CC"/>
    <w:rsid w:val="007C6112"/>
    <w:rsid w:val="007C6475"/>
    <w:rsid w:val="007C6756"/>
    <w:rsid w:val="007C70B3"/>
    <w:rsid w:val="007C7433"/>
    <w:rsid w:val="007C783F"/>
    <w:rsid w:val="007C7CB4"/>
    <w:rsid w:val="007C7E9E"/>
    <w:rsid w:val="007D0869"/>
    <w:rsid w:val="007D0E34"/>
    <w:rsid w:val="007D14C4"/>
    <w:rsid w:val="007D16B0"/>
    <w:rsid w:val="007D1A37"/>
    <w:rsid w:val="007D1D81"/>
    <w:rsid w:val="007D2231"/>
    <w:rsid w:val="007D2456"/>
    <w:rsid w:val="007D2B79"/>
    <w:rsid w:val="007D3319"/>
    <w:rsid w:val="007D335D"/>
    <w:rsid w:val="007D3C2F"/>
    <w:rsid w:val="007D3D69"/>
    <w:rsid w:val="007D4B12"/>
    <w:rsid w:val="007D55DB"/>
    <w:rsid w:val="007D592E"/>
    <w:rsid w:val="007D5C0B"/>
    <w:rsid w:val="007D600B"/>
    <w:rsid w:val="007D605C"/>
    <w:rsid w:val="007D63BF"/>
    <w:rsid w:val="007D6767"/>
    <w:rsid w:val="007D6DA5"/>
    <w:rsid w:val="007E0A1F"/>
    <w:rsid w:val="007E1CE8"/>
    <w:rsid w:val="007E23EE"/>
    <w:rsid w:val="007E2D94"/>
    <w:rsid w:val="007E2E5F"/>
    <w:rsid w:val="007E2FC4"/>
    <w:rsid w:val="007E3056"/>
    <w:rsid w:val="007E3314"/>
    <w:rsid w:val="007E3514"/>
    <w:rsid w:val="007E424F"/>
    <w:rsid w:val="007E4586"/>
    <w:rsid w:val="007E4B03"/>
    <w:rsid w:val="007E4BE3"/>
    <w:rsid w:val="007E5F69"/>
    <w:rsid w:val="007E6C97"/>
    <w:rsid w:val="007E73DD"/>
    <w:rsid w:val="007E73DE"/>
    <w:rsid w:val="007E7C8A"/>
    <w:rsid w:val="007E7D21"/>
    <w:rsid w:val="007F0256"/>
    <w:rsid w:val="007F0EA3"/>
    <w:rsid w:val="007F10B4"/>
    <w:rsid w:val="007F115B"/>
    <w:rsid w:val="007F1391"/>
    <w:rsid w:val="007F1C94"/>
    <w:rsid w:val="007F1D14"/>
    <w:rsid w:val="007F2AC5"/>
    <w:rsid w:val="007F2F83"/>
    <w:rsid w:val="007F324B"/>
    <w:rsid w:val="007F489E"/>
    <w:rsid w:val="007F5874"/>
    <w:rsid w:val="007F5CC7"/>
    <w:rsid w:val="007F6003"/>
    <w:rsid w:val="007F6037"/>
    <w:rsid w:val="007F64AC"/>
    <w:rsid w:val="007F687B"/>
    <w:rsid w:val="007F6DC9"/>
    <w:rsid w:val="007F7413"/>
    <w:rsid w:val="007F7900"/>
    <w:rsid w:val="007F7AD1"/>
    <w:rsid w:val="007F7CAF"/>
    <w:rsid w:val="007F7FB0"/>
    <w:rsid w:val="00800B2A"/>
    <w:rsid w:val="00800C0E"/>
    <w:rsid w:val="008012F1"/>
    <w:rsid w:val="008016AE"/>
    <w:rsid w:val="00801C3D"/>
    <w:rsid w:val="00802B79"/>
    <w:rsid w:val="00802FF8"/>
    <w:rsid w:val="00803031"/>
    <w:rsid w:val="00803457"/>
    <w:rsid w:val="00803739"/>
    <w:rsid w:val="0080392E"/>
    <w:rsid w:val="00803E92"/>
    <w:rsid w:val="00804A41"/>
    <w:rsid w:val="0080553C"/>
    <w:rsid w:val="00805990"/>
    <w:rsid w:val="00805B46"/>
    <w:rsid w:val="00805CD8"/>
    <w:rsid w:val="00805DB4"/>
    <w:rsid w:val="00805F39"/>
    <w:rsid w:val="00805FD3"/>
    <w:rsid w:val="008061F8"/>
    <w:rsid w:val="0080661E"/>
    <w:rsid w:val="0080673A"/>
    <w:rsid w:val="00806DB2"/>
    <w:rsid w:val="008073C6"/>
    <w:rsid w:val="008074F6"/>
    <w:rsid w:val="0080771D"/>
    <w:rsid w:val="00810413"/>
    <w:rsid w:val="0081129A"/>
    <w:rsid w:val="008116C3"/>
    <w:rsid w:val="00811C15"/>
    <w:rsid w:val="00811E76"/>
    <w:rsid w:val="00812807"/>
    <w:rsid w:val="00812D01"/>
    <w:rsid w:val="00813163"/>
    <w:rsid w:val="008131A7"/>
    <w:rsid w:val="008133F9"/>
    <w:rsid w:val="00813E10"/>
    <w:rsid w:val="00814625"/>
    <w:rsid w:val="0081473F"/>
    <w:rsid w:val="008148E8"/>
    <w:rsid w:val="008153C9"/>
    <w:rsid w:val="00815B8D"/>
    <w:rsid w:val="00815EFF"/>
    <w:rsid w:val="00816741"/>
    <w:rsid w:val="00817F75"/>
    <w:rsid w:val="0082003E"/>
    <w:rsid w:val="00820357"/>
    <w:rsid w:val="008205AE"/>
    <w:rsid w:val="00820919"/>
    <w:rsid w:val="00820B5F"/>
    <w:rsid w:val="008210A2"/>
    <w:rsid w:val="00821439"/>
    <w:rsid w:val="00821932"/>
    <w:rsid w:val="00821DF7"/>
    <w:rsid w:val="008225B4"/>
    <w:rsid w:val="0082353F"/>
    <w:rsid w:val="00823593"/>
    <w:rsid w:val="00823CCA"/>
    <w:rsid w:val="00824ADA"/>
    <w:rsid w:val="00824DB8"/>
    <w:rsid w:val="00825737"/>
    <w:rsid w:val="00825DC2"/>
    <w:rsid w:val="00825FB1"/>
    <w:rsid w:val="00826475"/>
    <w:rsid w:val="0082694C"/>
    <w:rsid w:val="00826DC5"/>
    <w:rsid w:val="00827B3E"/>
    <w:rsid w:val="00827CB7"/>
    <w:rsid w:val="0083043A"/>
    <w:rsid w:val="00830CAA"/>
    <w:rsid w:val="008312F2"/>
    <w:rsid w:val="0083181A"/>
    <w:rsid w:val="00831A0E"/>
    <w:rsid w:val="00831B1A"/>
    <w:rsid w:val="008325FC"/>
    <w:rsid w:val="00832C5D"/>
    <w:rsid w:val="00832CBE"/>
    <w:rsid w:val="00832EE9"/>
    <w:rsid w:val="008334F6"/>
    <w:rsid w:val="00833D77"/>
    <w:rsid w:val="00834276"/>
    <w:rsid w:val="00834AD3"/>
    <w:rsid w:val="00834F48"/>
    <w:rsid w:val="0083540C"/>
    <w:rsid w:val="0083639D"/>
    <w:rsid w:val="008375C2"/>
    <w:rsid w:val="0084017C"/>
    <w:rsid w:val="00840270"/>
    <w:rsid w:val="008409E2"/>
    <w:rsid w:val="00840C15"/>
    <w:rsid w:val="0084128D"/>
    <w:rsid w:val="0084165A"/>
    <w:rsid w:val="00841E56"/>
    <w:rsid w:val="0084205D"/>
    <w:rsid w:val="0084241B"/>
    <w:rsid w:val="00843741"/>
    <w:rsid w:val="00843795"/>
    <w:rsid w:val="00843925"/>
    <w:rsid w:val="0084600D"/>
    <w:rsid w:val="00846386"/>
    <w:rsid w:val="008463AF"/>
    <w:rsid w:val="00846593"/>
    <w:rsid w:val="008468C7"/>
    <w:rsid w:val="00846F2B"/>
    <w:rsid w:val="00847691"/>
    <w:rsid w:val="008476D4"/>
    <w:rsid w:val="00847DA9"/>
    <w:rsid w:val="00847F0F"/>
    <w:rsid w:val="00850A0B"/>
    <w:rsid w:val="00850B7B"/>
    <w:rsid w:val="0085181B"/>
    <w:rsid w:val="0085212F"/>
    <w:rsid w:val="00852448"/>
    <w:rsid w:val="00852857"/>
    <w:rsid w:val="00852948"/>
    <w:rsid w:val="00852F65"/>
    <w:rsid w:val="008530D0"/>
    <w:rsid w:val="008543A1"/>
    <w:rsid w:val="00855119"/>
    <w:rsid w:val="008554E2"/>
    <w:rsid w:val="0085576D"/>
    <w:rsid w:val="00855D56"/>
    <w:rsid w:val="0085628A"/>
    <w:rsid w:val="00856DC2"/>
    <w:rsid w:val="0085742D"/>
    <w:rsid w:val="00857E1C"/>
    <w:rsid w:val="0086021C"/>
    <w:rsid w:val="00860EF1"/>
    <w:rsid w:val="008615B5"/>
    <w:rsid w:val="0086291C"/>
    <w:rsid w:val="0086322A"/>
    <w:rsid w:val="008637CA"/>
    <w:rsid w:val="0086396A"/>
    <w:rsid w:val="00863A3D"/>
    <w:rsid w:val="00864ED9"/>
    <w:rsid w:val="0086584C"/>
    <w:rsid w:val="00865EB5"/>
    <w:rsid w:val="008663DA"/>
    <w:rsid w:val="00866429"/>
    <w:rsid w:val="008667EA"/>
    <w:rsid w:val="0086695C"/>
    <w:rsid w:val="00866ED6"/>
    <w:rsid w:val="00867760"/>
    <w:rsid w:val="0087015D"/>
    <w:rsid w:val="00870814"/>
    <w:rsid w:val="00870C02"/>
    <w:rsid w:val="00871A9E"/>
    <w:rsid w:val="00871FAA"/>
    <w:rsid w:val="00872314"/>
    <w:rsid w:val="008724A6"/>
    <w:rsid w:val="00872BAD"/>
    <w:rsid w:val="0087345E"/>
    <w:rsid w:val="00873B18"/>
    <w:rsid w:val="00874864"/>
    <w:rsid w:val="00874F46"/>
    <w:rsid w:val="00874FB7"/>
    <w:rsid w:val="00875364"/>
    <w:rsid w:val="008761BA"/>
    <w:rsid w:val="00876269"/>
    <w:rsid w:val="00876356"/>
    <w:rsid w:val="008765AA"/>
    <w:rsid w:val="00877083"/>
    <w:rsid w:val="0087756E"/>
    <w:rsid w:val="00877F6C"/>
    <w:rsid w:val="00877F8D"/>
    <w:rsid w:val="00880446"/>
    <w:rsid w:val="0088125C"/>
    <w:rsid w:val="0088145E"/>
    <w:rsid w:val="00881D98"/>
    <w:rsid w:val="00881E7F"/>
    <w:rsid w:val="00882523"/>
    <w:rsid w:val="0088258A"/>
    <w:rsid w:val="00882898"/>
    <w:rsid w:val="00882909"/>
    <w:rsid w:val="00883256"/>
    <w:rsid w:val="008832DD"/>
    <w:rsid w:val="0088370A"/>
    <w:rsid w:val="008839A9"/>
    <w:rsid w:val="00883B53"/>
    <w:rsid w:val="00883C8D"/>
    <w:rsid w:val="00883E96"/>
    <w:rsid w:val="00883F6B"/>
    <w:rsid w:val="00884127"/>
    <w:rsid w:val="00884218"/>
    <w:rsid w:val="00884B73"/>
    <w:rsid w:val="00885142"/>
    <w:rsid w:val="0088589F"/>
    <w:rsid w:val="00886332"/>
    <w:rsid w:val="00887B3A"/>
    <w:rsid w:val="008906BA"/>
    <w:rsid w:val="00890D1D"/>
    <w:rsid w:val="00890EA6"/>
    <w:rsid w:val="008917C6"/>
    <w:rsid w:val="00891CA0"/>
    <w:rsid w:val="008925F0"/>
    <w:rsid w:val="00892938"/>
    <w:rsid w:val="00893257"/>
    <w:rsid w:val="008932E5"/>
    <w:rsid w:val="00893675"/>
    <w:rsid w:val="00893FEF"/>
    <w:rsid w:val="0089448A"/>
    <w:rsid w:val="00894C23"/>
    <w:rsid w:val="0089505C"/>
    <w:rsid w:val="00895BD2"/>
    <w:rsid w:val="00896149"/>
    <w:rsid w:val="00896524"/>
    <w:rsid w:val="00896D43"/>
    <w:rsid w:val="00897877"/>
    <w:rsid w:val="008A0AAD"/>
    <w:rsid w:val="008A1008"/>
    <w:rsid w:val="008A10FB"/>
    <w:rsid w:val="008A18FA"/>
    <w:rsid w:val="008A1BF8"/>
    <w:rsid w:val="008A1F3E"/>
    <w:rsid w:val="008A2246"/>
    <w:rsid w:val="008A25CD"/>
    <w:rsid w:val="008A26D9"/>
    <w:rsid w:val="008A2825"/>
    <w:rsid w:val="008A2DED"/>
    <w:rsid w:val="008A2EE2"/>
    <w:rsid w:val="008A31DB"/>
    <w:rsid w:val="008A3376"/>
    <w:rsid w:val="008A3691"/>
    <w:rsid w:val="008A3856"/>
    <w:rsid w:val="008A3CC9"/>
    <w:rsid w:val="008A41C8"/>
    <w:rsid w:val="008A4426"/>
    <w:rsid w:val="008A47A4"/>
    <w:rsid w:val="008A48C4"/>
    <w:rsid w:val="008A5634"/>
    <w:rsid w:val="008A565B"/>
    <w:rsid w:val="008A574A"/>
    <w:rsid w:val="008A5A77"/>
    <w:rsid w:val="008A5B90"/>
    <w:rsid w:val="008A61A1"/>
    <w:rsid w:val="008A6359"/>
    <w:rsid w:val="008A64B2"/>
    <w:rsid w:val="008A65E8"/>
    <w:rsid w:val="008A6964"/>
    <w:rsid w:val="008A6C83"/>
    <w:rsid w:val="008A7AB0"/>
    <w:rsid w:val="008A7B5B"/>
    <w:rsid w:val="008B009D"/>
    <w:rsid w:val="008B00B3"/>
    <w:rsid w:val="008B0A4E"/>
    <w:rsid w:val="008B0F69"/>
    <w:rsid w:val="008B1127"/>
    <w:rsid w:val="008B12D2"/>
    <w:rsid w:val="008B1607"/>
    <w:rsid w:val="008B33ED"/>
    <w:rsid w:val="008B358D"/>
    <w:rsid w:val="008B37F1"/>
    <w:rsid w:val="008B3AF7"/>
    <w:rsid w:val="008B400D"/>
    <w:rsid w:val="008B42EE"/>
    <w:rsid w:val="008B450B"/>
    <w:rsid w:val="008B5013"/>
    <w:rsid w:val="008B5163"/>
    <w:rsid w:val="008B5312"/>
    <w:rsid w:val="008B63B5"/>
    <w:rsid w:val="008B720D"/>
    <w:rsid w:val="008B732D"/>
    <w:rsid w:val="008B7DD6"/>
    <w:rsid w:val="008B7E23"/>
    <w:rsid w:val="008C027C"/>
    <w:rsid w:val="008C0489"/>
    <w:rsid w:val="008C075C"/>
    <w:rsid w:val="008C092A"/>
    <w:rsid w:val="008C0C29"/>
    <w:rsid w:val="008C0EF0"/>
    <w:rsid w:val="008C14E8"/>
    <w:rsid w:val="008C1947"/>
    <w:rsid w:val="008C277E"/>
    <w:rsid w:val="008C278E"/>
    <w:rsid w:val="008C3BEE"/>
    <w:rsid w:val="008C47EC"/>
    <w:rsid w:val="008C4EA1"/>
    <w:rsid w:val="008C518E"/>
    <w:rsid w:val="008C58AF"/>
    <w:rsid w:val="008C5A11"/>
    <w:rsid w:val="008C5A92"/>
    <w:rsid w:val="008C5F31"/>
    <w:rsid w:val="008C63E7"/>
    <w:rsid w:val="008C6D3D"/>
    <w:rsid w:val="008C70E3"/>
    <w:rsid w:val="008D026F"/>
    <w:rsid w:val="008D02DA"/>
    <w:rsid w:val="008D04FC"/>
    <w:rsid w:val="008D0CE0"/>
    <w:rsid w:val="008D1D3C"/>
    <w:rsid w:val="008D1ED0"/>
    <w:rsid w:val="008D2063"/>
    <w:rsid w:val="008D2771"/>
    <w:rsid w:val="008D2B4F"/>
    <w:rsid w:val="008D30D6"/>
    <w:rsid w:val="008D31BB"/>
    <w:rsid w:val="008D397E"/>
    <w:rsid w:val="008D4069"/>
    <w:rsid w:val="008D44BA"/>
    <w:rsid w:val="008D45FE"/>
    <w:rsid w:val="008D499D"/>
    <w:rsid w:val="008D5948"/>
    <w:rsid w:val="008D6143"/>
    <w:rsid w:val="008D6384"/>
    <w:rsid w:val="008D76BC"/>
    <w:rsid w:val="008E09C3"/>
    <w:rsid w:val="008E1532"/>
    <w:rsid w:val="008E2BAD"/>
    <w:rsid w:val="008E3403"/>
    <w:rsid w:val="008E346D"/>
    <w:rsid w:val="008E374B"/>
    <w:rsid w:val="008E4876"/>
    <w:rsid w:val="008E4B3D"/>
    <w:rsid w:val="008E4E62"/>
    <w:rsid w:val="008E4EAA"/>
    <w:rsid w:val="008E4FFC"/>
    <w:rsid w:val="008E55FA"/>
    <w:rsid w:val="008E565C"/>
    <w:rsid w:val="008E5E5B"/>
    <w:rsid w:val="008E602B"/>
    <w:rsid w:val="008E682D"/>
    <w:rsid w:val="008E72C6"/>
    <w:rsid w:val="008E73BE"/>
    <w:rsid w:val="008E7DBA"/>
    <w:rsid w:val="008F0147"/>
    <w:rsid w:val="008F04E0"/>
    <w:rsid w:val="008F0829"/>
    <w:rsid w:val="008F2344"/>
    <w:rsid w:val="008F254B"/>
    <w:rsid w:val="008F3638"/>
    <w:rsid w:val="008F3CDB"/>
    <w:rsid w:val="008F3E12"/>
    <w:rsid w:val="008F3E8E"/>
    <w:rsid w:val="008F4441"/>
    <w:rsid w:val="008F4FE3"/>
    <w:rsid w:val="008F583D"/>
    <w:rsid w:val="008F5F60"/>
    <w:rsid w:val="008F66DA"/>
    <w:rsid w:val="008F696B"/>
    <w:rsid w:val="008F6B20"/>
    <w:rsid w:val="008F6D0A"/>
    <w:rsid w:val="008F6F31"/>
    <w:rsid w:val="008F74DF"/>
    <w:rsid w:val="009009EC"/>
    <w:rsid w:val="00900F60"/>
    <w:rsid w:val="00901E7F"/>
    <w:rsid w:val="00901ED6"/>
    <w:rsid w:val="00901F20"/>
    <w:rsid w:val="00902274"/>
    <w:rsid w:val="009024CA"/>
    <w:rsid w:val="0090254F"/>
    <w:rsid w:val="0090257A"/>
    <w:rsid w:val="0090298E"/>
    <w:rsid w:val="00902AEE"/>
    <w:rsid w:val="00903078"/>
    <w:rsid w:val="00903F96"/>
    <w:rsid w:val="00904980"/>
    <w:rsid w:val="00904DA0"/>
    <w:rsid w:val="009053A6"/>
    <w:rsid w:val="00905564"/>
    <w:rsid w:val="009060E5"/>
    <w:rsid w:val="00906E12"/>
    <w:rsid w:val="00907231"/>
    <w:rsid w:val="00907265"/>
    <w:rsid w:val="00907899"/>
    <w:rsid w:val="00907A3E"/>
    <w:rsid w:val="009101B6"/>
    <w:rsid w:val="00910C23"/>
    <w:rsid w:val="00910FB9"/>
    <w:rsid w:val="009112DE"/>
    <w:rsid w:val="00911AA5"/>
    <w:rsid w:val="0091236B"/>
    <w:rsid w:val="00912463"/>
    <w:rsid w:val="009127BA"/>
    <w:rsid w:val="00912E88"/>
    <w:rsid w:val="00913779"/>
    <w:rsid w:val="00913904"/>
    <w:rsid w:val="00913FB3"/>
    <w:rsid w:val="009146DE"/>
    <w:rsid w:val="00914EC4"/>
    <w:rsid w:val="00915A4B"/>
    <w:rsid w:val="00915CB3"/>
    <w:rsid w:val="00915F84"/>
    <w:rsid w:val="00916C08"/>
    <w:rsid w:val="00916E38"/>
    <w:rsid w:val="0091746D"/>
    <w:rsid w:val="00917ADC"/>
    <w:rsid w:val="00920254"/>
    <w:rsid w:val="00920AAE"/>
    <w:rsid w:val="00920AFF"/>
    <w:rsid w:val="009213D7"/>
    <w:rsid w:val="0092218C"/>
    <w:rsid w:val="0092245C"/>
    <w:rsid w:val="0092275C"/>
    <w:rsid w:val="009227A6"/>
    <w:rsid w:val="00922F15"/>
    <w:rsid w:val="00923169"/>
    <w:rsid w:val="00923B19"/>
    <w:rsid w:val="00923E86"/>
    <w:rsid w:val="00924072"/>
    <w:rsid w:val="00924D60"/>
    <w:rsid w:val="0092518E"/>
    <w:rsid w:val="00925725"/>
    <w:rsid w:val="00925E70"/>
    <w:rsid w:val="00926200"/>
    <w:rsid w:val="00927043"/>
    <w:rsid w:val="00927469"/>
    <w:rsid w:val="00927A33"/>
    <w:rsid w:val="00927CC9"/>
    <w:rsid w:val="00927DB3"/>
    <w:rsid w:val="00927F55"/>
    <w:rsid w:val="009301FB"/>
    <w:rsid w:val="00930C03"/>
    <w:rsid w:val="00930C80"/>
    <w:rsid w:val="009310F9"/>
    <w:rsid w:val="00931585"/>
    <w:rsid w:val="00931A84"/>
    <w:rsid w:val="00931A8B"/>
    <w:rsid w:val="00932355"/>
    <w:rsid w:val="00932FBF"/>
    <w:rsid w:val="00933197"/>
    <w:rsid w:val="00933EC1"/>
    <w:rsid w:val="0093450F"/>
    <w:rsid w:val="00934A09"/>
    <w:rsid w:val="00934B54"/>
    <w:rsid w:val="0093592A"/>
    <w:rsid w:val="00935F96"/>
    <w:rsid w:val="00936A85"/>
    <w:rsid w:val="00937231"/>
    <w:rsid w:val="0093772D"/>
    <w:rsid w:val="00941B42"/>
    <w:rsid w:val="0094256A"/>
    <w:rsid w:val="009426E7"/>
    <w:rsid w:val="0094305C"/>
    <w:rsid w:val="00943D44"/>
    <w:rsid w:val="00944150"/>
    <w:rsid w:val="009446AD"/>
    <w:rsid w:val="00944E95"/>
    <w:rsid w:val="00945773"/>
    <w:rsid w:val="00945D90"/>
    <w:rsid w:val="009462D4"/>
    <w:rsid w:val="00946956"/>
    <w:rsid w:val="00946F8C"/>
    <w:rsid w:val="00947181"/>
    <w:rsid w:val="009472D5"/>
    <w:rsid w:val="00947AA7"/>
    <w:rsid w:val="009500B9"/>
    <w:rsid w:val="00950BB8"/>
    <w:rsid w:val="009530DB"/>
    <w:rsid w:val="00953676"/>
    <w:rsid w:val="00953B15"/>
    <w:rsid w:val="0095413F"/>
    <w:rsid w:val="0095468F"/>
    <w:rsid w:val="00954F5F"/>
    <w:rsid w:val="009558C0"/>
    <w:rsid w:val="00955E1F"/>
    <w:rsid w:val="009560DE"/>
    <w:rsid w:val="009560E2"/>
    <w:rsid w:val="009565FF"/>
    <w:rsid w:val="00956F30"/>
    <w:rsid w:val="009572D7"/>
    <w:rsid w:val="00957773"/>
    <w:rsid w:val="00957D40"/>
    <w:rsid w:val="00960B44"/>
    <w:rsid w:val="00960DBA"/>
    <w:rsid w:val="00962B00"/>
    <w:rsid w:val="00962E50"/>
    <w:rsid w:val="00962EA8"/>
    <w:rsid w:val="009635C3"/>
    <w:rsid w:val="00963E64"/>
    <w:rsid w:val="00964A1B"/>
    <w:rsid w:val="009652A2"/>
    <w:rsid w:val="00965399"/>
    <w:rsid w:val="00966C9A"/>
    <w:rsid w:val="00966F41"/>
    <w:rsid w:val="00967553"/>
    <w:rsid w:val="00967674"/>
    <w:rsid w:val="009705EE"/>
    <w:rsid w:val="00970986"/>
    <w:rsid w:val="00970ACC"/>
    <w:rsid w:val="00970C9B"/>
    <w:rsid w:val="0097145F"/>
    <w:rsid w:val="00971C89"/>
    <w:rsid w:val="00971F55"/>
    <w:rsid w:val="00971FB6"/>
    <w:rsid w:val="009724BC"/>
    <w:rsid w:val="00972747"/>
    <w:rsid w:val="0097279C"/>
    <w:rsid w:val="00972980"/>
    <w:rsid w:val="00973333"/>
    <w:rsid w:val="009735A9"/>
    <w:rsid w:val="0097387A"/>
    <w:rsid w:val="00973FC7"/>
    <w:rsid w:val="00974746"/>
    <w:rsid w:val="00975421"/>
    <w:rsid w:val="00975620"/>
    <w:rsid w:val="00975BD8"/>
    <w:rsid w:val="00975EE8"/>
    <w:rsid w:val="009761F1"/>
    <w:rsid w:val="00976475"/>
    <w:rsid w:val="009766C7"/>
    <w:rsid w:val="00976DEB"/>
    <w:rsid w:val="00977927"/>
    <w:rsid w:val="00977B99"/>
    <w:rsid w:val="00977CDB"/>
    <w:rsid w:val="00977F78"/>
    <w:rsid w:val="00980F8D"/>
    <w:rsid w:val="0098135C"/>
    <w:rsid w:val="009814F3"/>
    <w:rsid w:val="0098156A"/>
    <w:rsid w:val="00981766"/>
    <w:rsid w:val="0098185A"/>
    <w:rsid w:val="009829A0"/>
    <w:rsid w:val="00983474"/>
    <w:rsid w:val="00983EF1"/>
    <w:rsid w:val="00984C0B"/>
    <w:rsid w:val="00984ED9"/>
    <w:rsid w:val="00985062"/>
    <w:rsid w:val="009852AA"/>
    <w:rsid w:val="009857E2"/>
    <w:rsid w:val="00985953"/>
    <w:rsid w:val="00985F9D"/>
    <w:rsid w:val="00986012"/>
    <w:rsid w:val="009868E2"/>
    <w:rsid w:val="009876CE"/>
    <w:rsid w:val="009878CE"/>
    <w:rsid w:val="00987A7E"/>
    <w:rsid w:val="00987DF4"/>
    <w:rsid w:val="0099019D"/>
    <w:rsid w:val="009905AC"/>
    <w:rsid w:val="009919CF"/>
    <w:rsid w:val="00991BAC"/>
    <w:rsid w:val="00991DAB"/>
    <w:rsid w:val="00991EFE"/>
    <w:rsid w:val="009928B1"/>
    <w:rsid w:val="00992EAF"/>
    <w:rsid w:val="009938F1"/>
    <w:rsid w:val="00994196"/>
    <w:rsid w:val="009944D2"/>
    <w:rsid w:val="00994A69"/>
    <w:rsid w:val="00994B4C"/>
    <w:rsid w:val="0099512D"/>
    <w:rsid w:val="00995325"/>
    <w:rsid w:val="00995842"/>
    <w:rsid w:val="00996922"/>
    <w:rsid w:val="00996D3C"/>
    <w:rsid w:val="0099757D"/>
    <w:rsid w:val="00997712"/>
    <w:rsid w:val="00997BA7"/>
    <w:rsid w:val="00997EB0"/>
    <w:rsid w:val="009A1144"/>
    <w:rsid w:val="009A128F"/>
    <w:rsid w:val="009A1EF3"/>
    <w:rsid w:val="009A2211"/>
    <w:rsid w:val="009A2862"/>
    <w:rsid w:val="009A2F3B"/>
    <w:rsid w:val="009A409B"/>
    <w:rsid w:val="009A4DC3"/>
    <w:rsid w:val="009A525A"/>
    <w:rsid w:val="009A559F"/>
    <w:rsid w:val="009A6EA0"/>
    <w:rsid w:val="009A74B0"/>
    <w:rsid w:val="009A7940"/>
    <w:rsid w:val="009A7A9F"/>
    <w:rsid w:val="009A7CD3"/>
    <w:rsid w:val="009B016A"/>
    <w:rsid w:val="009B0393"/>
    <w:rsid w:val="009B06EE"/>
    <w:rsid w:val="009B0AF4"/>
    <w:rsid w:val="009B0C8C"/>
    <w:rsid w:val="009B2016"/>
    <w:rsid w:val="009B2A5D"/>
    <w:rsid w:val="009B2FE4"/>
    <w:rsid w:val="009B3254"/>
    <w:rsid w:val="009B3A70"/>
    <w:rsid w:val="009B3E6A"/>
    <w:rsid w:val="009B4A52"/>
    <w:rsid w:val="009B4B1E"/>
    <w:rsid w:val="009B4CF9"/>
    <w:rsid w:val="009B4F7E"/>
    <w:rsid w:val="009B528F"/>
    <w:rsid w:val="009B52E7"/>
    <w:rsid w:val="009B540C"/>
    <w:rsid w:val="009B5536"/>
    <w:rsid w:val="009B6008"/>
    <w:rsid w:val="009B6466"/>
    <w:rsid w:val="009B6468"/>
    <w:rsid w:val="009B64EE"/>
    <w:rsid w:val="009B6808"/>
    <w:rsid w:val="009B72D9"/>
    <w:rsid w:val="009B7482"/>
    <w:rsid w:val="009B798D"/>
    <w:rsid w:val="009B7C01"/>
    <w:rsid w:val="009C0BD9"/>
    <w:rsid w:val="009C0C2A"/>
    <w:rsid w:val="009C0CCB"/>
    <w:rsid w:val="009C1053"/>
    <w:rsid w:val="009C1335"/>
    <w:rsid w:val="009C1851"/>
    <w:rsid w:val="009C1AB2"/>
    <w:rsid w:val="009C2901"/>
    <w:rsid w:val="009C2D56"/>
    <w:rsid w:val="009C53BF"/>
    <w:rsid w:val="009C55F7"/>
    <w:rsid w:val="009C57D9"/>
    <w:rsid w:val="009C59F8"/>
    <w:rsid w:val="009C6B80"/>
    <w:rsid w:val="009C7251"/>
    <w:rsid w:val="009C75A9"/>
    <w:rsid w:val="009D03E8"/>
    <w:rsid w:val="009D0711"/>
    <w:rsid w:val="009D143E"/>
    <w:rsid w:val="009D1D2F"/>
    <w:rsid w:val="009D2147"/>
    <w:rsid w:val="009D21EB"/>
    <w:rsid w:val="009D231C"/>
    <w:rsid w:val="009D39A9"/>
    <w:rsid w:val="009D3AE6"/>
    <w:rsid w:val="009D42E4"/>
    <w:rsid w:val="009D44FD"/>
    <w:rsid w:val="009D470D"/>
    <w:rsid w:val="009D4C14"/>
    <w:rsid w:val="009D4D7E"/>
    <w:rsid w:val="009D4DC2"/>
    <w:rsid w:val="009D521C"/>
    <w:rsid w:val="009D5C64"/>
    <w:rsid w:val="009D5E93"/>
    <w:rsid w:val="009D64C5"/>
    <w:rsid w:val="009E026A"/>
    <w:rsid w:val="009E0A4E"/>
    <w:rsid w:val="009E0D61"/>
    <w:rsid w:val="009E13BA"/>
    <w:rsid w:val="009E2154"/>
    <w:rsid w:val="009E2C3A"/>
    <w:rsid w:val="009E2E91"/>
    <w:rsid w:val="009E2F34"/>
    <w:rsid w:val="009E312F"/>
    <w:rsid w:val="009E4C14"/>
    <w:rsid w:val="009E4E26"/>
    <w:rsid w:val="009E4F18"/>
    <w:rsid w:val="009E596E"/>
    <w:rsid w:val="009E59E1"/>
    <w:rsid w:val="009E62A2"/>
    <w:rsid w:val="009E63F8"/>
    <w:rsid w:val="009E67FA"/>
    <w:rsid w:val="009E6CB0"/>
    <w:rsid w:val="009E7197"/>
    <w:rsid w:val="009E73FD"/>
    <w:rsid w:val="009E772F"/>
    <w:rsid w:val="009E7D1F"/>
    <w:rsid w:val="009E7D31"/>
    <w:rsid w:val="009F0077"/>
    <w:rsid w:val="009F023B"/>
    <w:rsid w:val="009F03BA"/>
    <w:rsid w:val="009F087D"/>
    <w:rsid w:val="009F182E"/>
    <w:rsid w:val="009F27F2"/>
    <w:rsid w:val="009F3249"/>
    <w:rsid w:val="009F3E70"/>
    <w:rsid w:val="009F4D85"/>
    <w:rsid w:val="009F4DCE"/>
    <w:rsid w:val="009F52B4"/>
    <w:rsid w:val="009F52D9"/>
    <w:rsid w:val="009F5552"/>
    <w:rsid w:val="009F56A6"/>
    <w:rsid w:val="009F6E93"/>
    <w:rsid w:val="009F7CEE"/>
    <w:rsid w:val="009F7E2A"/>
    <w:rsid w:val="00A00061"/>
    <w:rsid w:val="00A004F2"/>
    <w:rsid w:val="00A01136"/>
    <w:rsid w:val="00A013B9"/>
    <w:rsid w:val="00A0184B"/>
    <w:rsid w:val="00A01B40"/>
    <w:rsid w:val="00A01F15"/>
    <w:rsid w:val="00A03500"/>
    <w:rsid w:val="00A03AFF"/>
    <w:rsid w:val="00A04432"/>
    <w:rsid w:val="00A04951"/>
    <w:rsid w:val="00A051AC"/>
    <w:rsid w:val="00A05994"/>
    <w:rsid w:val="00A0604E"/>
    <w:rsid w:val="00A06AAB"/>
    <w:rsid w:val="00A06CD1"/>
    <w:rsid w:val="00A06F75"/>
    <w:rsid w:val="00A07127"/>
    <w:rsid w:val="00A07257"/>
    <w:rsid w:val="00A07F9C"/>
    <w:rsid w:val="00A10FAC"/>
    <w:rsid w:val="00A11419"/>
    <w:rsid w:val="00A11F46"/>
    <w:rsid w:val="00A123E6"/>
    <w:rsid w:val="00A12BA9"/>
    <w:rsid w:val="00A139F5"/>
    <w:rsid w:val="00A13B2F"/>
    <w:rsid w:val="00A15236"/>
    <w:rsid w:val="00A15244"/>
    <w:rsid w:val="00A1524C"/>
    <w:rsid w:val="00A15924"/>
    <w:rsid w:val="00A15DC4"/>
    <w:rsid w:val="00A16234"/>
    <w:rsid w:val="00A16621"/>
    <w:rsid w:val="00A171FC"/>
    <w:rsid w:val="00A177BA"/>
    <w:rsid w:val="00A17D2A"/>
    <w:rsid w:val="00A17E22"/>
    <w:rsid w:val="00A17EA3"/>
    <w:rsid w:val="00A20014"/>
    <w:rsid w:val="00A2064C"/>
    <w:rsid w:val="00A2092A"/>
    <w:rsid w:val="00A20D92"/>
    <w:rsid w:val="00A22071"/>
    <w:rsid w:val="00A22569"/>
    <w:rsid w:val="00A229E5"/>
    <w:rsid w:val="00A22ABE"/>
    <w:rsid w:val="00A23110"/>
    <w:rsid w:val="00A23AD3"/>
    <w:rsid w:val="00A24903"/>
    <w:rsid w:val="00A25755"/>
    <w:rsid w:val="00A25825"/>
    <w:rsid w:val="00A25D69"/>
    <w:rsid w:val="00A26EA1"/>
    <w:rsid w:val="00A2752B"/>
    <w:rsid w:val="00A27BDA"/>
    <w:rsid w:val="00A27EA4"/>
    <w:rsid w:val="00A3035D"/>
    <w:rsid w:val="00A306E6"/>
    <w:rsid w:val="00A31176"/>
    <w:rsid w:val="00A317FD"/>
    <w:rsid w:val="00A31811"/>
    <w:rsid w:val="00A31E6B"/>
    <w:rsid w:val="00A31E9F"/>
    <w:rsid w:val="00A32451"/>
    <w:rsid w:val="00A32E16"/>
    <w:rsid w:val="00A33863"/>
    <w:rsid w:val="00A339AC"/>
    <w:rsid w:val="00A33B80"/>
    <w:rsid w:val="00A33F59"/>
    <w:rsid w:val="00A342AB"/>
    <w:rsid w:val="00A346A1"/>
    <w:rsid w:val="00A3541C"/>
    <w:rsid w:val="00A355D3"/>
    <w:rsid w:val="00A35E0F"/>
    <w:rsid w:val="00A36373"/>
    <w:rsid w:val="00A365F4"/>
    <w:rsid w:val="00A3689A"/>
    <w:rsid w:val="00A37361"/>
    <w:rsid w:val="00A3791E"/>
    <w:rsid w:val="00A37E49"/>
    <w:rsid w:val="00A40775"/>
    <w:rsid w:val="00A411D1"/>
    <w:rsid w:val="00A41610"/>
    <w:rsid w:val="00A419EB"/>
    <w:rsid w:val="00A41A65"/>
    <w:rsid w:val="00A42050"/>
    <w:rsid w:val="00A42FE4"/>
    <w:rsid w:val="00A43C0B"/>
    <w:rsid w:val="00A43D9F"/>
    <w:rsid w:val="00A43E07"/>
    <w:rsid w:val="00A43E80"/>
    <w:rsid w:val="00A43FFE"/>
    <w:rsid w:val="00A442D4"/>
    <w:rsid w:val="00A44D06"/>
    <w:rsid w:val="00A4643C"/>
    <w:rsid w:val="00A46658"/>
    <w:rsid w:val="00A474E6"/>
    <w:rsid w:val="00A47D80"/>
    <w:rsid w:val="00A5061E"/>
    <w:rsid w:val="00A51668"/>
    <w:rsid w:val="00A528F1"/>
    <w:rsid w:val="00A52E63"/>
    <w:rsid w:val="00A52F69"/>
    <w:rsid w:val="00A53132"/>
    <w:rsid w:val="00A53A99"/>
    <w:rsid w:val="00A54199"/>
    <w:rsid w:val="00A54931"/>
    <w:rsid w:val="00A549EB"/>
    <w:rsid w:val="00A5508C"/>
    <w:rsid w:val="00A55342"/>
    <w:rsid w:val="00A553D7"/>
    <w:rsid w:val="00A5544B"/>
    <w:rsid w:val="00A557F7"/>
    <w:rsid w:val="00A55A37"/>
    <w:rsid w:val="00A55E1C"/>
    <w:rsid w:val="00A55ECA"/>
    <w:rsid w:val="00A563F2"/>
    <w:rsid w:val="00A566E8"/>
    <w:rsid w:val="00A56C0D"/>
    <w:rsid w:val="00A56E23"/>
    <w:rsid w:val="00A57110"/>
    <w:rsid w:val="00A572B4"/>
    <w:rsid w:val="00A573ED"/>
    <w:rsid w:val="00A57423"/>
    <w:rsid w:val="00A576B2"/>
    <w:rsid w:val="00A5787D"/>
    <w:rsid w:val="00A60AA7"/>
    <w:rsid w:val="00A60AC8"/>
    <w:rsid w:val="00A617F6"/>
    <w:rsid w:val="00A627CB"/>
    <w:rsid w:val="00A638D2"/>
    <w:rsid w:val="00A64067"/>
    <w:rsid w:val="00A64817"/>
    <w:rsid w:val="00A64C8F"/>
    <w:rsid w:val="00A64D51"/>
    <w:rsid w:val="00A6564D"/>
    <w:rsid w:val="00A65905"/>
    <w:rsid w:val="00A65C88"/>
    <w:rsid w:val="00A65E22"/>
    <w:rsid w:val="00A65FD6"/>
    <w:rsid w:val="00A66347"/>
    <w:rsid w:val="00A663A4"/>
    <w:rsid w:val="00A66B92"/>
    <w:rsid w:val="00A66FE2"/>
    <w:rsid w:val="00A67FCC"/>
    <w:rsid w:val="00A70166"/>
    <w:rsid w:val="00A701C6"/>
    <w:rsid w:val="00A70929"/>
    <w:rsid w:val="00A70C82"/>
    <w:rsid w:val="00A70EAC"/>
    <w:rsid w:val="00A718C3"/>
    <w:rsid w:val="00A72269"/>
    <w:rsid w:val="00A72A6A"/>
    <w:rsid w:val="00A735A6"/>
    <w:rsid w:val="00A7392B"/>
    <w:rsid w:val="00A73BB8"/>
    <w:rsid w:val="00A74E12"/>
    <w:rsid w:val="00A751C6"/>
    <w:rsid w:val="00A75D63"/>
    <w:rsid w:val="00A768D8"/>
    <w:rsid w:val="00A7709A"/>
    <w:rsid w:val="00A774CC"/>
    <w:rsid w:val="00A77583"/>
    <w:rsid w:val="00A77789"/>
    <w:rsid w:val="00A77C6C"/>
    <w:rsid w:val="00A8007B"/>
    <w:rsid w:val="00A8010F"/>
    <w:rsid w:val="00A810C6"/>
    <w:rsid w:val="00A810F9"/>
    <w:rsid w:val="00A81258"/>
    <w:rsid w:val="00A816B3"/>
    <w:rsid w:val="00A81AF7"/>
    <w:rsid w:val="00A82CED"/>
    <w:rsid w:val="00A82D31"/>
    <w:rsid w:val="00A83864"/>
    <w:rsid w:val="00A83A3A"/>
    <w:rsid w:val="00A840AC"/>
    <w:rsid w:val="00A8420F"/>
    <w:rsid w:val="00A845EE"/>
    <w:rsid w:val="00A84620"/>
    <w:rsid w:val="00A847D9"/>
    <w:rsid w:val="00A85248"/>
    <w:rsid w:val="00A8544B"/>
    <w:rsid w:val="00A85E7E"/>
    <w:rsid w:val="00A86A3A"/>
    <w:rsid w:val="00A86ECC"/>
    <w:rsid w:val="00A86F1F"/>
    <w:rsid w:val="00A86FCC"/>
    <w:rsid w:val="00A873C7"/>
    <w:rsid w:val="00A904DB"/>
    <w:rsid w:val="00A90A6D"/>
    <w:rsid w:val="00A90BD2"/>
    <w:rsid w:val="00A911CB"/>
    <w:rsid w:val="00A91396"/>
    <w:rsid w:val="00A91413"/>
    <w:rsid w:val="00A91617"/>
    <w:rsid w:val="00A9248D"/>
    <w:rsid w:val="00A925D6"/>
    <w:rsid w:val="00A93CA1"/>
    <w:rsid w:val="00A94138"/>
    <w:rsid w:val="00A949E5"/>
    <w:rsid w:val="00A95418"/>
    <w:rsid w:val="00A95485"/>
    <w:rsid w:val="00A95CB2"/>
    <w:rsid w:val="00A95EE0"/>
    <w:rsid w:val="00A962ED"/>
    <w:rsid w:val="00A96721"/>
    <w:rsid w:val="00A96ADD"/>
    <w:rsid w:val="00A96C53"/>
    <w:rsid w:val="00A971E5"/>
    <w:rsid w:val="00A97F85"/>
    <w:rsid w:val="00AA0332"/>
    <w:rsid w:val="00AA08AE"/>
    <w:rsid w:val="00AA1003"/>
    <w:rsid w:val="00AA3356"/>
    <w:rsid w:val="00AA3A7F"/>
    <w:rsid w:val="00AA3CB6"/>
    <w:rsid w:val="00AA4BB3"/>
    <w:rsid w:val="00AA579E"/>
    <w:rsid w:val="00AA5A76"/>
    <w:rsid w:val="00AA693D"/>
    <w:rsid w:val="00AA6B25"/>
    <w:rsid w:val="00AA6BD5"/>
    <w:rsid w:val="00AA6E23"/>
    <w:rsid w:val="00AA710D"/>
    <w:rsid w:val="00AA75FD"/>
    <w:rsid w:val="00AA7873"/>
    <w:rsid w:val="00AB07DB"/>
    <w:rsid w:val="00AB11FC"/>
    <w:rsid w:val="00AB123E"/>
    <w:rsid w:val="00AB225A"/>
    <w:rsid w:val="00AB2656"/>
    <w:rsid w:val="00AB2D5F"/>
    <w:rsid w:val="00AB32DD"/>
    <w:rsid w:val="00AB3D7F"/>
    <w:rsid w:val="00AB426B"/>
    <w:rsid w:val="00AB4739"/>
    <w:rsid w:val="00AB4A94"/>
    <w:rsid w:val="00AB4ED1"/>
    <w:rsid w:val="00AB5333"/>
    <w:rsid w:val="00AB5394"/>
    <w:rsid w:val="00AB597B"/>
    <w:rsid w:val="00AB62AA"/>
    <w:rsid w:val="00AB64F3"/>
    <w:rsid w:val="00AB6D25"/>
    <w:rsid w:val="00AB7655"/>
    <w:rsid w:val="00AB7E3A"/>
    <w:rsid w:val="00AC09B6"/>
    <w:rsid w:val="00AC0C8E"/>
    <w:rsid w:val="00AC17D3"/>
    <w:rsid w:val="00AC1B8E"/>
    <w:rsid w:val="00AC2E12"/>
    <w:rsid w:val="00AC3073"/>
    <w:rsid w:val="00AC39E3"/>
    <w:rsid w:val="00AC5076"/>
    <w:rsid w:val="00AC5F7C"/>
    <w:rsid w:val="00AC611E"/>
    <w:rsid w:val="00AC68DE"/>
    <w:rsid w:val="00AC6AB2"/>
    <w:rsid w:val="00AC6C96"/>
    <w:rsid w:val="00AC716D"/>
    <w:rsid w:val="00AC719C"/>
    <w:rsid w:val="00AC748F"/>
    <w:rsid w:val="00AC7B0C"/>
    <w:rsid w:val="00AD0D9C"/>
    <w:rsid w:val="00AD0E56"/>
    <w:rsid w:val="00AD2548"/>
    <w:rsid w:val="00AD34FA"/>
    <w:rsid w:val="00AD375F"/>
    <w:rsid w:val="00AD3883"/>
    <w:rsid w:val="00AD3E8C"/>
    <w:rsid w:val="00AD5424"/>
    <w:rsid w:val="00AD5708"/>
    <w:rsid w:val="00AD6541"/>
    <w:rsid w:val="00AD6AF6"/>
    <w:rsid w:val="00AD745F"/>
    <w:rsid w:val="00AD7703"/>
    <w:rsid w:val="00AE05C2"/>
    <w:rsid w:val="00AE0CB3"/>
    <w:rsid w:val="00AE16EE"/>
    <w:rsid w:val="00AE229B"/>
    <w:rsid w:val="00AE22D0"/>
    <w:rsid w:val="00AE2376"/>
    <w:rsid w:val="00AE2619"/>
    <w:rsid w:val="00AE280A"/>
    <w:rsid w:val="00AE2CBD"/>
    <w:rsid w:val="00AE2D4B"/>
    <w:rsid w:val="00AE32E7"/>
    <w:rsid w:val="00AE3326"/>
    <w:rsid w:val="00AE3A09"/>
    <w:rsid w:val="00AE45A1"/>
    <w:rsid w:val="00AE48A7"/>
    <w:rsid w:val="00AE4F99"/>
    <w:rsid w:val="00AE5310"/>
    <w:rsid w:val="00AE588E"/>
    <w:rsid w:val="00AE683F"/>
    <w:rsid w:val="00AE70A1"/>
    <w:rsid w:val="00AE79A0"/>
    <w:rsid w:val="00AE7BF1"/>
    <w:rsid w:val="00AE7FCA"/>
    <w:rsid w:val="00AF0581"/>
    <w:rsid w:val="00AF0657"/>
    <w:rsid w:val="00AF102C"/>
    <w:rsid w:val="00AF1523"/>
    <w:rsid w:val="00AF1E11"/>
    <w:rsid w:val="00AF28D0"/>
    <w:rsid w:val="00AF2C76"/>
    <w:rsid w:val="00AF2DA6"/>
    <w:rsid w:val="00AF3024"/>
    <w:rsid w:val="00AF3E40"/>
    <w:rsid w:val="00AF4236"/>
    <w:rsid w:val="00AF4533"/>
    <w:rsid w:val="00AF4B86"/>
    <w:rsid w:val="00AF5594"/>
    <w:rsid w:val="00AF6147"/>
    <w:rsid w:val="00AF6AB9"/>
    <w:rsid w:val="00AF6B97"/>
    <w:rsid w:val="00AF77D7"/>
    <w:rsid w:val="00AF7919"/>
    <w:rsid w:val="00AF792E"/>
    <w:rsid w:val="00AF7C8B"/>
    <w:rsid w:val="00B00368"/>
    <w:rsid w:val="00B00948"/>
    <w:rsid w:val="00B00DC3"/>
    <w:rsid w:val="00B00EF6"/>
    <w:rsid w:val="00B0103D"/>
    <w:rsid w:val="00B017C1"/>
    <w:rsid w:val="00B01CCC"/>
    <w:rsid w:val="00B021CA"/>
    <w:rsid w:val="00B023DC"/>
    <w:rsid w:val="00B0327A"/>
    <w:rsid w:val="00B036F0"/>
    <w:rsid w:val="00B03880"/>
    <w:rsid w:val="00B03F6F"/>
    <w:rsid w:val="00B04D75"/>
    <w:rsid w:val="00B0526D"/>
    <w:rsid w:val="00B060E8"/>
    <w:rsid w:val="00B06903"/>
    <w:rsid w:val="00B06D81"/>
    <w:rsid w:val="00B07B4C"/>
    <w:rsid w:val="00B07CFB"/>
    <w:rsid w:val="00B1074D"/>
    <w:rsid w:val="00B10A88"/>
    <w:rsid w:val="00B11A50"/>
    <w:rsid w:val="00B11B69"/>
    <w:rsid w:val="00B1350F"/>
    <w:rsid w:val="00B13925"/>
    <w:rsid w:val="00B1393E"/>
    <w:rsid w:val="00B1431D"/>
    <w:rsid w:val="00B14952"/>
    <w:rsid w:val="00B14C11"/>
    <w:rsid w:val="00B15455"/>
    <w:rsid w:val="00B16871"/>
    <w:rsid w:val="00B169F5"/>
    <w:rsid w:val="00B175A7"/>
    <w:rsid w:val="00B17FDC"/>
    <w:rsid w:val="00B20178"/>
    <w:rsid w:val="00B20A35"/>
    <w:rsid w:val="00B20BD7"/>
    <w:rsid w:val="00B21397"/>
    <w:rsid w:val="00B21A14"/>
    <w:rsid w:val="00B2295B"/>
    <w:rsid w:val="00B23115"/>
    <w:rsid w:val="00B232F8"/>
    <w:rsid w:val="00B23AD0"/>
    <w:rsid w:val="00B243B6"/>
    <w:rsid w:val="00B243F0"/>
    <w:rsid w:val="00B246D2"/>
    <w:rsid w:val="00B24BDA"/>
    <w:rsid w:val="00B251F6"/>
    <w:rsid w:val="00B25B45"/>
    <w:rsid w:val="00B261E7"/>
    <w:rsid w:val="00B26A33"/>
    <w:rsid w:val="00B26F17"/>
    <w:rsid w:val="00B272D0"/>
    <w:rsid w:val="00B27E77"/>
    <w:rsid w:val="00B302C7"/>
    <w:rsid w:val="00B303F3"/>
    <w:rsid w:val="00B3063B"/>
    <w:rsid w:val="00B30706"/>
    <w:rsid w:val="00B31E5A"/>
    <w:rsid w:val="00B32E6E"/>
    <w:rsid w:val="00B32EE0"/>
    <w:rsid w:val="00B33437"/>
    <w:rsid w:val="00B336A6"/>
    <w:rsid w:val="00B3381E"/>
    <w:rsid w:val="00B33DDA"/>
    <w:rsid w:val="00B343D0"/>
    <w:rsid w:val="00B3458F"/>
    <w:rsid w:val="00B34743"/>
    <w:rsid w:val="00B34B0F"/>
    <w:rsid w:val="00B34CB9"/>
    <w:rsid w:val="00B34D13"/>
    <w:rsid w:val="00B34E76"/>
    <w:rsid w:val="00B3551A"/>
    <w:rsid w:val="00B35862"/>
    <w:rsid w:val="00B35F28"/>
    <w:rsid w:val="00B35FBA"/>
    <w:rsid w:val="00B360E9"/>
    <w:rsid w:val="00B36518"/>
    <w:rsid w:val="00B367FC"/>
    <w:rsid w:val="00B36B1F"/>
    <w:rsid w:val="00B37590"/>
    <w:rsid w:val="00B379EE"/>
    <w:rsid w:val="00B40AE1"/>
    <w:rsid w:val="00B4197B"/>
    <w:rsid w:val="00B41B80"/>
    <w:rsid w:val="00B421DD"/>
    <w:rsid w:val="00B425F6"/>
    <w:rsid w:val="00B42A98"/>
    <w:rsid w:val="00B42B2F"/>
    <w:rsid w:val="00B42F8E"/>
    <w:rsid w:val="00B4312C"/>
    <w:rsid w:val="00B43A1D"/>
    <w:rsid w:val="00B4410A"/>
    <w:rsid w:val="00B44113"/>
    <w:rsid w:val="00B4436B"/>
    <w:rsid w:val="00B4507E"/>
    <w:rsid w:val="00B459D7"/>
    <w:rsid w:val="00B46434"/>
    <w:rsid w:val="00B466E6"/>
    <w:rsid w:val="00B46896"/>
    <w:rsid w:val="00B46BFC"/>
    <w:rsid w:val="00B47359"/>
    <w:rsid w:val="00B47399"/>
    <w:rsid w:val="00B474BD"/>
    <w:rsid w:val="00B47507"/>
    <w:rsid w:val="00B47F53"/>
    <w:rsid w:val="00B503F1"/>
    <w:rsid w:val="00B50DE4"/>
    <w:rsid w:val="00B50E73"/>
    <w:rsid w:val="00B5160E"/>
    <w:rsid w:val="00B524A5"/>
    <w:rsid w:val="00B52729"/>
    <w:rsid w:val="00B52D4A"/>
    <w:rsid w:val="00B53166"/>
    <w:rsid w:val="00B538D4"/>
    <w:rsid w:val="00B53E9E"/>
    <w:rsid w:val="00B548EB"/>
    <w:rsid w:val="00B54ACF"/>
    <w:rsid w:val="00B5580C"/>
    <w:rsid w:val="00B558C8"/>
    <w:rsid w:val="00B55EB7"/>
    <w:rsid w:val="00B56922"/>
    <w:rsid w:val="00B569BC"/>
    <w:rsid w:val="00B56A74"/>
    <w:rsid w:val="00B56CC0"/>
    <w:rsid w:val="00B571D8"/>
    <w:rsid w:val="00B575AF"/>
    <w:rsid w:val="00B609A0"/>
    <w:rsid w:val="00B60E75"/>
    <w:rsid w:val="00B6116F"/>
    <w:rsid w:val="00B6147A"/>
    <w:rsid w:val="00B614C5"/>
    <w:rsid w:val="00B618C7"/>
    <w:rsid w:val="00B61EC7"/>
    <w:rsid w:val="00B6288D"/>
    <w:rsid w:val="00B62B80"/>
    <w:rsid w:val="00B63949"/>
    <w:rsid w:val="00B63C06"/>
    <w:rsid w:val="00B641EB"/>
    <w:rsid w:val="00B643AD"/>
    <w:rsid w:val="00B64A4A"/>
    <w:rsid w:val="00B64D7E"/>
    <w:rsid w:val="00B653AB"/>
    <w:rsid w:val="00B65530"/>
    <w:rsid w:val="00B6572C"/>
    <w:rsid w:val="00B659DD"/>
    <w:rsid w:val="00B65F9E"/>
    <w:rsid w:val="00B661ED"/>
    <w:rsid w:val="00B66922"/>
    <w:rsid w:val="00B66B19"/>
    <w:rsid w:val="00B67194"/>
    <w:rsid w:val="00B678CA"/>
    <w:rsid w:val="00B678F3"/>
    <w:rsid w:val="00B70459"/>
    <w:rsid w:val="00B705F6"/>
    <w:rsid w:val="00B706C3"/>
    <w:rsid w:val="00B70B5D"/>
    <w:rsid w:val="00B70DB4"/>
    <w:rsid w:val="00B70EC1"/>
    <w:rsid w:val="00B71F22"/>
    <w:rsid w:val="00B724B7"/>
    <w:rsid w:val="00B725A1"/>
    <w:rsid w:val="00B72610"/>
    <w:rsid w:val="00B729FB"/>
    <w:rsid w:val="00B72D33"/>
    <w:rsid w:val="00B72F03"/>
    <w:rsid w:val="00B734CE"/>
    <w:rsid w:val="00B7393F"/>
    <w:rsid w:val="00B73D09"/>
    <w:rsid w:val="00B73EC6"/>
    <w:rsid w:val="00B7402E"/>
    <w:rsid w:val="00B750F5"/>
    <w:rsid w:val="00B75331"/>
    <w:rsid w:val="00B75471"/>
    <w:rsid w:val="00B7765F"/>
    <w:rsid w:val="00B7784B"/>
    <w:rsid w:val="00B77F3C"/>
    <w:rsid w:val="00B80302"/>
    <w:rsid w:val="00B80BFD"/>
    <w:rsid w:val="00B81307"/>
    <w:rsid w:val="00B81A4C"/>
    <w:rsid w:val="00B81B64"/>
    <w:rsid w:val="00B823A5"/>
    <w:rsid w:val="00B82955"/>
    <w:rsid w:val="00B8322D"/>
    <w:rsid w:val="00B83477"/>
    <w:rsid w:val="00B841C3"/>
    <w:rsid w:val="00B8429C"/>
    <w:rsid w:val="00B84531"/>
    <w:rsid w:val="00B84B07"/>
    <w:rsid w:val="00B84DF7"/>
    <w:rsid w:val="00B84FC5"/>
    <w:rsid w:val="00B851F3"/>
    <w:rsid w:val="00B85730"/>
    <w:rsid w:val="00B85795"/>
    <w:rsid w:val="00B859CA"/>
    <w:rsid w:val="00B86587"/>
    <w:rsid w:val="00B87553"/>
    <w:rsid w:val="00B905DD"/>
    <w:rsid w:val="00B914E9"/>
    <w:rsid w:val="00B91A7B"/>
    <w:rsid w:val="00B91FB6"/>
    <w:rsid w:val="00B92107"/>
    <w:rsid w:val="00B92665"/>
    <w:rsid w:val="00B92A00"/>
    <w:rsid w:val="00B92FD3"/>
    <w:rsid w:val="00B931D1"/>
    <w:rsid w:val="00B93920"/>
    <w:rsid w:val="00B93DA2"/>
    <w:rsid w:val="00B93DF1"/>
    <w:rsid w:val="00B94050"/>
    <w:rsid w:val="00B94064"/>
    <w:rsid w:val="00B940EB"/>
    <w:rsid w:val="00B94397"/>
    <w:rsid w:val="00B943DB"/>
    <w:rsid w:val="00B94677"/>
    <w:rsid w:val="00B9468B"/>
    <w:rsid w:val="00B950BA"/>
    <w:rsid w:val="00B956EE"/>
    <w:rsid w:val="00B971B4"/>
    <w:rsid w:val="00B97AA2"/>
    <w:rsid w:val="00BA00D7"/>
    <w:rsid w:val="00BA0796"/>
    <w:rsid w:val="00BA0C58"/>
    <w:rsid w:val="00BA0C70"/>
    <w:rsid w:val="00BA0F7D"/>
    <w:rsid w:val="00BA2BA1"/>
    <w:rsid w:val="00BA2C9B"/>
    <w:rsid w:val="00BA3447"/>
    <w:rsid w:val="00BA3562"/>
    <w:rsid w:val="00BA38C9"/>
    <w:rsid w:val="00BA4333"/>
    <w:rsid w:val="00BA43E7"/>
    <w:rsid w:val="00BA4748"/>
    <w:rsid w:val="00BA4862"/>
    <w:rsid w:val="00BA5D72"/>
    <w:rsid w:val="00BA657D"/>
    <w:rsid w:val="00BB00AA"/>
    <w:rsid w:val="00BB09CF"/>
    <w:rsid w:val="00BB0D63"/>
    <w:rsid w:val="00BB0F2B"/>
    <w:rsid w:val="00BB1440"/>
    <w:rsid w:val="00BB187C"/>
    <w:rsid w:val="00BB1A69"/>
    <w:rsid w:val="00BB22BD"/>
    <w:rsid w:val="00BB2322"/>
    <w:rsid w:val="00BB3541"/>
    <w:rsid w:val="00BB3DA7"/>
    <w:rsid w:val="00BB3F8A"/>
    <w:rsid w:val="00BB4A78"/>
    <w:rsid w:val="00BB4B91"/>
    <w:rsid w:val="00BB4BCB"/>
    <w:rsid w:val="00BB4C27"/>
    <w:rsid w:val="00BB4F09"/>
    <w:rsid w:val="00BB4FC9"/>
    <w:rsid w:val="00BB54B5"/>
    <w:rsid w:val="00BB55B0"/>
    <w:rsid w:val="00BB62C9"/>
    <w:rsid w:val="00BB68A5"/>
    <w:rsid w:val="00BB6C96"/>
    <w:rsid w:val="00BB7E41"/>
    <w:rsid w:val="00BC0CD8"/>
    <w:rsid w:val="00BC0DFE"/>
    <w:rsid w:val="00BC12A2"/>
    <w:rsid w:val="00BC2020"/>
    <w:rsid w:val="00BC21EF"/>
    <w:rsid w:val="00BC23CD"/>
    <w:rsid w:val="00BC425A"/>
    <w:rsid w:val="00BC43A6"/>
    <w:rsid w:val="00BC4923"/>
    <w:rsid w:val="00BC4CB3"/>
    <w:rsid w:val="00BC4EC3"/>
    <w:rsid w:val="00BC6DC5"/>
    <w:rsid w:val="00BC7179"/>
    <w:rsid w:val="00BC781F"/>
    <w:rsid w:val="00BC7B03"/>
    <w:rsid w:val="00BC7D5E"/>
    <w:rsid w:val="00BD0708"/>
    <w:rsid w:val="00BD1647"/>
    <w:rsid w:val="00BD2602"/>
    <w:rsid w:val="00BD3EAC"/>
    <w:rsid w:val="00BD459E"/>
    <w:rsid w:val="00BD4E33"/>
    <w:rsid w:val="00BD5352"/>
    <w:rsid w:val="00BD61A6"/>
    <w:rsid w:val="00BD6D03"/>
    <w:rsid w:val="00BD7452"/>
    <w:rsid w:val="00BD7AF9"/>
    <w:rsid w:val="00BD7D98"/>
    <w:rsid w:val="00BD7E03"/>
    <w:rsid w:val="00BE004D"/>
    <w:rsid w:val="00BE01A3"/>
    <w:rsid w:val="00BE02B1"/>
    <w:rsid w:val="00BE04A3"/>
    <w:rsid w:val="00BE0D07"/>
    <w:rsid w:val="00BE0DB8"/>
    <w:rsid w:val="00BE1994"/>
    <w:rsid w:val="00BE1D63"/>
    <w:rsid w:val="00BE2331"/>
    <w:rsid w:val="00BE27F3"/>
    <w:rsid w:val="00BE2BD6"/>
    <w:rsid w:val="00BE2D93"/>
    <w:rsid w:val="00BE2E63"/>
    <w:rsid w:val="00BE301A"/>
    <w:rsid w:val="00BE3376"/>
    <w:rsid w:val="00BE3383"/>
    <w:rsid w:val="00BE3888"/>
    <w:rsid w:val="00BE3DF8"/>
    <w:rsid w:val="00BE417F"/>
    <w:rsid w:val="00BE4982"/>
    <w:rsid w:val="00BE4983"/>
    <w:rsid w:val="00BE4C81"/>
    <w:rsid w:val="00BE4F91"/>
    <w:rsid w:val="00BE5365"/>
    <w:rsid w:val="00BE64E5"/>
    <w:rsid w:val="00BE6655"/>
    <w:rsid w:val="00BE6E30"/>
    <w:rsid w:val="00BE778F"/>
    <w:rsid w:val="00BE7990"/>
    <w:rsid w:val="00BF0A4F"/>
    <w:rsid w:val="00BF1747"/>
    <w:rsid w:val="00BF17AB"/>
    <w:rsid w:val="00BF1CC4"/>
    <w:rsid w:val="00BF227F"/>
    <w:rsid w:val="00BF3184"/>
    <w:rsid w:val="00BF3350"/>
    <w:rsid w:val="00BF34D8"/>
    <w:rsid w:val="00BF364A"/>
    <w:rsid w:val="00BF3AFB"/>
    <w:rsid w:val="00BF4322"/>
    <w:rsid w:val="00BF4C39"/>
    <w:rsid w:val="00BF5C8B"/>
    <w:rsid w:val="00BF5F7B"/>
    <w:rsid w:val="00BF617D"/>
    <w:rsid w:val="00BF7730"/>
    <w:rsid w:val="00BF7B96"/>
    <w:rsid w:val="00BF7CFE"/>
    <w:rsid w:val="00BF7F93"/>
    <w:rsid w:val="00C00459"/>
    <w:rsid w:val="00C007CB"/>
    <w:rsid w:val="00C00A73"/>
    <w:rsid w:val="00C01093"/>
    <w:rsid w:val="00C01B17"/>
    <w:rsid w:val="00C01C45"/>
    <w:rsid w:val="00C02AD3"/>
    <w:rsid w:val="00C02E01"/>
    <w:rsid w:val="00C030DE"/>
    <w:rsid w:val="00C0415B"/>
    <w:rsid w:val="00C042C6"/>
    <w:rsid w:val="00C04D85"/>
    <w:rsid w:val="00C04E34"/>
    <w:rsid w:val="00C051A8"/>
    <w:rsid w:val="00C0592A"/>
    <w:rsid w:val="00C05CF4"/>
    <w:rsid w:val="00C05F37"/>
    <w:rsid w:val="00C06776"/>
    <w:rsid w:val="00C07173"/>
    <w:rsid w:val="00C0754D"/>
    <w:rsid w:val="00C07915"/>
    <w:rsid w:val="00C1046F"/>
    <w:rsid w:val="00C11F39"/>
    <w:rsid w:val="00C12926"/>
    <w:rsid w:val="00C12C55"/>
    <w:rsid w:val="00C1319E"/>
    <w:rsid w:val="00C137EA"/>
    <w:rsid w:val="00C13C5E"/>
    <w:rsid w:val="00C13E66"/>
    <w:rsid w:val="00C1446F"/>
    <w:rsid w:val="00C14762"/>
    <w:rsid w:val="00C14918"/>
    <w:rsid w:val="00C14924"/>
    <w:rsid w:val="00C15004"/>
    <w:rsid w:val="00C15098"/>
    <w:rsid w:val="00C1525C"/>
    <w:rsid w:val="00C159E8"/>
    <w:rsid w:val="00C15A6C"/>
    <w:rsid w:val="00C15BDB"/>
    <w:rsid w:val="00C15BED"/>
    <w:rsid w:val="00C170C5"/>
    <w:rsid w:val="00C17C6E"/>
    <w:rsid w:val="00C17D8F"/>
    <w:rsid w:val="00C21579"/>
    <w:rsid w:val="00C2183C"/>
    <w:rsid w:val="00C21946"/>
    <w:rsid w:val="00C21CC4"/>
    <w:rsid w:val="00C22105"/>
    <w:rsid w:val="00C244B6"/>
    <w:rsid w:val="00C24624"/>
    <w:rsid w:val="00C24A87"/>
    <w:rsid w:val="00C24C6E"/>
    <w:rsid w:val="00C26492"/>
    <w:rsid w:val="00C26C03"/>
    <w:rsid w:val="00C27236"/>
    <w:rsid w:val="00C27333"/>
    <w:rsid w:val="00C27609"/>
    <w:rsid w:val="00C27BF1"/>
    <w:rsid w:val="00C27C86"/>
    <w:rsid w:val="00C27D50"/>
    <w:rsid w:val="00C3035E"/>
    <w:rsid w:val="00C305FA"/>
    <w:rsid w:val="00C30E42"/>
    <w:rsid w:val="00C30ECF"/>
    <w:rsid w:val="00C312A9"/>
    <w:rsid w:val="00C3196C"/>
    <w:rsid w:val="00C32F5F"/>
    <w:rsid w:val="00C3343A"/>
    <w:rsid w:val="00C33C4D"/>
    <w:rsid w:val="00C33E64"/>
    <w:rsid w:val="00C344F6"/>
    <w:rsid w:val="00C346C6"/>
    <w:rsid w:val="00C34AD5"/>
    <w:rsid w:val="00C35171"/>
    <w:rsid w:val="00C35353"/>
    <w:rsid w:val="00C364C3"/>
    <w:rsid w:val="00C36CA1"/>
    <w:rsid w:val="00C3702F"/>
    <w:rsid w:val="00C372BF"/>
    <w:rsid w:val="00C375E0"/>
    <w:rsid w:val="00C375F8"/>
    <w:rsid w:val="00C37A53"/>
    <w:rsid w:val="00C40328"/>
    <w:rsid w:val="00C40479"/>
    <w:rsid w:val="00C4050F"/>
    <w:rsid w:val="00C4084E"/>
    <w:rsid w:val="00C4095B"/>
    <w:rsid w:val="00C40C6C"/>
    <w:rsid w:val="00C40FB7"/>
    <w:rsid w:val="00C413F9"/>
    <w:rsid w:val="00C4157E"/>
    <w:rsid w:val="00C417AA"/>
    <w:rsid w:val="00C41A72"/>
    <w:rsid w:val="00C41B2D"/>
    <w:rsid w:val="00C4208F"/>
    <w:rsid w:val="00C420D7"/>
    <w:rsid w:val="00C4248D"/>
    <w:rsid w:val="00C42528"/>
    <w:rsid w:val="00C42688"/>
    <w:rsid w:val="00C43275"/>
    <w:rsid w:val="00C43DE7"/>
    <w:rsid w:val="00C4500A"/>
    <w:rsid w:val="00C45349"/>
    <w:rsid w:val="00C45632"/>
    <w:rsid w:val="00C4565E"/>
    <w:rsid w:val="00C4640F"/>
    <w:rsid w:val="00C465C8"/>
    <w:rsid w:val="00C467C9"/>
    <w:rsid w:val="00C4685A"/>
    <w:rsid w:val="00C46D93"/>
    <w:rsid w:val="00C47AA8"/>
    <w:rsid w:val="00C50269"/>
    <w:rsid w:val="00C504D7"/>
    <w:rsid w:val="00C504E4"/>
    <w:rsid w:val="00C5080B"/>
    <w:rsid w:val="00C50925"/>
    <w:rsid w:val="00C50E77"/>
    <w:rsid w:val="00C51051"/>
    <w:rsid w:val="00C51617"/>
    <w:rsid w:val="00C517FE"/>
    <w:rsid w:val="00C518BB"/>
    <w:rsid w:val="00C51B23"/>
    <w:rsid w:val="00C521CE"/>
    <w:rsid w:val="00C52A31"/>
    <w:rsid w:val="00C52BBF"/>
    <w:rsid w:val="00C53E76"/>
    <w:rsid w:val="00C54FA4"/>
    <w:rsid w:val="00C54FD5"/>
    <w:rsid w:val="00C55444"/>
    <w:rsid w:val="00C55832"/>
    <w:rsid w:val="00C55C93"/>
    <w:rsid w:val="00C56441"/>
    <w:rsid w:val="00C56A2C"/>
    <w:rsid w:val="00C56D68"/>
    <w:rsid w:val="00C5706A"/>
    <w:rsid w:val="00C5718B"/>
    <w:rsid w:val="00C57306"/>
    <w:rsid w:val="00C5758E"/>
    <w:rsid w:val="00C57DD3"/>
    <w:rsid w:val="00C60504"/>
    <w:rsid w:val="00C61EC3"/>
    <w:rsid w:val="00C62238"/>
    <w:rsid w:val="00C62B5E"/>
    <w:rsid w:val="00C633C0"/>
    <w:rsid w:val="00C633C3"/>
    <w:rsid w:val="00C63753"/>
    <w:rsid w:val="00C64A37"/>
    <w:rsid w:val="00C6533B"/>
    <w:rsid w:val="00C66A78"/>
    <w:rsid w:val="00C6705B"/>
    <w:rsid w:val="00C67680"/>
    <w:rsid w:val="00C67E33"/>
    <w:rsid w:val="00C7089F"/>
    <w:rsid w:val="00C70C3C"/>
    <w:rsid w:val="00C7158E"/>
    <w:rsid w:val="00C71838"/>
    <w:rsid w:val="00C7195D"/>
    <w:rsid w:val="00C71D35"/>
    <w:rsid w:val="00C7250B"/>
    <w:rsid w:val="00C7346B"/>
    <w:rsid w:val="00C73EA1"/>
    <w:rsid w:val="00C74043"/>
    <w:rsid w:val="00C74047"/>
    <w:rsid w:val="00C7513A"/>
    <w:rsid w:val="00C75BD8"/>
    <w:rsid w:val="00C75F57"/>
    <w:rsid w:val="00C76F28"/>
    <w:rsid w:val="00C77C0E"/>
    <w:rsid w:val="00C77FA4"/>
    <w:rsid w:val="00C80852"/>
    <w:rsid w:val="00C81865"/>
    <w:rsid w:val="00C8186D"/>
    <w:rsid w:val="00C81CCC"/>
    <w:rsid w:val="00C81CD5"/>
    <w:rsid w:val="00C82024"/>
    <w:rsid w:val="00C83421"/>
    <w:rsid w:val="00C83629"/>
    <w:rsid w:val="00C83A70"/>
    <w:rsid w:val="00C8467E"/>
    <w:rsid w:val="00C849D2"/>
    <w:rsid w:val="00C84DA3"/>
    <w:rsid w:val="00C860C9"/>
    <w:rsid w:val="00C86394"/>
    <w:rsid w:val="00C864FD"/>
    <w:rsid w:val="00C876F4"/>
    <w:rsid w:val="00C877BD"/>
    <w:rsid w:val="00C90014"/>
    <w:rsid w:val="00C91687"/>
    <w:rsid w:val="00C91D29"/>
    <w:rsid w:val="00C924A8"/>
    <w:rsid w:val="00C92903"/>
    <w:rsid w:val="00C92F25"/>
    <w:rsid w:val="00C93B9B"/>
    <w:rsid w:val="00C945FE"/>
    <w:rsid w:val="00C9496A"/>
    <w:rsid w:val="00C95016"/>
    <w:rsid w:val="00C953BC"/>
    <w:rsid w:val="00C96B92"/>
    <w:rsid w:val="00C96BFF"/>
    <w:rsid w:val="00C96DA4"/>
    <w:rsid w:val="00C96FAA"/>
    <w:rsid w:val="00C97350"/>
    <w:rsid w:val="00C974B2"/>
    <w:rsid w:val="00C97629"/>
    <w:rsid w:val="00C97A04"/>
    <w:rsid w:val="00CA01B1"/>
    <w:rsid w:val="00CA0A83"/>
    <w:rsid w:val="00CA107B"/>
    <w:rsid w:val="00CA11C9"/>
    <w:rsid w:val="00CA14A8"/>
    <w:rsid w:val="00CA1A85"/>
    <w:rsid w:val="00CA1D71"/>
    <w:rsid w:val="00CA22AA"/>
    <w:rsid w:val="00CA23FA"/>
    <w:rsid w:val="00CA24D9"/>
    <w:rsid w:val="00CA2DB8"/>
    <w:rsid w:val="00CA31EF"/>
    <w:rsid w:val="00CA35FE"/>
    <w:rsid w:val="00CA380B"/>
    <w:rsid w:val="00CA484D"/>
    <w:rsid w:val="00CA4FB6"/>
    <w:rsid w:val="00CA58AD"/>
    <w:rsid w:val="00CA6252"/>
    <w:rsid w:val="00CA6E91"/>
    <w:rsid w:val="00CA7438"/>
    <w:rsid w:val="00CA77A1"/>
    <w:rsid w:val="00CA784C"/>
    <w:rsid w:val="00CA7D28"/>
    <w:rsid w:val="00CB0C5D"/>
    <w:rsid w:val="00CB11F1"/>
    <w:rsid w:val="00CB1360"/>
    <w:rsid w:val="00CB1899"/>
    <w:rsid w:val="00CB203B"/>
    <w:rsid w:val="00CB2254"/>
    <w:rsid w:val="00CB2F90"/>
    <w:rsid w:val="00CB3382"/>
    <w:rsid w:val="00CB46B4"/>
    <w:rsid w:val="00CB4A56"/>
    <w:rsid w:val="00CB507F"/>
    <w:rsid w:val="00CB5EB6"/>
    <w:rsid w:val="00CB6280"/>
    <w:rsid w:val="00CB6AD4"/>
    <w:rsid w:val="00CB7676"/>
    <w:rsid w:val="00CB7D99"/>
    <w:rsid w:val="00CC00CF"/>
    <w:rsid w:val="00CC05B3"/>
    <w:rsid w:val="00CC07FB"/>
    <w:rsid w:val="00CC11D4"/>
    <w:rsid w:val="00CC13BE"/>
    <w:rsid w:val="00CC1597"/>
    <w:rsid w:val="00CC2078"/>
    <w:rsid w:val="00CC2C48"/>
    <w:rsid w:val="00CC3114"/>
    <w:rsid w:val="00CC33A4"/>
    <w:rsid w:val="00CC35DE"/>
    <w:rsid w:val="00CC3A54"/>
    <w:rsid w:val="00CC4A5C"/>
    <w:rsid w:val="00CC4BA2"/>
    <w:rsid w:val="00CC56BF"/>
    <w:rsid w:val="00CC5856"/>
    <w:rsid w:val="00CC58E9"/>
    <w:rsid w:val="00CC6CC0"/>
    <w:rsid w:val="00CC739E"/>
    <w:rsid w:val="00CC76DA"/>
    <w:rsid w:val="00CD010F"/>
    <w:rsid w:val="00CD01BB"/>
    <w:rsid w:val="00CD1031"/>
    <w:rsid w:val="00CD11AA"/>
    <w:rsid w:val="00CD1D77"/>
    <w:rsid w:val="00CD1EBB"/>
    <w:rsid w:val="00CD1F23"/>
    <w:rsid w:val="00CD2234"/>
    <w:rsid w:val="00CD23B1"/>
    <w:rsid w:val="00CD28CF"/>
    <w:rsid w:val="00CD2C1A"/>
    <w:rsid w:val="00CD3170"/>
    <w:rsid w:val="00CD31F1"/>
    <w:rsid w:val="00CD3709"/>
    <w:rsid w:val="00CD3971"/>
    <w:rsid w:val="00CD506E"/>
    <w:rsid w:val="00CD50E7"/>
    <w:rsid w:val="00CD58B7"/>
    <w:rsid w:val="00CD5C7A"/>
    <w:rsid w:val="00CD6126"/>
    <w:rsid w:val="00CD6400"/>
    <w:rsid w:val="00CD6771"/>
    <w:rsid w:val="00CD6A1E"/>
    <w:rsid w:val="00CD74C5"/>
    <w:rsid w:val="00CD7967"/>
    <w:rsid w:val="00CD7C19"/>
    <w:rsid w:val="00CD7D8B"/>
    <w:rsid w:val="00CD7DE1"/>
    <w:rsid w:val="00CE046D"/>
    <w:rsid w:val="00CE0FF0"/>
    <w:rsid w:val="00CE144C"/>
    <w:rsid w:val="00CE1500"/>
    <w:rsid w:val="00CE1C04"/>
    <w:rsid w:val="00CE26FF"/>
    <w:rsid w:val="00CE2CC1"/>
    <w:rsid w:val="00CE36D6"/>
    <w:rsid w:val="00CE3BEB"/>
    <w:rsid w:val="00CE3CEA"/>
    <w:rsid w:val="00CE3EF1"/>
    <w:rsid w:val="00CE4278"/>
    <w:rsid w:val="00CE4400"/>
    <w:rsid w:val="00CE4D91"/>
    <w:rsid w:val="00CE5200"/>
    <w:rsid w:val="00CE5661"/>
    <w:rsid w:val="00CE5C83"/>
    <w:rsid w:val="00CE5ECE"/>
    <w:rsid w:val="00CE6720"/>
    <w:rsid w:val="00CE67A4"/>
    <w:rsid w:val="00CE67F5"/>
    <w:rsid w:val="00CE6B7F"/>
    <w:rsid w:val="00CE6C20"/>
    <w:rsid w:val="00CE7856"/>
    <w:rsid w:val="00CE7A2F"/>
    <w:rsid w:val="00CF04FA"/>
    <w:rsid w:val="00CF13A7"/>
    <w:rsid w:val="00CF13D2"/>
    <w:rsid w:val="00CF1883"/>
    <w:rsid w:val="00CF18EE"/>
    <w:rsid w:val="00CF21CC"/>
    <w:rsid w:val="00CF231E"/>
    <w:rsid w:val="00CF234F"/>
    <w:rsid w:val="00CF2550"/>
    <w:rsid w:val="00CF2803"/>
    <w:rsid w:val="00CF30BD"/>
    <w:rsid w:val="00CF31AA"/>
    <w:rsid w:val="00CF3596"/>
    <w:rsid w:val="00CF36FF"/>
    <w:rsid w:val="00CF399A"/>
    <w:rsid w:val="00CF4099"/>
    <w:rsid w:val="00CF4216"/>
    <w:rsid w:val="00CF5157"/>
    <w:rsid w:val="00CF553B"/>
    <w:rsid w:val="00CF5C0E"/>
    <w:rsid w:val="00CF5C39"/>
    <w:rsid w:val="00CF7100"/>
    <w:rsid w:val="00CF797C"/>
    <w:rsid w:val="00D00796"/>
    <w:rsid w:val="00D008F4"/>
    <w:rsid w:val="00D009F7"/>
    <w:rsid w:val="00D00A2D"/>
    <w:rsid w:val="00D010AD"/>
    <w:rsid w:val="00D01A19"/>
    <w:rsid w:val="00D01AF1"/>
    <w:rsid w:val="00D02476"/>
    <w:rsid w:val="00D02B23"/>
    <w:rsid w:val="00D03BE5"/>
    <w:rsid w:val="00D03CAE"/>
    <w:rsid w:val="00D0424E"/>
    <w:rsid w:val="00D04C38"/>
    <w:rsid w:val="00D0573A"/>
    <w:rsid w:val="00D05F21"/>
    <w:rsid w:val="00D06229"/>
    <w:rsid w:val="00D06B18"/>
    <w:rsid w:val="00D07A18"/>
    <w:rsid w:val="00D116C3"/>
    <w:rsid w:val="00D11D2A"/>
    <w:rsid w:val="00D11ED8"/>
    <w:rsid w:val="00D120DB"/>
    <w:rsid w:val="00D125D6"/>
    <w:rsid w:val="00D12DF1"/>
    <w:rsid w:val="00D1333C"/>
    <w:rsid w:val="00D13418"/>
    <w:rsid w:val="00D1387E"/>
    <w:rsid w:val="00D13E15"/>
    <w:rsid w:val="00D14CEA"/>
    <w:rsid w:val="00D1501C"/>
    <w:rsid w:val="00D150BA"/>
    <w:rsid w:val="00D151F0"/>
    <w:rsid w:val="00D16396"/>
    <w:rsid w:val="00D16930"/>
    <w:rsid w:val="00D16CF9"/>
    <w:rsid w:val="00D171BE"/>
    <w:rsid w:val="00D17CBE"/>
    <w:rsid w:val="00D202C8"/>
    <w:rsid w:val="00D2044E"/>
    <w:rsid w:val="00D2058F"/>
    <w:rsid w:val="00D206A0"/>
    <w:rsid w:val="00D20759"/>
    <w:rsid w:val="00D20A06"/>
    <w:rsid w:val="00D20F5E"/>
    <w:rsid w:val="00D2137C"/>
    <w:rsid w:val="00D21CBC"/>
    <w:rsid w:val="00D21CC3"/>
    <w:rsid w:val="00D227B5"/>
    <w:rsid w:val="00D22D7A"/>
    <w:rsid w:val="00D23029"/>
    <w:rsid w:val="00D23054"/>
    <w:rsid w:val="00D235B8"/>
    <w:rsid w:val="00D238F3"/>
    <w:rsid w:val="00D24E41"/>
    <w:rsid w:val="00D25927"/>
    <w:rsid w:val="00D25A77"/>
    <w:rsid w:val="00D25CD0"/>
    <w:rsid w:val="00D261A2"/>
    <w:rsid w:val="00D269B5"/>
    <w:rsid w:val="00D27251"/>
    <w:rsid w:val="00D277FE"/>
    <w:rsid w:val="00D278C5"/>
    <w:rsid w:val="00D27AE1"/>
    <w:rsid w:val="00D27C00"/>
    <w:rsid w:val="00D3061D"/>
    <w:rsid w:val="00D30B5F"/>
    <w:rsid w:val="00D30DE0"/>
    <w:rsid w:val="00D31473"/>
    <w:rsid w:val="00D314A0"/>
    <w:rsid w:val="00D31F0E"/>
    <w:rsid w:val="00D32073"/>
    <w:rsid w:val="00D327B0"/>
    <w:rsid w:val="00D3294D"/>
    <w:rsid w:val="00D32A42"/>
    <w:rsid w:val="00D32BEE"/>
    <w:rsid w:val="00D33222"/>
    <w:rsid w:val="00D33D93"/>
    <w:rsid w:val="00D34141"/>
    <w:rsid w:val="00D342A3"/>
    <w:rsid w:val="00D35343"/>
    <w:rsid w:val="00D35C65"/>
    <w:rsid w:val="00D35E8C"/>
    <w:rsid w:val="00D35FF4"/>
    <w:rsid w:val="00D364D9"/>
    <w:rsid w:val="00D36802"/>
    <w:rsid w:val="00D37133"/>
    <w:rsid w:val="00D379A1"/>
    <w:rsid w:val="00D40CDB"/>
    <w:rsid w:val="00D416D9"/>
    <w:rsid w:val="00D41823"/>
    <w:rsid w:val="00D418BD"/>
    <w:rsid w:val="00D41CD3"/>
    <w:rsid w:val="00D423D8"/>
    <w:rsid w:val="00D4255A"/>
    <w:rsid w:val="00D42915"/>
    <w:rsid w:val="00D42CD8"/>
    <w:rsid w:val="00D4344A"/>
    <w:rsid w:val="00D4357C"/>
    <w:rsid w:val="00D446DB"/>
    <w:rsid w:val="00D451C3"/>
    <w:rsid w:val="00D45746"/>
    <w:rsid w:val="00D45B35"/>
    <w:rsid w:val="00D45C15"/>
    <w:rsid w:val="00D45D45"/>
    <w:rsid w:val="00D464FE"/>
    <w:rsid w:val="00D46953"/>
    <w:rsid w:val="00D46C84"/>
    <w:rsid w:val="00D50AB1"/>
    <w:rsid w:val="00D51D7A"/>
    <w:rsid w:val="00D528DF"/>
    <w:rsid w:val="00D52F8C"/>
    <w:rsid w:val="00D53BD1"/>
    <w:rsid w:val="00D53E39"/>
    <w:rsid w:val="00D54C1A"/>
    <w:rsid w:val="00D5502A"/>
    <w:rsid w:val="00D55926"/>
    <w:rsid w:val="00D55A96"/>
    <w:rsid w:val="00D55AF4"/>
    <w:rsid w:val="00D57447"/>
    <w:rsid w:val="00D579C4"/>
    <w:rsid w:val="00D60354"/>
    <w:rsid w:val="00D606D6"/>
    <w:rsid w:val="00D60A41"/>
    <w:rsid w:val="00D60B5C"/>
    <w:rsid w:val="00D61322"/>
    <w:rsid w:val="00D614E1"/>
    <w:rsid w:val="00D616D2"/>
    <w:rsid w:val="00D62048"/>
    <w:rsid w:val="00D62252"/>
    <w:rsid w:val="00D62FEF"/>
    <w:rsid w:val="00D63B5F"/>
    <w:rsid w:val="00D641E1"/>
    <w:rsid w:val="00D653FD"/>
    <w:rsid w:val="00D65630"/>
    <w:rsid w:val="00D65933"/>
    <w:rsid w:val="00D66181"/>
    <w:rsid w:val="00D66363"/>
    <w:rsid w:val="00D67E1C"/>
    <w:rsid w:val="00D70EF7"/>
    <w:rsid w:val="00D71B08"/>
    <w:rsid w:val="00D71BA5"/>
    <w:rsid w:val="00D7227D"/>
    <w:rsid w:val="00D7297D"/>
    <w:rsid w:val="00D72AFF"/>
    <w:rsid w:val="00D73A32"/>
    <w:rsid w:val="00D73B31"/>
    <w:rsid w:val="00D73F41"/>
    <w:rsid w:val="00D73F8B"/>
    <w:rsid w:val="00D74023"/>
    <w:rsid w:val="00D746FE"/>
    <w:rsid w:val="00D7577B"/>
    <w:rsid w:val="00D75BCD"/>
    <w:rsid w:val="00D76619"/>
    <w:rsid w:val="00D768CE"/>
    <w:rsid w:val="00D76F13"/>
    <w:rsid w:val="00D77679"/>
    <w:rsid w:val="00D77B1F"/>
    <w:rsid w:val="00D77BAB"/>
    <w:rsid w:val="00D77EF3"/>
    <w:rsid w:val="00D8078D"/>
    <w:rsid w:val="00D80E72"/>
    <w:rsid w:val="00D8142F"/>
    <w:rsid w:val="00D81CC4"/>
    <w:rsid w:val="00D8200F"/>
    <w:rsid w:val="00D826FD"/>
    <w:rsid w:val="00D827AC"/>
    <w:rsid w:val="00D83147"/>
    <w:rsid w:val="00D836E5"/>
    <w:rsid w:val="00D83976"/>
    <w:rsid w:val="00D8397C"/>
    <w:rsid w:val="00D849F1"/>
    <w:rsid w:val="00D84B32"/>
    <w:rsid w:val="00D85AAF"/>
    <w:rsid w:val="00D85AC2"/>
    <w:rsid w:val="00D8603C"/>
    <w:rsid w:val="00D86484"/>
    <w:rsid w:val="00D865EB"/>
    <w:rsid w:val="00D867BE"/>
    <w:rsid w:val="00D874E8"/>
    <w:rsid w:val="00D9084D"/>
    <w:rsid w:val="00D90948"/>
    <w:rsid w:val="00D9103A"/>
    <w:rsid w:val="00D91CC2"/>
    <w:rsid w:val="00D921C0"/>
    <w:rsid w:val="00D921C1"/>
    <w:rsid w:val="00D921F3"/>
    <w:rsid w:val="00D92974"/>
    <w:rsid w:val="00D92B11"/>
    <w:rsid w:val="00D92D4B"/>
    <w:rsid w:val="00D92FD3"/>
    <w:rsid w:val="00D93279"/>
    <w:rsid w:val="00D93903"/>
    <w:rsid w:val="00D93F23"/>
    <w:rsid w:val="00D940EF"/>
    <w:rsid w:val="00D94EED"/>
    <w:rsid w:val="00D94FB0"/>
    <w:rsid w:val="00D95072"/>
    <w:rsid w:val="00D952B4"/>
    <w:rsid w:val="00D95423"/>
    <w:rsid w:val="00D96026"/>
    <w:rsid w:val="00D96687"/>
    <w:rsid w:val="00D96C7E"/>
    <w:rsid w:val="00D96E06"/>
    <w:rsid w:val="00D972F6"/>
    <w:rsid w:val="00D97BBD"/>
    <w:rsid w:val="00DA0F28"/>
    <w:rsid w:val="00DA1236"/>
    <w:rsid w:val="00DA13EB"/>
    <w:rsid w:val="00DA1531"/>
    <w:rsid w:val="00DA1A90"/>
    <w:rsid w:val="00DA1E1B"/>
    <w:rsid w:val="00DA2757"/>
    <w:rsid w:val="00DA2899"/>
    <w:rsid w:val="00DA2BFB"/>
    <w:rsid w:val="00DA2CD4"/>
    <w:rsid w:val="00DA2F3C"/>
    <w:rsid w:val="00DA311D"/>
    <w:rsid w:val="00DA331D"/>
    <w:rsid w:val="00DA33A1"/>
    <w:rsid w:val="00DA410B"/>
    <w:rsid w:val="00DA4A03"/>
    <w:rsid w:val="00DA4A64"/>
    <w:rsid w:val="00DA56F0"/>
    <w:rsid w:val="00DA6123"/>
    <w:rsid w:val="00DA684F"/>
    <w:rsid w:val="00DA6E40"/>
    <w:rsid w:val="00DA7991"/>
    <w:rsid w:val="00DA7C1C"/>
    <w:rsid w:val="00DA7CD0"/>
    <w:rsid w:val="00DA7DA1"/>
    <w:rsid w:val="00DB0112"/>
    <w:rsid w:val="00DB1366"/>
    <w:rsid w:val="00DB147A"/>
    <w:rsid w:val="00DB14B5"/>
    <w:rsid w:val="00DB1B7A"/>
    <w:rsid w:val="00DB1CF4"/>
    <w:rsid w:val="00DB1FBE"/>
    <w:rsid w:val="00DB2346"/>
    <w:rsid w:val="00DB29D8"/>
    <w:rsid w:val="00DB2F1E"/>
    <w:rsid w:val="00DB33CB"/>
    <w:rsid w:val="00DB3691"/>
    <w:rsid w:val="00DB3841"/>
    <w:rsid w:val="00DB3B32"/>
    <w:rsid w:val="00DB424F"/>
    <w:rsid w:val="00DB4A7F"/>
    <w:rsid w:val="00DB57DA"/>
    <w:rsid w:val="00DB58F6"/>
    <w:rsid w:val="00DB5969"/>
    <w:rsid w:val="00DB5B2E"/>
    <w:rsid w:val="00DB5C73"/>
    <w:rsid w:val="00DB5DDD"/>
    <w:rsid w:val="00DB63B1"/>
    <w:rsid w:val="00DB706E"/>
    <w:rsid w:val="00DB7508"/>
    <w:rsid w:val="00DC08BE"/>
    <w:rsid w:val="00DC0AD2"/>
    <w:rsid w:val="00DC11F3"/>
    <w:rsid w:val="00DC146F"/>
    <w:rsid w:val="00DC156A"/>
    <w:rsid w:val="00DC1EA3"/>
    <w:rsid w:val="00DC1EEC"/>
    <w:rsid w:val="00DC2910"/>
    <w:rsid w:val="00DC30C8"/>
    <w:rsid w:val="00DC3B3A"/>
    <w:rsid w:val="00DC3DD2"/>
    <w:rsid w:val="00DC57D8"/>
    <w:rsid w:val="00DC6708"/>
    <w:rsid w:val="00DC75CF"/>
    <w:rsid w:val="00DC7733"/>
    <w:rsid w:val="00DC7C44"/>
    <w:rsid w:val="00DC7E7F"/>
    <w:rsid w:val="00DD011A"/>
    <w:rsid w:val="00DD0298"/>
    <w:rsid w:val="00DD0570"/>
    <w:rsid w:val="00DD06FD"/>
    <w:rsid w:val="00DD07C3"/>
    <w:rsid w:val="00DD19BF"/>
    <w:rsid w:val="00DD20D8"/>
    <w:rsid w:val="00DD3F8B"/>
    <w:rsid w:val="00DD458D"/>
    <w:rsid w:val="00DD5248"/>
    <w:rsid w:val="00DD5620"/>
    <w:rsid w:val="00DD66ED"/>
    <w:rsid w:val="00DD6948"/>
    <w:rsid w:val="00DD6D23"/>
    <w:rsid w:val="00DD7E64"/>
    <w:rsid w:val="00DD7EAC"/>
    <w:rsid w:val="00DE0185"/>
    <w:rsid w:val="00DE1D0A"/>
    <w:rsid w:val="00DE2177"/>
    <w:rsid w:val="00DE2400"/>
    <w:rsid w:val="00DE2771"/>
    <w:rsid w:val="00DE37DF"/>
    <w:rsid w:val="00DE38A0"/>
    <w:rsid w:val="00DE40B5"/>
    <w:rsid w:val="00DE480C"/>
    <w:rsid w:val="00DE501E"/>
    <w:rsid w:val="00DE56BE"/>
    <w:rsid w:val="00DE573C"/>
    <w:rsid w:val="00DE58F1"/>
    <w:rsid w:val="00DE5E76"/>
    <w:rsid w:val="00DE63CE"/>
    <w:rsid w:val="00DE6807"/>
    <w:rsid w:val="00DE6B58"/>
    <w:rsid w:val="00DE6EF4"/>
    <w:rsid w:val="00DE74B4"/>
    <w:rsid w:val="00DE7E7B"/>
    <w:rsid w:val="00DF095D"/>
    <w:rsid w:val="00DF1CB2"/>
    <w:rsid w:val="00DF1F37"/>
    <w:rsid w:val="00DF3060"/>
    <w:rsid w:val="00DF359D"/>
    <w:rsid w:val="00DF3AFC"/>
    <w:rsid w:val="00DF44F3"/>
    <w:rsid w:val="00DF4A85"/>
    <w:rsid w:val="00DF4BEE"/>
    <w:rsid w:val="00DF4E85"/>
    <w:rsid w:val="00DF558D"/>
    <w:rsid w:val="00DF592E"/>
    <w:rsid w:val="00DF5BAD"/>
    <w:rsid w:val="00DF5E32"/>
    <w:rsid w:val="00DF601B"/>
    <w:rsid w:val="00DF6148"/>
    <w:rsid w:val="00DF6B4A"/>
    <w:rsid w:val="00DF6FC6"/>
    <w:rsid w:val="00DF7B82"/>
    <w:rsid w:val="00E00524"/>
    <w:rsid w:val="00E00806"/>
    <w:rsid w:val="00E009BD"/>
    <w:rsid w:val="00E00D90"/>
    <w:rsid w:val="00E01436"/>
    <w:rsid w:val="00E015D5"/>
    <w:rsid w:val="00E029CF"/>
    <w:rsid w:val="00E02EBE"/>
    <w:rsid w:val="00E03852"/>
    <w:rsid w:val="00E03E79"/>
    <w:rsid w:val="00E045BD"/>
    <w:rsid w:val="00E0465C"/>
    <w:rsid w:val="00E048C9"/>
    <w:rsid w:val="00E049AE"/>
    <w:rsid w:val="00E04D6C"/>
    <w:rsid w:val="00E04E37"/>
    <w:rsid w:val="00E0539C"/>
    <w:rsid w:val="00E05535"/>
    <w:rsid w:val="00E055A7"/>
    <w:rsid w:val="00E064DB"/>
    <w:rsid w:val="00E067D2"/>
    <w:rsid w:val="00E06B78"/>
    <w:rsid w:val="00E073E5"/>
    <w:rsid w:val="00E07F7E"/>
    <w:rsid w:val="00E1028E"/>
    <w:rsid w:val="00E102FC"/>
    <w:rsid w:val="00E10CB1"/>
    <w:rsid w:val="00E11012"/>
    <w:rsid w:val="00E1132A"/>
    <w:rsid w:val="00E114C9"/>
    <w:rsid w:val="00E122C2"/>
    <w:rsid w:val="00E1288B"/>
    <w:rsid w:val="00E129E7"/>
    <w:rsid w:val="00E12E0D"/>
    <w:rsid w:val="00E13F94"/>
    <w:rsid w:val="00E143B3"/>
    <w:rsid w:val="00E149A8"/>
    <w:rsid w:val="00E14C75"/>
    <w:rsid w:val="00E14EB5"/>
    <w:rsid w:val="00E152D3"/>
    <w:rsid w:val="00E15F55"/>
    <w:rsid w:val="00E1614B"/>
    <w:rsid w:val="00E16423"/>
    <w:rsid w:val="00E16C87"/>
    <w:rsid w:val="00E16CE9"/>
    <w:rsid w:val="00E17B77"/>
    <w:rsid w:val="00E207A1"/>
    <w:rsid w:val="00E20C3E"/>
    <w:rsid w:val="00E20FF0"/>
    <w:rsid w:val="00E22272"/>
    <w:rsid w:val="00E231AB"/>
    <w:rsid w:val="00E231CD"/>
    <w:rsid w:val="00E23337"/>
    <w:rsid w:val="00E23391"/>
    <w:rsid w:val="00E23DD6"/>
    <w:rsid w:val="00E24208"/>
    <w:rsid w:val="00E245C2"/>
    <w:rsid w:val="00E2497E"/>
    <w:rsid w:val="00E24A88"/>
    <w:rsid w:val="00E2599F"/>
    <w:rsid w:val="00E259EA"/>
    <w:rsid w:val="00E25AF1"/>
    <w:rsid w:val="00E25CC9"/>
    <w:rsid w:val="00E25D33"/>
    <w:rsid w:val="00E25E49"/>
    <w:rsid w:val="00E25F49"/>
    <w:rsid w:val="00E26568"/>
    <w:rsid w:val="00E269B2"/>
    <w:rsid w:val="00E26B88"/>
    <w:rsid w:val="00E302D2"/>
    <w:rsid w:val="00E303D1"/>
    <w:rsid w:val="00E3077A"/>
    <w:rsid w:val="00E30870"/>
    <w:rsid w:val="00E30FE1"/>
    <w:rsid w:val="00E31086"/>
    <w:rsid w:val="00E3163B"/>
    <w:rsid w:val="00E31EC0"/>
    <w:rsid w:val="00E32061"/>
    <w:rsid w:val="00E324B9"/>
    <w:rsid w:val="00E32DE5"/>
    <w:rsid w:val="00E32E58"/>
    <w:rsid w:val="00E33000"/>
    <w:rsid w:val="00E33096"/>
    <w:rsid w:val="00E33C0C"/>
    <w:rsid w:val="00E33F48"/>
    <w:rsid w:val="00E34211"/>
    <w:rsid w:val="00E342F0"/>
    <w:rsid w:val="00E34AE3"/>
    <w:rsid w:val="00E35145"/>
    <w:rsid w:val="00E35175"/>
    <w:rsid w:val="00E3520C"/>
    <w:rsid w:val="00E35331"/>
    <w:rsid w:val="00E355F9"/>
    <w:rsid w:val="00E364C5"/>
    <w:rsid w:val="00E367B4"/>
    <w:rsid w:val="00E36D9E"/>
    <w:rsid w:val="00E37451"/>
    <w:rsid w:val="00E37932"/>
    <w:rsid w:val="00E37E82"/>
    <w:rsid w:val="00E37F6A"/>
    <w:rsid w:val="00E4013D"/>
    <w:rsid w:val="00E401B4"/>
    <w:rsid w:val="00E403C0"/>
    <w:rsid w:val="00E40735"/>
    <w:rsid w:val="00E40A73"/>
    <w:rsid w:val="00E419B1"/>
    <w:rsid w:val="00E41B13"/>
    <w:rsid w:val="00E41E4B"/>
    <w:rsid w:val="00E41FF3"/>
    <w:rsid w:val="00E42AD4"/>
    <w:rsid w:val="00E42B42"/>
    <w:rsid w:val="00E42FF9"/>
    <w:rsid w:val="00E43412"/>
    <w:rsid w:val="00E44790"/>
    <w:rsid w:val="00E44886"/>
    <w:rsid w:val="00E4552E"/>
    <w:rsid w:val="00E45684"/>
    <w:rsid w:val="00E45E42"/>
    <w:rsid w:val="00E4714C"/>
    <w:rsid w:val="00E47264"/>
    <w:rsid w:val="00E47484"/>
    <w:rsid w:val="00E47C7C"/>
    <w:rsid w:val="00E5035E"/>
    <w:rsid w:val="00E50827"/>
    <w:rsid w:val="00E50946"/>
    <w:rsid w:val="00E5178D"/>
    <w:rsid w:val="00E519CC"/>
    <w:rsid w:val="00E51AE8"/>
    <w:rsid w:val="00E51AEB"/>
    <w:rsid w:val="00E5202D"/>
    <w:rsid w:val="00E52294"/>
    <w:rsid w:val="00E522A7"/>
    <w:rsid w:val="00E52337"/>
    <w:rsid w:val="00E5262C"/>
    <w:rsid w:val="00E52C08"/>
    <w:rsid w:val="00E52C24"/>
    <w:rsid w:val="00E5311D"/>
    <w:rsid w:val="00E533DF"/>
    <w:rsid w:val="00E5349E"/>
    <w:rsid w:val="00E538F0"/>
    <w:rsid w:val="00E53FBB"/>
    <w:rsid w:val="00E53FF7"/>
    <w:rsid w:val="00E54452"/>
    <w:rsid w:val="00E55622"/>
    <w:rsid w:val="00E56E5A"/>
    <w:rsid w:val="00E5722C"/>
    <w:rsid w:val="00E573EA"/>
    <w:rsid w:val="00E57812"/>
    <w:rsid w:val="00E57961"/>
    <w:rsid w:val="00E57E24"/>
    <w:rsid w:val="00E60407"/>
    <w:rsid w:val="00E604A1"/>
    <w:rsid w:val="00E6090B"/>
    <w:rsid w:val="00E61FB0"/>
    <w:rsid w:val="00E6272A"/>
    <w:rsid w:val="00E63347"/>
    <w:rsid w:val="00E63B0C"/>
    <w:rsid w:val="00E64499"/>
    <w:rsid w:val="00E65258"/>
    <w:rsid w:val="00E65337"/>
    <w:rsid w:val="00E65CE7"/>
    <w:rsid w:val="00E65F0B"/>
    <w:rsid w:val="00E664C5"/>
    <w:rsid w:val="00E66A5B"/>
    <w:rsid w:val="00E66B7D"/>
    <w:rsid w:val="00E671A2"/>
    <w:rsid w:val="00E6754E"/>
    <w:rsid w:val="00E67808"/>
    <w:rsid w:val="00E70221"/>
    <w:rsid w:val="00E703FD"/>
    <w:rsid w:val="00E70689"/>
    <w:rsid w:val="00E70BF6"/>
    <w:rsid w:val="00E70E6B"/>
    <w:rsid w:val="00E71DA9"/>
    <w:rsid w:val="00E72C37"/>
    <w:rsid w:val="00E72F72"/>
    <w:rsid w:val="00E74826"/>
    <w:rsid w:val="00E74A70"/>
    <w:rsid w:val="00E74EDB"/>
    <w:rsid w:val="00E750CC"/>
    <w:rsid w:val="00E75270"/>
    <w:rsid w:val="00E761B9"/>
    <w:rsid w:val="00E76465"/>
    <w:rsid w:val="00E767A1"/>
    <w:rsid w:val="00E76D26"/>
    <w:rsid w:val="00E76D4E"/>
    <w:rsid w:val="00E76EE5"/>
    <w:rsid w:val="00E77752"/>
    <w:rsid w:val="00E778D6"/>
    <w:rsid w:val="00E77DF2"/>
    <w:rsid w:val="00E8084A"/>
    <w:rsid w:val="00E80EB9"/>
    <w:rsid w:val="00E8170B"/>
    <w:rsid w:val="00E81AAF"/>
    <w:rsid w:val="00E81C3C"/>
    <w:rsid w:val="00E81E41"/>
    <w:rsid w:val="00E81EC7"/>
    <w:rsid w:val="00E81F10"/>
    <w:rsid w:val="00E825E0"/>
    <w:rsid w:val="00E82A14"/>
    <w:rsid w:val="00E82C20"/>
    <w:rsid w:val="00E83483"/>
    <w:rsid w:val="00E8491B"/>
    <w:rsid w:val="00E8531C"/>
    <w:rsid w:val="00E869C6"/>
    <w:rsid w:val="00E86DAB"/>
    <w:rsid w:val="00E872EE"/>
    <w:rsid w:val="00E8753D"/>
    <w:rsid w:val="00E87927"/>
    <w:rsid w:val="00E90174"/>
    <w:rsid w:val="00E90294"/>
    <w:rsid w:val="00E9098F"/>
    <w:rsid w:val="00E92F7E"/>
    <w:rsid w:val="00E92FF1"/>
    <w:rsid w:val="00E93121"/>
    <w:rsid w:val="00E9331A"/>
    <w:rsid w:val="00E9332E"/>
    <w:rsid w:val="00E93679"/>
    <w:rsid w:val="00E93995"/>
    <w:rsid w:val="00E93B46"/>
    <w:rsid w:val="00E93D4A"/>
    <w:rsid w:val="00E94C3C"/>
    <w:rsid w:val="00E95036"/>
    <w:rsid w:val="00E955BE"/>
    <w:rsid w:val="00E95B8E"/>
    <w:rsid w:val="00E95F49"/>
    <w:rsid w:val="00E967B0"/>
    <w:rsid w:val="00E969B5"/>
    <w:rsid w:val="00E97412"/>
    <w:rsid w:val="00E9755E"/>
    <w:rsid w:val="00E97AA9"/>
    <w:rsid w:val="00E97DBA"/>
    <w:rsid w:val="00EA096F"/>
    <w:rsid w:val="00EA0D8B"/>
    <w:rsid w:val="00EA0E35"/>
    <w:rsid w:val="00EA1760"/>
    <w:rsid w:val="00EA1E15"/>
    <w:rsid w:val="00EA25E1"/>
    <w:rsid w:val="00EA3042"/>
    <w:rsid w:val="00EA39C2"/>
    <w:rsid w:val="00EA3DD0"/>
    <w:rsid w:val="00EA458C"/>
    <w:rsid w:val="00EA472E"/>
    <w:rsid w:val="00EA49CA"/>
    <w:rsid w:val="00EA553D"/>
    <w:rsid w:val="00EA5601"/>
    <w:rsid w:val="00EA591D"/>
    <w:rsid w:val="00EA5B9B"/>
    <w:rsid w:val="00EA5FA3"/>
    <w:rsid w:val="00EA6B27"/>
    <w:rsid w:val="00EA7383"/>
    <w:rsid w:val="00EA73C8"/>
    <w:rsid w:val="00EA74DE"/>
    <w:rsid w:val="00EA7C58"/>
    <w:rsid w:val="00EB0035"/>
    <w:rsid w:val="00EB0247"/>
    <w:rsid w:val="00EB0D2F"/>
    <w:rsid w:val="00EB0E4A"/>
    <w:rsid w:val="00EB1390"/>
    <w:rsid w:val="00EB139E"/>
    <w:rsid w:val="00EB1441"/>
    <w:rsid w:val="00EB1DA6"/>
    <w:rsid w:val="00EB1EEA"/>
    <w:rsid w:val="00EB2C71"/>
    <w:rsid w:val="00EB2E80"/>
    <w:rsid w:val="00EB3333"/>
    <w:rsid w:val="00EB33C7"/>
    <w:rsid w:val="00EB390A"/>
    <w:rsid w:val="00EB3A86"/>
    <w:rsid w:val="00EB3B69"/>
    <w:rsid w:val="00EB4340"/>
    <w:rsid w:val="00EB4B8A"/>
    <w:rsid w:val="00EB51BF"/>
    <w:rsid w:val="00EB556D"/>
    <w:rsid w:val="00EB5A77"/>
    <w:rsid w:val="00EB5A7D"/>
    <w:rsid w:val="00EB638F"/>
    <w:rsid w:val="00EB67BD"/>
    <w:rsid w:val="00EB6A86"/>
    <w:rsid w:val="00EB6AA5"/>
    <w:rsid w:val="00EB733D"/>
    <w:rsid w:val="00EB76A3"/>
    <w:rsid w:val="00EB7705"/>
    <w:rsid w:val="00EB775F"/>
    <w:rsid w:val="00EB7BAB"/>
    <w:rsid w:val="00EC0657"/>
    <w:rsid w:val="00EC0D62"/>
    <w:rsid w:val="00EC0FFF"/>
    <w:rsid w:val="00EC11F0"/>
    <w:rsid w:val="00EC1395"/>
    <w:rsid w:val="00EC15B5"/>
    <w:rsid w:val="00EC2187"/>
    <w:rsid w:val="00EC27FE"/>
    <w:rsid w:val="00EC2ABB"/>
    <w:rsid w:val="00EC317C"/>
    <w:rsid w:val="00EC3BB9"/>
    <w:rsid w:val="00EC451E"/>
    <w:rsid w:val="00EC4756"/>
    <w:rsid w:val="00EC480C"/>
    <w:rsid w:val="00EC50E6"/>
    <w:rsid w:val="00EC540A"/>
    <w:rsid w:val="00EC5877"/>
    <w:rsid w:val="00EC5BB7"/>
    <w:rsid w:val="00EC681E"/>
    <w:rsid w:val="00EC71FA"/>
    <w:rsid w:val="00ED02B7"/>
    <w:rsid w:val="00ED0AAE"/>
    <w:rsid w:val="00ED0E85"/>
    <w:rsid w:val="00ED1357"/>
    <w:rsid w:val="00ED19B4"/>
    <w:rsid w:val="00ED1F83"/>
    <w:rsid w:val="00ED2A1A"/>
    <w:rsid w:val="00ED2A50"/>
    <w:rsid w:val="00ED2CA2"/>
    <w:rsid w:val="00ED2F61"/>
    <w:rsid w:val="00ED4DC8"/>
    <w:rsid w:val="00ED55C0"/>
    <w:rsid w:val="00ED67B7"/>
    <w:rsid w:val="00ED682B"/>
    <w:rsid w:val="00ED68D4"/>
    <w:rsid w:val="00ED698B"/>
    <w:rsid w:val="00ED6B4D"/>
    <w:rsid w:val="00ED6CA2"/>
    <w:rsid w:val="00ED6E42"/>
    <w:rsid w:val="00EE10A4"/>
    <w:rsid w:val="00EE1A37"/>
    <w:rsid w:val="00EE1DB7"/>
    <w:rsid w:val="00EE1E25"/>
    <w:rsid w:val="00EE22D3"/>
    <w:rsid w:val="00EE3D40"/>
    <w:rsid w:val="00EE41D5"/>
    <w:rsid w:val="00EE49D8"/>
    <w:rsid w:val="00EE518C"/>
    <w:rsid w:val="00EE5E6F"/>
    <w:rsid w:val="00EE5EEA"/>
    <w:rsid w:val="00EE619C"/>
    <w:rsid w:val="00EE7333"/>
    <w:rsid w:val="00EE750B"/>
    <w:rsid w:val="00EE7C01"/>
    <w:rsid w:val="00EE7CAA"/>
    <w:rsid w:val="00EF015A"/>
    <w:rsid w:val="00EF03EF"/>
    <w:rsid w:val="00EF1CE6"/>
    <w:rsid w:val="00EF1D87"/>
    <w:rsid w:val="00EF1F74"/>
    <w:rsid w:val="00EF210D"/>
    <w:rsid w:val="00EF32B0"/>
    <w:rsid w:val="00EF3628"/>
    <w:rsid w:val="00EF3761"/>
    <w:rsid w:val="00EF3A13"/>
    <w:rsid w:val="00EF3BD3"/>
    <w:rsid w:val="00EF3FA3"/>
    <w:rsid w:val="00EF41EB"/>
    <w:rsid w:val="00EF4B1D"/>
    <w:rsid w:val="00EF4C97"/>
    <w:rsid w:val="00EF521C"/>
    <w:rsid w:val="00EF57FC"/>
    <w:rsid w:val="00EF6335"/>
    <w:rsid w:val="00EF6B32"/>
    <w:rsid w:val="00EF7415"/>
    <w:rsid w:val="00EF7948"/>
    <w:rsid w:val="00F000FE"/>
    <w:rsid w:val="00F01461"/>
    <w:rsid w:val="00F01486"/>
    <w:rsid w:val="00F0166F"/>
    <w:rsid w:val="00F01864"/>
    <w:rsid w:val="00F02D57"/>
    <w:rsid w:val="00F037A4"/>
    <w:rsid w:val="00F037C0"/>
    <w:rsid w:val="00F0398C"/>
    <w:rsid w:val="00F03DEC"/>
    <w:rsid w:val="00F03F5A"/>
    <w:rsid w:val="00F049AB"/>
    <w:rsid w:val="00F04BC3"/>
    <w:rsid w:val="00F04C5E"/>
    <w:rsid w:val="00F04EDC"/>
    <w:rsid w:val="00F05121"/>
    <w:rsid w:val="00F051BE"/>
    <w:rsid w:val="00F053B2"/>
    <w:rsid w:val="00F060E4"/>
    <w:rsid w:val="00F07279"/>
    <w:rsid w:val="00F07624"/>
    <w:rsid w:val="00F07DA0"/>
    <w:rsid w:val="00F1018B"/>
    <w:rsid w:val="00F105A9"/>
    <w:rsid w:val="00F105F4"/>
    <w:rsid w:val="00F1181A"/>
    <w:rsid w:val="00F127F1"/>
    <w:rsid w:val="00F12AA6"/>
    <w:rsid w:val="00F13025"/>
    <w:rsid w:val="00F13282"/>
    <w:rsid w:val="00F133A8"/>
    <w:rsid w:val="00F142DB"/>
    <w:rsid w:val="00F144CC"/>
    <w:rsid w:val="00F145FD"/>
    <w:rsid w:val="00F14AAB"/>
    <w:rsid w:val="00F151E9"/>
    <w:rsid w:val="00F162C3"/>
    <w:rsid w:val="00F162DA"/>
    <w:rsid w:val="00F16604"/>
    <w:rsid w:val="00F2015E"/>
    <w:rsid w:val="00F201D2"/>
    <w:rsid w:val="00F20F1A"/>
    <w:rsid w:val="00F20FCE"/>
    <w:rsid w:val="00F21156"/>
    <w:rsid w:val="00F211B6"/>
    <w:rsid w:val="00F2256F"/>
    <w:rsid w:val="00F22B97"/>
    <w:rsid w:val="00F23CFF"/>
    <w:rsid w:val="00F23E13"/>
    <w:rsid w:val="00F247BF"/>
    <w:rsid w:val="00F253A7"/>
    <w:rsid w:val="00F253BE"/>
    <w:rsid w:val="00F2586E"/>
    <w:rsid w:val="00F261B8"/>
    <w:rsid w:val="00F26295"/>
    <w:rsid w:val="00F26AB0"/>
    <w:rsid w:val="00F27277"/>
    <w:rsid w:val="00F273A8"/>
    <w:rsid w:val="00F27C8F"/>
    <w:rsid w:val="00F30009"/>
    <w:rsid w:val="00F30AAF"/>
    <w:rsid w:val="00F31496"/>
    <w:rsid w:val="00F31CC0"/>
    <w:rsid w:val="00F31CF0"/>
    <w:rsid w:val="00F3221B"/>
    <w:rsid w:val="00F32749"/>
    <w:rsid w:val="00F32EA0"/>
    <w:rsid w:val="00F332D0"/>
    <w:rsid w:val="00F334A2"/>
    <w:rsid w:val="00F33F20"/>
    <w:rsid w:val="00F340E5"/>
    <w:rsid w:val="00F350B2"/>
    <w:rsid w:val="00F350D8"/>
    <w:rsid w:val="00F356E9"/>
    <w:rsid w:val="00F35A64"/>
    <w:rsid w:val="00F37172"/>
    <w:rsid w:val="00F37652"/>
    <w:rsid w:val="00F37FBE"/>
    <w:rsid w:val="00F40299"/>
    <w:rsid w:val="00F40421"/>
    <w:rsid w:val="00F40777"/>
    <w:rsid w:val="00F40C4D"/>
    <w:rsid w:val="00F40EF6"/>
    <w:rsid w:val="00F41568"/>
    <w:rsid w:val="00F4158C"/>
    <w:rsid w:val="00F41AA3"/>
    <w:rsid w:val="00F41C82"/>
    <w:rsid w:val="00F427BE"/>
    <w:rsid w:val="00F4299E"/>
    <w:rsid w:val="00F4477E"/>
    <w:rsid w:val="00F45205"/>
    <w:rsid w:val="00F453C1"/>
    <w:rsid w:val="00F46269"/>
    <w:rsid w:val="00F4661F"/>
    <w:rsid w:val="00F46BC8"/>
    <w:rsid w:val="00F4755C"/>
    <w:rsid w:val="00F47825"/>
    <w:rsid w:val="00F47E19"/>
    <w:rsid w:val="00F50AB6"/>
    <w:rsid w:val="00F50BAF"/>
    <w:rsid w:val="00F50F48"/>
    <w:rsid w:val="00F512E2"/>
    <w:rsid w:val="00F51FEE"/>
    <w:rsid w:val="00F52923"/>
    <w:rsid w:val="00F53076"/>
    <w:rsid w:val="00F5316E"/>
    <w:rsid w:val="00F53D10"/>
    <w:rsid w:val="00F54652"/>
    <w:rsid w:val="00F54AF1"/>
    <w:rsid w:val="00F54E34"/>
    <w:rsid w:val="00F554FD"/>
    <w:rsid w:val="00F57069"/>
    <w:rsid w:val="00F572D6"/>
    <w:rsid w:val="00F573B4"/>
    <w:rsid w:val="00F57673"/>
    <w:rsid w:val="00F5797D"/>
    <w:rsid w:val="00F57B5E"/>
    <w:rsid w:val="00F57F76"/>
    <w:rsid w:val="00F608C6"/>
    <w:rsid w:val="00F609BB"/>
    <w:rsid w:val="00F60A80"/>
    <w:rsid w:val="00F60BA8"/>
    <w:rsid w:val="00F60E42"/>
    <w:rsid w:val="00F6161F"/>
    <w:rsid w:val="00F617EE"/>
    <w:rsid w:val="00F61E7B"/>
    <w:rsid w:val="00F61E94"/>
    <w:rsid w:val="00F625DC"/>
    <w:rsid w:val="00F633D2"/>
    <w:rsid w:val="00F63533"/>
    <w:rsid w:val="00F63D08"/>
    <w:rsid w:val="00F668A0"/>
    <w:rsid w:val="00F67725"/>
    <w:rsid w:val="00F67D8F"/>
    <w:rsid w:val="00F720A7"/>
    <w:rsid w:val="00F72B0C"/>
    <w:rsid w:val="00F72B1C"/>
    <w:rsid w:val="00F72F71"/>
    <w:rsid w:val="00F72FB4"/>
    <w:rsid w:val="00F73065"/>
    <w:rsid w:val="00F73E4A"/>
    <w:rsid w:val="00F74CEA"/>
    <w:rsid w:val="00F74F18"/>
    <w:rsid w:val="00F750EC"/>
    <w:rsid w:val="00F75326"/>
    <w:rsid w:val="00F75811"/>
    <w:rsid w:val="00F759AB"/>
    <w:rsid w:val="00F7664A"/>
    <w:rsid w:val="00F76888"/>
    <w:rsid w:val="00F76A84"/>
    <w:rsid w:val="00F76C73"/>
    <w:rsid w:val="00F76CE1"/>
    <w:rsid w:val="00F76D35"/>
    <w:rsid w:val="00F770AF"/>
    <w:rsid w:val="00F8006F"/>
    <w:rsid w:val="00F801A1"/>
    <w:rsid w:val="00F802BE"/>
    <w:rsid w:val="00F80E47"/>
    <w:rsid w:val="00F80E93"/>
    <w:rsid w:val="00F82196"/>
    <w:rsid w:val="00F824A1"/>
    <w:rsid w:val="00F82C13"/>
    <w:rsid w:val="00F82D9F"/>
    <w:rsid w:val="00F83F8F"/>
    <w:rsid w:val="00F8432F"/>
    <w:rsid w:val="00F8518A"/>
    <w:rsid w:val="00F857A0"/>
    <w:rsid w:val="00F85B9E"/>
    <w:rsid w:val="00F85F55"/>
    <w:rsid w:val="00F86024"/>
    <w:rsid w:val="00F8604E"/>
    <w:rsid w:val="00F8611A"/>
    <w:rsid w:val="00F86155"/>
    <w:rsid w:val="00F864DA"/>
    <w:rsid w:val="00F86577"/>
    <w:rsid w:val="00F8670A"/>
    <w:rsid w:val="00F86E87"/>
    <w:rsid w:val="00F872E6"/>
    <w:rsid w:val="00F87969"/>
    <w:rsid w:val="00F87C73"/>
    <w:rsid w:val="00F9076C"/>
    <w:rsid w:val="00F90CF6"/>
    <w:rsid w:val="00F92385"/>
    <w:rsid w:val="00F92A10"/>
    <w:rsid w:val="00F92BEA"/>
    <w:rsid w:val="00F93691"/>
    <w:rsid w:val="00F95241"/>
    <w:rsid w:val="00F952F1"/>
    <w:rsid w:val="00F95B69"/>
    <w:rsid w:val="00F95CFA"/>
    <w:rsid w:val="00F96135"/>
    <w:rsid w:val="00F966CC"/>
    <w:rsid w:val="00F96B3D"/>
    <w:rsid w:val="00F96C38"/>
    <w:rsid w:val="00F973F4"/>
    <w:rsid w:val="00F97B90"/>
    <w:rsid w:val="00FA0853"/>
    <w:rsid w:val="00FA0FEE"/>
    <w:rsid w:val="00FA118C"/>
    <w:rsid w:val="00FA140F"/>
    <w:rsid w:val="00FA1933"/>
    <w:rsid w:val="00FA20B9"/>
    <w:rsid w:val="00FA27A7"/>
    <w:rsid w:val="00FA2946"/>
    <w:rsid w:val="00FA2A90"/>
    <w:rsid w:val="00FA2E79"/>
    <w:rsid w:val="00FA3152"/>
    <w:rsid w:val="00FA3439"/>
    <w:rsid w:val="00FA3BE5"/>
    <w:rsid w:val="00FA4230"/>
    <w:rsid w:val="00FA43A9"/>
    <w:rsid w:val="00FA4CAB"/>
    <w:rsid w:val="00FA4D6D"/>
    <w:rsid w:val="00FA5128"/>
    <w:rsid w:val="00FA63A2"/>
    <w:rsid w:val="00FA7024"/>
    <w:rsid w:val="00FA710F"/>
    <w:rsid w:val="00FA77D7"/>
    <w:rsid w:val="00FA7AB2"/>
    <w:rsid w:val="00FA7CAF"/>
    <w:rsid w:val="00FB065A"/>
    <w:rsid w:val="00FB0A37"/>
    <w:rsid w:val="00FB116D"/>
    <w:rsid w:val="00FB15D9"/>
    <w:rsid w:val="00FB26B2"/>
    <w:rsid w:val="00FB2BE7"/>
    <w:rsid w:val="00FB41EA"/>
    <w:rsid w:val="00FB42BB"/>
    <w:rsid w:val="00FB42D4"/>
    <w:rsid w:val="00FB4394"/>
    <w:rsid w:val="00FB5906"/>
    <w:rsid w:val="00FB5DE0"/>
    <w:rsid w:val="00FB7073"/>
    <w:rsid w:val="00FB74A9"/>
    <w:rsid w:val="00FB760C"/>
    <w:rsid w:val="00FB760E"/>
    <w:rsid w:val="00FB762F"/>
    <w:rsid w:val="00FB7F7E"/>
    <w:rsid w:val="00FC0184"/>
    <w:rsid w:val="00FC01F3"/>
    <w:rsid w:val="00FC0FE9"/>
    <w:rsid w:val="00FC175C"/>
    <w:rsid w:val="00FC1A44"/>
    <w:rsid w:val="00FC1C48"/>
    <w:rsid w:val="00FC2AED"/>
    <w:rsid w:val="00FC2FF0"/>
    <w:rsid w:val="00FC32B8"/>
    <w:rsid w:val="00FC3677"/>
    <w:rsid w:val="00FC38DC"/>
    <w:rsid w:val="00FC40E7"/>
    <w:rsid w:val="00FC429A"/>
    <w:rsid w:val="00FC440A"/>
    <w:rsid w:val="00FC4991"/>
    <w:rsid w:val="00FC5BCE"/>
    <w:rsid w:val="00FC64B6"/>
    <w:rsid w:val="00FC6D7E"/>
    <w:rsid w:val="00FC6FEF"/>
    <w:rsid w:val="00FD0024"/>
    <w:rsid w:val="00FD00D9"/>
    <w:rsid w:val="00FD0FB3"/>
    <w:rsid w:val="00FD1DB5"/>
    <w:rsid w:val="00FD2CAD"/>
    <w:rsid w:val="00FD2DD8"/>
    <w:rsid w:val="00FD381B"/>
    <w:rsid w:val="00FD3945"/>
    <w:rsid w:val="00FD3CAA"/>
    <w:rsid w:val="00FD4561"/>
    <w:rsid w:val="00FD459E"/>
    <w:rsid w:val="00FD4CB4"/>
    <w:rsid w:val="00FD588D"/>
    <w:rsid w:val="00FD5C1B"/>
    <w:rsid w:val="00FD5EA7"/>
    <w:rsid w:val="00FD65FC"/>
    <w:rsid w:val="00FD6B1E"/>
    <w:rsid w:val="00FD7BE2"/>
    <w:rsid w:val="00FE0186"/>
    <w:rsid w:val="00FE0302"/>
    <w:rsid w:val="00FE0416"/>
    <w:rsid w:val="00FE1BF6"/>
    <w:rsid w:val="00FE1C13"/>
    <w:rsid w:val="00FE1F17"/>
    <w:rsid w:val="00FE2254"/>
    <w:rsid w:val="00FE26A1"/>
    <w:rsid w:val="00FE29E8"/>
    <w:rsid w:val="00FE3084"/>
    <w:rsid w:val="00FE36CF"/>
    <w:rsid w:val="00FE3909"/>
    <w:rsid w:val="00FE42BC"/>
    <w:rsid w:val="00FE45B9"/>
    <w:rsid w:val="00FE464C"/>
    <w:rsid w:val="00FE4808"/>
    <w:rsid w:val="00FE4BE6"/>
    <w:rsid w:val="00FE4C54"/>
    <w:rsid w:val="00FE4EF5"/>
    <w:rsid w:val="00FE5116"/>
    <w:rsid w:val="00FE518E"/>
    <w:rsid w:val="00FE64FF"/>
    <w:rsid w:val="00FE6980"/>
    <w:rsid w:val="00FE7071"/>
    <w:rsid w:val="00FE7220"/>
    <w:rsid w:val="00FE72C4"/>
    <w:rsid w:val="00FE783E"/>
    <w:rsid w:val="00FF0246"/>
    <w:rsid w:val="00FF0671"/>
    <w:rsid w:val="00FF289D"/>
    <w:rsid w:val="00FF2AD1"/>
    <w:rsid w:val="00FF35B8"/>
    <w:rsid w:val="00FF3A58"/>
    <w:rsid w:val="00FF40DB"/>
    <w:rsid w:val="00FF4857"/>
    <w:rsid w:val="00FF4954"/>
    <w:rsid w:val="00FF4EC8"/>
    <w:rsid w:val="00FF5015"/>
    <w:rsid w:val="00FF50B0"/>
    <w:rsid w:val="00FF58DF"/>
    <w:rsid w:val="00FF68A5"/>
    <w:rsid w:val="00FF6C5E"/>
    <w:rsid w:val="00FF6EDE"/>
    <w:rsid w:val="00FF7329"/>
    <w:rsid w:val="00FF774D"/>
    <w:rsid w:val="00FF7A37"/>
    <w:rsid w:val="00FF7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2E4C5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Bezodstpw">
    <w:name w:val="No Spacing"/>
    <w:uiPriority w:val="1"/>
    <w:qFormat/>
    <w:rsid w:val="00EB0247"/>
    <w:pPr>
      <w:spacing w:after="0" w:line="240" w:lineRule="auto"/>
    </w:pPr>
  </w:style>
  <w:style w:type="paragraph" w:customStyle="1" w:styleId="Default">
    <w:name w:val="Default"/>
    <w:rsid w:val="00965399"/>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ierozpoznanawzmianka2">
    <w:name w:val="Nierozpoznana wzmianka2"/>
    <w:basedOn w:val="Domylnaczcionkaakapitu"/>
    <w:uiPriority w:val="99"/>
    <w:semiHidden/>
    <w:unhideWhenUsed/>
    <w:rsid w:val="00625E29"/>
    <w:rPr>
      <w:color w:val="605E5C"/>
      <w:shd w:val="clear" w:color="auto" w:fill="E1DFDD"/>
    </w:rPr>
  </w:style>
  <w:style w:type="character" w:styleId="UyteHipercze">
    <w:name w:val="FollowedHyperlink"/>
    <w:basedOn w:val="Domylnaczcionkaakapitu"/>
    <w:uiPriority w:val="99"/>
    <w:semiHidden/>
    <w:unhideWhenUsed/>
    <w:rsid w:val="00A92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2171520">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21" Type="http://schemas.openxmlformats.org/officeDocument/2006/relationships/hyperlink" Target="mailto:obslugaprasowa@stat.gov.pl"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yperlink" Target="https://stat.gov.pl/en/metainformation/glossary/terms-used-in-official-statistics/1718,term.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bdl.stat.gov.pl/BDL/dane/podgrup/temat"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30" Type="http://schemas.openxmlformats.org/officeDocument/2006/relationships/header" Target="header3.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prices_of_agricultural_products_in_april_2024_en.docx.docx</NazwaPliku>
    <Odbiorcy2 xmlns="1E9983FF-DC4B-4F4E-A072-0441E2B88E6D" xsi:nil="true"/>
    <_SourceUrl xmlns="http://schemas.microsoft.com/sharepoint/v3" xsi:nil="true"/>
    <xd_ProgID xmlns="http://schemas.microsoft.com/sharepoint/v3" xsi:nil="true"/>
    <Osoba xmlns="1E9983FF-DC4B-4F4E-A072-0441E2B88E6D">STAT\KOTOWSKAJ</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0B0A1-A152-4E0F-8261-6C63DED88C01}"/>
</file>

<file path=customXml/itemProps2.xml><?xml version="1.0" encoding="utf-8"?>
<ds:datastoreItem xmlns:ds="http://schemas.openxmlformats.org/officeDocument/2006/customXml" ds:itemID="{EABA8179-8608-40CC-84DE-6B1BBFAD1206}"/>
</file>

<file path=customXml/itemProps3.xml><?xml version="1.0" encoding="utf-8"?>
<ds:datastoreItem xmlns:ds="http://schemas.openxmlformats.org/officeDocument/2006/customXml" ds:itemID="{037E9C3E-3CC5-40C0-A774-47B8E48CCF08}"/>
</file>

<file path=customXml/itemProps4.xml><?xml version="1.0" encoding="utf-8"?>
<ds:datastoreItem xmlns:ds="http://schemas.openxmlformats.org/officeDocument/2006/customXml" ds:itemID="{EABA8179-8608-40CC-84DE-6B1BBFAD1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1010</Words>
  <Characters>6065</Characters>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Statistics Poland</dc:creator>
  <cp:keywords/>
  <dc:description/>
  <cp:lastPrinted>2023-04-20T11:33:00Z</cp:lastPrinted>
  <dcterms:created xsi:type="dcterms:W3CDTF">2024-05-21T13:38:00Z</dcterms:created>
  <dcterms:modified xsi:type="dcterms:W3CDTF">2024-05-21T13:38:00Z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