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17204A" w:rsidRDefault="00702B4A" w:rsidP="00F049AB">
      <w:pPr>
        <w:pStyle w:val="Tytuinfomacjisygnalnej"/>
        <w:rPr>
          <w:lang w:val="en-US"/>
        </w:rPr>
      </w:pPr>
      <w:bookmarkStart w:id="0" w:name="_GoBack"/>
      <w:bookmarkEnd w:id="0"/>
      <w:r w:rsidRPr="0017204A">
        <w:rPr>
          <w:lang w:val="en-US"/>
        </w:rPr>
        <w:t xml:space="preserve">Prices of agricultural products in </w:t>
      </w:r>
      <w:r w:rsidR="00036539">
        <w:rPr>
          <w:lang w:val="en-US"/>
        </w:rPr>
        <w:t>February</w:t>
      </w:r>
      <w:r w:rsidR="0097145F">
        <w:rPr>
          <w:lang w:val="en-US"/>
        </w:rPr>
        <w:t xml:space="preserve"> 202</w:t>
      </w:r>
      <w:r w:rsidR="00AA6BD5">
        <w:rPr>
          <w:lang w:val="en-US"/>
        </w:rPr>
        <w:t>4</w:t>
      </w:r>
      <w:r w:rsidR="00364AF9" w:rsidRPr="0017204A">
        <w:rPr>
          <w:sz w:val="32"/>
          <w:lang w:val="en-US"/>
        </w:rPr>
        <w:tab/>
      </w:r>
    </w:p>
    <w:p w:rsidR="00A31E9F" w:rsidRPr="00460A3C" w:rsidRDefault="001D1E49" w:rsidP="00F049AB">
      <w:pPr>
        <w:pStyle w:val="Lead"/>
        <w:rPr>
          <w:rFonts w:eastAsia="Times New Roman" w:cs="Times New Roman"/>
          <w:bCs/>
          <w:noProof w:val="0"/>
          <w:color w:val="000000" w:themeColor="text1"/>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5FE2A72D">
                <wp:simplePos x="0" y="0"/>
                <wp:positionH relativeFrom="margin">
                  <wp:posOffset>-104775</wp:posOffset>
                </wp:positionH>
                <wp:positionV relativeFrom="paragraph">
                  <wp:posOffset>50165</wp:posOffset>
                </wp:positionV>
                <wp:extent cx="2266950" cy="1333500"/>
                <wp:effectExtent l="0" t="0" r="0" b="0"/>
                <wp:wrapSquare wrapText="bothSides"/>
                <wp:docPr id="6" name="Pole tekstowe 2" descr="o 15.4 % a decrease in procurement prices of basic agricultural products in comparison with Februar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333500"/>
                        </a:xfrm>
                        <a:prstGeom prst="roundRect">
                          <a:avLst/>
                        </a:prstGeom>
                        <a:solidFill>
                          <a:srgbClr val="001D77"/>
                        </a:solidFill>
                        <a:ln w="9525">
                          <a:noFill/>
                          <a:miter lim="800000"/>
                          <a:headEnd/>
                          <a:tailEnd/>
                        </a:ln>
                      </wps:spPr>
                      <wps:txbx>
                        <w:txbxContent>
                          <w:p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2C71D9">
                              <w:rPr>
                                <w:rStyle w:val="WartowskanikaZnak"/>
                                <w:sz w:val="72"/>
                                <w:szCs w:val="72"/>
                                <w:lang w:val="en-US"/>
                              </w:rPr>
                              <w:t>5</w:t>
                            </w:r>
                            <w:r w:rsidR="0097145F" w:rsidRPr="00BE417F">
                              <w:rPr>
                                <w:rStyle w:val="WartowskanikaZnak"/>
                                <w:sz w:val="72"/>
                                <w:szCs w:val="72"/>
                                <w:lang w:val="en-US"/>
                              </w:rPr>
                              <w:t>.</w:t>
                            </w:r>
                            <w:r w:rsidR="002C71D9">
                              <w:rPr>
                                <w:rStyle w:val="WartowskanikaZnak"/>
                                <w:sz w:val="72"/>
                                <w:szCs w:val="72"/>
                                <w:lang w:val="en-US"/>
                              </w:rPr>
                              <w:t>4</w:t>
                            </w:r>
                            <w:r w:rsidR="00672303" w:rsidRPr="00BE417F">
                              <w:rPr>
                                <w:rStyle w:val="WartowskanikaZnak"/>
                                <w:sz w:val="72"/>
                                <w:szCs w:val="72"/>
                                <w:lang w:val="en-US"/>
                              </w:rPr>
                              <w:t>%</w:t>
                            </w:r>
                          </w:p>
                          <w:p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02756C">
                              <w:rPr>
                                <w:rFonts w:eastAsia="Times New Roman" w:cs="Arial"/>
                                <w:bCs/>
                                <w:szCs w:val="20"/>
                                <w:lang w:val="en-US" w:eastAsia="pl-PL"/>
                              </w:rPr>
                              <w:t>February</w:t>
                            </w:r>
                            <w:r w:rsidR="0097145F">
                              <w:rPr>
                                <w:rFonts w:eastAsia="Times New Roman" w:cs="Arial"/>
                                <w:bCs/>
                                <w:szCs w:val="20"/>
                                <w:lang w:val="en-US" w:eastAsia="pl-PL"/>
                              </w:rPr>
                              <w:t xml:space="preserve"> 202</w:t>
                            </w:r>
                            <w:r w:rsidR="00C9496A">
                              <w:rPr>
                                <w:rFonts w:eastAsia="Times New Roman" w:cs="Arial"/>
                                <w:bCs/>
                                <w:szCs w:val="20"/>
                                <w:lang w:val="en-US" w:eastAsia="pl-PL"/>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o 15.4 % a decrease in procurement prices of basic agricultural products in comparison with February 2023" style="position:absolute;margin-left:-8.25pt;margin-top:3.95pt;width:178.5pt;height:1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" fillcolor="#001d77" stroked="f">
                <v:stroke joinstyle="miter"/>
                <v:textbox>
                  <w:txbxContent>
                    <w:p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2C71D9">
                        <w:rPr>
                          <w:rStyle w:val="WartowskanikaZnak"/>
                          <w:sz w:val="72"/>
                          <w:szCs w:val="72"/>
                          <w:lang w:val="en-US"/>
                        </w:rPr>
                        <w:t>5</w:t>
                      </w:r>
                      <w:r w:rsidR="0097145F" w:rsidRPr="00BE417F">
                        <w:rPr>
                          <w:rStyle w:val="WartowskanikaZnak"/>
                          <w:sz w:val="72"/>
                          <w:szCs w:val="72"/>
                          <w:lang w:val="en-US"/>
                        </w:rPr>
                        <w:t>.</w:t>
                      </w:r>
                      <w:r w:rsidR="002C71D9">
                        <w:rPr>
                          <w:rStyle w:val="WartowskanikaZnak"/>
                          <w:sz w:val="72"/>
                          <w:szCs w:val="72"/>
                          <w:lang w:val="en-US"/>
                        </w:rPr>
                        <w:t>4</w:t>
                      </w:r>
                      <w:r w:rsidR="00672303" w:rsidRPr="00BE417F">
                        <w:rPr>
                          <w:rStyle w:val="WartowskanikaZnak"/>
                          <w:sz w:val="72"/>
                          <w:szCs w:val="72"/>
                          <w:lang w:val="en-US"/>
                        </w:rPr>
                        <w:t>%</w:t>
                      </w:r>
                    </w:p>
                    <w:p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02756C">
                        <w:rPr>
                          <w:rFonts w:eastAsia="Times New Roman" w:cs="Arial"/>
                          <w:bCs/>
                          <w:szCs w:val="20"/>
                          <w:lang w:val="en-US" w:eastAsia="pl-PL"/>
                        </w:rPr>
                        <w:t>February</w:t>
                      </w:r>
                      <w:r w:rsidR="0097145F">
                        <w:rPr>
                          <w:rFonts w:eastAsia="Times New Roman" w:cs="Arial"/>
                          <w:bCs/>
                          <w:szCs w:val="20"/>
                          <w:lang w:val="en-US" w:eastAsia="pl-PL"/>
                        </w:rPr>
                        <w:t xml:space="preserve"> 202</w:t>
                      </w:r>
                      <w:r w:rsidR="00C9496A">
                        <w:rPr>
                          <w:rFonts w:eastAsia="Times New Roman" w:cs="Arial"/>
                          <w:bCs/>
                          <w:szCs w:val="20"/>
                          <w:lang w:val="en-US" w:eastAsia="pl-PL"/>
                        </w:rPr>
                        <w:t>3</w:t>
                      </w:r>
                    </w:p>
                  </w:txbxContent>
                </v:textbox>
                <w10:wrap type="square" anchorx="margin"/>
              </v:roundrect>
            </w:pict>
          </mc:Fallback>
        </mc:AlternateContent>
      </w:r>
      <w:r w:rsidR="00074DD8" w:rsidRPr="00D768CE">
        <w:rPr>
          <w:color w:val="001D77"/>
          <w:lang w:val="en-US"/>
        </w:rPr>
        <w:t xml:space="preserve"> </w:t>
      </w:r>
      <w:r w:rsidR="00A90A6D" w:rsidRPr="00D768CE">
        <w:rPr>
          <w:lang w:val="en-US"/>
        </w:rPr>
        <w:br/>
      </w:r>
      <w:r w:rsidR="00A70166" w:rsidRPr="0017204A">
        <w:rPr>
          <w:lang w:val="en-US"/>
        </w:rPr>
        <w:t>Procurement prices of basic agricultural products</w:t>
      </w:r>
      <w:r w:rsidR="00A70166" w:rsidRPr="0017204A">
        <w:rPr>
          <w:rStyle w:val="Odwoanieprzypisudolnego"/>
          <w:lang w:val="en-US"/>
        </w:rPr>
        <w:footnoteReference w:id="1"/>
      </w:r>
      <w:r w:rsidR="00A70166" w:rsidRPr="0017204A">
        <w:rPr>
          <w:lang w:val="en-US"/>
        </w:rPr>
        <w:t xml:space="preserve"> </w:t>
      </w:r>
      <w:r w:rsidR="00B43A1D">
        <w:rPr>
          <w:lang w:val="en-US"/>
        </w:rPr>
        <w:t>decreased</w:t>
      </w:r>
      <w:r w:rsidR="00A70166" w:rsidRPr="0017204A">
        <w:rPr>
          <w:lang w:val="en-US"/>
        </w:rPr>
        <w:t xml:space="preserve"> in </w:t>
      </w:r>
      <w:r w:rsidR="004356A2">
        <w:rPr>
          <w:lang w:val="en-US"/>
        </w:rPr>
        <w:t>February</w:t>
      </w:r>
      <w:r w:rsidR="00A70166">
        <w:rPr>
          <w:lang w:val="en-US"/>
        </w:rPr>
        <w:t xml:space="preserve"> 202</w:t>
      </w:r>
      <w:r w:rsidR="00C9496A">
        <w:rPr>
          <w:lang w:val="en-US"/>
        </w:rPr>
        <w:t>4</w:t>
      </w:r>
      <w:r w:rsidR="00A70166" w:rsidRPr="0017204A">
        <w:rPr>
          <w:lang w:val="en-US"/>
        </w:rPr>
        <w:t xml:space="preserve"> in comparison with the previous month (by </w:t>
      </w:r>
      <w:r w:rsidR="008C278E">
        <w:rPr>
          <w:lang w:val="en-US"/>
        </w:rPr>
        <w:t>0</w:t>
      </w:r>
      <w:r w:rsidR="00A70166">
        <w:rPr>
          <w:lang w:val="en-US"/>
        </w:rPr>
        <w:t>.</w:t>
      </w:r>
      <w:r w:rsidR="008C278E">
        <w:rPr>
          <w:lang w:val="en-US"/>
        </w:rPr>
        <w:t>2</w:t>
      </w:r>
      <w:r w:rsidR="00A70166" w:rsidRPr="00460A3C">
        <w:rPr>
          <w:color w:val="000000" w:themeColor="text1"/>
          <w:lang w:val="en-US"/>
        </w:rPr>
        <w:t>%)</w:t>
      </w:r>
      <w:r w:rsidR="00B43A1D">
        <w:rPr>
          <w:color w:val="000000" w:themeColor="text1"/>
          <w:lang w:val="en-US"/>
        </w:rPr>
        <w:t xml:space="preserve"> as well as</w:t>
      </w:r>
      <w:r w:rsidR="00A70166" w:rsidRPr="00460A3C">
        <w:rPr>
          <w:color w:val="000000" w:themeColor="text1"/>
          <w:lang w:val="en-US"/>
        </w:rPr>
        <w:t xml:space="preserve"> </w:t>
      </w:r>
      <w:r w:rsidR="00A70166">
        <w:rPr>
          <w:color w:val="000000" w:themeColor="text1"/>
          <w:lang w:val="en-US"/>
        </w:rPr>
        <w:t>while</w:t>
      </w:r>
      <w:r w:rsidR="00A70166" w:rsidRPr="00460A3C">
        <w:rPr>
          <w:color w:val="000000" w:themeColor="text1"/>
          <w:lang w:val="en-US"/>
        </w:rPr>
        <w:t xml:space="preserve"> compared to the corresponding </w:t>
      </w:r>
      <w:r w:rsidR="00A70166">
        <w:rPr>
          <w:color w:val="000000" w:themeColor="text1"/>
          <w:lang w:val="en-US"/>
        </w:rPr>
        <w:t>period</w:t>
      </w:r>
      <w:r w:rsidR="00A70166" w:rsidRPr="00460A3C">
        <w:rPr>
          <w:color w:val="000000" w:themeColor="text1"/>
          <w:lang w:val="en-US"/>
        </w:rPr>
        <w:t xml:space="preserve"> of </w:t>
      </w:r>
      <w:r w:rsidR="00A70166">
        <w:rPr>
          <w:color w:val="000000" w:themeColor="text1"/>
          <w:lang w:val="en-US"/>
        </w:rPr>
        <w:t>the last</w:t>
      </w:r>
      <w:r w:rsidR="00A70166" w:rsidRPr="00460A3C">
        <w:rPr>
          <w:color w:val="000000" w:themeColor="text1"/>
          <w:lang w:val="en-US"/>
        </w:rPr>
        <w:t xml:space="preserve"> year</w:t>
      </w:r>
      <w:r w:rsidR="00A70166">
        <w:rPr>
          <w:color w:val="000000" w:themeColor="text1"/>
          <w:lang w:val="en-US"/>
        </w:rPr>
        <w:t xml:space="preserve"> (by 1</w:t>
      </w:r>
      <w:r w:rsidR="008C278E">
        <w:rPr>
          <w:color w:val="000000" w:themeColor="text1"/>
          <w:lang w:val="en-US"/>
        </w:rPr>
        <w:t>5</w:t>
      </w:r>
      <w:r w:rsidR="00A70166">
        <w:rPr>
          <w:color w:val="000000" w:themeColor="text1"/>
          <w:lang w:val="en-US"/>
        </w:rPr>
        <w:t>.</w:t>
      </w:r>
      <w:r w:rsidR="008C278E">
        <w:rPr>
          <w:color w:val="000000" w:themeColor="text1"/>
          <w:lang w:val="en-US"/>
        </w:rPr>
        <w:t>4</w:t>
      </w:r>
      <w:r w:rsidR="00A70166">
        <w:rPr>
          <w:color w:val="000000" w:themeColor="text1"/>
          <w:lang w:val="en-US"/>
        </w:rPr>
        <w:t>%).</w:t>
      </w:r>
    </w:p>
    <w:p w:rsidR="00A31E9F" w:rsidRDefault="00A31E9F" w:rsidP="00A31E9F">
      <w:pPr>
        <w:rPr>
          <w:lang w:val="en-US" w:eastAsia="pl-PL"/>
        </w:rPr>
      </w:pPr>
    </w:p>
    <w:p w:rsidR="00FF68A5" w:rsidRPr="0017204A" w:rsidRDefault="00FF68A5" w:rsidP="00A31E9F">
      <w:pPr>
        <w:rPr>
          <w:lang w:val="en-US" w:eastAsia="pl-PL"/>
        </w:rPr>
      </w:pPr>
    </w:p>
    <w:p w:rsidR="00BA0C58" w:rsidRPr="0024116B" w:rsidRDefault="00AA693D" w:rsidP="00BA0C58">
      <w:pPr>
        <w:keepNext/>
        <w:spacing w:before="360" w:line="240" w:lineRule="auto"/>
        <w:outlineLvl w:val="0"/>
        <w:rPr>
          <w:rFonts w:ascii="Fira Sans SemiBold" w:hAnsi="Fira Sans SemiBold"/>
          <w:szCs w:val="18"/>
          <w:lang w:val="en-US"/>
        </w:rPr>
      </w:pPr>
      <w:r>
        <w:rPr>
          <w:noProof/>
          <w:lang w:eastAsia="pl-PL"/>
        </w:rPr>
        <w:drawing>
          <wp:anchor distT="0" distB="0" distL="114300" distR="114300" simplePos="0" relativeHeight="251887616" behindDoc="1" locked="0" layoutInCell="1" allowOverlap="1">
            <wp:simplePos x="0" y="0"/>
            <wp:positionH relativeFrom="column">
              <wp:posOffset>85725</wp:posOffset>
            </wp:positionH>
            <wp:positionV relativeFrom="paragraph">
              <wp:posOffset>450215</wp:posOffset>
            </wp:positionV>
            <wp:extent cx="4945380" cy="2581275"/>
            <wp:effectExtent l="0" t="0" r="7620" b="9525"/>
            <wp:wrapTight wrapText="bothSides">
              <wp:wrapPolygon edited="0">
                <wp:start x="0" y="0"/>
                <wp:lineTo x="0" y="21520"/>
                <wp:lineTo x="21550" y="21520"/>
                <wp:lineTo x="21550" y="0"/>
                <wp:lineTo x="0" y="0"/>
              </wp:wrapPolygon>
            </wp:wrapTight>
            <wp:docPr id="18" name="Obraz 18" descr="Changes in procurement prices of basic agricultural products in relation to the previous mon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5380" cy="2581275"/>
                    </a:xfrm>
                    <a:prstGeom prst="rect">
                      <a:avLst/>
                    </a:prstGeom>
                    <a:noFill/>
                  </pic:spPr>
                </pic:pic>
              </a:graphicData>
            </a:graphic>
            <wp14:sizeRelH relativeFrom="margin">
              <wp14:pctWidth>0</wp14:pctWidth>
            </wp14:sizeRelH>
            <wp14:sizeRelV relativeFrom="margin">
              <wp14:pctHeight>0</wp14:pctHeight>
            </wp14:sizeRelV>
          </wp:anchor>
        </w:drawing>
      </w:r>
      <w:r w:rsidR="005D4F45" w:rsidRPr="0017204A">
        <w:rPr>
          <w:noProof/>
          <w:spacing w:val="-2"/>
          <w:lang w:eastAsia="pl-PL"/>
        </w:rPr>
        <mc:AlternateContent>
          <mc:Choice Requires="wps">
            <w:drawing>
              <wp:anchor distT="45720" distB="45720" distL="114300" distR="114300" simplePos="0" relativeHeight="251759616" behindDoc="1" locked="0" layoutInCell="1" allowOverlap="1" wp14:anchorId="36F7497C" wp14:editId="37DEF71C">
                <wp:simplePos x="0" y="0"/>
                <wp:positionH relativeFrom="column">
                  <wp:posOffset>5314315</wp:posOffset>
                </wp:positionH>
                <wp:positionV relativeFrom="paragraph">
                  <wp:posOffset>1002665</wp:posOffset>
                </wp:positionV>
                <wp:extent cx="1725295" cy="1009650"/>
                <wp:effectExtent l="0" t="0" r="0" b="0"/>
                <wp:wrapTight wrapText="bothSides">
                  <wp:wrapPolygon edited="0">
                    <wp:start x="715" y="0"/>
                    <wp:lineTo x="715" y="21192"/>
                    <wp:lineTo x="20749" y="21192"/>
                    <wp:lineTo x="20749" y="0"/>
                    <wp:lineTo x="715" y="0"/>
                  </wp:wrapPolygon>
                </wp:wrapTight>
                <wp:docPr id="15" name="Pole tekstowe 15" descr="In February 2024 compared to January 2024, the procurement prices of all basic agricultural products except pigs for slaughter decreas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9650"/>
                        </a:xfrm>
                        <a:prstGeom prst="rect">
                          <a:avLst/>
                        </a:prstGeom>
                        <a:noFill/>
                        <a:ln w="9525">
                          <a:noFill/>
                          <a:miter lim="800000"/>
                          <a:headEnd/>
                          <a:tailEnd/>
                        </a:ln>
                      </wps:spPr>
                      <wps:txbx>
                        <w:txbxContent>
                          <w:p w:rsidR="009C6B80" w:rsidRPr="009C6B80" w:rsidRDefault="00A57110" w:rsidP="00625251">
                            <w:pPr>
                              <w:spacing w:before="0" w:after="0"/>
                              <w:rPr>
                                <w:rFonts w:eastAsia="Times New Roman" w:cs="Times New Roman"/>
                                <w:color w:val="001D77"/>
                                <w:sz w:val="18"/>
                                <w:szCs w:val="18"/>
                                <w:lang w:val="en-US" w:eastAsia="pl-PL"/>
                              </w:rPr>
                            </w:pPr>
                            <w:r>
                              <w:rPr>
                                <w:rFonts w:eastAsia="Times New Roman" w:cs="Times New Roman"/>
                                <w:bCs/>
                                <w:color w:val="001D77"/>
                                <w:sz w:val="18"/>
                                <w:szCs w:val="18"/>
                                <w:lang w:val="en-US" w:eastAsia="pl-PL"/>
                              </w:rPr>
                              <w:t>I</w:t>
                            </w:r>
                            <w:r w:rsidR="009C6B80" w:rsidRPr="009C6B80">
                              <w:rPr>
                                <w:rFonts w:eastAsia="Times New Roman" w:cs="Times New Roman"/>
                                <w:bCs/>
                                <w:color w:val="001D77"/>
                                <w:sz w:val="18"/>
                                <w:szCs w:val="18"/>
                                <w:lang w:val="en-US" w:eastAsia="pl-PL"/>
                              </w:rPr>
                              <w:t xml:space="preserve">n </w:t>
                            </w:r>
                            <w:r w:rsidR="00226C7B">
                              <w:rPr>
                                <w:rFonts w:eastAsia="Times New Roman" w:cs="Times New Roman"/>
                                <w:bCs/>
                                <w:color w:val="001D77"/>
                                <w:sz w:val="18"/>
                                <w:szCs w:val="18"/>
                                <w:lang w:val="en-US" w:eastAsia="pl-PL"/>
                              </w:rPr>
                              <w:t>February</w:t>
                            </w:r>
                            <w:r w:rsidR="00F90CF6">
                              <w:rPr>
                                <w:rFonts w:eastAsia="Times New Roman" w:cs="Times New Roman"/>
                                <w:bCs/>
                                <w:color w:val="001D77"/>
                                <w:sz w:val="18"/>
                                <w:szCs w:val="18"/>
                                <w:lang w:val="en-US" w:eastAsia="pl-PL"/>
                              </w:rPr>
                              <w:t xml:space="preserve"> 202</w:t>
                            </w:r>
                            <w:r w:rsidR="00101A67">
                              <w:rPr>
                                <w:rFonts w:eastAsia="Times New Roman" w:cs="Times New Roman"/>
                                <w:bCs/>
                                <w:color w:val="001D77"/>
                                <w:sz w:val="18"/>
                                <w:szCs w:val="18"/>
                                <w:lang w:val="en-US" w:eastAsia="pl-PL"/>
                              </w:rPr>
                              <w:t>4</w:t>
                            </w:r>
                            <w:r w:rsidR="009C6B80" w:rsidRPr="009C6B80">
                              <w:rPr>
                                <w:rFonts w:eastAsia="Times New Roman" w:cs="Times New Roman"/>
                                <w:bCs/>
                                <w:color w:val="001D77"/>
                                <w:sz w:val="18"/>
                                <w:szCs w:val="18"/>
                                <w:lang w:val="en-US" w:eastAsia="pl-PL"/>
                              </w:rPr>
                              <w:t xml:space="preserve"> compared to </w:t>
                            </w:r>
                            <w:r w:rsidR="00226C7B">
                              <w:rPr>
                                <w:rFonts w:eastAsia="Times New Roman" w:cs="Times New Roman"/>
                                <w:bCs/>
                                <w:color w:val="001D77"/>
                                <w:sz w:val="18"/>
                                <w:szCs w:val="18"/>
                                <w:lang w:val="en-US" w:eastAsia="pl-PL"/>
                              </w:rPr>
                              <w:t>January</w:t>
                            </w:r>
                            <w:r w:rsidR="009C6B80" w:rsidRPr="009C6B80">
                              <w:rPr>
                                <w:rFonts w:eastAsia="Times New Roman" w:cs="Times New Roman"/>
                                <w:bCs/>
                                <w:color w:val="001D77"/>
                                <w:sz w:val="18"/>
                                <w:szCs w:val="18"/>
                                <w:lang w:val="en-US" w:eastAsia="pl-PL"/>
                              </w:rPr>
                              <w:t xml:space="preserve"> 202</w:t>
                            </w:r>
                            <w:r w:rsidR="00226C7B">
                              <w:rPr>
                                <w:rFonts w:eastAsia="Times New Roman" w:cs="Times New Roman"/>
                                <w:bCs/>
                                <w:color w:val="001D77"/>
                                <w:sz w:val="18"/>
                                <w:szCs w:val="18"/>
                                <w:lang w:val="en-US" w:eastAsia="pl-PL"/>
                              </w:rPr>
                              <w:t>4</w:t>
                            </w:r>
                            <w:r w:rsidR="005D4F45">
                              <w:rPr>
                                <w:rFonts w:eastAsia="Times New Roman" w:cs="Times New Roman"/>
                                <w:bCs/>
                                <w:color w:val="001D77"/>
                                <w:sz w:val="18"/>
                                <w:szCs w:val="18"/>
                                <w:lang w:val="en-US" w:eastAsia="pl-PL"/>
                              </w:rPr>
                              <w:t>,</w:t>
                            </w:r>
                            <w:r w:rsidR="009C6B80" w:rsidRPr="009C6B80">
                              <w:rPr>
                                <w:rFonts w:eastAsia="Times New Roman" w:cs="Times New Roman"/>
                                <w:bCs/>
                                <w:color w:val="001D77"/>
                                <w:sz w:val="18"/>
                                <w:szCs w:val="18"/>
                                <w:lang w:val="en-US" w:eastAsia="pl-PL"/>
                              </w:rPr>
                              <w:t xml:space="preserve"> </w:t>
                            </w:r>
                            <w:r w:rsidR="00B823A5">
                              <w:rPr>
                                <w:rFonts w:eastAsia="Times New Roman" w:cs="Times New Roman"/>
                                <w:bCs/>
                                <w:color w:val="001D77"/>
                                <w:sz w:val="18"/>
                                <w:szCs w:val="18"/>
                                <w:lang w:val="en-US" w:eastAsia="pl-PL"/>
                              </w:rPr>
                              <w:t xml:space="preserve">the </w:t>
                            </w:r>
                            <w:r w:rsidR="00E35145">
                              <w:rPr>
                                <w:rFonts w:eastAsia="Times New Roman" w:cs="Times New Roman"/>
                                <w:bCs/>
                                <w:color w:val="001D77"/>
                                <w:sz w:val="18"/>
                                <w:szCs w:val="18"/>
                                <w:lang w:val="en-US" w:eastAsia="pl-PL"/>
                              </w:rPr>
                              <w:t>procurement</w:t>
                            </w:r>
                            <w:r w:rsidR="009C6B80" w:rsidRPr="009C6B80">
                              <w:rPr>
                                <w:rFonts w:eastAsia="Times New Roman" w:cs="Times New Roman"/>
                                <w:bCs/>
                                <w:color w:val="001D77"/>
                                <w:sz w:val="18"/>
                                <w:szCs w:val="18"/>
                                <w:lang w:val="en-US" w:eastAsia="pl-PL"/>
                              </w:rPr>
                              <w:t xml:space="preserve"> prices of </w:t>
                            </w:r>
                            <w:r w:rsidR="005D4F45">
                              <w:rPr>
                                <w:rFonts w:eastAsia="Times New Roman" w:cs="Times New Roman"/>
                                <w:bCs/>
                                <w:color w:val="001D77"/>
                                <w:sz w:val="18"/>
                                <w:szCs w:val="18"/>
                                <w:lang w:val="en-US" w:eastAsia="pl-PL"/>
                              </w:rPr>
                              <w:t xml:space="preserve">all basic agricultural products </w:t>
                            </w:r>
                            <w:r w:rsidR="005B3996">
                              <w:rPr>
                                <w:rFonts w:eastAsia="Times New Roman" w:cs="Times New Roman"/>
                                <w:bCs/>
                                <w:color w:val="001D77"/>
                                <w:sz w:val="18"/>
                                <w:szCs w:val="18"/>
                                <w:lang w:val="en-US" w:eastAsia="pl-PL"/>
                              </w:rPr>
                              <w:t xml:space="preserve">except </w:t>
                            </w:r>
                            <w:r w:rsidR="0010125D">
                              <w:rPr>
                                <w:rFonts w:eastAsia="Times New Roman" w:cs="Times New Roman"/>
                                <w:bCs/>
                                <w:color w:val="001D77"/>
                                <w:sz w:val="18"/>
                                <w:szCs w:val="18"/>
                                <w:lang w:val="en-US" w:eastAsia="pl-PL"/>
                              </w:rPr>
                              <w:t>pigs</w:t>
                            </w:r>
                            <w:r w:rsidR="007D5C0B">
                              <w:rPr>
                                <w:rFonts w:eastAsia="Times New Roman" w:cs="Times New Roman"/>
                                <w:bCs/>
                                <w:color w:val="001D77"/>
                                <w:sz w:val="18"/>
                                <w:szCs w:val="18"/>
                                <w:lang w:val="en-US" w:eastAsia="pl-PL"/>
                              </w:rPr>
                              <w:t xml:space="preserve"> for slaughter</w:t>
                            </w:r>
                            <w:r w:rsidR="005D4F45">
                              <w:rPr>
                                <w:rFonts w:eastAsia="Times New Roman" w:cs="Times New Roman"/>
                                <w:bCs/>
                                <w:color w:val="001D77"/>
                                <w:sz w:val="18"/>
                                <w:szCs w:val="18"/>
                                <w:lang w:val="en-US" w:eastAsia="pl-PL"/>
                              </w:rPr>
                              <w:t xml:space="preserve"> decreased</w:t>
                            </w:r>
                          </w:p>
                          <w:p w:rsidR="00D33D93" w:rsidRPr="00460A3C" w:rsidRDefault="00D33D93" w:rsidP="001373AE">
                            <w:pPr>
                              <w:pStyle w:val="tekstzboku"/>
                              <w:spacing w:before="0"/>
                              <w:rPr>
                                <w:bCs w:val="0"/>
                                <w:color w:val="2F5496" w:themeColor="accent5" w:themeShade="BF"/>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F7497C" id="_x0000_t202" coordsize="21600,21600" o:spt="202" path="m,l,21600r21600,l21600,xe">
                <v:stroke joinstyle="miter"/>
                <v:path gradientshapeok="t" o:connecttype="rect"/>
              </v:shapetype>
              <v:shape id="Pole tekstowe 15" o:spid="_x0000_s1027" type="#_x0000_t202" alt="In February 2024 compared to January 2024, the procurement prices of all basic agricultural products except pigs for slaughter decreased" style="position:absolute;margin-left:418.45pt;margin-top:78.95pt;width:135.85pt;height:79.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" filled="f" stroked="f">
                <v:textbox>
                  <w:txbxContent>
                    <w:p w:rsidR="009C6B80" w:rsidRPr="009C6B80" w:rsidRDefault="00A57110" w:rsidP="00625251">
                      <w:pPr>
                        <w:spacing w:before="0" w:after="0"/>
                        <w:rPr>
                          <w:rFonts w:eastAsia="Times New Roman" w:cs="Times New Roman"/>
                          <w:color w:val="001D77"/>
                          <w:sz w:val="18"/>
                          <w:szCs w:val="18"/>
                          <w:lang w:val="en-US" w:eastAsia="pl-PL"/>
                        </w:rPr>
                      </w:pPr>
                      <w:r>
                        <w:rPr>
                          <w:rFonts w:eastAsia="Times New Roman" w:cs="Times New Roman"/>
                          <w:bCs/>
                          <w:color w:val="001D77"/>
                          <w:sz w:val="18"/>
                          <w:szCs w:val="18"/>
                          <w:lang w:val="en-US" w:eastAsia="pl-PL"/>
                        </w:rPr>
                        <w:t>I</w:t>
                      </w:r>
                      <w:r w:rsidR="009C6B80" w:rsidRPr="009C6B80">
                        <w:rPr>
                          <w:rFonts w:eastAsia="Times New Roman" w:cs="Times New Roman"/>
                          <w:bCs/>
                          <w:color w:val="001D77"/>
                          <w:sz w:val="18"/>
                          <w:szCs w:val="18"/>
                          <w:lang w:val="en-US" w:eastAsia="pl-PL"/>
                        </w:rPr>
                        <w:t xml:space="preserve">n </w:t>
                      </w:r>
                      <w:r w:rsidR="00226C7B">
                        <w:rPr>
                          <w:rFonts w:eastAsia="Times New Roman" w:cs="Times New Roman"/>
                          <w:bCs/>
                          <w:color w:val="001D77"/>
                          <w:sz w:val="18"/>
                          <w:szCs w:val="18"/>
                          <w:lang w:val="en-US" w:eastAsia="pl-PL"/>
                        </w:rPr>
                        <w:t>February</w:t>
                      </w:r>
                      <w:r w:rsidR="00F90CF6">
                        <w:rPr>
                          <w:rFonts w:eastAsia="Times New Roman" w:cs="Times New Roman"/>
                          <w:bCs/>
                          <w:color w:val="001D77"/>
                          <w:sz w:val="18"/>
                          <w:szCs w:val="18"/>
                          <w:lang w:val="en-US" w:eastAsia="pl-PL"/>
                        </w:rPr>
                        <w:t xml:space="preserve"> 202</w:t>
                      </w:r>
                      <w:r w:rsidR="00101A67">
                        <w:rPr>
                          <w:rFonts w:eastAsia="Times New Roman" w:cs="Times New Roman"/>
                          <w:bCs/>
                          <w:color w:val="001D77"/>
                          <w:sz w:val="18"/>
                          <w:szCs w:val="18"/>
                          <w:lang w:val="en-US" w:eastAsia="pl-PL"/>
                        </w:rPr>
                        <w:t>4</w:t>
                      </w:r>
                      <w:r w:rsidR="009C6B80" w:rsidRPr="009C6B80">
                        <w:rPr>
                          <w:rFonts w:eastAsia="Times New Roman" w:cs="Times New Roman"/>
                          <w:bCs/>
                          <w:color w:val="001D77"/>
                          <w:sz w:val="18"/>
                          <w:szCs w:val="18"/>
                          <w:lang w:val="en-US" w:eastAsia="pl-PL"/>
                        </w:rPr>
                        <w:t xml:space="preserve"> compared to </w:t>
                      </w:r>
                      <w:r w:rsidR="00226C7B">
                        <w:rPr>
                          <w:rFonts w:eastAsia="Times New Roman" w:cs="Times New Roman"/>
                          <w:bCs/>
                          <w:color w:val="001D77"/>
                          <w:sz w:val="18"/>
                          <w:szCs w:val="18"/>
                          <w:lang w:val="en-US" w:eastAsia="pl-PL"/>
                        </w:rPr>
                        <w:t>January</w:t>
                      </w:r>
                      <w:r w:rsidR="009C6B80" w:rsidRPr="009C6B80">
                        <w:rPr>
                          <w:rFonts w:eastAsia="Times New Roman" w:cs="Times New Roman"/>
                          <w:bCs/>
                          <w:color w:val="001D77"/>
                          <w:sz w:val="18"/>
                          <w:szCs w:val="18"/>
                          <w:lang w:val="en-US" w:eastAsia="pl-PL"/>
                        </w:rPr>
                        <w:t xml:space="preserve"> 202</w:t>
                      </w:r>
                      <w:r w:rsidR="00226C7B">
                        <w:rPr>
                          <w:rFonts w:eastAsia="Times New Roman" w:cs="Times New Roman"/>
                          <w:bCs/>
                          <w:color w:val="001D77"/>
                          <w:sz w:val="18"/>
                          <w:szCs w:val="18"/>
                          <w:lang w:val="en-US" w:eastAsia="pl-PL"/>
                        </w:rPr>
                        <w:t>4</w:t>
                      </w:r>
                      <w:r w:rsidR="005D4F45">
                        <w:rPr>
                          <w:rFonts w:eastAsia="Times New Roman" w:cs="Times New Roman"/>
                          <w:bCs/>
                          <w:color w:val="001D77"/>
                          <w:sz w:val="18"/>
                          <w:szCs w:val="18"/>
                          <w:lang w:val="en-US" w:eastAsia="pl-PL"/>
                        </w:rPr>
                        <w:t>,</w:t>
                      </w:r>
                      <w:r w:rsidR="009C6B80" w:rsidRPr="009C6B80">
                        <w:rPr>
                          <w:rFonts w:eastAsia="Times New Roman" w:cs="Times New Roman"/>
                          <w:bCs/>
                          <w:color w:val="001D77"/>
                          <w:sz w:val="18"/>
                          <w:szCs w:val="18"/>
                          <w:lang w:val="en-US" w:eastAsia="pl-PL"/>
                        </w:rPr>
                        <w:t xml:space="preserve"> </w:t>
                      </w:r>
                      <w:r w:rsidR="00B823A5">
                        <w:rPr>
                          <w:rFonts w:eastAsia="Times New Roman" w:cs="Times New Roman"/>
                          <w:bCs/>
                          <w:color w:val="001D77"/>
                          <w:sz w:val="18"/>
                          <w:szCs w:val="18"/>
                          <w:lang w:val="en-US" w:eastAsia="pl-PL"/>
                        </w:rPr>
                        <w:t xml:space="preserve">the </w:t>
                      </w:r>
                      <w:r w:rsidR="00E35145">
                        <w:rPr>
                          <w:rFonts w:eastAsia="Times New Roman" w:cs="Times New Roman"/>
                          <w:bCs/>
                          <w:color w:val="001D77"/>
                          <w:sz w:val="18"/>
                          <w:szCs w:val="18"/>
                          <w:lang w:val="en-US" w:eastAsia="pl-PL"/>
                        </w:rPr>
                        <w:t>procurement</w:t>
                      </w:r>
                      <w:r w:rsidR="009C6B80" w:rsidRPr="009C6B80">
                        <w:rPr>
                          <w:rFonts w:eastAsia="Times New Roman" w:cs="Times New Roman"/>
                          <w:bCs/>
                          <w:color w:val="001D77"/>
                          <w:sz w:val="18"/>
                          <w:szCs w:val="18"/>
                          <w:lang w:val="en-US" w:eastAsia="pl-PL"/>
                        </w:rPr>
                        <w:t xml:space="preserve"> prices of </w:t>
                      </w:r>
                      <w:r w:rsidR="005D4F45">
                        <w:rPr>
                          <w:rFonts w:eastAsia="Times New Roman" w:cs="Times New Roman"/>
                          <w:bCs/>
                          <w:color w:val="001D77"/>
                          <w:sz w:val="18"/>
                          <w:szCs w:val="18"/>
                          <w:lang w:val="en-US" w:eastAsia="pl-PL"/>
                        </w:rPr>
                        <w:t xml:space="preserve">all basic agricultural products </w:t>
                      </w:r>
                      <w:r w:rsidR="005B3996">
                        <w:rPr>
                          <w:rFonts w:eastAsia="Times New Roman" w:cs="Times New Roman"/>
                          <w:bCs/>
                          <w:color w:val="001D77"/>
                          <w:sz w:val="18"/>
                          <w:szCs w:val="18"/>
                          <w:lang w:val="en-US" w:eastAsia="pl-PL"/>
                        </w:rPr>
                        <w:t xml:space="preserve">except </w:t>
                      </w:r>
                      <w:r w:rsidR="0010125D">
                        <w:rPr>
                          <w:rFonts w:eastAsia="Times New Roman" w:cs="Times New Roman"/>
                          <w:bCs/>
                          <w:color w:val="001D77"/>
                          <w:sz w:val="18"/>
                          <w:szCs w:val="18"/>
                          <w:lang w:val="en-US" w:eastAsia="pl-PL"/>
                        </w:rPr>
                        <w:t>pigs</w:t>
                      </w:r>
                      <w:r w:rsidR="007D5C0B">
                        <w:rPr>
                          <w:rFonts w:eastAsia="Times New Roman" w:cs="Times New Roman"/>
                          <w:bCs/>
                          <w:color w:val="001D77"/>
                          <w:sz w:val="18"/>
                          <w:szCs w:val="18"/>
                          <w:lang w:val="en-US" w:eastAsia="pl-PL"/>
                        </w:rPr>
                        <w:t xml:space="preserve"> for slaughter</w:t>
                      </w:r>
                      <w:r w:rsidR="005D4F45">
                        <w:rPr>
                          <w:rFonts w:eastAsia="Times New Roman" w:cs="Times New Roman"/>
                          <w:bCs/>
                          <w:color w:val="001D77"/>
                          <w:sz w:val="18"/>
                          <w:szCs w:val="18"/>
                          <w:lang w:val="en-US" w:eastAsia="pl-PL"/>
                        </w:rPr>
                        <w:t xml:space="preserve"> decreased</w:t>
                      </w:r>
                    </w:p>
                    <w:p w:rsidR="00D33D93" w:rsidRPr="00460A3C" w:rsidRDefault="00D33D93" w:rsidP="001373AE">
                      <w:pPr>
                        <w:pStyle w:val="tekstzboku"/>
                        <w:spacing w:before="0"/>
                        <w:rPr>
                          <w:bCs w:val="0"/>
                          <w:color w:val="2F5496" w:themeColor="accent5" w:themeShade="BF"/>
                          <w:lang w:val="en-US"/>
                        </w:rPr>
                      </w:pPr>
                    </w:p>
                  </w:txbxContent>
                </v:textbox>
                <w10:wrap type="tight"/>
              </v:shape>
            </w:pict>
          </mc:Fallback>
        </mc:AlternateContent>
      </w:r>
      <w:r w:rsidR="00BA0C58" w:rsidRPr="0017204A">
        <w:rPr>
          <w:rFonts w:ascii="Fira Sans SemiBold" w:eastAsia="Times New Roman" w:hAnsi="Fira Sans SemiBold" w:cs="Times New Roman"/>
          <w:bCs/>
          <w:noProof/>
          <w:szCs w:val="24"/>
          <w:lang w:val="en-US" w:eastAsia="pl-PL"/>
        </w:rPr>
        <w:t xml:space="preserve">Chart 1. </w:t>
      </w:r>
      <w:r w:rsidR="001D66BE" w:rsidRPr="0017204A">
        <w:rPr>
          <w:rFonts w:ascii="Fira Sans SemiBold" w:hAnsi="Fira Sans SemiBold"/>
          <w:szCs w:val="18"/>
          <w:lang w:val="en-US"/>
        </w:rPr>
        <w:t>Changes in procurement prices of basic agricultural products in relation to the previous month</w:t>
      </w:r>
      <w:r w:rsidR="00102DC9" w:rsidRPr="00102DC9">
        <w:rPr>
          <w:noProof/>
          <w:lang w:val="en-US" w:eastAsia="pl-PL"/>
        </w:rPr>
        <w:t xml:space="preserve"> </w:t>
      </w:r>
    </w:p>
    <w:p w:rsidR="00E05535" w:rsidRPr="0017204A" w:rsidRDefault="00E05535" w:rsidP="003F37CB">
      <w:pPr>
        <w:keepNext/>
        <w:spacing w:before="0" w:line="240" w:lineRule="auto"/>
        <w:outlineLvl w:val="0"/>
        <w:rPr>
          <w:rFonts w:ascii="Fira Sans SemiBold" w:eastAsia="Times New Roman" w:hAnsi="Fira Sans SemiBold" w:cs="Times New Roman"/>
          <w:bCs/>
          <w:noProof/>
          <w:szCs w:val="24"/>
          <w:lang w:val="en-US" w:eastAsia="pl-PL"/>
        </w:rPr>
      </w:pPr>
    </w:p>
    <w:p w:rsidR="000014F8" w:rsidRPr="007733C2" w:rsidRDefault="0034419D" w:rsidP="007018B2">
      <w:pPr>
        <w:tabs>
          <w:tab w:val="left" w:pos="2812"/>
        </w:tabs>
        <w:spacing w:before="360" w:line="240" w:lineRule="auto"/>
        <w:outlineLvl w:val="0"/>
        <w:rPr>
          <w:noProof/>
          <w:lang w:val="en-US" w:eastAsia="pl-PL"/>
        </w:rPr>
      </w:pPr>
      <w:r>
        <w:rPr>
          <w:rFonts w:ascii="Fira Sans SemiBold" w:hAnsi="Fira Sans SemiBold"/>
          <w:noProof/>
          <w:szCs w:val="19"/>
          <w:lang w:eastAsia="pl-PL"/>
        </w:rPr>
        <w:drawing>
          <wp:anchor distT="0" distB="0" distL="114300" distR="114300" simplePos="0" relativeHeight="251888640" behindDoc="1" locked="0" layoutInCell="1" allowOverlap="1">
            <wp:simplePos x="0" y="0"/>
            <wp:positionH relativeFrom="column">
              <wp:posOffset>38100</wp:posOffset>
            </wp:positionH>
            <wp:positionV relativeFrom="paragraph">
              <wp:posOffset>497205</wp:posOffset>
            </wp:positionV>
            <wp:extent cx="4993005" cy="2524125"/>
            <wp:effectExtent l="0" t="0" r="0" b="9525"/>
            <wp:wrapTight wrapText="bothSides">
              <wp:wrapPolygon edited="0">
                <wp:start x="0" y="0"/>
                <wp:lineTo x="0" y="21518"/>
                <wp:lineTo x="21509" y="21518"/>
                <wp:lineTo x="21509" y="0"/>
                <wp:lineTo x="0" y="0"/>
              </wp:wrapPolygon>
            </wp:wrapTight>
            <wp:docPr id="20" name="Obraz 20" descr="Changes in procurement prices of basic agricultural products in relation to the corresponding month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3005" cy="2524125"/>
                    </a:xfrm>
                    <a:prstGeom prst="rect">
                      <a:avLst/>
                    </a:prstGeom>
                    <a:noFill/>
                  </pic:spPr>
                </pic:pic>
              </a:graphicData>
            </a:graphic>
            <wp14:sizeRelV relativeFrom="margin">
              <wp14:pctHeight>0</wp14:pctHeight>
            </wp14:sizeRelV>
          </wp:anchor>
        </w:drawing>
      </w:r>
      <w:r w:rsidR="00EB4B8A" w:rsidRPr="0017204A">
        <w:rPr>
          <w:b/>
          <w:noProof/>
          <w:spacing w:val="-2"/>
          <w:lang w:eastAsia="pl-PL"/>
        </w:rPr>
        <mc:AlternateContent>
          <mc:Choice Requires="wps">
            <w:drawing>
              <wp:anchor distT="45720" distB="45720" distL="114300" distR="114300" simplePos="0" relativeHeight="251761664" behindDoc="1" locked="0" layoutInCell="1" allowOverlap="1" wp14:anchorId="22B002AF" wp14:editId="377B8A0F">
                <wp:simplePos x="0" y="0"/>
                <wp:positionH relativeFrom="column">
                  <wp:posOffset>5286375</wp:posOffset>
                </wp:positionH>
                <wp:positionV relativeFrom="paragraph">
                  <wp:posOffset>800735</wp:posOffset>
                </wp:positionV>
                <wp:extent cx="1725295" cy="990600"/>
                <wp:effectExtent l="0" t="0" r="0" b="0"/>
                <wp:wrapTight wrapText="bothSides">
                  <wp:wrapPolygon edited="0">
                    <wp:start x="715" y="0"/>
                    <wp:lineTo x="715" y="21185"/>
                    <wp:lineTo x="20749" y="21185"/>
                    <wp:lineTo x="20749" y="0"/>
                    <wp:lineTo x="715" y="0"/>
                  </wp:wrapPolygon>
                </wp:wrapTight>
                <wp:docPr id="16" name="Pole tekstowe 16" descr="Procurement prices of all basic agricultural products, in February 2024 were lower than those recorded in Februar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0600"/>
                        </a:xfrm>
                        <a:prstGeom prst="rect">
                          <a:avLst/>
                        </a:prstGeom>
                        <a:noFill/>
                        <a:ln w="9525">
                          <a:noFill/>
                          <a:miter lim="800000"/>
                          <a:headEnd/>
                          <a:tailEnd/>
                        </a:ln>
                      </wps:spPr>
                      <wps:txbx>
                        <w:txbxContent>
                          <w:p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w:t>
                            </w:r>
                            <w:r w:rsidR="00EB4B8A">
                              <w:rPr>
                                <w:color w:val="001D77"/>
                                <w:sz w:val="18"/>
                                <w:szCs w:val="18"/>
                                <w:lang w:val="en-US"/>
                              </w:rPr>
                              <w:t xml:space="preserve">all </w:t>
                            </w:r>
                            <w:r>
                              <w:rPr>
                                <w:color w:val="001D77"/>
                                <w:sz w:val="18"/>
                                <w:szCs w:val="18"/>
                                <w:lang w:val="en-US"/>
                              </w:rPr>
                              <w:t xml:space="preserve">basic agricultural products, in </w:t>
                            </w:r>
                            <w:r w:rsidR="00F625DC">
                              <w:rPr>
                                <w:color w:val="001D77"/>
                                <w:sz w:val="18"/>
                                <w:szCs w:val="18"/>
                                <w:lang w:val="en-US"/>
                              </w:rPr>
                              <w:t>February</w:t>
                            </w:r>
                            <w:r>
                              <w:rPr>
                                <w:color w:val="001D77"/>
                                <w:sz w:val="18"/>
                                <w:szCs w:val="18"/>
                                <w:lang w:val="en-US"/>
                              </w:rPr>
                              <w:t xml:space="preserve"> 202</w:t>
                            </w:r>
                            <w:r w:rsidR="00B21397">
                              <w:rPr>
                                <w:color w:val="001D77"/>
                                <w:sz w:val="18"/>
                                <w:szCs w:val="18"/>
                                <w:lang w:val="en-US"/>
                              </w:rPr>
                              <w:t>4</w:t>
                            </w:r>
                            <w:r>
                              <w:rPr>
                                <w:color w:val="001D77"/>
                                <w:sz w:val="18"/>
                                <w:szCs w:val="18"/>
                                <w:lang w:val="en-US"/>
                              </w:rPr>
                              <w:t xml:space="preserve"> were lower th</w:t>
                            </w:r>
                            <w:r w:rsidR="00317FE3">
                              <w:rPr>
                                <w:color w:val="001D77"/>
                                <w:sz w:val="18"/>
                                <w:szCs w:val="18"/>
                                <w:lang w:val="en-US"/>
                              </w:rPr>
                              <w:t>a</w:t>
                            </w:r>
                            <w:r>
                              <w:rPr>
                                <w:color w:val="001D77"/>
                                <w:sz w:val="18"/>
                                <w:szCs w:val="18"/>
                                <w:lang w:val="en-US"/>
                              </w:rPr>
                              <w:t xml:space="preserve">n those recorded in </w:t>
                            </w:r>
                            <w:r w:rsidR="00F625DC">
                              <w:rPr>
                                <w:color w:val="001D77"/>
                                <w:sz w:val="18"/>
                                <w:szCs w:val="18"/>
                                <w:lang w:val="en-US"/>
                              </w:rPr>
                              <w:t>February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B002AF" id="Pole tekstowe 16" o:spid="_x0000_s1028" type="#_x0000_t202" alt="Procurement prices of all basic agricultural products, in February 2024 were lower than those recorded in February 2023" style="position:absolute;margin-left:416.25pt;margin-top:63.05pt;width:135.85pt;height:78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" filled="f" stroked="f">
                <v:textbox>
                  <w:txbxContent>
                    <w:p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w:t>
                      </w:r>
                      <w:r w:rsidR="00EB4B8A">
                        <w:rPr>
                          <w:color w:val="001D77"/>
                          <w:sz w:val="18"/>
                          <w:szCs w:val="18"/>
                          <w:lang w:val="en-US"/>
                        </w:rPr>
                        <w:t xml:space="preserve">all </w:t>
                      </w:r>
                      <w:r>
                        <w:rPr>
                          <w:color w:val="001D77"/>
                          <w:sz w:val="18"/>
                          <w:szCs w:val="18"/>
                          <w:lang w:val="en-US"/>
                        </w:rPr>
                        <w:t xml:space="preserve">basic agricultural products, in </w:t>
                      </w:r>
                      <w:r w:rsidR="00F625DC">
                        <w:rPr>
                          <w:color w:val="001D77"/>
                          <w:sz w:val="18"/>
                          <w:szCs w:val="18"/>
                          <w:lang w:val="en-US"/>
                        </w:rPr>
                        <w:t>February</w:t>
                      </w:r>
                      <w:r>
                        <w:rPr>
                          <w:color w:val="001D77"/>
                          <w:sz w:val="18"/>
                          <w:szCs w:val="18"/>
                          <w:lang w:val="en-US"/>
                        </w:rPr>
                        <w:t xml:space="preserve"> 202</w:t>
                      </w:r>
                      <w:r w:rsidR="00B21397">
                        <w:rPr>
                          <w:color w:val="001D77"/>
                          <w:sz w:val="18"/>
                          <w:szCs w:val="18"/>
                          <w:lang w:val="en-US"/>
                        </w:rPr>
                        <w:t>4</w:t>
                      </w:r>
                      <w:r>
                        <w:rPr>
                          <w:color w:val="001D77"/>
                          <w:sz w:val="18"/>
                          <w:szCs w:val="18"/>
                          <w:lang w:val="en-US"/>
                        </w:rPr>
                        <w:t xml:space="preserve"> were lower th</w:t>
                      </w:r>
                      <w:r w:rsidR="00317FE3">
                        <w:rPr>
                          <w:color w:val="001D77"/>
                          <w:sz w:val="18"/>
                          <w:szCs w:val="18"/>
                          <w:lang w:val="en-US"/>
                        </w:rPr>
                        <w:t>a</w:t>
                      </w:r>
                      <w:r>
                        <w:rPr>
                          <w:color w:val="001D77"/>
                          <w:sz w:val="18"/>
                          <w:szCs w:val="18"/>
                          <w:lang w:val="en-US"/>
                        </w:rPr>
                        <w:t xml:space="preserve">n those recorded in </w:t>
                      </w:r>
                      <w:r w:rsidR="00F625DC">
                        <w:rPr>
                          <w:color w:val="001D77"/>
                          <w:sz w:val="18"/>
                          <w:szCs w:val="18"/>
                          <w:lang w:val="en-US"/>
                        </w:rPr>
                        <w:t>February 2023</w:t>
                      </w:r>
                    </w:p>
                  </w:txbxContent>
                </v:textbox>
                <w10:wrap type="tight"/>
              </v:shape>
            </w:pict>
          </mc:Fallback>
        </mc:AlternateContent>
      </w:r>
      <w:r w:rsidR="00B81A4C" w:rsidRPr="0017204A">
        <w:rPr>
          <w:rFonts w:ascii="Fira Sans SemiBold" w:hAnsi="Fira Sans SemiBold"/>
          <w:szCs w:val="19"/>
          <w:lang w:val="en-US"/>
        </w:rPr>
        <w:t xml:space="preserve">Chart 2. Changes in procurement prices of basic agricultural products in relation to the </w:t>
      </w:r>
      <w:r w:rsidR="005571E9">
        <w:rPr>
          <w:rFonts w:ascii="Fira Sans SemiBold" w:hAnsi="Fira Sans SemiBold"/>
          <w:szCs w:val="19"/>
          <w:lang w:val="en-US"/>
        </w:rPr>
        <w:t xml:space="preserve">corresponding </w:t>
      </w:r>
      <w:r w:rsidR="00B23115">
        <w:rPr>
          <w:rFonts w:ascii="Fira Sans SemiBold" w:hAnsi="Fira Sans SemiBold"/>
          <w:szCs w:val="19"/>
          <w:lang w:val="en-US"/>
        </w:rPr>
        <w:t>month</w:t>
      </w:r>
      <w:r w:rsidR="005571E9">
        <w:rPr>
          <w:rFonts w:ascii="Fira Sans SemiBold" w:hAnsi="Fira Sans SemiBold"/>
          <w:szCs w:val="19"/>
          <w:lang w:val="en-US"/>
        </w:rPr>
        <w:t xml:space="preserve"> of the </w:t>
      </w:r>
      <w:r w:rsidR="00B81A4C" w:rsidRPr="0017204A">
        <w:rPr>
          <w:rFonts w:ascii="Fira Sans SemiBold" w:hAnsi="Fira Sans SemiBold"/>
          <w:szCs w:val="19"/>
          <w:lang w:val="en-US"/>
        </w:rPr>
        <w:t>previous year</w:t>
      </w:r>
      <w:r w:rsidR="00144E67" w:rsidRPr="00144E67">
        <w:rPr>
          <w:noProof/>
          <w:lang w:val="en-US" w:eastAsia="pl-PL"/>
        </w:rPr>
        <w:t xml:space="preserve"> </w:t>
      </w:r>
    </w:p>
    <w:p w:rsidR="00A8007B" w:rsidRPr="002F1399" w:rsidRDefault="00A8007B" w:rsidP="00C6533B">
      <w:pPr>
        <w:tabs>
          <w:tab w:val="left" w:pos="2812"/>
        </w:tabs>
        <w:spacing w:before="360" w:line="240" w:lineRule="auto"/>
        <w:outlineLvl w:val="0"/>
        <w:rPr>
          <w:b/>
          <w:color w:val="001D77"/>
          <w:szCs w:val="18"/>
          <w:lang w:val="en-US"/>
        </w:rPr>
      </w:pPr>
      <w:r w:rsidRPr="0050474F">
        <w:rPr>
          <w:b/>
          <w:color w:val="001D77"/>
          <w:szCs w:val="18"/>
          <w:lang w:val="en-US"/>
        </w:rPr>
        <w:lastRenderedPageBreak/>
        <w:t>Procurement prices and marketplace prices received by farmers</w:t>
      </w:r>
    </w:p>
    <w:p w:rsidR="00D277FE" w:rsidRPr="000F45BD" w:rsidRDefault="00D277FE" w:rsidP="00D277FE">
      <w:pPr>
        <w:spacing w:line="288" w:lineRule="auto"/>
        <w:rPr>
          <w:lang w:val="en-US"/>
        </w:rPr>
      </w:pPr>
      <w:r>
        <w:rPr>
          <w:szCs w:val="18"/>
          <w:lang w:val="en-US"/>
        </w:rPr>
        <w:t xml:space="preserve">In </w:t>
      </w:r>
      <w:r w:rsidR="003940C2">
        <w:rPr>
          <w:szCs w:val="18"/>
          <w:lang w:val="en-US"/>
        </w:rPr>
        <w:t>February</w:t>
      </w:r>
      <w:r>
        <w:rPr>
          <w:szCs w:val="18"/>
          <w:lang w:val="en-US"/>
        </w:rPr>
        <w:t xml:space="preserve"> 202</w:t>
      </w:r>
      <w:r w:rsidR="00983EF1">
        <w:rPr>
          <w:szCs w:val="18"/>
          <w:lang w:val="en-US"/>
        </w:rPr>
        <w:t>4</w:t>
      </w:r>
      <w:r>
        <w:rPr>
          <w:szCs w:val="18"/>
          <w:lang w:val="en-US"/>
        </w:rPr>
        <w:t xml:space="preserve">, in comparison with the previous month, as well as compared to the corresponding period of the last year, both in procurement and on marketplaces, prices of most agricultural products were lower. On a monthly basis the prices of </w:t>
      </w:r>
      <w:r w:rsidR="00AF6147">
        <w:rPr>
          <w:szCs w:val="18"/>
          <w:lang w:val="en-US"/>
        </w:rPr>
        <w:t>barley</w:t>
      </w:r>
      <w:r w:rsidR="00F31CF0">
        <w:rPr>
          <w:szCs w:val="18"/>
          <w:lang w:val="en-US"/>
        </w:rPr>
        <w:t xml:space="preserve"> and </w:t>
      </w:r>
      <w:r w:rsidR="00AF6147">
        <w:rPr>
          <w:szCs w:val="18"/>
          <w:lang w:val="en-US"/>
        </w:rPr>
        <w:t>pigs for slaughter</w:t>
      </w:r>
      <w:r>
        <w:rPr>
          <w:szCs w:val="18"/>
          <w:lang w:val="en-US"/>
        </w:rPr>
        <w:t xml:space="preserve"> in procurement</w:t>
      </w:r>
      <w:r w:rsidR="00F31CF0">
        <w:rPr>
          <w:szCs w:val="18"/>
          <w:lang w:val="en-US"/>
        </w:rPr>
        <w:t xml:space="preserve">, </w:t>
      </w:r>
      <w:r w:rsidR="00AE2619">
        <w:rPr>
          <w:szCs w:val="18"/>
          <w:lang w:val="en-US"/>
        </w:rPr>
        <w:t>oats</w:t>
      </w:r>
      <w:r w:rsidR="00F31CF0">
        <w:rPr>
          <w:szCs w:val="18"/>
          <w:lang w:val="en-US"/>
        </w:rPr>
        <w:t xml:space="preserve"> on marketplaces</w:t>
      </w:r>
      <w:r w:rsidR="00572B8E">
        <w:rPr>
          <w:szCs w:val="18"/>
          <w:lang w:val="en-US"/>
        </w:rPr>
        <w:t>,</w:t>
      </w:r>
      <w:r w:rsidR="00F31CF0">
        <w:rPr>
          <w:szCs w:val="18"/>
          <w:lang w:val="en-US"/>
        </w:rPr>
        <w:t xml:space="preserve"> </w:t>
      </w:r>
      <w:r w:rsidR="005C2969">
        <w:rPr>
          <w:szCs w:val="18"/>
          <w:lang w:val="en-US"/>
        </w:rPr>
        <w:t xml:space="preserve">as well as </w:t>
      </w:r>
      <w:r w:rsidR="00983EF1">
        <w:rPr>
          <w:szCs w:val="18"/>
          <w:lang w:val="en-US"/>
        </w:rPr>
        <w:t>potatoes</w:t>
      </w:r>
      <w:r w:rsidR="00F54652">
        <w:rPr>
          <w:szCs w:val="18"/>
          <w:lang w:val="en-US"/>
        </w:rPr>
        <w:t xml:space="preserve"> </w:t>
      </w:r>
      <w:r>
        <w:rPr>
          <w:szCs w:val="18"/>
          <w:lang w:val="en-US"/>
        </w:rPr>
        <w:t>on both markets</w:t>
      </w:r>
      <w:r w:rsidR="00892938" w:rsidRPr="00892938">
        <w:rPr>
          <w:szCs w:val="18"/>
          <w:lang w:val="en-US"/>
        </w:rPr>
        <w:t xml:space="preserve"> </w:t>
      </w:r>
      <w:r w:rsidR="00892938">
        <w:rPr>
          <w:szCs w:val="18"/>
          <w:lang w:val="en-US"/>
        </w:rPr>
        <w:t>increased</w:t>
      </w:r>
      <w:r w:rsidR="0050081B">
        <w:rPr>
          <w:szCs w:val="18"/>
          <w:lang w:val="en-US"/>
        </w:rPr>
        <w:t>.</w:t>
      </w:r>
      <w:r>
        <w:rPr>
          <w:szCs w:val="18"/>
          <w:lang w:val="en-US"/>
        </w:rPr>
        <w:t xml:space="preserve"> </w:t>
      </w:r>
      <w:r w:rsidR="00DF6B4A">
        <w:rPr>
          <w:szCs w:val="18"/>
          <w:lang w:val="en-US"/>
        </w:rPr>
        <w:t>O</w:t>
      </w:r>
      <w:r>
        <w:rPr>
          <w:szCs w:val="18"/>
          <w:lang w:val="en-US"/>
        </w:rPr>
        <w:t>n an annual basis more was paid</w:t>
      </w:r>
      <w:r w:rsidR="00CC2C48">
        <w:rPr>
          <w:szCs w:val="18"/>
          <w:lang w:val="en-US"/>
        </w:rPr>
        <w:t xml:space="preserve"> </w:t>
      </w:r>
      <w:r>
        <w:rPr>
          <w:szCs w:val="18"/>
          <w:lang w:val="en-US"/>
        </w:rPr>
        <w:t>for</w:t>
      </w:r>
      <w:r w:rsidR="009D44FD">
        <w:rPr>
          <w:szCs w:val="18"/>
          <w:lang w:val="en-US"/>
        </w:rPr>
        <w:t xml:space="preserve"> cattle for slaughter on marketplaces</w:t>
      </w:r>
      <w:r w:rsidR="003D44EF">
        <w:rPr>
          <w:szCs w:val="18"/>
          <w:lang w:val="en-US"/>
        </w:rPr>
        <w:t>,</w:t>
      </w:r>
      <w:r w:rsidR="009D44FD">
        <w:rPr>
          <w:szCs w:val="18"/>
          <w:lang w:val="en-US"/>
        </w:rPr>
        <w:t xml:space="preserve"> as well as for</w:t>
      </w:r>
      <w:r>
        <w:rPr>
          <w:szCs w:val="18"/>
          <w:lang w:val="en-US"/>
        </w:rPr>
        <w:t xml:space="preserve"> potatoes </w:t>
      </w:r>
      <w:r w:rsidR="00CC2C48">
        <w:rPr>
          <w:szCs w:val="18"/>
          <w:lang w:val="en-US"/>
        </w:rPr>
        <w:t>(</w:t>
      </w:r>
      <w:r>
        <w:rPr>
          <w:szCs w:val="18"/>
          <w:lang w:val="en-US"/>
        </w:rPr>
        <w:t>in procurement and on marketplaces</w:t>
      </w:r>
      <w:r w:rsidR="00CC2C48">
        <w:rPr>
          <w:szCs w:val="18"/>
          <w:lang w:val="en-US"/>
        </w:rPr>
        <w:t>)</w:t>
      </w:r>
      <w:r>
        <w:rPr>
          <w:szCs w:val="18"/>
          <w:lang w:val="en-US"/>
        </w:rPr>
        <w:t>.</w:t>
      </w:r>
    </w:p>
    <w:p w:rsidR="000E43C6" w:rsidRDefault="00B20A35" w:rsidP="00BF364A">
      <w:pPr>
        <w:tabs>
          <w:tab w:val="left" w:pos="2812"/>
        </w:tabs>
        <w:spacing w:before="360" w:line="240" w:lineRule="auto"/>
        <w:outlineLvl w:val="0"/>
        <w:rPr>
          <w:b/>
          <w:szCs w:val="19"/>
          <w:lang w:val="en-US"/>
        </w:rPr>
      </w:pPr>
      <w:r w:rsidRPr="0017204A">
        <w:rPr>
          <w:b/>
          <w:szCs w:val="19"/>
          <w:lang w:val="en-US"/>
        </w:rPr>
        <w:t xml:space="preserve">Table 1. Prices of agricultural products (excluding VAT) in </w:t>
      </w:r>
      <w:r w:rsidR="00D921C1">
        <w:rPr>
          <w:b/>
          <w:szCs w:val="19"/>
          <w:lang w:val="en-US"/>
        </w:rPr>
        <w:t>February</w:t>
      </w:r>
      <w:r w:rsidR="0097145F">
        <w:rPr>
          <w:b/>
          <w:szCs w:val="19"/>
          <w:lang w:val="en-US"/>
        </w:rPr>
        <w:t xml:space="preserve"> 202</w:t>
      </w:r>
      <w:r w:rsidR="00F54652">
        <w:rPr>
          <w:b/>
          <w:szCs w:val="19"/>
          <w:lang w:val="en-US"/>
        </w:rPr>
        <w:t>4</w:t>
      </w:r>
    </w:p>
    <w:tbl>
      <w:tblPr>
        <w:tblW w:w="7880" w:type="dxa"/>
        <w:tblLayout w:type="fixed"/>
        <w:tblCellMar>
          <w:left w:w="70" w:type="dxa"/>
          <w:right w:w="70" w:type="dxa"/>
        </w:tblCellMar>
        <w:tblLook w:val="04A0" w:firstRow="1" w:lastRow="0" w:firstColumn="1" w:lastColumn="0" w:noHBand="0" w:noVBand="1"/>
        <w:tblCaption w:val="Prices of agricultural products (excluding VAT) in February 2024"/>
        <w:tblDescription w:val="Prices of agricultural products (excluding VAT) in February 2024 and indices price compared to previous month and compared to corresponding month previuos year.&#10;"/>
      </w:tblPr>
      <w:tblGrid>
        <w:gridCol w:w="2194"/>
        <w:gridCol w:w="783"/>
        <w:gridCol w:w="992"/>
        <w:gridCol w:w="993"/>
        <w:gridCol w:w="850"/>
        <w:gridCol w:w="992"/>
        <w:gridCol w:w="1056"/>
        <w:gridCol w:w="20"/>
      </w:tblGrid>
      <w:tr w:rsidR="000E43C6" w:rsidRPr="0017204A" w:rsidTr="00024AEC">
        <w:trPr>
          <w:trHeight w:val="285"/>
        </w:trPr>
        <w:tc>
          <w:tcPr>
            <w:tcW w:w="2194" w:type="dxa"/>
            <w:vMerge w:val="restart"/>
            <w:tcBorders>
              <w:top w:val="single" w:sz="4" w:space="0" w:color="001D77"/>
              <w:left w:val="nil"/>
              <w:bottom w:val="single" w:sz="8" w:space="0" w:color="001D77"/>
              <w:right w:val="nil"/>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Specification</w:t>
            </w:r>
          </w:p>
        </w:tc>
        <w:tc>
          <w:tcPr>
            <w:tcW w:w="2768" w:type="dxa"/>
            <w:gridSpan w:val="3"/>
            <w:tcBorders>
              <w:top w:val="single" w:sz="4" w:space="0" w:color="001D77"/>
              <w:left w:val="single" w:sz="4" w:space="0" w:color="001D77"/>
              <w:bottom w:val="single" w:sz="4" w:space="0" w:color="001D77"/>
              <w:right w:val="single" w:sz="8"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Procurement prices</w:t>
            </w:r>
          </w:p>
        </w:tc>
        <w:tc>
          <w:tcPr>
            <w:tcW w:w="2918" w:type="dxa"/>
            <w:gridSpan w:val="4"/>
            <w:tcBorders>
              <w:top w:val="single" w:sz="4" w:space="0" w:color="001D77"/>
              <w:left w:val="nil"/>
              <w:bottom w:val="single" w:sz="4"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Marketplaces prices</w:t>
            </w:r>
          </w:p>
        </w:tc>
      </w:tr>
      <w:tr w:rsidR="000E43C6" w:rsidRPr="004656E0" w:rsidTr="00024AEC">
        <w:trPr>
          <w:trHeight w:val="227"/>
        </w:trPr>
        <w:tc>
          <w:tcPr>
            <w:tcW w:w="2194" w:type="dxa"/>
            <w:vMerge/>
            <w:tcBorders>
              <w:top w:val="nil"/>
              <w:left w:val="nil"/>
              <w:bottom w:val="single" w:sz="8" w:space="0" w:color="001D77"/>
              <w:right w:val="nil"/>
            </w:tcBorders>
            <w:vAlign w:val="center"/>
            <w:hideMark/>
          </w:tcPr>
          <w:p w:rsidR="000E43C6" w:rsidRPr="0017204A" w:rsidRDefault="000E43C6" w:rsidP="00191075">
            <w:pPr>
              <w:spacing w:after="0" w:line="240" w:lineRule="auto"/>
              <w:rPr>
                <w:rFonts w:eastAsia="Times New Roman" w:cs="Arial"/>
                <w:color w:val="000000"/>
                <w:sz w:val="16"/>
                <w:szCs w:val="16"/>
                <w:lang w:val="en-US" w:eastAsia="pl-PL"/>
              </w:rPr>
            </w:pPr>
          </w:p>
        </w:tc>
        <w:tc>
          <w:tcPr>
            <w:tcW w:w="5686" w:type="dxa"/>
            <w:gridSpan w:val="7"/>
            <w:tcBorders>
              <w:top w:val="single" w:sz="4" w:space="0" w:color="001D77"/>
              <w:left w:val="single" w:sz="4" w:space="0" w:color="001D77"/>
              <w:bottom w:val="single" w:sz="4" w:space="0" w:color="auto"/>
            </w:tcBorders>
            <w:shd w:val="clear" w:color="auto" w:fill="auto"/>
            <w:vAlign w:val="bottom"/>
            <w:hideMark/>
          </w:tcPr>
          <w:p w:rsidR="000E43C6" w:rsidRPr="0013066F" w:rsidRDefault="000466E9" w:rsidP="00D921C1">
            <w:pPr>
              <w:jc w:val="center"/>
              <w:rPr>
                <w:rFonts w:eastAsia="Times New Roman" w:cs="Arial"/>
                <w:color w:val="000000"/>
                <w:szCs w:val="19"/>
                <w:lang w:eastAsia="pl-PL"/>
              </w:rPr>
            </w:pPr>
            <w:r>
              <w:rPr>
                <w:rFonts w:eastAsia="Times New Roman" w:cs="Arial"/>
                <w:color w:val="000000"/>
                <w:szCs w:val="19"/>
                <w:lang w:eastAsia="pl-PL"/>
              </w:rPr>
              <w:t>0</w:t>
            </w:r>
            <w:r w:rsidR="00D921C1">
              <w:rPr>
                <w:rFonts w:eastAsia="Times New Roman" w:cs="Arial"/>
                <w:color w:val="000000"/>
                <w:szCs w:val="19"/>
                <w:lang w:eastAsia="pl-PL"/>
              </w:rPr>
              <w:t>2</w:t>
            </w:r>
            <w:r w:rsidR="000E43C6" w:rsidRPr="0013066F">
              <w:rPr>
                <w:rFonts w:eastAsia="Times New Roman" w:cs="Arial"/>
                <w:color w:val="000000"/>
                <w:szCs w:val="19"/>
                <w:lang w:eastAsia="pl-PL"/>
              </w:rPr>
              <w:t xml:space="preserve"> 202</w:t>
            </w:r>
            <w:r>
              <w:rPr>
                <w:rFonts w:eastAsia="Times New Roman" w:cs="Arial"/>
                <w:color w:val="000000"/>
                <w:szCs w:val="19"/>
                <w:lang w:eastAsia="pl-PL"/>
              </w:rPr>
              <w:t>4</w:t>
            </w:r>
          </w:p>
        </w:tc>
      </w:tr>
      <w:tr w:rsidR="008F6D0A" w:rsidRPr="004656E0" w:rsidTr="00024AEC">
        <w:trPr>
          <w:gridAfter w:val="1"/>
          <w:wAfter w:w="20" w:type="dxa"/>
          <w:trHeight w:val="585"/>
        </w:trPr>
        <w:tc>
          <w:tcPr>
            <w:tcW w:w="2194" w:type="dxa"/>
            <w:vMerge/>
            <w:tcBorders>
              <w:top w:val="nil"/>
              <w:left w:val="nil"/>
              <w:bottom w:val="single" w:sz="4" w:space="0" w:color="001D77"/>
              <w:right w:val="nil"/>
            </w:tcBorders>
            <w:vAlign w:val="center"/>
            <w:hideMark/>
          </w:tcPr>
          <w:p w:rsidR="000E43C6" w:rsidRPr="0017204A" w:rsidRDefault="000E43C6" w:rsidP="00191075">
            <w:pPr>
              <w:spacing w:after="0" w:line="240" w:lineRule="auto"/>
              <w:rPr>
                <w:rFonts w:eastAsia="Times New Roman" w:cs="Arial"/>
                <w:color w:val="000000"/>
                <w:sz w:val="16"/>
                <w:szCs w:val="16"/>
                <w:lang w:val="en-US" w:eastAsia="pl-PL"/>
              </w:rPr>
            </w:pP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13066F" w:rsidRDefault="00D921C1" w:rsidP="00D921C1">
            <w:pPr>
              <w:spacing w:before="0" w:after="0"/>
              <w:jc w:val="center"/>
              <w:rPr>
                <w:rFonts w:eastAsia="Times New Roman" w:cs="Arial"/>
                <w:color w:val="000000"/>
                <w:szCs w:val="19"/>
                <w:lang w:eastAsia="pl-PL"/>
              </w:rPr>
            </w:pPr>
            <w:r>
              <w:rPr>
                <w:rFonts w:eastAsia="Times New Roman" w:cs="Arial"/>
                <w:color w:val="000000"/>
                <w:szCs w:val="19"/>
                <w:lang w:eastAsia="pl-PL"/>
              </w:rPr>
              <w:t>01</w:t>
            </w:r>
            <w:r w:rsidR="0052444A">
              <w:rPr>
                <w:rFonts w:eastAsia="Times New Roman" w:cs="Arial"/>
                <w:color w:val="000000"/>
                <w:szCs w:val="19"/>
                <w:lang w:eastAsia="pl-PL"/>
              </w:rPr>
              <w:t xml:space="preserve"> </w:t>
            </w:r>
            <w:r w:rsidR="000E43C6" w:rsidRPr="0013066F">
              <w:rPr>
                <w:rFonts w:eastAsia="Times New Roman" w:cs="Arial"/>
                <w:color w:val="000000"/>
                <w:szCs w:val="19"/>
                <w:lang w:eastAsia="pl-PL"/>
              </w:rPr>
              <w:t>202</w:t>
            </w:r>
            <w:r>
              <w:rPr>
                <w:rFonts w:eastAsia="Times New Roman" w:cs="Arial"/>
                <w:color w:val="000000"/>
                <w:szCs w:val="19"/>
                <w:lang w:eastAsia="pl-PL"/>
              </w:rPr>
              <w:t>4</w:t>
            </w:r>
            <w:r w:rsidR="000E43C6" w:rsidRPr="0013066F">
              <w:rPr>
                <w:rFonts w:eastAsia="Times New Roman" w:cs="Arial"/>
                <w:color w:val="000000"/>
                <w:szCs w:val="19"/>
                <w:lang w:eastAsia="pl-PL"/>
              </w:rPr>
              <w:t>=100</w:t>
            </w:r>
          </w:p>
        </w:tc>
        <w:tc>
          <w:tcPr>
            <w:tcW w:w="993" w:type="dxa"/>
            <w:tcBorders>
              <w:top w:val="nil"/>
              <w:left w:val="nil"/>
              <w:bottom w:val="single" w:sz="4" w:space="0" w:color="001D77"/>
              <w:right w:val="single" w:sz="8" w:space="0" w:color="001D77"/>
            </w:tcBorders>
            <w:shd w:val="clear" w:color="auto" w:fill="auto"/>
            <w:noWrap/>
            <w:vAlign w:val="center"/>
            <w:hideMark/>
          </w:tcPr>
          <w:p w:rsidR="000E43C6" w:rsidRPr="0013066F" w:rsidRDefault="000466E9" w:rsidP="00D921C1">
            <w:pPr>
              <w:jc w:val="center"/>
              <w:rPr>
                <w:rFonts w:eastAsia="Times New Roman" w:cs="Arial"/>
                <w:color w:val="000000"/>
                <w:szCs w:val="19"/>
                <w:lang w:eastAsia="pl-PL"/>
              </w:rPr>
            </w:pPr>
            <w:r>
              <w:rPr>
                <w:rFonts w:eastAsia="Times New Roman" w:cs="Arial"/>
                <w:color w:val="000000"/>
                <w:szCs w:val="19"/>
                <w:lang w:eastAsia="pl-PL"/>
              </w:rPr>
              <w:t>0</w:t>
            </w:r>
            <w:r w:rsidR="00D921C1">
              <w:rPr>
                <w:rFonts w:eastAsia="Times New Roman" w:cs="Arial"/>
                <w:color w:val="000000"/>
                <w:szCs w:val="19"/>
                <w:lang w:eastAsia="pl-PL"/>
              </w:rPr>
              <w:t>2</w:t>
            </w:r>
            <w:r w:rsidR="000E43C6" w:rsidRPr="0013066F">
              <w:rPr>
                <w:rFonts w:eastAsia="Times New Roman" w:cs="Arial"/>
                <w:color w:val="000000"/>
                <w:szCs w:val="19"/>
                <w:lang w:eastAsia="pl-PL"/>
              </w:rPr>
              <w:t xml:space="preserve"> 202</w:t>
            </w:r>
            <w:r>
              <w:rPr>
                <w:rFonts w:eastAsia="Times New Roman" w:cs="Arial"/>
                <w:color w:val="000000"/>
                <w:szCs w:val="19"/>
                <w:lang w:eastAsia="pl-PL"/>
              </w:rPr>
              <w:t>3</w:t>
            </w:r>
            <w:r w:rsidR="000E43C6" w:rsidRPr="0013066F">
              <w:rPr>
                <w:rFonts w:eastAsia="Times New Roman" w:cs="Arial"/>
                <w:color w:val="000000"/>
                <w:szCs w:val="19"/>
                <w:lang w:eastAsia="pl-PL"/>
              </w:rPr>
              <w:t>=100</w:t>
            </w:r>
          </w:p>
        </w:tc>
        <w:tc>
          <w:tcPr>
            <w:tcW w:w="850" w:type="dxa"/>
            <w:tcBorders>
              <w:top w:val="nil"/>
              <w:left w:val="single" w:sz="8" w:space="0" w:color="001D77"/>
              <w:bottom w:val="single" w:sz="4" w:space="0" w:color="001D77"/>
              <w:right w:val="single" w:sz="4" w:space="0" w:color="001D77"/>
            </w:tcBorders>
            <w:shd w:val="clear" w:color="auto" w:fill="auto"/>
            <w:vAlign w:val="center"/>
            <w:hideMark/>
          </w:tcPr>
          <w:p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r w:rsidRPr="0013066F">
              <w:rPr>
                <w:rFonts w:eastAsia="Times New Roman" w:cs="Arial"/>
                <w:color w:val="000000"/>
                <w:szCs w:val="19"/>
                <w:vertAlign w:val="superscript"/>
                <w:lang w:eastAsia="pl-PL"/>
              </w:rPr>
              <w:t xml:space="preserve"> </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13066F" w:rsidRDefault="00D921C1" w:rsidP="00D921C1">
            <w:pPr>
              <w:jc w:val="center"/>
              <w:rPr>
                <w:rFonts w:eastAsia="Times New Roman" w:cs="Arial"/>
                <w:color w:val="000000"/>
                <w:szCs w:val="19"/>
                <w:lang w:eastAsia="pl-PL"/>
              </w:rPr>
            </w:pPr>
            <w:r>
              <w:rPr>
                <w:rFonts w:eastAsia="Times New Roman" w:cs="Arial"/>
                <w:color w:val="000000"/>
                <w:szCs w:val="19"/>
                <w:lang w:eastAsia="pl-PL"/>
              </w:rPr>
              <w:t>01</w:t>
            </w:r>
            <w:r w:rsidR="000E43C6" w:rsidRPr="0013066F">
              <w:rPr>
                <w:rFonts w:eastAsia="Times New Roman" w:cs="Arial"/>
                <w:color w:val="000000"/>
                <w:szCs w:val="19"/>
                <w:lang w:eastAsia="pl-PL"/>
              </w:rPr>
              <w:t xml:space="preserve"> 202</w:t>
            </w:r>
            <w:r>
              <w:rPr>
                <w:rFonts w:eastAsia="Times New Roman" w:cs="Arial"/>
                <w:color w:val="000000"/>
                <w:szCs w:val="19"/>
                <w:lang w:eastAsia="pl-PL"/>
              </w:rPr>
              <w:t>4</w:t>
            </w:r>
            <w:r w:rsidR="000E43C6" w:rsidRPr="0013066F">
              <w:rPr>
                <w:rFonts w:eastAsia="Times New Roman" w:cs="Arial"/>
                <w:color w:val="000000"/>
                <w:szCs w:val="19"/>
                <w:lang w:eastAsia="pl-PL"/>
              </w:rPr>
              <w:t>=100</w:t>
            </w:r>
          </w:p>
        </w:tc>
        <w:tc>
          <w:tcPr>
            <w:tcW w:w="1056" w:type="dxa"/>
            <w:tcBorders>
              <w:top w:val="nil"/>
              <w:left w:val="nil"/>
              <w:bottom w:val="single" w:sz="4" w:space="0" w:color="001D77"/>
              <w:right w:val="nil"/>
            </w:tcBorders>
            <w:shd w:val="clear" w:color="auto" w:fill="auto"/>
            <w:noWrap/>
            <w:vAlign w:val="center"/>
            <w:hideMark/>
          </w:tcPr>
          <w:p w:rsidR="000E43C6" w:rsidRPr="0013066F" w:rsidRDefault="000466E9" w:rsidP="00D921C1">
            <w:pPr>
              <w:jc w:val="center"/>
              <w:rPr>
                <w:rFonts w:eastAsia="Times New Roman" w:cs="Arial"/>
                <w:color w:val="000000"/>
                <w:szCs w:val="19"/>
                <w:lang w:eastAsia="pl-PL"/>
              </w:rPr>
            </w:pPr>
            <w:r>
              <w:rPr>
                <w:rFonts w:eastAsia="Times New Roman" w:cs="Arial"/>
                <w:color w:val="000000"/>
                <w:szCs w:val="19"/>
                <w:lang w:eastAsia="pl-PL"/>
              </w:rPr>
              <w:t>0</w:t>
            </w:r>
            <w:r w:rsidR="00D921C1">
              <w:rPr>
                <w:rFonts w:eastAsia="Times New Roman" w:cs="Arial"/>
                <w:color w:val="000000"/>
                <w:szCs w:val="19"/>
                <w:lang w:eastAsia="pl-PL"/>
              </w:rPr>
              <w:t>2</w:t>
            </w:r>
            <w:r w:rsidR="000E43C6" w:rsidRPr="0013066F">
              <w:rPr>
                <w:rFonts w:eastAsia="Times New Roman" w:cs="Arial"/>
                <w:color w:val="000000"/>
                <w:szCs w:val="19"/>
                <w:lang w:eastAsia="pl-PL"/>
              </w:rPr>
              <w:t xml:space="preserve"> 202</w:t>
            </w:r>
            <w:r w:rsidR="007E73DD">
              <w:rPr>
                <w:rFonts w:eastAsia="Times New Roman" w:cs="Arial"/>
                <w:color w:val="000000"/>
                <w:szCs w:val="19"/>
                <w:lang w:eastAsia="pl-PL"/>
              </w:rPr>
              <w:t>3</w:t>
            </w:r>
            <w:r w:rsidR="000E43C6" w:rsidRPr="0013066F">
              <w:rPr>
                <w:rFonts w:eastAsia="Times New Roman" w:cs="Arial"/>
                <w:color w:val="000000"/>
                <w:szCs w:val="19"/>
                <w:lang w:eastAsia="pl-PL"/>
              </w:rPr>
              <w:t>=100</w:t>
            </w:r>
          </w:p>
        </w:tc>
      </w:tr>
      <w:tr w:rsidR="008F6D0A" w:rsidRPr="004656E0" w:rsidTr="00024AEC">
        <w:trPr>
          <w:gridAfter w:val="1"/>
          <w:wAfter w:w="20" w:type="dxa"/>
          <w:trHeight w:val="285"/>
        </w:trPr>
        <w:tc>
          <w:tcPr>
            <w:tcW w:w="2194" w:type="dxa"/>
            <w:tcBorders>
              <w:top w:val="single" w:sz="4" w:space="0" w:color="001D77"/>
              <w:left w:val="nil"/>
              <w:bottom w:val="nil"/>
              <w:right w:val="nil"/>
            </w:tcBorders>
            <w:shd w:val="clear" w:color="auto" w:fill="auto"/>
            <w:vAlign w:val="center"/>
            <w:hideMark/>
          </w:tcPr>
          <w:p w:rsidR="000E43C6" w:rsidRPr="007F687B" w:rsidRDefault="000E43C6" w:rsidP="00CC35DE">
            <w:pPr>
              <w:rPr>
                <w:rFonts w:eastAsia="Times New Roman" w:cs="Arial"/>
                <w:b/>
                <w:bCs/>
                <w:color w:val="000000"/>
                <w:szCs w:val="19"/>
                <w:lang w:val="en-US" w:eastAsia="pl-PL"/>
              </w:rPr>
            </w:pPr>
            <w:r w:rsidRPr="007F687B">
              <w:rPr>
                <w:rFonts w:eastAsia="Times New Roman" w:cs="Arial"/>
                <w:b/>
                <w:bCs/>
                <w:color w:val="000000"/>
                <w:szCs w:val="19"/>
                <w:lang w:val="en-US" w:eastAsia="pl-PL"/>
              </w:rPr>
              <w:t>Cereal grain</w:t>
            </w:r>
            <w:r w:rsidRPr="007F687B">
              <w:rPr>
                <w:rStyle w:val="Odwoanieprzypisudolnego"/>
                <w:rFonts w:eastAsia="Times New Roman" w:cs="Arial"/>
                <w:bCs/>
                <w:color w:val="000000"/>
                <w:szCs w:val="19"/>
                <w:lang w:val="en-US" w:eastAsia="pl-PL"/>
              </w:rPr>
              <w:footnoteReference w:id="2"/>
            </w:r>
            <w:r w:rsidRPr="007F687B">
              <w:rPr>
                <w:rFonts w:eastAsia="Times New Roman" w:cs="Arial"/>
                <w:b/>
                <w:bCs/>
                <w:color w:val="000000"/>
                <w:szCs w:val="19"/>
                <w:lang w:val="en-US" w:eastAsia="pl-PL"/>
              </w:rPr>
              <w:t xml:space="preserve"> – </w:t>
            </w:r>
            <w:r w:rsidRPr="007F687B">
              <w:rPr>
                <w:rFonts w:eastAsia="Times New Roman" w:cs="Arial"/>
                <w:color w:val="000000"/>
                <w:szCs w:val="19"/>
                <w:lang w:val="en-US" w:eastAsia="pl-PL"/>
              </w:rPr>
              <w:t>per 1 dt</w:t>
            </w:r>
          </w:p>
        </w:tc>
        <w:tc>
          <w:tcPr>
            <w:tcW w:w="783" w:type="dxa"/>
            <w:tcBorders>
              <w:top w:val="single" w:sz="4" w:space="0" w:color="001D77"/>
              <w:left w:val="single" w:sz="4" w:space="0" w:color="001D77"/>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3" w:type="dxa"/>
            <w:tcBorders>
              <w:top w:val="single" w:sz="4" w:space="0" w:color="001D77"/>
              <w:left w:val="nil"/>
              <w:bottom w:val="nil"/>
              <w:right w:val="single" w:sz="8"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850"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1056" w:type="dxa"/>
            <w:tcBorders>
              <w:top w:val="single" w:sz="4" w:space="0" w:color="001D77"/>
              <w:left w:val="nil"/>
              <w:bottom w:val="nil"/>
              <w:right w:val="nil"/>
            </w:tcBorders>
            <w:shd w:val="clear" w:color="auto" w:fill="auto"/>
            <w:hideMark/>
          </w:tcPr>
          <w:p w:rsidR="000E43C6" w:rsidRPr="007F687B" w:rsidRDefault="000E43C6" w:rsidP="00191075">
            <w:pPr>
              <w:spacing w:before="0" w:after="0" w:line="240" w:lineRule="auto"/>
              <w:rPr>
                <w:rFonts w:eastAsia="Times New Roman" w:cs="Arial"/>
                <w:color w:val="000000"/>
                <w:szCs w:val="19"/>
                <w:lang w:eastAsia="pl-PL"/>
              </w:rPr>
            </w:pPr>
          </w:p>
        </w:tc>
      </w:tr>
      <w:tr w:rsidR="008F6D0A" w:rsidRPr="00B70B5D" w:rsidTr="00024AEC">
        <w:trPr>
          <w:gridAfter w:val="1"/>
          <w:wAfter w:w="20" w:type="dxa"/>
          <w:trHeight w:val="342"/>
        </w:trPr>
        <w:tc>
          <w:tcPr>
            <w:tcW w:w="2194" w:type="dxa"/>
            <w:tcBorders>
              <w:top w:val="nil"/>
              <w:left w:val="nil"/>
              <w:bottom w:val="nil"/>
              <w:right w:val="nil"/>
            </w:tcBorders>
            <w:shd w:val="clear" w:color="auto" w:fill="auto"/>
            <w:hideMark/>
          </w:tcPr>
          <w:p w:rsidR="000E43C6" w:rsidRPr="007F687B" w:rsidRDefault="000E43C6" w:rsidP="00DD20D8">
            <w:pPr>
              <w:spacing w:before="0"/>
              <w:rPr>
                <w:rFonts w:eastAsia="Times New Roman" w:cs="Arial"/>
                <w:color w:val="000000"/>
                <w:szCs w:val="19"/>
                <w:lang w:val="en-US" w:eastAsia="pl-PL"/>
              </w:rPr>
            </w:pPr>
            <w:r w:rsidRPr="007F687B">
              <w:rPr>
                <w:rFonts w:eastAsia="Times New Roman" w:cs="Arial"/>
                <w:color w:val="000000"/>
                <w:szCs w:val="19"/>
                <w:lang w:val="en-US" w:eastAsia="pl-PL"/>
              </w:rPr>
              <w:t>Wheat</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DF4A85" w:rsidP="008C092A">
            <w:pPr>
              <w:spacing w:before="0" w:after="0" w:line="240" w:lineRule="auto"/>
              <w:jc w:val="right"/>
              <w:rPr>
                <w:rFonts w:cs="Arial"/>
                <w:szCs w:val="19"/>
              </w:rPr>
            </w:pPr>
            <w:r w:rsidRPr="003C2B33">
              <w:rPr>
                <w:rFonts w:cs="Calibri"/>
                <w:color w:val="000000"/>
                <w:szCs w:val="19"/>
              </w:rPr>
              <w:t>81</w:t>
            </w:r>
            <w:r w:rsidR="008C092A">
              <w:rPr>
                <w:rFonts w:cs="Calibri"/>
                <w:color w:val="000000"/>
                <w:szCs w:val="19"/>
              </w:rPr>
              <w:t>.</w:t>
            </w:r>
            <w:r w:rsidRPr="003C2B33">
              <w:rPr>
                <w:rFonts w:cs="Calibri"/>
                <w:color w:val="000000"/>
                <w:szCs w:val="19"/>
              </w:rPr>
              <w:t>50</w:t>
            </w:r>
          </w:p>
        </w:tc>
        <w:tc>
          <w:tcPr>
            <w:tcW w:w="992" w:type="dxa"/>
            <w:tcBorders>
              <w:top w:val="nil"/>
              <w:left w:val="nil"/>
              <w:bottom w:val="nil"/>
              <w:right w:val="single" w:sz="4" w:space="0" w:color="001D77"/>
            </w:tcBorders>
            <w:shd w:val="clear" w:color="auto" w:fill="auto"/>
            <w:vAlign w:val="center"/>
            <w:hideMark/>
          </w:tcPr>
          <w:p w:rsidR="000E43C6" w:rsidRPr="007F687B" w:rsidRDefault="00DF4A85" w:rsidP="0095413F">
            <w:pPr>
              <w:spacing w:before="0" w:after="0" w:line="240" w:lineRule="auto"/>
              <w:jc w:val="right"/>
              <w:rPr>
                <w:rFonts w:cs="Arial"/>
                <w:szCs w:val="19"/>
              </w:rPr>
            </w:pPr>
            <w:r w:rsidRPr="001374E3">
              <w:rPr>
                <w:rFonts w:cs="Calibri"/>
                <w:color w:val="000000"/>
                <w:szCs w:val="19"/>
              </w:rPr>
              <w:t>95</w:t>
            </w:r>
            <w:r w:rsidR="008C092A">
              <w:rPr>
                <w:rFonts w:cs="Calibri"/>
                <w:color w:val="000000"/>
                <w:szCs w:val="19"/>
              </w:rPr>
              <w:t>.</w:t>
            </w:r>
            <w:r w:rsidRPr="001374E3">
              <w:rPr>
                <w:rFonts w:cs="Calibri"/>
                <w:color w:val="000000"/>
                <w:szCs w:val="19"/>
              </w:rPr>
              <w:t>5</w:t>
            </w:r>
          </w:p>
        </w:tc>
        <w:tc>
          <w:tcPr>
            <w:tcW w:w="993" w:type="dxa"/>
            <w:tcBorders>
              <w:top w:val="nil"/>
              <w:left w:val="nil"/>
              <w:bottom w:val="nil"/>
              <w:right w:val="single" w:sz="8" w:space="0" w:color="001D77"/>
            </w:tcBorders>
            <w:shd w:val="clear" w:color="auto" w:fill="auto"/>
            <w:vAlign w:val="center"/>
            <w:hideMark/>
          </w:tcPr>
          <w:p w:rsidR="000E43C6" w:rsidRPr="007F687B" w:rsidRDefault="00DF4A85" w:rsidP="00281F95">
            <w:pPr>
              <w:spacing w:before="0" w:after="0" w:line="240" w:lineRule="auto"/>
              <w:jc w:val="right"/>
              <w:rPr>
                <w:rFonts w:cs="Arial"/>
                <w:szCs w:val="19"/>
              </w:rPr>
            </w:pPr>
            <w:r w:rsidRPr="001374E3">
              <w:rPr>
                <w:rFonts w:cs="Calibri"/>
                <w:color w:val="000000"/>
                <w:szCs w:val="19"/>
              </w:rPr>
              <w:t>63</w:t>
            </w:r>
            <w:r w:rsidR="008C092A">
              <w:rPr>
                <w:rFonts w:cs="Calibri"/>
                <w:color w:val="000000"/>
                <w:szCs w:val="19"/>
              </w:rPr>
              <w:t>.</w:t>
            </w:r>
            <w:r w:rsidRPr="001374E3">
              <w:rPr>
                <w:rFonts w:cs="Calibri"/>
                <w:color w:val="000000"/>
                <w:szCs w:val="19"/>
              </w:rPr>
              <w:t>2</w:t>
            </w:r>
          </w:p>
        </w:tc>
        <w:tc>
          <w:tcPr>
            <w:tcW w:w="850" w:type="dxa"/>
            <w:tcBorders>
              <w:top w:val="nil"/>
              <w:left w:val="nil"/>
              <w:bottom w:val="nil"/>
              <w:right w:val="single" w:sz="4" w:space="0" w:color="001D77"/>
            </w:tcBorders>
            <w:shd w:val="clear" w:color="auto" w:fill="auto"/>
            <w:vAlign w:val="center"/>
            <w:hideMark/>
          </w:tcPr>
          <w:p w:rsidR="000E43C6" w:rsidRPr="007F687B" w:rsidRDefault="00996922" w:rsidP="00204DCB">
            <w:pPr>
              <w:pStyle w:val="Bezodstpw"/>
              <w:jc w:val="right"/>
              <w:rPr>
                <w:rFonts w:ascii="Fira Sans" w:hAnsi="Fira Sans"/>
                <w:sz w:val="19"/>
                <w:szCs w:val="19"/>
              </w:rPr>
            </w:pPr>
            <w:r w:rsidRPr="00996922">
              <w:rPr>
                <w:rFonts w:ascii="Fira Sans" w:hAnsi="Fira Sans" w:cs="Calibri"/>
                <w:sz w:val="19"/>
                <w:szCs w:val="19"/>
              </w:rPr>
              <w:t>11</w:t>
            </w:r>
            <w:r w:rsidR="00204DCB">
              <w:rPr>
                <w:rFonts w:ascii="Fira Sans" w:hAnsi="Fira Sans" w:cs="Calibri"/>
                <w:sz w:val="19"/>
                <w:szCs w:val="19"/>
              </w:rPr>
              <w:t>1</w:t>
            </w:r>
            <w:r w:rsidR="00CB1360">
              <w:rPr>
                <w:rFonts w:ascii="Fira Sans" w:hAnsi="Fira Sans" w:cs="Calibri"/>
                <w:sz w:val="19"/>
                <w:szCs w:val="19"/>
              </w:rPr>
              <w:t>.</w:t>
            </w:r>
            <w:r w:rsidR="00C52A31">
              <w:rPr>
                <w:rFonts w:ascii="Fira Sans" w:hAnsi="Fira Sans" w:cs="Calibri"/>
                <w:sz w:val="19"/>
                <w:szCs w:val="19"/>
              </w:rPr>
              <w:t>1</w:t>
            </w:r>
            <w:r w:rsidR="00204DCB">
              <w:rPr>
                <w:rFonts w:ascii="Fira Sans" w:hAnsi="Fira Sans" w:cs="Calibri"/>
                <w:sz w:val="19"/>
                <w:szCs w:val="19"/>
              </w:rPr>
              <w:t>6</w:t>
            </w:r>
          </w:p>
        </w:tc>
        <w:tc>
          <w:tcPr>
            <w:tcW w:w="992" w:type="dxa"/>
            <w:tcBorders>
              <w:top w:val="nil"/>
              <w:left w:val="nil"/>
              <w:bottom w:val="nil"/>
              <w:right w:val="single" w:sz="4" w:space="0" w:color="001D77"/>
            </w:tcBorders>
            <w:shd w:val="clear" w:color="auto" w:fill="auto"/>
            <w:vAlign w:val="center"/>
            <w:hideMark/>
          </w:tcPr>
          <w:p w:rsidR="000E43C6" w:rsidRPr="007F687B" w:rsidRDefault="00204DCB" w:rsidP="00204DCB">
            <w:pPr>
              <w:pStyle w:val="Bezodstpw"/>
              <w:jc w:val="right"/>
              <w:rPr>
                <w:rFonts w:ascii="Fira Sans" w:hAnsi="Fira Sans"/>
                <w:sz w:val="19"/>
                <w:szCs w:val="19"/>
              </w:rPr>
            </w:pPr>
            <w:r>
              <w:rPr>
                <w:rFonts w:ascii="Fira Sans" w:hAnsi="Fira Sans" w:cs="Calibri"/>
                <w:color w:val="000000"/>
                <w:sz w:val="19"/>
                <w:szCs w:val="19"/>
              </w:rPr>
              <w:t>97</w:t>
            </w:r>
            <w:r w:rsidR="00CB1360">
              <w:rPr>
                <w:rFonts w:ascii="Fira Sans" w:hAnsi="Fira Sans" w:cs="Calibri"/>
                <w:color w:val="000000"/>
                <w:sz w:val="19"/>
                <w:szCs w:val="19"/>
              </w:rPr>
              <w:t>.</w:t>
            </w:r>
            <w:r>
              <w:rPr>
                <w:rFonts w:ascii="Fira Sans" w:hAnsi="Fira Sans" w:cs="Calibri"/>
                <w:color w:val="000000"/>
                <w:sz w:val="19"/>
                <w:szCs w:val="19"/>
              </w:rPr>
              <w:t>4</w:t>
            </w:r>
          </w:p>
        </w:tc>
        <w:tc>
          <w:tcPr>
            <w:tcW w:w="1056" w:type="dxa"/>
            <w:tcBorders>
              <w:top w:val="nil"/>
              <w:left w:val="nil"/>
              <w:bottom w:val="nil"/>
              <w:right w:val="nil"/>
            </w:tcBorders>
            <w:shd w:val="clear" w:color="auto" w:fill="auto"/>
            <w:vAlign w:val="center"/>
            <w:hideMark/>
          </w:tcPr>
          <w:p w:rsidR="000E43C6" w:rsidRPr="007F687B" w:rsidRDefault="00204DCB" w:rsidP="00204DCB">
            <w:pPr>
              <w:pStyle w:val="Bezodstpw"/>
              <w:jc w:val="right"/>
              <w:rPr>
                <w:rFonts w:ascii="Fira Sans" w:hAnsi="Fira Sans"/>
                <w:sz w:val="19"/>
                <w:szCs w:val="19"/>
              </w:rPr>
            </w:pPr>
            <w:r>
              <w:rPr>
                <w:rFonts w:ascii="Fira Sans" w:hAnsi="Fira Sans" w:cs="Calibri"/>
                <w:color w:val="000000"/>
                <w:sz w:val="19"/>
                <w:szCs w:val="19"/>
              </w:rPr>
              <w:t>70</w:t>
            </w:r>
            <w:r w:rsidR="00CB1360">
              <w:rPr>
                <w:rFonts w:ascii="Fira Sans" w:hAnsi="Fira Sans" w:cs="Calibri"/>
                <w:color w:val="000000"/>
                <w:sz w:val="19"/>
                <w:szCs w:val="19"/>
              </w:rPr>
              <w:t>.</w:t>
            </w:r>
            <w:r>
              <w:rPr>
                <w:rFonts w:ascii="Fira Sans" w:hAnsi="Fira Sans" w:cs="Calibri"/>
                <w:color w:val="000000"/>
                <w:sz w:val="19"/>
                <w:szCs w:val="19"/>
              </w:rPr>
              <w:t>0</w:t>
            </w:r>
          </w:p>
        </w:tc>
      </w:tr>
      <w:tr w:rsidR="008F6D0A" w:rsidRPr="00B70B5D" w:rsidTr="00024AEC">
        <w:trPr>
          <w:gridAfter w:val="1"/>
          <w:wAfter w:w="20" w:type="dxa"/>
          <w:trHeight w:val="42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Rye</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815B8D" w:rsidP="00B26F17">
            <w:pPr>
              <w:jc w:val="right"/>
              <w:rPr>
                <w:rFonts w:cs="Arial"/>
                <w:szCs w:val="19"/>
              </w:rPr>
            </w:pPr>
            <w:r w:rsidRPr="00164FAE">
              <w:rPr>
                <w:rFonts w:cs="Calibri"/>
                <w:color w:val="000000"/>
                <w:szCs w:val="19"/>
              </w:rPr>
              <w:t>59</w:t>
            </w:r>
            <w:r w:rsidR="008C092A">
              <w:rPr>
                <w:rFonts w:cs="Calibri"/>
                <w:color w:val="000000"/>
                <w:szCs w:val="19"/>
              </w:rPr>
              <w:t>.</w:t>
            </w:r>
            <w:r w:rsidRPr="00164FAE">
              <w:rPr>
                <w:rFonts w:cs="Calibri"/>
                <w:color w:val="000000"/>
                <w:szCs w:val="19"/>
              </w:rPr>
              <w:t>10</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815B8D" w:rsidP="00B26F17">
            <w:pPr>
              <w:jc w:val="right"/>
              <w:rPr>
                <w:rFonts w:cs="Arial"/>
                <w:szCs w:val="19"/>
              </w:rPr>
            </w:pPr>
            <w:r w:rsidRPr="00F07B7D">
              <w:rPr>
                <w:rFonts w:cs="Calibri"/>
                <w:color w:val="000000"/>
                <w:szCs w:val="19"/>
              </w:rPr>
              <w:t>97</w:t>
            </w:r>
            <w:r w:rsidR="008C092A">
              <w:rPr>
                <w:rFonts w:cs="Calibri"/>
                <w:color w:val="000000"/>
                <w:szCs w:val="19"/>
              </w:rPr>
              <w:t>.</w:t>
            </w:r>
            <w:r w:rsidRPr="00F07B7D">
              <w:rPr>
                <w:rFonts w:cs="Calibri"/>
                <w:color w:val="000000"/>
                <w:szCs w:val="19"/>
              </w:rPr>
              <w:t>6</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F273A8" w:rsidP="00B26F17">
            <w:pPr>
              <w:jc w:val="right"/>
              <w:rPr>
                <w:rFonts w:cs="Arial"/>
                <w:szCs w:val="19"/>
              </w:rPr>
            </w:pPr>
            <w:r w:rsidRPr="00F07B7D">
              <w:rPr>
                <w:rFonts w:cs="Calibri"/>
                <w:color w:val="000000"/>
                <w:szCs w:val="19"/>
              </w:rPr>
              <w:t>58</w:t>
            </w:r>
            <w:r w:rsidR="008C092A">
              <w:rPr>
                <w:rFonts w:cs="Calibri"/>
                <w:color w:val="000000"/>
                <w:szCs w:val="19"/>
              </w:rPr>
              <w:t>.</w:t>
            </w:r>
            <w:r w:rsidRPr="00F07B7D">
              <w:rPr>
                <w:rFonts w:cs="Calibri"/>
                <w:color w:val="000000"/>
                <w:szCs w:val="19"/>
              </w:rPr>
              <w:t>4</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B26F17" w:rsidP="00CE6720">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8</w:t>
            </w:r>
            <w:r w:rsidR="00F21156">
              <w:rPr>
                <w:rFonts w:ascii="Fira Sans" w:hAnsi="Fira Sans" w:cs="Calibri"/>
                <w:color w:val="000000"/>
                <w:sz w:val="19"/>
                <w:szCs w:val="19"/>
              </w:rPr>
              <w:t>5</w:t>
            </w:r>
            <w:r w:rsidR="000E43C6" w:rsidRPr="007F687B">
              <w:rPr>
                <w:rFonts w:ascii="Fira Sans" w:hAnsi="Fira Sans" w:cs="Calibri"/>
                <w:color w:val="000000"/>
                <w:sz w:val="19"/>
                <w:szCs w:val="19"/>
              </w:rPr>
              <w:t>.</w:t>
            </w:r>
            <w:r w:rsidR="00CE6720">
              <w:rPr>
                <w:rFonts w:ascii="Fira Sans" w:hAnsi="Fira Sans" w:cs="Calibri"/>
                <w:color w:val="000000"/>
                <w:sz w:val="19"/>
                <w:szCs w:val="19"/>
              </w:rPr>
              <w:t>5</w:t>
            </w:r>
            <w:r w:rsidR="004B5610">
              <w:rPr>
                <w:rFonts w:ascii="Fira Sans" w:hAnsi="Fira Sans" w:cs="Calibri"/>
                <w:color w:val="000000"/>
                <w:sz w:val="19"/>
                <w:szCs w:val="19"/>
              </w:rPr>
              <w:t>7</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F1227" w:rsidP="004B5610">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F21156">
              <w:rPr>
                <w:rFonts w:ascii="Fira Sans" w:hAnsi="Fira Sans" w:cs="Calibri"/>
                <w:color w:val="000000"/>
                <w:sz w:val="19"/>
                <w:szCs w:val="19"/>
              </w:rPr>
              <w:t>8</w:t>
            </w:r>
            <w:r w:rsidRPr="007F687B">
              <w:rPr>
                <w:rFonts w:ascii="Fira Sans" w:hAnsi="Fira Sans" w:cs="Calibri"/>
                <w:color w:val="000000"/>
                <w:sz w:val="19"/>
                <w:szCs w:val="19"/>
              </w:rPr>
              <w:t>.</w:t>
            </w:r>
            <w:r w:rsidR="004B5610">
              <w:rPr>
                <w:rFonts w:ascii="Fira Sans" w:hAnsi="Fira Sans" w:cs="Calibri"/>
                <w:color w:val="000000"/>
                <w:sz w:val="19"/>
                <w:szCs w:val="19"/>
              </w:rPr>
              <w:t>1</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7F687B" w:rsidRDefault="00870814" w:rsidP="004B5610">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w:t>
            </w:r>
            <w:r w:rsidR="00F21156">
              <w:rPr>
                <w:rFonts w:ascii="Fira Sans" w:hAnsi="Fira Sans" w:cs="Calibri"/>
                <w:color w:val="000000"/>
                <w:sz w:val="19"/>
                <w:szCs w:val="19"/>
              </w:rPr>
              <w:t>4</w:t>
            </w:r>
            <w:r w:rsidR="000E43C6" w:rsidRPr="007F687B">
              <w:rPr>
                <w:rFonts w:ascii="Fira Sans" w:hAnsi="Fira Sans" w:cs="Calibri"/>
                <w:color w:val="000000"/>
                <w:sz w:val="19"/>
                <w:szCs w:val="19"/>
              </w:rPr>
              <w:t>.</w:t>
            </w:r>
            <w:r w:rsidR="004B5610">
              <w:rPr>
                <w:rFonts w:ascii="Fira Sans" w:hAnsi="Fira Sans" w:cs="Calibri"/>
                <w:color w:val="000000"/>
                <w:sz w:val="19"/>
                <w:szCs w:val="19"/>
              </w:rPr>
              <w:t>7</w:t>
            </w:r>
          </w:p>
        </w:tc>
      </w:tr>
      <w:tr w:rsidR="008F6D0A" w:rsidRPr="00B70B5D" w:rsidTr="00024AEC">
        <w:trPr>
          <w:gridAfter w:val="1"/>
          <w:wAfter w:w="20" w:type="dxa"/>
          <w:trHeight w:val="285"/>
        </w:trPr>
        <w:tc>
          <w:tcPr>
            <w:tcW w:w="2194" w:type="dxa"/>
            <w:tcBorders>
              <w:top w:val="nil"/>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Barley</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6F0562" w:rsidP="00B81B64">
            <w:pPr>
              <w:jc w:val="right"/>
              <w:rPr>
                <w:rFonts w:cs="Arial"/>
                <w:szCs w:val="19"/>
              </w:rPr>
            </w:pPr>
            <w:r w:rsidRPr="006F0562">
              <w:rPr>
                <w:rFonts w:cs="Calibri"/>
                <w:color w:val="000000"/>
                <w:szCs w:val="19"/>
              </w:rPr>
              <w:t>78</w:t>
            </w:r>
            <w:r w:rsidR="000B5EF5">
              <w:rPr>
                <w:rFonts w:cs="Calibri"/>
                <w:color w:val="000000"/>
                <w:szCs w:val="19"/>
              </w:rPr>
              <w:t>.</w:t>
            </w:r>
            <w:r w:rsidR="00B81B64">
              <w:rPr>
                <w:rFonts w:cs="Calibri"/>
                <w:color w:val="000000"/>
                <w:szCs w:val="19"/>
              </w:rPr>
              <w:t>12</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B81B64" w:rsidP="00151E3E">
            <w:pPr>
              <w:jc w:val="right"/>
              <w:rPr>
                <w:rFonts w:cs="Arial"/>
                <w:szCs w:val="19"/>
              </w:rPr>
            </w:pPr>
            <w:r>
              <w:rPr>
                <w:rFonts w:cs="Calibri"/>
                <w:color w:val="000000"/>
                <w:szCs w:val="19"/>
              </w:rPr>
              <w:t>100.1</w:t>
            </w:r>
          </w:p>
        </w:tc>
        <w:tc>
          <w:tcPr>
            <w:tcW w:w="993" w:type="dxa"/>
            <w:tcBorders>
              <w:top w:val="nil"/>
              <w:left w:val="nil"/>
              <w:bottom w:val="nil"/>
              <w:right w:val="single" w:sz="8" w:space="0" w:color="001D77"/>
            </w:tcBorders>
            <w:shd w:val="clear" w:color="auto" w:fill="auto"/>
            <w:vAlign w:val="center"/>
            <w:hideMark/>
          </w:tcPr>
          <w:p w:rsidR="000E43C6" w:rsidRPr="007F687B" w:rsidRDefault="006F0562" w:rsidP="00B81B64">
            <w:pPr>
              <w:jc w:val="right"/>
              <w:rPr>
                <w:rFonts w:cs="Arial"/>
                <w:szCs w:val="19"/>
              </w:rPr>
            </w:pPr>
            <w:r w:rsidRPr="006F0562">
              <w:rPr>
                <w:rFonts w:cs="Calibri"/>
                <w:color w:val="000000"/>
                <w:szCs w:val="19"/>
              </w:rPr>
              <w:t>6</w:t>
            </w:r>
            <w:r w:rsidR="00B81B64">
              <w:rPr>
                <w:rFonts w:cs="Calibri"/>
                <w:color w:val="000000"/>
                <w:szCs w:val="19"/>
              </w:rPr>
              <w:t>7</w:t>
            </w:r>
            <w:r w:rsidR="000B5EF5">
              <w:rPr>
                <w:rFonts w:cs="Calibri"/>
                <w:color w:val="000000"/>
                <w:szCs w:val="19"/>
              </w:rPr>
              <w:t>.</w:t>
            </w:r>
            <w:r w:rsidR="00B81B64">
              <w:rPr>
                <w:rFonts w:cs="Calibri"/>
                <w:color w:val="000000"/>
                <w:szCs w:val="19"/>
              </w:rPr>
              <w:t>7</w:t>
            </w:r>
          </w:p>
        </w:tc>
        <w:tc>
          <w:tcPr>
            <w:tcW w:w="850" w:type="dxa"/>
            <w:tcBorders>
              <w:top w:val="nil"/>
              <w:left w:val="nil"/>
              <w:bottom w:val="nil"/>
              <w:right w:val="single" w:sz="4" w:space="0" w:color="001D77"/>
            </w:tcBorders>
            <w:shd w:val="clear" w:color="auto" w:fill="auto"/>
            <w:vAlign w:val="center"/>
            <w:hideMark/>
          </w:tcPr>
          <w:p w:rsidR="000E43C6" w:rsidRPr="007F687B" w:rsidRDefault="000E43C6" w:rsidP="00AF4533">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9E4E26">
              <w:rPr>
                <w:rFonts w:ascii="Fira Sans" w:hAnsi="Fira Sans" w:cs="Calibri"/>
                <w:color w:val="000000"/>
                <w:sz w:val="19"/>
                <w:szCs w:val="19"/>
              </w:rPr>
              <w:t>0</w:t>
            </w:r>
            <w:r w:rsidR="00AF4533">
              <w:rPr>
                <w:rFonts w:ascii="Fira Sans" w:hAnsi="Fira Sans" w:cs="Calibri"/>
                <w:color w:val="000000"/>
                <w:sz w:val="19"/>
                <w:szCs w:val="19"/>
              </w:rPr>
              <w:t>4</w:t>
            </w:r>
            <w:r w:rsidRPr="007F687B">
              <w:rPr>
                <w:rFonts w:ascii="Fira Sans" w:hAnsi="Fira Sans" w:cs="Calibri"/>
                <w:color w:val="000000"/>
                <w:sz w:val="19"/>
                <w:szCs w:val="19"/>
              </w:rPr>
              <w:t>.</w:t>
            </w:r>
            <w:r w:rsidR="00AF4533">
              <w:rPr>
                <w:rFonts w:ascii="Fira Sans" w:hAnsi="Fira Sans" w:cs="Calibri"/>
                <w:color w:val="000000"/>
                <w:sz w:val="19"/>
                <w:szCs w:val="19"/>
              </w:rPr>
              <w:t>84</w:t>
            </w:r>
          </w:p>
        </w:tc>
        <w:tc>
          <w:tcPr>
            <w:tcW w:w="992" w:type="dxa"/>
            <w:tcBorders>
              <w:top w:val="nil"/>
              <w:left w:val="nil"/>
              <w:bottom w:val="nil"/>
              <w:right w:val="single" w:sz="4" w:space="0" w:color="001D77"/>
            </w:tcBorders>
            <w:shd w:val="clear" w:color="auto" w:fill="auto"/>
            <w:vAlign w:val="center"/>
            <w:hideMark/>
          </w:tcPr>
          <w:p w:rsidR="000E43C6" w:rsidRPr="007F687B" w:rsidRDefault="000F1227" w:rsidP="00AF4533">
            <w:pPr>
              <w:pStyle w:val="Bezodstpw"/>
              <w:spacing w:before="120" w:after="120" w:line="240" w:lineRule="exact"/>
              <w:jc w:val="right"/>
              <w:rPr>
                <w:rFonts w:ascii="Fira Sans" w:hAnsi="Fira Sans"/>
                <w:sz w:val="19"/>
                <w:szCs w:val="19"/>
              </w:rPr>
            </w:pPr>
            <w:r w:rsidRPr="007F687B">
              <w:rPr>
                <w:rFonts w:ascii="Fira Sans" w:hAnsi="Fira Sans" w:cs="Calibri"/>
                <w:sz w:val="19"/>
                <w:szCs w:val="19"/>
              </w:rPr>
              <w:t>9</w:t>
            </w:r>
            <w:r w:rsidR="00AF4533">
              <w:rPr>
                <w:rFonts w:ascii="Fira Sans" w:hAnsi="Fira Sans" w:cs="Calibri"/>
                <w:sz w:val="19"/>
                <w:szCs w:val="19"/>
              </w:rPr>
              <w:t>8</w:t>
            </w:r>
            <w:r w:rsidRPr="007F687B">
              <w:rPr>
                <w:rFonts w:ascii="Fira Sans" w:hAnsi="Fira Sans" w:cs="Calibri"/>
                <w:sz w:val="19"/>
                <w:szCs w:val="19"/>
              </w:rPr>
              <w:t>.</w:t>
            </w:r>
            <w:r w:rsidR="00AF4533">
              <w:rPr>
                <w:rFonts w:ascii="Fira Sans" w:hAnsi="Fira Sans" w:cs="Calibri"/>
                <w:sz w:val="19"/>
                <w:szCs w:val="19"/>
              </w:rPr>
              <w:t>0</w:t>
            </w:r>
          </w:p>
        </w:tc>
        <w:tc>
          <w:tcPr>
            <w:tcW w:w="1056" w:type="dxa"/>
            <w:tcBorders>
              <w:top w:val="nil"/>
              <w:left w:val="nil"/>
              <w:bottom w:val="nil"/>
              <w:right w:val="nil"/>
            </w:tcBorders>
            <w:shd w:val="clear" w:color="auto" w:fill="auto"/>
            <w:vAlign w:val="center"/>
            <w:hideMark/>
          </w:tcPr>
          <w:p w:rsidR="000E43C6" w:rsidRPr="007F687B" w:rsidRDefault="00AF4533" w:rsidP="00AF4533">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70</w:t>
            </w:r>
            <w:r w:rsidR="000F1227" w:rsidRPr="007F687B">
              <w:rPr>
                <w:rFonts w:ascii="Fira Sans" w:hAnsi="Fira Sans" w:cs="Calibri"/>
                <w:color w:val="000000"/>
                <w:sz w:val="19"/>
                <w:szCs w:val="19"/>
              </w:rPr>
              <w:t>.</w:t>
            </w:r>
            <w:r>
              <w:rPr>
                <w:rFonts w:ascii="Fira Sans" w:hAnsi="Fira Sans" w:cs="Calibri"/>
                <w:color w:val="000000"/>
                <w:sz w:val="19"/>
                <w:szCs w:val="19"/>
              </w:rPr>
              <w:t>0</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Triticale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C63753" w:rsidP="003C7145">
            <w:pPr>
              <w:jc w:val="right"/>
              <w:rPr>
                <w:rFonts w:cs="Arial"/>
                <w:szCs w:val="19"/>
              </w:rPr>
            </w:pPr>
            <w:r w:rsidRPr="00C63753">
              <w:rPr>
                <w:rFonts w:cs="Calibri"/>
                <w:color w:val="000000"/>
                <w:szCs w:val="19"/>
              </w:rPr>
              <w:t>7</w:t>
            </w:r>
            <w:r w:rsidR="003C7145">
              <w:rPr>
                <w:rFonts w:cs="Calibri"/>
                <w:color w:val="000000"/>
                <w:szCs w:val="19"/>
              </w:rPr>
              <w:t>0</w:t>
            </w:r>
            <w:r w:rsidR="000B5EF5">
              <w:rPr>
                <w:rFonts w:cs="Calibri"/>
                <w:color w:val="000000"/>
                <w:szCs w:val="19"/>
              </w:rPr>
              <w:t>.</w:t>
            </w:r>
            <w:r w:rsidR="003C7145">
              <w:rPr>
                <w:rFonts w:cs="Calibri"/>
                <w:color w:val="000000"/>
                <w:szCs w:val="19"/>
              </w:rPr>
              <w:t>44</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C63753" w:rsidP="003C7145">
            <w:pPr>
              <w:jc w:val="right"/>
              <w:rPr>
                <w:rFonts w:cs="Arial"/>
                <w:szCs w:val="19"/>
              </w:rPr>
            </w:pPr>
            <w:r w:rsidRPr="00C63753">
              <w:rPr>
                <w:rFonts w:cs="Calibri"/>
                <w:color w:val="000000"/>
                <w:szCs w:val="19"/>
              </w:rPr>
              <w:t>9</w:t>
            </w:r>
            <w:r w:rsidR="003C7145">
              <w:rPr>
                <w:rFonts w:cs="Calibri"/>
                <w:color w:val="000000"/>
                <w:szCs w:val="19"/>
              </w:rPr>
              <w:t>8</w:t>
            </w:r>
            <w:r w:rsidR="000B5EF5">
              <w:rPr>
                <w:rFonts w:cs="Calibri"/>
                <w:color w:val="000000"/>
                <w:szCs w:val="19"/>
              </w:rPr>
              <w:t>.</w:t>
            </w:r>
            <w:r w:rsidR="003C7145">
              <w:rPr>
                <w:rFonts w:cs="Calibri"/>
                <w:color w:val="000000"/>
                <w:szCs w:val="19"/>
              </w:rPr>
              <w:t>5</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3C7145" w:rsidP="003C7145">
            <w:pPr>
              <w:jc w:val="right"/>
              <w:rPr>
                <w:rFonts w:cs="Arial"/>
                <w:szCs w:val="19"/>
              </w:rPr>
            </w:pPr>
            <w:r>
              <w:rPr>
                <w:rFonts w:cs="Calibri"/>
                <w:color w:val="000000"/>
                <w:szCs w:val="19"/>
              </w:rPr>
              <w:t>60</w:t>
            </w:r>
            <w:r w:rsidR="000B5EF5">
              <w:rPr>
                <w:rFonts w:cs="Calibri"/>
                <w:color w:val="000000"/>
                <w:szCs w:val="19"/>
              </w:rPr>
              <w:t>.</w:t>
            </w:r>
            <w:r>
              <w:rPr>
                <w:rFonts w:cs="Calibri"/>
                <w:color w:val="000000"/>
                <w:szCs w:val="19"/>
              </w:rPr>
              <w:t>7</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FE42BC" w:rsidP="005049E4">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9</w:t>
            </w:r>
            <w:r w:rsidR="005049E4">
              <w:rPr>
                <w:rFonts w:ascii="Fira Sans" w:hAnsi="Fira Sans" w:cs="Calibri"/>
                <w:color w:val="000000"/>
                <w:sz w:val="19"/>
                <w:szCs w:val="19"/>
              </w:rPr>
              <w:t>4</w:t>
            </w:r>
            <w:r w:rsidR="000E43C6" w:rsidRPr="007F687B">
              <w:rPr>
                <w:rFonts w:ascii="Fira Sans" w:hAnsi="Fira Sans" w:cs="Calibri"/>
                <w:color w:val="000000"/>
                <w:sz w:val="19"/>
                <w:szCs w:val="19"/>
              </w:rPr>
              <w:t>.</w:t>
            </w:r>
            <w:r w:rsidR="005049E4">
              <w:rPr>
                <w:rFonts w:ascii="Fira Sans" w:hAnsi="Fira Sans" w:cs="Calibri"/>
                <w:color w:val="000000"/>
                <w:sz w:val="19"/>
                <w:szCs w:val="19"/>
              </w:rPr>
              <w:t>50</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E52337" w:rsidP="005049E4">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9</w:t>
            </w:r>
            <w:r w:rsidR="005049E4">
              <w:rPr>
                <w:rFonts w:ascii="Fira Sans" w:hAnsi="Fira Sans" w:cs="Calibri"/>
                <w:color w:val="000000"/>
                <w:sz w:val="19"/>
                <w:szCs w:val="19"/>
              </w:rPr>
              <w:t>5</w:t>
            </w:r>
            <w:r w:rsidR="006A0873">
              <w:rPr>
                <w:rFonts w:ascii="Fira Sans" w:hAnsi="Fira Sans" w:cs="Calibri"/>
                <w:color w:val="000000"/>
                <w:sz w:val="19"/>
                <w:szCs w:val="19"/>
              </w:rPr>
              <w:t>.</w:t>
            </w:r>
            <w:r>
              <w:rPr>
                <w:rFonts w:ascii="Fira Sans" w:hAnsi="Fira Sans" w:cs="Calibri"/>
                <w:color w:val="000000"/>
                <w:sz w:val="19"/>
                <w:szCs w:val="19"/>
              </w:rPr>
              <w:t>6</w:t>
            </w:r>
          </w:p>
        </w:tc>
        <w:tc>
          <w:tcPr>
            <w:tcW w:w="1056" w:type="dxa"/>
            <w:tcBorders>
              <w:top w:val="single" w:sz="4" w:space="0" w:color="001D77"/>
              <w:left w:val="nil"/>
              <w:bottom w:val="nil"/>
              <w:right w:val="nil"/>
            </w:tcBorders>
            <w:shd w:val="clear" w:color="auto" w:fill="auto"/>
            <w:vAlign w:val="center"/>
            <w:hideMark/>
          </w:tcPr>
          <w:p w:rsidR="000E43C6" w:rsidRPr="007F687B" w:rsidRDefault="00C50E77" w:rsidP="005049E4">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w:t>
            </w:r>
            <w:r w:rsidR="005049E4">
              <w:rPr>
                <w:rFonts w:ascii="Fira Sans" w:hAnsi="Fira Sans" w:cs="Calibri"/>
                <w:color w:val="000000"/>
                <w:sz w:val="19"/>
                <w:szCs w:val="19"/>
              </w:rPr>
              <w:t>6</w:t>
            </w:r>
            <w:r w:rsidR="00365F66" w:rsidRPr="007F687B">
              <w:rPr>
                <w:rFonts w:ascii="Fira Sans" w:hAnsi="Fira Sans" w:cs="Calibri"/>
                <w:color w:val="000000"/>
                <w:sz w:val="19"/>
                <w:szCs w:val="19"/>
              </w:rPr>
              <w:t>.</w:t>
            </w:r>
            <w:r w:rsidR="005049E4">
              <w:rPr>
                <w:rFonts w:ascii="Fira Sans" w:hAnsi="Fira Sans" w:cs="Calibri"/>
                <w:color w:val="000000"/>
                <w:sz w:val="19"/>
                <w:szCs w:val="19"/>
              </w:rPr>
              <w:t>3</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Oat</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EF4C97" w:rsidP="00401A48">
            <w:pPr>
              <w:jc w:val="right"/>
              <w:rPr>
                <w:rFonts w:cs="Arial"/>
                <w:szCs w:val="19"/>
              </w:rPr>
            </w:pPr>
            <w:r w:rsidRPr="006E17A3">
              <w:rPr>
                <w:rFonts w:cs="Calibri"/>
                <w:color w:val="000000"/>
                <w:szCs w:val="19"/>
              </w:rPr>
              <w:t>99</w:t>
            </w:r>
            <w:r w:rsidR="008C092A">
              <w:rPr>
                <w:rFonts w:cs="Calibri"/>
                <w:color w:val="000000"/>
                <w:szCs w:val="19"/>
              </w:rPr>
              <w:t>.</w:t>
            </w:r>
            <w:r w:rsidRPr="006E17A3">
              <w:rPr>
                <w:rFonts w:cs="Calibri"/>
                <w:color w:val="000000"/>
                <w:szCs w:val="19"/>
              </w:rPr>
              <w:t>95</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EF4C97" w:rsidP="00C633C3">
            <w:pPr>
              <w:jc w:val="right"/>
              <w:rPr>
                <w:rFonts w:cs="Arial"/>
                <w:szCs w:val="19"/>
              </w:rPr>
            </w:pPr>
            <w:r w:rsidRPr="009B54F1">
              <w:rPr>
                <w:rFonts w:cs="Calibri"/>
                <w:color w:val="000000"/>
                <w:szCs w:val="19"/>
              </w:rPr>
              <w:t>95</w:t>
            </w:r>
            <w:r w:rsidR="008C092A">
              <w:rPr>
                <w:rFonts w:cs="Calibri"/>
                <w:color w:val="000000"/>
                <w:szCs w:val="19"/>
              </w:rPr>
              <w:t>.</w:t>
            </w:r>
            <w:r w:rsidRPr="009B54F1">
              <w:rPr>
                <w:rFonts w:cs="Calibri"/>
                <w:color w:val="000000"/>
                <w:szCs w:val="19"/>
              </w:rPr>
              <w:t>4</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EF4C97" w:rsidP="00312964">
            <w:pPr>
              <w:jc w:val="right"/>
              <w:rPr>
                <w:rFonts w:cs="Arial"/>
                <w:szCs w:val="19"/>
              </w:rPr>
            </w:pPr>
            <w:r w:rsidRPr="009B54F1">
              <w:rPr>
                <w:rFonts w:cs="Calibri"/>
                <w:color w:val="000000"/>
                <w:szCs w:val="19"/>
              </w:rPr>
              <w:t>82</w:t>
            </w:r>
            <w:r w:rsidR="008C092A">
              <w:rPr>
                <w:rFonts w:cs="Calibri"/>
                <w:color w:val="000000"/>
                <w:szCs w:val="19"/>
              </w:rPr>
              <w:t>.</w:t>
            </w:r>
            <w:r w:rsidRPr="009B54F1">
              <w:rPr>
                <w:rFonts w:cs="Calibri"/>
                <w:color w:val="000000"/>
                <w:szCs w:val="19"/>
              </w:rPr>
              <w:t>8</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874FB7" w:rsidP="00335A13">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10</w:t>
            </w:r>
            <w:r w:rsidR="00BC21EF">
              <w:rPr>
                <w:rFonts w:ascii="Fira Sans" w:hAnsi="Fira Sans" w:cs="Calibri"/>
                <w:color w:val="000000"/>
                <w:sz w:val="19"/>
                <w:szCs w:val="19"/>
              </w:rPr>
              <w:t>2</w:t>
            </w:r>
            <w:r w:rsidR="000E43C6" w:rsidRPr="007F687B">
              <w:rPr>
                <w:rFonts w:ascii="Fira Sans" w:hAnsi="Fira Sans" w:cs="Calibri"/>
                <w:color w:val="000000"/>
                <w:sz w:val="19"/>
                <w:szCs w:val="19"/>
              </w:rPr>
              <w:t>.</w:t>
            </w:r>
            <w:r w:rsidR="00335A13">
              <w:rPr>
                <w:rFonts w:ascii="Fira Sans" w:hAnsi="Fira Sans" w:cs="Calibri"/>
                <w:color w:val="000000"/>
                <w:sz w:val="19"/>
                <w:szCs w:val="19"/>
              </w:rPr>
              <w:t>92</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335A13" w:rsidP="00335A13">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100</w:t>
            </w:r>
            <w:r w:rsidR="00C95016" w:rsidRPr="007F687B">
              <w:rPr>
                <w:rFonts w:ascii="Fira Sans" w:hAnsi="Fira Sans" w:cs="Calibri"/>
                <w:color w:val="000000"/>
                <w:sz w:val="19"/>
                <w:szCs w:val="19"/>
              </w:rPr>
              <w:t>.</w:t>
            </w:r>
            <w:r>
              <w:rPr>
                <w:rFonts w:ascii="Fira Sans" w:hAnsi="Fira Sans" w:cs="Calibri"/>
                <w:color w:val="000000"/>
                <w:sz w:val="19"/>
                <w:szCs w:val="19"/>
              </w:rPr>
              <w:t>3</w:t>
            </w:r>
          </w:p>
        </w:tc>
        <w:tc>
          <w:tcPr>
            <w:tcW w:w="1056" w:type="dxa"/>
            <w:tcBorders>
              <w:top w:val="single" w:sz="4" w:space="0" w:color="001D77"/>
              <w:left w:val="nil"/>
              <w:bottom w:val="nil"/>
              <w:right w:val="nil"/>
            </w:tcBorders>
            <w:shd w:val="clear" w:color="auto" w:fill="auto"/>
            <w:vAlign w:val="center"/>
            <w:hideMark/>
          </w:tcPr>
          <w:p w:rsidR="000E43C6" w:rsidRPr="007F687B" w:rsidRDefault="00495853" w:rsidP="00A25825">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7</w:t>
            </w:r>
            <w:r w:rsidR="00A25825">
              <w:rPr>
                <w:rFonts w:ascii="Fira Sans" w:hAnsi="Fira Sans" w:cs="Calibri"/>
                <w:color w:val="000000"/>
                <w:sz w:val="19"/>
                <w:szCs w:val="19"/>
              </w:rPr>
              <w:t>5</w:t>
            </w:r>
            <w:r>
              <w:rPr>
                <w:rFonts w:ascii="Fira Sans" w:hAnsi="Fira Sans" w:cs="Calibri"/>
                <w:color w:val="000000"/>
                <w:sz w:val="19"/>
                <w:szCs w:val="19"/>
              </w:rPr>
              <w:t>.</w:t>
            </w:r>
            <w:r w:rsidR="00192BCD">
              <w:rPr>
                <w:rFonts w:ascii="Fira Sans" w:hAnsi="Fira Sans" w:cs="Calibri"/>
                <w:color w:val="000000"/>
                <w:sz w:val="19"/>
                <w:szCs w:val="19"/>
              </w:rPr>
              <w:t>5</w:t>
            </w:r>
          </w:p>
        </w:tc>
      </w:tr>
      <w:tr w:rsidR="008F6D0A" w:rsidRPr="00B70B5D"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Maize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070D09" w:rsidP="00401A48">
            <w:pPr>
              <w:jc w:val="right"/>
              <w:rPr>
                <w:rFonts w:cs="Arial"/>
                <w:szCs w:val="19"/>
              </w:rPr>
            </w:pPr>
            <w:r w:rsidRPr="00E760E5">
              <w:rPr>
                <w:rFonts w:cs="Calibri"/>
                <w:szCs w:val="19"/>
              </w:rPr>
              <w:t>74</w:t>
            </w:r>
            <w:r w:rsidR="008C092A">
              <w:rPr>
                <w:rFonts w:cs="Calibri"/>
                <w:szCs w:val="19"/>
              </w:rPr>
              <w:t>.</w:t>
            </w:r>
            <w:r w:rsidRPr="00E760E5">
              <w:rPr>
                <w:rFonts w:cs="Calibri"/>
                <w:szCs w:val="19"/>
              </w:rPr>
              <w:t>83</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070D09" w:rsidP="00364CF0">
            <w:pPr>
              <w:jc w:val="right"/>
              <w:rPr>
                <w:rFonts w:cs="Arial"/>
                <w:szCs w:val="19"/>
              </w:rPr>
            </w:pPr>
            <w:r w:rsidRPr="00E760E5">
              <w:rPr>
                <w:rFonts w:cs="Calibri"/>
                <w:szCs w:val="19"/>
              </w:rPr>
              <w:t>96</w:t>
            </w:r>
            <w:r w:rsidR="008C092A">
              <w:rPr>
                <w:rFonts w:cs="Calibri"/>
                <w:szCs w:val="19"/>
              </w:rPr>
              <w:t>.</w:t>
            </w:r>
            <w:r w:rsidRPr="00E760E5">
              <w:rPr>
                <w:rFonts w:cs="Calibri"/>
                <w:szCs w:val="19"/>
              </w:rPr>
              <w:t>1</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070D09" w:rsidP="00364CF0">
            <w:pPr>
              <w:jc w:val="right"/>
              <w:rPr>
                <w:rFonts w:cs="Arial"/>
                <w:szCs w:val="19"/>
              </w:rPr>
            </w:pPr>
            <w:r w:rsidRPr="00E760E5">
              <w:rPr>
                <w:rFonts w:cs="Calibri"/>
                <w:szCs w:val="19"/>
              </w:rPr>
              <w:t>60</w:t>
            </w:r>
            <w:r w:rsidR="008C092A">
              <w:rPr>
                <w:rFonts w:cs="Calibri"/>
                <w:szCs w:val="19"/>
              </w:rPr>
              <w:t>.</w:t>
            </w:r>
            <w:r w:rsidRPr="00E760E5">
              <w:rPr>
                <w:rFonts w:cs="Calibri"/>
                <w:szCs w:val="19"/>
              </w:rPr>
              <w:t>5</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C15098" w:rsidP="005D209C">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364CF0">
              <w:rPr>
                <w:rFonts w:ascii="Fira Sans" w:hAnsi="Fira Sans" w:cs="Calibri"/>
                <w:color w:val="000000"/>
                <w:sz w:val="19"/>
                <w:szCs w:val="19"/>
              </w:rPr>
              <w:t>2</w:t>
            </w:r>
            <w:r w:rsidR="005D209C">
              <w:rPr>
                <w:rFonts w:ascii="Fira Sans" w:hAnsi="Fira Sans" w:cs="Calibri"/>
                <w:color w:val="000000"/>
                <w:sz w:val="19"/>
                <w:szCs w:val="19"/>
              </w:rPr>
              <w:t>1</w:t>
            </w:r>
            <w:r w:rsidR="000E43C6" w:rsidRPr="007F687B">
              <w:rPr>
                <w:rFonts w:ascii="Fira Sans" w:hAnsi="Fira Sans" w:cs="Calibri"/>
                <w:color w:val="000000"/>
                <w:sz w:val="19"/>
                <w:szCs w:val="19"/>
              </w:rPr>
              <w:t>.</w:t>
            </w:r>
            <w:r w:rsidR="005D209C">
              <w:rPr>
                <w:rFonts w:ascii="Fira Sans" w:hAnsi="Fira Sans" w:cs="Calibri"/>
                <w:color w:val="000000"/>
                <w:sz w:val="19"/>
                <w:szCs w:val="19"/>
              </w:rPr>
              <w:t>03</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C40FB7" w:rsidP="006231F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6231F5">
              <w:rPr>
                <w:rFonts w:ascii="Fira Sans" w:hAnsi="Fira Sans" w:cs="Calibri"/>
                <w:color w:val="000000"/>
                <w:sz w:val="19"/>
                <w:szCs w:val="19"/>
              </w:rPr>
              <w:t>9</w:t>
            </w:r>
            <w:r w:rsidRPr="007F687B">
              <w:rPr>
                <w:rFonts w:ascii="Fira Sans" w:hAnsi="Fira Sans" w:cs="Calibri"/>
                <w:color w:val="000000"/>
                <w:sz w:val="19"/>
                <w:szCs w:val="19"/>
              </w:rPr>
              <w:t>.</w:t>
            </w:r>
            <w:r w:rsidR="006231F5">
              <w:rPr>
                <w:rFonts w:ascii="Fira Sans" w:hAnsi="Fira Sans" w:cs="Calibri"/>
                <w:color w:val="000000"/>
                <w:sz w:val="19"/>
                <w:szCs w:val="19"/>
              </w:rPr>
              <w:t>0</w:t>
            </w:r>
          </w:p>
        </w:tc>
        <w:tc>
          <w:tcPr>
            <w:tcW w:w="1056" w:type="dxa"/>
            <w:tcBorders>
              <w:top w:val="single" w:sz="4" w:space="0" w:color="001D77"/>
              <w:left w:val="nil"/>
              <w:bottom w:val="nil"/>
              <w:right w:val="nil"/>
            </w:tcBorders>
            <w:shd w:val="clear" w:color="auto" w:fill="auto"/>
            <w:vAlign w:val="center"/>
            <w:hideMark/>
          </w:tcPr>
          <w:p w:rsidR="000E43C6" w:rsidRPr="007F687B" w:rsidRDefault="003D03DB" w:rsidP="005D209C">
            <w:pPr>
              <w:pStyle w:val="Bezodstpw"/>
              <w:spacing w:before="120" w:after="120" w:line="240" w:lineRule="atLeast"/>
              <w:jc w:val="right"/>
              <w:rPr>
                <w:rFonts w:ascii="Fira Sans" w:hAnsi="Fira Sans" w:cs="Calibri"/>
                <w:color w:val="000000"/>
                <w:sz w:val="19"/>
                <w:szCs w:val="19"/>
              </w:rPr>
            </w:pPr>
            <w:r>
              <w:rPr>
                <w:rFonts w:ascii="Fira Sans" w:hAnsi="Fira Sans" w:cs="Calibri"/>
                <w:color w:val="000000"/>
                <w:sz w:val="19"/>
                <w:szCs w:val="19"/>
              </w:rPr>
              <w:t>7</w:t>
            </w:r>
            <w:r w:rsidR="005D209C">
              <w:rPr>
                <w:rFonts w:ascii="Fira Sans" w:hAnsi="Fira Sans" w:cs="Calibri"/>
                <w:color w:val="000000"/>
                <w:sz w:val="19"/>
                <w:szCs w:val="19"/>
              </w:rPr>
              <w:t>3</w:t>
            </w:r>
            <w:r w:rsidR="000E43C6" w:rsidRPr="007F687B">
              <w:rPr>
                <w:rFonts w:ascii="Fira Sans" w:hAnsi="Fira Sans" w:cs="Calibri"/>
                <w:color w:val="000000"/>
                <w:sz w:val="19"/>
                <w:szCs w:val="19"/>
              </w:rPr>
              <w:t>.</w:t>
            </w:r>
            <w:r w:rsidR="00AA7873">
              <w:rPr>
                <w:rFonts w:ascii="Fira Sans" w:hAnsi="Fira Sans" w:cs="Calibri"/>
                <w:color w:val="000000"/>
                <w:sz w:val="19"/>
                <w:szCs w:val="19"/>
              </w:rPr>
              <w:t>7</w:t>
            </w:r>
            <w:r w:rsidR="000E43C6" w:rsidRPr="007F687B">
              <w:rPr>
                <w:rFonts w:ascii="Fira Sans" w:hAnsi="Fira Sans" w:cs="Calibri"/>
                <w:color w:val="000000"/>
                <w:sz w:val="19"/>
                <w:szCs w:val="19"/>
              </w:rPr>
              <w:t xml:space="preserve">  </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Potatoes</w:t>
            </w:r>
            <w:r w:rsidRPr="007F687B">
              <w:rPr>
                <w:rStyle w:val="Odwoanieprzypisudolnego"/>
                <w:rFonts w:eastAsia="Times New Roman" w:cs="Arial"/>
                <w:bCs/>
                <w:color w:val="000000"/>
                <w:szCs w:val="19"/>
                <w:lang w:val="en-US" w:eastAsia="pl-PL"/>
              </w:rPr>
              <w:footnoteReference w:id="3"/>
            </w:r>
            <w:r w:rsidRPr="007F687B">
              <w:rPr>
                <w:rFonts w:eastAsia="Times New Roman" w:cs="Arial"/>
                <w:color w:val="000000"/>
                <w:szCs w:val="19"/>
                <w:lang w:val="en-US" w:eastAsia="pl-PL"/>
              </w:rPr>
              <w:t>– per 1 dt</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652529" w:rsidP="00401A48">
            <w:pPr>
              <w:jc w:val="right"/>
              <w:rPr>
                <w:rFonts w:cs="Arial"/>
                <w:szCs w:val="19"/>
              </w:rPr>
            </w:pPr>
            <w:r w:rsidRPr="00804662">
              <w:rPr>
                <w:rFonts w:cs="Calibri"/>
                <w:color w:val="000000"/>
                <w:szCs w:val="19"/>
              </w:rPr>
              <w:t>126</w:t>
            </w:r>
            <w:r w:rsidR="008C092A">
              <w:rPr>
                <w:rFonts w:cs="Calibri"/>
                <w:color w:val="000000"/>
                <w:szCs w:val="19"/>
              </w:rPr>
              <w:t>.</w:t>
            </w:r>
            <w:r w:rsidRPr="00804662">
              <w:rPr>
                <w:rFonts w:cs="Calibri"/>
                <w:color w:val="000000"/>
                <w:szCs w:val="19"/>
              </w:rPr>
              <w:t>75</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3B0F45" w:rsidP="00652529">
            <w:pPr>
              <w:jc w:val="right"/>
              <w:rPr>
                <w:rFonts w:cs="Arial"/>
                <w:szCs w:val="19"/>
              </w:rPr>
            </w:pPr>
            <w:r w:rsidRPr="003B0F45">
              <w:rPr>
                <w:rFonts w:cs="Calibri"/>
                <w:color w:val="000000"/>
                <w:szCs w:val="19"/>
              </w:rPr>
              <w:t>106</w:t>
            </w:r>
            <w:r w:rsidR="000B5EF5">
              <w:rPr>
                <w:rFonts w:cs="Calibri"/>
                <w:color w:val="000000"/>
                <w:szCs w:val="19"/>
              </w:rPr>
              <w:t>.</w:t>
            </w:r>
            <w:r w:rsidR="00652529">
              <w:rPr>
                <w:rFonts w:cs="Calibri"/>
                <w:color w:val="000000"/>
                <w:szCs w:val="19"/>
              </w:rPr>
              <w:t>9</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3B0F45" w:rsidP="00652529">
            <w:pPr>
              <w:jc w:val="right"/>
              <w:rPr>
                <w:rFonts w:cs="Arial"/>
                <w:szCs w:val="19"/>
              </w:rPr>
            </w:pPr>
            <w:r w:rsidRPr="003B0F45">
              <w:rPr>
                <w:rFonts w:cs="Calibri"/>
                <w:color w:val="000000"/>
                <w:szCs w:val="19"/>
              </w:rPr>
              <w:t>1</w:t>
            </w:r>
            <w:r w:rsidR="00652529">
              <w:rPr>
                <w:rFonts w:cs="Calibri"/>
                <w:color w:val="000000"/>
                <w:szCs w:val="19"/>
              </w:rPr>
              <w:t>20</w:t>
            </w:r>
            <w:r w:rsidR="000B5EF5">
              <w:rPr>
                <w:rFonts w:cs="Calibri"/>
                <w:color w:val="000000"/>
                <w:szCs w:val="19"/>
              </w:rPr>
              <w:t>.</w:t>
            </w:r>
            <w:r w:rsidR="00652529">
              <w:rPr>
                <w:rFonts w:cs="Calibri"/>
                <w:color w:val="000000"/>
                <w:szCs w:val="19"/>
              </w:rPr>
              <w:t>7</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C40FB7" w:rsidP="009A2211">
            <w:pPr>
              <w:jc w:val="right"/>
              <w:rPr>
                <w:szCs w:val="19"/>
              </w:rPr>
            </w:pPr>
            <w:r w:rsidRPr="007F687B">
              <w:rPr>
                <w:rFonts w:cs="Calibri"/>
                <w:color w:val="000000"/>
                <w:szCs w:val="19"/>
              </w:rPr>
              <w:t>2</w:t>
            </w:r>
            <w:r w:rsidR="00AA7873">
              <w:rPr>
                <w:rFonts w:cs="Calibri"/>
                <w:color w:val="000000"/>
                <w:szCs w:val="19"/>
              </w:rPr>
              <w:t>3</w:t>
            </w:r>
            <w:r w:rsidR="009A2211">
              <w:rPr>
                <w:rFonts w:cs="Calibri"/>
                <w:color w:val="000000"/>
                <w:szCs w:val="19"/>
              </w:rPr>
              <w:t>2</w:t>
            </w:r>
            <w:r w:rsidR="000E43C6" w:rsidRPr="007F687B">
              <w:rPr>
                <w:rFonts w:cs="Calibri"/>
                <w:color w:val="000000"/>
                <w:szCs w:val="19"/>
              </w:rPr>
              <w:t>.</w:t>
            </w:r>
            <w:r w:rsidR="009A2211">
              <w:rPr>
                <w:rFonts w:cs="Calibri"/>
                <w:color w:val="000000"/>
                <w:szCs w:val="19"/>
              </w:rPr>
              <w:t>21</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BE301A" w:rsidP="009A2211">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10</w:t>
            </w:r>
            <w:r w:rsidR="009A2211">
              <w:rPr>
                <w:rFonts w:ascii="Fira Sans" w:hAnsi="Fira Sans" w:cs="Calibri"/>
                <w:color w:val="000000"/>
                <w:sz w:val="19"/>
                <w:szCs w:val="19"/>
              </w:rPr>
              <w:t>0</w:t>
            </w:r>
            <w:r w:rsidR="000C4575" w:rsidRPr="007F687B">
              <w:rPr>
                <w:rFonts w:ascii="Fira Sans" w:hAnsi="Fira Sans" w:cs="Calibri"/>
                <w:color w:val="000000"/>
                <w:sz w:val="19"/>
                <w:szCs w:val="19"/>
              </w:rPr>
              <w:t>.</w:t>
            </w:r>
            <w:r w:rsidR="009A2211">
              <w:rPr>
                <w:rFonts w:ascii="Fira Sans" w:hAnsi="Fira Sans" w:cs="Calibri"/>
                <w:color w:val="000000"/>
                <w:sz w:val="19"/>
                <w:szCs w:val="19"/>
              </w:rPr>
              <w:t>6</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7F687B" w:rsidRDefault="000C4575" w:rsidP="009A2211">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3D03DB">
              <w:rPr>
                <w:rFonts w:ascii="Fira Sans" w:hAnsi="Fira Sans" w:cs="Calibri"/>
                <w:color w:val="000000"/>
                <w:sz w:val="19"/>
                <w:szCs w:val="19"/>
              </w:rPr>
              <w:t>3</w:t>
            </w:r>
            <w:r w:rsidR="00AA7873">
              <w:rPr>
                <w:rFonts w:ascii="Fira Sans" w:hAnsi="Fira Sans" w:cs="Calibri"/>
                <w:color w:val="000000"/>
                <w:sz w:val="19"/>
                <w:szCs w:val="19"/>
              </w:rPr>
              <w:t>2</w:t>
            </w:r>
            <w:r w:rsidRPr="007F687B">
              <w:rPr>
                <w:rFonts w:ascii="Fira Sans" w:hAnsi="Fira Sans" w:cs="Calibri"/>
                <w:color w:val="000000"/>
                <w:sz w:val="19"/>
                <w:szCs w:val="19"/>
              </w:rPr>
              <w:t>.</w:t>
            </w:r>
            <w:r w:rsidR="009A2211">
              <w:rPr>
                <w:rFonts w:ascii="Fira Sans" w:hAnsi="Fira Sans" w:cs="Calibri"/>
                <w:color w:val="000000"/>
                <w:sz w:val="19"/>
                <w:szCs w:val="19"/>
              </w:rPr>
              <w:t>3</w:t>
            </w:r>
          </w:p>
        </w:tc>
      </w:tr>
      <w:tr w:rsidR="008F6D0A" w:rsidRPr="002D3E7F" w:rsidTr="00024AEC">
        <w:trPr>
          <w:gridAfter w:val="1"/>
          <w:wAfter w:w="20" w:type="dxa"/>
          <w:trHeight w:val="353"/>
        </w:trPr>
        <w:tc>
          <w:tcPr>
            <w:tcW w:w="2194" w:type="dxa"/>
            <w:tcBorders>
              <w:top w:val="nil"/>
              <w:left w:val="nil"/>
              <w:bottom w:val="nil"/>
              <w:right w:val="nil"/>
            </w:tcBorders>
            <w:shd w:val="clear" w:color="auto" w:fill="auto"/>
            <w:hideMark/>
          </w:tcPr>
          <w:p w:rsidR="000E43C6" w:rsidRPr="007F687B" w:rsidRDefault="000E43C6" w:rsidP="00DD20D8">
            <w:pPr>
              <w:spacing w:after="0"/>
              <w:rPr>
                <w:rFonts w:eastAsia="Times New Roman" w:cs="Arial"/>
                <w:b/>
                <w:bCs/>
                <w:color w:val="000000"/>
                <w:szCs w:val="19"/>
                <w:lang w:val="en-US" w:eastAsia="pl-PL"/>
              </w:rPr>
            </w:pPr>
            <w:r w:rsidRPr="007F687B">
              <w:rPr>
                <w:rFonts w:eastAsia="Times New Roman" w:cs="Arial"/>
                <w:b/>
                <w:bCs/>
                <w:color w:val="000000"/>
                <w:szCs w:val="19"/>
                <w:lang w:val="en-US" w:eastAsia="pl-PL"/>
              </w:rPr>
              <w:t>Animals for slaughter</w:t>
            </w:r>
            <w:r w:rsidRPr="007F687B">
              <w:rPr>
                <w:rFonts w:eastAsia="Times New Roman" w:cs="Arial"/>
                <w:color w:val="000000"/>
                <w:szCs w:val="19"/>
                <w:lang w:val="en-US" w:eastAsia="pl-PL"/>
              </w:rPr>
              <w:t xml:space="preserve"> – per kg</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992" w:type="dxa"/>
            <w:tcBorders>
              <w:top w:val="nil"/>
              <w:left w:val="nil"/>
              <w:bottom w:val="nil"/>
              <w:right w:val="single" w:sz="4" w:space="0" w:color="001D77"/>
            </w:tcBorders>
            <w:shd w:val="clear" w:color="auto" w:fill="auto"/>
            <w:vAlign w:val="center"/>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993" w:type="dxa"/>
            <w:tcBorders>
              <w:top w:val="nil"/>
              <w:left w:val="nil"/>
              <w:bottom w:val="nil"/>
              <w:right w:val="single" w:sz="8" w:space="0" w:color="001D77"/>
            </w:tcBorders>
            <w:shd w:val="clear" w:color="auto" w:fill="auto"/>
            <w:vAlign w:val="center"/>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850" w:type="dxa"/>
            <w:tcBorders>
              <w:top w:val="nil"/>
              <w:left w:val="nil"/>
              <w:bottom w:val="nil"/>
              <w:right w:val="single" w:sz="4" w:space="0" w:color="001D77"/>
            </w:tcBorders>
            <w:shd w:val="clear" w:color="auto" w:fill="auto"/>
            <w:vAlign w:val="center"/>
          </w:tcPr>
          <w:p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992" w:type="dxa"/>
            <w:tcBorders>
              <w:top w:val="nil"/>
              <w:left w:val="nil"/>
              <w:bottom w:val="nil"/>
              <w:right w:val="single" w:sz="4" w:space="0" w:color="001D77"/>
            </w:tcBorders>
            <w:shd w:val="clear" w:color="auto" w:fill="auto"/>
            <w:vAlign w:val="center"/>
          </w:tcPr>
          <w:p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1056" w:type="dxa"/>
            <w:tcBorders>
              <w:top w:val="nil"/>
              <w:left w:val="nil"/>
              <w:bottom w:val="nil"/>
              <w:right w:val="nil"/>
            </w:tcBorders>
            <w:shd w:val="clear" w:color="auto" w:fill="auto"/>
            <w:vAlign w:val="center"/>
            <w:hideMark/>
          </w:tcPr>
          <w:p w:rsidR="000E43C6" w:rsidRPr="007F687B" w:rsidRDefault="000E43C6" w:rsidP="00191075">
            <w:pPr>
              <w:pStyle w:val="Bezodstpw"/>
              <w:spacing w:line="240" w:lineRule="exact"/>
              <w:jc w:val="right"/>
              <w:rPr>
                <w:rFonts w:ascii="Fira Sans" w:hAnsi="Fira Sans"/>
                <w:sz w:val="19"/>
                <w:szCs w:val="19"/>
                <w:lang w:val="en-US"/>
              </w:rPr>
            </w:pPr>
          </w:p>
        </w:tc>
      </w:tr>
      <w:tr w:rsidR="008F6D0A" w:rsidRPr="00555C58" w:rsidTr="00E47C7C">
        <w:trPr>
          <w:gridAfter w:val="1"/>
          <w:wAfter w:w="20" w:type="dxa"/>
          <w:trHeight w:val="264"/>
        </w:trPr>
        <w:tc>
          <w:tcPr>
            <w:tcW w:w="2194" w:type="dxa"/>
            <w:tcBorders>
              <w:top w:val="nil"/>
              <w:left w:val="nil"/>
              <w:bottom w:val="nil"/>
              <w:right w:val="nil"/>
            </w:tcBorders>
            <w:shd w:val="clear" w:color="auto" w:fill="auto"/>
            <w:hideMark/>
          </w:tcPr>
          <w:p w:rsidR="000E43C6" w:rsidRPr="007F687B" w:rsidRDefault="000E43C6" w:rsidP="00DD20D8">
            <w:pPr>
              <w:spacing w:before="0"/>
              <w:rPr>
                <w:rFonts w:eastAsia="Times New Roman" w:cs="Arial"/>
                <w:szCs w:val="19"/>
                <w:lang w:val="en-US" w:eastAsia="pl-PL"/>
              </w:rPr>
            </w:pPr>
            <w:r w:rsidRPr="007F687B">
              <w:rPr>
                <w:rFonts w:eastAsia="Times New Roman" w:cs="Arial"/>
                <w:szCs w:val="19"/>
                <w:lang w:val="en-US" w:eastAsia="pl-PL"/>
              </w:rPr>
              <w:t>Cattle (excl. calves)</w:t>
            </w:r>
            <w:r w:rsidRPr="007F687B">
              <w:rPr>
                <w:rStyle w:val="Odwoanieprzypisudolnego"/>
                <w:rFonts w:eastAsia="Times New Roman" w:cs="Arial"/>
                <w:bCs/>
                <w:color w:val="000000"/>
                <w:szCs w:val="19"/>
                <w:lang w:val="en-US" w:eastAsia="pl-PL"/>
              </w:rPr>
              <w:footnoteReference w:id="4"/>
            </w: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rsidR="000E43C6" w:rsidRPr="007F687B" w:rsidRDefault="00CB4A56" w:rsidP="00282607">
            <w:pPr>
              <w:spacing w:before="0" w:after="0" w:line="240" w:lineRule="auto"/>
              <w:jc w:val="right"/>
              <w:rPr>
                <w:rFonts w:cs="Arial"/>
                <w:szCs w:val="19"/>
                <w:lang w:val="en-US"/>
              </w:rPr>
            </w:pPr>
            <w:r w:rsidRPr="00CB4A56">
              <w:rPr>
                <w:rFonts w:cs="Calibri"/>
                <w:color w:val="000000"/>
                <w:szCs w:val="19"/>
              </w:rPr>
              <w:t>10</w:t>
            </w:r>
            <w:r w:rsidR="000B5EF5">
              <w:rPr>
                <w:rFonts w:cs="Calibri"/>
                <w:color w:val="000000"/>
                <w:szCs w:val="19"/>
              </w:rPr>
              <w:t>.</w:t>
            </w:r>
            <w:r w:rsidRPr="00CB4A56">
              <w:rPr>
                <w:rFonts w:cs="Calibri"/>
                <w:color w:val="000000"/>
                <w:szCs w:val="19"/>
              </w:rPr>
              <w:t>0</w:t>
            </w:r>
            <w:r w:rsidR="00282607">
              <w:rPr>
                <w:rFonts w:cs="Calibri"/>
                <w:color w:val="000000"/>
                <w:szCs w:val="19"/>
              </w:rPr>
              <w:t>3</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7F687B" w:rsidRDefault="00282607" w:rsidP="0041013C">
            <w:pPr>
              <w:spacing w:before="0" w:after="0" w:line="240" w:lineRule="auto"/>
              <w:jc w:val="right"/>
              <w:rPr>
                <w:rFonts w:cs="Arial"/>
                <w:szCs w:val="19"/>
                <w:lang w:val="en-US"/>
              </w:rPr>
            </w:pPr>
            <w:r>
              <w:rPr>
                <w:rFonts w:cs="Calibri"/>
                <w:color w:val="000000"/>
                <w:szCs w:val="19"/>
              </w:rPr>
              <w:t>99.4</w:t>
            </w:r>
          </w:p>
        </w:tc>
        <w:tc>
          <w:tcPr>
            <w:tcW w:w="993" w:type="dxa"/>
            <w:tcBorders>
              <w:top w:val="nil"/>
              <w:left w:val="nil"/>
              <w:bottom w:val="single" w:sz="4" w:space="0" w:color="001D77"/>
              <w:right w:val="single" w:sz="8" w:space="0" w:color="001D77"/>
            </w:tcBorders>
            <w:shd w:val="clear" w:color="auto" w:fill="auto"/>
            <w:vAlign w:val="center"/>
            <w:hideMark/>
          </w:tcPr>
          <w:p w:rsidR="000E43C6" w:rsidRPr="007F687B" w:rsidRDefault="00FB74A9" w:rsidP="00282607">
            <w:pPr>
              <w:spacing w:before="0" w:after="0" w:line="240" w:lineRule="auto"/>
              <w:jc w:val="right"/>
              <w:rPr>
                <w:rFonts w:cs="Arial"/>
                <w:szCs w:val="19"/>
                <w:lang w:val="en-US"/>
              </w:rPr>
            </w:pPr>
            <w:r w:rsidRPr="00FB74A9">
              <w:rPr>
                <w:rFonts w:cs="Calibri"/>
                <w:color w:val="000000"/>
                <w:szCs w:val="19"/>
              </w:rPr>
              <w:t>9</w:t>
            </w:r>
            <w:r w:rsidR="00282607">
              <w:rPr>
                <w:rFonts w:cs="Calibri"/>
                <w:color w:val="000000"/>
                <w:szCs w:val="19"/>
              </w:rPr>
              <w:t>1</w:t>
            </w:r>
            <w:r w:rsidR="000B5EF5">
              <w:rPr>
                <w:rFonts w:cs="Calibri"/>
                <w:color w:val="000000"/>
                <w:szCs w:val="19"/>
              </w:rPr>
              <w:t>.</w:t>
            </w:r>
            <w:r w:rsidR="00282607">
              <w:rPr>
                <w:rFonts w:cs="Calibri"/>
                <w:color w:val="000000"/>
                <w:szCs w:val="19"/>
              </w:rPr>
              <w:t>7</w:t>
            </w:r>
          </w:p>
        </w:tc>
        <w:tc>
          <w:tcPr>
            <w:tcW w:w="850" w:type="dxa"/>
            <w:tcBorders>
              <w:top w:val="nil"/>
              <w:left w:val="nil"/>
              <w:bottom w:val="single" w:sz="4" w:space="0" w:color="001D77"/>
              <w:right w:val="single" w:sz="4" w:space="0" w:color="001D77"/>
            </w:tcBorders>
            <w:shd w:val="clear" w:color="auto" w:fill="auto"/>
            <w:vAlign w:val="center"/>
            <w:hideMark/>
          </w:tcPr>
          <w:p w:rsidR="000E43C6" w:rsidRPr="0047187C" w:rsidRDefault="003B540A" w:rsidP="0047187C">
            <w:pPr>
              <w:pStyle w:val="Bezodstpw"/>
              <w:jc w:val="right"/>
              <w:rPr>
                <w:rFonts w:ascii="Fira Sans" w:hAnsi="Fira Sans"/>
                <w:sz w:val="19"/>
                <w:szCs w:val="19"/>
                <w:lang w:val="en-US"/>
              </w:rPr>
            </w:pPr>
            <w:r w:rsidRPr="0047187C">
              <w:rPr>
                <w:rFonts w:ascii="Fira Sans" w:hAnsi="Fira Sans" w:cs="Calibri"/>
                <w:sz w:val="19"/>
                <w:szCs w:val="19"/>
              </w:rPr>
              <w:t>11</w:t>
            </w:r>
            <w:r w:rsidR="000B5EF5" w:rsidRPr="0047187C">
              <w:rPr>
                <w:rFonts w:ascii="Fira Sans" w:hAnsi="Fira Sans" w:cs="Calibri"/>
                <w:sz w:val="19"/>
                <w:szCs w:val="19"/>
              </w:rPr>
              <w:t>.</w:t>
            </w:r>
            <w:r w:rsidR="0047187C" w:rsidRPr="0047187C">
              <w:rPr>
                <w:rFonts w:ascii="Fira Sans" w:hAnsi="Fira Sans" w:cs="Calibri"/>
                <w:sz w:val="19"/>
                <w:szCs w:val="19"/>
              </w:rPr>
              <w:t>38</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47187C" w:rsidRDefault="0047187C" w:rsidP="000B5EF5">
            <w:pPr>
              <w:pStyle w:val="Bezodstpw"/>
              <w:jc w:val="right"/>
              <w:rPr>
                <w:rFonts w:ascii="Fira Sans" w:hAnsi="Fira Sans"/>
                <w:sz w:val="19"/>
                <w:szCs w:val="19"/>
                <w:lang w:val="en-US"/>
              </w:rPr>
            </w:pPr>
            <w:r w:rsidRPr="0047187C">
              <w:rPr>
                <w:rFonts w:ascii="Fira Sans" w:hAnsi="Fira Sans" w:cs="Calibri"/>
                <w:sz w:val="19"/>
                <w:szCs w:val="19"/>
                <w:lang w:val="en-US"/>
              </w:rPr>
              <w:t>97,9</w:t>
            </w:r>
          </w:p>
        </w:tc>
        <w:tc>
          <w:tcPr>
            <w:tcW w:w="1056" w:type="dxa"/>
            <w:tcBorders>
              <w:top w:val="nil"/>
              <w:left w:val="nil"/>
              <w:bottom w:val="single" w:sz="4" w:space="0" w:color="001D77"/>
              <w:right w:val="nil"/>
            </w:tcBorders>
            <w:shd w:val="clear" w:color="auto" w:fill="auto"/>
            <w:vAlign w:val="center"/>
            <w:hideMark/>
          </w:tcPr>
          <w:p w:rsidR="000E43C6" w:rsidRPr="0047187C" w:rsidRDefault="003B540A" w:rsidP="0047187C">
            <w:pPr>
              <w:pStyle w:val="Bezodstpw"/>
              <w:jc w:val="right"/>
              <w:rPr>
                <w:rFonts w:ascii="Fira Sans" w:hAnsi="Fira Sans"/>
                <w:sz w:val="19"/>
                <w:szCs w:val="19"/>
                <w:lang w:val="en-US"/>
              </w:rPr>
            </w:pPr>
            <w:r w:rsidRPr="0047187C">
              <w:rPr>
                <w:rFonts w:ascii="Fira Sans" w:hAnsi="Fira Sans" w:cs="Calibri"/>
                <w:sz w:val="19"/>
                <w:szCs w:val="19"/>
                <w:lang w:val="en-US"/>
              </w:rPr>
              <w:t>10</w:t>
            </w:r>
            <w:r w:rsidR="0047187C" w:rsidRPr="0047187C">
              <w:rPr>
                <w:rFonts w:ascii="Fira Sans" w:hAnsi="Fira Sans" w:cs="Calibri"/>
                <w:sz w:val="19"/>
                <w:szCs w:val="19"/>
                <w:lang w:val="en-US"/>
              </w:rPr>
              <w:t>6</w:t>
            </w:r>
            <w:r w:rsidR="000B5EF5" w:rsidRPr="0047187C">
              <w:rPr>
                <w:rFonts w:ascii="Fira Sans" w:hAnsi="Fira Sans" w:cs="Calibri"/>
                <w:sz w:val="19"/>
                <w:szCs w:val="19"/>
                <w:lang w:val="en-US"/>
              </w:rPr>
              <w:t>.</w:t>
            </w:r>
            <w:r w:rsidR="0047187C" w:rsidRPr="0047187C">
              <w:rPr>
                <w:rFonts w:ascii="Fira Sans" w:hAnsi="Fira Sans" w:cs="Calibri"/>
                <w:sz w:val="19"/>
                <w:szCs w:val="19"/>
                <w:lang w:val="en-US"/>
              </w:rPr>
              <w:t>3</w:t>
            </w:r>
          </w:p>
        </w:tc>
      </w:tr>
      <w:tr w:rsidR="008F6D0A" w:rsidRPr="00555C58" w:rsidTr="003D03DB">
        <w:trPr>
          <w:gridAfter w:val="1"/>
          <w:wAfter w:w="20" w:type="dxa"/>
          <w:trHeight w:val="284"/>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506662">
            <w:pPr>
              <w:ind w:firstLine="176"/>
              <w:rPr>
                <w:rFonts w:eastAsia="Times New Roman" w:cs="Arial"/>
                <w:color w:val="000000"/>
                <w:szCs w:val="19"/>
                <w:lang w:val="en-US" w:eastAsia="pl-PL"/>
              </w:rPr>
            </w:pPr>
            <w:r w:rsidRPr="007F687B">
              <w:rPr>
                <w:rFonts w:eastAsia="Times New Roman" w:cs="Arial"/>
                <w:color w:val="000000"/>
                <w:szCs w:val="19"/>
                <w:lang w:val="en-US" w:eastAsia="pl-PL"/>
              </w:rPr>
              <w:t>of which young cattle</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25222A" w:rsidP="00960B44">
            <w:pPr>
              <w:jc w:val="right"/>
              <w:rPr>
                <w:rFonts w:cs="Arial"/>
                <w:szCs w:val="19"/>
                <w:lang w:val="en-US"/>
              </w:rPr>
            </w:pPr>
            <w:r w:rsidRPr="0025222A">
              <w:rPr>
                <w:rFonts w:cs="Calibri"/>
                <w:color w:val="000000"/>
                <w:szCs w:val="19"/>
                <w:lang w:val="en-US"/>
              </w:rPr>
              <w:t>10</w:t>
            </w:r>
            <w:r w:rsidR="000B5EF5">
              <w:rPr>
                <w:rFonts w:cs="Calibri"/>
                <w:color w:val="000000"/>
                <w:szCs w:val="19"/>
                <w:lang w:val="en-US"/>
              </w:rPr>
              <w:t>.</w:t>
            </w:r>
            <w:r w:rsidR="00960B44">
              <w:rPr>
                <w:rFonts w:cs="Calibri"/>
                <w:color w:val="000000"/>
                <w:szCs w:val="19"/>
                <w:lang w:val="en-US"/>
              </w:rPr>
              <w:t>22</w:t>
            </w:r>
          </w:p>
        </w:tc>
        <w:tc>
          <w:tcPr>
            <w:tcW w:w="992" w:type="dxa"/>
            <w:tcBorders>
              <w:top w:val="nil"/>
              <w:left w:val="nil"/>
              <w:bottom w:val="nil"/>
              <w:right w:val="single" w:sz="4" w:space="0" w:color="001D77"/>
            </w:tcBorders>
            <w:shd w:val="clear" w:color="auto" w:fill="auto"/>
            <w:vAlign w:val="center"/>
            <w:hideMark/>
          </w:tcPr>
          <w:p w:rsidR="000E43C6" w:rsidRPr="007F687B" w:rsidRDefault="00960B44" w:rsidP="000D0F12">
            <w:pPr>
              <w:jc w:val="right"/>
              <w:rPr>
                <w:rFonts w:cs="Arial"/>
                <w:szCs w:val="19"/>
                <w:lang w:val="en-US"/>
              </w:rPr>
            </w:pPr>
            <w:r>
              <w:rPr>
                <w:rFonts w:cs="Calibri"/>
                <w:color w:val="000000"/>
                <w:szCs w:val="19"/>
                <w:lang w:val="en-US"/>
              </w:rPr>
              <w:t>98.2</w:t>
            </w:r>
          </w:p>
        </w:tc>
        <w:tc>
          <w:tcPr>
            <w:tcW w:w="993" w:type="dxa"/>
            <w:tcBorders>
              <w:top w:val="nil"/>
              <w:left w:val="nil"/>
              <w:bottom w:val="nil"/>
              <w:right w:val="single" w:sz="8" w:space="0" w:color="001D77"/>
            </w:tcBorders>
            <w:shd w:val="clear" w:color="auto" w:fill="auto"/>
            <w:vAlign w:val="center"/>
            <w:hideMark/>
          </w:tcPr>
          <w:p w:rsidR="000E43C6" w:rsidRPr="007F687B" w:rsidRDefault="0025222A" w:rsidP="00960B44">
            <w:pPr>
              <w:jc w:val="right"/>
              <w:rPr>
                <w:rFonts w:cs="Arial"/>
                <w:szCs w:val="19"/>
                <w:lang w:val="en-US"/>
              </w:rPr>
            </w:pPr>
            <w:r w:rsidRPr="0025222A">
              <w:rPr>
                <w:rFonts w:cs="Calibri"/>
                <w:color w:val="000000"/>
                <w:szCs w:val="19"/>
                <w:lang w:val="en-US"/>
              </w:rPr>
              <w:t>9</w:t>
            </w:r>
            <w:r w:rsidR="00960B44">
              <w:rPr>
                <w:rFonts w:cs="Calibri"/>
                <w:color w:val="000000"/>
                <w:szCs w:val="19"/>
                <w:lang w:val="en-US"/>
              </w:rPr>
              <w:t>2</w:t>
            </w:r>
            <w:r w:rsidR="000B5EF5">
              <w:rPr>
                <w:rFonts w:cs="Calibri"/>
                <w:color w:val="000000"/>
                <w:szCs w:val="19"/>
                <w:lang w:val="en-US"/>
              </w:rPr>
              <w:t>.</w:t>
            </w:r>
            <w:r w:rsidR="00960B44">
              <w:rPr>
                <w:rFonts w:cs="Calibri"/>
                <w:color w:val="000000"/>
                <w:szCs w:val="19"/>
                <w:lang w:val="en-US"/>
              </w:rPr>
              <w:t>1</w:t>
            </w:r>
          </w:p>
        </w:tc>
        <w:tc>
          <w:tcPr>
            <w:tcW w:w="850" w:type="dxa"/>
            <w:tcBorders>
              <w:top w:val="nil"/>
              <w:left w:val="nil"/>
              <w:bottom w:val="nil"/>
              <w:right w:val="single" w:sz="4" w:space="0" w:color="001D77"/>
            </w:tcBorders>
            <w:shd w:val="clear" w:color="auto" w:fill="auto"/>
            <w:vAlign w:val="center"/>
          </w:tcPr>
          <w:p w:rsidR="000E43C6" w:rsidRPr="007F687B" w:rsidRDefault="00AA7873"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c>
          <w:tcPr>
            <w:tcW w:w="992" w:type="dxa"/>
            <w:tcBorders>
              <w:top w:val="nil"/>
              <w:left w:val="nil"/>
              <w:bottom w:val="nil"/>
              <w:right w:val="single" w:sz="4" w:space="0" w:color="001D77"/>
            </w:tcBorders>
            <w:shd w:val="clear" w:color="auto" w:fill="auto"/>
            <w:vAlign w:val="center"/>
          </w:tcPr>
          <w:p w:rsidR="000E43C6" w:rsidRPr="007F687B" w:rsidRDefault="003D03DB"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c>
          <w:tcPr>
            <w:tcW w:w="1056" w:type="dxa"/>
            <w:tcBorders>
              <w:top w:val="nil"/>
              <w:left w:val="nil"/>
              <w:bottom w:val="nil"/>
              <w:right w:val="nil"/>
            </w:tcBorders>
            <w:shd w:val="clear" w:color="auto" w:fill="auto"/>
            <w:vAlign w:val="center"/>
          </w:tcPr>
          <w:p w:rsidR="000E43C6" w:rsidRPr="007F687B" w:rsidRDefault="00AA7873"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r>
      <w:tr w:rsidR="008F6D0A" w:rsidRPr="00555C58"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vertAlign w:val="superscript"/>
                <w:lang w:val="en-US" w:eastAsia="pl-PL"/>
              </w:rPr>
            </w:pPr>
            <w:r w:rsidRPr="007F687B">
              <w:rPr>
                <w:rFonts w:eastAsia="Times New Roman" w:cs="Arial"/>
                <w:color w:val="000000"/>
                <w:szCs w:val="19"/>
                <w:lang w:val="en-US" w:eastAsia="pl-PL"/>
              </w:rPr>
              <w:t>Pigs</w:t>
            </w:r>
            <w:r w:rsidRPr="007F687B">
              <w:rPr>
                <w:rFonts w:eastAsia="Times New Roman" w:cs="Arial"/>
                <w:color w:val="000000"/>
                <w:spacing w:val="-40"/>
                <w:szCs w:val="19"/>
                <w:lang w:val="en-US" w:eastAsia="pl-PL"/>
              </w:rPr>
              <w:t xml:space="preserve"> </w:t>
            </w:r>
            <w:r w:rsidRPr="007F687B">
              <w:rPr>
                <w:rFonts w:eastAsia="Times New Roman" w:cs="Arial"/>
                <w:color w:val="000000"/>
                <w:szCs w:val="19"/>
                <w:vertAlign w:val="superscript"/>
                <w:lang w:val="en-US" w:eastAsia="pl-PL"/>
              </w:rPr>
              <w:t>a</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19368F" w:rsidP="004A2E68">
            <w:pPr>
              <w:jc w:val="right"/>
              <w:rPr>
                <w:rFonts w:cs="Arial"/>
                <w:szCs w:val="19"/>
                <w:lang w:val="en-US"/>
              </w:rPr>
            </w:pPr>
            <w:r w:rsidRPr="0019368F">
              <w:rPr>
                <w:rFonts w:cs="Calibri"/>
                <w:color w:val="000000"/>
                <w:szCs w:val="19"/>
                <w:lang w:val="en-US"/>
              </w:rPr>
              <w:t>7</w:t>
            </w:r>
            <w:r w:rsidR="000B5EF5">
              <w:rPr>
                <w:rFonts w:cs="Calibri"/>
                <w:color w:val="000000"/>
                <w:szCs w:val="19"/>
                <w:lang w:val="en-US"/>
              </w:rPr>
              <w:t>.</w:t>
            </w:r>
            <w:r w:rsidR="004A2E68">
              <w:rPr>
                <w:rFonts w:cs="Calibri"/>
                <w:color w:val="000000"/>
                <w:szCs w:val="19"/>
                <w:lang w:val="en-US"/>
              </w:rPr>
              <w:t>2</w:t>
            </w:r>
            <w:r w:rsidRPr="0019368F">
              <w:rPr>
                <w:rFonts w:cs="Calibri"/>
                <w:color w:val="000000"/>
                <w:szCs w:val="19"/>
                <w:lang w:val="en-US"/>
              </w:rPr>
              <w:t>5</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4A2E68" w:rsidP="000D0F12">
            <w:pPr>
              <w:jc w:val="right"/>
              <w:rPr>
                <w:rFonts w:cs="Arial"/>
                <w:szCs w:val="19"/>
                <w:lang w:val="en-US"/>
              </w:rPr>
            </w:pPr>
            <w:r>
              <w:rPr>
                <w:rFonts w:cs="Calibri"/>
                <w:color w:val="000000"/>
                <w:szCs w:val="19"/>
                <w:lang w:val="en-US"/>
              </w:rPr>
              <w:t>102.9</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A05994" w:rsidP="004A2E68">
            <w:pPr>
              <w:jc w:val="right"/>
              <w:rPr>
                <w:rFonts w:cs="Arial"/>
                <w:szCs w:val="19"/>
                <w:lang w:val="en-US"/>
              </w:rPr>
            </w:pPr>
            <w:r w:rsidRPr="00A05994">
              <w:rPr>
                <w:rFonts w:cs="Calibri"/>
                <w:color w:val="000000"/>
                <w:szCs w:val="19"/>
                <w:lang w:val="en-US"/>
              </w:rPr>
              <w:t>8</w:t>
            </w:r>
            <w:r w:rsidR="004A2E68">
              <w:rPr>
                <w:rFonts w:cs="Calibri"/>
                <w:color w:val="000000"/>
                <w:szCs w:val="19"/>
                <w:lang w:val="en-US"/>
              </w:rPr>
              <w:t>6.7</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nil"/>
              <w:right w:val="nil"/>
            </w:tcBorders>
            <w:shd w:val="clear" w:color="auto" w:fill="auto"/>
            <w:vAlign w:val="center"/>
            <w:hideMark/>
          </w:tcPr>
          <w:p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r>
      <w:tr w:rsidR="008F6D0A" w:rsidRPr="00555C58"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Poultry</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A05994" w:rsidP="003A0ADD">
            <w:pPr>
              <w:jc w:val="right"/>
              <w:rPr>
                <w:rFonts w:cs="Arial"/>
                <w:szCs w:val="19"/>
                <w:lang w:val="en-US"/>
              </w:rPr>
            </w:pPr>
            <w:r w:rsidRPr="00A05994">
              <w:rPr>
                <w:rFonts w:cs="Calibri"/>
                <w:color w:val="000000"/>
                <w:szCs w:val="19"/>
                <w:lang w:val="en-US"/>
              </w:rPr>
              <w:t>5</w:t>
            </w:r>
            <w:r w:rsidR="000B5EF5">
              <w:rPr>
                <w:rFonts w:cs="Calibri"/>
                <w:color w:val="000000"/>
                <w:szCs w:val="19"/>
                <w:lang w:val="en-US"/>
              </w:rPr>
              <w:t>.</w:t>
            </w:r>
            <w:r w:rsidR="003A0ADD">
              <w:rPr>
                <w:rFonts w:cs="Calibri"/>
                <w:color w:val="000000"/>
                <w:szCs w:val="19"/>
                <w:lang w:val="en-US"/>
              </w:rPr>
              <w:t>08</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A05994" w:rsidP="003A0ADD">
            <w:pPr>
              <w:jc w:val="right"/>
              <w:rPr>
                <w:rFonts w:cs="Arial"/>
                <w:szCs w:val="19"/>
                <w:lang w:val="en-US"/>
              </w:rPr>
            </w:pPr>
            <w:r w:rsidRPr="00A05994">
              <w:rPr>
                <w:rFonts w:cs="Calibri"/>
                <w:color w:val="000000"/>
                <w:szCs w:val="19"/>
                <w:lang w:val="en-US"/>
              </w:rPr>
              <w:t>9</w:t>
            </w:r>
            <w:r w:rsidR="003A0ADD">
              <w:rPr>
                <w:rFonts w:cs="Calibri"/>
                <w:color w:val="000000"/>
                <w:szCs w:val="19"/>
                <w:lang w:val="en-US"/>
              </w:rPr>
              <w:t>9</w:t>
            </w:r>
            <w:r w:rsidR="000B5EF5">
              <w:rPr>
                <w:rFonts w:cs="Calibri"/>
                <w:color w:val="000000"/>
                <w:szCs w:val="19"/>
                <w:lang w:val="en-US"/>
              </w:rPr>
              <w:t>.</w:t>
            </w:r>
            <w:r w:rsidR="003A0ADD">
              <w:rPr>
                <w:rFonts w:cs="Calibri"/>
                <w:color w:val="000000"/>
                <w:szCs w:val="19"/>
                <w:lang w:val="en-US"/>
              </w:rPr>
              <w:t>5</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413098" w:rsidP="003A0ADD">
            <w:pPr>
              <w:jc w:val="right"/>
              <w:rPr>
                <w:rFonts w:cs="Arial"/>
                <w:szCs w:val="19"/>
                <w:lang w:val="en-US"/>
              </w:rPr>
            </w:pPr>
            <w:r w:rsidRPr="00413098">
              <w:rPr>
                <w:rFonts w:cs="Calibri"/>
                <w:color w:val="000000"/>
                <w:szCs w:val="19"/>
                <w:lang w:val="en-US"/>
              </w:rPr>
              <w:t>8</w:t>
            </w:r>
            <w:r w:rsidR="003A0ADD">
              <w:rPr>
                <w:rFonts w:cs="Calibri"/>
                <w:color w:val="000000"/>
                <w:szCs w:val="19"/>
                <w:lang w:val="en-US"/>
              </w:rPr>
              <w:t>0</w:t>
            </w:r>
            <w:r w:rsidR="00381C7D">
              <w:rPr>
                <w:rFonts w:cs="Calibri"/>
                <w:color w:val="000000"/>
                <w:szCs w:val="19"/>
                <w:lang w:val="en-US"/>
              </w:rPr>
              <w:t>.</w:t>
            </w:r>
            <w:r w:rsidR="000C36ED">
              <w:rPr>
                <w:rFonts w:cs="Calibri"/>
                <w:color w:val="000000"/>
                <w:szCs w:val="19"/>
                <w:lang w:val="en-US"/>
              </w:rPr>
              <w:t>4</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555C58" w:rsidRDefault="000E43C6" w:rsidP="00191075">
            <w:pPr>
              <w:pStyle w:val="Bezodstpw"/>
              <w:spacing w:before="120" w:after="120" w:line="240" w:lineRule="exact"/>
              <w:jc w:val="right"/>
              <w:rPr>
                <w:rFonts w:ascii="Fira Sans" w:hAnsi="Fira Sans"/>
                <w:sz w:val="19"/>
                <w:szCs w:val="19"/>
                <w:lang w:val="en-US"/>
              </w:rPr>
            </w:pPr>
            <w:r w:rsidRPr="00555C58">
              <w:rPr>
                <w:rFonts w:ascii="Fira Sans" w:hAnsi="Fira Sans" w:cs="Calibri"/>
                <w:color w:val="000000"/>
                <w:sz w:val="19"/>
                <w:szCs w:val="19"/>
                <w:lang w:val="en-US"/>
              </w:rPr>
              <w:t>.</w:t>
            </w:r>
          </w:p>
        </w:tc>
      </w:tr>
      <w:tr w:rsidR="008F6D0A" w:rsidRPr="003A0ADD" w:rsidTr="00024AEC">
        <w:trPr>
          <w:gridAfter w:val="1"/>
          <w:wAfter w:w="20" w:type="dxa"/>
          <w:trHeight w:val="285"/>
        </w:trPr>
        <w:tc>
          <w:tcPr>
            <w:tcW w:w="2194" w:type="dxa"/>
            <w:tcBorders>
              <w:top w:val="nil"/>
              <w:left w:val="nil"/>
              <w:right w:val="nil"/>
            </w:tcBorders>
            <w:shd w:val="clear" w:color="auto" w:fill="auto"/>
            <w:vAlign w:val="bottom"/>
            <w:hideMark/>
          </w:tcPr>
          <w:p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Cows’ milk</w:t>
            </w:r>
            <w:r w:rsidRPr="007F687B">
              <w:rPr>
                <w:rFonts w:eastAsia="Times New Roman" w:cs="Arial"/>
                <w:color w:val="000000"/>
                <w:szCs w:val="19"/>
                <w:lang w:val="en-US" w:eastAsia="pl-PL"/>
              </w:rPr>
              <w:t xml:space="preserve"> – per 1 hl</w:t>
            </w:r>
          </w:p>
        </w:tc>
        <w:tc>
          <w:tcPr>
            <w:tcW w:w="783" w:type="dxa"/>
            <w:tcBorders>
              <w:top w:val="nil"/>
              <w:left w:val="single" w:sz="4" w:space="0" w:color="001D77"/>
              <w:right w:val="single" w:sz="4" w:space="0" w:color="001D77"/>
            </w:tcBorders>
            <w:shd w:val="clear" w:color="auto" w:fill="auto"/>
            <w:vAlign w:val="center"/>
            <w:hideMark/>
          </w:tcPr>
          <w:p w:rsidR="000E43C6" w:rsidRPr="007F687B" w:rsidRDefault="005B4504" w:rsidP="003A0ADD">
            <w:pPr>
              <w:jc w:val="right"/>
              <w:rPr>
                <w:rFonts w:cs="Arial"/>
                <w:szCs w:val="19"/>
              </w:rPr>
            </w:pPr>
            <w:r w:rsidRPr="005B4504">
              <w:rPr>
                <w:rFonts w:cs="Calibri"/>
                <w:color w:val="000000"/>
                <w:szCs w:val="19"/>
              </w:rPr>
              <w:t>20</w:t>
            </w:r>
            <w:r w:rsidR="003A0ADD">
              <w:rPr>
                <w:rFonts w:cs="Calibri"/>
                <w:color w:val="000000"/>
                <w:szCs w:val="19"/>
              </w:rPr>
              <w:t>5</w:t>
            </w:r>
            <w:r w:rsidR="000B5EF5">
              <w:rPr>
                <w:rFonts w:cs="Calibri"/>
                <w:color w:val="000000"/>
                <w:szCs w:val="19"/>
              </w:rPr>
              <w:t>.</w:t>
            </w:r>
            <w:r w:rsidR="003A0ADD">
              <w:rPr>
                <w:rFonts w:cs="Calibri"/>
                <w:color w:val="000000"/>
                <w:szCs w:val="19"/>
              </w:rPr>
              <w:t>38</w:t>
            </w:r>
          </w:p>
        </w:tc>
        <w:tc>
          <w:tcPr>
            <w:tcW w:w="992" w:type="dxa"/>
            <w:tcBorders>
              <w:top w:val="nil"/>
              <w:left w:val="nil"/>
              <w:right w:val="single" w:sz="4" w:space="0" w:color="001D77"/>
            </w:tcBorders>
            <w:shd w:val="clear" w:color="auto" w:fill="auto"/>
            <w:vAlign w:val="center"/>
            <w:hideMark/>
          </w:tcPr>
          <w:p w:rsidR="000E43C6" w:rsidRPr="007F687B" w:rsidRDefault="003A0ADD" w:rsidP="003A0ADD">
            <w:pPr>
              <w:jc w:val="right"/>
              <w:rPr>
                <w:rFonts w:cs="Arial"/>
                <w:szCs w:val="19"/>
              </w:rPr>
            </w:pPr>
            <w:r>
              <w:rPr>
                <w:rFonts w:cs="Calibri"/>
                <w:color w:val="000000"/>
                <w:szCs w:val="19"/>
              </w:rPr>
              <w:t>99.2</w:t>
            </w:r>
          </w:p>
        </w:tc>
        <w:tc>
          <w:tcPr>
            <w:tcW w:w="993" w:type="dxa"/>
            <w:tcBorders>
              <w:top w:val="nil"/>
              <w:left w:val="nil"/>
              <w:right w:val="single" w:sz="8" w:space="0" w:color="001D77"/>
            </w:tcBorders>
            <w:shd w:val="clear" w:color="auto" w:fill="auto"/>
            <w:vAlign w:val="center"/>
            <w:hideMark/>
          </w:tcPr>
          <w:p w:rsidR="000E43C6" w:rsidRPr="003A0ADD" w:rsidRDefault="003A0ADD" w:rsidP="003A0ADD">
            <w:pPr>
              <w:jc w:val="right"/>
              <w:rPr>
                <w:rFonts w:cs="Arial"/>
                <w:szCs w:val="19"/>
                <w:lang w:val="en-US"/>
              </w:rPr>
            </w:pPr>
            <w:r w:rsidRPr="003A0ADD">
              <w:rPr>
                <w:rFonts w:cs="Calibri"/>
                <w:color w:val="000000"/>
                <w:szCs w:val="19"/>
                <w:lang w:val="en-US"/>
              </w:rPr>
              <w:t>90.</w:t>
            </w:r>
            <w:r>
              <w:rPr>
                <w:rFonts w:cs="Calibri"/>
                <w:color w:val="000000"/>
                <w:szCs w:val="19"/>
                <w:lang w:val="en-US"/>
              </w:rPr>
              <w:t>3</w:t>
            </w:r>
          </w:p>
        </w:tc>
        <w:tc>
          <w:tcPr>
            <w:tcW w:w="850" w:type="dxa"/>
            <w:tcBorders>
              <w:top w:val="nil"/>
              <w:left w:val="nil"/>
              <w:right w:val="single" w:sz="4" w:space="0" w:color="001D77"/>
            </w:tcBorders>
            <w:shd w:val="clear" w:color="auto" w:fill="auto"/>
            <w:vAlign w:val="center"/>
            <w:hideMark/>
          </w:tcPr>
          <w:p w:rsidR="000E43C6" w:rsidRPr="003A0ADD" w:rsidRDefault="000E43C6" w:rsidP="00191075">
            <w:pPr>
              <w:pStyle w:val="Bezodstpw"/>
              <w:spacing w:before="120" w:after="120" w:line="240" w:lineRule="exact"/>
              <w:jc w:val="right"/>
              <w:rPr>
                <w:rFonts w:ascii="Fira Sans" w:hAnsi="Fira Sans"/>
                <w:sz w:val="19"/>
                <w:szCs w:val="19"/>
                <w:lang w:val="en-US"/>
              </w:rPr>
            </w:pPr>
            <w:r w:rsidRPr="003A0ADD">
              <w:rPr>
                <w:rFonts w:ascii="Fira Sans" w:hAnsi="Fira Sans" w:cs="Calibri"/>
                <w:color w:val="000000"/>
                <w:sz w:val="19"/>
                <w:szCs w:val="19"/>
                <w:lang w:val="en-US"/>
              </w:rPr>
              <w:t>.</w:t>
            </w:r>
          </w:p>
        </w:tc>
        <w:tc>
          <w:tcPr>
            <w:tcW w:w="992" w:type="dxa"/>
            <w:tcBorders>
              <w:top w:val="nil"/>
              <w:left w:val="nil"/>
              <w:right w:val="single" w:sz="4" w:space="0" w:color="001D77"/>
            </w:tcBorders>
            <w:shd w:val="clear" w:color="auto" w:fill="auto"/>
            <w:vAlign w:val="center"/>
            <w:hideMark/>
          </w:tcPr>
          <w:p w:rsidR="000E43C6" w:rsidRPr="003A0ADD" w:rsidRDefault="000E43C6" w:rsidP="00191075">
            <w:pPr>
              <w:pStyle w:val="Bezodstpw"/>
              <w:spacing w:before="120" w:after="120" w:line="240" w:lineRule="exact"/>
              <w:jc w:val="right"/>
              <w:rPr>
                <w:rFonts w:ascii="Fira Sans" w:hAnsi="Fira Sans"/>
                <w:sz w:val="19"/>
                <w:szCs w:val="19"/>
                <w:lang w:val="en-US"/>
              </w:rPr>
            </w:pPr>
            <w:r w:rsidRPr="003A0ADD">
              <w:rPr>
                <w:rFonts w:ascii="Fira Sans" w:hAnsi="Fira Sans" w:cs="Calibri"/>
                <w:color w:val="000000"/>
                <w:sz w:val="19"/>
                <w:szCs w:val="19"/>
                <w:lang w:val="en-US"/>
              </w:rPr>
              <w:t>.</w:t>
            </w:r>
          </w:p>
        </w:tc>
        <w:tc>
          <w:tcPr>
            <w:tcW w:w="1056" w:type="dxa"/>
            <w:tcBorders>
              <w:top w:val="nil"/>
              <w:left w:val="nil"/>
              <w:right w:val="nil"/>
            </w:tcBorders>
            <w:shd w:val="clear" w:color="auto" w:fill="auto"/>
            <w:vAlign w:val="center"/>
            <w:hideMark/>
          </w:tcPr>
          <w:p w:rsidR="000E43C6" w:rsidRPr="003A0ADD" w:rsidRDefault="000E43C6" w:rsidP="00191075">
            <w:pPr>
              <w:pStyle w:val="Bezodstpw"/>
              <w:spacing w:before="120" w:after="120" w:line="240" w:lineRule="exact"/>
              <w:jc w:val="right"/>
              <w:rPr>
                <w:rFonts w:ascii="Fira Sans" w:hAnsi="Fira Sans"/>
                <w:sz w:val="19"/>
                <w:szCs w:val="19"/>
                <w:lang w:val="en-US"/>
              </w:rPr>
            </w:pPr>
            <w:r w:rsidRPr="003A0ADD">
              <w:rPr>
                <w:rFonts w:ascii="Fira Sans" w:hAnsi="Fira Sans" w:cs="Calibri"/>
                <w:color w:val="000000"/>
                <w:sz w:val="19"/>
                <w:szCs w:val="19"/>
                <w:lang w:val="en-US"/>
              </w:rPr>
              <w:t>.</w:t>
            </w:r>
          </w:p>
        </w:tc>
      </w:tr>
    </w:tbl>
    <w:p w:rsidR="00C51617" w:rsidRPr="0095468F" w:rsidRDefault="008463AF" w:rsidP="00DB5DDD">
      <w:pPr>
        <w:pStyle w:val="Default"/>
        <w:spacing w:before="120" w:after="120" w:line="240" w:lineRule="exact"/>
        <w:rPr>
          <w:rFonts w:ascii="Fira Sans" w:hAnsi="Fira Sans"/>
          <w:color w:val="auto"/>
          <w:spacing w:val="-4"/>
          <w:sz w:val="16"/>
          <w:szCs w:val="16"/>
          <w:lang w:val="en-US"/>
        </w:rPr>
      </w:pPr>
      <w:r>
        <w:rPr>
          <w:rFonts w:ascii="Fira Sans" w:hAnsi="Fira Sans"/>
          <w:spacing w:val="-4"/>
          <w:sz w:val="16"/>
          <w:szCs w:val="16"/>
          <w:lang w:val="en-US"/>
        </w:rPr>
        <w:t>a – No data</w:t>
      </w:r>
      <w:r w:rsidR="00454882">
        <w:rPr>
          <w:rFonts w:ascii="Fira Sans" w:hAnsi="Fira Sans"/>
          <w:spacing w:val="-4"/>
          <w:sz w:val="16"/>
          <w:szCs w:val="16"/>
          <w:lang w:val="en-US"/>
        </w:rPr>
        <w:t>.</w:t>
      </w:r>
      <w:r w:rsidR="00C51617" w:rsidRPr="0095468F">
        <w:rPr>
          <w:rFonts w:ascii="Fira Sans" w:hAnsi="Fira Sans"/>
          <w:spacing w:val="-4"/>
          <w:sz w:val="16"/>
          <w:szCs w:val="16"/>
          <w:lang w:val="en-US"/>
        </w:rPr>
        <w:t xml:space="preserve"> </w:t>
      </w:r>
    </w:p>
    <w:p w:rsidR="00C51617" w:rsidRPr="0095468F" w:rsidRDefault="00C51617" w:rsidP="000F7953">
      <w:pPr>
        <w:pStyle w:val="Default"/>
        <w:spacing w:before="120" w:line="240" w:lineRule="exact"/>
        <w:rPr>
          <w:rFonts w:ascii="Fira Sans" w:hAnsi="Fira Sans"/>
          <w:spacing w:val="-4"/>
          <w:sz w:val="16"/>
          <w:szCs w:val="16"/>
          <w:lang w:val="en-US"/>
        </w:rPr>
      </w:pPr>
      <w:r w:rsidRPr="0095468F">
        <w:rPr>
          <w:rFonts w:ascii="Fira Sans" w:hAnsi="Fira Sans"/>
          <w:spacing w:val="-4"/>
          <w:sz w:val="16"/>
          <w:szCs w:val="16"/>
          <w:lang w:val="en-US"/>
        </w:rPr>
        <w:t>Data on procurement prices were calculated on the basis of information on value and quantity of procurement by legal persons and independent organizational entities without legal personality (without natural persons).</w:t>
      </w:r>
    </w:p>
    <w:p w:rsidR="00C51617" w:rsidRDefault="00C51617" w:rsidP="00C51617">
      <w:pPr>
        <w:pStyle w:val="Default"/>
        <w:rPr>
          <w:rFonts w:ascii="Fira Sans" w:hAnsi="Fira Sans"/>
          <w:spacing w:val="-4"/>
          <w:sz w:val="16"/>
          <w:szCs w:val="16"/>
          <w:lang w:val="en-US"/>
        </w:rPr>
      </w:pPr>
      <w:r w:rsidRPr="0095468F">
        <w:rPr>
          <w:rFonts w:ascii="Fira Sans" w:hAnsi="Fira Sans"/>
          <w:spacing w:val="-4"/>
          <w:sz w:val="16"/>
          <w:szCs w:val="16"/>
          <w:lang w:val="en-US"/>
        </w:rPr>
        <w:t>Indices of procurement prices and prices received by farmers on marketplaces were  calculated on the basis of absolute data expressed with more precision than In the tables.</w:t>
      </w:r>
    </w:p>
    <w:p w:rsidR="00C15004" w:rsidRDefault="00C15004" w:rsidP="00C51617">
      <w:pPr>
        <w:pStyle w:val="Default"/>
        <w:rPr>
          <w:rFonts w:ascii="Fira Sans" w:hAnsi="Fira Sans"/>
          <w:spacing w:val="-4"/>
          <w:sz w:val="16"/>
          <w:szCs w:val="16"/>
          <w:lang w:val="en-US"/>
        </w:rPr>
      </w:pPr>
    </w:p>
    <w:p w:rsidR="002B60BE" w:rsidRDefault="002B60BE" w:rsidP="00C51617">
      <w:pPr>
        <w:pStyle w:val="Default"/>
        <w:rPr>
          <w:rFonts w:ascii="Fira Sans" w:hAnsi="Fira Sans"/>
          <w:spacing w:val="-4"/>
          <w:sz w:val="16"/>
          <w:szCs w:val="16"/>
          <w:lang w:val="en-US"/>
        </w:rPr>
      </w:pPr>
    </w:p>
    <w:p w:rsidR="00B036F0" w:rsidRPr="0017204A" w:rsidRDefault="002672A6" w:rsidP="00E95B8E">
      <w:pPr>
        <w:pStyle w:val="Nagwek1"/>
        <w:rPr>
          <w:rFonts w:ascii="Fira Sans" w:hAnsi="Fira Sans"/>
          <w:b/>
          <w:szCs w:val="19"/>
          <w:lang w:val="en-US"/>
        </w:rPr>
      </w:pPr>
      <w:r w:rsidRPr="0017204A">
        <w:rPr>
          <w:rFonts w:ascii="Fira Sans" w:hAnsi="Fira Sans"/>
          <w:b/>
          <w:szCs w:val="19"/>
          <w:lang w:val="en-US"/>
        </w:rPr>
        <w:lastRenderedPageBreak/>
        <w:t xml:space="preserve">Prices of major agricultural products in </w:t>
      </w:r>
      <w:r w:rsidR="00FE0186">
        <w:rPr>
          <w:rFonts w:ascii="Fira Sans" w:hAnsi="Fira Sans"/>
          <w:b/>
          <w:szCs w:val="19"/>
          <w:lang w:val="en-US"/>
        </w:rPr>
        <w:t>February</w:t>
      </w:r>
      <w:r w:rsidR="00E70E6B">
        <w:rPr>
          <w:rFonts w:ascii="Fira Sans" w:hAnsi="Fira Sans"/>
          <w:b/>
          <w:szCs w:val="19"/>
          <w:lang w:val="en-US"/>
        </w:rPr>
        <w:t xml:space="preserve"> </w:t>
      </w:r>
      <w:r w:rsidR="0097145F">
        <w:rPr>
          <w:rFonts w:ascii="Fira Sans" w:hAnsi="Fira Sans"/>
          <w:b/>
          <w:szCs w:val="19"/>
          <w:lang w:val="en-US"/>
        </w:rPr>
        <w:t>202</w:t>
      </w:r>
      <w:r w:rsidR="00153B05">
        <w:rPr>
          <w:rFonts w:ascii="Fira Sans" w:hAnsi="Fira Sans"/>
          <w:b/>
          <w:szCs w:val="19"/>
          <w:lang w:val="en-US"/>
        </w:rPr>
        <w:t>4</w:t>
      </w:r>
    </w:p>
    <w:p w:rsidR="0076735A" w:rsidRPr="00460A3C" w:rsidRDefault="0076735A" w:rsidP="00885142">
      <w:pPr>
        <w:spacing w:line="288" w:lineRule="auto"/>
        <w:rPr>
          <w:color w:val="000000" w:themeColor="text1"/>
          <w:szCs w:val="18"/>
          <w:lang w:val="en-US"/>
        </w:rPr>
      </w:pPr>
      <w:r>
        <w:rPr>
          <w:szCs w:val="18"/>
          <w:lang w:val="en-US"/>
        </w:rPr>
        <w:t xml:space="preserve">In </w:t>
      </w:r>
      <w:r w:rsidR="003742DB">
        <w:rPr>
          <w:szCs w:val="18"/>
          <w:lang w:val="en-US"/>
        </w:rPr>
        <w:t>February</w:t>
      </w:r>
      <w:r w:rsidR="0097145F">
        <w:rPr>
          <w:szCs w:val="18"/>
          <w:lang w:val="en-US"/>
        </w:rPr>
        <w:t xml:space="preserve"> 202</w:t>
      </w:r>
      <w:r w:rsidR="00A847D9">
        <w:rPr>
          <w:szCs w:val="18"/>
          <w:lang w:val="en-US"/>
        </w:rPr>
        <w:t>4</w:t>
      </w:r>
      <w:r>
        <w:rPr>
          <w:szCs w:val="18"/>
          <w:lang w:val="en-US"/>
        </w:rPr>
        <w:t xml:space="preserve"> procurement price of </w:t>
      </w:r>
      <w:r w:rsidRPr="007737DD">
        <w:rPr>
          <w:b/>
          <w:szCs w:val="18"/>
          <w:lang w:val="en-US"/>
        </w:rPr>
        <w:t>wheat</w:t>
      </w:r>
      <w:r>
        <w:rPr>
          <w:szCs w:val="18"/>
          <w:lang w:val="en-US"/>
        </w:rPr>
        <w:t xml:space="preserve"> (</w:t>
      </w:r>
      <w:r w:rsidR="00A01F15">
        <w:rPr>
          <w:szCs w:val="18"/>
          <w:lang w:val="en-US"/>
        </w:rPr>
        <w:t xml:space="preserve">PLN </w:t>
      </w:r>
      <w:r w:rsidR="00CB11F1">
        <w:rPr>
          <w:szCs w:val="18"/>
          <w:lang w:val="en-US"/>
        </w:rPr>
        <w:t>81.50</w:t>
      </w:r>
      <w:r>
        <w:rPr>
          <w:szCs w:val="18"/>
          <w:lang w:val="en-US"/>
        </w:rPr>
        <w:t xml:space="preserve"> per dt) </w:t>
      </w:r>
      <w:r w:rsidR="004D3AEB">
        <w:rPr>
          <w:color w:val="000000" w:themeColor="text1"/>
          <w:szCs w:val="18"/>
          <w:lang w:val="en-US"/>
        </w:rPr>
        <w:t>decreased</w:t>
      </w:r>
      <w:r w:rsidR="00CA58AD" w:rsidRPr="00460A3C">
        <w:rPr>
          <w:color w:val="000000" w:themeColor="text1"/>
          <w:szCs w:val="18"/>
          <w:lang w:val="en-US"/>
        </w:rPr>
        <w:t xml:space="preserve"> </w:t>
      </w:r>
      <w:r w:rsidR="00C43275">
        <w:rPr>
          <w:color w:val="000000" w:themeColor="text1"/>
          <w:szCs w:val="18"/>
          <w:lang w:val="en-US"/>
        </w:rPr>
        <w:t>in comparison with</w:t>
      </w:r>
      <w:r w:rsidR="00CA58AD" w:rsidRPr="00460A3C">
        <w:rPr>
          <w:color w:val="000000" w:themeColor="text1"/>
          <w:szCs w:val="18"/>
          <w:lang w:val="en-US"/>
        </w:rPr>
        <w:t xml:space="preserve"> </w:t>
      </w:r>
      <w:r w:rsidR="003742DB">
        <w:rPr>
          <w:color w:val="000000" w:themeColor="text1"/>
          <w:szCs w:val="18"/>
          <w:lang w:val="en-US"/>
        </w:rPr>
        <w:t xml:space="preserve">January </w:t>
      </w:r>
      <w:r w:rsidR="00555010">
        <w:rPr>
          <w:color w:val="000000" w:themeColor="text1"/>
          <w:szCs w:val="18"/>
          <w:lang w:val="en-US"/>
        </w:rPr>
        <w:t>202</w:t>
      </w:r>
      <w:r w:rsidR="003742DB">
        <w:rPr>
          <w:color w:val="000000" w:themeColor="text1"/>
          <w:szCs w:val="18"/>
          <w:lang w:val="en-US"/>
        </w:rPr>
        <w:t>4</w:t>
      </w:r>
      <w:r w:rsidR="00C042C6" w:rsidRPr="00460A3C">
        <w:rPr>
          <w:color w:val="000000" w:themeColor="text1"/>
          <w:szCs w:val="18"/>
          <w:lang w:val="en-US"/>
        </w:rPr>
        <w:t xml:space="preserve"> </w:t>
      </w:r>
      <w:r w:rsidR="00CA58AD" w:rsidRPr="00460A3C">
        <w:rPr>
          <w:color w:val="000000" w:themeColor="text1"/>
          <w:szCs w:val="18"/>
          <w:lang w:val="en-US"/>
        </w:rPr>
        <w:t xml:space="preserve">(by </w:t>
      </w:r>
      <w:r w:rsidR="00CB11F1">
        <w:rPr>
          <w:color w:val="000000" w:themeColor="text1"/>
          <w:szCs w:val="18"/>
          <w:lang w:val="en-US"/>
        </w:rPr>
        <w:t>4</w:t>
      </w:r>
      <w:r w:rsidR="00CF04FA" w:rsidRPr="00460A3C">
        <w:rPr>
          <w:color w:val="000000" w:themeColor="text1"/>
          <w:szCs w:val="18"/>
          <w:lang w:val="en-US"/>
        </w:rPr>
        <w:t>.</w:t>
      </w:r>
      <w:r w:rsidR="00CB11F1">
        <w:rPr>
          <w:color w:val="000000" w:themeColor="text1"/>
          <w:szCs w:val="18"/>
          <w:lang w:val="en-US"/>
        </w:rPr>
        <w:t>5</w:t>
      </w:r>
      <w:r w:rsidR="00CA58AD" w:rsidRPr="00460A3C">
        <w:rPr>
          <w:color w:val="000000" w:themeColor="text1"/>
          <w:szCs w:val="18"/>
          <w:lang w:val="en-US"/>
        </w:rPr>
        <w:t>%)</w:t>
      </w:r>
      <w:r w:rsidR="00934B54" w:rsidRPr="00460A3C">
        <w:rPr>
          <w:color w:val="000000" w:themeColor="text1"/>
          <w:szCs w:val="18"/>
          <w:lang w:val="en-US"/>
        </w:rPr>
        <w:t>,</w:t>
      </w:r>
      <w:r w:rsidR="00DA684F" w:rsidRPr="00460A3C">
        <w:rPr>
          <w:color w:val="000000" w:themeColor="text1"/>
          <w:szCs w:val="18"/>
          <w:lang w:val="en-US"/>
        </w:rPr>
        <w:t xml:space="preserve"> </w:t>
      </w:r>
      <w:r w:rsidR="003C09CC">
        <w:rPr>
          <w:color w:val="000000" w:themeColor="text1"/>
          <w:szCs w:val="18"/>
          <w:lang w:val="en-US"/>
        </w:rPr>
        <w:t>as well as</w:t>
      </w:r>
      <w:r w:rsidR="003A0EC8">
        <w:rPr>
          <w:color w:val="000000" w:themeColor="text1"/>
          <w:szCs w:val="18"/>
          <w:lang w:val="en-US"/>
        </w:rPr>
        <w:t xml:space="preserve"> with </w:t>
      </w:r>
      <w:r w:rsidR="00A96721">
        <w:rPr>
          <w:color w:val="000000" w:themeColor="text1"/>
          <w:szCs w:val="18"/>
          <w:lang w:val="en-US"/>
        </w:rPr>
        <w:t xml:space="preserve">the </w:t>
      </w:r>
      <w:r w:rsidR="003A0EC8">
        <w:rPr>
          <w:color w:val="000000" w:themeColor="text1"/>
          <w:szCs w:val="18"/>
          <w:lang w:val="en-US"/>
        </w:rPr>
        <w:t xml:space="preserve">corresponding period </w:t>
      </w:r>
      <w:r w:rsidR="000014BE">
        <w:rPr>
          <w:color w:val="000000" w:themeColor="text1"/>
          <w:szCs w:val="18"/>
          <w:lang w:val="en-US"/>
        </w:rPr>
        <w:t>of the last year</w:t>
      </w:r>
      <w:r w:rsidR="000C2CAA" w:rsidRPr="00460A3C">
        <w:rPr>
          <w:color w:val="000000" w:themeColor="text1"/>
          <w:szCs w:val="18"/>
          <w:lang w:val="en-US"/>
        </w:rPr>
        <w:t xml:space="preserve"> (by </w:t>
      </w:r>
      <w:r w:rsidR="000014BE">
        <w:rPr>
          <w:color w:val="000000" w:themeColor="text1"/>
          <w:szCs w:val="18"/>
          <w:lang w:val="en-US"/>
        </w:rPr>
        <w:t>36</w:t>
      </w:r>
      <w:r w:rsidR="00CF04FA" w:rsidRPr="00460A3C">
        <w:rPr>
          <w:color w:val="000000" w:themeColor="text1"/>
          <w:szCs w:val="18"/>
          <w:lang w:val="en-US"/>
        </w:rPr>
        <w:t>.</w:t>
      </w:r>
      <w:r w:rsidR="0036223D">
        <w:rPr>
          <w:color w:val="000000" w:themeColor="text1"/>
          <w:szCs w:val="18"/>
          <w:lang w:val="en-US"/>
        </w:rPr>
        <w:t>8</w:t>
      </w:r>
      <w:r w:rsidR="000C2CAA" w:rsidRPr="00460A3C">
        <w:rPr>
          <w:color w:val="000000" w:themeColor="text1"/>
          <w:szCs w:val="18"/>
          <w:lang w:val="en-US"/>
        </w:rPr>
        <w:t>%)</w:t>
      </w:r>
      <w:r w:rsidR="00262715" w:rsidRPr="00460A3C">
        <w:rPr>
          <w:color w:val="000000" w:themeColor="text1"/>
          <w:szCs w:val="18"/>
          <w:lang w:val="en-US"/>
        </w:rPr>
        <w:t>.</w:t>
      </w:r>
      <w:r w:rsidR="00307D42" w:rsidRPr="00460A3C">
        <w:rPr>
          <w:color w:val="000000" w:themeColor="text1"/>
          <w:szCs w:val="18"/>
          <w:lang w:val="en-US"/>
        </w:rPr>
        <w:t xml:space="preserve"> </w:t>
      </w:r>
      <w:r w:rsidRPr="00460A3C">
        <w:rPr>
          <w:color w:val="000000" w:themeColor="text1"/>
          <w:lang w:val="en-US"/>
        </w:rPr>
        <w:t>On marketplaces, wheat</w:t>
      </w:r>
      <w:r w:rsidR="007E5F69" w:rsidRPr="00460A3C">
        <w:rPr>
          <w:color w:val="000000" w:themeColor="text1"/>
          <w:lang w:val="en-US"/>
        </w:rPr>
        <w:t xml:space="preserve"> </w:t>
      </w:r>
      <w:r w:rsidR="00F72B1C" w:rsidRPr="00460A3C">
        <w:rPr>
          <w:color w:val="000000" w:themeColor="text1"/>
          <w:lang w:val="en-US"/>
        </w:rPr>
        <w:t xml:space="preserve">was sold for </w:t>
      </w:r>
      <w:r w:rsidR="00BB2322">
        <w:rPr>
          <w:color w:val="000000" w:themeColor="text1"/>
          <w:lang w:val="en-US"/>
        </w:rPr>
        <w:t xml:space="preserve">PLN </w:t>
      </w:r>
      <w:r w:rsidR="00002C12" w:rsidRPr="00460A3C">
        <w:rPr>
          <w:color w:val="000000" w:themeColor="text1"/>
          <w:lang w:val="en-US"/>
        </w:rPr>
        <w:t>1</w:t>
      </w:r>
      <w:r w:rsidR="00923E86">
        <w:rPr>
          <w:color w:val="000000" w:themeColor="text1"/>
          <w:lang w:val="en-US"/>
        </w:rPr>
        <w:t>1</w:t>
      </w:r>
      <w:r w:rsidR="008C47EC">
        <w:rPr>
          <w:color w:val="000000" w:themeColor="text1"/>
          <w:lang w:val="en-US"/>
        </w:rPr>
        <w:t>1</w:t>
      </w:r>
      <w:r w:rsidR="00002C12" w:rsidRPr="00460A3C">
        <w:rPr>
          <w:color w:val="000000" w:themeColor="text1"/>
          <w:lang w:val="en-US"/>
        </w:rPr>
        <w:t>.</w:t>
      </w:r>
      <w:r w:rsidR="009876CE">
        <w:rPr>
          <w:color w:val="000000" w:themeColor="text1"/>
          <w:lang w:val="en-US"/>
        </w:rPr>
        <w:t>1</w:t>
      </w:r>
      <w:r w:rsidR="008C47EC">
        <w:rPr>
          <w:color w:val="000000" w:themeColor="text1"/>
          <w:lang w:val="en-US"/>
        </w:rPr>
        <w:t>6</w:t>
      </w:r>
      <w:r w:rsidR="007E5F69" w:rsidRPr="00460A3C">
        <w:rPr>
          <w:color w:val="000000" w:themeColor="text1"/>
          <w:lang w:val="en-US"/>
        </w:rPr>
        <w:t xml:space="preserve"> per dt</w:t>
      </w:r>
      <w:r w:rsidR="00214D3E" w:rsidRPr="00460A3C">
        <w:rPr>
          <w:color w:val="000000" w:themeColor="text1"/>
          <w:lang w:val="en-US"/>
        </w:rPr>
        <w:t>, i.e.</w:t>
      </w:r>
      <w:r w:rsidR="00095784" w:rsidRPr="00460A3C">
        <w:rPr>
          <w:color w:val="000000" w:themeColor="text1"/>
          <w:lang w:val="en-US"/>
        </w:rPr>
        <w:t xml:space="preserve"> </w:t>
      </w:r>
      <w:r w:rsidR="00E81F10" w:rsidRPr="00460A3C">
        <w:rPr>
          <w:color w:val="000000" w:themeColor="text1"/>
          <w:lang w:val="en-US"/>
        </w:rPr>
        <w:t xml:space="preserve">by </w:t>
      </w:r>
      <w:r w:rsidR="008C47EC">
        <w:rPr>
          <w:color w:val="000000" w:themeColor="text1"/>
          <w:lang w:val="en-US"/>
        </w:rPr>
        <w:t>2</w:t>
      </w:r>
      <w:r w:rsidR="008A2EE2" w:rsidRPr="00460A3C">
        <w:rPr>
          <w:color w:val="000000" w:themeColor="text1"/>
          <w:lang w:val="en-US"/>
        </w:rPr>
        <w:t>.</w:t>
      </w:r>
      <w:r w:rsidR="008C47EC">
        <w:rPr>
          <w:color w:val="000000" w:themeColor="text1"/>
          <w:lang w:val="en-US"/>
        </w:rPr>
        <w:t>6</w:t>
      </w:r>
      <w:r w:rsidR="00E81F10" w:rsidRPr="00460A3C">
        <w:rPr>
          <w:color w:val="000000" w:themeColor="text1"/>
          <w:lang w:val="en-US"/>
        </w:rPr>
        <w:t xml:space="preserve">% </w:t>
      </w:r>
      <w:r w:rsidR="008C47EC">
        <w:rPr>
          <w:color w:val="000000" w:themeColor="text1"/>
          <w:lang w:val="en-US"/>
        </w:rPr>
        <w:t>cheaper</w:t>
      </w:r>
      <w:r w:rsidR="009876CE">
        <w:rPr>
          <w:color w:val="000000" w:themeColor="text1"/>
          <w:lang w:val="en-US"/>
        </w:rPr>
        <w:t xml:space="preserve"> </w:t>
      </w:r>
      <w:r w:rsidR="006C3302" w:rsidRPr="00460A3C">
        <w:rPr>
          <w:color w:val="000000" w:themeColor="text1"/>
          <w:lang w:val="en-US"/>
        </w:rPr>
        <w:t>than in</w:t>
      </w:r>
      <w:r w:rsidR="00FA1933" w:rsidRPr="00460A3C">
        <w:rPr>
          <w:color w:val="000000" w:themeColor="text1"/>
          <w:lang w:val="en-US"/>
        </w:rPr>
        <w:t xml:space="preserve"> </w:t>
      </w:r>
      <w:r w:rsidR="00B725A1">
        <w:rPr>
          <w:color w:val="000000" w:themeColor="text1"/>
          <w:szCs w:val="18"/>
          <w:lang w:val="en-US"/>
        </w:rPr>
        <w:t>the previous month</w:t>
      </w:r>
      <w:r w:rsidR="008C47EC">
        <w:rPr>
          <w:color w:val="000000" w:themeColor="text1"/>
          <w:szCs w:val="18"/>
          <w:lang w:val="en-US"/>
        </w:rPr>
        <w:t xml:space="preserve"> and</w:t>
      </w:r>
      <w:r w:rsidR="006C3302" w:rsidRPr="00460A3C">
        <w:rPr>
          <w:color w:val="000000" w:themeColor="text1"/>
          <w:szCs w:val="18"/>
          <w:lang w:val="en-US"/>
        </w:rPr>
        <w:t xml:space="preserve"> </w:t>
      </w:r>
      <w:r w:rsidR="009876CE" w:rsidRPr="00460A3C">
        <w:rPr>
          <w:color w:val="000000" w:themeColor="text1"/>
          <w:szCs w:val="18"/>
          <w:lang w:val="en-US"/>
        </w:rPr>
        <w:t xml:space="preserve">by </w:t>
      </w:r>
      <w:r w:rsidR="009876CE">
        <w:rPr>
          <w:color w:val="000000" w:themeColor="text1"/>
          <w:szCs w:val="18"/>
          <w:lang w:val="en-US"/>
        </w:rPr>
        <w:t>3</w:t>
      </w:r>
      <w:r w:rsidR="008C47EC">
        <w:rPr>
          <w:color w:val="000000" w:themeColor="text1"/>
          <w:szCs w:val="18"/>
          <w:lang w:val="en-US"/>
        </w:rPr>
        <w:t>0</w:t>
      </w:r>
      <w:r w:rsidR="009876CE" w:rsidRPr="00460A3C">
        <w:rPr>
          <w:color w:val="000000" w:themeColor="text1"/>
          <w:szCs w:val="18"/>
          <w:lang w:val="en-US"/>
        </w:rPr>
        <w:t>.</w:t>
      </w:r>
      <w:r w:rsidR="008C47EC">
        <w:rPr>
          <w:color w:val="000000" w:themeColor="text1"/>
          <w:szCs w:val="18"/>
          <w:lang w:val="en-US"/>
        </w:rPr>
        <w:t>0</w:t>
      </w:r>
      <w:r w:rsidR="009876CE" w:rsidRPr="00460A3C">
        <w:rPr>
          <w:color w:val="000000" w:themeColor="text1"/>
          <w:szCs w:val="18"/>
          <w:lang w:val="en-US"/>
        </w:rPr>
        <w:t xml:space="preserve">% </w:t>
      </w:r>
      <w:r w:rsidR="008C47EC" w:rsidRPr="00460A3C">
        <w:rPr>
          <w:color w:val="000000" w:themeColor="text1"/>
          <w:szCs w:val="19"/>
          <w:lang w:val="en-US"/>
        </w:rPr>
        <w:t>–</w:t>
      </w:r>
      <w:r w:rsidR="00864ED9">
        <w:rPr>
          <w:color w:val="000000" w:themeColor="text1"/>
          <w:szCs w:val="19"/>
          <w:lang w:val="en-US"/>
        </w:rPr>
        <w:t xml:space="preserve"> </w:t>
      </w:r>
      <w:r w:rsidR="0004110A" w:rsidRPr="00460A3C">
        <w:rPr>
          <w:color w:val="000000" w:themeColor="text1"/>
          <w:szCs w:val="18"/>
          <w:lang w:val="en-US"/>
        </w:rPr>
        <w:t>tha</w:t>
      </w:r>
      <w:r w:rsidR="004F113D" w:rsidRPr="00460A3C">
        <w:rPr>
          <w:color w:val="000000" w:themeColor="text1"/>
          <w:szCs w:val="18"/>
          <w:lang w:val="en-US"/>
        </w:rPr>
        <w:t>n in</w:t>
      </w:r>
      <w:r w:rsidR="007A110B" w:rsidRPr="00460A3C">
        <w:rPr>
          <w:color w:val="000000" w:themeColor="text1"/>
          <w:szCs w:val="18"/>
          <w:lang w:val="en-US"/>
        </w:rPr>
        <w:t xml:space="preserve"> </w:t>
      </w:r>
      <w:r w:rsidR="003742DB">
        <w:rPr>
          <w:color w:val="000000" w:themeColor="text1"/>
          <w:szCs w:val="18"/>
          <w:lang w:val="en-US"/>
        </w:rPr>
        <w:t>February</w:t>
      </w:r>
      <w:r w:rsidR="00555010">
        <w:rPr>
          <w:color w:val="000000" w:themeColor="text1"/>
          <w:szCs w:val="18"/>
          <w:lang w:val="en-US"/>
        </w:rPr>
        <w:t xml:space="preserve"> </w:t>
      </w:r>
      <w:r w:rsidR="00DB63B1">
        <w:rPr>
          <w:color w:val="000000" w:themeColor="text1"/>
          <w:szCs w:val="18"/>
          <w:lang w:val="en-US"/>
        </w:rPr>
        <w:t>202</w:t>
      </w:r>
      <w:r w:rsidR="009876CE">
        <w:rPr>
          <w:color w:val="000000" w:themeColor="text1"/>
          <w:szCs w:val="18"/>
          <w:lang w:val="en-US"/>
        </w:rPr>
        <w:t>3</w:t>
      </w:r>
      <w:r w:rsidR="00DB63B1">
        <w:rPr>
          <w:color w:val="000000" w:themeColor="text1"/>
          <w:szCs w:val="18"/>
          <w:lang w:val="en-US"/>
        </w:rPr>
        <w:t>.</w:t>
      </w:r>
    </w:p>
    <w:p w:rsidR="0076735A" w:rsidRPr="00460A3C" w:rsidRDefault="00CD2234" w:rsidP="00CC05B3">
      <w:pPr>
        <w:spacing w:line="288" w:lineRule="auto"/>
        <w:rPr>
          <w:color w:val="000000" w:themeColor="text1"/>
          <w:szCs w:val="18"/>
          <w:lang w:val="en-US"/>
        </w:rPr>
      </w:pPr>
      <w:r w:rsidRPr="00460A3C">
        <w:rPr>
          <w:color w:val="000000" w:themeColor="text1"/>
          <w:szCs w:val="18"/>
          <w:lang w:val="en-US"/>
        </w:rPr>
        <w:t xml:space="preserve">The </w:t>
      </w:r>
      <w:r w:rsidR="007B56FB" w:rsidRPr="00460A3C">
        <w:rPr>
          <w:color w:val="000000" w:themeColor="text1"/>
          <w:szCs w:val="18"/>
          <w:lang w:val="en-US"/>
        </w:rPr>
        <w:t>p</w:t>
      </w:r>
      <w:r w:rsidR="00326B15" w:rsidRPr="00460A3C">
        <w:rPr>
          <w:color w:val="000000" w:themeColor="text1"/>
          <w:szCs w:val="18"/>
          <w:lang w:val="en-US"/>
        </w:rPr>
        <w:t>rice of</w:t>
      </w:r>
      <w:r w:rsidR="00326B15" w:rsidRPr="00460A3C">
        <w:rPr>
          <w:b/>
          <w:color w:val="000000" w:themeColor="text1"/>
          <w:szCs w:val="18"/>
          <w:lang w:val="en-US"/>
        </w:rPr>
        <w:t xml:space="preserve"> r</w:t>
      </w:r>
      <w:r w:rsidR="00414BD3" w:rsidRPr="00460A3C">
        <w:rPr>
          <w:b/>
          <w:color w:val="000000" w:themeColor="text1"/>
          <w:szCs w:val="18"/>
          <w:lang w:val="en-US"/>
        </w:rPr>
        <w:t>ye</w:t>
      </w:r>
      <w:r w:rsidR="00414BD3" w:rsidRPr="00460A3C">
        <w:rPr>
          <w:color w:val="000000" w:themeColor="text1"/>
          <w:szCs w:val="18"/>
          <w:lang w:val="en-US"/>
        </w:rPr>
        <w:t xml:space="preserve"> </w:t>
      </w:r>
      <w:r w:rsidR="00630DE6" w:rsidRPr="00460A3C">
        <w:rPr>
          <w:color w:val="000000" w:themeColor="text1"/>
          <w:szCs w:val="18"/>
          <w:lang w:val="en-US"/>
        </w:rPr>
        <w:t xml:space="preserve">in procurement </w:t>
      </w:r>
      <w:r w:rsidR="00B93DA2">
        <w:rPr>
          <w:color w:val="000000" w:themeColor="text1"/>
          <w:szCs w:val="18"/>
          <w:lang w:val="en-US"/>
        </w:rPr>
        <w:t>(</w:t>
      </w:r>
      <w:r w:rsidR="00BB2322">
        <w:rPr>
          <w:color w:val="000000" w:themeColor="text1"/>
          <w:szCs w:val="18"/>
          <w:lang w:val="en-US"/>
        </w:rPr>
        <w:t xml:space="preserve">PLN </w:t>
      </w:r>
      <w:r w:rsidR="007C44ED">
        <w:rPr>
          <w:color w:val="000000" w:themeColor="text1"/>
          <w:szCs w:val="18"/>
          <w:lang w:val="en-US"/>
        </w:rPr>
        <w:t>59</w:t>
      </w:r>
      <w:r w:rsidR="00B93DA2">
        <w:rPr>
          <w:color w:val="000000" w:themeColor="text1"/>
          <w:szCs w:val="18"/>
          <w:lang w:val="en-US"/>
        </w:rPr>
        <w:t>.</w:t>
      </w:r>
      <w:r w:rsidR="007C44ED">
        <w:rPr>
          <w:color w:val="000000" w:themeColor="text1"/>
          <w:szCs w:val="18"/>
          <w:lang w:val="en-US"/>
        </w:rPr>
        <w:t>10</w:t>
      </w:r>
      <w:r w:rsidR="00B93DA2">
        <w:rPr>
          <w:color w:val="000000" w:themeColor="text1"/>
          <w:szCs w:val="18"/>
          <w:lang w:val="en-US"/>
        </w:rPr>
        <w:t xml:space="preserve"> per dt)</w:t>
      </w:r>
      <w:r w:rsidR="00630DE6" w:rsidRPr="00460A3C">
        <w:rPr>
          <w:color w:val="000000" w:themeColor="text1"/>
          <w:szCs w:val="18"/>
          <w:lang w:val="en-US"/>
        </w:rPr>
        <w:t xml:space="preserve"> was </w:t>
      </w:r>
      <w:r w:rsidR="00F50AB6">
        <w:rPr>
          <w:color w:val="000000" w:themeColor="text1"/>
          <w:szCs w:val="18"/>
          <w:lang w:val="en-US"/>
        </w:rPr>
        <w:t xml:space="preserve">lower by </w:t>
      </w:r>
      <w:r w:rsidR="007C44ED">
        <w:rPr>
          <w:color w:val="000000" w:themeColor="text1"/>
          <w:szCs w:val="18"/>
          <w:lang w:val="en-US"/>
        </w:rPr>
        <w:t>2</w:t>
      </w:r>
      <w:r w:rsidR="00F50AB6">
        <w:rPr>
          <w:color w:val="000000" w:themeColor="text1"/>
          <w:szCs w:val="18"/>
          <w:lang w:val="en-US"/>
        </w:rPr>
        <w:t>.</w:t>
      </w:r>
      <w:r w:rsidR="007C44ED">
        <w:rPr>
          <w:color w:val="000000" w:themeColor="text1"/>
          <w:szCs w:val="18"/>
          <w:lang w:val="en-US"/>
        </w:rPr>
        <w:t>4</w:t>
      </w:r>
      <w:r w:rsidR="00F50AB6">
        <w:rPr>
          <w:color w:val="000000" w:themeColor="text1"/>
          <w:szCs w:val="18"/>
          <w:lang w:val="en-US"/>
        </w:rPr>
        <w:t xml:space="preserve">% </w:t>
      </w:r>
      <w:r w:rsidR="00630DE6" w:rsidRPr="00460A3C">
        <w:rPr>
          <w:color w:val="000000" w:themeColor="text1"/>
          <w:szCs w:val="18"/>
          <w:lang w:val="en-US"/>
        </w:rPr>
        <w:t xml:space="preserve">compared </w:t>
      </w:r>
      <w:r w:rsidR="0084017C">
        <w:rPr>
          <w:color w:val="000000" w:themeColor="text1"/>
          <w:szCs w:val="18"/>
          <w:lang w:val="en-US"/>
        </w:rPr>
        <w:t xml:space="preserve">to </w:t>
      </w:r>
      <w:r w:rsidR="00746CF8">
        <w:rPr>
          <w:color w:val="000000" w:themeColor="text1"/>
          <w:szCs w:val="18"/>
          <w:lang w:val="en-US"/>
        </w:rPr>
        <w:t>January</w:t>
      </w:r>
      <w:r w:rsidR="00A54199" w:rsidRPr="00460A3C">
        <w:rPr>
          <w:color w:val="000000" w:themeColor="text1"/>
          <w:szCs w:val="18"/>
          <w:lang w:val="en-US"/>
        </w:rPr>
        <w:t xml:space="preserve"> </w:t>
      </w:r>
      <w:r w:rsidR="007C44ED">
        <w:rPr>
          <w:color w:val="000000" w:themeColor="text1"/>
          <w:szCs w:val="18"/>
          <w:lang w:val="en-US"/>
        </w:rPr>
        <w:t>this year</w:t>
      </w:r>
      <w:r w:rsidR="009E63F8">
        <w:rPr>
          <w:color w:val="000000" w:themeColor="text1"/>
          <w:szCs w:val="18"/>
          <w:lang w:val="en-US"/>
        </w:rPr>
        <w:t xml:space="preserve"> and by 4</w:t>
      </w:r>
      <w:r w:rsidR="00502892">
        <w:rPr>
          <w:color w:val="000000" w:themeColor="text1"/>
          <w:szCs w:val="18"/>
          <w:lang w:val="en-US"/>
        </w:rPr>
        <w:t>1</w:t>
      </w:r>
      <w:r w:rsidR="009E63F8">
        <w:rPr>
          <w:color w:val="000000" w:themeColor="text1"/>
          <w:szCs w:val="18"/>
          <w:lang w:val="en-US"/>
        </w:rPr>
        <w:t>.</w:t>
      </w:r>
      <w:r w:rsidR="00502892">
        <w:rPr>
          <w:color w:val="000000" w:themeColor="text1"/>
          <w:szCs w:val="18"/>
          <w:lang w:val="en-US"/>
        </w:rPr>
        <w:t>6</w:t>
      </w:r>
      <w:r w:rsidR="009E63F8">
        <w:rPr>
          <w:color w:val="000000" w:themeColor="text1"/>
          <w:szCs w:val="18"/>
          <w:lang w:val="en-US"/>
        </w:rPr>
        <w:t>%</w:t>
      </w:r>
      <w:r w:rsidR="00A54199" w:rsidRPr="00460A3C">
        <w:rPr>
          <w:color w:val="000000" w:themeColor="text1"/>
          <w:szCs w:val="18"/>
          <w:lang w:val="en-US"/>
        </w:rPr>
        <w:t xml:space="preserve"> </w:t>
      </w:r>
      <w:r w:rsidR="00CE67F5">
        <w:rPr>
          <w:color w:val="000000" w:themeColor="text1"/>
          <w:szCs w:val="18"/>
          <w:lang w:val="en-US"/>
        </w:rPr>
        <w:t xml:space="preserve">in comparison with </w:t>
      </w:r>
      <w:r w:rsidR="00502892">
        <w:rPr>
          <w:color w:val="000000" w:themeColor="text1"/>
          <w:szCs w:val="18"/>
          <w:lang w:val="en-US"/>
        </w:rPr>
        <w:t>February</w:t>
      </w:r>
      <w:r w:rsidR="00884B73">
        <w:rPr>
          <w:color w:val="000000" w:themeColor="text1"/>
          <w:szCs w:val="18"/>
          <w:lang w:val="en-US"/>
        </w:rPr>
        <w:t xml:space="preserve"> 202</w:t>
      </w:r>
      <w:r w:rsidR="00EA5601">
        <w:rPr>
          <w:color w:val="000000" w:themeColor="text1"/>
          <w:szCs w:val="18"/>
          <w:lang w:val="en-US"/>
        </w:rPr>
        <w:t>3</w:t>
      </w:r>
      <w:r w:rsidR="009E63F8">
        <w:rPr>
          <w:color w:val="000000" w:themeColor="text1"/>
          <w:szCs w:val="18"/>
          <w:lang w:val="en-US"/>
        </w:rPr>
        <w:t>.</w:t>
      </w:r>
      <w:r w:rsidR="00630DE6" w:rsidRPr="00460A3C">
        <w:rPr>
          <w:color w:val="000000" w:themeColor="text1"/>
          <w:szCs w:val="18"/>
          <w:lang w:val="en-US"/>
        </w:rPr>
        <w:t xml:space="preserve"> </w:t>
      </w:r>
      <w:r w:rsidR="004178C1" w:rsidRPr="00460A3C">
        <w:rPr>
          <w:color w:val="000000" w:themeColor="text1"/>
          <w:szCs w:val="18"/>
          <w:lang w:val="en-US"/>
        </w:rPr>
        <w:t>T</w:t>
      </w:r>
      <w:r w:rsidR="007260AA" w:rsidRPr="00460A3C">
        <w:rPr>
          <w:color w:val="000000" w:themeColor="text1"/>
          <w:szCs w:val="18"/>
          <w:lang w:val="en-US"/>
        </w:rPr>
        <w:t xml:space="preserve">he </w:t>
      </w:r>
      <w:r w:rsidR="00756107" w:rsidRPr="00460A3C">
        <w:rPr>
          <w:color w:val="000000" w:themeColor="text1"/>
          <w:szCs w:val="18"/>
          <w:lang w:val="en-US"/>
        </w:rPr>
        <w:t>transaction</w:t>
      </w:r>
      <w:r w:rsidR="00162E0D" w:rsidRPr="00460A3C">
        <w:rPr>
          <w:color w:val="000000" w:themeColor="text1"/>
          <w:szCs w:val="18"/>
          <w:lang w:val="en-US"/>
        </w:rPr>
        <w:t xml:space="preserve"> price of rye </w:t>
      </w:r>
      <w:r w:rsidR="004178C1" w:rsidRPr="00460A3C">
        <w:rPr>
          <w:color w:val="000000" w:themeColor="text1"/>
          <w:szCs w:val="18"/>
          <w:lang w:val="en-US"/>
        </w:rPr>
        <w:t>on marketplace</w:t>
      </w:r>
      <w:r w:rsidR="00557A0B" w:rsidRPr="00460A3C">
        <w:rPr>
          <w:color w:val="000000" w:themeColor="text1"/>
          <w:szCs w:val="18"/>
          <w:lang w:val="en-US"/>
        </w:rPr>
        <w:t xml:space="preserve"> (</w:t>
      </w:r>
      <w:r w:rsidR="00BB2322">
        <w:rPr>
          <w:color w:val="000000" w:themeColor="text1"/>
          <w:szCs w:val="18"/>
          <w:lang w:val="en-US"/>
        </w:rPr>
        <w:t xml:space="preserve">PLN </w:t>
      </w:r>
      <w:r w:rsidR="00F40421">
        <w:rPr>
          <w:color w:val="000000" w:themeColor="text1"/>
          <w:szCs w:val="18"/>
          <w:lang w:val="en-US"/>
        </w:rPr>
        <w:t>8</w:t>
      </w:r>
      <w:r w:rsidR="00DD0570">
        <w:rPr>
          <w:color w:val="000000" w:themeColor="text1"/>
          <w:szCs w:val="18"/>
          <w:lang w:val="en-US"/>
        </w:rPr>
        <w:t>3</w:t>
      </w:r>
      <w:r w:rsidR="00557A0B" w:rsidRPr="00460A3C">
        <w:rPr>
          <w:color w:val="000000" w:themeColor="text1"/>
          <w:szCs w:val="18"/>
          <w:lang w:val="en-US"/>
        </w:rPr>
        <w:t>.</w:t>
      </w:r>
      <w:r w:rsidR="00DD0570">
        <w:rPr>
          <w:color w:val="000000" w:themeColor="text1"/>
          <w:szCs w:val="18"/>
          <w:lang w:val="en-US"/>
        </w:rPr>
        <w:t>57</w:t>
      </w:r>
      <w:r w:rsidR="00557A0B" w:rsidRPr="00460A3C">
        <w:rPr>
          <w:color w:val="000000" w:themeColor="text1"/>
          <w:szCs w:val="18"/>
          <w:lang w:val="en-US"/>
        </w:rPr>
        <w:t xml:space="preserve"> per dt)</w:t>
      </w:r>
      <w:r w:rsidR="004178C1" w:rsidRPr="00460A3C">
        <w:rPr>
          <w:color w:val="000000" w:themeColor="text1"/>
          <w:szCs w:val="18"/>
          <w:lang w:val="en-US"/>
        </w:rPr>
        <w:t xml:space="preserve"> </w:t>
      </w:r>
      <w:r w:rsidR="00A03500">
        <w:rPr>
          <w:color w:val="000000" w:themeColor="text1"/>
          <w:szCs w:val="18"/>
          <w:lang w:val="en-US"/>
        </w:rPr>
        <w:t>d</w:t>
      </w:r>
      <w:r w:rsidR="00CC13BE" w:rsidRPr="00460A3C">
        <w:rPr>
          <w:color w:val="000000" w:themeColor="text1"/>
          <w:szCs w:val="18"/>
          <w:lang w:val="en-US"/>
        </w:rPr>
        <w:t xml:space="preserve">ecreased by </w:t>
      </w:r>
      <w:r w:rsidR="002B4394">
        <w:rPr>
          <w:color w:val="000000" w:themeColor="text1"/>
          <w:szCs w:val="18"/>
          <w:lang w:val="en-US"/>
        </w:rPr>
        <w:t>1</w:t>
      </w:r>
      <w:r w:rsidR="00C13C5E" w:rsidRPr="00460A3C">
        <w:rPr>
          <w:color w:val="000000" w:themeColor="text1"/>
          <w:szCs w:val="18"/>
          <w:lang w:val="en-US"/>
        </w:rPr>
        <w:t>.</w:t>
      </w:r>
      <w:r w:rsidR="00DD0570">
        <w:rPr>
          <w:color w:val="000000" w:themeColor="text1"/>
          <w:szCs w:val="18"/>
          <w:lang w:val="en-US"/>
        </w:rPr>
        <w:t>9</w:t>
      </w:r>
      <w:r w:rsidR="00CC13BE" w:rsidRPr="00460A3C">
        <w:rPr>
          <w:color w:val="000000" w:themeColor="text1"/>
          <w:szCs w:val="18"/>
          <w:lang w:val="en-US"/>
        </w:rPr>
        <w:t>%</w:t>
      </w:r>
      <w:r w:rsidR="00B336A6">
        <w:rPr>
          <w:color w:val="000000" w:themeColor="text1"/>
          <w:szCs w:val="18"/>
          <w:lang w:val="en-US"/>
        </w:rPr>
        <w:t xml:space="preserve"> </w:t>
      </w:r>
      <w:r w:rsidR="00B336A6" w:rsidRPr="00460A3C">
        <w:rPr>
          <w:color w:val="000000" w:themeColor="text1"/>
          <w:szCs w:val="18"/>
          <w:lang w:val="en-US"/>
        </w:rPr>
        <w:t>on a monthly basis</w:t>
      </w:r>
      <w:r w:rsidR="00B336A6">
        <w:rPr>
          <w:color w:val="000000" w:themeColor="text1"/>
          <w:szCs w:val="18"/>
          <w:lang w:val="en-US"/>
        </w:rPr>
        <w:t xml:space="preserve"> and by </w:t>
      </w:r>
      <w:r w:rsidR="007F489E">
        <w:rPr>
          <w:color w:val="000000" w:themeColor="text1"/>
          <w:szCs w:val="18"/>
          <w:lang w:val="en-US"/>
        </w:rPr>
        <w:t>3</w:t>
      </w:r>
      <w:r w:rsidR="002B4394">
        <w:rPr>
          <w:color w:val="000000" w:themeColor="text1"/>
          <w:szCs w:val="18"/>
          <w:lang w:val="en-US"/>
        </w:rPr>
        <w:t>5</w:t>
      </w:r>
      <w:r w:rsidR="00B336A6">
        <w:rPr>
          <w:color w:val="000000" w:themeColor="text1"/>
          <w:szCs w:val="18"/>
          <w:lang w:val="en-US"/>
        </w:rPr>
        <w:t>.</w:t>
      </w:r>
      <w:r w:rsidR="00DD0570">
        <w:rPr>
          <w:color w:val="000000" w:themeColor="text1"/>
          <w:szCs w:val="18"/>
          <w:lang w:val="en-US"/>
        </w:rPr>
        <w:t>3</w:t>
      </w:r>
      <w:r w:rsidR="00B336A6">
        <w:rPr>
          <w:color w:val="000000" w:themeColor="text1"/>
          <w:szCs w:val="18"/>
          <w:lang w:val="en-US"/>
        </w:rPr>
        <w:t xml:space="preserve">% </w:t>
      </w:r>
      <w:r w:rsidR="00111F35" w:rsidRPr="00460A3C">
        <w:rPr>
          <w:color w:val="000000" w:themeColor="text1"/>
          <w:szCs w:val="18"/>
          <w:lang w:val="en-US"/>
        </w:rPr>
        <w:t>on an annual basis</w:t>
      </w:r>
      <w:r w:rsidR="00B336A6">
        <w:rPr>
          <w:color w:val="000000" w:themeColor="text1"/>
          <w:szCs w:val="18"/>
          <w:lang w:val="en-US"/>
        </w:rPr>
        <w:t>.</w:t>
      </w:r>
      <w:r w:rsidR="00111F35" w:rsidRPr="00460A3C">
        <w:rPr>
          <w:color w:val="000000" w:themeColor="text1"/>
          <w:szCs w:val="18"/>
          <w:lang w:val="en-US"/>
        </w:rPr>
        <w:t xml:space="preserve"> </w:t>
      </w:r>
    </w:p>
    <w:p w:rsidR="002B1F07" w:rsidRPr="00460A3C" w:rsidRDefault="002B1F07" w:rsidP="002B1F07">
      <w:pPr>
        <w:spacing w:line="288" w:lineRule="auto"/>
        <w:rPr>
          <w:color w:val="000000" w:themeColor="text1"/>
          <w:lang w:val="en-US"/>
        </w:rPr>
      </w:pPr>
      <w:r w:rsidRPr="00460A3C">
        <w:rPr>
          <w:color w:val="000000" w:themeColor="text1"/>
          <w:lang w:val="en-US"/>
        </w:rPr>
        <w:t xml:space="preserve">In </w:t>
      </w:r>
      <w:r w:rsidR="00F512E2">
        <w:rPr>
          <w:color w:val="000000" w:themeColor="text1"/>
          <w:lang w:val="en-US"/>
        </w:rPr>
        <w:t>February</w:t>
      </w:r>
      <w:r w:rsidRPr="00460A3C">
        <w:rPr>
          <w:color w:val="000000" w:themeColor="text1"/>
          <w:lang w:val="en-US"/>
        </w:rPr>
        <w:t xml:space="preserve"> 202</w:t>
      </w:r>
      <w:r w:rsidR="00EE619C">
        <w:rPr>
          <w:color w:val="000000" w:themeColor="text1"/>
          <w:lang w:val="en-US"/>
        </w:rPr>
        <w:t>4</w:t>
      </w:r>
      <w:r w:rsidRPr="00460A3C">
        <w:rPr>
          <w:color w:val="000000" w:themeColor="text1"/>
          <w:lang w:val="en-US"/>
        </w:rPr>
        <w:t xml:space="preserve"> </w:t>
      </w:r>
      <w:r w:rsidR="00BB2322">
        <w:rPr>
          <w:color w:val="000000" w:themeColor="text1"/>
          <w:lang w:val="en-US"/>
        </w:rPr>
        <w:t xml:space="preserve">PLN </w:t>
      </w:r>
      <w:r w:rsidR="00395544">
        <w:rPr>
          <w:color w:val="000000" w:themeColor="text1"/>
          <w:lang w:val="en-US"/>
        </w:rPr>
        <w:t>1</w:t>
      </w:r>
      <w:r w:rsidR="00D31473">
        <w:rPr>
          <w:color w:val="000000" w:themeColor="text1"/>
          <w:lang w:val="en-US"/>
        </w:rPr>
        <w:t>26</w:t>
      </w:r>
      <w:r w:rsidRPr="00460A3C">
        <w:rPr>
          <w:color w:val="000000" w:themeColor="text1"/>
          <w:lang w:val="en-US"/>
        </w:rPr>
        <w:t>.</w:t>
      </w:r>
      <w:r w:rsidR="00D31473">
        <w:rPr>
          <w:color w:val="000000" w:themeColor="text1"/>
          <w:lang w:val="en-US"/>
        </w:rPr>
        <w:t>75</w:t>
      </w:r>
      <w:r w:rsidRPr="00460A3C">
        <w:rPr>
          <w:color w:val="000000" w:themeColor="text1"/>
          <w:lang w:val="en-US"/>
        </w:rPr>
        <w:t xml:space="preserve"> was paid per dt of </w:t>
      </w:r>
      <w:r w:rsidRPr="00460A3C">
        <w:rPr>
          <w:b/>
          <w:color w:val="000000" w:themeColor="text1"/>
          <w:lang w:val="en-US"/>
        </w:rPr>
        <w:t>potatoes</w:t>
      </w:r>
      <w:r w:rsidRPr="00460A3C">
        <w:rPr>
          <w:color w:val="000000" w:themeColor="text1"/>
          <w:lang w:val="en-US"/>
        </w:rPr>
        <w:t xml:space="preserve"> in procurement, i.e. by </w:t>
      </w:r>
      <w:r w:rsidR="000845D1">
        <w:rPr>
          <w:color w:val="000000" w:themeColor="text1"/>
          <w:lang w:val="en-US"/>
        </w:rPr>
        <w:t>6.</w:t>
      </w:r>
      <w:r w:rsidR="00D31473">
        <w:rPr>
          <w:color w:val="000000" w:themeColor="text1"/>
          <w:lang w:val="en-US"/>
        </w:rPr>
        <w:t>9</w:t>
      </w:r>
      <w:r w:rsidRPr="00460A3C">
        <w:rPr>
          <w:color w:val="000000" w:themeColor="text1"/>
          <w:lang w:val="en-US"/>
        </w:rPr>
        <w:t xml:space="preserve">% </w:t>
      </w:r>
      <w:r w:rsidR="00B21A14">
        <w:rPr>
          <w:color w:val="000000" w:themeColor="text1"/>
          <w:lang w:val="en-US"/>
        </w:rPr>
        <w:t>more</w:t>
      </w:r>
      <w:r w:rsidRPr="00460A3C">
        <w:rPr>
          <w:color w:val="000000" w:themeColor="text1"/>
          <w:lang w:val="en-US"/>
        </w:rPr>
        <w:t xml:space="preserve"> than in </w:t>
      </w:r>
      <w:r w:rsidR="000845D1">
        <w:rPr>
          <w:color w:val="000000" w:themeColor="text1"/>
          <w:lang w:val="en-US"/>
        </w:rPr>
        <w:t>the previous month</w:t>
      </w:r>
      <w:r w:rsidR="00B21A14">
        <w:rPr>
          <w:color w:val="000000" w:themeColor="text1"/>
          <w:lang w:val="en-US"/>
        </w:rPr>
        <w:t xml:space="preserve"> and</w:t>
      </w:r>
      <w:r w:rsidR="00F8518A">
        <w:rPr>
          <w:color w:val="000000" w:themeColor="text1"/>
          <w:lang w:val="en-US"/>
        </w:rPr>
        <w:t xml:space="preserve"> </w:t>
      </w:r>
      <w:r w:rsidRPr="00460A3C">
        <w:rPr>
          <w:color w:val="000000" w:themeColor="text1"/>
          <w:lang w:val="en-US"/>
        </w:rPr>
        <w:t xml:space="preserve">by </w:t>
      </w:r>
      <w:r w:rsidR="00D31473">
        <w:rPr>
          <w:color w:val="000000" w:themeColor="text1"/>
          <w:lang w:val="en-US"/>
        </w:rPr>
        <w:t>20</w:t>
      </w:r>
      <w:r w:rsidR="005B4B1F">
        <w:rPr>
          <w:color w:val="000000" w:themeColor="text1"/>
          <w:lang w:val="en-US"/>
        </w:rPr>
        <w:t>.</w:t>
      </w:r>
      <w:r w:rsidR="00D31473">
        <w:rPr>
          <w:color w:val="000000" w:themeColor="text1"/>
          <w:lang w:val="en-US"/>
        </w:rPr>
        <w:t>7</w:t>
      </w:r>
      <w:r w:rsidRPr="00460A3C">
        <w:rPr>
          <w:color w:val="000000" w:themeColor="text1"/>
          <w:lang w:val="en-US"/>
        </w:rPr>
        <w:t xml:space="preserve">% </w:t>
      </w:r>
      <w:r w:rsidR="00B21A14" w:rsidRPr="00460A3C">
        <w:rPr>
          <w:color w:val="000000" w:themeColor="text1"/>
          <w:szCs w:val="19"/>
          <w:lang w:val="en-US"/>
        </w:rPr>
        <w:t>–</w:t>
      </w:r>
      <w:r w:rsidRPr="00460A3C">
        <w:rPr>
          <w:color w:val="000000" w:themeColor="text1"/>
          <w:lang w:val="en-US"/>
        </w:rPr>
        <w:t xml:space="preserve"> than in the corresponding period </w:t>
      </w:r>
      <w:r w:rsidR="00113469">
        <w:rPr>
          <w:color w:val="000000" w:themeColor="text1"/>
          <w:lang w:val="en-US"/>
        </w:rPr>
        <w:t>of the last year</w:t>
      </w:r>
      <w:r w:rsidRPr="00460A3C">
        <w:rPr>
          <w:color w:val="000000" w:themeColor="text1"/>
          <w:lang w:val="en-US"/>
        </w:rPr>
        <w:t>. The price of potatoes on marketplaces (</w:t>
      </w:r>
      <w:r w:rsidR="00BB2322">
        <w:rPr>
          <w:color w:val="000000" w:themeColor="text1"/>
          <w:lang w:val="en-US"/>
        </w:rPr>
        <w:t xml:space="preserve">PLN </w:t>
      </w:r>
      <w:r w:rsidR="00FA140F">
        <w:rPr>
          <w:color w:val="000000" w:themeColor="text1"/>
          <w:lang w:val="en-US"/>
        </w:rPr>
        <w:t>2</w:t>
      </w:r>
      <w:r w:rsidR="00EE619C">
        <w:rPr>
          <w:color w:val="000000" w:themeColor="text1"/>
          <w:lang w:val="en-US"/>
        </w:rPr>
        <w:t>3</w:t>
      </w:r>
      <w:r w:rsidR="008D30D6">
        <w:rPr>
          <w:color w:val="000000" w:themeColor="text1"/>
          <w:lang w:val="en-US"/>
        </w:rPr>
        <w:t>2</w:t>
      </w:r>
      <w:r w:rsidRPr="00460A3C">
        <w:rPr>
          <w:color w:val="000000" w:themeColor="text1"/>
          <w:lang w:val="en-US"/>
        </w:rPr>
        <w:t>.</w:t>
      </w:r>
      <w:r w:rsidR="008D30D6">
        <w:rPr>
          <w:color w:val="000000" w:themeColor="text1"/>
          <w:lang w:val="en-US"/>
        </w:rPr>
        <w:t>21</w:t>
      </w:r>
      <w:r w:rsidRPr="00460A3C">
        <w:rPr>
          <w:color w:val="000000" w:themeColor="text1"/>
          <w:lang w:val="en-US"/>
        </w:rPr>
        <w:t xml:space="preserve"> per dt) </w:t>
      </w:r>
      <w:r w:rsidR="00EE619C">
        <w:rPr>
          <w:color w:val="000000" w:themeColor="text1"/>
          <w:lang w:val="en-US"/>
        </w:rPr>
        <w:t xml:space="preserve">increased by </w:t>
      </w:r>
      <w:r w:rsidR="008D30D6">
        <w:rPr>
          <w:color w:val="000000" w:themeColor="text1"/>
          <w:lang w:val="en-US"/>
        </w:rPr>
        <w:t>0</w:t>
      </w:r>
      <w:r w:rsidR="00EE619C">
        <w:rPr>
          <w:color w:val="000000" w:themeColor="text1"/>
          <w:lang w:val="en-US"/>
        </w:rPr>
        <w:t>.</w:t>
      </w:r>
      <w:r w:rsidR="008D30D6">
        <w:rPr>
          <w:color w:val="000000" w:themeColor="text1"/>
          <w:lang w:val="en-US"/>
        </w:rPr>
        <w:t>6</w:t>
      </w:r>
      <w:r w:rsidR="00EE619C">
        <w:rPr>
          <w:color w:val="000000" w:themeColor="text1"/>
          <w:lang w:val="en-US"/>
        </w:rPr>
        <w:t>%</w:t>
      </w:r>
      <w:r w:rsidR="008F5F60">
        <w:rPr>
          <w:color w:val="000000" w:themeColor="text1"/>
          <w:lang w:val="en-US"/>
        </w:rPr>
        <w:t xml:space="preserve"> </w:t>
      </w:r>
      <w:r w:rsidR="00EE619C">
        <w:rPr>
          <w:color w:val="000000" w:themeColor="text1"/>
          <w:lang w:val="en-US"/>
        </w:rPr>
        <w:t xml:space="preserve">in comparison with </w:t>
      </w:r>
      <w:r w:rsidR="00F512E2">
        <w:rPr>
          <w:color w:val="000000" w:themeColor="text1"/>
          <w:lang w:val="en-US"/>
        </w:rPr>
        <w:t>January</w:t>
      </w:r>
      <w:r w:rsidR="00EE619C">
        <w:rPr>
          <w:color w:val="000000" w:themeColor="text1"/>
          <w:lang w:val="en-US"/>
        </w:rPr>
        <w:t xml:space="preserve"> </w:t>
      </w:r>
      <w:r w:rsidR="00D31473">
        <w:rPr>
          <w:color w:val="000000" w:themeColor="text1"/>
          <w:lang w:val="en-US"/>
        </w:rPr>
        <w:t>this year</w:t>
      </w:r>
      <w:r w:rsidR="00EE619C">
        <w:rPr>
          <w:color w:val="000000" w:themeColor="text1"/>
          <w:lang w:val="en-US"/>
        </w:rPr>
        <w:t xml:space="preserve"> and by</w:t>
      </w:r>
      <w:r w:rsidR="008F5F60">
        <w:rPr>
          <w:color w:val="000000" w:themeColor="text1"/>
          <w:lang w:val="en-US"/>
        </w:rPr>
        <w:t xml:space="preserve"> 3</w:t>
      </w:r>
      <w:r w:rsidR="00EE619C">
        <w:rPr>
          <w:color w:val="000000" w:themeColor="text1"/>
          <w:lang w:val="en-US"/>
        </w:rPr>
        <w:t>2</w:t>
      </w:r>
      <w:r w:rsidR="00AA5A76">
        <w:rPr>
          <w:color w:val="000000" w:themeColor="text1"/>
          <w:lang w:val="en-US"/>
        </w:rPr>
        <w:t>.</w:t>
      </w:r>
      <w:r w:rsidR="00902AEE">
        <w:rPr>
          <w:color w:val="000000" w:themeColor="text1"/>
          <w:lang w:val="en-US"/>
        </w:rPr>
        <w:t>3</w:t>
      </w:r>
      <w:r w:rsidR="00AA5A76">
        <w:rPr>
          <w:color w:val="000000" w:themeColor="text1"/>
          <w:lang w:val="en-US"/>
        </w:rPr>
        <w:t>%</w:t>
      </w:r>
      <w:r w:rsidR="004C23EA">
        <w:rPr>
          <w:color w:val="000000" w:themeColor="text1"/>
          <w:lang w:val="en-US"/>
        </w:rPr>
        <w:t xml:space="preserve"> </w:t>
      </w:r>
      <w:r w:rsidRPr="00460A3C">
        <w:rPr>
          <w:color w:val="000000" w:themeColor="text1"/>
          <w:lang w:val="en-US"/>
        </w:rPr>
        <w:t xml:space="preserve">compared to </w:t>
      </w:r>
      <w:r w:rsidR="00F512E2">
        <w:rPr>
          <w:color w:val="000000" w:themeColor="text1"/>
          <w:lang w:val="en-US"/>
        </w:rPr>
        <w:t>February</w:t>
      </w:r>
      <w:r w:rsidR="00EE619C">
        <w:rPr>
          <w:color w:val="000000" w:themeColor="text1"/>
          <w:lang w:val="en-US"/>
        </w:rPr>
        <w:t xml:space="preserve"> </w:t>
      </w:r>
      <w:r w:rsidRPr="00460A3C">
        <w:rPr>
          <w:color w:val="000000" w:themeColor="text1"/>
          <w:lang w:val="en-US"/>
        </w:rPr>
        <w:t>202</w:t>
      </w:r>
      <w:r w:rsidR="00EE619C">
        <w:rPr>
          <w:color w:val="000000" w:themeColor="text1"/>
          <w:lang w:val="en-US"/>
        </w:rPr>
        <w:t>3</w:t>
      </w:r>
      <w:r w:rsidR="00AA5A76">
        <w:rPr>
          <w:color w:val="000000" w:themeColor="text1"/>
          <w:lang w:val="en-US"/>
        </w:rPr>
        <w:t>.</w:t>
      </w:r>
      <w:r w:rsidR="00451D87">
        <w:rPr>
          <w:color w:val="000000" w:themeColor="text1"/>
          <w:lang w:val="en-US"/>
        </w:rPr>
        <w:t xml:space="preserve"> </w:t>
      </w:r>
    </w:p>
    <w:p w:rsidR="0076735A" w:rsidRPr="00460A3C" w:rsidRDefault="0076735A" w:rsidP="00146166">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cattle for slaughter</w:t>
      </w:r>
      <w:r w:rsidRPr="00460A3C">
        <w:rPr>
          <w:color w:val="000000" w:themeColor="text1"/>
          <w:lang w:val="en-US"/>
        </w:rPr>
        <w:t xml:space="preserve"> (</w:t>
      </w:r>
      <w:r w:rsidR="00BB2322">
        <w:rPr>
          <w:color w:val="000000" w:themeColor="text1"/>
          <w:lang w:val="en-US"/>
        </w:rPr>
        <w:t xml:space="preserve">PLN </w:t>
      </w:r>
      <w:r w:rsidR="00901F20">
        <w:rPr>
          <w:rFonts w:cs="Calibri"/>
          <w:color w:val="000000"/>
          <w:szCs w:val="19"/>
          <w:lang w:val="en-US"/>
        </w:rPr>
        <w:t>10</w:t>
      </w:r>
      <w:r w:rsidR="000D3B08">
        <w:rPr>
          <w:rFonts w:cs="Calibri"/>
          <w:color w:val="000000"/>
          <w:szCs w:val="19"/>
          <w:lang w:val="en-US"/>
        </w:rPr>
        <w:t>.</w:t>
      </w:r>
      <w:r w:rsidR="00901F20">
        <w:rPr>
          <w:rFonts w:cs="Calibri"/>
          <w:color w:val="000000"/>
          <w:szCs w:val="19"/>
          <w:lang w:val="en-US"/>
        </w:rPr>
        <w:t>0</w:t>
      </w:r>
      <w:r w:rsidR="00F952F1">
        <w:rPr>
          <w:rFonts w:cs="Calibri"/>
          <w:color w:val="000000"/>
          <w:szCs w:val="19"/>
          <w:lang w:val="en-US"/>
        </w:rPr>
        <w:t>3</w:t>
      </w:r>
      <w:r w:rsidRPr="00460A3C">
        <w:rPr>
          <w:color w:val="000000" w:themeColor="text1"/>
          <w:lang w:val="en-US"/>
        </w:rPr>
        <w:t xml:space="preserve"> per kg) </w:t>
      </w:r>
      <w:r w:rsidR="00244D81">
        <w:rPr>
          <w:color w:val="000000" w:themeColor="text1"/>
          <w:lang w:val="en-US"/>
        </w:rPr>
        <w:t xml:space="preserve">was </w:t>
      </w:r>
      <w:r w:rsidR="00F952F1">
        <w:rPr>
          <w:color w:val="000000" w:themeColor="text1"/>
          <w:lang w:val="en-US"/>
        </w:rPr>
        <w:t>lower</w:t>
      </w:r>
      <w:r w:rsidR="004260FC" w:rsidRPr="00460A3C">
        <w:rPr>
          <w:color w:val="000000" w:themeColor="text1"/>
          <w:lang w:val="en-US"/>
        </w:rPr>
        <w:t xml:space="preserve"> on</w:t>
      </w:r>
      <w:r w:rsidR="00A52E63" w:rsidRPr="00460A3C">
        <w:rPr>
          <w:color w:val="000000" w:themeColor="text1"/>
          <w:lang w:val="en-US"/>
        </w:rPr>
        <w:t xml:space="preserve"> a</w:t>
      </w:r>
      <w:r w:rsidR="004260FC" w:rsidRPr="00460A3C">
        <w:rPr>
          <w:color w:val="000000" w:themeColor="text1"/>
          <w:lang w:val="en-US"/>
        </w:rPr>
        <w:t xml:space="preserve"> monthly basis (by </w:t>
      </w:r>
      <w:r w:rsidR="00513D84">
        <w:rPr>
          <w:color w:val="000000" w:themeColor="text1"/>
          <w:lang w:val="en-US"/>
        </w:rPr>
        <w:t>0.6</w:t>
      </w:r>
      <w:r w:rsidR="004260FC" w:rsidRPr="00460A3C">
        <w:rPr>
          <w:color w:val="000000" w:themeColor="text1"/>
          <w:lang w:val="en-US"/>
        </w:rPr>
        <w:t>%)</w:t>
      </w:r>
      <w:r w:rsidR="007923C5">
        <w:rPr>
          <w:color w:val="000000" w:themeColor="text1"/>
          <w:lang w:val="en-US"/>
        </w:rPr>
        <w:t>,</w:t>
      </w:r>
      <w:r w:rsidR="00366711">
        <w:rPr>
          <w:color w:val="000000" w:themeColor="text1"/>
          <w:lang w:val="en-US"/>
        </w:rPr>
        <w:t xml:space="preserve"> </w:t>
      </w:r>
      <w:r w:rsidR="00F952F1">
        <w:rPr>
          <w:color w:val="000000" w:themeColor="text1"/>
          <w:lang w:val="en-US"/>
        </w:rPr>
        <w:t>as well as</w:t>
      </w:r>
      <w:r w:rsidR="00366711">
        <w:rPr>
          <w:color w:val="000000" w:themeColor="text1"/>
          <w:lang w:val="en-US"/>
        </w:rPr>
        <w:t xml:space="preserve"> on an </w:t>
      </w:r>
      <w:r w:rsidR="004260FC" w:rsidRPr="00460A3C">
        <w:rPr>
          <w:color w:val="000000" w:themeColor="text1"/>
          <w:lang w:val="en-US"/>
        </w:rPr>
        <w:t xml:space="preserve">annual basis (by </w:t>
      </w:r>
      <w:r w:rsidR="00F952F1">
        <w:rPr>
          <w:color w:val="000000" w:themeColor="text1"/>
          <w:lang w:val="en-US"/>
        </w:rPr>
        <w:t>8</w:t>
      </w:r>
      <w:r w:rsidR="00482A1A" w:rsidRPr="00460A3C">
        <w:rPr>
          <w:color w:val="000000" w:themeColor="text1"/>
          <w:lang w:val="en-US"/>
        </w:rPr>
        <w:t>.</w:t>
      </w:r>
      <w:r w:rsidR="00F952F1">
        <w:rPr>
          <w:color w:val="000000" w:themeColor="text1"/>
          <w:lang w:val="en-US"/>
        </w:rPr>
        <w:t>3</w:t>
      </w:r>
      <w:r w:rsidR="00482A1A" w:rsidRPr="00460A3C">
        <w:rPr>
          <w:color w:val="000000" w:themeColor="text1"/>
          <w:lang w:val="en-US"/>
        </w:rPr>
        <w:t xml:space="preserve">%). </w:t>
      </w:r>
      <w:r w:rsidR="009652A2">
        <w:rPr>
          <w:color w:val="000000" w:themeColor="text1"/>
          <w:lang w:val="en-US"/>
        </w:rPr>
        <w:t xml:space="preserve">On </w:t>
      </w:r>
      <w:r w:rsidR="0055144B">
        <w:rPr>
          <w:color w:val="000000" w:themeColor="text1"/>
          <w:lang w:val="en-US"/>
        </w:rPr>
        <w:t>m</w:t>
      </w:r>
      <w:r w:rsidR="009652A2">
        <w:rPr>
          <w:color w:val="000000" w:themeColor="text1"/>
          <w:lang w:val="en-US"/>
        </w:rPr>
        <w:t>arketplaces</w:t>
      </w:r>
      <w:r w:rsidR="00BB4C27" w:rsidRPr="00460A3C">
        <w:rPr>
          <w:color w:val="000000" w:themeColor="text1"/>
          <w:lang w:val="en-US"/>
        </w:rPr>
        <w:t xml:space="preserve"> cattle for slaughter </w:t>
      </w:r>
      <w:r w:rsidR="00CE046D" w:rsidRPr="00460A3C">
        <w:rPr>
          <w:color w:val="000000" w:themeColor="text1"/>
          <w:lang w:val="en-US"/>
        </w:rPr>
        <w:t>(</w:t>
      </w:r>
      <w:r w:rsidR="00BB2322">
        <w:rPr>
          <w:color w:val="000000" w:themeColor="text1"/>
          <w:lang w:val="en-US"/>
        </w:rPr>
        <w:t xml:space="preserve">PLN </w:t>
      </w:r>
      <w:r w:rsidR="003C02EB">
        <w:rPr>
          <w:color w:val="000000" w:themeColor="text1"/>
          <w:lang w:val="en-US"/>
        </w:rPr>
        <w:t>1</w:t>
      </w:r>
      <w:r w:rsidR="008F583D">
        <w:rPr>
          <w:color w:val="000000" w:themeColor="text1"/>
          <w:lang w:val="en-US"/>
        </w:rPr>
        <w:t>1</w:t>
      </w:r>
      <w:r w:rsidR="00CE046D" w:rsidRPr="00460A3C">
        <w:rPr>
          <w:color w:val="000000" w:themeColor="text1"/>
          <w:lang w:val="en-US"/>
        </w:rPr>
        <w:t>.</w:t>
      </w:r>
      <w:r w:rsidR="007826B7">
        <w:rPr>
          <w:color w:val="000000" w:themeColor="text1"/>
          <w:lang w:val="en-US"/>
        </w:rPr>
        <w:t>38</w:t>
      </w:r>
      <w:r w:rsidR="00CE046D" w:rsidRPr="00460A3C">
        <w:rPr>
          <w:color w:val="000000" w:themeColor="text1"/>
          <w:lang w:val="en-US"/>
        </w:rPr>
        <w:t xml:space="preserve"> per </w:t>
      </w:r>
      <w:r w:rsidR="009652A2">
        <w:rPr>
          <w:color w:val="000000" w:themeColor="text1"/>
          <w:lang w:val="en-US"/>
        </w:rPr>
        <w:t>kg</w:t>
      </w:r>
      <w:r w:rsidR="00CE046D" w:rsidRPr="00460A3C">
        <w:rPr>
          <w:color w:val="000000" w:themeColor="text1"/>
          <w:lang w:val="en-US"/>
        </w:rPr>
        <w:t>)</w:t>
      </w:r>
      <w:r w:rsidR="00CE046D" w:rsidRPr="00460A3C">
        <w:rPr>
          <w:color w:val="000000" w:themeColor="text1"/>
          <w:szCs w:val="19"/>
          <w:lang w:val="en-US"/>
        </w:rPr>
        <w:t xml:space="preserve"> </w:t>
      </w:r>
      <w:r w:rsidR="009652A2">
        <w:rPr>
          <w:color w:val="000000" w:themeColor="text1"/>
          <w:szCs w:val="19"/>
          <w:lang w:val="en-US"/>
        </w:rPr>
        <w:t xml:space="preserve">was sold </w:t>
      </w:r>
      <w:r w:rsidR="007826B7">
        <w:rPr>
          <w:color w:val="000000" w:themeColor="text1"/>
          <w:szCs w:val="19"/>
          <w:lang w:val="en-US"/>
        </w:rPr>
        <w:t>cheaper</w:t>
      </w:r>
      <w:r w:rsidR="0040088F">
        <w:rPr>
          <w:color w:val="000000" w:themeColor="text1"/>
          <w:szCs w:val="19"/>
          <w:lang w:val="en-US"/>
        </w:rPr>
        <w:t xml:space="preserve"> than </w:t>
      </w:r>
      <w:r w:rsidR="00CC3A54">
        <w:rPr>
          <w:color w:val="000000" w:themeColor="text1"/>
          <w:lang w:val="en-US"/>
        </w:rPr>
        <w:t xml:space="preserve">in </w:t>
      </w:r>
      <w:r w:rsidR="00D77EF3">
        <w:rPr>
          <w:color w:val="000000" w:themeColor="text1"/>
          <w:lang w:val="en-US"/>
        </w:rPr>
        <w:t>January</w:t>
      </w:r>
      <w:r w:rsidR="00B60E75">
        <w:rPr>
          <w:color w:val="000000" w:themeColor="text1"/>
          <w:lang w:val="en-US"/>
        </w:rPr>
        <w:t xml:space="preserve"> </w:t>
      </w:r>
      <w:r w:rsidR="007826B7">
        <w:rPr>
          <w:color w:val="000000" w:themeColor="text1"/>
          <w:lang w:val="en-US"/>
        </w:rPr>
        <w:t>this year (</w:t>
      </w:r>
      <w:r w:rsidR="007826B7">
        <w:rPr>
          <w:color w:val="000000" w:themeColor="text1"/>
          <w:szCs w:val="19"/>
          <w:lang w:val="en-US"/>
        </w:rPr>
        <w:t>by 2.1%)</w:t>
      </w:r>
      <w:r w:rsidR="00E47264">
        <w:rPr>
          <w:color w:val="000000" w:themeColor="text1"/>
          <w:szCs w:val="19"/>
          <w:lang w:val="en-US"/>
        </w:rPr>
        <w:t>,</w:t>
      </w:r>
      <w:r w:rsidR="007826B7">
        <w:rPr>
          <w:color w:val="000000" w:themeColor="text1"/>
          <w:szCs w:val="19"/>
          <w:lang w:val="en-US"/>
        </w:rPr>
        <w:t xml:space="preserve"> </w:t>
      </w:r>
      <w:r w:rsidR="00C54FA4">
        <w:rPr>
          <w:color w:val="000000" w:themeColor="text1"/>
          <w:lang w:val="en-US"/>
        </w:rPr>
        <w:t>but</w:t>
      </w:r>
      <w:r w:rsidR="003C02EB">
        <w:rPr>
          <w:color w:val="000000" w:themeColor="text1"/>
          <w:lang w:val="en-US"/>
        </w:rPr>
        <w:t xml:space="preserve"> </w:t>
      </w:r>
      <w:r w:rsidR="00BA0F7D">
        <w:rPr>
          <w:color w:val="000000" w:themeColor="text1"/>
          <w:lang w:val="en-US"/>
        </w:rPr>
        <w:t>more expensive</w:t>
      </w:r>
      <w:r w:rsidR="00BC12A2">
        <w:rPr>
          <w:color w:val="000000" w:themeColor="text1"/>
          <w:lang w:val="en-US"/>
        </w:rPr>
        <w:t xml:space="preserve"> than</w:t>
      </w:r>
      <w:r w:rsidR="00B60E75">
        <w:rPr>
          <w:color w:val="000000" w:themeColor="text1"/>
          <w:szCs w:val="19"/>
          <w:lang w:val="en-US"/>
        </w:rPr>
        <w:t xml:space="preserve"> </w:t>
      </w:r>
      <w:r w:rsidR="0040088F">
        <w:rPr>
          <w:color w:val="000000" w:themeColor="text1"/>
          <w:lang w:val="en-US"/>
        </w:rPr>
        <w:t xml:space="preserve">in the corresponding period </w:t>
      </w:r>
      <w:r w:rsidR="005829A7">
        <w:rPr>
          <w:color w:val="000000" w:themeColor="text1"/>
          <w:lang w:val="en-US"/>
        </w:rPr>
        <w:t>of the last year</w:t>
      </w:r>
      <w:r w:rsidR="00BC12A2">
        <w:rPr>
          <w:color w:val="000000" w:themeColor="text1"/>
          <w:lang w:val="en-US"/>
        </w:rPr>
        <w:t xml:space="preserve"> (by 6.3%)</w:t>
      </w:r>
      <w:r w:rsidR="005829A7">
        <w:rPr>
          <w:color w:val="000000" w:themeColor="text1"/>
          <w:lang w:val="en-US"/>
        </w:rPr>
        <w:t>.</w:t>
      </w:r>
    </w:p>
    <w:p w:rsidR="009928B1" w:rsidRPr="00460A3C" w:rsidRDefault="009928B1" w:rsidP="009928B1">
      <w:pPr>
        <w:spacing w:line="288" w:lineRule="auto"/>
        <w:rPr>
          <w:color w:val="000000" w:themeColor="text1"/>
          <w:lang w:val="en-US"/>
        </w:rPr>
      </w:pPr>
      <w:r w:rsidRPr="00460A3C">
        <w:rPr>
          <w:color w:val="000000" w:themeColor="text1"/>
          <w:lang w:val="en-US"/>
        </w:rPr>
        <w:t xml:space="preserve">In </w:t>
      </w:r>
      <w:r w:rsidR="00D77EF3">
        <w:rPr>
          <w:color w:val="000000" w:themeColor="text1"/>
          <w:lang w:val="en-US"/>
        </w:rPr>
        <w:t>February</w:t>
      </w:r>
      <w:r w:rsidR="0097145F" w:rsidRPr="00460A3C">
        <w:rPr>
          <w:color w:val="000000" w:themeColor="text1"/>
          <w:lang w:val="en-US"/>
        </w:rPr>
        <w:t xml:space="preserve"> 202</w:t>
      </w:r>
      <w:r w:rsidR="00CC3A54">
        <w:rPr>
          <w:color w:val="000000" w:themeColor="text1"/>
          <w:lang w:val="en-US"/>
        </w:rPr>
        <w:t>4</w:t>
      </w:r>
      <w:r w:rsidRPr="00460A3C">
        <w:rPr>
          <w:color w:val="000000" w:themeColor="text1"/>
          <w:lang w:val="en-US"/>
        </w:rPr>
        <w:t xml:space="preserve"> </w:t>
      </w:r>
      <w:r w:rsidR="00BB2322">
        <w:rPr>
          <w:color w:val="000000" w:themeColor="text1"/>
          <w:lang w:val="en-US"/>
        </w:rPr>
        <w:t xml:space="preserve">PLN </w:t>
      </w:r>
      <w:r w:rsidR="00FD4CB4">
        <w:rPr>
          <w:color w:val="000000" w:themeColor="text1"/>
          <w:lang w:val="en-US"/>
        </w:rPr>
        <w:t>7</w:t>
      </w:r>
      <w:r w:rsidR="00A43C0B">
        <w:rPr>
          <w:color w:val="000000" w:themeColor="text1"/>
          <w:lang w:val="en-US"/>
        </w:rPr>
        <w:t>.</w:t>
      </w:r>
      <w:r w:rsidR="00E30FE1">
        <w:rPr>
          <w:color w:val="000000" w:themeColor="text1"/>
          <w:lang w:val="en-US"/>
        </w:rPr>
        <w:t>2</w:t>
      </w:r>
      <w:r w:rsidR="009D231C">
        <w:rPr>
          <w:color w:val="000000" w:themeColor="text1"/>
          <w:lang w:val="en-US"/>
        </w:rPr>
        <w:t>5</w:t>
      </w:r>
      <w:r w:rsidR="00A43C0B">
        <w:rPr>
          <w:color w:val="000000" w:themeColor="text1"/>
          <w:lang w:val="en-US"/>
        </w:rPr>
        <w:t xml:space="preserve"> </w:t>
      </w:r>
      <w:r w:rsidR="00EA49CA">
        <w:rPr>
          <w:color w:val="000000" w:themeColor="text1"/>
          <w:lang w:val="en-US"/>
        </w:rPr>
        <w:t>was</w:t>
      </w:r>
      <w:r w:rsidR="00A43C0B">
        <w:rPr>
          <w:color w:val="000000" w:themeColor="text1"/>
          <w:lang w:val="en-US"/>
        </w:rPr>
        <w:t xml:space="preserve"> paid per kg of </w:t>
      </w:r>
      <w:r w:rsidR="001915CF" w:rsidRPr="00460A3C">
        <w:rPr>
          <w:b/>
          <w:color w:val="000000" w:themeColor="text1"/>
          <w:lang w:val="en-US"/>
        </w:rPr>
        <w:t>pigs for slaughter</w:t>
      </w:r>
      <w:r w:rsidRPr="00460A3C">
        <w:rPr>
          <w:color w:val="000000" w:themeColor="text1"/>
          <w:lang w:val="en-US"/>
        </w:rPr>
        <w:t xml:space="preserve"> </w:t>
      </w:r>
      <w:r w:rsidR="00A43C0B">
        <w:rPr>
          <w:color w:val="000000" w:themeColor="text1"/>
          <w:lang w:val="en-US"/>
        </w:rPr>
        <w:t>in procurement</w:t>
      </w:r>
      <w:r w:rsidR="003554C1">
        <w:rPr>
          <w:color w:val="000000" w:themeColor="text1"/>
          <w:lang w:val="en-US"/>
        </w:rPr>
        <w:t>, i.e. by</w:t>
      </w:r>
      <w:r w:rsidR="008A0AAD" w:rsidRPr="00460A3C">
        <w:rPr>
          <w:color w:val="000000" w:themeColor="text1"/>
          <w:lang w:val="en-US"/>
        </w:rPr>
        <w:t xml:space="preserve"> </w:t>
      </w:r>
      <w:r w:rsidR="007C6756">
        <w:rPr>
          <w:color w:val="000000" w:themeColor="text1"/>
          <w:lang w:val="en-US"/>
        </w:rPr>
        <w:t>2</w:t>
      </w:r>
      <w:r w:rsidR="0051716F" w:rsidRPr="00460A3C">
        <w:rPr>
          <w:color w:val="000000" w:themeColor="text1"/>
          <w:lang w:val="en-US"/>
        </w:rPr>
        <w:t>.</w:t>
      </w:r>
      <w:r w:rsidR="007C6756">
        <w:rPr>
          <w:color w:val="000000" w:themeColor="text1"/>
          <w:lang w:val="en-US"/>
        </w:rPr>
        <w:t>9</w:t>
      </w:r>
      <w:r w:rsidR="008A0AAD" w:rsidRPr="00460A3C">
        <w:rPr>
          <w:color w:val="000000" w:themeColor="text1"/>
          <w:lang w:val="en-US"/>
        </w:rPr>
        <w:t xml:space="preserve">% </w:t>
      </w:r>
      <w:r w:rsidR="007C6756">
        <w:rPr>
          <w:color w:val="000000" w:themeColor="text1"/>
          <w:lang w:val="en-US"/>
        </w:rPr>
        <w:t>more</w:t>
      </w:r>
      <w:r w:rsidR="008A0AAD" w:rsidRPr="00460A3C">
        <w:rPr>
          <w:color w:val="000000" w:themeColor="text1"/>
          <w:lang w:val="en-US"/>
        </w:rPr>
        <w:t xml:space="preserve"> than </w:t>
      </w:r>
      <w:r w:rsidR="00C81CD5">
        <w:rPr>
          <w:color w:val="000000" w:themeColor="text1"/>
          <w:lang w:val="en-US"/>
        </w:rPr>
        <w:t>a</w:t>
      </w:r>
      <w:r w:rsidR="003554C1">
        <w:rPr>
          <w:color w:val="000000" w:themeColor="text1"/>
          <w:lang w:val="en-US"/>
        </w:rPr>
        <w:t xml:space="preserve"> month</w:t>
      </w:r>
      <w:r w:rsidR="00C81CD5">
        <w:rPr>
          <w:color w:val="000000" w:themeColor="text1"/>
          <w:lang w:val="en-US"/>
        </w:rPr>
        <w:t xml:space="preserve"> ago</w:t>
      </w:r>
      <w:r w:rsidR="007C6756">
        <w:rPr>
          <w:color w:val="000000" w:themeColor="text1"/>
          <w:lang w:val="en-US"/>
        </w:rPr>
        <w:t>.</w:t>
      </w:r>
      <w:r w:rsidR="00D827AC">
        <w:rPr>
          <w:color w:val="000000" w:themeColor="text1"/>
          <w:lang w:val="en-US"/>
        </w:rPr>
        <w:t xml:space="preserve"> </w:t>
      </w:r>
      <w:r w:rsidR="00722383">
        <w:rPr>
          <w:color w:val="000000" w:themeColor="text1"/>
          <w:lang w:val="en-US"/>
        </w:rPr>
        <w:t>While o</w:t>
      </w:r>
      <w:r w:rsidR="007C6756">
        <w:rPr>
          <w:color w:val="000000" w:themeColor="text1"/>
          <w:lang w:val="en-US"/>
        </w:rPr>
        <w:t>n an annual basis</w:t>
      </w:r>
      <w:r w:rsidR="00A306E6">
        <w:rPr>
          <w:color w:val="000000" w:themeColor="text1"/>
          <w:szCs w:val="19"/>
          <w:lang w:val="en-US"/>
        </w:rPr>
        <w:t xml:space="preserve"> </w:t>
      </w:r>
      <w:r w:rsidR="007C6756">
        <w:rPr>
          <w:color w:val="000000" w:themeColor="text1"/>
          <w:szCs w:val="19"/>
          <w:lang w:val="en-US"/>
        </w:rPr>
        <w:t>the fall was noted (by 13.3%).</w:t>
      </w:r>
    </w:p>
    <w:p w:rsidR="0076735A" w:rsidRPr="00460A3C" w:rsidRDefault="0076735A" w:rsidP="00AC5F7C">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 xml:space="preserve">poultry for slaughter </w:t>
      </w:r>
      <w:r w:rsidRPr="00460A3C">
        <w:rPr>
          <w:color w:val="000000" w:themeColor="text1"/>
          <w:lang w:val="en-US"/>
        </w:rPr>
        <w:t>(</w:t>
      </w:r>
      <w:r w:rsidR="00BB2322">
        <w:rPr>
          <w:color w:val="000000" w:themeColor="text1"/>
          <w:lang w:val="en-US"/>
        </w:rPr>
        <w:t xml:space="preserve">PLN </w:t>
      </w:r>
      <w:r w:rsidR="009D3AE6">
        <w:rPr>
          <w:color w:val="000000" w:themeColor="text1"/>
          <w:lang w:val="en-US"/>
        </w:rPr>
        <w:t>5</w:t>
      </w:r>
      <w:r w:rsidR="00B20178">
        <w:rPr>
          <w:color w:val="000000" w:themeColor="text1"/>
          <w:lang w:val="en-US"/>
        </w:rPr>
        <w:t>.</w:t>
      </w:r>
      <w:r w:rsidR="00B243F0">
        <w:rPr>
          <w:color w:val="000000" w:themeColor="text1"/>
          <w:lang w:val="en-US"/>
        </w:rPr>
        <w:t>08</w:t>
      </w:r>
      <w:r w:rsidRPr="00460A3C">
        <w:rPr>
          <w:color w:val="000000" w:themeColor="text1"/>
          <w:lang w:val="en-US"/>
        </w:rPr>
        <w:t xml:space="preserve"> per kg) </w:t>
      </w:r>
      <w:r w:rsidR="00A55ECA">
        <w:rPr>
          <w:color w:val="000000" w:themeColor="text1"/>
          <w:lang w:val="en-US"/>
        </w:rPr>
        <w:t>decreased</w:t>
      </w:r>
      <w:r w:rsidR="00566D9A" w:rsidRPr="00460A3C">
        <w:rPr>
          <w:color w:val="000000" w:themeColor="text1"/>
          <w:lang w:val="en-US"/>
        </w:rPr>
        <w:t xml:space="preserve"> in comparison with </w:t>
      </w:r>
      <w:r w:rsidR="00D77EF3">
        <w:rPr>
          <w:color w:val="000000" w:themeColor="text1"/>
          <w:lang w:val="en-US"/>
        </w:rPr>
        <w:t>January</w:t>
      </w:r>
      <w:r w:rsidR="0002490E">
        <w:rPr>
          <w:color w:val="000000" w:themeColor="text1"/>
          <w:lang w:val="en-US"/>
        </w:rPr>
        <w:t xml:space="preserve"> </w:t>
      </w:r>
      <w:r w:rsidR="007201EE">
        <w:rPr>
          <w:color w:val="000000" w:themeColor="text1"/>
          <w:lang w:val="en-US"/>
        </w:rPr>
        <w:t>202</w:t>
      </w:r>
      <w:r w:rsidR="00D77EF3">
        <w:rPr>
          <w:color w:val="000000" w:themeColor="text1"/>
          <w:lang w:val="en-US"/>
        </w:rPr>
        <w:t>4</w:t>
      </w:r>
      <w:r w:rsidR="00566D9A" w:rsidRPr="00460A3C">
        <w:rPr>
          <w:color w:val="000000" w:themeColor="text1"/>
          <w:lang w:val="en-US"/>
        </w:rPr>
        <w:t xml:space="preserve"> </w:t>
      </w:r>
      <w:r w:rsidRPr="00460A3C">
        <w:rPr>
          <w:color w:val="000000" w:themeColor="text1"/>
          <w:lang w:val="en-US"/>
        </w:rPr>
        <w:t xml:space="preserve">(by </w:t>
      </w:r>
      <w:r w:rsidR="00B243F0">
        <w:rPr>
          <w:color w:val="000000" w:themeColor="text1"/>
          <w:lang w:val="en-US"/>
        </w:rPr>
        <w:t>0</w:t>
      </w:r>
      <w:r w:rsidR="00537ED6" w:rsidRPr="00460A3C">
        <w:rPr>
          <w:color w:val="000000" w:themeColor="text1"/>
          <w:lang w:val="en-US"/>
        </w:rPr>
        <w:t>.</w:t>
      </w:r>
      <w:r w:rsidR="00B243F0">
        <w:rPr>
          <w:color w:val="000000" w:themeColor="text1"/>
          <w:lang w:val="en-US"/>
        </w:rPr>
        <w:t>5</w:t>
      </w:r>
      <w:r w:rsidRPr="00460A3C">
        <w:rPr>
          <w:color w:val="000000" w:themeColor="text1"/>
          <w:lang w:val="en-US"/>
        </w:rPr>
        <w:t xml:space="preserve">%), </w:t>
      </w:r>
      <w:r w:rsidR="0002490E">
        <w:rPr>
          <w:color w:val="000000" w:themeColor="text1"/>
          <w:lang w:val="en-US"/>
        </w:rPr>
        <w:t>as well as</w:t>
      </w:r>
      <w:r w:rsidR="00214BDC" w:rsidRPr="00460A3C">
        <w:rPr>
          <w:color w:val="000000" w:themeColor="text1"/>
          <w:lang w:val="en-US"/>
        </w:rPr>
        <w:t xml:space="preserve"> </w:t>
      </w:r>
      <w:r w:rsidR="00421C87" w:rsidRPr="00460A3C">
        <w:rPr>
          <w:color w:val="000000" w:themeColor="text1"/>
          <w:lang w:val="en-US"/>
        </w:rPr>
        <w:t xml:space="preserve">compared to the same period </w:t>
      </w:r>
      <w:r w:rsidR="00D2137C">
        <w:rPr>
          <w:color w:val="000000" w:themeColor="text1"/>
          <w:lang w:val="en-US"/>
        </w:rPr>
        <w:t>of the last year</w:t>
      </w:r>
      <w:r w:rsidR="00566D9A" w:rsidRPr="00460A3C">
        <w:rPr>
          <w:color w:val="000000" w:themeColor="text1"/>
          <w:lang w:val="en-US"/>
        </w:rPr>
        <w:t xml:space="preserve"> </w:t>
      </w:r>
      <w:r w:rsidR="00214BDC" w:rsidRPr="00460A3C">
        <w:rPr>
          <w:color w:val="000000" w:themeColor="text1"/>
          <w:lang w:val="en-US"/>
        </w:rPr>
        <w:t xml:space="preserve">(by </w:t>
      </w:r>
      <w:r w:rsidR="009D3AE6">
        <w:rPr>
          <w:color w:val="000000" w:themeColor="text1"/>
          <w:lang w:val="en-US"/>
        </w:rPr>
        <w:t>1</w:t>
      </w:r>
      <w:r w:rsidR="00B243F0">
        <w:rPr>
          <w:color w:val="000000" w:themeColor="text1"/>
          <w:lang w:val="en-US"/>
        </w:rPr>
        <w:t>9</w:t>
      </w:r>
      <w:r w:rsidR="00537ED6" w:rsidRPr="00460A3C">
        <w:rPr>
          <w:color w:val="000000" w:themeColor="text1"/>
          <w:lang w:val="en-US"/>
        </w:rPr>
        <w:t>.</w:t>
      </w:r>
      <w:r w:rsidR="00B243F0">
        <w:rPr>
          <w:color w:val="000000" w:themeColor="text1"/>
          <w:lang w:val="en-US"/>
        </w:rPr>
        <w:t>6</w:t>
      </w:r>
      <w:r w:rsidR="00214BDC" w:rsidRPr="00460A3C">
        <w:rPr>
          <w:color w:val="000000" w:themeColor="text1"/>
          <w:lang w:val="en-US"/>
        </w:rPr>
        <w:t>%).</w:t>
      </w:r>
    </w:p>
    <w:p w:rsidR="00B0327A" w:rsidRDefault="00BB2322" w:rsidP="00AC5F7C">
      <w:pPr>
        <w:spacing w:line="288" w:lineRule="auto"/>
        <w:rPr>
          <w:color w:val="000000" w:themeColor="text1"/>
          <w:szCs w:val="19"/>
          <w:lang w:val="en-US"/>
        </w:rPr>
      </w:pPr>
      <w:r>
        <w:rPr>
          <w:color w:val="000000" w:themeColor="text1"/>
          <w:lang w:val="en-US"/>
        </w:rPr>
        <w:t xml:space="preserve">PLN </w:t>
      </w:r>
      <w:r w:rsidR="005F021C">
        <w:rPr>
          <w:color w:val="000000" w:themeColor="text1"/>
          <w:lang w:val="en-US"/>
        </w:rPr>
        <w:t>2</w:t>
      </w:r>
      <w:r w:rsidR="00D4255A">
        <w:rPr>
          <w:color w:val="000000" w:themeColor="text1"/>
          <w:lang w:val="en-US"/>
        </w:rPr>
        <w:t>0</w:t>
      </w:r>
      <w:r w:rsidR="00302497">
        <w:rPr>
          <w:color w:val="000000" w:themeColor="text1"/>
          <w:lang w:val="en-US"/>
        </w:rPr>
        <w:t>5</w:t>
      </w:r>
      <w:r w:rsidR="00C71D35" w:rsidRPr="00460A3C">
        <w:rPr>
          <w:color w:val="000000" w:themeColor="text1"/>
          <w:lang w:val="en-US"/>
        </w:rPr>
        <w:t>.</w:t>
      </w:r>
      <w:r w:rsidR="00302497">
        <w:rPr>
          <w:color w:val="000000" w:themeColor="text1"/>
          <w:lang w:val="en-US"/>
        </w:rPr>
        <w:t>38</w:t>
      </w:r>
      <w:r w:rsidR="00F20FCE" w:rsidRPr="00460A3C">
        <w:rPr>
          <w:color w:val="000000" w:themeColor="text1"/>
          <w:lang w:val="en-US"/>
        </w:rPr>
        <w:t xml:space="preserve"> </w:t>
      </w:r>
      <w:r w:rsidR="0076735A" w:rsidRPr="00460A3C">
        <w:rPr>
          <w:color w:val="000000" w:themeColor="text1"/>
          <w:lang w:val="en-US"/>
        </w:rPr>
        <w:t xml:space="preserve">was paid in procurement </w:t>
      </w:r>
      <w:r w:rsidR="00344A96" w:rsidRPr="00460A3C">
        <w:rPr>
          <w:color w:val="000000" w:themeColor="text1"/>
          <w:lang w:val="en-US"/>
        </w:rPr>
        <w:t>per</w:t>
      </w:r>
      <w:r w:rsidR="0076735A" w:rsidRPr="00460A3C">
        <w:rPr>
          <w:color w:val="000000" w:themeColor="text1"/>
          <w:lang w:val="en-US"/>
        </w:rPr>
        <w:t xml:space="preserve"> hl of </w:t>
      </w:r>
      <w:r w:rsidR="0076735A" w:rsidRPr="00460A3C">
        <w:rPr>
          <w:b/>
          <w:color w:val="000000" w:themeColor="text1"/>
          <w:lang w:val="en-US"/>
        </w:rPr>
        <w:t>cows’ milk</w:t>
      </w:r>
      <w:r w:rsidR="0076735A" w:rsidRPr="00460A3C">
        <w:rPr>
          <w:color w:val="000000" w:themeColor="text1"/>
          <w:lang w:val="en-US"/>
        </w:rPr>
        <w:t>,</w:t>
      </w:r>
      <w:r w:rsidR="0076735A" w:rsidRPr="00460A3C">
        <w:rPr>
          <w:b/>
          <w:color w:val="000000" w:themeColor="text1"/>
          <w:lang w:val="en-US"/>
        </w:rPr>
        <w:t xml:space="preserve"> </w:t>
      </w:r>
      <w:r w:rsidR="0076735A" w:rsidRPr="00D4344A">
        <w:rPr>
          <w:color w:val="000000" w:themeColor="text1"/>
          <w:lang w:val="en-US"/>
        </w:rPr>
        <w:t>i</w:t>
      </w:r>
      <w:r w:rsidR="0076735A" w:rsidRPr="00460A3C">
        <w:rPr>
          <w:color w:val="000000" w:themeColor="text1"/>
          <w:lang w:val="en-US"/>
        </w:rPr>
        <w:t xml:space="preserve">.e. by </w:t>
      </w:r>
      <w:r w:rsidR="00302497">
        <w:rPr>
          <w:color w:val="000000" w:themeColor="text1"/>
          <w:lang w:val="en-US"/>
        </w:rPr>
        <w:t>0</w:t>
      </w:r>
      <w:r w:rsidR="00C71D35" w:rsidRPr="00460A3C">
        <w:rPr>
          <w:color w:val="000000" w:themeColor="text1"/>
          <w:lang w:val="en-US"/>
        </w:rPr>
        <w:t>.</w:t>
      </w:r>
      <w:r w:rsidR="00302497">
        <w:rPr>
          <w:color w:val="000000" w:themeColor="text1"/>
          <w:lang w:val="en-US"/>
        </w:rPr>
        <w:t>8</w:t>
      </w:r>
      <w:r w:rsidR="0076735A" w:rsidRPr="00460A3C">
        <w:rPr>
          <w:color w:val="000000" w:themeColor="text1"/>
          <w:lang w:val="en-US"/>
        </w:rPr>
        <w:t xml:space="preserve">% </w:t>
      </w:r>
      <w:r w:rsidR="00D4255A">
        <w:rPr>
          <w:color w:val="000000" w:themeColor="text1"/>
          <w:lang w:val="en-US"/>
        </w:rPr>
        <w:t>less</w:t>
      </w:r>
      <w:r w:rsidR="0076735A" w:rsidRPr="00460A3C">
        <w:rPr>
          <w:color w:val="000000" w:themeColor="text1"/>
          <w:lang w:val="en-US"/>
        </w:rPr>
        <w:t xml:space="preserve"> than in </w:t>
      </w:r>
      <w:r w:rsidR="005501C1">
        <w:rPr>
          <w:color w:val="000000" w:themeColor="text1"/>
          <w:lang w:val="en-US"/>
        </w:rPr>
        <w:t>the previous month</w:t>
      </w:r>
      <w:r w:rsidR="00D4255A">
        <w:rPr>
          <w:color w:val="000000" w:themeColor="text1"/>
          <w:lang w:val="en-US"/>
        </w:rPr>
        <w:t xml:space="preserve"> and by</w:t>
      </w:r>
      <w:r w:rsidR="0076735A" w:rsidRPr="00460A3C">
        <w:rPr>
          <w:color w:val="000000" w:themeColor="text1"/>
          <w:lang w:val="en-US"/>
        </w:rPr>
        <w:t xml:space="preserve"> </w:t>
      </w:r>
      <w:r w:rsidR="00302497">
        <w:rPr>
          <w:color w:val="000000" w:themeColor="text1"/>
          <w:lang w:val="en-US"/>
        </w:rPr>
        <w:t>9</w:t>
      </w:r>
      <w:r w:rsidR="005C3D64">
        <w:rPr>
          <w:color w:val="000000" w:themeColor="text1"/>
          <w:lang w:val="en-US"/>
        </w:rPr>
        <w:t>.</w:t>
      </w:r>
      <w:r w:rsidR="00D4255A">
        <w:rPr>
          <w:color w:val="000000" w:themeColor="text1"/>
          <w:lang w:val="en-US"/>
        </w:rPr>
        <w:t>7</w:t>
      </w:r>
      <w:r w:rsidR="0076735A" w:rsidRPr="00460A3C">
        <w:rPr>
          <w:color w:val="000000" w:themeColor="text1"/>
          <w:lang w:val="en-US"/>
        </w:rPr>
        <w:t>%</w:t>
      </w:r>
      <w:r w:rsidR="000729DC">
        <w:rPr>
          <w:color w:val="000000" w:themeColor="text1"/>
          <w:lang w:val="en-US"/>
        </w:rPr>
        <w:t xml:space="preserve"> </w:t>
      </w:r>
      <w:r w:rsidR="00D4255A" w:rsidRPr="00460A3C">
        <w:rPr>
          <w:color w:val="000000" w:themeColor="text1"/>
          <w:szCs w:val="19"/>
          <w:lang w:val="en-US"/>
        </w:rPr>
        <w:t>–</w:t>
      </w:r>
      <w:r w:rsidR="00D4255A">
        <w:rPr>
          <w:color w:val="000000" w:themeColor="text1"/>
          <w:szCs w:val="19"/>
          <w:lang w:val="en-US"/>
        </w:rPr>
        <w:t xml:space="preserve"> </w:t>
      </w:r>
      <w:r w:rsidR="00D4255A" w:rsidRPr="00460A3C">
        <w:rPr>
          <w:color w:val="000000" w:themeColor="text1"/>
          <w:szCs w:val="18"/>
          <w:lang w:val="en-US"/>
        </w:rPr>
        <w:t xml:space="preserve">than </w:t>
      </w:r>
      <w:r w:rsidR="00D4255A">
        <w:rPr>
          <w:color w:val="000000" w:themeColor="text1"/>
          <w:szCs w:val="19"/>
          <w:lang w:val="en-US"/>
        </w:rPr>
        <w:t>a year ago.</w:t>
      </w:r>
    </w:p>
    <w:p w:rsidR="00CE7856" w:rsidRDefault="00CE7856" w:rsidP="00AC5F7C">
      <w:pPr>
        <w:spacing w:line="288" w:lineRule="auto"/>
        <w:rPr>
          <w:color w:val="000000" w:themeColor="text1"/>
          <w:lang w:val="en-US"/>
        </w:rPr>
      </w:pPr>
    </w:p>
    <w:p w:rsidR="00EA553D" w:rsidRPr="00FF4857" w:rsidRDefault="00F966CC" w:rsidP="00DB0112">
      <w:pPr>
        <w:pStyle w:val="Nagwek1"/>
        <w:rPr>
          <w:noProof/>
          <w:color w:val="auto"/>
          <w:lang w:val="en-US"/>
        </w:rPr>
      </w:pPr>
      <w:r>
        <w:rPr>
          <w:noProof/>
        </w:rPr>
        <w:drawing>
          <wp:anchor distT="0" distB="0" distL="114300" distR="114300" simplePos="0" relativeHeight="251889664" behindDoc="1" locked="0" layoutInCell="1" allowOverlap="1">
            <wp:simplePos x="0" y="0"/>
            <wp:positionH relativeFrom="column">
              <wp:posOffset>0</wp:posOffset>
            </wp:positionH>
            <wp:positionV relativeFrom="paragraph">
              <wp:posOffset>464185</wp:posOffset>
            </wp:positionV>
            <wp:extent cx="5010150" cy="3340735"/>
            <wp:effectExtent l="0" t="0" r="0" b="0"/>
            <wp:wrapTight wrapText="bothSides">
              <wp:wrapPolygon edited="0">
                <wp:start x="0" y="0"/>
                <wp:lineTo x="0" y="21432"/>
                <wp:lineTo x="21518" y="21432"/>
                <wp:lineTo x="21518" y="0"/>
                <wp:lineTo x="0" y="0"/>
              </wp:wrapPolygon>
            </wp:wrapTight>
            <wp:docPr id="24" name="Obraz 24" descr="Procurement and marketplaces prices of wheat and r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0150" cy="3340735"/>
                    </a:xfrm>
                    <a:prstGeom prst="rect">
                      <a:avLst/>
                    </a:prstGeom>
                    <a:noFill/>
                  </pic:spPr>
                </pic:pic>
              </a:graphicData>
            </a:graphic>
            <wp14:sizeRelH relativeFrom="margin">
              <wp14:pctWidth>0</wp14:pctWidth>
            </wp14:sizeRelH>
          </wp:anchor>
        </w:drawing>
      </w:r>
      <w:r w:rsidR="00A553D7" w:rsidRPr="009F087D">
        <w:rPr>
          <w:rFonts w:eastAsiaTheme="minorHAnsi" w:cstheme="minorBidi"/>
          <w:bCs w:val="0"/>
          <w:color w:val="auto"/>
          <w:szCs w:val="18"/>
          <w:lang w:val="en-US" w:eastAsia="en-US"/>
        </w:rPr>
        <w:t>Chart 3. Procurement and marketplaces prices of wheat and rye</w:t>
      </w:r>
      <w:r w:rsidR="00D528DF" w:rsidRPr="00D528DF">
        <w:rPr>
          <w:noProof/>
          <w:lang w:val="en-US"/>
        </w:rPr>
        <w:t xml:space="preserve"> </w:t>
      </w:r>
    </w:p>
    <w:p w:rsidR="00821DF7" w:rsidRPr="00E16CE9" w:rsidRDefault="00821DF7" w:rsidP="006774BD">
      <w:pPr>
        <w:spacing w:before="360" w:line="240" w:lineRule="auto"/>
        <w:outlineLvl w:val="0"/>
        <w:rPr>
          <w:noProof/>
          <w:lang w:val="en-US" w:eastAsia="pl-PL"/>
        </w:rPr>
      </w:pPr>
    </w:p>
    <w:p w:rsidR="00831B1A" w:rsidRPr="008A25CD" w:rsidRDefault="00831B1A" w:rsidP="006774BD">
      <w:pPr>
        <w:spacing w:before="360" w:line="240" w:lineRule="auto"/>
        <w:outlineLvl w:val="0"/>
        <w:rPr>
          <w:noProof/>
          <w:lang w:val="en-US" w:eastAsia="pl-PL"/>
        </w:rPr>
      </w:pPr>
    </w:p>
    <w:p w:rsidR="004C2D34" w:rsidRPr="00E16CE9" w:rsidRDefault="002B2FE5" w:rsidP="006774BD">
      <w:pPr>
        <w:spacing w:before="360" w:line="240" w:lineRule="auto"/>
        <w:outlineLvl w:val="0"/>
        <w:rPr>
          <w:noProof/>
          <w:lang w:val="en-US" w:eastAsia="pl-PL"/>
        </w:rPr>
      </w:pPr>
      <w:r>
        <w:rPr>
          <w:noProof/>
          <w:lang w:eastAsia="pl-PL"/>
        </w:rPr>
        <w:lastRenderedPageBreak/>
        <w:drawing>
          <wp:anchor distT="0" distB="0" distL="114300" distR="114300" simplePos="0" relativeHeight="251890688" behindDoc="1" locked="0" layoutInCell="1" allowOverlap="1">
            <wp:simplePos x="0" y="0"/>
            <wp:positionH relativeFrom="column">
              <wp:posOffset>9525</wp:posOffset>
            </wp:positionH>
            <wp:positionV relativeFrom="paragraph">
              <wp:posOffset>301625</wp:posOffset>
            </wp:positionV>
            <wp:extent cx="4911725" cy="3225165"/>
            <wp:effectExtent l="0" t="0" r="3175" b="0"/>
            <wp:wrapTight wrapText="bothSides">
              <wp:wrapPolygon edited="0">
                <wp:start x="0" y="0"/>
                <wp:lineTo x="0" y="21434"/>
                <wp:lineTo x="21530" y="21434"/>
                <wp:lineTo x="21530" y="0"/>
                <wp:lineTo x="0" y="0"/>
              </wp:wrapPolygon>
            </wp:wrapTight>
            <wp:docPr id="25" name="Obraz 25" descr="Procurement and marketplaces prices of pot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11725" cy="3225165"/>
                    </a:xfrm>
                    <a:prstGeom prst="rect">
                      <a:avLst/>
                    </a:prstGeom>
                    <a:noFill/>
                  </pic:spPr>
                </pic:pic>
              </a:graphicData>
            </a:graphic>
            <wp14:sizeRelH relativeFrom="margin">
              <wp14:pctWidth>0</wp14:pctWidth>
            </wp14:sizeRelH>
          </wp:anchor>
        </w:drawing>
      </w:r>
      <w:r w:rsidR="001E7F2B" w:rsidRPr="00E8170B">
        <w:rPr>
          <w:rFonts w:ascii="Fira Sans SemiBold" w:hAnsi="Fira Sans SemiBold"/>
          <w:szCs w:val="18"/>
          <w:lang w:val="en-US"/>
        </w:rPr>
        <w:t>Chart 4. Procurement and marketplaces prices of potatoe</w:t>
      </w:r>
      <w:r w:rsidR="001E7F2B" w:rsidRPr="002863A1">
        <w:rPr>
          <w:rFonts w:ascii="Fira Sans SemiBold" w:hAnsi="Fira Sans SemiBold"/>
          <w:sz w:val="18"/>
          <w:szCs w:val="18"/>
          <w:lang w:val="en-US"/>
        </w:rPr>
        <w:t>s</w:t>
      </w:r>
    </w:p>
    <w:p w:rsidR="006C6F4E" w:rsidRPr="00890D1D" w:rsidRDefault="006C6F4E" w:rsidP="006774BD">
      <w:pPr>
        <w:spacing w:before="360" w:line="240" w:lineRule="auto"/>
        <w:outlineLvl w:val="0"/>
        <w:rPr>
          <w:noProof/>
          <w:lang w:val="en-US"/>
        </w:rPr>
      </w:pPr>
    </w:p>
    <w:p w:rsidR="006C6F4E" w:rsidRPr="009B0AF4" w:rsidRDefault="000742FD" w:rsidP="006774BD">
      <w:pPr>
        <w:spacing w:before="360" w:line="240" w:lineRule="auto"/>
        <w:outlineLvl w:val="0"/>
        <w:rPr>
          <w:rFonts w:ascii="Fira Sans SemiBold" w:hAnsi="Fira Sans SemiBold"/>
          <w:szCs w:val="18"/>
          <w:lang w:val="en-US"/>
        </w:rPr>
      </w:pPr>
      <w:r>
        <w:rPr>
          <w:rFonts w:ascii="Fira Sans SemiBold" w:hAnsi="Fira Sans SemiBold"/>
          <w:noProof/>
          <w:sz w:val="18"/>
          <w:szCs w:val="18"/>
          <w:lang w:eastAsia="pl-PL"/>
        </w:rPr>
        <w:drawing>
          <wp:anchor distT="0" distB="0" distL="114300" distR="114300" simplePos="0" relativeHeight="251891712" behindDoc="1" locked="0" layoutInCell="1" allowOverlap="1">
            <wp:simplePos x="0" y="0"/>
            <wp:positionH relativeFrom="column">
              <wp:posOffset>57150</wp:posOffset>
            </wp:positionH>
            <wp:positionV relativeFrom="paragraph">
              <wp:posOffset>455930</wp:posOffset>
            </wp:positionV>
            <wp:extent cx="4911725" cy="3298190"/>
            <wp:effectExtent l="0" t="0" r="3175" b="0"/>
            <wp:wrapTight wrapText="bothSides">
              <wp:wrapPolygon edited="0">
                <wp:start x="0" y="0"/>
                <wp:lineTo x="0" y="21459"/>
                <wp:lineTo x="21530" y="21459"/>
                <wp:lineTo x="21530" y="0"/>
                <wp:lineTo x="0" y="0"/>
              </wp:wrapPolygon>
            </wp:wrapTight>
            <wp:docPr id="26" name="Obraz 26" descr="Procurement and marketplaces prices of cattle for slaughter and pigs for slau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11725" cy="3298190"/>
                    </a:xfrm>
                    <a:prstGeom prst="rect">
                      <a:avLst/>
                    </a:prstGeom>
                    <a:noFill/>
                  </pic:spPr>
                </pic:pic>
              </a:graphicData>
            </a:graphic>
            <wp14:sizeRelH relativeFrom="margin">
              <wp14:pctWidth>0</wp14:pctWidth>
            </wp14:sizeRelH>
          </wp:anchor>
        </w:drawing>
      </w:r>
      <w:r w:rsidR="006C6F4E">
        <w:rPr>
          <w:rFonts w:ascii="Fira Sans SemiBold" w:hAnsi="Fira Sans SemiBold"/>
          <w:szCs w:val="18"/>
          <w:lang w:val="en-US"/>
        </w:rPr>
        <w:t>C</w:t>
      </w:r>
      <w:r w:rsidR="006C6F4E" w:rsidRPr="00FE518E">
        <w:rPr>
          <w:rFonts w:ascii="Fira Sans SemiBold" w:hAnsi="Fira Sans SemiBold"/>
          <w:szCs w:val="18"/>
          <w:lang w:val="en-US"/>
        </w:rPr>
        <w:t>hart 5. Procurement and marketplaces prices of cattle for slaughter and pigs for slaughter</w:t>
      </w:r>
      <w:r w:rsidR="006C6F4E" w:rsidRPr="00BA00D7">
        <w:rPr>
          <w:noProof/>
          <w:lang w:val="en-US" w:eastAsia="pl-PL"/>
        </w:rPr>
        <w:t xml:space="preserve"> </w:t>
      </w:r>
      <w:r w:rsidR="006C6F4E" w:rsidRPr="00CD11AA">
        <w:rPr>
          <w:noProof/>
          <w:lang w:val="en-US" w:eastAsia="pl-PL"/>
        </w:rPr>
        <w:t xml:space="preserve"> </w:t>
      </w:r>
      <w:r w:rsidR="006C6F4E" w:rsidRPr="00FE518E">
        <w:rPr>
          <w:rFonts w:ascii="Fira Sans SemiBold" w:hAnsi="Fira Sans SemiBold"/>
          <w:szCs w:val="18"/>
          <w:lang w:val="en-US"/>
        </w:rPr>
        <w:t xml:space="preserve"> </w:t>
      </w:r>
    </w:p>
    <w:p w:rsidR="006C6F4E" w:rsidRDefault="006C6F4E" w:rsidP="006774BD">
      <w:pPr>
        <w:spacing w:before="360" w:line="240" w:lineRule="auto"/>
        <w:outlineLvl w:val="0"/>
        <w:rPr>
          <w:rFonts w:ascii="Fira Sans SemiBold" w:hAnsi="Fira Sans SemiBold"/>
          <w:sz w:val="18"/>
          <w:szCs w:val="18"/>
          <w:lang w:val="en-US"/>
        </w:rPr>
      </w:pPr>
    </w:p>
    <w:p w:rsidR="00EB6AA5" w:rsidRPr="00A12BA9" w:rsidRDefault="00EB6AA5" w:rsidP="006C6F4E">
      <w:pPr>
        <w:rPr>
          <w:rFonts w:cs="Arial"/>
          <w:noProof/>
          <w:szCs w:val="19"/>
          <w:lang w:val="en-US" w:eastAsia="pl-PL"/>
        </w:rPr>
      </w:pPr>
    </w:p>
    <w:p w:rsidR="00185DB4" w:rsidRDefault="00185DB4" w:rsidP="00BE6E30">
      <w:pPr>
        <w:spacing w:before="360" w:line="240" w:lineRule="auto"/>
        <w:rPr>
          <w:rFonts w:ascii="Fira Sans SemiBold" w:hAnsi="Fira Sans SemiBold"/>
          <w:szCs w:val="18"/>
          <w:lang w:val="en-US"/>
        </w:rPr>
      </w:pPr>
    </w:p>
    <w:p w:rsidR="004B0A7D" w:rsidRPr="008A25CD" w:rsidRDefault="004B0A7D" w:rsidP="00BE6E30">
      <w:pPr>
        <w:spacing w:before="360" w:line="240" w:lineRule="auto"/>
        <w:rPr>
          <w:noProof/>
          <w:lang w:val="en-US" w:eastAsia="pl-PL"/>
        </w:rPr>
      </w:pPr>
    </w:p>
    <w:p w:rsidR="006324D1" w:rsidRDefault="004526E5" w:rsidP="00BE6E30">
      <w:pPr>
        <w:spacing w:before="360" w:line="240" w:lineRule="auto"/>
        <w:rPr>
          <w:noProof/>
          <w:lang w:val="en-US" w:eastAsia="pl-PL"/>
        </w:rPr>
      </w:pPr>
      <w:r>
        <w:rPr>
          <w:noProof/>
          <w:lang w:eastAsia="pl-PL"/>
        </w:rPr>
        <w:lastRenderedPageBreak/>
        <w:drawing>
          <wp:anchor distT="0" distB="0" distL="114300" distR="114300" simplePos="0" relativeHeight="251892736" behindDoc="1" locked="0" layoutInCell="1" allowOverlap="1">
            <wp:simplePos x="0" y="0"/>
            <wp:positionH relativeFrom="column">
              <wp:posOffset>0</wp:posOffset>
            </wp:positionH>
            <wp:positionV relativeFrom="paragraph">
              <wp:posOffset>320675</wp:posOffset>
            </wp:positionV>
            <wp:extent cx="5011420" cy="3298190"/>
            <wp:effectExtent l="0" t="0" r="0" b="0"/>
            <wp:wrapTight wrapText="bothSides">
              <wp:wrapPolygon edited="0">
                <wp:start x="0" y="0"/>
                <wp:lineTo x="0" y="21459"/>
                <wp:lineTo x="21512" y="21459"/>
                <wp:lineTo x="21512" y="0"/>
                <wp:lineTo x="0" y="0"/>
              </wp:wrapPolygon>
            </wp:wrapTight>
            <wp:docPr id="27" name="Obraz 27" descr="Procurement prices of poultry for slaughter and cows' mi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1420" cy="3298190"/>
                    </a:xfrm>
                    <a:prstGeom prst="rect">
                      <a:avLst/>
                    </a:prstGeom>
                    <a:noFill/>
                  </pic:spPr>
                </pic:pic>
              </a:graphicData>
            </a:graphic>
          </wp:anchor>
        </w:drawing>
      </w:r>
      <w:r w:rsidR="006324D1" w:rsidRPr="003302D6">
        <w:rPr>
          <w:rFonts w:ascii="Fira Sans SemiBold" w:hAnsi="Fira Sans SemiBold"/>
          <w:szCs w:val="18"/>
          <w:lang w:val="en-US"/>
        </w:rPr>
        <w:t>Chart 6. Procurement prices of poultry for slaughter and cows’ milk</w:t>
      </w:r>
      <w:r w:rsidR="00BA00D7" w:rsidRPr="00BA00D7">
        <w:rPr>
          <w:noProof/>
          <w:lang w:val="en-US" w:eastAsia="pl-PL"/>
        </w:rPr>
        <w:t xml:space="preserve"> </w:t>
      </w:r>
    </w:p>
    <w:p w:rsidR="00185DB4" w:rsidRPr="00A42050" w:rsidRDefault="00185DB4" w:rsidP="00BE6E30">
      <w:pPr>
        <w:spacing w:before="360" w:line="240" w:lineRule="auto"/>
        <w:rPr>
          <w:lang w:val="en-US" w:eastAsia="pl-PL"/>
        </w:rPr>
      </w:pPr>
    </w:p>
    <w:p w:rsidR="001A78DF" w:rsidRDefault="001A78DF"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BA4333" w:rsidRPr="0017204A" w:rsidRDefault="00BA4333" w:rsidP="004D6030">
      <w:pPr>
        <w:spacing w:line="288" w:lineRule="auto"/>
        <w:rPr>
          <w:rFonts w:eastAsia="Fira Sans Light" w:cs="Times New Roman"/>
          <w:sz w:val="18"/>
          <w:szCs w:val="18"/>
          <w:lang w:val="en-US"/>
        </w:rPr>
      </w:pPr>
      <w:r>
        <w:rPr>
          <w:rFonts w:cs="Arial"/>
          <w:szCs w:val="19"/>
          <w:lang w:val="en-US"/>
        </w:rPr>
        <w:t>Th</w:t>
      </w:r>
      <w:r w:rsidRPr="000F45BD">
        <w:rPr>
          <w:rFonts w:cs="Arial"/>
          <w:szCs w:val="19"/>
          <w:lang w:val="en-US"/>
        </w:rPr>
        <w:t>e differentiation of the level of prices of basic agricultural products in particular voivod</w:t>
      </w:r>
      <w:r w:rsidRPr="00BA4333">
        <w:rPr>
          <w:rFonts w:eastAsia="Fira Sans Light" w:cs="Arial"/>
          <w:szCs w:val="19"/>
          <w:lang w:val="en-US"/>
        </w:rPr>
        <w:t xml:space="preserve">ships is presented in Table 2 for procurement prices and in Table 3 for prices obtained by farmers on marketplaces (Excel sheet). </w:t>
      </w:r>
    </w:p>
    <w:p w:rsidR="00BA4333" w:rsidRPr="00BA4333" w:rsidRDefault="00BA4333" w:rsidP="004D6030">
      <w:pPr>
        <w:spacing w:line="288" w:lineRule="auto"/>
        <w:rPr>
          <w:rFonts w:ascii="Fira Sans Light" w:eastAsia="Fira Sans Light" w:hAnsi="Fira Sans Light" w:cs="Arial"/>
          <w:color w:val="000000"/>
          <w:lang w:val="en-US"/>
        </w:rPr>
      </w:pPr>
      <w:r w:rsidRPr="00BA4333">
        <w:rPr>
          <w:rFonts w:eastAsia="Fira Sans Light" w:cs="Times New Roman"/>
          <w:bCs/>
          <w:spacing w:val="-2"/>
          <w:shd w:val="clear" w:color="auto" w:fill="FFFFFF"/>
          <w:lang w:val="en-US"/>
        </w:rPr>
        <w:t xml:space="preserve">In case of quoting Statistics Poland data, please </w:t>
      </w:r>
      <w:r w:rsidRPr="00F72F71">
        <w:rPr>
          <w:rFonts w:eastAsia="Fira Sans Light" w:cs="Times New Roman"/>
          <w:bCs/>
          <w:spacing w:val="-2"/>
          <w:shd w:val="clear" w:color="auto" w:fill="FFFFFF"/>
          <w:lang w:val="en-US"/>
        </w:rPr>
        <w:t>provide</w:t>
      </w:r>
      <w:r w:rsidR="00DB3841"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information: “Source of data: Statistics Poland”, and in case of publishing calculations </w:t>
      </w:r>
      <w:r w:rsidR="00F72F71" w:rsidRPr="00F72F71">
        <w:rPr>
          <w:rFonts w:eastAsia="Fira Sans Light" w:cs="Times New Roman"/>
          <w:bCs/>
          <w:spacing w:val="-2"/>
          <w:shd w:val="clear" w:color="auto" w:fill="FFFFFF"/>
          <w:lang w:val="en-US"/>
        </w:rPr>
        <w:t>made</w:t>
      </w:r>
      <w:r w:rsidR="00C96B92"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on data published by Statistics Poland, please include the following disclaimer: “Own study based </w:t>
      </w:r>
      <w:r w:rsidRPr="00BA4333">
        <w:rPr>
          <w:rFonts w:eastAsia="Fira Sans Light" w:cs="Times New Roman"/>
          <w:bCs/>
          <w:spacing w:val="-2"/>
          <w:shd w:val="clear" w:color="auto" w:fill="FFFFFF"/>
          <w:lang w:val="en-US"/>
        </w:rPr>
        <w:t>on figures from Statistics Poland”.</w:t>
      </w:r>
    </w:p>
    <w:p w:rsidR="00694AF0" w:rsidRPr="0017204A" w:rsidRDefault="00694AF0" w:rsidP="00E76D26">
      <w:pPr>
        <w:rPr>
          <w:sz w:val="18"/>
          <w:lang w:val="en-US"/>
        </w:rPr>
      </w:pPr>
    </w:p>
    <w:p w:rsidR="00DA331D" w:rsidRPr="0017204A" w:rsidRDefault="00DA331D" w:rsidP="00DA331D">
      <w:pPr>
        <w:spacing w:before="360"/>
        <w:rPr>
          <w:sz w:val="18"/>
          <w:lang w:val="en-US"/>
        </w:rPr>
        <w:sectPr w:rsidR="00DA331D" w:rsidRPr="0017204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7204A" w:rsidRDefault="00C60504" w:rsidP="00DE2400">
            <w:pPr>
              <w:spacing w:before="0" w:after="0" w:line="276" w:lineRule="auto"/>
              <w:rPr>
                <w:rFonts w:cs="Arial"/>
                <w:sz w:val="20"/>
                <w:lang w:val="en-US"/>
              </w:rPr>
            </w:pPr>
            <w:r w:rsidRPr="0017204A">
              <w:rPr>
                <w:rFonts w:cs="Arial"/>
                <w:sz w:val="20"/>
                <w:lang w:val="en-US"/>
              </w:rPr>
              <w:lastRenderedPageBreak/>
              <w:t>Prepared by</w:t>
            </w:r>
            <w:r w:rsidR="00DE2400" w:rsidRPr="0017204A">
              <w:rPr>
                <w:rFonts w:cs="Arial"/>
                <w:sz w:val="20"/>
                <w:lang w:val="en-US"/>
              </w:rPr>
              <w:t>:</w:t>
            </w:r>
          </w:p>
          <w:p w:rsidR="00BA4333" w:rsidRPr="000F45BD" w:rsidRDefault="00BA4333" w:rsidP="00007B23">
            <w:pPr>
              <w:pStyle w:val="Nagwek3"/>
              <w:spacing w:before="0" w:after="120" w:line="276" w:lineRule="auto"/>
              <w:outlineLvl w:val="2"/>
              <w:rPr>
                <w:rFonts w:ascii="Fira Sans" w:hAnsi="Fira Sans" w:cs="Arial"/>
                <w:b/>
                <w:color w:val="000000"/>
                <w:sz w:val="20"/>
                <w:szCs w:val="28"/>
                <w:lang w:val="en-US"/>
              </w:rPr>
            </w:pPr>
            <w:r w:rsidRPr="000F45BD">
              <w:rPr>
                <w:rFonts w:ascii="Fira Sans" w:hAnsi="Fira Sans" w:cs="Arial"/>
                <w:b/>
                <w:color w:val="000000"/>
                <w:sz w:val="20"/>
                <w:szCs w:val="28"/>
                <w:lang w:val="en-US"/>
              </w:rPr>
              <w:t>Trade and Services Departament</w:t>
            </w:r>
          </w:p>
          <w:p w:rsidR="00BA4333" w:rsidRDefault="00BA4333" w:rsidP="00747B8C">
            <w:pPr>
              <w:spacing w:before="0" w:after="0" w:line="276" w:lineRule="auto"/>
              <w:rPr>
                <w:b/>
                <w:lang w:val="fi-FI"/>
              </w:rPr>
            </w:pP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BA4333">
              <w:rPr>
                <w:rFonts w:cs="Arial"/>
                <w:b/>
                <w:color w:val="000000"/>
                <w:sz w:val="20"/>
                <w:szCs w:val="28"/>
              </w:rPr>
              <w:t>Ewa Adach-Stankiewicz</w:t>
            </w:r>
          </w:p>
          <w:p w:rsidR="00DE2400" w:rsidRPr="00AB24E4" w:rsidRDefault="006C197A" w:rsidP="00857E1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BA4333">
              <w:rPr>
                <w:rFonts w:ascii="Fira Sans" w:hAnsi="Fira Sans" w:cs="Arial"/>
                <w:color w:val="000000" w:themeColor="text1"/>
                <w:sz w:val="20"/>
                <w:lang w:val="fi-FI"/>
              </w:rPr>
              <w:t>608</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31</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24</w:t>
            </w:r>
          </w:p>
        </w:tc>
        <w:tc>
          <w:tcPr>
            <w:tcW w:w="4927" w:type="dxa"/>
          </w:tcPr>
          <w:p w:rsidR="00DE2400" w:rsidRPr="0017204A" w:rsidRDefault="006C197A" w:rsidP="00DE2400">
            <w:pPr>
              <w:spacing w:before="0" w:line="276" w:lineRule="auto"/>
              <w:rPr>
                <w:rFonts w:cs="Arial"/>
                <w:b/>
                <w:sz w:val="20"/>
                <w:lang w:val="en-US"/>
              </w:rPr>
            </w:pPr>
            <w:r w:rsidRPr="0017204A">
              <w:rPr>
                <w:rFonts w:cs="Arial"/>
                <w:sz w:val="20"/>
                <w:lang w:val="en-US"/>
              </w:rPr>
              <w:t>Issued by</w:t>
            </w:r>
            <w:r w:rsidR="00DE2400" w:rsidRPr="0017204A">
              <w:rPr>
                <w:rFonts w:cs="Arial"/>
                <w:sz w:val="20"/>
                <w:lang w:val="en-US"/>
              </w:rPr>
              <w:t>:</w:t>
            </w:r>
            <w:r w:rsidR="00DE2400" w:rsidRPr="0017204A">
              <w:rPr>
                <w:rFonts w:cs="Arial"/>
                <w:sz w:val="20"/>
                <w:lang w:val="en-US"/>
              </w:rPr>
              <w:br/>
            </w:r>
            <w:r w:rsidRPr="0017204A">
              <w:rPr>
                <w:rFonts w:cs="Arial"/>
                <w:b/>
                <w:sz w:val="20"/>
                <w:lang w:val="en-US"/>
              </w:rPr>
              <w:t>The Spokesperson for the President</w:t>
            </w:r>
            <w:r w:rsidR="00FA4D6D" w:rsidRPr="0017204A">
              <w:rPr>
                <w:rFonts w:cs="Arial"/>
                <w:b/>
                <w:sz w:val="20"/>
                <w:lang w:val="en-US"/>
              </w:rPr>
              <w:br/>
            </w:r>
            <w:r w:rsidRPr="0017204A">
              <w:rPr>
                <w:rFonts w:cs="Arial"/>
                <w:b/>
                <w:sz w:val="20"/>
                <w:lang w:val="en-US"/>
              </w:rPr>
              <w:t>of Statistics Poland</w:t>
            </w:r>
          </w:p>
          <w:p w:rsidR="00DE2400" w:rsidRPr="004A1D19" w:rsidRDefault="00DE2400" w:rsidP="00420E86">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927DB3">
            <w:pPr>
              <w:pStyle w:val="Nagwek3"/>
              <w:spacing w:before="0" w:after="120" w:line="276"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2D3E7F" w:rsidTr="009E7D31">
        <w:trPr>
          <w:trHeight w:val="418"/>
        </w:trPr>
        <w:tc>
          <w:tcPr>
            <w:tcW w:w="4926" w:type="dxa"/>
            <w:vMerge w:val="restart"/>
          </w:tcPr>
          <w:p w:rsidR="00DE2400" w:rsidRPr="0017204A" w:rsidRDefault="002021A6" w:rsidP="00747B8C">
            <w:pPr>
              <w:rPr>
                <w:b/>
                <w:sz w:val="20"/>
                <w:lang w:val="en-US"/>
              </w:rPr>
            </w:pPr>
            <w:r w:rsidRPr="0017204A">
              <w:rPr>
                <w:b/>
                <w:sz w:val="20"/>
                <w:lang w:val="en-US"/>
              </w:rPr>
              <w:t>Press Office</w:t>
            </w:r>
            <w:r w:rsidR="00DE2400" w:rsidRPr="0017204A">
              <w:rPr>
                <w:b/>
                <w:sz w:val="20"/>
                <w:lang w:val="en-US"/>
              </w:rPr>
              <w:t xml:space="preserve"> </w:t>
            </w:r>
          </w:p>
          <w:p w:rsidR="00DE2400" w:rsidRPr="0017204A" w:rsidRDefault="002021A6" w:rsidP="00747B8C">
            <w:pPr>
              <w:rPr>
                <w:sz w:val="20"/>
                <w:lang w:val="en-US"/>
              </w:rPr>
            </w:pPr>
            <w:r w:rsidRPr="0017204A">
              <w:rPr>
                <w:sz w:val="20"/>
                <w:lang w:val="en-US"/>
              </w:rPr>
              <w:t>Phone</w:t>
            </w:r>
            <w:r w:rsidR="00DE2400" w:rsidRPr="0017204A">
              <w:rPr>
                <w:sz w:val="20"/>
                <w:lang w:val="en-US"/>
              </w:rPr>
              <w:t xml:space="preserve">: </w:t>
            </w:r>
            <w:r w:rsidR="00FA4D6D" w:rsidRPr="0017204A">
              <w:rPr>
                <w:sz w:val="20"/>
                <w:lang w:val="en-US"/>
              </w:rPr>
              <w:t xml:space="preserve">(+48 </w:t>
            </w:r>
            <w:r w:rsidR="00DE2400" w:rsidRPr="0017204A">
              <w:rPr>
                <w:sz w:val="20"/>
                <w:lang w:val="en-US"/>
              </w:rPr>
              <w:t>22</w:t>
            </w:r>
            <w:r w:rsidR="00FA4D6D" w:rsidRPr="0017204A">
              <w:rPr>
                <w:sz w:val="20"/>
                <w:lang w:val="en-US"/>
              </w:rPr>
              <w:t>)</w:t>
            </w:r>
            <w:r w:rsidR="00DE2400" w:rsidRPr="0017204A">
              <w:rPr>
                <w:sz w:val="20"/>
                <w:lang w:val="en-US"/>
              </w:rPr>
              <w:t xml:space="preserve"> 608 3</w:t>
            </w:r>
            <w:r w:rsidR="00E95036" w:rsidRPr="0017204A">
              <w:rPr>
                <w:sz w:val="20"/>
                <w:lang w:val="en-US"/>
              </w:rPr>
              <w:t>8 04</w:t>
            </w:r>
            <w:r w:rsidR="00DE2400" w:rsidRPr="0017204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7204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7204A">
              <w:rPr>
                <w:sz w:val="20"/>
                <w:lang w:val="en-US"/>
              </w:rPr>
              <w:t>www.stat.gov.pl</w:t>
            </w:r>
            <w:r w:rsidR="002021A6" w:rsidRPr="0017204A">
              <w:rPr>
                <w:sz w:val="20"/>
                <w:lang w:val="en-US"/>
              </w:rPr>
              <w:t>/en/</w:t>
            </w:r>
            <w:r w:rsidRPr="0017204A">
              <w:rPr>
                <w:sz w:val="18"/>
                <w:lang w:val="en-US"/>
              </w:rPr>
              <w:t xml:space="preserve">     </w:t>
            </w:r>
          </w:p>
        </w:tc>
      </w:tr>
      <w:tr w:rsidR="00DE1D0A" w:rsidTr="009E7D31">
        <w:trPr>
          <w:trHeight w:val="418"/>
        </w:trPr>
        <w:tc>
          <w:tcPr>
            <w:tcW w:w="4926" w:type="dxa"/>
            <w:vMerge/>
          </w:tcPr>
          <w:p w:rsidR="00DE1D0A" w:rsidRPr="0017204A" w:rsidRDefault="00DE1D0A" w:rsidP="00DE1D0A">
            <w:pPr>
              <w:rPr>
                <w:b/>
                <w:sz w:val="20"/>
                <w:lang w:val="en-US"/>
              </w:rPr>
            </w:pPr>
          </w:p>
        </w:tc>
        <w:tc>
          <w:tcPr>
            <w:tcW w:w="4927" w:type="dxa"/>
            <w:vAlign w:val="center"/>
          </w:tcPr>
          <w:p w:rsidR="00DE1D0A" w:rsidRDefault="00977CDB" w:rsidP="00DE1D0A">
            <w:pPr>
              <w:ind w:firstLine="680"/>
              <w:rPr>
                <w:sz w:val="18"/>
              </w:rPr>
            </w:pPr>
            <w:r>
              <w:rPr>
                <w:noProof/>
                <w:sz w:val="20"/>
                <w:lang w:eastAsia="pl-PL"/>
              </w:rPr>
              <w:drawing>
                <wp:anchor distT="0" distB="0" distL="114300" distR="114300" simplePos="0" relativeHeight="251837440" behindDoc="0" locked="0" layoutInCell="1" allowOverlap="1" wp14:anchorId="7CAE4A5D" wp14:editId="4567D702">
                  <wp:simplePos x="0" y="0"/>
                  <wp:positionH relativeFrom="column">
                    <wp:posOffset>83820</wp:posOffset>
                  </wp:positionH>
                  <wp:positionV relativeFrom="paragraph">
                    <wp:posOffset>-1905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1D0A" w:rsidRPr="003D5F42">
              <w:rPr>
                <w:sz w:val="20"/>
              </w:rPr>
              <w:t>@</w:t>
            </w:r>
            <w:r w:rsidR="00DE1D0A"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C433A" w:rsidTr="009E7D31">
        <w:trPr>
          <w:trHeight w:val="4114"/>
        </w:trPr>
        <w:tc>
          <w:tcPr>
            <w:tcW w:w="9853" w:type="dxa"/>
            <w:gridSpan w:val="2"/>
            <w:shd w:val="clear" w:color="auto" w:fill="D9D9D9" w:themeFill="background1" w:themeFillShade="D9"/>
          </w:tcPr>
          <w:p w:rsidR="006E407B" w:rsidRPr="000F45BD" w:rsidRDefault="006E407B" w:rsidP="006E407B">
            <w:pPr>
              <w:rPr>
                <w:b/>
                <w:szCs w:val="19"/>
                <w:lang w:val="en-US"/>
              </w:rPr>
            </w:pPr>
            <w:r w:rsidRPr="000F45BD">
              <w:rPr>
                <w:b/>
                <w:szCs w:val="19"/>
                <w:lang w:val="en-US"/>
              </w:rPr>
              <w:t>Related information</w:t>
            </w:r>
          </w:p>
          <w:p w:rsidR="006E407B" w:rsidRPr="00975BD8" w:rsidRDefault="00625E29" w:rsidP="006E407B">
            <w:pPr>
              <w:rPr>
                <w:rStyle w:val="Hipercze"/>
                <w:rFonts w:cstheme="minorBidi"/>
                <w:szCs w:val="19"/>
                <w:lang w:val="en-US"/>
              </w:rPr>
            </w:pPr>
            <w:r w:rsidRPr="00975BD8">
              <w:rPr>
                <w:color w:val="0000FF"/>
                <w:szCs w:val="19"/>
                <w:lang w:val="en-US"/>
              </w:rPr>
              <w:fldChar w:fldCharType="begin"/>
            </w:r>
            <w:r w:rsidR="008C5A92">
              <w:rPr>
                <w:color w:val="0000FF"/>
                <w:szCs w:val="19"/>
                <w:lang w:val="en-US"/>
              </w:rPr>
              <w:instrText>HYPERLINK "https://stat.gov.pl/en/topics/other-studies/informations-on-socio-economic-situation/socio-economic-situation-of-the-country-in-january-2024,1,154.html" \o "socio-economic situation of the country in 2023"</w:instrText>
            </w:r>
            <w:r w:rsidRPr="00975BD8">
              <w:rPr>
                <w:color w:val="0000FF"/>
                <w:szCs w:val="19"/>
                <w:lang w:val="en-US"/>
              </w:rPr>
              <w:fldChar w:fldCharType="separate"/>
            </w:r>
            <w:r w:rsidR="006E407B" w:rsidRPr="00975BD8">
              <w:rPr>
                <w:rStyle w:val="Hipercze"/>
                <w:rFonts w:cstheme="minorBidi"/>
                <w:szCs w:val="19"/>
                <w:lang w:val="en-US"/>
              </w:rPr>
              <w:t xml:space="preserve"> Socio-economic situation of the country in 202</w:t>
            </w:r>
            <w:r w:rsidR="00E56E5A">
              <w:rPr>
                <w:rStyle w:val="Hipercze"/>
                <w:rFonts w:cstheme="minorBidi"/>
                <w:szCs w:val="19"/>
                <w:lang w:val="en-US"/>
              </w:rPr>
              <w:t>4</w:t>
            </w:r>
          </w:p>
          <w:p w:rsidR="006E407B" w:rsidRPr="00975BD8" w:rsidRDefault="00625E29" w:rsidP="006E407B">
            <w:pPr>
              <w:rPr>
                <w:rStyle w:val="Hipercze"/>
                <w:rFonts w:cstheme="minorBidi"/>
                <w:szCs w:val="19"/>
                <w:lang w:val="en-US"/>
              </w:rPr>
            </w:pPr>
            <w:r w:rsidRPr="00975BD8">
              <w:rPr>
                <w:color w:val="0000FF"/>
                <w:szCs w:val="19"/>
                <w:lang w:val="en-US"/>
              </w:rPr>
              <w:fldChar w:fldCharType="end"/>
            </w:r>
            <w:r w:rsidRPr="00975BD8">
              <w:rPr>
                <w:color w:val="0000FF"/>
                <w:szCs w:val="19"/>
                <w:lang w:val="en-US"/>
              </w:rPr>
              <w:fldChar w:fldCharType="begin"/>
            </w:r>
            <w:r w:rsidR="00575BC4" w:rsidRPr="00975BD8">
              <w:rPr>
                <w:color w:val="0000FF"/>
                <w:szCs w:val="19"/>
                <w:lang w:val="en-US"/>
              </w:rPr>
              <w:instrText>HYPERLINK "https://stat.gov.pl/en/topics/agriculture-forestry/agriculture/procurement-and-prices-of-agricultural-products-in-2022,5,9.html" \o "Procurement and prices of agricultural products in 2021"</w:instrText>
            </w:r>
            <w:r w:rsidRPr="00975BD8">
              <w:rPr>
                <w:color w:val="0000FF"/>
                <w:szCs w:val="19"/>
                <w:lang w:val="en-US"/>
              </w:rPr>
              <w:fldChar w:fldCharType="separate"/>
            </w:r>
            <w:r w:rsidR="006E407B" w:rsidRPr="00975BD8">
              <w:rPr>
                <w:rStyle w:val="Hipercze"/>
                <w:rFonts w:cstheme="minorBidi"/>
                <w:szCs w:val="19"/>
                <w:lang w:val="en-US"/>
              </w:rPr>
              <w:t>Procurement and prices of agricultural products in 202</w:t>
            </w:r>
            <w:r w:rsidR="002D1B3E" w:rsidRPr="00975BD8">
              <w:rPr>
                <w:rStyle w:val="Hipercze"/>
                <w:rFonts w:cstheme="minorBidi"/>
                <w:szCs w:val="19"/>
                <w:lang w:val="en-US"/>
              </w:rPr>
              <w:t>2</w:t>
            </w:r>
            <w:r w:rsidR="006E407B" w:rsidRPr="00975BD8">
              <w:rPr>
                <w:rStyle w:val="Hipercze"/>
                <w:rFonts w:cstheme="minorBidi"/>
                <w:szCs w:val="19"/>
                <w:lang w:val="en-US"/>
              </w:rPr>
              <w:t xml:space="preserve"> </w:t>
            </w:r>
          </w:p>
          <w:p w:rsidR="007E7D21" w:rsidRPr="00B43A1D" w:rsidRDefault="00625E29" w:rsidP="007E7D21">
            <w:pPr>
              <w:shd w:val="clear" w:color="auto" w:fill="D9D9D9" w:themeFill="background1" w:themeFillShade="D9"/>
              <w:rPr>
                <w:lang w:val="en-US"/>
              </w:rPr>
            </w:pPr>
            <w:r w:rsidRPr="00975BD8">
              <w:rPr>
                <w:color w:val="0000FF"/>
                <w:szCs w:val="19"/>
                <w:lang w:val="en-US"/>
              </w:rPr>
              <w:fldChar w:fldCharType="end"/>
            </w:r>
            <w:r w:rsidR="007E7D21" w:rsidRPr="00B43A1D">
              <w:rPr>
                <w:lang w:val="en-US"/>
              </w:rPr>
              <w:t xml:space="preserve"> </w:t>
            </w:r>
          </w:p>
          <w:p w:rsidR="00FA77D7" w:rsidRPr="0017204A" w:rsidRDefault="00FA77D7" w:rsidP="00FA77D7">
            <w:pPr>
              <w:rPr>
                <w:rStyle w:val="Hipercze"/>
                <w:rFonts w:cstheme="minorBidi"/>
                <w:lang w:val="en-US"/>
              </w:rPr>
            </w:pPr>
            <w:r>
              <w:rPr>
                <w:rFonts w:cs="Times New Roman"/>
              </w:rPr>
              <w:fldChar w:fldCharType="begin"/>
            </w:r>
            <w:r w:rsidRPr="0017204A">
              <w:rPr>
                <w:rFonts w:cs="Times New Roman"/>
                <w:lang w:val="en-US"/>
              </w:rPr>
              <w:instrText>HYPERLINK "https://stat.gov.pl/" \o "description hyperlink "</w:instrText>
            </w:r>
            <w:r>
              <w:rPr>
                <w:rFonts w:cs="Times New Roman"/>
              </w:rPr>
              <w:fldChar w:fldCharType="separate"/>
            </w:r>
          </w:p>
          <w:p w:rsidR="006E407B" w:rsidRPr="006E407B" w:rsidRDefault="00FA77D7" w:rsidP="00767D9C">
            <w:pPr>
              <w:spacing w:before="360"/>
              <w:rPr>
                <w:rFonts w:eastAsia="Fira Sans Light" w:cs="Times New Roman"/>
                <w:b/>
                <w:color w:val="000000"/>
                <w:szCs w:val="19"/>
                <w:u w:val="single"/>
                <w:lang w:val="en-US"/>
              </w:rPr>
            </w:pPr>
            <w:r>
              <w:rPr>
                <w:rFonts w:cs="Times New Roman"/>
              </w:rPr>
              <w:fldChar w:fldCharType="end"/>
            </w:r>
            <w:r w:rsidR="006E407B" w:rsidRPr="006E407B">
              <w:rPr>
                <w:rFonts w:eastAsia="Fira Sans Light" w:cs="Times New Roman"/>
                <w:b/>
                <w:color w:val="000000"/>
                <w:szCs w:val="19"/>
                <w:lang w:val="en-US"/>
              </w:rPr>
              <w:t>Data available in databases</w:t>
            </w:r>
          </w:p>
          <w:p w:rsidR="00F554FD" w:rsidRPr="00D125D6" w:rsidRDefault="003008B8" w:rsidP="00F554FD">
            <w:pPr>
              <w:rPr>
                <w:rFonts w:eastAsia="Fira Sans Light" w:cs="Times New Roman"/>
                <w:color w:val="0000E1"/>
                <w:szCs w:val="19"/>
                <w:u w:val="single"/>
                <w:lang w:val="en-US"/>
              </w:rPr>
            </w:pPr>
            <w:hyperlink r:id="rId27" w:tooltip="BDL - Prices in agricultural (monthly and annual data)" w:history="1">
              <w:r w:rsidR="00F554FD" w:rsidRPr="00D125D6">
                <w:rPr>
                  <w:rFonts w:eastAsia="Fira Sans Light" w:cs="Times New Roman"/>
                  <w:color w:val="0000E1"/>
                  <w:szCs w:val="19"/>
                  <w:u w:val="single"/>
                  <w:lang w:val="en-US"/>
                </w:rPr>
                <w:t>BDL - Prices in agriculture (monthly and annual data)</w:t>
              </w:r>
            </w:hyperlink>
            <w:r w:rsidR="00F554FD" w:rsidRPr="00D125D6">
              <w:rPr>
                <w:rFonts w:eastAsia="Fira Sans Light" w:cs="Times New Roman"/>
                <w:color w:val="0000E1"/>
                <w:szCs w:val="19"/>
                <w:u w:val="single"/>
                <w:lang w:val="en-US"/>
              </w:rPr>
              <w:t xml:space="preserve"> </w:t>
            </w:r>
          </w:p>
          <w:p w:rsidR="00DE2400" w:rsidRPr="00D125D6" w:rsidRDefault="008A31DB" w:rsidP="00F554FD">
            <w:pPr>
              <w:rPr>
                <w:rStyle w:val="Hipercze"/>
                <w:rFonts w:cstheme="minorBidi"/>
                <w:szCs w:val="19"/>
                <w:lang w:val="en-US"/>
              </w:rPr>
            </w:pPr>
            <w:r w:rsidRPr="00D125D6">
              <w:rPr>
                <w:rFonts w:eastAsia="Fira Sans Light" w:cs="Times New Roman"/>
                <w:color w:val="0000E1"/>
                <w:szCs w:val="19"/>
                <w:u w:val="single"/>
                <w:lang w:val="en-US"/>
              </w:rPr>
              <w:fldChar w:fldCharType="begin"/>
            </w:r>
            <w:r w:rsidRPr="00D125D6">
              <w:rPr>
                <w:rFonts w:eastAsia="Fira Sans Light" w:cs="Times New Roman"/>
                <w:color w:val="0000E1"/>
                <w:szCs w:val="19"/>
                <w:u w:val="single"/>
                <w:lang w:val="en-US"/>
              </w:rPr>
              <w:instrText xml:space="preserve"> HYPERLINK "https://dbw.stat.gov.pl/en" \o "DBW - Prices in agriculture (monthly and annual data)" </w:instrText>
            </w:r>
            <w:r w:rsidRPr="00D125D6">
              <w:rPr>
                <w:rFonts w:eastAsia="Fira Sans Light" w:cs="Times New Roman"/>
                <w:color w:val="0000E1"/>
                <w:szCs w:val="19"/>
                <w:u w:val="single"/>
                <w:lang w:val="en-US"/>
              </w:rPr>
              <w:fldChar w:fldCharType="separate"/>
            </w:r>
            <w:r w:rsidR="00F554FD" w:rsidRPr="00D125D6">
              <w:rPr>
                <w:rStyle w:val="Hipercze"/>
                <w:rFonts w:eastAsia="Fira Sans Light"/>
                <w:szCs w:val="19"/>
                <w:lang w:val="en-US"/>
              </w:rPr>
              <w:t>DBW - Prices in agriculture (monthly and annual data)</w:t>
            </w:r>
          </w:p>
          <w:p w:rsidR="00B16871" w:rsidRPr="0017204A" w:rsidRDefault="008A31DB" w:rsidP="00B16871">
            <w:pPr>
              <w:rPr>
                <w:rStyle w:val="Hipercze"/>
                <w:rFonts w:cstheme="minorBidi"/>
                <w:lang w:val="en-US"/>
              </w:rPr>
            </w:pPr>
            <w:r w:rsidRPr="00D125D6">
              <w:rPr>
                <w:rFonts w:eastAsia="Fira Sans Light" w:cs="Times New Roman"/>
                <w:color w:val="0000E1"/>
                <w:szCs w:val="19"/>
                <w:u w:val="single"/>
                <w:lang w:val="en-US"/>
              </w:rPr>
              <w:fldChar w:fldCharType="end"/>
            </w:r>
            <w:r w:rsidR="00CF18EE">
              <w:rPr>
                <w:rFonts w:cs="Times New Roman"/>
              </w:rPr>
              <w:fldChar w:fldCharType="begin"/>
            </w:r>
            <w:r w:rsidR="00001862" w:rsidRPr="0017204A">
              <w:rPr>
                <w:rFonts w:cs="Times New Roman"/>
                <w:lang w:val="en-US"/>
              </w:rPr>
              <w:instrText>HYPERLINK "https://stat.gov.pl/" \o "description hyperlink "</w:instrText>
            </w:r>
            <w:r w:rsidR="00CF18EE">
              <w:rPr>
                <w:rFonts w:cs="Times New Roman"/>
              </w:rPr>
              <w:fldChar w:fldCharType="separate"/>
            </w:r>
          </w:p>
          <w:p w:rsidR="00EB6A86" w:rsidRPr="00EB6A86" w:rsidRDefault="00CF18EE" w:rsidP="00767D9C">
            <w:pPr>
              <w:spacing w:before="360"/>
              <w:rPr>
                <w:rFonts w:eastAsia="Fira Sans Light" w:cs="Times New Roman"/>
                <w:b/>
                <w:color w:val="000000"/>
                <w:szCs w:val="19"/>
                <w:lang w:val="en-US"/>
              </w:rPr>
            </w:pPr>
            <w:r>
              <w:rPr>
                <w:rFonts w:cs="Times New Roman"/>
              </w:rPr>
              <w:fldChar w:fldCharType="end"/>
            </w:r>
            <w:r w:rsidR="00EB6A86" w:rsidRPr="00EB6A86">
              <w:rPr>
                <w:rFonts w:eastAsia="Fira Sans Light" w:cs="Times New Roman"/>
                <w:b/>
                <w:color w:val="000000"/>
                <w:szCs w:val="19"/>
                <w:lang w:val="en-US"/>
              </w:rPr>
              <w:t xml:space="preserve"> Terms used in official statistics</w:t>
            </w:r>
          </w:p>
          <w:p w:rsidR="00EB6A86" w:rsidRPr="003C3E6A" w:rsidRDefault="0031339D"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begin"/>
            </w:r>
            <w:r w:rsidR="00C86394" w:rsidRPr="003C3E6A">
              <w:rPr>
                <w:rFonts w:eastAsia="Fira Sans Light" w:cs="Times New Roman"/>
                <w:color w:val="0000FF"/>
                <w:szCs w:val="19"/>
                <w:u w:val="single"/>
                <w:lang w:val="en-US"/>
              </w:rPr>
              <w:instrText>HYPERLINK "https://stat.gov.pl/en/metainformation/glossary/terms-used-in-official-statistics/2331,term.html" \o "Procurement of agricultural products"</w:instrText>
            </w:r>
            <w:r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Procurement of agricultural products</w:t>
            </w:r>
          </w:p>
          <w:p w:rsidR="00EB6A86" w:rsidRPr="003C3E6A" w:rsidRDefault="0031339D"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00C86394" w:rsidRPr="003C3E6A">
              <w:rPr>
                <w:rFonts w:eastAsia="Fira Sans Light" w:cs="Times New Roman"/>
                <w:color w:val="0000FF"/>
                <w:szCs w:val="19"/>
                <w:u w:val="single"/>
                <w:lang w:val="en-US"/>
              </w:rPr>
              <w:fldChar w:fldCharType="begin"/>
            </w:r>
            <w:r w:rsidR="00C86394" w:rsidRPr="003C3E6A">
              <w:rPr>
                <w:rFonts w:eastAsia="Fira Sans Light" w:cs="Times New Roman"/>
                <w:color w:val="0000FF"/>
                <w:szCs w:val="19"/>
                <w:u w:val="single"/>
                <w:lang w:val="en-US"/>
              </w:rPr>
              <w:instrText xml:space="preserve"> HYPERLINK "https://stat.gov.pl/en/metainformation/glossary/terms-used-in-official-statistics/3234,term.html" \o "Procurement prices" </w:instrText>
            </w:r>
            <w:r w:rsidR="00C86394"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Procurement prices</w:t>
            </w:r>
          </w:p>
          <w:p w:rsidR="00EB6A86" w:rsidRPr="003C3E6A" w:rsidRDefault="00C86394"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00B466E6" w:rsidRPr="003C3E6A">
              <w:rPr>
                <w:rFonts w:eastAsia="Fira Sans Light" w:cs="Times New Roman"/>
                <w:color w:val="0000FF"/>
                <w:szCs w:val="19"/>
                <w:u w:val="single"/>
                <w:lang w:val="en-US"/>
              </w:rPr>
              <w:fldChar w:fldCharType="begin"/>
            </w:r>
            <w:r w:rsidR="00B466E6" w:rsidRPr="003C3E6A">
              <w:rPr>
                <w:rFonts w:eastAsia="Fira Sans Light" w:cs="Times New Roman"/>
                <w:color w:val="0000FF"/>
                <w:szCs w:val="19"/>
                <w:u w:val="single"/>
                <w:lang w:val="en-US"/>
              </w:rPr>
              <w:instrText xml:space="preserve"> HYPERLINK "https://stat.gov.pl/en/metainformation/glossary/terms-used-in-official-statistics/529,term.html" \o "Marcetplace" </w:instrText>
            </w:r>
            <w:r w:rsidR="00B466E6"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 xml:space="preserve">Marketplace </w:t>
            </w:r>
          </w:p>
          <w:p w:rsidR="00EB6A86" w:rsidRPr="00085C42" w:rsidRDefault="00B466E6" w:rsidP="00EB6A86">
            <w:pPr>
              <w:rPr>
                <w:rFonts w:eastAsia="Fira Sans Light" w:cs="Times New Roman"/>
                <w:color w:val="001D77"/>
                <w:sz w:val="18"/>
                <w:szCs w:val="18"/>
                <w:u w:val="single"/>
                <w:lang w:val="en-US"/>
              </w:rPr>
            </w:pPr>
            <w:r w:rsidRPr="003C3E6A">
              <w:rPr>
                <w:rFonts w:eastAsia="Fira Sans Light" w:cs="Times New Roman"/>
                <w:color w:val="0000FF"/>
                <w:szCs w:val="19"/>
                <w:u w:val="single"/>
                <w:lang w:val="en-US"/>
              </w:rPr>
              <w:fldChar w:fldCharType="end"/>
            </w:r>
            <w:hyperlink r:id="rId28" w:tooltip="Marketplace prices" w:history="1">
              <w:r w:rsidR="00085C42" w:rsidRPr="003C3E6A">
                <w:rPr>
                  <w:rFonts w:eastAsia="Fira Sans Light" w:cs="Times New Roman"/>
                  <w:color w:val="0000FF"/>
                  <w:szCs w:val="19"/>
                  <w:u w:val="single"/>
                  <w:lang w:val="en-US"/>
                </w:rPr>
                <w:t>Marketplace prices</w:t>
              </w:r>
            </w:hyperlink>
            <w:r w:rsidR="00EB6A86" w:rsidRPr="00085C42">
              <w:rPr>
                <w:rFonts w:eastAsia="Fira Sans Light" w:cs="Times New Roman"/>
                <w:color w:val="001D77"/>
                <w:sz w:val="18"/>
                <w:szCs w:val="18"/>
                <w:u w:val="single"/>
                <w:lang w:val="en-US"/>
              </w:rPr>
              <w:t xml:space="preserve"> </w:t>
            </w:r>
          </w:p>
          <w:p w:rsidR="00DE2400" w:rsidRPr="00085C42" w:rsidRDefault="00DE2400" w:rsidP="00747B8C">
            <w:pPr>
              <w:rPr>
                <w:rStyle w:val="Hipercze"/>
                <w:lang w:val="en-US"/>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Pr="00085C42"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4C433A"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085C42" w:rsidRDefault="000470AA" w:rsidP="00D41823">
      <w:pPr>
        <w:rPr>
          <w:sz w:val="20"/>
          <w:lang w:val="en-US"/>
        </w:rPr>
      </w:pPr>
    </w:p>
    <w:sectPr w:rsidR="000470AA" w:rsidRPr="00085C42"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8B8" w:rsidRDefault="003008B8" w:rsidP="000662E2">
      <w:pPr>
        <w:spacing w:after="0" w:line="240" w:lineRule="auto"/>
      </w:pPr>
      <w:r>
        <w:separator/>
      </w:r>
    </w:p>
  </w:endnote>
  <w:endnote w:type="continuationSeparator" w:id="0">
    <w:p w:rsidR="003008B8" w:rsidRDefault="003008B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5BB3AE0-1847-4334-985E-14B8243BE2DC}"/>
    <w:embedBold r:id="rId2" w:fontKey="{8536882A-E024-4647-BB4F-1947D0D7849F}"/>
  </w:font>
  <w:font w:name="Fira Sans Light">
    <w:panose1 w:val="020B0403050000020004"/>
    <w:charset w:val="EE"/>
    <w:family w:val="swiss"/>
    <w:pitch w:val="variable"/>
    <w:sig w:usb0="600002FF" w:usb1="02000001" w:usb2="00000000" w:usb3="00000000" w:csb0="0000019F" w:csb1="00000000"/>
    <w:embedRegular r:id="rId3" w:fontKey="{05115890-182B-4ED1-8229-59C5FA48BE2F}"/>
    <w:embedBold r:id="rId4" w:fontKey="{7BCE83F1-FB95-4F32-B32C-434AF8B10F1F}"/>
  </w:font>
  <w:font w:name="Fira Sans SemiBold">
    <w:panose1 w:val="020B0603050000020004"/>
    <w:charset w:val="EE"/>
    <w:family w:val="swiss"/>
    <w:pitch w:val="variable"/>
    <w:sig w:usb0="600002FF" w:usb1="02000001" w:usb2="00000000" w:usb3="00000000" w:csb0="0000019F" w:csb1="00000000"/>
    <w:embedRegular r:id="rId5" w:fontKey="{EEB48EDC-64BB-4FD3-91D8-457CA4CD57AD}"/>
    <w:embedBold r:id="rId6" w:fontKey="{D19D864E-002A-4C8E-ACAD-89EF2710B2B5}"/>
  </w:font>
  <w:font w:name="Fira Sans Medium">
    <w:panose1 w:val="020B0603050000020004"/>
    <w:charset w:val="EE"/>
    <w:family w:val="swiss"/>
    <w:pitch w:val="variable"/>
    <w:sig w:usb0="600002FF" w:usb1="02000001" w:usb2="00000000" w:usb3="00000000" w:csb0="0000019F" w:csb1="00000000"/>
    <w:embedRegular r:id="rId7" w:fontKey="{514CE534-1B21-4808-B4E9-2B9C462928C2}"/>
    <w:embedItalic r:id="rId8" w:fontKey="{79723FC7-EE3D-4F29-9D00-F11962495A74}"/>
  </w:font>
  <w:font w:name="Segoe UI">
    <w:panose1 w:val="020B0502040204020203"/>
    <w:charset w:val="EE"/>
    <w:family w:val="swiss"/>
    <w:pitch w:val="variable"/>
    <w:sig w:usb0="E4002EFF" w:usb1="C000E47F" w:usb2="00000009" w:usb3="00000000" w:csb0="000001FF" w:csb1="00000000"/>
    <w:embedRegular r:id="rId9" w:fontKey="{A7DFB352-BBB7-4ACA-AD83-86EDE17139F7}"/>
  </w:font>
  <w:font w:name="Fira Sans Extra Condensed SemiB">
    <w:panose1 w:val="020B0603050000020004"/>
    <w:charset w:val="EE"/>
    <w:family w:val="swiss"/>
    <w:pitch w:val="variable"/>
    <w:sig w:usb0="600002FF" w:usb1="00000001" w:usb2="00000000" w:usb3="00000000" w:csb0="0000019F" w:csb1="00000000"/>
    <w:embedRegular r:id="rId10" w:fontKey="{7EC1C461-30CF-439E-8ED9-70F39F6FAD6D}"/>
  </w:font>
  <w:font w:name="Calibri">
    <w:panose1 w:val="020F0502020204030204"/>
    <w:charset w:val="EE"/>
    <w:family w:val="swiss"/>
    <w:pitch w:val="variable"/>
    <w:sig w:usb0="E4002EFF" w:usb1="C000247B" w:usb2="00000009" w:usb3="00000000" w:csb0="000001FF" w:csb1="00000000"/>
    <w:embedRegular r:id="rId11" w:fontKey="{947ABC86-A90F-493B-8351-B0FCEA2A8383}"/>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BE3888">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BE3888">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BE3888">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8B8" w:rsidRDefault="003008B8" w:rsidP="000662E2">
      <w:pPr>
        <w:spacing w:after="0" w:line="240" w:lineRule="auto"/>
      </w:pPr>
      <w:r>
        <w:separator/>
      </w:r>
    </w:p>
  </w:footnote>
  <w:footnote w:type="continuationSeparator" w:id="0">
    <w:p w:rsidR="003008B8" w:rsidRDefault="003008B8" w:rsidP="000662E2">
      <w:pPr>
        <w:spacing w:after="0" w:line="240" w:lineRule="auto"/>
      </w:pPr>
      <w:r>
        <w:continuationSeparator/>
      </w:r>
    </w:p>
  </w:footnote>
  <w:footnote w:id="1">
    <w:p w:rsidR="00A70166" w:rsidRPr="0017204A" w:rsidRDefault="00A70166" w:rsidP="00A70166">
      <w:pPr>
        <w:pStyle w:val="Tekstprzypisudolnego"/>
        <w:rPr>
          <w:lang w:val="en-US"/>
        </w:rPr>
      </w:pPr>
      <w:r>
        <w:rPr>
          <w:rStyle w:val="Odwoanieprzypisudolnego"/>
        </w:rPr>
        <w:footnoteRef/>
      </w:r>
      <w:r w:rsidRPr="0017204A">
        <w:rPr>
          <w:lang w:val="en-US"/>
        </w:rPr>
        <w:t xml:space="preserve"> </w:t>
      </w:r>
      <w:r w:rsidRPr="00CD7C19">
        <w:rPr>
          <w:sz w:val="19"/>
          <w:szCs w:val="16"/>
          <w:lang w:val="en-US"/>
        </w:rPr>
        <w:t>Wheat, rye, cattle for slaughter, pigs for slaughter, poultry, cows’ milk</w:t>
      </w:r>
    </w:p>
  </w:footnote>
  <w:footnote w:id="2">
    <w:p w:rsidR="000E43C6" w:rsidRPr="0095468F" w:rsidRDefault="000E43C6" w:rsidP="000E43C6">
      <w:pPr>
        <w:pStyle w:val="Tekstprzypisudolnego"/>
        <w:rPr>
          <w:sz w:val="19"/>
          <w:szCs w:val="16"/>
          <w:lang w:val="en-US"/>
        </w:rPr>
      </w:pPr>
      <w:r w:rsidRPr="00191893">
        <w:rPr>
          <w:rStyle w:val="Odwoanieprzypisudolnego"/>
          <w:sz w:val="16"/>
          <w:szCs w:val="16"/>
        </w:rPr>
        <w:footnoteRef/>
      </w:r>
      <w:r w:rsidRPr="000F45BD">
        <w:rPr>
          <w:sz w:val="16"/>
          <w:szCs w:val="16"/>
          <w:lang w:val="en-US"/>
        </w:rPr>
        <w:t xml:space="preserve"> </w:t>
      </w:r>
      <w:r w:rsidRPr="0095468F">
        <w:rPr>
          <w:sz w:val="19"/>
          <w:szCs w:val="16"/>
          <w:lang w:val="en-US"/>
        </w:rPr>
        <w:t>Procurement prices – excluding sowing seed.</w:t>
      </w:r>
    </w:p>
  </w:footnote>
  <w:footnote w:id="3">
    <w:p w:rsidR="000E43C6" w:rsidRPr="0095468F" w:rsidRDefault="000E43C6" w:rsidP="000E43C6">
      <w:pPr>
        <w:pStyle w:val="Tekstprzypisudolnego"/>
        <w:rPr>
          <w:sz w:val="19"/>
          <w:szCs w:val="16"/>
          <w:lang w:val="en-US"/>
        </w:rPr>
      </w:pPr>
      <w:r w:rsidRPr="0095468F">
        <w:rPr>
          <w:rStyle w:val="Odwoanieprzypisudolnego"/>
          <w:sz w:val="19"/>
          <w:szCs w:val="16"/>
        </w:rPr>
        <w:footnoteRef/>
      </w:r>
      <w:r w:rsidRPr="0095468F">
        <w:rPr>
          <w:sz w:val="19"/>
          <w:szCs w:val="16"/>
          <w:lang w:val="en-US"/>
        </w:rPr>
        <w:t xml:space="preserve"> Procurement prices – </w:t>
      </w:r>
      <w:r>
        <w:rPr>
          <w:sz w:val="19"/>
          <w:szCs w:val="16"/>
          <w:lang w:val="en-US"/>
        </w:rPr>
        <w:t>total</w:t>
      </w:r>
      <w:r w:rsidRPr="0095468F">
        <w:rPr>
          <w:sz w:val="19"/>
          <w:szCs w:val="16"/>
          <w:lang w:val="en-US"/>
        </w:rPr>
        <w:t xml:space="preserve"> </w:t>
      </w:r>
      <w:r>
        <w:rPr>
          <w:sz w:val="19"/>
          <w:szCs w:val="16"/>
          <w:lang w:val="en-US"/>
        </w:rPr>
        <w:t>(of which: edible</w:t>
      </w:r>
      <w:r w:rsidRPr="00611F50">
        <w:rPr>
          <w:sz w:val="19"/>
          <w:szCs w:val="16"/>
          <w:lang w:val="en-US"/>
        </w:rPr>
        <w:t xml:space="preserve"> </w:t>
      </w:r>
      <w:r>
        <w:rPr>
          <w:sz w:val="19"/>
          <w:szCs w:val="16"/>
          <w:lang w:val="en-US"/>
        </w:rPr>
        <w:t>early kinds, seed, edible</w:t>
      </w:r>
      <w:r w:rsidRPr="00611F50">
        <w:rPr>
          <w:sz w:val="19"/>
          <w:szCs w:val="16"/>
          <w:lang w:val="en-US"/>
        </w:rPr>
        <w:t xml:space="preserve"> </w:t>
      </w:r>
      <w:r>
        <w:rPr>
          <w:sz w:val="19"/>
          <w:szCs w:val="16"/>
          <w:lang w:val="en-US"/>
        </w:rPr>
        <w:t>late, industrial, of which starch).</w:t>
      </w:r>
      <w:r w:rsidRPr="0095468F">
        <w:rPr>
          <w:sz w:val="19"/>
          <w:szCs w:val="16"/>
          <w:lang w:val="en-US"/>
        </w:rPr>
        <w:t xml:space="preserve"> Marketplaces prices – edible excluding early kinds.</w:t>
      </w:r>
    </w:p>
  </w:footnote>
  <w:footnote w:id="4">
    <w:p w:rsidR="000E43C6" w:rsidRPr="000F45BD" w:rsidRDefault="000E43C6" w:rsidP="000E43C6">
      <w:pPr>
        <w:pStyle w:val="Tekstprzypisudolnego"/>
        <w:rPr>
          <w:lang w:val="en-US"/>
        </w:rPr>
      </w:pPr>
      <w:r w:rsidRPr="0095468F">
        <w:rPr>
          <w:rStyle w:val="Odwoanieprzypisudolnego"/>
          <w:sz w:val="19"/>
          <w:szCs w:val="16"/>
        </w:rPr>
        <w:footnoteRef/>
      </w:r>
      <w:r w:rsidRPr="0095468F">
        <w:rPr>
          <w:sz w:val="19"/>
          <w:szCs w:val="16"/>
          <w:lang w:val="en-US"/>
        </w:rPr>
        <w:t xml:space="preserve"> Marketplaces prices – average weighted price of cattle for slaughter calculated with the adoption of the structure of procurement quantity of young cattle and cows for slaughter.</w:t>
      </w:r>
      <w:r w:rsidRPr="000F45BD">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468DB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Publication Data - 22.02.2024"/>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CC5860" id="Prostokąt 10" o:spid="_x0000_s1026" alt="Publication Data - 22.02.2024"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6D6CA4E">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2.03.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456D06" w:rsidP="00F049AB">
                          <w:pPr>
                            <w:pStyle w:val="Datainformacjisygnalnej"/>
                          </w:pPr>
                          <w:r>
                            <w:t>2</w:t>
                          </w:r>
                          <w:r w:rsidR="00560D75">
                            <w:t>2</w:t>
                          </w:r>
                          <w:r w:rsidR="00DE6B58">
                            <w:t>.</w:t>
                          </w:r>
                          <w:r w:rsidR="00560D75">
                            <w:t>0</w:t>
                          </w:r>
                          <w:r w:rsidR="006142C0">
                            <w:t>3</w:t>
                          </w:r>
                          <w:r w:rsidR="00DE6B58">
                            <w:t>.</w:t>
                          </w:r>
                          <w:r w:rsidR="00CD1F23">
                            <w:t>202</w:t>
                          </w:r>
                          <w:r w:rsidR="00560D75">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0" type="#_x0000_t202" alt="Publication Data - 22.03.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EQbEyQqAgAAJAQAAA4AAAAAAAAAAAAAAAAALgIAAGRycy9l&#10;Mm9Eb2MueG1sUEsBAi0AFAAGAAgAAAAhALTJV9/eAAAACgEAAA8AAAAAAAAAAAAAAAAAhAQAAGRy&#10;cy9kb3ducmV2LnhtbFBLBQYAAAAABAAEAPMAAACPBQAAAAA=&#10;" filled="f" stroked="f">
              <v:textbox>
                <w:txbxContent>
                  <w:p w:rsidR="00F37172" w:rsidRPr="00A01B40" w:rsidRDefault="00456D06" w:rsidP="00F049AB">
                    <w:pPr>
                      <w:pStyle w:val="Datainformacjisygnalnej"/>
                    </w:pPr>
                    <w:r>
                      <w:t>2</w:t>
                    </w:r>
                    <w:r w:rsidR="00560D75">
                      <w:t>2</w:t>
                    </w:r>
                    <w:r w:rsidR="00DE6B58">
                      <w:t>.</w:t>
                    </w:r>
                    <w:r w:rsidR="00560D75">
                      <w:t>0</w:t>
                    </w:r>
                    <w:r w:rsidR="006142C0">
                      <w:t>3</w:t>
                    </w:r>
                    <w:r w:rsidR="00DE6B58">
                      <w:t>.</w:t>
                    </w:r>
                    <w:r w:rsidR="00CD1F23">
                      <w:t>202</w:t>
                    </w:r>
                    <w:r w:rsidR="00560D75">
                      <w:t>4</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25pt;height:122.25pt;visibility:visible;mso-wrap-style:square" o:bullet="t">
        <v:imagedata r:id="rId1" o:title=""/>
      </v:shape>
    </w:pict>
  </w:numPicBullet>
  <w:numPicBullet w:numPicBulletId="1">
    <w:pict>
      <v:shape id="_x0000_i1029" type="#_x0000_t75" style="width:122.25pt;height:122.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6A2"/>
    <w:rsid w:val="000014BE"/>
    <w:rsid w:val="000014F8"/>
    <w:rsid w:val="00001862"/>
    <w:rsid w:val="00001B6A"/>
    <w:rsid w:val="00001C5B"/>
    <w:rsid w:val="00002C12"/>
    <w:rsid w:val="000031E3"/>
    <w:rsid w:val="00003437"/>
    <w:rsid w:val="00003DF0"/>
    <w:rsid w:val="00004541"/>
    <w:rsid w:val="00004ED1"/>
    <w:rsid w:val="0000530A"/>
    <w:rsid w:val="00006DBE"/>
    <w:rsid w:val="0000709F"/>
    <w:rsid w:val="00007323"/>
    <w:rsid w:val="00007B23"/>
    <w:rsid w:val="000105DD"/>
    <w:rsid w:val="000108B8"/>
    <w:rsid w:val="000122A4"/>
    <w:rsid w:val="00012B19"/>
    <w:rsid w:val="00014096"/>
    <w:rsid w:val="00014962"/>
    <w:rsid w:val="00014983"/>
    <w:rsid w:val="000152F5"/>
    <w:rsid w:val="00016B80"/>
    <w:rsid w:val="0001747C"/>
    <w:rsid w:val="00017FDD"/>
    <w:rsid w:val="00020728"/>
    <w:rsid w:val="000213F0"/>
    <w:rsid w:val="00021CD0"/>
    <w:rsid w:val="0002289F"/>
    <w:rsid w:val="00022C49"/>
    <w:rsid w:val="00022FBB"/>
    <w:rsid w:val="00023856"/>
    <w:rsid w:val="000245D9"/>
    <w:rsid w:val="0002490E"/>
    <w:rsid w:val="00024AEC"/>
    <w:rsid w:val="00024E36"/>
    <w:rsid w:val="0002550E"/>
    <w:rsid w:val="0002625D"/>
    <w:rsid w:val="00026C64"/>
    <w:rsid w:val="00026E68"/>
    <w:rsid w:val="0002756C"/>
    <w:rsid w:val="0002762E"/>
    <w:rsid w:val="00030BA0"/>
    <w:rsid w:val="00030F10"/>
    <w:rsid w:val="000322F3"/>
    <w:rsid w:val="000325E0"/>
    <w:rsid w:val="00032C54"/>
    <w:rsid w:val="00033E51"/>
    <w:rsid w:val="00034314"/>
    <w:rsid w:val="00034707"/>
    <w:rsid w:val="00035147"/>
    <w:rsid w:val="00036539"/>
    <w:rsid w:val="00036819"/>
    <w:rsid w:val="00036EA7"/>
    <w:rsid w:val="00036F3F"/>
    <w:rsid w:val="0003752A"/>
    <w:rsid w:val="000375C7"/>
    <w:rsid w:val="0004010B"/>
    <w:rsid w:val="0004016E"/>
    <w:rsid w:val="000406DA"/>
    <w:rsid w:val="00040D86"/>
    <w:rsid w:val="0004110A"/>
    <w:rsid w:val="0004131C"/>
    <w:rsid w:val="00041512"/>
    <w:rsid w:val="000416CE"/>
    <w:rsid w:val="00041A38"/>
    <w:rsid w:val="00042F48"/>
    <w:rsid w:val="0004323B"/>
    <w:rsid w:val="00043A89"/>
    <w:rsid w:val="00043AC8"/>
    <w:rsid w:val="0004403E"/>
    <w:rsid w:val="0004495E"/>
    <w:rsid w:val="00044BCA"/>
    <w:rsid w:val="0004582E"/>
    <w:rsid w:val="00045BC5"/>
    <w:rsid w:val="000464D2"/>
    <w:rsid w:val="000466E9"/>
    <w:rsid w:val="000468C9"/>
    <w:rsid w:val="000470AA"/>
    <w:rsid w:val="00047E14"/>
    <w:rsid w:val="00047F6C"/>
    <w:rsid w:val="00050184"/>
    <w:rsid w:val="00050C99"/>
    <w:rsid w:val="00051002"/>
    <w:rsid w:val="00051347"/>
    <w:rsid w:val="00052A4C"/>
    <w:rsid w:val="000548EC"/>
    <w:rsid w:val="00054BD9"/>
    <w:rsid w:val="00054EC4"/>
    <w:rsid w:val="00055194"/>
    <w:rsid w:val="000551D0"/>
    <w:rsid w:val="0005537A"/>
    <w:rsid w:val="0005570E"/>
    <w:rsid w:val="00055E09"/>
    <w:rsid w:val="00055E5A"/>
    <w:rsid w:val="00056366"/>
    <w:rsid w:val="000564F6"/>
    <w:rsid w:val="00056775"/>
    <w:rsid w:val="00056953"/>
    <w:rsid w:val="00057790"/>
    <w:rsid w:val="00057C5F"/>
    <w:rsid w:val="00057CA1"/>
    <w:rsid w:val="00060768"/>
    <w:rsid w:val="00060E17"/>
    <w:rsid w:val="00061F1C"/>
    <w:rsid w:val="000621CF"/>
    <w:rsid w:val="000626E1"/>
    <w:rsid w:val="00062858"/>
    <w:rsid w:val="000629AB"/>
    <w:rsid w:val="00063721"/>
    <w:rsid w:val="0006438E"/>
    <w:rsid w:val="00064444"/>
    <w:rsid w:val="000647A9"/>
    <w:rsid w:val="000653C6"/>
    <w:rsid w:val="0006575B"/>
    <w:rsid w:val="000658D8"/>
    <w:rsid w:val="00065D2B"/>
    <w:rsid w:val="000662E2"/>
    <w:rsid w:val="00066825"/>
    <w:rsid w:val="00066883"/>
    <w:rsid w:val="00067333"/>
    <w:rsid w:val="00067A92"/>
    <w:rsid w:val="000706B4"/>
    <w:rsid w:val="00070A65"/>
    <w:rsid w:val="00070D09"/>
    <w:rsid w:val="00071B39"/>
    <w:rsid w:val="00071EC9"/>
    <w:rsid w:val="000729DC"/>
    <w:rsid w:val="00072B7B"/>
    <w:rsid w:val="00072C1E"/>
    <w:rsid w:val="000731FF"/>
    <w:rsid w:val="00073CCE"/>
    <w:rsid w:val="000742FD"/>
    <w:rsid w:val="000747E3"/>
    <w:rsid w:val="00074844"/>
    <w:rsid w:val="00074DD8"/>
    <w:rsid w:val="0007505F"/>
    <w:rsid w:val="00075759"/>
    <w:rsid w:val="00075766"/>
    <w:rsid w:val="00075AD0"/>
    <w:rsid w:val="000760E8"/>
    <w:rsid w:val="0007660E"/>
    <w:rsid w:val="0007666E"/>
    <w:rsid w:val="000768FB"/>
    <w:rsid w:val="00076CE2"/>
    <w:rsid w:val="000770C0"/>
    <w:rsid w:val="000802C2"/>
    <w:rsid w:val="0008034B"/>
    <w:rsid w:val="000806F7"/>
    <w:rsid w:val="00080760"/>
    <w:rsid w:val="00081041"/>
    <w:rsid w:val="00081B8F"/>
    <w:rsid w:val="00082207"/>
    <w:rsid w:val="000826FD"/>
    <w:rsid w:val="0008326B"/>
    <w:rsid w:val="00083429"/>
    <w:rsid w:val="00083751"/>
    <w:rsid w:val="000845D1"/>
    <w:rsid w:val="00084FD6"/>
    <w:rsid w:val="000854E7"/>
    <w:rsid w:val="00085B19"/>
    <w:rsid w:val="00085C42"/>
    <w:rsid w:val="0008618B"/>
    <w:rsid w:val="0008637F"/>
    <w:rsid w:val="000864DC"/>
    <w:rsid w:val="000866E5"/>
    <w:rsid w:val="00086ECE"/>
    <w:rsid w:val="0008764E"/>
    <w:rsid w:val="000900AC"/>
    <w:rsid w:val="00090225"/>
    <w:rsid w:val="00090706"/>
    <w:rsid w:val="00090B46"/>
    <w:rsid w:val="000925F6"/>
    <w:rsid w:val="00092C29"/>
    <w:rsid w:val="00092F2B"/>
    <w:rsid w:val="00094917"/>
    <w:rsid w:val="00094CE1"/>
    <w:rsid w:val="00095784"/>
    <w:rsid w:val="00095CFC"/>
    <w:rsid w:val="000966D1"/>
    <w:rsid w:val="000974AB"/>
    <w:rsid w:val="00097662"/>
    <w:rsid w:val="00097840"/>
    <w:rsid w:val="00097F0B"/>
    <w:rsid w:val="000A2D15"/>
    <w:rsid w:val="000A2FA3"/>
    <w:rsid w:val="000A39C7"/>
    <w:rsid w:val="000A427C"/>
    <w:rsid w:val="000A42F9"/>
    <w:rsid w:val="000A4E10"/>
    <w:rsid w:val="000A5680"/>
    <w:rsid w:val="000A5929"/>
    <w:rsid w:val="000A7160"/>
    <w:rsid w:val="000A7727"/>
    <w:rsid w:val="000B0057"/>
    <w:rsid w:val="000B0727"/>
    <w:rsid w:val="000B0B64"/>
    <w:rsid w:val="000B0C70"/>
    <w:rsid w:val="000B0EC0"/>
    <w:rsid w:val="000B1D52"/>
    <w:rsid w:val="000B1F22"/>
    <w:rsid w:val="000B22FB"/>
    <w:rsid w:val="000B2C31"/>
    <w:rsid w:val="000B3643"/>
    <w:rsid w:val="000B3E89"/>
    <w:rsid w:val="000B441B"/>
    <w:rsid w:val="000B4A5A"/>
    <w:rsid w:val="000B5116"/>
    <w:rsid w:val="000B5121"/>
    <w:rsid w:val="000B5421"/>
    <w:rsid w:val="000B550D"/>
    <w:rsid w:val="000B5665"/>
    <w:rsid w:val="000B5EF5"/>
    <w:rsid w:val="000B6336"/>
    <w:rsid w:val="000B667A"/>
    <w:rsid w:val="000B7009"/>
    <w:rsid w:val="000B7663"/>
    <w:rsid w:val="000B775A"/>
    <w:rsid w:val="000B7C7B"/>
    <w:rsid w:val="000B7DD2"/>
    <w:rsid w:val="000C0299"/>
    <w:rsid w:val="000C135D"/>
    <w:rsid w:val="000C1404"/>
    <w:rsid w:val="000C1798"/>
    <w:rsid w:val="000C1D1B"/>
    <w:rsid w:val="000C2CAA"/>
    <w:rsid w:val="000C36ED"/>
    <w:rsid w:val="000C3BEA"/>
    <w:rsid w:val="000C4575"/>
    <w:rsid w:val="000C4FEA"/>
    <w:rsid w:val="000C51B4"/>
    <w:rsid w:val="000C55B5"/>
    <w:rsid w:val="000C5A2D"/>
    <w:rsid w:val="000C6398"/>
    <w:rsid w:val="000C6BE5"/>
    <w:rsid w:val="000C6E66"/>
    <w:rsid w:val="000C717D"/>
    <w:rsid w:val="000C7A0A"/>
    <w:rsid w:val="000D02D5"/>
    <w:rsid w:val="000D0F12"/>
    <w:rsid w:val="000D13BF"/>
    <w:rsid w:val="000D16D8"/>
    <w:rsid w:val="000D1817"/>
    <w:rsid w:val="000D1D43"/>
    <w:rsid w:val="000D1EAE"/>
    <w:rsid w:val="000D225C"/>
    <w:rsid w:val="000D2A5C"/>
    <w:rsid w:val="000D314F"/>
    <w:rsid w:val="000D320D"/>
    <w:rsid w:val="000D39F0"/>
    <w:rsid w:val="000D3B08"/>
    <w:rsid w:val="000D3D55"/>
    <w:rsid w:val="000D44EC"/>
    <w:rsid w:val="000D4751"/>
    <w:rsid w:val="000D4E78"/>
    <w:rsid w:val="000D5F82"/>
    <w:rsid w:val="000D6646"/>
    <w:rsid w:val="000D7150"/>
    <w:rsid w:val="000D72E6"/>
    <w:rsid w:val="000E004D"/>
    <w:rsid w:val="000E0918"/>
    <w:rsid w:val="000E0B59"/>
    <w:rsid w:val="000E245C"/>
    <w:rsid w:val="000E2E49"/>
    <w:rsid w:val="000E2EEA"/>
    <w:rsid w:val="000E3838"/>
    <w:rsid w:val="000E43C6"/>
    <w:rsid w:val="000E4F29"/>
    <w:rsid w:val="000E544C"/>
    <w:rsid w:val="000E6A01"/>
    <w:rsid w:val="000E762D"/>
    <w:rsid w:val="000E79A9"/>
    <w:rsid w:val="000F02A2"/>
    <w:rsid w:val="000F06C1"/>
    <w:rsid w:val="000F0AB9"/>
    <w:rsid w:val="000F1227"/>
    <w:rsid w:val="000F1A8A"/>
    <w:rsid w:val="000F1FE9"/>
    <w:rsid w:val="000F2172"/>
    <w:rsid w:val="000F3046"/>
    <w:rsid w:val="000F34C5"/>
    <w:rsid w:val="000F35CD"/>
    <w:rsid w:val="000F3E04"/>
    <w:rsid w:val="000F3E81"/>
    <w:rsid w:val="000F530D"/>
    <w:rsid w:val="000F569C"/>
    <w:rsid w:val="000F5908"/>
    <w:rsid w:val="000F6DDE"/>
    <w:rsid w:val="000F6DE1"/>
    <w:rsid w:val="000F7953"/>
    <w:rsid w:val="000F79B0"/>
    <w:rsid w:val="000F7B61"/>
    <w:rsid w:val="000F7B79"/>
    <w:rsid w:val="0010021C"/>
    <w:rsid w:val="001004E8"/>
    <w:rsid w:val="00100599"/>
    <w:rsid w:val="00100F63"/>
    <w:rsid w:val="0010103D"/>
    <w:rsid w:val="00101048"/>
    <w:rsid w:val="001011C3"/>
    <w:rsid w:val="0010125D"/>
    <w:rsid w:val="0010130F"/>
    <w:rsid w:val="00101A67"/>
    <w:rsid w:val="00101B98"/>
    <w:rsid w:val="001020C9"/>
    <w:rsid w:val="001028C5"/>
    <w:rsid w:val="00102DC9"/>
    <w:rsid w:val="00103520"/>
    <w:rsid w:val="001038B6"/>
    <w:rsid w:val="00103AB6"/>
    <w:rsid w:val="001053FA"/>
    <w:rsid w:val="00106162"/>
    <w:rsid w:val="00106DA3"/>
    <w:rsid w:val="001079F9"/>
    <w:rsid w:val="00107CC5"/>
    <w:rsid w:val="00110214"/>
    <w:rsid w:val="00110D87"/>
    <w:rsid w:val="0011104F"/>
    <w:rsid w:val="0011107B"/>
    <w:rsid w:val="0011126C"/>
    <w:rsid w:val="00111BA6"/>
    <w:rsid w:val="00111F35"/>
    <w:rsid w:val="0011220B"/>
    <w:rsid w:val="00112399"/>
    <w:rsid w:val="0011256B"/>
    <w:rsid w:val="00112733"/>
    <w:rsid w:val="00112C35"/>
    <w:rsid w:val="00113469"/>
    <w:rsid w:val="00113551"/>
    <w:rsid w:val="00113EEB"/>
    <w:rsid w:val="00114732"/>
    <w:rsid w:val="001147B3"/>
    <w:rsid w:val="001147FC"/>
    <w:rsid w:val="00114B96"/>
    <w:rsid w:val="00114DB9"/>
    <w:rsid w:val="001151E8"/>
    <w:rsid w:val="0011607E"/>
    <w:rsid w:val="00116087"/>
    <w:rsid w:val="00116DA3"/>
    <w:rsid w:val="00117062"/>
    <w:rsid w:val="001175FA"/>
    <w:rsid w:val="00117711"/>
    <w:rsid w:val="001178AE"/>
    <w:rsid w:val="001201CC"/>
    <w:rsid w:val="001202A9"/>
    <w:rsid w:val="001202DB"/>
    <w:rsid w:val="00120977"/>
    <w:rsid w:val="001217F2"/>
    <w:rsid w:val="00121A6E"/>
    <w:rsid w:val="00121B36"/>
    <w:rsid w:val="00122973"/>
    <w:rsid w:val="00122AA7"/>
    <w:rsid w:val="00122CB8"/>
    <w:rsid w:val="001235F1"/>
    <w:rsid w:val="00123CEF"/>
    <w:rsid w:val="00124609"/>
    <w:rsid w:val="00124A55"/>
    <w:rsid w:val="00124D0A"/>
    <w:rsid w:val="00124EC9"/>
    <w:rsid w:val="00125016"/>
    <w:rsid w:val="00125094"/>
    <w:rsid w:val="0012530B"/>
    <w:rsid w:val="00126BFE"/>
    <w:rsid w:val="001273F4"/>
    <w:rsid w:val="001278AA"/>
    <w:rsid w:val="001301C8"/>
    <w:rsid w:val="00130296"/>
    <w:rsid w:val="0013066F"/>
    <w:rsid w:val="00131952"/>
    <w:rsid w:val="00131B72"/>
    <w:rsid w:val="00131CEC"/>
    <w:rsid w:val="00131E4C"/>
    <w:rsid w:val="00132A89"/>
    <w:rsid w:val="00132DBF"/>
    <w:rsid w:val="001330B9"/>
    <w:rsid w:val="0013366D"/>
    <w:rsid w:val="00133FA3"/>
    <w:rsid w:val="00134145"/>
    <w:rsid w:val="0013479A"/>
    <w:rsid w:val="00134802"/>
    <w:rsid w:val="001348AB"/>
    <w:rsid w:val="001349D6"/>
    <w:rsid w:val="00135051"/>
    <w:rsid w:val="00135755"/>
    <w:rsid w:val="001358DE"/>
    <w:rsid w:val="0013593F"/>
    <w:rsid w:val="00135B3C"/>
    <w:rsid w:val="00136010"/>
    <w:rsid w:val="00136068"/>
    <w:rsid w:val="00136736"/>
    <w:rsid w:val="00136740"/>
    <w:rsid w:val="00136C92"/>
    <w:rsid w:val="00136D67"/>
    <w:rsid w:val="00136F42"/>
    <w:rsid w:val="001373AE"/>
    <w:rsid w:val="00137AF7"/>
    <w:rsid w:val="00137EB2"/>
    <w:rsid w:val="00141CCF"/>
    <w:rsid w:val="00142126"/>
    <w:rsid w:val="001423B6"/>
    <w:rsid w:val="00142BDF"/>
    <w:rsid w:val="00142EFA"/>
    <w:rsid w:val="00143680"/>
    <w:rsid w:val="001437FB"/>
    <w:rsid w:val="001448A7"/>
    <w:rsid w:val="00144E67"/>
    <w:rsid w:val="00145878"/>
    <w:rsid w:val="00146166"/>
    <w:rsid w:val="00146178"/>
    <w:rsid w:val="001463D3"/>
    <w:rsid w:val="00146621"/>
    <w:rsid w:val="001477E2"/>
    <w:rsid w:val="00150215"/>
    <w:rsid w:val="001515D6"/>
    <w:rsid w:val="00151DD3"/>
    <w:rsid w:val="00151E3E"/>
    <w:rsid w:val="00152ADC"/>
    <w:rsid w:val="0015381E"/>
    <w:rsid w:val="00153973"/>
    <w:rsid w:val="00153B05"/>
    <w:rsid w:val="00153BB9"/>
    <w:rsid w:val="001546BA"/>
    <w:rsid w:val="00154E6C"/>
    <w:rsid w:val="0015519C"/>
    <w:rsid w:val="00156F04"/>
    <w:rsid w:val="00157127"/>
    <w:rsid w:val="0015759B"/>
    <w:rsid w:val="00157A00"/>
    <w:rsid w:val="00160868"/>
    <w:rsid w:val="00160C3F"/>
    <w:rsid w:val="001612D4"/>
    <w:rsid w:val="001617E3"/>
    <w:rsid w:val="00161CBE"/>
    <w:rsid w:val="00162325"/>
    <w:rsid w:val="0016288D"/>
    <w:rsid w:val="00162959"/>
    <w:rsid w:val="00162E0D"/>
    <w:rsid w:val="00163083"/>
    <w:rsid w:val="001633F6"/>
    <w:rsid w:val="00163681"/>
    <w:rsid w:val="001639CA"/>
    <w:rsid w:val="00164BFD"/>
    <w:rsid w:val="00166919"/>
    <w:rsid w:val="001672FC"/>
    <w:rsid w:val="00167F78"/>
    <w:rsid w:val="00171697"/>
    <w:rsid w:val="001716DD"/>
    <w:rsid w:val="00171FDC"/>
    <w:rsid w:val="0017204A"/>
    <w:rsid w:val="001729AE"/>
    <w:rsid w:val="001733A5"/>
    <w:rsid w:val="00173A4B"/>
    <w:rsid w:val="00173BEC"/>
    <w:rsid w:val="001744FC"/>
    <w:rsid w:val="00174E8C"/>
    <w:rsid w:val="001751CC"/>
    <w:rsid w:val="00175462"/>
    <w:rsid w:val="00175AF5"/>
    <w:rsid w:val="00176273"/>
    <w:rsid w:val="001769FF"/>
    <w:rsid w:val="00177278"/>
    <w:rsid w:val="001773DC"/>
    <w:rsid w:val="0017755D"/>
    <w:rsid w:val="0017785F"/>
    <w:rsid w:val="001778DF"/>
    <w:rsid w:val="00180CA4"/>
    <w:rsid w:val="001812B5"/>
    <w:rsid w:val="00182075"/>
    <w:rsid w:val="001820D6"/>
    <w:rsid w:val="001821D5"/>
    <w:rsid w:val="0018294C"/>
    <w:rsid w:val="00182993"/>
    <w:rsid w:val="00183187"/>
    <w:rsid w:val="00183391"/>
    <w:rsid w:val="001850D7"/>
    <w:rsid w:val="001854AB"/>
    <w:rsid w:val="00185DB4"/>
    <w:rsid w:val="001862BC"/>
    <w:rsid w:val="00186758"/>
    <w:rsid w:val="00186A57"/>
    <w:rsid w:val="001870F0"/>
    <w:rsid w:val="001873C7"/>
    <w:rsid w:val="001909FA"/>
    <w:rsid w:val="001915CF"/>
    <w:rsid w:val="00191A32"/>
    <w:rsid w:val="00191DC8"/>
    <w:rsid w:val="0019230A"/>
    <w:rsid w:val="00192BCD"/>
    <w:rsid w:val="0019368F"/>
    <w:rsid w:val="001936E1"/>
    <w:rsid w:val="00193B08"/>
    <w:rsid w:val="00193F12"/>
    <w:rsid w:val="00194CEB"/>
    <w:rsid w:val="00194D0C"/>
    <w:rsid w:val="001951DA"/>
    <w:rsid w:val="00195933"/>
    <w:rsid w:val="00195B0F"/>
    <w:rsid w:val="00195E65"/>
    <w:rsid w:val="00196077"/>
    <w:rsid w:val="00197194"/>
    <w:rsid w:val="001972B6"/>
    <w:rsid w:val="00197958"/>
    <w:rsid w:val="001A0787"/>
    <w:rsid w:val="001A1DFA"/>
    <w:rsid w:val="001A2C6B"/>
    <w:rsid w:val="001A3551"/>
    <w:rsid w:val="001A480F"/>
    <w:rsid w:val="001A52C8"/>
    <w:rsid w:val="001A5638"/>
    <w:rsid w:val="001A6167"/>
    <w:rsid w:val="001A6273"/>
    <w:rsid w:val="001A71E5"/>
    <w:rsid w:val="001A7664"/>
    <w:rsid w:val="001A78DF"/>
    <w:rsid w:val="001A7952"/>
    <w:rsid w:val="001B008E"/>
    <w:rsid w:val="001B0106"/>
    <w:rsid w:val="001B053D"/>
    <w:rsid w:val="001B1054"/>
    <w:rsid w:val="001B10D0"/>
    <w:rsid w:val="001B1CCA"/>
    <w:rsid w:val="001B23AE"/>
    <w:rsid w:val="001B3F43"/>
    <w:rsid w:val="001B432D"/>
    <w:rsid w:val="001B518A"/>
    <w:rsid w:val="001B5459"/>
    <w:rsid w:val="001B5AB7"/>
    <w:rsid w:val="001B7289"/>
    <w:rsid w:val="001B72A2"/>
    <w:rsid w:val="001B75D8"/>
    <w:rsid w:val="001B7B33"/>
    <w:rsid w:val="001B7CA5"/>
    <w:rsid w:val="001C0046"/>
    <w:rsid w:val="001C00E5"/>
    <w:rsid w:val="001C02BE"/>
    <w:rsid w:val="001C16DA"/>
    <w:rsid w:val="001C1841"/>
    <w:rsid w:val="001C19A6"/>
    <w:rsid w:val="001C27D9"/>
    <w:rsid w:val="001C2ABC"/>
    <w:rsid w:val="001C3269"/>
    <w:rsid w:val="001C3886"/>
    <w:rsid w:val="001C4AE7"/>
    <w:rsid w:val="001C4FFD"/>
    <w:rsid w:val="001C5089"/>
    <w:rsid w:val="001C56EC"/>
    <w:rsid w:val="001C5FB4"/>
    <w:rsid w:val="001C65E2"/>
    <w:rsid w:val="001C6660"/>
    <w:rsid w:val="001C677B"/>
    <w:rsid w:val="001C67B6"/>
    <w:rsid w:val="001C6F97"/>
    <w:rsid w:val="001C7471"/>
    <w:rsid w:val="001C7D82"/>
    <w:rsid w:val="001D0437"/>
    <w:rsid w:val="001D15E8"/>
    <w:rsid w:val="001D19B6"/>
    <w:rsid w:val="001D1DB4"/>
    <w:rsid w:val="001D1E49"/>
    <w:rsid w:val="001D1F43"/>
    <w:rsid w:val="001D21F6"/>
    <w:rsid w:val="001D23F1"/>
    <w:rsid w:val="001D2523"/>
    <w:rsid w:val="001D2525"/>
    <w:rsid w:val="001D25F9"/>
    <w:rsid w:val="001D2607"/>
    <w:rsid w:val="001D26A0"/>
    <w:rsid w:val="001D32DD"/>
    <w:rsid w:val="001D450C"/>
    <w:rsid w:val="001D4CDD"/>
    <w:rsid w:val="001D5B9B"/>
    <w:rsid w:val="001D61ED"/>
    <w:rsid w:val="001D66BE"/>
    <w:rsid w:val="001D7091"/>
    <w:rsid w:val="001D721F"/>
    <w:rsid w:val="001E1773"/>
    <w:rsid w:val="001E1906"/>
    <w:rsid w:val="001E1DA3"/>
    <w:rsid w:val="001E268F"/>
    <w:rsid w:val="001E2759"/>
    <w:rsid w:val="001E2C1A"/>
    <w:rsid w:val="001E2F2D"/>
    <w:rsid w:val="001E3263"/>
    <w:rsid w:val="001E36FE"/>
    <w:rsid w:val="001E3B41"/>
    <w:rsid w:val="001E3F72"/>
    <w:rsid w:val="001E48AE"/>
    <w:rsid w:val="001E5014"/>
    <w:rsid w:val="001E50D2"/>
    <w:rsid w:val="001E52D0"/>
    <w:rsid w:val="001E5333"/>
    <w:rsid w:val="001E5B2D"/>
    <w:rsid w:val="001E5F7A"/>
    <w:rsid w:val="001E66D5"/>
    <w:rsid w:val="001E6C46"/>
    <w:rsid w:val="001E759C"/>
    <w:rsid w:val="001E773C"/>
    <w:rsid w:val="001E7F2B"/>
    <w:rsid w:val="001F04E6"/>
    <w:rsid w:val="001F05C3"/>
    <w:rsid w:val="001F1257"/>
    <w:rsid w:val="001F16F1"/>
    <w:rsid w:val="001F3AA0"/>
    <w:rsid w:val="001F4080"/>
    <w:rsid w:val="001F4164"/>
    <w:rsid w:val="001F477C"/>
    <w:rsid w:val="001F4E1F"/>
    <w:rsid w:val="001F55CE"/>
    <w:rsid w:val="001F5985"/>
    <w:rsid w:val="001F71A2"/>
    <w:rsid w:val="001F7217"/>
    <w:rsid w:val="001F7728"/>
    <w:rsid w:val="001F7847"/>
    <w:rsid w:val="001F7948"/>
    <w:rsid w:val="001F7AB3"/>
    <w:rsid w:val="001F7CF7"/>
    <w:rsid w:val="002010C1"/>
    <w:rsid w:val="0020156C"/>
    <w:rsid w:val="00201A00"/>
    <w:rsid w:val="00201BC5"/>
    <w:rsid w:val="002021A6"/>
    <w:rsid w:val="00202D68"/>
    <w:rsid w:val="00202DA7"/>
    <w:rsid w:val="00203C03"/>
    <w:rsid w:val="00203D47"/>
    <w:rsid w:val="0020475D"/>
    <w:rsid w:val="00204AAF"/>
    <w:rsid w:val="00204DCB"/>
    <w:rsid w:val="00204DDA"/>
    <w:rsid w:val="00204ED0"/>
    <w:rsid w:val="00204FC7"/>
    <w:rsid w:val="00205F9D"/>
    <w:rsid w:val="0020624E"/>
    <w:rsid w:val="002063EF"/>
    <w:rsid w:val="002065D9"/>
    <w:rsid w:val="00206B08"/>
    <w:rsid w:val="00206CAB"/>
    <w:rsid w:val="00207027"/>
    <w:rsid w:val="00207132"/>
    <w:rsid w:val="00207716"/>
    <w:rsid w:val="002079CE"/>
    <w:rsid w:val="00210899"/>
    <w:rsid w:val="00211825"/>
    <w:rsid w:val="00211C5C"/>
    <w:rsid w:val="00212817"/>
    <w:rsid w:val="00212985"/>
    <w:rsid w:val="00212989"/>
    <w:rsid w:val="0021309E"/>
    <w:rsid w:val="002132D1"/>
    <w:rsid w:val="00213E07"/>
    <w:rsid w:val="002147EE"/>
    <w:rsid w:val="00214BDC"/>
    <w:rsid w:val="00214D3E"/>
    <w:rsid w:val="002156AD"/>
    <w:rsid w:val="00215AC9"/>
    <w:rsid w:val="00216015"/>
    <w:rsid w:val="00216634"/>
    <w:rsid w:val="00216E90"/>
    <w:rsid w:val="002174DD"/>
    <w:rsid w:val="00217AA8"/>
    <w:rsid w:val="0022054B"/>
    <w:rsid w:val="0022063E"/>
    <w:rsid w:val="00220699"/>
    <w:rsid w:val="00220768"/>
    <w:rsid w:val="0022193C"/>
    <w:rsid w:val="002219CC"/>
    <w:rsid w:val="00221A12"/>
    <w:rsid w:val="00221DFC"/>
    <w:rsid w:val="00221F0D"/>
    <w:rsid w:val="00222282"/>
    <w:rsid w:val="002224F3"/>
    <w:rsid w:val="002232C7"/>
    <w:rsid w:val="00223587"/>
    <w:rsid w:val="002239B9"/>
    <w:rsid w:val="002240E1"/>
    <w:rsid w:val="00224248"/>
    <w:rsid w:val="00224294"/>
    <w:rsid w:val="0022433F"/>
    <w:rsid w:val="00225533"/>
    <w:rsid w:val="00225D2E"/>
    <w:rsid w:val="00225DC0"/>
    <w:rsid w:val="002266AE"/>
    <w:rsid w:val="002268D5"/>
    <w:rsid w:val="00226AE0"/>
    <w:rsid w:val="00226C7B"/>
    <w:rsid w:val="00226D11"/>
    <w:rsid w:val="00227541"/>
    <w:rsid w:val="00227759"/>
    <w:rsid w:val="00230953"/>
    <w:rsid w:val="00230F87"/>
    <w:rsid w:val="002311CC"/>
    <w:rsid w:val="002312BA"/>
    <w:rsid w:val="002320BD"/>
    <w:rsid w:val="00232CCE"/>
    <w:rsid w:val="00232F5E"/>
    <w:rsid w:val="00233381"/>
    <w:rsid w:val="002337AD"/>
    <w:rsid w:val="002338E3"/>
    <w:rsid w:val="0023412C"/>
    <w:rsid w:val="0023515A"/>
    <w:rsid w:val="002352C5"/>
    <w:rsid w:val="002362CD"/>
    <w:rsid w:val="0023645B"/>
    <w:rsid w:val="00236B5D"/>
    <w:rsid w:val="00236F0E"/>
    <w:rsid w:val="00237F8C"/>
    <w:rsid w:val="00240564"/>
    <w:rsid w:val="0024060A"/>
    <w:rsid w:val="0024116B"/>
    <w:rsid w:val="002417EA"/>
    <w:rsid w:val="002425FC"/>
    <w:rsid w:val="00242D31"/>
    <w:rsid w:val="00244D81"/>
    <w:rsid w:val="00245FF9"/>
    <w:rsid w:val="002462D5"/>
    <w:rsid w:val="0025006B"/>
    <w:rsid w:val="00250444"/>
    <w:rsid w:val="00250656"/>
    <w:rsid w:val="0025073F"/>
    <w:rsid w:val="00250D3A"/>
    <w:rsid w:val="00251469"/>
    <w:rsid w:val="00251B8D"/>
    <w:rsid w:val="00251F4F"/>
    <w:rsid w:val="0025222A"/>
    <w:rsid w:val="002522BD"/>
    <w:rsid w:val="00253007"/>
    <w:rsid w:val="002532A8"/>
    <w:rsid w:val="002536DF"/>
    <w:rsid w:val="0025481E"/>
    <w:rsid w:val="00254CB7"/>
    <w:rsid w:val="00255083"/>
    <w:rsid w:val="00255302"/>
    <w:rsid w:val="00255666"/>
    <w:rsid w:val="002571DC"/>
    <w:rsid w:val="00257241"/>
    <w:rsid w:val="002572B4"/>
    <w:rsid w:val="002574F9"/>
    <w:rsid w:val="002603C4"/>
    <w:rsid w:val="00260F7D"/>
    <w:rsid w:val="00261E01"/>
    <w:rsid w:val="0026243B"/>
    <w:rsid w:val="00262715"/>
    <w:rsid w:val="00262B61"/>
    <w:rsid w:val="00262CC6"/>
    <w:rsid w:val="002636EA"/>
    <w:rsid w:val="00263833"/>
    <w:rsid w:val="00263AEA"/>
    <w:rsid w:val="00263E08"/>
    <w:rsid w:val="002664DC"/>
    <w:rsid w:val="00266774"/>
    <w:rsid w:val="00266BE9"/>
    <w:rsid w:val="00266E88"/>
    <w:rsid w:val="002672A6"/>
    <w:rsid w:val="00267B8D"/>
    <w:rsid w:val="00267D47"/>
    <w:rsid w:val="00270934"/>
    <w:rsid w:val="00270BCE"/>
    <w:rsid w:val="0027164B"/>
    <w:rsid w:val="00271FE3"/>
    <w:rsid w:val="00272AEC"/>
    <w:rsid w:val="00272B3C"/>
    <w:rsid w:val="00272B96"/>
    <w:rsid w:val="00273035"/>
    <w:rsid w:val="002730A1"/>
    <w:rsid w:val="002734E6"/>
    <w:rsid w:val="00276811"/>
    <w:rsid w:val="0027686B"/>
    <w:rsid w:val="00277555"/>
    <w:rsid w:val="00277A37"/>
    <w:rsid w:val="00277BA5"/>
    <w:rsid w:val="00277BF3"/>
    <w:rsid w:val="0028020C"/>
    <w:rsid w:val="00280D79"/>
    <w:rsid w:val="002818A9"/>
    <w:rsid w:val="00281A0B"/>
    <w:rsid w:val="00281F95"/>
    <w:rsid w:val="002822CC"/>
    <w:rsid w:val="00282607"/>
    <w:rsid w:val="00282699"/>
    <w:rsid w:val="00282D1E"/>
    <w:rsid w:val="00282EAC"/>
    <w:rsid w:val="00283030"/>
    <w:rsid w:val="00283663"/>
    <w:rsid w:val="002836D9"/>
    <w:rsid w:val="00284975"/>
    <w:rsid w:val="00284CB7"/>
    <w:rsid w:val="00284E1A"/>
    <w:rsid w:val="0028571B"/>
    <w:rsid w:val="00285C0B"/>
    <w:rsid w:val="00285CA6"/>
    <w:rsid w:val="00285E1A"/>
    <w:rsid w:val="002860FD"/>
    <w:rsid w:val="002863A1"/>
    <w:rsid w:val="00286620"/>
    <w:rsid w:val="00286667"/>
    <w:rsid w:val="00286B0F"/>
    <w:rsid w:val="002875F7"/>
    <w:rsid w:val="002876F1"/>
    <w:rsid w:val="00290071"/>
    <w:rsid w:val="00290522"/>
    <w:rsid w:val="002926DF"/>
    <w:rsid w:val="0029275B"/>
    <w:rsid w:val="00292BB1"/>
    <w:rsid w:val="0029319C"/>
    <w:rsid w:val="00293386"/>
    <w:rsid w:val="00293C8C"/>
    <w:rsid w:val="0029435A"/>
    <w:rsid w:val="0029560A"/>
    <w:rsid w:val="00296697"/>
    <w:rsid w:val="002973BE"/>
    <w:rsid w:val="002A078C"/>
    <w:rsid w:val="002A12A4"/>
    <w:rsid w:val="002A1473"/>
    <w:rsid w:val="002A1556"/>
    <w:rsid w:val="002A1CC4"/>
    <w:rsid w:val="002A1DBE"/>
    <w:rsid w:val="002A274C"/>
    <w:rsid w:val="002A275F"/>
    <w:rsid w:val="002A291F"/>
    <w:rsid w:val="002A2E93"/>
    <w:rsid w:val="002A36C2"/>
    <w:rsid w:val="002A389D"/>
    <w:rsid w:val="002A3A3C"/>
    <w:rsid w:val="002A4294"/>
    <w:rsid w:val="002A4904"/>
    <w:rsid w:val="002A5EA2"/>
    <w:rsid w:val="002A65DD"/>
    <w:rsid w:val="002A675A"/>
    <w:rsid w:val="002A6B45"/>
    <w:rsid w:val="002A6BEF"/>
    <w:rsid w:val="002A6F06"/>
    <w:rsid w:val="002B0472"/>
    <w:rsid w:val="002B04E1"/>
    <w:rsid w:val="002B0C96"/>
    <w:rsid w:val="002B10B7"/>
    <w:rsid w:val="002B1F07"/>
    <w:rsid w:val="002B1F39"/>
    <w:rsid w:val="002B253B"/>
    <w:rsid w:val="002B25BD"/>
    <w:rsid w:val="002B2E1F"/>
    <w:rsid w:val="002B2FE5"/>
    <w:rsid w:val="002B3441"/>
    <w:rsid w:val="002B3451"/>
    <w:rsid w:val="002B3B3E"/>
    <w:rsid w:val="002B3D82"/>
    <w:rsid w:val="002B4394"/>
    <w:rsid w:val="002B4A6C"/>
    <w:rsid w:val="002B4CB6"/>
    <w:rsid w:val="002B4FAB"/>
    <w:rsid w:val="002B5716"/>
    <w:rsid w:val="002B5B9B"/>
    <w:rsid w:val="002B60BE"/>
    <w:rsid w:val="002B6704"/>
    <w:rsid w:val="002B6A81"/>
    <w:rsid w:val="002B6B12"/>
    <w:rsid w:val="002C0236"/>
    <w:rsid w:val="002C04DB"/>
    <w:rsid w:val="002C1825"/>
    <w:rsid w:val="002C187C"/>
    <w:rsid w:val="002C21F0"/>
    <w:rsid w:val="002C22FF"/>
    <w:rsid w:val="002C2C04"/>
    <w:rsid w:val="002C2D7E"/>
    <w:rsid w:val="002C33CA"/>
    <w:rsid w:val="002C3ABB"/>
    <w:rsid w:val="002C4111"/>
    <w:rsid w:val="002C4764"/>
    <w:rsid w:val="002C625B"/>
    <w:rsid w:val="002C66AA"/>
    <w:rsid w:val="002C68B2"/>
    <w:rsid w:val="002C69BF"/>
    <w:rsid w:val="002C6AAC"/>
    <w:rsid w:val="002C6C30"/>
    <w:rsid w:val="002C71D9"/>
    <w:rsid w:val="002C725D"/>
    <w:rsid w:val="002C7595"/>
    <w:rsid w:val="002D017C"/>
    <w:rsid w:val="002D01DF"/>
    <w:rsid w:val="002D0364"/>
    <w:rsid w:val="002D0944"/>
    <w:rsid w:val="002D121F"/>
    <w:rsid w:val="002D1895"/>
    <w:rsid w:val="002D1B3E"/>
    <w:rsid w:val="002D1F56"/>
    <w:rsid w:val="002D2709"/>
    <w:rsid w:val="002D2911"/>
    <w:rsid w:val="002D2CF8"/>
    <w:rsid w:val="002D34E3"/>
    <w:rsid w:val="002D3602"/>
    <w:rsid w:val="002D3E7F"/>
    <w:rsid w:val="002D5103"/>
    <w:rsid w:val="002D5174"/>
    <w:rsid w:val="002D5375"/>
    <w:rsid w:val="002D6DED"/>
    <w:rsid w:val="002D77FB"/>
    <w:rsid w:val="002D7FFD"/>
    <w:rsid w:val="002E0971"/>
    <w:rsid w:val="002E18B4"/>
    <w:rsid w:val="002E1C7B"/>
    <w:rsid w:val="002E26BC"/>
    <w:rsid w:val="002E2973"/>
    <w:rsid w:val="002E2DA8"/>
    <w:rsid w:val="002E3A5E"/>
    <w:rsid w:val="002E3EB3"/>
    <w:rsid w:val="002E4384"/>
    <w:rsid w:val="002E5EF1"/>
    <w:rsid w:val="002E6140"/>
    <w:rsid w:val="002E6468"/>
    <w:rsid w:val="002E68C5"/>
    <w:rsid w:val="002E6985"/>
    <w:rsid w:val="002E71B6"/>
    <w:rsid w:val="002E729A"/>
    <w:rsid w:val="002F020C"/>
    <w:rsid w:val="002F0C40"/>
    <w:rsid w:val="002F1399"/>
    <w:rsid w:val="002F2514"/>
    <w:rsid w:val="002F2570"/>
    <w:rsid w:val="002F2EC8"/>
    <w:rsid w:val="002F35F6"/>
    <w:rsid w:val="002F38BD"/>
    <w:rsid w:val="002F3ED6"/>
    <w:rsid w:val="002F434A"/>
    <w:rsid w:val="002F46FF"/>
    <w:rsid w:val="002F52F2"/>
    <w:rsid w:val="002F533F"/>
    <w:rsid w:val="002F5E8F"/>
    <w:rsid w:val="002F6603"/>
    <w:rsid w:val="002F6682"/>
    <w:rsid w:val="002F77C8"/>
    <w:rsid w:val="003008B8"/>
    <w:rsid w:val="00301B9B"/>
    <w:rsid w:val="0030236D"/>
    <w:rsid w:val="00302497"/>
    <w:rsid w:val="00302A5A"/>
    <w:rsid w:val="00302E29"/>
    <w:rsid w:val="00303864"/>
    <w:rsid w:val="00304F22"/>
    <w:rsid w:val="00305606"/>
    <w:rsid w:val="003066FE"/>
    <w:rsid w:val="003067C9"/>
    <w:rsid w:val="00306C7C"/>
    <w:rsid w:val="00307296"/>
    <w:rsid w:val="003072D2"/>
    <w:rsid w:val="0030755B"/>
    <w:rsid w:val="00307A8E"/>
    <w:rsid w:val="00307B5B"/>
    <w:rsid w:val="00307D42"/>
    <w:rsid w:val="003100F6"/>
    <w:rsid w:val="00310AB5"/>
    <w:rsid w:val="00311071"/>
    <w:rsid w:val="0031146A"/>
    <w:rsid w:val="00311A27"/>
    <w:rsid w:val="00312586"/>
    <w:rsid w:val="00312824"/>
    <w:rsid w:val="00312964"/>
    <w:rsid w:val="0031339D"/>
    <w:rsid w:val="003134DE"/>
    <w:rsid w:val="00313F30"/>
    <w:rsid w:val="0031404E"/>
    <w:rsid w:val="0031438A"/>
    <w:rsid w:val="00314F86"/>
    <w:rsid w:val="003153CE"/>
    <w:rsid w:val="003157F7"/>
    <w:rsid w:val="00316034"/>
    <w:rsid w:val="00316052"/>
    <w:rsid w:val="0031659A"/>
    <w:rsid w:val="003168D3"/>
    <w:rsid w:val="003169C0"/>
    <w:rsid w:val="00316A48"/>
    <w:rsid w:val="00317140"/>
    <w:rsid w:val="00317F4D"/>
    <w:rsid w:val="00317FE3"/>
    <w:rsid w:val="00322A8B"/>
    <w:rsid w:val="00322EDD"/>
    <w:rsid w:val="003231AC"/>
    <w:rsid w:val="00324532"/>
    <w:rsid w:val="00324DED"/>
    <w:rsid w:val="0032624E"/>
    <w:rsid w:val="00326B15"/>
    <w:rsid w:val="00326FA7"/>
    <w:rsid w:val="00327EF7"/>
    <w:rsid w:val="003302D6"/>
    <w:rsid w:val="003309FA"/>
    <w:rsid w:val="00330BD1"/>
    <w:rsid w:val="00330E3A"/>
    <w:rsid w:val="00331358"/>
    <w:rsid w:val="00332320"/>
    <w:rsid w:val="00332493"/>
    <w:rsid w:val="00332664"/>
    <w:rsid w:val="003327B4"/>
    <w:rsid w:val="003328FA"/>
    <w:rsid w:val="00332B39"/>
    <w:rsid w:val="00332F6A"/>
    <w:rsid w:val="003335C4"/>
    <w:rsid w:val="00333829"/>
    <w:rsid w:val="003338A2"/>
    <w:rsid w:val="00334A71"/>
    <w:rsid w:val="003352E3"/>
    <w:rsid w:val="00335755"/>
    <w:rsid w:val="00335A13"/>
    <w:rsid w:val="00337867"/>
    <w:rsid w:val="00337FFB"/>
    <w:rsid w:val="003401E3"/>
    <w:rsid w:val="00340576"/>
    <w:rsid w:val="0034081D"/>
    <w:rsid w:val="00341BE3"/>
    <w:rsid w:val="003420F0"/>
    <w:rsid w:val="0034419D"/>
    <w:rsid w:val="0034454F"/>
    <w:rsid w:val="00344A96"/>
    <w:rsid w:val="00345D34"/>
    <w:rsid w:val="00346062"/>
    <w:rsid w:val="00346872"/>
    <w:rsid w:val="003474CB"/>
    <w:rsid w:val="003474DA"/>
    <w:rsid w:val="0034751E"/>
    <w:rsid w:val="00347825"/>
    <w:rsid w:val="00347A12"/>
    <w:rsid w:val="00347D72"/>
    <w:rsid w:val="00350453"/>
    <w:rsid w:val="00350876"/>
    <w:rsid w:val="00350BEA"/>
    <w:rsid w:val="00352019"/>
    <w:rsid w:val="00352090"/>
    <w:rsid w:val="0035257D"/>
    <w:rsid w:val="003528C8"/>
    <w:rsid w:val="0035299A"/>
    <w:rsid w:val="00352C9E"/>
    <w:rsid w:val="00352E5B"/>
    <w:rsid w:val="0035358E"/>
    <w:rsid w:val="00353D66"/>
    <w:rsid w:val="00353F45"/>
    <w:rsid w:val="003546A6"/>
    <w:rsid w:val="00354799"/>
    <w:rsid w:val="00354956"/>
    <w:rsid w:val="00355041"/>
    <w:rsid w:val="0035510F"/>
    <w:rsid w:val="003553BF"/>
    <w:rsid w:val="0035547F"/>
    <w:rsid w:val="003554C1"/>
    <w:rsid w:val="00356AE8"/>
    <w:rsid w:val="00357611"/>
    <w:rsid w:val="00360D19"/>
    <w:rsid w:val="003613A5"/>
    <w:rsid w:val="00361769"/>
    <w:rsid w:val="003621AB"/>
    <w:rsid w:val="0036223D"/>
    <w:rsid w:val="00362498"/>
    <w:rsid w:val="00362734"/>
    <w:rsid w:val="00362EFC"/>
    <w:rsid w:val="0036432A"/>
    <w:rsid w:val="00364443"/>
    <w:rsid w:val="00364AF9"/>
    <w:rsid w:val="00364CF0"/>
    <w:rsid w:val="003651F9"/>
    <w:rsid w:val="003653FD"/>
    <w:rsid w:val="003655ED"/>
    <w:rsid w:val="00365E92"/>
    <w:rsid w:val="00365F66"/>
    <w:rsid w:val="0036645F"/>
    <w:rsid w:val="00366711"/>
    <w:rsid w:val="0036684D"/>
    <w:rsid w:val="00366FDA"/>
    <w:rsid w:val="00367237"/>
    <w:rsid w:val="003672F9"/>
    <w:rsid w:val="00367BF5"/>
    <w:rsid w:val="0037077F"/>
    <w:rsid w:val="00370A41"/>
    <w:rsid w:val="00371A6C"/>
    <w:rsid w:val="00371E30"/>
    <w:rsid w:val="003720EA"/>
    <w:rsid w:val="00372411"/>
    <w:rsid w:val="00372607"/>
    <w:rsid w:val="00372CB4"/>
    <w:rsid w:val="00373882"/>
    <w:rsid w:val="00373D4F"/>
    <w:rsid w:val="003742DB"/>
    <w:rsid w:val="00374D9D"/>
    <w:rsid w:val="0037569B"/>
    <w:rsid w:val="00375EBD"/>
    <w:rsid w:val="00376739"/>
    <w:rsid w:val="003774F3"/>
    <w:rsid w:val="003776BD"/>
    <w:rsid w:val="00381378"/>
    <w:rsid w:val="00381C7D"/>
    <w:rsid w:val="00382BD7"/>
    <w:rsid w:val="00383069"/>
    <w:rsid w:val="00383B3A"/>
    <w:rsid w:val="00383FE0"/>
    <w:rsid w:val="003843DB"/>
    <w:rsid w:val="003848FE"/>
    <w:rsid w:val="003849F3"/>
    <w:rsid w:val="00384D9C"/>
    <w:rsid w:val="00385089"/>
    <w:rsid w:val="0038588F"/>
    <w:rsid w:val="003859DB"/>
    <w:rsid w:val="0038632F"/>
    <w:rsid w:val="00386E7A"/>
    <w:rsid w:val="003877F9"/>
    <w:rsid w:val="00387A8A"/>
    <w:rsid w:val="00390289"/>
    <w:rsid w:val="00392467"/>
    <w:rsid w:val="0039265F"/>
    <w:rsid w:val="0039291A"/>
    <w:rsid w:val="003933DE"/>
    <w:rsid w:val="0039366C"/>
    <w:rsid w:val="00393761"/>
    <w:rsid w:val="003940C2"/>
    <w:rsid w:val="003942AC"/>
    <w:rsid w:val="003949F3"/>
    <w:rsid w:val="00394A5B"/>
    <w:rsid w:val="00394E26"/>
    <w:rsid w:val="00395544"/>
    <w:rsid w:val="00395DE6"/>
    <w:rsid w:val="00395E3D"/>
    <w:rsid w:val="00396264"/>
    <w:rsid w:val="00396691"/>
    <w:rsid w:val="003966D0"/>
    <w:rsid w:val="00396BF1"/>
    <w:rsid w:val="00396CA9"/>
    <w:rsid w:val="00397D18"/>
    <w:rsid w:val="00397F47"/>
    <w:rsid w:val="003A0129"/>
    <w:rsid w:val="003A0ADD"/>
    <w:rsid w:val="003A0CA1"/>
    <w:rsid w:val="003A0EC4"/>
    <w:rsid w:val="003A0EC8"/>
    <w:rsid w:val="003A1A3C"/>
    <w:rsid w:val="003A1AB1"/>
    <w:rsid w:val="003A1B36"/>
    <w:rsid w:val="003A3190"/>
    <w:rsid w:val="003A35AF"/>
    <w:rsid w:val="003A3B0C"/>
    <w:rsid w:val="003A3E01"/>
    <w:rsid w:val="003A4171"/>
    <w:rsid w:val="003A41E6"/>
    <w:rsid w:val="003A423A"/>
    <w:rsid w:val="003A42B0"/>
    <w:rsid w:val="003A4948"/>
    <w:rsid w:val="003A49A0"/>
    <w:rsid w:val="003A4AC1"/>
    <w:rsid w:val="003A5C98"/>
    <w:rsid w:val="003A63A5"/>
    <w:rsid w:val="003A65CB"/>
    <w:rsid w:val="003A6BB5"/>
    <w:rsid w:val="003A7689"/>
    <w:rsid w:val="003B04A8"/>
    <w:rsid w:val="003B0C16"/>
    <w:rsid w:val="003B0F45"/>
    <w:rsid w:val="003B1300"/>
    <w:rsid w:val="003B1454"/>
    <w:rsid w:val="003B15C8"/>
    <w:rsid w:val="003B18B6"/>
    <w:rsid w:val="003B1A91"/>
    <w:rsid w:val="003B2C00"/>
    <w:rsid w:val="003B31B5"/>
    <w:rsid w:val="003B3233"/>
    <w:rsid w:val="003B3EED"/>
    <w:rsid w:val="003B4618"/>
    <w:rsid w:val="003B48B8"/>
    <w:rsid w:val="003B4C04"/>
    <w:rsid w:val="003B4D80"/>
    <w:rsid w:val="003B50EB"/>
    <w:rsid w:val="003B5179"/>
    <w:rsid w:val="003B540A"/>
    <w:rsid w:val="003B5BEF"/>
    <w:rsid w:val="003B609E"/>
    <w:rsid w:val="003B6D69"/>
    <w:rsid w:val="003B79B9"/>
    <w:rsid w:val="003C026E"/>
    <w:rsid w:val="003C02EB"/>
    <w:rsid w:val="003C08AB"/>
    <w:rsid w:val="003C09CC"/>
    <w:rsid w:val="003C15D1"/>
    <w:rsid w:val="003C161B"/>
    <w:rsid w:val="003C20A2"/>
    <w:rsid w:val="003C24E9"/>
    <w:rsid w:val="003C2AA2"/>
    <w:rsid w:val="003C3413"/>
    <w:rsid w:val="003C3814"/>
    <w:rsid w:val="003C3947"/>
    <w:rsid w:val="003C3973"/>
    <w:rsid w:val="003C3B9C"/>
    <w:rsid w:val="003C3E6A"/>
    <w:rsid w:val="003C406B"/>
    <w:rsid w:val="003C4FB6"/>
    <w:rsid w:val="003C59E0"/>
    <w:rsid w:val="003C5AE8"/>
    <w:rsid w:val="003C6C8D"/>
    <w:rsid w:val="003C7145"/>
    <w:rsid w:val="003C76F6"/>
    <w:rsid w:val="003D03DB"/>
    <w:rsid w:val="003D0799"/>
    <w:rsid w:val="003D2656"/>
    <w:rsid w:val="003D2A83"/>
    <w:rsid w:val="003D2F7A"/>
    <w:rsid w:val="003D39B5"/>
    <w:rsid w:val="003D3C71"/>
    <w:rsid w:val="003D44EF"/>
    <w:rsid w:val="003D46E1"/>
    <w:rsid w:val="003D4F95"/>
    <w:rsid w:val="003D51E7"/>
    <w:rsid w:val="003D5F42"/>
    <w:rsid w:val="003D60A9"/>
    <w:rsid w:val="003D60FF"/>
    <w:rsid w:val="003D636F"/>
    <w:rsid w:val="003D7D18"/>
    <w:rsid w:val="003D7F5B"/>
    <w:rsid w:val="003E042D"/>
    <w:rsid w:val="003E0A03"/>
    <w:rsid w:val="003E0A99"/>
    <w:rsid w:val="003E13A1"/>
    <w:rsid w:val="003E1532"/>
    <w:rsid w:val="003E1730"/>
    <w:rsid w:val="003E21A2"/>
    <w:rsid w:val="003E22A8"/>
    <w:rsid w:val="003E2BD3"/>
    <w:rsid w:val="003E2ECE"/>
    <w:rsid w:val="003E411F"/>
    <w:rsid w:val="003E4156"/>
    <w:rsid w:val="003E42FA"/>
    <w:rsid w:val="003E59C5"/>
    <w:rsid w:val="003E5B28"/>
    <w:rsid w:val="003E691E"/>
    <w:rsid w:val="003E6C3C"/>
    <w:rsid w:val="003E75A0"/>
    <w:rsid w:val="003E76E8"/>
    <w:rsid w:val="003E7987"/>
    <w:rsid w:val="003E7C84"/>
    <w:rsid w:val="003F056C"/>
    <w:rsid w:val="003F0640"/>
    <w:rsid w:val="003F06B3"/>
    <w:rsid w:val="003F0D77"/>
    <w:rsid w:val="003F17BE"/>
    <w:rsid w:val="003F20FD"/>
    <w:rsid w:val="003F2681"/>
    <w:rsid w:val="003F2A51"/>
    <w:rsid w:val="003F2DF1"/>
    <w:rsid w:val="003F2E67"/>
    <w:rsid w:val="003F2E6E"/>
    <w:rsid w:val="003F3410"/>
    <w:rsid w:val="003F37CB"/>
    <w:rsid w:val="003F398C"/>
    <w:rsid w:val="003F3E06"/>
    <w:rsid w:val="003F3E0F"/>
    <w:rsid w:val="003F3E83"/>
    <w:rsid w:val="003F3F5F"/>
    <w:rsid w:val="003F49E3"/>
    <w:rsid w:val="003F4C97"/>
    <w:rsid w:val="003F5D29"/>
    <w:rsid w:val="003F5F59"/>
    <w:rsid w:val="003F62FC"/>
    <w:rsid w:val="003F666D"/>
    <w:rsid w:val="003F6AC7"/>
    <w:rsid w:val="003F6DC7"/>
    <w:rsid w:val="003F7E29"/>
    <w:rsid w:val="003F7FE6"/>
    <w:rsid w:val="00400193"/>
    <w:rsid w:val="00400280"/>
    <w:rsid w:val="00400833"/>
    <w:rsid w:val="0040088F"/>
    <w:rsid w:val="00401267"/>
    <w:rsid w:val="00401A48"/>
    <w:rsid w:val="00402AA1"/>
    <w:rsid w:val="00403061"/>
    <w:rsid w:val="004030CD"/>
    <w:rsid w:val="00403454"/>
    <w:rsid w:val="00403EBB"/>
    <w:rsid w:val="00404BAB"/>
    <w:rsid w:val="00404DEA"/>
    <w:rsid w:val="0040544F"/>
    <w:rsid w:val="00406259"/>
    <w:rsid w:val="00406658"/>
    <w:rsid w:val="00407764"/>
    <w:rsid w:val="004077E7"/>
    <w:rsid w:val="0041013C"/>
    <w:rsid w:val="0041037F"/>
    <w:rsid w:val="00411C28"/>
    <w:rsid w:val="004123C3"/>
    <w:rsid w:val="00412759"/>
    <w:rsid w:val="00413098"/>
    <w:rsid w:val="0041397F"/>
    <w:rsid w:val="00414225"/>
    <w:rsid w:val="0041452C"/>
    <w:rsid w:val="0041461F"/>
    <w:rsid w:val="00414BD3"/>
    <w:rsid w:val="004163AE"/>
    <w:rsid w:val="0041693A"/>
    <w:rsid w:val="00416EAF"/>
    <w:rsid w:val="004170CE"/>
    <w:rsid w:val="00417119"/>
    <w:rsid w:val="004178C1"/>
    <w:rsid w:val="00417FBD"/>
    <w:rsid w:val="0042030D"/>
    <w:rsid w:val="00420484"/>
    <w:rsid w:val="004209D1"/>
    <w:rsid w:val="00420E86"/>
    <w:rsid w:val="004212E7"/>
    <w:rsid w:val="004216D4"/>
    <w:rsid w:val="00421C87"/>
    <w:rsid w:val="0042202C"/>
    <w:rsid w:val="004220B7"/>
    <w:rsid w:val="00422127"/>
    <w:rsid w:val="00422C61"/>
    <w:rsid w:val="00422F1D"/>
    <w:rsid w:val="00423334"/>
    <w:rsid w:val="00423522"/>
    <w:rsid w:val="00423726"/>
    <w:rsid w:val="00423C88"/>
    <w:rsid w:val="00423FAD"/>
    <w:rsid w:val="0042446D"/>
    <w:rsid w:val="00424725"/>
    <w:rsid w:val="00425014"/>
    <w:rsid w:val="004251AE"/>
    <w:rsid w:val="004253C7"/>
    <w:rsid w:val="00425480"/>
    <w:rsid w:val="00425780"/>
    <w:rsid w:val="00425F0F"/>
    <w:rsid w:val="004260FC"/>
    <w:rsid w:val="004263F4"/>
    <w:rsid w:val="00426954"/>
    <w:rsid w:val="004269AC"/>
    <w:rsid w:val="00426C6B"/>
    <w:rsid w:val="00426CBF"/>
    <w:rsid w:val="004277C5"/>
    <w:rsid w:val="00427B3B"/>
    <w:rsid w:val="00427B58"/>
    <w:rsid w:val="00427BF8"/>
    <w:rsid w:val="00427D54"/>
    <w:rsid w:val="00430369"/>
    <w:rsid w:val="00430980"/>
    <w:rsid w:val="00430E78"/>
    <w:rsid w:val="0043109F"/>
    <w:rsid w:val="0043129D"/>
    <w:rsid w:val="00431AD9"/>
    <w:rsid w:val="00431C02"/>
    <w:rsid w:val="004326BB"/>
    <w:rsid w:val="00434831"/>
    <w:rsid w:val="00434D57"/>
    <w:rsid w:val="004356A2"/>
    <w:rsid w:val="00435FAC"/>
    <w:rsid w:val="004365B9"/>
    <w:rsid w:val="00436BA9"/>
    <w:rsid w:val="00437395"/>
    <w:rsid w:val="00437A7E"/>
    <w:rsid w:val="0044051D"/>
    <w:rsid w:val="00440BB2"/>
    <w:rsid w:val="004412DB"/>
    <w:rsid w:val="00441C08"/>
    <w:rsid w:val="004437FF"/>
    <w:rsid w:val="00443848"/>
    <w:rsid w:val="00445047"/>
    <w:rsid w:val="004454B3"/>
    <w:rsid w:val="00445CE4"/>
    <w:rsid w:val="00445CE7"/>
    <w:rsid w:val="00445CFC"/>
    <w:rsid w:val="00446749"/>
    <w:rsid w:val="004469AE"/>
    <w:rsid w:val="00447105"/>
    <w:rsid w:val="004471D3"/>
    <w:rsid w:val="0044778C"/>
    <w:rsid w:val="00447822"/>
    <w:rsid w:val="004508F3"/>
    <w:rsid w:val="00450DA0"/>
    <w:rsid w:val="00451D87"/>
    <w:rsid w:val="004526E5"/>
    <w:rsid w:val="00453C87"/>
    <w:rsid w:val="00453EB7"/>
    <w:rsid w:val="00454882"/>
    <w:rsid w:val="00454A6B"/>
    <w:rsid w:val="00455B69"/>
    <w:rsid w:val="004569C8"/>
    <w:rsid w:val="00456D06"/>
    <w:rsid w:val="004578D0"/>
    <w:rsid w:val="0045795C"/>
    <w:rsid w:val="00457BF7"/>
    <w:rsid w:val="00460516"/>
    <w:rsid w:val="00460A3C"/>
    <w:rsid w:val="00461699"/>
    <w:rsid w:val="00461E42"/>
    <w:rsid w:val="0046290B"/>
    <w:rsid w:val="00463349"/>
    <w:rsid w:val="00463519"/>
    <w:rsid w:val="004635E2"/>
    <w:rsid w:val="00463E39"/>
    <w:rsid w:val="004657FC"/>
    <w:rsid w:val="00467A65"/>
    <w:rsid w:val="0047187C"/>
    <w:rsid w:val="00471B7A"/>
    <w:rsid w:val="004733F6"/>
    <w:rsid w:val="0047357D"/>
    <w:rsid w:val="00473ACB"/>
    <w:rsid w:val="00474744"/>
    <w:rsid w:val="00474A8A"/>
    <w:rsid w:val="00474E69"/>
    <w:rsid w:val="00474F9B"/>
    <w:rsid w:val="00476677"/>
    <w:rsid w:val="00476CE4"/>
    <w:rsid w:val="00476D71"/>
    <w:rsid w:val="004771FF"/>
    <w:rsid w:val="0048002D"/>
    <w:rsid w:val="00480356"/>
    <w:rsid w:val="00480B69"/>
    <w:rsid w:val="00480DDE"/>
    <w:rsid w:val="0048185C"/>
    <w:rsid w:val="00482A1A"/>
    <w:rsid w:val="00483260"/>
    <w:rsid w:val="00483E50"/>
    <w:rsid w:val="00483E9F"/>
    <w:rsid w:val="00483EDD"/>
    <w:rsid w:val="004852FB"/>
    <w:rsid w:val="0048543E"/>
    <w:rsid w:val="00485A2C"/>
    <w:rsid w:val="00485B59"/>
    <w:rsid w:val="00486450"/>
    <w:rsid w:val="00486813"/>
    <w:rsid w:val="00486D1E"/>
    <w:rsid w:val="004870C7"/>
    <w:rsid w:val="004876A6"/>
    <w:rsid w:val="00490268"/>
    <w:rsid w:val="00490668"/>
    <w:rsid w:val="00490E23"/>
    <w:rsid w:val="0049132F"/>
    <w:rsid w:val="004918E7"/>
    <w:rsid w:val="00491B8C"/>
    <w:rsid w:val="00491D95"/>
    <w:rsid w:val="0049364B"/>
    <w:rsid w:val="00493DD5"/>
    <w:rsid w:val="004947D7"/>
    <w:rsid w:val="00495853"/>
    <w:rsid w:val="00495993"/>
    <w:rsid w:val="00495C73"/>
    <w:rsid w:val="0049621B"/>
    <w:rsid w:val="00496791"/>
    <w:rsid w:val="00497A8E"/>
    <w:rsid w:val="00497F20"/>
    <w:rsid w:val="004A05E2"/>
    <w:rsid w:val="004A101A"/>
    <w:rsid w:val="004A1414"/>
    <w:rsid w:val="004A14FA"/>
    <w:rsid w:val="004A18B9"/>
    <w:rsid w:val="004A1D19"/>
    <w:rsid w:val="004A1DF2"/>
    <w:rsid w:val="004A21CB"/>
    <w:rsid w:val="004A2A60"/>
    <w:rsid w:val="004A2D67"/>
    <w:rsid w:val="004A2E68"/>
    <w:rsid w:val="004A357F"/>
    <w:rsid w:val="004A3B28"/>
    <w:rsid w:val="004A4055"/>
    <w:rsid w:val="004A453E"/>
    <w:rsid w:val="004A4B43"/>
    <w:rsid w:val="004A50FF"/>
    <w:rsid w:val="004A526A"/>
    <w:rsid w:val="004A52DA"/>
    <w:rsid w:val="004A5780"/>
    <w:rsid w:val="004A5F36"/>
    <w:rsid w:val="004A6256"/>
    <w:rsid w:val="004A69DA"/>
    <w:rsid w:val="004A7DE7"/>
    <w:rsid w:val="004B005B"/>
    <w:rsid w:val="004B01A2"/>
    <w:rsid w:val="004B0352"/>
    <w:rsid w:val="004B0A7D"/>
    <w:rsid w:val="004B124B"/>
    <w:rsid w:val="004B1DB8"/>
    <w:rsid w:val="004B2CD4"/>
    <w:rsid w:val="004B2FD4"/>
    <w:rsid w:val="004B322D"/>
    <w:rsid w:val="004B38E7"/>
    <w:rsid w:val="004B45ED"/>
    <w:rsid w:val="004B49EB"/>
    <w:rsid w:val="004B5610"/>
    <w:rsid w:val="004B5A2D"/>
    <w:rsid w:val="004B5A72"/>
    <w:rsid w:val="004B5C20"/>
    <w:rsid w:val="004B67BE"/>
    <w:rsid w:val="004B68A8"/>
    <w:rsid w:val="004B68C0"/>
    <w:rsid w:val="004B7692"/>
    <w:rsid w:val="004B7AA1"/>
    <w:rsid w:val="004B7B5A"/>
    <w:rsid w:val="004C0D5F"/>
    <w:rsid w:val="004C1166"/>
    <w:rsid w:val="004C168F"/>
    <w:rsid w:val="004C1895"/>
    <w:rsid w:val="004C23EA"/>
    <w:rsid w:val="004C2C7F"/>
    <w:rsid w:val="004C2D34"/>
    <w:rsid w:val="004C433A"/>
    <w:rsid w:val="004C5F98"/>
    <w:rsid w:val="004C5FDA"/>
    <w:rsid w:val="004C61D3"/>
    <w:rsid w:val="004C6ACF"/>
    <w:rsid w:val="004C6B5C"/>
    <w:rsid w:val="004C6D40"/>
    <w:rsid w:val="004C7127"/>
    <w:rsid w:val="004C796C"/>
    <w:rsid w:val="004C7B29"/>
    <w:rsid w:val="004D0445"/>
    <w:rsid w:val="004D212B"/>
    <w:rsid w:val="004D25F5"/>
    <w:rsid w:val="004D2C9C"/>
    <w:rsid w:val="004D33DB"/>
    <w:rsid w:val="004D391B"/>
    <w:rsid w:val="004D3AEB"/>
    <w:rsid w:val="004D4898"/>
    <w:rsid w:val="004D49D8"/>
    <w:rsid w:val="004D4A7D"/>
    <w:rsid w:val="004D503D"/>
    <w:rsid w:val="004D6030"/>
    <w:rsid w:val="004D6F58"/>
    <w:rsid w:val="004D7B1F"/>
    <w:rsid w:val="004D7C18"/>
    <w:rsid w:val="004E08E3"/>
    <w:rsid w:val="004E1634"/>
    <w:rsid w:val="004E248D"/>
    <w:rsid w:val="004E27C2"/>
    <w:rsid w:val="004E2EB6"/>
    <w:rsid w:val="004E3289"/>
    <w:rsid w:val="004E4B16"/>
    <w:rsid w:val="004E5D74"/>
    <w:rsid w:val="004E6276"/>
    <w:rsid w:val="004E6AA8"/>
    <w:rsid w:val="004E6FFD"/>
    <w:rsid w:val="004E763C"/>
    <w:rsid w:val="004E7DB6"/>
    <w:rsid w:val="004E7EAD"/>
    <w:rsid w:val="004F0C3C"/>
    <w:rsid w:val="004F10D8"/>
    <w:rsid w:val="004F113D"/>
    <w:rsid w:val="004F1295"/>
    <w:rsid w:val="004F2280"/>
    <w:rsid w:val="004F23BB"/>
    <w:rsid w:val="004F2500"/>
    <w:rsid w:val="004F2F9A"/>
    <w:rsid w:val="004F3B1A"/>
    <w:rsid w:val="004F3DAF"/>
    <w:rsid w:val="004F3F24"/>
    <w:rsid w:val="004F3FA9"/>
    <w:rsid w:val="004F42DB"/>
    <w:rsid w:val="004F44D0"/>
    <w:rsid w:val="004F479F"/>
    <w:rsid w:val="004F4A9B"/>
    <w:rsid w:val="004F4F6F"/>
    <w:rsid w:val="004F526D"/>
    <w:rsid w:val="004F5AC7"/>
    <w:rsid w:val="004F5BB3"/>
    <w:rsid w:val="004F607E"/>
    <w:rsid w:val="004F63FC"/>
    <w:rsid w:val="004F7456"/>
    <w:rsid w:val="004F7970"/>
    <w:rsid w:val="004F797C"/>
    <w:rsid w:val="004F7C77"/>
    <w:rsid w:val="004F7DF4"/>
    <w:rsid w:val="0050081B"/>
    <w:rsid w:val="0050086B"/>
    <w:rsid w:val="00500BCE"/>
    <w:rsid w:val="00500C9D"/>
    <w:rsid w:val="0050175F"/>
    <w:rsid w:val="00501A90"/>
    <w:rsid w:val="00502892"/>
    <w:rsid w:val="00502ECB"/>
    <w:rsid w:val="005033DD"/>
    <w:rsid w:val="00503C8A"/>
    <w:rsid w:val="00503D19"/>
    <w:rsid w:val="00503E9B"/>
    <w:rsid w:val="0050438E"/>
    <w:rsid w:val="0050474F"/>
    <w:rsid w:val="005049E4"/>
    <w:rsid w:val="00505061"/>
    <w:rsid w:val="00505264"/>
    <w:rsid w:val="0050582A"/>
    <w:rsid w:val="00505A92"/>
    <w:rsid w:val="00505EE3"/>
    <w:rsid w:val="00506180"/>
    <w:rsid w:val="005065DC"/>
    <w:rsid w:val="00506662"/>
    <w:rsid w:val="00506A02"/>
    <w:rsid w:val="00506D51"/>
    <w:rsid w:val="00507D55"/>
    <w:rsid w:val="00510FF6"/>
    <w:rsid w:val="00511190"/>
    <w:rsid w:val="00513D84"/>
    <w:rsid w:val="005141B2"/>
    <w:rsid w:val="005143EC"/>
    <w:rsid w:val="00514423"/>
    <w:rsid w:val="00514595"/>
    <w:rsid w:val="00516662"/>
    <w:rsid w:val="00516666"/>
    <w:rsid w:val="0051716F"/>
    <w:rsid w:val="005174BE"/>
    <w:rsid w:val="00517713"/>
    <w:rsid w:val="00517ABA"/>
    <w:rsid w:val="005203F1"/>
    <w:rsid w:val="00520D53"/>
    <w:rsid w:val="00521BC3"/>
    <w:rsid w:val="00522373"/>
    <w:rsid w:val="00522E01"/>
    <w:rsid w:val="00523488"/>
    <w:rsid w:val="005238EC"/>
    <w:rsid w:val="005239D6"/>
    <w:rsid w:val="00523A3D"/>
    <w:rsid w:val="0052444A"/>
    <w:rsid w:val="00524DD5"/>
    <w:rsid w:val="00524EE0"/>
    <w:rsid w:val="0052545B"/>
    <w:rsid w:val="00525D3A"/>
    <w:rsid w:val="0052652D"/>
    <w:rsid w:val="005275B6"/>
    <w:rsid w:val="005275D8"/>
    <w:rsid w:val="00527AC1"/>
    <w:rsid w:val="00527CD1"/>
    <w:rsid w:val="00531463"/>
    <w:rsid w:val="0053186E"/>
    <w:rsid w:val="00531AC2"/>
    <w:rsid w:val="00531DF1"/>
    <w:rsid w:val="005322A8"/>
    <w:rsid w:val="00533632"/>
    <w:rsid w:val="00533745"/>
    <w:rsid w:val="00533939"/>
    <w:rsid w:val="00533A60"/>
    <w:rsid w:val="00533E11"/>
    <w:rsid w:val="00534013"/>
    <w:rsid w:val="005343E9"/>
    <w:rsid w:val="0053446C"/>
    <w:rsid w:val="00535843"/>
    <w:rsid w:val="00535E01"/>
    <w:rsid w:val="00536859"/>
    <w:rsid w:val="00536F40"/>
    <w:rsid w:val="00537673"/>
    <w:rsid w:val="00537C2E"/>
    <w:rsid w:val="00537ED6"/>
    <w:rsid w:val="00537F21"/>
    <w:rsid w:val="005401D6"/>
    <w:rsid w:val="005403B0"/>
    <w:rsid w:val="005408DD"/>
    <w:rsid w:val="0054099B"/>
    <w:rsid w:val="00540C5C"/>
    <w:rsid w:val="0054197F"/>
    <w:rsid w:val="00541E6E"/>
    <w:rsid w:val="00541F49"/>
    <w:rsid w:val="0054251F"/>
    <w:rsid w:val="0054274C"/>
    <w:rsid w:val="0054294F"/>
    <w:rsid w:val="00543BB7"/>
    <w:rsid w:val="00543C1E"/>
    <w:rsid w:val="005441BC"/>
    <w:rsid w:val="0054579B"/>
    <w:rsid w:val="00546B34"/>
    <w:rsid w:val="005501C1"/>
    <w:rsid w:val="00551019"/>
    <w:rsid w:val="0055144B"/>
    <w:rsid w:val="00551947"/>
    <w:rsid w:val="00551E67"/>
    <w:rsid w:val="005520D8"/>
    <w:rsid w:val="0055286D"/>
    <w:rsid w:val="00552D61"/>
    <w:rsid w:val="00553255"/>
    <w:rsid w:val="00554196"/>
    <w:rsid w:val="00554310"/>
    <w:rsid w:val="00554544"/>
    <w:rsid w:val="00554AFE"/>
    <w:rsid w:val="00554EF1"/>
    <w:rsid w:val="00554FD2"/>
    <w:rsid w:val="00555010"/>
    <w:rsid w:val="0055529C"/>
    <w:rsid w:val="0055552C"/>
    <w:rsid w:val="005558DA"/>
    <w:rsid w:val="00555C58"/>
    <w:rsid w:val="00555CFB"/>
    <w:rsid w:val="00556705"/>
    <w:rsid w:val="00556CF1"/>
    <w:rsid w:val="005571E9"/>
    <w:rsid w:val="0055766A"/>
    <w:rsid w:val="005579E7"/>
    <w:rsid w:val="00557A0B"/>
    <w:rsid w:val="00557E6A"/>
    <w:rsid w:val="005607CD"/>
    <w:rsid w:val="00560AFF"/>
    <w:rsid w:val="00560D75"/>
    <w:rsid w:val="00561C59"/>
    <w:rsid w:val="00562354"/>
    <w:rsid w:val="00562A0E"/>
    <w:rsid w:val="00562F8F"/>
    <w:rsid w:val="00563056"/>
    <w:rsid w:val="00563987"/>
    <w:rsid w:val="00563CF7"/>
    <w:rsid w:val="0056429D"/>
    <w:rsid w:val="005651E5"/>
    <w:rsid w:val="0056540A"/>
    <w:rsid w:val="00565A13"/>
    <w:rsid w:val="0056629D"/>
    <w:rsid w:val="00566D9A"/>
    <w:rsid w:val="00570A40"/>
    <w:rsid w:val="00571389"/>
    <w:rsid w:val="00571B0A"/>
    <w:rsid w:val="00572906"/>
    <w:rsid w:val="00572B33"/>
    <w:rsid w:val="00572B8E"/>
    <w:rsid w:val="00572FB0"/>
    <w:rsid w:val="00573176"/>
    <w:rsid w:val="005732BE"/>
    <w:rsid w:val="00573368"/>
    <w:rsid w:val="00573BFA"/>
    <w:rsid w:val="00573C1D"/>
    <w:rsid w:val="00573FDE"/>
    <w:rsid w:val="00574A25"/>
    <w:rsid w:val="00574B70"/>
    <w:rsid w:val="00575294"/>
    <w:rsid w:val="0057538D"/>
    <w:rsid w:val="00575BC4"/>
    <w:rsid w:val="00575EBD"/>
    <w:rsid w:val="00576178"/>
    <w:rsid w:val="0057629B"/>
    <w:rsid w:val="005762A7"/>
    <w:rsid w:val="00576600"/>
    <w:rsid w:val="00576F5C"/>
    <w:rsid w:val="005773C3"/>
    <w:rsid w:val="0057750F"/>
    <w:rsid w:val="0058018A"/>
    <w:rsid w:val="005801FF"/>
    <w:rsid w:val="005804EA"/>
    <w:rsid w:val="00580C64"/>
    <w:rsid w:val="00581043"/>
    <w:rsid w:val="005810C6"/>
    <w:rsid w:val="00581312"/>
    <w:rsid w:val="0058150C"/>
    <w:rsid w:val="00582169"/>
    <w:rsid w:val="005829A7"/>
    <w:rsid w:val="00583814"/>
    <w:rsid w:val="00583C09"/>
    <w:rsid w:val="005844CD"/>
    <w:rsid w:val="00585869"/>
    <w:rsid w:val="00585900"/>
    <w:rsid w:val="00585C51"/>
    <w:rsid w:val="00585C9E"/>
    <w:rsid w:val="00585D8A"/>
    <w:rsid w:val="0058622D"/>
    <w:rsid w:val="005866FE"/>
    <w:rsid w:val="00586B34"/>
    <w:rsid w:val="00587013"/>
    <w:rsid w:val="00587347"/>
    <w:rsid w:val="00587CEE"/>
    <w:rsid w:val="0059021A"/>
    <w:rsid w:val="005907CA"/>
    <w:rsid w:val="00590F33"/>
    <w:rsid w:val="00591288"/>
    <w:rsid w:val="005916D7"/>
    <w:rsid w:val="00592C01"/>
    <w:rsid w:val="0059303F"/>
    <w:rsid w:val="00593196"/>
    <w:rsid w:val="0059332C"/>
    <w:rsid w:val="00593E39"/>
    <w:rsid w:val="0059427F"/>
    <w:rsid w:val="00594DF0"/>
    <w:rsid w:val="0059562E"/>
    <w:rsid w:val="0059566D"/>
    <w:rsid w:val="00595B75"/>
    <w:rsid w:val="00596459"/>
    <w:rsid w:val="00597DBA"/>
    <w:rsid w:val="00597F12"/>
    <w:rsid w:val="005A0340"/>
    <w:rsid w:val="005A1315"/>
    <w:rsid w:val="005A1742"/>
    <w:rsid w:val="005A19B3"/>
    <w:rsid w:val="005A1E35"/>
    <w:rsid w:val="005A2A4A"/>
    <w:rsid w:val="005A2BD8"/>
    <w:rsid w:val="005A3935"/>
    <w:rsid w:val="005A41EE"/>
    <w:rsid w:val="005A476A"/>
    <w:rsid w:val="005A4D26"/>
    <w:rsid w:val="005A6257"/>
    <w:rsid w:val="005A698C"/>
    <w:rsid w:val="005A6A97"/>
    <w:rsid w:val="005A7588"/>
    <w:rsid w:val="005A776C"/>
    <w:rsid w:val="005A7C9F"/>
    <w:rsid w:val="005B047B"/>
    <w:rsid w:val="005B0650"/>
    <w:rsid w:val="005B0834"/>
    <w:rsid w:val="005B11B9"/>
    <w:rsid w:val="005B11D9"/>
    <w:rsid w:val="005B1C4A"/>
    <w:rsid w:val="005B282F"/>
    <w:rsid w:val="005B3668"/>
    <w:rsid w:val="005B3996"/>
    <w:rsid w:val="005B420D"/>
    <w:rsid w:val="005B4367"/>
    <w:rsid w:val="005B43EB"/>
    <w:rsid w:val="005B4504"/>
    <w:rsid w:val="005B4B1F"/>
    <w:rsid w:val="005B5758"/>
    <w:rsid w:val="005B586B"/>
    <w:rsid w:val="005B607D"/>
    <w:rsid w:val="005B61A1"/>
    <w:rsid w:val="005B7111"/>
    <w:rsid w:val="005B71E8"/>
    <w:rsid w:val="005B7ABE"/>
    <w:rsid w:val="005C00CF"/>
    <w:rsid w:val="005C0677"/>
    <w:rsid w:val="005C0CAC"/>
    <w:rsid w:val="005C17AD"/>
    <w:rsid w:val="005C1B08"/>
    <w:rsid w:val="005C274D"/>
    <w:rsid w:val="005C2969"/>
    <w:rsid w:val="005C2A60"/>
    <w:rsid w:val="005C2F3F"/>
    <w:rsid w:val="005C33BC"/>
    <w:rsid w:val="005C3AB0"/>
    <w:rsid w:val="005C3D64"/>
    <w:rsid w:val="005C4266"/>
    <w:rsid w:val="005C50C6"/>
    <w:rsid w:val="005C5353"/>
    <w:rsid w:val="005C57E9"/>
    <w:rsid w:val="005C70AB"/>
    <w:rsid w:val="005C7137"/>
    <w:rsid w:val="005C7EDE"/>
    <w:rsid w:val="005D0489"/>
    <w:rsid w:val="005D062E"/>
    <w:rsid w:val="005D073A"/>
    <w:rsid w:val="005D0928"/>
    <w:rsid w:val="005D137A"/>
    <w:rsid w:val="005D1454"/>
    <w:rsid w:val="005D1CC8"/>
    <w:rsid w:val="005D209C"/>
    <w:rsid w:val="005D25B1"/>
    <w:rsid w:val="005D2AC1"/>
    <w:rsid w:val="005D2D46"/>
    <w:rsid w:val="005D34C7"/>
    <w:rsid w:val="005D3B45"/>
    <w:rsid w:val="005D3BF3"/>
    <w:rsid w:val="005D4030"/>
    <w:rsid w:val="005D4606"/>
    <w:rsid w:val="005D4798"/>
    <w:rsid w:val="005D47E1"/>
    <w:rsid w:val="005D4F45"/>
    <w:rsid w:val="005D539E"/>
    <w:rsid w:val="005D6401"/>
    <w:rsid w:val="005D67E1"/>
    <w:rsid w:val="005D68E6"/>
    <w:rsid w:val="005E0799"/>
    <w:rsid w:val="005E0BC3"/>
    <w:rsid w:val="005E10F9"/>
    <w:rsid w:val="005E1200"/>
    <w:rsid w:val="005E12BA"/>
    <w:rsid w:val="005E19C1"/>
    <w:rsid w:val="005E2040"/>
    <w:rsid w:val="005E2396"/>
    <w:rsid w:val="005E254E"/>
    <w:rsid w:val="005E255A"/>
    <w:rsid w:val="005E275F"/>
    <w:rsid w:val="005E43F4"/>
    <w:rsid w:val="005E459F"/>
    <w:rsid w:val="005E48B5"/>
    <w:rsid w:val="005E4FD9"/>
    <w:rsid w:val="005E51E6"/>
    <w:rsid w:val="005E5C69"/>
    <w:rsid w:val="005E604F"/>
    <w:rsid w:val="005E66B1"/>
    <w:rsid w:val="005E768A"/>
    <w:rsid w:val="005E7BD6"/>
    <w:rsid w:val="005E7C12"/>
    <w:rsid w:val="005F01FD"/>
    <w:rsid w:val="005F021C"/>
    <w:rsid w:val="005F0279"/>
    <w:rsid w:val="005F1231"/>
    <w:rsid w:val="005F1337"/>
    <w:rsid w:val="005F13DC"/>
    <w:rsid w:val="005F1B26"/>
    <w:rsid w:val="005F2274"/>
    <w:rsid w:val="005F33D0"/>
    <w:rsid w:val="005F39F2"/>
    <w:rsid w:val="005F3BBD"/>
    <w:rsid w:val="005F45EE"/>
    <w:rsid w:val="005F5A80"/>
    <w:rsid w:val="005F5ACE"/>
    <w:rsid w:val="005F6364"/>
    <w:rsid w:val="005F65E2"/>
    <w:rsid w:val="005F7CBB"/>
    <w:rsid w:val="0060077C"/>
    <w:rsid w:val="006007CB"/>
    <w:rsid w:val="00601200"/>
    <w:rsid w:val="00601AE4"/>
    <w:rsid w:val="00601C44"/>
    <w:rsid w:val="00602372"/>
    <w:rsid w:val="00602BCE"/>
    <w:rsid w:val="00602ED2"/>
    <w:rsid w:val="00602F2C"/>
    <w:rsid w:val="006031AD"/>
    <w:rsid w:val="00603331"/>
    <w:rsid w:val="00603441"/>
    <w:rsid w:val="00604168"/>
    <w:rsid w:val="00604177"/>
    <w:rsid w:val="006044FF"/>
    <w:rsid w:val="00604B41"/>
    <w:rsid w:val="00606148"/>
    <w:rsid w:val="00606166"/>
    <w:rsid w:val="0060774A"/>
    <w:rsid w:val="00607CC5"/>
    <w:rsid w:val="00610D45"/>
    <w:rsid w:val="00610E79"/>
    <w:rsid w:val="006115D6"/>
    <w:rsid w:val="0061179B"/>
    <w:rsid w:val="00611974"/>
    <w:rsid w:val="00611F50"/>
    <w:rsid w:val="00612122"/>
    <w:rsid w:val="0061241C"/>
    <w:rsid w:val="006125F9"/>
    <w:rsid w:val="00612E58"/>
    <w:rsid w:val="006132A1"/>
    <w:rsid w:val="0061340E"/>
    <w:rsid w:val="00613661"/>
    <w:rsid w:val="00613B4A"/>
    <w:rsid w:val="006141B5"/>
    <w:rsid w:val="006142C0"/>
    <w:rsid w:val="00614EDB"/>
    <w:rsid w:val="006151B1"/>
    <w:rsid w:val="006152B7"/>
    <w:rsid w:val="00615559"/>
    <w:rsid w:val="006158F8"/>
    <w:rsid w:val="00615FBD"/>
    <w:rsid w:val="00615FC0"/>
    <w:rsid w:val="00616EF3"/>
    <w:rsid w:val="006205E6"/>
    <w:rsid w:val="00620E30"/>
    <w:rsid w:val="00620E34"/>
    <w:rsid w:val="006213C1"/>
    <w:rsid w:val="006215F8"/>
    <w:rsid w:val="006231F5"/>
    <w:rsid w:val="006232AB"/>
    <w:rsid w:val="006239A1"/>
    <w:rsid w:val="00624C4F"/>
    <w:rsid w:val="00625251"/>
    <w:rsid w:val="00625757"/>
    <w:rsid w:val="00625E29"/>
    <w:rsid w:val="0062735C"/>
    <w:rsid w:val="006275D5"/>
    <w:rsid w:val="006277BB"/>
    <w:rsid w:val="00627F78"/>
    <w:rsid w:val="00630453"/>
    <w:rsid w:val="00630DE6"/>
    <w:rsid w:val="0063165C"/>
    <w:rsid w:val="0063183E"/>
    <w:rsid w:val="00631CD6"/>
    <w:rsid w:val="00632116"/>
    <w:rsid w:val="006324D1"/>
    <w:rsid w:val="00632BEF"/>
    <w:rsid w:val="00633014"/>
    <w:rsid w:val="006332A1"/>
    <w:rsid w:val="006333EF"/>
    <w:rsid w:val="006334CA"/>
    <w:rsid w:val="00633766"/>
    <w:rsid w:val="00634266"/>
    <w:rsid w:val="0063437B"/>
    <w:rsid w:val="006347C5"/>
    <w:rsid w:val="00635308"/>
    <w:rsid w:val="00635D81"/>
    <w:rsid w:val="00636159"/>
    <w:rsid w:val="00637526"/>
    <w:rsid w:val="006378F9"/>
    <w:rsid w:val="0064002E"/>
    <w:rsid w:val="0064017E"/>
    <w:rsid w:val="00641114"/>
    <w:rsid w:val="006417E4"/>
    <w:rsid w:val="006419F0"/>
    <w:rsid w:val="00641B26"/>
    <w:rsid w:val="006421CF"/>
    <w:rsid w:val="00642231"/>
    <w:rsid w:val="0064248F"/>
    <w:rsid w:val="0064254E"/>
    <w:rsid w:val="006427A4"/>
    <w:rsid w:val="00642B06"/>
    <w:rsid w:val="0064316B"/>
    <w:rsid w:val="006435AA"/>
    <w:rsid w:val="006439D6"/>
    <w:rsid w:val="00643AB9"/>
    <w:rsid w:val="00643ECA"/>
    <w:rsid w:val="006440A8"/>
    <w:rsid w:val="0064424B"/>
    <w:rsid w:val="00645397"/>
    <w:rsid w:val="00645E09"/>
    <w:rsid w:val="00645EF8"/>
    <w:rsid w:val="0064659A"/>
    <w:rsid w:val="0064710C"/>
    <w:rsid w:val="00647268"/>
    <w:rsid w:val="0064781F"/>
    <w:rsid w:val="00647D7F"/>
    <w:rsid w:val="00647E0A"/>
    <w:rsid w:val="00650B0B"/>
    <w:rsid w:val="00650D7B"/>
    <w:rsid w:val="00652529"/>
    <w:rsid w:val="00652A78"/>
    <w:rsid w:val="00652C9C"/>
    <w:rsid w:val="00652DEB"/>
    <w:rsid w:val="00652F66"/>
    <w:rsid w:val="00653348"/>
    <w:rsid w:val="00653B34"/>
    <w:rsid w:val="00653DC3"/>
    <w:rsid w:val="00654BB6"/>
    <w:rsid w:val="00655257"/>
    <w:rsid w:val="00655EEA"/>
    <w:rsid w:val="0065632F"/>
    <w:rsid w:val="00657684"/>
    <w:rsid w:val="00657893"/>
    <w:rsid w:val="006578B5"/>
    <w:rsid w:val="006578D1"/>
    <w:rsid w:val="00657EE4"/>
    <w:rsid w:val="00660C99"/>
    <w:rsid w:val="00661765"/>
    <w:rsid w:val="00662069"/>
    <w:rsid w:val="00662F19"/>
    <w:rsid w:val="00663143"/>
    <w:rsid w:val="006633C0"/>
    <w:rsid w:val="00663A65"/>
    <w:rsid w:val="00663FEA"/>
    <w:rsid w:val="00664DF9"/>
    <w:rsid w:val="00664E39"/>
    <w:rsid w:val="0066501B"/>
    <w:rsid w:val="00665144"/>
    <w:rsid w:val="0066536B"/>
    <w:rsid w:val="00665550"/>
    <w:rsid w:val="00665BD6"/>
    <w:rsid w:val="00665F70"/>
    <w:rsid w:val="006668FB"/>
    <w:rsid w:val="006673CA"/>
    <w:rsid w:val="006675F0"/>
    <w:rsid w:val="00667813"/>
    <w:rsid w:val="00670A94"/>
    <w:rsid w:val="00672303"/>
    <w:rsid w:val="006724BD"/>
    <w:rsid w:val="006730EA"/>
    <w:rsid w:val="00673C26"/>
    <w:rsid w:val="00673CBA"/>
    <w:rsid w:val="00674DE5"/>
    <w:rsid w:val="006755E3"/>
    <w:rsid w:val="006761A6"/>
    <w:rsid w:val="006763B1"/>
    <w:rsid w:val="00677141"/>
    <w:rsid w:val="006774BD"/>
    <w:rsid w:val="00677749"/>
    <w:rsid w:val="00677ACA"/>
    <w:rsid w:val="00680337"/>
    <w:rsid w:val="00680372"/>
    <w:rsid w:val="006812AF"/>
    <w:rsid w:val="0068155A"/>
    <w:rsid w:val="00681720"/>
    <w:rsid w:val="006824E7"/>
    <w:rsid w:val="0068327D"/>
    <w:rsid w:val="006839C2"/>
    <w:rsid w:val="00683B6A"/>
    <w:rsid w:val="006848D3"/>
    <w:rsid w:val="00685AA1"/>
    <w:rsid w:val="006868F4"/>
    <w:rsid w:val="00686A26"/>
    <w:rsid w:val="00686E66"/>
    <w:rsid w:val="0068707A"/>
    <w:rsid w:val="0068721B"/>
    <w:rsid w:val="00687C5A"/>
    <w:rsid w:val="00690654"/>
    <w:rsid w:val="00690C01"/>
    <w:rsid w:val="00690CC8"/>
    <w:rsid w:val="00691278"/>
    <w:rsid w:val="00691520"/>
    <w:rsid w:val="00691534"/>
    <w:rsid w:val="00691868"/>
    <w:rsid w:val="0069208E"/>
    <w:rsid w:val="0069264F"/>
    <w:rsid w:val="006936B3"/>
    <w:rsid w:val="00693880"/>
    <w:rsid w:val="00693986"/>
    <w:rsid w:val="006949D8"/>
    <w:rsid w:val="00694AF0"/>
    <w:rsid w:val="00694CD6"/>
    <w:rsid w:val="00695ACE"/>
    <w:rsid w:val="00695E7F"/>
    <w:rsid w:val="006965C9"/>
    <w:rsid w:val="006972A5"/>
    <w:rsid w:val="006972B3"/>
    <w:rsid w:val="00697699"/>
    <w:rsid w:val="00697ADF"/>
    <w:rsid w:val="006A042B"/>
    <w:rsid w:val="006A0873"/>
    <w:rsid w:val="006A127B"/>
    <w:rsid w:val="006A174E"/>
    <w:rsid w:val="006A2615"/>
    <w:rsid w:val="006A3027"/>
    <w:rsid w:val="006A30E7"/>
    <w:rsid w:val="006A3233"/>
    <w:rsid w:val="006A3A2D"/>
    <w:rsid w:val="006A4686"/>
    <w:rsid w:val="006A4AE3"/>
    <w:rsid w:val="006A4FFD"/>
    <w:rsid w:val="006A56E1"/>
    <w:rsid w:val="006A5D5D"/>
    <w:rsid w:val="006A6BEF"/>
    <w:rsid w:val="006A6C53"/>
    <w:rsid w:val="006B04FB"/>
    <w:rsid w:val="006B059C"/>
    <w:rsid w:val="006B0D28"/>
    <w:rsid w:val="006B0DE1"/>
    <w:rsid w:val="006B0E9E"/>
    <w:rsid w:val="006B1093"/>
    <w:rsid w:val="006B1EFC"/>
    <w:rsid w:val="006B2921"/>
    <w:rsid w:val="006B29A3"/>
    <w:rsid w:val="006B2A03"/>
    <w:rsid w:val="006B2F0A"/>
    <w:rsid w:val="006B3167"/>
    <w:rsid w:val="006B3632"/>
    <w:rsid w:val="006B4575"/>
    <w:rsid w:val="006B486D"/>
    <w:rsid w:val="006B48D9"/>
    <w:rsid w:val="006B4BEA"/>
    <w:rsid w:val="006B4E5D"/>
    <w:rsid w:val="006B4EE5"/>
    <w:rsid w:val="006B57B1"/>
    <w:rsid w:val="006B598A"/>
    <w:rsid w:val="006B5AE4"/>
    <w:rsid w:val="006B6D2D"/>
    <w:rsid w:val="006B77BA"/>
    <w:rsid w:val="006B78B8"/>
    <w:rsid w:val="006B7A33"/>
    <w:rsid w:val="006C014A"/>
    <w:rsid w:val="006C0B12"/>
    <w:rsid w:val="006C170C"/>
    <w:rsid w:val="006C197A"/>
    <w:rsid w:val="006C1ADF"/>
    <w:rsid w:val="006C1B18"/>
    <w:rsid w:val="006C1E82"/>
    <w:rsid w:val="006C208D"/>
    <w:rsid w:val="006C2483"/>
    <w:rsid w:val="006C27B5"/>
    <w:rsid w:val="006C3302"/>
    <w:rsid w:val="006C3EF1"/>
    <w:rsid w:val="006C44E5"/>
    <w:rsid w:val="006C5656"/>
    <w:rsid w:val="006C5983"/>
    <w:rsid w:val="006C59DA"/>
    <w:rsid w:val="006C5D12"/>
    <w:rsid w:val="006C6112"/>
    <w:rsid w:val="006C61AB"/>
    <w:rsid w:val="006C6D7B"/>
    <w:rsid w:val="006C6F4E"/>
    <w:rsid w:val="006C7265"/>
    <w:rsid w:val="006C75A5"/>
    <w:rsid w:val="006C7E57"/>
    <w:rsid w:val="006D0259"/>
    <w:rsid w:val="006D0290"/>
    <w:rsid w:val="006D0753"/>
    <w:rsid w:val="006D0908"/>
    <w:rsid w:val="006D12D4"/>
    <w:rsid w:val="006D1507"/>
    <w:rsid w:val="006D170D"/>
    <w:rsid w:val="006D185E"/>
    <w:rsid w:val="006D252B"/>
    <w:rsid w:val="006D277B"/>
    <w:rsid w:val="006D28D6"/>
    <w:rsid w:val="006D2CB0"/>
    <w:rsid w:val="006D364B"/>
    <w:rsid w:val="006D395A"/>
    <w:rsid w:val="006D3A3A"/>
    <w:rsid w:val="006D4054"/>
    <w:rsid w:val="006D4834"/>
    <w:rsid w:val="006D4BDD"/>
    <w:rsid w:val="006D4CFD"/>
    <w:rsid w:val="006D4EB1"/>
    <w:rsid w:val="006D5422"/>
    <w:rsid w:val="006D5651"/>
    <w:rsid w:val="006D5690"/>
    <w:rsid w:val="006D5ABE"/>
    <w:rsid w:val="006D5D92"/>
    <w:rsid w:val="006D5FCA"/>
    <w:rsid w:val="006D604C"/>
    <w:rsid w:val="006D66F1"/>
    <w:rsid w:val="006D6C0F"/>
    <w:rsid w:val="006D7093"/>
    <w:rsid w:val="006D70E1"/>
    <w:rsid w:val="006D73F9"/>
    <w:rsid w:val="006D7461"/>
    <w:rsid w:val="006D798E"/>
    <w:rsid w:val="006E003A"/>
    <w:rsid w:val="006E02EC"/>
    <w:rsid w:val="006E0594"/>
    <w:rsid w:val="006E08F6"/>
    <w:rsid w:val="006E1795"/>
    <w:rsid w:val="006E1950"/>
    <w:rsid w:val="006E1C3D"/>
    <w:rsid w:val="006E277C"/>
    <w:rsid w:val="006E34DD"/>
    <w:rsid w:val="006E36B3"/>
    <w:rsid w:val="006E3B83"/>
    <w:rsid w:val="006E3C4F"/>
    <w:rsid w:val="006E3E13"/>
    <w:rsid w:val="006E407B"/>
    <w:rsid w:val="006E4551"/>
    <w:rsid w:val="006E47A3"/>
    <w:rsid w:val="006E48BA"/>
    <w:rsid w:val="006E519B"/>
    <w:rsid w:val="006E548E"/>
    <w:rsid w:val="006E5DEB"/>
    <w:rsid w:val="006E6F41"/>
    <w:rsid w:val="006E7153"/>
    <w:rsid w:val="006E73A4"/>
    <w:rsid w:val="006E73E6"/>
    <w:rsid w:val="006E7667"/>
    <w:rsid w:val="006F0562"/>
    <w:rsid w:val="006F0585"/>
    <w:rsid w:val="006F0A94"/>
    <w:rsid w:val="006F0D5D"/>
    <w:rsid w:val="006F12E4"/>
    <w:rsid w:val="006F13C1"/>
    <w:rsid w:val="006F1B03"/>
    <w:rsid w:val="006F2141"/>
    <w:rsid w:val="006F311E"/>
    <w:rsid w:val="006F3353"/>
    <w:rsid w:val="006F3997"/>
    <w:rsid w:val="006F3C12"/>
    <w:rsid w:val="006F3DE8"/>
    <w:rsid w:val="006F4FA1"/>
    <w:rsid w:val="006F563D"/>
    <w:rsid w:val="006F5E6F"/>
    <w:rsid w:val="006F5EBF"/>
    <w:rsid w:val="006F776A"/>
    <w:rsid w:val="006F777A"/>
    <w:rsid w:val="006F7F0B"/>
    <w:rsid w:val="0070179D"/>
    <w:rsid w:val="007018B2"/>
    <w:rsid w:val="007028A8"/>
    <w:rsid w:val="00702908"/>
    <w:rsid w:val="00702B4A"/>
    <w:rsid w:val="00703137"/>
    <w:rsid w:val="00703437"/>
    <w:rsid w:val="00704445"/>
    <w:rsid w:val="007054CC"/>
    <w:rsid w:val="00705A85"/>
    <w:rsid w:val="00705AAF"/>
    <w:rsid w:val="00705F7C"/>
    <w:rsid w:val="00705FEF"/>
    <w:rsid w:val="007062CB"/>
    <w:rsid w:val="007062FD"/>
    <w:rsid w:val="0070673D"/>
    <w:rsid w:val="00706812"/>
    <w:rsid w:val="00706E8D"/>
    <w:rsid w:val="00706EC4"/>
    <w:rsid w:val="0070726C"/>
    <w:rsid w:val="00710D4F"/>
    <w:rsid w:val="00711488"/>
    <w:rsid w:val="007121C1"/>
    <w:rsid w:val="00712692"/>
    <w:rsid w:val="00712A4C"/>
    <w:rsid w:val="00714D4A"/>
    <w:rsid w:val="00714EDD"/>
    <w:rsid w:val="00714FFE"/>
    <w:rsid w:val="00716A2D"/>
    <w:rsid w:val="00716BC1"/>
    <w:rsid w:val="00717FEF"/>
    <w:rsid w:val="007201EE"/>
    <w:rsid w:val="0072091A"/>
    <w:rsid w:val="00720D85"/>
    <w:rsid w:val="00720EB2"/>
    <w:rsid w:val="007211B1"/>
    <w:rsid w:val="00721E53"/>
    <w:rsid w:val="00722383"/>
    <w:rsid w:val="00723D6B"/>
    <w:rsid w:val="00723FDF"/>
    <w:rsid w:val="00724524"/>
    <w:rsid w:val="00724559"/>
    <w:rsid w:val="00724584"/>
    <w:rsid w:val="0072496E"/>
    <w:rsid w:val="00724A45"/>
    <w:rsid w:val="00724AD1"/>
    <w:rsid w:val="00724E50"/>
    <w:rsid w:val="007253BA"/>
    <w:rsid w:val="00725596"/>
    <w:rsid w:val="007260AA"/>
    <w:rsid w:val="0072666F"/>
    <w:rsid w:val="007267B0"/>
    <w:rsid w:val="007268F8"/>
    <w:rsid w:val="007277DA"/>
    <w:rsid w:val="00730465"/>
    <w:rsid w:val="00730E04"/>
    <w:rsid w:val="0073145A"/>
    <w:rsid w:val="0073191B"/>
    <w:rsid w:val="00731D27"/>
    <w:rsid w:val="00732E0F"/>
    <w:rsid w:val="00733112"/>
    <w:rsid w:val="0073358E"/>
    <w:rsid w:val="007335EA"/>
    <w:rsid w:val="007339B1"/>
    <w:rsid w:val="007342D3"/>
    <w:rsid w:val="00734710"/>
    <w:rsid w:val="00734997"/>
    <w:rsid w:val="0073607D"/>
    <w:rsid w:val="0073622B"/>
    <w:rsid w:val="00736449"/>
    <w:rsid w:val="00736625"/>
    <w:rsid w:val="0073687B"/>
    <w:rsid w:val="00736E1C"/>
    <w:rsid w:val="00736EC5"/>
    <w:rsid w:val="00737341"/>
    <w:rsid w:val="007401F2"/>
    <w:rsid w:val="00740E82"/>
    <w:rsid w:val="007412D5"/>
    <w:rsid w:val="00741302"/>
    <w:rsid w:val="00741FC4"/>
    <w:rsid w:val="007420D3"/>
    <w:rsid w:val="007441A7"/>
    <w:rsid w:val="00744B03"/>
    <w:rsid w:val="007453C0"/>
    <w:rsid w:val="007459C8"/>
    <w:rsid w:val="00745B82"/>
    <w:rsid w:val="00745D0D"/>
    <w:rsid w:val="00746005"/>
    <w:rsid w:val="00746019"/>
    <w:rsid w:val="00746187"/>
    <w:rsid w:val="00746543"/>
    <w:rsid w:val="0074671C"/>
    <w:rsid w:val="007467D9"/>
    <w:rsid w:val="00746C2A"/>
    <w:rsid w:val="00746CF8"/>
    <w:rsid w:val="00746DB7"/>
    <w:rsid w:val="00747C6C"/>
    <w:rsid w:val="00751630"/>
    <w:rsid w:val="00751DE2"/>
    <w:rsid w:val="0075232B"/>
    <w:rsid w:val="0075294E"/>
    <w:rsid w:val="007531E4"/>
    <w:rsid w:val="00753B02"/>
    <w:rsid w:val="00753C0F"/>
    <w:rsid w:val="00753F67"/>
    <w:rsid w:val="00754B75"/>
    <w:rsid w:val="00754CDD"/>
    <w:rsid w:val="0075555A"/>
    <w:rsid w:val="007558DA"/>
    <w:rsid w:val="00755F1F"/>
    <w:rsid w:val="00756107"/>
    <w:rsid w:val="00756358"/>
    <w:rsid w:val="00756E13"/>
    <w:rsid w:val="00757546"/>
    <w:rsid w:val="007577B0"/>
    <w:rsid w:val="00757868"/>
    <w:rsid w:val="00760B17"/>
    <w:rsid w:val="00760BAE"/>
    <w:rsid w:val="00761255"/>
    <w:rsid w:val="00762204"/>
    <w:rsid w:val="0076254F"/>
    <w:rsid w:val="00762767"/>
    <w:rsid w:val="00762D58"/>
    <w:rsid w:val="00762FB3"/>
    <w:rsid w:val="007632A0"/>
    <w:rsid w:val="00763B00"/>
    <w:rsid w:val="00764502"/>
    <w:rsid w:val="00764505"/>
    <w:rsid w:val="00764AC8"/>
    <w:rsid w:val="00764B70"/>
    <w:rsid w:val="0076604D"/>
    <w:rsid w:val="00766856"/>
    <w:rsid w:val="00766A60"/>
    <w:rsid w:val="0076735A"/>
    <w:rsid w:val="0076760A"/>
    <w:rsid w:val="00767D9C"/>
    <w:rsid w:val="0077104C"/>
    <w:rsid w:val="007712E4"/>
    <w:rsid w:val="00772315"/>
    <w:rsid w:val="007733C2"/>
    <w:rsid w:val="00773F28"/>
    <w:rsid w:val="00774367"/>
    <w:rsid w:val="007745B7"/>
    <w:rsid w:val="007753F8"/>
    <w:rsid w:val="00775842"/>
    <w:rsid w:val="007759E7"/>
    <w:rsid w:val="00775D91"/>
    <w:rsid w:val="00776445"/>
    <w:rsid w:val="00776D3A"/>
    <w:rsid w:val="00777B56"/>
    <w:rsid w:val="00777FE0"/>
    <w:rsid w:val="007800D9"/>
    <w:rsid w:val="007801F5"/>
    <w:rsid w:val="007806AD"/>
    <w:rsid w:val="007809EC"/>
    <w:rsid w:val="00781272"/>
    <w:rsid w:val="0078129C"/>
    <w:rsid w:val="007814FA"/>
    <w:rsid w:val="007819AE"/>
    <w:rsid w:val="007819B9"/>
    <w:rsid w:val="007826B7"/>
    <w:rsid w:val="007834A3"/>
    <w:rsid w:val="00783CA4"/>
    <w:rsid w:val="00783E0D"/>
    <w:rsid w:val="007842FB"/>
    <w:rsid w:val="00784E37"/>
    <w:rsid w:val="00785204"/>
    <w:rsid w:val="00785AFB"/>
    <w:rsid w:val="00785FA2"/>
    <w:rsid w:val="00786124"/>
    <w:rsid w:val="00786452"/>
    <w:rsid w:val="007865D2"/>
    <w:rsid w:val="0078675C"/>
    <w:rsid w:val="0078749C"/>
    <w:rsid w:val="0078757D"/>
    <w:rsid w:val="00787BDD"/>
    <w:rsid w:val="00790377"/>
    <w:rsid w:val="007911CB"/>
    <w:rsid w:val="00791A14"/>
    <w:rsid w:val="007923C5"/>
    <w:rsid w:val="00792747"/>
    <w:rsid w:val="00792B77"/>
    <w:rsid w:val="00793038"/>
    <w:rsid w:val="00793AED"/>
    <w:rsid w:val="00794005"/>
    <w:rsid w:val="00794E91"/>
    <w:rsid w:val="00794FED"/>
    <w:rsid w:val="0079514B"/>
    <w:rsid w:val="00795252"/>
    <w:rsid w:val="00795AEB"/>
    <w:rsid w:val="00795B1F"/>
    <w:rsid w:val="00796791"/>
    <w:rsid w:val="00796BCA"/>
    <w:rsid w:val="00796C55"/>
    <w:rsid w:val="00797C71"/>
    <w:rsid w:val="007A0161"/>
    <w:rsid w:val="007A110B"/>
    <w:rsid w:val="007A15BE"/>
    <w:rsid w:val="007A18DC"/>
    <w:rsid w:val="007A1904"/>
    <w:rsid w:val="007A1B23"/>
    <w:rsid w:val="007A1E18"/>
    <w:rsid w:val="007A2200"/>
    <w:rsid w:val="007A237D"/>
    <w:rsid w:val="007A2DC1"/>
    <w:rsid w:val="007A2E7A"/>
    <w:rsid w:val="007A44A6"/>
    <w:rsid w:val="007A4AF2"/>
    <w:rsid w:val="007A552D"/>
    <w:rsid w:val="007A5649"/>
    <w:rsid w:val="007A6520"/>
    <w:rsid w:val="007A68E4"/>
    <w:rsid w:val="007A6E6A"/>
    <w:rsid w:val="007A732F"/>
    <w:rsid w:val="007A733D"/>
    <w:rsid w:val="007A7656"/>
    <w:rsid w:val="007A78CF"/>
    <w:rsid w:val="007B0634"/>
    <w:rsid w:val="007B096B"/>
    <w:rsid w:val="007B11F6"/>
    <w:rsid w:val="007B15F2"/>
    <w:rsid w:val="007B189B"/>
    <w:rsid w:val="007B194B"/>
    <w:rsid w:val="007B2551"/>
    <w:rsid w:val="007B3320"/>
    <w:rsid w:val="007B3790"/>
    <w:rsid w:val="007B39D6"/>
    <w:rsid w:val="007B3D4B"/>
    <w:rsid w:val="007B40C4"/>
    <w:rsid w:val="007B48D9"/>
    <w:rsid w:val="007B507B"/>
    <w:rsid w:val="007B56FB"/>
    <w:rsid w:val="007B67DA"/>
    <w:rsid w:val="007B7799"/>
    <w:rsid w:val="007C02C8"/>
    <w:rsid w:val="007C0DFF"/>
    <w:rsid w:val="007C17F1"/>
    <w:rsid w:val="007C189F"/>
    <w:rsid w:val="007C18AB"/>
    <w:rsid w:val="007C2CBB"/>
    <w:rsid w:val="007C2E3D"/>
    <w:rsid w:val="007C2E8D"/>
    <w:rsid w:val="007C3AA6"/>
    <w:rsid w:val="007C3EF2"/>
    <w:rsid w:val="007C3F63"/>
    <w:rsid w:val="007C44ED"/>
    <w:rsid w:val="007C60CC"/>
    <w:rsid w:val="007C6112"/>
    <w:rsid w:val="007C6475"/>
    <w:rsid w:val="007C6756"/>
    <w:rsid w:val="007C70B3"/>
    <w:rsid w:val="007C7433"/>
    <w:rsid w:val="007C783F"/>
    <w:rsid w:val="007C7CB4"/>
    <w:rsid w:val="007C7E9E"/>
    <w:rsid w:val="007D0869"/>
    <w:rsid w:val="007D0E34"/>
    <w:rsid w:val="007D14C4"/>
    <w:rsid w:val="007D16B0"/>
    <w:rsid w:val="007D1A37"/>
    <w:rsid w:val="007D1D81"/>
    <w:rsid w:val="007D2231"/>
    <w:rsid w:val="007D2456"/>
    <w:rsid w:val="007D2B79"/>
    <w:rsid w:val="007D3319"/>
    <w:rsid w:val="007D335D"/>
    <w:rsid w:val="007D3C2F"/>
    <w:rsid w:val="007D3D69"/>
    <w:rsid w:val="007D4B12"/>
    <w:rsid w:val="007D55DB"/>
    <w:rsid w:val="007D592E"/>
    <w:rsid w:val="007D5C0B"/>
    <w:rsid w:val="007D600B"/>
    <w:rsid w:val="007D605C"/>
    <w:rsid w:val="007D63BF"/>
    <w:rsid w:val="007D6767"/>
    <w:rsid w:val="007D6DA5"/>
    <w:rsid w:val="007E0A1F"/>
    <w:rsid w:val="007E1CE8"/>
    <w:rsid w:val="007E23EE"/>
    <w:rsid w:val="007E2D94"/>
    <w:rsid w:val="007E2E5F"/>
    <w:rsid w:val="007E2FC4"/>
    <w:rsid w:val="007E3056"/>
    <w:rsid w:val="007E3314"/>
    <w:rsid w:val="007E3514"/>
    <w:rsid w:val="007E424F"/>
    <w:rsid w:val="007E4B03"/>
    <w:rsid w:val="007E4BE3"/>
    <w:rsid w:val="007E5F69"/>
    <w:rsid w:val="007E6C97"/>
    <w:rsid w:val="007E73DD"/>
    <w:rsid w:val="007E73DE"/>
    <w:rsid w:val="007E7C8A"/>
    <w:rsid w:val="007E7D21"/>
    <w:rsid w:val="007F0256"/>
    <w:rsid w:val="007F0EA3"/>
    <w:rsid w:val="007F10B4"/>
    <w:rsid w:val="007F115B"/>
    <w:rsid w:val="007F1391"/>
    <w:rsid w:val="007F1C94"/>
    <w:rsid w:val="007F1D14"/>
    <w:rsid w:val="007F2AC5"/>
    <w:rsid w:val="007F2F83"/>
    <w:rsid w:val="007F324B"/>
    <w:rsid w:val="007F489E"/>
    <w:rsid w:val="007F5874"/>
    <w:rsid w:val="007F5CC7"/>
    <w:rsid w:val="007F6037"/>
    <w:rsid w:val="007F64AC"/>
    <w:rsid w:val="007F687B"/>
    <w:rsid w:val="007F6DC9"/>
    <w:rsid w:val="007F7413"/>
    <w:rsid w:val="007F7900"/>
    <w:rsid w:val="007F7AD1"/>
    <w:rsid w:val="007F7CAF"/>
    <w:rsid w:val="007F7FB0"/>
    <w:rsid w:val="00800B2A"/>
    <w:rsid w:val="00800C0E"/>
    <w:rsid w:val="008012F1"/>
    <w:rsid w:val="008016AE"/>
    <w:rsid w:val="00801C3D"/>
    <w:rsid w:val="00802B79"/>
    <w:rsid w:val="00803031"/>
    <w:rsid w:val="00803457"/>
    <w:rsid w:val="00803739"/>
    <w:rsid w:val="0080392E"/>
    <w:rsid w:val="00803E92"/>
    <w:rsid w:val="00804A41"/>
    <w:rsid w:val="0080553C"/>
    <w:rsid w:val="00805990"/>
    <w:rsid w:val="00805B46"/>
    <w:rsid w:val="00805CD8"/>
    <w:rsid w:val="00805DB4"/>
    <w:rsid w:val="00805F39"/>
    <w:rsid w:val="00805FD3"/>
    <w:rsid w:val="008061F8"/>
    <w:rsid w:val="0080661E"/>
    <w:rsid w:val="0080673A"/>
    <w:rsid w:val="00806DB2"/>
    <w:rsid w:val="008073C6"/>
    <w:rsid w:val="008074F6"/>
    <w:rsid w:val="0080771D"/>
    <w:rsid w:val="00810413"/>
    <w:rsid w:val="0081129A"/>
    <w:rsid w:val="008116C3"/>
    <w:rsid w:val="00811C15"/>
    <w:rsid w:val="00811E76"/>
    <w:rsid w:val="00812807"/>
    <w:rsid w:val="00812D01"/>
    <w:rsid w:val="008131A7"/>
    <w:rsid w:val="008133F9"/>
    <w:rsid w:val="00814625"/>
    <w:rsid w:val="0081473F"/>
    <w:rsid w:val="008148E8"/>
    <w:rsid w:val="008153C9"/>
    <w:rsid w:val="00815B8D"/>
    <w:rsid w:val="00815EFF"/>
    <w:rsid w:val="00816741"/>
    <w:rsid w:val="00817F75"/>
    <w:rsid w:val="0082003E"/>
    <w:rsid w:val="008205AE"/>
    <w:rsid w:val="00820919"/>
    <w:rsid w:val="00820B5F"/>
    <w:rsid w:val="008210A2"/>
    <w:rsid w:val="00821439"/>
    <w:rsid w:val="00821932"/>
    <w:rsid w:val="00821DF7"/>
    <w:rsid w:val="008225B4"/>
    <w:rsid w:val="0082353F"/>
    <w:rsid w:val="00823593"/>
    <w:rsid w:val="00824ADA"/>
    <w:rsid w:val="00825737"/>
    <w:rsid w:val="00825DC2"/>
    <w:rsid w:val="00825FB1"/>
    <w:rsid w:val="00826475"/>
    <w:rsid w:val="0082694C"/>
    <w:rsid w:val="00826DC5"/>
    <w:rsid w:val="00827B3E"/>
    <w:rsid w:val="00827CB7"/>
    <w:rsid w:val="0083043A"/>
    <w:rsid w:val="00830CAA"/>
    <w:rsid w:val="008312F2"/>
    <w:rsid w:val="0083181A"/>
    <w:rsid w:val="00831A0E"/>
    <w:rsid w:val="00831B1A"/>
    <w:rsid w:val="008325FC"/>
    <w:rsid w:val="00832C5D"/>
    <w:rsid w:val="00832CBE"/>
    <w:rsid w:val="00832EE9"/>
    <w:rsid w:val="008334F6"/>
    <w:rsid w:val="00833D77"/>
    <w:rsid w:val="00834276"/>
    <w:rsid w:val="00834AD3"/>
    <w:rsid w:val="00834F48"/>
    <w:rsid w:val="0083540C"/>
    <w:rsid w:val="0083639D"/>
    <w:rsid w:val="008375C2"/>
    <w:rsid w:val="0084017C"/>
    <w:rsid w:val="00840270"/>
    <w:rsid w:val="008409E2"/>
    <w:rsid w:val="00840C15"/>
    <w:rsid w:val="0084128D"/>
    <w:rsid w:val="0084165A"/>
    <w:rsid w:val="00841E56"/>
    <w:rsid w:val="0084205D"/>
    <w:rsid w:val="0084241B"/>
    <w:rsid w:val="00843741"/>
    <w:rsid w:val="00843795"/>
    <w:rsid w:val="00843925"/>
    <w:rsid w:val="0084600D"/>
    <w:rsid w:val="00846386"/>
    <w:rsid w:val="008463AF"/>
    <w:rsid w:val="00846593"/>
    <w:rsid w:val="008468C7"/>
    <w:rsid w:val="00846F2B"/>
    <w:rsid w:val="00847691"/>
    <w:rsid w:val="008476D4"/>
    <w:rsid w:val="00847DA9"/>
    <w:rsid w:val="00847F0F"/>
    <w:rsid w:val="00850A0B"/>
    <w:rsid w:val="00850B7B"/>
    <w:rsid w:val="0085212F"/>
    <w:rsid w:val="00852448"/>
    <w:rsid w:val="00852857"/>
    <w:rsid w:val="00852F65"/>
    <w:rsid w:val="008530D0"/>
    <w:rsid w:val="008543A1"/>
    <w:rsid w:val="00855119"/>
    <w:rsid w:val="008554E2"/>
    <w:rsid w:val="0085576D"/>
    <w:rsid w:val="00855D56"/>
    <w:rsid w:val="0085628A"/>
    <w:rsid w:val="0085742D"/>
    <w:rsid w:val="00857E1C"/>
    <w:rsid w:val="0086021C"/>
    <w:rsid w:val="00860EF1"/>
    <w:rsid w:val="008615B5"/>
    <w:rsid w:val="0086291C"/>
    <w:rsid w:val="0086322A"/>
    <w:rsid w:val="008637CA"/>
    <w:rsid w:val="0086396A"/>
    <w:rsid w:val="00863A3D"/>
    <w:rsid w:val="00864ED9"/>
    <w:rsid w:val="0086584C"/>
    <w:rsid w:val="00865EB5"/>
    <w:rsid w:val="008663DA"/>
    <w:rsid w:val="00866429"/>
    <w:rsid w:val="008667EA"/>
    <w:rsid w:val="0086695C"/>
    <w:rsid w:val="00866ED6"/>
    <w:rsid w:val="00867760"/>
    <w:rsid w:val="0087015D"/>
    <w:rsid w:val="00870814"/>
    <w:rsid w:val="00870C02"/>
    <w:rsid w:val="00871A9E"/>
    <w:rsid w:val="00871FAA"/>
    <w:rsid w:val="00872314"/>
    <w:rsid w:val="008724A6"/>
    <w:rsid w:val="00872BAD"/>
    <w:rsid w:val="0087345E"/>
    <w:rsid w:val="00873B18"/>
    <w:rsid w:val="00874864"/>
    <w:rsid w:val="00874F46"/>
    <w:rsid w:val="00874FB7"/>
    <w:rsid w:val="00875364"/>
    <w:rsid w:val="008761BA"/>
    <w:rsid w:val="00876269"/>
    <w:rsid w:val="008765AA"/>
    <w:rsid w:val="00877083"/>
    <w:rsid w:val="0087756E"/>
    <w:rsid w:val="00877F6C"/>
    <w:rsid w:val="00877F8D"/>
    <w:rsid w:val="00880446"/>
    <w:rsid w:val="0088125C"/>
    <w:rsid w:val="0088145E"/>
    <w:rsid w:val="00881D98"/>
    <w:rsid w:val="00881E7F"/>
    <w:rsid w:val="00882523"/>
    <w:rsid w:val="0088258A"/>
    <w:rsid w:val="00882898"/>
    <w:rsid w:val="00882909"/>
    <w:rsid w:val="008832DD"/>
    <w:rsid w:val="0088370A"/>
    <w:rsid w:val="008839A9"/>
    <w:rsid w:val="00883B53"/>
    <w:rsid w:val="00883C8D"/>
    <w:rsid w:val="00883E96"/>
    <w:rsid w:val="00883F6B"/>
    <w:rsid w:val="00884127"/>
    <w:rsid w:val="00884218"/>
    <w:rsid w:val="00884B73"/>
    <w:rsid w:val="00885142"/>
    <w:rsid w:val="0088589F"/>
    <w:rsid w:val="00886332"/>
    <w:rsid w:val="00887B3A"/>
    <w:rsid w:val="008906BA"/>
    <w:rsid w:val="00890D1D"/>
    <w:rsid w:val="008917C6"/>
    <w:rsid w:val="00891CA0"/>
    <w:rsid w:val="008925F0"/>
    <w:rsid w:val="00892938"/>
    <w:rsid w:val="00893257"/>
    <w:rsid w:val="008932E5"/>
    <w:rsid w:val="00893675"/>
    <w:rsid w:val="00893FEF"/>
    <w:rsid w:val="0089448A"/>
    <w:rsid w:val="00894C23"/>
    <w:rsid w:val="0089505C"/>
    <w:rsid w:val="00895BD2"/>
    <w:rsid w:val="00896149"/>
    <w:rsid w:val="00896524"/>
    <w:rsid w:val="00896D43"/>
    <w:rsid w:val="00897877"/>
    <w:rsid w:val="008A0AAD"/>
    <w:rsid w:val="008A1008"/>
    <w:rsid w:val="008A10FB"/>
    <w:rsid w:val="008A18FA"/>
    <w:rsid w:val="008A1BF8"/>
    <w:rsid w:val="008A1F3E"/>
    <w:rsid w:val="008A2246"/>
    <w:rsid w:val="008A25CD"/>
    <w:rsid w:val="008A26D9"/>
    <w:rsid w:val="008A2825"/>
    <w:rsid w:val="008A2DED"/>
    <w:rsid w:val="008A2EE2"/>
    <w:rsid w:val="008A31DB"/>
    <w:rsid w:val="008A3691"/>
    <w:rsid w:val="008A3856"/>
    <w:rsid w:val="008A3CC9"/>
    <w:rsid w:val="008A41C8"/>
    <w:rsid w:val="008A4426"/>
    <w:rsid w:val="008A47A4"/>
    <w:rsid w:val="008A48C4"/>
    <w:rsid w:val="008A5634"/>
    <w:rsid w:val="008A565B"/>
    <w:rsid w:val="008A574A"/>
    <w:rsid w:val="008A5B90"/>
    <w:rsid w:val="008A61A1"/>
    <w:rsid w:val="008A6359"/>
    <w:rsid w:val="008A64B2"/>
    <w:rsid w:val="008A65E8"/>
    <w:rsid w:val="008A6964"/>
    <w:rsid w:val="008A6C83"/>
    <w:rsid w:val="008A7AB0"/>
    <w:rsid w:val="008A7B5B"/>
    <w:rsid w:val="008B00B3"/>
    <w:rsid w:val="008B0A4E"/>
    <w:rsid w:val="008B0F69"/>
    <w:rsid w:val="008B1127"/>
    <w:rsid w:val="008B12D2"/>
    <w:rsid w:val="008B1607"/>
    <w:rsid w:val="008B33ED"/>
    <w:rsid w:val="008B358D"/>
    <w:rsid w:val="008B37F1"/>
    <w:rsid w:val="008B3AF7"/>
    <w:rsid w:val="008B42EE"/>
    <w:rsid w:val="008B450B"/>
    <w:rsid w:val="008B5163"/>
    <w:rsid w:val="008B5312"/>
    <w:rsid w:val="008B63B5"/>
    <w:rsid w:val="008B720D"/>
    <w:rsid w:val="008B732D"/>
    <w:rsid w:val="008B7DD6"/>
    <w:rsid w:val="008B7E23"/>
    <w:rsid w:val="008C027C"/>
    <w:rsid w:val="008C0489"/>
    <w:rsid w:val="008C075C"/>
    <w:rsid w:val="008C092A"/>
    <w:rsid w:val="008C0C29"/>
    <w:rsid w:val="008C0EF0"/>
    <w:rsid w:val="008C1947"/>
    <w:rsid w:val="008C277E"/>
    <w:rsid w:val="008C278E"/>
    <w:rsid w:val="008C3BEE"/>
    <w:rsid w:val="008C47EC"/>
    <w:rsid w:val="008C4EA1"/>
    <w:rsid w:val="008C518E"/>
    <w:rsid w:val="008C58AF"/>
    <w:rsid w:val="008C5A11"/>
    <w:rsid w:val="008C5A92"/>
    <w:rsid w:val="008C5F31"/>
    <w:rsid w:val="008C63E7"/>
    <w:rsid w:val="008C6D3D"/>
    <w:rsid w:val="008C70E3"/>
    <w:rsid w:val="008D026F"/>
    <w:rsid w:val="008D02DA"/>
    <w:rsid w:val="008D04FC"/>
    <w:rsid w:val="008D0CE0"/>
    <w:rsid w:val="008D1D3C"/>
    <w:rsid w:val="008D1ED0"/>
    <w:rsid w:val="008D2063"/>
    <w:rsid w:val="008D2771"/>
    <w:rsid w:val="008D2B4F"/>
    <w:rsid w:val="008D30D6"/>
    <w:rsid w:val="008D31BB"/>
    <w:rsid w:val="008D397E"/>
    <w:rsid w:val="008D4069"/>
    <w:rsid w:val="008D44BA"/>
    <w:rsid w:val="008D45FE"/>
    <w:rsid w:val="008D499D"/>
    <w:rsid w:val="008D5948"/>
    <w:rsid w:val="008D6143"/>
    <w:rsid w:val="008D6384"/>
    <w:rsid w:val="008D76BC"/>
    <w:rsid w:val="008E09C3"/>
    <w:rsid w:val="008E2BAD"/>
    <w:rsid w:val="008E3403"/>
    <w:rsid w:val="008E346D"/>
    <w:rsid w:val="008E374B"/>
    <w:rsid w:val="008E4876"/>
    <w:rsid w:val="008E4B3D"/>
    <w:rsid w:val="008E4E62"/>
    <w:rsid w:val="008E4EAA"/>
    <w:rsid w:val="008E4FFC"/>
    <w:rsid w:val="008E55FA"/>
    <w:rsid w:val="008E565C"/>
    <w:rsid w:val="008E5E5B"/>
    <w:rsid w:val="008E602B"/>
    <w:rsid w:val="008E682D"/>
    <w:rsid w:val="008E72C6"/>
    <w:rsid w:val="008E73BE"/>
    <w:rsid w:val="008E7DBA"/>
    <w:rsid w:val="008F0147"/>
    <w:rsid w:val="008F04E0"/>
    <w:rsid w:val="008F0829"/>
    <w:rsid w:val="008F2344"/>
    <w:rsid w:val="008F254B"/>
    <w:rsid w:val="008F3638"/>
    <w:rsid w:val="008F3CDB"/>
    <w:rsid w:val="008F3E12"/>
    <w:rsid w:val="008F3E8E"/>
    <w:rsid w:val="008F4441"/>
    <w:rsid w:val="008F4FE3"/>
    <w:rsid w:val="008F583D"/>
    <w:rsid w:val="008F5F60"/>
    <w:rsid w:val="008F66DA"/>
    <w:rsid w:val="008F696B"/>
    <w:rsid w:val="008F6B20"/>
    <w:rsid w:val="008F6D0A"/>
    <w:rsid w:val="008F6F31"/>
    <w:rsid w:val="008F74DF"/>
    <w:rsid w:val="00900F60"/>
    <w:rsid w:val="00901E7F"/>
    <w:rsid w:val="00901F20"/>
    <w:rsid w:val="00902274"/>
    <w:rsid w:val="009024CA"/>
    <w:rsid w:val="0090254F"/>
    <w:rsid w:val="0090257A"/>
    <w:rsid w:val="0090298E"/>
    <w:rsid w:val="00902AEE"/>
    <w:rsid w:val="00903078"/>
    <w:rsid w:val="00903F96"/>
    <w:rsid w:val="00904980"/>
    <w:rsid w:val="00904DA0"/>
    <w:rsid w:val="009053A6"/>
    <w:rsid w:val="00905564"/>
    <w:rsid w:val="009060E5"/>
    <w:rsid w:val="00906E12"/>
    <w:rsid w:val="00907231"/>
    <w:rsid w:val="00907265"/>
    <w:rsid w:val="00907899"/>
    <w:rsid w:val="00907A3E"/>
    <w:rsid w:val="009101B6"/>
    <w:rsid w:val="00910C23"/>
    <w:rsid w:val="00910FB9"/>
    <w:rsid w:val="009112DE"/>
    <w:rsid w:val="0091236B"/>
    <w:rsid w:val="00912463"/>
    <w:rsid w:val="009127BA"/>
    <w:rsid w:val="00912E88"/>
    <w:rsid w:val="00913779"/>
    <w:rsid w:val="00913904"/>
    <w:rsid w:val="00913FB3"/>
    <w:rsid w:val="009146DE"/>
    <w:rsid w:val="00914EC4"/>
    <w:rsid w:val="00915A4B"/>
    <w:rsid w:val="00915CB3"/>
    <w:rsid w:val="00915F84"/>
    <w:rsid w:val="00916C08"/>
    <w:rsid w:val="00916E38"/>
    <w:rsid w:val="0091746D"/>
    <w:rsid w:val="00917ADC"/>
    <w:rsid w:val="00920254"/>
    <w:rsid w:val="00920AAE"/>
    <w:rsid w:val="00920AFF"/>
    <w:rsid w:val="009213D7"/>
    <w:rsid w:val="0092218C"/>
    <w:rsid w:val="0092275C"/>
    <w:rsid w:val="009227A6"/>
    <w:rsid w:val="00922F15"/>
    <w:rsid w:val="00923169"/>
    <w:rsid w:val="00923B19"/>
    <w:rsid w:val="00923E86"/>
    <w:rsid w:val="00924072"/>
    <w:rsid w:val="00924D60"/>
    <w:rsid w:val="0092518E"/>
    <w:rsid w:val="00925725"/>
    <w:rsid w:val="00926200"/>
    <w:rsid w:val="00927043"/>
    <w:rsid w:val="00927469"/>
    <w:rsid w:val="00927A33"/>
    <w:rsid w:val="00927CC9"/>
    <w:rsid w:val="00927DB3"/>
    <w:rsid w:val="00927F55"/>
    <w:rsid w:val="009301FB"/>
    <w:rsid w:val="00930C80"/>
    <w:rsid w:val="009310F9"/>
    <w:rsid w:val="00931585"/>
    <w:rsid w:val="00931A84"/>
    <w:rsid w:val="00931A8B"/>
    <w:rsid w:val="00932355"/>
    <w:rsid w:val="00932FBF"/>
    <w:rsid w:val="00933197"/>
    <w:rsid w:val="00933EC1"/>
    <w:rsid w:val="0093450F"/>
    <w:rsid w:val="00934A09"/>
    <w:rsid w:val="00934B54"/>
    <w:rsid w:val="0093592A"/>
    <w:rsid w:val="00935F96"/>
    <w:rsid w:val="00936A85"/>
    <w:rsid w:val="00937231"/>
    <w:rsid w:val="0093772D"/>
    <w:rsid w:val="00941B42"/>
    <w:rsid w:val="0094256A"/>
    <w:rsid w:val="009426E7"/>
    <w:rsid w:val="0094305C"/>
    <w:rsid w:val="00943D44"/>
    <w:rsid w:val="00944150"/>
    <w:rsid w:val="009446AD"/>
    <w:rsid w:val="00944E95"/>
    <w:rsid w:val="00945773"/>
    <w:rsid w:val="00945D90"/>
    <w:rsid w:val="009462D4"/>
    <w:rsid w:val="00946956"/>
    <w:rsid w:val="00946F8C"/>
    <w:rsid w:val="00947181"/>
    <w:rsid w:val="009472D5"/>
    <w:rsid w:val="00947AA7"/>
    <w:rsid w:val="009500B9"/>
    <w:rsid w:val="00950BB8"/>
    <w:rsid w:val="009530DB"/>
    <w:rsid w:val="00953676"/>
    <w:rsid w:val="00953B15"/>
    <w:rsid w:val="0095413F"/>
    <w:rsid w:val="0095468F"/>
    <w:rsid w:val="00954F5F"/>
    <w:rsid w:val="009558C0"/>
    <w:rsid w:val="00955E1F"/>
    <w:rsid w:val="009560DE"/>
    <w:rsid w:val="009560E2"/>
    <w:rsid w:val="009565FF"/>
    <w:rsid w:val="00956F30"/>
    <w:rsid w:val="009572D7"/>
    <w:rsid w:val="00957773"/>
    <w:rsid w:val="00957D40"/>
    <w:rsid w:val="00960B44"/>
    <w:rsid w:val="00960DBA"/>
    <w:rsid w:val="00962B00"/>
    <w:rsid w:val="00962E50"/>
    <w:rsid w:val="00962EA8"/>
    <w:rsid w:val="00963E64"/>
    <w:rsid w:val="00964A1B"/>
    <w:rsid w:val="009652A2"/>
    <w:rsid w:val="00965399"/>
    <w:rsid w:val="00966C9A"/>
    <w:rsid w:val="00966F41"/>
    <w:rsid w:val="00967553"/>
    <w:rsid w:val="00967674"/>
    <w:rsid w:val="009705EE"/>
    <w:rsid w:val="00970986"/>
    <w:rsid w:val="00970ACC"/>
    <w:rsid w:val="00970C9B"/>
    <w:rsid w:val="0097145F"/>
    <w:rsid w:val="00971C89"/>
    <w:rsid w:val="00971F55"/>
    <w:rsid w:val="00971FB6"/>
    <w:rsid w:val="009724BC"/>
    <w:rsid w:val="00972747"/>
    <w:rsid w:val="0097279C"/>
    <w:rsid w:val="00972980"/>
    <w:rsid w:val="009735A9"/>
    <w:rsid w:val="0097387A"/>
    <w:rsid w:val="00973FC7"/>
    <w:rsid w:val="00974746"/>
    <w:rsid w:val="00975421"/>
    <w:rsid w:val="00975BD8"/>
    <w:rsid w:val="00975EE8"/>
    <w:rsid w:val="009761F1"/>
    <w:rsid w:val="009766C7"/>
    <w:rsid w:val="00976DEB"/>
    <w:rsid w:val="00977927"/>
    <w:rsid w:val="00977B99"/>
    <w:rsid w:val="00977CDB"/>
    <w:rsid w:val="00977F78"/>
    <w:rsid w:val="00980F8D"/>
    <w:rsid w:val="0098135C"/>
    <w:rsid w:val="009814F3"/>
    <w:rsid w:val="0098156A"/>
    <w:rsid w:val="00981766"/>
    <w:rsid w:val="0098185A"/>
    <w:rsid w:val="009829A0"/>
    <w:rsid w:val="00983474"/>
    <w:rsid w:val="00983EF1"/>
    <w:rsid w:val="00984C0B"/>
    <w:rsid w:val="00984ED9"/>
    <w:rsid w:val="00985062"/>
    <w:rsid w:val="009852AA"/>
    <w:rsid w:val="009857E2"/>
    <w:rsid w:val="00985953"/>
    <w:rsid w:val="00985F9D"/>
    <w:rsid w:val="00986012"/>
    <w:rsid w:val="009868E2"/>
    <w:rsid w:val="009876CE"/>
    <w:rsid w:val="00987A7E"/>
    <w:rsid w:val="00987DF4"/>
    <w:rsid w:val="0099019D"/>
    <w:rsid w:val="009905AC"/>
    <w:rsid w:val="009919CF"/>
    <w:rsid w:val="00991BAC"/>
    <w:rsid w:val="00991DAB"/>
    <w:rsid w:val="00991EFE"/>
    <w:rsid w:val="009928B1"/>
    <w:rsid w:val="00992EAF"/>
    <w:rsid w:val="009938F1"/>
    <w:rsid w:val="009944D2"/>
    <w:rsid w:val="00994A69"/>
    <w:rsid w:val="00994B4C"/>
    <w:rsid w:val="0099512D"/>
    <w:rsid w:val="00995325"/>
    <w:rsid w:val="00995842"/>
    <w:rsid w:val="00996922"/>
    <w:rsid w:val="00996D3C"/>
    <w:rsid w:val="0099757D"/>
    <w:rsid w:val="00997712"/>
    <w:rsid w:val="00997BA7"/>
    <w:rsid w:val="00997EB0"/>
    <w:rsid w:val="009A1144"/>
    <w:rsid w:val="009A128F"/>
    <w:rsid w:val="009A1EF3"/>
    <w:rsid w:val="009A2211"/>
    <w:rsid w:val="009A2862"/>
    <w:rsid w:val="009A2F3B"/>
    <w:rsid w:val="009A409B"/>
    <w:rsid w:val="009A4DC3"/>
    <w:rsid w:val="009A525A"/>
    <w:rsid w:val="009A559F"/>
    <w:rsid w:val="009A6EA0"/>
    <w:rsid w:val="009A74B0"/>
    <w:rsid w:val="009A7A9F"/>
    <w:rsid w:val="009A7CD3"/>
    <w:rsid w:val="009B016A"/>
    <w:rsid w:val="009B0393"/>
    <w:rsid w:val="009B06EE"/>
    <w:rsid w:val="009B0AF4"/>
    <w:rsid w:val="009B0C8C"/>
    <w:rsid w:val="009B2016"/>
    <w:rsid w:val="009B2A5D"/>
    <w:rsid w:val="009B3254"/>
    <w:rsid w:val="009B3A70"/>
    <w:rsid w:val="009B3E6A"/>
    <w:rsid w:val="009B4B1E"/>
    <w:rsid w:val="009B4CF9"/>
    <w:rsid w:val="009B4F7E"/>
    <w:rsid w:val="009B528F"/>
    <w:rsid w:val="009B52E7"/>
    <w:rsid w:val="009B540C"/>
    <w:rsid w:val="009B5536"/>
    <w:rsid w:val="009B6008"/>
    <w:rsid w:val="009B6466"/>
    <w:rsid w:val="009B6468"/>
    <w:rsid w:val="009B64EE"/>
    <w:rsid w:val="009B6808"/>
    <w:rsid w:val="009B72D9"/>
    <w:rsid w:val="009B7482"/>
    <w:rsid w:val="009B798D"/>
    <w:rsid w:val="009B7C01"/>
    <w:rsid w:val="009C0BD9"/>
    <w:rsid w:val="009C0C2A"/>
    <w:rsid w:val="009C0CCB"/>
    <w:rsid w:val="009C1053"/>
    <w:rsid w:val="009C1335"/>
    <w:rsid w:val="009C1851"/>
    <w:rsid w:val="009C1AB2"/>
    <w:rsid w:val="009C2901"/>
    <w:rsid w:val="009C53BF"/>
    <w:rsid w:val="009C55F7"/>
    <w:rsid w:val="009C57D9"/>
    <w:rsid w:val="009C59F8"/>
    <w:rsid w:val="009C6B80"/>
    <w:rsid w:val="009C7251"/>
    <w:rsid w:val="009C75A9"/>
    <w:rsid w:val="009D03E8"/>
    <w:rsid w:val="009D0711"/>
    <w:rsid w:val="009D143E"/>
    <w:rsid w:val="009D1D2F"/>
    <w:rsid w:val="009D2147"/>
    <w:rsid w:val="009D21EB"/>
    <w:rsid w:val="009D231C"/>
    <w:rsid w:val="009D39A9"/>
    <w:rsid w:val="009D3AE6"/>
    <w:rsid w:val="009D42E4"/>
    <w:rsid w:val="009D44FD"/>
    <w:rsid w:val="009D470D"/>
    <w:rsid w:val="009D4C14"/>
    <w:rsid w:val="009D4D7E"/>
    <w:rsid w:val="009D4DC2"/>
    <w:rsid w:val="009D521C"/>
    <w:rsid w:val="009D5C64"/>
    <w:rsid w:val="009D5E93"/>
    <w:rsid w:val="009D64C5"/>
    <w:rsid w:val="009E026A"/>
    <w:rsid w:val="009E0A4E"/>
    <w:rsid w:val="009E0D61"/>
    <w:rsid w:val="009E13BA"/>
    <w:rsid w:val="009E2154"/>
    <w:rsid w:val="009E2C3A"/>
    <w:rsid w:val="009E2E91"/>
    <w:rsid w:val="009E2F34"/>
    <w:rsid w:val="009E312F"/>
    <w:rsid w:val="009E4C14"/>
    <w:rsid w:val="009E4E26"/>
    <w:rsid w:val="009E4F18"/>
    <w:rsid w:val="009E596E"/>
    <w:rsid w:val="009E59E1"/>
    <w:rsid w:val="009E62A2"/>
    <w:rsid w:val="009E63F8"/>
    <w:rsid w:val="009E67FA"/>
    <w:rsid w:val="009E6CB0"/>
    <w:rsid w:val="009E7197"/>
    <w:rsid w:val="009E73FD"/>
    <w:rsid w:val="009E772F"/>
    <w:rsid w:val="009E7D1F"/>
    <w:rsid w:val="009E7D31"/>
    <w:rsid w:val="009F0077"/>
    <w:rsid w:val="009F023B"/>
    <w:rsid w:val="009F03BA"/>
    <w:rsid w:val="009F087D"/>
    <w:rsid w:val="009F182E"/>
    <w:rsid w:val="009F27F2"/>
    <w:rsid w:val="009F3249"/>
    <w:rsid w:val="009F3E70"/>
    <w:rsid w:val="009F4D85"/>
    <w:rsid w:val="009F4DCE"/>
    <w:rsid w:val="009F52B4"/>
    <w:rsid w:val="009F52D9"/>
    <w:rsid w:val="009F5552"/>
    <w:rsid w:val="009F6E93"/>
    <w:rsid w:val="009F7CEE"/>
    <w:rsid w:val="009F7E2A"/>
    <w:rsid w:val="00A00061"/>
    <w:rsid w:val="00A004F2"/>
    <w:rsid w:val="00A01136"/>
    <w:rsid w:val="00A013B9"/>
    <w:rsid w:val="00A0184B"/>
    <w:rsid w:val="00A01B40"/>
    <w:rsid w:val="00A01F15"/>
    <w:rsid w:val="00A03500"/>
    <w:rsid w:val="00A03AFF"/>
    <w:rsid w:val="00A04432"/>
    <w:rsid w:val="00A04951"/>
    <w:rsid w:val="00A051AC"/>
    <w:rsid w:val="00A05994"/>
    <w:rsid w:val="00A0604E"/>
    <w:rsid w:val="00A06AAB"/>
    <w:rsid w:val="00A06CD1"/>
    <w:rsid w:val="00A06F75"/>
    <w:rsid w:val="00A07127"/>
    <w:rsid w:val="00A07257"/>
    <w:rsid w:val="00A07F9C"/>
    <w:rsid w:val="00A10FAC"/>
    <w:rsid w:val="00A11419"/>
    <w:rsid w:val="00A11F46"/>
    <w:rsid w:val="00A123E6"/>
    <w:rsid w:val="00A12BA9"/>
    <w:rsid w:val="00A139F5"/>
    <w:rsid w:val="00A13B2F"/>
    <w:rsid w:val="00A15236"/>
    <w:rsid w:val="00A1524C"/>
    <w:rsid w:val="00A15924"/>
    <w:rsid w:val="00A15DC4"/>
    <w:rsid w:val="00A16234"/>
    <w:rsid w:val="00A16621"/>
    <w:rsid w:val="00A171FC"/>
    <w:rsid w:val="00A177BA"/>
    <w:rsid w:val="00A17D2A"/>
    <w:rsid w:val="00A17E22"/>
    <w:rsid w:val="00A17EA3"/>
    <w:rsid w:val="00A20014"/>
    <w:rsid w:val="00A2064C"/>
    <w:rsid w:val="00A2092A"/>
    <w:rsid w:val="00A20D92"/>
    <w:rsid w:val="00A22071"/>
    <w:rsid w:val="00A22569"/>
    <w:rsid w:val="00A229E5"/>
    <w:rsid w:val="00A22ABE"/>
    <w:rsid w:val="00A23110"/>
    <w:rsid w:val="00A23AD3"/>
    <w:rsid w:val="00A24903"/>
    <w:rsid w:val="00A25755"/>
    <w:rsid w:val="00A25825"/>
    <w:rsid w:val="00A26EA1"/>
    <w:rsid w:val="00A2752B"/>
    <w:rsid w:val="00A27BDA"/>
    <w:rsid w:val="00A27EA4"/>
    <w:rsid w:val="00A3035D"/>
    <w:rsid w:val="00A306E6"/>
    <w:rsid w:val="00A31176"/>
    <w:rsid w:val="00A317FD"/>
    <w:rsid w:val="00A31811"/>
    <w:rsid w:val="00A31E6B"/>
    <w:rsid w:val="00A31E9F"/>
    <w:rsid w:val="00A32451"/>
    <w:rsid w:val="00A32E16"/>
    <w:rsid w:val="00A33863"/>
    <w:rsid w:val="00A339AC"/>
    <w:rsid w:val="00A33B80"/>
    <w:rsid w:val="00A33F59"/>
    <w:rsid w:val="00A342AB"/>
    <w:rsid w:val="00A346A1"/>
    <w:rsid w:val="00A3541C"/>
    <w:rsid w:val="00A355D3"/>
    <w:rsid w:val="00A35E0F"/>
    <w:rsid w:val="00A36373"/>
    <w:rsid w:val="00A365F4"/>
    <w:rsid w:val="00A3689A"/>
    <w:rsid w:val="00A37361"/>
    <w:rsid w:val="00A3791E"/>
    <w:rsid w:val="00A37E49"/>
    <w:rsid w:val="00A40775"/>
    <w:rsid w:val="00A411D1"/>
    <w:rsid w:val="00A419EB"/>
    <w:rsid w:val="00A41A65"/>
    <w:rsid w:val="00A42050"/>
    <w:rsid w:val="00A42FE4"/>
    <w:rsid w:val="00A43C0B"/>
    <w:rsid w:val="00A43D9F"/>
    <w:rsid w:val="00A43E07"/>
    <w:rsid w:val="00A43E80"/>
    <w:rsid w:val="00A43FFE"/>
    <w:rsid w:val="00A44D06"/>
    <w:rsid w:val="00A4643C"/>
    <w:rsid w:val="00A46658"/>
    <w:rsid w:val="00A474E6"/>
    <w:rsid w:val="00A47D80"/>
    <w:rsid w:val="00A5061E"/>
    <w:rsid w:val="00A51668"/>
    <w:rsid w:val="00A528F1"/>
    <w:rsid w:val="00A52E63"/>
    <w:rsid w:val="00A52F69"/>
    <w:rsid w:val="00A53132"/>
    <w:rsid w:val="00A54199"/>
    <w:rsid w:val="00A54931"/>
    <w:rsid w:val="00A549EB"/>
    <w:rsid w:val="00A5508C"/>
    <w:rsid w:val="00A55342"/>
    <w:rsid w:val="00A553D7"/>
    <w:rsid w:val="00A5544B"/>
    <w:rsid w:val="00A557F7"/>
    <w:rsid w:val="00A55A37"/>
    <w:rsid w:val="00A55E1C"/>
    <w:rsid w:val="00A55ECA"/>
    <w:rsid w:val="00A563F2"/>
    <w:rsid w:val="00A566E8"/>
    <w:rsid w:val="00A56C0D"/>
    <w:rsid w:val="00A56E23"/>
    <w:rsid w:val="00A57110"/>
    <w:rsid w:val="00A573ED"/>
    <w:rsid w:val="00A57423"/>
    <w:rsid w:val="00A576B2"/>
    <w:rsid w:val="00A5787D"/>
    <w:rsid w:val="00A60AA7"/>
    <w:rsid w:val="00A60AC8"/>
    <w:rsid w:val="00A617F6"/>
    <w:rsid w:val="00A627CB"/>
    <w:rsid w:val="00A638D2"/>
    <w:rsid w:val="00A64067"/>
    <w:rsid w:val="00A64817"/>
    <w:rsid w:val="00A64C8F"/>
    <w:rsid w:val="00A6564D"/>
    <w:rsid w:val="00A65905"/>
    <w:rsid w:val="00A65C88"/>
    <w:rsid w:val="00A65E22"/>
    <w:rsid w:val="00A65FD6"/>
    <w:rsid w:val="00A66347"/>
    <w:rsid w:val="00A663A4"/>
    <w:rsid w:val="00A66B92"/>
    <w:rsid w:val="00A66FE2"/>
    <w:rsid w:val="00A67FCC"/>
    <w:rsid w:val="00A70166"/>
    <w:rsid w:val="00A701C6"/>
    <w:rsid w:val="00A70929"/>
    <w:rsid w:val="00A70C82"/>
    <w:rsid w:val="00A70EAC"/>
    <w:rsid w:val="00A72269"/>
    <w:rsid w:val="00A72A6A"/>
    <w:rsid w:val="00A735A6"/>
    <w:rsid w:val="00A7392B"/>
    <w:rsid w:val="00A73BB8"/>
    <w:rsid w:val="00A74E12"/>
    <w:rsid w:val="00A751C6"/>
    <w:rsid w:val="00A75D63"/>
    <w:rsid w:val="00A768D8"/>
    <w:rsid w:val="00A7709A"/>
    <w:rsid w:val="00A774CC"/>
    <w:rsid w:val="00A77583"/>
    <w:rsid w:val="00A77789"/>
    <w:rsid w:val="00A77C6C"/>
    <w:rsid w:val="00A8007B"/>
    <w:rsid w:val="00A8010F"/>
    <w:rsid w:val="00A810C6"/>
    <w:rsid w:val="00A810F9"/>
    <w:rsid w:val="00A81258"/>
    <w:rsid w:val="00A816B3"/>
    <w:rsid w:val="00A81AF7"/>
    <w:rsid w:val="00A82CED"/>
    <w:rsid w:val="00A82D31"/>
    <w:rsid w:val="00A83864"/>
    <w:rsid w:val="00A83A3A"/>
    <w:rsid w:val="00A8420F"/>
    <w:rsid w:val="00A845EE"/>
    <w:rsid w:val="00A84620"/>
    <w:rsid w:val="00A847D9"/>
    <w:rsid w:val="00A85248"/>
    <w:rsid w:val="00A8544B"/>
    <w:rsid w:val="00A85E7E"/>
    <w:rsid w:val="00A86A3A"/>
    <w:rsid w:val="00A86ECC"/>
    <w:rsid w:val="00A86F1F"/>
    <w:rsid w:val="00A86FCC"/>
    <w:rsid w:val="00A873C7"/>
    <w:rsid w:val="00A904DB"/>
    <w:rsid w:val="00A90A6D"/>
    <w:rsid w:val="00A90BD2"/>
    <w:rsid w:val="00A911CB"/>
    <w:rsid w:val="00A91396"/>
    <w:rsid w:val="00A91413"/>
    <w:rsid w:val="00A91617"/>
    <w:rsid w:val="00A9248D"/>
    <w:rsid w:val="00A925D6"/>
    <w:rsid w:val="00A93CA1"/>
    <w:rsid w:val="00A94138"/>
    <w:rsid w:val="00A949E5"/>
    <w:rsid w:val="00A95418"/>
    <w:rsid w:val="00A95485"/>
    <w:rsid w:val="00A95CB2"/>
    <w:rsid w:val="00A95EE0"/>
    <w:rsid w:val="00A962ED"/>
    <w:rsid w:val="00A96721"/>
    <w:rsid w:val="00A96ADD"/>
    <w:rsid w:val="00A96C53"/>
    <w:rsid w:val="00A971E5"/>
    <w:rsid w:val="00A97F85"/>
    <w:rsid w:val="00AA0332"/>
    <w:rsid w:val="00AA1003"/>
    <w:rsid w:val="00AA3356"/>
    <w:rsid w:val="00AA3A7F"/>
    <w:rsid w:val="00AA3CB6"/>
    <w:rsid w:val="00AA4BB3"/>
    <w:rsid w:val="00AA579E"/>
    <w:rsid w:val="00AA5A76"/>
    <w:rsid w:val="00AA693D"/>
    <w:rsid w:val="00AA6B25"/>
    <w:rsid w:val="00AA6BD5"/>
    <w:rsid w:val="00AA6E23"/>
    <w:rsid w:val="00AA710D"/>
    <w:rsid w:val="00AA75FD"/>
    <w:rsid w:val="00AA7873"/>
    <w:rsid w:val="00AB07DB"/>
    <w:rsid w:val="00AB11FC"/>
    <w:rsid w:val="00AB123E"/>
    <w:rsid w:val="00AB225A"/>
    <w:rsid w:val="00AB2656"/>
    <w:rsid w:val="00AB2D5F"/>
    <w:rsid w:val="00AB32DD"/>
    <w:rsid w:val="00AB3D7F"/>
    <w:rsid w:val="00AB426B"/>
    <w:rsid w:val="00AB4739"/>
    <w:rsid w:val="00AB4A94"/>
    <w:rsid w:val="00AB4ED1"/>
    <w:rsid w:val="00AB5333"/>
    <w:rsid w:val="00AB5394"/>
    <w:rsid w:val="00AB597B"/>
    <w:rsid w:val="00AB62AA"/>
    <w:rsid w:val="00AB64F3"/>
    <w:rsid w:val="00AB6D25"/>
    <w:rsid w:val="00AB7655"/>
    <w:rsid w:val="00AB7E3A"/>
    <w:rsid w:val="00AC09B6"/>
    <w:rsid w:val="00AC0C8E"/>
    <w:rsid w:val="00AC17D3"/>
    <w:rsid w:val="00AC1B8E"/>
    <w:rsid w:val="00AC2E12"/>
    <w:rsid w:val="00AC3073"/>
    <w:rsid w:val="00AC39E3"/>
    <w:rsid w:val="00AC5076"/>
    <w:rsid w:val="00AC5F7C"/>
    <w:rsid w:val="00AC611E"/>
    <w:rsid w:val="00AC6AB2"/>
    <w:rsid w:val="00AC6C96"/>
    <w:rsid w:val="00AC716D"/>
    <w:rsid w:val="00AC719C"/>
    <w:rsid w:val="00AC748F"/>
    <w:rsid w:val="00AC7B0C"/>
    <w:rsid w:val="00AD0D9C"/>
    <w:rsid w:val="00AD0E56"/>
    <w:rsid w:val="00AD2548"/>
    <w:rsid w:val="00AD34FA"/>
    <w:rsid w:val="00AD3883"/>
    <w:rsid w:val="00AD3E8C"/>
    <w:rsid w:val="00AD5424"/>
    <w:rsid w:val="00AD5708"/>
    <w:rsid w:val="00AD6AF6"/>
    <w:rsid w:val="00AD745F"/>
    <w:rsid w:val="00AD7703"/>
    <w:rsid w:val="00AE05C2"/>
    <w:rsid w:val="00AE0CB3"/>
    <w:rsid w:val="00AE16EE"/>
    <w:rsid w:val="00AE229B"/>
    <w:rsid w:val="00AE22D0"/>
    <w:rsid w:val="00AE2619"/>
    <w:rsid w:val="00AE280A"/>
    <w:rsid w:val="00AE2CBD"/>
    <w:rsid w:val="00AE2D4B"/>
    <w:rsid w:val="00AE32E7"/>
    <w:rsid w:val="00AE3326"/>
    <w:rsid w:val="00AE3A09"/>
    <w:rsid w:val="00AE45A1"/>
    <w:rsid w:val="00AE48A7"/>
    <w:rsid w:val="00AE4F99"/>
    <w:rsid w:val="00AE5310"/>
    <w:rsid w:val="00AE588E"/>
    <w:rsid w:val="00AE683F"/>
    <w:rsid w:val="00AE70A1"/>
    <w:rsid w:val="00AE79A0"/>
    <w:rsid w:val="00AE7BF1"/>
    <w:rsid w:val="00AE7FCA"/>
    <w:rsid w:val="00AF0581"/>
    <w:rsid w:val="00AF0657"/>
    <w:rsid w:val="00AF102C"/>
    <w:rsid w:val="00AF1523"/>
    <w:rsid w:val="00AF1E11"/>
    <w:rsid w:val="00AF28D0"/>
    <w:rsid w:val="00AF2C76"/>
    <w:rsid w:val="00AF2DA6"/>
    <w:rsid w:val="00AF3024"/>
    <w:rsid w:val="00AF3E40"/>
    <w:rsid w:val="00AF4236"/>
    <w:rsid w:val="00AF4533"/>
    <w:rsid w:val="00AF4B86"/>
    <w:rsid w:val="00AF5594"/>
    <w:rsid w:val="00AF6147"/>
    <w:rsid w:val="00AF6AB9"/>
    <w:rsid w:val="00AF6B97"/>
    <w:rsid w:val="00AF77D7"/>
    <w:rsid w:val="00AF7919"/>
    <w:rsid w:val="00AF792E"/>
    <w:rsid w:val="00AF7C8B"/>
    <w:rsid w:val="00B00368"/>
    <w:rsid w:val="00B00948"/>
    <w:rsid w:val="00B00DC3"/>
    <w:rsid w:val="00B00EF6"/>
    <w:rsid w:val="00B0103D"/>
    <w:rsid w:val="00B017C1"/>
    <w:rsid w:val="00B01CCC"/>
    <w:rsid w:val="00B021CA"/>
    <w:rsid w:val="00B023DC"/>
    <w:rsid w:val="00B0327A"/>
    <w:rsid w:val="00B036F0"/>
    <w:rsid w:val="00B03880"/>
    <w:rsid w:val="00B03F6F"/>
    <w:rsid w:val="00B04D75"/>
    <w:rsid w:val="00B0526D"/>
    <w:rsid w:val="00B06903"/>
    <w:rsid w:val="00B06D81"/>
    <w:rsid w:val="00B07B4C"/>
    <w:rsid w:val="00B07CFB"/>
    <w:rsid w:val="00B1074D"/>
    <w:rsid w:val="00B10A88"/>
    <w:rsid w:val="00B11A50"/>
    <w:rsid w:val="00B11B69"/>
    <w:rsid w:val="00B1350F"/>
    <w:rsid w:val="00B13925"/>
    <w:rsid w:val="00B1393E"/>
    <w:rsid w:val="00B1431D"/>
    <w:rsid w:val="00B14952"/>
    <w:rsid w:val="00B14C11"/>
    <w:rsid w:val="00B15455"/>
    <w:rsid w:val="00B16871"/>
    <w:rsid w:val="00B169F5"/>
    <w:rsid w:val="00B175A7"/>
    <w:rsid w:val="00B17FDC"/>
    <w:rsid w:val="00B20178"/>
    <w:rsid w:val="00B20A35"/>
    <w:rsid w:val="00B20BD7"/>
    <w:rsid w:val="00B21397"/>
    <w:rsid w:val="00B21A14"/>
    <w:rsid w:val="00B2295B"/>
    <w:rsid w:val="00B23115"/>
    <w:rsid w:val="00B232F8"/>
    <w:rsid w:val="00B243B6"/>
    <w:rsid w:val="00B243F0"/>
    <w:rsid w:val="00B246D2"/>
    <w:rsid w:val="00B24BDA"/>
    <w:rsid w:val="00B251F6"/>
    <w:rsid w:val="00B25B45"/>
    <w:rsid w:val="00B261E7"/>
    <w:rsid w:val="00B26A33"/>
    <w:rsid w:val="00B26F17"/>
    <w:rsid w:val="00B27E77"/>
    <w:rsid w:val="00B302C7"/>
    <w:rsid w:val="00B303F3"/>
    <w:rsid w:val="00B3063B"/>
    <w:rsid w:val="00B30706"/>
    <w:rsid w:val="00B31E5A"/>
    <w:rsid w:val="00B32E6E"/>
    <w:rsid w:val="00B32EE0"/>
    <w:rsid w:val="00B33437"/>
    <w:rsid w:val="00B336A6"/>
    <w:rsid w:val="00B3381E"/>
    <w:rsid w:val="00B33DDA"/>
    <w:rsid w:val="00B343D0"/>
    <w:rsid w:val="00B3458F"/>
    <w:rsid w:val="00B34743"/>
    <w:rsid w:val="00B34B0F"/>
    <w:rsid w:val="00B34CB9"/>
    <w:rsid w:val="00B34D13"/>
    <w:rsid w:val="00B34E76"/>
    <w:rsid w:val="00B3551A"/>
    <w:rsid w:val="00B35862"/>
    <w:rsid w:val="00B35F28"/>
    <w:rsid w:val="00B35FBA"/>
    <w:rsid w:val="00B360E9"/>
    <w:rsid w:val="00B36518"/>
    <w:rsid w:val="00B367FC"/>
    <w:rsid w:val="00B36B1F"/>
    <w:rsid w:val="00B37590"/>
    <w:rsid w:val="00B379EE"/>
    <w:rsid w:val="00B40AE1"/>
    <w:rsid w:val="00B4197B"/>
    <w:rsid w:val="00B41B80"/>
    <w:rsid w:val="00B421DD"/>
    <w:rsid w:val="00B425F6"/>
    <w:rsid w:val="00B42A98"/>
    <w:rsid w:val="00B42B2F"/>
    <w:rsid w:val="00B42F8E"/>
    <w:rsid w:val="00B4312C"/>
    <w:rsid w:val="00B43A1D"/>
    <w:rsid w:val="00B44113"/>
    <w:rsid w:val="00B4436B"/>
    <w:rsid w:val="00B459D7"/>
    <w:rsid w:val="00B46434"/>
    <w:rsid w:val="00B466E6"/>
    <w:rsid w:val="00B46896"/>
    <w:rsid w:val="00B46BFC"/>
    <w:rsid w:val="00B47359"/>
    <w:rsid w:val="00B47399"/>
    <w:rsid w:val="00B474BD"/>
    <w:rsid w:val="00B47507"/>
    <w:rsid w:val="00B47F53"/>
    <w:rsid w:val="00B503F1"/>
    <w:rsid w:val="00B50DE4"/>
    <w:rsid w:val="00B50E73"/>
    <w:rsid w:val="00B5160E"/>
    <w:rsid w:val="00B524A5"/>
    <w:rsid w:val="00B52729"/>
    <w:rsid w:val="00B52D4A"/>
    <w:rsid w:val="00B53166"/>
    <w:rsid w:val="00B538D4"/>
    <w:rsid w:val="00B53E9E"/>
    <w:rsid w:val="00B548EB"/>
    <w:rsid w:val="00B54ACF"/>
    <w:rsid w:val="00B5580C"/>
    <w:rsid w:val="00B558C8"/>
    <w:rsid w:val="00B55EB7"/>
    <w:rsid w:val="00B56922"/>
    <w:rsid w:val="00B569BC"/>
    <w:rsid w:val="00B56A74"/>
    <w:rsid w:val="00B56CC0"/>
    <w:rsid w:val="00B571D8"/>
    <w:rsid w:val="00B575AF"/>
    <w:rsid w:val="00B609A0"/>
    <w:rsid w:val="00B60E75"/>
    <w:rsid w:val="00B6116F"/>
    <w:rsid w:val="00B6147A"/>
    <w:rsid w:val="00B614C5"/>
    <w:rsid w:val="00B618C7"/>
    <w:rsid w:val="00B61EC7"/>
    <w:rsid w:val="00B6288D"/>
    <w:rsid w:val="00B62B80"/>
    <w:rsid w:val="00B63949"/>
    <w:rsid w:val="00B63C06"/>
    <w:rsid w:val="00B641EB"/>
    <w:rsid w:val="00B643AD"/>
    <w:rsid w:val="00B64A4A"/>
    <w:rsid w:val="00B64D7E"/>
    <w:rsid w:val="00B653AB"/>
    <w:rsid w:val="00B65530"/>
    <w:rsid w:val="00B659DD"/>
    <w:rsid w:val="00B65F9E"/>
    <w:rsid w:val="00B661ED"/>
    <w:rsid w:val="00B66922"/>
    <w:rsid w:val="00B66B19"/>
    <w:rsid w:val="00B67194"/>
    <w:rsid w:val="00B678CA"/>
    <w:rsid w:val="00B678F3"/>
    <w:rsid w:val="00B70459"/>
    <w:rsid w:val="00B705F6"/>
    <w:rsid w:val="00B706C3"/>
    <w:rsid w:val="00B70B5D"/>
    <w:rsid w:val="00B70DB4"/>
    <w:rsid w:val="00B71F22"/>
    <w:rsid w:val="00B724B7"/>
    <w:rsid w:val="00B725A1"/>
    <w:rsid w:val="00B729FB"/>
    <w:rsid w:val="00B72D33"/>
    <w:rsid w:val="00B72F03"/>
    <w:rsid w:val="00B734CE"/>
    <w:rsid w:val="00B7393F"/>
    <w:rsid w:val="00B73D09"/>
    <w:rsid w:val="00B73EC6"/>
    <w:rsid w:val="00B7402E"/>
    <w:rsid w:val="00B750F5"/>
    <w:rsid w:val="00B75471"/>
    <w:rsid w:val="00B7784B"/>
    <w:rsid w:val="00B77F3C"/>
    <w:rsid w:val="00B80BFD"/>
    <w:rsid w:val="00B81A4C"/>
    <w:rsid w:val="00B81B64"/>
    <w:rsid w:val="00B823A5"/>
    <w:rsid w:val="00B8322D"/>
    <w:rsid w:val="00B83477"/>
    <w:rsid w:val="00B841C3"/>
    <w:rsid w:val="00B8429C"/>
    <w:rsid w:val="00B84531"/>
    <w:rsid w:val="00B84B07"/>
    <w:rsid w:val="00B84DF7"/>
    <w:rsid w:val="00B84FC5"/>
    <w:rsid w:val="00B851F3"/>
    <w:rsid w:val="00B85730"/>
    <w:rsid w:val="00B85795"/>
    <w:rsid w:val="00B859CA"/>
    <w:rsid w:val="00B87553"/>
    <w:rsid w:val="00B905DD"/>
    <w:rsid w:val="00B914E9"/>
    <w:rsid w:val="00B91A7B"/>
    <w:rsid w:val="00B91FB6"/>
    <w:rsid w:val="00B92107"/>
    <w:rsid w:val="00B92665"/>
    <w:rsid w:val="00B92A00"/>
    <w:rsid w:val="00B92FD3"/>
    <w:rsid w:val="00B93920"/>
    <w:rsid w:val="00B93DA2"/>
    <w:rsid w:val="00B93DF1"/>
    <w:rsid w:val="00B94050"/>
    <w:rsid w:val="00B94064"/>
    <w:rsid w:val="00B940EB"/>
    <w:rsid w:val="00B94397"/>
    <w:rsid w:val="00B943DB"/>
    <w:rsid w:val="00B94677"/>
    <w:rsid w:val="00B9468B"/>
    <w:rsid w:val="00B950BA"/>
    <w:rsid w:val="00B956EE"/>
    <w:rsid w:val="00B971B4"/>
    <w:rsid w:val="00B97AA2"/>
    <w:rsid w:val="00BA00D7"/>
    <w:rsid w:val="00BA0796"/>
    <w:rsid w:val="00BA0C58"/>
    <w:rsid w:val="00BA0C70"/>
    <w:rsid w:val="00BA0F7D"/>
    <w:rsid w:val="00BA2BA1"/>
    <w:rsid w:val="00BA2C9B"/>
    <w:rsid w:val="00BA3447"/>
    <w:rsid w:val="00BA3562"/>
    <w:rsid w:val="00BA38C9"/>
    <w:rsid w:val="00BA4333"/>
    <w:rsid w:val="00BA43E7"/>
    <w:rsid w:val="00BA4862"/>
    <w:rsid w:val="00BA5D72"/>
    <w:rsid w:val="00BB00AA"/>
    <w:rsid w:val="00BB09CF"/>
    <w:rsid w:val="00BB0D63"/>
    <w:rsid w:val="00BB0F2B"/>
    <w:rsid w:val="00BB1440"/>
    <w:rsid w:val="00BB187C"/>
    <w:rsid w:val="00BB1A69"/>
    <w:rsid w:val="00BB22BD"/>
    <w:rsid w:val="00BB2322"/>
    <w:rsid w:val="00BB3541"/>
    <w:rsid w:val="00BB3DA7"/>
    <w:rsid w:val="00BB3F8A"/>
    <w:rsid w:val="00BB4A78"/>
    <w:rsid w:val="00BB4B91"/>
    <w:rsid w:val="00BB4BCB"/>
    <w:rsid w:val="00BB4C27"/>
    <w:rsid w:val="00BB4F09"/>
    <w:rsid w:val="00BB4FC9"/>
    <w:rsid w:val="00BB54B5"/>
    <w:rsid w:val="00BB55B0"/>
    <w:rsid w:val="00BB62C9"/>
    <w:rsid w:val="00BB68A5"/>
    <w:rsid w:val="00BB6C96"/>
    <w:rsid w:val="00BC0CD8"/>
    <w:rsid w:val="00BC0DFE"/>
    <w:rsid w:val="00BC12A2"/>
    <w:rsid w:val="00BC2020"/>
    <w:rsid w:val="00BC21EF"/>
    <w:rsid w:val="00BC23CD"/>
    <w:rsid w:val="00BC425A"/>
    <w:rsid w:val="00BC43A6"/>
    <w:rsid w:val="00BC4923"/>
    <w:rsid w:val="00BC4CB3"/>
    <w:rsid w:val="00BC4EC3"/>
    <w:rsid w:val="00BC6DC5"/>
    <w:rsid w:val="00BC781F"/>
    <w:rsid w:val="00BC7B03"/>
    <w:rsid w:val="00BC7D5E"/>
    <w:rsid w:val="00BD0708"/>
    <w:rsid w:val="00BD1647"/>
    <w:rsid w:val="00BD2602"/>
    <w:rsid w:val="00BD3EAC"/>
    <w:rsid w:val="00BD459E"/>
    <w:rsid w:val="00BD4E33"/>
    <w:rsid w:val="00BD61A6"/>
    <w:rsid w:val="00BD6D03"/>
    <w:rsid w:val="00BD7D98"/>
    <w:rsid w:val="00BD7E03"/>
    <w:rsid w:val="00BE004D"/>
    <w:rsid w:val="00BE01A3"/>
    <w:rsid w:val="00BE02B1"/>
    <w:rsid w:val="00BE0D07"/>
    <w:rsid w:val="00BE0DB8"/>
    <w:rsid w:val="00BE1994"/>
    <w:rsid w:val="00BE1D63"/>
    <w:rsid w:val="00BE2331"/>
    <w:rsid w:val="00BE27F3"/>
    <w:rsid w:val="00BE2BD6"/>
    <w:rsid w:val="00BE2D93"/>
    <w:rsid w:val="00BE2E63"/>
    <w:rsid w:val="00BE301A"/>
    <w:rsid w:val="00BE3376"/>
    <w:rsid w:val="00BE3383"/>
    <w:rsid w:val="00BE3888"/>
    <w:rsid w:val="00BE417F"/>
    <w:rsid w:val="00BE4982"/>
    <w:rsid w:val="00BE4983"/>
    <w:rsid w:val="00BE4C81"/>
    <w:rsid w:val="00BE5365"/>
    <w:rsid w:val="00BE64E5"/>
    <w:rsid w:val="00BE6655"/>
    <w:rsid w:val="00BE6E30"/>
    <w:rsid w:val="00BE778F"/>
    <w:rsid w:val="00BE7990"/>
    <w:rsid w:val="00BF0A4F"/>
    <w:rsid w:val="00BF1747"/>
    <w:rsid w:val="00BF17AB"/>
    <w:rsid w:val="00BF1CC4"/>
    <w:rsid w:val="00BF227F"/>
    <w:rsid w:val="00BF3184"/>
    <w:rsid w:val="00BF3350"/>
    <w:rsid w:val="00BF34D8"/>
    <w:rsid w:val="00BF364A"/>
    <w:rsid w:val="00BF3AFB"/>
    <w:rsid w:val="00BF4322"/>
    <w:rsid w:val="00BF4C39"/>
    <w:rsid w:val="00BF5C8B"/>
    <w:rsid w:val="00BF5F7B"/>
    <w:rsid w:val="00BF617D"/>
    <w:rsid w:val="00BF7730"/>
    <w:rsid w:val="00BF7B96"/>
    <w:rsid w:val="00BF7CFE"/>
    <w:rsid w:val="00BF7F93"/>
    <w:rsid w:val="00C00459"/>
    <w:rsid w:val="00C007CB"/>
    <w:rsid w:val="00C00A73"/>
    <w:rsid w:val="00C01093"/>
    <w:rsid w:val="00C01B17"/>
    <w:rsid w:val="00C01C45"/>
    <w:rsid w:val="00C02AD3"/>
    <w:rsid w:val="00C02E01"/>
    <w:rsid w:val="00C030DE"/>
    <w:rsid w:val="00C0415B"/>
    <w:rsid w:val="00C042C6"/>
    <w:rsid w:val="00C04D85"/>
    <w:rsid w:val="00C04E34"/>
    <w:rsid w:val="00C051A8"/>
    <w:rsid w:val="00C0592A"/>
    <w:rsid w:val="00C05CF4"/>
    <w:rsid w:val="00C05F37"/>
    <w:rsid w:val="00C06776"/>
    <w:rsid w:val="00C07173"/>
    <w:rsid w:val="00C0754D"/>
    <w:rsid w:val="00C07915"/>
    <w:rsid w:val="00C1046F"/>
    <w:rsid w:val="00C11F39"/>
    <w:rsid w:val="00C12926"/>
    <w:rsid w:val="00C12C55"/>
    <w:rsid w:val="00C1319E"/>
    <w:rsid w:val="00C137EA"/>
    <w:rsid w:val="00C13C5E"/>
    <w:rsid w:val="00C13E66"/>
    <w:rsid w:val="00C1446F"/>
    <w:rsid w:val="00C14762"/>
    <w:rsid w:val="00C14918"/>
    <w:rsid w:val="00C14924"/>
    <w:rsid w:val="00C15004"/>
    <w:rsid w:val="00C15098"/>
    <w:rsid w:val="00C1525C"/>
    <w:rsid w:val="00C159E8"/>
    <w:rsid w:val="00C15A6C"/>
    <w:rsid w:val="00C15BED"/>
    <w:rsid w:val="00C170C5"/>
    <w:rsid w:val="00C17C6E"/>
    <w:rsid w:val="00C17D8F"/>
    <w:rsid w:val="00C21579"/>
    <w:rsid w:val="00C2183C"/>
    <w:rsid w:val="00C21CC4"/>
    <w:rsid w:val="00C22105"/>
    <w:rsid w:val="00C244B6"/>
    <w:rsid w:val="00C24624"/>
    <w:rsid w:val="00C24A87"/>
    <w:rsid w:val="00C24C6E"/>
    <w:rsid w:val="00C26492"/>
    <w:rsid w:val="00C26C03"/>
    <w:rsid w:val="00C27333"/>
    <w:rsid w:val="00C27609"/>
    <w:rsid w:val="00C27BF1"/>
    <w:rsid w:val="00C27C86"/>
    <w:rsid w:val="00C27D50"/>
    <w:rsid w:val="00C3035E"/>
    <w:rsid w:val="00C305FA"/>
    <w:rsid w:val="00C30E42"/>
    <w:rsid w:val="00C30ECF"/>
    <w:rsid w:val="00C312A9"/>
    <w:rsid w:val="00C3196C"/>
    <w:rsid w:val="00C32F5F"/>
    <w:rsid w:val="00C3343A"/>
    <w:rsid w:val="00C33C4D"/>
    <w:rsid w:val="00C33E64"/>
    <w:rsid w:val="00C346C6"/>
    <w:rsid w:val="00C34AD5"/>
    <w:rsid w:val="00C35171"/>
    <w:rsid w:val="00C35353"/>
    <w:rsid w:val="00C364C3"/>
    <w:rsid w:val="00C36CA1"/>
    <w:rsid w:val="00C3702F"/>
    <w:rsid w:val="00C372BF"/>
    <w:rsid w:val="00C375E0"/>
    <w:rsid w:val="00C375F8"/>
    <w:rsid w:val="00C37A53"/>
    <w:rsid w:val="00C40328"/>
    <w:rsid w:val="00C40479"/>
    <w:rsid w:val="00C4084E"/>
    <w:rsid w:val="00C4095B"/>
    <w:rsid w:val="00C40C6C"/>
    <w:rsid w:val="00C40FB7"/>
    <w:rsid w:val="00C4157E"/>
    <w:rsid w:val="00C417AA"/>
    <w:rsid w:val="00C41A72"/>
    <w:rsid w:val="00C41B2D"/>
    <w:rsid w:val="00C4208F"/>
    <w:rsid w:val="00C420D7"/>
    <w:rsid w:val="00C4248D"/>
    <w:rsid w:val="00C42528"/>
    <w:rsid w:val="00C42688"/>
    <w:rsid w:val="00C43275"/>
    <w:rsid w:val="00C43DE7"/>
    <w:rsid w:val="00C4500A"/>
    <w:rsid w:val="00C45349"/>
    <w:rsid w:val="00C45632"/>
    <w:rsid w:val="00C4565E"/>
    <w:rsid w:val="00C4640F"/>
    <w:rsid w:val="00C465C8"/>
    <w:rsid w:val="00C467C9"/>
    <w:rsid w:val="00C46D93"/>
    <w:rsid w:val="00C47AA8"/>
    <w:rsid w:val="00C50269"/>
    <w:rsid w:val="00C504D7"/>
    <w:rsid w:val="00C504E4"/>
    <w:rsid w:val="00C5080B"/>
    <w:rsid w:val="00C50925"/>
    <w:rsid w:val="00C50E77"/>
    <w:rsid w:val="00C51051"/>
    <w:rsid w:val="00C51617"/>
    <w:rsid w:val="00C517FE"/>
    <w:rsid w:val="00C518BB"/>
    <w:rsid w:val="00C51B23"/>
    <w:rsid w:val="00C52A31"/>
    <w:rsid w:val="00C52BBF"/>
    <w:rsid w:val="00C53E76"/>
    <w:rsid w:val="00C54FA4"/>
    <w:rsid w:val="00C54FD5"/>
    <w:rsid w:val="00C55444"/>
    <w:rsid w:val="00C55832"/>
    <w:rsid w:val="00C55C93"/>
    <w:rsid w:val="00C56441"/>
    <w:rsid w:val="00C56A2C"/>
    <w:rsid w:val="00C56D68"/>
    <w:rsid w:val="00C5706A"/>
    <w:rsid w:val="00C5718B"/>
    <w:rsid w:val="00C57306"/>
    <w:rsid w:val="00C57DD3"/>
    <w:rsid w:val="00C60504"/>
    <w:rsid w:val="00C62238"/>
    <w:rsid w:val="00C633C0"/>
    <w:rsid w:val="00C633C3"/>
    <w:rsid w:val="00C63753"/>
    <w:rsid w:val="00C64A37"/>
    <w:rsid w:val="00C6533B"/>
    <w:rsid w:val="00C66A78"/>
    <w:rsid w:val="00C67680"/>
    <w:rsid w:val="00C67E33"/>
    <w:rsid w:val="00C70C3C"/>
    <w:rsid w:val="00C7158E"/>
    <w:rsid w:val="00C71838"/>
    <w:rsid w:val="00C7195D"/>
    <w:rsid w:val="00C71D35"/>
    <w:rsid w:val="00C7250B"/>
    <w:rsid w:val="00C7346B"/>
    <w:rsid w:val="00C73EA1"/>
    <w:rsid w:val="00C74043"/>
    <w:rsid w:val="00C74047"/>
    <w:rsid w:val="00C7513A"/>
    <w:rsid w:val="00C75BD8"/>
    <w:rsid w:val="00C75F57"/>
    <w:rsid w:val="00C76F28"/>
    <w:rsid w:val="00C77C0E"/>
    <w:rsid w:val="00C77FA4"/>
    <w:rsid w:val="00C80852"/>
    <w:rsid w:val="00C8186D"/>
    <w:rsid w:val="00C81CCC"/>
    <w:rsid w:val="00C81CD5"/>
    <w:rsid w:val="00C82024"/>
    <w:rsid w:val="00C83421"/>
    <w:rsid w:val="00C83629"/>
    <w:rsid w:val="00C83A70"/>
    <w:rsid w:val="00C8467E"/>
    <w:rsid w:val="00C849D2"/>
    <w:rsid w:val="00C84DA3"/>
    <w:rsid w:val="00C860C9"/>
    <w:rsid w:val="00C86394"/>
    <w:rsid w:val="00C864FD"/>
    <w:rsid w:val="00C876F4"/>
    <w:rsid w:val="00C877BD"/>
    <w:rsid w:val="00C90014"/>
    <w:rsid w:val="00C91687"/>
    <w:rsid w:val="00C91D29"/>
    <w:rsid w:val="00C924A8"/>
    <w:rsid w:val="00C92903"/>
    <w:rsid w:val="00C92F25"/>
    <w:rsid w:val="00C93B9B"/>
    <w:rsid w:val="00C945FE"/>
    <w:rsid w:val="00C9496A"/>
    <w:rsid w:val="00C95016"/>
    <w:rsid w:val="00C953BC"/>
    <w:rsid w:val="00C96B92"/>
    <w:rsid w:val="00C96BFF"/>
    <w:rsid w:val="00C96DA4"/>
    <w:rsid w:val="00C96FAA"/>
    <w:rsid w:val="00C97350"/>
    <w:rsid w:val="00C974B2"/>
    <w:rsid w:val="00C97629"/>
    <w:rsid w:val="00C97A04"/>
    <w:rsid w:val="00CA01B1"/>
    <w:rsid w:val="00CA0A83"/>
    <w:rsid w:val="00CA107B"/>
    <w:rsid w:val="00CA11C9"/>
    <w:rsid w:val="00CA14A8"/>
    <w:rsid w:val="00CA1A85"/>
    <w:rsid w:val="00CA1D71"/>
    <w:rsid w:val="00CA22AA"/>
    <w:rsid w:val="00CA23FA"/>
    <w:rsid w:val="00CA24D9"/>
    <w:rsid w:val="00CA2DB8"/>
    <w:rsid w:val="00CA31EF"/>
    <w:rsid w:val="00CA35FE"/>
    <w:rsid w:val="00CA380B"/>
    <w:rsid w:val="00CA484D"/>
    <w:rsid w:val="00CA4FB6"/>
    <w:rsid w:val="00CA58AD"/>
    <w:rsid w:val="00CA6E91"/>
    <w:rsid w:val="00CA77A1"/>
    <w:rsid w:val="00CA784C"/>
    <w:rsid w:val="00CA7D28"/>
    <w:rsid w:val="00CB0C5D"/>
    <w:rsid w:val="00CB11F1"/>
    <w:rsid w:val="00CB1360"/>
    <w:rsid w:val="00CB1899"/>
    <w:rsid w:val="00CB203B"/>
    <w:rsid w:val="00CB2254"/>
    <w:rsid w:val="00CB2F90"/>
    <w:rsid w:val="00CB3382"/>
    <w:rsid w:val="00CB46B4"/>
    <w:rsid w:val="00CB4A56"/>
    <w:rsid w:val="00CB507F"/>
    <w:rsid w:val="00CB5EB6"/>
    <w:rsid w:val="00CB6280"/>
    <w:rsid w:val="00CB6AD4"/>
    <w:rsid w:val="00CB7676"/>
    <w:rsid w:val="00CB7D99"/>
    <w:rsid w:val="00CC00CF"/>
    <w:rsid w:val="00CC05B3"/>
    <w:rsid w:val="00CC11D4"/>
    <w:rsid w:val="00CC13BE"/>
    <w:rsid w:val="00CC1597"/>
    <w:rsid w:val="00CC2078"/>
    <w:rsid w:val="00CC2C48"/>
    <w:rsid w:val="00CC3114"/>
    <w:rsid w:val="00CC33A4"/>
    <w:rsid w:val="00CC35DE"/>
    <w:rsid w:val="00CC3A54"/>
    <w:rsid w:val="00CC4A5C"/>
    <w:rsid w:val="00CC4BA2"/>
    <w:rsid w:val="00CC56BF"/>
    <w:rsid w:val="00CC5856"/>
    <w:rsid w:val="00CC58E9"/>
    <w:rsid w:val="00CC6CC0"/>
    <w:rsid w:val="00CC739E"/>
    <w:rsid w:val="00CC76DA"/>
    <w:rsid w:val="00CD010F"/>
    <w:rsid w:val="00CD01BB"/>
    <w:rsid w:val="00CD1031"/>
    <w:rsid w:val="00CD11AA"/>
    <w:rsid w:val="00CD1D77"/>
    <w:rsid w:val="00CD1EBB"/>
    <w:rsid w:val="00CD1F23"/>
    <w:rsid w:val="00CD2234"/>
    <w:rsid w:val="00CD23B1"/>
    <w:rsid w:val="00CD28CF"/>
    <w:rsid w:val="00CD2C1A"/>
    <w:rsid w:val="00CD3170"/>
    <w:rsid w:val="00CD31F1"/>
    <w:rsid w:val="00CD3709"/>
    <w:rsid w:val="00CD3971"/>
    <w:rsid w:val="00CD506E"/>
    <w:rsid w:val="00CD50E7"/>
    <w:rsid w:val="00CD58B7"/>
    <w:rsid w:val="00CD5C7A"/>
    <w:rsid w:val="00CD6126"/>
    <w:rsid w:val="00CD6771"/>
    <w:rsid w:val="00CD6A1E"/>
    <w:rsid w:val="00CD74C5"/>
    <w:rsid w:val="00CD7967"/>
    <w:rsid w:val="00CD7C19"/>
    <w:rsid w:val="00CD7D8B"/>
    <w:rsid w:val="00CD7DE1"/>
    <w:rsid w:val="00CE046D"/>
    <w:rsid w:val="00CE0FF0"/>
    <w:rsid w:val="00CE144C"/>
    <w:rsid w:val="00CE1500"/>
    <w:rsid w:val="00CE1C04"/>
    <w:rsid w:val="00CE26FF"/>
    <w:rsid w:val="00CE36D6"/>
    <w:rsid w:val="00CE3BEB"/>
    <w:rsid w:val="00CE3CEA"/>
    <w:rsid w:val="00CE3EF1"/>
    <w:rsid w:val="00CE4278"/>
    <w:rsid w:val="00CE4400"/>
    <w:rsid w:val="00CE4D91"/>
    <w:rsid w:val="00CE5200"/>
    <w:rsid w:val="00CE5661"/>
    <w:rsid w:val="00CE5C83"/>
    <w:rsid w:val="00CE5ECE"/>
    <w:rsid w:val="00CE6720"/>
    <w:rsid w:val="00CE67A4"/>
    <w:rsid w:val="00CE67F5"/>
    <w:rsid w:val="00CE6B7F"/>
    <w:rsid w:val="00CE6C20"/>
    <w:rsid w:val="00CE7856"/>
    <w:rsid w:val="00CE7A2F"/>
    <w:rsid w:val="00CF04FA"/>
    <w:rsid w:val="00CF13A7"/>
    <w:rsid w:val="00CF13D2"/>
    <w:rsid w:val="00CF1883"/>
    <w:rsid w:val="00CF18EE"/>
    <w:rsid w:val="00CF231E"/>
    <w:rsid w:val="00CF234F"/>
    <w:rsid w:val="00CF2550"/>
    <w:rsid w:val="00CF2803"/>
    <w:rsid w:val="00CF30BD"/>
    <w:rsid w:val="00CF31AA"/>
    <w:rsid w:val="00CF3596"/>
    <w:rsid w:val="00CF36FF"/>
    <w:rsid w:val="00CF399A"/>
    <w:rsid w:val="00CF4099"/>
    <w:rsid w:val="00CF4216"/>
    <w:rsid w:val="00CF5157"/>
    <w:rsid w:val="00CF553B"/>
    <w:rsid w:val="00CF5C0E"/>
    <w:rsid w:val="00CF5C39"/>
    <w:rsid w:val="00CF7100"/>
    <w:rsid w:val="00CF797C"/>
    <w:rsid w:val="00D00796"/>
    <w:rsid w:val="00D008F4"/>
    <w:rsid w:val="00D009F7"/>
    <w:rsid w:val="00D00A2D"/>
    <w:rsid w:val="00D010AD"/>
    <w:rsid w:val="00D01A19"/>
    <w:rsid w:val="00D01AF1"/>
    <w:rsid w:val="00D02476"/>
    <w:rsid w:val="00D02B23"/>
    <w:rsid w:val="00D03BE5"/>
    <w:rsid w:val="00D03CAE"/>
    <w:rsid w:val="00D0424E"/>
    <w:rsid w:val="00D0573A"/>
    <w:rsid w:val="00D05F21"/>
    <w:rsid w:val="00D06229"/>
    <w:rsid w:val="00D06B18"/>
    <w:rsid w:val="00D07A18"/>
    <w:rsid w:val="00D116C3"/>
    <w:rsid w:val="00D11D2A"/>
    <w:rsid w:val="00D11ED8"/>
    <w:rsid w:val="00D120DB"/>
    <w:rsid w:val="00D125D6"/>
    <w:rsid w:val="00D12DF1"/>
    <w:rsid w:val="00D1333C"/>
    <w:rsid w:val="00D13418"/>
    <w:rsid w:val="00D1387E"/>
    <w:rsid w:val="00D13E15"/>
    <w:rsid w:val="00D14CEA"/>
    <w:rsid w:val="00D1501C"/>
    <w:rsid w:val="00D150BA"/>
    <w:rsid w:val="00D151F0"/>
    <w:rsid w:val="00D16396"/>
    <w:rsid w:val="00D16930"/>
    <w:rsid w:val="00D16CF9"/>
    <w:rsid w:val="00D171BE"/>
    <w:rsid w:val="00D17CBE"/>
    <w:rsid w:val="00D202C8"/>
    <w:rsid w:val="00D2044E"/>
    <w:rsid w:val="00D2058F"/>
    <w:rsid w:val="00D206A0"/>
    <w:rsid w:val="00D20759"/>
    <w:rsid w:val="00D20A06"/>
    <w:rsid w:val="00D20F5E"/>
    <w:rsid w:val="00D2137C"/>
    <w:rsid w:val="00D21CBC"/>
    <w:rsid w:val="00D21CC3"/>
    <w:rsid w:val="00D227B5"/>
    <w:rsid w:val="00D22D7A"/>
    <w:rsid w:val="00D23029"/>
    <w:rsid w:val="00D23054"/>
    <w:rsid w:val="00D235B8"/>
    <w:rsid w:val="00D238F3"/>
    <w:rsid w:val="00D24E41"/>
    <w:rsid w:val="00D25927"/>
    <w:rsid w:val="00D25A77"/>
    <w:rsid w:val="00D25CD0"/>
    <w:rsid w:val="00D261A2"/>
    <w:rsid w:val="00D269B5"/>
    <w:rsid w:val="00D27251"/>
    <w:rsid w:val="00D277FE"/>
    <w:rsid w:val="00D278C5"/>
    <w:rsid w:val="00D27AE1"/>
    <w:rsid w:val="00D27C00"/>
    <w:rsid w:val="00D3061D"/>
    <w:rsid w:val="00D30B5F"/>
    <w:rsid w:val="00D30DE0"/>
    <w:rsid w:val="00D31473"/>
    <w:rsid w:val="00D314A0"/>
    <w:rsid w:val="00D31F0E"/>
    <w:rsid w:val="00D32073"/>
    <w:rsid w:val="00D327B0"/>
    <w:rsid w:val="00D3294D"/>
    <w:rsid w:val="00D32A42"/>
    <w:rsid w:val="00D32BEE"/>
    <w:rsid w:val="00D33222"/>
    <w:rsid w:val="00D33D93"/>
    <w:rsid w:val="00D34141"/>
    <w:rsid w:val="00D342A3"/>
    <w:rsid w:val="00D35343"/>
    <w:rsid w:val="00D35C65"/>
    <w:rsid w:val="00D35E8C"/>
    <w:rsid w:val="00D35FF4"/>
    <w:rsid w:val="00D364D9"/>
    <w:rsid w:val="00D36802"/>
    <w:rsid w:val="00D37133"/>
    <w:rsid w:val="00D379A1"/>
    <w:rsid w:val="00D40CDB"/>
    <w:rsid w:val="00D416D9"/>
    <w:rsid w:val="00D41823"/>
    <w:rsid w:val="00D418BD"/>
    <w:rsid w:val="00D41CD3"/>
    <w:rsid w:val="00D423D8"/>
    <w:rsid w:val="00D4255A"/>
    <w:rsid w:val="00D42915"/>
    <w:rsid w:val="00D42CD8"/>
    <w:rsid w:val="00D4344A"/>
    <w:rsid w:val="00D4357C"/>
    <w:rsid w:val="00D446DB"/>
    <w:rsid w:val="00D451C3"/>
    <w:rsid w:val="00D45746"/>
    <w:rsid w:val="00D45B35"/>
    <w:rsid w:val="00D45C15"/>
    <w:rsid w:val="00D45D45"/>
    <w:rsid w:val="00D464FE"/>
    <w:rsid w:val="00D46953"/>
    <w:rsid w:val="00D46C84"/>
    <w:rsid w:val="00D50AB1"/>
    <w:rsid w:val="00D51D7A"/>
    <w:rsid w:val="00D528DF"/>
    <w:rsid w:val="00D52F8C"/>
    <w:rsid w:val="00D53BD1"/>
    <w:rsid w:val="00D53E39"/>
    <w:rsid w:val="00D54C1A"/>
    <w:rsid w:val="00D5502A"/>
    <w:rsid w:val="00D55926"/>
    <w:rsid w:val="00D55A96"/>
    <w:rsid w:val="00D55AF4"/>
    <w:rsid w:val="00D57447"/>
    <w:rsid w:val="00D579C4"/>
    <w:rsid w:val="00D60354"/>
    <w:rsid w:val="00D60A41"/>
    <w:rsid w:val="00D61322"/>
    <w:rsid w:val="00D614E1"/>
    <w:rsid w:val="00D616D2"/>
    <w:rsid w:val="00D62048"/>
    <w:rsid w:val="00D62252"/>
    <w:rsid w:val="00D63B5F"/>
    <w:rsid w:val="00D641E1"/>
    <w:rsid w:val="00D653FD"/>
    <w:rsid w:val="00D65630"/>
    <w:rsid w:val="00D65933"/>
    <w:rsid w:val="00D66181"/>
    <w:rsid w:val="00D66363"/>
    <w:rsid w:val="00D67E1C"/>
    <w:rsid w:val="00D70EF7"/>
    <w:rsid w:val="00D71BA5"/>
    <w:rsid w:val="00D7227D"/>
    <w:rsid w:val="00D7297D"/>
    <w:rsid w:val="00D72AFF"/>
    <w:rsid w:val="00D73A32"/>
    <w:rsid w:val="00D73B31"/>
    <w:rsid w:val="00D73F41"/>
    <w:rsid w:val="00D73F8B"/>
    <w:rsid w:val="00D74023"/>
    <w:rsid w:val="00D7577B"/>
    <w:rsid w:val="00D75BCD"/>
    <w:rsid w:val="00D76619"/>
    <w:rsid w:val="00D768CE"/>
    <w:rsid w:val="00D76F13"/>
    <w:rsid w:val="00D77679"/>
    <w:rsid w:val="00D77B1F"/>
    <w:rsid w:val="00D77BAB"/>
    <w:rsid w:val="00D77EF3"/>
    <w:rsid w:val="00D8078D"/>
    <w:rsid w:val="00D80E72"/>
    <w:rsid w:val="00D8142F"/>
    <w:rsid w:val="00D81CC4"/>
    <w:rsid w:val="00D8200F"/>
    <w:rsid w:val="00D826FD"/>
    <w:rsid w:val="00D827AC"/>
    <w:rsid w:val="00D83147"/>
    <w:rsid w:val="00D836E5"/>
    <w:rsid w:val="00D8397C"/>
    <w:rsid w:val="00D849F1"/>
    <w:rsid w:val="00D84B32"/>
    <w:rsid w:val="00D85AAF"/>
    <w:rsid w:val="00D85AC2"/>
    <w:rsid w:val="00D8603C"/>
    <w:rsid w:val="00D86484"/>
    <w:rsid w:val="00D865EB"/>
    <w:rsid w:val="00D867BE"/>
    <w:rsid w:val="00D874E8"/>
    <w:rsid w:val="00D9084D"/>
    <w:rsid w:val="00D90948"/>
    <w:rsid w:val="00D9103A"/>
    <w:rsid w:val="00D91CC2"/>
    <w:rsid w:val="00D921C0"/>
    <w:rsid w:val="00D921C1"/>
    <w:rsid w:val="00D921F3"/>
    <w:rsid w:val="00D92974"/>
    <w:rsid w:val="00D92B11"/>
    <w:rsid w:val="00D92D4B"/>
    <w:rsid w:val="00D92FD3"/>
    <w:rsid w:val="00D93279"/>
    <w:rsid w:val="00D93903"/>
    <w:rsid w:val="00D93F23"/>
    <w:rsid w:val="00D940EF"/>
    <w:rsid w:val="00D94EED"/>
    <w:rsid w:val="00D94FB0"/>
    <w:rsid w:val="00D95072"/>
    <w:rsid w:val="00D952B4"/>
    <w:rsid w:val="00D95423"/>
    <w:rsid w:val="00D96026"/>
    <w:rsid w:val="00D96687"/>
    <w:rsid w:val="00D96C7E"/>
    <w:rsid w:val="00D96E06"/>
    <w:rsid w:val="00D972F6"/>
    <w:rsid w:val="00D97BBD"/>
    <w:rsid w:val="00DA0F28"/>
    <w:rsid w:val="00DA1236"/>
    <w:rsid w:val="00DA13EB"/>
    <w:rsid w:val="00DA1531"/>
    <w:rsid w:val="00DA1A90"/>
    <w:rsid w:val="00DA1E1B"/>
    <w:rsid w:val="00DA2757"/>
    <w:rsid w:val="00DA2899"/>
    <w:rsid w:val="00DA2BFB"/>
    <w:rsid w:val="00DA2CD4"/>
    <w:rsid w:val="00DA2F3C"/>
    <w:rsid w:val="00DA311D"/>
    <w:rsid w:val="00DA331D"/>
    <w:rsid w:val="00DA33A1"/>
    <w:rsid w:val="00DA410B"/>
    <w:rsid w:val="00DA4A03"/>
    <w:rsid w:val="00DA4A64"/>
    <w:rsid w:val="00DA56F0"/>
    <w:rsid w:val="00DA6123"/>
    <w:rsid w:val="00DA684F"/>
    <w:rsid w:val="00DA6E40"/>
    <w:rsid w:val="00DA7991"/>
    <w:rsid w:val="00DA7C1C"/>
    <w:rsid w:val="00DA7CD0"/>
    <w:rsid w:val="00DB0112"/>
    <w:rsid w:val="00DB1366"/>
    <w:rsid w:val="00DB147A"/>
    <w:rsid w:val="00DB14B5"/>
    <w:rsid w:val="00DB1B7A"/>
    <w:rsid w:val="00DB1CF4"/>
    <w:rsid w:val="00DB1FBE"/>
    <w:rsid w:val="00DB2346"/>
    <w:rsid w:val="00DB29D8"/>
    <w:rsid w:val="00DB2F1E"/>
    <w:rsid w:val="00DB3691"/>
    <w:rsid w:val="00DB3841"/>
    <w:rsid w:val="00DB3B32"/>
    <w:rsid w:val="00DB424F"/>
    <w:rsid w:val="00DB4A7F"/>
    <w:rsid w:val="00DB58F6"/>
    <w:rsid w:val="00DB5969"/>
    <w:rsid w:val="00DB5B2E"/>
    <w:rsid w:val="00DB5C73"/>
    <w:rsid w:val="00DB5DDD"/>
    <w:rsid w:val="00DB63B1"/>
    <w:rsid w:val="00DB706E"/>
    <w:rsid w:val="00DB7508"/>
    <w:rsid w:val="00DC08BE"/>
    <w:rsid w:val="00DC0AD2"/>
    <w:rsid w:val="00DC11F3"/>
    <w:rsid w:val="00DC146F"/>
    <w:rsid w:val="00DC156A"/>
    <w:rsid w:val="00DC1EEC"/>
    <w:rsid w:val="00DC2910"/>
    <w:rsid w:val="00DC30C8"/>
    <w:rsid w:val="00DC3B3A"/>
    <w:rsid w:val="00DC3DD2"/>
    <w:rsid w:val="00DC57D8"/>
    <w:rsid w:val="00DC6708"/>
    <w:rsid w:val="00DC75CF"/>
    <w:rsid w:val="00DC7733"/>
    <w:rsid w:val="00DC7C44"/>
    <w:rsid w:val="00DC7E7F"/>
    <w:rsid w:val="00DD011A"/>
    <w:rsid w:val="00DD0298"/>
    <w:rsid w:val="00DD0570"/>
    <w:rsid w:val="00DD06FD"/>
    <w:rsid w:val="00DD07C3"/>
    <w:rsid w:val="00DD19BF"/>
    <w:rsid w:val="00DD20D8"/>
    <w:rsid w:val="00DD3F8B"/>
    <w:rsid w:val="00DD458D"/>
    <w:rsid w:val="00DD5248"/>
    <w:rsid w:val="00DD5620"/>
    <w:rsid w:val="00DD66ED"/>
    <w:rsid w:val="00DD6948"/>
    <w:rsid w:val="00DD6D23"/>
    <w:rsid w:val="00DD7EAC"/>
    <w:rsid w:val="00DE0185"/>
    <w:rsid w:val="00DE1D0A"/>
    <w:rsid w:val="00DE2177"/>
    <w:rsid w:val="00DE2400"/>
    <w:rsid w:val="00DE2771"/>
    <w:rsid w:val="00DE37DF"/>
    <w:rsid w:val="00DE38A0"/>
    <w:rsid w:val="00DE40B5"/>
    <w:rsid w:val="00DE480C"/>
    <w:rsid w:val="00DE501E"/>
    <w:rsid w:val="00DE56BE"/>
    <w:rsid w:val="00DE573C"/>
    <w:rsid w:val="00DE58F1"/>
    <w:rsid w:val="00DE5E76"/>
    <w:rsid w:val="00DE63CE"/>
    <w:rsid w:val="00DE6807"/>
    <w:rsid w:val="00DE6B58"/>
    <w:rsid w:val="00DE6EF4"/>
    <w:rsid w:val="00DE74B4"/>
    <w:rsid w:val="00DF095D"/>
    <w:rsid w:val="00DF1CB2"/>
    <w:rsid w:val="00DF1F37"/>
    <w:rsid w:val="00DF3060"/>
    <w:rsid w:val="00DF359D"/>
    <w:rsid w:val="00DF44F3"/>
    <w:rsid w:val="00DF4A85"/>
    <w:rsid w:val="00DF4BEE"/>
    <w:rsid w:val="00DF4E85"/>
    <w:rsid w:val="00DF592E"/>
    <w:rsid w:val="00DF5BAD"/>
    <w:rsid w:val="00DF5E32"/>
    <w:rsid w:val="00DF601B"/>
    <w:rsid w:val="00DF6148"/>
    <w:rsid w:val="00DF6B4A"/>
    <w:rsid w:val="00DF6FC6"/>
    <w:rsid w:val="00DF7B82"/>
    <w:rsid w:val="00E00524"/>
    <w:rsid w:val="00E00806"/>
    <w:rsid w:val="00E009BD"/>
    <w:rsid w:val="00E00D90"/>
    <w:rsid w:val="00E01436"/>
    <w:rsid w:val="00E015D5"/>
    <w:rsid w:val="00E029CF"/>
    <w:rsid w:val="00E02EBE"/>
    <w:rsid w:val="00E03852"/>
    <w:rsid w:val="00E03E79"/>
    <w:rsid w:val="00E045BD"/>
    <w:rsid w:val="00E0465C"/>
    <w:rsid w:val="00E048C9"/>
    <w:rsid w:val="00E04D6C"/>
    <w:rsid w:val="00E04E37"/>
    <w:rsid w:val="00E0539C"/>
    <w:rsid w:val="00E05535"/>
    <w:rsid w:val="00E055A7"/>
    <w:rsid w:val="00E064DB"/>
    <w:rsid w:val="00E067D2"/>
    <w:rsid w:val="00E06B78"/>
    <w:rsid w:val="00E073E5"/>
    <w:rsid w:val="00E07F7E"/>
    <w:rsid w:val="00E1028E"/>
    <w:rsid w:val="00E102FC"/>
    <w:rsid w:val="00E10CB1"/>
    <w:rsid w:val="00E11012"/>
    <w:rsid w:val="00E1132A"/>
    <w:rsid w:val="00E114C9"/>
    <w:rsid w:val="00E122C2"/>
    <w:rsid w:val="00E1288B"/>
    <w:rsid w:val="00E129E7"/>
    <w:rsid w:val="00E12E0D"/>
    <w:rsid w:val="00E13F94"/>
    <w:rsid w:val="00E143B3"/>
    <w:rsid w:val="00E149A8"/>
    <w:rsid w:val="00E14C75"/>
    <w:rsid w:val="00E14EB5"/>
    <w:rsid w:val="00E15F55"/>
    <w:rsid w:val="00E1614B"/>
    <w:rsid w:val="00E16423"/>
    <w:rsid w:val="00E16C87"/>
    <w:rsid w:val="00E16CE9"/>
    <w:rsid w:val="00E17B77"/>
    <w:rsid w:val="00E20C3E"/>
    <w:rsid w:val="00E20FF0"/>
    <w:rsid w:val="00E22272"/>
    <w:rsid w:val="00E231AB"/>
    <w:rsid w:val="00E231CD"/>
    <w:rsid w:val="00E23337"/>
    <w:rsid w:val="00E23391"/>
    <w:rsid w:val="00E23DD6"/>
    <w:rsid w:val="00E24208"/>
    <w:rsid w:val="00E245C2"/>
    <w:rsid w:val="00E2497E"/>
    <w:rsid w:val="00E24A88"/>
    <w:rsid w:val="00E2599F"/>
    <w:rsid w:val="00E259EA"/>
    <w:rsid w:val="00E25AF1"/>
    <w:rsid w:val="00E25CC9"/>
    <w:rsid w:val="00E25D33"/>
    <w:rsid w:val="00E25E49"/>
    <w:rsid w:val="00E25F49"/>
    <w:rsid w:val="00E26568"/>
    <w:rsid w:val="00E269B2"/>
    <w:rsid w:val="00E26B88"/>
    <w:rsid w:val="00E302D2"/>
    <w:rsid w:val="00E303D1"/>
    <w:rsid w:val="00E3077A"/>
    <w:rsid w:val="00E30870"/>
    <w:rsid w:val="00E30FE1"/>
    <w:rsid w:val="00E31086"/>
    <w:rsid w:val="00E3163B"/>
    <w:rsid w:val="00E32061"/>
    <w:rsid w:val="00E324B9"/>
    <w:rsid w:val="00E32DE5"/>
    <w:rsid w:val="00E32E58"/>
    <w:rsid w:val="00E33000"/>
    <w:rsid w:val="00E33096"/>
    <w:rsid w:val="00E33C0C"/>
    <w:rsid w:val="00E33F48"/>
    <w:rsid w:val="00E34211"/>
    <w:rsid w:val="00E342F0"/>
    <w:rsid w:val="00E34AE3"/>
    <w:rsid w:val="00E35145"/>
    <w:rsid w:val="00E35175"/>
    <w:rsid w:val="00E3520C"/>
    <w:rsid w:val="00E35331"/>
    <w:rsid w:val="00E355F9"/>
    <w:rsid w:val="00E367B4"/>
    <w:rsid w:val="00E36D9E"/>
    <w:rsid w:val="00E37451"/>
    <w:rsid w:val="00E37932"/>
    <w:rsid w:val="00E37E82"/>
    <w:rsid w:val="00E37F6A"/>
    <w:rsid w:val="00E4013D"/>
    <w:rsid w:val="00E401B4"/>
    <w:rsid w:val="00E403C0"/>
    <w:rsid w:val="00E40A73"/>
    <w:rsid w:val="00E41B13"/>
    <w:rsid w:val="00E41E4B"/>
    <w:rsid w:val="00E41FF3"/>
    <w:rsid w:val="00E42AD4"/>
    <w:rsid w:val="00E42FF9"/>
    <w:rsid w:val="00E43412"/>
    <w:rsid w:val="00E44790"/>
    <w:rsid w:val="00E44886"/>
    <w:rsid w:val="00E4552E"/>
    <w:rsid w:val="00E45684"/>
    <w:rsid w:val="00E45E42"/>
    <w:rsid w:val="00E4714C"/>
    <w:rsid w:val="00E47264"/>
    <w:rsid w:val="00E47484"/>
    <w:rsid w:val="00E47C7C"/>
    <w:rsid w:val="00E5035E"/>
    <w:rsid w:val="00E50827"/>
    <w:rsid w:val="00E50946"/>
    <w:rsid w:val="00E5178D"/>
    <w:rsid w:val="00E519CC"/>
    <w:rsid w:val="00E51AE8"/>
    <w:rsid w:val="00E51AEB"/>
    <w:rsid w:val="00E5202D"/>
    <w:rsid w:val="00E52294"/>
    <w:rsid w:val="00E522A7"/>
    <w:rsid w:val="00E52337"/>
    <w:rsid w:val="00E52C08"/>
    <w:rsid w:val="00E52C24"/>
    <w:rsid w:val="00E533DF"/>
    <w:rsid w:val="00E5349E"/>
    <w:rsid w:val="00E538F0"/>
    <w:rsid w:val="00E53FF7"/>
    <w:rsid w:val="00E54452"/>
    <w:rsid w:val="00E55622"/>
    <w:rsid w:val="00E56E5A"/>
    <w:rsid w:val="00E5722C"/>
    <w:rsid w:val="00E573EA"/>
    <w:rsid w:val="00E57812"/>
    <w:rsid w:val="00E57961"/>
    <w:rsid w:val="00E57E24"/>
    <w:rsid w:val="00E60407"/>
    <w:rsid w:val="00E604A1"/>
    <w:rsid w:val="00E6090B"/>
    <w:rsid w:val="00E61FB0"/>
    <w:rsid w:val="00E6272A"/>
    <w:rsid w:val="00E63347"/>
    <w:rsid w:val="00E63B0C"/>
    <w:rsid w:val="00E64499"/>
    <w:rsid w:val="00E65258"/>
    <w:rsid w:val="00E65337"/>
    <w:rsid w:val="00E65F0B"/>
    <w:rsid w:val="00E664C5"/>
    <w:rsid w:val="00E66A5B"/>
    <w:rsid w:val="00E66B7D"/>
    <w:rsid w:val="00E671A2"/>
    <w:rsid w:val="00E6754E"/>
    <w:rsid w:val="00E67808"/>
    <w:rsid w:val="00E70221"/>
    <w:rsid w:val="00E70689"/>
    <w:rsid w:val="00E70BF6"/>
    <w:rsid w:val="00E70E6B"/>
    <w:rsid w:val="00E71DA9"/>
    <w:rsid w:val="00E72C37"/>
    <w:rsid w:val="00E72F72"/>
    <w:rsid w:val="00E74826"/>
    <w:rsid w:val="00E74A70"/>
    <w:rsid w:val="00E750CC"/>
    <w:rsid w:val="00E75270"/>
    <w:rsid w:val="00E761B9"/>
    <w:rsid w:val="00E76465"/>
    <w:rsid w:val="00E767A1"/>
    <w:rsid w:val="00E76D26"/>
    <w:rsid w:val="00E76D4E"/>
    <w:rsid w:val="00E76EE5"/>
    <w:rsid w:val="00E77752"/>
    <w:rsid w:val="00E778D6"/>
    <w:rsid w:val="00E77DF2"/>
    <w:rsid w:val="00E8084A"/>
    <w:rsid w:val="00E8170B"/>
    <w:rsid w:val="00E81AAF"/>
    <w:rsid w:val="00E81E41"/>
    <w:rsid w:val="00E81F10"/>
    <w:rsid w:val="00E825E0"/>
    <w:rsid w:val="00E82A14"/>
    <w:rsid w:val="00E82C20"/>
    <w:rsid w:val="00E83483"/>
    <w:rsid w:val="00E8491B"/>
    <w:rsid w:val="00E8531C"/>
    <w:rsid w:val="00E869C6"/>
    <w:rsid w:val="00E86DAB"/>
    <w:rsid w:val="00E872EE"/>
    <w:rsid w:val="00E90174"/>
    <w:rsid w:val="00E90294"/>
    <w:rsid w:val="00E9098F"/>
    <w:rsid w:val="00E92F7E"/>
    <w:rsid w:val="00E92FF1"/>
    <w:rsid w:val="00E93121"/>
    <w:rsid w:val="00E9331A"/>
    <w:rsid w:val="00E9332E"/>
    <w:rsid w:val="00E93679"/>
    <w:rsid w:val="00E93995"/>
    <w:rsid w:val="00E93B46"/>
    <w:rsid w:val="00E93D4A"/>
    <w:rsid w:val="00E94C3C"/>
    <w:rsid w:val="00E95036"/>
    <w:rsid w:val="00E955BE"/>
    <w:rsid w:val="00E95B8E"/>
    <w:rsid w:val="00E967B0"/>
    <w:rsid w:val="00E969B5"/>
    <w:rsid w:val="00E97412"/>
    <w:rsid w:val="00E9755E"/>
    <w:rsid w:val="00E97AA9"/>
    <w:rsid w:val="00E97DBA"/>
    <w:rsid w:val="00EA096F"/>
    <w:rsid w:val="00EA0D8B"/>
    <w:rsid w:val="00EA0E35"/>
    <w:rsid w:val="00EA1760"/>
    <w:rsid w:val="00EA1E15"/>
    <w:rsid w:val="00EA25E1"/>
    <w:rsid w:val="00EA3042"/>
    <w:rsid w:val="00EA39C2"/>
    <w:rsid w:val="00EA3DD0"/>
    <w:rsid w:val="00EA458C"/>
    <w:rsid w:val="00EA472E"/>
    <w:rsid w:val="00EA49CA"/>
    <w:rsid w:val="00EA553D"/>
    <w:rsid w:val="00EA5601"/>
    <w:rsid w:val="00EA591D"/>
    <w:rsid w:val="00EA5B9B"/>
    <w:rsid w:val="00EA5FA3"/>
    <w:rsid w:val="00EA6B27"/>
    <w:rsid w:val="00EA7383"/>
    <w:rsid w:val="00EA73C8"/>
    <w:rsid w:val="00EA74DE"/>
    <w:rsid w:val="00EB0035"/>
    <w:rsid w:val="00EB0247"/>
    <w:rsid w:val="00EB0D2F"/>
    <w:rsid w:val="00EB0E4A"/>
    <w:rsid w:val="00EB1390"/>
    <w:rsid w:val="00EB139E"/>
    <w:rsid w:val="00EB1441"/>
    <w:rsid w:val="00EB1DA6"/>
    <w:rsid w:val="00EB1EEA"/>
    <w:rsid w:val="00EB2C71"/>
    <w:rsid w:val="00EB2E80"/>
    <w:rsid w:val="00EB3333"/>
    <w:rsid w:val="00EB33C7"/>
    <w:rsid w:val="00EB390A"/>
    <w:rsid w:val="00EB3A86"/>
    <w:rsid w:val="00EB3B69"/>
    <w:rsid w:val="00EB4340"/>
    <w:rsid w:val="00EB4B8A"/>
    <w:rsid w:val="00EB556D"/>
    <w:rsid w:val="00EB5A77"/>
    <w:rsid w:val="00EB5A7D"/>
    <w:rsid w:val="00EB638F"/>
    <w:rsid w:val="00EB67BD"/>
    <w:rsid w:val="00EB6A86"/>
    <w:rsid w:val="00EB6AA5"/>
    <w:rsid w:val="00EB733D"/>
    <w:rsid w:val="00EB76A3"/>
    <w:rsid w:val="00EB7705"/>
    <w:rsid w:val="00EB775F"/>
    <w:rsid w:val="00EC0657"/>
    <w:rsid w:val="00EC0D62"/>
    <w:rsid w:val="00EC0FFF"/>
    <w:rsid w:val="00EC11F0"/>
    <w:rsid w:val="00EC1395"/>
    <w:rsid w:val="00EC15B5"/>
    <w:rsid w:val="00EC2187"/>
    <w:rsid w:val="00EC27FE"/>
    <w:rsid w:val="00EC2ABB"/>
    <w:rsid w:val="00EC317C"/>
    <w:rsid w:val="00EC3BB9"/>
    <w:rsid w:val="00EC451E"/>
    <w:rsid w:val="00EC480C"/>
    <w:rsid w:val="00EC50E6"/>
    <w:rsid w:val="00EC540A"/>
    <w:rsid w:val="00EC5877"/>
    <w:rsid w:val="00EC5BB7"/>
    <w:rsid w:val="00EC681E"/>
    <w:rsid w:val="00EC71FA"/>
    <w:rsid w:val="00ED02B7"/>
    <w:rsid w:val="00ED0AAE"/>
    <w:rsid w:val="00ED0E85"/>
    <w:rsid w:val="00ED1357"/>
    <w:rsid w:val="00ED19B4"/>
    <w:rsid w:val="00ED1F83"/>
    <w:rsid w:val="00ED2A1A"/>
    <w:rsid w:val="00ED2A50"/>
    <w:rsid w:val="00ED2CA2"/>
    <w:rsid w:val="00ED2F61"/>
    <w:rsid w:val="00ED4DC8"/>
    <w:rsid w:val="00ED55C0"/>
    <w:rsid w:val="00ED67B7"/>
    <w:rsid w:val="00ED682B"/>
    <w:rsid w:val="00ED698B"/>
    <w:rsid w:val="00ED6B4D"/>
    <w:rsid w:val="00ED6CA2"/>
    <w:rsid w:val="00ED6E42"/>
    <w:rsid w:val="00EE1A37"/>
    <w:rsid w:val="00EE1DB7"/>
    <w:rsid w:val="00EE1E25"/>
    <w:rsid w:val="00EE22D3"/>
    <w:rsid w:val="00EE3D40"/>
    <w:rsid w:val="00EE41D5"/>
    <w:rsid w:val="00EE49D8"/>
    <w:rsid w:val="00EE518C"/>
    <w:rsid w:val="00EE5E6F"/>
    <w:rsid w:val="00EE5EEA"/>
    <w:rsid w:val="00EE619C"/>
    <w:rsid w:val="00EE7333"/>
    <w:rsid w:val="00EE750B"/>
    <w:rsid w:val="00EE7C01"/>
    <w:rsid w:val="00EE7CAA"/>
    <w:rsid w:val="00EF015A"/>
    <w:rsid w:val="00EF03EF"/>
    <w:rsid w:val="00EF1CE6"/>
    <w:rsid w:val="00EF1D87"/>
    <w:rsid w:val="00EF1F74"/>
    <w:rsid w:val="00EF210D"/>
    <w:rsid w:val="00EF32B0"/>
    <w:rsid w:val="00EF3628"/>
    <w:rsid w:val="00EF3761"/>
    <w:rsid w:val="00EF3A13"/>
    <w:rsid w:val="00EF3BD3"/>
    <w:rsid w:val="00EF3FA3"/>
    <w:rsid w:val="00EF41EB"/>
    <w:rsid w:val="00EF4B1D"/>
    <w:rsid w:val="00EF4C97"/>
    <w:rsid w:val="00EF521C"/>
    <w:rsid w:val="00EF57FC"/>
    <w:rsid w:val="00EF6335"/>
    <w:rsid w:val="00EF6B32"/>
    <w:rsid w:val="00EF7415"/>
    <w:rsid w:val="00F000FE"/>
    <w:rsid w:val="00F01486"/>
    <w:rsid w:val="00F0166F"/>
    <w:rsid w:val="00F01864"/>
    <w:rsid w:val="00F02D57"/>
    <w:rsid w:val="00F037A4"/>
    <w:rsid w:val="00F037C0"/>
    <w:rsid w:val="00F0398C"/>
    <w:rsid w:val="00F03DEC"/>
    <w:rsid w:val="00F03F5A"/>
    <w:rsid w:val="00F049AB"/>
    <w:rsid w:val="00F04C5E"/>
    <w:rsid w:val="00F04EDC"/>
    <w:rsid w:val="00F05121"/>
    <w:rsid w:val="00F051BE"/>
    <w:rsid w:val="00F053B2"/>
    <w:rsid w:val="00F060E4"/>
    <w:rsid w:val="00F07279"/>
    <w:rsid w:val="00F07624"/>
    <w:rsid w:val="00F1018B"/>
    <w:rsid w:val="00F105A9"/>
    <w:rsid w:val="00F105F4"/>
    <w:rsid w:val="00F1181A"/>
    <w:rsid w:val="00F127F1"/>
    <w:rsid w:val="00F13025"/>
    <w:rsid w:val="00F13282"/>
    <w:rsid w:val="00F133A8"/>
    <w:rsid w:val="00F142DB"/>
    <w:rsid w:val="00F144CC"/>
    <w:rsid w:val="00F145FD"/>
    <w:rsid w:val="00F14AAB"/>
    <w:rsid w:val="00F151E9"/>
    <w:rsid w:val="00F162C3"/>
    <w:rsid w:val="00F162DA"/>
    <w:rsid w:val="00F16604"/>
    <w:rsid w:val="00F2015E"/>
    <w:rsid w:val="00F201D2"/>
    <w:rsid w:val="00F20F1A"/>
    <w:rsid w:val="00F20FCE"/>
    <w:rsid w:val="00F21156"/>
    <w:rsid w:val="00F211B6"/>
    <w:rsid w:val="00F2256F"/>
    <w:rsid w:val="00F22B97"/>
    <w:rsid w:val="00F23CFF"/>
    <w:rsid w:val="00F23E13"/>
    <w:rsid w:val="00F247BF"/>
    <w:rsid w:val="00F253A7"/>
    <w:rsid w:val="00F253BE"/>
    <w:rsid w:val="00F2586E"/>
    <w:rsid w:val="00F261B8"/>
    <w:rsid w:val="00F26295"/>
    <w:rsid w:val="00F26AB0"/>
    <w:rsid w:val="00F27277"/>
    <w:rsid w:val="00F273A8"/>
    <w:rsid w:val="00F27C8F"/>
    <w:rsid w:val="00F30009"/>
    <w:rsid w:val="00F30AAF"/>
    <w:rsid w:val="00F31496"/>
    <w:rsid w:val="00F31CC0"/>
    <w:rsid w:val="00F31CF0"/>
    <w:rsid w:val="00F3221B"/>
    <w:rsid w:val="00F32749"/>
    <w:rsid w:val="00F32EA0"/>
    <w:rsid w:val="00F332D0"/>
    <w:rsid w:val="00F334A2"/>
    <w:rsid w:val="00F33F20"/>
    <w:rsid w:val="00F340E5"/>
    <w:rsid w:val="00F350B2"/>
    <w:rsid w:val="00F350D8"/>
    <w:rsid w:val="00F356E9"/>
    <w:rsid w:val="00F35A64"/>
    <w:rsid w:val="00F37172"/>
    <w:rsid w:val="00F37652"/>
    <w:rsid w:val="00F37FBE"/>
    <w:rsid w:val="00F40299"/>
    <w:rsid w:val="00F40421"/>
    <w:rsid w:val="00F40777"/>
    <w:rsid w:val="00F40EF6"/>
    <w:rsid w:val="00F41568"/>
    <w:rsid w:val="00F4158C"/>
    <w:rsid w:val="00F41AA3"/>
    <w:rsid w:val="00F41C82"/>
    <w:rsid w:val="00F427BE"/>
    <w:rsid w:val="00F4299E"/>
    <w:rsid w:val="00F4477E"/>
    <w:rsid w:val="00F45205"/>
    <w:rsid w:val="00F453C1"/>
    <w:rsid w:val="00F46269"/>
    <w:rsid w:val="00F4661F"/>
    <w:rsid w:val="00F46BC8"/>
    <w:rsid w:val="00F4755C"/>
    <w:rsid w:val="00F47825"/>
    <w:rsid w:val="00F47E19"/>
    <w:rsid w:val="00F50AB6"/>
    <w:rsid w:val="00F50BAF"/>
    <w:rsid w:val="00F50F48"/>
    <w:rsid w:val="00F512E2"/>
    <w:rsid w:val="00F51FEE"/>
    <w:rsid w:val="00F52923"/>
    <w:rsid w:val="00F53076"/>
    <w:rsid w:val="00F5316E"/>
    <w:rsid w:val="00F53D10"/>
    <w:rsid w:val="00F54652"/>
    <w:rsid w:val="00F54AF1"/>
    <w:rsid w:val="00F54E34"/>
    <w:rsid w:val="00F554FD"/>
    <w:rsid w:val="00F57069"/>
    <w:rsid w:val="00F572D6"/>
    <w:rsid w:val="00F573B4"/>
    <w:rsid w:val="00F57673"/>
    <w:rsid w:val="00F57B5E"/>
    <w:rsid w:val="00F57F76"/>
    <w:rsid w:val="00F608C6"/>
    <w:rsid w:val="00F609BB"/>
    <w:rsid w:val="00F60A80"/>
    <w:rsid w:val="00F60BA8"/>
    <w:rsid w:val="00F60E42"/>
    <w:rsid w:val="00F6161F"/>
    <w:rsid w:val="00F617EE"/>
    <w:rsid w:val="00F61E7B"/>
    <w:rsid w:val="00F61E94"/>
    <w:rsid w:val="00F625DC"/>
    <w:rsid w:val="00F63533"/>
    <w:rsid w:val="00F63D08"/>
    <w:rsid w:val="00F668A0"/>
    <w:rsid w:val="00F67725"/>
    <w:rsid w:val="00F67D8F"/>
    <w:rsid w:val="00F720A7"/>
    <w:rsid w:val="00F72B0C"/>
    <w:rsid w:val="00F72B1C"/>
    <w:rsid w:val="00F72F71"/>
    <w:rsid w:val="00F72FB4"/>
    <w:rsid w:val="00F73065"/>
    <w:rsid w:val="00F73E4A"/>
    <w:rsid w:val="00F74CEA"/>
    <w:rsid w:val="00F74F18"/>
    <w:rsid w:val="00F750EC"/>
    <w:rsid w:val="00F75326"/>
    <w:rsid w:val="00F759AB"/>
    <w:rsid w:val="00F7664A"/>
    <w:rsid w:val="00F76888"/>
    <w:rsid w:val="00F76A84"/>
    <w:rsid w:val="00F76CE1"/>
    <w:rsid w:val="00F76D35"/>
    <w:rsid w:val="00F770AF"/>
    <w:rsid w:val="00F8006F"/>
    <w:rsid w:val="00F801A1"/>
    <w:rsid w:val="00F802BE"/>
    <w:rsid w:val="00F80E47"/>
    <w:rsid w:val="00F80E93"/>
    <w:rsid w:val="00F82196"/>
    <w:rsid w:val="00F824A1"/>
    <w:rsid w:val="00F82C13"/>
    <w:rsid w:val="00F83F8F"/>
    <w:rsid w:val="00F8518A"/>
    <w:rsid w:val="00F857A0"/>
    <w:rsid w:val="00F85B9E"/>
    <w:rsid w:val="00F85F55"/>
    <w:rsid w:val="00F86024"/>
    <w:rsid w:val="00F8604E"/>
    <w:rsid w:val="00F8611A"/>
    <w:rsid w:val="00F86155"/>
    <w:rsid w:val="00F864DA"/>
    <w:rsid w:val="00F86577"/>
    <w:rsid w:val="00F86E87"/>
    <w:rsid w:val="00F872E6"/>
    <w:rsid w:val="00F87969"/>
    <w:rsid w:val="00F87C73"/>
    <w:rsid w:val="00F9076C"/>
    <w:rsid w:val="00F90CF6"/>
    <w:rsid w:val="00F92385"/>
    <w:rsid w:val="00F92A10"/>
    <w:rsid w:val="00F92BEA"/>
    <w:rsid w:val="00F93691"/>
    <w:rsid w:val="00F95241"/>
    <w:rsid w:val="00F952F1"/>
    <w:rsid w:val="00F95B69"/>
    <w:rsid w:val="00F95CFA"/>
    <w:rsid w:val="00F96135"/>
    <w:rsid w:val="00F966CC"/>
    <w:rsid w:val="00F96B3D"/>
    <w:rsid w:val="00F96C38"/>
    <w:rsid w:val="00F97B90"/>
    <w:rsid w:val="00FA0853"/>
    <w:rsid w:val="00FA0FEE"/>
    <w:rsid w:val="00FA118C"/>
    <w:rsid w:val="00FA140F"/>
    <w:rsid w:val="00FA1933"/>
    <w:rsid w:val="00FA20B9"/>
    <w:rsid w:val="00FA27A7"/>
    <w:rsid w:val="00FA2946"/>
    <w:rsid w:val="00FA2A90"/>
    <w:rsid w:val="00FA2E79"/>
    <w:rsid w:val="00FA3152"/>
    <w:rsid w:val="00FA3439"/>
    <w:rsid w:val="00FA3BE5"/>
    <w:rsid w:val="00FA4230"/>
    <w:rsid w:val="00FA43A9"/>
    <w:rsid w:val="00FA4CAB"/>
    <w:rsid w:val="00FA4D6D"/>
    <w:rsid w:val="00FA5128"/>
    <w:rsid w:val="00FA63A2"/>
    <w:rsid w:val="00FA7024"/>
    <w:rsid w:val="00FA710F"/>
    <w:rsid w:val="00FA77D7"/>
    <w:rsid w:val="00FA7AB2"/>
    <w:rsid w:val="00FA7CAF"/>
    <w:rsid w:val="00FB065A"/>
    <w:rsid w:val="00FB0A37"/>
    <w:rsid w:val="00FB116D"/>
    <w:rsid w:val="00FB15D9"/>
    <w:rsid w:val="00FB26B2"/>
    <w:rsid w:val="00FB2BE7"/>
    <w:rsid w:val="00FB42D4"/>
    <w:rsid w:val="00FB4394"/>
    <w:rsid w:val="00FB5906"/>
    <w:rsid w:val="00FB5DE0"/>
    <w:rsid w:val="00FB74A9"/>
    <w:rsid w:val="00FB760C"/>
    <w:rsid w:val="00FB760E"/>
    <w:rsid w:val="00FB762F"/>
    <w:rsid w:val="00FB7F7E"/>
    <w:rsid w:val="00FC0184"/>
    <w:rsid w:val="00FC01F3"/>
    <w:rsid w:val="00FC0FE9"/>
    <w:rsid w:val="00FC1A44"/>
    <w:rsid w:val="00FC2AED"/>
    <w:rsid w:val="00FC2FF0"/>
    <w:rsid w:val="00FC32B8"/>
    <w:rsid w:val="00FC3677"/>
    <w:rsid w:val="00FC38DC"/>
    <w:rsid w:val="00FC40E7"/>
    <w:rsid w:val="00FC429A"/>
    <w:rsid w:val="00FC440A"/>
    <w:rsid w:val="00FC4991"/>
    <w:rsid w:val="00FC5BCE"/>
    <w:rsid w:val="00FC64B6"/>
    <w:rsid w:val="00FC6D7E"/>
    <w:rsid w:val="00FC6FEF"/>
    <w:rsid w:val="00FD0024"/>
    <w:rsid w:val="00FD00D9"/>
    <w:rsid w:val="00FD0FB3"/>
    <w:rsid w:val="00FD1DB5"/>
    <w:rsid w:val="00FD2DD8"/>
    <w:rsid w:val="00FD381B"/>
    <w:rsid w:val="00FD3945"/>
    <w:rsid w:val="00FD4561"/>
    <w:rsid w:val="00FD459E"/>
    <w:rsid w:val="00FD4CB4"/>
    <w:rsid w:val="00FD588D"/>
    <w:rsid w:val="00FD5EA7"/>
    <w:rsid w:val="00FD7BE2"/>
    <w:rsid w:val="00FE0186"/>
    <w:rsid w:val="00FE0302"/>
    <w:rsid w:val="00FE1BF6"/>
    <w:rsid w:val="00FE1C13"/>
    <w:rsid w:val="00FE1F17"/>
    <w:rsid w:val="00FE2254"/>
    <w:rsid w:val="00FE29E8"/>
    <w:rsid w:val="00FE3084"/>
    <w:rsid w:val="00FE36CF"/>
    <w:rsid w:val="00FE3909"/>
    <w:rsid w:val="00FE42BC"/>
    <w:rsid w:val="00FE45B9"/>
    <w:rsid w:val="00FE464C"/>
    <w:rsid w:val="00FE4808"/>
    <w:rsid w:val="00FE4BE6"/>
    <w:rsid w:val="00FE4C54"/>
    <w:rsid w:val="00FE4EF5"/>
    <w:rsid w:val="00FE5116"/>
    <w:rsid w:val="00FE518E"/>
    <w:rsid w:val="00FE64FF"/>
    <w:rsid w:val="00FE7071"/>
    <w:rsid w:val="00FE7220"/>
    <w:rsid w:val="00FE72C4"/>
    <w:rsid w:val="00FE783E"/>
    <w:rsid w:val="00FF0246"/>
    <w:rsid w:val="00FF0671"/>
    <w:rsid w:val="00FF289D"/>
    <w:rsid w:val="00FF2AD1"/>
    <w:rsid w:val="00FF35B8"/>
    <w:rsid w:val="00FF3A58"/>
    <w:rsid w:val="00FF40DB"/>
    <w:rsid w:val="00FF4857"/>
    <w:rsid w:val="00FF4954"/>
    <w:rsid w:val="00FF4EC8"/>
    <w:rsid w:val="00FF5015"/>
    <w:rsid w:val="00FF50B0"/>
    <w:rsid w:val="00FF58DF"/>
    <w:rsid w:val="00FF68A5"/>
    <w:rsid w:val="00FF6C5E"/>
    <w:rsid w:val="00FF6EDE"/>
    <w:rsid w:val="00FF7329"/>
    <w:rsid w:val="00FF774D"/>
    <w:rsid w:val="00FF7A37"/>
    <w:rsid w:val="00FF7B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Bezodstpw">
    <w:name w:val="No Spacing"/>
    <w:uiPriority w:val="1"/>
    <w:qFormat/>
    <w:rsid w:val="00EB0247"/>
    <w:pPr>
      <w:spacing w:after="0" w:line="240" w:lineRule="auto"/>
    </w:pPr>
  </w:style>
  <w:style w:type="paragraph" w:customStyle="1" w:styleId="Default">
    <w:name w:val="Default"/>
    <w:rsid w:val="00965399"/>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ierozpoznanawzmianka2">
    <w:name w:val="Nierozpoznana wzmianka2"/>
    <w:basedOn w:val="Domylnaczcionkaakapitu"/>
    <w:uiPriority w:val="99"/>
    <w:semiHidden/>
    <w:unhideWhenUsed/>
    <w:rsid w:val="00625E29"/>
    <w:rPr>
      <w:color w:val="605E5C"/>
      <w:shd w:val="clear" w:color="auto" w:fill="E1DFDD"/>
    </w:rPr>
  </w:style>
  <w:style w:type="character" w:styleId="UyteHipercze">
    <w:name w:val="FollowedHyperlink"/>
    <w:basedOn w:val="Domylnaczcionkaakapitu"/>
    <w:uiPriority w:val="99"/>
    <w:semiHidden/>
    <w:unhideWhenUsed/>
    <w:rsid w:val="00A92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2171520">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stat.gov.pl/en/metainformation/glossary/terms-used-in-official-statistics/1718,term.html" TargetMode="Externa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yperlink" Target="https://bdl.stat.gov.pl/BDL/dane/podgrup/temat" TargetMode="Externa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prices_of_agricultural_products_in_february_2024_.docx.docx</NazwaPliku>
    <Odbiorcy2 xmlns="1E9983FF-DC4B-4F4E-A072-0441E2B88E6D" xsi:nil="true"/>
    <Osoba xmlns="1E9983FF-DC4B-4F4E-A072-0441E2B88E6D">STAT\KOTOWSKAJ</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9CDAA-19C1-42BB-B008-3FADD60C9956}"/>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1802BCA6-7839-46FC-B693-ADC2037C016E}"/>
</file>

<file path=docProps/app.xml><?xml version="1.0" encoding="utf-8"?>
<Properties xmlns="http://schemas.openxmlformats.org/officeDocument/2006/extended-properties" xmlns:vt="http://schemas.openxmlformats.org/officeDocument/2006/docPropsVTypes">
  <Template>Normal.dotm</Template>
  <TotalTime>1</TotalTime>
  <Pages>6</Pages>
  <Words>1017</Words>
  <Characters>6106</Characters>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2023-04-20T11:33:00Z</cp:lastPrinted>
  <dcterms:created xsi:type="dcterms:W3CDTF">2024-03-21T10:58:00Z</dcterms:created>
  <dcterms:modified xsi:type="dcterms:W3CDTF">2024-03-21T10:58:00Z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