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7136E77" w:rsidR="00393761" w:rsidRPr="007E40C9" w:rsidRDefault="007E40C9" w:rsidP="00F049AB">
      <w:pPr>
        <w:pStyle w:val="Tytuinfomacjisygnalnej"/>
        <w:rPr>
          <w:lang w:val="en-GB"/>
        </w:rPr>
      </w:pPr>
      <w:bookmarkStart w:id="0" w:name="_GoBack"/>
      <w:bookmarkEnd w:id="0"/>
      <w:r w:rsidRPr="007E40C9">
        <w:rPr>
          <w:lang w:val="en-GB"/>
        </w:rPr>
        <w:t>Consumer price indices in June</w:t>
      </w:r>
      <w:r w:rsidR="00D645E2" w:rsidRPr="007E40C9">
        <w:rPr>
          <w:lang w:val="en-GB"/>
        </w:rPr>
        <w:t xml:space="preserve"> 2024</w:t>
      </w:r>
      <w:r w:rsidR="00364AF9" w:rsidRPr="007E40C9">
        <w:rPr>
          <w:sz w:val="32"/>
          <w:lang w:val="en-GB"/>
        </w:rPr>
        <w:tab/>
      </w:r>
    </w:p>
    <w:p w14:paraId="67B04D67" w14:textId="30D25435" w:rsidR="00ED030A" w:rsidRPr="007E40C9" w:rsidRDefault="00D645E2" w:rsidP="00ED030A">
      <w:pPr>
        <w:pStyle w:val="Lead"/>
        <w:contextualSpacing/>
        <w:rPr>
          <w:spacing w:val="-2"/>
          <w:lang w:val="en-GB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3A1C6AE0" wp14:editId="782B5806">
                <wp:simplePos x="0" y="0"/>
                <wp:positionH relativeFrom="margin">
                  <wp:posOffset>0</wp:posOffset>
                </wp:positionH>
                <wp:positionV relativeFrom="paragraph">
                  <wp:posOffset>134620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an increase of 2.6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E6E81" w14:textId="4111E372" w:rsidR="007E40C9" w:rsidRPr="007E40C9" w:rsidRDefault="007E40C9" w:rsidP="00D645E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E40C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7E40C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2.6</w:t>
                            </w:r>
                            <w:r w:rsidRPr="007E40C9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732646EC" w14:textId="77777777" w:rsidR="007E40C9" w:rsidRPr="0075750E" w:rsidRDefault="007E40C9" w:rsidP="007E40C9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br/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previous year</w:t>
                            </w:r>
                          </w:p>
                          <w:p w14:paraId="101F278C" w14:textId="75A918B8" w:rsidR="007E40C9" w:rsidRPr="007E40C9" w:rsidRDefault="007E40C9" w:rsidP="00D645E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C6AE0" id="Pole tekstowe 2" o:spid="_x0000_s1026" alt="an increase of 2.6% compared with the corresponding month of the previous year&#10;" style="position:absolute;margin-left:0;margin-top:10.6pt;width:173.55pt;height:96.4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" fillcolor="#001d77" stroked="f">
                <v:stroke joinstyle="miter"/>
                <v:textbox>
                  <w:txbxContent>
                    <w:p w14:paraId="2DAE6E81" w14:textId="4111E372" w:rsidR="007E40C9" w:rsidRPr="007E40C9" w:rsidRDefault="007E40C9" w:rsidP="00D645E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E40C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7E40C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2.6</w:t>
                      </w:r>
                      <w:r w:rsidRPr="007E40C9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732646EC" w14:textId="77777777" w:rsidR="007E40C9" w:rsidRPr="0075750E" w:rsidRDefault="007E40C9" w:rsidP="007E40C9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br/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previous year</w:t>
                      </w:r>
                    </w:p>
                    <w:p w14:paraId="101F278C" w14:textId="75A918B8" w:rsidR="007E40C9" w:rsidRPr="007E40C9" w:rsidRDefault="007E40C9" w:rsidP="00D645E2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7E40C9">
        <w:rPr>
          <w:lang w:val="en-GB"/>
        </w:rPr>
        <w:br/>
      </w:r>
      <w:r w:rsidR="007E40C9" w:rsidRPr="007E40C9">
        <w:rPr>
          <w:spacing w:val="-2"/>
          <w:lang w:val="en-GB"/>
        </w:rPr>
        <w:t>Consumer prices in J</w:t>
      </w:r>
      <w:r w:rsidR="007E40C9">
        <w:rPr>
          <w:spacing w:val="-2"/>
          <w:lang w:val="en-GB"/>
        </w:rPr>
        <w:t>une 2024</w:t>
      </w:r>
      <w:r w:rsidR="007E40C9" w:rsidRPr="006C3B00">
        <w:rPr>
          <w:spacing w:val="-2"/>
          <w:lang w:val="en-GB"/>
        </w:rPr>
        <w:t xml:space="preserve">, compared with </w:t>
      </w:r>
      <w:r w:rsidR="007E40C9">
        <w:rPr>
          <w:spacing w:val="-2"/>
          <w:lang w:val="en-GB"/>
        </w:rPr>
        <w:br/>
      </w:r>
      <w:r w:rsidR="007E40C9" w:rsidRPr="006C3B00">
        <w:rPr>
          <w:spacing w:val="-2"/>
          <w:lang w:val="en-GB"/>
        </w:rPr>
        <w:t>the corresponding month of the previous year, increased by</w:t>
      </w:r>
      <w:r w:rsidR="007E40C9" w:rsidRPr="00C84837">
        <w:rPr>
          <w:lang w:val="en-GB"/>
        </w:rPr>
        <w:t xml:space="preserve"> </w:t>
      </w:r>
      <w:r w:rsidR="009F3CC7" w:rsidRPr="007E40C9">
        <w:rPr>
          <w:lang w:val="en-GB"/>
        </w:rPr>
        <w:t>2,6</w:t>
      </w:r>
      <w:r w:rsidR="00D841A8" w:rsidRPr="007E40C9">
        <w:rPr>
          <w:lang w:val="en-GB"/>
        </w:rPr>
        <w:t>% (</w:t>
      </w:r>
      <w:r w:rsidR="007E40C9" w:rsidRPr="006C3B00">
        <w:rPr>
          <w:noProof w:val="0"/>
          <w:spacing w:val="-2"/>
          <w:lang w:val="en-GB"/>
        </w:rPr>
        <w:t>with an increase of </w:t>
      </w:r>
      <w:r w:rsidR="007E40C9" w:rsidRPr="006C3B00">
        <w:rPr>
          <w:spacing w:val="-2"/>
          <w:lang w:val="en-GB"/>
        </w:rPr>
        <w:t>prices of services – by</w:t>
      </w:r>
      <w:r w:rsidR="007E40C9" w:rsidRPr="00C84837">
        <w:rPr>
          <w:lang w:val="en-GB"/>
        </w:rPr>
        <w:t> </w:t>
      </w:r>
      <w:r w:rsidR="009F3CC7" w:rsidRPr="007E40C9">
        <w:rPr>
          <w:lang w:val="en-GB"/>
        </w:rPr>
        <w:t>6,1</w:t>
      </w:r>
      <w:r w:rsidR="00D841A8" w:rsidRPr="007E40C9">
        <w:rPr>
          <w:lang w:val="en-GB"/>
        </w:rPr>
        <w:t xml:space="preserve">% </w:t>
      </w:r>
      <w:r w:rsidR="007E40C9">
        <w:rPr>
          <w:lang w:val="en-GB"/>
        </w:rPr>
        <w:t>and goods – by</w:t>
      </w:r>
      <w:r w:rsidR="00ED030A" w:rsidRPr="007E40C9">
        <w:rPr>
          <w:lang w:val="en-GB"/>
        </w:rPr>
        <w:t xml:space="preserve"> </w:t>
      </w:r>
      <w:r w:rsidR="009F3CC7" w:rsidRPr="007E40C9">
        <w:rPr>
          <w:lang w:val="en-GB"/>
        </w:rPr>
        <w:t>1,3</w:t>
      </w:r>
      <w:r w:rsidR="00ED030A" w:rsidRPr="007E40C9">
        <w:rPr>
          <w:lang w:val="en-GB"/>
        </w:rPr>
        <w:t>%).</w:t>
      </w:r>
    </w:p>
    <w:p w14:paraId="71966911" w14:textId="176AF423" w:rsidR="00ED030A" w:rsidRPr="008040D6" w:rsidRDefault="008040D6" w:rsidP="00703065">
      <w:pPr>
        <w:pStyle w:val="Lead"/>
        <w:ind w:right="-295"/>
        <w:contextualSpacing/>
        <w:rPr>
          <w:lang w:val="en-GB"/>
        </w:rPr>
      </w:pPr>
      <w:r w:rsidRPr="006C3B00">
        <w:rPr>
          <w:noProof w:val="0"/>
          <w:spacing w:val="-2"/>
          <w:lang w:val="en-GB" w:eastAsia="en-GB"/>
        </w:rPr>
        <w:t>As related to the previous month consumer prices</w:t>
      </w:r>
      <w:r w:rsidRPr="006C3B00">
        <w:rPr>
          <w:spacing w:val="-2"/>
          <w:lang w:val="en-GB"/>
        </w:rPr>
        <w:t xml:space="preserve"> incresed by</w:t>
      </w:r>
      <w:r w:rsidRPr="008040D6">
        <w:rPr>
          <w:lang w:val="en-GB"/>
        </w:rPr>
        <w:t xml:space="preserve"> </w:t>
      </w:r>
      <w:r w:rsidR="009F3CC7" w:rsidRPr="008040D6">
        <w:rPr>
          <w:lang w:val="en-GB"/>
        </w:rPr>
        <w:t>0,1</w:t>
      </w:r>
      <w:r w:rsidR="00ED030A" w:rsidRPr="008040D6">
        <w:rPr>
          <w:lang w:val="en-GB"/>
        </w:rPr>
        <w:t>% (</w:t>
      </w:r>
      <w:r w:rsidRPr="008040D6">
        <w:rPr>
          <w:lang w:val="en-GB"/>
        </w:rPr>
        <w:t xml:space="preserve">of which services </w:t>
      </w:r>
      <w:r w:rsidR="00877596" w:rsidRPr="008040D6">
        <w:rPr>
          <w:lang w:val="en-GB"/>
        </w:rPr>
        <w:t>–</w:t>
      </w:r>
      <w:r w:rsidR="00D841A8" w:rsidRPr="008040D6">
        <w:rPr>
          <w:lang w:val="en-GB"/>
        </w:rPr>
        <w:t xml:space="preserve"> </w:t>
      </w:r>
      <w:r w:rsidRPr="008040D6">
        <w:rPr>
          <w:lang w:val="en-GB"/>
        </w:rPr>
        <w:t>by</w:t>
      </w:r>
      <w:r w:rsidR="00DB7806" w:rsidRPr="008040D6">
        <w:rPr>
          <w:lang w:val="en-GB"/>
        </w:rPr>
        <w:t> </w:t>
      </w:r>
      <w:r w:rsidR="009F3CC7" w:rsidRPr="008040D6">
        <w:rPr>
          <w:lang w:val="en-GB"/>
        </w:rPr>
        <w:t>0,5</w:t>
      </w:r>
      <w:r w:rsidR="00114085" w:rsidRPr="008040D6">
        <w:rPr>
          <w:lang w:val="en-GB"/>
        </w:rPr>
        <w:t>%</w:t>
      </w:r>
      <w:r w:rsidR="00AA5CA9" w:rsidRPr="008040D6">
        <w:rPr>
          <w:lang w:val="en-GB"/>
        </w:rPr>
        <w:t xml:space="preserve">, </w:t>
      </w:r>
      <w:r>
        <w:rPr>
          <w:lang w:val="en-GB"/>
        </w:rPr>
        <w:br/>
        <w:t>while prices of goods remained at the same level</w:t>
      </w:r>
      <w:r w:rsidR="00AA5CA9" w:rsidRPr="008040D6">
        <w:rPr>
          <w:lang w:val="en-GB"/>
        </w:rPr>
        <w:t>).</w:t>
      </w:r>
      <w:r w:rsidR="00DB7806" w:rsidRPr="008040D6">
        <w:rPr>
          <w:lang w:val="en-GB"/>
        </w:rPr>
        <w:t xml:space="preserve"> </w:t>
      </w:r>
    </w:p>
    <w:p w14:paraId="3249ACA9" w14:textId="77777777" w:rsidR="00ED030A" w:rsidRPr="008040D6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8040D6" w:rsidRDefault="00ED030A" w:rsidP="00ED030A">
      <w:pPr>
        <w:pStyle w:val="Lead"/>
        <w:contextualSpacing/>
        <w:rPr>
          <w:lang w:val="en-GB"/>
        </w:rPr>
      </w:pPr>
    </w:p>
    <w:p w14:paraId="18175A37" w14:textId="77777777" w:rsidR="00B557A8" w:rsidRPr="008040D6" w:rsidRDefault="00B557A8" w:rsidP="00ED030A">
      <w:pPr>
        <w:pStyle w:val="Lead"/>
        <w:contextualSpacing/>
        <w:rPr>
          <w:lang w:val="en-GB"/>
        </w:rPr>
      </w:pPr>
    </w:p>
    <w:p w14:paraId="52B05FEC" w14:textId="4FA0D651" w:rsidR="00ED030A" w:rsidRPr="008040D6" w:rsidRDefault="008040D6" w:rsidP="00ED030A">
      <w:pPr>
        <w:pStyle w:val="Lead"/>
        <w:contextualSpacing/>
        <w:rPr>
          <w:lang w:val="en-GB"/>
        </w:rPr>
      </w:pPr>
      <w:r w:rsidRPr="008040D6">
        <w:rPr>
          <w:lang w:val="en-GB"/>
        </w:rPr>
        <w:t xml:space="preserve">Table 1. Consumer price indices in </w:t>
      </w:r>
      <w:r>
        <w:rPr>
          <w:lang w:val="en-GB"/>
        </w:rPr>
        <w:t xml:space="preserve">June </w:t>
      </w:r>
      <w:r w:rsidR="00D841A8" w:rsidRPr="008040D6">
        <w:rPr>
          <w:lang w:val="en-GB"/>
        </w:rPr>
        <w:t>2024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June 2024 and Q2 2024"/>
      </w:tblPr>
      <w:tblGrid>
        <w:gridCol w:w="2552"/>
        <w:gridCol w:w="850"/>
        <w:gridCol w:w="851"/>
        <w:gridCol w:w="850"/>
        <w:gridCol w:w="993"/>
        <w:gridCol w:w="992"/>
        <w:gridCol w:w="992"/>
      </w:tblGrid>
      <w:tr w:rsidR="000A7B71" w:rsidRPr="0000577E" w14:paraId="785D1B34" w14:textId="0D92D5A9" w:rsidTr="008040D6">
        <w:trPr>
          <w:trHeight w:hRule="exact" w:val="624"/>
        </w:trPr>
        <w:tc>
          <w:tcPr>
            <w:tcW w:w="2552" w:type="dxa"/>
            <w:vMerge w:val="restart"/>
            <w:vAlign w:val="center"/>
          </w:tcPr>
          <w:p w14:paraId="535CBDB8" w14:textId="5B62494F" w:rsidR="000A7B71" w:rsidRPr="0000577E" w:rsidRDefault="008040D6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551" w:type="dxa"/>
            <w:gridSpan w:val="3"/>
            <w:vAlign w:val="center"/>
          </w:tcPr>
          <w:p w14:paraId="03CEC03B" w14:textId="7EF11D5C" w:rsidR="000A7B71" w:rsidRPr="0000577E" w:rsidRDefault="00AA5CA9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06</w:t>
            </w:r>
            <w:r w:rsidR="00D841A8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2024</w:t>
            </w:r>
          </w:p>
        </w:tc>
        <w:tc>
          <w:tcPr>
            <w:tcW w:w="1985" w:type="dxa"/>
            <w:gridSpan w:val="2"/>
            <w:vAlign w:val="center"/>
          </w:tcPr>
          <w:p w14:paraId="1E6DE0FD" w14:textId="742AD50C" w:rsidR="000A7B71" w:rsidRPr="000A7B71" w:rsidRDefault="00FB6A25" w:rsidP="00FB6A2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Q</w:t>
            </w:r>
            <w:r w:rsidR="00AA5CA9">
              <w:rPr>
                <w:rFonts w:ascii="Fira Sans" w:hAnsi="Fira Sans"/>
                <w:color w:val="000000" w:themeColor="text1"/>
                <w:sz w:val="18"/>
                <w:szCs w:val="18"/>
              </w:rPr>
              <w:t>2</w:t>
            </w:r>
            <w:r w:rsidR="00D841A8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2024</w:t>
            </w:r>
          </w:p>
        </w:tc>
        <w:tc>
          <w:tcPr>
            <w:tcW w:w="992" w:type="dxa"/>
            <w:vMerge w:val="restart"/>
            <w:tcBorders>
              <w:top w:val="nil"/>
              <w:bottom w:val="single" w:sz="12" w:space="0" w:color="212492"/>
              <w:right w:val="nil"/>
            </w:tcBorders>
          </w:tcPr>
          <w:p w14:paraId="5E2E38D6" w14:textId="5621645A" w:rsidR="000A7B71" w:rsidRPr="00E42AF9" w:rsidRDefault="008040D6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551B6C5D" w14:textId="32DCF3EF" w:rsidR="000A7B71" w:rsidRDefault="00AA5CA9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  <w:r w:rsidR="00D841A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0A7B71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0A7B71" w:rsidRPr="0000577E" w14:paraId="1BB7F5A1" w14:textId="77777777" w:rsidTr="008040D6">
        <w:trPr>
          <w:trHeight w:hRule="exact" w:val="850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0A7B71" w:rsidRPr="0000577E" w:rsidRDefault="000A7B71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10D8160D" w14:textId="296EC691" w:rsidR="000A7B71" w:rsidRPr="000A7B71" w:rsidRDefault="00AA5CA9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06</w:t>
            </w:r>
            <w:r w:rsidR="00D841A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0A7B71" w:rsidRPr="000A7B71" w:rsidRDefault="000A7B71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7331373B" w14:textId="6677BB76" w:rsidR="000A7B71" w:rsidRPr="000A7B71" w:rsidRDefault="00D841A8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12 2023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0756EA04" w14:textId="70B3AAEA" w:rsidR="000A7B71" w:rsidRPr="000A7B71" w:rsidRDefault="00AA5CA9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  <w:r w:rsidR="00D841A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3" w:type="dxa"/>
            <w:tcBorders>
              <w:bottom w:val="single" w:sz="12" w:space="0" w:color="212492"/>
            </w:tcBorders>
            <w:vAlign w:val="center"/>
          </w:tcPr>
          <w:p w14:paraId="4220D688" w14:textId="425E8338" w:rsidR="000A7B71" w:rsidRPr="000A7B71" w:rsidRDefault="00FB6A25" w:rsidP="00FB6A2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Q</w:t>
            </w:r>
            <w:r w:rsidR="00AA5CA9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D841A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4406E812" w14:textId="5CD11EA2" w:rsidR="000A7B71" w:rsidRPr="000A7B71" w:rsidRDefault="00FB6A25" w:rsidP="00FB6A2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Q</w:t>
            </w:r>
            <w:r w:rsidR="00AA5CA9">
              <w:rPr>
                <w:rFonts w:ascii="Fira Sans" w:hAnsi="Fira Sans"/>
                <w:color w:val="000000" w:themeColor="text1"/>
                <w:sz w:val="16"/>
                <w:szCs w:val="16"/>
              </w:rPr>
              <w:t>1 2024</w:t>
            </w:r>
            <w:r w:rsid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0A7B71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0A7B71" w:rsidRDefault="000A7B71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040D6" w:rsidRPr="0000577E" w14:paraId="5E7A4E80" w14:textId="77777777" w:rsidTr="008040D6">
        <w:trPr>
          <w:trHeight w:hRule="exact" w:val="340"/>
        </w:trPr>
        <w:tc>
          <w:tcPr>
            <w:tcW w:w="255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79266A56" w:rsidR="008040D6" w:rsidRPr="000A7B71" w:rsidRDefault="008040D6" w:rsidP="008040D6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031DE7E9" w:rsidR="008040D6" w:rsidRPr="000A7B71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102,6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4F6A0128" w:rsidR="008040D6" w:rsidRPr="000A7B71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102,2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402BAA43" w:rsidR="008040D6" w:rsidRPr="000A7B71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100,1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7127170D" w:rsidR="008040D6" w:rsidRPr="000A7B71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102,5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4EF527" w14:textId="704DC1A4" w:rsidR="008040D6" w:rsidRPr="000A7B71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101,4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8040D6" w:rsidRPr="000A7B71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8040D6" w:rsidRPr="0000577E" w14:paraId="6CA9B408" w14:textId="77777777" w:rsidTr="008040D6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5C635B01" w:rsidR="008040D6" w:rsidRPr="008040D6" w:rsidRDefault="008040D6" w:rsidP="008040D6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Food and non-alcoholic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beverages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2D569629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102,5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30BB3C57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662F9F5C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100,7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03AC4B88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102,0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F469E" w14:textId="720AA504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102,3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6898DE88" w:rsidR="008040D6" w:rsidRPr="00644303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0,19</w:t>
            </w:r>
          </w:p>
        </w:tc>
      </w:tr>
      <w:tr w:rsidR="008040D6" w:rsidRPr="0000577E" w14:paraId="7B61FEE5" w14:textId="77777777" w:rsidTr="008040D6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290FCC42" w:rsidR="008040D6" w:rsidRPr="0000577E" w:rsidRDefault="008040D6" w:rsidP="008040D6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 xml:space="preserve">Alcoholic beverages 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and tobacco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6DCB656E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1A06A329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4C017027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03DA52FD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104,2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3DDAE7" w14:textId="1D696EC9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101,2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4B9DE345" w:rsidR="008040D6" w:rsidRPr="00644303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0,01</w:t>
            </w:r>
          </w:p>
        </w:tc>
      </w:tr>
      <w:tr w:rsidR="008040D6" w:rsidRPr="0000577E" w14:paraId="3CC1B29A" w14:textId="77777777" w:rsidTr="008040D6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6B8EAEF8" w:rsidR="008040D6" w:rsidRPr="0000577E" w:rsidRDefault="008040D6" w:rsidP="008040D6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2EFF2932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99,1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0BAE0F4D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98,4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6E3858F0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98,3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69AE5853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85996" w14:textId="70CBD0E2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103,5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03249C12" w:rsidR="008040D6" w:rsidRPr="00644303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-0,06</w:t>
            </w:r>
          </w:p>
        </w:tc>
      </w:tr>
      <w:tr w:rsidR="008040D6" w:rsidRPr="0000577E" w14:paraId="65553857" w14:textId="77777777" w:rsidTr="008040D6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0794919B" w:rsidR="008040D6" w:rsidRPr="008040D6" w:rsidRDefault="008040D6" w:rsidP="008040D6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0DDC1CF0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F8DA150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02B8E80D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607F4CA1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A3E58" w14:textId="56197353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2E841563" w:rsidR="008040D6" w:rsidRPr="00644303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0,02</w:t>
            </w:r>
          </w:p>
        </w:tc>
      </w:tr>
      <w:tr w:rsidR="008040D6" w:rsidRPr="0000577E" w14:paraId="2F2DE3C5" w14:textId="77777777" w:rsidTr="008040D6">
        <w:trPr>
          <w:trHeight w:hRule="exact" w:val="825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210CE0AE" w:rsidR="008040D6" w:rsidRPr="008040D6" w:rsidRDefault="008040D6" w:rsidP="008040D6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Furnishings, household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 xml:space="preserve">equipment and routine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household maintenance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504ED863" w:rsidR="008040D6" w:rsidRPr="00D77789" w:rsidRDefault="008040D6" w:rsidP="008040D6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67725792" w:rsidR="008040D6" w:rsidRPr="00D77789" w:rsidRDefault="008040D6" w:rsidP="008040D6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0AAAEDC1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0EABAC96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101,8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166FB2" w14:textId="296A0F7F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1C354F4F" w:rsidR="008040D6" w:rsidRPr="00644303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0,00</w:t>
            </w:r>
          </w:p>
        </w:tc>
      </w:tr>
      <w:tr w:rsidR="008040D6" w:rsidRPr="0000577E" w14:paraId="2BAEDEE1" w14:textId="77777777" w:rsidTr="008040D6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5258AEDA" w:rsidR="008040D6" w:rsidRPr="0000577E" w:rsidRDefault="008040D6" w:rsidP="008040D6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7BD02674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102,8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28967041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104,2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5A6FACFA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6B089FC6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103,2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2AA985" w14:textId="64E13488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44305A19" w:rsidR="008040D6" w:rsidRPr="00644303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0,03</w:t>
            </w:r>
          </w:p>
        </w:tc>
      </w:tr>
      <w:tr w:rsidR="008040D6" w:rsidRPr="0000577E" w14:paraId="61FE50C1" w14:textId="77777777" w:rsidTr="008040D6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13D997B" w:rsidR="008040D6" w:rsidRPr="0000577E" w:rsidRDefault="008040D6" w:rsidP="008040D6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7B601DD5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100,6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2E5D3CE4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98,8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094BD592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98,1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44E6725B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9358D9" w14:textId="2EA9247E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DFD471A" w:rsidR="008040D6" w:rsidRPr="00644303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-0,18</w:t>
            </w:r>
          </w:p>
        </w:tc>
      </w:tr>
      <w:tr w:rsidR="008040D6" w:rsidRPr="0000577E" w14:paraId="10111291" w14:textId="77777777" w:rsidTr="008040D6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64A58DAB" w:rsidR="008040D6" w:rsidRPr="0000577E" w:rsidRDefault="008040D6" w:rsidP="008040D6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31657196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101,2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49F5B10C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3D4CF5AA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99,1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57BDD79C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EC54CA" w14:textId="29E9BC82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489D7800" w:rsidR="008040D6" w:rsidRPr="00644303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-0,04</w:t>
            </w:r>
          </w:p>
        </w:tc>
      </w:tr>
      <w:tr w:rsidR="008040D6" w:rsidRPr="0000577E" w14:paraId="1DAD3C7D" w14:textId="77777777" w:rsidTr="008040D6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239D51DB" w:rsidR="008040D6" w:rsidRPr="0000577E" w:rsidRDefault="008040D6" w:rsidP="008040D6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Recreation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culture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1BC34F0D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103,8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7195F85E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4C795A5E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101,4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2905719C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104,0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9D1D64" w14:textId="06F18CB0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5C1183BF" w:rsidR="008040D6" w:rsidRPr="00644303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0,09</w:t>
            </w:r>
          </w:p>
        </w:tc>
      </w:tr>
      <w:tr w:rsidR="008040D6" w:rsidRPr="0000577E" w14:paraId="7AA83C9D" w14:textId="77777777" w:rsidTr="008040D6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492DD7D8" w:rsidR="008040D6" w:rsidRPr="0000577E" w:rsidRDefault="008040D6" w:rsidP="008040D6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2EBC6B1C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109,0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21661447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668C994B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50E443C4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02525D" w14:textId="7BAEFE05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26F817DF" w:rsidR="008040D6" w:rsidRPr="00644303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0,00</w:t>
            </w:r>
          </w:p>
        </w:tc>
      </w:tr>
      <w:tr w:rsidR="008040D6" w:rsidRPr="0000577E" w14:paraId="269D7DF3" w14:textId="77777777" w:rsidTr="008040D6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65837B65" w:rsidR="008040D6" w:rsidRPr="0000577E" w:rsidRDefault="008040D6" w:rsidP="008040D6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Restaurants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hotels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0D65CC4B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107,7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6424B172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104,5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3AE1C796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600884BA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108,0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E4E2E8" w14:textId="03540DF7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102,3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16B8858E" w:rsidR="008040D6" w:rsidRPr="00644303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0,03</w:t>
            </w:r>
          </w:p>
        </w:tc>
      </w:tr>
      <w:tr w:rsidR="008040D6" w:rsidRPr="0000577E" w14:paraId="1F40C6AF" w14:textId="77777777" w:rsidTr="008040D6">
        <w:trPr>
          <w:trHeight w:hRule="exact" w:val="655"/>
        </w:trPr>
        <w:tc>
          <w:tcPr>
            <w:tcW w:w="2552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2C615128" w:rsidR="008040D6" w:rsidRPr="0000577E" w:rsidRDefault="008040D6" w:rsidP="008040D6">
            <w:pPr>
              <w:contextualSpacing/>
              <w:rPr>
                <w:rFonts w:cs="Calibri"/>
                <w:color w:val="000000"/>
                <w:szCs w:val="19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Miscellaneous goods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 services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155B18CA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E43E2">
              <w:t>104,3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6EB85175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64151"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02B28A35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74B4E">
              <w:t>100,5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41D8BB32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47927">
              <w:t>104,4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081C520B" w14:textId="4AA871DB" w:rsidR="008040D6" w:rsidRPr="00D77789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46B52">
              <w:t>101,5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3FE84D43" w:rsidR="008040D6" w:rsidRPr="00644303" w:rsidRDefault="008040D6" w:rsidP="008040D6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22555">
              <w:t>0,03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59E7F45E" w:rsidR="00F45242" w:rsidRPr="008040D6" w:rsidRDefault="008040D6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722B58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5694387C" w14:textId="3A60C4EB" w:rsidR="00641D13" w:rsidRPr="0096031B" w:rsidRDefault="008040D6" w:rsidP="000930A8">
      <w:pPr>
        <w:pStyle w:val="Tekstprzypisudolnego"/>
        <w:rPr>
          <w:sz w:val="19"/>
          <w:szCs w:val="19"/>
          <w:lang w:val="en-GB"/>
        </w:rPr>
      </w:pPr>
      <w:r w:rsidRPr="0096031B">
        <w:rPr>
          <w:sz w:val="19"/>
          <w:szCs w:val="19"/>
          <w:lang w:val="en-GB"/>
        </w:rPr>
        <w:t>In June of the current year, compared with the previous month, the highest contribution to the total consumer price index came from higher prices related to Food (by</w:t>
      </w:r>
      <w:r w:rsidR="00F45242" w:rsidRPr="0096031B">
        <w:rPr>
          <w:sz w:val="19"/>
          <w:szCs w:val="19"/>
          <w:lang w:val="en-GB"/>
        </w:rPr>
        <w:t> </w:t>
      </w:r>
      <w:r w:rsidR="00BB7132" w:rsidRPr="0096031B">
        <w:rPr>
          <w:sz w:val="19"/>
          <w:szCs w:val="19"/>
          <w:lang w:val="en-GB"/>
        </w:rPr>
        <w:t>0</w:t>
      </w:r>
      <w:r w:rsidR="00F45242" w:rsidRPr="0096031B">
        <w:rPr>
          <w:sz w:val="19"/>
          <w:szCs w:val="19"/>
          <w:lang w:val="en-GB"/>
        </w:rPr>
        <w:t>,</w:t>
      </w:r>
      <w:r w:rsidR="00BB7132" w:rsidRPr="0096031B">
        <w:rPr>
          <w:sz w:val="19"/>
          <w:szCs w:val="19"/>
          <w:lang w:val="en-GB"/>
        </w:rPr>
        <w:t>7</w:t>
      </w:r>
      <w:r w:rsidR="00F45242" w:rsidRPr="0096031B">
        <w:rPr>
          <w:sz w:val="19"/>
          <w:szCs w:val="19"/>
          <w:lang w:val="en-GB"/>
        </w:rPr>
        <w:t>%)</w:t>
      </w:r>
      <w:r w:rsidR="001777A8" w:rsidRPr="0096031B">
        <w:rPr>
          <w:sz w:val="19"/>
          <w:szCs w:val="19"/>
          <w:lang w:val="en-GB"/>
        </w:rPr>
        <w:t>,</w:t>
      </w:r>
      <w:r w:rsidR="00F45242" w:rsidRPr="0096031B">
        <w:rPr>
          <w:sz w:val="19"/>
          <w:szCs w:val="19"/>
          <w:lang w:val="en-GB"/>
        </w:rPr>
        <w:t xml:space="preserve"> </w:t>
      </w:r>
      <w:r w:rsidRPr="0096031B">
        <w:rPr>
          <w:sz w:val="19"/>
          <w:szCs w:val="19"/>
          <w:lang w:val="en-GB"/>
        </w:rPr>
        <w:t>Recreation and culture</w:t>
      </w:r>
      <w:r w:rsidR="001777A8" w:rsidRPr="0096031B">
        <w:rPr>
          <w:sz w:val="19"/>
          <w:szCs w:val="19"/>
          <w:lang w:val="en-GB"/>
        </w:rPr>
        <w:t xml:space="preserve"> </w:t>
      </w:r>
      <w:r w:rsidR="00F45242" w:rsidRPr="0096031B">
        <w:rPr>
          <w:sz w:val="19"/>
          <w:szCs w:val="19"/>
          <w:lang w:val="en-GB"/>
        </w:rPr>
        <w:t>(</w:t>
      </w:r>
      <w:r w:rsidRPr="0096031B">
        <w:rPr>
          <w:sz w:val="19"/>
          <w:szCs w:val="19"/>
          <w:lang w:val="en-GB"/>
        </w:rPr>
        <w:t>by</w:t>
      </w:r>
      <w:r w:rsidR="00F45242" w:rsidRPr="0096031B">
        <w:rPr>
          <w:sz w:val="19"/>
          <w:szCs w:val="19"/>
          <w:lang w:val="en-GB"/>
        </w:rPr>
        <w:t xml:space="preserve"> </w:t>
      </w:r>
      <w:r w:rsidR="00BB7132" w:rsidRPr="0096031B">
        <w:rPr>
          <w:sz w:val="19"/>
          <w:szCs w:val="19"/>
          <w:lang w:val="en-GB"/>
        </w:rPr>
        <w:t>1</w:t>
      </w:r>
      <w:r w:rsidR="00F45242" w:rsidRPr="0096031B">
        <w:rPr>
          <w:sz w:val="19"/>
          <w:szCs w:val="19"/>
          <w:lang w:val="en-GB"/>
        </w:rPr>
        <w:t>,</w:t>
      </w:r>
      <w:r w:rsidR="00BB7132" w:rsidRPr="0096031B">
        <w:rPr>
          <w:sz w:val="19"/>
          <w:szCs w:val="19"/>
          <w:lang w:val="en-GB"/>
        </w:rPr>
        <w:t>4</w:t>
      </w:r>
      <w:r w:rsidR="00F45242" w:rsidRPr="0096031B">
        <w:rPr>
          <w:sz w:val="19"/>
          <w:szCs w:val="19"/>
          <w:lang w:val="en-GB"/>
        </w:rPr>
        <w:t>%)</w:t>
      </w:r>
      <w:r w:rsidR="00E76526" w:rsidRPr="0096031B">
        <w:rPr>
          <w:sz w:val="19"/>
          <w:szCs w:val="19"/>
          <w:lang w:val="en-GB"/>
        </w:rPr>
        <w:t xml:space="preserve">, </w:t>
      </w:r>
      <w:r w:rsidRPr="0096031B">
        <w:rPr>
          <w:sz w:val="19"/>
          <w:szCs w:val="19"/>
          <w:lang w:val="en-GB"/>
        </w:rPr>
        <w:t>Restaurants and hotels and Health</w:t>
      </w:r>
      <w:r w:rsidR="00BE7F76" w:rsidRPr="0096031B">
        <w:rPr>
          <w:sz w:val="19"/>
          <w:szCs w:val="19"/>
          <w:lang w:val="en-GB"/>
        </w:rPr>
        <w:t xml:space="preserve"> (</w:t>
      </w:r>
      <w:r w:rsidRPr="0096031B">
        <w:rPr>
          <w:sz w:val="19"/>
          <w:szCs w:val="19"/>
          <w:lang w:val="en-GB"/>
        </w:rPr>
        <w:t>by</w:t>
      </w:r>
      <w:r w:rsidR="00BE7F76" w:rsidRPr="0096031B">
        <w:rPr>
          <w:sz w:val="19"/>
          <w:szCs w:val="19"/>
          <w:lang w:val="en-GB"/>
        </w:rPr>
        <w:t> </w:t>
      </w:r>
      <w:r w:rsidR="00B97DA5" w:rsidRPr="0096031B">
        <w:rPr>
          <w:sz w:val="19"/>
          <w:szCs w:val="19"/>
          <w:lang w:val="en-GB"/>
        </w:rPr>
        <w:t>0</w:t>
      </w:r>
      <w:r w:rsidR="001777A8" w:rsidRPr="0096031B">
        <w:rPr>
          <w:sz w:val="19"/>
          <w:szCs w:val="19"/>
          <w:lang w:val="en-GB"/>
        </w:rPr>
        <w:t>,</w:t>
      </w:r>
      <w:r w:rsidR="00BB7132" w:rsidRPr="0096031B">
        <w:rPr>
          <w:sz w:val="19"/>
          <w:szCs w:val="19"/>
          <w:lang w:val="en-GB"/>
        </w:rPr>
        <w:t>6</w:t>
      </w:r>
      <w:r w:rsidR="001777A8" w:rsidRPr="0096031B">
        <w:rPr>
          <w:sz w:val="19"/>
          <w:szCs w:val="19"/>
          <w:lang w:val="en-GB"/>
        </w:rPr>
        <w:t>%</w:t>
      </w:r>
      <w:r w:rsidRPr="0096031B">
        <w:rPr>
          <w:sz w:val="19"/>
          <w:szCs w:val="19"/>
          <w:lang w:val="en-GB"/>
        </w:rPr>
        <w:t xml:space="preserve"> each</w:t>
      </w:r>
      <w:r w:rsidR="001777A8" w:rsidRPr="0096031B">
        <w:rPr>
          <w:sz w:val="19"/>
          <w:szCs w:val="19"/>
          <w:lang w:val="en-GB"/>
        </w:rPr>
        <w:t>),</w:t>
      </w:r>
      <w:r w:rsidR="00641D13" w:rsidRPr="0096031B">
        <w:rPr>
          <w:sz w:val="19"/>
          <w:szCs w:val="19"/>
          <w:lang w:val="en-GB"/>
        </w:rPr>
        <w:t xml:space="preserve"> </w:t>
      </w:r>
      <w:r w:rsidR="0096031B" w:rsidRPr="0096031B">
        <w:rPr>
          <w:sz w:val="19"/>
          <w:szCs w:val="19"/>
          <w:lang w:val="en-GB"/>
        </w:rPr>
        <w:t xml:space="preserve">which </w:t>
      </w:r>
      <w:r w:rsidR="0096031B">
        <w:rPr>
          <w:sz w:val="19"/>
          <w:szCs w:val="19"/>
          <w:lang w:val="en-GB"/>
        </w:rPr>
        <w:br/>
      </w:r>
      <w:r w:rsidR="0096031B" w:rsidRPr="0096031B">
        <w:rPr>
          <w:sz w:val="19"/>
          <w:szCs w:val="19"/>
          <w:lang w:val="en-GB"/>
        </w:rPr>
        <w:t>in</w:t>
      </w:r>
      <w:r w:rsidRPr="0096031B">
        <w:rPr>
          <w:sz w:val="19"/>
          <w:szCs w:val="19"/>
          <w:lang w:val="en-GB"/>
        </w:rPr>
        <w:t xml:space="preserve">creased the index by </w:t>
      </w:r>
      <w:r w:rsidR="003430A5" w:rsidRPr="0096031B">
        <w:rPr>
          <w:sz w:val="19"/>
          <w:szCs w:val="19"/>
          <w:lang w:val="en-GB"/>
        </w:rPr>
        <w:t>0,17</w:t>
      </w:r>
      <w:r w:rsidR="00367D5B" w:rsidRPr="0096031B">
        <w:rPr>
          <w:sz w:val="19"/>
          <w:szCs w:val="19"/>
          <w:lang w:val="en-GB"/>
        </w:rPr>
        <w:t> </w:t>
      </w:r>
      <w:r w:rsidR="00F45242" w:rsidRPr="0096031B">
        <w:rPr>
          <w:sz w:val="19"/>
          <w:szCs w:val="19"/>
          <w:lang w:val="en-GB"/>
        </w:rPr>
        <w:t>p</w:t>
      </w:r>
      <w:r w:rsidRPr="0096031B">
        <w:rPr>
          <w:sz w:val="19"/>
          <w:szCs w:val="19"/>
          <w:lang w:val="en-GB"/>
        </w:rPr>
        <w:t>p</w:t>
      </w:r>
      <w:r w:rsidR="003430A5" w:rsidRPr="0096031B">
        <w:rPr>
          <w:sz w:val="19"/>
          <w:szCs w:val="19"/>
          <w:lang w:val="en-GB"/>
        </w:rPr>
        <w:t>, 0,09 p</w:t>
      </w:r>
      <w:r w:rsidRPr="0096031B">
        <w:rPr>
          <w:sz w:val="19"/>
          <w:szCs w:val="19"/>
          <w:lang w:val="en-GB"/>
        </w:rPr>
        <w:t xml:space="preserve">p and </w:t>
      </w:r>
      <w:r w:rsidR="00F45242" w:rsidRPr="0096031B">
        <w:rPr>
          <w:sz w:val="19"/>
          <w:szCs w:val="19"/>
          <w:lang w:val="en-GB"/>
        </w:rPr>
        <w:t>0,</w:t>
      </w:r>
      <w:r w:rsidR="003430A5" w:rsidRPr="0096031B">
        <w:rPr>
          <w:sz w:val="19"/>
          <w:szCs w:val="19"/>
          <w:lang w:val="en-GB"/>
        </w:rPr>
        <w:t>03</w:t>
      </w:r>
      <w:r w:rsidR="002A7DDE" w:rsidRPr="0096031B">
        <w:rPr>
          <w:sz w:val="19"/>
          <w:szCs w:val="19"/>
          <w:lang w:val="en-GB"/>
        </w:rPr>
        <w:t xml:space="preserve"> p</w:t>
      </w:r>
      <w:r w:rsidRPr="0096031B">
        <w:rPr>
          <w:sz w:val="19"/>
          <w:szCs w:val="19"/>
          <w:lang w:val="en-GB"/>
        </w:rPr>
        <w:t>p each, respectively</w:t>
      </w:r>
      <w:r w:rsidR="00B97DA5" w:rsidRPr="0096031B">
        <w:rPr>
          <w:sz w:val="19"/>
          <w:szCs w:val="19"/>
          <w:lang w:val="en-GB"/>
        </w:rPr>
        <w:t>.</w:t>
      </w:r>
      <w:r w:rsidR="00FD43B4" w:rsidRPr="0096031B">
        <w:rPr>
          <w:sz w:val="19"/>
          <w:szCs w:val="19"/>
          <w:lang w:val="en-GB"/>
        </w:rPr>
        <w:t xml:space="preserve"> </w:t>
      </w:r>
      <w:r w:rsidRPr="0096031B">
        <w:rPr>
          <w:sz w:val="19"/>
          <w:szCs w:val="19"/>
          <w:lang w:val="en-GB"/>
        </w:rPr>
        <w:t xml:space="preserve">Lower prices related to Transport </w:t>
      </w:r>
      <w:r w:rsidR="00F45242" w:rsidRPr="0096031B">
        <w:rPr>
          <w:sz w:val="19"/>
          <w:szCs w:val="19"/>
          <w:lang w:val="en-GB"/>
        </w:rPr>
        <w:t>(</w:t>
      </w:r>
      <w:r w:rsidRPr="0096031B">
        <w:rPr>
          <w:sz w:val="19"/>
          <w:szCs w:val="19"/>
          <w:lang w:val="en-GB"/>
        </w:rPr>
        <w:t>by</w:t>
      </w:r>
      <w:r w:rsidR="00F45242" w:rsidRPr="0096031B">
        <w:rPr>
          <w:sz w:val="19"/>
          <w:szCs w:val="19"/>
          <w:lang w:val="en-GB"/>
        </w:rPr>
        <w:t> </w:t>
      </w:r>
      <w:r w:rsidR="003430A5" w:rsidRPr="0096031B">
        <w:rPr>
          <w:sz w:val="19"/>
          <w:szCs w:val="19"/>
          <w:lang w:val="en-GB"/>
        </w:rPr>
        <w:t>1</w:t>
      </w:r>
      <w:r w:rsidR="00F45242" w:rsidRPr="0096031B">
        <w:rPr>
          <w:sz w:val="19"/>
          <w:szCs w:val="19"/>
          <w:lang w:val="en-GB"/>
        </w:rPr>
        <w:t>,</w:t>
      </w:r>
      <w:r w:rsidR="003430A5" w:rsidRPr="0096031B">
        <w:rPr>
          <w:sz w:val="19"/>
          <w:szCs w:val="19"/>
          <w:lang w:val="en-GB"/>
        </w:rPr>
        <w:t>9</w:t>
      </w:r>
      <w:r w:rsidR="00F45242" w:rsidRPr="0096031B">
        <w:rPr>
          <w:sz w:val="19"/>
          <w:szCs w:val="19"/>
          <w:lang w:val="en-GB"/>
        </w:rPr>
        <w:t>%)</w:t>
      </w:r>
      <w:r w:rsidR="003430A5" w:rsidRPr="0096031B">
        <w:rPr>
          <w:sz w:val="19"/>
          <w:szCs w:val="19"/>
          <w:lang w:val="en-GB"/>
        </w:rPr>
        <w:t xml:space="preserve">, </w:t>
      </w:r>
      <w:r w:rsidRPr="0096031B">
        <w:rPr>
          <w:sz w:val="19"/>
          <w:szCs w:val="19"/>
          <w:lang w:val="en-GB"/>
        </w:rPr>
        <w:t>Clothing and footwear (by</w:t>
      </w:r>
      <w:r w:rsidR="000D0990" w:rsidRPr="0096031B">
        <w:rPr>
          <w:sz w:val="19"/>
          <w:szCs w:val="19"/>
          <w:lang w:val="en-GB"/>
        </w:rPr>
        <w:t> </w:t>
      </w:r>
      <w:r w:rsidR="003430A5" w:rsidRPr="0096031B">
        <w:rPr>
          <w:sz w:val="19"/>
          <w:szCs w:val="19"/>
          <w:lang w:val="en-GB"/>
        </w:rPr>
        <w:t>1,7</w:t>
      </w:r>
      <w:r w:rsidR="00366600" w:rsidRPr="0096031B">
        <w:rPr>
          <w:sz w:val="19"/>
          <w:szCs w:val="19"/>
          <w:lang w:val="en-GB"/>
        </w:rPr>
        <w:t>%)</w:t>
      </w:r>
      <w:r w:rsidR="003430A5" w:rsidRPr="0096031B">
        <w:rPr>
          <w:sz w:val="19"/>
          <w:szCs w:val="19"/>
          <w:lang w:val="en-GB"/>
        </w:rPr>
        <w:t xml:space="preserve"> </w:t>
      </w:r>
      <w:r w:rsidRPr="0096031B">
        <w:rPr>
          <w:sz w:val="19"/>
          <w:szCs w:val="19"/>
          <w:lang w:val="en-GB"/>
        </w:rPr>
        <w:t>and Communication (by</w:t>
      </w:r>
      <w:r w:rsidR="003430A5" w:rsidRPr="0096031B">
        <w:rPr>
          <w:sz w:val="19"/>
          <w:szCs w:val="19"/>
          <w:lang w:val="en-GB"/>
        </w:rPr>
        <w:t xml:space="preserve"> 0,9%)</w:t>
      </w:r>
      <w:r w:rsidR="001777A8" w:rsidRPr="0096031B">
        <w:rPr>
          <w:sz w:val="19"/>
          <w:szCs w:val="19"/>
          <w:lang w:val="en-GB"/>
        </w:rPr>
        <w:t xml:space="preserve"> </w:t>
      </w:r>
      <w:r w:rsidR="0096031B">
        <w:rPr>
          <w:sz w:val="19"/>
          <w:szCs w:val="19"/>
          <w:lang w:val="en-GB"/>
        </w:rPr>
        <w:br/>
      </w:r>
      <w:r w:rsidRPr="0096031B">
        <w:rPr>
          <w:sz w:val="19"/>
          <w:szCs w:val="19"/>
          <w:lang w:val="en-GB"/>
        </w:rPr>
        <w:t xml:space="preserve">decreased the index by </w:t>
      </w:r>
      <w:r w:rsidR="003430A5" w:rsidRPr="0096031B">
        <w:rPr>
          <w:sz w:val="19"/>
          <w:szCs w:val="19"/>
          <w:lang w:val="en-GB"/>
        </w:rPr>
        <w:t>0,18</w:t>
      </w:r>
      <w:r w:rsidR="00A24DF5" w:rsidRPr="0096031B">
        <w:rPr>
          <w:sz w:val="19"/>
          <w:szCs w:val="19"/>
          <w:lang w:val="en-GB"/>
        </w:rPr>
        <w:t xml:space="preserve"> p</w:t>
      </w:r>
      <w:r w:rsidRPr="0096031B">
        <w:rPr>
          <w:sz w:val="19"/>
          <w:szCs w:val="19"/>
          <w:lang w:val="en-GB"/>
        </w:rPr>
        <w:t>p</w:t>
      </w:r>
      <w:r w:rsidR="003430A5" w:rsidRPr="0096031B">
        <w:rPr>
          <w:sz w:val="19"/>
          <w:szCs w:val="19"/>
          <w:lang w:val="en-GB"/>
        </w:rPr>
        <w:t>, 0,06 p</w:t>
      </w:r>
      <w:r w:rsidRPr="0096031B">
        <w:rPr>
          <w:sz w:val="19"/>
          <w:szCs w:val="19"/>
          <w:lang w:val="en-GB"/>
        </w:rPr>
        <w:t xml:space="preserve">p and </w:t>
      </w:r>
      <w:r w:rsidR="00B97DA5" w:rsidRPr="0096031B">
        <w:rPr>
          <w:sz w:val="19"/>
          <w:szCs w:val="19"/>
          <w:lang w:val="en-GB"/>
        </w:rPr>
        <w:t>0,04 p</w:t>
      </w:r>
      <w:r w:rsidRPr="0096031B">
        <w:rPr>
          <w:sz w:val="19"/>
          <w:szCs w:val="19"/>
          <w:lang w:val="en-GB"/>
        </w:rPr>
        <w:t>p, respectively</w:t>
      </w:r>
      <w:r w:rsidR="00B97DA5" w:rsidRPr="0096031B">
        <w:rPr>
          <w:sz w:val="19"/>
          <w:szCs w:val="19"/>
          <w:lang w:val="en-GB"/>
        </w:rPr>
        <w:t>.</w:t>
      </w:r>
    </w:p>
    <w:p w14:paraId="072C46DE" w14:textId="55589ECA" w:rsidR="00F45242" w:rsidRPr="008040D6" w:rsidRDefault="008040D6" w:rsidP="00FD43B4">
      <w:pPr>
        <w:pStyle w:val="Tekstprzypisudolnego"/>
        <w:rPr>
          <w:spacing w:val="-2"/>
          <w:sz w:val="19"/>
          <w:szCs w:val="19"/>
          <w:lang w:val="en-GB"/>
        </w:rPr>
      </w:pPr>
      <w:r w:rsidRPr="0096031B">
        <w:rPr>
          <w:color w:val="000000" w:themeColor="text1"/>
          <w:sz w:val="19"/>
          <w:szCs w:val="19"/>
          <w:lang w:val="en-GB"/>
        </w:rPr>
        <w:t>Compared with the corresponding month of the previous year, higher prices related to Food</w:t>
      </w:r>
      <w:r w:rsidRPr="0096031B">
        <w:rPr>
          <w:sz w:val="19"/>
          <w:szCs w:val="19"/>
          <w:lang w:val="en-GB"/>
        </w:rPr>
        <w:t xml:space="preserve"> (by</w:t>
      </w:r>
      <w:r w:rsidR="00F45242" w:rsidRPr="0096031B">
        <w:rPr>
          <w:sz w:val="19"/>
          <w:szCs w:val="19"/>
          <w:lang w:val="en-GB"/>
        </w:rPr>
        <w:t> </w:t>
      </w:r>
      <w:r w:rsidR="00CA3A7A" w:rsidRPr="0096031B">
        <w:rPr>
          <w:sz w:val="19"/>
          <w:szCs w:val="19"/>
          <w:lang w:val="en-GB"/>
        </w:rPr>
        <w:t>2</w:t>
      </w:r>
      <w:r w:rsidR="00F45242" w:rsidRPr="0096031B">
        <w:rPr>
          <w:sz w:val="19"/>
          <w:szCs w:val="19"/>
          <w:lang w:val="en-GB"/>
        </w:rPr>
        <w:t>,</w:t>
      </w:r>
      <w:r w:rsidR="00CA3A7A" w:rsidRPr="0096031B">
        <w:rPr>
          <w:sz w:val="19"/>
          <w:szCs w:val="19"/>
          <w:lang w:val="en-GB"/>
        </w:rPr>
        <w:t>2</w:t>
      </w:r>
      <w:r w:rsidR="00F45242" w:rsidRPr="0096031B">
        <w:rPr>
          <w:sz w:val="19"/>
          <w:szCs w:val="19"/>
          <w:lang w:val="en-GB"/>
        </w:rPr>
        <w:t>%)</w:t>
      </w:r>
      <w:r w:rsidR="00366600" w:rsidRPr="0096031B">
        <w:rPr>
          <w:sz w:val="19"/>
          <w:szCs w:val="19"/>
          <w:lang w:val="en-GB"/>
        </w:rPr>
        <w:t>,</w:t>
      </w:r>
      <w:r w:rsidRPr="0096031B">
        <w:rPr>
          <w:sz w:val="19"/>
          <w:szCs w:val="19"/>
          <w:lang w:val="en-GB"/>
        </w:rPr>
        <w:t xml:space="preserve"> Dwelling (by</w:t>
      </w:r>
      <w:r w:rsidR="009E5F9E" w:rsidRPr="0096031B">
        <w:rPr>
          <w:sz w:val="19"/>
          <w:szCs w:val="19"/>
          <w:lang w:val="en-GB"/>
        </w:rPr>
        <w:t xml:space="preserve"> </w:t>
      </w:r>
      <w:r w:rsidR="00F73CC8" w:rsidRPr="0096031B">
        <w:rPr>
          <w:sz w:val="19"/>
          <w:szCs w:val="19"/>
          <w:lang w:val="en-GB"/>
        </w:rPr>
        <w:t>1</w:t>
      </w:r>
      <w:r w:rsidR="009E5F9E" w:rsidRPr="0096031B">
        <w:rPr>
          <w:sz w:val="19"/>
          <w:szCs w:val="19"/>
          <w:lang w:val="en-GB"/>
        </w:rPr>
        <w:t>,</w:t>
      </w:r>
      <w:r w:rsidR="00CA3A7A" w:rsidRPr="0096031B">
        <w:rPr>
          <w:sz w:val="19"/>
          <w:szCs w:val="19"/>
          <w:lang w:val="en-GB"/>
        </w:rPr>
        <w:t>7</w:t>
      </w:r>
      <w:r w:rsidR="009E5F9E" w:rsidRPr="0096031B">
        <w:rPr>
          <w:sz w:val="19"/>
          <w:szCs w:val="19"/>
          <w:lang w:val="en-GB"/>
        </w:rPr>
        <w:t>%)</w:t>
      </w:r>
      <w:r w:rsidRPr="0096031B">
        <w:rPr>
          <w:sz w:val="19"/>
          <w:szCs w:val="19"/>
          <w:lang w:val="en-GB"/>
        </w:rPr>
        <w:t xml:space="preserve"> and Restaurants and hotels (by</w:t>
      </w:r>
      <w:r w:rsidR="00CA3A7A" w:rsidRPr="0096031B">
        <w:rPr>
          <w:sz w:val="19"/>
          <w:szCs w:val="19"/>
          <w:lang w:val="en-GB"/>
        </w:rPr>
        <w:t xml:space="preserve"> 7,7</w:t>
      </w:r>
      <w:r w:rsidR="00670D54" w:rsidRPr="0096031B">
        <w:rPr>
          <w:sz w:val="19"/>
          <w:szCs w:val="19"/>
          <w:lang w:val="en-GB"/>
        </w:rPr>
        <w:t>%</w:t>
      </w:r>
      <w:r w:rsidR="00366600" w:rsidRPr="0096031B">
        <w:rPr>
          <w:sz w:val="19"/>
          <w:szCs w:val="19"/>
          <w:lang w:val="en-GB"/>
        </w:rPr>
        <w:t xml:space="preserve">) </w:t>
      </w:r>
      <w:r w:rsidRPr="0096031B">
        <w:rPr>
          <w:sz w:val="19"/>
          <w:szCs w:val="19"/>
          <w:lang w:val="en-GB"/>
        </w:rPr>
        <w:t xml:space="preserve">increased the index by </w:t>
      </w:r>
      <w:r w:rsidR="00F73CC8" w:rsidRPr="0096031B">
        <w:rPr>
          <w:sz w:val="19"/>
          <w:szCs w:val="19"/>
          <w:lang w:val="en-GB"/>
        </w:rPr>
        <w:t>0</w:t>
      </w:r>
      <w:r w:rsidR="00F45242" w:rsidRPr="0096031B">
        <w:rPr>
          <w:sz w:val="19"/>
          <w:szCs w:val="19"/>
          <w:lang w:val="en-GB"/>
        </w:rPr>
        <w:t>,</w:t>
      </w:r>
      <w:r w:rsidR="00CA3A7A" w:rsidRPr="0096031B">
        <w:rPr>
          <w:sz w:val="19"/>
          <w:szCs w:val="19"/>
          <w:lang w:val="en-GB"/>
        </w:rPr>
        <w:t>5</w:t>
      </w:r>
      <w:r w:rsidR="00F73CC8" w:rsidRPr="0096031B">
        <w:rPr>
          <w:sz w:val="19"/>
          <w:szCs w:val="19"/>
          <w:lang w:val="en-GB"/>
        </w:rPr>
        <w:t>7</w:t>
      </w:r>
      <w:r w:rsidR="00F45242" w:rsidRPr="0096031B">
        <w:rPr>
          <w:sz w:val="19"/>
          <w:szCs w:val="19"/>
          <w:lang w:val="en-GB"/>
        </w:rPr>
        <w:t xml:space="preserve"> p</w:t>
      </w:r>
      <w:r w:rsidRPr="0096031B">
        <w:rPr>
          <w:sz w:val="19"/>
          <w:szCs w:val="19"/>
          <w:lang w:val="en-GB"/>
        </w:rPr>
        <w:t>p</w:t>
      </w:r>
      <w:r w:rsidR="002B7CE6" w:rsidRPr="0096031B">
        <w:rPr>
          <w:sz w:val="19"/>
          <w:szCs w:val="19"/>
          <w:lang w:val="en-GB"/>
        </w:rPr>
        <w:t xml:space="preserve">, </w:t>
      </w:r>
      <w:r w:rsidR="00F73CC8" w:rsidRPr="0096031B">
        <w:rPr>
          <w:sz w:val="19"/>
          <w:szCs w:val="19"/>
          <w:lang w:val="en-GB"/>
        </w:rPr>
        <w:t>0</w:t>
      </w:r>
      <w:r w:rsidR="002B7CE6" w:rsidRPr="0096031B">
        <w:rPr>
          <w:sz w:val="19"/>
          <w:szCs w:val="19"/>
          <w:lang w:val="en-GB"/>
        </w:rPr>
        <w:t>,</w:t>
      </w:r>
      <w:r w:rsidR="00CA3A7A" w:rsidRPr="0096031B">
        <w:rPr>
          <w:sz w:val="19"/>
          <w:szCs w:val="19"/>
          <w:lang w:val="en-GB"/>
        </w:rPr>
        <w:t>44</w:t>
      </w:r>
      <w:r w:rsidR="002B7CE6" w:rsidRPr="0096031B">
        <w:rPr>
          <w:sz w:val="19"/>
          <w:szCs w:val="19"/>
          <w:lang w:val="en-GB"/>
        </w:rPr>
        <w:t xml:space="preserve"> p</w:t>
      </w:r>
      <w:r w:rsidRPr="0096031B">
        <w:rPr>
          <w:sz w:val="19"/>
          <w:szCs w:val="19"/>
          <w:lang w:val="en-GB"/>
        </w:rPr>
        <w:t xml:space="preserve">p and </w:t>
      </w:r>
      <w:r w:rsidR="000930A8" w:rsidRPr="0096031B">
        <w:rPr>
          <w:sz w:val="19"/>
          <w:szCs w:val="19"/>
          <w:lang w:val="en-GB"/>
        </w:rPr>
        <w:t>0</w:t>
      </w:r>
      <w:r w:rsidR="009E5F9E" w:rsidRPr="0096031B">
        <w:rPr>
          <w:sz w:val="19"/>
          <w:szCs w:val="19"/>
          <w:lang w:val="en-GB"/>
        </w:rPr>
        <w:t>,</w:t>
      </w:r>
      <w:r w:rsidR="00CA3A7A" w:rsidRPr="0096031B">
        <w:rPr>
          <w:sz w:val="19"/>
          <w:szCs w:val="19"/>
          <w:lang w:val="en-GB"/>
        </w:rPr>
        <w:t>43</w:t>
      </w:r>
      <w:r w:rsidR="009E5F9E" w:rsidRPr="0096031B">
        <w:rPr>
          <w:sz w:val="19"/>
          <w:szCs w:val="19"/>
          <w:lang w:val="en-GB"/>
        </w:rPr>
        <w:t xml:space="preserve"> p</w:t>
      </w:r>
      <w:r w:rsidRPr="0096031B">
        <w:rPr>
          <w:sz w:val="19"/>
          <w:szCs w:val="19"/>
          <w:lang w:val="en-GB"/>
        </w:rPr>
        <w:t>p, respectively</w:t>
      </w:r>
      <w:r w:rsidR="009E5F9E" w:rsidRPr="0096031B">
        <w:rPr>
          <w:sz w:val="19"/>
          <w:szCs w:val="19"/>
          <w:lang w:val="en-GB"/>
        </w:rPr>
        <w:t>.</w:t>
      </w:r>
      <w:r w:rsidR="00F73CC8" w:rsidRPr="0096031B">
        <w:rPr>
          <w:sz w:val="19"/>
          <w:szCs w:val="19"/>
          <w:lang w:val="en-GB"/>
        </w:rPr>
        <w:t xml:space="preserve"> </w:t>
      </w:r>
      <w:r w:rsidRPr="0096031B">
        <w:rPr>
          <w:sz w:val="19"/>
          <w:szCs w:val="19"/>
          <w:lang w:val="en-GB"/>
        </w:rPr>
        <w:t xml:space="preserve">Lower prices related to Clothing and footwear (by </w:t>
      </w:r>
      <w:r w:rsidR="00CA3A7A" w:rsidRPr="0096031B">
        <w:rPr>
          <w:sz w:val="19"/>
          <w:szCs w:val="19"/>
          <w:lang w:val="en-GB"/>
        </w:rPr>
        <w:t xml:space="preserve">0,9%) </w:t>
      </w:r>
      <w:r w:rsidRPr="0096031B">
        <w:rPr>
          <w:sz w:val="19"/>
          <w:szCs w:val="19"/>
          <w:lang w:val="en-GB"/>
        </w:rPr>
        <w:t xml:space="preserve">decreased the index by </w:t>
      </w:r>
      <w:r w:rsidR="00CA3A7A" w:rsidRPr="0096031B">
        <w:rPr>
          <w:sz w:val="19"/>
          <w:szCs w:val="19"/>
          <w:lang w:val="en-GB"/>
        </w:rPr>
        <w:t>0,04</w:t>
      </w:r>
      <w:r w:rsidR="00F73CC8" w:rsidRPr="0096031B">
        <w:rPr>
          <w:sz w:val="19"/>
          <w:szCs w:val="19"/>
          <w:lang w:val="en-GB"/>
        </w:rPr>
        <w:t xml:space="preserve"> p</w:t>
      </w:r>
      <w:r w:rsidRPr="0096031B">
        <w:rPr>
          <w:sz w:val="19"/>
          <w:szCs w:val="19"/>
          <w:lang w:val="en-GB"/>
        </w:rPr>
        <w:t>p</w:t>
      </w:r>
      <w:r w:rsidR="00F73CC8" w:rsidRPr="0096031B">
        <w:rPr>
          <w:sz w:val="19"/>
          <w:szCs w:val="19"/>
          <w:lang w:val="en-GB"/>
        </w:rPr>
        <w:t>.</w:t>
      </w:r>
    </w:p>
    <w:p w14:paraId="48A759FC" w14:textId="43D09AF3" w:rsidR="00F45242" w:rsidRDefault="00380EA7" w:rsidP="002757AB">
      <w:pPr>
        <w:pStyle w:val="tytuwykresu"/>
        <w:spacing w:before="600"/>
        <w:ind w:left="680" w:hanging="680"/>
        <w:rPr>
          <w:noProof/>
          <w:sz w:val="19"/>
          <w:szCs w:val="19"/>
          <w:lang w:val="en-GB" w:eastAsia="en-GB"/>
        </w:rPr>
      </w:pPr>
      <w:r>
        <w:rPr>
          <w:noProof/>
          <w:sz w:val="19"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28224" behindDoc="0" locked="0" layoutInCell="1" allowOverlap="1" wp14:anchorId="7673BEA8" wp14:editId="3ED8D2F0">
            <wp:simplePos x="0" y="0"/>
            <wp:positionH relativeFrom="margin">
              <wp:align>right</wp:align>
            </wp:positionH>
            <wp:positionV relativeFrom="paragraph">
              <wp:posOffset>801268</wp:posOffset>
            </wp:positionV>
            <wp:extent cx="5035550" cy="2566670"/>
            <wp:effectExtent l="0" t="0" r="0" b="0"/>
            <wp:wrapSquare wrapText="bothSides"/>
            <wp:docPr id="3" name="Obraz 3" descr="Chart 1. Contribution of price changes of selected groups of consumer goods and services in June 2024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7AB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2757AB">
        <w:rPr>
          <w:noProof/>
          <w:sz w:val="19"/>
          <w:szCs w:val="19"/>
          <w:lang w:val="en-GB" w:eastAsia="en-GB"/>
        </w:rPr>
        <w:t xml:space="preserve"> consumer goods and services in June</w:t>
      </w:r>
      <w:r w:rsidR="002757AB" w:rsidRPr="00D40D34">
        <w:rPr>
          <w:noProof/>
          <w:sz w:val="19"/>
          <w:szCs w:val="19"/>
          <w:lang w:val="en-GB" w:eastAsia="en-GB"/>
        </w:rPr>
        <w:t xml:space="preserve"> 2024 (change in pp compared with the previous period)</w:t>
      </w:r>
    </w:p>
    <w:p w14:paraId="10887EAD" w14:textId="388BFFB4" w:rsidR="001722A0" w:rsidRPr="002757AB" w:rsidRDefault="002757AB" w:rsidP="00057BE8">
      <w:pPr>
        <w:pStyle w:val="tytuwykresu"/>
        <w:spacing w:before="720"/>
        <w:ind w:left="851" w:hanging="851"/>
        <w:rPr>
          <w:sz w:val="19"/>
          <w:szCs w:val="19"/>
          <w:lang w:val="en-GB"/>
        </w:rPr>
      </w:pP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</w:t>
      </w:r>
      <w:r>
        <w:rPr>
          <w:noProof/>
          <w:sz w:val="19"/>
          <w:szCs w:val="19"/>
          <w:shd w:val="clear" w:color="auto" w:fill="FFFFFF"/>
          <w:lang w:val="en-GB" w:eastAsia="pl-PL"/>
        </w:rPr>
        <w:t>f consumer price indices in 2024</w:t>
      </w:r>
    </w:p>
    <w:p w14:paraId="1C4D838C" w14:textId="6DDD5D33" w:rsidR="007E02AE" w:rsidRPr="002757AB" w:rsidRDefault="00380EA7">
      <w:pPr>
        <w:spacing w:before="0" w:after="160" w:line="259" w:lineRule="auto"/>
        <w:rPr>
          <w:b/>
          <w:szCs w:val="19"/>
          <w:lang w:val="en-GB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29248" behindDoc="0" locked="0" layoutInCell="1" allowOverlap="1" wp14:anchorId="7C10D302" wp14:editId="53FAF562">
            <wp:simplePos x="0" y="0"/>
            <wp:positionH relativeFrom="column">
              <wp:posOffset>-84607</wp:posOffset>
            </wp:positionH>
            <wp:positionV relativeFrom="paragraph">
              <wp:posOffset>211505</wp:posOffset>
            </wp:positionV>
            <wp:extent cx="5033645" cy="3455632"/>
            <wp:effectExtent l="0" t="0" r="0" b="0"/>
            <wp:wrapSquare wrapText="bothSides"/>
            <wp:docPr id="4" name="Obraz 4" descr="Chart 2. Weighting system used in the compilations of consumer price indices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45" cy="3455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 w:rsidRPr="002757AB">
        <w:rPr>
          <w:b/>
          <w:szCs w:val="19"/>
          <w:lang w:val="en-GB"/>
        </w:rPr>
        <w:br w:type="page"/>
      </w:r>
    </w:p>
    <w:p w14:paraId="79D93229" w14:textId="6C3FE0DD" w:rsidR="000C6410" w:rsidRPr="002757AB" w:rsidRDefault="00380EA7" w:rsidP="00DB7806">
      <w:pPr>
        <w:spacing w:before="360"/>
        <w:ind w:left="851" w:hanging="851"/>
        <w:rPr>
          <w:b/>
          <w:szCs w:val="19"/>
          <w:lang w:val="en-GB"/>
        </w:rPr>
      </w:pPr>
      <w:r>
        <w:rPr>
          <w:szCs w:val="19"/>
          <w:lang w:val="en-GB" w:eastAsia="en-GB"/>
        </w:rPr>
        <w:lastRenderedPageBreak/>
        <w:drawing>
          <wp:anchor distT="0" distB="0" distL="114300" distR="114300" simplePos="0" relativeHeight="251830272" behindDoc="0" locked="0" layoutInCell="1" allowOverlap="1" wp14:anchorId="6F1742B9" wp14:editId="15FB9FDA">
            <wp:simplePos x="0" y="0"/>
            <wp:positionH relativeFrom="margin">
              <wp:align>right</wp:align>
            </wp:positionH>
            <wp:positionV relativeFrom="paragraph">
              <wp:posOffset>234087</wp:posOffset>
            </wp:positionV>
            <wp:extent cx="5035550" cy="2548255"/>
            <wp:effectExtent l="0" t="0" r="0" b="4445"/>
            <wp:wrapSquare wrapText="bothSides"/>
            <wp:docPr id="8" name="Obraz 8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7AB" w:rsidRPr="00D40D34">
        <w:rPr>
          <w:rFonts w:eastAsia="Times New Roman" w:cs="Times New Roman"/>
          <w:b/>
          <w:bCs/>
          <w:noProof/>
          <w:szCs w:val="19"/>
          <w:lang w:val="en-GB" w:eastAsia="pl-PL"/>
        </w:rPr>
        <w:t>Chart 3. Changes in consumer prices as related to the previous period (in %)</w:t>
      </w:r>
      <w:r w:rsidR="00E02E65" w:rsidRPr="002757AB">
        <w:rPr>
          <w:noProof/>
          <w:lang w:val="en-GB" w:eastAsia="pl-PL"/>
        </w:rPr>
        <w:t xml:space="preserve"> </w:t>
      </w:r>
    </w:p>
    <w:p w14:paraId="5940066C" w14:textId="33555095" w:rsidR="001722A0" w:rsidRPr="002757AB" w:rsidRDefault="00380EA7" w:rsidP="002757AB">
      <w:pPr>
        <w:pStyle w:val="Tytuwykresu0"/>
        <w:spacing w:before="720" w:line="240" w:lineRule="exact"/>
        <w:ind w:left="737" w:hanging="737"/>
        <w:rPr>
          <w:bCs w:val="0"/>
          <w:color w:val="001D77"/>
          <w:szCs w:val="19"/>
          <w:lang w:val="en-GB"/>
        </w:rPr>
      </w:pPr>
      <w:r>
        <w:rPr>
          <w:spacing w:val="-2"/>
          <w:lang w:val="en-GB" w:eastAsia="en-GB"/>
        </w:rPr>
        <w:drawing>
          <wp:anchor distT="0" distB="0" distL="114300" distR="114300" simplePos="0" relativeHeight="251831296" behindDoc="0" locked="0" layoutInCell="1" allowOverlap="1" wp14:anchorId="00654374" wp14:editId="14635CA7">
            <wp:simplePos x="0" y="0"/>
            <wp:positionH relativeFrom="margin">
              <wp:posOffset>-1905</wp:posOffset>
            </wp:positionH>
            <wp:positionV relativeFrom="paragraph">
              <wp:posOffset>3274288</wp:posOffset>
            </wp:positionV>
            <wp:extent cx="5035550" cy="2688590"/>
            <wp:effectExtent l="0" t="0" r="0" b="0"/>
            <wp:wrapSquare wrapText="bothSides"/>
            <wp:docPr id="9" name="Obraz 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7AB" w:rsidRPr="00D40D34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</w:p>
    <w:p w14:paraId="231E7439" w14:textId="6E6BA993" w:rsidR="001722A0" w:rsidRPr="002757AB" w:rsidRDefault="00AD45BF">
      <w:pPr>
        <w:spacing w:before="0" w:after="160" w:line="259" w:lineRule="auto"/>
        <w:rPr>
          <w:noProof/>
          <w:spacing w:val="-2"/>
          <w:lang w:val="en-GB" w:eastAsia="pl-PL"/>
        </w:rPr>
      </w:pPr>
      <w:r w:rsidRPr="0000577E">
        <w:rPr>
          <w:noProof/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575A759E">
                <wp:simplePos x="0" y="0"/>
                <wp:positionH relativeFrom="column">
                  <wp:posOffset>5246370</wp:posOffset>
                </wp:positionH>
                <wp:positionV relativeFrom="paragraph">
                  <wp:posOffset>282575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In June 2024 the consumer price index was within the deviations from in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4614C" w14:textId="62469D9D" w:rsidR="007E40C9" w:rsidRPr="001135FB" w:rsidRDefault="002757AB" w:rsidP="00E7652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1135F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In June 2024 the consumer price index was within the deviations from inflation target determined by the Monetary Policy Council (2,5% +/- 1 pp)</w:t>
                            </w:r>
                          </w:p>
                          <w:p w14:paraId="40DEDDC3" w14:textId="70E9B6D1" w:rsidR="007E40C9" w:rsidRPr="002757AB" w:rsidRDefault="007E40C9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June 2024 the consumer price index was within the deviations from inflation target determined by the Monetary Policy Council (2,5% +/- 1 pp)" style="position:absolute;margin-left:413.1pt;margin-top:22.2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" filled="f" stroked="f">
                <v:textbox>
                  <w:txbxContent>
                    <w:p w14:paraId="4BD4614C" w14:textId="62469D9D" w:rsidR="007E40C9" w:rsidRPr="001135FB" w:rsidRDefault="002757AB" w:rsidP="00E7652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  <w:r w:rsidRPr="001135F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In June 2024 the consumer price index was within the deviations from inflation target determined by the Monetary Policy Council (2,5% +/- 1 pp)</w:t>
                      </w:r>
                    </w:p>
                    <w:p w14:paraId="40DEDDC3" w14:textId="70E9B6D1" w:rsidR="007E40C9" w:rsidRPr="002757AB" w:rsidRDefault="007E40C9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C6F8FBE" w14:textId="71F17676" w:rsidR="007E02AE" w:rsidRPr="002757AB" w:rsidRDefault="00380EA7" w:rsidP="002757AB">
      <w:pPr>
        <w:spacing w:before="480" w:after="160" w:line="259" w:lineRule="auto"/>
        <w:ind w:left="737" w:hanging="737"/>
        <w:rPr>
          <w:rFonts w:eastAsia="Times New Roman" w:cs="Times New Roman"/>
          <w:b/>
          <w:bCs/>
          <w:noProof/>
          <w:szCs w:val="19"/>
          <w:lang w:val="en-GB" w:eastAsia="pl-PL"/>
        </w:rPr>
      </w:pPr>
      <w:r>
        <w:rPr>
          <w:rFonts w:eastAsia="Times New Roman" w:cs="Times New Roman"/>
          <w:b/>
          <w:bCs/>
          <w:noProof/>
          <w:szCs w:val="19"/>
          <w:lang w:val="en-GB" w:eastAsia="en-GB"/>
        </w:rPr>
        <w:drawing>
          <wp:anchor distT="0" distB="0" distL="114300" distR="114300" simplePos="0" relativeHeight="251832320" behindDoc="0" locked="0" layoutInCell="1" allowOverlap="1" wp14:anchorId="3CA55293" wp14:editId="7F86EC86">
            <wp:simplePos x="0" y="0"/>
            <wp:positionH relativeFrom="margin">
              <wp:align>right</wp:align>
            </wp:positionH>
            <wp:positionV relativeFrom="paragraph">
              <wp:posOffset>710133</wp:posOffset>
            </wp:positionV>
            <wp:extent cx="5035550" cy="2573020"/>
            <wp:effectExtent l="0" t="0" r="0" b="0"/>
            <wp:wrapSquare wrapText="bothSides"/>
            <wp:docPr id="13" name="Obraz 13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7AB" w:rsidRPr="00D40D34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index (CPI) and harmonised index of consumer prices (HICP) as related to the corresponding period of the previous year (in %)</w:t>
      </w:r>
      <w:r w:rsidR="007E02AE" w:rsidRPr="002757AB">
        <w:rPr>
          <w:rFonts w:eastAsia="Times New Roman" w:cs="Times New Roman"/>
          <w:b/>
          <w:bCs/>
          <w:noProof/>
          <w:szCs w:val="19"/>
          <w:lang w:val="en-GB" w:eastAsia="pl-PL"/>
        </w:rPr>
        <w:br w:type="page"/>
      </w:r>
    </w:p>
    <w:p w14:paraId="6BA5FA25" w14:textId="4912AE54" w:rsidR="006815F3" w:rsidRPr="002757AB" w:rsidRDefault="002757AB" w:rsidP="00AA6068">
      <w:pPr>
        <w:spacing w:before="600" w:after="36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2757AB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in June </w:t>
      </w:r>
      <w:r w:rsidR="00B87541" w:rsidRPr="002757AB">
        <w:rPr>
          <w:rFonts w:eastAsia="Times New Roman" w:cs="Times New Roman"/>
          <w:b/>
          <w:bCs/>
          <w:noProof/>
          <w:szCs w:val="19"/>
          <w:lang w:val="en-GB" w:eastAsia="pl-PL"/>
        </w:rPr>
        <w:t>2024</w:t>
      </w:r>
    </w:p>
    <w:tbl>
      <w:tblPr>
        <w:tblW w:w="80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1. Consumer price indices in June 2024 and Q2 2024"/>
      </w:tblPr>
      <w:tblGrid>
        <w:gridCol w:w="3048"/>
        <w:gridCol w:w="992"/>
        <w:gridCol w:w="992"/>
        <w:gridCol w:w="993"/>
        <w:gridCol w:w="992"/>
        <w:gridCol w:w="993"/>
      </w:tblGrid>
      <w:tr w:rsidR="00E36BE6" w:rsidRPr="006B0913" w14:paraId="0C54B570" w14:textId="77777777" w:rsidTr="00584D20">
        <w:trPr>
          <w:trHeight w:val="315"/>
          <w:tblHeader/>
        </w:trPr>
        <w:tc>
          <w:tcPr>
            <w:tcW w:w="3048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7A46DD" w14:textId="56005064" w:rsidR="00E36BE6" w:rsidRPr="006B0913" w:rsidRDefault="002757AB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4A38E446" w:rsidR="00E36BE6" w:rsidRPr="006B0913" w:rsidRDefault="009D7603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val="en-GB" w:eastAsia="pl-PL"/>
              </w:rPr>
            </w:pPr>
            <w:r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06</w:t>
            </w:r>
            <w:r w:rsidR="00B87541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 xml:space="preserve"> 2024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212492"/>
              <w:bottom w:val="single" w:sz="8" w:space="0" w:color="212492"/>
            </w:tcBorders>
            <w:shd w:val="clear" w:color="auto" w:fill="auto"/>
            <w:vAlign w:val="center"/>
          </w:tcPr>
          <w:p w14:paraId="1D602413" w14:textId="4AF6B97C" w:rsidR="00E36BE6" w:rsidRPr="006B0913" w:rsidRDefault="00FB6A25" w:rsidP="00FB6A25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pl-PL"/>
              </w:rPr>
              <w:t>Q</w:t>
            </w:r>
            <w:r w:rsidR="009D7603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2</w:t>
            </w:r>
            <w:r w:rsidR="00B87541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 xml:space="preserve"> 2024</w:t>
            </w:r>
          </w:p>
        </w:tc>
      </w:tr>
      <w:tr w:rsidR="00E36BE6" w:rsidRPr="006B0913" w14:paraId="5546B69E" w14:textId="77777777" w:rsidTr="00584D20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E36BE6" w:rsidRPr="006B0913" w:rsidRDefault="00E36BE6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29EEEAD7" w:rsidR="00E36BE6" w:rsidRPr="006B0913" w:rsidRDefault="009D7603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pl-PL"/>
              </w:rPr>
            </w:pPr>
            <w:r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06</w:t>
            </w:r>
            <w:r w:rsidR="00B87541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 xml:space="preserve"> 2023</w:t>
            </w:r>
            <w:r w:rsidR="00E36BE6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=</w:t>
            </w:r>
            <w:r w:rsidR="00E36BE6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3526CDD0" w:rsidR="00E36BE6" w:rsidRPr="006B0913" w:rsidRDefault="00B87541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pl-PL"/>
              </w:rPr>
            </w:pPr>
            <w:r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12 2023</w:t>
            </w:r>
            <w:r w:rsidR="00E36BE6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=</w:t>
            </w:r>
            <w:r w:rsidR="00E36BE6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br/>
              <w:t>=100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37BD8A17" w:rsidR="00E36BE6" w:rsidRPr="006B0913" w:rsidRDefault="009D7603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pl-PL"/>
              </w:rPr>
            </w:pPr>
            <w:r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05</w:t>
            </w:r>
            <w:r w:rsidR="00535A95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 xml:space="preserve"> 2024</w:t>
            </w:r>
            <w:r w:rsidR="00E36BE6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=</w:t>
            </w:r>
            <w:r w:rsidR="00E36BE6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08A91B85" w14:textId="24BB53DB" w:rsidR="00E36BE6" w:rsidRPr="006B0913" w:rsidRDefault="00FB6A25" w:rsidP="00FB6A25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pl-PL"/>
              </w:rPr>
              <w:t>Q</w:t>
            </w:r>
            <w:r w:rsidR="009D7603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2</w:t>
            </w:r>
            <w:r w:rsidR="00535A95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 xml:space="preserve"> 2023</w:t>
            </w:r>
            <w:r w:rsidR="00E36BE6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=100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81413C2" w14:textId="2CD6E32A" w:rsidR="00E36BE6" w:rsidRPr="006B0913" w:rsidRDefault="00FB6A25" w:rsidP="00FB6A25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val="en-GB" w:eastAsia="pl-PL"/>
              </w:rPr>
            </w:pPr>
            <w:r>
              <w:rPr>
                <w:rFonts w:eastAsia="Times New Roman" w:cs="Calibri"/>
                <w:sz w:val="18"/>
                <w:szCs w:val="18"/>
                <w:lang w:val="en-GB" w:eastAsia="pl-PL"/>
              </w:rPr>
              <w:t>Q</w:t>
            </w:r>
            <w:r w:rsidR="009D7603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1</w:t>
            </w:r>
            <w:r w:rsidR="00535A95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 xml:space="preserve"> </w:t>
            </w:r>
            <w:r w:rsidR="009D7603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2024</w:t>
            </w:r>
            <w:r w:rsidR="00E36BE6" w:rsidRPr="006B0913">
              <w:rPr>
                <w:rFonts w:eastAsia="Times New Roman" w:cs="Calibri"/>
                <w:sz w:val="18"/>
                <w:szCs w:val="18"/>
                <w:lang w:val="en-GB" w:eastAsia="pl-PL"/>
              </w:rPr>
              <w:t>=100</w:t>
            </w:r>
          </w:p>
        </w:tc>
      </w:tr>
      <w:tr w:rsidR="002757AB" w:rsidRPr="006B0913" w14:paraId="13559FB1" w14:textId="77777777" w:rsidTr="00AA6068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3FA371D1" w:rsidR="002757AB" w:rsidRPr="006B0913" w:rsidRDefault="002757AB" w:rsidP="002757AB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4D9061B6" w:rsidR="002757AB" w:rsidRPr="006B0913" w:rsidRDefault="002757AB" w:rsidP="002757AB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102,6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370170E3" w:rsidR="002757AB" w:rsidRPr="006B0913" w:rsidRDefault="002757AB" w:rsidP="002757AB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102,2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4D549246" w:rsidR="002757AB" w:rsidRPr="006B0913" w:rsidRDefault="002757AB" w:rsidP="002757AB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407C7127" w:rsidR="002757AB" w:rsidRPr="006B0913" w:rsidRDefault="002757AB" w:rsidP="002757AB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102,5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010DCA53" w:rsidR="002757AB" w:rsidRPr="006B0913" w:rsidRDefault="002757AB" w:rsidP="002757AB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101,4</w:t>
            </w:r>
          </w:p>
        </w:tc>
      </w:tr>
      <w:tr w:rsidR="002757AB" w:rsidRPr="006B0913" w14:paraId="02398731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79E282AA" w:rsidR="002757AB" w:rsidRPr="006B0913" w:rsidRDefault="002757AB" w:rsidP="002757A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09178DE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67AA74EF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1154E0C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003F523D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1842A6E2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101,3</w:t>
            </w:r>
          </w:p>
        </w:tc>
      </w:tr>
      <w:tr w:rsidR="002757AB" w:rsidRPr="006B0913" w14:paraId="1760C4F2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180240FB" w:rsidR="002757AB" w:rsidRPr="006B0913" w:rsidRDefault="002757AB" w:rsidP="002757A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5008F2D6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106,1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0258CF9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241FD93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74DC461A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106,2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417A5CB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101,7</w:t>
            </w:r>
          </w:p>
        </w:tc>
      </w:tr>
      <w:tr w:rsidR="002757AB" w:rsidRPr="006B0913" w14:paraId="01612C24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386E1F44" w:rsidR="002757AB" w:rsidRPr="006B0913" w:rsidRDefault="002757AB" w:rsidP="002757AB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0E43A95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54C3D4F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77CE766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46A02EDF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0A32ED5E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102,1</w:t>
            </w:r>
          </w:p>
        </w:tc>
      </w:tr>
      <w:tr w:rsidR="002757AB" w:rsidRPr="006B0913" w14:paraId="7B0F78EA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1B021769" w:rsidR="002757AB" w:rsidRPr="006B0913" w:rsidRDefault="002757AB" w:rsidP="002757A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5EC8E62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5C31FFB8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052C0D5D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06096242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310B3DA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102,3</w:t>
            </w:r>
          </w:p>
        </w:tc>
      </w:tr>
      <w:tr w:rsidR="002757AB" w:rsidRPr="006B0913" w14:paraId="37E7ED4C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18B6E33A" w:rsidR="002757AB" w:rsidRPr="006B0913" w:rsidRDefault="002757AB" w:rsidP="002757A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17498BBC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7B82712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563AE3EA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2C467BA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2701670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102,3</w:t>
            </w:r>
          </w:p>
        </w:tc>
      </w:tr>
      <w:tr w:rsidR="002757AB" w:rsidRPr="006B0913" w14:paraId="33858B11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86A217A" w:rsidR="002757AB" w:rsidRPr="006B0913" w:rsidRDefault="002757AB" w:rsidP="002757AB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</w:tr>
      <w:tr w:rsidR="002757AB" w:rsidRPr="006B0913" w14:paraId="58744B54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0E777C03" w:rsidR="002757AB" w:rsidRPr="006B0913" w:rsidRDefault="002757AB" w:rsidP="002757AB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7BD9DFA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70657296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7EE9E6CA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6E47CECA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97,1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53D4FB84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104,5</w:t>
            </w:r>
          </w:p>
        </w:tc>
      </w:tr>
      <w:tr w:rsidR="002757AB" w:rsidRPr="006B0913" w14:paraId="453FF315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7814FFEA" w:rsidR="002757AB" w:rsidRPr="006B0913" w:rsidRDefault="002757AB" w:rsidP="002757AB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2CC1D298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22B8CA51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263648A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0B8D6C6F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95,5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4B85A249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99,7</w:t>
            </w:r>
          </w:p>
        </w:tc>
      </w:tr>
      <w:tr w:rsidR="002757AB" w:rsidRPr="006B0913" w14:paraId="34ED7405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27745181" w:rsidR="002757AB" w:rsidRPr="006B0913" w:rsidRDefault="002757AB" w:rsidP="002757AB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60AF9AB1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4BCE5FC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473D2936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1062E73E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3D4DFB3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103,4</w:t>
            </w:r>
          </w:p>
        </w:tc>
      </w:tr>
      <w:tr w:rsidR="002757AB" w:rsidRPr="006B0913" w14:paraId="29B09AC2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038B5410" w:rsidR="002757AB" w:rsidRPr="006B0913" w:rsidRDefault="002757AB" w:rsidP="002757AB">
            <w:pPr>
              <w:spacing w:before="0" w:after="0" w:line="240" w:lineRule="auto"/>
              <w:ind w:left="198" w:firstLineChars="1" w:firstLine="2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73AAF73E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00DC014F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132AE9E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705AF65D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6CAA37C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102,6</w:t>
            </w:r>
          </w:p>
        </w:tc>
      </w:tr>
      <w:tr w:rsidR="002757AB" w:rsidRPr="006B0913" w14:paraId="14125B2B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7C48ED5B" w:rsidR="002757AB" w:rsidRPr="006B0913" w:rsidRDefault="002757AB" w:rsidP="002757AB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592A6B0A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4B593CD1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397F0421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58CE3689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7A0F09B8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103,0</w:t>
            </w:r>
          </w:p>
        </w:tc>
      </w:tr>
      <w:tr w:rsidR="002757AB" w:rsidRPr="006B0913" w14:paraId="2FEF9759" w14:textId="77777777" w:rsidTr="006B0913">
        <w:trPr>
          <w:trHeight w:val="18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7ACC29A" w:rsidR="002757AB" w:rsidRPr="006B0913" w:rsidRDefault="002757AB" w:rsidP="002757AB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</w:tr>
      <w:tr w:rsidR="002757AB" w:rsidRPr="006B0913" w14:paraId="432388EF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3ABA8D69" w:rsidR="002757AB" w:rsidRPr="006B0913" w:rsidRDefault="002757AB" w:rsidP="002757AB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2DF4E3E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26D741AD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2AFF44E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1E02BDC4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6A36C0FF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102,1</w:t>
            </w:r>
          </w:p>
        </w:tc>
      </w:tr>
      <w:tr w:rsidR="002757AB" w:rsidRPr="006B0913" w14:paraId="1BEAF983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3A925EBF" w:rsidR="002757AB" w:rsidRPr="006B0913" w:rsidRDefault="002757AB" w:rsidP="002757AB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5196EAB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25B6BCB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6E731464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4FE244F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367C0B99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102,3</w:t>
            </w:r>
          </w:p>
        </w:tc>
      </w:tr>
      <w:tr w:rsidR="002757AB" w:rsidRPr="006B0913" w14:paraId="62E2D2E2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50A1D7E7" w:rsidR="002757AB" w:rsidRPr="006B0913" w:rsidRDefault="002757AB" w:rsidP="002757AB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4FD5C6F2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573E0E0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02ABF8E9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1A78AD22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98,5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2296A47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102,4</w:t>
            </w:r>
          </w:p>
        </w:tc>
      </w:tr>
      <w:tr w:rsidR="002757AB" w:rsidRPr="006B0913" w14:paraId="049DF113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3DB62D6E" w:rsidR="002757AB" w:rsidRPr="006B0913" w:rsidRDefault="002757AB" w:rsidP="002757AB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082FE25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300AE22C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107,9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2C937F29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3182252E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95,9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68D93504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105,6</w:t>
            </w:r>
          </w:p>
        </w:tc>
      </w:tr>
      <w:tr w:rsidR="002757AB" w:rsidRPr="006B0913" w14:paraId="4903AC5B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549FCC8F" w:rsidR="002757AB" w:rsidRPr="006B0913" w:rsidRDefault="002757AB" w:rsidP="006B0913">
            <w:pPr>
              <w:spacing w:before="0" w:after="0" w:line="240" w:lineRule="auto"/>
              <w:ind w:left="427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6FD3DC7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2DBD2D9A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4D8B304E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6FC9057D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0DE46E7F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102,4</w:t>
            </w:r>
          </w:p>
        </w:tc>
      </w:tr>
      <w:tr w:rsidR="002757AB" w:rsidRPr="006B0913" w14:paraId="139E29A8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2DF6BA24" w:rsidR="002757AB" w:rsidRPr="006B0913" w:rsidRDefault="002757AB" w:rsidP="002757AB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0F6FA8C6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49AA74F8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2B561B0C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215863BE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56F7355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102,0</w:t>
            </w:r>
          </w:p>
        </w:tc>
      </w:tr>
      <w:tr w:rsidR="002757AB" w:rsidRPr="006B0913" w14:paraId="220B3A28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6DE3DC6" w:rsidR="002757AB" w:rsidRPr="006B0913" w:rsidRDefault="002757AB" w:rsidP="002757AB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64C5D864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150B5E5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702F7D5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68E90404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4E4C065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102,1</w:t>
            </w:r>
          </w:p>
        </w:tc>
      </w:tr>
      <w:tr w:rsidR="002757AB" w:rsidRPr="006B0913" w14:paraId="0BA686B5" w14:textId="77777777" w:rsidTr="006B0913">
        <w:trPr>
          <w:trHeight w:val="21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6101AE58" w:rsidR="002757AB" w:rsidRPr="006B0913" w:rsidRDefault="002757AB" w:rsidP="002757AB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</w:tr>
      <w:tr w:rsidR="002757AB" w:rsidRPr="006B0913" w14:paraId="563E813C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0D8D598B" w:rsidR="002757AB" w:rsidRPr="006B0913" w:rsidRDefault="002757AB" w:rsidP="002757AB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559B046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703C47F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26960C0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99,8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65579AB1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98,4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6CD65CB4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101,8</w:t>
            </w:r>
          </w:p>
        </w:tc>
      </w:tr>
      <w:tr w:rsidR="002757AB" w:rsidRPr="006B0913" w14:paraId="7D9A5152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56DD8555" w:rsidR="002757AB" w:rsidRPr="006B0913" w:rsidRDefault="002757AB" w:rsidP="002757A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76AF4E8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3E63F1CC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1B4002D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01B9C2E2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4E76043C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102,4</w:t>
            </w:r>
          </w:p>
        </w:tc>
      </w:tr>
      <w:tr w:rsidR="002757AB" w:rsidRPr="006B0913" w14:paraId="7C136C3D" w14:textId="77777777" w:rsidTr="00AA6068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3DC47941" w:rsidR="002757AB" w:rsidRPr="006B0913" w:rsidRDefault="002757AB" w:rsidP="002757AB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208D4B1E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678775C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52BED9EA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7EBAD8C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611BEE7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102,4</w:t>
            </w:r>
          </w:p>
        </w:tc>
      </w:tr>
      <w:tr w:rsidR="002757AB" w:rsidRPr="006B0913" w14:paraId="71D50CA4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21382599" w:rsidR="002757AB" w:rsidRPr="006B0913" w:rsidRDefault="002757AB" w:rsidP="002757AB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079720EC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4BD6B63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0719CDA1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03F244F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96,1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004BDF3F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100,8</w:t>
            </w:r>
          </w:p>
        </w:tc>
      </w:tr>
      <w:tr w:rsidR="002757AB" w:rsidRPr="006B0913" w14:paraId="319CB8CF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672F59E2" w:rsidR="002757AB" w:rsidRPr="006B0913" w:rsidRDefault="002757AB" w:rsidP="002757AB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79C01381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58B92EB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53428F54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3B8169B9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97,0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6EC1C0BC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102,3</w:t>
            </w:r>
          </w:p>
        </w:tc>
      </w:tr>
      <w:tr w:rsidR="002757AB" w:rsidRPr="006B0913" w14:paraId="26BEC2E9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4C65E902" w:rsidR="002757AB" w:rsidRPr="006B0913" w:rsidRDefault="002757AB" w:rsidP="002757AB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1A0BE708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55AAE5C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183D4B19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0276CF1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89,8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22F319A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100,9</w:t>
            </w:r>
          </w:p>
        </w:tc>
      </w:tr>
      <w:tr w:rsidR="002757AB" w:rsidRPr="006B0913" w14:paraId="797B902A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7176D847" w:rsidR="002757AB" w:rsidRPr="006B0913" w:rsidRDefault="002757AB" w:rsidP="002757AB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632C821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D86F249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105,4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7D09BD1F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79A94FF6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6F6D7A6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103,4</w:t>
            </w:r>
          </w:p>
        </w:tc>
      </w:tr>
      <w:tr w:rsidR="002757AB" w:rsidRPr="006B0913" w14:paraId="3E9BE352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6F3BE8F8" w:rsidR="002757AB" w:rsidRPr="006B0913" w:rsidRDefault="002757AB" w:rsidP="002757AB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55FD2911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6C1D49D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3AA5AC32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00CBC8E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24E78F2D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103,6</w:t>
            </w:r>
          </w:p>
        </w:tc>
      </w:tr>
      <w:tr w:rsidR="002757AB" w:rsidRPr="006B0913" w14:paraId="5E134421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159CADD8" w:rsidR="002757AB" w:rsidRPr="006B0913" w:rsidRDefault="002757AB" w:rsidP="002757AB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626C86D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787DD51C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0E658404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6786563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98,9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27A61768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100,0</w:t>
            </w:r>
          </w:p>
        </w:tc>
      </w:tr>
      <w:tr w:rsidR="002757AB" w:rsidRPr="006B0913" w14:paraId="7122F21A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62FB2A43" w:rsidR="002757AB" w:rsidRPr="006B0913" w:rsidRDefault="002757AB" w:rsidP="002757AB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29DCB6B1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135969D6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105,4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683DFFCC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2D8B12C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4B5BEB5A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102,2</w:t>
            </w:r>
          </w:p>
        </w:tc>
      </w:tr>
      <w:tr w:rsidR="002757AB" w:rsidRPr="006B0913" w14:paraId="12FFB15E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58C22736" w:rsidR="002757AB" w:rsidRPr="006B0913" w:rsidRDefault="002757AB" w:rsidP="002757AB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2060C918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3C0F58B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85,3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33CA2FE8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97,8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6E9C9432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78,5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07EE35D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92,0</w:t>
            </w:r>
          </w:p>
        </w:tc>
      </w:tr>
      <w:tr w:rsidR="002757AB" w:rsidRPr="006B0913" w14:paraId="195033A9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EC11A69" w:rsidR="002757AB" w:rsidRPr="006B0913" w:rsidRDefault="002757AB" w:rsidP="002757A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5894D76B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6118FAF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165FA594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6E5FD0D1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105,2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6CDAC8A6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101,9</w:t>
            </w:r>
          </w:p>
        </w:tc>
      </w:tr>
      <w:tr w:rsidR="002757AB" w:rsidRPr="006B0913" w14:paraId="4DA2510A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59FBB456" w:rsidR="002757AB" w:rsidRPr="006B0913" w:rsidRDefault="002757AB" w:rsidP="002757AB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</w:tr>
      <w:tr w:rsidR="002757AB" w:rsidRPr="006B0913" w14:paraId="2A240141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0D9701D0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205089B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4CBFB2E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713F331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2096E34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5799D50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101,1</w:t>
            </w:r>
          </w:p>
        </w:tc>
      </w:tr>
      <w:tr w:rsidR="002757AB" w:rsidRPr="006B0913" w14:paraId="01282D26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61401601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438DB319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2E1CAC36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1D075D3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3E8F2F3D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110,2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16141C7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102,2</w:t>
            </w:r>
          </w:p>
        </w:tc>
      </w:tr>
      <w:tr w:rsidR="002757AB" w:rsidRPr="006B0913" w14:paraId="1904595A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754840EF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1C94CAE3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13382F26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103,5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6D757F9F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4FADE727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5D89AEB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100,6</w:t>
            </w:r>
          </w:p>
        </w:tc>
      </w:tr>
      <w:tr w:rsidR="002757AB" w:rsidRPr="006B0913" w14:paraId="395FA2F2" w14:textId="77777777" w:rsidTr="00AA6068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68260726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05FF88E2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3732EBA4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102,2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3786CC7E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495FD66A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7CB175C6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101,2</w:t>
            </w:r>
          </w:p>
        </w:tc>
      </w:tr>
      <w:tr w:rsidR="002757AB" w:rsidRPr="006B0913" w14:paraId="7DA5A97B" w14:textId="77777777" w:rsidTr="00AA6068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47C358FD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3F0021E5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0321168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107,0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2768EAD8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7F0618BD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110,4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27F00B50" w:rsidR="002757AB" w:rsidRPr="006B0913" w:rsidRDefault="002757AB" w:rsidP="002757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104,8</w:t>
            </w:r>
          </w:p>
        </w:tc>
      </w:tr>
      <w:tr w:rsidR="002757AB" w:rsidRPr="006B0913" w14:paraId="4166C5F0" w14:textId="77777777" w:rsidTr="00AA6068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3B946110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 w:rsidRPr="006B0913"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  <w:t>TOBACCO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3EEED14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6ADE989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7891650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7CDD749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56CF985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101,2</w:t>
            </w:r>
          </w:p>
        </w:tc>
      </w:tr>
      <w:tr w:rsidR="002757AB" w:rsidRPr="006B0913" w14:paraId="446FF849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65D35C94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7514B57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3683AC3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7471B2B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48E2B57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3C58175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100,8</w:t>
            </w:r>
          </w:p>
        </w:tc>
      </w:tr>
      <w:tr w:rsidR="002757AB" w:rsidRPr="006B0913" w14:paraId="2ADC97E1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4EE5EF07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1A84CD5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73C6167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105,5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11588BE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0CFAF68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108,1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12CF7C7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102,2</w:t>
            </w:r>
          </w:p>
        </w:tc>
      </w:tr>
      <w:tr w:rsidR="002757AB" w:rsidRPr="006B0913" w14:paraId="07931B0C" w14:textId="77777777" w:rsidTr="006B0913">
        <w:trPr>
          <w:trHeight w:val="3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04FFAE00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3CE5E32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5A4727E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76D39F1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2F8C0A9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2A7EB11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103,5</w:t>
            </w:r>
          </w:p>
        </w:tc>
      </w:tr>
      <w:tr w:rsidR="002757AB" w:rsidRPr="006B0913" w14:paraId="2F69CB50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542A777E" w:rsidR="002757AB" w:rsidRPr="006B0913" w:rsidRDefault="002757AB" w:rsidP="002757A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2757AB" w:rsidRPr="006B0913" w14:paraId="56FE5080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623B46BE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595CE40C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5BA583A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97,5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77B7F7E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67AE442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2378F03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103,2</w:t>
            </w:r>
          </w:p>
        </w:tc>
      </w:tr>
      <w:tr w:rsidR="002757AB" w:rsidRPr="006B0913" w14:paraId="3430594C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3A609B44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71A477B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4D90E25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4A474AF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2C13C42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0D586DD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104,4</w:t>
            </w:r>
          </w:p>
        </w:tc>
      </w:tr>
      <w:tr w:rsidR="002757AB" w:rsidRPr="006B0913" w14:paraId="26FAD48C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2A1FC85C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1479FBD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26BF25D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0E1AC46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33ED787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383326E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100,3</w:t>
            </w:r>
          </w:p>
        </w:tc>
      </w:tr>
      <w:tr w:rsidR="002757AB" w:rsidRPr="006B0913" w14:paraId="7F31B848" w14:textId="77777777" w:rsidTr="00AA6068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29419EA2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1D6926B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65FE30E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63A747F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2380A91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19E3D9C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100,3</w:t>
            </w:r>
          </w:p>
        </w:tc>
      </w:tr>
      <w:tr w:rsidR="002757AB" w:rsidRPr="006B0913" w14:paraId="44BE6DED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3289463B" w:rsidR="002757AB" w:rsidRPr="006B0913" w:rsidRDefault="002757AB" w:rsidP="002757A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2757AB" w:rsidRPr="006B0913" w14:paraId="0731DDDE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6BDF84A6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552796B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6ACEC7D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19D68F7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574B10A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105,3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75CB1F5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101,1</w:t>
            </w:r>
          </w:p>
        </w:tc>
      </w:tr>
      <w:tr w:rsidR="002757AB" w:rsidRPr="006B0913" w14:paraId="79719513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49071D21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0C7D9DA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4A14E14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1E1479E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1295637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109,4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0815B03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101,8</w:t>
            </w:r>
          </w:p>
        </w:tc>
      </w:tr>
      <w:tr w:rsidR="002757AB" w:rsidRPr="006B0913" w14:paraId="393E08A5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050C8D7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4314E0C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12FF124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5E6BD55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69E3B43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5F85340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99,8</w:t>
            </w:r>
          </w:p>
        </w:tc>
      </w:tr>
      <w:tr w:rsidR="002757AB" w:rsidRPr="006B0913" w14:paraId="474DB093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171CBFBA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142A34DC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323A8B8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0B06947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1679EFA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110,0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5EEB6E0C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101,6</w:t>
            </w:r>
          </w:p>
        </w:tc>
      </w:tr>
      <w:tr w:rsidR="002757AB" w:rsidRPr="006B0913" w14:paraId="02512A59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5DFF3E5C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08E9ABC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0770074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6FD4E12C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54CF4AC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2F74561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99,5</w:t>
            </w:r>
          </w:p>
        </w:tc>
      </w:tr>
      <w:tr w:rsidR="002757AB" w:rsidRPr="006B0913" w14:paraId="5797DD1F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67B0C62F" w:rsidR="002757AB" w:rsidRPr="006B0913" w:rsidRDefault="002757AB" w:rsidP="002757AB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1D1760C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24E7D95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6D8A3A9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6AF6BE7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16F5048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100,0</w:t>
            </w:r>
          </w:p>
        </w:tc>
      </w:tr>
      <w:tr w:rsidR="002757AB" w:rsidRPr="006B0913" w14:paraId="46B47C5A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0CDED9CD" w:rsidR="002757AB" w:rsidRPr="006B0913" w:rsidRDefault="002757AB" w:rsidP="002757AB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50BBF5F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55D85B7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683A211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19159F3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6D8AE67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99,7</w:t>
            </w:r>
          </w:p>
        </w:tc>
      </w:tr>
      <w:tr w:rsidR="002757AB" w:rsidRPr="006B0913" w14:paraId="37ED3CBA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75C6E7C5" w:rsidR="002757AB" w:rsidRPr="006B0913" w:rsidRDefault="002757AB" w:rsidP="002757AB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04B82E0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87,2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28C9E75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91,7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4BD65B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50F457F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86,0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48DFEFA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95,3</w:t>
            </w:r>
          </w:p>
        </w:tc>
      </w:tr>
      <w:tr w:rsidR="002757AB" w:rsidRPr="006B0913" w14:paraId="733EDB8D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7564380D" w:rsidR="002757AB" w:rsidRPr="006B0913" w:rsidRDefault="002757AB" w:rsidP="002757AB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51F8DD3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534B45C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09C078A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37E1493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107,2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58C3168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101,7</w:t>
            </w:r>
          </w:p>
        </w:tc>
      </w:tr>
      <w:tr w:rsidR="002757AB" w:rsidRPr="006B0913" w14:paraId="2F5CFE29" w14:textId="77777777" w:rsidTr="00AA6068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15A9B945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4F4323E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5DC6763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21B124F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23E5136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2625CB7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100,2</w:t>
            </w:r>
          </w:p>
        </w:tc>
      </w:tr>
      <w:tr w:rsidR="002757AB" w:rsidRPr="006B0913" w14:paraId="200B2D71" w14:textId="77777777" w:rsidTr="00AA6068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33BCB5B7" w:rsidR="002757AB" w:rsidRPr="006B0913" w:rsidRDefault="002757AB" w:rsidP="002757A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2757AB" w:rsidRPr="006B0913" w14:paraId="3215D607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6B82ADA5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12FBF39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66BCD3C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75145C2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2920BB4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67BD951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100,1</w:t>
            </w:r>
          </w:p>
        </w:tc>
      </w:tr>
      <w:tr w:rsidR="002757AB" w:rsidRPr="006B0913" w14:paraId="736D850E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050C82EB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6F0D8EA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7627CF0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703E185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1938582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219AEA4C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99,6</w:t>
            </w:r>
          </w:p>
        </w:tc>
      </w:tr>
      <w:tr w:rsidR="002757AB" w:rsidRPr="006B0913" w14:paraId="324D6E2D" w14:textId="77777777" w:rsidTr="006B0913">
        <w:trPr>
          <w:trHeight w:val="54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4806970C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4F1B317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614468A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186EEB9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7251BAE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447D0E9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100,4</w:t>
            </w:r>
          </w:p>
        </w:tc>
      </w:tr>
      <w:tr w:rsidR="002757AB" w:rsidRPr="006B0913" w14:paraId="43B064E0" w14:textId="77777777" w:rsidTr="006B0913">
        <w:trPr>
          <w:trHeight w:val="49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320B182C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0CA546F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3BA04D9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106,9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0FCD8E3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5BD5D78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112,2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35BB3AE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102,5</w:t>
            </w:r>
          </w:p>
        </w:tc>
      </w:tr>
      <w:tr w:rsidR="002757AB" w:rsidRPr="006B0913" w14:paraId="2EFE9FCD" w14:textId="77777777" w:rsidTr="00AA6068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34C713FA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AD075D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5A4631A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51EB4DB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4B128B2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217221A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101,6</w:t>
            </w:r>
          </w:p>
        </w:tc>
      </w:tr>
      <w:tr w:rsidR="002757AB" w:rsidRPr="006B0913" w14:paraId="607346A1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0777848A" w:rsidR="002757AB" w:rsidRPr="006B0913" w:rsidRDefault="002757AB" w:rsidP="002757A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2757AB" w:rsidRPr="006B0913" w14:paraId="04FC453A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19300BA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3282CC0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5ED91A4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49D10BE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73C3548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278F435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101,2</w:t>
            </w:r>
          </w:p>
        </w:tc>
      </w:tr>
      <w:tr w:rsidR="002757AB" w:rsidRPr="006B0913" w14:paraId="3B3FA7BE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3F45E4D9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3E1761B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220C355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4966591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76749A1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7247B91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100,3</w:t>
            </w:r>
          </w:p>
        </w:tc>
      </w:tr>
      <w:tr w:rsidR="002757AB" w:rsidRPr="006B0913" w14:paraId="07D39AEC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1826150A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4495BB9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3F4A8E4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105,9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2A40643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0351CE4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109,4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74633F0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102,1</w:t>
            </w:r>
          </w:p>
        </w:tc>
      </w:tr>
      <w:tr w:rsidR="002757AB" w:rsidRPr="006B0913" w14:paraId="27F19AD8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4D0FDB5B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1E75C31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26CA282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3472BE4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30FB65E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108,8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3781A8F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101,8</w:t>
            </w:r>
          </w:p>
        </w:tc>
      </w:tr>
      <w:tr w:rsidR="002757AB" w:rsidRPr="006B0913" w14:paraId="63C200DC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7D8C05E5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043BAEE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00B0821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115,0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0E7CA25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5E6C136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111,2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7332610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106,5</w:t>
            </w:r>
          </w:p>
        </w:tc>
      </w:tr>
      <w:tr w:rsidR="002757AB" w:rsidRPr="006B0913" w14:paraId="2725BAE6" w14:textId="77777777" w:rsidTr="00AA6068">
        <w:trPr>
          <w:trHeight w:val="4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2F43CAD2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6EC127A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031B10E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406442A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615E37F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769514A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101,4</w:t>
            </w:r>
          </w:p>
        </w:tc>
      </w:tr>
      <w:tr w:rsidR="002757AB" w:rsidRPr="006B0913" w14:paraId="35393443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7E4DF02" w:rsidR="002757AB" w:rsidRPr="006B0913" w:rsidRDefault="002757AB" w:rsidP="002757A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2757AB" w:rsidRPr="006B0913" w14:paraId="24D338C3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546F7176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50455CE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1009B98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96,9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601E241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7F5B4FD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95,0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6D138C0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98,3</w:t>
            </w:r>
          </w:p>
        </w:tc>
      </w:tr>
      <w:tr w:rsidR="002757AB" w:rsidRPr="006B0913" w14:paraId="32AAF537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5DE91799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21EFD1F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0856E07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96,6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07ED6EF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3AC62B9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94,8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5F82BBA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98,1</w:t>
            </w:r>
          </w:p>
        </w:tc>
      </w:tr>
      <w:tr w:rsidR="002757AB" w:rsidRPr="006B0913" w14:paraId="21D6EA80" w14:textId="77777777" w:rsidTr="006B0913">
        <w:trPr>
          <w:trHeight w:val="611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43480806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356615A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285906D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7A689D9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97,2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1A7316E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4C43773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102,1</w:t>
            </w:r>
          </w:p>
        </w:tc>
      </w:tr>
      <w:tr w:rsidR="002757AB" w:rsidRPr="006B0913" w14:paraId="2D1D99C8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C3054F" w:rsidR="002757AB" w:rsidRPr="006B0913" w:rsidRDefault="002757AB" w:rsidP="002757AB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534128C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05C67C8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2AA3911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97,2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600227F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4DC3742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100,8</w:t>
            </w:r>
          </w:p>
        </w:tc>
      </w:tr>
      <w:tr w:rsidR="002757AB" w:rsidRPr="006B0913" w14:paraId="604220CA" w14:textId="77777777" w:rsidTr="00AA6068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071C4B68" w:rsidR="002757AB" w:rsidRPr="006B0913" w:rsidRDefault="002757AB" w:rsidP="002757AB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5E4B3AE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071FA81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6480D4C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97,3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3D6F75E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780B5E8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103,5</w:t>
            </w:r>
          </w:p>
        </w:tc>
      </w:tr>
      <w:tr w:rsidR="002757AB" w:rsidRPr="006B0913" w14:paraId="2F47523D" w14:textId="77777777" w:rsidTr="006B0913">
        <w:trPr>
          <w:trHeight w:val="71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17A33CCD" w:rsidR="002757AB" w:rsidRPr="006B0913" w:rsidRDefault="002757AB" w:rsidP="002757AB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67358C8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0C5CCEB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91,1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5F731AB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96,2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5DD5EA2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92,9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7285A38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96,8</w:t>
            </w:r>
          </w:p>
        </w:tc>
      </w:tr>
      <w:tr w:rsidR="002757AB" w:rsidRPr="006B0913" w14:paraId="4043DAEF" w14:textId="77777777" w:rsidTr="006B0913">
        <w:trPr>
          <w:trHeight w:val="29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465A0864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0BE044F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35C1C0F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87,3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6514C7C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694012E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94,3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5A21EEF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104,2</w:t>
            </w:r>
          </w:p>
        </w:tc>
      </w:tr>
      <w:tr w:rsidR="002757AB" w:rsidRPr="006B0913" w14:paraId="24592F33" w14:textId="77777777" w:rsidTr="00A82C43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632D7F2" w14:textId="4463B415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lastRenderedPageBreak/>
              <w:t>COMMUNICATION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62D8C19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308855A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794A317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2E59A2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3FBA741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100,1</w:t>
            </w:r>
          </w:p>
        </w:tc>
      </w:tr>
      <w:tr w:rsidR="002757AB" w:rsidRPr="006B0913" w14:paraId="05059EB2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0C746E27" w14:textId="6C16EBB1" w:rsidR="002757AB" w:rsidRPr="006B0913" w:rsidRDefault="002757AB" w:rsidP="002757A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2757AB" w:rsidRPr="006B0913" w14:paraId="45FAF3CB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3A5C9D0" w14:textId="7270738B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Telephone and telefax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6F046D6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17E6A4A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97,2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0646404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501BC4F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89,5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545F4EC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96,2</w:t>
            </w:r>
          </w:p>
        </w:tc>
      </w:tr>
      <w:tr w:rsidR="002757AB" w:rsidRPr="006B0913" w14:paraId="15EF70EE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7679487" w14:textId="24803D5D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Telephone and telefax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675D2FF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7D05AEC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5E0F144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03890D8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3BD7EC6C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100,2</w:t>
            </w:r>
          </w:p>
        </w:tc>
      </w:tr>
      <w:tr w:rsidR="002757AB" w:rsidRPr="006B0913" w14:paraId="16787A1B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DCC283D" w14:textId="457A60CA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RECREATION AND CULTURE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6595CDE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3F096C5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678D1EE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2BE6E4E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53E81DC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100,8</w:t>
            </w:r>
          </w:p>
        </w:tc>
      </w:tr>
      <w:tr w:rsidR="002757AB" w:rsidRPr="006B0913" w14:paraId="5AD05003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26F11B67" w14:textId="66FE577D" w:rsidR="002757AB" w:rsidRPr="006B0913" w:rsidRDefault="002757AB" w:rsidP="002757A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2757AB" w:rsidRPr="006B0913" w14:paraId="41FE7479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49A6A0C" w14:textId="351BF316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Audio-visual, photographic and information processing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0ACA328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0A02495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95,7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14C3E9E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99,4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3AF0A98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92,7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3DA4170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97,9</w:t>
            </w:r>
          </w:p>
        </w:tc>
      </w:tr>
      <w:tr w:rsidR="002757AB" w:rsidRPr="006B0913" w14:paraId="3695EB2A" w14:textId="77777777" w:rsidTr="00A82C4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9C71CB9" w14:textId="76B6067F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Recreational and cultural services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5B152F5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56C6838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18B0F19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5730168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6ADC09A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100,9</w:t>
            </w:r>
          </w:p>
        </w:tc>
      </w:tr>
      <w:tr w:rsidR="002757AB" w:rsidRPr="006B0913" w14:paraId="2297E6D7" w14:textId="77777777" w:rsidTr="00A82C4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06B7FE7" w14:textId="49312EBF" w:rsidR="002757AB" w:rsidRPr="006B0913" w:rsidRDefault="002757AB" w:rsidP="002757AB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2757AB" w:rsidRPr="006B0913" w14:paraId="77ED3867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87F8B57" w14:textId="3BC35DD1" w:rsidR="002757AB" w:rsidRPr="006B0913" w:rsidRDefault="002757AB" w:rsidP="002757AB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Recreational and sporting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166A839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0F46F58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3045DBF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031454B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107,7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3E03D7D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101,2</w:t>
            </w:r>
          </w:p>
        </w:tc>
      </w:tr>
      <w:tr w:rsidR="002757AB" w:rsidRPr="006B0913" w14:paraId="005B8651" w14:textId="77777777" w:rsidTr="00A82C4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299B137" w14:textId="14514D1E" w:rsidR="002757AB" w:rsidRPr="006B0913" w:rsidRDefault="002757AB" w:rsidP="002757AB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Cultural services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347C0C4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96,8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15EFE0F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2E96A0D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63A5905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96,9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619FBFA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100,7</w:t>
            </w:r>
          </w:p>
        </w:tc>
      </w:tr>
      <w:tr w:rsidR="002757AB" w:rsidRPr="006B0913" w14:paraId="4644FA24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23C7BC2" w14:textId="6D93EF97" w:rsidR="002757AB" w:rsidRPr="006B0913" w:rsidRDefault="002757AB" w:rsidP="002757AB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of which television and radio licence fees, subscriptions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48879C1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157D04D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782E783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29C6382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34654BA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100,3</w:t>
            </w:r>
          </w:p>
        </w:tc>
      </w:tr>
      <w:tr w:rsidR="002757AB" w:rsidRPr="006B0913" w14:paraId="726AB694" w14:textId="77777777" w:rsidTr="00A82C43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F3D1EED" w14:textId="53382CEB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Books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2D13CF1C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103,4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6BFD3AA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97,7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6CC06F4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2D793F9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105,3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1F88A2F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103,6</w:t>
            </w:r>
          </w:p>
        </w:tc>
      </w:tr>
      <w:tr w:rsidR="002757AB" w:rsidRPr="006B0913" w14:paraId="09C8B3F2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2EB43BB" w14:textId="4359AEC3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Newspapers and periodicals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57E1099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6F3AC01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105,8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3BE866C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5DBBEF7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0DDF1FF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102,1</w:t>
            </w:r>
          </w:p>
        </w:tc>
      </w:tr>
      <w:tr w:rsidR="002757AB" w:rsidRPr="006B0913" w14:paraId="7F3FCC5C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270362BF" w14:textId="1FA4FC46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Stationery and drawing materials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43D94DB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02877EA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2311F12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025E53E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77C45A8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100,8</w:t>
            </w:r>
          </w:p>
        </w:tc>
      </w:tr>
      <w:tr w:rsidR="002757AB" w:rsidRPr="006B0913" w14:paraId="02D148F1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4D8FDD4E" w14:textId="12C14EDF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Package holidays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42D259B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1AC9B74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113,6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4789C05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105,1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0AA3B7E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112,3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45D1B4B0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101,7</w:t>
            </w:r>
          </w:p>
        </w:tc>
      </w:tr>
      <w:tr w:rsidR="002757AB" w:rsidRPr="006B0913" w14:paraId="0D981B76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31E7F462" w14:textId="78E3EC39" w:rsidR="002757AB" w:rsidRPr="006B0913" w:rsidRDefault="002757AB" w:rsidP="002757AB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Package domestic holidays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190D932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38D27F5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7E6B9CA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01654BB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2615B8E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101,0</w:t>
            </w:r>
          </w:p>
        </w:tc>
      </w:tr>
      <w:tr w:rsidR="002757AB" w:rsidRPr="006B0913" w14:paraId="64821050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F624008" w14:textId="651473FA" w:rsidR="002757AB" w:rsidRPr="006B0913" w:rsidRDefault="002757AB" w:rsidP="002757AB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Package international holidays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2A63CD4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51C66A0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119,7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43DE793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106,5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48DC9C3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117,0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5261485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102,1</w:t>
            </w:r>
          </w:p>
        </w:tc>
      </w:tr>
      <w:tr w:rsidR="002757AB" w:rsidRPr="006B0913" w14:paraId="0751BB53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CB8B73C" w14:textId="3C0DE8D8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EDUCATION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7920F61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109,0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008DAAF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55E3D09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1FC71AE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109,0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346035F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100,6</w:t>
            </w:r>
          </w:p>
        </w:tc>
      </w:tr>
      <w:tr w:rsidR="002757AB" w:rsidRPr="006B0913" w14:paraId="522B3000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8C21E9" w14:textId="34B8807C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RESTAURANTS AND HOTELS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6A02E59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0C2FFB0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27BCFA9B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17E6CA5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108,0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0BEDA17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102,3</w:t>
            </w:r>
          </w:p>
        </w:tc>
      </w:tr>
      <w:tr w:rsidR="002757AB" w:rsidRPr="006B0913" w14:paraId="0CA2002C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DD5261" w14:textId="380E7162" w:rsidR="002757AB" w:rsidRPr="006B0913" w:rsidRDefault="002757AB" w:rsidP="002757A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MISCELLANEOUS GOODS AND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3657D94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63372F1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57175FD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36C3F7E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104,4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1709E8A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101,5</w:t>
            </w:r>
          </w:p>
        </w:tc>
      </w:tr>
      <w:tr w:rsidR="002757AB" w:rsidRPr="006B0913" w14:paraId="535778C9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3DED41CB" w14:textId="05CB03A4" w:rsidR="002757AB" w:rsidRPr="006B0913" w:rsidRDefault="002757AB" w:rsidP="002757A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2757AB" w:rsidRPr="006B0913" w14:paraId="59A7D30B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5DC19E1F" w14:textId="2B278C1B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Personal care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722F2E0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17068B5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711BF0D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57F3C52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3DDEF04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100,9</w:t>
            </w:r>
          </w:p>
        </w:tc>
      </w:tr>
      <w:tr w:rsidR="002757AB" w:rsidRPr="006B0913" w14:paraId="307B76F8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hideMark/>
          </w:tcPr>
          <w:p w14:paraId="1658385F" w14:textId="75A2492C" w:rsidR="002757AB" w:rsidRPr="006B0913" w:rsidRDefault="002757AB" w:rsidP="002757A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</w:p>
        </w:tc>
      </w:tr>
      <w:tr w:rsidR="002757AB" w:rsidRPr="006B0913" w14:paraId="476E15C6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0B8FCDB5" w14:textId="7935B8AB" w:rsidR="002757AB" w:rsidRPr="006B0913" w:rsidRDefault="002757AB" w:rsidP="002757A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Hairdressing salons and personal grooming establishments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2CB5042D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376DFC2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105,5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116F3ACA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732F09F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108,5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6E9DED2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102,0</w:t>
            </w:r>
          </w:p>
        </w:tc>
      </w:tr>
      <w:tr w:rsidR="002757AB" w:rsidRPr="006B0913" w14:paraId="7BCA1906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5462651" w14:textId="509ED19F" w:rsidR="002757AB" w:rsidRPr="006B0913" w:rsidRDefault="002757AB" w:rsidP="002757A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3B9F891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725A4F47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0DA04B89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597E7A3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6424948F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100,7</w:t>
            </w:r>
          </w:p>
        </w:tc>
      </w:tr>
      <w:tr w:rsidR="002757AB" w:rsidRPr="006B0913" w14:paraId="60922472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132EFB89" w14:textId="66D5E416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Social protection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6A640B56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111,1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1B13D6D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105,8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6325752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2F0B655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111,2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633B2865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101,2</w:t>
            </w:r>
          </w:p>
        </w:tc>
      </w:tr>
      <w:tr w:rsidR="002757AB" w:rsidRPr="006B0913" w14:paraId="7EEB5139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hideMark/>
          </w:tcPr>
          <w:p w14:paraId="618D0593" w14:textId="1D38BF19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Insurance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6F89A592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0EA1CE0C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706A6D83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101,8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3DF81B8C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107,7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7245A57E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103,7</w:t>
            </w:r>
          </w:p>
        </w:tc>
      </w:tr>
      <w:tr w:rsidR="002757AB" w:rsidRPr="006B0913" w14:paraId="2F0CBBDE" w14:textId="77777777" w:rsidTr="00A82C43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hideMark/>
          </w:tcPr>
          <w:p w14:paraId="2497E5EE" w14:textId="3C69F4A7" w:rsidR="002757AB" w:rsidRPr="006B0913" w:rsidRDefault="002757AB" w:rsidP="002757A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6B0913">
              <w:rPr>
                <w:lang w:val="en-GB"/>
              </w:rPr>
              <w:t>Charges by banks and post offices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4EAD89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708428F1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105,9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19238AC8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038FDD6C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112,1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412E25A4" w:rsidR="002757AB" w:rsidRPr="006B0913" w:rsidRDefault="002757AB" w:rsidP="002757A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6B0913">
              <w:rPr>
                <w:lang w:val="en-GB"/>
              </w:rPr>
              <w:t>105,0</w:t>
            </w:r>
          </w:p>
        </w:tc>
      </w:tr>
    </w:tbl>
    <w:p w14:paraId="34F7B0C5" w14:textId="77777777" w:rsidR="002757AB" w:rsidRPr="005631E8" w:rsidRDefault="002757AB" w:rsidP="006B0913">
      <w:pPr>
        <w:spacing w:before="2040" w:after="160" w:line="259" w:lineRule="auto"/>
        <w:rPr>
          <w:noProof/>
          <w:szCs w:val="19"/>
          <w:highlight w:val="yellow"/>
          <w:lang w:val="en-GB" w:eastAsia="pl-PL"/>
        </w:rPr>
        <w:sectPr w:rsidR="002757AB" w:rsidRPr="005631E8" w:rsidSect="00CD650C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lastRenderedPageBreak/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  <w:tblDescription w:val="Tablica 2. Wskaźniki cen towarów i usług konsumpcyjnych w marcu 2024 r. oraz w 1 kwartale 2024 r."/>
      </w:tblPr>
      <w:tblGrid>
        <w:gridCol w:w="4926"/>
        <w:gridCol w:w="4927"/>
      </w:tblGrid>
      <w:tr w:rsidR="00DE2400" w:rsidRPr="0096031B" w14:paraId="632A2D5C" w14:textId="77777777" w:rsidTr="00B84C43">
        <w:trPr>
          <w:trHeight w:val="1626"/>
        </w:trPr>
        <w:tc>
          <w:tcPr>
            <w:tcW w:w="4926" w:type="dxa"/>
          </w:tcPr>
          <w:p w14:paraId="54D4C6A8" w14:textId="77777777" w:rsidR="002757AB" w:rsidRPr="00EB58C9" w:rsidRDefault="002757AB" w:rsidP="002757AB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1D5F420" w14:textId="77777777" w:rsidR="002757AB" w:rsidRPr="00EB58C9" w:rsidRDefault="002757AB" w:rsidP="002757A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80321FB" w14:textId="77777777" w:rsidR="002757AB" w:rsidRPr="00EB58C9" w:rsidRDefault="002757AB" w:rsidP="002757A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B3B500E" w:rsidR="00DE2400" w:rsidRPr="0000577E" w:rsidRDefault="002757AB" w:rsidP="002757A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7A74CE3" w14:textId="77777777" w:rsidR="002757AB" w:rsidRPr="00B13B22" w:rsidRDefault="002757AB" w:rsidP="002757AB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583D6313" w14:textId="77777777" w:rsidR="002757AB" w:rsidRPr="00B13B22" w:rsidRDefault="002757AB" w:rsidP="002757AB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460EBC19" w14:textId="77777777" w:rsidR="002757AB" w:rsidRPr="00B13B22" w:rsidRDefault="002757AB" w:rsidP="002757AB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3E52F003" w14:textId="77777777" w:rsidR="002757AB" w:rsidRPr="00B13B22" w:rsidRDefault="002757AB" w:rsidP="002757AB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0ECE7045" w14:textId="77777777" w:rsidR="002757AB" w:rsidRPr="00B13B22" w:rsidRDefault="002757AB" w:rsidP="002757AB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20B5BDFE" w14:textId="77777777" w:rsidR="002757AB" w:rsidRDefault="002757AB" w:rsidP="002757AB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9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55EFB29C" w14:textId="77777777" w:rsidR="00CB78C5" w:rsidRPr="002757AB" w:rsidRDefault="00CB78C5" w:rsidP="00CB78C5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62BF6247" w14:textId="0B18E976" w:rsidR="00CB78C5" w:rsidRPr="00CB78C5" w:rsidRDefault="00CB78C5" w:rsidP="00CB78C5">
            <w:pPr>
              <w:rPr>
                <w:sz w:val="18"/>
                <w:lang w:val="en-GB"/>
              </w:rPr>
            </w:pPr>
          </w:p>
        </w:tc>
      </w:tr>
      <w:tr w:rsidR="002757AB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5DF20904" w:rsidR="002757AB" w:rsidRPr="000A7B71" w:rsidRDefault="002757AB" w:rsidP="002757AB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8B8D9BC" w:rsidR="002757AB" w:rsidRPr="0000577E" w:rsidRDefault="002757AB" w:rsidP="002757A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0032" behindDoc="0" locked="0" layoutInCell="1" allowOverlap="1" wp14:anchorId="0685CC9B" wp14:editId="5606F8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2757AB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2757AB" w:rsidRPr="0000577E" w:rsidRDefault="002757AB" w:rsidP="002757A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4C0213F2" w:rsidR="002757AB" w:rsidRPr="0000577E" w:rsidRDefault="002757AB" w:rsidP="002757A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1056" behindDoc="0" locked="0" layoutInCell="1" allowOverlap="1" wp14:anchorId="06C415B1" wp14:editId="7ED6455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2757AB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2757AB" w:rsidRPr="0000577E" w:rsidRDefault="002757AB" w:rsidP="002757A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C29E931" w:rsidR="002757AB" w:rsidRPr="0000577E" w:rsidRDefault="002757AB" w:rsidP="002757A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2080" behindDoc="0" locked="0" layoutInCell="1" allowOverlap="1" wp14:anchorId="6EE3F8A8" wp14:editId="3AC728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757AB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2757AB" w:rsidRPr="0000577E" w:rsidRDefault="002757AB" w:rsidP="002757A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611C129E" w:rsidR="002757AB" w:rsidRPr="0000577E" w:rsidRDefault="002757AB" w:rsidP="002757A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3104" behindDoc="0" locked="0" layoutInCell="1" allowOverlap="1" wp14:anchorId="0D033236" wp14:editId="4EA9E9E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2757AB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2757AB" w:rsidRPr="0000577E" w:rsidRDefault="002757AB" w:rsidP="002757A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39251302" w:rsidR="002757AB" w:rsidRPr="0000577E" w:rsidRDefault="002757AB" w:rsidP="002757A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4128" behindDoc="0" locked="0" layoutInCell="1" allowOverlap="1" wp14:anchorId="5E5716DB" wp14:editId="4E14B55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757AB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2757AB" w:rsidRPr="0000577E" w:rsidRDefault="002757AB" w:rsidP="002757A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43F3A093" w:rsidR="002757AB" w:rsidRPr="0000577E" w:rsidRDefault="002757AB" w:rsidP="002757A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25152" behindDoc="0" locked="0" layoutInCell="1" allowOverlap="1" wp14:anchorId="74640AD4" wp14:editId="3D0068A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C0A0502" w14:textId="77777777" w:rsidR="002757AB" w:rsidRPr="00EB58C9" w:rsidRDefault="002757AB" w:rsidP="002757A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476EE1D6" w14:textId="77777777" w:rsidR="002757AB" w:rsidRPr="00EB58C9" w:rsidRDefault="002757AB" w:rsidP="002757AB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03DAACDB" w14:textId="77777777" w:rsidR="002757AB" w:rsidRPr="00EB58C9" w:rsidRDefault="00380EA7" w:rsidP="002757A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2757AB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7726066D" w14:textId="77777777" w:rsidR="002757AB" w:rsidRPr="00EB58C9" w:rsidRDefault="002757AB" w:rsidP="002757AB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08D17EA2" w14:textId="77777777" w:rsidR="002757AB" w:rsidRPr="00EB58C9" w:rsidRDefault="00380EA7" w:rsidP="002757A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2757AB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67F3CA37" w14:textId="77777777" w:rsidR="002757AB" w:rsidRPr="00EB58C9" w:rsidRDefault="00380EA7" w:rsidP="002757A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2757AB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0EA1971F" w14:textId="77777777" w:rsidR="002757AB" w:rsidRPr="00EB58C9" w:rsidRDefault="00380EA7" w:rsidP="002757A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2757AB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682F2C64" w14:textId="77777777" w:rsidR="002757AB" w:rsidRPr="00EB58C9" w:rsidRDefault="00380EA7" w:rsidP="002757A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2757AB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74C6F801" w14:textId="77777777" w:rsidR="002757AB" w:rsidRPr="00EB58C9" w:rsidRDefault="002757AB" w:rsidP="002757AB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10252BFD" w14:textId="77777777" w:rsidR="002757AB" w:rsidRPr="00EB58C9" w:rsidRDefault="002757AB" w:rsidP="002757A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D15327E" w14:textId="7643CD75" w:rsidR="002757AB" w:rsidRPr="00EB58C9" w:rsidRDefault="00380EA7" w:rsidP="002757AB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2757AB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313F04B5" w:rsidR="009F24B8" w:rsidRPr="0000577E" w:rsidRDefault="00380EA7" w:rsidP="002757AB">
            <w:pPr>
              <w:rPr>
                <w:rStyle w:val="Hipercze"/>
                <w:sz w:val="18"/>
              </w:rPr>
            </w:pPr>
            <w:hyperlink r:id="rId33" w:tooltip="Link to the glossary to the term Retail price" w:history="1">
              <w:r w:rsidR="002757AB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349F16B1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7E40C9" w:rsidRDefault="007E40C9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7E40C9" w:rsidRDefault="007E40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09204D7-0839-4B4D-9172-F24C7D82A8A3}"/>
    <w:embedBold r:id="rId2" w:fontKey="{2B4ABEDE-CFBE-421C-B4D4-04A4FD74F10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987E648-7E45-4F38-9B97-B363CE5A589D}"/>
    <w:embedBold r:id="rId4" w:fontKey="{B9516C1A-342D-474B-B808-156B835D7C4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18F60F7-B484-44F6-8012-CCCFDBBDE2D4}"/>
    <w:embedBold r:id="rId6" w:fontKey="{D364FBF4-64A4-47DD-8C77-02DF88FFB74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E1D961F-9E24-4DA5-A004-7AE752D98BF6}"/>
    <w:embedItalic r:id="rId8" w:fontKey="{E60C6F27-9118-43A9-9AA7-C3593509B46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0DA59B2-D66D-4726-BA2F-A8D21BDD998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25E1422-B4E6-4E69-9711-368AC57E2C4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F2EF3AD-0E47-4DE6-8D76-17C4D7783B2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3128CDC5" w14:textId="77777777" w:rsidR="002757AB" w:rsidRDefault="002757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E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0662965A" w14:textId="77777777" w:rsidR="002757AB" w:rsidRDefault="002757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E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7E40C9" w:rsidRDefault="007E40C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EA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7E40C9" w:rsidRDefault="007E40C9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7E40C9" w:rsidRDefault="007E40C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BAEA9" w14:textId="77777777" w:rsidR="002757AB" w:rsidRDefault="002757A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CBFE0F4" wp14:editId="3825A68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00F6D9" id="Prostokąt 10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TZsA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m5iE2bACAADG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1E27F" w14:textId="77777777" w:rsidR="002757AB" w:rsidRDefault="002757A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771E06F" wp14:editId="06BBCAEF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06C386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D64E6AC" wp14:editId="52F248F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5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453435" w14:textId="77777777" w:rsidR="002757AB" w:rsidRPr="003C6C8D" w:rsidRDefault="002757A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64E6AC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QqWgYAADo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BoQnQqWgYAADosAAAOAAAAAAAAAAAAAAAAAC4CAABkcnMvZTJvRG9jLnhtbFBL&#10;AQItABQABgAIAAAAIQAwTwz13gAAAAoBAAAPAAAAAAAAAAAAAAAAALQIAABkcnMvZG93bnJldi54&#10;bWxQSwUGAAAAAAQABADzAAAAv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D453435" w14:textId="77777777" w:rsidR="002757AB" w:rsidRPr="003C6C8D" w:rsidRDefault="002757A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33E749DC" wp14:editId="4B0953FD">
          <wp:extent cx="1865630" cy="709295"/>
          <wp:effectExtent l="0" t="0" r="1270" b="0"/>
          <wp:docPr id="19" name="Obraz 1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98B2629" w14:textId="77777777" w:rsidR="002757AB" w:rsidRDefault="002757A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3FE7ED4C" wp14:editId="08F7580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5 July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9F8738" w14:textId="72EAE07A" w:rsidR="002757AB" w:rsidRPr="00C97596" w:rsidRDefault="006855C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</w:t>
                          </w:r>
                          <w:r w:rsidR="002757AB">
                            <w:rPr>
                              <w:rFonts w:ascii="Fira Sans SemiBold" w:hAnsi="Fira Sans SemiBold"/>
                              <w:color w:val="001D77"/>
                            </w:rP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7ED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July 2024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KrHPR0hAgAAFA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659F8738" w14:textId="72EAE07A" w:rsidR="002757AB" w:rsidRPr="00C97596" w:rsidRDefault="006855C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</w:t>
                    </w:r>
                    <w:r w:rsidR="002757AB">
                      <w:rPr>
                        <w:rFonts w:ascii="Fira Sans SemiBold" w:hAnsi="Fira Sans SemiBold"/>
                        <w:color w:val="001D77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7E40C9" w:rsidRDefault="007E40C9">
    <w:pPr>
      <w:pStyle w:val="Nagwek"/>
    </w:pPr>
  </w:p>
  <w:p w14:paraId="40CA2E81" w14:textId="77777777" w:rsidR="007E40C9" w:rsidRDefault="007E40C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0D47"/>
    <w:rsid w:val="00014D29"/>
    <w:rsid w:val="000152F5"/>
    <w:rsid w:val="00027DA2"/>
    <w:rsid w:val="000360BD"/>
    <w:rsid w:val="0004220C"/>
    <w:rsid w:val="0004582E"/>
    <w:rsid w:val="000470AA"/>
    <w:rsid w:val="00057B1F"/>
    <w:rsid w:val="00057BE8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6410"/>
    <w:rsid w:val="000D0990"/>
    <w:rsid w:val="000D1D43"/>
    <w:rsid w:val="000D225C"/>
    <w:rsid w:val="000D2A5C"/>
    <w:rsid w:val="000D39F0"/>
    <w:rsid w:val="000E0918"/>
    <w:rsid w:val="000E343E"/>
    <w:rsid w:val="000E76F8"/>
    <w:rsid w:val="000E79A9"/>
    <w:rsid w:val="000F5493"/>
    <w:rsid w:val="00100968"/>
    <w:rsid w:val="001011C3"/>
    <w:rsid w:val="00106DA3"/>
    <w:rsid w:val="00110214"/>
    <w:rsid w:val="00110D87"/>
    <w:rsid w:val="00112399"/>
    <w:rsid w:val="001135FB"/>
    <w:rsid w:val="00113FD5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17E3"/>
    <w:rsid w:val="00162325"/>
    <w:rsid w:val="00163431"/>
    <w:rsid w:val="001722A0"/>
    <w:rsid w:val="0017633D"/>
    <w:rsid w:val="001777A8"/>
    <w:rsid w:val="00194D81"/>
    <w:rsid w:val="001951DA"/>
    <w:rsid w:val="001B053D"/>
    <w:rsid w:val="001C3269"/>
    <w:rsid w:val="001C7857"/>
    <w:rsid w:val="001D19B6"/>
    <w:rsid w:val="001D1DB4"/>
    <w:rsid w:val="001D23F1"/>
    <w:rsid w:val="001D25F9"/>
    <w:rsid w:val="001D29F2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36274"/>
    <w:rsid w:val="00237030"/>
    <w:rsid w:val="00242D31"/>
    <w:rsid w:val="0025481E"/>
    <w:rsid w:val="002555C1"/>
    <w:rsid w:val="002565C1"/>
    <w:rsid w:val="002574F9"/>
    <w:rsid w:val="00262B61"/>
    <w:rsid w:val="00262CC6"/>
    <w:rsid w:val="00263E08"/>
    <w:rsid w:val="00272BF7"/>
    <w:rsid w:val="00274C57"/>
    <w:rsid w:val="002757AB"/>
    <w:rsid w:val="00276811"/>
    <w:rsid w:val="00282699"/>
    <w:rsid w:val="002926DF"/>
    <w:rsid w:val="00296697"/>
    <w:rsid w:val="002A0496"/>
    <w:rsid w:val="002A0641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757"/>
    <w:rsid w:val="003430A5"/>
    <w:rsid w:val="003444C6"/>
    <w:rsid w:val="00344AB5"/>
    <w:rsid w:val="00347D72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0EA7"/>
    <w:rsid w:val="00381F59"/>
    <w:rsid w:val="003843DB"/>
    <w:rsid w:val="00385F6C"/>
    <w:rsid w:val="003931FF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1A9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03CD8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12086"/>
    <w:rsid w:val="005203F1"/>
    <w:rsid w:val="00521BC3"/>
    <w:rsid w:val="00523550"/>
    <w:rsid w:val="00525864"/>
    <w:rsid w:val="005312F2"/>
    <w:rsid w:val="00531873"/>
    <w:rsid w:val="00533632"/>
    <w:rsid w:val="00534013"/>
    <w:rsid w:val="00535A95"/>
    <w:rsid w:val="00536D6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762A7"/>
    <w:rsid w:val="005829A0"/>
    <w:rsid w:val="0058476D"/>
    <w:rsid w:val="00584D20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E7C1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37E90"/>
    <w:rsid w:val="0064017E"/>
    <w:rsid w:val="00641D13"/>
    <w:rsid w:val="00641D4E"/>
    <w:rsid w:val="00644303"/>
    <w:rsid w:val="00647EF5"/>
    <w:rsid w:val="00654BB6"/>
    <w:rsid w:val="006673CA"/>
    <w:rsid w:val="00670D54"/>
    <w:rsid w:val="00673C26"/>
    <w:rsid w:val="00674DE5"/>
    <w:rsid w:val="00677ACA"/>
    <w:rsid w:val="006812AF"/>
    <w:rsid w:val="006815F3"/>
    <w:rsid w:val="0068327D"/>
    <w:rsid w:val="006855C0"/>
    <w:rsid w:val="00690F7F"/>
    <w:rsid w:val="00691534"/>
    <w:rsid w:val="00693880"/>
    <w:rsid w:val="00694AF0"/>
    <w:rsid w:val="006A4686"/>
    <w:rsid w:val="006B0913"/>
    <w:rsid w:val="006B0E9E"/>
    <w:rsid w:val="006B486D"/>
    <w:rsid w:val="006B5AE4"/>
    <w:rsid w:val="006D1507"/>
    <w:rsid w:val="006D4054"/>
    <w:rsid w:val="006E0289"/>
    <w:rsid w:val="006E02EC"/>
    <w:rsid w:val="006E330B"/>
    <w:rsid w:val="006E3C4F"/>
    <w:rsid w:val="006E69B8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348A2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0C9"/>
    <w:rsid w:val="007E4B03"/>
    <w:rsid w:val="007F324B"/>
    <w:rsid w:val="007F432B"/>
    <w:rsid w:val="008040D6"/>
    <w:rsid w:val="0080553C"/>
    <w:rsid w:val="00805B46"/>
    <w:rsid w:val="00805DB4"/>
    <w:rsid w:val="0080651F"/>
    <w:rsid w:val="00823593"/>
    <w:rsid w:val="00824A59"/>
    <w:rsid w:val="00825DC2"/>
    <w:rsid w:val="00834AD3"/>
    <w:rsid w:val="00836921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2AD2"/>
    <w:rsid w:val="00933EC1"/>
    <w:rsid w:val="00942235"/>
    <w:rsid w:val="009446AD"/>
    <w:rsid w:val="00952E4D"/>
    <w:rsid w:val="009530DB"/>
    <w:rsid w:val="00953676"/>
    <w:rsid w:val="00956F30"/>
    <w:rsid w:val="0096031B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5716"/>
    <w:rsid w:val="009A6EA0"/>
    <w:rsid w:val="009C1335"/>
    <w:rsid w:val="009C18BD"/>
    <w:rsid w:val="009C1AB2"/>
    <w:rsid w:val="009C7251"/>
    <w:rsid w:val="009D7603"/>
    <w:rsid w:val="009E2E91"/>
    <w:rsid w:val="009E5F9E"/>
    <w:rsid w:val="009F24B8"/>
    <w:rsid w:val="009F2DAF"/>
    <w:rsid w:val="009F3CC7"/>
    <w:rsid w:val="00A01B40"/>
    <w:rsid w:val="00A02BEB"/>
    <w:rsid w:val="00A1039E"/>
    <w:rsid w:val="00A139F5"/>
    <w:rsid w:val="00A24DF5"/>
    <w:rsid w:val="00A32E16"/>
    <w:rsid w:val="00A365F4"/>
    <w:rsid w:val="00A37545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77E"/>
    <w:rsid w:val="00A85E7E"/>
    <w:rsid w:val="00A86ECC"/>
    <w:rsid w:val="00A86FCC"/>
    <w:rsid w:val="00A90A6D"/>
    <w:rsid w:val="00A9546F"/>
    <w:rsid w:val="00A971E5"/>
    <w:rsid w:val="00A97327"/>
    <w:rsid w:val="00AA0C21"/>
    <w:rsid w:val="00AA5CA9"/>
    <w:rsid w:val="00AA6068"/>
    <w:rsid w:val="00AA6DC8"/>
    <w:rsid w:val="00AA710D"/>
    <w:rsid w:val="00AB64F3"/>
    <w:rsid w:val="00AB6D25"/>
    <w:rsid w:val="00AD0E56"/>
    <w:rsid w:val="00AD45BF"/>
    <w:rsid w:val="00AD6617"/>
    <w:rsid w:val="00AE229B"/>
    <w:rsid w:val="00AE2D4B"/>
    <w:rsid w:val="00AE4F99"/>
    <w:rsid w:val="00AF25CB"/>
    <w:rsid w:val="00AF48AA"/>
    <w:rsid w:val="00B11B69"/>
    <w:rsid w:val="00B14952"/>
    <w:rsid w:val="00B16871"/>
    <w:rsid w:val="00B24B7A"/>
    <w:rsid w:val="00B25B45"/>
    <w:rsid w:val="00B31E5A"/>
    <w:rsid w:val="00B47359"/>
    <w:rsid w:val="00B557A8"/>
    <w:rsid w:val="00B653AB"/>
    <w:rsid w:val="00B65F9E"/>
    <w:rsid w:val="00B66B19"/>
    <w:rsid w:val="00B72DB6"/>
    <w:rsid w:val="00B7386E"/>
    <w:rsid w:val="00B74E13"/>
    <w:rsid w:val="00B84C43"/>
    <w:rsid w:val="00B87541"/>
    <w:rsid w:val="00B914E9"/>
    <w:rsid w:val="00B929D0"/>
    <w:rsid w:val="00B94417"/>
    <w:rsid w:val="00B9518A"/>
    <w:rsid w:val="00B956EE"/>
    <w:rsid w:val="00B97DA5"/>
    <w:rsid w:val="00BA2BA1"/>
    <w:rsid w:val="00BA3447"/>
    <w:rsid w:val="00BA3562"/>
    <w:rsid w:val="00BA484D"/>
    <w:rsid w:val="00BB4F09"/>
    <w:rsid w:val="00BB54B5"/>
    <w:rsid w:val="00BB7132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9B1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A7A"/>
    <w:rsid w:val="00CA3F95"/>
    <w:rsid w:val="00CA484D"/>
    <w:rsid w:val="00CA4FB6"/>
    <w:rsid w:val="00CB2F90"/>
    <w:rsid w:val="00CB6AD4"/>
    <w:rsid w:val="00CB78C5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3FD8"/>
    <w:rsid w:val="00D261A2"/>
    <w:rsid w:val="00D27235"/>
    <w:rsid w:val="00D32E13"/>
    <w:rsid w:val="00D339B2"/>
    <w:rsid w:val="00D36761"/>
    <w:rsid w:val="00D42DCA"/>
    <w:rsid w:val="00D52689"/>
    <w:rsid w:val="00D52778"/>
    <w:rsid w:val="00D616D2"/>
    <w:rsid w:val="00D6266A"/>
    <w:rsid w:val="00D63B5F"/>
    <w:rsid w:val="00D645E2"/>
    <w:rsid w:val="00D65A6F"/>
    <w:rsid w:val="00D67E6D"/>
    <w:rsid w:val="00D70EF7"/>
    <w:rsid w:val="00D77789"/>
    <w:rsid w:val="00D8397C"/>
    <w:rsid w:val="00D841A8"/>
    <w:rsid w:val="00D94EED"/>
    <w:rsid w:val="00D96026"/>
    <w:rsid w:val="00D972F6"/>
    <w:rsid w:val="00DA331D"/>
    <w:rsid w:val="00DA5517"/>
    <w:rsid w:val="00DA676B"/>
    <w:rsid w:val="00DA7C1C"/>
    <w:rsid w:val="00DB147A"/>
    <w:rsid w:val="00DB1B7A"/>
    <w:rsid w:val="00DB20C5"/>
    <w:rsid w:val="00DB250B"/>
    <w:rsid w:val="00DB706E"/>
    <w:rsid w:val="00DB7806"/>
    <w:rsid w:val="00DC0CC9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2E65"/>
    <w:rsid w:val="00E03E79"/>
    <w:rsid w:val="00E045BD"/>
    <w:rsid w:val="00E04D6C"/>
    <w:rsid w:val="00E175BA"/>
    <w:rsid w:val="00E17B77"/>
    <w:rsid w:val="00E21B35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0C31"/>
    <w:rsid w:val="00E76526"/>
    <w:rsid w:val="00E76D26"/>
    <w:rsid w:val="00E76EE5"/>
    <w:rsid w:val="00E771DB"/>
    <w:rsid w:val="00E85E45"/>
    <w:rsid w:val="00E95036"/>
    <w:rsid w:val="00E95B8E"/>
    <w:rsid w:val="00EA1242"/>
    <w:rsid w:val="00EA1F7F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113D"/>
    <w:rsid w:val="00ED55C0"/>
    <w:rsid w:val="00ED682B"/>
    <w:rsid w:val="00EE41D5"/>
    <w:rsid w:val="00EE7BCA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D8F"/>
    <w:rsid w:val="00F73CC8"/>
    <w:rsid w:val="00F802BE"/>
    <w:rsid w:val="00F80E93"/>
    <w:rsid w:val="00F86024"/>
    <w:rsid w:val="00F8611A"/>
    <w:rsid w:val="00F97579"/>
    <w:rsid w:val="00FA1015"/>
    <w:rsid w:val="00FA5128"/>
    <w:rsid w:val="00FB42D4"/>
    <w:rsid w:val="00FB5906"/>
    <w:rsid w:val="00FB6A25"/>
    <w:rsid w:val="00FB762F"/>
    <w:rsid w:val="00FC2AED"/>
    <w:rsid w:val="00FD07EA"/>
    <w:rsid w:val="00FD08AE"/>
    <w:rsid w:val="00FD11CE"/>
    <w:rsid w:val="00FD2B28"/>
    <w:rsid w:val="00FD43B4"/>
    <w:rsid w:val="00FD5EA7"/>
    <w:rsid w:val="00FE36CF"/>
    <w:rsid w:val="00FF0246"/>
    <w:rsid w:val="00FF2FDF"/>
    <w:rsid w:val="00F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605228A6-7500-41B2-97EA-05AED19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38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4598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CPI_06_2024_EN.docx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65238757-1A50-4F69-9BC5-610930AA9977}"/>
</file>

<file path=customXml/itemProps2.xml><?xml version="1.0" encoding="utf-8"?>
<ds:datastoreItem xmlns:ds="http://schemas.openxmlformats.org/officeDocument/2006/customXml" ds:itemID="{FEBC7C16-F0EC-4B3C-B658-9FF1BBF0390E}"/>
</file>

<file path=customXml/itemProps3.xml><?xml version="1.0" encoding="utf-8"?>
<ds:datastoreItem xmlns:ds="http://schemas.openxmlformats.org/officeDocument/2006/customXml" ds:itemID="{6B616129-9695-48BF-8370-F9B20151394D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1907</TotalTime>
  <Pages>8</Pages>
  <Words>1559</Words>
  <Characters>8890</Characters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CPI_06_2024_EN</dc:title>
  <dc:subject/>
  <dc:creator>Statistics Poland</dc:creator>
  <cp:keywords/>
  <dc:description/>
  <cp:lastPrinted>2024-07-12T11:27:00Z</cp:lastPrinted>
  <dcterms:created xsi:type="dcterms:W3CDTF">2022-04-13T14:12:00Z</dcterms:created>
  <dcterms:modified xsi:type="dcterms:W3CDTF">2024-07-12T11:33:00Z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