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7F153" w14:textId="413B478F" w:rsidR="0098135C" w:rsidRPr="000C0C72" w:rsidRDefault="00810F2F" w:rsidP="006B5DDB">
      <w:pPr>
        <w:pStyle w:val="tytuinformacji"/>
        <w:tabs>
          <w:tab w:val="left" w:pos="6804"/>
        </w:tabs>
        <w:suppressAutoHyphens/>
        <w:spacing w:after="360"/>
        <w:rPr>
          <w:lang w:val="en-GB"/>
        </w:rPr>
      </w:pPr>
      <w:r w:rsidRPr="000C0C72">
        <w:rPr>
          <w:lang w:val="en-GB"/>
        </w:rPr>
        <w:t>Di</w:t>
      </w:r>
      <w:bookmarkStart w:id="0" w:name="_GoBack"/>
      <w:bookmarkEnd w:id="0"/>
      <w:r w:rsidRPr="000C0C72">
        <w:rPr>
          <w:lang w:val="en-GB"/>
        </w:rPr>
        <w:t>sabled person</w:t>
      </w:r>
      <w:r w:rsidR="00411113" w:rsidRPr="000C0C72">
        <w:rPr>
          <w:lang w:val="en-GB"/>
        </w:rPr>
        <w:t>s</w:t>
      </w:r>
      <w:r w:rsidRPr="000C0C72">
        <w:rPr>
          <w:lang w:val="en-GB"/>
        </w:rPr>
        <w:t xml:space="preserve"> in</w:t>
      </w:r>
      <w:r w:rsidR="004A5C84" w:rsidRPr="000C0C72">
        <w:rPr>
          <w:lang w:val="en-GB"/>
        </w:rPr>
        <w:t xml:space="preserve"> 202</w:t>
      </w:r>
      <w:r w:rsidR="00CE6299" w:rsidRPr="000C0C72">
        <w:rPr>
          <w:lang w:val="en-GB"/>
        </w:rPr>
        <w:t>2</w:t>
      </w:r>
    </w:p>
    <w:p w14:paraId="7C9BD824" w14:textId="4B9B5862" w:rsidR="00EF4FF4" w:rsidRPr="000C0C72" w:rsidRDefault="005A5522" w:rsidP="00392255">
      <w:pPr>
        <w:pStyle w:val="LID"/>
        <w:suppressAutoHyphens/>
        <w:spacing w:after="360"/>
        <w:rPr>
          <w:lang w:val="en-GB"/>
        </w:rPr>
      </w:pPr>
      <w:r w:rsidRPr="000C0C72">
        <w:rPr>
          <w:lang w:val="en-GB"/>
        </w:rPr>
        <mc:AlternateContent>
          <mc:Choice Requires="wps">
            <w:drawing>
              <wp:anchor distT="45720" distB="45720" distL="114300" distR="114300" simplePos="0" relativeHeight="251827200" behindDoc="0" locked="0" layoutInCell="1" allowOverlap="1" wp14:anchorId="4A50B08B" wp14:editId="27363B19">
                <wp:simplePos x="0" y="0"/>
                <wp:positionH relativeFrom="margin">
                  <wp:posOffset>67945</wp:posOffset>
                </wp:positionH>
                <wp:positionV relativeFrom="paragraph">
                  <wp:posOffset>6985</wp:posOffset>
                </wp:positionV>
                <wp:extent cx="2505075" cy="1521460"/>
                <wp:effectExtent l="0" t="0" r="9525" b="2540"/>
                <wp:wrapSquare wrapText="bothSides"/>
                <wp:docPr id="11" name="Pole tekstowe 2" descr="2.3 million – persons with a certificate of disability, level of disability or level of inability to work in the Social Insurance Institution data se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521460"/>
                        </a:xfrm>
                        <a:prstGeom prst="roundRect">
                          <a:avLst/>
                        </a:prstGeom>
                        <a:solidFill>
                          <a:srgbClr val="001D77"/>
                        </a:solidFill>
                        <a:ln w="9525">
                          <a:noFill/>
                          <a:miter lim="800000"/>
                          <a:headEnd/>
                          <a:tailEnd/>
                        </a:ln>
                      </wps:spPr>
                      <wps:txbx>
                        <w:txbxContent>
                          <w:p w14:paraId="1E2B2198" w14:textId="1DE96A2A" w:rsidR="00AC645D" w:rsidRPr="004801C8" w:rsidRDefault="00810F2F" w:rsidP="00F26D2D">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801C8">
                              <w:rPr>
                                <w:rStyle w:val="WartowskanikaZnak"/>
                                <w:lang w:val="en-US"/>
                              </w:rPr>
                              <w:t>2.</w:t>
                            </w:r>
                            <w:r w:rsidR="00B13AEC" w:rsidRPr="004801C8">
                              <w:rPr>
                                <w:rStyle w:val="WartowskanikaZnak"/>
                                <w:lang w:val="en-US"/>
                              </w:rPr>
                              <w:t>3</w:t>
                            </w:r>
                            <w:r w:rsidR="00C13D98" w:rsidRPr="004801C8">
                              <w:rPr>
                                <w:rStyle w:val="WartowskanikaZnak"/>
                                <w:lang w:val="en-US"/>
                              </w:rPr>
                              <w:t xml:space="preserve"> m</w:t>
                            </w:r>
                            <w:r w:rsidRPr="004801C8">
                              <w:rPr>
                                <w:rStyle w:val="WartowskanikaZnak"/>
                                <w:lang w:val="en-US"/>
                              </w:rPr>
                              <w:t>il</w:t>
                            </w:r>
                            <w:r w:rsidR="00C13D98" w:rsidRPr="004801C8">
                              <w:rPr>
                                <w:rStyle w:val="WartowskanikaZnak"/>
                                <w:lang w:val="en-US"/>
                              </w:rPr>
                              <w:t>l</w:t>
                            </w:r>
                            <w:r w:rsidRPr="004801C8">
                              <w:rPr>
                                <w:rStyle w:val="WartowskanikaZnak"/>
                                <w:lang w:val="en-US"/>
                              </w:rPr>
                              <w:t>i</w:t>
                            </w:r>
                            <w:r w:rsidR="005A5522" w:rsidRPr="004801C8">
                              <w:rPr>
                                <w:rStyle w:val="WartowskanikaZnak"/>
                                <w:lang w:val="en-US"/>
                              </w:rPr>
                              <w:t>o</w:t>
                            </w:r>
                            <w:r w:rsidR="00C13D98" w:rsidRPr="004801C8">
                              <w:rPr>
                                <w:rStyle w:val="WartowskanikaZnak"/>
                                <w:lang w:val="en-US"/>
                              </w:rPr>
                              <w:t>n</w:t>
                            </w:r>
                          </w:p>
                          <w:p w14:paraId="77B48E78" w14:textId="142931BA" w:rsidR="00AC645D" w:rsidRPr="004801C8" w:rsidRDefault="00810F2F" w:rsidP="00B13AEC">
                            <w:pPr>
                              <w:pStyle w:val="tekstnaniebieskimtle"/>
                              <w:suppressAutoHyphens/>
                              <w:spacing w:before="120" w:line="240" w:lineRule="auto"/>
                              <w:rPr>
                                <w:lang w:val="en-US"/>
                              </w:rPr>
                            </w:pPr>
                            <w:r w:rsidRPr="004801C8">
                              <w:rPr>
                                <w:lang w:val="en-US"/>
                              </w:rPr>
                              <w:t>Persons with a certificate of disability, level of disability or level of inability to work in the Social Insu</w:t>
                            </w:r>
                            <w:r w:rsidR="00CA1D29">
                              <w:rPr>
                                <w:lang w:val="en-US"/>
                              </w:rPr>
                              <w:t xml:space="preserve">rance Institution </w:t>
                            </w:r>
                            <w:r w:rsidR="00DA779B">
                              <w:rPr>
                                <w:lang w:val="en-US"/>
                              </w:rPr>
                              <w:t>data sets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A50B08B" id="Pole tekstowe 2" o:spid="_x0000_s1026" alt="2.3 million – persons with a certificate of disability, level of disability or level of inability to work in the Social Insurance Institution data sets" style="position:absolute;margin-left:5.35pt;margin-top:.55pt;width:197.25pt;height:119.8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" fillcolor="#001d77" stroked="f">
                <v:stroke joinstyle="miter"/>
                <v:textbox>
                  <w:txbxContent>
                    <w:p w14:paraId="1E2B2198" w14:textId="1DE96A2A" w:rsidR="00AC645D" w:rsidRPr="004801C8" w:rsidRDefault="00810F2F" w:rsidP="00F26D2D">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801C8">
                        <w:rPr>
                          <w:rStyle w:val="WartowskanikaZnak"/>
                          <w:lang w:val="en-US"/>
                        </w:rPr>
                        <w:t>2.</w:t>
                      </w:r>
                      <w:r w:rsidR="00B13AEC" w:rsidRPr="004801C8">
                        <w:rPr>
                          <w:rStyle w:val="WartowskanikaZnak"/>
                          <w:lang w:val="en-US"/>
                        </w:rPr>
                        <w:t>3</w:t>
                      </w:r>
                      <w:r w:rsidR="00C13D98" w:rsidRPr="004801C8">
                        <w:rPr>
                          <w:rStyle w:val="WartowskanikaZnak"/>
                          <w:lang w:val="en-US"/>
                        </w:rPr>
                        <w:t xml:space="preserve"> m</w:t>
                      </w:r>
                      <w:r w:rsidRPr="004801C8">
                        <w:rPr>
                          <w:rStyle w:val="WartowskanikaZnak"/>
                          <w:lang w:val="en-US"/>
                        </w:rPr>
                        <w:t>il</w:t>
                      </w:r>
                      <w:r w:rsidR="00C13D98" w:rsidRPr="004801C8">
                        <w:rPr>
                          <w:rStyle w:val="WartowskanikaZnak"/>
                          <w:lang w:val="en-US"/>
                        </w:rPr>
                        <w:t>l</w:t>
                      </w:r>
                      <w:r w:rsidRPr="004801C8">
                        <w:rPr>
                          <w:rStyle w:val="WartowskanikaZnak"/>
                          <w:lang w:val="en-US"/>
                        </w:rPr>
                        <w:t>i</w:t>
                      </w:r>
                      <w:r w:rsidR="005A5522" w:rsidRPr="004801C8">
                        <w:rPr>
                          <w:rStyle w:val="WartowskanikaZnak"/>
                          <w:lang w:val="en-US"/>
                        </w:rPr>
                        <w:t>o</w:t>
                      </w:r>
                      <w:r w:rsidR="00C13D98" w:rsidRPr="004801C8">
                        <w:rPr>
                          <w:rStyle w:val="WartowskanikaZnak"/>
                          <w:lang w:val="en-US"/>
                        </w:rPr>
                        <w:t>n</w:t>
                      </w:r>
                    </w:p>
                    <w:p w14:paraId="77B48E78" w14:textId="142931BA" w:rsidR="00AC645D" w:rsidRPr="004801C8" w:rsidRDefault="00810F2F" w:rsidP="00B13AEC">
                      <w:pPr>
                        <w:pStyle w:val="tekstnaniebieskimtle"/>
                        <w:suppressAutoHyphens/>
                        <w:spacing w:before="120" w:line="240" w:lineRule="auto"/>
                        <w:rPr>
                          <w:lang w:val="en-US"/>
                        </w:rPr>
                      </w:pPr>
                      <w:r w:rsidRPr="004801C8">
                        <w:rPr>
                          <w:lang w:val="en-US"/>
                        </w:rPr>
                        <w:t>Persons with a certificate of disability, level of disability or level of inability to work in the Social Insu</w:t>
                      </w:r>
                      <w:r w:rsidR="00CA1D29">
                        <w:rPr>
                          <w:lang w:val="en-US"/>
                        </w:rPr>
                        <w:t xml:space="preserve">rance Institution </w:t>
                      </w:r>
                      <w:r w:rsidR="00DA779B">
                        <w:rPr>
                          <w:lang w:val="en-US"/>
                        </w:rPr>
                        <w:t>data sets</w:t>
                      </w:r>
                    </w:p>
                  </w:txbxContent>
                </v:textbox>
                <w10:wrap type="square" anchorx="margin"/>
              </v:roundrect>
            </w:pict>
          </mc:Fallback>
        </mc:AlternateContent>
      </w:r>
      <w:r w:rsidR="00615319" w:rsidRPr="000C0C72">
        <w:rPr>
          <w:lang w:val="en-GB"/>
        </w:rPr>
        <w:t>In December 2022</w:t>
      </w:r>
      <w:r w:rsidR="00095F13" w:rsidRPr="000C0C72">
        <w:rPr>
          <w:lang w:val="en-GB"/>
        </w:rPr>
        <w:t xml:space="preserve"> in Poland</w:t>
      </w:r>
      <w:r w:rsidR="00615319" w:rsidRPr="000C0C72">
        <w:rPr>
          <w:lang w:val="en-GB"/>
        </w:rPr>
        <w:t xml:space="preserve"> there were 2.3</w:t>
      </w:r>
      <w:r w:rsidR="00527741" w:rsidRPr="000C0C72">
        <w:rPr>
          <w:lang w:val="en-GB"/>
        </w:rPr>
        <w:t> </w:t>
      </w:r>
      <w:r w:rsidR="00615319" w:rsidRPr="000C0C72">
        <w:rPr>
          <w:lang w:val="en-GB"/>
        </w:rPr>
        <w:t xml:space="preserve">million </w:t>
      </w:r>
      <w:r w:rsidR="00095F13" w:rsidRPr="000C0C72">
        <w:rPr>
          <w:lang w:val="en-GB"/>
        </w:rPr>
        <w:t>persons</w:t>
      </w:r>
      <w:r w:rsidR="00615319" w:rsidRPr="000C0C72">
        <w:rPr>
          <w:vertAlign w:val="superscript"/>
          <w:lang w:val="en-GB"/>
        </w:rPr>
        <w:footnoteReference w:id="1"/>
      </w:r>
      <w:r w:rsidR="00615319" w:rsidRPr="000C0C72">
        <w:rPr>
          <w:lang w:val="en-GB"/>
        </w:rPr>
        <w:t xml:space="preserve"> receiving old-age and</w:t>
      </w:r>
      <w:r w:rsidR="00835CEA" w:rsidRPr="000C0C72">
        <w:rPr>
          <w:lang w:val="en-GB"/>
        </w:rPr>
        <w:t> </w:t>
      </w:r>
      <w:r w:rsidR="00615319" w:rsidRPr="000C0C72">
        <w:rPr>
          <w:lang w:val="en-GB"/>
        </w:rPr>
        <w:t xml:space="preserve">other pension benefits or reported </w:t>
      </w:r>
      <w:r w:rsidR="00860E96" w:rsidRPr="000C0C72">
        <w:rPr>
          <w:lang w:val="en-GB"/>
        </w:rPr>
        <w:t xml:space="preserve">for insurance </w:t>
      </w:r>
      <w:r w:rsidR="00615319" w:rsidRPr="000C0C72">
        <w:rPr>
          <w:lang w:val="en-GB"/>
        </w:rPr>
        <w:t>to</w:t>
      </w:r>
      <w:r w:rsidR="00527741" w:rsidRPr="000C0C72">
        <w:rPr>
          <w:lang w:val="en-GB"/>
        </w:rPr>
        <w:t xml:space="preserve"> </w:t>
      </w:r>
      <w:r w:rsidR="00615319" w:rsidRPr="000C0C72">
        <w:rPr>
          <w:lang w:val="en-GB"/>
        </w:rPr>
        <w:t>the Social Insuran</w:t>
      </w:r>
      <w:r w:rsidR="00EC2AF5" w:rsidRPr="000C0C72">
        <w:rPr>
          <w:lang w:val="en-GB"/>
        </w:rPr>
        <w:t xml:space="preserve">ce Institution </w:t>
      </w:r>
      <w:r w:rsidR="00615319" w:rsidRPr="000C0C72">
        <w:rPr>
          <w:lang w:val="en-GB"/>
        </w:rPr>
        <w:t xml:space="preserve">by </w:t>
      </w:r>
      <w:r w:rsidR="009C2616" w:rsidRPr="000C0C72">
        <w:rPr>
          <w:lang w:val="en-GB"/>
        </w:rPr>
        <w:t>social contribution payers</w:t>
      </w:r>
      <w:r w:rsidR="00615319" w:rsidRPr="000C0C72">
        <w:rPr>
          <w:lang w:val="en-GB"/>
        </w:rPr>
        <w:t>, who had a certificate of disability</w:t>
      </w:r>
      <w:r w:rsidR="004446A0" w:rsidRPr="000C0C72">
        <w:rPr>
          <w:lang w:val="en-GB"/>
        </w:rPr>
        <w:t>, a</w:t>
      </w:r>
      <w:r w:rsidR="00FF3236" w:rsidRPr="000C0C72">
        <w:rPr>
          <w:lang w:val="en-GB"/>
        </w:rPr>
        <w:t> </w:t>
      </w:r>
      <w:r w:rsidR="004446A0" w:rsidRPr="000C0C72">
        <w:rPr>
          <w:lang w:val="en-GB"/>
        </w:rPr>
        <w:t xml:space="preserve">certificate of </w:t>
      </w:r>
      <w:r w:rsidR="00615319" w:rsidRPr="000C0C72">
        <w:rPr>
          <w:lang w:val="en-GB"/>
        </w:rPr>
        <w:t>level of disability (issued by</w:t>
      </w:r>
      <w:r w:rsidR="00FF3236" w:rsidRPr="000C0C72">
        <w:rPr>
          <w:lang w:val="en-GB"/>
        </w:rPr>
        <w:t> </w:t>
      </w:r>
      <w:r w:rsidR="00615319" w:rsidRPr="000C0C72">
        <w:rPr>
          <w:lang w:val="en-GB"/>
        </w:rPr>
        <w:t xml:space="preserve">the </w:t>
      </w:r>
      <w:r w:rsidR="00DA779B" w:rsidRPr="000C0C72">
        <w:rPr>
          <w:lang w:val="en-GB"/>
        </w:rPr>
        <w:t>medical examination committee</w:t>
      </w:r>
      <w:r w:rsidR="009C2616" w:rsidRPr="000C0C72">
        <w:rPr>
          <w:lang w:val="en-GB"/>
        </w:rPr>
        <w:t>s</w:t>
      </w:r>
      <w:r w:rsidR="00615319" w:rsidRPr="000C0C72">
        <w:rPr>
          <w:lang w:val="en-GB"/>
        </w:rPr>
        <w:t>) or</w:t>
      </w:r>
      <w:r w:rsidR="00FF3236" w:rsidRPr="000C0C72">
        <w:rPr>
          <w:lang w:val="en-GB"/>
        </w:rPr>
        <w:t> </w:t>
      </w:r>
      <w:r w:rsidR="00615319" w:rsidRPr="000C0C72">
        <w:rPr>
          <w:lang w:val="en-GB"/>
        </w:rPr>
        <w:t>a certificate of inability to work (issued by the Social Insurance Institution)</w:t>
      </w:r>
      <w:r w:rsidR="00615319" w:rsidRPr="000C0C72">
        <w:rPr>
          <w:rStyle w:val="Odwoanieprzypisudolnego"/>
          <w:lang w:val="en-GB"/>
        </w:rPr>
        <w:t xml:space="preserve"> </w:t>
      </w:r>
      <w:r w:rsidR="00615319" w:rsidRPr="000C0C72">
        <w:rPr>
          <w:rStyle w:val="Odwoanieprzypisudolnego"/>
          <w:lang w:val="en-GB"/>
        </w:rPr>
        <w:footnoteReference w:id="2"/>
      </w:r>
      <w:r w:rsidR="00615319" w:rsidRPr="000C0C72">
        <w:rPr>
          <w:lang w:val="en-GB"/>
        </w:rPr>
        <w:t>.</w:t>
      </w:r>
    </w:p>
    <w:p w14:paraId="7D0A2F4A" w14:textId="357060D2" w:rsidR="00943754" w:rsidRPr="000C0C72" w:rsidRDefault="00A84F4B" w:rsidP="00392255">
      <w:pPr>
        <w:pStyle w:val="Nagwek1"/>
        <w:suppressAutoHyphens/>
        <w:spacing w:before="240"/>
        <w:rPr>
          <w:lang w:val="en-GB"/>
        </w:rPr>
      </w:pPr>
      <w:r w:rsidRPr="000C0C72">
        <w:rPr>
          <w:noProof/>
          <w:lang w:val="en-GB"/>
        </w:rPr>
        <mc:AlternateContent>
          <mc:Choice Requires="wps">
            <w:drawing>
              <wp:anchor distT="45720" distB="45720" distL="114300" distR="114300" simplePos="0" relativeHeight="251809792" behindDoc="1" locked="0" layoutInCell="1" allowOverlap="1" wp14:anchorId="5E7B7875" wp14:editId="734C047D">
                <wp:simplePos x="0" y="0"/>
                <wp:positionH relativeFrom="column">
                  <wp:posOffset>5219700</wp:posOffset>
                </wp:positionH>
                <wp:positionV relativeFrom="page">
                  <wp:posOffset>3803650</wp:posOffset>
                </wp:positionV>
                <wp:extent cx="1724025" cy="1104900"/>
                <wp:effectExtent l="0" t="0" r="0" b="0"/>
                <wp:wrapTight wrapText="bothSides">
                  <wp:wrapPolygon edited="0">
                    <wp:start x="716" y="0"/>
                    <wp:lineTo x="716" y="21228"/>
                    <wp:lineTo x="20765" y="21228"/>
                    <wp:lineTo x="20765" y="0"/>
                    <wp:lineTo x="716" y="0"/>
                  </wp:wrapPolygon>
                </wp:wrapTight>
                <wp:docPr id="4" name="Pole tekstowe 2" descr="Out of all persons with a disability, level of disability or level of inability to work in the Social Insurance Institution data sets, 51.1% were ma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04900"/>
                        </a:xfrm>
                        <a:prstGeom prst="rect">
                          <a:avLst/>
                        </a:prstGeom>
                        <a:noFill/>
                        <a:ln w="9525">
                          <a:noFill/>
                          <a:miter lim="800000"/>
                          <a:headEnd/>
                          <a:tailEnd/>
                        </a:ln>
                      </wps:spPr>
                      <wps:txbx>
                        <w:txbxContent>
                          <w:p w14:paraId="1856B22F" w14:textId="2001F266" w:rsidR="006E3068" w:rsidRPr="004801C8" w:rsidRDefault="00860E96" w:rsidP="006E3068">
                            <w:pPr>
                              <w:pStyle w:val="tekstzboku"/>
                              <w:suppressAutoHyphens/>
                              <w:spacing w:line="240" w:lineRule="exact"/>
                              <w:rPr>
                                <w:color w:val="auto"/>
                                <w:lang w:val="en-US"/>
                              </w:rPr>
                            </w:pPr>
                            <w:r>
                              <w:rPr>
                                <w:lang w:val="en-US"/>
                              </w:rPr>
                              <w:t>Out of all</w:t>
                            </w:r>
                            <w:r w:rsidR="006E3068" w:rsidRPr="004801C8">
                              <w:rPr>
                                <w:lang w:val="en-US"/>
                              </w:rPr>
                              <w:t xml:space="preserve"> </w:t>
                            </w:r>
                            <w:r w:rsidR="004801C8" w:rsidRPr="004801C8">
                              <w:rPr>
                                <w:lang w:val="en-US"/>
                              </w:rPr>
                              <w:t>pers</w:t>
                            </w:r>
                            <w:r w:rsidR="004801C8">
                              <w:rPr>
                                <w:lang w:val="en-US"/>
                              </w:rPr>
                              <w:t>ons</w:t>
                            </w:r>
                            <w:r w:rsidR="006E3068" w:rsidRPr="004801C8">
                              <w:rPr>
                                <w:lang w:val="en-US"/>
                              </w:rPr>
                              <w:t xml:space="preserve"> with a disability, level of disability or level of inability to work in the Social Insurance Institution </w:t>
                            </w:r>
                            <w:r w:rsidR="00D35D40">
                              <w:rPr>
                                <w:lang w:val="en-US"/>
                              </w:rPr>
                              <w:t>data sets</w:t>
                            </w:r>
                            <w:r w:rsidR="006E3068" w:rsidRPr="004801C8">
                              <w:rPr>
                                <w:lang w:val="en-US"/>
                              </w:rPr>
                              <w:t xml:space="preserve">, 51.1% were </w:t>
                            </w:r>
                            <w:r w:rsidR="004801C8">
                              <w:rPr>
                                <w:lang w:val="en-US"/>
                              </w:rPr>
                              <w:t>male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7B7875" id="_x0000_t202" coordsize="21600,21600" o:spt="202" path="m,l,21600r21600,l21600,xe">
                <v:stroke joinstyle="miter"/>
                <v:path gradientshapeok="t" o:connecttype="rect"/>
              </v:shapetype>
              <v:shape id="_x0000_s1027" type="#_x0000_t202" alt="Out of all persons with a disability, level of disability or level of inability to work in the Social Insurance Institution data sets, 51.1% were male" style="position:absolute;margin-left:411pt;margin-top:299.5pt;width:135.75pt;height:87pt;z-index:-25150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" filled="f" stroked="f">
                <v:textbox>
                  <w:txbxContent>
                    <w:p w14:paraId="1856B22F" w14:textId="2001F266" w:rsidR="006E3068" w:rsidRPr="004801C8" w:rsidRDefault="00860E96" w:rsidP="006E3068">
                      <w:pPr>
                        <w:pStyle w:val="tekstzboku"/>
                        <w:suppressAutoHyphens/>
                        <w:spacing w:line="240" w:lineRule="exact"/>
                        <w:rPr>
                          <w:color w:val="auto"/>
                          <w:lang w:val="en-US"/>
                        </w:rPr>
                      </w:pPr>
                      <w:r>
                        <w:rPr>
                          <w:lang w:val="en-US"/>
                        </w:rPr>
                        <w:t>Out of all</w:t>
                      </w:r>
                      <w:r w:rsidR="006E3068" w:rsidRPr="004801C8">
                        <w:rPr>
                          <w:lang w:val="en-US"/>
                        </w:rPr>
                        <w:t xml:space="preserve"> </w:t>
                      </w:r>
                      <w:r w:rsidR="004801C8" w:rsidRPr="004801C8">
                        <w:rPr>
                          <w:lang w:val="en-US"/>
                        </w:rPr>
                        <w:t>pers</w:t>
                      </w:r>
                      <w:r w:rsidR="004801C8">
                        <w:rPr>
                          <w:lang w:val="en-US"/>
                        </w:rPr>
                        <w:t>ons</w:t>
                      </w:r>
                      <w:r w:rsidR="006E3068" w:rsidRPr="004801C8">
                        <w:rPr>
                          <w:lang w:val="en-US"/>
                        </w:rPr>
                        <w:t xml:space="preserve"> with a disability, level of disability or level of inability to work in the Social Insurance Institution </w:t>
                      </w:r>
                      <w:r w:rsidR="00D35D40">
                        <w:rPr>
                          <w:lang w:val="en-US"/>
                        </w:rPr>
                        <w:t>data sets</w:t>
                      </w:r>
                      <w:r w:rsidR="006E3068" w:rsidRPr="004801C8">
                        <w:rPr>
                          <w:lang w:val="en-US"/>
                        </w:rPr>
                        <w:t xml:space="preserve">, 51.1% were </w:t>
                      </w:r>
                      <w:r w:rsidR="004801C8">
                        <w:rPr>
                          <w:lang w:val="en-US"/>
                        </w:rPr>
                        <w:t>male</w:t>
                      </w:r>
                    </w:p>
                  </w:txbxContent>
                </v:textbox>
                <w10:wrap type="tight" anchory="page"/>
              </v:shape>
            </w:pict>
          </mc:Fallback>
        </mc:AlternateContent>
      </w:r>
      <w:r w:rsidR="006E3068" w:rsidRPr="000C0C72">
        <w:rPr>
          <w:lang w:val="en-GB"/>
        </w:rPr>
        <w:t xml:space="preserve">Persons with a certificate of disability, level of disability or level of inability to work in the Social Insurance Institution </w:t>
      </w:r>
      <w:r w:rsidR="00DA779B" w:rsidRPr="000C0C72">
        <w:rPr>
          <w:lang w:val="en-GB"/>
        </w:rPr>
        <w:t>data set</w:t>
      </w:r>
      <w:r w:rsidR="00860E96" w:rsidRPr="000C0C72">
        <w:rPr>
          <w:lang w:val="en-GB"/>
        </w:rPr>
        <w:t>s</w:t>
      </w:r>
    </w:p>
    <w:p w14:paraId="612365B0" w14:textId="5DE84EFF" w:rsidR="00C770DA" w:rsidRPr="000C0C72" w:rsidRDefault="006E3068" w:rsidP="006B5DDB">
      <w:pPr>
        <w:suppressAutoHyphens/>
        <w:rPr>
          <w:lang w:val="en-GB"/>
        </w:rPr>
      </w:pPr>
      <w:r w:rsidRPr="000C0C72">
        <w:rPr>
          <w:lang w:val="en-GB"/>
        </w:rPr>
        <w:t>In the surveyed population with a certificate of disability, level of disability or level of</w:t>
      </w:r>
      <w:r w:rsidR="00B95671" w:rsidRPr="000C0C72">
        <w:rPr>
          <w:lang w:val="en-GB"/>
        </w:rPr>
        <w:t> </w:t>
      </w:r>
      <w:r w:rsidRPr="000C0C72">
        <w:rPr>
          <w:lang w:val="en-GB"/>
        </w:rPr>
        <w:t xml:space="preserve">inability to work, men prevailed and accounted for 51.1%. Most </w:t>
      </w:r>
      <w:r w:rsidR="00095F13" w:rsidRPr="000C0C72">
        <w:rPr>
          <w:lang w:val="en-GB"/>
        </w:rPr>
        <w:t>of them were men at age of</w:t>
      </w:r>
      <w:r w:rsidRPr="000C0C72">
        <w:rPr>
          <w:lang w:val="en-GB"/>
        </w:rPr>
        <w:t xml:space="preserve"> 64</w:t>
      </w:r>
      <w:r w:rsidR="00852BC1" w:rsidRPr="000C0C72">
        <w:rPr>
          <w:lang w:val="en-GB"/>
        </w:rPr>
        <w:t xml:space="preserve"> </w:t>
      </w:r>
      <w:r w:rsidRPr="000C0C72">
        <w:rPr>
          <w:lang w:val="en-GB"/>
        </w:rPr>
        <w:t>(50.5</w:t>
      </w:r>
      <w:r w:rsidR="000A68B6" w:rsidRPr="000C0C72">
        <w:rPr>
          <w:lang w:val="en-GB"/>
        </w:rPr>
        <w:t xml:space="preserve"> </w:t>
      </w:r>
      <w:r w:rsidRPr="000C0C72">
        <w:rPr>
          <w:lang w:val="en-GB"/>
        </w:rPr>
        <w:t xml:space="preserve">thousand), while women were at age of 73 (31.8 thousand). The </w:t>
      </w:r>
      <w:r w:rsidR="00D35D40" w:rsidRPr="000C0C72">
        <w:rPr>
          <w:lang w:val="en-GB"/>
        </w:rPr>
        <w:t>average</w:t>
      </w:r>
      <w:r w:rsidRPr="000C0C72">
        <w:rPr>
          <w:lang w:val="en-GB"/>
        </w:rPr>
        <w:t xml:space="preserve"> age of</w:t>
      </w:r>
      <w:r w:rsidR="00A016A6" w:rsidRPr="000C0C72">
        <w:rPr>
          <w:lang w:val="en-GB"/>
        </w:rPr>
        <w:t> </w:t>
      </w:r>
      <w:r w:rsidRPr="000C0C72">
        <w:rPr>
          <w:lang w:val="en-GB"/>
        </w:rPr>
        <w:t>men was</w:t>
      </w:r>
      <w:r w:rsidR="00B04506" w:rsidRPr="000C0C72">
        <w:rPr>
          <w:lang w:val="en-GB"/>
        </w:rPr>
        <w:t xml:space="preserve"> </w:t>
      </w:r>
      <w:r w:rsidRPr="000C0C72">
        <w:rPr>
          <w:lang w:val="en-GB"/>
        </w:rPr>
        <w:t xml:space="preserve">62 and the </w:t>
      </w:r>
      <w:r w:rsidR="00D35D40" w:rsidRPr="000C0C72">
        <w:rPr>
          <w:lang w:val="en-GB"/>
        </w:rPr>
        <w:t>average</w:t>
      </w:r>
      <w:r w:rsidRPr="000C0C72">
        <w:rPr>
          <w:lang w:val="en-GB"/>
        </w:rPr>
        <w:t xml:space="preserve"> age of women was 64.</w:t>
      </w:r>
    </w:p>
    <w:p w14:paraId="4C72DB90" w14:textId="3960C15A" w:rsidR="00943754" w:rsidRPr="000C0C72" w:rsidRDefault="006E3068" w:rsidP="00542FCE">
      <w:pPr>
        <w:pStyle w:val="Tytuwykresu0"/>
        <w:suppressAutoHyphens/>
        <w:spacing w:after="0"/>
        <w:ind w:left="709" w:hanging="709"/>
        <w:rPr>
          <w:lang w:val="en-GB"/>
        </w:rPr>
      </w:pPr>
      <w:r w:rsidRPr="000C0C72">
        <w:rPr>
          <w:lang w:val="en-GB"/>
        </w:rPr>
        <w:t>Cha</w:t>
      </w:r>
      <w:r w:rsidR="00EB3AB3" w:rsidRPr="000C0C72">
        <w:rPr>
          <w:lang w:val="en-GB"/>
        </w:rPr>
        <w:t>rt</w:t>
      </w:r>
      <w:r w:rsidR="009B72DC" w:rsidRPr="000C0C72">
        <w:rPr>
          <w:lang w:val="en-GB"/>
        </w:rPr>
        <w:t xml:space="preserve"> 1</w:t>
      </w:r>
      <w:r w:rsidR="00943754" w:rsidRPr="000C0C72">
        <w:rPr>
          <w:lang w:val="en-GB"/>
        </w:rPr>
        <w:t xml:space="preserve">. </w:t>
      </w:r>
      <w:r w:rsidRPr="000C0C72">
        <w:rPr>
          <w:lang w:val="en-GB"/>
        </w:rPr>
        <w:t>Persons with a certificate of disability, level of disability or level of inability to</w:t>
      </w:r>
      <w:r w:rsidR="00C2586C" w:rsidRPr="000C0C72">
        <w:rPr>
          <w:lang w:val="en-GB"/>
        </w:rPr>
        <w:t xml:space="preserve"> </w:t>
      </w:r>
      <w:r w:rsidRPr="000C0C72">
        <w:rPr>
          <w:lang w:val="en-GB"/>
        </w:rPr>
        <w:t xml:space="preserve">work in the Social Insurance Institution </w:t>
      </w:r>
      <w:r w:rsidR="00D35D40" w:rsidRPr="000C0C72">
        <w:rPr>
          <w:lang w:val="en-GB"/>
        </w:rPr>
        <w:t>data sets</w:t>
      </w:r>
      <w:r w:rsidR="007B5E46" w:rsidRPr="000C0C72">
        <w:rPr>
          <w:lang w:val="en-GB"/>
        </w:rPr>
        <w:t xml:space="preserve"> by sex and age in 2022</w:t>
      </w:r>
    </w:p>
    <w:p w14:paraId="6D5DFCED" w14:textId="6A63D31E" w:rsidR="00943754" w:rsidRPr="000C0C72" w:rsidRDefault="006E3068" w:rsidP="004B7B14">
      <w:pPr>
        <w:pStyle w:val="Podtytuwykresu"/>
        <w:suppressAutoHyphens/>
        <w:spacing w:before="0" w:line="240" w:lineRule="auto"/>
        <w:ind w:firstLine="708"/>
        <w:rPr>
          <w:lang w:val="en-GB"/>
        </w:rPr>
      </w:pPr>
      <w:r w:rsidRPr="000C0C72">
        <w:rPr>
          <w:lang w:val="en-GB"/>
        </w:rPr>
        <w:t>As of 31 December</w:t>
      </w:r>
    </w:p>
    <w:p w14:paraId="034954FB" w14:textId="67820CDD" w:rsidR="00BD6797" w:rsidRPr="000C0C72" w:rsidRDefault="00265F00" w:rsidP="00711B93">
      <w:pPr>
        <w:rPr>
          <w:lang w:val="en-GB"/>
        </w:rPr>
      </w:pPr>
      <w:r w:rsidRPr="000C0C72">
        <w:rPr>
          <w:noProof/>
          <w:sz w:val="18"/>
          <w:szCs w:val="18"/>
          <w:lang w:val="en-GB" w:eastAsia="pl-PL"/>
        </w:rPr>
        <w:drawing>
          <wp:inline distT="0" distB="0" distL="0" distR="0" wp14:anchorId="5E01AEB8" wp14:editId="11CE5C50">
            <wp:extent cx="5047615" cy="2993390"/>
            <wp:effectExtent l="0" t="0" r="635" b="0"/>
            <wp:docPr id="12" name="Obraz 12" descr="Persons with a certificate of disability, level of disability or level of inability to work in the Social Insurance Institution data by sex and age in 2022&#10;As of 31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2993390"/>
                    </a:xfrm>
                    <a:prstGeom prst="rect">
                      <a:avLst/>
                    </a:prstGeom>
                    <a:noFill/>
                  </pic:spPr>
                </pic:pic>
              </a:graphicData>
            </a:graphic>
          </wp:inline>
        </w:drawing>
      </w:r>
    </w:p>
    <w:p w14:paraId="70CF7B4A" w14:textId="389EFB25" w:rsidR="00943754" w:rsidRPr="000C0C72" w:rsidRDefault="006E3068" w:rsidP="00BB55FB">
      <w:pPr>
        <w:pStyle w:val="rdo"/>
        <w:rPr>
          <w:lang w:val="en-GB"/>
        </w:rPr>
      </w:pPr>
      <w:r w:rsidRPr="000C0C72">
        <w:rPr>
          <w:lang w:val="en-GB"/>
        </w:rPr>
        <w:t xml:space="preserve">Source: </w:t>
      </w:r>
      <w:r w:rsidR="004446A0" w:rsidRPr="000C0C72">
        <w:rPr>
          <w:lang w:val="en-GB"/>
        </w:rPr>
        <w:t>General</w:t>
      </w:r>
      <w:r w:rsidRPr="000C0C72">
        <w:rPr>
          <w:lang w:val="en-GB"/>
        </w:rPr>
        <w:t xml:space="preserve"> IT System of the Social Insurance Institution</w:t>
      </w:r>
      <w:r w:rsidR="00943754" w:rsidRPr="000C0C72">
        <w:rPr>
          <w:lang w:val="en-GB"/>
        </w:rPr>
        <w:t>.</w:t>
      </w:r>
    </w:p>
    <w:p w14:paraId="57573322" w14:textId="0461DF84" w:rsidR="00E96986" w:rsidRPr="000C0C72" w:rsidRDefault="00EC2AF5" w:rsidP="006B5DDB">
      <w:pPr>
        <w:pStyle w:val="Nagwek1"/>
        <w:suppressAutoHyphens/>
        <w:spacing w:before="240"/>
        <w:rPr>
          <w:lang w:val="en-GB"/>
        </w:rPr>
      </w:pPr>
      <w:r w:rsidRPr="000C0C72">
        <w:rPr>
          <w:lang w:val="en-GB"/>
        </w:rPr>
        <w:lastRenderedPageBreak/>
        <w:t>Persons</w:t>
      </w:r>
      <w:r w:rsidR="00F7733B" w:rsidRPr="000C0C72">
        <w:rPr>
          <w:lang w:val="en-GB"/>
        </w:rPr>
        <w:t>,</w:t>
      </w:r>
      <w:r w:rsidRPr="000C0C72">
        <w:rPr>
          <w:lang w:val="en-GB"/>
        </w:rPr>
        <w:t xml:space="preserve"> reported </w:t>
      </w:r>
      <w:r w:rsidR="00F7733B" w:rsidRPr="000C0C72">
        <w:rPr>
          <w:lang w:val="en-GB"/>
        </w:rPr>
        <w:t xml:space="preserve">for insurance </w:t>
      </w:r>
      <w:r w:rsidRPr="000C0C72">
        <w:rPr>
          <w:lang w:val="en-GB"/>
        </w:rPr>
        <w:t xml:space="preserve">to the Social Insurance Institution by </w:t>
      </w:r>
      <w:r w:rsidR="00F7733B" w:rsidRPr="000C0C72">
        <w:rPr>
          <w:lang w:val="en-GB"/>
        </w:rPr>
        <w:t>social contribution payers,</w:t>
      </w:r>
      <w:r w:rsidRPr="000C0C72">
        <w:rPr>
          <w:lang w:val="en-GB"/>
        </w:rPr>
        <w:t xml:space="preserve"> who had a certificate of disability, level of disability or level of inability to work</w:t>
      </w:r>
    </w:p>
    <w:p w14:paraId="47518448" w14:textId="37CF2663" w:rsidR="00E96986" w:rsidRPr="000C0C72" w:rsidRDefault="00AB2E20" w:rsidP="006B5DDB">
      <w:pPr>
        <w:suppressAutoHyphens/>
        <w:rPr>
          <w:lang w:val="en-GB"/>
        </w:rPr>
      </w:pPr>
      <w:r w:rsidRPr="000C0C72">
        <w:rPr>
          <w:lang w:val="en-GB"/>
        </w:rPr>
        <w:t>Nearly</w:t>
      </w:r>
      <w:r w:rsidR="00047524" w:rsidRPr="000C0C72">
        <w:rPr>
          <w:lang w:val="en-GB"/>
        </w:rPr>
        <w:t xml:space="preserve"> 700 thousand persons reported </w:t>
      </w:r>
      <w:r w:rsidR="00860E96" w:rsidRPr="000C0C72">
        <w:rPr>
          <w:lang w:val="en-GB"/>
        </w:rPr>
        <w:t xml:space="preserve">for insurance </w:t>
      </w:r>
      <w:r w:rsidR="00047524" w:rsidRPr="000C0C72">
        <w:rPr>
          <w:lang w:val="en-GB"/>
        </w:rPr>
        <w:t>to the Social Insurance Institution by</w:t>
      </w:r>
      <w:r w:rsidR="00421EDA" w:rsidRPr="000C0C72">
        <w:rPr>
          <w:lang w:val="en-GB"/>
        </w:rPr>
        <w:t> </w:t>
      </w:r>
      <w:r w:rsidR="00860E96" w:rsidRPr="000C0C72">
        <w:rPr>
          <w:lang w:val="en-GB"/>
        </w:rPr>
        <w:t xml:space="preserve">social </w:t>
      </w:r>
      <w:r w:rsidR="00047524" w:rsidRPr="000C0C72">
        <w:rPr>
          <w:lang w:val="en-GB"/>
        </w:rPr>
        <w:t>contribut</w:t>
      </w:r>
      <w:r w:rsidR="00860E96" w:rsidRPr="000C0C72">
        <w:rPr>
          <w:lang w:val="en-GB"/>
        </w:rPr>
        <w:t>ion payers</w:t>
      </w:r>
      <w:r w:rsidR="00047524" w:rsidRPr="000C0C72">
        <w:rPr>
          <w:lang w:val="en-GB"/>
        </w:rPr>
        <w:t xml:space="preserve"> have a certificate of disability or level of disability (issued by</w:t>
      </w:r>
      <w:r w:rsidR="00FF3236" w:rsidRPr="000C0C72">
        <w:rPr>
          <w:lang w:val="en-GB"/>
        </w:rPr>
        <w:t> </w:t>
      </w:r>
      <w:r w:rsidR="00047524" w:rsidRPr="000C0C72">
        <w:rPr>
          <w:lang w:val="en-GB"/>
        </w:rPr>
        <w:t xml:space="preserve">the </w:t>
      </w:r>
      <w:r w:rsidR="004059F6" w:rsidRPr="000C0C72">
        <w:rPr>
          <w:lang w:val="en-GB"/>
        </w:rPr>
        <w:t>medical examination committees</w:t>
      </w:r>
      <w:r w:rsidR="00047524" w:rsidRPr="000C0C72">
        <w:rPr>
          <w:lang w:val="en-GB"/>
        </w:rPr>
        <w:t>) or a certificate of inability to work (issued by</w:t>
      </w:r>
      <w:r w:rsidR="009D494B" w:rsidRPr="000C0C72">
        <w:rPr>
          <w:lang w:val="en-GB"/>
        </w:rPr>
        <w:t xml:space="preserve"> </w:t>
      </w:r>
      <w:r w:rsidR="00047524" w:rsidRPr="000C0C72">
        <w:rPr>
          <w:lang w:val="en-GB"/>
        </w:rPr>
        <w:t>the</w:t>
      </w:r>
      <w:r w:rsidR="009D494B" w:rsidRPr="000C0C72">
        <w:rPr>
          <w:lang w:val="en-GB"/>
        </w:rPr>
        <w:t xml:space="preserve"> Social Insurance Institution). </w:t>
      </w:r>
      <w:r w:rsidR="00047524" w:rsidRPr="000C0C72">
        <w:rPr>
          <w:lang w:val="en-GB"/>
        </w:rPr>
        <w:t>The structure of th</w:t>
      </w:r>
      <w:r w:rsidR="00860E96" w:rsidRPr="000C0C72">
        <w:rPr>
          <w:lang w:val="en-GB"/>
        </w:rPr>
        <w:t>o</w:t>
      </w:r>
      <w:r w:rsidR="00047524" w:rsidRPr="000C0C72">
        <w:rPr>
          <w:lang w:val="en-GB"/>
        </w:rPr>
        <w:t xml:space="preserve">se persons by level of disability was </w:t>
      </w:r>
      <w:r w:rsidR="00860E96" w:rsidRPr="000C0C72">
        <w:rPr>
          <w:lang w:val="en-GB"/>
        </w:rPr>
        <w:t>the</w:t>
      </w:r>
      <w:r w:rsidR="009D494B" w:rsidRPr="000C0C72">
        <w:rPr>
          <w:lang w:val="en-GB"/>
        </w:rPr>
        <w:t xml:space="preserve"> </w:t>
      </w:r>
      <w:r w:rsidR="00860E96" w:rsidRPr="000C0C72">
        <w:rPr>
          <w:lang w:val="en-GB"/>
        </w:rPr>
        <w:t>following</w:t>
      </w:r>
      <w:r w:rsidR="00047524" w:rsidRPr="000C0C72">
        <w:rPr>
          <w:lang w:val="en-GB"/>
        </w:rPr>
        <w:t>: 11.4% with a</w:t>
      </w:r>
      <w:r w:rsidR="009D494B" w:rsidRPr="000C0C72">
        <w:rPr>
          <w:lang w:val="en-GB"/>
        </w:rPr>
        <w:t xml:space="preserve"> </w:t>
      </w:r>
      <w:r w:rsidR="00860E96" w:rsidRPr="000C0C72">
        <w:rPr>
          <w:lang w:val="en-GB"/>
        </w:rPr>
        <w:t>severe</w:t>
      </w:r>
      <w:r w:rsidR="00047524" w:rsidRPr="000C0C72">
        <w:rPr>
          <w:lang w:val="en-GB"/>
        </w:rPr>
        <w:t xml:space="preserve"> level of disability, 59.3% with a moderate level of disability and</w:t>
      </w:r>
      <w:r w:rsidR="009D494B" w:rsidRPr="000C0C72">
        <w:rPr>
          <w:lang w:val="en-GB"/>
        </w:rPr>
        <w:t xml:space="preserve"> </w:t>
      </w:r>
      <w:r w:rsidR="00047524" w:rsidRPr="000C0C72">
        <w:rPr>
          <w:lang w:val="en-GB"/>
        </w:rPr>
        <w:t>29.0% with a slight level of disability. Other persons had a certificate of disability without a</w:t>
      </w:r>
      <w:r w:rsidR="009D494B" w:rsidRPr="000C0C72">
        <w:rPr>
          <w:lang w:val="en-GB"/>
        </w:rPr>
        <w:t> </w:t>
      </w:r>
      <w:r w:rsidR="00047524" w:rsidRPr="000C0C72">
        <w:rPr>
          <w:lang w:val="en-GB"/>
        </w:rPr>
        <w:t>specific level due to age (up to 16 years of age).</w:t>
      </w:r>
    </w:p>
    <w:p w14:paraId="1AF72B80" w14:textId="29A697E4" w:rsidR="00561804" w:rsidRPr="000C0C72" w:rsidRDefault="009C6CDA" w:rsidP="006B5DDB">
      <w:pPr>
        <w:suppressAutoHyphens/>
        <w:rPr>
          <w:lang w:val="en-GB"/>
        </w:rPr>
      </w:pPr>
      <w:r w:rsidRPr="000C0C72">
        <w:rPr>
          <w:noProof/>
          <w:lang w:val="en-GB" w:eastAsia="pl-PL"/>
        </w:rPr>
        <mc:AlternateContent>
          <mc:Choice Requires="wps">
            <w:drawing>
              <wp:anchor distT="45720" distB="45720" distL="114300" distR="114300" simplePos="0" relativeHeight="251806720" behindDoc="1" locked="0" layoutInCell="1" allowOverlap="1" wp14:anchorId="339960F1" wp14:editId="34B827A1">
                <wp:simplePos x="0" y="0"/>
                <wp:positionH relativeFrom="column">
                  <wp:posOffset>5213985</wp:posOffset>
                </wp:positionH>
                <wp:positionV relativeFrom="paragraph">
                  <wp:posOffset>1583690</wp:posOffset>
                </wp:positionV>
                <wp:extent cx="1828800" cy="1495425"/>
                <wp:effectExtent l="0" t="0" r="0" b="0"/>
                <wp:wrapTight wrapText="bothSides">
                  <wp:wrapPolygon edited="0">
                    <wp:start x="675" y="0"/>
                    <wp:lineTo x="675" y="21187"/>
                    <wp:lineTo x="20700" y="21187"/>
                    <wp:lineTo x="20700" y="0"/>
                    <wp:lineTo x="675" y="0"/>
                  </wp:wrapPolygon>
                </wp:wrapTight>
                <wp:docPr id="7" name="Pole tekstowe 2" descr="The index of the number of persons with a certificate of disability, level of disability or level of inability to work per 10 thousand population reached the highest level in Lubuskie Voivodship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95425"/>
                        </a:xfrm>
                        <a:prstGeom prst="rect">
                          <a:avLst/>
                        </a:prstGeom>
                        <a:noFill/>
                        <a:ln w="9525">
                          <a:noFill/>
                          <a:miter lim="800000"/>
                          <a:headEnd/>
                          <a:tailEnd/>
                        </a:ln>
                      </wps:spPr>
                      <wps:txbx>
                        <w:txbxContent>
                          <w:p w14:paraId="1BD60854" w14:textId="63CB7F4F" w:rsidR="00943E74" w:rsidRPr="004801C8" w:rsidRDefault="00EC2AF5" w:rsidP="00853C58">
                            <w:pPr>
                              <w:pStyle w:val="tekstzboku"/>
                              <w:spacing w:line="240" w:lineRule="exact"/>
                              <w:rPr>
                                <w:lang w:val="en-US"/>
                              </w:rPr>
                            </w:pPr>
                            <w:r w:rsidRPr="004D4DF7">
                              <w:rPr>
                                <w:lang w:val="en-US"/>
                              </w:rPr>
                              <w:t xml:space="preserve">The index of the number of persons with a certificate of disability, level of disability or level of inability to work per 10 thousand population reached the highest level in </w:t>
                            </w:r>
                            <w:proofErr w:type="spellStart"/>
                            <w:r w:rsidRPr="004D4DF7">
                              <w:rPr>
                                <w:lang w:val="en-US"/>
                              </w:rPr>
                              <w:t>Lubuskie</w:t>
                            </w:r>
                            <w:proofErr w:type="spellEnd"/>
                            <w:r w:rsidRPr="004D4DF7">
                              <w:rPr>
                                <w:lang w:val="en-US"/>
                              </w:rPr>
                              <w:t xml:space="preserve"> Voivodship (319)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960F1" id="_x0000_s1028" type="#_x0000_t202" alt="The index of the number of persons with a certificate of disability, level of disability or level of inability to work per 10 thousand population reached the highest level in Lubuskie Voivodship (319)" style="position:absolute;margin-left:410.55pt;margin-top:124.7pt;width:2in;height:117.75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" filled="f" stroked="f">
                <v:textbox>
                  <w:txbxContent>
                    <w:p w14:paraId="1BD60854" w14:textId="63CB7F4F" w:rsidR="00943E74" w:rsidRPr="004801C8" w:rsidRDefault="00EC2AF5" w:rsidP="00853C58">
                      <w:pPr>
                        <w:pStyle w:val="tekstzboku"/>
                        <w:spacing w:line="240" w:lineRule="exact"/>
                        <w:rPr>
                          <w:lang w:val="en-US"/>
                        </w:rPr>
                      </w:pPr>
                      <w:r w:rsidRPr="004D4DF7">
                        <w:rPr>
                          <w:lang w:val="en-US"/>
                        </w:rPr>
                        <w:t xml:space="preserve">The index of the number of persons with a certificate of disability, level of disability or level of inability to work per 10 thousand population reached the highest level in </w:t>
                      </w:r>
                      <w:proofErr w:type="spellStart"/>
                      <w:r w:rsidRPr="004D4DF7">
                        <w:rPr>
                          <w:lang w:val="en-US"/>
                        </w:rPr>
                        <w:t>Lubuskie</w:t>
                      </w:r>
                      <w:proofErr w:type="spellEnd"/>
                      <w:r w:rsidRPr="004D4DF7">
                        <w:rPr>
                          <w:lang w:val="en-US"/>
                        </w:rPr>
                        <w:t xml:space="preserve"> Voivodship (319)</w:t>
                      </w:r>
                    </w:p>
                  </w:txbxContent>
                </v:textbox>
                <w10:wrap type="tight"/>
              </v:shape>
            </w:pict>
          </mc:Fallback>
        </mc:AlternateContent>
      </w:r>
      <w:r w:rsidR="00860E96" w:rsidRPr="000C0C72">
        <w:rPr>
          <w:noProof/>
          <w:lang w:val="en-GB" w:eastAsia="pl-PL"/>
        </w:rPr>
        <w:t>Out of all</w:t>
      </w:r>
      <w:r w:rsidR="00AB2E20" w:rsidRPr="000C0C72">
        <w:rPr>
          <w:lang w:val="en-GB"/>
        </w:rPr>
        <w:t xml:space="preserve"> persons with a certificate of disability, level of disability or level of inability to</w:t>
      </w:r>
      <w:r w:rsidR="00FF3236" w:rsidRPr="000C0C72">
        <w:rPr>
          <w:lang w:val="en-GB"/>
        </w:rPr>
        <w:t> </w:t>
      </w:r>
      <w:r w:rsidR="00AB2E20" w:rsidRPr="000C0C72">
        <w:rPr>
          <w:lang w:val="en-GB"/>
        </w:rPr>
        <w:t xml:space="preserve">work, 17.4% </w:t>
      </w:r>
      <w:r w:rsidR="00DD474B" w:rsidRPr="000C0C72">
        <w:rPr>
          <w:lang w:val="en-GB"/>
        </w:rPr>
        <w:t>were</w:t>
      </w:r>
      <w:r w:rsidR="00AB2E20" w:rsidRPr="000C0C72">
        <w:rPr>
          <w:lang w:val="en-GB"/>
        </w:rPr>
        <w:t xml:space="preserve"> an </w:t>
      </w:r>
      <w:r w:rsidR="001026BA" w:rsidRPr="000C0C72">
        <w:rPr>
          <w:lang w:val="en-GB"/>
        </w:rPr>
        <w:t>entitled to</w:t>
      </w:r>
      <w:r w:rsidR="00AB2E20" w:rsidRPr="000C0C72">
        <w:rPr>
          <w:lang w:val="en-GB"/>
        </w:rPr>
        <w:t xml:space="preserve"> </w:t>
      </w:r>
      <w:r w:rsidR="00860E96" w:rsidRPr="000C0C72">
        <w:rPr>
          <w:lang w:val="en-GB"/>
        </w:rPr>
        <w:t>disability</w:t>
      </w:r>
      <w:r w:rsidR="00AB2E20" w:rsidRPr="000C0C72">
        <w:rPr>
          <w:lang w:val="en-GB"/>
        </w:rPr>
        <w:t xml:space="preserve"> pension and 11.8% to old-age pension</w:t>
      </w:r>
      <w:r w:rsidR="005A5522" w:rsidRPr="000C0C72">
        <w:rPr>
          <w:lang w:val="en-GB"/>
        </w:rPr>
        <w:t>. Other</w:t>
      </w:r>
      <w:r w:rsidR="009D494B" w:rsidRPr="000C0C72">
        <w:rPr>
          <w:lang w:val="en-GB"/>
        </w:rPr>
        <w:t> </w:t>
      </w:r>
      <w:r w:rsidR="005A5522" w:rsidRPr="000C0C72">
        <w:rPr>
          <w:lang w:val="en-GB"/>
        </w:rPr>
        <w:t xml:space="preserve">persons </w:t>
      </w:r>
      <w:r w:rsidR="00860E96" w:rsidRPr="000C0C72">
        <w:rPr>
          <w:lang w:val="en-GB"/>
        </w:rPr>
        <w:t>were not entitled to</w:t>
      </w:r>
      <w:r w:rsidR="005A5522" w:rsidRPr="000C0C72">
        <w:rPr>
          <w:lang w:val="en-GB"/>
        </w:rPr>
        <w:t xml:space="preserve"> old</w:t>
      </w:r>
      <w:r w:rsidR="00860E96" w:rsidRPr="000C0C72">
        <w:rPr>
          <w:lang w:val="en-GB"/>
        </w:rPr>
        <w:t xml:space="preserve"> </w:t>
      </w:r>
      <w:r w:rsidR="005A5522" w:rsidRPr="000C0C72">
        <w:rPr>
          <w:lang w:val="en-GB"/>
        </w:rPr>
        <w:t xml:space="preserve">age or </w:t>
      </w:r>
      <w:r w:rsidR="00860E96" w:rsidRPr="000C0C72">
        <w:rPr>
          <w:lang w:val="en-GB"/>
        </w:rPr>
        <w:t>disability</w:t>
      </w:r>
      <w:r w:rsidR="005A5522" w:rsidRPr="000C0C72">
        <w:rPr>
          <w:lang w:val="en-GB"/>
        </w:rPr>
        <w:t xml:space="preserve"> pension (70.8%).</w:t>
      </w:r>
      <w:r w:rsidR="00546525" w:rsidRPr="000C0C72">
        <w:rPr>
          <w:lang w:val="en-GB"/>
        </w:rPr>
        <w:t xml:space="preserve"> </w:t>
      </w:r>
      <w:r w:rsidR="00860E96" w:rsidRPr="000C0C72">
        <w:rPr>
          <w:lang w:val="en-GB"/>
        </w:rPr>
        <w:t>Most p</w:t>
      </w:r>
      <w:r w:rsidR="00914573" w:rsidRPr="000C0C72">
        <w:rPr>
          <w:lang w:val="en-GB"/>
        </w:rPr>
        <w:t xml:space="preserve">ersons </w:t>
      </w:r>
      <w:r w:rsidR="00860E96" w:rsidRPr="000C0C72">
        <w:rPr>
          <w:lang w:val="en-GB"/>
        </w:rPr>
        <w:t>we</w:t>
      </w:r>
      <w:r w:rsidR="00914573" w:rsidRPr="000C0C72">
        <w:rPr>
          <w:lang w:val="en-GB"/>
        </w:rPr>
        <w:t>re covered by social and health ins</w:t>
      </w:r>
      <w:r w:rsidR="00746468" w:rsidRPr="000C0C72">
        <w:rPr>
          <w:lang w:val="en-GB"/>
        </w:rPr>
        <w:t>urance under the employment con</w:t>
      </w:r>
      <w:r w:rsidR="00914573" w:rsidRPr="000C0C72">
        <w:rPr>
          <w:lang w:val="en-GB"/>
        </w:rPr>
        <w:t>tract (55.3%). In case of</w:t>
      </w:r>
      <w:r w:rsidR="00FF3236" w:rsidRPr="000C0C72">
        <w:rPr>
          <w:lang w:val="en-GB"/>
        </w:rPr>
        <w:t> </w:t>
      </w:r>
      <w:r w:rsidR="00914573" w:rsidRPr="000C0C72">
        <w:rPr>
          <w:lang w:val="en-GB"/>
        </w:rPr>
        <w:t xml:space="preserve">16.2% of persons insurance contributions were paid by social </w:t>
      </w:r>
      <w:r w:rsidR="00860E96" w:rsidRPr="000C0C72">
        <w:rPr>
          <w:lang w:val="en-GB"/>
        </w:rPr>
        <w:t>assistance organisational unit</w:t>
      </w:r>
      <w:r w:rsidR="00914573" w:rsidRPr="000C0C72">
        <w:rPr>
          <w:lang w:val="en-GB"/>
        </w:rPr>
        <w:t xml:space="preserve"> or </w:t>
      </w:r>
      <w:r w:rsidR="00860E96" w:rsidRPr="000C0C72">
        <w:rPr>
          <w:lang w:val="en-GB"/>
        </w:rPr>
        <w:t xml:space="preserve">by </w:t>
      </w:r>
      <w:proofErr w:type="spellStart"/>
      <w:r w:rsidR="00973E71" w:rsidRPr="000C0C72">
        <w:rPr>
          <w:lang w:val="en-GB"/>
        </w:rPr>
        <w:t>gmina</w:t>
      </w:r>
      <w:proofErr w:type="spellEnd"/>
      <w:r w:rsidR="00914573" w:rsidRPr="000C0C72">
        <w:rPr>
          <w:lang w:val="en-GB"/>
        </w:rPr>
        <w:t xml:space="preserve"> mayor, </w:t>
      </w:r>
      <w:r w:rsidR="00973E71" w:rsidRPr="000C0C72">
        <w:rPr>
          <w:lang w:val="en-GB"/>
        </w:rPr>
        <w:t>town</w:t>
      </w:r>
      <w:r w:rsidR="001026BA" w:rsidRPr="000C0C72">
        <w:rPr>
          <w:lang w:val="en-GB"/>
        </w:rPr>
        <w:t xml:space="preserve"> mayor</w:t>
      </w:r>
      <w:r w:rsidR="00973E71" w:rsidRPr="000C0C72">
        <w:rPr>
          <w:lang w:val="en-GB"/>
        </w:rPr>
        <w:t xml:space="preserve"> </w:t>
      </w:r>
      <w:r w:rsidR="00914573" w:rsidRPr="000C0C72">
        <w:rPr>
          <w:lang w:val="en-GB"/>
        </w:rPr>
        <w:t xml:space="preserve">or president of city. Moreover, 6.9% </w:t>
      </w:r>
      <w:r w:rsidR="00973E71" w:rsidRPr="000C0C72">
        <w:rPr>
          <w:lang w:val="en-GB"/>
        </w:rPr>
        <w:t xml:space="preserve">persons </w:t>
      </w:r>
      <w:r w:rsidR="00914573" w:rsidRPr="000C0C72">
        <w:rPr>
          <w:lang w:val="en-GB"/>
        </w:rPr>
        <w:t xml:space="preserve">were </w:t>
      </w:r>
      <w:r w:rsidR="00973E71" w:rsidRPr="000C0C72">
        <w:rPr>
          <w:lang w:val="en-GB"/>
        </w:rPr>
        <w:t>the</w:t>
      </w:r>
      <w:r w:rsidR="0089685A" w:rsidRPr="000C0C72">
        <w:rPr>
          <w:lang w:val="en-GB"/>
        </w:rPr>
        <w:t> </w:t>
      </w:r>
      <w:r w:rsidR="00914573" w:rsidRPr="000C0C72">
        <w:rPr>
          <w:lang w:val="en-GB"/>
        </w:rPr>
        <w:t xml:space="preserve">unemployed </w:t>
      </w:r>
      <w:r w:rsidR="00973E71" w:rsidRPr="000C0C72">
        <w:rPr>
          <w:lang w:val="en-GB"/>
        </w:rPr>
        <w:t>with no allowance or traineeship</w:t>
      </w:r>
      <w:r w:rsidR="00914573" w:rsidRPr="000C0C72">
        <w:rPr>
          <w:lang w:val="en-GB"/>
        </w:rPr>
        <w:t xml:space="preserve">. In addition, 6.7% of insured persons were </w:t>
      </w:r>
      <w:r w:rsidR="00973E71" w:rsidRPr="000C0C72">
        <w:rPr>
          <w:lang w:val="en-GB"/>
        </w:rPr>
        <w:t>employed on agency agreement</w:t>
      </w:r>
      <w:r w:rsidR="00914573" w:rsidRPr="000C0C72">
        <w:rPr>
          <w:lang w:val="en-GB"/>
        </w:rPr>
        <w:t>, civil law contract or contract</w:t>
      </w:r>
      <w:r w:rsidR="00973E71" w:rsidRPr="000C0C72">
        <w:rPr>
          <w:lang w:val="en-GB"/>
        </w:rPr>
        <w:t xml:space="preserve"> for service delivery</w:t>
      </w:r>
      <w:r w:rsidR="00914573" w:rsidRPr="000C0C72">
        <w:rPr>
          <w:lang w:val="en-GB"/>
        </w:rPr>
        <w:t>.</w:t>
      </w:r>
    </w:p>
    <w:p w14:paraId="5B44B98A" w14:textId="4F627D12" w:rsidR="005A3ED3" w:rsidRPr="000C0C72" w:rsidRDefault="00914573" w:rsidP="005A3ED3">
      <w:pPr>
        <w:suppressAutoHyphens/>
        <w:rPr>
          <w:shd w:val="clear" w:color="auto" w:fill="FFFFFF"/>
          <w:lang w:val="en-GB"/>
        </w:rPr>
      </w:pPr>
      <w:r w:rsidRPr="000C0C72">
        <w:rPr>
          <w:shd w:val="clear" w:color="auto" w:fill="FFFFFF"/>
          <w:lang w:val="en-GB"/>
        </w:rPr>
        <w:t xml:space="preserve">The largest number of men declared </w:t>
      </w:r>
      <w:r w:rsidR="007B4191" w:rsidRPr="000C0C72">
        <w:rPr>
          <w:shd w:val="clear" w:color="auto" w:fill="FFFFFF"/>
          <w:lang w:val="en-GB"/>
        </w:rPr>
        <w:t xml:space="preserve">the </w:t>
      </w:r>
      <w:proofErr w:type="spellStart"/>
      <w:r w:rsidR="007B4191" w:rsidRPr="000C0C72">
        <w:rPr>
          <w:shd w:val="clear" w:color="auto" w:fill="FFFFFF"/>
          <w:lang w:val="en-GB"/>
        </w:rPr>
        <w:t>Mazowieckie</w:t>
      </w:r>
      <w:proofErr w:type="spellEnd"/>
      <w:r w:rsidR="007B4191" w:rsidRPr="000C0C72">
        <w:rPr>
          <w:shd w:val="clear" w:color="auto" w:fill="FFFFFF"/>
          <w:lang w:val="en-GB"/>
        </w:rPr>
        <w:t xml:space="preserve"> Voivod</w:t>
      </w:r>
      <w:r w:rsidR="00973E71" w:rsidRPr="000C0C72">
        <w:rPr>
          <w:shd w:val="clear" w:color="auto" w:fill="FFFFFF"/>
          <w:lang w:val="en-GB"/>
        </w:rPr>
        <w:t xml:space="preserve">ship as </w:t>
      </w:r>
      <w:r w:rsidRPr="000C0C72">
        <w:rPr>
          <w:shd w:val="clear" w:color="auto" w:fill="FFFFFF"/>
          <w:lang w:val="en-GB"/>
        </w:rPr>
        <w:t>their place of</w:t>
      </w:r>
      <w:r w:rsidR="009D494B" w:rsidRPr="000C0C72">
        <w:rPr>
          <w:shd w:val="clear" w:color="auto" w:fill="FFFFFF"/>
          <w:lang w:val="en-GB"/>
        </w:rPr>
        <w:t xml:space="preserve"> </w:t>
      </w:r>
      <w:r w:rsidRPr="000C0C72">
        <w:rPr>
          <w:shd w:val="clear" w:color="auto" w:fill="FFFFFF"/>
          <w:lang w:val="en-GB"/>
        </w:rPr>
        <w:t>residence</w:t>
      </w:r>
      <w:r w:rsidR="00AC0942" w:rsidRPr="000C0C72">
        <w:rPr>
          <w:rStyle w:val="Odwoanieprzypisudolnego"/>
          <w:szCs w:val="19"/>
          <w:shd w:val="clear" w:color="auto" w:fill="FFFFFF"/>
          <w:lang w:val="en-GB"/>
        </w:rPr>
        <w:footnoteReference w:id="3"/>
      </w:r>
      <w:r w:rsidR="00AC0942" w:rsidRPr="000C0C72">
        <w:rPr>
          <w:shd w:val="clear" w:color="auto" w:fill="FFFFFF"/>
          <w:lang w:val="en-GB"/>
        </w:rPr>
        <w:t xml:space="preserve"> </w:t>
      </w:r>
      <w:r w:rsidRPr="000C0C72">
        <w:rPr>
          <w:shd w:val="clear" w:color="auto" w:fill="FFFFFF"/>
          <w:lang w:val="en-GB"/>
        </w:rPr>
        <w:t xml:space="preserve">(40.7 thousand) and the largest number of women </w:t>
      </w:r>
      <w:r w:rsidR="00973E71" w:rsidRPr="000C0C72">
        <w:rPr>
          <w:shd w:val="clear" w:color="auto" w:fill="FFFFFF"/>
          <w:lang w:val="en-GB"/>
        </w:rPr>
        <w:t>declared</w:t>
      </w:r>
      <w:r w:rsidR="007B4191" w:rsidRPr="000C0C72">
        <w:rPr>
          <w:shd w:val="clear" w:color="auto" w:fill="FFFFFF"/>
          <w:lang w:val="en-GB"/>
        </w:rPr>
        <w:t xml:space="preserve"> the </w:t>
      </w:r>
      <w:proofErr w:type="spellStart"/>
      <w:r w:rsidR="007B4191" w:rsidRPr="000C0C72">
        <w:rPr>
          <w:shd w:val="clear" w:color="auto" w:fill="FFFFFF"/>
          <w:lang w:val="en-GB"/>
        </w:rPr>
        <w:t>Śląskie</w:t>
      </w:r>
      <w:proofErr w:type="spellEnd"/>
      <w:r w:rsidR="007B4191" w:rsidRPr="000C0C72">
        <w:rPr>
          <w:shd w:val="clear" w:color="auto" w:fill="FFFFFF"/>
          <w:lang w:val="en-GB"/>
        </w:rPr>
        <w:t xml:space="preserve"> Voivod</w:t>
      </w:r>
      <w:r w:rsidRPr="000C0C72">
        <w:rPr>
          <w:shd w:val="clear" w:color="auto" w:fill="FFFFFF"/>
          <w:lang w:val="en-GB"/>
        </w:rPr>
        <w:t xml:space="preserve">ship (32.8 thousand). </w:t>
      </w:r>
      <w:r w:rsidR="00295D65" w:rsidRPr="000C0C72">
        <w:rPr>
          <w:shd w:val="clear" w:color="auto" w:fill="FFFFFF"/>
          <w:lang w:val="en-GB"/>
        </w:rPr>
        <w:t xml:space="preserve">The least </w:t>
      </w:r>
      <w:r w:rsidR="004801C8" w:rsidRPr="000C0C72">
        <w:rPr>
          <w:shd w:val="clear" w:color="auto" w:fill="FFFFFF"/>
          <w:lang w:val="en-GB"/>
        </w:rPr>
        <w:t xml:space="preserve">number </w:t>
      </w:r>
      <w:r w:rsidR="00295D65" w:rsidRPr="000C0C72">
        <w:rPr>
          <w:shd w:val="clear" w:color="auto" w:fill="FFFFFF"/>
          <w:lang w:val="en-GB"/>
        </w:rPr>
        <w:t xml:space="preserve">of surveyed persons declared </w:t>
      </w:r>
      <w:proofErr w:type="spellStart"/>
      <w:r w:rsidR="004801C8" w:rsidRPr="000C0C72">
        <w:rPr>
          <w:shd w:val="clear" w:color="auto" w:fill="FFFFFF"/>
          <w:lang w:val="en-GB"/>
        </w:rPr>
        <w:t>Opolskie</w:t>
      </w:r>
      <w:proofErr w:type="spellEnd"/>
      <w:r w:rsidR="004801C8" w:rsidRPr="000C0C72">
        <w:rPr>
          <w:shd w:val="clear" w:color="auto" w:fill="FFFFFF"/>
          <w:lang w:val="en-GB"/>
        </w:rPr>
        <w:t xml:space="preserve"> Voivodship </w:t>
      </w:r>
      <w:r w:rsidR="00295D65" w:rsidRPr="000C0C72">
        <w:rPr>
          <w:shd w:val="clear" w:color="auto" w:fill="FFFFFF"/>
          <w:lang w:val="en-GB"/>
        </w:rPr>
        <w:t>as their residence (5.8 thousand women and 8.7 thousand men). The highest number of persons per</w:t>
      </w:r>
      <w:r w:rsidR="00FF3236" w:rsidRPr="000C0C72">
        <w:rPr>
          <w:shd w:val="clear" w:color="auto" w:fill="FFFFFF"/>
          <w:lang w:val="en-GB"/>
        </w:rPr>
        <w:t xml:space="preserve"> </w:t>
      </w:r>
      <w:r w:rsidR="00295D65" w:rsidRPr="000C0C72">
        <w:rPr>
          <w:shd w:val="clear" w:color="auto" w:fill="FFFFFF"/>
          <w:lang w:val="en-GB"/>
        </w:rPr>
        <w:t xml:space="preserve">10 thousand population </w:t>
      </w:r>
      <w:r w:rsidR="00973E71" w:rsidRPr="000C0C72">
        <w:rPr>
          <w:shd w:val="clear" w:color="auto" w:fill="FFFFFF"/>
          <w:lang w:val="en-GB"/>
        </w:rPr>
        <w:t>assigned</w:t>
      </w:r>
      <w:r w:rsidR="00295D65" w:rsidRPr="000C0C72">
        <w:rPr>
          <w:shd w:val="clear" w:color="auto" w:fill="FFFFFF"/>
          <w:lang w:val="en-GB"/>
        </w:rPr>
        <w:t xml:space="preserve"> </w:t>
      </w:r>
      <w:r w:rsidR="007B4191" w:rsidRPr="000C0C72">
        <w:rPr>
          <w:shd w:val="clear" w:color="auto" w:fill="FFFFFF"/>
          <w:lang w:val="en-GB"/>
        </w:rPr>
        <w:t xml:space="preserve">the </w:t>
      </w:r>
      <w:proofErr w:type="spellStart"/>
      <w:r w:rsidR="007B4191" w:rsidRPr="000C0C72">
        <w:rPr>
          <w:shd w:val="clear" w:color="auto" w:fill="FFFFFF"/>
          <w:lang w:val="en-GB"/>
        </w:rPr>
        <w:t>Lubuskie</w:t>
      </w:r>
      <w:proofErr w:type="spellEnd"/>
      <w:r w:rsidR="007B4191" w:rsidRPr="000C0C72">
        <w:rPr>
          <w:shd w:val="clear" w:color="auto" w:fill="FFFFFF"/>
          <w:lang w:val="en-GB"/>
        </w:rPr>
        <w:t xml:space="preserve"> Voivod</w:t>
      </w:r>
      <w:r w:rsidR="004801C8" w:rsidRPr="000C0C72">
        <w:rPr>
          <w:shd w:val="clear" w:color="auto" w:fill="FFFFFF"/>
          <w:lang w:val="en-GB"/>
        </w:rPr>
        <w:t xml:space="preserve">ship </w:t>
      </w:r>
      <w:r w:rsidR="00EB791B" w:rsidRPr="000C0C72">
        <w:rPr>
          <w:shd w:val="clear" w:color="auto" w:fill="FFFFFF"/>
          <w:lang w:val="en-GB"/>
        </w:rPr>
        <w:t xml:space="preserve">as </w:t>
      </w:r>
      <w:r w:rsidR="00295D65" w:rsidRPr="000C0C72">
        <w:rPr>
          <w:shd w:val="clear" w:color="auto" w:fill="FFFFFF"/>
          <w:lang w:val="en-GB"/>
        </w:rPr>
        <w:t xml:space="preserve">their place of residence in (319) and the lowest </w:t>
      </w:r>
      <w:r w:rsidR="00973E71" w:rsidRPr="000C0C72">
        <w:rPr>
          <w:shd w:val="clear" w:color="auto" w:fill="FFFFFF"/>
          <w:lang w:val="en-GB"/>
        </w:rPr>
        <w:t>number t</w:t>
      </w:r>
      <w:r w:rsidR="007B4191" w:rsidRPr="000C0C72">
        <w:rPr>
          <w:shd w:val="clear" w:color="auto" w:fill="FFFFFF"/>
          <w:lang w:val="en-GB"/>
        </w:rPr>
        <w:t xml:space="preserve">he </w:t>
      </w:r>
      <w:proofErr w:type="spellStart"/>
      <w:r w:rsidR="007B4191" w:rsidRPr="000C0C72">
        <w:rPr>
          <w:shd w:val="clear" w:color="auto" w:fill="FFFFFF"/>
          <w:lang w:val="en-GB"/>
        </w:rPr>
        <w:t>Mazowieckie</w:t>
      </w:r>
      <w:proofErr w:type="spellEnd"/>
      <w:r w:rsidR="007B4191" w:rsidRPr="000C0C72">
        <w:rPr>
          <w:shd w:val="clear" w:color="auto" w:fill="FFFFFF"/>
          <w:lang w:val="en-GB"/>
        </w:rPr>
        <w:t xml:space="preserve"> Voivod</w:t>
      </w:r>
      <w:r w:rsidR="00295D65" w:rsidRPr="000C0C72">
        <w:rPr>
          <w:shd w:val="clear" w:color="auto" w:fill="FFFFFF"/>
          <w:lang w:val="en-GB"/>
        </w:rPr>
        <w:t>ship (127).</w:t>
      </w:r>
    </w:p>
    <w:p w14:paraId="1F2A94B6" w14:textId="6011747A" w:rsidR="00943754" w:rsidRPr="000C0C72" w:rsidRDefault="00943754" w:rsidP="00421EDA">
      <w:pPr>
        <w:pStyle w:val="Tytuwykresu0"/>
        <w:suppressAutoHyphens/>
        <w:spacing w:after="0"/>
        <w:ind w:left="567" w:hanging="567"/>
        <w:rPr>
          <w:lang w:val="en-GB"/>
        </w:rPr>
      </w:pPr>
      <w:r w:rsidRPr="000C0C72">
        <w:rPr>
          <w:lang w:val="en-GB"/>
        </w:rPr>
        <w:t>M</w:t>
      </w:r>
      <w:r w:rsidR="00BE6C18" w:rsidRPr="000C0C72">
        <w:rPr>
          <w:lang w:val="en-GB"/>
        </w:rPr>
        <w:t>ap</w:t>
      </w:r>
      <w:r w:rsidR="00FB0E21" w:rsidRPr="000C0C72">
        <w:rPr>
          <w:lang w:val="en-GB"/>
        </w:rPr>
        <w:t xml:space="preserve"> 1. </w:t>
      </w:r>
      <w:r w:rsidR="003C0039" w:rsidRPr="000C0C72">
        <w:rPr>
          <w:lang w:val="en-GB"/>
        </w:rPr>
        <w:t>Persons</w:t>
      </w:r>
      <w:r w:rsidR="00973E71" w:rsidRPr="000C0C72">
        <w:rPr>
          <w:lang w:val="en-GB"/>
        </w:rPr>
        <w:t>,</w:t>
      </w:r>
      <w:r w:rsidR="003C0039" w:rsidRPr="000C0C72">
        <w:rPr>
          <w:lang w:val="en-GB"/>
        </w:rPr>
        <w:t xml:space="preserve"> reported </w:t>
      </w:r>
      <w:r w:rsidR="00973E71" w:rsidRPr="000C0C72">
        <w:rPr>
          <w:lang w:val="en-GB"/>
        </w:rPr>
        <w:t xml:space="preserve">for insurance </w:t>
      </w:r>
      <w:r w:rsidR="003C0039" w:rsidRPr="000C0C72">
        <w:rPr>
          <w:lang w:val="en-GB"/>
        </w:rPr>
        <w:t>to the Social Insurance Institutio</w:t>
      </w:r>
      <w:r w:rsidR="00F656D8" w:rsidRPr="000C0C72">
        <w:rPr>
          <w:lang w:val="en-GB"/>
        </w:rPr>
        <w:t xml:space="preserve">n by </w:t>
      </w:r>
      <w:r w:rsidR="00973E71" w:rsidRPr="000C0C72">
        <w:rPr>
          <w:lang w:val="en-GB"/>
        </w:rPr>
        <w:t>social contribution payers,</w:t>
      </w:r>
      <w:r w:rsidR="00F656D8" w:rsidRPr="000C0C72">
        <w:rPr>
          <w:lang w:val="en-GB"/>
        </w:rPr>
        <w:t xml:space="preserve"> </w:t>
      </w:r>
      <w:r w:rsidR="003C0039" w:rsidRPr="000C0C72">
        <w:rPr>
          <w:lang w:val="en-GB"/>
        </w:rPr>
        <w:t>who had a certificate of disability, level of disability or level of</w:t>
      </w:r>
      <w:r w:rsidR="0089685A" w:rsidRPr="000C0C72">
        <w:rPr>
          <w:lang w:val="en-GB"/>
        </w:rPr>
        <w:t> </w:t>
      </w:r>
      <w:r w:rsidR="003C0039" w:rsidRPr="000C0C72">
        <w:rPr>
          <w:lang w:val="en-GB"/>
        </w:rPr>
        <w:t>inability to work per</w:t>
      </w:r>
      <w:r w:rsidR="00421EDA" w:rsidRPr="000C0C72">
        <w:rPr>
          <w:lang w:val="en-GB"/>
        </w:rPr>
        <w:t xml:space="preserve"> </w:t>
      </w:r>
      <w:r w:rsidR="003C0039" w:rsidRPr="000C0C72">
        <w:rPr>
          <w:lang w:val="en-GB"/>
        </w:rPr>
        <w:t>10</w:t>
      </w:r>
      <w:r w:rsidR="00421EDA" w:rsidRPr="000C0C72">
        <w:rPr>
          <w:lang w:val="en-GB"/>
        </w:rPr>
        <w:t> </w:t>
      </w:r>
      <w:r w:rsidR="0054151F" w:rsidRPr="000C0C72">
        <w:rPr>
          <w:lang w:val="en-GB"/>
        </w:rPr>
        <w:t>thousand population by v</w:t>
      </w:r>
      <w:r w:rsidR="007B4191" w:rsidRPr="000C0C72">
        <w:rPr>
          <w:lang w:val="en-GB"/>
        </w:rPr>
        <w:t>oivod</w:t>
      </w:r>
      <w:r w:rsidR="007B5E46" w:rsidRPr="000C0C72">
        <w:rPr>
          <w:lang w:val="en-GB"/>
        </w:rPr>
        <w:t>ship in 2022</w:t>
      </w:r>
    </w:p>
    <w:p w14:paraId="3F97C7B5" w14:textId="533A2275" w:rsidR="00943754" w:rsidRPr="000C0C72" w:rsidRDefault="002A48DE" w:rsidP="00FF3236">
      <w:pPr>
        <w:pStyle w:val="Podtytuwykresu"/>
        <w:suppressAutoHyphens/>
        <w:spacing w:before="0" w:line="240" w:lineRule="auto"/>
        <w:ind w:firstLine="567"/>
        <w:rPr>
          <w:lang w:val="en-GB"/>
        </w:rPr>
      </w:pPr>
      <w:r w:rsidRPr="000C0C72">
        <w:rPr>
          <w:lang w:val="en-GB"/>
        </w:rPr>
        <w:t>As of 31 December</w:t>
      </w:r>
    </w:p>
    <w:p w14:paraId="7E08EDBC" w14:textId="5B4485F5" w:rsidR="00D77B70" w:rsidRPr="000C0C72" w:rsidRDefault="003A626E" w:rsidP="00004275">
      <w:pPr>
        <w:pStyle w:val="Podtytuwykresu"/>
        <w:rPr>
          <w:lang w:val="en-GB"/>
        </w:rPr>
      </w:pPr>
      <w:r w:rsidRPr="000C0C72">
        <w:rPr>
          <w:noProof/>
          <w:lang w:val="en-GB" w:eastAsia="pl-PL"/>
        </w:rPr>
        <w:drawing>
          <wp:inline distT="0" distB="0" distL="0" distR="0" wp14:anchorId="6ED3FCE4" wp14:editId="41E91358">
            <wp:extent cx="4339350" cy="3254513"/>
            <wp:effectExtent l="0" t="0" r="4445" b="3175"/>
            <wp:docPr id="3" name="Obraz 3" descr="Map 1 showing persons, reported to the Social Insurance Institution for insurance by contributors who had a certificate of disability, level of disability or level of inability to work per 10 thousand population by voivodship in 2022&#10;As of 31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a.png"/>
                    <pic:cNvPicPr/>
                  </pic:nvPicPr>
                  <pic:blipFill>
                    <a:blip r:embed="rId12">
                      <a:extLst>
                        <a:ext uri="{28A0092B-C50C-407E-A947-70E740481C1C}">
                          <a14:useLocalDpi xmlns:a14="http://schemas.microsoft.com/office/drawing/2010/main" val="0"/>
                        </a:ext>
                      </a:extLst>
                    </a:blip>
                    <a:stretch>
                      <a:fillRect/>
                    </a:stretch>
                  </pic:blipFill>
                  <pic:spPr bwMode="auto">
                    <a:xfrm>
                      <a:off x="0" y="0"/>
                      <a:ext cx="4339350" cy="3254513"/>
                    </a:xfrm>
                    <a:prstGeom prst="rect">
                      <a:avLst/>
                    </a:prstGeom>
                    <a:ln>
                      <a:noFill/>
                    </a:ln>
                    <a:extLst>
                      <a:ext uri="{53640926-AAD7-44D8-BBD7-CCE9431645EC}">
                        <a14:shadowObscured xmlns:a14="http://schemas.microsoft.com/office/drawing/2010/main"/>
                      </a:ext>
                    </a:extLst>
                  </pic:spPr>
                </pic:pic>
              </a:graphicData>
            </a:graphic>
          </wp:inline>
        </w:drawing>
      </w:r>
    </w:p>
    <w:p w14:paraId="3CD5506F" w14:textId="63A51E48" w:rsidR="00943754" w:rsidRPr="000C0C72" w:rsidRDefault="00957B98" w:rsidP="00AC0942">
      <w:pPr>
        <w:pStyle w:val="rdo"/>
        <w:rPr>
          <w:lang w:val="en-GB"/>
        </w:rPr>
      </w:pPr>
      <w:r w:rsidRPr="000C0C72">
        <w:rPr>
          <w:lang w:val="en-GB"/>
        </w:rPr>
        <w:t xml:space="preserve">Source: </w:t>
      </w:r>
      <w:r w:rsidR="004D4DF7" w:rsidRPr="000C0C72">
        <w:rPr>
          <w:lang w:val="en-GB"/>
        </w:rPr>
        <w:t>General</w:t>
      </w:r>
      <w:r w:rsidRPr="000C0C72">
        <w:rPr>
          <w:lang w:val="en-GB"/>
        </w:rPr>
        <w:t xml:space="preserve"> IT System of the Social Insurance Institution.</w:t>
      </w:r>
    </w:p>
    <w:p w14:paraId="0091D4AA" w14:textId="1DB0EE19" w:rsidR="004A5C84" w:rsidRPr="000C0C72" w:rsidRDefault="006C42F2" w:rsidP="006B5DDB">
      <w:pPr>
        <w:pStyle w:val="Nagwek1"/>
        <w:suppressAutoHyphens/>
        <w:spacing w:before="240"/>
        <w:rPr>
          <w:lang w:val="en-GB"/>
        </w:rPr>
      </w:pPr>
      <w:r w:rsidRPr="000C0C72">
        <w:rPr>
          <w:noProof/>
          <w:lang w:val="en-GB"/>
        </w:rPr>
        <w:lastRenderedPageBreak/>
        <mc:AlternateContent>
          <mc:Choice Requires="wps">
            <w:drawing>
              <wp:anchor distT="45720" distB="45720" distL="114300" distR="114300" simplePos="0" relativeHeight="251816960" behindDoc="1" locked="0" layoutInCell="1" allowOverlap="1" wp14:anchorId="095B87CF" wp14:editId="4C64BCAD">
                <wp:simplePos x="0" y="0"/>
                <wp:positionH relativeFrom="column">
                  <wp:posOffset>5236735</wp:posOffset>
                </wp:positionH>
                <wp:positionV relativeFrom="paragraph">
                  <wp:posOffset>272359</wp:posOffset>
                </wp:positionV>
                <wp:extent cx="1828800" cy="1506220"/>
                <wp:effectExtent l="0" t="0" r="0" b="0"/>
                <wp:wrapTight wrapText="bothSides">
                  <wp:wrapPolygon edited="0">
                    <wp:start x="675" y="0"/>
                    <wp:lineTo x="675" y="21309"/>
                    <wp:lineTo x="20700" y="21309"/>
                    <wp:lineTo x="20700" y="0"/>
                    <wp:lineTo x="675" y="0"/>
                  </wp:wrapPolygon>
                </wp:wrapTight>
                <wp:docPr id="15" name="Pole tekstowe 2" descr="In the school year 2022/23 7.5 thousand children with disabilities. attended special nursery schools and 47.8 thousand children with disabilities attended other pre-primary education facil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506220"/>
                        </a:xfrm>
                        <a:prstGeom prst="rect">
                          <a:avLst/>
                        </a:prstGeom>
                        <a:noFill/>
                        <a:ln w="9525">
                          <a:noFill/>
                          <a:miter lim="800000"/>
                          <a:headEnd/>
                          <a:tailEnd/>
                        </a:ln>
                      </wps:spPr>
                      <wps:txbx>
                        <w:txbxContent>
                          <w:p w14:paraId="470018AF" w14:textId="69C143DC" w:rsidR="00943E74" w:rsidRPr="004801C8" w:rsidRDefault="004D4DF7" w:rsidP="00461FA8">
                            <w:pPr>
                              <w:pStyle w:val="tekstzboku"/>
                              <w:suppressAutoHyphens/>
                              <w:spacing w:line="240" w:lineRule="exact"/>
                              <w:rPr>
                                <w:lang w:val="en-US"/>
                              </w:rPr>
                            </w:pPr>
                            <w:r w:rsidRPr="004D4DF7">
                              <w:rPr>
                                <w:lang w:val="en-US"/>
                              </w:rPr>
                              <w:t>In the school year 2022/23 7.5</w:t>
                            </w:r>
                            <w:r w:rsidR="001E7F66">
                              <w:rPr>
                                <w:lang w:val="en-US"/>
                              </w:rPr>
                              <w:t> </w:t>
                            </w:r>
                            <w:r w:rsidRPr="004D4DF7">
                              <w:rPr>
                                <w:lang w:val="en-US"/>
                              </w:rPr>
                              <w:t>thous</w:t>
                            </w:r>
                            <w:r w:rsidR="00FD344B">
                              <w:rPr>
                                <w:lang w:val="en-US"/>
                              </w:rPr>
                              <w:t xml:space="preserve">and children with disabilities </w:t>
                            </w:r>
                            <w:r w:rsidRPr="004D4DF7">
                              <w:rPr>
                                <w:lang w:val="en-US"/>
                              </w:rPr>
                              <w:t>atten</w:t>
                            </w:r>
                            <w:r w:rsidR="00C15DFF">
                              <w:rPr>
                                <w:lang w:val="en-US"/>
                              </w:rPr>
                              <w:t xml:space="preserve">ded special nursery schools and </w:t>
                            </w:r>
                            <w:r w:rsidRPr="004D4DF7">
                              <w:rPr>
                                <w:lang w:val="en-US"/>
                              </w:rPr>
                              <w:t>47.8</w:t>
                            </w:r>
                            <w:r w:rsidR="00C15DFF">
                              <w:rPr>
                                <w:lang w:val="en-US"/>
                              </w:rPr>
                              <w:t xml:space="preserve"> </w:t>
                            </w:r>
                            <w:r w:rsidRPr="004D4DF7">
                              <w:rPr>
                                <w:lang w:val="en-US"/>
                              </w:rPr>
                              <w:t>thousand children with disabilities attended other pre-primary education facilities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B87CF" id="_x0000_s1029" type="#_x0000_t202" alt="In the school year 2022/23 7.5 thousand children with disabilities. attended special nursery schools and 47.8 thousand children with disabilities attended other pre-primary education facilities" style="position:absolute;margin-left:412.35pt;margin-top:21.45pt;width:2in;height:118.6pt;z-index:-251499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" filled="f" stroked="f">
                <v:textbox>
                  <w:txbxContent>
                    <w:p w14:paraId="470018AF" w14:textId="69C143DC" w:rsidR="00943E74" w:rsidRPr="004801C8" w:rsidRDefault="004D4DF7" w:rsidP="00461FA8">
                      <w:pPr>
                        <w:pStyle w:val="tekstzboku"/>
                        <w:suppressAutoHyphens/>
                        <w:spacing w:line="240" w:lineRule="exact"/>
                        <w:rPr>
                          <w:lang w:val="en-US"/>
                        </w:rPr>
                      </w:pPr>
                      <w:r w:rsidRPr="004D4DF7">
                        <w:rPr>
                          <w:lang w:val="en-US"/>
                        </w:rPr>
                        <w:t>In the school year 2022/23 7.5</w:t>
                      </w:r>
                      <w:r w:rsidR="001E7F66">
                        <w:rPr>
                          <w:lang w:val="en-US"/>
                        </w:rPr>
                        <w:t> </w:t>
                      </w:r>
                      <w:r w:rsidRPr="004D4DF7">
                        <w:rPr>
                          <w:lang w:val="en-US"/>
                        </w:rPr>
                        <w:t>thous</w:t>
                      </w:r>
                      <w:r w:rsidR="00FD344B">
                        <w:rPr>
                          <w:lang w:val="en-US"/>
                        </w:rPr>
                        <w:t xml:space="preserve">and children with disabilities </w:t>
                      </w:r>
                      <w:r w:rsidRPr="004D4DF7">
                        <w:rPr>
                          <w:lang w:val="en-US"/>
                        </w:rPr>
                        <w:t>atten</w:t>
                      </w:r>
                      <w:r w:rsidR="00C15DFF">
                        <w:rPr>
                          <w:lang w:val="en-US"/>
                        </w:rPr>
                        <w:t xml:space="preserve">ded special nursery schools and </w:t>
                      </w:r>
                      <w:r w:rsidRPr="004D4DF7">
                        <w:rPr>
                          <w:lang w:val="en-US"/>
                        </w:rPr>
                        <w:t>47.8</w:t>
                      </w:r>
                      <w:r w:rsidR="00C15DFF">
                        <w:rPr>
                          <w:lang w:val="en-US"/>
                        </w:rPr>
                        <w:t xml:space="preserve"> </w:t>
                      </w:r>
                      <w:r w:rsidRPr="004D4DF7">
                        <w:rPr>
                          <w:lang w:val="en-US"/>
                        </w:rPr>
                        <w:t>thousand children with disabilities attended other pre-primary education facilities</w:t>
                      </w:r>
                    </w:p>
                  </w:txbxContent>
                </v:textbox>
                <w10:wrap type="tight"/>
              </v:shape>
            </w:pict>
          </mc:Fallback>
        </mc:AlternateContent>
      </w:r>
      <w:r w:rsidR="00355452" w:rsidRPr="000C0C72">
        <w:rPr>
          <w:lang w:val="en-GB"/>
        </w:rPr>
        <w:t>Education of students with disabilities and students with special educational needs</w:t>
      </w:r>
    </w:p>
    <w:p w14:paraId="7598234B" w14:textId="04EB3462" w:rsidR="004A5C84" w:rsidRPr="000C0C72" w:rsidRDefault="00F656D8" w:rsidP="006B5DDB">
      <w:pPr>
        <w:suppressAutoHyphens/>
        <w:rPr>
          <w:shd w:val="clear" w:color="auto" w:fill="FFFFFF"/>
          <w:lang w:val="en-GB"/>
        </w:rPr>
      </w:pPr>
      <w:r w:rsidRPr="000C0C72">
        <w:rPr>
          <w:shd w:val="clear" w:color="auto" w:fill="FFFFFF"/>
          <w:lang w:val="en-GB"/>
        </w:rPr>
        <w:t>In the school year</w:t>
      </w:r>
      <w:r w:rsidRPr="000C0C72">
        <w:rPr>
          <w:lang w:val="en-GB"/>
        </w:rPr>
        <w:t xml:space="preserve"> 2022/23,</w:t>
      </w:r>
      <w:r w:rsidRPr="000C0C72">
        <w:rPr>
          <w:shd w:val="clear" w:color="auto" w:fill="FFFFFF"/>
          <w:lang w:val="en-GB"/>
        </w:rPr>
        <w:t xml:space="preserve"> there were</w:t>
      </w:r>
      <w:r w:rsidRPr="000C0C72">
        <w:rPr>
          <w:lang w:val="en-GB"/>
        </w:rPr>
        <w:t xml:space="preserve"> 350 </w:t>
      </w:r>
      <w:r w:rsidRPr="000C0C72">
        <w:rPr>
          <w:shd w:val="clear" w:color="auto" w:fill="FFFFFF"/>
          <w:lang w:val="en-GB"/>
        </w:rPr>
        <w:t xml:space="preserve">special nursery schools with </w:t>
      </w:r>
      <w:r w:rsidR="00934B2C" w:rsidRPr="000C0C72">
        <w:rPr>
          <w:lang w:val="en-GB"/>
        </w:rPr>
        <w:t>7.</w:t>
      </w:r>
      <w:r w:rsidRPr="000C0C72">
        <w:rPr>
          <w:lang w:val="en-GB"/>
        </w:rPr>
        <w:t>5</w:t>
      </w:r>
      <w:r w:rsidR="003151FF" w:rsidRPr="000C0C72">
        <w:rPr>
          <w:lang w:val="en-GB"/>
        </w:rPr>
        <w:t xml:space="preserve"> </w:t>
      </w:r>
      <w:r w:rsidRPr="000C0C72">
        <w:rPr>
          <w:shd w:val="clear" w:color="auto" w:fill="FFFFFF"/>
          <w:lang w:val="en-GB"/>
        </w:rPr>
        <w:t>thousand children</w:t>
      </w:r>
      <w:r w:rsidRPr="000C0C72">
        <w:rPr>
          <w:lang w:val="en-GB"/>
        </w:rPr>
        <w:t xml:space="preserve"> </w:t>
      </w:r>
      <w:r w:rsidR="004801C8" w:rsidRPr="000C0C72">
        <w:rPr>
          <w:color w:val="000000" w:themeColor="text1"/>
          <w:lang w:val="en-GB"/>
        </w:rPr>
        <w:t>with disabilities</w:t>
      </w:r>
      <w:r w:rsidRPr="000C0C72">
        <w:rPr>
          <w:color w:val="000000" w:themeColor="text1"/>
          <w:lang w:val="en-GB"/>
        </w:rPr>
        <w:t xml:space="preserve">. </w:t>
      </w:r>
      <w:r w:rsidRPr="000C0C72">
        <w:rPr>
          <w:shd w:val="clear" w:color="auto" w:fill="FFFFFF"/>
          <w:lang w:val="en-GB"/>
        </w:rPr>
        <w:t xml:space="preserve">The greatest number, namely </w:t>
      </w:r>
      <w:r w:rsidR="00934B2C" w:rsidRPr="000C0C72">
        <w:rPr>
          <w:lang w:val="en-GB"/>
        </w:rPr>
        <w:t>26.</w:t>
      </w:r>
      <w:r w:rsidRPr="000C0C72">
        <w:rPr>
          <w:lang w:val="en-GB"/>
        </w:rPr>
        <w:t>7%</w:t>
      </w:r>
      <w:r w:rsidRPr="000C0C72">
        <w:rPr>
          <w:shd w:val="clear" w:color="auto" w:fill="FFFFFF"/>
          <w:lang w:val="en-GB"/>
        </w:rPr>
        <w:t xml:space="preserve"> of children in special nursery schools, aged 7 years</w:t>
      </w:r>
      <w:r w:rsidRPr="000C0C72">
        <w:rPr>
          <w:lang w:val="en-GB"/>
        </w:rPr>
        <w:t xml:space="preserve">. </w:t>
      </w:r>
      <w:r w:rsidRPr="000C0C72">
        <w:rPr>
          <w:shd w:val="clear" w:color="auto" w:fill="FFFFFF"/>
          <w:lang w:val="en-GB"/>
        </w:rPr>
        <w:t xml:space="preserve">Most children in special nursery schools were males </w:t>
      </w:r>
      <w:r w:rsidR="00934B2C" w:rsidRPr="000C0C72">
        <w:rPr>
          <w:lang w:val="en-GB"/>
        </w:rPr>
        <w:t>(70.</w:t>
      </w:r>
      <w:r w:rsidRPr="000C0C72">
        <w:rPr>
          <w:lang w:val="en-GB"/>
        </w:rPr>
        <w:t xml:space="preserve">8%). </w:t>
      </w:r>
      <w:r w:rsidRPr="000C0C72">
        <w:rPr>
          <w:shd w:val="clear" w:color="auto" w:fill="FFFFFF"/>
          <w:lang w:val="en-GB"/>
        </w:rPr>
        <w:t xml:space="preserve">There were </w:t>
      </w:r>
      <w:r w:rsidRPr="000C0C72">
        <w:rPr>
          <w:lang w:val="en-GB"/>
        </w:rPr>
        <w:t>47</w:t>
      </w:r>
      <w:r w:rsidR="00934B2C" w:rsidRPr="000C0C72">
        <w:rPr>
          <w:lang w:val="en-GB"/>
        </w:rPr>
        <w:t>.</w:t>
      </w:r>
      <w:r w:rsidRPr="000C0C72">
        <w:rPr>
          <w:lang w:val="en-GB"/>
        </w:rPr>
        <w:t>8</w:t>
      </w:r>
      <w:r w:rsidR="001052D6" w:rsidRPr="000C0C72">
        <w:rPr>
          <w:lang w:val="en-GB"/>
        </w:rPr>
        <w:t> </w:t>
      </w:r>
      <w:r w:rsidRPr="000C0C72">
        <w:rPr>
          <w:shd w:val="clear" w:color="auto" w:fill="FFFFFF"/>
          <w:lang w:val="en-GB"/>
        </w:rPr>
        <w:t xml:space="preserve">thousand children </w:t>
      </w:r>
      <w:r w:rsidRPr="000C0C72">
        <w:rPr>
          <w:lang w:val="en-GB"/>
        </w:rPr>
        <w:t xml:space="preserve">z </w:t>
      </w:r>
      <w:r w:rsidR="004801C8" w:rsidRPr="000C0C72">
        <w:rPr>
          <w:lang w:val="en-GB"/>
        </w:rPr>
        <w:t>w</w:t>
      </w:r>
      <w:r w:rsidRPr="000C0C72">
        <w:rPr>
          <w:shd w:val="clear" w:color="auto" w:fill="FFFFFF"/>
          <w:lang w:val="en-GB"/>
        </w:rPr>
        <w:t>ith disabilities</w:t>
      </w:r>
      <w:r w:rsidRPr="000C0C72">
        <w:rPr>
          <w:lang w:val="en-GB"/>
        </w:rPr>
        <w:t xml:space="preserve"> </w:t>
      </w:r>
      <w:r w:rsidRPr="000C0C72">
        <w:rPr>
          <w:shd w:val="clear" w:color="auto" w:fill="FFFFFF"/>
          <w:lang w:val="en-GB"/>
        </w:rPr>
        <w:t>in other nursery schools and other pre-primary education facilities, which accounted for</w:t>
      </w:r>
      <w:r w:rsidRPr="000C0C72">
        <w:rPr>
          <w:lang w:val="en-GB"/>
        </w:rPr>
        <w:t xml:space="preserve">, </w:t>
      </w:r>
      <w:r w:rsidR="00934B2C" w:rsidRPr="000C0C72">
        <w:rPr>
          <w:lang w:val="en-GB"/>
        </w:rPr>
        <w:t>3.</w:t>
      </w:r>
      <w:r w:rsidR="009D494B" w:rsidRPr="000C0C72">
        <w:rPr>
          <w:lang w:val="en-GB"/>
        </w:rPr>
        <w:t xml:space="preserve">1% </w:t>
      </w:r>
      <w:r w:rsidRPr="000C0C72">
        <w:rPr>
          <w:shd w:val="clear" w:color="auto" w:fill="FFFFFF"/>
          <w:lang w:val="en-GB"/>
        </w:rPr>
        <w:t>of the total number of children</w:t>
      </w:r>
      <w:r w:rsidRPr="000C0C72">
        <w:rPr>
          <w:lang w:val="en-GB"/>
        </w:rPr>
        <w:t xml:space="preserve">. </w:t>
      </w:r>
      <w:r w:rsidRPr="000C0C72">
        <w:rPr>
          <w:shd w:val="clear" w:color="auto" w:fill="FFFFFF"/>
          <w:lang w:val="en-GB"/>
        </w:rPr>
        <w:t xml:space="preserve">Most children </w:t>
      </w:r>
      <w:r w:rsidR="004801C8" w:rsidRPr="000C0C72">
        <w:rPr>
          <w:lang w:val="en-GB"/>
        </w:rPr>
        <w:t>with disabilities</w:t>
      </w:r>
      <w:r w:rsidRPr="000C0C72">
        <w:rPr>
          <w:lang w:val="en-GB"/>
        </w:rPr>
        <w:t xml:space="preserve"> </w:t>
      </w:r>
      <w:r w:rsidRPr="000C0C72">
        <w:rPr>
          <w:shd w:val="clear" w:color="auto" w:fill="FFFFFF"/>
          <w:lang w:val="en-GB"/>
        </w:rPr>
        <w:t>attended</w:t>
      </w:r>
      <w:r w:rsidRPr="000C0C72">
        <w:rPr>
          <w:lang w:val="en-GB"/>
        </w:rPr>
        <w:t xml:space="preserve"> </w:t>
      </w:r>
      <w:r w:rsidRPr="000C0C72">
        <w:rPr>
          <w:shd w:val="clear" w:color="auto" w:fill="FFFFFF"/>
          <w:lang w:val="en-GB"/>
        </w:rPr>
        <w:t>general nursery schools</w:t>
      </w:r>
      <w:r w:rsidRPr="000C0C72">
        <w:rPr>
          <w:lang w:val="en-GB"/>
        </w:rPr>
        <w:t xml:space="preserve"> (</w:t>
      </w:r>
      <w:r w:rsidR="00934B2C" w:rsidRPr="000C0C72">
        <w:rPr>
          <w:lang w:val="en-GB"/>
        </w:rPr>
        <w:t>78.</w:t>
      </w:r>
      <w:r w:rsidRPr="000C0C72">
        <w:rPr>
          <w:lang w:val="en-GB"/>
        </w:rPr>
        <w:t xml:space="preserve">7%), </w:t>
      </w:r>
      <w:r w:rsidRPr="000C0C72">
        <w:rPr>
          <w:shd w:val="clear" w:color="auto" w:fill="FFFFFF"/>
          <w:lang w:val="en-GB"/>
        </w:rPr>
        <w:t>including</w:t>
      </w:r>
      <w:r w:rsidRPr="000C0C72">
        <w:rPr>
          <w:lang w:val="en-GB"/>
        </w:rPr>
        <w:t xml:space="preserve"> </w:t>
      </w:r>
      <w:r w:rsidRPr="000C0C72">
        <w:rPr>
          <w:shd w:val="clear" w:color="auto" w:fill="FFFFFF"/>
          <w:lang w:val="en-GB"/>
        </w:rPr>
        <w:t>nursery schools with</w:t>
      </w:r>
      <w:r w:rsidR="00EA6FE7" w:rsidRPr="000C0C72">
        <w:rPr>
          <w:shd w:val="clear" w:color="auto" w:fill="FFFFFF"/>
          <w:lang w:val="en-GB"/>
        </w:rPr>
        <w:t> </w:t>
      </w:r>
      <w:r w:rsidRPr="000C0C72">
        <w:rPr>
          <w:shd w:val="clear" w:color="auto" w:fill="FFFFFF"/>
          <w:lang w:val="en-GB"/>
        </w:rPr>
        <w:t xml:space="preserve">integrated sections </w:t>
      </w:r>
      <w:r w:rsidRPr="000C0C72">
        <w:rPr>
          <w:lang w:val="en-GB"/>
        </w:rPr>
        <w:t>(</w:t>
      </w:r>
      <w:r w:rsidR="00934B2C" w:rsidRPr="000C0C72">
        <w:rPr>
          <w:lang w:val="en-GB"/>
        </w:rPr>
        <w:t>11.</w:t>
      </w:r>
      <w:r w:rsidRPr="000C0C72">
        <w:rPr>
          <w:lang w:val="en-GB"/>
        </w:rPr>
        <w:t xml:space="preserve">6%) </w:t>
      </w:r>
      <w:r w:rsidRPr="000C0C72">
        <w:rPr>
          <w:shd w:val="clear" w:color="auto" w:fill="FFFFFF"/>
          <w:lang w:val="en-GB"/>
        </w:rPr>
        <w:t xml:space="preserve">and integrated nursery schools </w:t>
      </w:r>
      <w:r w:rsidRPr="000C0C72">
        <w:rPr>
          <w:lang w:val="en-GB"/>
        </w:rPr>
        <w:t>(</w:t>
      </w:r>
      <w:r w:rsidR="00934B2C" w:rsidRPr="000C0C72">
        <w:rPr>
          <w:lang w:val="en-GB"/>
        </w:rPr>
        <w:t>11.</w:t>
      </w:r>
      <w:r w:rsidRPr="000C0C72">
        <w:rPr>
          <w:lang w:val="en-GB"/>
        </w:rPr>
        <w:t>8%).</w:t>
      </w:r>
    </w:p>
    <w:p w14:paraId="4F479CDC" w14:textId="07628265" w:rsidR="004A5C84" w:rsidRPr="000C0C72" w:rsidRDefault="00F656D8" w:rsidP="006B5DDB">
      <w:pPr>
        <w:pStyle w:val="Tytuwykresu0"/>
        <w:suppressAutoHyphens/>
        <w:spacing w:after="0"/>
        <w:rPr>
          <w:lang w:val="en-GB"/>
        </w:rPr>
      </w:pPr>
      <w:r w:rsidRPr="000C0C72">
        <w:rPr>
          <w:lang w:val="en-GB"/>
        </w:rPr>
        <w:t>Table 1. Pre-primary education facilities in the school year 2022/23</w:t>
      </w:r>
    </w:p>
    <w:p w14:paraId="09597825" w14:textId="09110805" w:rsidR="004A5C84" w:rsidRPr="000C0C72" w:rsidRDefault="003B574A" w:rsidP="003B574A">
      <w:pPr>
        <w:pStyle w:val="Podtytuwykresu"/>
        <w:suppressAutoHyphens/>
        <w:spacing w:before="0" w:line="240" w:lineRule="auto"/>
        <w:ind w:firstLine="708"/>
        <w:rPr>
          <w:lang w:val="en-GB"/>
        </w:rPr>
      </w:pPr>
      <w:r w:rsidRPr="000C0C72">
        <w:rPr>
          <w:lang w:val="en-GB"/>
        </w:rPr>
        <w:t>As of 30 September</w:t>
      </w:r>
    </w:p>
    <w:tbl>
      <w:tblPr>
        <w:tblStyle w:val="Siatkatabelijasna1"/>
        <w:tblpPr w:leftFromText="141" w:rightFromText="141" w:vertAnchor="text" w:tblpY="1"/>
        <w:tblOverlap w:val="never"/>
        <w:tblW w:w="8080"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57" w:type="dxa"/>
          <w:right w:w="57" w:type="dxa"/>
        </w:tblCellMar>
        <w:tblLook w:val="0020" w:firstRow="1" w:lastRow="0" w:firstColumn="0" w:lastColumn="0" w:noHBand="0" w:noVBand="0"/>
        <w:tblCaption w:val="Table 1. Pre-primary education facilities in the school year 2022/23, as of 30 September"/>
      </w:tblPr>
      <w:tblGrid>
        <w:gridCol w:w="2977"/>
        <w:gridCol w:w="1276"/>
        <w:gridCol w:w="1276"/>
        <w:gridCol w:w="1275"/>
        <w:gridCol w:w="1276"/>
      </w:tblGrid>
      <w:tr w:rsidR="00BB55FB" w:rsidRPr="000C0C72" w14:paraId="0524FC8E" w14:textId="77777777" w:rsidTr="00BB55FB">
        <w:trPr>
          <w:cantSplit/>
          <w:trHeight w:val="113"/>
          <w:tblHeader/>
        </w:trPr>
        <w:tc>
          <w:tcPr>
            <w:tcW w:w="2977" w:type="dxa"/>
            <w:vMerge w:val="restart"/>
            <w:vAlign w:val="center"/>
          </w:tcPr>
          <w:p w14:paraId="4862DD36" w14:textId="6A7A9EBE" w:rsidR="00BB55FB" w:rsidRPr="000C0C72" w:rsidRDefault="00E51AB6" w:rsidP="006B5DDB">
            <w:pPr>
              <w:pStyle w:val="Tablica"/>
              <w:framePr w:hSpace="0" w:wrap="auto" w:vAnchor="margin" w:yAlign="inline"/>
              <w:suppressAutoHyphens/>
              <w:suppressOverlap w:val="0"/>
              <w:rPr>
                <w:lang w:val="en-GB"/>
              </w:rPr>
            </w:pPr>
            <w:r w:rsidRPr="000C0C72">
              <w:rPr>
                <w:lang w:val="en-GB"/>
              </w:rPr>
              <w:t>SPECIFICATION</w:t>
            </w:r>
          </w:p>
        </w:tc>
        <w:tc>
          <w:tcPr>
            <w:tcW w:w="1276" w:type="dxa"/>
            <w:vMerge w:val="restart"/>
            <w:vAlign w:val="center"/>
          </w:tcPr>
          <w:p w14:paraId="13CD3C2F" w14:textId="1DBD6BEC" w:rsidR="00BB55FB" w:rsidRPr="000C0C72" w:rsidRDefault="00E51AB6" w:rsidP="006B5DDB">
            <w:pPr>
              <w:pStyle w:val="Tablica"/>
              <w:framePr w:hSpace="0" w:wrap="auto" w:vAnchor="margin" w:yAlign="inline"/>
              <w:suppressAutoHyphens/>
              <w:suppressOverlap w:val="0"/>
              <w:rPr>
                <w:lang w:val="en-GB"/>
              </w:rPr>
            </w:pPr>
            <w:r w:rsidRPr="000C0C72">
              <w:rPr>
                <w:lang w:val="en-GB"/>
              </w:rPr>
              <w:t>Facilities</w:t>
            </w:r>
          </w:p>
        </w:tc>
        <w:tc>
          <w:tcPr>
            <w:tcW w:w="1276" w:type="dxa"/>
            <w:vMerge w:val="restart"/>
            <w:vAlign w:val="center"/>
          </w:tcPr>
          <w:p w14:paraId="438A8934" w14:textId="1F73A9CF" w:rsidR="00BB55FB" w:rsidRPr="000C0C72" w:rsidRDefault="00E51AB6" w:rsidP="006B5DDB">
            <w:pPr>
              <w:pStyle w:val="Tablica"/>
              <w:framePr w:hSpace="0" w:wrap="auto" w:vAnchor="margin" w:yAlign="inline"/>
              <w:suppressAutoHyphens/>
              <w:suppressOverlap w:val="0"/>
              <w:rPr>
                <w:lang w:val="en-GB"/>
              </w:rPr>
            </w:pPr>
            <w:r w:rsidRPr="000C0C72">
              <w:rPr>
                <w:lang w:val="en-GB"/>
              </w:rPr>
              <w:t>Sections</w:t>
            </w:r>
          </w:p>
        </w:tc>
        <w:tc>
          <w:tcPr>
            <w:tcW w:w="2551" w:type="dxa"/>
            <w:gridSpan w:val="2"/>
            <w:vAlign w:val="center"/>
          </w:tcPr>
          <w:p w14:paraId="34BE5739" w14:textId="0ACE6A98" w:rsidR="00BB55FB" w:rsidRPr="000C0C72" w:rsidRDefault="00E51AB6" w:rsidP="006B5DDB">
            <w:pPr>
              <w:pStyle w:val="Tablica"/>
              <w:framePr w:hSpace="0" w:wrap="auto" w:vAnchor="margin" w:yAlign="inline"/>
              <w:suppressAutoHyphens/>
              <w:suppressOverlap w:val="0"/>
              <w:rPr>
                <w:lang w:val="en-GB"/>
              </w:rPr>
            </w:pPr>
            <w:r w:rsidRPr="000C0C72">
              <w:rPr>
                <w:lang w:val="en-GB"/>
              </w:rPr>
              <w:t>Children</w:t>
            </w:r>
          </w:p>
        </w:tc>
      </w:tr>
      <w:tr w:rsidR="007B7884" w:rsidRPr="000C0C72" w14:paraId="57DC06F1" w14:textId="77777777" w:rsidTr="00BB55FB">
        <w:trPr>
          <w:cantSplit/>
          <w:trHeight w:val="113"/>
          <w:tblHeader/>
        </w:trPr>
        <w:tc>
          <w:tcPr>
            <w:tcW w:w="2977" w:type="dxa"/>
            <w:vMerge/>
            <w:vAlign w:val="center"/>
          </w:tcPr>
          <w:p w14:paraId="76F974B4" w14:textId="77777777" w:rsidR="009A52D4" w:rsidRPr="000C0C72" w:rsidRDefault="009A52D4" w:rsidP="006B5DDB">
            <w:pPr>
              <w:pStyle w:val="Tablica"/>
              <w:framePr w:hSpace="0" w:wrap="auto" w:vAnchor="margin" w:yAlign="inline"/>
              <w:suppressAutoHyphens/>
              <w:suppressOverlap w:val="0"/>
              <w:rPr>
                <w:lang w:val="en-GB"/>
              </w:rPr>
            </w:pPr>
          </w:p>
        </w:tc>
        <w:tc>
          <w:tcPr>
            <w:tcW w:w="1276" w:type="dxa"/>
            <w:vMerge/>
            <w:vAlign w:val="center"/>
          </w:tcPr>
          <w:p w14:paraId="5AFF022B" w14:textId="77777777" w:rsidR="009A52D4" w:rsidRPr="000C0C72" w:rsidRDefault="009A52D4" w:rsidP="006B5DDB">
            <w:pPr>
              <w:pStyle w:val="Tablica"/>
              <w:framePr w:hSpace="0" w:wrap="auto" w:vAnchor="margin" w:yAlign="inline"/>
              <w:suppressAutoHyphens/>
              <w:suppressOverlap w:val="0"/>
              <w:rPr>
                <w:lang w:val="en-GB"/>
              </w:rPr>
            </w:pPr>
          </w:p>
        </w:tc>
        <w:tc>
          <w:tcPr>
            <w:tcW w:w="1276" w:type="dxa"/>
            <w:vMerge/>
            <w:vAlign w:val="center"/>
          </w:tcPr>
          <w:p w14:paraId="0403114E" w14:textId="77777777" w:rsidR="009A52D4" w:rsidRPr="000C0C72" w:rsidRDefault="009A52D4" w:rsidP="006B5DDB">
            <w:pPr>
              <w:pStyle w:val="Tablica"/>
              <w:framePr w:hSpace="0" w:wrap="auto" w:vAnchor="margin" w:yAlign="inline"/>
              <w:suppressAutoHyphens/>
              <w:suppressOverlap w:val="0"/>
              <w:rPr>
                <w:lang w:val="en-GB"/>
              </w:rPr>
            </w:pPr>
          </w:p>
        </w:tc>
        <w:tc>
          <w:tcPr>
            <w:tcW w:w="1275" w:type="dxa"/>
            <w:vAlign w:val="center"/>
          </w:tcPr>
          <w:p w14:paraId="04BB7D1C" w14:textId="0ADFED5E" w:rsidR="009A52D4" w:rsidRPr="000C0C72" w:rsidRDefault="00E51AB6" w:rsidP="006B5DDB">
            <w:pPr>
              <w:pStyle w:val="Tablica"/>
              <w:framePr w:hSpace="0" w:wrap="auto" w:vAnchor="margin" w:yAlign="inline"/>
              <w:suppressAutoHyphens/>
              <w:suppressOverlap w:val="0"/>
              <w:rPr>
                <w:lang w:val="en-GB"/>
              </w:rPr>
            </w:pPr>
            <w:r w:rsidRPr="000C0C72">
              <w:rPr>
                <w:lang w:val="en-GB"/>
              </w:rPr>
              <w:t>total</w:t>
            </w:r>
          </w:p>
        </w:tc>
        <w:tc>
          <w:tcPr>
            <w:tcW w:w="1276" w:type="dxa"/>
            <w:vAlign w:val="center"/>
          </w:tcPr>
          <w:p w14:paraId="27BB4F40" w14:textId="027B613A" w:rsidR="009A52D4" w:rsidRPr="000C0C72" w:rsidRDefault="007B4191" w:rsidP="007B7884">
            <w:pPr>
              <w:pStyle w:val="Tablica"/>
              <w:framePr w:hSpace="0" w:wrap="auto" w:vAnchor="margin" w:yAlign="inline"/>
              <w:suppressAutoHyphens/>
              <w:ind w:left="-28" w:firstLine="28"/>
              <w:suppressOverlap w:val="0"/>
              <w:rPr>
                <w:lang w:val="en-GB"/>
              </w:rPr>
            </w:pPr>
            <w:r w:rsidRPr="000C0C72">
              <w:rPr>
                <w:color w:val="auto"/>
                <w:lang w:val="en-GB"/>
              </w:rPr>
              <w:t xml:space="preserve">of </w:t>
            </w:r>
            <w:proofErr w:type="gramStart"/>
            <w:r w:rsidRPr="000C0C72">
              <w:rPr>
                <w:color w:val="auto"/>
                <w:lang w:val="en-GB"/>
              </w:rPr>
              <w:t>whose</w:t>
            </w:r>
            <w:proofErr w:type="gramEnd"/>
            <w:r w:rsidRPr="000C0C72">
              <w:rPr>
                <w:color w:val="auto"/>
                <w:lang w:val="en-GB"/>
              </w:rPr>
              <w:t xml:space="preserve"> with </w:t>
            </w:r>
            <w:proofErr w:type="spellStart"/>
            <w:r w:rsidRPr="000C0C72">
              <w:rPr>
                <w:color w:val="auto"/>
                <w:lang w:val="en-GB"/>
              </w:rPr>
              <w:t>disabili</w:t>
            </w:r>
            <w:proofErr w:type="spellEnd"/>
            <w:r w:rsidRPr="000C0C72">
              <w:rPr>
                <w:color w:val="auto"/>
                <w:lang w:val="en-GB"/>
              </w:rPr>
              <w:t>-ties</w:t>
            </w:r>
          </w:p>
        </w:tc>
      </w:tr>
      <w:tr w:rsidR="007B7884" w:rsidRPr="000C0C72" w14:paraId="2B104269" w14:textId="77777777" w:rsidTr="00BB55FB">
        <w:trPr>
          <w:cantSplit/>
          <w:trHeight w:val="113"/>
        </w:trPr>
        <w:tc>
          <w:tcPr>
            <w:tcW w:w="2977" w:type="dxa"/>
            <w:vAlign w:val="center"/>
          </w:tcPr>
          <w:p w14:paraId="2F032A56" w14:textId="1D9FCAD4" w:rsidR="00EA717C" w:rsidRPr="000C0C72" w:rsidRDefault="00E51AB6" w:rsidP="006B5DDB">
            <w:pPr>
              <w:pStyle w:val="tablicaboczek"/>
              <w:framePr w:hSpace="0" w:wrap="auto" w:vAnchor="margin" w:yAlign="inline"/>
              <w:suppressAutoHyphens/>
              <w:spacing w:before="120" w:after="120"/>
              <w:suppressOverlap w:val="0"/>
              <w:rPr>
                <w:lang w:val="en-GB"/>
              </w:rPr>
            </w:pPr>
            <w:r w:rsidRPr="000C0C72">
              <w:rPr>
                <w:lang w:val="en-GB"/>
              </w:rPr>
              <w:t>TOTAL</w:t>
            </w:r>
          </w:p>
        </w:tc>
        <w:tc>
          <w:tcPr>
            <w:tcW w:w="1276" w:type="dxa"/>
            <w:shd w:val="clear" w:color="auto" w:fill="auto"/>
          </w:tcPr>
          <w:p w14:paraId="277BF677" w14:textId="53ADD91D" w:rsidR="00EA717C" w:rsidRPr="000C0C72" w:rsidRDefault="00EA717C" w:rsidP="006B5DDB">
            <w:pPr>
              <w:pStyle w:val="tablicadane"/>
              <w:framePr w:hSpace="0" w:wrap="auto" w:vAnchor="margin" w:yAlign="inline"/>
              <w:suppressAutoHyphens/>
              <w:suppressOverlap w:val="0"/>
              <w:rPr>
                <w:lang w:val="en-GB"/>
              </w:rPr>
            </w:pPr>
            <w:r w:rsidRPr="000C0C72">
              <w:rPr>
                <w:lang w:val="en-GB"/>
              </w:rPr>
              <w:t>22</w:t>
            </w:r>
            <w:r w:rsidR="009D420C" w:rsidRPr="000C0C72">
              <w:rPr>
                <w:lang w:val="en-GB"/>
              </w:rPr>
              <w:t xml:space="preserve"> </w:t>
            </w:r>
            <w:r w:rsidR="00FE597A" w:rsidRPr="000C0C72">
              <w:rPr>
                <w:lang w:val="en-GB"/>
              </w:rPr>
              <w:t>505</w:t>
            </w:r>
          </w:p>
        </w:tc>
        <w:tc>
          <w:tcPr>
            <w:tcW w:w="1276" w:type="dxa"/>
            <w:shd w:val="clear" w:color="auto" w:fill="auto"/>
          </w:tcPr>
          <w:p w14:paraId="59AB092C" w14:textId="07B11CB6" w:rsidR="00EA717C" w:rsidRPr="000C0C72" w:rsidRDefault="00FE597A" w:rsidP="006B5DDB">
            <w:pPr>
              <w:pStyle w:val="tablicadane"/>
              <w:framePr w:hSpace="0" w:wrap="auto" w:vAnchor="margin" w:yAlign="inline"/>
              <w:suppressAutoHyphens/>
              <w:suppressOverlap w:val="0"/>
              <w:rPr>
                <w:lang w:val="en-GB"/>
              </w:rPr>
            </w:pPr>
            <w:r w:rsidRPr="000C0C72">
              <w:rPr>
                <w:lang w:val="en-GB"/>
              </w:rPr>
              <w:t>76</w:t>
            </w:r>
            <w:r w:rsidR="009D420C" w:rsidRPr="000C0C72">
              <w:rPr>
                <w:lang w:val="en-GB"/>
              </w:rPr>
              <w:t xml:space="preserve"> </w:t>
            </w:r>
            <w:r w:rsidRPr="000C0C72">
              <w:rPr>
                <w:lang w:val="en-GB"/>
              </w:rPr>
              <w:t>002</w:t>
            </w:r>
          </w:p>
        </w:tc>
        <w:tc>
          <w:tcPr>
            <w:tcW w:w="1275" w:type="dxa"/>
            <w:shd w:val="clear" w:color="auto" w:fill="auto"/>
          </w:tcPr>
          <w:p w14:paraId="118BC3F0" w14:textId="7B93E2AC" w:rsidR="00EA717C" w:rsidRPr="000C0C72" w:rsidRDefault="00EA717C" w:rsidP="006B5DDB">
            <w:pPr>
              <w:pStyle w:val="tablicadane"/>
              <w:framePr w:hSpace="0" w:wrap="auto" w:vAnchor="margin" w:yAlign="inline"/>
              <w:suppressAutoHyphens/>
              <w:suppressOverlap w:val="0"/>
              <w:rPr>
                <w:lang w:val="en-GB"/>
              </w:rPr>
            </w:pPr>
            <w:r w:rsidRPr="000C0C72">
              <w:rPr>
                <w:lang w:val="en-GB"/>
              </w:rPr>
              <w:t>1</w:t>
            </w:r>
            <w:r w:rsidR="00852D06" w:rsidRPr="000C0C72">
              <w:rPr>
                <w:lang w:val="en-GB"/>
              </w:rPr>
              <w:t xml:space="preserve"> </w:t>
            </w:r>
            <w:r w:rsidR="00741676" w:rsidRPr="000C0C72">
              <w:rPr>
                <w:lang w:val="en-GB"/>
              </w:rPr>
              <w:t>534</w:t>
            </w:r>
            <w:r w:rsidR="009D420C" w:rsidRPr="000C0C72">
              <w:rPr>
                <w:lang w:val="en-GB"/>
              </w:rPr>
              <w:t xml:space="preserve"> </w:t>
            </w:r>
            <w:r w:rsidR="00741676" w:rsidRPr="000C0C72">
              <w:rPr>
                <w:lang w:val="en-GB"/>
              </w:rPr>
              <w:t>212</w:t>
            </w:r>
          </w:p>
        </w:tc>
        <w:tc>
          <w:tcPr>
            <w:tcW w:w="1276" w:type="dxa"/>
            <w:shd w:val="clear" w:color="auto" w:fill="auto"/>
          </w:tcPr>
          <w:p w14:paraId="39E897B1" w14:textId="3C58D49B" w:rsidR="00EA717C" w:rsidRPr="000C0C72" w:rsidRDefault="003F3A25" w:rsidP="006B5DDB">
            <w:pPr>
              <w:pStyle w:val="tablicadane"/>
              <w:framePr w:hSpace="0" w:wrap="auto" w:vAnchor="margin" w:yAlign="inline"/>
              <w:suppressAutoHyphens/>
              <w:suppressOverlap w:val="0"/>
              <w:rPr>
                <w:lang w:val="en-GB"/>
              </w:rPr>
            </w:pPr>
            <w:r w:rsidRPr="000C0C72">
              <w:rPr>
                <w:lang w:val="en-GB"/>
              </w:rPr>
              <w:t>47 798</w:t>
            </w:r>
          </w:p>
        </w:tc>
      </w:tr>
      <w:tr w:rsidR="007B7884" w:rsidRPr="000C0C72" w14:paraId="1D06DDBF" w14:textId="77777777" w:rsidTr="00BB55FB">
        <w:trPr>
          <w:cantSplit/>
          <w:trHeight w:val="113"/>
        </w:trPr>
        <w:tc>
          <w:tcPr>
            <w:tcW w:w="2977" w:type="dxa"/>
            <w:vAlign w:val="center"/>
          </w:tcPr>
          <w:p w14:paraId="29D07935" w14:textId="1BF8C8F8" w:rsidR="00EA717C" w:rsidRPr="000C0C72" w:rsidRDefault="00E51AB6" w:rsidP="006B5DDB">
            <w:pPr>
              <w:pStyle w:val="tablicaboczek"/>
              <w:framePr w:hSpace="0" w:wrap="auto" w:vAnchor="margin" w:yAlign="inline"/>
              <w:suppressAutoHyphens/>
              <w:ind w:left="170"/>
              <w:suppressOverlap w:val="0"/>
              <w:rPr>
                <w:lang w:val="en-GB"/>
              </w:rPr>
            </w:pPr>
            <w:r w:rsidRPr="000C0C72">
              <w:rPr>
                <w:lang w:val="en-GB"/>
              </w:rPr>
              <w:t>Nursery schools</w:t>
            </w:r>
          </w:p>
        </w:tc>
        <w:tc>
          <w:tcPr>
            <w:tcW w:w="1276" w:type="dxa"/>
            <w:shd w:val="clear" w:color="auto" w:fill="auto"/>
          </w:tcPr>
          <w:p w14:paraId="3DC6AF89" w14:textId="2D7202EA" w:rsidR="00EA717C" w:rsidRPr="000C0C72" w:rsidRDefault="00EA717C" w:rsidP="006B5DDB">
            <w:pPr>
              <w:pStyle w:val="tablicadane"/>
              <w:framePr w:hSpace="0" w:wrap="auto" w:vAnchor="margin" w:yAlign="inline"/>
              <w:suppressAutoHyphens/>
              <w:suppressOverlap w:val="0"/>
              <w:rPr>
                <w:lang w:val="en-GB"/>
              </w:rPr>
            </w:pPr>
            <w:r w:rsidRPr="000C0C72">
              <w:rPr>
                <w:lang w:val="en-GB"/>
              </w:rPr>
              <w:t>13</w:t>
            </w:r>
            <w:r w:rsidR="009D420C" w:rsidRPr="000C0C72">
              <w:rPr>
                <w:lang w:val="en-GB"/>
              </w:rPr>
              <w:t xml:space="preserve"> </w:t>
            </w:r>
            <w:r w:rsidR="00741676" w:rsidRPr="000C0C72">
              <w:rPr>
                <w:lang w:val="en-GB"/>
              </w:rPr>
              <w:t>756</w:t>
            </w:r>
          </w:p>
        </w:tc>
        <w:tc>
          <w:tcPr>
            <w:tcW w:w="1276" w:type="dxa"/>
            <w:shd w:val="clear" w:color="auto" w:fill="auto"/>
          </w:tcPr>
          <w:p w14:paraId="0A48E6FA" w14:textId="6C72AD63" w:rsidR="00EA717C" w:rsidRPr="000C0C72" w:rsidRDefault="006D66EF" w:rsidP="006B5DDB">
            <w:pPr>
              <w:pStyle w:val="tablicadane"/>
              <w:framePr w:hSpace="0" w:wrap="auto" w:vAnchor="margin" w:yAlign="inline"/>
              <w:suppressAutoHyphens/>
              <w:suppressOverlap w:val="0"/>
              <w:rPr>
                <w:lang w:val="en-GB"/>
              </w:rPr>
            </w:pPr>
            <w:r w:rsidRPr="000C0C72">
              <w:rPr>
                <w:lang w:val="en-GB"/>
              </w:rPr>
              <w:t>60</w:t>
            </w:r>
            <w:r w:rsidR="009D420C" w:rsidRPr="000C0C72">
              <w:rPr>
                <w:lang w:val="en-GB"/>
              </w:rPr>
              <w:t xml:space="preserve"> </w:t>
            </w:r>
            <w:r w:rsidR="00741676" w:rsidRPr="000C0C72">
              <w:rPr>
                <w:lang w:val="en-GB"/>
              </w:rPr>
              <w:t>538</w:t>
            </w:r>
          </w:p>
        </w:tc>
        <w:tc>
          <w:tcPr>
            <w:tcW w:w="1275" w:type="dxa"/>
            <w:shd w:val="clear" w:color="auto" w:fill="auto"/>
          </w:tcPr>
          <w:p w14:paraId="29D1ADE2" w14:textId="0A1BD4EC" w:rsidR="00EA717C" w:rsidRPr="000C0C72" w:rsidRDefault="00EA717C" w:rsidP="006B5DDB">
            <w:pPr>
              <w:pStyle w:val="tablicadane"/>
              <w:framePr w:hSpace="0" w:wrap="auto" w:vAnchor="margin" w:yAlign="inline"/>
              <w:suppressAutoHyphens/>
              <w:suppressOverlap w:val="0"/>
              <w:rPr>
                <w:lang w:val="en-GB"/>
              </w:rPr>
            </w:pPr>
            <w:r w:rsidRPr="000C0C72">
              <w:rPr>
                <w:lang w:val="en-GB"/>
              </w:rPr>
              <w:t>1</w:t>
            </w:r>
            <w:r w:rsidR="00852D06" w:rsidRPr="000C0C72">
              <w:rPr>
                <w:lang w:val="en-GB"/>
              </w:rPr>
              <w:t xml:space="preserve"> </w:t>
            </w:r>
            <w:r w:rsidR="00741676" w:rsidRPr="000C0C72">
              <w:rPr>
                <w:lang w:val="en-GB"/>
              </w:rPr>
              <w:t>249</w:t>
            </w:r>
            <w:r w:rsidR="009D420C" w:rsidRPr="000C0C72">
              <w:rPr>
                <w:lang w:val="en-GB"/>
              </w:rPr>
              <w:t xml:space="preserve"> </w:t>
            </w:r>
            <w:r w:rsidR="00741676" w:rsidRPr="000C0C72">
              <w:rPr>
                <w:lang w:val="en-GB"/>
              </w:rPr>
              <w:t>173</w:t>
            </w:r>
          </w:p>
        </w:tc>
        <w:tc>
          <w:tcPr>
            <w:tcW w:w="1276" w:type="dxa"/>
            <w:shd w:val="clear" w:color="auto" w:fill="auto"/>
          </w:tcPr>
          <w:p w14:paraId="6C087F41" w14:textId="59FD1B28" w:rsidR="00EA717C" w:rsidRPr="000C0C72" w:rsidRDefault="006D66EF" w:rsidP="006B5DDB">
            <w:pPr>
              <w:pStyle w:val="tablicadane"/>
              <w:framePr w:hSpace="0" w:wrap="auto" w:vAnchor="margin" w:yAlign="inline"/>
              <w:suppressAutoHyphens/>
              <w:suppressOverlap w:val="0"/>
              <w:rPr>
                <w:lang w:val="en-GB"/>
              </w:rPr>
            </w:pPr>
            <w:r w:rsidRPr="000C0C72">
              <w:rPr>
                <w:lang w:val="en-GB"/>
              </w:rPr>
              <w:t>37</w:t>
            </w:r>
            <w:r w:rsidR="009D420C" w:rsidRPr="000C0C72">
              <w:rPr>
                <w:lang w:val="en-GB"/>
              </w:rPr>
              <w:t xml:space="preserve"> </w:t>
            </w:r>
            <w:r w:rsidRPr="000C0C72">
              <w:rPr>
                <w:lang w:val="en-GB"/>
              </w:rPr>
              <w:t>630</w:t>
            </w:r>
          </w:p>
        </w:tc>
      </w:tr>
      <w:tr w:rsidR="007B7884" w:rsidRPr="000C0C72" w14:paraId="4B378C23" w14:textId="77777777" w:rsidTr="00BB55FB">
        <w:trPr>
          <w:cantSplit/>
          <w:trHeight w:val="113"/>
        </w:trPr>
        <w:tc>
          <w:tcPr>
            <w:tcW w:w="2977" w:type="dxa"/>
            <w:vAlign w:val="center"/>
          </w:tcPr>
          <w:p w14:paraId="2B75A90D" w14:textId="5E783D40" w:rsidR="00EA717C" w:rsidRPr="000C0C72" w:rsidRDefault="00E51AB6" w:rsidP="006B5DDB">
            <w:pPr>
              <w:pStyle w:val="tablicaboczek"/>
              <w:framePr w:hSpace="0" w:wrap="auto" w:vAnchor="margin" w:yAlign="inline"/>
              <w:suppressAutoHyphens/>
              <w:ind w:left="340"/>
              <w:suppressOverlap w:val="0"/>
              <w:rPr>
                <w:lang w:val="en-GB"/>
              </w:rPr>
            </w:pPr>
            <w:r w:rsidRPr="000C0C72">
              <w:rPr>
                <w:lang w:val="en-GB"/>
              </w:rPr>
              <w:t>Special</w:t>
            </w:r>
          </w:p>
        </w:tc>
        <w:tc>
          <w:tcPr>
            <w:tcW w:w="1276" w:type="dxa"/>
            <w:shd w:val="clear" w:color="auto" w:fill="auto"/>
          </w:tcPr>
          <w:p w14:paraId="5BE32832" w14:textId="51C5CF27" w:rsidR="00EA717C" w:rsidRPr="000C0C72" w:rsidRDefault="006D66EF" w:rsidP="006B5DDB">
            <w:pPr>
              <w:pStyle w:val="tablicadane"/>
              <w:framePr w:hSpace="0" w:wrap="auto" w:vAnchor="margin" w:yAlign="inline"/>
              <w:suppressAutoHyphens/>
              <w:suppressOverlap w:val="0"/>
              <w:rPr>
                <w:lang w:val="en-GB"/>
              </w:rPr>
            </w:pPr>
            <w:r w:rsidRPr="000C0C72">
              <w:rPr>
                <w:lang w:val="en-GB"/>
              </w:rPr>
              <w:t>350</w:t>
            </w:r>
          </w:p>
        </w:tc>
        <w:tc>
          <w:tcPr>
            <w:tcW w:w="1276" w:type="dxa"/>
            <w:shd w:val="clear" w:color="auto" w:fill="auto"/>
          </w:tcPr>
          <w:p w14:paraId="3489E327" w14:textId="2D585291" w:rsidR="00EA717C" w:rsidRPr="000C0C72" w:rsidRDefault="00EA717C" w:rsidP="006B5DDB">
            <w:pPr>
              <w:pStyle w:val="tablicadane"/>
              <w:framePr w:hSpace="0" w:wrap="auto" w:vAnchor="margin" w:yAlign="inline"/>
              <w:suppressAutoHyphens/>
              <w:suppressOverlap w:val="0"/>
              <w:rPr>
                <w:lang w:val="en-GB"/>
              </w:rPr>
            </w:pPr>
            <w:r w:rsidRPr="000C0C72">
              <w:rPr>
                <w:lang w:val="en-GB"/>
              </w:rPr>
              <w:t>1</w:t>
            </w:r>
            <w:r w:rsidR="009D420C" w:rsidRPr="000C0C72">
              <w:rPr>
                <w:lang w:val="en-GB"/>
              </w:rPr>
              <w:t xml:space="preserve"> </w:t>
            </w:r>
            <w:r w:rsidR="004758CC" w:rsidRPr="000C0C72">
              <w:rPr>
                <w:lang w:val="en-GB"/>
              </w:rPr>
              <w:t>547</w:t>
            </w:r>
          </w:p>
        </w:tc>
        <w:tc>
          <w:tcPr>
            <w:tcW w:w="1275" w:type="dxa"/>
            <w:shd w:val="clear" w:color="auto" w:fill="auto"/>
          </w:tcPr>
          <w:p w14:paraId="28DC129B" w14:textId="59F4272B" w:rsidR="00EA717C" w:rsidRPr="000C0C72" w:rsidRDefault="004758CC" w:rsidP="006B5DDB">
            <w:pPr>
              <w:pStyle w:val="tablicadane"/>
              <w:framePr w:hSpace="0" w:wrap="auto" w:vAnchor="margin" w:yAlign="inline"/>
              <w:suppressAutoHyphens/>
              <w:suppressOverlap w:val="0"/>
              <w:rPr>
                <w:lang w:val="en-GB"/>
              </w:rPr>
            </w:pPr>
            <w:r w:rsidRPr="000C0C72">
              <w:rPr>
                <w:lang w:val="en-GB"/>
              </w:rPr>
              <w:t>7</w:t>
            </w:r>
            <w:r w:rsidR="009D420C" w:rsidRPr="000C0C72">
              <w:rPr>
                <w:lang w:val="en-GB"/>
              </w:rPr>
              <w:t xml:space="preserve"> </w:t>
            </w:r>
            <w:r w:rsidRPr="000C0C72">
              <w:rPr>
                <w:lang w:val="en-GB"/>
              </w:rPr>
              <w:t>486</w:t>
            </w:r>
          </w:p>
        </w:tc>
        <w:tc>
          <w:tcPr>
            <w:tcW w:w="1276" w:type="dxa"/>
            <w:shd w:val="clear" w:color="auto" w:fill="auto"/>
          </w:tcPr>
          <w:p w14:paraId="1DC28A12" w14:textId="6F20B37D" w:rsidR="00EA717C" w:rsidRPr="000C0C72" w:rsidRDefault="00EA7620" w:rsidP="006B5DDB">
            <w:pPr>
              <w:pStyle w:val="tablicadane"/>
              <w:framePr w:hSpace="0" w:wrap="auto" w:vAnchor="margin" w:yAlign="inline"/>
              <w:suppressAutoHyphens/>
              <w:suppressOverlap w:val="0"/>
              <w:rPr>
                <w:lang w:val="en-GB"/>
              </w:rPr>
            </w:pPr>
            <w:r w:rsidRPr="000C0C72">
              <w:rPr>
                <w:lang w:val="en-GB"/>
              </w:rPr>
              <w:t>.</w:t>
            </w:r>
          </w:p>
        </w:tc>
      </w:tr>
      <w:tr w:rsidR="007B7884" w:rsidRPr="000C0C72" w14:paraId="6E4BD921" w14:textId="77777777" w:rsidTr="00BB55FB">
        <w:trPr>
          <w:cantSplit/>
          <w:trHeight w:val="113"/>
        </w:trPr>
        <w:tc>
          <w:tcPr>
            <w:tcW w:w="2977" w:type="dxa"/>
            <w:vAlign w:val="center"/>
          </w:tcPr>
          <w:p w14:paraId="2D07EC03" w14:textId="59483EF7" w:rsidR="00EA717C" w:rsidRPr="000C0C72" w:rsidRDefault="00E51AB6" w:rsidP="006B5DDB">
            <w:pPr>
              <w:pStyle w:val="tablicaboczek"/>
              <w:framePr w:hSpace="0" w:wrap="auto" w:vAnchor="margin" w:yAlign="inline"/>
              <w:suppressAutoHyphens/>
              <w:ind w:left="340"/>
              <w:suppressOverlap w:val="0"/>
              <w:rPr>
                <w:lang w:val="en-GB"/>
              </w:rPr>
            </w:pPr>
            <w:r w:rsidRPr="000C0C72">
              <w:rPr>
                <w:lang w:val="en-GB"/>
              </w:rPr>
              <w:t>Integrated</w:t>
            </w:r>
          </w:p>
        </w:tc>
        <w:tc>
          <w:tcPr>
            <w:tcW w:w="1276" w:type="dxa"/>
            <w:shd w:val="clear" w:color="auto" w:fill="auto"/>
          </w:tcPr>
          <w:p w14:paraId="23F60C01" w14:textId="54136C55" w:rsidR="00EA717C" w:rsidRPr="000C0C72" w:rsidRDefault="006D66EF" w:rsidP="006B5DDB">
            <w:pPr>
              <w:pStyle w:val="tablicadane"/>
              <w:framePr w:hSpace="0" w:wrap="auto" w:vAnchor="margin" w:yAlign="inline"/>
              <w:suppressAutoHyphens/>
              <w:suppressOverlap w:val="0"/>
              <w:rPr>
                <w:lang w:val="en-GB"/>
              </w:rPr>
            </w:pPr>
            <w:r w:rsidRPr="000C0C72">
              <w:rPr>
                <w:lang w:val="en-GB"/>
              </w:rPr>
              <w:t>424</w:t>
            </w:r>
          </w:p>
        </w:tc>
        <w:tc>
          <w:tcPr>
            <w:tcW w:w="1276" w:type="dxa"/>
            <w:shd w:val="clear" w:color="auto" w:fill="auto"/>
          </w:tcPr>
          <w:p w14:paraId="31373ED5" w14:textId="27052E96" w:rsidR="00EA717C" w:rsidRPr="000C0C72" w:rsidRDefault="00EA717C" w:rsidP="006B5DDB">
            <w:pPr>
              <w:pStyle w:val="tablicadane"/>
              <w:framePr w:hSpace="0" w:wrap="auto" w:vAnchor="margin" w:yAlign="inline"/>
              <w:suppressAutoHyphens/>
              <w:suppressOverlap w:val="0"/>
              <w:rPr>
                <w:lang w:val="en-GB"/>
              </w:rPr>
            </w:pPr>
            <w:r w:rsidRPr="000C0C72">
              <w:rPr>
                <w:lang w:val="en-GB"/>
              </w:rPr>
              <w:t>1</w:t>
            </w:r>
            <w:r w:rsidR="009D420C" w:rsidRPr="000C0C72">
              <w:rPr>
                <w:lang w:val="en-GB"/>
              </w:rPr>
              <w:t xml:space="preserve"> </w:t>
            </w:r>
            <w:r w:rsidR="0045531D" w:rsidRPr="000C0C72">
              <w:rPr>
                <w:lang w:val="en-GB"/>
              </w:rPr>
              <w:t>610</w:t>
            </w:r>
          </w:p>
        </w:tc>
        <w:tc>
          <w:tcPr>
            <w:tcW w:w="1275" w:type="dxa"/>
            <w:shd w:val="clear" w:color="auto" w:fill="auto"/>
          </w:tcPr>
          <w:p w14:paraId="2F723B42" w14:textId="63CEA9D4" w:rsidR="00EA717C" w:rsidRPr="000C0C72" w:rsidRDefault="00EA717C" w:rsidP="006B5DDB">
            <w:pPr>
              <w:pStyle w:val="tablicadane"/>
              <w:framePr w:hSpace="0" w:wrap="auto" w:vAnchor="margin" w:yAlign="inline"/>
              <w:suppressAutoHyphens/>
              <w:suppressOverlap w:val="0"/>
              <w:rPr>
                <w:lang w:val="en-GB"/>
              </w:rPr>
            </w:pPr>
            <w:r w:rsidRPr="000C0C72">
              <w:rPr>
                <w:lang w:val="en-GB"/>
              </w:rPr>
              <w:t>.</w:t>
            </w:r>
          </w:p>
        </w:tc>
        <w:tc>
          <w:tcPr>
            <w:tcW w:w="1276" w:type="dxa"/>
            <w:shd w:val="clear" w:color="auto" w:fill="auto"/>
          </w:tcPr>
          <w:p w14:paraId="4C583090" w14:textId="18A6D244" w:rsidR="00EA717C" w:rsidRPr="000C0C72" w:rsidRDefault="00AB28D1" w:rsidP="006B5DDB">
            <w:pPr>
              <w:pStyle w:val="tablicadane"/>
              <w:framePr w:hSpace="0" w:wrap="auto" w:vAnchor="margin" w:yAlign="inline"/>
              <w:suppressAutoHyphens/>
              <w:suppressOverlap w:val="0"/>
              <w:rPr>
                <w:lang w:val="en-GB"/>
              </w:rPr>
            </w:pPr>
            <w:r w:rsidRPr="000C0C72">
              <w:rPr>
                <w:lang w:val="en-GB"/>
              </w:rPr>
              <w:t>5</w:t>
            </w:r>
            <w:r w:rsidR="009D420C" w:rsidRPr="000C0C72">
              <w:rPr>
                <w:lang w:val="en-GB"/>
              </w:rPr>
              <w:t xml:space="preserve"> </w:t>
            </w:r>
            <w:r w:rsidRPr="000C0C72">
              <w:rPr>
                <w:lang w:val="en-GB"/>
              </w:rPr>
              <w:t>627</w:t>
            </w:r>
          </w:p>
        </w:tc>
      </w:tr>
      <w:tr w:rsidR="007B7884" w:rsidRPr="000C0C72" w14:paraId="677D4746" w14:textId="77777777" w:rsidTr="00BB55FB">
        <w:trPr>
          <w:cantSplit/>
          <w:trHeight w:val="113"/>
        </w:trPr>
        <w:tc>
          <w:tcPr>
            <w:tcW w:w="2977" w:type="dxa"/>
            <w:vAlign w:val="center"/>
          </w:tcPr>
          <w:p w14:paraId="6ED5B881" w14:textId="5DB086F2" w:rsidR="00EA717C" w:rsidRPr="000C0C72" w:rsidRDefault="00E51AB6" w:rsidP="006B5DDB">
            <w:pPr>
              <w:pStyle w:val="tablicaboczek"/>
              <w:framePr w:hSpace="0" w:wrap="auto" w:vAnchor="margin" w:yAlign="inline"/>
              <w:suppressAutoHyphens/>
              <w:ind w:left="453" w:hanging="113"/>
              <w:suppressOverlap w:val="0"/>
              <w:rPr>
                <w:lang w:val="en-GB"/>
              </w:rPr>
            </w:pPr>
            <w:r w:rsidRPr="000C0C72">
              <w:rPr>
                <w:lang w:val="en-GB"/>
              </w:rPr>
              <w:t>With integrated sections</w:t>
            </w:r>
          </w:p>
        </w:tc>
        <w:tc>
          <w:tcPr>
            <w:tcW w:w="1276" w:type="dxa"/>
            <w:shd w:val="clear" w:color="auto" w:fill="auto"/>
          </w:tcPr>
          <w:p w14:paraId="18140DE6" w14:textId="0485339C" w:rsidR="00EA717C" w:rsidRPr="000C0C72" w:rsidRDefault="006D66EF" w:rsidP="006B5DDB">
            <w:pPr>
              <w:pStyle w:val="tablicadane"/>
              <w:framePr w:hSpace="0" w:wrap="auto" w:vAnchor="margin" w:yAlign="inline"/>
              <w:suppressAutoHyphens/>
              <w:suppressOverlap w:val="0"/>
              <w:rPr>
                <w:lang w:val="en-GB"/>
              </w:rPr>
            </w:pPr>
            <w:r w:rsidRPr="000C0C72">
              <w:rPr>
                <w:lang w:val="en-GB"/>
              </w:rPr>
              <w:t>511</w:t>
            </w:r>
          </w:p>
        </w:tc>
        <w:tc>
          <w:tcPr>
            <w:tcW w:w="1276" w:type="dxa"/>
            <w:shd w:val="clear" w:color="auto" w:fill="auto"/>
          </w:tcPr>
          <w:p w14:paraId="5465ECB9" w14:textId="6893B99D" w:rsidR="00EA717C" w:rsidRPr="000C0C72" w:rsidRDefault="00EA717C" w:rsidP="006B5DDB">
            <w:pPr>
              <w:pStyle w:val="tablicadane"/>
              <w:framePr w:hSpace="0" w:wrap="auto" w:vAnchor="margin" w:yAlign="inline"/>
              <w:suppressAutoHyphens/>
              <w:suppressOverlap w:val="0"/>
              <w:rPr>
                <w:lang w:val="en-GB"/>
              </w:rPr>
            </w:pPr>
            <w:r w:rsidRPr="000C0C72">
              <w:rPr>
                <w:lang w:val="en-GB"/>
              </w:rPr>
              <w:t>3</w:t>
            </w:r>
            <w:r w:rsidR="009D420C" w:rsidRPr="000C0C72">
              <w:rPr>
                <w:lang w:val="en-GB"/>
              </w:rPr>
              <w:t xml:space="preserve"> </w:t>
            </w:r>
            <w:r w:rsidR="00922D00" w:rsidRPr="000C0C72">
              <w:rPr>
                <w:lang w:val="en-GB"/>
              </w:rPr>
              <w:t>449</w:t>
            </w:r>
          </w:p>
        </w:tc>
        <w:tc>
          <w:tcPr>
            <w:tcW w:w="1275" w:type="dxa"/>
            <w:shd w:val="clear" w:color="auto" w:fill="auto"/>
          </w:tcPr>
          <w:p w14:paraId="65374993" w14:textId="2941D4D8" w:rsidR="00EA717C" w:rsidRPr="000C0C72" w:rsidRDefault="00EA717C" w:rsidP="006B5DDB">
            <w:pPr>
              <w:pStyle w:val="tablicadane"/>
              <w:framePr w:hSpace="0" w:wrap="auto" w:vAnchor="margin" w:yAlign="inline"/>
              <w:suppressAutoHyphens/>
              <w:suppressOverlap w:val="0"/>
              <w:rPr>
                <w:lang w:val="en-GB"/>
              </w:rPr>
            </w:pPr>
            <w:r w:rsidRPr="000C0C72">
              <w:rPr>
                <w:lang w:val="en-GB"/>
              </w:rPr>
              <w:t>.</w:t>
            </w:r>
          </w:p>
        </w:tc>
        <w:tc>
          <w:tcPr>
            <w:tcW w:w="1276" w:type="dxa"/>
            <w:shd w:val="clear" w:color="auto" w:fill="auto"/>
          </w:tcPr>
          <w:p w14:paraId="150E7A7A" w14:textId="01A0D25E" w:rsidR="00EA717C" w:rsidRPr="000C0C72" w:rsidRDefault="000024A7" w:rsidP="006B5DDB">
            <w:pPr>
              <w:pStyle w:val="tablicadane"/>
              <w:framePr w:hSpace="0" w:wrap="auto" w:vAnchor="margin" w:yAlign="inline"/>
              <w:suppressAutoHyphens/>
              <w:suppressOverlap w:val="0"/>
              <w:rPr>
                <w:lang w:val="en-GB"/>
              </w:rPr>
            </w:pPr>
            <w:r w:rsidRPr="000C0C72">
              <w:rPr>
                <w:lang w:val="en-GB"/>
              </w:rPr>
              <w:t>5</w:t>
            </w:r>
            <w:r w:rsidR="009D420C" w:rsidRPr="000C0C72">
              <w:rPr>
                <w:lang w:val="en-GB"/>
              </w:rPr>
              <w:t xml:space="preserve"> </w:t>
            </w:r>
            <w:r w:rsidR="001B523B" w:rsidRPr="000C0C72">
              <w:rPr>
                <w:lang w:val="en-GB"/>
              </w:rPr>
              <w:t>521</w:t>
            </w:r>
          </w:p>
        </w:tc>
      </w:tr>
      <w:tr w:rsidR="007B7884" w:rsidRPr="000C0C72" w14:paraId="3D3413BB" w14:textId="77777777" w:rsidTr="00BB55FB">
        <w:trPr>
          <w:cantSplit/>
          <w:trHeight w:val="113"/>
        </w:trPr>
        <w:tc>
          <w:tcPr>
            <w:tcW w:w="2977" w:type="dxa"/>
            <w:vAlign w:val="center"/>
          </w:tcPr>
          <w:p w14:paraId="4C244808" w14:textId="10C3D479" w:rsidR="00EA717C" w:rsidRPr="000C0C72" w:rsidRDefault="00E51AB6" w:rsidP="006B5DDB">
            <w:pPr>
              <w:pStyle w:val="tablicaboczek"/>
              <w:framePr w:hSpace="0" w:wrap="auto" w:vAnchor="margin" w:yAlign="inline"/>
              <w:suppressAutoHyphens/>
              <w:ind w:left="453" w:hanging="113"/>
              <w:suppressOverlap w:val="0"/>
              <w:rPr>
                <w:lang w:val="en-GB"/>
              </w:rPr>
            </w:pPr>
            <w:r w:rsidRPr="000C0C72">
              <w:rPr>
                <w:lang w:val="en-GB"/>
              </w:rPr>
              <w:t>With special sections</w:t>
            </w:r>
          </w:p>
        </w:tc>
        <w:tc>
          <w:tcPr>
            <w:tcW w:w="1276" w:type="dxa"/>
            <w:shd w:val="clear" w:color="auto" w:fill="auto"/>
          </w:tcPr>
          <w:p w14:paraId="26EC418F" w14:textId="4689CCC3" w:rsidR="00EA717C" w:rsidRPr="000C0C72" w:rsidRDefault="006D66EF" w:rsidP="006B5DDB">
            <w:pPr>
              <w:pStyle w:val="tablicadane"/>
              <w:framePr w:hSpace="0" w:wrap="auto" w:vAnchor="margin" w:yAlign="inline"/>
              <w:suppressAutoHyphens/>
              <w:suppressOverlap w:val="0"/>
              <w:rPr>
                <w:lang w:val="en-GB"/>
              </w:rPr>
            </w:pPr>
            <w:r w:rsidRPr="000C0C72">
              <w:rPr>
                <w:lang w:val="en-GB"/>
              </w:rPr>
              <w:t>79</w:t>
            </w:r>
          </w:p>
        </w:tc>
        <w:tc>
          <w:tcPr>
            <w:tcW w:w="1276" w:type="dxa"/>
            <w:shd w:val="clear" w:color="auto" w:fill="auto"/>
          </w:tcPr>
          <w:p w14:paraId="509BDEF1" w14:textId="62D051F1" w:rsidR="00EA717C" w:rsidRPr="000C0C72" w:rsidRDefault="00922D00" w:rsidP="006B5DDB">
            <w:pPr>
              <w:pStyle w:val="tablicadane"/>
              <w:framePr w:hSpace="0" w:wrap="auto" w:vAnchor="margin" w:yAlign="inline"/>
              <w:suppressAutoHyphens/>
              <w:suppressOverlap w:val="0"/>
              <w:rPr>
                <w:lang w:val="en-GB"/>
              </w:rPr>
            </w:pPr>
            <w:r w:rsidRPr="000C0C72">
              <w:rPr>
                <w:lang w:val="en-GB"/>
              </w:rPr>
              <w:t>500</w:t>
            </w:r>
          </w:p>
        </w:tc>
        <w:tc>
          <w:tcPr>
            <w:tcW w:w="1275" w:type="dxa"/>
            <w:shd w:val="clear" w:color="auto" w:fill="auto"/>
          </w:tcPr>
          <w:p w14:paraId="06C4B525" w14:textId="3E6ACAC4" w:rsidR="00EA717C" w:rsidRPr="000C0C72" w:rsidRDefault="00EA717C" w:rsidP="006B5DDB">
            <w:pPr>
              <w:pStyle w:val="tablicadane"/>
              <w:framePr w:hSpace="0" w:wrap="auto" w:vAnchor="margin" w:yAlign="inline"/>
              <w:suppressAutoHyphens/>
              <w:suppressOverlap w:val="0"/>
              <w:rPr>
                <w:lang w:val="en-GB"/>
              </w:rPr>
            </w:pPr>
            <w:r w:rsidRPr="000C0C72">
              <w:rPr>
                <w:lang w:val="en-GB"/>
              </w:rPr>
              <w:t>.</w:t>
            </w:r>
          </w:p>
        </w:tc>
        <w:tc>
          <w:tcPr>
            <w:tcW w:w="1276" w:type="dxa"/>
            <w:shd w:val="clear" w:color="auto" w:fill="auto"/>
          </w:tcPr>
          <w:p w14:paraId="43660E01" w14:textId="54B4EA86" w:rsidR="00EA717C" w:rsidRPr="000C0C72" w:rsidRDefault="001B523B" w:rsidP="006B5DDB">
            <w:pPr>
              <w:pStyle w:val="tablicadane"/>
              <w:framePr w:hSpace="0" w:wrap="auto" w:vAnchor="margin" w:yAlign="inline"/>
              <w:suppressAutoHyphens/>
              <w:suppressOverlap w:val="0"/>
              <w:rPr>
                <w:lang w:val="en-GB"/>
              </w:rPr>
            </w:pPr>
            <w:r w:rsidRPr="000C0C72">
              <w:rPr>
                <w:lang w:val="en-GB"/>
              </w:rPr>
              <w:t>1 349</w:t>
            </w:r>
          </w:p>
        </w:tc>
      </w:tr>
      <w:tr w:rsidR="007B7884" w:rsidRPr="000C0C72" w14:paraId="134AAE4E" w14:textId="77777777" w:rsidTr="00BB55FB">
        <w:trPr>
          <w:cantSplit/>
          <w:trHeight w:val="113"/>
        </w:trPr>
        <w:tc>
          <w:tcPr>
            <w:tcW w:w="2977" w:type="dxa"/>
            <w:vAlign w:val="center"/>
          </w:tcPr>
          <w:p w14:paraId="11E5BED5" w14:textId="65F93543" w:rsidR="00EA717C" w:rsidRPr="000C0C72" w:rsidRDefault="00E51AB6" w:rsidP="006B5DDB">
            <w:pPr>
              <w:pStyle w:val="tablicaboczek"/>
              <w:framePr w:hSpace="0" w:wrap="auto" w:vAnchor="margin" w:yAlign="inline"/>
              <w:suppressAutoHyphens/>
              <w:ind w:left="453" w:hanging="113"/>
              <w:suppressOverlap w:val="0"/>
              <w:rPr>
                <w:lang w:val="en-GB"/>
              </w:rPr>
            </w:pPr>
            <w:r w:rsidRPr="000C0C72">
              <w:rPr>
                <w:lang w:val="en-GB"/>
              </w:rPr>
              <w:t>With integrated and special sections</w:t>
            </w:r>
          </w:p>
        </w:tc>
        <w:tc>
          <w:tcPr>
            <w:tcW w:w="1276" w:type="dxa"/>
            <w:shd w:val="clear" w:color="auto" w:fill="auto"/>
            <w:vAlign w:val="bottom"/>
          </w:tcPr>
          <w:p w14:paraId="35D6B950" w14:textId="00A055C1" w:rsidR="00EA717C" w:rsidRPr="000C0C72" w:rsidRDefault="006D66EF" w:rsidP="006B5DDB">
            <w:pPr>
              <w:pStyle w:val="tablicadane"/>
              <w:framePr w:hSpace="0" w:wrap="auto" w:vAnchor="margin" w:yAlign="inline"/>
              <w:suppressAutoHyphens/>
              <w:suppressOverlap w:val="0"/>
              <w:rPr>
                <w:lang w:val="en-GB"/>
              </w:rPr>
            </w:pPr>
            <w:r w:rsidRPr="000C0C72">
              <w:rPr>
                <w:lang w:val="en-GB"/>
              </w:rPr>
              <w:t>121</w:t>
            </w:r>
          </w:p>
        </w:tc>
        <w:tc>
          <w:tcPr>
            <w:tcW w:w="1276" w:type="dxa"/>
            <w:shd w:val="clear" w:color="auto" w:fill="auto"/>
            <w:vAlign w:val="bottom"/>
          </w:tcPr>
          <w:p w14:paraId="098FF3EE" w14:textId="1024756F" w:rsidR="00EA717C" w:rsidRPr="000C0C72" w:rsidRDefault="00922D00" w:rsidP="006B5DDB">
            <w:pPr>
              <w:pStyle w:val="tablicadane"/>
              <w:framePr w:hSpace="0" w:wrap="auto" w:vAnchor="margin" w:yAlign="inline"/>
              <w:suppressAutoHyphens/>
              <w:suppressOverlap w:val="0"/>
              <w:rPr>
                <w:lang w:val="en-GB"/>
              </w:rPr>
            </w:pPr>
            <w:r w:rsidRPr="000C0C72">
              <w:rPr>
                <w:lang w:val="en-GB"/>
              </w:rPr>
              <w:t>938</w:t>
            </w:r>
          </w:p>
        </w:tc>
        <w:tc>
          <w:tcPr>
            <w:tcW w:w="1275" w:type="dxa"/>
            <w:shd w:val="clear" w:color="auto" w:fill="auto"/>
            <w:vAlign w:val="bottom"/>
          </w:tcPr>
          <w:p w14:paraId="728D97F9" w14:textId="2FE5DD9E" w:rsidR="00EA717C" w:rsidRPr="000C0C72" w:rsidRDefault="00EA717C" w:rsidP="006B5DDB">
            <w:pPr>
              <w:pStyle w:val="tablicadane"/>
              <w:framePr w:hSpace="0" w:wrap="auto" w:vAnchor="margin" w:yAlign="inline"/>
              <w:suppressAutoHyphens/>
              <w:suppressOverlap w:val="0"/>
              <w:rPr>
                <w:lang w:val="en-GB"/>
              </w:rPr>
            </w:pPr>
            <w:r w:rsidRPr="000C0C72">
              <w:rPr>
                <w:lang w:val="en-GB"/>
              </w:rPr>
              <w:t>.</w:t>
            </w:r>
          </w:p>
        </w:tc>
        <w:tc>
          <w:tcPr>
            <w:tcW w:w="1276" w:type="dxa"/>
            <w:shd w:val="clear" w:color="auto" w:fill="auto"/>
            <w:vAlign w:val="bottom"/>
          </w:tcPr>
          <w:p w14:paraId="3D0C133C" w14:textId="38CA5043" w:rsidR="00EA717C" w:rsidRPr="000C0C72" w:rsidRDefault="000024A7" w:rsidP="006B5DDB">
            <w:pPr>
              <w:pStyle w:val="tablicadane"/>
              <w:framePr w:hSpace="0" w:wrap="auto" w:vAnchor="margin" w:yAlign="inline"/>
              <w:suppressAutoHyphens/>
              <w:suppressOverlap w:val="0"/>
              <w:rPr>
                <w:lang w:val="en-GB"/>
              </w:rPr>
            </w:pPr>
            <w:r w:rsidRPr="000C0C72">
              <w:rPr>
                <w:lang w:val="en-GB"/>
              </w:rPr>
              <w:t>3</w:t>
            </w:r>
            <w:r w:rsidR="009D420C" w:rsidRPr="000C0C72">
              <w:rPr>
                <w:lang w:val="en-GB"/>
              </w:rPr>
              <w:t xml:space="preserve"> </w:t>
            </w:r>
            <w:r w:rsidR="001B523B" w:rsidRPr="000C0C72">
              <w:rPr>
                <w:lang w:val="en-GB"/>
              </w:rPr>
              <w:t>558</w:t>
            </w:r>
          </w:p>
        </w:tc>
      </w:tr>
      <w:tr w:rsidR="007B7884" w:rsidRPr="000C0C72" w14:paraId="6807747D" w14:textId="77777777" w:rsidTr="00BB55FB">
        <w:trPr>
          <w:cantSplit/>
          <w:trHeight w:val="113"/>
        </w:trPr>
        <w:tc>
          <w:tcPr>
            <w:tcW w:w="2977" w:type="dxa"/>
            <w:vAlign w:val="center"/>
          </w:tcPr>
          <w:p w14:paraId="330DA115" w14:textId="2E3D3F7C" w:rsidR="00EA717C" w:rsidRPr="000C0C72" w:rsidRDefault="00E51AB6" w:rsidP="006B5DDB">
            <w:pPr>
              <w:pStyle w:val="tablicaboczek"/>
              <w:framePr w:hSpace="0" w:wrap="auto" w:vAnchor="margin" w:yAlign="inline"/>
              <w:suppressAutoHyphens/>
              <w:ind w:left="340"/>
              <w:suppressOverlap w:val="0"/>
              <w:rPr>
                <w:lang w:val="en-GB"/>
              </w:rPr>
            </w:pPr>
            <w:r w:rsidRPr="000C0C72">
              <w:rPr>
                <w:lang w:val="en-GB"/>
              </w:rPr>
              <w:t>Other nursery schools</w:t>
            </w:r>
          </w:p>
        </w:tc>
        <w:tc>
          <w:tcPr>
            <w:tcW w:w="1276" w:type="dxa"/>
            <w:shd w:val="clear" w:color="auto" w:fill="auto"/>
          </w:tcPr>
          <w:p w14:paraId="2CE965B1" w14:textId="475F6441" w:rsidR="00EA717C" w:rsidRPr="000C0C72" w:rsidRDefault="000024A7" w:rsidP="006B5DDB">
            <w:pPr>
              <w:pStyle w:val="tablicadane"/>
              <w:framePr w:hSpace="0" w:wrap="auto" w:vAnchor="margin" w:yAlign="inline"/>
              <w:suppressAutoHyphens/>
              <w:suppressOverlap w:val="0"/>
              <w:rPr>
                <w:lang w:val="en-GB"/>
              </w:rPr>
            </w:pPr>
            <w:r w:rsidRPr="000C0C72">
              <w:rPr>
                <w:lang w:val="en-GB"/>
              </w:rPr>
              <w:t>12</w:t>
            </w:r>
            <w:r w:rsidR="009D420C" w:rsidRPr="000C0C72">
              <w:rPr>
                <w:lang w:val="en-GB"/>
              </w:rPr>
              <w:t xml:space="preserve"> </w:t>
            </w:r>
            <w:r w:rsidR="00D6285D" w:rsidRPr="000C0C72">
              <w:rPr>
                <w:lang w:val="en-GB"/>
              </w:rPr>
              <w:t>271</w:t>
            </w:r>
          </w:p>
        </w:tc>
        <w:tc>
          <w:tcPr>
            <w:tcW w:w="1276" w:type="dxa"/>
            <w:shd w:val="clear" w:color="auto" w:fill="auto"/>
          </w:tcPr>
          <w:p w14:paraId="10EF0095" w14:textId="1729EBF8" w:rsidR="00EA717C" w:rsidRPr="000C0C72" w:rsidRDefault="00DA024F" w:rsidP="006B5DDB">
            <w:pPr>
              <w:pStyle w:val="tablicadane"/>
              <w:framePr w:hSpace="0" w:wrap="auto" w:vAnchor="margin" w:yAlign="inline"/>
              <w:suppressAutoHyphens/>
              <w:suppressOverlap w:val="0"/>
              <w:rPr>
                <w:lang w:val="en-GB"/>
              </w:rPr>
            </w:pPr>
            <w:r w:rsidRPr="000C0C72">
              <w:rPr>
                <w:lang w:val="en-GB"/>
              </w:rPr>
              <w:t>52</w:t>
            </w:r>
            <w:r w:rsidR="009D420C" w:rsidRPr="000C0C72">
              <w:rPr>
                <w:lang w:val="en-GB"/>
              </w:rPr>
              <w:t xml:space="preserve"> </w:t>
            </w:r>
            <w:r w:rsidR="00D6285D" w:rsidRPr="000C0C72">
              <w:rPr>
                <w:lang w:val="en-GB"/>
              </w:rPr>
              <w:t>494</w:t>
            </w:r>
          </w:p>
        </w:tc>
        <w:tc>
          <w:tcPr>
            <w:tcW w:w="1275" w:type="dxa"/>
            <w:shd w:val="clear" w:color="auto" w:fill="auto"/>
          </w:tcPr>
          <w:p w14:paraId="3BF62055" w14:textId="3B5F8D9B" w:rsidR="00EA717C" w:rsidRPr="000C0C72" w:rsidRDefault="00EA717C" w:rsidP="006B5DDB">
            <w:pPr>
              <w:pStyle w:val="tablicadane"/>
              <w:framePr w:hSpace="0" w:wrap="auto" w:vAnchor="margin" w:yAlign="inline"/>
              <w:suppressAutoHyphens/>
              <w:suppressOverlap w:val="0"/>
              <w:rPr>
                <w:lang w:val="en-GB"/>
              </w:rPr>
            </w:pPr>
            <w:r w:rsidRPr="000C0C72">
              <w:rPr>
                <w:lang w:val="en-GB"/>
              </w:rPr>
              <w:t>.</w:t>
            </w:r>
          </w:p>
        </w:tc>
        <w:tc>
          <w:tcPr>
            <w:tcW w:w="1276" w:type="dxa"/>
            <w:shd w:val="clear" w:color="auto" w:fill="auto"/>
          </w:tcPr>
          <w:p w14:paraId="6C432C4D" w14:textId="0D0F5B03" w:rsidR="00EA717C" w:rsidRPr="000C0C72" w:rsidRDefault="001B523B" w:rsidP="006B5DDB">
            <w:pPr>
              <w:pStyle w:val="tablicadane"/>
              <w:framePr w:hSpace="0" w:wrap="auto" w:vAnchor="margin" w:yAlign="inline"/>
              <w:suppressAutoHyphens/>
              <w:suppressOverlap w:val="0"/>
              <w:rPr>
                <w:lang w:val="en-GB"/>
              </w:rPr>
            </w:pPr>
            <w:r w:rsidRPr="000C0C72">
              <w:rPr>
                <w:lang w:val="en-GB"/>
              </w:rPr>
              <w:t>21</w:t>
            </w:r>
            <w:r w:rsidR="009D420C" w:rsidRPr="000C0C72">
              <w:rPr>
                <w:lang w:val="en-GB"/>
              </w:rPr>
              <w:t xml:space="preserve"> </w:t>
            </w:r>
            <w:r w:rsidRPr="000C0C72">
              <w:rPr>
                <w:lang w:val="en-GB"/>
              </w:rPr>
              <w:t>575</w:t>
            </w:r>
          </w:p>
        </w:tc>
      </w:tr>
      <w:tr w:rsidR="007B7884" w:rsidRPr="000C0C72" w14:paraId="3C4F1A5E" w14:textId="77777777" w:rsidTr="00BB55FB">
        <w:trPr>
          <w:cantSplit/>
          <w:trHeight w:val="113"/>
        </w:trPr>
        <w:tc>
          <w:tcPr>
            <w:tcW w:w="2977" w:type="dxa"/>
            <w:vAlign w:val="center"/>
          </w:tcPr>
          <w:p w14:paraId="010CDC9F" w14:textId="575E094F" w:rsidR="00EA717C" w:rsidRPr="000C0C72" w:rsidRDefault="00E51AB6" w:rsidP="006B5DDB">
            <w:pPr>
              <w:pStyle w:val="tablicaboczek"/>
              <w:framePr w:hSpace="0" w:wrap="auto" w:vAnchor="margin" w:yAlign="inline"/>
              <w:suppressAutoHyphens/>
              <w:ind w:left="283" w:hanging="113"/>
              <w:suppressOverlap w:val="0"/>
              <w:rPr>
                <w:lang w:val="en-GB"/>
              </w:rPr>
            </w:pPr>
            <w:r w:rsidRPr="000C0C72">
              <w:rPr>
                <w:lang w:val="en-GB"/>
              </w:rPr>
              <w:t>Pre-primary education units</w:t>
            </w:r>
          </w:p>
        </w:tc>
        <w:tc>
          <w:tcPr>
            <w:tcW w:w="1276" w:type="dxa"/>
            <w:shd w:val="clear" w:color="auto" w:fill="auto"/>
          </w:tcPr>
          <w:p w14:paraId="657860E1" w14:textId="1475F346" w:rsidR="00EA717C" w:rsidRPr="000C0C72" w:rsidRDefault="006D66EF" w:rsidP="006B5DDB">
            <w:pPr>
              <w:pStyle w:val="tablicadane"/>
              <w:framePr w:hSpace="0" w:wrap="auto" w:vAnchor="margin" w:yAlign="inline"/>
              <w:suppressAutoHyphens/>
              <w:suppressOverlap w:val="0"/>
              <w:rPr>
                <w:lang w:val="en-GB"/>
              </w:rPr>
            </w:pPr>
            <w:r w:rsidRPr="000C0C72">
              <w:rPr>
                <w:lang w:val="en-GB"/>
              </w:rPr>
              <w:t>45</w:t>
            </w:r>
          </w:p>
        </w:tc>
        <w:tc>
          <w:tcPr>
            <w:tcW w:w="1276" w:type="dxa"/>
            <w:shd w:val="clear" w:color="auto" w:fill="auto"/>
          </w:tcPr>
          <w:p w14:paraId="56297C84" w14:textId="3F6D3BD7" w:rsidR="00EA717C" w:rsidRPr="000C0C72" w:rsidRDefault="00FE597A" w:rsidP="006B5DDB">
            <w:pPr>
              <w:pStyle w:val="tablicadane"/>
              <w:framePr w:hSpace="0" w:wrap="auto" w:vAnchor="margin" w:yAlign="inline"/>
              <w:suppressAutoHyphens/>
              <w:suppressOverlap w:val="0"/>
              <w:rPr>
                <w:lang w:val="en-GB"/>
              </w:rPr>
            </w:pPr>
            <w:r w:rsidRPr="000C0C72">
              <w:rPr>
                <w:lang w:val="en-GB"/>
              </w:rPr>
              <w:t>45</w:t>
            </w:r>
          </w:p>
        </w:tc>
        <w:tc>
          <w:tcPr>
            <w:tcW w:w="1275" w:type="dxa"/>
            <w:shd w:val="clear" w:color="auto" w:fill="auto"/>
          </w:tcPr>
          <w:p w14:paraId="109AC506" w14:textId="7C0994CA" w:rsidR="00EA717C" w:rsidRPr="000C0C72" w:rsidRDefault="00FE597A" w:rsidP="006B5DDB">
            <w:pPr>
              <w:pStyle w:val="tablicadane"/>
              <w:framePr w:hSpace="0" w:wrap="auto" w:vAnchor="margin" w:yAlign="inline"/>
              <w:suppressAutoHyphens/>
              <w:suppressOverlap w:val="0"/>
              <w:rPr>
                <w:lang w:val="en-GB"/>
              </w:rPr>
            </w:pPr>
            <w:r w:rsidRPr="000C0C72">
              <w:rPr>
                <w:lang w:val="en-GB"/>
              </w:rPr>
              <w:t>664</w:t>
            </w:r>
          </w:p>
        </w:tc>
        <w:tc>
          <w:tcPr>
            <w:tcW w:w="1276" w:type="dxa"/>
            <w:shd w:val="clear" w:color="auto" w:fill="auto"/>
          </w:tcPr>
          <w:p w14:paraId="1C852E54" w14:textId="3DFC7729" w:rsidR="00EA717C" w:rsidRPr="000C0C72" w:rsidRDefault="006A2DDA" w:rsidP="006B5DDB">
            <w:pPr>
              <w:pStyle w:val="tablicadane"/>
              <w:framePr w:hSpace="0" w:wrap="auto" w:vAnchor="margin" w:yAlign="inline"/>
              <w:suppressAutoHyphens/>
              <w:suppressOverlap w:val="0"/>
              <w:rPr>
                <w:lang w:val="en-GB"/>
              </w:rPr>
            </w:pPr>
            <w:r w:rsidRPr="000C0C72">
              <w:rPr>
                <w:lang w:val="en-GB"/>
              </w:rPr>
              <w:t>16</w:t>
            </w:r>
          </w:p>
        </w:tc>
      </w:tr>
      <w:tr w:rsidR="007B7884" w:rsidRPr="000C0C72" w14:paraId="63069E6B" w14:textId="77777777" w:rsidTr="00BB55FB">
        <w:trPr>
          <w:cantSplit/>
          <w:trHeight w:val="417"/>
        </w:trPr>
        <w:tc>
          <w:tcPr>
            <w:tcW w:w="2977" w:type="dxa"/>
          </w:tcPr>
          <w:p w14:paraId="41B3576C" w14:textId="2D135FBB" w:rsidR="00EA717C" w:rsidRPr="000C0C72" w:rsidRDefault="00E51AB6" w:rsidP="006B5DDB">
            <w:pPr>
              <w:pStyle w:val="tablicaboczek"/>
              <w:framePr w:hSpace="0" w:wrap="auto" w:vAnchor="margin" w:yAlign="inline"/>
              <w:suppressAutoHyphens/>
              <w:spacing w:before="120"/>
              <w:ind w:left="170"/>
              <w:suppressOverlap w:val="0"/>
              <w:rPr>
                <w:lang w:val="en-GB"/>
              </w:rPr>
            </w:pPr>
            <w:r w:rsidRPr="000C0C72">
              <w:rPr>
                <w:lang w:val="en-GB"/>
              </w:rPr>
              <w:t>Pre-primary centres</w:t>
            </w:r>
          </w:p>
        </w:tc>
        <w:tc>
          <w:tcPr>
            <w:tcW w:w="1276" w:type="dxa"/>
            <w:shd w:val="clear" w:color="auto" w:fill="auto"/>
          </w:tcPr>
          <w:p w14:paraId="182DAAD2" w14:textId="4B35048D" w:rsidR="00EA717C" w:rsidRPr="000C0C72" w:rsidRDefault="00EA717C" w:rsidP="006B5DDB">
            <w:pPr>
              <w:pStyle w:val="tablicadane"/>
              <w:framePr w:hSpace="0" w:wrap="auto" w:vAnchor="margin" w:yAlign="inline"/>
              <w:suppressAutoHyphens/>
              <w:suppressOverlap w:val="0"/>
              <w:rPr>
                <w:lang w:val="en-GB"/>
              </w:rPr>
            </w:pPr>
            <w:r w:rsidRPr="000C0C72">
              <w:rPr>
                <w:lang w:val="en-GB"/>
              </w:rPr>
              <w:t>1</w:t>
            </w:r>
            <w:r w:rsidR="009D420C" w:rsidRPr="000C0C72">
              <w:rPr>
                <w:lang w:val="en-GB"/>
              </w:rPr>
              <w:t xml:space="preserve"> </w:t>
            </w:r>
            <w:r w:rsidR="006D66EF" w:rsidRPr="000C0C72">
              <w:rPr>
                <w:lang w:val="en-GB"/>
              </w:rPr>
              <w:t>399</w:t>
            </w:r>
          </w:p>
        </w:tc>
        <w:tc>
          <w:tcPr>
            <w:tcW w:w="1276" w:type="dxa"/>
            <w:shd w:val="clear" w:color="auto" w:fill="auto"/>
          </w:tcPr>
          <w:p w14:paraId="2AFEF2F0" w14:textId="7572A6DB" w:rsidR="00EA717C" w:rsidRPr="000C0C72" w:rsidRDefault="00FE597A" w:rsidP="006B5DDB">
            <w:pPr>
              <w:pStyle w:val="tablicadane"/>
              <w:framePr w:hSpace="0" w:wrap="auto" w:vAnchor="margin" w:yAlign="inline"/>
              <w:suppressAutoHyphens/>
              <w:suppressOverlap w:val="0"/>
              <w:rPr>
                <w:lang w:val="en-GB"/>
              </w:rPr>
            </w:pPr>
            <w:r w:rsidRPr="000C0C72">
              <w:rPr>
                <w:lang w:val="en-GB"/>
              </w:rPr>
              <w:t>1</w:t>
            </w:r>
            <w:r w:rsidR="009D420C" w:rsidRPr="000C0C72">
              <w:rPr>
                <w:lang w:val="en-GB"/>
              </w:rPr>
              <w:t xml:space="preserve"> </w:t>
            </w:r>
            <w:r w:rsidRPr="000C0C72">
              <w:rPr>
                <w:lang w:val="en-GB"/>
              </w:rPr>
              <w:t>399</w:t>
            </w:r>
          </w:p>
        </w:tc>
        <w:tc>
          <w:tcPr>
            <w:tcW w:w="1275" w:type="dxa"/>
            <w:shd w:val="clear" w:color="auto" w:fill="auto"/>
          </w:tcPr>
          <w:p w14:paraId="11BAA0F4" w14:textId="75260E6F" w:rsidR="00EA717C" w:rsidRPr="000C0C72" w:rsidRDefault="00FE597A" w:rsidP="006B5DDB">
            <w:pPr>
              <w:pStyle w:val="tablicadane"/>
              <w:framePr w:hSpace="0" w:wrap="auto" w:vAnchor="margin" w:yAlign="inline"/>
              <w:suppressAutoHyphens/>
              <w:suppressOverlap w:val="0"/>
              <w:rPr>
                <w:lang w:val="en-GB"/>
              </w:rPr>
            </w:pPr>
            <w:r w:rsidRPr="000C0C72">
              <w:rPr>
                <w:lang w:val="en-GB"/>
              </w:rPr>
              <w:t>24</w:t>
            </w:r>
            <w:r w:rsidR="009D420C" w:rsidRPr="000C0C72">
              <w:rPr>
                <w:lang w:val="en-GB"/>
              </w:rPr>
              <w:t xml:space="preserve"> </w:t>
            </w:r>
            <w:r w:rsidRPr="000C0C72">
              <w:rPr>
                <w:lang w:val="en-GB"/>
              </w:rPr>
              <w:t>140</w:t>
            </w:r>
          </w:p>
        </w:tc>
        <w:tc>
          <w:tcPr>
            <w:tcW w:w="1276" w:type="dxa"/>
            <w:shd w:val="clear" w:color="auto" w:fill="auto"/>
          </w:tcPr>
          <w:p w14:paraId="3FBD7A38" w14:textId="6AF552BE" w:rsidR="00EA717C" w:rsidRPr="000C0C72" w:rsidRDefault="00B6773A" w:rsidP="006B5DDB">
            <w:pPr>
              <w:pStyle w:val="tablicadane"/>
              <w:framePr w:hSpace="0" w:wrap="auto" w:vAnchor="margin" w:yAlign="inline"/>
              <w:suppressAutoHyphens/>
              <w:suppressOverlap w:val="0"/>
              <w:rPr>
                <w:lang w:val="en-GB"/>
              </w:rPr>
            </w:pPr>
            <w:r w:rsidRPr="000C0C72">
              <w:rPr>
                <w:lang w:val="en-GB"/>
              </w:rPr>
              <w:t xml:space="preserve">4 </w:t>
            </w:r>
            <w:r w:rsidR="006A2DDA" w:rsidRPr="000C0C72">
              <w:rPr>
                <w:lang w:val="en-GB"/>
              </w:rPr>
              <w:t>913</w:t>
            </w:r>
          </w:p>
        </w:tc>
      </w:tr>
      <w:tr w:rsidR="007B7884" w:rsidRPr="000C0C72" w14:paraId="626EEA2E" w14:textId="77777777" w:rsidTr="00BB55FB">
        <w:trPr>
          <w:cantSplit/>
          <w:trHeight w:val="113"/>
        </w:trPr>
        <w:tc>
          <w:tcPr>
            <w:tcW w:w="2977" w:type="dxa"/>
            <w:vAlign w:val="center"/>
          </w:tcPr>
          <w:p w14:paraId="0FF8542D" w14:textId="4EAF66B9" w:rsidR="00EA717C" w:rsidRPr="000C0C72" w:rsidRDefault="00E51AB6" w:rsidP="006B5DDB">
            <w:pPr>
              <w:pStyle w:val="tablicaboczek"/>
              <w:framePr w:hSpace="0" w:wrap="auto" w:vAnchor="margin" w:yAlign="inline"/>
              <w:suppressAutoHyphens/>
              <w:ind w:left="283" w:hanging="113"/>
              <w:suppressOverlap w:val="0"/>
              <w:rPr>
                <w:lang w:val="en-GB"/>
              </w:rPr>
            </w:pPr>
            <w:r w:rsidRPr="000C0C72">
              <w:rPr>
                <w:lang w:val="en-GB"/>
              </w:rPr>
              <w:t>Pre-primary sections in primary schools</w:t>
            </w:r>
          </w:p>
        </w:tc>
        <w:tc>
          <w:tcPr>
            <w:tcW w:w="1276" w:type="dxa"/>
            <w:shd w:val="clear" w:color="auto" w:fill="auto"/>
            <w:vAlign w:val="bottom"/>
          </w:tcPr>
          <w:p w14:paraId="44C20C01" w14:textId="2E2F2B22" w:rsidR="00EA717C" w:rsidRPr="000C0C72" w:rsidRDefault="00EA717C" w:rsidP="006B5DDB">
            <w:pPr>
              <w:pStyle w:val="tablicadane"/>
              <w:framePr w:hSpace="0" w:wrap="auto" w:vAnchor="margin" w:yAlign="inline"/>
              <w:suppressAutoHyphens/>
              <w:suppressOverlap w:val="0"/>
              <w:rPr>
                <w:lang w:val="en-GB"/>
              </w:rPr>
            </w:pPr>
            <w:r w:rsidRPr="000C0C72">
              <w:rPr>
                <w:lang w:val="en-GB"/>
              </w:rPr>
              <w:t>7</w:t>
            </w:r>
            <w:r w:rsidR="009D420C" w:rsidRPr="000C0C72">
              <w:rPr>
                <w:lang w:val="en-GB"/>
              </w:rPr>
              <w:t xml:space="preserve"> </w:t>
            </w:r>
            <w:r w:rsidR="006D66EF" w:rsidRPr="000C0C72">
              <w:rPr>
                <w:lang w:val="en-GB"/>
              </w:rPr>
              <w:t>305</w:t>
            </w:r>
          </w:p>
        </w:tc>
        <w:tc>
          <w:tcPr>
            <w:tcW w:w="1276" w:type="dxa"/>
            <w:shd w:val="clear" w:color="auto" w:fill="auto"/>
            <w:vAlign w:val="bottom"/>
          </w:tcPr>
          <w:p w14:paraId="63534B0B" w14:textId="091BC9F0" w:rsidR="00EA717C" w:rsidRPr="000C0C72" w:rsidRDefault="00FE597A" w:rsidP="006B5DDB">
            <w:pPr>
              <w:pStyle w:val="tablicadane"/>
              <w:framePr w:hSpace="0" w:wrap="auto" w:vAnchor="margin" w:yAlign="inline"/>
              <w:suppressAutoHyphens/>
              <w:suppressOverlap w:val="0"/>
              <w:rPr>
                <w:lang w:val="en-GB"/>
              </w:rPr>
            </w:pPr>
            <w:r w:rsidRPr="000C0C72">
              <w:rPr>
                <w:lang w:val="en-GB"/>
              </w:rPr>
              <w:t>14</w:t>
            </w:r>
            <w:r w:rsidR="009D420C" w:rsidRPr="000C0C72">
              <w:rPr>
                <w:lang w:val="en-GB"/>
              </w:rPr>
              <w:t xml:space="preserve"> </w:t>
            </w:r>
            <w:r w:rsidRPr="000C0C72">
              <w:rPr>
                <w:lang w:val="en-GB"/>
              </w:rPr>
              <w:t>020</w:t>
            </w:r>
          </w:p>
        </w:tc>
        <w:tc>
          <w:tcPr>
            <w:tcW w:w="1275" w:type="dxa"/>
            <w:shd w:val="clear" w:color="auto" w:fill="auto"/>
            <w:vAlign w:val="bottom"/>
          </w:tcPr>
          <w:p w14:paraId="0D72C62E" w14:textId="36907105" w:rsidR="00EA717C" w:rsidRPr="000C0C72" w:rsidRDefault="00FE597A" w:rsidP="006B5DDB">
            <w:pPr>
              <w:pStyle w:val="tablicadane"/>
              <w:framePr w:hSpace="0" w:wrap="auto" w:vAnchor="margin" w:yAlign="inline"/>
              <w:suppressAutoHyphens/>
              <w:suppressOverlap w:val="0"/>
              <w:rPr>
                <w:lang w:val="en-GB"/>
              </w:rPr>
            </w:pPr>
            <w:r w:rsidRPr="000C0C72">
              <w:rPr>
                <w:lang w:val="en-GB"/>
              </w:rPr>
              <w:t>260</w:t>
            </w:r>
            <w:r w:rsidR="009D420C" w:rsidRPr="000C0C72">
              <w:rPr>
                <w:lang w:val="en-GB"/>
              </w:rPr>
              <w:t xml:space="preserve"> </w:t>
            </w:r>
            <w:r w:rsidRPr="000C0C72">
              <w:rPr>
                <w:lang w:val="en-GB"/>
              </w:rPr>
              <w:t>235</w:t>
            </w:r>
          </w:p>
        </w:tc>
        <w:tc>
          <w:tcPr>
            <w:tcW w:w="1276" w:type="dxa"/>
            <w:shd w:val="clear" w:color="auto" w:fill="auto"/>
            <w:vAlign w:val="bottom"/>
          </w:tcPr>
          <w:p w14:paraId="07299CBE" w14:textId="3C4858A4" w:rsidR="00EA717C" w:rsidRPr="000C0C72" w:rsidRDefault="006A2DDA" w:rsidP="006B5DDB">
            <w:pPr>
              <w:pStyle w:val="tablicadane"/>
              <w:framePr w:hSpace="0" w:wrap="auto" w:vAnchor="margin" w:yAlign="inline"/>
              <w:suppressAutoHyphens/>
              <w:suppressOverlap w:val="0"/>
              <w:rPr>
                <w:lang w:val="en-GB"/>
              </w:rPr>
            </w:pPr>
            <w:r w:rsidRPr="000C0C72">
              <w:rPr>
                <w:lang w:val="en-GB"/>
              </w:rPr>
              <w:t>5</w:t>
            </w:r>
            <w:r w:rsidR="009D420C" w:rsidRPr="000C0C72">
              <w:rPr>
                <w:lang w:val="en-GB"/>
              </w:rPr>
              <w:t xml:space="preserve"> </w:t>
            </w:r>
            <w:r w:rsidRPr="000C0C72">
              <w:rPr>
                <w:lang w:val="en-GB"/>
              </w:rPr>
              <w:t>239</w:t>
            </w:r>
          </w:p>
        </w:tc>
      </w:tr>
    </w:tbl>
    <w:p w14:paraId="09782A59" w14:textId="77777777" w:rsidR="00E51AB6" w:rsidRPr="000C0C72" w:rsidRDefault="00E51AB6" w:rsidP="00B95671">
      <w:pPr>
        <w:pStyle w:val="rdo"/>
        <w:rPr>
          <w:lang w:val="en-GB" w:eastAsia="pl-PL"/>
        </w:rPr>
      </w:pPr>
      <w:proofErr w:type="spellStart"/>
      <w:r w:rsidRPr="000C0C72">
        <w:rPr>
          <w:lang w:val="en-GB" w:eastAsia="pl-PL"/>
        </w:rPr>
        <w:t>a</w:t>
      </w:r>
      <w:proofErr w:type="spellEnd"/>
      <w:r w:rsidRPr="000C0C72">
        <w:rPr>
          <w:lang w:val="en-GB" w:eastAsia="pl-PL"/>
        </w:rPr>
        <w:t xml:space="preserve"> Excluding children in special facilities.</w:t>
      </w:r>
    </w:p>
    <w:p w14:paraId="251CA793" w14:textId="08637682" w:rsidR="004A5C84" w:rsidRPr="000C0C72" w:rsidRDefault="00D54AF9" w:rsidP="00D54AF9">
      <w:pPr>
        <w:suppressAutoHyphens/>
        <w:spacing w:before="360"/>
        <w:rPr>
          <w:shd w:val="clear" w:color="auto" w:fill="FFFFFF"/>
          <w:lang w:val="en-GB"/>
        </w:rPr>
      </w:pPr>
      <w:r w:rsidRPr="000C0C72">
        <w:rPr>
          <w:noProof/>
          <w:szCs w:val="19"/>
          <w:shd w:val="clear" w:color="auto" w:fill="FFFFFF"/>
          <w:lang w:val="en-GB" w:eastAsia="pl-PL"/>
        </w:rPr>
        <mc:AlternateContent>
          <mc:Choice Requires="wps">
            <w:drawing>
              <wp:anchor distT="45720" distB="45720" distL="114300" distR="114300" simplePos="0" relativeHeight="251817984" behindDoc="1" locked="0" layoutInCell="1" allowOverlap="1" wp14:anchorId="1E2DDB03" wp14:editId="28F85432">
                <wp:simplePos x="0" y="0"/>
                <wp:positionH relativeFrom="column">
                  <wp:posOffset>5212080</wp:posOffset>
                </wp:positionH>
                <wp:positionV relativeFrom="paragraph">
                  <wp:posOffset>87630</wp:posOffset>
                </wp:positionV>
                <wp:extent cx="1724025" cy="1629410"/>
                <wp:effectExtent l="0" t="0" r="0" b="0"/>
                <wp:wrapTight wrapText="bothSides">
                  <wp:wrapPolygon edited="0">
                    <wp:start x="716" y="0"/>
                    <wp:lineTo x="716" y="21213"/>
                    <wp:lineTo x="20765" y="21213"/>
                    <wp:lineTo x="20765" y="0"/>
                    <wp:lineTo x="716" y="0"/>
                  </wp:wrapPolygon>
                </wp:wrapTight>
                <wp:docPr id="14" name="Pole tekstowe 2" descr="In the school year 2022/2023 there were 221.6 thousand children and youth with special educational needs in mainstream schools (excluding schools for adults), who accounted for 4.3% of the total number of stud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629410"/>
                        </a:xfrm>
                        <a:prstGeom prst="rect">
                          <a:avLst/>
                        </a:prstGeom>
                        <a:noFill/>
                        <a:ln w="9525">
                          <a:noFill/>
                          <a:miter lim="800000"/>
                          <a:headEnd/>
                          <a:tailEnd/>
                        </a:ln>
                      </wps:spPr>
                      <wps:txbx>
                        <w:txbxContent>
                          <w:p w14:paraId="44D9EADC" w14:textId="759A2E7E" w:rsidR="00E51AB6" w:rsidRPr="004801C8" w:rsidRDefault="00E51AB6" w:rsidP="00E51AB6">
                            <w:pPr>
                              <w:rPr>
                                <w:rFonts w:eastAsia="Times New Roman" w:cs="Times New Roman"/>
                                <w:bCs/>
                                <w:color w:val="001D77"/>
                                <w:sz w:val="18"/>
                                <w:szCs w:val="18"/>
                                <w:lang w:val="en-US" w:eastAsia="pl-PL"/>
                              </w:rPr>
                            </w:pPr>
                            <w:r w:rsidRPr="004801C8">
                              <w:rPr>
                                <w:rFonts w:eastAsia="Times New Roman" w:cs="Times New Roman"/>
                                <w:bCs/>
                                <w:color w:val="001D77"/>
                                <w:sz w:val="18"/>
                                <w:szCs w:val="18"/>
                                <w:lang w:val="en-US" w:eastAsia="pl-PL"/>
                              </w:rPr>
                              <w:t>In the schoo</w:t>
                            </w:r>
                            <w:r w:rsidR="00835CEA" w:rsidRPr="004801C8">
                              <w:rPr>
                                <w:rFonts w:eastAsia="Times New Roman" w:cs="Times New Roman"/>
                                <w:bCs/>
                                <w:color w:val="001D77"/>
                                <w:sz w:val="18"/>
                                <w:szCs w:val="18"/>
                                <w:lang w:val="en-US" w:eastAsia="pl-PL"/>
                              </w:rPr>
                              <w:t>l year 2022/2023 there were 221.</w:t>
                            </w:r>
                            <w:r w:rsidRPr="004801C8">
                              <w:rPr>
                                <w:rFonts w:eastAsia="Times New Roman" w:cs="Times New Roman"/>
                                <w:bCs/>
                                <w:color w:val="001D77"/>
                                <w:sz w:val="18"/>
                                <w:szCs w:val="18"/>
                                <w:lang w:val="en-US" w:eastAsia="pl-PL"/>
                              </w:rPr>
                              <w:t>6 thousand children and youth with special educational needs in mainstream schools (excluding schools for </w:t>
                            </w:r>
                            <w:r w:rsidR="00835CEA" w:rsidRPr="004801C8">
                              <w:rPr>
                                <w:rFonts w:eastAsia="Times New Roman" w:cs="Times New Roman"/>
                                <w:bCs/>
                                <w:color w:val="001D77"/>
                                <w:sz w:val="18"/>
                                <w:szCs w:val="18"/>
                                <w:lang w:val="en-US" w:eastAsia="pl-PL"/>
                              </w:rPr>
                              <w:t>adults), who accounted for 4.</w:t>
                            </w:r>
                            <w:r w:rsidRPr="004801C8">
                              <w:rPr>
                                <w:rFonts w:eastAsia="Times New Roman" w:cs="Times New Roman"/>
                                <w:bCs/>
                                <w:color w:val="001D77"/>
                                <w:sz w:val="18"/>
                                <w:szCs w:val="18"/>
                                <w:lang w:val="en-US" w:eastAsia="pl-PL"/>
                              </w:rPr>
                              <w:t>3% of the total number of students</w:t>
                            </w:r>
                          </w:p>
                          <w:p w14:paraId="69BFDD18" w14:textId="51DD9B99" w:rsidR="00943E74" w:rsidRPr="004801C8" w:rsidRDefault="00943E74" w:rsidP="00461FA8">
                            <w:pPr>
                              <w:pStyle w:val="tekstzboku"/>
                              <w:suppressAutoHyphens/>
                              <w:spacing w:line="240" w:lineRule="exact"/>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DDB03" id="_x0000_s1030" type="#_x0000_t202" alt="In the school year 2022/2023 there were 221.6 thousand children and youth with special educational needs in mainstream schools (excluding schools for adults), who accounted for 4.3% of the total number of students" style="position:absolute;margin-left:410.4pt;margin-top:6.9pt;width:135.75pt;height:128.3pt;z-index:-251498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" filled="f" stroked="f">
                <v:textbox>
                  <w:txbxContent>
                    <w:p w14:paraId="44D9EADC" w14:textId="759A2E7E" w:rsidR="00E51AB6" w:rsidRPr="004801C8" w:rsidRDefault="00E51AB6" w:rsidP="00E51AB6">
                      <w:pPr>
                        <w:rPr>
                          <w:rFonts w:eastAsia="Times New Roman" w:cs="Times New Roman"/>
                          <w:bCs/>
                          <w:color w:val="001D77"/>
                          <w:sz w:val="18"/>
                          <w:szCs w:val="18"/>
                          <w:lang w:val="en-US" w:eastAsia="pl-PL"/>
                        </w:rPr>
                      </w:pPr>
                      <w:r w:rsidRPr="004801C8">
                        <w:rPr>
                          <w:rFonts w:eastAsia="Times New Roman" w:cs="Times New Roman"/>
                          <w:bCs/>
                          <w:color w:val="001D77"/>
                          <w:sz w:val="18"/>
                          <w:szCs w:val="18"/>
                          <w:lang w:val="en-US" w:eastAsia="pl-PL"/>
                        </w:rPr>
                        <w:t>In the schoo</w:t>
                      </w:r>
                      <w:r w:rsidR="00835CEA" w:rsidRPr="004801C8">
                        <w:rPr>
                          <w:rFonts w:eastAsia="Times New Roman" w:cs="Times New Roman"/>
                          <w:bCs/>
                          <w:color w:val="001D77"/>
                          <w:sz w:val="18"/>
                          <w:szCs w:val="18"/>
                          <w:lang w:val="en-US" w:eastAsia="pl-PL"/>
                        </w:rPr>
                        <w:t>l year 2022/2023 there were 221.</w:t>
                      </w:r>
                      <w:r w:rsidRPr="004801C8">
                        <w:rPr>
                          <w:rFonts w:eastAsia="Times New Roman" w:cs="Times New Roman"/>
                          <w:bCs/>
                          <w:color w:val="001D77"/>
                          <w:sz w:val="18"/>
                          <w:szCs w:val="18"/>
                          <w:lang w:val="en-US" w:eastAsia="pl-PL"/>
                        </w:rPr>
                        <w:t>6 thousand children and youth with special educational needs in mainstream schools (excluding schools for </w:t>
                      </w:r>
                      <w:r w:rsidR="00835CEA" w:rsidRPr="004801C8">
                        <w:rPr>
                          <w:rFonts w:eastAsia="Times New Roman" w:cs="Times New Roman"/>
                          <w:bCs/>
                          <w:color w:val="001D77"/>
                          <w:sz w:val="18"/>
                          <w:szCs w:val="18"/>
                          <w:lang w:val="en-US" w:eastAsia="pl-PL"/>
                        </w:rPr>
                        <w:t>adults), who accounted for 4.</w:t>
                      </w:r>
                      <w:r w:rsidRPr="004801C8">
                        <w:rPr>
                          <w:rFonts w:eastAsia="Times New Roman" w:cs="Times New Roman"/>
                          <w:bCs/>
                          <w:color w:val="001D77"/>
                          <w:sz w:val="18"/>
                          <w:szCs w:val="18"/>
                          <w:lang w:val="en-US" w:eastAsia="pl-PL"/>
                        </w:rPr>
                        <w:t>3% of the total number of students</w:t>
                      </w:r>
                    </w:p>
                    <w:p w14:paraId="69BFDD18" w14:textId="51DD9B99" w:rsidR="00943E74" w:rsidRPr="004801C8" w:rsidRDefault="00943E74" w:rsidP="00461FA8">
                      <w:pPr>
                        <w:pStyle w:val="tekstzboku"/>
                        <w:suppressAutoHyphens/>
                        <w:spacing w:line="240" w:lineRule="exact"/>
                        <w:rPr>
                          <w:lang w:val="en-US"/>
                        </w:rPr>
                      </w:pPr>
                    </w:p>
                  </w:txbxContent>
                </v:textbox>
                <w10:wrap type="tight"/>
              </v:shape>
            </w:pict>
          </mc:Fallback>
        </mc:AlternateContent>
      </w:r>
      <w:r w:rsidR="00934B2C" w:rsidRPr="000C0C72">
        <w:rPr>
          <w:shd w:val="clear" w:color="auto" w:fill="FFFFFF"/>
          <w:lang w:val="en-GB"/>
        </w:rPr>
        <w:t xml:space="preserve">There were 51.8 thousand children and youth in special primary schools. </w:t>
      </w:r>
      <w:r w:rsidR="002E144D" w:rsidRPr="000C0C72">
        <w:rPr>
          <w:shd w:val="clear" w:color="auto" w:fill="FFFFFF"/>
          <w:lang w:val="en-GB"/>
        </w:rPr>
        <w:t>In addition</w:t>
      </w:r>
      <w:r w:rsidR="00934B2C" w:rsidRPr="000C0C72">
        <w:rPr>
          <w:shd w:val="clear" w:color="auto" w:fill="FFFFFF"/>
          <w:lang w:val="en-GB"/>
        </w:rPr>
        <w:t>, 113.8</w:t>
      </w:r>
      <w:r w:rsidR="003151FF" w:rsidRPr="000C0C72">
        <w:rPr>
          <w:shd w:val="clear" w:color="auto" w:fill="FFFFFF"/>
          <w:lang w:val="en-GB"/>
        </w:rPr>
        <w:t> </w:t>
      </w:r>
      <w:r w:rsidR="00934B2C" w:rsidRPr="000C0C72">
        <w:rPr>
          <w:shd w:val="clear" w:color="auto" w:fill="FFFFFF"/>
          <w:lang w:val="en-GB"/>
        </w:rPr>
        <w:t xml:space="preserve">thousand pupils with special educational needs attended the sections of general primary schools. </w:t>
      </w:r>
      <w:r w:rsidR="002E144D" w:rsidRPr="000C0C72">
        <w:rPr>
          <w:shd w:val="clear" w:color="auto" w:fill="FFFFFF"/>
          <w:lang w:val="en-GB"/>
        </w:rPr>
        <w:t>Total number of children with disabilities covered by special education at</w:t>
      </w:r>
      <w:r w:rsidR="000457FE" w:rsidRPr="000C0C72">
        <w:rPr>
          <w:shd w:val="clear" w:color="auto" w:fill="FFFFFF"/>
          <w:lang w:val="en-GB"/>
        </w:rPr>
        <w:t> </w:t>
      </w:r>
      <w:r w:rsidR="002E144D" w:rsidRPr="000C0C72">
        <w:rPr>
          <w:shd w:val="clear" w:color="auto" w:fill="FFFFFF"/>
          <w:lang w:val="en-GB"/>
        </w:rPr>
        <w:t>the primary level amount</w:t>
      </w:r>
      <w:r w:rsidR="004D4DF7" w:rsidRPr="000C0C72">
        <w:rPr>
          <w:shd w:val="clear" w:color="auto" w:fill="FFFFFF"/>
          <w:lang w:val="en-GB"/>
        </w:rPr>
        <w:t>ed to 165.6 thousand, which acco</w:t>
      </w:r>
      <w:r w:rsidR="002E144D" w:rsidRPr="000C0C72">
        <w:rPr>
          <w:shd w:val="clear" w:color="auto" w:fill="FFFFFF"/>
          <w:lang w:val="en-GB"/>
        </w:rPr>
        <w:t xml:space="preserve">unted for </w:t>
      </w:r>
      <w:r w:rsidR="00934B2C" w:rsidRPr="000C0C72">
        <w:rPr>
          <w:shd w:val="clear" w:color="auto" w:fill="FFFFFF"/>
          <w:lang w:val="en-GB"/>
        </w:rPr>
        <w:t xml:space="preserve">5.3% </w:t>
      </w:r>
      <w:r w:rsidR="002E144D" w:rsidRPr="000C0C72">
        <w:rPr>
          <w:shd w:val="clear" w:color="auto" w:fill="FFFFFF"/>
          <w:lang w:val="en-GB"/>
        </w:rPr>
        <w:t>of total number of children.</w:t>
      </w:r>
      <w:r w:rsidR="00934B2C" w:rsidRPr="000C0C72">
        <w:rPr>
          <w:shd w:val="clear" w:color="auto" w:fill="FFFFFF"/>
          <w:lang w:val="en-GB"/>
        </w:rPr>
        <w:t xml:space="preserve"> Most pupils were males (68.6%). </w:t>
      </w:r>
      <w:r w:rsidR="002E144D" w:rsidRPr="000C0C72">
        <w:rPr>
          <w:shd w:val="clear" w:color="auto" w:fill="FFFFFF"/>
          <w:lang w:val="en-GB"/>
        </w:rPr>
        <w:t>Out of</w:t>
      </w:r>
      <w:r w:rsidR="00934B2C" w:rsidRPr="000C0C72">
        <w:rPr>
          <w:shd w:val="clear" w:color="auto" w:fill="FFFFFF"/>
          <w:lang w:val="en-GB"/>
        </w:rPr>
        <w:t xml:space="preserve"> 3.6 </w:t>
      </w:r>
      <w:r w:rsidR="002E144D" w:rsidRPr="000C0C72">
        <w:rPr>
          <w:shd w:val="clear" w:color="auto" w:fill="FFFFFF"/>
          <w:lang w:val="en-GB"/>
        </w:rPr>
        <w:t>thousand children educated individually 43.8% were the children with special educational needs</w:t>
      </w:r>
      <w:r w:rsidR="00934B2C" w:rsidRPr="000C0C72">
        <w:rPr>
          <w:shd w:val="clear" w:color="auto" w:fill="FFFFFF"/>
          <w:lang w:val="en-GB"/>
        </w:rPr>
        <w:t>.</w:t>
      </w:r>
    </w:p>
    <w:p w14:paraId="00C0AD75" w14:textId="3DD73731" w:rsidR="00934B2C" w:rsidRPr="000C0C72" w:rsidRDefault="00934B2C" w:rsidP="00934B2C">
      <w:pPr>
        <w:suppressAutoHyphens/>
        <w:rPr>
          <w:shd w:val="clear" w:color="auto" w:fill="FFFFFF"/>
          <w:lang w:val="en-GB"/>
        </w:rPr>
      </w:pPr>
      <w:r w:rsidRPr="000C0C72">
        <w:rPr>
          <w:shd w:val="clear" w:color="auto" w:fill="FFFFFF"/>
          <w:lang w:val="en-GB"/>
        </w:rPr>
        <w:t>Special education and care centres and special educational centres are organised for</w:t>
      </w:r>
      <w:r w:rsidRPr="000C0C72">
        <w:rPr>
          <w:lang w:val="en-GB"/>
        </w:rPr>
        <w:t xml:space="preserve"> </w:t>
      </w:r>
      <w:r w:rsidRPr="000C0C72">
        <w:rPr>
          <w:shd w:val="clear" w:color="auto" w:fill="FFFFFF"/>
          <w:lang w:val="en-GB"/>
        </w:rPr>
        <w:t xml:space="preserve">pupils with the certificate </w:t>
      </w:r>
      <w:r w:rsidR="002E144D" w:rsidRPr="000C0C72">
        <w:rPr>
          <w:shd w:val="clear" w:color="auto" w:fill="FFFFFF"/>
          <w:lang w:val="en-GB"/>
        </w:rPr>
        <w:t>for</w:t>
      </w:r>
      <w:r w:rsidRPr="000C0C72">
        <w:rPr>
          <w:shd w:val="clear" w:color="auto" w:fill="FFFFFF"/>
          <w:lang w:val="en-GB"/>
        </w:rPr>
        <w:t xml:space="preserve"> special educational needs on the basis of disabilities but, for that reason, could not attend the nursery school or school in their place of residence. In the school year 2022/23 there were 354 such centres. 53.7% out of the 18.8 thousand available places were used. </w:t>
      </w:r>
      <w:r w:rsidR="008530B5" w:rsidRPr="000C0C72">
        <w:rPr>
          <w:shd w:val="clear" w:color="auto" w:fill="FFFFFF"/>
          <w:lang w:val="en-GB"/>
        </w:rPr>
        <w:t xml:space="preserve">Persons with intellectual disability accounted for </w:t>
      </w:r>
      <w:r w:rsidR="00FF3236" w:rsidRPr="000C0C72">
        <w:rPr>
          <w:shd w:val="clear" w:color="auto" w:fill="FFFFFF"/>
          <w:lang w:val="en-GB"/>
        </w:rPr>
        <w:t>55.</w:t>
      </w:r>
      <w:r w:rsidRPr="000C0C72">
        <w:rPr>
          <w:shd w:val="clear" w:color="auto" w:fill="FFFFFF"/>
          <w:lang w:val="en-GB"/>
        </w:rPr>
        <w:t xml:space="preserve">7% </w:t>
      </w:r>
      <w:r w:rsidR="008530B5" w:rsidRPr="000C0C72">
        <w:rPr>
          <w:shd w:val="clear" w:color="auto" w:fill="FFFFFF"/>
          <w:lang w:val="en-GB"/>
        </w:rPr>
        <w:t>graduates</w:t>
      </w:r>
      <w:r w:rsidRPr="000C0C72">
        <w:rPr>
          <w:color w:val="00B050"/>
          <w:shd w:val="clear" w:color="auto" w:fill="FFFFFF"/>
          <w:lang w:val="en-GB"/>
        </w:rPr>
        <w:t xml:space="preserve">. </w:t>
      </w:r>
      <w:r w:rsidRPr="000C0C72">
        <w:rPr>
          <w:shd w:val="clear" w:color="auto" w:fill="FFFFFF"/>
          <w:lang w:val="en-GB"/>
        </w:rPr>
        <w:t>Subsequently, the</w:t>
      </w:r>
      <w:r w:rsidRPr="000C0C72" w:rsidDel="00C50629">
        <w:rPr>
          <w:shd w:val="clear" w:color="auto" w:fill="FFFFFF"/>
          <w:lang w:val="en-GB"/>
        </w:rPr>
        <w:t xml:space="preserve"> </w:t>
      </w:r>
      <w:r w:rsidRPr="000C0C72">
        <w:rPr>
          <w:shd w:val="clear" w:color="auto" w:fill="FFFFFF"/>
          <w:lang w:val="en-GB"/>
        </w:rPr>
        <w:t>centres provided care for children and youth with multiple disabilities</w:t>
      </w:r>
      <w:r w:rsidRPr="000C0C72" w:rsidDel="00252067">
        <w:rPr>
          <w:shd w:val="clear" w:color="auto" w:fill="FFFFFF"/>
          <w:lang w:val="en-GB"/>
        </w:rPr>
        <w:t xml:space="preserve"> </w:t>
      </w:r>
      <w:r w:rsidR="00FF3236" w:rsidRPr="000C0C72">
        <w:rPr>
          <w:shd w:val="clear" w:color="auto" w:fill="FFFFFF"/>
          <w:lang w:val="en-GB"/>
        </w:rPr>
        <w:t>(26.</w:t>
      </w:r>
      <w:r w:rsidRPr="000C0C72">
        <w:rPr>
          <w:shd w:val="clear" w:color="auto" w:fill="FFFFFF"/>
          <w:lang w:val="en-GB"/>
        </w:rPr>
        <w:t>5%</w:t>
      </w:r>
      <w:r w:rsidR="00FF3236" w:rsidRPr="000C0C72">
        <w:rPr>
          <w:shd w:val="clear" w:color="auto" w:fill="FFFFFF"/>
          <w:lang w:val="en-GB"/>
        </w:rPr>
        <w:t>), deaf and hearing impaired (5.</w:t>
      </w:r>
      <w:r w:rsidRPr="000C0C72">
        <w:rPr>
          <w:shd w:val="clear" w:color="auto" w:fill="FFFFFF"/>
          <w:lang w:val="en-GB"/>
        </w:rPr>
        <w:t>7%) a</w:t>
      </w:r>
      <w:r w:rsidR="00FF3236" w:rsidRPr="000C0C72">
        <w:rPr>
          <w:shd w:val="clear" w:color="auto" w:fill="FFFFFF"/>
          <w:lang w:val="en-GB"/>
        </w:rPr>
        <w:t>nd blind and vision impaired (3.</w:t>
      </w:r>
      <w:r w:rsidRPr="000C0C72">
        <w:rPr>
          <w:shd w:val="clear" w:color="auto" w:fill="FFFFFF"/>
          <w:lang w:val="en-GB"/>
        </w:rPr>
        <w:t>2%).</w:t>
      </w:r>
    </w:p>
    <w:p w14:paraId="02351A49" w14:textId="5E42E806" w:rsidR="004A5C84" w:rsidRPr="000C0C72" w:rsidRDefault="00934B2C" w:rsidP="006B5DDB">
      <w:pPr>
        <w:suppressAutoHyphens/>
        <w:rPr>
          <w:shd w:val="clear" w:color="auto" w:fill="FFFFFF"/>
          <w:lang w:val="en-GB"/>
        </w:rPr>
      </w:pPr>
      <w:r w:rsidRPr="000C0C72">
        <w:rPr>
          <w:shd w:val="clear" w:color="auto" w:fill="FFFFFF"/>
          <w:lang w:val="en-GB"/>
        </w:rPr>
        <w:lastRenderedPageBreak/>
        <w:t>Children and youth with a severe intellectual disability with the certificate of rehabilitation and education classes as well as children and youth with multiple disabilities, including intellectual disability with the certificate of special educational needs could fulfil one-year introductory school section obligation, full-time compulsory education and part-time compulsory education by attending rehabilitation and education centres. As of 30 September 2022</w:t>
      </w:r>
      <w:r w:rsidR="00285222" w:rsidRPr="000C0C72">
        <w:rPr>
          <w:shd w:val="clear" w:color="auto" w:fill="FFFFFF"/>
          <w:lang w:val="en-GB"/>
        </w:rPr>
        <w:t>,</w:t>
      </w:r>
      <w:r w:rsidRPr="000C0C72">
        <w:rPr>
          <w:shd w:val="clear" w:color="auto" w:fill="FFFFFF"/>
          <w:lang w:val="en-GB"/>
        </w:rPr>
        <w:t xml:space="preserve"> 191 rehabilitation and education centres provided 7.0 thousand places, out of which 88.4% were used. Centres offered classes for pupils with multiple disabilities (3.3 thousand) and for pupils with severe intellectual disability (2.6 thousand).</w:t>
      </w:r>
    </w:p>
    <w:p w14:paraId="0E14E9E6" w14:textId="4CA852A1" w:rsidR="00196B1E" w:rsidRPr="000C0C72" w:rsidRDefault="00934B2C" w:rsidP="008C5612">
      <w:pPr>
        <w:rPr>
          <w:shd w:val="clear" w:color="auto" w:fill="FFFFFF"/>
          <w:lang w:val="en-GB"/>
        </w:rPr>
      </w:pPr>
      <w:r w:rsidRPr="000C0C72">
        <w:rPr>
          <w:shd w:val="clear" w:color="auto" w:fill="FFFFFF"/>
          <w:lang w:val="en-GB"/>
        </w:rPr>
        <w:t>Post-primary education for youth with special education</w:t>
      </w:r>
      <w:r w:rsidR="00FF3236" w:rsidRPr="000C0C72">
        <w:rPr>
          <w:shd w:val="clear" w:color="auto" w:fill="FFFFFF"/>
          <w:lang w:val="en-GB"/>
        </w:rPr>
        <w:t>al needs was provided mainly in </w:t>
      </w:r>
      <w:r w:rsidRPr="000C0C72">
        <w:rPr>
          <w:shd w:val="clear" w:color="auto" w:fill="FFFFFF"/>
          <w:lang w:val="en-GB"/>
        </w:rPr>
        <w:t xml:space="preserve">special schools. The majority of special schools were special vocational training schools and first degree sectoral vocational special schools, skills </w:t>
      </w:r>
      <w:r w:rsidR="00324D54" w:rsidRPr="000C0C72">
        <w:rPr>
          <w:shd w:val="clear" w:color="auto" w:fill="FFFFFF"/>
          <w:lang w:val="en-GB"/>
        </w:rPr>
        <w:t xml:space="preserve">acquisition </w:t>
      </w:r>
      <w:r w:rsidRPr="000C0C72">
        <w:rPr>
          <w:shd w:val="clear" w:color="auto" w:fill="FFFFFF"/>
          <w:lang w:val="en-GB"/>
        </w:rPr>
        <w:t xml:space="preserve">in specific professions. </w:t>
      </w:r>
      <w:r w:rsidR="005F6FDD" w:rsidRPr="000C0C72">
        <w:rPr>
          <w:shd w:val="clear" w:color="auto" w:fill="FFFFFF"/>
          <w:lang w:val="en-GB"/>
        </w:rPr>
        <w:t>29.</w:t>
      </w:r>
      <w:r w:rsidRPr="000C0C72">
        <w:rPr>
          <w:shd w:val="clear" w:color="auto" w:fill="FFFFFF"/>
          <w:lang w:val="en-GB"/>
        </w:rPr>
        <w:t>2 thousand students attended all special schools. In addition, 26.6 thousand students with</w:t>
      </w:r>
      <w:r w:rsidR="00FF3236" w:rsidRPr="000C0C72">
        <w:rPr>
          <w:shd w:val="clear" w:color="auto" w:fill="FFFFFF"/>
          <w:lang w:val="en-GB"/>
        </w:rPr>
        <w:t> </w:t>
      </w:r>
      <w:r w:rsidRPr="000C0C72">
        <w:rPr>
          <w:shd w:val="clear" w:color="auto" w:fill="FFFFFF"/>
          <w:lang w:val="en-GB"/>
        </w:rPr>
        <w:t>special educational needs attended the sections of secondary schools, including 42.2%</w:t>
      </w:r>
      <w:r w:rsidR="0097656D" w:rsidRPr="000C0C72">
        <w:rPr>
          <w:shd w:val="clear" w:color="auto" w:fill="FFFFFF"/>
          <w:lang w:val="en-GB"/>
        </w:rPr>
        <w:t> </w:t>
      </w:r>
      <w:r w:rsidRPr="000C0C72">
        <w:rPr>
          <w:shd w:val="clear" w:color="auto" w:fill="FFFFFF"/>
          <w:lang w:val="en-GB"/>
        </w:rPr>
        <w:t>students in the sections of general secondary schools, 33.5% students in the sections of technical secondary schools and</w:t>
      </w:r>
      <w:r w:rsidRPr="000C0C72">
        <w:rPr>
          <w:color w:val="FF0000"/>
          <w:shd w:val="clear" w:color="auto" w:fill="FFFFFF"/>
          <w:lang w:val="en-GB"/>
        </w:rPr>
        <w:t xml:space="preserve"> </w:t>
      </w:r>
      <w:r w:rsidRPr="000C0C72">
        <w:rPr>
          <w:shd w:val="clear" w:color="auto" w:fill="FFFFFF"/>
          <w:lang w:val="en-GB"/>
        </w:rPr>
        <w:t>23.5% students in the sections of special first degree sectoral vocational schools. A total number of children and youth in special education at</w:t>
      </w:r>
      <w:r w:rsidR="000457FE" w:rsidRPr="000C0C72">
        <w:rPr>
          <w:shd w:val="clear" w:color="auto" w:fill="FFFFFF"/>
          <w:lang w:val="en-GB"/>
        </w:rPr>
        <w:t> </w:t>
      </w:r>
      <w:r w:rsidRPr="000C0C72">
        <w:rPr>
          <w:shd w:val="clear" w:color="auto" w:fill="FFFFFF"/>
          <w:lang w:val="en-GB"/>
        </w:rPr>
        <w:t>post-primary level amounted to 55.7 thousand and accounted for 3.2% of total.</w:t>
      </w:r>
    </w:p>
    <w:p w14:paraId="144AF0C4" w14:textId="3F631217" w:rsidR="004A5C84" w:rsidRPr="000C0C72" w:rsidRDefault="00934B2C" w:rsidP="006B5DDB">
      <w:pPr>
        <w:suppressAutoHyphens/>
        <w:rPr>
          <w:shd w:val="clear" w:color="auto" w:fill="FFFFFF"/>
          <w:lang w:val="en-GB"/>
        </w:rPr>
      </w:pPr>
      <w:r w:rsidRPr="000C0C72">
        <w:rPr>
          <w:shd w:val="clear" w:color="auto" w:fill="FFFFFF"/>
          <w:lang w:val="en-GB"/>
        </w:rPr>
        <w:t xml:space="preserve">280 </w:t>
      </w:r>
      <w:r w:rsidR="008530B5" w:rsidRPr="000C0C72">
        <w:rPr>
          <w:shd w:val="clear" w:color="auto" w:fill="FFFFFF"/>
          <w:lang w:val="en-GB"/>
        </w:rPr>
        <w:t>students</w:t>
      </w:r>
      <w:r w:rsidRPr="000C0C72">
        <w:rPr>
          <w:shd w:val="clear" w:color="auto" w:fill="FFFFFF"/>
          <w:lang w:val="en-GB"/>
        </w:rPr>
        <w:t xml:space="preserve"> with special educational needs attended post-secondary schools, prevailingly in special post-secondary schools (88.9%).</w:t>
      </w:r>
    </w:p>
    <w:p w14:paraId="66A3A4D8" w14:textId="376FBBF4" w:rsidR="00934B2C" w:rsidRPr="000C0C72" w:rsidRDefault="00934B2C" w:rsidP="00934B2C">
      <w:pPr>
        <w:rPr>
          <w:shd w:val="clear" w:color="auto" w:fill="FFFFFF"/>
          <w:lang w:val="en-GB"/>
        </w:rPr>
      </w:pPr>
      <w:r w:rsidRPr="000C0C72">
        <w:rPr>
          <w:shd w:val="clear" w:color="auto" w:fill="FFFFFF"/>
          <w:lang w:val="en-GB"/>
        </w:rPr>
        <w:t xml:space="preserve">In the academic year 2022/23, 20.9 thousand persons </w:t>
      </w:r>
      <w:r w:rsidR="00EB791B" w:rsidRPr="000C0C72">
        <w:rPr>
          <w:shd w:val="clear" w:color="auto" w:fill="FFFFFF"/>
          <w:lang w:val="en-GB"/>
        </w:rPr>
        <w:t>certified with the level of disability</w:t>
      </w:r>
      <w:r w:rsidRPr="000C0C72">
        <w:rPr>
          <w:vertAlign w:val="superscript"/>
          <w:lang w:val="en-GB"/>
        </w:rPr>
        <w:footnoteReference w:id="4"/>
      </w:r>
      <w:r w:rsidRPr="000C0C72">
        <w:rPr>
          <w:shd w:val="clear" w:color="auto" w:fill="FFFFFF"/>
          <w:lang w:val="en-GB"/>
        </w:rPr>
        <w:t xml:space="preserve"> attended higher education institutions (1.7% of the total number of students) and</w:t>
      </w:r>
      <w:r w:rsidR="00FF3236" w:rsidRPr="000C0C72">
        <w:rPr>
          <w:shd w:val="clear" w:color="auto" w:fill="FFFFFF"/>
          <w:lang w:val="en-GB"/>
        </w:rPr>
        <w:t> </w:t>
      </w:r>
      <w:r w:rsidRPr="000C0C72">
        <w:rPr>
          <w:shd w:val="clear" w:color="auto" w:fill="FFFFFF"/>
          <w:lang w:val="en-GB"/>
        </w:rPr>
        <w:t>5.4</w:t>
      </w:r>
      <w:r w:rsidR="00FF3236" w:rsidRPr="000C0C72">
        <w:rPr>
          <w:shd w:val="clear" w:color="auto" w:fill="FFFFFF"/>
          <w:lang w:val="en-GB"/>
        </w:rPr>
        <w:t> </w:t>
      </w:r>
      <w:r w:rsidRPr="000C0C72">
        <w:rPr>
          <w:shd w:val="clear" w:color="auto" w:fill="FFFFFF"/>
          <w:lang w:val="en-GB"/>
        </w:rPr>
        <w:t>thousand persons</w:t>
      </w:r>
      <w:r w:rsidRPr="000C0C72">
        <w:rPr>
          <w:color w:val="FF0000"/>
          <w:shd w:val="clear" w:color="auto" w:fill="FFFFFF"/>
          <w:lang w:val="en-GB"/>
        </w:rPr>
        <w:t xml:space="preserve"> </w:t>
      </w:r>
      <w:r w:rsidR="002E144D" w:rsidRPr="000C0C72">
        <w:rPr>
          <w:shd w:val="clear" w:color="auto" w:fill="FFFFFF"/>
          <w:lang w:val="en-GB"/>
        </w:rPr>
        <w:t>graduated</w:t>
      </w:r>
      <w:r w:rsidRPr="000C0C72">
        <w:rPr>
          <w:shd w:val="clear" w:color="auto" w:fill="FFFFFF"/>
          <w:vertAlign w:val="superscript"/>
          <w:lang w:val="en-GB"/>
        </w:rPr>
        <w:footnoteReference w:id="5"/>
      </w:r>
      <w:r w:rsidRPr="000C0C72">
        <w:rPr>
          <w:shd w:val="clear" w:color="auto" w:fill="FFFFFF"/>
          <w:lang w:val="en-GB"/>
        </w:rPr>
        <w:t xml:space="preserve"> (1.8% of the total number of graduates). There were 0.6</w:t>
      </w:r>
      <w:r w:rsidR="00FF3236" w:rsidRPr="000C0C72">
        <w:rPr>
          <w:shd w:val="clear" w:color="auto" w:fill="FFFFFF"/>
          <w:lang w:val="en-GB"/>
        </w:rPr>
        <w:t> </w:t>
      </w:r>
      <w:r w:rsidRPr="000C0C72">
        <w:rPr>
          <w:shd w:val="clear" w:color="auto" w:fill="FFFFFF"/>
          <w:lang w:val="en-GB"/>
        </w:rPr>
        <w:t xml:space="preserve">thousand doctoral students </w:t>
      </w:r>
      <w:r w:rsidR="008530B5" w:rsidRPr="000C0C72">
        <w:rPr>
          <w:shd w:val="clear" w:color="auto" w:fill="FFFFFF"/>
          <w:lang w:val="en-GB"/>
        </w:rPr>
        <w:t>certified with the level of disability</w:t>
      </w:r>
      <w:r w:rsidRPr="000C0C72">
        <w:rPr>
          <w:shd w:val="clear" w:color="auto" w:fill="FFFFFF"/>
          <w:lang w:val="en-GB"/>
        </w:rPr>
        <w:t>, who accounted for 6.6% of all doctoral students.</w:t>
      </w:r>
    </w:p>
    <w:p w14:paraId="238495AF" w14:textId="6BB6ADBD" w:rsidR="0087628E" w:rsidRPr="000C0C72" w:rsidRDefault="007C62C1" w:rsidP="006B5DDB">
      <w:pPr>
        <w:pStyle w:val="Nagwek1"/>
        <w:pageBreakBefore/>
        <w:suppressAutoHyphens/>
        <w:rPr>
          <w:lang w:val="en-GB"/>
        </w:rPr>
      </w:pPr>
      <w:r w:rsidRPr="000C0C72">
        <w:rPr>
          <w:lang w:val="en-GB"/>
        </w:rPr>
        <w:lastRenderedPageBreak/>
        <w:t>Methodological notes</w:t>
      </w:r>
    </w:p>
    <w:p w14:paraId="39C0C2B8" w14:textId="57B1F6B8" w:rsidR="007C62C1" w:rsidRPr="000C0C72" w:rsidRDefault="007524B8" w:rsidP="007C62C1">
      <w:pPr>
        <w:pStyle w:val="Uwagimetodologicznelista"/>
        <w:rPr>
          <w:lang w:val="en-GB"/>
        </w:rPr>
      </w:pPr>
      <w:r w:rsidRPr="000C0C72">
        <w:rPr>
          <w:lang w:val="en-GB"/>
        </w:rPr>
        <w:t>The p</w:t>
      </w:r>
      <w:r w:rsidR="007C62C1" w:rsidRPr="000C0C72">
        <w:rPr>
          <w:lang w:val="en-GB"/>
        </w:rPr>
        <w:t xml:space="preserve">resent release news is the fifth nationwide study on the subject of disabled </w:t>
      </w:r>
      <w:r w:rsidRPr="000C0C72">
        <w:rPr>
          <w:lang w:val="en-GB"/>
        </w:rPr>
        <w:t>persons</w:t>
      </w:r>
      <w:r w:rsidR="007C62C1" w:rsidRPr="000C0C72">
        <w:rPr>
          <w:lang w:val="en-GB"/>
        </w:rPr>
        <w:t xml:space="preserve">, developed by the </w:t>
      </w:r>
      <w:r w:rsidRPr="000C0C72">
        <w:rPr>
          <w:lang w:val="en-GB"/>
        </w:rPr>
        <w:t>workers</w:t>
      </w:r>
      <w:r w:rsidR="007C62C1" w:rsidRPr="000C0C72">
        <w:rPr>
          <w:lang w:val="en-GB"/>
        </w:rPr>
        <w:t xml:space="preserve"> of the Statistical Office in Kraków. The scope of</w:t>
      </w:r>
      <w:r w:rsidR="00FF3236" w:rsidRPr="000C0C72">
        <w:rPr>
          <w:lang w:val="en-GB"/>
        </w:rPr>
        <w:t> </w:t>
      </w:r>
      <w:r w:rsidR="007C62C1" w:rsidRPr="000C0C72">
        <w:rPr>
          <w:lang w:val="en-GB"/>
        </w:rPr>
        <w:t xml:space="preserve">presented data does not </w:t>
      </w:r>
      <w:r w:rsidRPr="000C0C72">
        <w:rPr>
          <w:lang w:val="en-GB"/>
        </w:rPr>
        <w:t>cover</w:t>
      </w:r>
      <w:r w:rsidR="007C62C1" w:rsidRPr="000C0C72">
        <w:rPr>
          <w:lang w:val="en-GB"/>
        </w:rPr>
        <w:t xml:space="preserve"> the </w:t>
      </w:r>
      <w:r w:rsidRPr="000C0C72">
        <w:rPr>
          <w:lang w:val="en-GB"/>
        </w:rPr>
        <w:t xml:space="preserve">entire </w:t>
      </w:r>
      <w:r w:rsidR="007C62C1" w:rsidRPr="000C0C72">
        <w:rPr>
          <w:lang w:val="en-GB"/>
        </w:rPr>
        <w:t>issue of disability due to its complex nature and diversity.</w:t>
      </w:r>
    </w:p>
    <w:p w14:paraId="0310E173" w14:textId="44CEC8AA" w:rsidR="00F14C8B" w:rsidRPr="000C0C72" w:rsidRDefault="007C62C1" w:rsidP="007C62C1">
      <w:pPr>
        <w:pStyle w:val="Uwagimetodologicznelista"/>
        <w:rPr>
          <w:lang w:val="en-GB"/>
        </w:rPr>
      </w:pPr>
      <w:r w:rsidRPr="000C0C72">
        <w:rPr>
          <w:lang w:val="en-GB"/>
        </w:rPr>
        <w:t xml:space="preserve">The disability certification system in Poland is not uniform. It is defined by two </w:t>
      </w:r>
      <w:r w:rsidR="007524B8" w:rsidRPr="000C0C72">
        <w:rPr>
          <w:lang w:val="en-GB"/>
        </w:rPr>
        <w:t>fundamental</w:t>
      </w:r>
      <w:r w:rsidRPr="000C0C72">
        <w:rPr>
          <w:lang w:val="en-GB"/>
        </w:rPr>
        <w:t xml:space="preserve"> legal acts:</w:t>
      </w:r>
    </w:p>
    <w:p w14:paraId="6867BE71" w14:textId="693DCF46" w:rsidR="007C62C1" w:rsidRPr="000C0C72" w:rsidRDefault="007C62C1" w:rsidP="007C62C1">
      <w:pPr>
        <w:pStyle w:val="Uwagimetodologicznelistapoziom2"/>
        <w:rPr>
          <w:lang w:val="en-GB"/>
        </w:rPr>
      </w:pPr>
      <w:r w:rsidRPr="000C0C72">
        <w:rPr>
          <w:lang w:val="en-GB"/>
        </w:rPr>
        <w:t>The Act of 27 August 1997 on Vocational and Social Rehabilitation and Employment of Disabled Persons (uniform text, Journal of Laws 2023 items 100, 173, 240, 852, 1234, 1429) – in Art. 2, disability is defined as permanent or temporary inability to</w:t>
      </w:r>
      <w:r w:rsidR="00FF3236" w:rsidRPr="000C0C72">
        <w:rPr>
          <w:lang w:val="en-GB"/>
        </w:rPr>
        <w:t> </w:t>
      </w:r>
      <w:r w:rsidRPr="000C0C72">
        <w:rPr>
          <w:lang w:val="en-GB"/>
        </w:rPr>
        <w:t>fulfil social roles due to permanent or long-term impairment of the body efficiency, in particular resulting in inability to work. Art. 3 defines the level of</w:t>
      </w:r>
      <w:r w:rsidR="00FF3236" w:rsidRPr="000C0C72">
        <w:rPr>
          <w:lang w:val="en-GB"/>
        </w:rPr>
        <w:t> </w:t>
      </w:r>
      <w:r w:rsidRPr="000C0C72">
        <w:rPr>
          <w:lang w:val="en-GB"/>
        </w:rPr>
        <w:t>disability: severe, moderate and slight, while Art. 4a mentions children up to</w:t>
      </w:r>
      <w:r w:rsidR="00FF3236" w:rsidRPr="000C0C72">
        <w:rPr>
          <w:lang w:val="en-GB"/>
        </w:rPr>
        <w:t> </w:t>
      </w:r>
      <w:r w:rsidRPr="000C0C72">
        <w:rPr>
          <w:lang w:val="en-GB"/>
        </w:rPr>
        <w:t>16</w:t>
      </w:r>
      <w:r w:rsidR="001C4837" w:rsidRPr="000C0C72">
        <w:rPr>
          <w:lang w:val="en-GB"/>
        </w:rPr>
        <w:t> </w:t>
      </w:r>
      <w:r w:rsidRPr="000C0C72">
        <w:rPr>
          <w:lang w:val="en-GB"/>
        </w:rPr>
        <w:t>years of age who are certified without determining their level of disability. Disability adjudication institutions are powiat (first instance) and voivodship (second instance) disability adjudication units</w:t>
      </w:r>
      <w:r w:rsidR="000374EB" w:rsidRPr="000C0C72">
        <w:rPr>
          <w:lang w:val="en-GB"/>
        </w:rPr>
        <w:t>. The final instance constitutes regional labour courts and social security courts</w:t>
      </w:r>
      <w:r w:rsidRPr="000C0C72">
        <w:rPr>
          <w:lang w:val="en-GB"/>
        </w:rPr>
        <w:t>;</w:t>
      </w:r>
    </w:p>
    <w:p w14:paraId="25AE15B1" w14:textId="78BFBF45" w:rsidR="00F14C8B" w:rsidRPr="000C0C72" w:rsidRDefault="007C62C1" w:rsidP="007C62C1">
      <w:pPr>
        <w:pStyle w:val="Uwagimetodologicznelistapoziom2"/>
        <w:rPr>
          <w:lang w:val="en-GB"/>
        </w:rPr>
      </w:pPr>
      <w:r w:rsidRPr="000C0C72">
        <w:rPr>
          <w:lang w:val="en-GB"/>
        </w:rPr>
        <w:t xml:space="preserve">The Act of 17 December 1998 on old </w:t>
      </w:r>
      <w:r w:rsidR="007524B8" w:rsidRPr="000C0C72">
        <w:rPr>
          <w:lang w:val="en-GB"/>
        </w:rPr>
        <w:t xml:space="preserve">age </w:t>
      </w:r>
      <w:r w:rsidRPr="000C0C72">
        <w:rPr>
          <w:lang w:val="en-GB"/>
        </w:rPr>
        <w:t xml:space="preserve">pensions and disability pensions from the Social Insurance Fund (uniform text, Journal of Laws of 2023, items 1251, 1429, 1672) – Art. 12 defines person </w:t>
      </w:r>
      <w:r w:rsidR="007524B8" w:rsidRPr="000C0C72">
        <w:rPr>
          <w:lang w:val="en-GB"/>
        </w:rPr>
        <w:t>unable</w:t>
      </w:r>
      <w:r w:rsidRPr="000C0C72">
        <w:rPr>
          <w:lang w:val="en-GB"/>
        </w:rPr>
        <w:t xml:space="preserve"> </w:t>
      </w:r>
      <w:r w:rsidR="007524B8" w:rsidRPr="000C0C72">
        <w:rPr>
          <w:lang w:val="en-GB"/>
        </w:rPr>
        <w:t>to</w:t>
      </w:r>
      <w:r w:rsidRPr="000C0C72">
        <w:rPr>
          <w:lang w:val="en-GB"/>
        </w:rPr>
        <w:t xml:space="preserve"> work as one who has completely or partially lost the ability to work for paid employment due to a deterioration of the physical health and is not expected to regain the ability to work after retraining. Decisions on: inability to work, incapacity for independent existence and purposefulness of</w:t>
      </w:r>
      <w:r w:rsidR="00FF3236" w:rsidRPr="000C0C72">
        <w:rPr>
          <w:lang w:val="en-GB"/>
        </w:rPr>
        <w:t> </w:t>
      </w:r>
      <w:r w:rsidRPr="000C0C72">
        <w:rPr>
          <w:lang w:val="en-GB"/>
        </w:rPr>
        <w:t>retraining, issued by the Social Insurance Institution, are converted into certificates on the level of disability in accordance with Art. 5 of the aforementioned Act on Vocational and Social Rehabilitation and Employment of</w:t>
      </w:r>
      <w:r w:rsidR="00FF3236" w:rsidRPr="000C0C72">
        <w:rPr>
          <w:lang w:val="en-GB"/>
        </w:rPr>
        <w:t> </w:t>
      </w:r>
      <w:r w:rsidRPr="000C0C72">
        <w:rPr>
          <w:lang w:val="en-GB"/>
        </w:rPr>
        <w:t>Disabled Persons.</w:t>
      </w:r>
    </w:p>
    <w:p w14:paraId="2AA3FCCF" w14:textId="1F45C148" w:rsidR="00F14C8B" w:rsidRPr="000C0C72" w:rsidRDefault="007C62C1" w:rsidP="007C62C1">
      <w:pPr>
        <w:pStyle w:val="Uwagimetodologicznelista"/>
        <w:rPr>
          <w:lang w:val="en-GB"/>
        </w:rPr>
      </w:pPr>
      <w:r w:rsidRPr="000C0C72">
        <w:rPr>
          <w:lang w:val="en-GB"/>
        </w:rPr>
        <w:t xml:space="preserve">Other decisions </w:t>
      </w:r>
      <w:r w:rsidR="004801C8" w:rsidRPr="000C0C72">
        <w:rPr>
          <w:lang w:val="en-GB"/>
        </w:rPr>
        <w:t xml:space="preserve">that </w:t>
      </w:r>
      <w:r w:rsidRPr="000C0C72">
        <w:rPr>
          <w:lang w:val="en-GB"/>
        </w:rPr>
        <w:t xml:space="preserve">can be converted into disability certificates </w:t>
      </w:r>
      <w:r w:rsidR="007524B8" w:rsidRPr="000C0C72">
        <w:rPr>
          <w:lang w:val="en-GB"/>
        </w:rPr>
        <w:t>providing</w:t>
      </w:r>
      <w:r w:rsidRPr="000C0C72">
        <w:rPr>
          <w:lang w:val="en-GB"/>
        </w:rPr>
        <w:t xml:space="preserve"> they were issued before 1 January 1998 and still </w:t>
      </w:r>
      <w:r w:rsidR="007524B8" w:rsidRPr="000C0C72">
        <w:rPr>
          <w:lang w:val="en-GB"/>
        </w:rPr>
        <w:t>are</w:t>
      </w:r>
      <w:r w:rsidRPr="000C0C72">
        <w:rPr>
          <w:lang w:val="en-GB"/>
        </w:rPr>
        <w:t xml:space="preserve"> in force, are:</w:t>
      </w:r>
    </w:p>
    <w:p w14:paraId="70264AAB" w14:textId="05329D82" w:rsidR="00F14C8B" w:rsidRPr="000C0C72" w:rsidRDefault="007524B8" w:rsidP="007C62C1">
      <w:pPr>
        <w:pStyle w:val="Uwagimetodologicznelistapoziom2"/>
        <w:numPr>
          <w:ilvl w:val="0"/>
          <w:numId w:val="8"/>
        </w:numPr>
        <w:suppressAutoHyphens/>
        <w:spacing w:after="120" w:line="288" w:lineRule="auto"/>
        <w:ind w:left="850" w:hanging="425"/>
        <w:rPr>
          <w:lang w:val="en-GB"/>
        </w:rPr>
      </w:pPr>
      <w:r w:rsidRPr="000C0C72">
        <w:rPr>
          <w:lang w:val="en-GB"/>
        </w:rPr>
        <w:t>c</w:t>
      </w:r>
      <w:r w:rsidR="007C62C1" w:rsidRPr="000C0C72">
        <w:rPr>
          <w:lang w:val="en-GB"/>
        </w:rPr>
        <w:t>ertificates of inability to work on farm, issued by the Agricultural Social Insurance Fund;</w:t>
      </w:r>
    </w:p>
    <w:p w14:paraId="080B682D" w14:textId="7037D194" w:rsidR="00F14C8B" w:rsidRPr="000C0C72" w:rsidRDefault="007524B8" w:rsidP="00395AB0">
      <w:pPr>
        <w:pStyle w:val="Uwagimetodologicznelistapoziom2"/>
        <w:numPr>
          <w:ilvl w:val="0"/>
          <w:numId w:val="8"/>
        </w:numPr>
        <w:suppressAutoHyphens/>
        <w:spacing w:after="120" w:line="288" w:lineRule="auto"/>
        <w:ind w:left="850" w:hanging="425"/>
        <w:rPr>
          <w:lang w:val="en-GB"/>
        </w:rPr>
      </w:pPr>
      <w:r w:rsidRPr="000C0C72">
        <w:rPr>
          <w:lang w:val="en-GB"/>
        </w:rPr>
        <w:t>d</w:t>
      </w:r>
      <w:r w:rsidR="00395AB0" w:rsidRPr="000C0C72">
        <w:rPr>
          <w:lang w:val="en-GB"/>
        </w:rPr>
        <w:t xml:space="preserve">ecisions on inability to service, issued by </w:t>
      </w:r>
      <w:r w:rsidRPr="000C0C72">
        <w:rPr>
          <w:lang w:val="en-GB"/>
        </w:rPr>
        <w:t xml:space="preserve">medical </w:t>
      </w:r>
      <w:r w:rsidR="00324D54" w:rsidRPr="000C0C72">
        <w:rPr>
          <w:lang w:val="en-GB"/>
        </w:rPr>
        <w:t xml:space="preserve">examination </w:t>
      </w:r>
      <w:r w:rsidRPr="000C0C72">
        <w:rPr>
          <w:lang w:val="en-GB"/>
        </w:rPr>
        <w:t>committees subordinated to the</w:t>
      </w:r>
      <w:r w:rsidR="00395AB0" w:rsidRPr="000C0C72">
        <w:rPr>
          <w:lang w:val="en-GB"/>
        </w:rPr>
        <w:t xml:space="preserve"> Ministry of National Defence or the Ministry of Internal Affairs and Administration.</w:t>
      </w:r>
    </w:p>
    <w:p w14:paraId="2B098AF1" w14:textId="6C4736CD" w:rsidR="00F14C8B" w:rsidRPr="000C0C72" w:rsidRDefault="00395AB0" w:rsidP="006B5DDB">
      <w:pPr>
        <w:pStyle w:val="Uwagimetodologicznelistapoziom2"/>
        <w:numPr>
          <w:ilvl w:val="0"/>
          <w:numId w:val="0"/>
        </w:numPr>
        <w:suppressAutoHyphens/>
        <w:rPr>
          <w:lang w:val="en-GB"/>
        </w:rPr>
      </w:pPr>
      <w:r w:rsidRPr="000C0C72">
        <w:rPr>
          <w:lang w:val="en-GB"/>
        </w:rPr>
        <w:t xml:space="preserve">A person must have one of the above-mentioned certificates to be </w:t>
      </w:r>
      <w:r w:rsidR="00DA779B" w:rsidRPr="000C0C72">
        <w:rPr>
          <w:lang w:val="en-GB"/>
        </w:rPr>
        <w:t>certified</w:t>
      </w:r>
      <w:r w:rsidRPr="000C0C72">
        <w:rPr>
          <w:lang w:val="en-GB"/>
        </w:rPr>
        <w:t xml:space="preserve"> as disabled legally and formally.</w:t>
      </w:r>
    </w:p>
    <w:p w14:paraId="646A74EE" w14:textId="04765F4F" w:rsidR="00590C32" w:rsidRPr="000C0C72" w:rsidRDefault="00395AB0" w:rsidP="00395AB0">
      <w:pPr>
        <w:pStyle w:val="Uwagimetodologicznelista"/>
        <w:rPr>
          <w:lang w:val="en-GB"/>
        </w:rPr>
      </w:pPr>
      <w:r w:rsidRPr="000C0C72">
        <w:rPr>
          <w:lang w:val="en-GB"/>
        </w:rPr>
        <w:t>The release news takes advantage from:</w:t>
      </w:r>
    </w:p>
    <w:p w14:paraId="6314AF91" w14:textId="124B4DAC" w:rsidR="00590C32" w:rsidRPr="000C0C72" w:rsidRDefault="00395AB0" w:rsidP="00567F8F">
      <w:pPr>
        <w:pStyle w:val="Uwagimetodologicznelistapoziom2"/>
        <w:numPr>
          <w:ilvl w:val="0"/>
          <w:numId w:val="16"/>
        </w:numPr>
        <w:suppressAutoHyphens/>
        <w:rPr>
          <w:lang w:val="en-GB"/>
        </w:rPr>
      </w:pPr>
      <w:r w:rsidRPr="000C0C72">
        <w:rPr>
          <w:lang w:val="en-GB"/>
        </w:rPr>
        <w:t xml:space="preserve">The data </w:t>
      </w:r>
      <w:r w:rsidR="002F6C38" w:rsidRPr="000C0C72">
        <w:rPr>
          <w:lang w:val="en-GB"/>
        </w:rPr>
        <w:t>sets</w:t>
      </w:r>
      <w:r w:rsidRPr="000C0C72">
        <w:rPr>
          <w:lang w:val="en-GB"/>
        </w:rPr>
        <w:t xml:space="preserve"> of the Social Insurance Institution </w:t>
      </w:r>
      <w:r w:rsidR="00567F8F" w:rsidRPr="000C0C72">
        <w:rPr>
          <w:lang w:val="en-GB"/>
        </w:rPr>
        <w:t>on old-age and other pension benefit recipients with a certificate on the level of inability to work, as well as on persons reported for social and health insurance by contributors who have presented a certificate on disability, degree of disability or degree of inability to work, issued by a relevant authority;</w:t>
      </w:r>
    </w:p>
    <w:p w14:paraId="2BA0371A" w14:textId="621FBB68" w:rsidR="00590C32" w:rsidRPr="000C0C72" w:rsidRDefault="00395AB0" w:rsidP="00567F8F">
      <w:pPr>
        <w:pStyle w:val="Uwagimetodologicznelistapoziom2"/>
        <w:numPr>
          <w:ilvl w:val="0"/>
          <w:numId w:val="16"/>
        </w:numPr>
        <w:suppressAutoHyphens/>
        <w:ind w:left="709" w:hanging="425"/>
        <w:rPr>
          <w:lang w:val="en-GB"/>
        </w:rPr>
      </w:pPr>
      <w:r w:rsidRPr="000C0C72">
        <w:rPr>
          <w:lang w:val="en-GB"/>
        </w:rPr>
        <w:t>The data provided by the Ministry of Science and Higher Education on children and youth with the opinion of the public psychological and educational counselling centre (or other public specialist outpatient clinic) on the need for special education and on students and doctoral students with a certificate on the level of disability issued by authorised institution;</w:t>
      </w:r>
    </w:p>
    <w:p w14:paraId="3C6EA9BA" w14:textId="481485EF" w:rsidR="00590C32" w:rsidRPr="000C0C72" w:rsidRDefault="00A35EF0" w:rsidP="00567F8F">
      <w:pPr>
        <w:pStyle w:val="Uwagimetodologicznelistapoziom2"/>
        <w:numPr>
          <w:ilvl w:val="0"/>
          <w:numId w:val="0"/>
        </w:numPr>
        <w:suppressAutoHyphens/>
        <w:ind w:left="709"/>
        <w:rPr>
          <w:lang w:val="en-GB"/>
        </w:rPr>
      </w:pPr>
      <w:r w:rsidRPr="000C0C72">
        <w:rPr>
          <w:lang w:val="en-GB"/>
        </w:rPr>
        <w:t>Special education is organised for children and youth with disabilities, socially maladjusted and at risk of social maladjustment, r</w:t>
      </w:r>
      <w:r w:rsidR="00FF3236" w:rsidRPr="000C0C72">
        <w:rPr>
          <w:lang w:val="en-GB"/>
        </w:rPr>
        <w:t>equiring special forms of learn</w:t>
      </w:r>
      <w:r w:rsidRPr="000C0C72">
        <w:rPr>
          <w:lang w:val="en-GB"/>
        </w:rPr>
        <w:t xml:space="preserve">ing and methods of work. It may be </w:t>
      </w:r>
      <w:r w:rsidR="002F6C38" w:rsidRPr="000C0C72">
        <w:rPr>
          <w:lang w:val="en-GB"/>
        </w:rPr>
        <w:t>organised</w:t>
      </w:r>
      <w:r w:rsidRPr="000C0C72">
        <w:rPr>
          <w:lang w:val="en-GB"/>
        </w:rPr>
        <w:t xml:space="preserve"> in the general school system or individually. Children and youth with the certificate of special educational needs are </w:t>
      </w:r>
      <w:r w:rsidRPr="000C0C72">
        <w:rPr>
          <w:lang w:val="en-GB"/>
        </w:rPr>
        <w:lastRenderedPageBreak/>
        <w:t xml:space="preserve">not necessarily disabled in </w:t>
      </w:r>
      <w:r w:rsidR="002F6C38" w:rsidRPr="000C0C72">
        <w:rPr>
          <w:lang w:val="en-GB"/>
        </w:rPr>
        <w:t>compliance</w:t>
      </w:r>
      <w:r w:rsidRPr="000C0C72">
        <w:rPr>
          <w:lang w:val="en-GB"/>
        </w:rPr>
        <w:t xml:space="preserve"> with the provisions of the Act on Occupational and Social Rehabilitation and Employment of </w:t>
      </w:r>
      <w:r w:rsidR="002F6C38" w:rsidRPr="000C0C72">
        <w:rPr>
          <w:lang w:val="en-GB"/>
        </w:rPr>
        <w:t>Persons</w:t>
      </w:r>
      <w:r w:rsidRPr="000C0C72">
        <w:rPr>
          <w:lang w:val="en-GB"/>
        </w:rPr>
        <w:t xml:space="preserve"> with Disabilities. Likewise, students with disabilities do not need a certificate of special needs issued by an authorised institution.</w:t>
      </w:r>
    </w:p>
    <w:p w14:paraId="6ED8CF5D" w14:textId="0C86ED0A" w:rsidR="00A35EF0" w:rsidRPr="000C0C72" w:rsidRDefault="00567F8F" w:rsidP="00567F8F">
      <w:pPr>
        <w:pStyle w:val="Uwagimetodologicznelistapoziom2"/>
        <w:suppressAutoHyphens/>
        <w:ind w:left="709"/>
        <w:rPr>
          <w:lang w:val="en-GB"/>
        </w:rPr>
      </w:pPr>
      <w:r w:rsidRPr="000C0C72">
        <w:rPr>
          <w:lang w:val="en-GB"/>
        </w:rPr>
        <w:t>T</w:t>
      </w:r>
      <w:r w:rsidR="00324D54" w:rsidRPr="000C0C72">
        <w:rPr>
          <w:lang w:val="en-GB"/>
        </w:rPr>
        <w:t xml:space="preserve">he </w:t>
      </w:r>
      <w:r w:rsidR="00A35EF0" w:rsidRPr="000C0C72">
        <w:rPr>
          <w:lang w:val="en-GB"/>
        </w:rPr>
        <w:t xml:space="preserve">Statistical information from the Statistics Poland’s reports </w:t>
      </w:r>
      <w:r w:rsidRPr="000C0C72">
        <w:rPr>
          <w:lang w:val="en-GB"/>
        </w:rPr>
        <w:t xml:space="preserve">also </w:t>
      </w:r>
      <w:r w:rsidR="00A35EF0" w:rsidRPr="000C0C72">
        <w:rPr>
          <w:lang w:val="en-GB"/>
        </w:rPr>
        <w:t xml:space="preserve">was used to develop </w:t>
      </w:r>
      <w:r w:rsidR="00324D54" w:rsidRPr="000C0C72">
        <w:rPr>
          <w:lang w:val="en-GB"/>
        </w:rPr>
        <w:t>the</w:t>
      </w:r>
      <w:r w:rsidR="00A35EF0" w:rsidRPr="000C0C72">
        <w:rPr>
          <w:lang w:val="en-GB"/>
        </w:rPr>
        <w:t xml:space="preserve"> news release.</w:t>
      </w:r>
    </w:p>
    <w:p w14:paraId="3C2D875E" w14:textId="36474341" w:rsidR="00571189" w:rsidRPr="000C0C72" w:rsidRDefault="00571189" w:rsidP="00A35EF0">
      <w:pPr>
        <w:pStyle w:val="Uwagimetodologicznelistapoziom2"/>
        <w:numPr>
          <w:ilvl w:val="0"/>
          <w:numId w:val="0"/>
        </w:numPr>
        <w:suppressAutoHyphens/>
        <w:ind w:left="850"/>
        <w:rPr>
          <w:lang w:val="en-GB"/>
        </w:rPr>
      </w:pPr>
    </w:p>
    <w:p w14:paraId="12A29111" w14:textId="31ACEE62" w:rsidR="0087628E" w:rsidRPr="000C0C72" w:rsidRDefault="00A35EF0" w:rsidP="00A35EF0">
      <w:pPr>
        <w:suppressAutoHyphens/>
        <w:spacing w:before="10000"/>
        <w:rPr>
          <w:lang w:val="en-GB"/>
        </w:rPr>
        <w:sectPr w:rsidR="0087628E" w:rsidRPr="000C0C72" w:rsidSect="00894DA0">
          <w:headerReference w:type="default" r:id="rId13"/>
          <w:footerReference w:type="default" r:id="rId14"/>
          <w:headerReference w:type="first" r:id="rId15"/>
          <w:footerReference w:type="first" r:id="rId16"/>
          <w:pgSz w:w="11906" w:h="16838"/>
          <w:pgMar w:top="720" w:right="3119" w:bottom="720" w:left="720" w:header="284" w:footer="397" w:gutter="0"/>
          <w:cols w:space="708"/>
          <w:titlePg/>
          <w:docGrid w:linePitch="360"/>
        </w:sectPr>
      </w:pPr>
      <w:r w:rsidRPr="000C0C72">
        <w:rPr>
          <w:lang w:val="en-GB"/>
        </w:rPr>
        <w:t>In the case of quoting data from the Statistics Poland, please p</w:t>
      </w:r>
      <w:r w:rsidR="003B37D2" w:rsidRPr="000C0C72">
        <w:rPr>
          <w:lang w:val="en-GB"/>
        </w:rPr>
        <w:t xml:space="preserve">rovide information: "Statistics </w:t>
      </w:r>
      <w:r w:rsidRPr="000C0C72">
        <w:rPr>
          <w:lang w:val="en-GB"/>
        </w:rPr>
        <w:t>Poland data source", and in the case of publishing</w:t>
      </w:r>
      <w:r w:rsidR="00FF3236" w:rsidRPr="000C0C72">
        <w:rPr>
          <w:lang w:val="en-GB"/>
        </w:rPr>
        <w:t xml:space="preserve"> calculations made on data </w:t>
      </w:r>
      <w:r w:rsidRPr="000C0C72">
        <w:rPr>
          <w:lang w:val="en-GB"/>
        </w:rPr>
        <w:t>published by</w:t>
      </w:r>
      <w:r w:rsidR="003B37D2" w:rsidRPr="000C0C72">
        <w:rPr>
          <w:lang w:val="en-GB"/>
        </w:rPr>
        <w:t> </w:t>
      </w:r>
      <w:r w:rsidRPr="000C0C72">
        <w:rPr>
          <w:lang w:val="en-GB"/>
        </w:rPr>
        <w:t>the Statistics Poland, please provide i</w:t>
      </w:r>
      <w:r w:rsidR="00FF3236" w:rsidRPr="000C0C72">
        <w:rPr>
          <w:lang w:val="en-GB"/>
        </w:rPr>
        <w:t>nformation: "Own study based on </w:t>
      </w:r>
      <w:r w:rsidRPr="000C0C72">
        <w:rPr>
          <w:lang w:val="en-GB"/>
        </w:rPr>
        <w:t>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29337C" w:rsidRPr="000C0C72" w14:paraId="2059A458" w14:textId="77777777" w:rsidTr="002A04F7">
        <w:trPr>
          <w:cantSplit/>
          <w:trHeight w:val="1626"/>
        </w:trPr>
        <w:tc>
          <w:tcPr>
            <w:tcW w:w="4926" w:type="dxa"/>
          </w:tcPr>
          <w:p w14:paraId="310F8FD5" w14:textId="70BE9076" w:rsidR="0029337C" w:rsidRPr="000C0C72" w:rsidRDefault="00BD50DE" w:rsidP="006B5DDB">
            <w:pPr>
              <w:suppressAutoHyphens/>
              <w:spacing w:before="0"/>
              <w:rPr>
                <w:b/>
                <w:color w:val="000000" w:themeColor="text1"/>
                <w:szCs w:val="19"/>
                <w:lang w:val="en-GB"/>
              </w:rPr>
            </w:pPr>
            <w:r w:rsidRPr="000C0C72">
              <w:rPr>
                <w:rFonts w:cs="Arial"/>
                <w:szCs w:val="19"/>
                <w:lang w:val="en-GB"/>
              </w:rPr>
              <w:lastRenderedPageBreak/>
              <w:t>Prepared by:</w:t>
            </w:r>
            <w:r w:rsidR="0029337C" w:rsidRPr="000C0C72">
              <w:rPr>
                <w:rFonts w:cs="Arial"/>
                <w:szCs w:val="19"/>
                <w:lang w:val="en-GB"/>
              </w:rPr>
              <w:br/>
            </w:r>
            <w:r w:rsidRPr="000C0C72">
              <w:rPr>
                <w:b/>
                <w:szCs w:val="19"/>
                <w:lang w:val="en-GB"/>
              </w:rPr>
              <w:t>Statistical Office in Kraków</w:t>
            </w:r>
          </w:p>
          <w:p w14:paraId="3D0D9CDF" w14:textId="4B695BDC" w:rsidR="0029337C" w:rsidRPr="000C0C72" w:rsidRDefault="00BD50DE" w:rsidP="006B5DDB">
            <w:pPr>
              <w:suppressAutoHyphens/>
              <w:spacing w:before="0" w:after="0"/>
              <w:rPr>
                <w:b/>
                <w:szCs w:val="19"/>
                <w:lang w:val="en-GB"/>
              </w:rPr>
            </w:pPr>
            <w:r w:rsidRPr="000C0C72">
              <w:rPr>
                <w:b/>
                <w:szCs w:val="19"/>
                <w:lang w:val="en-GB"/>
              </w:rPr>
              <w:t>Director</w:t>
            </w:r>
            <w:r w:rsidR="0029337C" w:rsidRPr="000C0C72">
              <w:rPr>
                <w:b/>
                <w:szCs w:val="19"/>
                <w:lang w:val="en-GB"/>
              </w:rPr>
              <w:t xml:space="preserve"> Agnieszka Szlubowska</w:t>
            </w:r>
          </w:p>
          <w:p w14:paraId="4E47DD38" w14:textId="66282985" w:rsidR="0029337C" w:rsidRPr="000C0C72" w:rsidRDefault="000C0C72" w:rsidP="006B5DDB">
            <w:pPr>
              <w:suppressAutoHyphens/>
              <w:spacing w:before="0"/>
              <w:rPr>
                <w:rFonts w:cs="Arial"/>
                <w:color w:val="000000" w:themeColor="text1"/>
                <w:szCs w:val="19"/>
                <w:lang w:val="en-GB"/>
              </w:rPr>
            </w:pPr>
            <w:r w:rsidRPr="000C0C72">
              <w:rPr>
                <w:lang w:val="en-GB"/>
              </w:rPr>
              <w:t>Phone:</w:t>
            </w:r>
            <w:r w:rsidR="0029337C" w:rsidRPr="000C0C72">
              <w:rPr>
                <w:szCs w:val="19"/>
                <w:lang w:val="en-GB"/>
              </w:rPr>
              <w:t xml:space="preserve"> </w:t>
            </w:r>
            <w:hyperlink r:id="rId17" w:tooltip="click to call" w:history="1">
              <w:r w:rsidRPr="000C0C72">
                <w:rPr>
                  <w:rStyle w:val="Hipercze"/>
                  <w:color w:val="000000" w:themeColor="text1"/>
                  <w:u w:val="none"/>
                  <w:lang w:val="en-GB"/>
                </w:rPr>
                <w:t>(+48 12) 420 40 50</w:t>
              </w:r>
            </w:hyperlink>
          </w:p>
        </w:tc>
        <w:tc>
          <w:tcPr>
            <w:tcW w:w="4927" w:type="dxa"/>
          </w:tcPr>
          <w:p w14:paraId="35FE8EC0" w14:textId="5DFCD688" w:rsidR="0029337C" w:rsidRPr="000C0C72" w:rsidRDefault="00BD50DE" w:rsidP="006B5DDB">
            <w:pPr>
              <w:suppressAutoHyphens/>
              <w:spacing w:before="0"/>
              <w:rPr>
                <w:rFonts w:cs="Arial"/>
                <w:b/>
                <w:szCs w:val="19"/>
                <w:lang w:val="en-GB"/>
              </w:rPr>
            </w:pPr>
            <w:r w:rsidRPr="000C0C72">
              <w:rPr>
                <w:rFonts w:cs="Arial"/>
                <w:szCs w:val="19"/>
                <w:lang w:val="en-GB"/>
              </w:rPr>
              <w:t>Issued by</w:t>
            </w:r>
            <w:r w:rsidR="0029337C" w:rsidRPr="000C0C72">
              <w:rPr>
                <w:rFonts w:cs="Arial"/>
                <w:szCs w:val="19"/>
                <w:lang w:val="en-GB"/>
              </w:rPr>
              <w:t>:</w:t>
            </w:r>
            <w:r w:rsidR="0029337C" w:rsidRPr="000C0C72">
              <w:rPr>
                <w:rFonts w:cs="Arial"/>
                <w:szCs w:val="19"/>
                <w:lang w:val="en-GB"/>
              </w:rPr>
              <w:br/>
            </w:r>
            <w:r w:rsidRPr="000C0C72">
              <w:rPr>
                <w:rFonts w:cs="Arial"/>
                <w:b/>
                <w:color w:val="000000" w:themeColor="text1"/>
                <w:szCs w:val="19"/>
                <w:lang w:val="en-GB"/>
              </w:rPr>
              <w:t xml:space="preserve">The Spokesperson for the President of Statistics Poland </w:t>
            </w:r>
          </w:p>
          <w:p w14:paraId="01B73AB0" w14:textId="77777777" w:rsidR="0029337C" w:rsidRPr="000C0C72" w:rsidRDefault="0029337C" w:rsidP="006B5DDB">
            <w:pPr>
              <w:suppressAutoHyphens/>
              <w:spacing w:before="0" w:after="0"/>
              <w:rPr>
                <w:b/>
                <w:szCs w:val="19"/>
                <w:lang w:val="en-GB"/>
              </w:rPr>
            </w:pPr>
            <w:r w:rsidRPr="000C0C72">
              <w:rPr>
                <w:b/>
                <w:szCs w:val="19"/>
                <w:lang w:val="en-GB"/>
              </w:rPr>
              <w:t xml:space="preserve">Karolina </w:t>
            </w:r>
            <w:proofErr w:type="spellStart"/>
            <w:r w:rsidRPr="000C0C72">
              <w:rPr>
                <w:b/>
                <w:szCs w:val="19"/>
                <w:lang w:val="en-GB"/>
              </w:rPr>
              <w:t>Banaszek</w:t>
            </w:r>
            <w:proofErr w:type="spellEnd"/>
          </w:p>
          <w:p w14:paraId="6D532ABB" w14:textId="019B17A3" w:rsidR="0029337C" w:rsidRPr="000C0C72" w:rsidRDefault="000C0C72" w:rsidP="006B5DDB">
            <w:pPr>
              <w:pStyle w:val="Nagwek3"/>
              <w:suppressAutoHyphens/>
              <w:spacing w:before="0" w:after="120"/>
              <w:outlineLvl w:val="2"/>
              <w:rPr>
                <w:rFonts w:ascii="Fira Sans" w:hAnsi="Fira Sans" w:cs="Arial"/>
                <w:color w:val="000000" w:themeColor="text1"/>
                <w:sz w:val="19"/>
                <w:szCs w:val="19"/>
                <w:lang w:val="en-GB"/>
              </w:rPr>
            </w:pPr>
            <w:r w:rsidRPr="000C0C72">
              <w:rPr>
                <w:rFonts w:ascii="Fira Sans" w:hAnsi="Fira Sans" w:cs="Arial"/>
                <w:color w:val="000000" w:themeColor="text1"/>
                <w:sz w:val="19"/>
                <w:szCs w:val="19"/>
                <w:lang w:val="en-GB"/>
              </w:rPr>
              <w:t>Phone</w:t>
            </w:r>
            <w:r w:rsidR="0029337C" w:rsidRPr="000C0C72">
              <w:rPr>
                <w:rFonts w:ascii="Fira Sans" w:hAnsi="Fira Sans" w:cs="Arial"/>
                <w:color w:val="000000" w:themeColor="text1"/>
                <w:sz w:val="19"/>
                <w:szCs w:val="19"/>
                <w:lang w:val="en-GB"/>
              </w:rPr>
              <w:t xml:space="preserve">: </w:t>
            </w:r>
            <w:r w:rsidRPr="000C0C72">
              <w:rPr>
                <w:rFonts w:ascii="Fira Sans" w:hAnsi="Fira Sans" w:cs="Arial"/>
                <w:color w:val="000000" w:themeColor="text1"/>
                <w:sz w:val="19"/>
                <w:szCs w:val="19"/>
                <w:lang w:val="en-GB"/>
              </w:rPr>
              <w:t xml:space="preserve">(+48) </w:t>
            </w:r>
            <w:r w:rsidR="0029337C" w:rsidRPr="000C0C72">
              <w:rPr>
                <w:rFonts w:ascii="Fira Sans" w:hAnsi="Fira Sans" w:cs="Arial"/>
                <w:color w:val="000000" w:themeColor="text1"/>
                <w:sz w:val="19"/>
                <w:szCs w:val="19"/>
                <w:lang w:val="en-GB"/>
              </w:rPr>
              <w:t>695 255 011</w:t>
            </w:r>
          </w:p>
          <w:p w14:paraId="2A9B3C00" w14:textId="77777777" w:rsidR="0029337C" w:rsidRPr="000C0C72" w:rsidRDefault="0029337C" w:rsidP="006B5DDB">
            <w:pPr>
              <w:suppressAutoHyphens/>
              <w:rPr>
                <w:szCs w:val="19"/>
                <w:lang w:val="en-GB"/>
              </w:rPr>
            </w:pPr>
          </w:p>
        </w:tc>
      </w:tr>
      <w:tr w:rsidR="0029337C" w:rsidRPr="000C0C72" w14:paraId="4D4926EB" w14:textId="77777777" w:rsidTr="002A04F7">
        <w:trPr>
          <w:cantSplit/>
          <w:trHeight w:val="418"/>
        </w:trPr>
        <w:tc>
          <w:tcPr>
            <w:tcW w:w="4926" w:type="dxa"/>
            <w:vMerge w:val="restart"/>
          </w:tcPr>
          <w:p w14:paraId="2A027D5E" w14:textId="0EC53F8B" w:rsidR="0029337C" w:rsidRPr="000C0C72" w:rsidRDefault="00BD50DE" w:rsidP="006B5DDB">
            <w:pPr>
              <w:suppressAutoHyphens/>
              <w:rPr>
                <w:b/>
                <w:szCs w:val="19"/>
                <w:lang w:val="en-GB"/>
              </w:rPr>
            </w:pPr>
            <w:r w:rsidRPr="000C0C72">
              <w:rPr>
                <w:b/>
                <w:szCs w:val="19"/>
                <w:lang w:val="en-GB"/>
              </w:rPr>
              <w:t>Press Office</w:t>
            </w:r>
          </w:p>
          <w:p w14:paraId="3C9037DF" w14:textId="03B14D34" w:rsidR="0029337C" w:rsidRPr="000C0C72" w:rsidRDefault="000C0C72" w:rsidP="006B5DDB">
            <w:pPr>
              <w:suppressAutoHyphens/>
              <w:spacing w:before="0" w:after="0"/>
              <w:rPr>
                <w:szCs w:val="19"/>
                <w:lang w:val="en-GB"/>
              </w:rPr>
            </w:pPr>
            <w:r w:rsidRPr="000C0C72">
              <w:rPr>
                <w:lang w:val="en-GB"/>
              </w:rPr>
              <w:t>Phone</w:t>
            </w:r>
            <w:r w:rsidRPr="000C0C72">
              <w:rPr>
                <w:sz w:val="20"/>
                <w:lang w:val="en-GB"/>
              </w:rPr>
              <w:t>:</w:t>
            </w:r>
            <w:r w:rsidRPr="000C0C72">
              <w:rPr>
                <w:color w:val="000000" w:themeColor="text1"/>
                <w:sz w:val="20"/>
                <w:lang w:val="en-GB"/>
              </w:rPr>
              <w:t xml:space="preserve"> </w:t>
            </w:r>
            <w:hyperlink r:id="rId18" w:tooltip="click to call" w:history="1">
              <w:r w:rsidRPr="000C0C72">
                <w:rPr>
                  <w:rStyle w:val="Hipercze"/>
                  <w:color w:val="000000" w:themeColor="text1"/>
                  <w:sz w:val="20"/>
                  <w:u w:val="none"/>
                  <w:lang w:val="en-GB"/>
                </w:rPr>
                <w:t>(+48 22) 608 38 04</w:t>
              </w:r>
            </w:hyperlink>
            <w:r w:rsidR="0029337C" w:rsidRPr="000C0C72">
              <w:rPr>
                <w:szCs w:val="19"/>
                <w:lang w:val="en-GB"/>
              </w:rPr>
              <w:t xml:space="preserve"> </w:t>
            </w:r>
          </w:p>
          <w:p w14:paraId="03BC2CBF" w14:textId="77777777" w:rsidR="0029337C" w:rsidRPr="000C0C72" w:rsidRDefault="0029337C" w:rsidP="006B5DDB">
            <w:pPr>
              <w:tabs>
                <w:tab w:val="right" w:pos="4710"/>
              </w:tabs>
              <w:suppressAutoHyphens/>
              <w:rPr>
                <w:szCs w:val="19"/>
                <w:lang w:val="en-GB"/>
              </w:rPr>
            </w:pPr>
            <w:r w:rsidRPr="000C0C72">
              <w:rPr>
                <w:b/>
                <w:szCs w:val="19"/>
                <w:lang w:val="en-GB"/>
              </w:rPr>
              <w:t>e-mail:</w:t>
            </w:r>
            <w:r w:rsidRPr="000C0C72">
              <w:rPr>
                <w:szCs w:val="19"/>
                <w:lang w:val="en-GB"/>
              </w:rPr>
              <w:t xml:space="preserve"> </w:t>
            </w:r>
            <w:hyperlink r:id="rId19" w:history="1">
              <w:r w:rsidRPr="000C0C72">
                <w:rPr>
                  <w:rStyle w:val="Hipercze"/>
                  <w:rFonts w:eastAsiaTheme="majorEastAsia" w:cs="Arial"/>
                  <w:b/>
                  <w:color w:val="auto"/>
                  <w:szCs w:val="19"/>
                  <w:lang w:val="en-GB"/>
                </w:rPr>
                <w:t>obslugaprasowa@stat.gov.pl</w:t>
              </w:r>
            </w:hyperlink>
          </w:p>
        </w:tc>
        <w:tc>
          <w:tcPr>
            <w:tcW w:w="4927" w:type="dxa"/>
            <w:vAlign w:val="center"/>
          </w:tcPr>
          <w:p w14:paraId="650D60D8" w14:textId="6B7702B2" w:rsidR="0029337C" w:rsidRPr="000C0C72" w:rsidRDefault="0029337C" w:rsidP="006B5DDB">
            <w:pPr>
              <w:suppressAutoHyphens/>
              <w:ind w:firstLine="680"/>
              <w:rPr>
                <w:szCs w:val="19"/>
                <w:lang w:val="en-GB"/>
              </w:rPr>
            </w:pPr>
            <w:r w:rsidRPr="000C0C72">
              <w:rPr>
                <w:noProof/>
                <w:szCs w:val="19"/>
                <w:lang w:val="en-GB" w:eastAsia="pl-PL"/>
              </w:rPr>
              <w:drawing>
                <wp:anchor distT="0" distB="0" distL="114300" distR="114300" simplePos="0" relativeHeight="251830272" behindDoc="0" locked="0" layoutInCell="1" allowOverlap="1" wp14:anchorId="447C9F6C" wp14:editId="0E8FB2CB">
                  <wp:simplePos x="0" y="0"/>
                  <wp:positionH relativeFrom="column">
                    <wp:posOffset>78740</wp:posOffset>
                  </wp:positionH>
                  <wp:positionV relativeFrom="paragraph">
                    <wp:posOffset>21590</wp:posOffset>
                  </wp:positionV>
                  <wp:extent cx="251460" cy="251460"/>
                  <wp:effectExtent l="0" t="0" r="0" b="0"/>
                  <wp:wrapNone/>
                  <wp:docPr id="21" name="Obraz 2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C0C72">
              <w:rPr>
                <w:szCs w:val="19"/>
                <w:lang w:val="en-GB"/>
              </w:rPr>
              <w:t>stat.gov.pl</w:t>
            </w:r>
            <w:r w:rsidR="000C0C72" w:rsidRPr="000C0C72">
              <w:rPr>
                <w:szCs w:val="19"/>
                <w:lang w:val="en-GB"/>
              </w:rPr>
              <w:t>/</w:t>
            </w:r>
            <w:proofErr w:type="spellStart"/>
            <w:r w:rsidR="000C0C72" w:rsidRPr="000C0C72">
              <w:rPr>
                <w:szCs w:val="19"/>
                <w:lang w:val="en-GB"/>
              </w:rPr>
              <w:t>en</w:t>
            </w:r>
            <w:proofErr w:type="spellEnd"/>
          </w:p>
        </w:tc>
      </w:tr>
      <w:tr w:rsidR="0029337C" w:rsidRPr="000C0C72" w14:paraId="33D684AF" w14:textId="77777777" w:rsidTr="002A04F7">
        <w:trPr>
          <w:cantSplit/>
          <w:trHeight w:val="418"/>
        </w:trPr>
        <w:tc>
          <w:tcPr>
            <w:tcW w:w="4926" w:type="dxa"/>
            <w:vMerge/>
          </w:tcPr>
          <w:p w14:paraId="0A66E728" w14:textId="77777777" w:rsidR="0029337C" w:rsidRPr="000C0C72" w:rsidRDefault="0029337C" w:rsidP="006B5DDB">
            <w:pPr>
              <w:suppressAutoHyphens/>
              <w:rPr>
                <w:b/>
                <w:szCs w:val="19"/>
                <w:lang w:val="en-GB"/>
              </w:rPr>
            </w:pPr>
          </w:p>
        </w:tc>
        <w:tc>
          <w:tcPr>
            <w:tcW w:w="4927" w:type="dxa"/>
            <w:vAlign w:val="center"/>
          </w:tcPr>
          <w:p w14:paraId="28BE9E95" w14:textId="43C7F80F" w:rsidR="0029337C" w:rsidRPr="000C0C72" w:rsidRDefault="00F7377F" w:rsidP="000C0C72">
            <w:pPr>
              <w:suppressAutoHyphens/>
              <w:ind w:left="708"/>
              <w:rPr>
                <w:szCs w:val="19"/>
                <w:lang w:val="en-GB"/>
              </w:rPr>
            </w:pPr>
            <w:r w:rsidRPr="000C0C72">
              <w:rPr>
                <w:noProof/>
                <w:sz w:val="20"/>
                <w:lang w:val="en-GB" w:eastAsia="pl-PL"/>
              </w:rPr>
              <w:drawing>
                <wp:anchor distT="0" distB="0" distL="114300" distR="114300" simplePos="0" relativeHeight="251837440" behindDoc="0" locked="0" layoutInCell="1" allowOverlap="1" wp14:anchorId="20C0CFE6" wp14:editId="32740E71">
                  <wp:simplePos x="0" y="0"/>
                  <wp:positionH relativeFrom="column">
                    <wp:posOffset>76200</wp:posOffset>
                  </wp:positionH>
                  <wp:positionV relativeFrom="paragraph">
                    <wp:posOffset>0</wp:posOffset>
                  </wp:positionV>
                  <wp:extent cx="251460" cy="251460"/>
                  <wp:effectExtent l="0" t="0" r="0" b="0"/>
                  <wp:wrapNone/>
                  <wp:docPr id="22" name="Obraz 22"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C0C72" w:rsidRPr="000C0C72">
              <w:rPr>
                <w:noProof/>
                <w:szCs w:val="19"/>
                <w:lang w:val="en-GB" w:eastAsia="pl-PL"/>
              </w:rPr>
              <w:t>@StatPoland</w:t>
            </w:r>
            <w:r w:rsidR="0029337C" w:rsidRPr="000C0C72">
              <w:rPr>
                <w:noProof/>
                <w:szCs w:val="19"/>
                <w:lang w:val="en-GB" w:eastAsia="pl-PL"/>
              </w:rPr>
              <w:t xml:space="preserve"> </w:t>
            </w:r>
          </w:p>
        </w:tc>
      </w:tr>
      <w:tr w:rsidR="0029337C" w:rsidRPr="000C0C72" w14:paraId="718FF614" w14:textId="77777777" w:rsidTr="002A04F7">
        <w:trPr>
          <w:cantSplit/>
          <w:trHeight w:val="476"/>
        </w:trPr>
        <w:tc>
          <w:tcPr>
            <w:tcW w:w="4926" w:type="dxa"/>
            <w:vMerge/>
          </w:tcPr>
          <w:p w14:paraId="47ACFD26" w14:textId="77777777" w:rsidR="0029337C" w:rsidRPr="000C0C72" w:rsidRDefault="0029337C" w:rsidP="006B5DDB">
            <w:pPr>
              <w:suppressAutoHyphens/>
              <w:rPr>
                <w:b/>
                <w:szCs w:val="19"/>
                <w:lang w:val="en-GB"/>
              </w:rPr>
            </w:pPr>
          </w:p>
        </w:tc>
        <w:tc>
          <w:tcPr>
            <w:tcW w:w="4927" w:type="dxa"/>
          </w:tcPr>
          <w:p w14:paraId="527870E6" w14:textId="77777777" w:rsidR="0029337C" w:rsidRPr="000C0C72" w:rsidRDefault="0029337C" w:rsidP="006B5DDB">
            <w:pPr>
              <w:suppressAutoHyphens/>
              <w:ind w:firstLine="680"/>
              <w:rPr>
                <w:szCs w:val="19"/>
                <w:lang w:val="en-GB"/>
              </w:rPr>
            </w:pPr>
            <w:r w:rsidRPr="000C0C72">
              <w:rPr>
                <w:noProof/>
                <w:szCs w:val="19"/>
                <w:lang w:val="en-GB" w:eastAsia="pl-PL"/>
              </w:rPr>
              <w:drawing>
                <wp:anchor distT="0" distB="0" distL="114300" distR="114300" simplePos="0" relativeHeight="251832320" behindDoc="0" locked="0" layoutInCell="1" allowOverlap="1" wp14:anchorId="7EEB0A8C" wp14:editId="5206EAFD">
                  <wp:simplePos x="0" y="0"/>
                  <wp:positionH relativeFrom="column">
                    <wp:posOffset>71120</wp:posOffset>
                  </wp:positionH>
                  <wp:positionV relativeFrom="paragraph">
                    <wp:posOffset>13970</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C0C72">
              <w:rPr>
                <w:szCs w:val="19"/>
                <w:lang w:val="en-GB"/>
              </w:rPr>
              <w:t>@</w:t>
            </w:r>
            <w:proofErr w:type="spellStart"/>
            <w:r w:rsidRPr="000C0C72">
              <w:rPr>
                <w:szCs w:val="19"/>
                <w:lang w:val="en-GB"/>
              </w:rPr>
              <w:t>GlownyUrzadStatystyczny</w:t>
            </w:r>
            <w:proofErr w:type="spellEnd"/>
            <w:r w:rsidRPr="000C0C72">
              <w:rPr>
                <w:noProof/>
                <w:szCs w:val="19"/>
                <w:lang w:val="en-GB" w:eastAsia="pl-PL"/>
              </w:rPr>
              <w:t xml:space="preserve"> </w:t>
            </w:r>
          </w:p>
        </w:tc>
      </w:tr>
      <w:tr w:rsidR="0029337C" w:rsidRPr="000C0C72" w14:paraId="7F52BBD2" w14:textId="77777777" w:rsidTr="002A04F7">
        <w:trPr>
          <w:cantSplit/>
          <w:trHeight w:val="426"/>
        </w:trPr>
        <w:tc>
          <w:tcPr>
            <w:tcW w:w="4926" w:type="dxa"/>
          </w:tcPr>
          <w:p w14:paraId="3AE044E4" w14:textId="77777777" w:rsidR="0029337C" w:rsidRPr="000C0C72" w:rsidRDefault="0029337C" w:rsidP="006B5DDB">
            <w:pPr>
              <w:suppressAutoHyphens/>
              <w:rPr>
                <w:b/>
                <w:szCs w:val="19"/>
                <w:lang w:val="en-GB"/>
              </w:rPr>
            </w:pPr>
          </w:p>
        </w:tc>
        <w:tc>
          <w:tcPr>
            <w:tcW w:w="4927" w:type="dxa"/>
          </w:tcPr>
          <w:p w14:paraId="48BFC0C2" w14:textId="77777777" w:rsidR="0029337C" w:rsidRPr="000C0C72" w:rsidRDefault="0029337C" w:rsidP="006B5DDB">
            <w:pPr>
              <w:suppressAutoHyphens/>
              <w:ind w:firstLine="680"/>
              <w:rPr>
                <w:noProof/>
                <w:szCs w:val="19"/>
                <w:lang w:val="en-GB" w:eastAsia="pl-PL"/>
              </w:rPr>
            </w:pPr>
            <w:r w:rsidRPr="000C0C72">
              <w:rPr>
                <w:noProof/>
                <w:szCs w:val="19"/>
                <w:lang w:val="en-GB" w:eastAsia="pl-PL"/>
              </w:rPr>
              <w:drawing>
                <wp:anchor distT="0" distB="0" distL="114300" distR="114300" simplePos="0" relativeHeight="251833344" behindDoc="0" locked="0" layoutInCell="1" allowOverlap="1" wp14:anchorId="2587B5B3" wp14:editId="0863F315">
                  <wp:simplePos x="0" y="0"/>
                  <wp:positionH relativeFrom="column">
                    <wp:posOffset>82550</wp:posOffset>
                  </wp:positionH>
                  <wp:positionV relativeFrom="paragraph">
                    <wp:posOffset>12700</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C0C72">
              <w:rPr>
                <w:szCs w:val="19"/>
                <w:lang w:val="en-GB"/>
              </w:rPr>
              <w:t>gus_stat</w:t>
            </w:r>
            <w:proofErr w:type="spellEnd"/>
          </w:p>
        </w:tc>
      </w:tr>
      <w:tr w:rsidR="0029337C" w:rsidRPr="000C0C72" w14:paraId="66E49B06" w14:textId="77777777" w:rsidTr="002A04F7">
        <w:trPr>
          <w:cantSplit/>
          <w:trHeight w:val="504"/>
        </w:trPr>
        <w:tc>
          <w:tcPr>
            <w:tcW w:w="4926" w:type="dxa"/>
          </w:tcPr>
          <w:p w14:paraId="23FC7654" w14:textId="77777777" w:rsidR="0029337C" w:rsidRPr="000C0C72" w:rsidRDefault="0029337C" w:rsidP="006B5DDB">
            <w:pPr>
              <w:suppressAutoHyphens/>
              <w:rPr>
                <w:b/>
                <w:szCs w:val="19"/>
                <w:lang w:val="en-GB"/>
              </w:rPr>
            </w:pPr>
          </w:p>
        </w:tc>
        <w:tc>
          <w:tcPr>
            <w:tcW w:w="4927" w:type="dxa"/>
          </w:tcPr>
          <w:p w14:paraId="275444EA" w14:textId="77777777" w:rsidR="0029337C" w:rsidRPr="000C0C72" w:rsidRDefault="0029337C" w:rsidP="006B5DDB">
            <w:pPr>
              <w:suppressAutoHyphens/>
              <w:ind w:firstLine="680"/>
              <w:rPr>
                <w:noProof/>
                <w:szCs w:val="19"/>
                <w:lang w:val="en-GB" w:eastAsia="pl-PL"/>
              </w:rPr>
            </w:pPr>
            <w:r w:rsidRPr="000C0C72">
              <w:rPr>
                <w:noProof/>
                <w:szCs w:val="19"/>
                <w:lang w:val="en-GB" w:eastAsia="pl-PL"/>
              </w:rPr>
              <w:drawing>
                <wp:anchor distT="0" distB="0" distL="114300" distR="114300" simplePos="0" relativeHeight="251834368" behindDoc="0" locked="0" layoutInCell="1" allowOverlap="1" wp14:anchorId="0A6587D7" wp14:editId="024988F6">
                  <wp:simplePos x="0" y="0"/>
                  <wp:positionH relativeFrom="column">
                    <wp:posOffset>82550</wp:posOffset>
                  </wp:positionH>
                  <wp:positionV relativeFrom="paragraph">
                    <wp:posOffset>13970</wp:posOffset>
                  </wp:positionV>
                  <wp:extent cx="251460" cy="251460"/>
                  <wp:effectExtent l="0" t="0" r="0" b="0"/>
                  <wp:wrapNone/>
                  <wp:docPr id="18" name="Obraz 18"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C0C72">
              <w:rPr>
                <w:szCs w:val="19"/>
                <w:lang w:val="en-GB"/>
              </w:rPr>
              <w:t>glownyurzadstatystycznygus</w:t>
            </w:r>
            <w:proofErr w:type="spellEnd"/>
          </w:p>
        </w:tc>
      </w:tr>
      <w:tr w:rsidR="0029337C" w:rsidRPr="000C0C72" w14:paraId="6564E3A5" w14:textId="77777777" w:rsidTr="002A04F7">
        <w:trPr>
          <w:cantSplit/>
          <w:trHeight w:val="1546"/>
        </w:trPr>
        <w:tc>
          <w:tcPr>
            <w:tcW w:w="4926" w:type="dxa"/>
          </w:tcPr>
          <w:p w14:paraId="6B1C2319" w14:textId="77777777" w:rsidR="0029337C" w:rsidRPr="000C0C72" w:rsidRDefault="0029337C" w:rsidP="006B5DDB">
            <w:pPr>
              <w:suppressAutoHyphens/>
              <w:rPr>
                <w:b/>
                <w:szCs w:val="19"/>
                <w:lang w:val="en-GB"/>
              </w:rPr>
            </w:pPr>
          </w:p>
        </w:tc>
        <w:tc>
          <w:tcPr>
            <w:tcW w:w="4927" w:type="dxa"/>
          </w:tcPr>
          <w:p w14:paraId="317B61D5" w14:textId="77777777" w:rsidR="0029337C" w:rsidRPr="000C0C72" w:rsidRDefault="0029337C" w:rsidP="006B5DDB">
            <w:pPr>
              <w:suppressAutoHyphens/>
              <w:ind w:firstLine="680"/>
              <w:rPr>
                <w:noProof/>
                <w:szCs w:val="19"/>
                <w:lang w:val="en-GB" w:eastAsia="pl-PL"/>
              </w:rPr>
            </w:pPr>
            <w:r w:rsidRPr="000C0C72">
              <w:rPr>
                <w:noProof/>
                <w:szCs w:val="19"/>
                <w:lang w:val="en-GB" w:eastAsia="pl-PL"/>
              </w:rPr>
              <w:t>glownyurzadstatystyczny</w:t>
            </w:r>
            <w:r w:rsidRPr="000C0C72">
              <w:rPr>
                <w:noProof/>
                <w:szCs w:val="19"/>
                <w:lang w:val="en-GB" w:eastAsia="pl-PL"/>
              </w:rPr>
              <w:drawing>
                <wp:anchor distT="0" distB="0" distL="114300" distR="114300" simplePos="0" relativeHeight="251835392" behindDoc="0" locked="0" layoutInCell="1" allowOverlap="1" wp14:anchorId="7C53E853" wp14:editId="76F13F10">
                  <wp:simplePos x="0" y="0"/>
                  <wp:positionH relativeFrom="column">
                    <wp:posOffset>82550</wp:posOffset>
                  </wp:positionH>
                  <wp:positionV relativeFrom="paragraph">
                    <wp:posOffset>15240</wp:posOffset>
                  </wp:positionV>
                  <wp:extent cx="251460" cy="251460"/>
                  <wp:effectExtent l="0" t="0" r="0" b="0"/>
                  <wp:wrapNone/>
                  <wp:docPr id="25" name="Obraz 25"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29337C" w:rsidRPr="000C0C72" w14:paraId="38337544" w14:textId="77777777" w:rsidTr="002A04F7">
        <w:trPr>
          <w:cantSplit/>
          <w:trHeight w:val="4114"/>
        </w:trPr>
        <w:tc>
          <w:tcPr>
            <w:tcW w:w="9853" w:type="dxa"/>
            <w:gridSpan w:val="2"/>
            <w:shd w:val="clear" w:color="auto" w:fill="D9D9D9" w:themeFill="background1" w:themeFillShade="D9"/>
          </w:tcPr>
          <w:p w14:paraId="6A7E24C7" w14:textId="6C15B6E9" w:rsidR="0029337C" w:rsidRPr="000C0C72" w:rsidRDefault="00BD50DE" w:rsidP="006B5DDB">
            <w:pPr>
              <w:suppressAutoHyphens/>
              <w:spacing w:before="360"/>
              <w:rPr>
                <w:b/>
                <w:szCs w:val="19"/>
                <w:lang w:val="en-GB"/>
              </w:rPr>
            </w:pPr>
            <w:r w:rsidRPr="000C0C72">
              <w:rPr>
                <w:b/>
                <w:szCs w:val="19"/>
                <w:lang w:val="en-GB"/>
              </w:rPr>
              <w:t>Related information</w:t>
            </w:r>
          </w:p>
          <w:p w14:paraId="0455DF75" w14:textId="3758566C" w:rsidR="0029337C" w:rsidRPr="000C0C72" w:rsidRDefault="00FE5124" w:rsidP="006B5DDB">
            <w:pPr>
              <w:suppressAutoHyphens/>
              <w:rPr>
                <w:rStyle w:val="Hipercze"/>
                <w:rFonts w:cstheme="minorBidi"/>
                <w:color w:val="001D77"/>
                <w:szCs w:val="19"/>
                <w:lang w:val="en-GB"/>
              </w:rPr>
            </w:pPr>
            <w:hyperlink r:id="rId26" w:tooltip="Social assistance, child and family services in 2022" w:history="1">
              <w:r w:rsidR="00BD50DE" w:rsidRPr="000C0C72">
                <w:rPr>
                  <w:rStyle w:val="Hipercze"/>
                  <w:rFonts w:cstheme="minorBidi"/>
                  <w:color w:val="001D77"/>
                  <w:szCs w:val="19"/>
                  <w:lang w:val="en-GB"/>
                </w:rPr>
                <w:t>Social assistance, child and family services in 2022</w:t>
              </w:r>
            </w:hyperlink>
          </w:p>
          <w:p w14:paraId="05C261F8" w14:textId="423ABCE7" w:rsidR="00F14C8B" w:rsidRPr="000C0C72" w:rsidRDefault="00FE5124" w:rsidP="006B5DDB">
            <w:pPr>
              <w:suppressAutoHyphens/>
              <w:rPr>
                <w:rStyle w:val="Hipercze"/>
                <w:rFonts w:cstheme="minorBidi"/>
                <w:color w:val="001D77"/>
                <w:szCs w:val="19"/>
                <w:lang w:val="en-GB"/>
              </w:rPr>
            </w:pPr>
            <w:hyperlink r:id="rId27" w:tooltip="Disabled people in 2021" w:history="1">
              <w:r w:rsidR="00BD50DE" w:rsidRPr="000C0C72">
                <w:rPr>
                  <w:rStyle w:val="Hipercze"/>
                  <w:rFonts w:cstheme="minorBidi"/>
                  <w:color w:val="001D77"/>
                  <w:szCs w:val="19"/>
                  <w:lang w:val="en-GB"/>
                </w:rPr>
                <w:t>Disabled people in 2021</w:t>
              </w:r>
            </w:hyperlink>
          </w:p>
          <w:p w14:paraId="6D6A33F6" w14:textId="3DA56D85" w:rsidR="0029337C" w:rsidRPr="000C0C72" w:rsidRDefault="00BD50DE" w:rsidP="000C0C72">
            <w:pPr>
              <w:suppressAutoHyphens/>
              <w:spacing w:before="480"/>
              <w:rPr>
                <w:b/>
                <w:color w:val="000000" w:themeColor="text1"/>
                <w:szCs w:val="19"/>
                <w:lang w:val="en-GB"/>
              </w:rPr>
            </w:pPr>
            <w:r w:rsidRPr="000C0C72">
              <w:rPr>
                <w:b/>
                <w:color w:val="000000" w:themeColor="text1"/>
                <w:szCs w:val="19"/>
                <w:lang w:val="en-GB"/>
              </w:rPr>
              <w:t>Terms used in official statistics</w:t>
            </w:r>
          </w:p>
          <w:p w14:paraId="1E5867DE" w14:textId="37F0AD19" w:rsidR="0029337C" w:rsidRPr="000C0C72" w:rsidRDefault="00FE5124" w:rsidP="006B5DDB">
            <w:pPr>
              <w:suppressAutoHyphens/>
              <w:rPr>
                <w:color w:val="001D77"/>
                <w:szCs w:val="19"/>
                <w:u w:val="single"/>
                <w:lang w:val="en-GB"/>
              </w:rPr>
            </w:pPr>
            <w:hyperlink r:id="rId28" w:tooltip="Disabled person" w:history="1">
              <w:r w:rsidR="00BD50DE" w:rsidRPr="000C0C72">
                <w:rPr>
                  <w:color w:val="001D77"/>
                  <w:szCs w:val="19"/>
                  <w:u w:val="single"/>
                  <w:lang w:val="en-GB"/>
                </w:rPr>
                <w:t>Disabled person</w:t>
              </w:r>
            </w:hyperlink>
          </w:p>
          <w:p w14:paraId="40958119" w14:textId="0E61222F" w:rsidR="0029337C" w:rsidRPr="000C0C72" w:rsidRDefault="00FE5124" w:rsidP="006B5DDB">
            <w:pPr>
              <w:suppressAutoHyphens/>
              <w:rPr>
                <w:color w:val="001D77"/>
                <w:szCs w:val="19"/>
                <w:u w:val="single"/>
                <w:lang w:val="en-GB"/>
              </w:rPr>
            </w:pPr>
            <w:hyperlink r:id="rId29" w:tooltip="Disabled person with legal confirmation" w:history="1">
              <w:r w:rsidR="00BD50DE" w:rsidRPr="000C0C72">
                <w:rPr>
                  <w:color w:val="001D77"/>
                  <w:szCs w:val="19"/>
                  <w:u w:val="single"/>
                  <w:lang w:val="en-GB"/>
                </w:rPr>
                <w:t>Disabled person with legal confirmation</w:t>
              </w:r>
            </w:hyperlink>
          </w:p>
          <w:p w14:paraId="42866091" w14:textId="67EF0773" w:rsidR="0029337C" w:rsidRPr="000C0C72" w:rsidRDefault="00FE5124" w:rsidP="006B5DDB">
            <w:pPr>
              <w:suppressAutoHyphens/>
              <w:rPr>
                <w:color w:val="001D77"/>
                <w:szCs w:val="19"/>
                <w:u w:val="single"/>
                <w:lang w:val="en-GB"/>
              </w:rPr>
            </w:pPr>
            <w:hyperlink r:id="rId30" w:tooltip="Level of disability" w:history="1">
              <w:r w:rsidR="00BD50DE" w:rsidRPr="000C0C72">
                <w:rPr>
                  <w:color w:val="001D77"/>
                  <w:szCs w:val="19"/>
                  <w:u w:val="single"/>
                  <w:lang w:val="en-GB"/>
                </w:rPr>
                <w:t>Level of disability</w:t>
              </w:r>
            </w:hyperlink>
          </w:p>
        </w:tc>
      </w:tr>
    </w:tbl>
    <w:p w14:paraId="29267C55" w14:textId="108BC858" w:rsidR="0029337C" w:rsidRPr="000C0C72" w:rsidRDefault="0029337C" w:rsidP="006B5DDB">
      <w:pPr>
        <w:suppressAutoHyphens/>
        <w:rPr>
          <w:sz w:val="18"/>
          <w:lang w:val="en-GB"/>
        </w:rPr>
      </w:pPr>
    </w:p>
    <w:sectPr w:rsidR="0029337C" w:rsidRPr="000C0C72" w:rsidSect="002A04F7">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901EB" w14:textId="77777777" w:rsidR="00C34A96" w:rsidRDefault="00C34A96" w:rsidP="000662E2">
      <w:pPr>
        <w:spacing w:after="0" w:line="240" w:lineRule="auto"/>
      </w:pPr>
      <w:r>
        <w:separator/>
      </w:r>
    </w:p>
  </w:endnote>
  <w:endnote w:type="continuationSeparator" w:id="0">
    <w:p w14:paraId="44B80ED3" w14:textId="77777777" w:rsidR="00C34A96" w:rsidRDefault="00C34A9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08260"/>
      <w:docPartObj>
        <w:docPartGallery w:val="Page Numbers (Bottom of Page)"/>
        <w:docPartUnique/>
      </w:docPartObj>
    </w:sdtPr>
    <w:sdtEndPr/>
    <w:sdtContent>
      <w:p w14:paraId="1CD66BBC" w14:textId="4FBE8BE1" w:rsidR="00943E74" w:rsidRDefault="00943E74">
        <w:pPr>
          <w:pStyle w:val="Stopka"/>
          <w:jc w:val="center"/>
        </w:pPr>
        <w:r>
          <w:fldChar w:fldCharType="begin"/>
        </w:r>
        <w:r>
          <w:instrText>PAGE   \* MERGEFORMAT</w:instrText>
        </w:r>
        <w:r>
          <w:fldChar w:fldCharType="separate"/>
        </w:r>
        <w:r w:rsidR="00B9786D">
          <w:rPr>
            <w:noProof/>
          </w:rPr>
          <w:t>2</w:t>
        </w:r>
        <w:r>
          <w:fldChar w:fldCharType="end"/>
        </w:r>
      </w:p>
    </w:sdtContent>
  </w:sdt>
  <w:p w14:paraId="14C899E4" w14:textId="77777777" w:rsidR="00943E74" w:rsidRDefault="00943E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794658"/>
      <w:docPartObj>
        <w:docPartGallery w:val="Page Numbers (Bottom of Page)"/>
        <w:docPartUnique/>
      </w:docPartObj>
    </w:sdtPr>
    <w:sdtEndPr/>
    <w:sdtContent>
      <w:p w14:paraId="54E704FF" w14:textId="46421865" w:rsidR="00943E74" w:rsidRDefault="00943E74">
        <w:pPr>
          <w:pStyle w:val="Stopka"/>
          <w:jc w:val="center"/>
        </w:pPr>
        <w:r>
          <w:fldChar w:fldCharType="begin"/>
        </w:r>
        <w:r>
          <w:instrText>PAGE   \* MERGEFORMAT</w:instrText>
        </w:r>
        <w:r>
          <w:fldChar w:fldCharType="separate"/>
        </w:r>
        <w:r w:rsidR="00B9786D">
          <w:rPr>
            <w:noProof/>
          </w:rPr>
          <w:t>1</w:t>
        </w:r>
        <w:r>
          <w:fldChar w:fldCharType="end"/>
        </w:r>
      </w:p>
    </w:sdtContent>
  </w:sdt>
  <w:p w14:paraId="046C96EF" w14:textId="77777777" w:rsidR="00943E74" w:rsidRDefault="00943E7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81C0EF6" w14:textId="77777777" w:rsidR="002A04F7" w:rsidRDefault="00430A5A" w:rsidP="002A04F7">
        <w:pPr>
          <w:pStyle w:val="Stopka"/>
          <w:jc w:val="center"/>
        </w:pPr>
        <w:r>
          <w:fldChar w:fldCharType="begin"/>
        </w:r>
        <w:r>
          <w:instrText>PAGE   \* MERGEFORMAT</w:instrText>
        </w:r>
        <w:r>
          <w:fldChar w:fldCharType="separate"/>
        </w:r>
        <w:r w:rsidR="00B9786D">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93C88" w14:textId="77777777" w:rsidR="00C34A96" w:rsidRDefault="00C34A96" w:rsidP="000662E2">
      <w:pPr>
        <w:spacing w:after="0" w:line="240" w:lineRule="auto"/>
      </w:pPr>
      <w:r>
        <w:separator/>
      </w:r>
    </w:p>
  </w:footnote>
  <w:footnote w:type="continuationSeparator" w:id="0">
    <w:p w14:paraId="41AD45BE" w14:textId="77777777" w:rsidR="00C34A96" w:rsidRDefault="00C34A96" w:rsidP="000662E2">
      <w:pPr>
        <w:spacing w:after="0" w:line="240" w:lineRule="auto"/>
      </w:pPr>
      <w:r>
        <w:continuationSeparator/>
      </w:r>
    </w:p>
  </w:footnote>
  <w:footnote w:id="1">
    <w:p w14:paraId="175B538B" w14:textId="2390EC89" w:rsidR="00615319" w:rsidRPr="00386AE0" w:rsidRDefault="00615319" w:rsidP="00615319">
      <w:pPr>
        <w:pStyle w:val="Tekstprzypisudolnego"/>
        <w:suppressAutoHyphens/>
        <w:rPr>
          <w:sz w:val="19"/>
          <w:szCs w:val="19"/>
          <w:lang w:val="en-US"/>
        </w:rPr>
      </w:pPr>
      <w:r w:rsidRPr="00386AE0">
        <w:rPr>
          <w:rStyle w:val="Odwoanieprzypisudolnego"/>
          <w:sz w:val="19"/>
          <w:szCs w:val="19"/>
        </w:rPr>
        <w:footnoteRef/>
      </w:r>
      <w:r w:rsidR="00B95671" w:rsidRPr="00386AE0">
        <w:rPr>
          <w:sz w:val="19"/>
          <w:szCs w:val="19"/>
          <w:lang w:val="en-US"/>
        </w:rPr>
        <w:t xml:space="preserve"> </w:t>
      </w:r>
      <w:r w:rsidR="00D35D40" w:rsidRPr="00386AE0">
        <w:rPr>
          <w:rStyle w:val="Odwoanieprzypisudolnego"/>
          <w:sz w:val="19"/>
          <w:szCs w:val="19"/>
          <w:vertAlign w:val="baseline"/>
          <w:lang w:val="en-US"/>
        </w:rPr>
        <w:t>P</w:t>
      </w:r>
      <w:r w:rsidR="00D35D40" w:rsidRPr="00386AE0">
        <w:rPr>
          <w:sz w:val="19"/>
          <w:szCs w:val="19"/>
          <w:lang w:val="en-US"/>
        </w:rPr>
        <w:t>roduced</w:t>
      </w:r>
      <w:r w:rsidRPr="00386AE0">
        <w:rPr>
          <w:rStyle w:val="Odwoanieprzypisudolnego"/>
          <w:sz w:val="19"/>
          <w:szCs w:val="19"/>
          <w:vertAlign w:val="baseline"/>
          <w:lang w:val="en-US"/>
        </w:rPr>
        <w:t xml:space="preserve"> on the basis of </w:t>
      </w:r>
      <w:r w:rsidR="00D35D40" w:rsidRPr="00386AE0">
        <w:rPr>
          <w:rStyle w:val="Odwoanieprzypisudolnego"/>
          <w:sz w:val="19"/>
          <w:szCs w:val="19"/>
          <w:vertAlign w:val="baseline"/>
          <w:lang w:val="en-US"/>
        </w:rPr>
        <w:t>c</w:t>
      </w:r>
      <w:r w:rsidR="00D35D40" w:rsidRPr="00386AE0">
        <w:rPr>
          <w:sz w:val="19"/>
          <w:szCs w:val="19"/>
          <w:lang w:val="en-US"/>
        </w:rPr>
        <w:t>ompiled</w:t>
      </w:r>
      <w:r w:rsidRPr="00386AE0">
        <w:rPr>
          <w:rStyle w:val="Odwoanieprzypisudolnego"/>
          <w:sz w:val="19"/>
          <w:szCs w:val="19"/>
          <w:vertAlign w:val="baseline"/>
          <w:lang w:val="en-US"/>
        </w:rPr>
        <w:t xml:space="preserve"> data sets from information systems of the Social Insurance Institution</w:t>
      </w:r>
      <w:r w:rsidR="006E3068" w:rsidRPr="00386AE0">
        <w:rPr>
          <w:rStyle w:val="Odwoanieprzypisudolnego"/>
          <w:sz w:val="19"/>
          <w:szCs w:val="19"/>
          <w:vertAlign w:val="baseline"/>
          <w:lang w:val="en-US"/>
        </w:rPr>
        <w:t>.</w:t>
      </w:r>
    </w:p>
  </w:footnote>
  <w:footnote w:id="2">
    <w:p w14:paraId="0FC7A827" w14:textId="07420B8D" w:rsidR="00615319" w:rsidRPr="00D35D40" w:rsidRDefault="00615319" w:rsidP="00615319">
      <w:pPr>
        <w:pStyle w:val="Tekstprzypisudolnego"/>
        <w:suppressAutoHyphens/>
        <w:rPr>
          <w:lang w:val="en-US"/>
        </w:rPr>
      </w:pPr>
      <w:r w:rsidRPr="00386AE0">
        <w:rPr>
          <w:rStyle w:val="Odwoanieprzypisudolnego"/>
          <w:sz w:val="19"/>
          <w:szCs w:val="19"/>
        </w:rPr>
        <w:footnoteRef/>
      </w:r>
      <w:r w:rsidRPr="00386AE0">
        <w:rPr>
          <w:rStyle w:val="Odwoanieprzypisudolnego"/>
          <w:sz w:val="19"/>
          <w:szCs w:val="19"/>
          <w:vertAlign w:val="baseline"/>
          <w:lang w:val="en-US"/>
        </w:rPr>
        <w:t xml:space="preserve"> According to Art. 5 of the Act of 27 August 1997 on Vocational and Social Rehabilitation and</w:t>
      </w:r>
      <w:r w:rsidRPr="00386AE0">
        <w:rPr>
          <w:sz w:val="19"/>
          <w:szCs w:val="19"/>
          <w:lang w:val="en-US"/>
        </w:rPr>
        <w:t> </w:t>
      </w:r>
      <w:r w:rsidRPr="00386AE0">
        <w:rPr>
          <w:rStyle w:val="Odwoanieprzypisudolnego"/>
          <w:sz w:val="19"/>
          <w:szCs w:val="19"/>
          <w:vertAlign w:val="baseline"/>
          <w:lang w:val="en-US"/>
        </w:rPr>
        <w:t>Employment of Disabled Persons (Journal of</w:t>
      </w:r>
      <w:r w:rsidR="00421EDA" w:rsidRPr="00386AE0">
        <w:rPr>
          <w:rStyle w:val="Odwoanieprzypisudolnego"/>
          <w:sz w:val="19"/>
          <w:szCs w:val="19"/>
          <w:vertAlign w:val="baseline"/>
          <w:lang w:val="en-US"/>
        </w:rPr>
        <w:t xml:space="preserve"> Laws 2023 items 100, 173, 240, </w:t>
      </w:r>
      <w:r w:rsidRPr="00386AE0">
        <w:rPr>
          <w:rStyle w:val="Odwoanieprzypisudolnego"/>
          <w:sz w:val="19"/>
          <w:szCs w:val="19"/>
          <w:vertAlign w:val="baseline"/>
          <w:lang w:val="en-US"/>
        </w:rPr>
        <w:t>852,1234,1429)</w:t>
      </w:r>
      <w:r w:rsidRPr="00386AE0">
        <w:rPr>
          <w:sz w:val="19"/>
          <w:szCs w:val="19"/>
          <w:lang w:val="en-US"/>
        </w:rPr>
        <w:t>,</w:t>
      </w:r>
      <w:r w:rsidRPr="00386AE0">
        <w:rPr>
          <w:rStyle w:val="Odwoanieprzypisudolnego"/>
          <w:sz w:val="19"/>
          <w:szCs w:val="19"/>
          <w:vertAlign w:val="baseline"/>
          <w:lang w:val="en-US"/>
        </w:rPr>
        <w:t xml:space="preserve"> the</w:t>
      </w:r>
      <w:r w:rsidRPr="00386AE0">
        <w:rPr>
          <w:sz w:val="19"/>
          <w:szCs w:val="19"/>
          <w:lang w:val="en-US"/>
        </w:rPr>
        <w:t> </w:t>
      </w:r>
      <w:r w:rsidR="00D35D40" w:rsidRPr="00386AE0">
        <w:rPr>
          <w:sz w:val="19"/>
          <w:szCs w:val="19"/>
          <w:lang w:val="en-US"/>
        </w:rPr>
        <w:t xml:space="preserve">proof of </w:t>
      </w:r>
      <w:r w:rsidR="00D35D40" w:rsidRPr="00386AE0">
        <w:rPr>
          <w:rStyle w:val="Odwoanieprzypisudolnego"/>
          <w:sz w:val="19"/>
          <w:szCs w:val="19"/>
          <w:vertAlign w:val="baseline"/>
          <w:lang w:val="en-US"/>
        </w:rPr>
        <w:t>d</w:t>
      </w:r>
      <w:r w:rsidR="00D35D40" w:rsidRPr="00386AE0">
        <w:rPr>
          <w:sz w:val="19"/>
          <w:szCs w:val="19"/>
          <w:lang w:val="en-US"/>
        </w:rPr>
        <w:t>ecision</w:t>
      </w:r>
      <w:r w:rsidRPr="00386AE0">
        <w:rPr>
          <w:rStyle w:val="Odwoanieprzypisudolnego"/>
          <w:sz w:val="19"/>
          <w:szCs w:val="19"/>
          <w:vertAlign w:val="baseline"/>
          <w:lang w:val="en-US"/>
        </w:rPr>
        <w:t xml:space="preserve"> of the Social Insurance Institution physician who certifies inability to work, incapacity for independent existence and the counselling on</w:t>
      </w:r>
      <w:r w:rsidR="006455B6">
        <w:rPr>
          <w:sz w:val="19"/>
          <w:szCs w:val="19"/>
          <w:lang w:val="en-US"/>
        </w:rPr>
        <w:t> </w:t>
      </w:r>
      <w:r w:rsidRPr="00386AE0">
        <w:rPr>
          <w:rStyle w:val="Odwoanieprzypisudolnego"/>
          <w:sz w:val="19"/>
          <w:szCs w:val="19"/>
          <w:vertAlign w:val="baseline"/>
          <w:lang w:val="en-US"/>
        </w:rPr>
        <w:t xml:space="preserve">retraining </w:t>
      </w:r>
      <w:r w:rsidR="00D35D40" w:rsidRPr="00386AE0">
        <w:rPr>
          <w:rStyle w:val="Odwoanieprzypisudolnego"/>
          <w:sz w:val="19"/>
          <w:szCs w:val="19"/>
          <w:vertAlign w:val="baseline"/>
          <w:lang w:val="en-US"/>
        </w:rPr>
        <w:t>i</w:t>
      </w:r>
      <w:r w:rsidR="00D35D40" w:rsidRPr="00386AE0">
        <w:rPr>
          <w:sz w:val="19"/>
          <w:szCs w:val="19"/>
          <w:lang w:val="en-US"/>
        </w:rPr>
        <w:t>s</w:t>
      </w:r>
      <w:r w:rsidRPr="00386AE0">
        <w:rPr>
          <w:rStyle w:val="Odwoanieprzypisudolnego"/>
          <w:sz w:val="19"/>
          <w:szCs w:val="19"/>
          <w:vertAlign w:val="baseline"/>
          <w:lang w:val="en-US"/>
        </w:rPr>
        <w:t xml:space="preserve"> submitted with the application for certificat</w:t>
      </w:r>
      <w:r w:rsidR="00D35D40" w:rsidRPr="00386AE0">
        <w:rPr>
          <w:sz w:val="19"/>
          <w:szCs w:val="19"/>
          <w:lang w:val="en-US"/>
        </w:rPr>
        <w:t>ion</w:t>
      </w:r>
      <w:r w:rsidRPr="00386AE0">
        <w:rPr>
          <w:rStyle w:val="Odwoanieprzypisudolnego"/>
          <w:sz w:val="19"/>
          <w:szCs w:val="19"/>
          <w:vertAlign w:val="baseline"/>
          <w:lang w:val="en-US"/>
        </w:rPr>
        <w:t xml:space="preserve"> of the level of disability.</w:t>
      </w:r>
    </w:p>
  </w:footnote>
  <w:footnote w:id="3">
    <w:p w14:paraId="1A2A9739" w14:textId="5B4B433E" w:rsidR="00AC0942" w:rsidRPr="004801C8" w:rsidRDefault="00AC0942" w:rsidP="00AC0942">
      <w:pPr>
        <w:pStyle w:val="Tekstprzypisudolnego"/>
        <w:rPr>
          <w:sz w:val="19"/>
          <w:szCs w:val="19"/>
          <w:lang w:val="en-US"/>
        </w:rPr>
      </w:pPr>
      <w:r w:rsidRPr="006C4A93">
        <w:rPr>
          <w:rStyle w:val="Odwoanieprzypisudolnego"/>
          <w:sz w:val="19"/>
          <w:szCs w:val="19"/>
        </w:rPr>
        <w:footnoteRef/>
      </w:r>
      <w:r w:rsidRPr="004801C8">
        <w:rPr>
          <w:rStyle w:val="Odwoanieprzypisudolnego"/>
          <w:sz w:val="19"/>
          <w:szCs w:val="19"/>
          <w:vertAlign w:val="baseline"/>
          <w:lang w:val="en-US"/>
        </w:rPr>
        <w:t xml:space="preserve"> </w:t>
      </w:r>
      <w:r w:rsidR="00EB791B">
        <w:rPr>
          <w:sz w:val="19"/>
          <w:szCs w:val="19"/>
          <w:lang w:val="en-US"/>
        </w:rPr>
        <w:t>In most cases</w:t>
      </w:r>
      <w:r w:rsidR="0054151F">
        <w:rPr>
          <w:sz w:val="19"/>
          <w:szCs w:val="19"/>
          <w:lang w:val="en-US"/>
        </w:rPr>
        <w:t>, the declared v</w:t>
      </w:r>
      <w:r w:rsidR="007B4191">
        <w:rPr>
          <w:sz w:val="19"/>
          <w:szCs w:val="19"/>
          <w:lang w:val="en-US"/>
        </w:rPr>
        <w:t>oivod</w:t>
      </w:r>
      <w:r w:rsidR="00DA5C5B" w:rsidRPr="004801C8">
        <w:rPr>
          <w:sz w:val="19"/>
          <w:szCs w:val="19"/>
          <w:lang w:val="en-US"/>
        </w:rPr>
        <w:t xml:space="preserve">ship </w:t>
      </w:r>
      <w:r w:rsidR="00EB791B">
        <w:rPr>
          <w:sz w:val="19"/>
          <w:szCs w:val="19"/>
          <w:lang w:val="en-US"/>
        </w:rPr>
        <w:t>as</w:t>
      </w:r>
      <w:r w:rsidR="00DA5C5B" w:rsidRPr="004801C8">
        <w:rPr>
          <w:sz w:val="19"/>
          <w:szCs w:val="19"/>
          <w:lang w:val="en-US"/>
        </w:rPr>
        <w:t xml:space="preserve"> the place of residence </w:t>
      </w:r>
      <w:r w:rsidR="00973E71">
        <w:rPr>
          <w:sz w:val="19"/>
          <w:szCs w:val="19"/>
          <w:lang w:val="en-US"/>
        </w:rPr>
        <w:t>corresponded</w:t>
      </w:r>
      <w:r w:rsidR="00DA5C5B" w:rsidRPr="004801C8">
        <w:rPr>
          <w:sz w:val="19"/>
          <w:szCs w:val="19"/>
          <w:lang w:val="en-US"/>
        </w:rPr>
        <w:t xml:space="preserve"> with the</w:t>
      </w:r>
      <w:r w:rsidR="003151FF" w:rsidRPr="004801C8">
        <w:rPr>
          <w:sz w:val="19"/>
          <w:szCs w:val="19"/>
          <w:lang w:val="en-US"/>
        </w:rPr>
        <w:t> </w:t>
      </w:r>
      <w:r w:rsidR="0054151F">
        <w:rPr>
          <w:sz w:val="19"/>
          <w:szCs w:val="19"/>
          <w:lang w:val="en-US"/>
        </w:rPr>
        <w:t>declared v</w:t>
      </w:r>
      <w:r w:rsidR="007B4191">
        <w:rPr>
          <w:sz w:val="19"/>
          <w:szCs w:val="19"/>
          <w:lang w:val="en-US"/>
        </w:rPr>
        <w:t>oivod</w:t>
      </w:r>
      <w:r w:rsidR="00DA5C5B" w:rsidRPr="004801C8">
        <w:rPr>
          <w:sz w:val="19"/>
          <w:szCs w:val="19"/>
          <w:lang w:val="en-US"/>
        </w:rPr>
        <w:t xml:space="preserve">ship of the residential address. In </w:t>
      </w:r>
      <w:r w:rsidR="00EB791B">
        <w:rPr>
          <w:sz w:val="19"/>
          <w:szCs w:val="19"/>
          <w:lang w:val="en-US"/>
        </w:rPr>
        <w:t>some</w:t>
      </w:r>
      <w:r w:rsidR="00DA5C5B" w:rsidRPr="004801C8">
        <w:rPr>
          <w:sz w:val="19"/>
          <w:szCs w:val="19"/>
          <w:lang w:val="en-US"/>
        </w:rPr>
        <w:t xml:space="preserve"> cases, when the place of</w:t>
      </w:r>
      <w:r w:rsidR="006C7CFB" w:rsidRPr="004801C8">
        <w:rPr>
          <w:sz w:val="19"/>
          <w:szCs w:val="19"/>
          <w:lang w:val="en-US"/>
        </w:rPr>
        <w:t> </w:t>
      </w:r>
      <w:r w:rsidR="00DA5C5B" w:rsidRPr="004801C8">
        <w:rPr>
          <w:sz w:val="19"/>
          <w:szCs w:val="19"/>
          <w:lang w:val="en-US"/>
        </w:rPr>
        <w:t>residence address was not known, it was decided on the basis of the residential address or,</w:t>
      </w:r>
      <w:r w:rsidR="006C7CFB" w:rsidRPr="004801C8">
        <w:rPr>
          <w:sz w:val="19"/>
          <w:szCs w:val="19"/>
          <w:lang w:val="en-US"/>
        </w:rPr>
        <w:t> </w:t>
      </w:r>
      <w:r w:rsidR="00DA5C5B" w:rsidRPr="004801C8">
        <w:rPr>
          <w:sz w:val="19"/>
          <w:szCs w:val="19"/>
          <w:lang w:val="en-US"/>
        </w:rPr>
        <w:t xml:space="preserve">if both addresses were missing, on the basis of the </w:t>
      </w:r>
      <w:r w:rsidR="00EB791B">
        <w:rPr>
          <w:sz w:val="19"/>
          <w:szCs w:val="19"/>
          <w:lang w:val="en-US"/>
        </w:rPr>
        <w:t>mailing</w:t>
      </w:r>
      <w:r w:rsidR="00DA5C5B" w:rsidRPr="004801C8">
        <w:rPr>
          <w:sz w:val="19"/>
          <w:szCs w:val="19"/>
          <w:lang w:val="en-US"/>
        </w:rPr>
        <w:t xml:space="preserve"> address.</w:t>
      </w:r>
    </w:p>
  </w:footnote>
  <w:footnote w:id="4">
    <w:p w14:paraId="2EF7EABB" w14:textId="04CE57CD" w:rsidR="00934B2C" w:rsidRPr="004801C8" w:rsidRDefault="00934B2C" w:rsidP="00934B2C">
      <w:pPr>
        <w:pStyle w:val="Tekstprzypisudolnego"/>
        <w:rPr>
          <w:sz w:val="19"/>
          <w:szCs w:val="19"/>
          <w:lang w:val="en-US"/>
        </w:rPr>
      </w:pPr>
      <w:r w:rsidRPr="00631971">
        <w:rPr>
          <w:rStyle w:val="Odwoanieprzypisudolnego"/>
          <w:sz w:val="19"/>
          <w:szCs w:val="19"/>
        </w:rPr>
        <w:footnoteRef/>
      </w:r>
      <w:r w:rsidRPr="004801C8">
        <w:rPr>
          <w:sz w:val="19"/>
          <w:szCs w:val="19"/>
          <w:lang w:val="en-US"/>
        </w:rPr>
        <w:t xml:space="preserve"> </w:t>
      </w:r>
      <w:r w:rsidR="00EB791B">
        <w:rPr>
          <w:sz w:val="19"/>
          <w:szCs w:val="19"/>
          <w:lang w:val="en-US"/>
        </w:rPr>
        <w:t>Without double counting,</w:t>
      </w:r>
      <w:r w:rsidRPr="004801C8">
        <w:rPr>
          <w:sz w:val="19"/>
          <w:szCs w:val="19"/>
          <w:lang w:val="en-US"/>
        </w:rPr>
        <w:t xml:space="preserve"> by main type of disability.</w:t>
      </w:r>
    </w:p>
  </w:footnote>
  <w:footnote w:id="5">
    <w:p w14:paraId="77F4DB53" w14:textId="05374EC0" w:rsidR="00934B2C" w:rsidRPr="004D4DF7" w:rsidRDefault="00934B2C" w:rsidP="00934B2C">
      <w:pPr>
        <w:pStyle w:val="Tekstprzypisudolnego"/>
        <w:spacing w:before="0"/>
        <w:rPr>
          <w:rStyle w:val="Odwoanieprzypisudolnego"/>
          <w:szCs w:val="16"/>
          <w:vertAlign w:val="baseline"/>
          <w:lang w:val="en-GB"/>
        </w:rPr>
      </w:pPr>
      <w:r w:rsidRPr="00631971">
        <w:rPr>
          <w:rStyle w:val="Odwoanieprzypisudolnego"/>
          <w:sz w:val="19"/>
          <w:szCs w:val="19"/>
        </w:rPr>
        <w:footnoteRef/>
      </w:r>
      <w:r w:rsidRPr="00631971">
        <w:rPr>
          <w:rStyle w:val="Odwoanieprzypisudolnego"/>
          <w:sz w:val="19"/>
          <w:szCs w:val="19"/>
          <w:vertAlign w:val="baseline"/>
        </w:rPr>
        <w:t xml:space="preserve"> </w:t>
      </w:r>
      <w:r w:rsidRPr="004D4DF7">
        <w:rPr>
          <w:rStyle w:val="Odwoanieprzypisudolnego"/>
          <w:sz w:val="19"/>
          <w:szCs w:val="19"/>
          <w:vertAlign w:val="baseline"/>
          <w:lang w:val="en-GB"/>
        </w:rPr>
        <w:t xml:space="preserve">Graduates </w:t>
      </w:r>
      <w:r w:rsidR="00EB791B" w:rsidRPr="004D4DF7">
        <w:rPr>
          <w:sz w:val="19"/>
          <w:szCs w:val="19"/>
          <w:lang w:val="en-GB"/>
        </w:rPr>
        <w:t>in</w:t>
      </w:r>
      <w:r w:rsidRPr="004D4DF7">
        <w:rPr>
          <w:rStyle w:val="Odwoanieprzypisudolnego"/>
          <w:sz w:val="19"/>
          <w:szCs w:val="19"/>
          <w:vertAlign w:val="baseline"/>
          <w:lang w:val="en-GB"/>
        </w:rPr>
        <w:t xml:space="preserve"> the academic year 2021/22.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7F20B" w14:textId="781DE683" w:rsidR="00943E74" w:rsidRDefault="00943E74">
    <w:pPr>
      <w:pStyle w:val="Nagwek"/>
    </w:pPr>
    <w:r>
      <w:rPr>
        <w:noProof/>
        <w:lang w:eastAsia="pl-PL"/>
      </w:rPr>
      <mc:AlternateContent>
        <mc:Choice Requires="wps">
          <w:drawing>
            <wp:anchor distT="0" distB="0" distL="114300" distR="114300" simplePos="0" relativeHeight="251662336" behindDoc="1" locked="0" layoutInCell="1" allowOverlap="1" wp14:anchorId="5F87F210" wp14:editId="5F87F21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E299A"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7F20D" w14:textId="764C750D" w:rsidR="00943E74" w:rsidRDefault="00943E74">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F87F218" wp14:editId="2BDFA8D9">
              <wp:simplePos x="0" y="0"/>
              <wp:positionH relativeFrom="column">
                <wp:posOffset>5219700</wp:posOffset>
              </wp:positionH>
              <wp:positionV relativeFrom="paragraph">
                <wp:posOffset>854462</wp:posOffset>
              </wp:positionV>
              <wp:extent cx="1432293" cy="336589"/>
              <wp:effectExtent l="0" t="0" r="0" b="6350"/>
              <wp:wrapNone/>
              <wp:docPr id="8" name="Pole tekstowe 2" descr="30 November 2023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8F54013" w14:textId="5344E5EF" w:rsidR="00943E74" w:rsidRPr="006C4A93" w:rsidRDefault="00FC2DD7" w:rsidP="006C4A93">
                          <w:pPr>
                            <w:spacing w:line="269" w:lineRule="auto"/>
                            <w:jc w:val="both"/>
                            <w:rPr>
                              <w:rFonts w:ascii="Fira Sans SemiBold" w:hAnsi="Fira Sans SemiBold"/>
                              <w:color w:val="001D77"/>
                              <w:sz w:val="20"/>
                              <w:szCs w:val="20"/>
                            </w:rPr>
                          </w:pPr>
                          <w:r>
                            <w:rPr>
                              <w:rFonts w:ascii="Fira Sans SemiBold" w:hAnsi="Fira Sans SemiBold"/>
                              <w:color w:val="001D77"/>
                              <w:sz w:val="20"/>
                              <w:szCs w:val="20"/>
                            </w:rPr>
                            <w:t>30</w:t>
                          </w:r>
                          <w:r w:rsidR="00943E74" w:rsidRPr="006C4A93">
                            <w:rPr>
                              <w:rFonts w:ascii="Fira Sans SemiBold" w:hAnsi="Fira Sans SemiBold"/>
                              <w:color w:val="001D77"/>
                              <w:sz w:val="20"/>
                              <w:szCs w:val="20"/>
                            </w:rPr>
                            <w:t>.1</w:t>
                          </w:r>
                          <w:r>
                            <w:rPr>
                              <w:rFonts w:ascii="Fira Sans SemiBold" w:hAnsi="Fira Sans SemiBold"/>
                              <w:color w:val="001D77"/>
                              <w:sz w:val="20"/>
                              <w:szCs w:val="20"/>
                            </w:rPr>
                            <w:t>1</w:t>
                          </w:r>
                          <w:r w:rsidR="00943E74" w:rsidRPr="006C4A93">
                            <w:rPr>
                              <w:rFonts w:ascii="Fira Sans SemiBold" w:hAnsi="Fira Sans SemiBold"/>
                              <w:color w:val="001D77"/>
                              <w:sz w:val="20"/>
                              <w:szCs w:val="20"/>
                            </w:rPr>
                            <w:t>.202</w:t>
                          </w:r>
                          <w:r>
                            <w:rPr>
                              <w:rFonts w:ascii="Fira Sans SemiBold" w:hAnsi="Fira Sans SemiBold"/>
                              <w:color w:val="001D77"/>
                              <w:sz w:val="20"/>
                              <w:szCs w:val="20"/>
                            </w:rPr>
                            <w:t>3</w:t>
                          </w:r>
                        </w:p>
                        <w:p w14:paraId="5F87F232" w14:textId="55E83990" w:rsidR="00943E74" w:rsidRPr="00C97596" w:rsidRDefault="00943E74"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218" id="_x0000_t202" coordsize="21600,21600" o:spt="202" path="m,l,21600r21600,l21600,xe">
              <v:stroke joinstyle="miter"/>
              <v:path gradientshapeok="t" o:connecttype="rect"/>
            </v:shapetype>
            <v:shape id="_x0000_s1031" type="#_x0000_t202" alt="30 November 2023 " style="position:absolute;margin-left:411pt;margin-top:67.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" filled="f" stroked="f">
              <v:textbox>
                <w:txbxContent>
                  <w:p w14:paraId="48F54013" w14:textId="5344E5EF" w:rsidR="00943E74" w:rsidRPr="006C4A93" w:rsidRDefault="00FC2DD7" w:rsidP="006C4A93">
                    <w:pPr>
                      <w:spacing w:line="269" w:lineRule="auto"/>
                      <w:jc w:val="both"/>
                      <w:rPr>
                        <w:rFonts w:ascii="Fira Sans SemiBold" w:hAnsi="Fira Sans SemiBold"/>
                        <w:color w:val="001D77"/>
                        <w:sz w:val="20"/>
                        <w:szCs w:val="20"/>
                      </w:rPr>
                    </w:pPr>
                    <w:r>
                      <w:rPr>
                        <w:rFonts w:ascii="Fira Sans SemiBold" w:hAnsi="Fira Sans SemiBold"/>
                        <w:color w:val="001D77"/>
                        <w:sz w:val="20"/>
                        <w:szCs w:val="20"/>
                      </w:rPr>
                      <w:t>30</w:t>
                    </w:r>
                    <w:r w:rsidR="00943E74" w:rsidRPr="006C4A93">
                      <w:rPr>
                        <w:rFonts w:ascii="Fira Sans SemiBold" w:hAnsi="Fira Sans SemiBold"/>
                        <w:color w:val="001D77"/>
                        <w:sz w:val="20"/>
                        <w:szCs w:val="20"/>
                      </w:rPr>
                      <w:t>.1</w:t>
                    </w:r>
                    <w:r>
                      <w:rPr>
                        <w:rFonts w:ascii="Fira Sans SemiBold" w:hAnsi="Fira Sans SemiBold"/>
                        <w:color w:val="001D77"/>
                        <w:sz w:val="20"/>
                        <w:szCs w:val="20"/>
                      </w:rPr>
                      <w:t>1</w:t>
                    </w:r>
                    <w:r w:rsidR="00943E74" w:rsidRPr="006C4A93">
                      <w:rPr>
                        <w:rFonts w:ascii="Fira Sans SemiBold" w:hAnsi="Fira Sans SemiBold"/>
                        <w:color w:val="001D77"/>
                        <w:sz w:val="20"/>
                        <w:szCs w:val="20"/>
                      </w:rPr>
                      <w:t>.202</w:t>
                    </w:r>
                    <w:r>
                      <w:rPr>
                        <w:rFonts w:ascii="Fira Sans SemiBold" w:hAnsi="Fira Sans SemiBold"/>
                        <w:color w:val="001D77"/>
                        <w:sz w:val="20"/>
                        <w:szCs w:val="20"/>
                      </w:rPr>
                      <w:t>3</w:t>
                    </w:r>
                  </w:p>
                  <w:p w14:paraId="5F87F232" w14:textId="55E83990" w:rsidR="00943E74" w:rsidRPr="00C97596" w:rsidRDefault="00943E74" w:rsidP="00F37172">
                    <w:pPr>
                      <w:jc w:val="both"/>
                      <w:rPr>
                        <w:rFonts w:ascii="Fira Sans SemiBold" w:hAnsi="Fira Sans SemiBold"/>
                        <w:color w:val="001D77"/>
                      </w:rPr>
                    </w:pPr>
                  </w:p>
                </w:txbxContent>
              </v:textbox>
            </v:shape>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5F87F212" wp14:editId="3AB214D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F231" w14:textId="48893862" w:rsidR="00943E74" w:rsidRPr="003C6C8D" w:rsidRDefault="006E3068" w:rsidP="00074DD8">
                          <w:pPr>
                            <w:spacing w:before="0" w:after="0" w:line="240" w:lineRule="auto"/>
                            <w:ind w:left="227"/>
                            <w:jc w:val="both"/>
                            <w:rPr>
                              <w:rFonts w:ascii="Fira Sans SemiBold" w:hAnsi="Fira Sans SemiBold"/>
                            </w:rPr>
                          </w:pPr>
                          <w:r w:rsidRPr="006E3068">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F212"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87F231" w14:textId="48893862" w:rsidR="00943E74" w:rsidRPr="003C6C8D" w:rsidRDefault="006E3068" w:rsidP="00074DD8">
                    <w:pPr>
                      <w:spacing w:before="0" w:after="0" w:line="240" w:lineRule="auto"/>
                      <w:ind w:left="227"/>
                      <w:jc w:val="both"/>
                      <w:rPr>
                        <w:rFonts w:ascii="Fira Sans SemiBold" w:hAnsi="Fira Sans SemiBold"/>
                      </w:rPr>
                    </w:pPr>
                    <w:r w:rsidRPr="006E3068">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F87F214" wp14:editId="5F87F21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5F6A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C63C5">
      <w:rPr>
        <w:noProof/>
        <w:lang w:eastAsia="pl-PL"/>
      </w:rPr>
      <w:drawing>
        <wp:inline distT="0" distB="0" distL="0" distR="0" wp14:anchorId="6B70A8E9" wp14:editId="2B5EEE85">
          <wp:extent cx="1957070" cy="743585"/>
          <wp:effectExtent l="0" t="0" r="0" b="0"/>
          <wp:docPr id="2" name="Obraz 2"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15D5B" w14:textId="77777777" w:rsidR="00607CC5" w:rsidRDefault="00607CC5">
    <w:pPr>
      <w:pStyle w:val="Nagwek"/>
    </w:pPr>
  </w:p>
  <w:p w14:paraId="0F576931"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9pt;height:124.85pt;visibility:visible" o:bullet="t">
        <v:imagedata r:id="rId1" o:title=""/>
      </v:shape>
    </w:pict>
  </w:numPicBullet>
  <w:numPicBullet w:numPicBulletId="1">
    <w:pict>
      <v:shape id="_x0000_i1027" type="#_x0000_t75" style="width:124.35pt;height:124.85pt;visibility:visible" o:bullet="t">
        <v:imagedata r:id="rId2" o:title=""/>
      </v:shape>
    </w:pict>
  </w:numPicBullet>
  <w:abstractNum w:abstractNumId="0" w15:restartNumberingAfterBreak="0">
    <w:nsid w:val="0F3801EF"/>
    <w:multiLevelType w:val="hybridMultilevel"/>
    <w:tmpl w:val="9BD00720"/>
    <w:lvl w:ilvl="0" w:tplc="265E3B52">
      <w:start w:val="1"/>
      <w:numFmt w:val="lowerLetter"/>
      <w:pStyle w:val="Uwagimetodologicznelistapoziom2"/>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C85207D"/>
    <w:multiLevelType w:val="hybridMultilevel"/>
    <w:tmpl w:val="A8544D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73498"/>
    <w:multiLevelType w:val="hybridMultilevel"/>
    <w:tmpl w:val="2D8A940A"/>
    <w:lvl w:ilvl="0" w:tplc="04150019">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6C41C3C"/>
    <w:multiLevelType w:val="hybridMultilevel"/>
    <w:tmpl w:val="F1D414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A2B43F2"/>
    <w:multiLevelType w:val="hybridMultilevel"/>
    <w:tmpl w:val="CA98DA64"/>
    <w:lvl w:ilvl="0" w:tplc="BCC0BC96">
      <w:start w:val="1"/>
      <w:numFmt w:val="decimal"/>
      <w:pStyle w:val="Uwagimetodologicznelista"/>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BB31000"/>
    <w:multiLevelType w:val="hybridMultilevel"/>
    <w:tmpl w:val="414C70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E05112B"/>
    <w:multiLevelType w:val="hybridMultilevel"/>
    <w:tmpl w:val="99582CE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7"/>
  </w:num>
  <w:num w:numId="5">
    <w:abstractNumId w:val="2"/>
  </w:num>
  <w:num w:numId="6">
    <w:abstractNumId w:val="6"/>
  </w:num>
  <w:num w:numId="7">
    <w:abstractNumId w:val="0"/>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8"/>
  </w:num>
  <w:num w:numId="13">
    <w:abstractNumId w:val="0"/>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3"/>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6F7"/>
    <w:rsid w:val="00001C5B"/>
    <w:rsid w:val="000024A7"/>
    <w:rsid w:val="0000268D"/>
    <w:rsid w:val="00003437"/>
    <w:rsid w:val="00004275"/>
    <w:rsid w:val="00005376"/>
    <w:rsid w:val="0000709F"/>
    <w:rsid w:val="00010843"/>
    <w:rsid w:val="000108B8"/>
    <w:rsid w:val="00013F9C"/>
    <w:rsid w:val="000152F5"/>
    <w:rsid w:val="00016FA3"/>
    <w:rsid w:val="0001752C"/>
    <w:rsid w:val="000203A1"/>
    <w:rsid w:val="000237AB"/>
    <w:rsid w:val="0002461C"/>
    <w:rsid w:val="000269C8"/>
    <w:rsid w:val="0003098D"/>
    <w:rsid w:val="00031F10"/>
    <w:rsid w:val="000374EB"/>
    <w:rsid w:val="0004031C"/>
    <w:rsid w:val="00040BE8"/>
    <w:rsid w:val="000416B6"/>
    <w:rsid w:val="000437FA"/>
    <w:rsid w:val="000457FE"/>
    <w:rsid w:val="0004582E"/>
    <w:rsid w:val="00045A40"/>
    <w:rsid w:val="000470AA"/>
    <w:rsid w:val="00047524"/>
    <w:rsid w:val="00051BE0"/>
    <w:rsid w:val="00051FDE"/>
    <w:rsid w:val="00052E9D"/>
    <w:rsid w:val="00054854"/>
    <w:rsid w:val="00057CA1"/>
    <w:rsid w:val="000662E2"/>
    <w:rsid w:val="00066883"/>
    <w:rsid w:val="00066E44"/>
    <w:rsid w:val="000671C7"/>
    <w:rsid w:val="00072D33"/>
    <w:rsid w:val="000745BA"/>
    <w:rsid w:val="00074DD8"/>
    <w:rsid w:val="00076376"/>
    <w:rsid w:val="00076E17"/>
    <w:rsid w:val="0007780F"/>
    <w:rsid w:val="000806F7"/>
    <w:rsid w:val="00082B52"/>
    <w:rsid w:val="00082E4C"/>
    <w:rsid w:val="0008617F"/>
    <w:rsid w:val="00086DAF"/>
    <w:rsid w:val="00087D7B"/>
    <w:rsid w:val="00090969"/>
    <w:rsid w:val="0009127C"/>
    <w:rsid w:val="0009384D"/>
    <w:rsid w:val="00094B87"/>
    <w:rsid w:val="00095504"/>
    <w:rsid w:val="00095F13"/>
    <w:rsid w:val="0009717A"/>
    <w:rsid w:val="000A68B6"/>
    <w:rsid w:val="000A6FD2"/>
    <w:rsid w:val="000B0727"/>
    <w:rsid w:val="000B29AF"/>
    <w:rsid w:val="000B29DA"/>
    <w:rsid w:val="000B2DC5"/>
    <w:rsid w:val="000B387E"/>
    <w:rsid w:val="000B6F26"/>
    <w:rsid w:val="000B78DC"/>
    <w:rsid w:val="000C0C72"/>
    <w:rsid w:val="000C135D"/>
    <w:rsid w:val="000C3436"/>
    <w:rsid w:val="000C5826"/>
    <w:rsid w:val="000C7637"/>
    <w:rsid w:val="000D1D43"/>
    <w:rsid w:val="000D225C"/>
    <w:rsid w:val="000D2A5C"/>
    <w:rsid w:val="000D3588"/>
    <w:rsid w:val="000D4205"/>
    <w:rsid w:val="000D5961"/>
    <w:rsid w:val="000D5B82"/>
    <w:rsid w:val="000D5F4D"/>
    <w:rsid w:val="000D697F"/>
    <w:rsid w:val="000D6F1B"/>
    <w:rsid w:val="000D76B1"/>
    <w:rsid w:val="000E0918"/>
    <w:rsid w:val="000E185B"/>
    <w:rsid w:val="000E4584"/>
    <w:rsid w:val="000F2786"/>
    <w:rsid w:val="000F32DF"/>
    <w:rsid w:val="000F359E"/>
    <w:rsid w:val="000F579B"/>
    <w:rsid w:val="000F5DB7"/>
    <w:rsid w:val="00100151"/>
    <w:rsid w:val="001011C3"/>
    <w:rsid w:val="00101F81"/>
    <w:rsid w:val="001026BA"/>
    <w:rsid w:val="00102E66"/>
    <w:rsid w:val="001038D9"/>
    <w:rsid w:val="001038DB"/>
    <w:rsid w:val="001050FC"/>
    <w:rsid w:val="001052D6"/>
    <w:rsid w:val="0010738D"/>
    <w:rsid w:val="00110D87"/>
    <w:rsid w:val="00111C03"/>
    <w:rsid w:val="00111E0B"/>
    <w:rsid w:val="00113EE3"/>
    <w:rsid w:val="00114DB9"/>
    <w:rsid w:val="00116087"/>
    <w:rsid w:val="00117AA7"/>
    <w:rsid w:val="0012007D"/>
    <w:rsid w:val="00125C58"/>
    <w:rsid w:val="00130296"/>
    <w:rsid w:val="00134049"/>
    <w:rsid w:val="0013445D"/>
    <w:rsid w:val="00134699"/>
    <w:rsid w:val="00134D6C"/>
    <w:rsid w:val="0013585F"/>
    <w:rsid w:val="00135D39"/>
    <w:rsid w:val="00136FEE"/>
    <w:rsid w:val="00141399"/>
    <w:rsid w:val="00142111"/>
    <w:rsid w:val="001423B6"/>
    <w:rsid w:val="001429BF"/>
    <w:rsid w:val="00142B00"/>
    <w:rsid w:val="001448A7"/>
    <w:rsid w:val="0014656D"/>
    <w:rsid w:val="00146621"/>
    <w:rsid w:val="001474BF"/>
    <w:rsid w:val="00147DE0"/>
    <w:rsid w:val="00150A52"/>
    <w:rsid w:val="00152273"/>
    <w:rsid w:val="001522C9"/>
    <w:rsid w:val="00153751"/>
    <w:rsid w:val="00155BF0"/>
    <w:rsid w:val="00162325"/>
    <w:rsid w:val="00162626"/>
    <w:rsid w:val="00170F65"/>
    <w:rsid w:val="00172870"/>
    <w:rsid w:val="00173E2E"/>
    <w:rsid w:val="00175193"/>
    <w:rsid w:val="00182804"/>
    <w:rsid w:val="00182FBD"/>
    <w:rsid w:val="00183ED9"/>
    <w:rsid w:val="001851FB"/>
    <w:rsid w:val="00192C19"/>
    <w:rsid w:val="00193905"/>
    <w:rsid w:val="001951DA"/>
    <w:rsid w:val="00196B1E"/>
    <w:rsid w:val="00196B31"/>
    <w:rsid w:val="001A2044"/>
    <w:rsid w:val="001A22AC"/>
    <w:rsid w:val="001A2E4A"/>
    <w:rsid w:val="001A44D7"/>
    <w:rsid w:val="001A4EB3"/>
    <w:rsid w:val="001B0862"/>
    <w:rsid w:val="001B1573"/>
    <w:rsid w:val="001B45AE"/>
    <w:rsid w:val="001B523B"/>
    <w:rsid w:val="001B6FE4"/>
    <w:rsid w:val="001C0275"/>
    <w:rsid w:val="001C0C43"/>
    <w:rsid w:val="001C0E35"/>
    <w:rsid w:val="001C0E79"/>
    <w:rsid w:val="001C14D1"/>
    <w:rsid w:val="001C2160"/>
    <w:rsid w:val="001C26D8"/>
    <w:rsid w:val="001C2AD5"/>
    <w:rsid w:val="001C3269"/>
    <w:rsid w:val="001C3330"/>
    <w:rsid w:val="001C4837"/>
    <w:rsid w:val="001C4A0F"/>
    <w:rsid w:val="001C68FF"/>
    <w:rsid w:val="001C6EEB"/>
    <w:rsid w:val="001D1A24"/>
    <w:rsid w:val="001D1DB4"/>
    <w:rsid w:val="001D2F66"/>
    <w:rsid w:val="001D4225"/>
    <w:rsid w:val="001D45E3"/>
    <w:rsid w:val="001D5115"/>
    <w:rsid w:val="001D7948"/>
    <w:rsid w:val="001E0184"/>
    <w:rsid w:val="001E0908"/>
    <w:rsid w:val="001E513E"/>
    <w:rsid w:val="001E7F66"/>
    <w:rsid w:val="001F00F0"/>
    <w:rsid w:val="001F169F"/>
    <w:rsid w:val="001F334F"/>
    <w:rsid w:val="001F34BF"/>
    <w:rsid w:val="001F6DAE"/>
    <w:rsid w:val="001F7DFB"/>
    <w:rsid w:val="0020074E"/>
    <w:rsid w:val="00203A3C"/>
    <w:rsid w:val="00204609"/>
    <w:rsid w:val="00205D5C"/>
    <w:rsid w:val="0020695D"/>
    <w:rsid w:val="00206FF1"/>
    <w:rsid w:val="00220486"/>
    <w:rsid w:val="0022228C"/>
    <w:rsid w:val="002264C7"/>
    <w:rsid w:val="0022713B"/>
    <w:rsid w:val="00230601"/>
    <w:rsid w:val="002357CF"/>
    <w:rsid w:val="00237862"/>
    <w:rsid w:val="00241C36"/>
    <w:rsid w:val="002420E1"/>
    <w:rsid w:val="002428B5"/>
    <w:rsid w:val="0024481F"/>
    <w:rsid w:val="0024750F"/>
    <w:rsid w:val="00250752"/>
    <w:rsid w:val="00251AC2"/>
    <w:rsid w:val="00251DCC"/>
    <w:rsid w:val="002574F9"/>
    <w:rsid w:val="00257D09"/>
    <w:rsid w:val="002618F0"/>
    <w:rsid w:val="00263095"/>
    <w:rsid w:val="0026388E"/>
    <w:rsid w:val="00264169"/>
    <w:rsid w:val="00264749"/>
    <w:rsid w:val="00265F00"/>
    <w:rsid w:val="00266990"/>
    <w:rsid w:val="00266A87"/>
    <w:rsid w:val="00266D08"/>
    <w:rsid w:val="00267732"/>
    <w:rsid w:val="00270C87"/>
    <w:rsid w:val="00272086"/>
    <w:rsid w:val="00274F2E"/>
    <w:rsid w:val="0027647F"/>
    <w:rsid w:val="00276811"/>
    <w:rsid w:val="00282699"/>
    <w:rsid w:val="00283287"/>
    <w:rsid w:val="00283774"/>
    <w:rsid w:val="00285222"/>
    <w:rsid w:val="002856A2"/>
    <w:rsid w:val="00290018"/>
    <w:rsid w:val="002903A1"/>
    <w:rsid w:val="002926DF"/>
    <w:rsid w:val="00292EA2"/>
    <w:rsid w:val="0029337C"/>
    <w:rsid w:val="0029457A"/>
    <w:rsid w:val="00294E8F"/>
    <w:rsid w:val="00295CF1"/>
    <w:rsid w:val="00295D65"/>
    <w:rsid w:val="00296697"/>
    <w:rsid w:val="002A04F7"/>
    <w:rsid w:val="002A1E72"/>
    <w:rsid w:val="002A2ABE"/>
    <w:rsid w:val="002A3B3A"/>
    <w:rsid w:val="002A4794"/>
    <w:rsid w:val="002A48DE"/>
    <w:rsid w:val="002A4BD8"/>
    <w:rsid w:val="002A73B5"/>
    <w:rsid w:val="002B0472"/>
    <w:rsid w:val="002B111D"/>
    <w:rsid w:val="002B23CC"/>
    <w:rsid w:val="002B368F"/>
    <w:rsid w:val="002B6B12"/>
    <w:rsid w:val="002C0685"/>
    <w:rsid w:val="002C1390"/>
    <w:rsid w:val="002C2008"/>
    <w:rsid w:val="002C51BF"/>
    <w:rsid w:val="002C538D"/>
    <w:rsid w:val="002C6557"/>
    <w:rsid w:val="002D0172"/>
    <w:rsid w:val="002D1A47"/>
    <w:rsid w:val="002D3293"/>
    <w:rsid w:val="002D4F6A"/>
    <w:rsid w:val="002D5826"/>
    <w:rsid w:val="002D589B"/>
    <w:rsid w:val="002E06D7"/>
    <w:rsid w:val="002E0CA3"/>
    <w:rsid w:val="002E144D"/>
    <w:rsid w:val="002E4471"/>
    <w:rsid w:val="002E6140"/>
    <w:rsid w:val="002E6985"/>
    <w:rsid w:val="002E71B6"/>
    <w:rsid w:val="002F0B45"/>
    <w:rsid w:val="002F0F71"/>
    <w:rsid w:val="002F1C00"/>
    <w:rsid w:val="002F2938"/>
    <w:rsid w:val="002F29D5"/>
    <w:rsid w:val="002F2EE4"/>
    <w:rsid w:val="002F6C38"/>
    <w:rsid w:val="002F77C8"/>
    <w:rsid w:val="002F7AE2"/>
    <w:rsid w:val="00302ED3"/>
    <w:rsid w:val="00303215"/>
    <w:rsid w:val="00304F22"/>
    <w:rsid w:val="0030645A"/>
    <w:rsid w:val="00306C7C"/>
    <w:rsid w:val="00312CA1"/>
    <w:rsid w:val="00313190"/>
    <w:rsid w:val="003151FF"/>
    <w:rsid w:val="00320156"/>
    <w:rsid w:val="00322EDD"/>
    <w:rsid w:val="00324D54"/>
    <w:rsid w:val="0032643E"/>
    <w:rsid w:val="00327033"/>
    <w:rsid w:val="00332320"/>
    <w:rsid w:val="00337CF9"/>
    <w:rsid w:val="003407FD"/>
    <w:rsid w:val="0034081F"/>
    <w:rsid w:val="003420F6"/>
    <w:rsid w:val="00345ECA"/>
    <w:rsid w:val="00347D72"/>
    <w:rsid w:val="00354510"/>
    <w:rsid w:val="00355452"/>
    <w:rsid w:val="00357611"/>
    <w:rsid w:val="0036257B"/>
    <w:rsid w:val="00362E4D"/>
    <w:rsid w:val="00363314"/>
    <w:rsid w:val="00363812"/>
    <w:rsid w:val="003657E9"/>
    <w:rsid w:val="00367237"/>
    <w:rsid w:val="003677B7"/>
    <w:rsid w:val="0037077F"/>
    <w:rsid w:val="00370DC8"/>
    <w:rsid w:val="003719C5"/>
    <w:rsid w:val="00372279"/>
    <w:rsid w:val="00373882"/>
    <w:rsid w:val="00374CBE"/>
    <w:rsid w:val="00380E86"/>
    <w:rsid w:val="00381047"/>
    <w:rsid w:val="00381364"/>
    <w:rsid w:val="00382A6A"/>
    <w:rsid w:val="003843DB"/>
    <w:rsid w:val="0038698F"/>
    <w:rsid w:val="00386AE0"/>
    <w:rsid w:val="003871A6"/>
    <w:rsid w:val="00390083"/>
    <w:rsid w:val="00390CC8"/>
    <w:rsid w:val="00391F75"/>
    <w:rsid w:val="00392255"/>
    <w:rsid w:val="0039371A"/>
    <w:rsid w:val="00393761"/>
    <w:rsid w:val="00395AB0"/>
    <w:rsid w:val="00397100"/>
    <w:rsid w:val="00397D18"/>
    <w:rsid w:val="003A1038"/>
    <w:rsid w:val="003A1B36"/>
    <w:rsid w:val="003A626E"/>
    <w:rsid w:val="003A67BA"/>
    <w:rsid w:val="003A6A07"/>
    <w:rsid w:val="003A6E43"/>
    <w:rsid w:val="003B021B"/>
    <w:rsid w:val="003B1454"/>
    <w:rsid w:val="003B330D"/>
    <w:rsid w:val="003B37D2"/>
    <w:rsid w:val="003B3BB1"/>
    <w:rsid w:val="003B574A"/>
    <w:rsid w:val="003C0039"/>
    <w:rsid w:val="003C4AF8"/>
    <w:rsid w:val="003C59E0"/>
    <w:rsid w:val="003C6C43"/>
    <w:rsid w:val="003C6C8D"/>
    <w:rsid w:val="003C7ACB"/>
    <w:rsid w:val="003D160E"/>
    <w:rsid w:val="003D2B98"/>
    <w:rsid w:val="003D3F8E"/>
    <w:rsid w:val="003D45B8"/>
    <w:rsid w:val="003D4F95"/>
    <w:rsid w:val="003D541C"/>
    <w:rsid w:val="003D5F42"/>
    <w:rsid w:val="003D60A9"/>
    <w:rsid w:val="003E2A7F"/>
    <w:rsid w:val="003E556F"/>
    <w:rsid w:val="003E7A1A"/>
    <w:rsid w:val="003E7BA0"/>
    <w:rsid w:val="003F0458"/>
    <w:rsid w:val="003F0DD3"/>
    <w:rsid w:val="003F136D"/>
    <w:rsid w:val="003F24D2"/>
    <w:rsid w:val="003F2E23"/>
    <w:rsid w:val="003F3A25"/>
    <w:rsid w:val="003F4C97"/>
    <w:rsid w:val="003F7FE6"/>
    <w:rsid w:val="00400193"/>
    <w:rsid w:val="00403D08"/>
    <w:rsid w:val="004059F6"/>
    <w:rsid w:val="0040686B"/>
    <w:rsid w:val="00410F4F"/>
    <w:rsid w:val="00411113"/>
    <w:rsid w:val="00411F81"/>
    <w:rsid w:val="00412A95"/>
    <w:rsid w:val="00412BCF"/>
    <w:rsid w:val="00413F3B"/>
    <w:rsid w:val="00414253"/>
    <w:rsid w:val="00417535"/>
    <w:rsid w:val="00417C4A"/>
    <w:rsid w:val="00420C35"/>
    <w:rsid w:val="0042114F"/>
    <w:rsid w:val="004212E7"/>
    <w:rsid w:val="00421EDA"/>
    <w:rsid w:val="00422BCD"/>
    <w:rsid w:val="0042403B"/>
    <w:rsid w:val="0042446D"/>
    <w:rsid w:val="00424750"/>
    <w:rsid w:val="00425751"/>
    <w:rsid w:val="00427BF8"/>
    <w:rsid w:val="00430A5A"/>
    <w:rsid w:val="00431C02"/>
    <w:rsid w:val="004338DE"/>
    <w:rsid w:val="00435974"/>
    <w:rsid w:val="00435A39"/>
    <w:rsid w:val="0043687B"/>
    <w:rsid w:val="00437395"/>
    <w:rsid w:val="004375BE"/>
    <w:rsid w:val="00440075"/>
    <w:rsid w:val="004401E4"/>
    <w:rsid w:val="00440765"/>
    <w:rsid w:val="00443D88"/>
    <w:rsid w:val="004446A0"/>
    <w:rsid w:val="00445047"/>
    <w:rsid w:val="00445B04"/>
    <w:rsid w:val="00447918"/>
    <w:rsid w:val="0045531D"/>
    <w:rsid w:val="00457073"/>
    <w:rsid w:val="004570DA"/>
    <w:rsid w:val="004574D5"/>
    <w:rsid w:val="004601F6"/>
    <w:rsid w:val="00461C97"/>
    <w:rsid w:val="00461FA8"/>
    <w:rsid w:val="004628D6"/>
    <w:rsid w:val="00463E39"/>
    <w:rsid w:val="004645FE"/>
    <w:rsid w:val="004657FC"/>
    <w:rsid w:val="0046614E"/>
    <w:rsid w:val="00466F5B"/>
    <w:rsid w:val="0047290B"/>
    <w:rsid w:val="004733F6"/>
    <w:rsid w:val="0047342D"/>
    <w:rsid w:val="00473DFD"/>
    <w:rsid w:val="00474E69"/>
    <w:rsid w:val="004758CC"/>
    <w:rsid w:val="004801C8"/>
    <w:rsid w:val="00482244"/>
    <w:rsid w:val="00482B45"/>
    <w:rsid w:val="00483AB1"/>
    <w:rsid w:val="00485DDA"/>
    <w:rsid w:val="00486BF5"/>
    <w:rsid w:val="00486CB5"/>
    <w:rsid w:val="00487C98"/>
    <w:rsid w:val="0049215E"/>
    <w:rsid w:val="004939D2"/>
    <w:rsid w:val="004944A1"/>
    <w:rsid w:val="0049621B"/>
    <w:rsid w:val="00496D29"/>
    <w:rsid w:val="004A16B6"/>
    <w:rsid w:val="004A5AC0"/>
    <w:rsid w:val="004A5C84"/>
    <w:rsid w:val="004A76EC"/>
    <w:rsid w:val="004A7F34"/>
    <w:rsid w:val="004B0B3D"/>
    <w:rsid w:val="004B23DB"/>
    <w:rsid w:val="004B436B"/>
    <w:rsid w:val="004B4AD2"/>
    <w:rsid w:val="004B7B14"/>
    <w:rsid w:val="004C0662"/>
    <w:rsid w:val="004C0A3D"/>
    <w:rsid w:val="004C1895"/>
    <w:rsid w:val="004C20BD"/>
    <w:rsid w:val="004C2E39"/>
    <w:rsid w:val="004C31F0"/>
    <w:rsid w:val="004C4018"/>
    <w:rsid w:val="004C4EB2"/>
    <w:rsid w:val="004C5352"/>
    <w:rsid w:val="004C57B0"/>
    <w:rsid w:val="004C59BC"/>
    <w:rsid w:val="004C6D40"/>
    <w:rsid w:val="004C7465"/>
    <w:rsid w:val="004D2F8A"/>
    <w:rsid w:val="004D3DEF"/>
    <w:rsid w:val="004D4AE8"/>
    <w:rsid w:val="004D4DF7"/>
    <w:rsid w:val="004D787C"/>
    <w:rsid w:val="004E35A1"/>
    <w:rsid w:val="004E52A2"/>
    <w:rsid w:val="004E568D"/>
    <w:rsid w:val="004E72A3"/>
    <w:rsid w:val="004F0C3C"/>
    <w:rsid w:val="004F431E"/>
    <w:rsid w:val="004F4BE3"/>
    <w:rsid w:val="004F63FC"/>
    <w:rsid w:val="005036C5"/>
    <w:rsid w:val="0050376E"/>
    <w:rsid w:val="00505A92"/>
    <w:rsid w:val="0050747A"/>
    <w:rsid w:val="00511254"/>
    <w:rsid w:val="00513F72"/>
    <w:rsid w:val="00514632"/>
    <w:rsid w:val="005203F1"/>
    <w:rsid w:val="00521BC3"/>
    <w:rsid w:val="00522D16"/>
    <w:rsid w:val="005233AE"/>
    <w:rsid w:val="005260D6"/>
    <w:rsid w:val="00526EDE"/>
    <w:rsid w:val="00527741"/>
    <w:rsid w:val="005318E3"/>
    <w:rsid w:val="00533632"/>
    <w:rsid w:val="00535896"/>
    <w:rsid w:val="00540372"/>
    <w:rsid w:val="0054151F"/>
    <w:rsid w:val="0054251F"/>
    <w:rsid w:val="00542FCE"/>
    <w:rsid w:val="00546525"/>
    <w:rsid w:val="00550618"/>
    <w:rsid w:val="005518A0"/>
    <w:rsid w:val="005520D8"/>
    <w:rsid w:val="00554852"/>
    <w:rsid w:val="00556CF1"/>
    <w:rsid w:val="00561804"/>
    <w:rsid w:val="00562D7D"/>
    <w:rsid w:val="005635EE"/>
    <w:rsid w:val="00565C27"/>
    <w:rsid w:val="005679B2"/>
    <w:rsid w:val="00567C2F"/>
    <w:rsid w:val="00567F8F"/>
    <w:rsid w:val="00571189"/>
    <w:rsid w:val="00572236"/>
    <w:rsid w:val="00573038"/>
    <w:rsid w:val="00573218"/>
    <w:rsid w:val="00574CF7"/>
    <w:rsid w:val="005762A7"/>
    <w:rsid w:val="005822A5"/>
    <w:rsid w:val="00582B19"/>
    <w:rsid w:val="00582CB6"/>
    <w:rsid w:val="00584149"/>
    <w:rsid w:val="00585F9F"/>
    <w:rsid w:val="00590C32"/>
    <w:rsid w:val="005916D7"/>
    <w:rsid w:val="00593AFA"/>
    <w:rsid w:val="00594A6A"/>
    <w:rsid w:val="0059725F"/>
    <w:rsid w:val="005A0026"/>
    <w:rsid w:val="005A0BE5"/>
    <w:rsid w:val="005A1E59"/>
    <w:rsid w:val="005A229E"/>
    <w:rsid w:val="005A3ED3"/>
    <w:rsid w:val="005A4F50"/>
    <w:rsid w:val="005A5522"/>
    <w:rsid w:val="005A596D"/>
    <w:rsid w:val="005A698C"/>
    <w:rsid w:val="005A6FA5"/>
    <w:rsid w:val="005A72FB"/>
    <w:rsid w:val="005A76D9"/>
    <w:rsid w:val="005B3056"/>
    <w:rsid w:val="005B3946"/>
    <w:rsid w:val="005B3B37"/>
    <w:rsid w:val="005B5140"/>
    <w:rsid w:val="005B5F28"/>
    <w:rsid w:val="005B7077"/>
    <w:rsid w:val="005C0C19"/>
    <w:rsid w:val="005C636E"/>
    <w:rsid w:val="005C63D1"/>
    <w:rsid w:val="005C7F82"/>
    <w:rsid w:val="005D042C"/>
    <w:rsid w:val="005D1C5F"/>
    <w:rsid w:val="005D2CC2"/>
    <w:rsid w:val="005D4C8D"/>
    <w:rsid w:val="005D53CE"/>
    <w:rsid w:val="005D562F"/>
    <w:rsid w:val="005E0799"/>
    <w:rsid w:val="005E2BEB"/>
    <w:rsid w:val="005E342E"/>
    <w:rsid w:val="005E3768"/>
    <w:rsid w:val="005E7AB9"/>
    <w:rsid w:val="005F1E46"/>
    <w:rsid w:val="005F2851"/>
    <w:rsid w:val="005F3AD4"/>
    <w:rsid w:val="005F4E61"/>
    <w:rsid w:val="005F5A80"/>
    <w:rsid w:val="005F5F29"/>
    <w:rsid w:val="005F6FDD"/>
    <w:rsid w:val="005F7ACD"/>
    <w:rsid w:val="005F7B60"/>
    <w:rsid w:val="006031B5"/>
    <w:rsid w:val="006044FF"/>
    <w:rsid w:val="00607CC5"/>
    <w:rsid w:val="00610B90"/>
    <w:rsid w:val="006110E2"/>
    <w:rsid w:val="00615319"/>
    <w:rsid w:val="006212F7"/>
    <w:rsid w:val="00621CDB"/>
    <w:rsid w:val="006223EC"/>
    <w:rsid w:val="00626571"/>
    <w:rsid w:val="0062771D"/>
    <w:rsid w:val="00633014"/>
    <w:rsid w:val="00633216"/>
    <w:rsid w:val="006341B5"/>
    <w:rsid w:val="0063437B"/>
    <w:rsid w:val="00637999"/>
    <w:rsid w:val="00640C20"/>
    <w:rsid w:val="00641489"/>
    <w:rsid w:val="006455B6"/>
    <w:rsid w:val="00647F12"/>
    <w:rsid w:val="006504F5"/>
    <w:rsid w:val="00650C1B"/>
    <w:rsid w:val="006530D8"/>
    <w:rsid w:val="0065444A"/>
    <w:rsid w:val="00654C44"/>
    <w:rsid w:val="0065591C"/>
    <w:rsid w:val="00660926"/>
    <w:rsid w:val="00660E72"/>
    <w:rsid w:val="00665808"/>
    <w:rsid w:val="00666E0C"/>
    <w:rsid w:val="006673CA"/>
    <w:rsid w:val="00667E91"/>
    <w:rsid w:val="0067132A"/>
    <w:rsid w:val="0067136C"/>
    <w:rsid w:val="00673C26"/>
    <w:rsid w:val="00676DC7"/>
    <w:rsid w:val="00676E85"/>
    <w:rsid w:val="006812AF"/>
    <w:rsid w:val="00681952"/>
    <w:rsid w:val="0068327D"/>
    <w:rsid w:val="006837C6"/>
    <w:rsid w:val="00684FE7"/>
    <w:rsid w:val="0068581A"/>
    <w:rsid w:val="006860A9"/>
    <w:rsid w:val="00686A35"/>
    <w:rsid w:val="00686CD7"/>
    <w:rsid w:val="006878D4"/>
    <w:rsid w:val="00690D71"/>
    <w:rsid w:val="00691D89"/>
    <w:rsid w:val="0069363C"/>
    <w:rsid w:val="00694853"/>
    <w:rsid w:val="0069489B"/>
    <w:rsid w:val="00694AF0"/>
    <w:rsid w:val="00695D6A"/>
    <w:rsid w:val="00697719"/>
    <w:rsid w:val="006A058B"/>
    <w:rsid w:val="006A0AF4"/>
    <w:rsid w:val="006A2DDA"/>
    <w:rsid w:val="006A5A3A"/>
    <w:rsid w:val="006A6DC6"/>
    <w:rsid w:val="006A7C6C"/>
    <w:rsid w:val="006B0E9E"/>
    <w:rsid w:val="006B5AE4"/>
    <w:rsid w:val="006B5DDB"/>
    <w:rsid w:val="006C0F97"/>
    <w:rsid w:val="006C15B0"/>
    <w:rsid w:val="006C3225"/>
    <w:rsid w:val="006C42F2"/>
    <w:rsid w:val="006C4A93"/>
    <w:rsid w:val="006C623E"/>
    <w:rsid w:val="006C7CFB"/>
    <w:rsid w:val="006D18DA"/>
    <w:rsid w:val="006D224E"/>
    <w:rsid w:val="006D3959"/>
    <w:rsid w:val="006D4054"/>
    <w:rsid w:val="006D462A"/>
    <w:rsid w:val="006D4BA5"/>
    <w:rsid w:val="006D538B"/>
    <w:rsid w:val="006D66EF"/>
    <w:rsid w:val="006D6A9C"/>
    <w:rsid w:val="006D6E06"/>
    <w:rsid w:val="006D7297"/>
    <w:rsid w:val="006E02EC"/>
    <w:rsid w:val="006E3068"/>
    <w:rsid w:val="006E5372"/>
    <w:rsid w:val="006E62EB"/>
    <w:rsid w:val="006E6EB7"/>
    <w:rsid w:val="006E7634"/>
    <w:rsid w:val="006E775D"/>
    <w:rsid w:val="006F1D13"/>
    <w:rsid w:val="006F2629"/>
    <w:rsid w:val="006F2FDC"/>
    <w:rsid w:val="006F5C38"/>
    <w:rsid w:val="00700D34"/>
    <w:rsid w:val="00700E70"/>
    <w:rsid w:val="00701722"/>
    <w:rsid w:val="00707D10"/>
    <w:rsid w:val="00711B93"/>
    <w:rsid w:val="007148FE"/>
    <w:rsid w:val="00716552"/>
    <w:rsid w:val="00720308"/>
    <w:rsid w:val="007210E7"/>
    <w:rsid w:val="007211B1"/>
    <w:rsid w:val="00722D81"/>
    <w:rsid w:val="00723F13"/>
    <w:rsid w:val="00725298"/>
    <w:rsid w:val="007265D5"/>
    <w:rsid w:val="0072711D"/>
    <w:rsid w:val="00730ECC"/>
    <w:rsid w:val="00741449"/>
    <w:rsid w:val="00741676"/>
    <w:rsid w:val="00741B59"/>
    <w:rsid w:val="00745374"/>
    <w:rsid w:val="00746187"/>
    <w:rsid w:val="00746468"/>
    <w:rsid w:val="0074693A"/>
    <w:rsid w:val="00746B01"/>
    <w:rsid w:val="007470D5"/>
    <w:rsid w:val="007479F0"/>
    <w:rsid w:val="00750BFC"/>
    <w:rsid w:val="007524B8"/>
    <w:rsid w:val="007575DE"/>
    <w:rsid w:val="00757EE0"/>
    <w:rsid w:val="00757FC0"/>
    <w:rsid w:val="00760095"/>
    <w:rsid w:val="00760CC9"/>
    <w:rsid w:val="00761A74"/>
    <w:rsid w:val="0076254F"/>
    <w:rsid w:val="00762D76"/>
    <w:rsid w:val="00764C0A"/>
    <w:rsid w:val="00771E9C"/>
    <w:rsid w:val="00772F58"/>
    <w:rsid w:val="007738F3"/>
    <w:rsid w:val="00775E74"/>
    <w:rsid w:val="00775EC8"/>
    <w:rsid w:val="007801F5"/>
    <w:rsid w:val="007824C2"/>
    <w:rsid w:val="00782B9D"/>
    <w:rsid w:val="00783CA4"/>
    <w:rsid w:val="007842FB"/>
    <w:rsid w:val="007848E1"/>
    <w:rsid w:val="00784958"/>
    <w:rsid w:val="00786124"/>
    <w:rsid w:val="0078739E"/>
    <w:rsid w:val="0078785D"/>
    <w:rsid w:val="007929C7"/>
    <w:rsid w:val="0079514B"/>
    <w:rsid w:val="00795A8D"/>
    <w:rsid w:val="00796DF1"/>
    <w:rsid w:val="007A1B96"/>
    <w:rsid w:val="007A2550"/>
    <w:rsid w:val="007A2DC1"/>
    <w:rsid w:val="007A58F7"/>
    <w:rsid w:val="007A6B2C"/>
    <w:rsid w:val="007B0A91"/>
    <w:rsid w:val="007B0D4D"/>
    <w:rsid w:val="007B2BFF"/>
    <w:rsid w:val="007B32F8"/>
    <w:rsid w:val="007B4191"/>
    <w:rsid w:val="007B4DBC"/>
    <w:rsid w:val="007B5E46"/>
    <w:rsid w:val="007B7884"/>
    <w:rsid w:val="007B7F74"/>
    <w:rsid w:val="007C2675"/>
    <w:rsid w:val="007C3192"/>
    <w:rsid w:val="007C62C1"/>
    <w:rsid w:val="007C6FCB"/>
    <w:rsid w:val="007C7AE7"/>
    <w:rsid w:val="007D0F91"/>
    <w:rsid w:val="007D3319"/>
    <w:rsid w:val="007D335D"/>
    <w:rsid w:val="007D4295"/>
    <w:rsid w:val="007D48FB"/>
    <w:rsid w:val="007E0E62"/>
    <w:rsid w:val="007E3314"/>
    <w:rsid w:val="007E48B9"/>
    <w:rsid w:val="007E4B03"/>
    <w:rsid w:val="007E6675"/>
    <w:rsid w:val="007F2156"/>
    <w:rsid w:val="007F277C"/>
    <w:rsid w:val="007F2833"/>
    <w:rsid w:val="007F324B"/>
    <w:rsid w:val="0080284D"/>
    <w:rsid w:val="00804BE7"/>
    <w:rsid w:val="0080553C"/>
    <w:rsid w:val="00805B46"/>
    <w:rsid w:val="00806E2A"/>
    <w:rsid w:val="00807A47"/>
    <w:rsid w:val="00807AAD"/>
    <w:rsid w:val="00810F2F"/>
    <w:rsid w:val="008149FE"/>
    <w:rsid w:val="00816B42"/>
    <w:rsid w:val="008172A0"/>
    <w:rsid w:val="00820D6E"/>
    <w:rsid w:val="008214AA"/>
    <w:rsid w:val="008230E7"/>
    <w:rsid w:val="00825DC2"/>
    <w:rsid w:val="00825F51"/>
    <w:rsid w:val="00826F05"/>
    <w:rsid w:val="0083321B"/>
    <w:rsid w:val="00834AD3"/>
    <w:rsid w:val="00835CEA"/>
    <w:rsid w:val="0084006C"/>
    <w:rsid w:val="00841CC9"/>
    <w:rsid w:val="00843795"/>
    <w:rsid w:val="00843FF8"/>
    <w:rsid w:val="00844D55"/>
    <w:rsid w:val="00845B4C"/>
    <w:rsid w:val="00846296"/>
    <w:rsid w:val="00847F0F"/>
    <w:rsid w:val="00852448"/>
    <w:rsid w:val="00852BC1"/>
    <w:rsid w:val="00852D06"/>
    <w:rsid w:val="008530B5"/>
    <w:rsid w:val="00853C58"/>
    <w:rsid w:val="00857C1D"/>
    <w:rsid w:val="00860E96"/>
    <w:rsid w:val="00860FEB"/>
    <w:rsid w:val="008648FB"/>
    <w:rsid w:val="00874B11"/>
    <w:rsid w:val="00874C8C"/>
    <w:rsid w:val="0087628E"/>
    <w:rsid w:val="00877FFC"/>
    <w:rsid w:val="00881656"/>
    <w:rsid w:val="00882335"/>
    <w:rsid w:val="0088258A"/>
    <w:rsid w:val="0088310B"/>
    <w:rsid w:val="00883926"/>
    <w:rsid w:val="00885715"/>
    <w:rsid w:val="00885761"/>
    <w:rsid w:val="00886332"/>
    <w:rsid w:val="00886441"/>
    <w:rsid w:val="0089008B"/>
    <w:rsid w:val="008900A2"/>
    <w:rsid w:val="008918C8"/>
    <w:rsid w:val="008924C1"/>
    <w:rsid w:val="00894DA0"/>
    <w:rsid w:val="0089685A"/>
    <w:rsid w:val="008A04E1"/>
    <w:rsid w:val="008A26D9"/>
    <w:rsid w:val="008B1C25"/>
    <w:rsid w:val="008B298F"/>
    <w:rsid w:val="008B3437"/>
    <w:rsid w:val="008B51BD"/>
    <w:rsid w:val="008B52E7"/>
    <w:rsid w:val="008B5AB5"/>
    <w:rsid w:val="008C0C29"/>
    <w:rsid w:val="008C1C12"/>
    <w:rsid w:val="008C2DBD"/>
    <w:rsid w:val="008C397B"/>
    <w:rsid w:val="008C4602"/>
    <w:rsid w:val="008C4A76"/>
    <w:rsid w:val="008C5612"/>
    <w:rsid w:val="008C564F"/>
    <w:rsid w:val="008C7F43"/>
    <w:rsid w:val="008D0A66"/>
    <w:rsid w:val="008D0CCA"/>
    <w:rsid w:val="008D21E7"/>
    <w:rsid w:val="008D32EC"/>
    <w:rsid w:val="008D6ED0"/>
    <w:rsid w:val="008E003B"/>
    <w:rsid w:val="008E33CD"/>
    <w:rsid w:val="008E4205"/>
    <w:rsid w:val="008F3638"/>
    <w:rsid w:val="008F6F31"/>
    <w:rsid w:val="008F74DF"/>
    <w:rsid w:val="0090025F"/>
    <w:rsid w:val="009025CF"/>
    <w:rsid w:val="00902A74"/>
    <w:rsid w:val="00911643"/>
    <w:rsid w:val="009127BA"/>
    <w:rsid w:val="00912BA5"/>
    <w:rsid w:val="00913019"/>
    <w:rsid w:val="00914573"/>
    <w:rsid w:val="00915BB2"/>
    <w:rsid w:val="009227A6"/>
    <w:rsid w:val="00922D00"/>
    <w:rsid w:val="00922F54"/>
    <w:rsid w:val="009237E4"/>
    <w:rsid w:val="00923C26"/>
    <w:rsid w:val="00924EB5"/>
    <w:rsid w:val="009279E3"/>
    <w:rsid w:val="00933B32"/>
    <w:rsid w:val="00933EC1"/>
    <w:rsid w:val="00934B2C"/>
    <w:rsid w:val="00934D0C"/>
    <w:rsid w:val="00937D3E"/>
    <w:rsid w:val="00940EB3"/>
    <w:rsid w:val="00943754"/>
    <w:rsid w:val="00943958"/>
    <w:rsid w:val="00943E74"/>
    <w:rsid w:val="009440A4"/>
    <w:rsid w:val="00945188"/>
    <w:rsid w:val="00945566"/>
    <w:rsid w:val="0095086A"/>
    <w:rsid w:val="00951E0A"/>
    <w:rsid w:val="009530DB"/>
    <w:rsid w:val="00953676"/>
    <w:rsid w:val="00955621"/>
    <w:rsid w:val="00955880"/>
    <w:rsid w:val="00955F42"/>
    <w:rsid w:val="00957B98"/>
    <w:rsid w:val="00961D73"/>
    <w:rsid w:val="00961F0B"/>
    <w:rsid w:val="009633D8"/>
    <w:rsid w:val="009667B6"/>
    <w:rsid w:val="00967646"/>
    <w:rsid w:val="009705EE"/>
    <w:rsid w:val="00970BDA"/>
    <w:rsid w:val="00973E71"/>
    <w:rsid w:val="00974213"/>
    <w:rsid w:val="0097656D"/>
    <w:rsid w:val="00977927"/>
    <w:rsid w:val="00977FF3"/>
    <w:rsid w:val="00980432"/>
    <w:rsid w:val="0098049E"/>
    <w:rsid w:val="0098135C"/>
    <w:rsid w:val="009814FB"/>
    <w:rsid w:val="0098156A"/>
    <w:rsid w:val="0098280F"/>
    <w:rsid w:val="00983073"/>
    <w:rsid w:val="00985B8B"/>
    <w:rsid w:val="00986C85"/>
    <w:rsid w:val="0099108D"/>
    <w:rsid w:val="00991BAC"/>
    <w:rsid w:val="00996E47"/>
    <w:rsid w:val="009A245E"/>
    <w:rsid w:val="009A2F25"/>
    <w:rsid w:val="009A4DD8"/>
    <w:rsid w:val="009A4F31"/>
    <w:rsid w:val="009A52D4"/>
    <w:rsid w:val="009A6CBA"/>
    <w:rsid w:val="009A6D86"/>
    <w:rsid w:val="009A6EA0"/>
    <w:rsid w:val="009A7869"/>
    <w:rsid w:val="009B0782"/>
    <w:rsid w:val="009B5161"/>
    <w:rsid w:val="009B72DC"/>
    <w:rsid w:val="009C1335"/>
    <w:rsid w:val="009C1AB2"/>
    <w:rsid w:val="009C2616"/>
    <w:rsid w:val="009C4D62"/>
    <w:rsid w:val="009C5C41"/>
    <w:rsid w:val="009C5D38"/>
    <w:rsid w:val="009C6CDA"/>
    <w:rsid w:val="009C7251"/>
    <w:rsid w:val="009D2D8A"/>
    <w:rsid w:val="009D3CA4"/>
    <w:rsid w:val="009D420C"/>
    <w:rsid w:val="009D494B"/>
    <w:rsid w:val="009D4BA5"/>
    <w:rsid w:val="009D4C85"/>
    <w:rsid w:val="009D4EB1"/>
    <w:rsid w:val="009D647A"/>
    <w:rsid w:val="009D6786"/>
    <w:rsid w:val="009D6CA0"/>
    <w:rsid w:val="009E2CB0"/>
    <w:rsid w:val="009E2E91"/>
    <w:rsid w:val="009E31A0"/>
    <w:rsid w:val="009E3A77"/>
    <w:rsid w:val="009F2B7D"/>
    <w:rsid w:val="009F3B1E"/>
    <w:rsid w:val="009F7AD6"/>
    <w:rsid w:val="00A0026C"/>
    <w:rsid w:val="00A016A6"/>
    <w:rsid w:val="00A06B87"/>
    <w:rsid w:val="00A11AEA"/>
    <w:rsid w:val="00A139F5"/>
    <w:rsid w:val="00A16AF7"/>
    <w:rsid w:val="00A16F16"/>
    <w:rsid w:val="00A17A86"/>
    <w:rsid w:val="00A17CB3"/>
    <w:rsid w:val="00A21C52"/>
    <w:rsid w:val="00A25694"/>
    <w:rsid w:val="00A26256"/>
    <w:rsid w:val="00A31235"/>
    <w:rsid w:val="00A33953"/>
    <w:rsid w:val="00A35EF0"/>
    <w:rsid w:val="00A363E2"/>
    <w:rsid w:val="00A365F4"/>
    <w:rsid w:val="00A3665F"/>
    <w:rsid w:val="00A4003B"/>
    <w:rsid w:val="00A40054"/>
    <w:rsid w:val="00A431F7"/>
    <w:rsid w:val="00A453C4"/>
    <w:rsid w:val="00A47D80"/>
    <w:rsid w:val="00A51A54"/>
    <w:rsid w:val="00A53132"/>
    <w:rsid w:val="00A563F2"/>
    <w:rsid w:val="00A566E8"/>
    <w:rsid w:val="00A600E4"/>
    <w:rsid w:val="00A60214"/>
    <w:rsid w:val="00A60C60"/>
    <w:rsid w:val="00A6442E"/>
    <w:rsid w:val="00A6500D"/>
    <w:rsid w:val="00A656D8"/>
    <w:rsid w:val="00A65EFD"/>
    <w:rsid w:val="00A74D42"/>
    <w:rsid w:val="00A765F5"/>
    <w:rsid w:val="00A808A3"/>
    <w:rsid w:val="00A80915"/>
    <w:rsid w:val="00A810F9"/>
    <w:rsid w:val="00A84F4B"/>
    <w:rsid w:val="00A8536E"/>
    <w:rsid w:val="00A8617C"/>
    <w:rsid w:val="00A86ECC"/>
    <w:rsid w:val="00A86FCC"/>
    <w:rsid w:val="00A916C6"/>
    <w:rsid w:val="00A9281D"/>
    <w:rsid w:val="00A94C2B"/>
    <w:rsid w:val="00A94D56"/>
    <w:rsid w:val="00A95200"/>
    <w:rsid w:val="00A95819"/>
    <w:rsid w:val="00A97486"/>
    <w:rsid w:val="00AA08A3"/>
    <w:rsid w:val="00AA0CEE"/>
    <w:rsid w:val="00AA200C"/>
    <w:rsid w:val="00AA30C0"/>
    <w:rsid w:val="00AA419C"/>
    <w:rsid w:val="00AA4C5A"/>
    <w:rsid w:val="00AA7080"/>
    <w:rsid w:val="00AA710D"/>
    <w:rsid w:val="00AA7333"/>
    <w:rsid w:val="00AB02B6"/>
    <w:rsid w:val="00AB0882"/>
    <w:rsid w:val="00AB28D1"/>
    <w:rsid w:val="00AB2AF3"/>
    <w:rsid w:val="00AB2E20"/>
    <w:rsid w:val="00AB309D"/>
    <w:rsid w:val="00AB4EE2"/>
    <w:rsid w:val="00AB626B"/>
    <w:rsid w:val="00AB6D25"/>
    <w:rsid w:val="00AB6D6D"/>
    <w:rsid w:val="00AC00DC"/>
    <w:rsid w:val="00AC0620"/>
    <w:rsid w:val="00AC0942"/>
    <w:rsid w:val="00AC3A3D"/>
    <w:rsid w:val="00AC4208"/>
    <w:rsid w:val="00AC473E"/>
    <w:rsid w:val="00AC645D"/>
    <w:rsid w:val="00AD1999"/>
    <w:rsid w:val="00AD3060"/>
    <w:rsid w:val="00AD5A7C"/>
    <w:rsid w:val="00AD5E8C"/>
    <w:rsid w:val="00AD6A4A"/>
    <w:rsid w:val="00AE2490"/>
    <w:rsid w:val="00AE2C3B"/>
    <w:rsid w:val="00AE2D4B"/>
    <w:rsid w:val="00AE3800"/>
    <w:rsid w:val="00AE4F99"/>
    <w:rsid w:val="00AE644B"/>
    <w:rsid w:val="00AF1FD0"/>
    <w:rsid w:val="00AF4776"/>
    <w:rsid w:val="00AF731B"/>
    <w:rsid w:val="00AF74EA"/>
    <w:rsid w:val="00B0042E"/>
    <w:rsid w:val="00B014AD"/>
    <w:rsid w:val="00B01B7B"/>
    <w:rsid w:val="00B03654"/>
    <w:rsid w:val="00B03C20"/>
    <w:rsid w:val="00B04506"/>
    <w:rsid w:val="00B05281"/>
    <w:rsid w:val="00B05635"/>
    <w:rsid w:val="00B05F60"/>
    <w:rsid w:val="00B11115"/>
    <w:rsid w:val="00B12B98"/>
    <w:rsid w:val="00B13AEC"/>
    <w:rsid w:val="00B142A5"/>
    <w:rsid w:val="00B1494B"/>
    <w:rsid w:val="00B14952"/>
    <w:rsid w:val="00B153CC"/>
    <w:rsid w:val="00B165FC"/>
    <w:rsid w:val="00B179A6"/>
    <w:rsid w:val="00B20155"/>
    <w:rsid w:val="00B2131D"/>
    <w:rsid w:val="00B2174B"/>
    <w:rsid w:val="00B22171"/>
    <w:rsid w:val="00B2283D"/>
    <w:rsid w:val="00B23317"/>
    <w:rsid w:val="00B25096"/>
    <w:rsid w:val="00B25E04"/>
    <w:rsid w:val="00B2614F"/>
    <w:rsid w:val="00B31357"/>
    <w:rsid w:val="00B31E5A"/>
    <w:rsid w:val="00B3347A"/>
    <w:rsid w:val="00B33F50"/>
    <w:rsid w:val="00B340F2"/>
    <w:rsid w:val="00B35B13"/>
    <w:rsid w:val="00B373B7"/>
    <w:rsid w:val="00B40201"/>
    <w:rsid w:val="00B410C9"/>
    <w:rsid w:val="00B442D4"/>
    <w:rsid w:val="00B4555B"/>
    <w:rsid w:val="00B51E55"/>
    <w:rsid w:val="00B558E6"/>
    <w:rsid w:val="00B56712"/>
    <w:rsid w:val="00B56F04"/>
    <w:rsid w:val="00B57D78"/>
    <w:rsid w:val="00B60F40"/>
    <w:rsid w:val="00B653AB"/>
    <w:rsid w:val="00B65F9E"/>
    <w:rsid w:val="00B66626"/>
    <w:rsid w:val="00B66B19"/>
    <w:rsid w:val="00B66FD2"/>
    <w:rsid w:val="00B6773A"/>
    <w:rsid w:val="00B7035B"/>
    <w:rsid w:val="00B710A6"/>
    <w:rsid w:val="00B72A9C"/>
    <w:rsid w:val="00B74FD1"/>
    <w:rsid w:val="00B758C1"/>
    <w:rsid w:val="00B7597D"/>
    <w:rsid w:val="00B77434"/>
    <w:rsid w:val="00B85C41"/>
    <w:rsid w:val="00B86432"/>
    <w:rsid w:val="00B86956"/>
    <w:rsid w:val="00B914E9"/>
    <w:rsid w:val="00B916B2"/>
    <w:rsid w:val="00B925D4"/>
    <w:rsid w:val="00B95671"/>
    <w:rsid w:val="00B956EE"/>
    <w:rsid w:val="00B9626A"/>
    <w:rsid w:val="00B9786D"/>
    <w:rsid w:val="00BA2BA1"/>
    <w:rsid w:val="00BA31D5"/>
    <w:rsid w:val="00BA32E2"/>
    <w:rsid w:val="00BA39BE"/>
    <w:rsid w:val="00BA3D51"/>
    <w:rsid w:val="00BA3F98"/>
    <w:rsid w:val="00BA52A6"/>
    <w:rsid w:val="00BA604B"/>
    <w:rsid w:val="00BA66B4"/>
    <w:rsid w:val="00BB0EB8"/>
    <w:rsid w:val="00BB4F09"/>
    <w:rsid w:val="00BB55FB"/>
    <w:rsid w:val="00BB6519"/>
    <w:rsid w:val="00BB7678"/>
    <w:rsid w:val="00BC42EB"/>
    <w:rsid w:val="00BC63B1"/>
    <w:rsid w:val="00BC65E1"/>
    <w:rsid w:val="00BD34CD"/>
    <w:rsid w:val="00BD4E33"/>
    <w:rsid w:val="00BD50DE"/>
    <w:rsid w:val="00BD6337"/>
    <w:rsid w:val="00BD6797"/>
    <w:rsid w:val="00BE045F"/>
    <w:rsid w:val="00BE1173"/>
    <w:rsid w:val="00BE19E4"/>
    <w:rsid w:val="00BE6C18"/>
    <w:rsid w:val="00BE7619"/>
    <w:rsid w:val="00BF0D3A"/>
    <w:rsid w:val="00BF1467"/>
    <w:rsid w:val="00BF1A84"/>
    <w:rsid w:val="00BF352C"/>
    <w:rsid w:val="00BF3CC9"/>
    <w:rsid w:val="00C00EC3"/>
    <w:rsid w:val="00C030DE"/>
    <w:rsid w:val="00C03CC7"/>
    <w:rsid w:val="00C04CEF"/>
    <w:rsid w:val="00C11186"/>
    <w:rsid w:val="00C13D98"/>
    <w:rsid w:val="00C14501"/>
    <w:rsid w:val="00C15452"/>
    <w:rsid w:val="00C15DFF"/>
    <w:rsid w:val="00C164B3"/>
    <w:rsid w:val="00C16950"/>
    <w:rsid w:val="00C22105"/>
    <w:rsid w:val="00C244B6"/>
    <w:rsid w:val="00C2586C"/>
    <w:rsid w:val="00C26A44"/>
    <w:rsid w:val="00C3107C"/>
    <w:rsid w:val="00C32FF6"/>
    <w:rsid w:val="00C33EF0"/>
    <w:rsid w:val="00C34A96"/>
    <w:rsid w:val="00C35DDD"/>
    <w:rsid w:val="00C36ABF"/>
    <w:rsid w:val="00C3702F"/>
    <w:rsid w:val="00C37A9A"/>
    <w:rsid w:val="00C53AFD"/>
    <w:rsid w:val="00C54BEE"/>
    <w:rsid w:val="00C607B8"/>
    <w:rsid w:val="00C61B77"/>
    <w:rsid w:val="00C625ED"/>
    <w:rsid w:val="00C647FA"/>
    <w:rsid w:val="00C64A37"/>
    <w:rsid w:val="00C65058"/>
    <w:rsid w:val="00C6506C"/>
    <w:rsid w:val="00C666B9"/>
    <w:rsid w:val="00C668BA"/>
    <w:rsid w:val="00C66A6B"/>
    <w:rsid w:val="00C66BFE"/>
    <w:rsid w:val="00C67149"/>
    <w:rsid w:val="00C711CD"/>
    <w:rsid w:val="00C7158E"/>
    <w:rsid w:val="00C7250B"/>
    <w:rsid w:val="00C7346B"/>
    <w:rsid w:val="00C770DA"/>
    <w:rsid w:val="00C77C0E"/>
    <w:rsid w:val="00C853E8"/>
    <w:rsid w:val="00C862FB"/>
    <w:rsid w:val="00C9118A"/>
    <w:rsid w:val="00C91687"/>
    <w:rsid w:val="00C9183A"/>
    <w:rsid w:val="00C924A8"/>
    <w:rsid w:val="00C92675"/>
    <w:rsid w:val="00C945FE"/>
    <w:rsid w:val="00C96FAA"/>
    <w:rsid w:val="00C97A04"/>
    <w:rsid w:val="00CA01AE"/>
    <w:rsid w:val="00CA107B"/>
    <w:rsid w:val="00CA1D29"/>
    <w:rsid w:val="00CA484D"/>
    <w:rsid w:val="00CA5E87"/>
    <w:rsid w:val="00CB1489"/>
    <w:rsid w:val="00CB3C7A"/>
    <w:rsid w:val="00CB5B3D"/>
    <w:rsid w:val="00CB65A1"/>
    <w:rsid w:val="00CC0006"/>
    <w:rsid w:val="00CC566D"/>
    <w:rsid w:val="00CC62D2"/>
    <w:rsid w:val="00CC739E"/>
    <w:rsid w:val="00CD0047"/>
    <w:rsid w:val="00CD17DB"/>
    <w:rsid w:val="00CD4F08"/>
    <w:rsid w:val="00CD58B7"/>
    <w:rsid w:val="00CD6E94"/>
    <w:rsid w:val="00CD7755"/>
    <w:rsid w:val="00CE0364"/>
    <w:rsid w:val="00CE52B3"/>
    <w:rsid w:val="00CE6118"/>
    <w:rsid w:val="00CE6299"/>
    <w:rsid w:val="00CF0784"/>
    <w:rsid w:val="00CF23AF"/>
    <w:rsid w:val="00CF3763"/>
    <w:rsid w:val="00CF4099"/>
    <w:rsid w:val="00CF685D"/>
    <w:rsid w:val="00D00796"/>
    <w:rsid w:val="00D0087C"/>
    <w:rsid w:val="00D01069"/>
    <w:rsid w:val="00D041A2"/>
    <w:rsid w:val="00D0544B"/>
    <w:rsid w:val="00D06415"/>
    <w:rsid w:val="00D1388C"/>
    <w:rsid w:val="00D17974"/>
    <w:rsid w:val="00D212F7"/>
    <w:rsid w:val="00D22AB2"/>
    <w:rsid w:val="00D233D3"/>
    <w:rsid w:val="00D254C1"/>
    <w:rsid w:val="00D261A2"/>
    <w:rsid w:val="00D26936"/>
    <w:rsid w:val="00D30A02"/>
    <w:rsid w:val="00D3189E"/>
    <w:rsid w:val="00D32294"/>
    <w:rsid w:val="00D32684"/>
    <w:rsid w:val="00D32D99"/>
    <w:rsid w:val="00D34E33"/>
    <w:rsid w:val="00D34ED0"/>
    <w:rsid w:val="00D35B51"/>
    <w:rsid w:val="00D35D40"/>
    <w:rsid w:val="00D3691F"/>
    <w:rsid w:val="00D42D4B"/>
    <w:rsid w:val="00D44E28"/>
    <w:rsid w:val="00D45464"/>
    <w:rsid w:val="00D45A45"/>
    <w:rsid w:val="00D479D9"/>
    <w:rsid w:val="00D52B08"/>
    <w:rsid w:val="00D54AF9"/>
    <w:rsid w:val="00D55116"/>
    <w:rsid w:val="00D569E2"/>
    <w:rsid w:val="00D575E0"/>
    <w:rsid w:val="00D6113E"/>
    <w:rsid w:val="00D613AB"/>
    <w:rsid w:val="00D616D2"/>
    <w:rsid w:val="00D6285D"/>
    <w:rsid w:val="00D635AD"/>
    <w:rsid w:val="00D63B5F"/>
    <w:rsid w:val="00D63CAF"/>
    <w:rsid w:val="00D63D0B"/>
    <w:rsid w:val="00D66A60"/>
    <w:rsid w:val="00D67148"/>
    <w:rsid w:val="00D70EF7"/>
    <w:rsid w:val="00D717EF"/>
    <w:rsid w:val="00D72C29"/>
    <w:rsid w:val="00D7315F"/>
    <w:rsid w:val="00D73939"/>
    <w:rsid w:val="00D765AF"/>
    <w:rsid w:val="00D769EB"/>
    <w:rsid w:val="00D77075"/>
    <w:rsid w:val="00D77B70"/>
    <w:rsid w:val="00D80348"/>
    <w:rsid w:val="00D832F8"/>
    <w:rsid w:val="00D8397C"/>
    <w:rsid w:val="00D91C52"/>
    <w:rsid w:val="00D925EA"/>
    <w:rsid w:val="00D94EED"/>
    <w:rsid w:val="00D95589"/>
    <w:rsid w:val="00D96026"/>
    <w:rsid w:val="00D9710D"/>
    <w:rsid w:val="00D972D2"/>
    <w:rsid w:val="00D97F12"/>
    <w:rsid w:val="00D97F2D"/>
    <w:rsid w:val="00DA0009"/>
    <w:rsid w:val="00DA024F"/>
    <w:rsid w:val="00DA2771"/>
    <w:rsid w:val="00DA3520"/>
    <w:rsid w:val="00DA57CC"/>
    <w:rsid w:val="00DA5C5B"/>
    <w:rsid w:val="00DA7299"/>
    <w:rsid w:val="00DA779B"/>
    <w:rsid w:val="00DA7C1C"/>
    <w:rsid w:val="00DB00E3"/>
    <w:rsid w:val="00DB0D1F"/>
    <w:rsid w:val="00DB147A"/>
    <w:rsid w:val="00DB1B7A"/>
    <w:rsid w:val="00DB562E"/>
    <w:rsid w:val="00DB5E5A"/>
    <w:rsid w:val="00DB7CEC"/>
    <w:rsid w:val="00DC1AB4"/>
    <w:rsid w:val="00DC5122"/>
    <w:rsid w:val="00DC6708"/>
    <w:rsid w:val="00DD10DE"/>
    <w:rsid w:val="00DD31E7"/>
    <w:rsid w:val="00DD4229"/>
    <w:rsid w:val="00DD474B"/>
    <w:rsid w:val="00DD4C85"/>
    <w:rsid w:val="00DD7BDA"/>
    <w:rsid w:val="00DE42C1"/>
    <w:rsid w:val="00DE5BE9"/>
    <w:rsid w:val="00DE798B"/>
    <w:rsid w:val="00DF0BB5"/>
    <w:rsid w:val="00DF6BE4"/>
    <w:rsid w:val="00E01436"/>
    <w:rsid w:val="00E045BD"/>
    <w:rsid w:val="00E04A3F"/>
    <w:rsid w:val="00E057AE"/>
    <w:rsid w:val="00E1154D"/>
    <w:rsid w:val="00E11E9E"/>
    <w:rsid w:val="00E16224"/>
    <w:rsid w:val="00E17B77"/>
    <w:rsid w:val="00E20E3C"/>
    <w:rsid w:val="00E22730"/>
    <w:rsid w:val="00E22CBC"/>
    <w:rsid w:val="00E22F8A"/>
    <w:rsid w:val="00E22FCE"/>
    <w:rsid w:val="00E23337"/>
    <w:rsid w:val="00E23F57"/>
    <w:rsid w:val="00E2429F"/>
    <w:rsid w:val="00E259EA"/>
    <w:rsid w:val="00E32061"/>
    <w:rsid w:val="00E327EA"/>
    <w:rsid w:val="00E34951"/>
    <w:rsid w:val="00E35CF4"/>
    <w:rsid w:val="00E404E3"/>
    <w:rsid w:val="00E42CFA"/>
    <w:rsid w:val="00E42FF9"/>
    <w:rsid w:val="00E43F10"/>
    <w:rsid w:val="00E44D4E"/>
    <w:rsid w:val="00E46B6B"/>
    <w:rsid w:val="00E4714C"/>
    <w:rsid w:val="00E51AB6"/>
    <w:rsid w:val="00E51AEB"/>
    <w:rsid w:val="00E52157"/>
    <w:rsid w:val="00E522A7"/>
    <w:rsid w:val="00E53902"/>
    <w:rsid w:val="00E54452"/>
    <w:rsid w:val="00E5578B"/>
    <w:rsid w:val="00E57663"/>
    <w:rsid w:val="00E6165B"/>
    <w:rsid w:val="00E64CD9"/>
    <w:rsid w:val="00E64F08"/>
    <w:rsid w:val="00E664C5"/>
    <w:rsid w:val="00E671A2"/>
    <w:rsid w:val="00E70F71"/>
    <w:rsid w:val="00E74836"/>
    <w:rsid w:val="00E76386"/>
    <w:rsid w:val="00E76D26"/>
    <w:rsid w:val="00E775D1"/>
    <w:rsid w:val="00E812BD"/>
    <w:rsid w:val="00E81D66"/>
    <w:rsid w:val="00E842F6"/>
    <w:rsid w:val="00E84C12"/>
    <w:rsid w:val="00E85C5E"/>
    <w:rsid w:val="00E931D1"/>
    <w:rsid w:val="00E96256"/>
    <w:rsid w:val="00E96986"/>
    <w:rsid w:val="00EA094D"/>
    <w:rsid w:val="00EA3144"/>
    <w:rsid w:val="00EA3AD0"/>
    <w:rsid w:val="00EA45FB"/>
    <w:rsid w:val="00EA6FE7"/>
    <w:rsid w:val="00EA7089"/>
    <w:rsid w:val="00EA717C"/>
    <w:rsid w:val="00EA7480"/>
    <w:rsid w:val="00EA7620"/>
    <w:rsid w:val="00EB0CD2"/>
    <w:rsid w:val="00EB1390"/>
    <w:rsid w:val="00EB2C71"/>
    <w:rsid w:val="00EB2CB9"/>
    <w:rsid w:val="00EB30DF"/>
    <w:rsid w:val="00EB3AB3"/>
    <w:rsid w:val="00EB4155"/>
    <w:rsid w:val="00EB4340"/>
    <w:rsid w:val="00EB4DC1"/>
    <w:rsid w:val="00EB556D"/>
    <w:rsid w:val="00EB5A7D"/>
    <w:rsid w:val="00EB791B"/>
    <w:rsid w:val="00EC0FF9"/>
    <w:rsid w:val="00EC1317"/>
    <w:rsid w:val="00EC141E"/>
    <w:rsid w:val="00EC1DCB"/>
    <w:rsid w:val="00EC2AF5"/>
    <w:rsid w:val="00EC2DC4"/>
    <w:rsid w:val="00EC32E1"/>
    <w:rsid w:val="00EC63C5"/>
    <w:rsid w:val="00EC66F8"/>
    <w:rsid w:val="00EC70F2"/>
    <w:rsid w:val="00ED043D"/>
    <w:rsid w:val="00ED0CBB"/>
    <w:rsid w:val="00ED55C0"/>
    <w:rsid w:val="00ED6177"/>
    <w:rsid w:val="00ED682B"/>
    <w:rsid w:val="00EE1C5E"/>
    <w:rsid w:val="00EE2C41"/>
    <w:rsid w:val="00EE326C"/>
    <w:rsid w:val="00EE41D5"/>
    <w:rsid w:val="00EE44AA"/>
    <w:rsid w:val="00EE4B76"/>
    <w:rsid w:val="00EE532F"/>
    <w:rsid w:val="00EE56DB"/>
    <w:rsid w:val="00EE62DF"/>
    <w:rsid w:val="00EF06FE"/>
    <w:rsid w:val="00EF2ED2"/>
    <w:rsid w:val="00EF32A5"/>
    <w:rsid w:val="00EF47BE"/>
    <w:rsid w:val="00EF4FF4"/>
    <w:rsid w:val="00EF7C55"/>
    <w:rsid w:val="00F011B2"/>
    <w:rsid w:val="00F016CF"/>
    <w:rsid w:val="00F02162"/>
    <w:rsid w:val="00F0255E"/>
    <w:rsid w:val="00F02D4D"/>
    <w:rsid w:val="00F037A4"/>
    <w:rsid w:val="00F07781"/>
    <w:rsid w:val="00F1132F"/>
    <w:rsid w:val="00F1271E"/>
    <w:rsid w:val="00F14C8B"/>
    <w:rsid w:val="00F157FE"/>
    <w:rsid w:val="00F16EE1"/>
    <w:rsid w:val="00F2029A"/>
    <w:rsid w:val="00F221E7"/>
    <w:rsid w:val="00F22D96"/>
    <w:rsid w:val="00F23084"/>
    <w:rsid w:val="00F231A4"/>
    <w:rsid w:val="00F2342F"/>
    <w:rsid w:val="00F2384C"/>
    <w:rsid w:val="00F2674A"/>
    <w:rsid w:val="00F26D2D"/>
    <w:rsid w:val="00F27C8F"/>
    <w:rsid w:val="00F30050"/>
    <w:rsid w:val="00F30177"/>
    <w:rsid w:val="00F30271"/>
    <w:rsid w:val="00F314B7"/>
    <w:rsid w:val="00F32749"/>
    <w:rsid w:val="00F336D4"/>
    <w:rsid w:val="00F33708"/>
    <w:rsid w:val="00F35A93"/>
    <w:rsid w:val="00F37034"/>
    <w:rsid w:val="00F37172"/>
    <w:rsid w:val="00F374B4"/>
    <w:rsid w:val="00F41FC6"/>
    <w:rsid w:val="00F4477E"/>
    <w:rsid w:val="00F47254"/>
    <w:rsid w:val="00F508BE"/>
    <w:rsid w:val="00F521EF"/>
    <w:rsid w:val="00F53E4A"/>
    <w:rsid w:val="00F55CC6"/>
    <w:rsid w:val="00F57ED3"/>
    <w:rsid w:val="00F61E8E"/>
    <w:rsid w:val="00F62C96"/>
    <w:rsid w:val="00F63A29"/>
    <w:rsid w:val="00F656D8"/>
    <w:rsid w:val="00F67D8F"/>
    <w:rsid w:val="00F726C5"/>
    <w:rsid w:val="00F72EC9"/>
    <w:rsid w:val="00F7377F"/>
    <w:rsid w:val="00F738A0"/>
    <w:rsid w:val="00F73B94"/>
    <w:rsid w:val="00F7561B"/>
    <w:rsid w:val="00F77023"/>
    <w:rsid w:val="00F7733B"/>
    <w:rsid w:val="00F802BE"/>
    <w:rsid w:val="00F8173F"/>
    <w:rsid w:val="00F82F12"/>
    <w:rsid w:val="00F86024"/>
    <w:rsid w:val="00F8611A"/>
    <w:rsid w:val="00F86475"/>
    <w:rsid w:val="00F911BE"/>
    <w:rsid w:val="00F928E1"/>
    <w:rsid w:val="00F95AA4"/>
    <w:rsid w:val="00FA02C6"/>
    <w:rsid w:val="00FA0A0D"/>
    <w:rsid w:val="00FA0D4A"/>
    <w:rsid w:val="00FA16B7"/>
    <w:rsid w:val="00FA1BDE"/>
    <w:rsid w:val="00FA5128"/>
    <w:rsid w:val="00FB0E21"/>
    <w:rsid w:val="00FB2405"/>
    <w:rsid w:val="00FB3207"/>
    <w:rsid w:val="00FB42D4"/>
    <w:rsid w:val="00FB4EBB"/>
    <w:rsid w:val="00FB4FEC"/>
    <w:rsid w:val="00FB5906"/>
    <w:rsid w:val="00FB68D1"/>
    <w:rsid w:val="00FB6AA8"/>
    <w:rsid w:val="00FB6DFD"/>
    <w:rsid w:val="00FB7585"/>
    <w:rsid w:val="00FB762F"/>
    <w:rsid w:val="00FC2AED"/>
    <w:rsid w:val="00FC2DD7"/>
    <w:rsid w:val="00FC6E4C"/>
    <w:rsid w:val="00FD344B"/>
    <w:rsid w:val="00FD38F8"/>
    <w:rsid w:val="00FD550F"/>
    <w:rsid w:val="00FD5AAF"/>
    <w:rsid w:val="00FD5E95"/>
    <w:rsid w:val="00FD5EA7"/>
    <w:rsid w:val="00FE1E1B"/>
    <w:rsid w:val="00FE5124"/>
    <w:rsid w:val="00FE5556"/>
    <w:rsid w:val="00FE597A"/>
    <w:rsid w:val="00FE62AB"/>
    <w:rsid w:val="00FF009F"/>
    <w:rsid w:val="00FF1F78"/>
    <w:rsid w:val="00FF300F"/>
    <w:rsid w:val="00FF3236"/>
    <w:rsid w:val="00FF36AD"/>
    <w:rsid w:val="00FF3F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D19BF110-BEB0-4755-A060-487487E1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584149"/>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F26D2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F26D2D"/>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F26D2D"/>
    <w:pPr>
      <w:spacing w:before="360" w:line="240" w:lineRule="exact"/>
    </w:pPr>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894DA0"/>
    <w:pPr>
      <w:spacing w:after="60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6C4A93"/>
    <w:pPr>
      <w:spacing w:before="0" w:after="0" w:line="269" w:lineRule="auto"/>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5260D6"/>
    <w:pPr>
      <w:spacing w:before="0" w:after="0"/>
    </w:pPr>
    <w:rPr>
      <w:sz w:val="20"/>
    </w:rPr>
  </w:style>
  <w:style w:type="paragraph" w:customStyle="1" w:styleId="Default">
    <w:name w:val="Default"/>
    <w:rsid w:val="007A6B2C"/>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725298"/>
    <w:rPr>
      <w:color w:val="954F72" w:themeColor="followedHyperlink"/>
      <w:u w:val="single"/>
    </w:rPr>
  </w:style>
  <w:style w:type="character" w:styleId="Odwoaniedokomentarza">
    <w:name w:val="annotation reference"/>
    <w:basedOn w:val="Domylnaczcionkaakapitu"/>
    <w:uiPriority w:val="99"/>
    <w:semiHidden/>
    <w:unhideWhenUsed/>
    <w:rsid w:val="001C0E79"/>
    <w:rPr>
      <w:sz w:val="16"/>
      <w:szCs w:val="16"/>
    </w:rPr>
  </w:style>
  <w:style w:type="paragraph" w:styleId="Tekstkomentarza">
    <w:name w:val="annotation text"/>
    <w:basedOn w:val="Normalny"/>
    <w:link w:val="TekstkomentarzaZnak"/>
    <w:uiPriority w:val="99"/>
    <w:semiHidden/>
    <w:unhideWhenUsed/>
    <w:rsid w:val="001C0E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C0E7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1C0E79"/>
    <w:rPr>
      <w:b/>
      <w:bCs/>
    </w:rPr>
  </w:style>
  <w:style w:type="character" w:customStyle="1" w:styleId="TematkomentarzaZnak">
    <w:name w:val="Temat komentarza Znak"/>
    <w:basedOn w:val="TekstkomentarzaZnak"/>
    <w:link w:val="Tematkomentarza"/>
    <w:uiPriority w:val="99"/>
    <w:semiHidden/>
    <w:rsid w:val="001C0E79"/>
    <w:rPr>
      <w:rFonts w:ascii="Fira Sans" w:hAnsi="Fira Sans"/>
      <w:b/>
      <w:bCs/>
      <w:sz w:val="20"/>
      <w:szCs w:val="20"/>
    </w:rPr>
  </w:style>
  <w:style w:type="table" w:customStyle="1" w:styleId="Siatkatabelijasna1">
    <w:name w:val="Siatka tabeli — jasna1"/>
    <w:basedOn w:val="Standardowy"/>
    <w:next w:val="Siatkatabelijasna"/>
    <w:uiPriority w:val="40"/>
    <w:rsid w:val="008762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ica">
    <w:name w:val="Tablica"/>
    <w:basedOn w:val="Normalny"/>
    <w:link w:val="TablicaZnak"/>
    <w:qFormat/>
    <w:rsid w:val="007A1B96"/>
    <w:pPr>
      <w:keepNext/>
      <w:framePr w:hSpace="141" w:wrap="around" w:vAnchor="text" w:hAnchor="text" w:y="1"/>
      <w:tabs>
        <w:tab w:val="right" w:leader="dot" w:pos="4139"/>
      </w:tabs>
      <w:spacing w:line="216" w:lineRule="auto"/>
      <w:suppressOverlap/>
      <w:jc w:val="center"/>
      <w:outlineLvl w:val="0"/>
    </w:pPr>
    <w:rPr>
      <w:rFonts w:eastAsia="Times New Roman" w:cs="Arial"/>
      <w:bCs/>
      <w:color w:val="000000" w:themeColor="text1"/>
      <w:szCs w:val="19"/>
      <w:lang w:eastAsia="pl-PL"/>
    </w:rPr>
  </w:style>
  <w:style w:type="character" w:customStyle="1" w:styleId="TablicaZnak">
    <w:name w:val="Tablica Znak"/>
    <w:basedOn w:val="Domylnaczcionkaakapitu"/>
    <w:link w:val="Tablica"/>
    <w:rsid w:val="007A1B96"/>
    <w:rPr>
      <w:rFonts w:ascii="Fira Sans" w:eastAsia="Times New Roman" w:hAnsi="Fira Sans" w:cs="Arial"/>
      <w:bCs/>
      <w:color w:val="000000" w:themeColor="text1"/>
      <w:sz w:val="19"/>
      <w:szCs w:val="19"/>
      <w:lang w:eastAsia="pl-PL"/>
    </w:rPr>
  </w:style>
  <w:style w:type="paragraph" w:styleId="Poprawka">
    <w:name w:val="Revision"/>
    <w:hidden/>
    <w:uiPriority w:val="99"/>
    <w:semiHidden/>
    <w:rsid w:val="00E22FCE"/>
    <w:pPr>
      <w:spacing w:after="0" w:line="240" w:lineRule="auto"/>
    </w:pPr>
    <w:rPr>
      <w:rFonts w:ascii="Fira Sans" w:hAnsi="Fira Sans"/>
      <w:sz w:val="19"/>
    </w:rPr>
  </w:style>
  <w:style w:type="table" w:styleId="Zwykatabela5">
    <w:name w:val="Plain Table 5"/>
    <w:basedOn w:val="Standardowy"/>
    <w:uiPriority w:val="45"/>
    <w:rsid w:val="0068581A"/>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przypisukocowego">
    <w:name w:val="endnote text"/>
    <w:basedOn w:val="Normalny"/>
    <w:link w:val="TekstprzypisukocowegoZnak"/>
    <w:uiPriority w:val="99"/>
    <w:semiHidden/>
    <w:unhideWhenUsed/>
    <w:rsid w:val="00B22171"/>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2171"/>
    <w:rPr>
      <w:rFonts w:ascii="Fira Sans" w:hAnsi="Fira Sans"/>
      <w:sz w:val="20"/>
      <w:szCs w:val="20"/>
    </w:rPr>
  </w:style>
  <w:style w:type="character" w:styleId="Odwoanieprzypisukocowego">
    <w:name w:val="endnote reference"/>
    <w:basedOn w:val="Domylnaczcionkaakapitu"/>
    <w:uiPriority w:val="99"/>
    <w:semiHidden/>
    <w:unhideWhenUsed/>
    <w:rsid w:val="00B22171"/>
    <w:rPr>
      <w:vertAlign w:val="superscript"/>
    </w:rPr>
  </w:style>
  <w:style w:type="paragraph" w:customStyle="1" w:styleId="Ikonawskanika">
    <w:name w:val="Ikona wskaźnika"/>
    <w:basedOn w:val="Normalny"/>
    <w:link w:val="IkonawskanikaZnak"/>
    <w:qFormat/>
    <w:rsid w:val="00AC645D"/>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5260D6"/>
    <w:pPr>
      <w:autoSpaceDE w:val="0"/>
      <w:autoSpaceDN w:val="0"/>
      <w:adjustRightInd w:val="0"/>
      <w:spacing w:before="160" w:after="0"/>
    </w:pPr>
    <w:rPr>
      <w:rFonts w:ascii="Fira Sans SemiBold" w:hAnsi="Fira Sans SemiBold"/>
      <w:color w:val="FFFFFF" w:themeColor="background1"/>
      <w:sz w:val="72"/>
      <w:szCs w:val="56"/>
    </w:rPr>
  </w:style>
  <w:style w:type="character" w:customStyle="1" w:styleId="IkonawskanikaZnak">
    <w:name w:val="Ikona wskaźnika Znak"/>
    <w:basedOn w:val="Domylnaczcionkaakapitu"/>
    <w:link w:val="Ikonawskanika"/>
    <w:rsid w:val="00AC645D"/>
    <w:rPr>
      <w:rFonts w:ascii="Fira Sans SemiBold" w:hAnsi="Fira Sans SemiBold"/>
      <w:color w:val="66AFDE"/>
      <w:sz w:val="60"/>
      <w:szCs w:val="60"/>
    </w:rPr>
  </w:style>
  <w:style w:type="character" w:customStyle="1" w:styleId="WartowskanikaZnak">
    <w:name w:val="Wartość wskaźnika Znak"/>
    <w:basedOn w:val="Domylnaczcionkaakapitu"/>
    <w:link w:val="Wartowskanika"/>
    <w:rsid w:val="005260D6"/>
    <w:rPr>
      <w:rFonts w:ascii="Fira Sans SemiBold" w:hAnsi="Fira Sans SemiBold"/>
      <w:color w:val="FFFFFF" w:themeColor="background1"/>
      <w:sz w:val="72"/>
      <w:szCs w:val="56"/>
    </w:rPr>
  </w:style>
  <w:style w:type="character" w:customStyle="1" w:styleId="tekstnaniebieskimtleZnak">
    <w:name w:val="tekst na niebieskim tle Znak"/>
    <w:basedOn w:val="Domylnaczcionkaakapitu"/>
    <w:link w:val="tekstnaniebieskimtle"/>
    <w:rsid w:val="005260D6"/>
    <w:rPr>
      <w:rFonts w:ascii="Fira Sans" w:hAnsi="Fira Sans"/>
      <w:sz w:val="20"/>
    </w:rPr>
  </w:style>
  <w:style w:type="character" w:customStyle="1" w:styleId="LIDZnak">
    <w:name w:val="LID Znak"/>
    <w:basedOn w:val="Domylnaczcionkaakapitu"/>
    <w:link w:val="LID"/>
    <w:rsid w:val="00F26D2D"/>
    <w:rPr>
      <w:rFonts w:ascii="Fira Sans" w:hAnsi="Fira Sans"/>
      <w:b/>
      <w:noProof/>
      <w:sz w:val="19"/>
      <w:szCs w:val="19"/>
      <w:lang w:eastAsia="pl-PL"/>
    </w:rPr>
  </w:style>
  <w:style w:type="character" w:customStyle="1" w:styleId="tytuinformacjiZnak">
    <w:name w:val="tytuł informacji Znak"/>
    <w:basedOn w:val="Domylnaczcionkaakapitu"/>
    <w:link w:val="tytuinformacji"/>
    <w:rsid w:val="00894DA0"/>
    <w:rPr>
      <w:rFonts w:ascii="Fira Sans Extra Condensed SemiB" w:hAnsi="Fira Sans Extra Condensed SemiB"/>
      <w:color w:val="000000" w:themeColor="text1"/>
      <w:sz w:val="40"/>
      <w:szCs w:val="26"/>
    </w:rPr>
  </w:style>
  <w:style w:type="paragraph" w:customStyle="1" w:styleId="Podtytuwykresu">
    <w:name w:val="Podtytuł wykresu"/>
    <w:basedOn w:val="Normalny"/>
    <w:qFormat/>
    <w:rsid w:val="00F26D2D"/>
    <w:pPr>
      <w:spacing w:line="269" w:lineRule="auto"/>
      <w:ind w:firstLine="851"/>
    </w:pPr>
    <w:rPr>
      <w:sz w:val="18"/>
      <w:szCs w:val="18"/>
    </w:rPr>
  </w:style>
  <w:style w:type="paragraph" w:customStyle="1" w:styleId="Tytuwykresu0">
    <w:name w:val="Tytuł wykresu"/>
    <w:basedOn w:val="Normalny"/>
    <w:qFormat/>
    <w:rsid w:val="00F26D2D"/>
    <w:pPr>
      <w:spacing w:before="360" w:line="240" w:lineRule="auto"/>
      <w:ind w:left="851" w:hanging="851"/>
    </w:pPr>
    <w:rPr>
      <w:b/>
    </w:rPr>
  </w:style>
  <w:style w:type="paragraph" w:customStyle="1" w:styleId="Uwagimetodologicznelista">
    <w:name w:val="Uwagi metodologiczne lista"/>
    <w:basedOn w:val="Normalny"/>
    <w:qFormat/>
    <w:rsid w:val="00584149"/>
    <w:pPr>
      <w:numPr>
        <w:numId w:val="6"/>
      </w:numPr>
      <w:spacing w:after="0" w:line="276" w:lineRule="auto"/>
      <w:ind w:left="425" w:hanging="425"/>
    </w:pPr>
    <w:rPr>
      <w:szCs w:val="19"/>
      <w:shd w:val="clear" w:color="auto" w:fill="FFFFFF"/>
    </w:rPr>
  </w:style>
  <w:style w:type="paragraph" w:customStyle="1" w:styleId="Uwagimetodologicznelistapoziom2">
    <w:name w:val="Uwagi metodologiczne lista poziom 2"/>
    <w:basedOn w:val="Uwagimetodologicznelista"/>
    <w:qFormat/>
    <w:rsid w:val="00584149"/>
    <w:pPr>
      <w:numPr>
        <w:numId w:val="7"/>
      </w:numPr>
      <w:ind w:left="850" w:hanging="425"/>
    </w:pPr>
  </w:style>
  <w:style w:type="paragraph" w:customStyle="1" w:styleId="rdo">
    <w:name w:val="Żródło"/>
    <w:basedOn w:val="Normalny"/>
    <w:qFormat/>
    <w:rsid w:val="00AD5A7C"/>
    <w:pPr>
      <w:spacing w:line="269" w:lineRule="auto"/>
      <w:jc w:val="both"/>
    </w:pPr>
    <w:rPr>
      <w:sz w:val="16"/>
      <w:szCs w:val="16"/>
    </w:rPr>
  </w:style>
  <w:style w:type="paragraph" w:customStyle="1" w:styleId="tablicadane">
    <w:name w:val="tablica dane"/>
    <w:basedOn w:val="Normalny"/>
    <w:qFormat/>
    <w:rsid w:val="007A1B96"/>
    <w:pPr>
      <w:framePr w:hSpace="141" w:wrap="around" w:vAnchor="text" w:hAnchor="text" w:y="1"/>
      <w:spacing w:line="269" w:lineRule="auto"/>
      <w:suppressOverlap/>
      <w:jc w:val="right"/>
    </w:pPr>
    <w:rPr>
      <w:szCs w:val="19"/>
    </w:rPr>
  </w:style>
  <w:style w:type="paragraph" w:customStyle="1" w:styleId="tablicaboczek">
    <w:name w:val="tablica boczek"/>
    <w:basedOn w:val="Normalny"/>
    <w:qFormat/>
    <w:rsid w:val="007A1B96"/>
    <w:pPr>
      <w:keepNext/>
      <w:keepLines/>
      <w:framePr w:hSpace="141" w:wrap="around" w:vAnchor="text" w:hAnchor="text" w:y="1"/>
      <w:tabs>
        <w:tab w:val="right" w:leader="dot" w:pos="4156"/>
      </w:tabs>
      <w:spacing w:before="0" w:after="0" w:line="216" w:lineRule="auto"/>
      <w:suppressOverlap/>
      <w:outlineLvl w:val="4"/>
    </w:pPr>
    <w:rPr>
      <w:rFonts w:eastAsiaTheme="majorEastAsia" w:cstheme="majorBidi"/>
      <w:color w:val="000000" w:themeColor="text1"/>
      <w:szCs w:val="19"/>
    </w:rPr>
  </w:style>
  <w:style w:type="paragraph" w:styleId="Podtytu">
    <w:name w:val="Subtitle"/>
    <w:basedOn w:val="Normalny"/>
    <w:next w:val="Normalny"/>
    <w:link w:val="PodtytuZnak"/>
    <w:uiPriority w:val="11"/>
    <w:qFormat/>
    <w:rsid w:val="00004275"/>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00427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91339">
      <w:bodyDiv w:val="1"/>
      <w:marLeft w:val="0"/>
      <w:marRight w:val="0"/>
      <w:marTop w:val="0"/>
      <w:marBottom w:val="0"/>
      <w:divBdr>
        <w:top w:val="none" w:sz="0" w:space="0" w:color="auto"/>
        <w:left w:val="none" w:sz="0" w:space="0" w:color="auto"/>
        <w:bottom w:val="none" w:sz="0" w:space="0" w:color="auto"/>
        <w:right w:val="none" w:sz="0" w:space="0" w:color="auto"/>
      </w:divBdr>
    </w:div>
    <w:div w:id="246430389">
      <w:bodyDiv w:val="1"/>
      <w:marLeft w:val="0"/>
      <w:marRight w:val="0"/>
      <w:marTop w:val="0"/>
      <w:marBottom w:val="0"/>
      <w:divBdr>
        <w:top w:val="none" w:sz="0" w:space="0" w:color="auto"/>
        <w:left w:val="none" w:sz="0" w:space="0" w:color="auto"/>
        <w:bottom w:val="none" w:sz="0" w:space="0" w:color="auto"/>
        <w:right w:val="none" w:sz="0" w:space="0" w:color="auto"/>
      </w:divBdr>
    </w:div>
    <w:div w:id="34375336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47457341">
      <w:bodyDiv w:val="1"/>
      <w:marLeft w:val="0"/>
      <w:marRight w:val="0"/>
      <w:marTop w:val="0"/>
      <w:marBottom w:val="0"/>
      <w:divBdr>
        <w:top w:val="none" w:sz="0" w:space="0" w:color="auto"/>
        <w:left w:val="none" w:sz="0" w:space="0" w:color="auto"/>
        <w:bottom w:val="none" w:sz="0" w:space="0" w:color="auto"/>
        <w:right w:val="none" w:sz="0" w:space="0" w:color="auto"/>
      </w:divBdr>
    </w:div>
    <w:div w:id="847141749">
      <w:bodyDiv w:val="1"/>
      <w:marLeft w:val="0"/>
      <w:marRight w:val="0"/>
      <w:marTop w:val="0"/>
      <w:marBottom w:val="0"/>
      <w:divBdr>
        <w:top w:val="none" w:sz="0" w:space="0" w:color="auto"/>
        <w:left w:val="none" w:sz="0" w:space="0" w:color="auto"/>
        <w:bottom w:val="none" w:sz="0" w:space="0" w:color="auto"/>
        <w:right w:val="none" w:sz="0" w:space="0" w:color="auto"/>
      </w:divBdr>
    </w:div>
    <w:div w:id="1144008552">
      <w:bodyDiv w:val="1"/>
      <w:marLeft w:val="0"/>
      <w:marRight w:val="0"/>
      <w:marTop w:val="0"/>
      <w:marBottom w:val="0"/>
      <w:divBdr>
        <w:top w:val="none" w:sz="0" w:space="0" w:color="auto"/>
        <w:left w:val="none" w:sz="0" w:space="0" w:color="auto"/>
        <w:bottom w:val="none" w:sz="0" w:space="0" w:color="auto"/>
        <w:right w:val="none" w:sz="0" w:space="0" w:color="auto"/>
      </w:divBdr>
    </w:div>
    <w:div w:id="1165709576">
      <w:bodyDiv w:val="1"/>
      <w:marLeft w:val="0"/>
      <w:marRight w:val="0"/>
      <w:marTop w:val="0"/>
      <w:marBottom w:val="0"/>
      <w:divBdr>
        <w:top w:val="none" w:sz="0" w:space="0" w:color="auto"/>
        <w:left w:val="none" w:sz="0" w:space="0" w:color="auto"/>
        <w:bottom w:val="none" w:sz="0" w:space="0" w:color="auto"/>
        <w:right w:val="none" w:sz="0" w:space="0" w:color="auto"/>
      </w:divBdr>
    </w:div>
    <w:div w:id="116794205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8713393">
      <w:bodyDiv w:val="1"/>
      <w:marLeft w:val="0"/>
      <w:marRight w:val="0"/>
      <w:marTop w:val="0"/>
      <w:marBottom w:val="0"/>
      <w:divBdr>
        <w:top w:val="none" w:sz="0" w:space="0" w:color="auto"/>
        <w:left w:val="none" w:sz="0" w:space="0" w:color="auto"/>
        <w:bottom w:val="none" w:sz="0" w:space="0" w:color="auto"/>
        <w:right w:val="none" w:sz="0" w:space="0" w:color="auto"/>
      </w:divBdr>
    </w:div>
    <w:div w:id="190598731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8937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tel:+48226083804" TargetMode="External"/><Relationship Id="rId26" Type="http://schemas.openxmlformats.org/officeDocument/2006/relationships/hyperlink" Target="https://stat.gov.pl/en/topics/living-conditions/social-assistance/social-assistance-child-and-family-services-in-2022,1,14.html"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tel:+48124204050" TargetMode="External"/><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hyperlink" Target="https://stat.gov.pl/en/metainformation/glossary/terms-used-in-official-statistics/1149,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hyperlink" Target="https://stat.gov.pl/en/metainformation/glossary/terms-used-in-official-statistics/241,term.html" TargetMode="External"/><Relationship Id="rId10" Type="http://schemas.openxmlformats.org/officeDocument/2006/relationships/endnotes" Target="endnotes.xml"/><Relationship Id="rId19" Type="http://schemas.openxmlformats.org/officeDocument/2006/relationships/hyperlink" Target="mailto:obslugaprasowa@stat.gov.pl"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yperlink" Target="https://stat.gov.pl/en/topics/living-conditions/social-assistance/disabled-people-in-2021,7,3.html" TargetMode="External"/><Relationship Id="rId30" Type="http://schemas.openxmlformats.org/officeDocument/2006/relationships/hyperlink" Target="https://stat.gov.pl/en/metainformation/glossary/terms-used-in-official-statistics/487,term.html"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AD3641B4-23D9-4536-AF9E-7D0EADDEB824" xsi:nil="true"/>
    <Osoba xmlns="AD3641B4-23D9-4536-AF9E-7D0EADDEB824">STAT\piwowarczykm</Osoba>
    <NazwaPliku xmlns="AD3641B4-23D9-4536-AF9E-7D0EADDEB824">1.Osoby_niepelnosprawne_w_2021_r.docx.docx</NazwaPliku>
  </documentManagement>
</p:properties>
</file>

<file path=customXml/item3.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0C662-94DB-4B8D-A025-2399D0194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sharepoint/v3"/>
    <ds:schemaRef ds:uri="http://purl.org/dc/terms/"/>
    <ds:schemaRef ds:uri="http://schemas.microsoft.com/office/2006/documentManagement/types"/>
    <ds:schemaRef ds:uri="http://schemas.microsoft.com/office/infopath/2007/PartnerControls"/>
    <ds:schemaRef ds:uri="AD3641B4-23D9-4536-AF9E-7D0EADDEB824"/>
    <ds:schemaRef ds:uri="http://purl.org/dc/elements/1.1/"/>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F390246-60EE-4EB7-8706-04E1D217639B}">
  <ds:schemaRefs>
    <ds:schemaRef ds:uri="http://www.w3.org/2001/XMLSchema"/>
    <ds:schemaRef ds:uri="http://www.zhaw.ch/AccessibilityAddIn"/>
  </ds:schemaRefs>
</ds:datastoreItem>
</file>

<file path=customXml/itemProps4.xml><?xml version="1.0" encoding="utf-8"?>
<ds:datastoreItem xmlns:ds="http://schemas.openxmlformats.org/officeDocument/2006/customXml" ds:itemID="{A0ECF61F-B782-414A-9F6A-C4A18B5C8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7</Pages>
  <Words>1966</Words>
  <Characters>11802</Characters>
  <DocSecurity>0</DocSecurity>
  <Lines>98</Lines>
  <Paragraphs>27</Paragraphs>
  <ScaleCrop>false</ScaleCrop>
  <HeadingPairs>
    <vt:vector size="2" baseType="variant">
      <vt:variant>
        <vt:lpstr>Tytuł</vt:lpstr>
      </vt:variant>
      <vt:variant>
        <vt:i4>1</vt:i4>
      </vt:variant>
    </vt:vector>
  </HeadingPairs>
  <TitlesOfParts>
    <vt:vector size="1" baseType="lpstr">
      <vt:lpstr>Disabled persons in 2022</vt:lpstr>
    </vt:vector>
  </TitlesOfParts>
  <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Disabled persons in 2022</dc:title>
  <dc:subject/>
  <cp:keywords/>
  <dc:description/>
  <cp:lastPrinted>2023-11-28T10:54:00Z</cp:lastPrinted>
  <dcterms:created xsi:type="dcterms:W3CDTF">2023-11-27T07:09:00Z</dcterms:created>
  <dcterms:modified xsi:type="dcterms:W3CDTF">2023-11-28T11:01:00Z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GUS-GUS.073.1.2018.315</vt:lpwstr>
  </property>
  <property fmtid="{D5CDD505-2E9C-101B-9397-08002B2CF9AE}" pid="4" name="UNPPisma">
    <vt:lpwstr>2020-228699</vt:lpwstr>
  </property>
  <property fmtid="{D5CDD505-2E9C-101B-9397-08002B2CF9AE}" pid="5" name="ZnakSprawy">
    <vt:lpwstr>GUS-GUS.073.1.2018</vt:lpwstr>
  </property>
  <property fmtid="{D5CDD505-2E9C-101B-9397-08002B2CF9AE}" pid="6" name="ZnakSprawyPrzedPrzeniesieniem">
    <vt:lpwstr>GUS-GP.073.1.2018</vt:lpwstr>
  </property>
  <property fmtid="{D5CDD505-2E9C-101B-9397-08002B2CF9AE}" pid="7" name="Autor">
    <vt:lpwstr>Czarnecka Katarzyna</vt:lpwstr>
  </property>
  <property fmtid="{D5CDD505-2E9C-101B-9397-08002B2CF9AE}" pid="8" name="AutorInicjaly">
    <vt:lpwstr>KC</vt:lpwstr>
  </property>
  <property fmtid="{D5CDD505-2E9C-101B-9397-08002B2CF9AE}" pid="9" name="AutorNrTelefonu">
    <vt:lpwstr>(022) 608-3100</vt:lpwstr>
  </property>
  <property fmtid="{D5CDD505-2E9C-101B-9397-08002B2CF9AE}" pid="10" name="Stanowisko">
    <vt:lpwstr>sekretarz</vt:lpwstr>
  </property>
  <property fmtid="{D5CDD505-2E9C-101B-9397-08002B2CF9AE}" pid="11" name="OpisPisma">
    <vt:lpwstr>Ogólnopolska informacja sygnalna Osoby niepełnosprawne w 2019 r.</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2020-11-23</vt:lpwstr>
  </property>
  <property fmtid="{D5CDD505-2E9C-101B-9397-08002B2CF9AE}" pid="15" name="Wydzial">
    <vt:lpwstr>Prezes GUS</vt:lpwstr>
  </property>
  <property fmtid="{D5CDD505-2E9C-101B-9397-08002B2CF9AE}" pid="16" name="KodWydzialu">
    <vt:lpwstr>Prezes GUS</vt:lpwstr>
  </property>
  <property fmtid="{D5CDD505-2E9C-101B-9397-08002B2CF9AE}" pid="17" name="ZaakceptowanePrzez">
    <vt:lpwstr>n/d</vt:lpwstr>
  </property>
  <property fmtid="{D5CDD505-2E9C-101B-9397-08002B2CF9AE}" pid="18" name="PrzekazanieDo">
    <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URZĄD STATYSTYCZNY W KRAKOWIE</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