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17204A" w:rsidRDefault="00702B4A" w:rsidP="00F049AB">
      <w:pPr>
        <w:pStyle w:val="Tytuinfomacjisygnalnej"/>
        <w:rPr>
          <w:lang w:val="en-US"/>
        </w:rPr>
      </w:pPr>
      <w:r w:rsidRPr="0017204A">
        <w:rPr>
          <w:lang w:val="en-US"/>
        </w:rPr>
        <w:t xml:space="preserve">Prices of agricultural products in </w:t>
      </w:r>
      <w:r w:rsidR="00DC30C8">
        <w:rPr>
          <w:lang w:val="en-US"/>
        </w:rPr>
        <w:t>October</w:t>
      </w:r>
      <w:r w:rsidR="0097145F">
        <w:rPr>
          <w:lang w:val="en-US"/>
        </w:rPr>
        <w:t xml:space="preserve"> 2023</w:t>
      </w:r>
      <w:r w:rsidR="00364AF9" w:rsidRPr="0017204A">
        <w:rPr>
          <w:sz w:val="32"/>
          <w:lang w:val="en-US"/>
        </w:rPr>
        <w:tab/>
      </w:r>
    </w:p>
    <w:p w:rsidR="00A31E9F" w:rsidRPr="00460A3C" w:rsidRDefault="001D1E49" w:rsidP="00F049AB">
      <w:pPr>
        <w:pStyle w:val="Lead"/>
        <w:rPr>
          <w:rFonts w:eastAsia="Times New Roman" w:cs="Times New Roman"/>
          <w:bCs/>
          <w:noProof w:val="0"/>
          <w:color w:val="000000" w:themeColor="text1"/>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5FE2A72D">
                <wp:simplePos x="0" y="0"/>
                <wp:positionH relativeFrom="margin">
                  <wp:posOffset>-104775</wp:posOffset>
                </wp:positionH>
                <wp:positionV relativeFrom="paragraph">
                  <wp:posOffset>50165</wp:posOffset>
                </wp:positionV>
                <wp:extent cx="2266950" cy="1333500"/>
                <wp:effectExtent l="0" t="0" r="0" b="0"/>
                <wp:wrapSquare wrapText="bothSides"/>
                <wp:docPr id="6" name="Pole tekstowe 2" descr="o 17.7 % a decrease in procurement prices of basic agricultural products in comparison with Octo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333500"/>
                        </a:xfrm>
                        <a:prstGeom prst="roundRect">
                          <a:avLst/>
                        </a:prstGeom>
                        <a:solidFill>
                          <a:srgbClr val="001D77"/>
                        </a:solidFill>
                        <a:ln w="9525">
                          <a:noFill/>
                          <a:miter lim="800000"/>
                          <a:headEnd/>
                          <a:tailEnd/>
                        </a:ln>
                      </wps:spPr>
                      <wps:txbx>
                        <w:txbxContent>
                          <w:p w:rsidR="005C0CAC" w:rsidRPr="0017204A" w:rsidRDefault="00C4252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B67194" w:rsidRPr="00BE417F">
                              <w:rPr>
                                <w:rStyle w:val="WartowskanikaZnak"/>
                                <w:sz w:val="72"/>
                                <w:szCs w:val="72"/>
                                <w:lang w:val="en-US"/>
                              </w:rPr>
                              <w:t>1</w:t>
                            </w:r>
                            <w:r w:rsidR="00DB58F6">
                              <w:rPr>
                                <w:rStyle w:val="WartowskanikaZnak"/>
                                <w:sz w:val="72"/>
                                <w:szCs w:val="72"/>
                                <w:lang w:val="en-US"/>
                              </w:rPr>
                              <w:t>7</w:t>
                            </w:r>
                            <w:r w:rsidR="0097145F" w:rsidRPr="00BE417F">
                              <w:rPr>
                                <w:rStyle w:val="WartowskanikaZnak"/>
                                <w:sz w:val="72"/>
                                <w:szCs w:val="72"/>
                                <w:lang w:val="en-US"/>
                              </w:rPr>
                              <w:t>.</w:t>
                            </w:r>
                            <w:r w:rsidR="00DB58F6">
                              <w:rPr>
                                <w:rStyle w:val="WartowskanikaZnak"/>
                                <w:sz w:val="72"/>
                                <w:szCs w:val="72"/>
                                <w:lang w:val="en-US"/>
                              </w:rPr>
                              <w:t>7</w:t>
                            </w:r>
                            <w:r w:rsidR="00672303" w:rsidRPr="00BE417F">
                              <w:rPr>
                                <w:rStyle w:val="WartowskanikaZnak"/>
                                <w:sz w:val="72"/>
                                <w:szCs w:val="72"/>
                                <w:lang w:val="en-US"/>
                              </w:rPr>
                              <w:t>%</w:t>
                            </w:r>
                          </w:p>
                          <w:p w:rsidR="005C0CAC" w:rsidRPr="0017204A" w:rsidRDefault="007A237D" w:rsidP="000325E0">
                            <w:pPr>
                              <w:pStyle w:val="Opiswskanika"/>
                              <w:spacing w:before="120"/>
                              <w:rPr>
                                <w:sz w:val="18"/>
                                <w:szCs w:val="20"/>
                                <w:lang w:val="en-US"/>
                              </w:rPr>
                            </w:pPr>
                            <w:r w:rsidRPr="0017204A">
                              <w:rPr>
                                <w:lang w:val="en-US"/>
                              </w:rPr>
                              <w:t>a</w:t>
                            </w:r>
                            <w:r w:rsidR="001D1E49" w:rsidRPr="0017204A">
                              <w:rPr>
                                <w:lang w:val="en-US"/>
                              </w:rPr>
                              <w:t xml:space="preserve"> </w:t>
                            </w:r>
                            <w:r w:rsidR="00F573B4">
                              <w:rPr>
                                <w:rFonts w:eastAsia="Times New Roman" w:cs="Arial"/>
                                <w:bCs/>
                                <w:szCs w:val="20"/>
                                <w:lang w:val="en-US" w:eastAsia="pl-PL"/>
                              </w:rPr>
                              <w:t>decrease</w:t>
                            </w:r>
                            <w:r w:rsidR="001D1E49" w:rsidRPr="000F45BD">
                              <w:rPr>
                                <w:rFonts w:eastAsia="Times New Roman" w:cs="Arial"/>
                                <w:bCs/>
                                <w:szCs w:val="20"/>
                                <w:lang w:val="en-US" w:eastAsia="pl-PL"/>
                              </w:rPr>
                              <w:t xml:space="preserve"> in procurement prices of basic agricultural products in comparison with </w:t>
                            </w:r>
                            <w:r w:rsidR="00DC30C8">
                              <w:rPr>
                                <w:rFonts w:eastAsia="Times New Roman" w:cs="Arial"/>
                                <w:bCs/>
                                <w:szCs w:val="20"/>
                                <w:lang w:val="en-US" w:eastAsia="pl-PL"/>
                              </w:rPr>
                              <w:t>October</w:t>
                            </w:r>
                            <w:r w:rsidR="0097145F">
                              <w:rPr>
                                <w:rFonts w:eastAsia="Times New Roman" w:cs="Arial"/>
                                <w:bCs/>
                                <w:szCs w:val="20"/>
                                <w:lang w:val="en-US" w:eastAsia="pl-PL"/>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FC13F97" id="Pole tekstowe 2" o:spid="_x0000_s1026" alt="o 17.7 % a decrease in procurement prices of basic agricultural products in comparison with October 2022" style="position:absolute;margin-left:-8.25pt;margin-top:3.95pt;width:178.5pt;height:1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" fillcolor="#001d77" stroked="f">
                <v:stroke joinstyle="miter"/>
                <v:textbox>
                  <w:txbxContent>
                    <w:p w:rsidR="005C0CAC" w:rsidRPr="0017204A" w:rsidRDefault="00C4252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B67194" w:rsidRPr="00BE417F">
                        <w:rPr>
                          <w:rStyle w:val="WartowskanikaZnak"/>
                          <w:sz w:val="72"/>
                          <w:szCs w:val="72"/>
                          <w:lang w:val="en-US"/>
                        </w:rPr>
                        <w:t>1</w:t>
                      </w:r>
                      <w:r w:rsidR="00DB58F6">
                        <w:rPr>
                          <w:rStyle w:val="WartowskanikaZnak"/>
                          <w:sz w:val="72"/>
                          <w:szCs w:val="72"/>
                          <w:lang w:val="en-US"/>
                        </w:rPr>
                        <w:t>7</w:t>
                      </w:r>
                      <w:r w:rsidR="0097145F" w:rsidRPr="00BE417F">
                        <w:rPr>
                          <w:rStyle w:val="WartowskanikaZnak"/>
                          <w:sz w:val="72"/>
                          <w:szCs w:val="72"/>
                          <w:lang w:val="en-US"/>
                        </w:rPr>
                        <w:t>.</w:t>
                      </w:r>
                      <w:r w:rsidR="00DB58F6">
                        <w:rPr>
                          <w:rStyle w:val="WartowskanikaZnak"/>
                          <w:sz w:val="72"/>
                          <w:szCs w:val="72"/>
                          <w:lang w:val="en-US"/>
                        </w:rPr>
                        <w:t>7</w:t>
                      </w:r>
                      <w:r w:rsidR="00672303" w:rsidRPr="00BE417F">
                        <w:rPr>
                          <w:rStyle w:val="WartowskanikaZnak"/>
                          <w:sz w:val="72"/>
                          <w:szCs w:val="72"/>
                          <w:lang w:val="en-US"/>
                        </w:rPr>
                        <w:t>%</w:t>
                      </w:r>
                    </w:p>
                    <w:p w:rsidR="005C0CAC" w:rsidRPr="0017204A" w:rsidRDefault="007A237D" w:rsidP="000325E0">
                      <w:pPr>
                        <w:pStyle w:val="Opiswskanika"/>
                        <w:spacing w:before="120"/>
                        <w:rPr>
                          <w:sz w:val="18"/>
                          <w:szCs w:val="20"/>
                          <w:lang w:val="en-US"/>
                        </w:rPr>
                      </w:pPr>
                      <w:r w:rsidRPr="0017204A">
                        <w:rPr>
                          <w:lang w:val="en-US"/>
                        </w:rPr>
                        <w:t>a</w:t>
                      </w:r>
                      <w:r w:rsidR="001D1E49" w:rsidRPr="0017204A">
                        <w:rPr>
                          <w:lang w:val="en-US"/>
                        </w:rPr>
                        <w:t xml:space="preserve"> </w:t>
                      </w:r>
                      <w:r w:rsidR="00F573B4">
                        <w:rPr>
                          <w:rFonts w:eastAsia="Times New Roman" w:cs="Arial"/>
                          <w:bCs/>
                          <w:szCs w:val="20"/>
                          <w:lang w:val="en-US" w:eastAsia="pl-PL"/>
                        </w:rPr>
                        <w:t>decrease</w:t>
                      </w:r>
                      <w:r w:rsidR="001D1E49" w:rsidRPr="000F45BD">
                        <w:rPr>
                          <w:rFonts w:eastAsia="Times New Roman" w:cs="Arial"/>
                          <w:bCs/>
                          <w:szCs w:val="20"/>
                          <w:lang w:val="en-US" w:eastAsia="pl-PL"/>
                        </w:rPr>
                        <w:t xml:space="preserve"> in procurement prices of basic agricultural products in comparison with </w:t>
                      </w:r>
                      <w:r w:rsidR="00DC30C8">
                        <w:rPr>
                          <w:rFonts w:eastAsia="Times New Roman" w:cs="Arial"/>
                          <w:bCs/>
                          <w:szCs w:val="20"/>
                          <w:lang w:val="en-US" w:eastAsia="pl-PL"/>
                        </w:rPr>
                        <w:t>October</w:t>
                      </w:r>
                      <w:r w:rsidR="0097145F">
                        <w:rPr>
                          <w:rFonts w:eastAsia="Times New Roman" w:cs="Arial"/>
                          <w:bCs/>
                          <w:szCs w:val="20"/>
                          <w:lang w:val="en-US" w:eastAsia="pl-PL"/>
                        </w:rPr>
                        <w:t xml:space="preserve"> 2022</w:t>
                      </w:r>
                    </w:p>
                  </w:txbxContent>
                </v:textbox>
                <w10:wrap type="square" anchorx="margin"/>
              </v:roundrect>
            </w:pict>
          </mc:Fallback>
        </mc:AlternateContent>
      </w:r>
      <w:r w:rsidR="00074DD8" w:rsidRPr="00D768CE">
        <w:rPr>
          <w:color w:val="001D77"/>
          <w:lang w:val="en-US"/>
        </w:rPr>
        <w:t xml:space="preserve"> </w:t>
      </w:r>
      <w:r w:rsidR="00A90A6D" w:rsidRPr="00D768CE">
        <w:rPr>
          <w:lang w:val="en-US"/>
        </w:rPr>
        <w:br/>
      </w:r>
      <w:r w:rsidR="007865D2" w:rsidRPr="0017204A">
        <w:rPr>
          <w:lang w:val="en-US"/>
        </w:rPr>
        <w:t>Procurement prices of basic agricultural products</w:t>
      </w:r>
      <w:r w:rsidR="00193B08" w:rsidRPr="0017204A">
        <w:rPr>
          <w:rStyle w:val="Odwoanieprzypisudolnego"/>
          <w:lang w:val="en-US"/>
        </w:rPr>
        <w:footnoteReference w:id="1"/>
      </w:r>
      <w:r w:rsidR="007865D2" w:rsidRPr="0017204A">
        <w:rPr>
          <w:lang w:val="en-US"/>
        </w:rPr>
        <w:t xml:space="preserve"> </w:t>
      </w:r>
      <w:r w:rsidR="00100F63">
        <w:rPr>
          <w:lang w:val="en-US"/>
        </w:rPr>
        <w:t>decreased</w:t>
      </w:r>
      <w:r w:rsidR="007865D2" w:rsidRPr="0017204A">
        <w:rPr>
          <w:lang w:val="en-US"/>
        </w:rPr>
        <w:t xml:space="preserve"> in </w:t>
      </w:r>
      <w:r w:rsidR="00501A90">
        <w:rPr>
          <w:lang w:val="en-US"/>
        </w:rPr>
        <w:t>October</w:t>
      </w:r>
      <w:r w:rsidR="0097145F">
        <w:rPr>
          <w:lang w:val="en-US"/>
        </w:rPr>
        <w:t xml:space="preserve"> 2023</w:t>
      </w:r>
      <w:r w:rsidR="007865D2" w:rsidRPr="0017204A">
        <w:rPr>
          <w:lang w:val="en-US"/>
        </w:rPr>
        <w:t xml:space="preserve"> in comparison with the previous month (by </w:t>
      </w:r>
      <w:r w:rsidR="00353D66">
        <w:rPr>
          <w:lang w:val="en-US"/>
        </w:rPr>
        <w:t>0</w:t>
      </w:r>
      <w:r w:rsidR="0097145F">
        <w:rPr>
          <w:lang w:val="en-US"/>
        </w:rPr>
        <w:t>.</w:t>
      </w:r>
      <w:r w:rsidR="00A86A3A">
        <w:rPr>
          <w:lang w:val="en-US"/>
        </w:rPr>
        <w:t>3</w:t>
      </w:r>
      <w:r w:rsidR="007865D2" w:rsidRPr="00460A3C">
        <w:rPr>
          <w:color w:val="000000" w:themeColor="text1"/>
          <w:lang w:val="en-US"/>
        </w:rPr>
        <w:t xml:space="preserve">%) </w:t>
      </w:r>
      <w:r w:rsidR="00A86A3A">
        <w:rPr>
          <w:color w:val="000000" w:themeColor="text1"/>
          <w:lang w:val="en-US"/>
        </w:rPr>
        <w:t>as well as while</w:t>
      </w:r>
      <w:r w:rsidR="00A73BB8" w:rsidRPr="00460A3C">
        <w:rPr>
          <w:color w:val="000000" w:themeColor="text1"/>
          <w:lang w:val="en-US"/>
        </w:rPr>
        <w:t xml:space="preserve"> </w:t>
      </w:r>
      <w:r w:rsidR="007865D2" w:rsidRPr="00460A3C">
        <w:rPr>
          <w:color w:val="000000" w:themeColor="text1"/>
          <w:lang w:val="en-US"/>
        </w:rPr>
        <w:t xml:space="preserve">compared to the corresponding </w:t>
      </w:r>
      <w:r w:rsidR="00B1074D">
        <w:rPr>
          <w:color w:val="000000" w:themeColor="text1"/>
          <w:lang w:val="en-US"/>
        </w:rPr>
        <w:t>period</w:t>
      </w:r>
      <w:r w:rsidR="007865D2" w:rsidRPr="00460A3C">
        <w:rPr>
          <w:color w:val="000000" w:themeColor="text1"/>
          <w:lang w:val="en-US"/>
        </w:rPr>
        <w:t xml:space="preserve"> of</w:t>
      </w:r>
      <w:r w:rsidR="00430980" w:rsidRPr="00460A3C">
        <w:rPr>
          <w:color w:val="000000" w:themeColor="text1"/>
          <w:lang w:val="en-US"/>
        </w:rPr>
        <w:t xml:space="preserve"> </w:t>
      </w:r>
      <w:r w:rsidR="00F14AAB">
        <w:rPr>
          <w:color w:val="000000" w:themeColor="text1"/>
          <w:lang w:val="en-US"/>
        </w:rPr>
        <w:t xml:space="preserve">the </w:t>
      </w:r>
      <w:r w:rsidR="00C15BED">
        <w:rPr>
          <w:color w:val="000000" w:themeColor="text1"/>
          <w:lang w:val="en-US"/>
        </w:rPr>
        <w:t>last</w:t>
      </w:r>
      <w:r w:rsidR="00B50E73" w:rsidRPr="00460A3C">
        <w:rPr>
          <w:color w:val="000000" w:themeColor="text1"/>
          <w:lang w:val="en-US"/>
        </w:rPr>
        <w:t xml:space="preserve"> </w:t>
      </w:r>
      <w:r w:rsidR="007865D2" w:rsidRPr="00460A3C">
        <w:rPr>
          <w:color w:val="000000" w:themeColor="text1"/>
          <w:lang w:val="en-US"/>
        </w:rPr>
        <w:t>year</w:t>
      </w:r>
      <w:r w:rsidR="001769FF">
        <w:rPr>
          <w:color w:val="000000" w:themeColor="text1"/>
          <w:lang w:val="en-US"/>
        </w:rPr>
        <w:t xml:space="preserve"> </w:t>
      </w:r>
      <w:r w:rsidR="00C15BED">
        <w:rPr>
          <w:color w:val="000000" w:themeColor="text1"/>
          <w:lang w:val="en-US"/>
        </w:rPr>
        <w:t xml:space="preserve">(by </w:t>
      </w:r>
      <w:r w:rsidR="00E35331">
        <w:rPr>
          <w:color w:val="000000" w:themeColor="text1"/>
          <w:lang w:val="en-US"/>
        </w:rPr>
        <w:t>1</w:t>
      </w:r>
      <w:r w:rsidR="00A86A3A">
        <w:rPr>
          <w:color w:val="000000" w:themeColor="text1"/>
          <w:lang w:val="en-US"/>
        </w:rPr>
        <w:t>7</w:t>
      </w:r>
      <w:r w:rsidR="00C15BED">
        <w:rPr>
          <w:color w:val="000000" w:themeColor="text1"/>
          <w:lang w:val="en-US"/>
        </w:rPr>
        <w:t>.</w:t>
      </w:r>
      <w:r w:rsidR="00A86A3A">
        <w:rPr>
          <w:color w:val="000000" w:themeColor="text1"/>
          <w:lang w:val="en-US"/>
        </w:rPr>
        <w:t>7</w:t>
      </w:r>
      <w:r w:rsidR="00C15BED">
        <w:rPr>
          <w:color w:val="000000" w:themeColor="text1"/>
          <w:lang w:val="en-US"/>
        </w:rPr>
        <w:t>%)</w:t>
      </w:r>
      <w:r w:rsidR="00913FB3">
        <w:rPr>
          <w:color w:val="000000" w:themeColor="text1"/>
          <w:lang w:val="en-US"/>
        </w:rPr>
        <w:t>.</w:t>
      </w:r>
      <w:bookmarkStart w:id="0" w:name="_GoBack"/>
      <w:bookmarkEnd w:id="0"/>
      <w:r w:rsidR="0097145F" w:rsidRPr="00460A3C">
        <w:rPr>
          <w:color w:val="000000" w:themeColor="text1"/>
          <w:lang w:val="en-US"/>
        </w:rPr>
        <w:t xml:space="preserve"> </w:t>
      </w:r>
    </w:p>
    <w:p w:rsidR="00A31E9F" w:rsidRDefault="00A31E9F" w:rsidP="00A31E9F">
      <w:pPr>
        <w:rPr>
          <w:lang w:val="en-US" w:eastAsia="pl-PL"/>
        </w:rPr>
      </w:pPr>
    </w:p>
    <w:p w:rsidR="00FF68A5" w:rsidRPr="0017204A" w:rsidRDefault="00FF68A5" w:rsidP="00A31E9F">
      <w:pPr>
        <w:rPr>
          <w:lang w:val="en-US" w:eastAsia="pl-PL"/>
        </w:rPr>
      </w:pPr>
    </w:p>
    <w:p w:rsidR="00BA0C58" w:rsidRPr="0024116B" w:rsidRDefault="000F6DDE" w:rsidP="00BA0C58">
      <w:pPr>
        <w:keepNext/>
        <w:spacing w:before="360" w:line="240" w:lineRule="auto"/>
        <w:outlineLvl w:val="0"/>
        <w:rPr>
          <w:rFonts w:ascii="Fira Sans SemiBold" w:hAnsi="Fira Sans SemiBold"/>
          <w:szCs w:val="18"/>
          <w:lang w:val="en-US"/>
        </w:rPr>
      </w:pPr>
      <w:r>
        <w:rPr>
          <w:rFonts w:ascii="Fira Sans SemiBold" w:hAnsi="Fira Sans SemiBold"/>
          <w:noProof/>
          <w:szCs w:val="18"/>
          <w:lang w:eastAsia="pl-PL"/>
        </w:rPr>
        <w:drawing>
          <wp:anchor distT="0" distB="0" distL="114300" distR="114300" simplePos="0" relativeHeight="251855872" behindDoc="0" locked="0" layoutInCell="1" allowOverlap="1">
            <wp:simplePos x="0" y="0"/>
            <wp:positionH relativeFrom="column">
              <wp:posOffset>57150</wp:posOffset>
            </wp:positionH>
            <wp:positionV relativeFrom="paragraph">
              <wp:posOffset>478790</wp:posOffset>
            </wp:positionV>
            <wp:extent cx="4933950" cy="2578735"/>
            <wp:effectExtent l="0" t="0" r="0" b="0"/>
            <wp:wrapSquare wrapText="bothSides"/>
            <wp:docPr id="2" name="Obraz 2" descr="Changes in procurement prices of basic agricultural products in relation to the previou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0" cy="2578735"/>
                    </a:xfrm>
                    <a:prstGeom prst="rect">
                      <a:avLst/>
                    </a:prstGeom>
                    <a:noFill/>
                  </pic:spPr>
                </pic:pic>
              </a:graphicData>
            </a:graphic>
            <wp14:sizeRelH relativeFrom="page">
              <wp14:pctWidth>0</wp14:pctWidth>
            </wp14:sizeRelH>
            <wp14:sizeRelV relativeFrom="page">
              <wp14:pctHeight>0</wp14:pctHeight>
            </wp14:sizeRelV>
          </wp:anchor>
        </w:drawing>
      </w:r>
      <w:r w:rsidR="00F90CF6" w:rsidRPr="0017204A">
        <w:rPr>
          <w:noProof/>
          <w:spacing w:val="-2"/>
          <w:lang w:eastAsia="pl-PL"/>
        </w:rPr>
        <mc:AlternateContent>
          <mc:Choice Requires="wps">
            <w:drawing>
              <wp:anchor distT="45720" distB="45720" distL="114300" distR="114300" simplePos="0" relativeHeight="251759616" behindDoc="1" locked="0" layoutInCell="1" allowOverlap="1" wp14:anchorId="36F7497C" wp14:editId="37DEF71C">
                <wp:simplePos x="0" y="0"/>
                <wp:positionH relativeFrom="column">
                  <wp:posOffset>5314950</wp:posOffset>
                </wp:positionH>
                <wp:positionV relativeFrom="paragraph">
                  <wp:posOffset>812165</wp:posOffset>
                </wp:positionV>
                <wp:extent cx="1658620" cy="971550"/>
                <wp:effectExtent l="0" t="0" r="0" b="0"/>
                <wp:wrapTight wrapText="bothSides">
                  <wp:wrapPolygon edited="0">
                    <wp:start x="744" y="0"/>
                    <wp:lineTo x="744" y="21176"/>
                    <wp:lineTo x="20839" y="21176"/>
                    <wp:lineTo x="20839" y="0"/>
                    <wp:lineTo x="744" y="0"/>
                  </wp:wrapPolygon>
                </wp:wrapTight>
                <wp:docPr id="15" name="Pole tekstowe 15" descr="In October 2023 compared to September 2023 the procurement prices of wheat, pigs for slaughter and poultry decreas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971550"/>
                        </a:xfrm>
                        <a:prstGeom prst="rect">
                          <a:avLst/>
                        </a:prstGeom>
                        <a:noFill/>
                        <a:ln w="9525">
                          <a:noFill/>
                          <a:miter lim="800000"/>
                          <a:headEnd/>
                          <a:tailEnd/>
                        </a:ln>
                      </wps:spPr>
                      <wps:txbx>
                        <w:txbxContent>
                          <w:p w:rsidR="009C6B80" w:rsidRPr="009C6B80" w:rsidRDefault="00A57110" w:rsidP="00625251">
                            <w:pPr>
                              <w:spacing w:before="0" w:after="0"/>
                              <w:rPr>
                                <w:rFonts w:eastAsia="Times New Roman" w:cs="Times New Roman"/>
                                <w:color w:val="001D77"/>
                                <w:sz w:val="18"/>
                                <w:szCs w:val="18"/>
                                <w:lang w:val="en-US" w:eastAsia="pl-PL"/>
                              </w:rPr>
                            </w:pPr>
                            <w:r>
                              <w:rPr>
                                <w:rFonts w:eastAsia="Times New Roman" w:cs="Times New Roman"/>
                                <w:bCs/>
                                <w:color w:val="001D77"/>
                                <w:sz w:val="18"/>
                                <w:szCs w:val="18"/>
                                <w:lang w:val="en-US" w:eastAsia="pl-PL"/>
                              </w:rPr>
                              <w:t>I</w:t>
                            </w:r>
                            <w:r w:rsidR="009C6B80" w:rsidRPr="009C6B80">
                              <w:rPr>
                                <w:rFonts w:eastAsia="Times New Roman" w:cs="Times New Roman"/>
                                <w:bCs/>
                                <w:color w:val="001D77"/>
                                <w:sz w:val="18"/>
                                <w:szCs w:val="18"/>
                                <w:lang w:val="en-US" w:eastAsia="pl-PL"/>
                              </w:rPr>
                              <w:t xml:space="preserve">n </w:t>
                            </w:r>
                            <w:r w:rsidR="00585900">
                              <w:rPr>
                                <w:rFonts w:eastAsia="Times New Roman" w:cs="Times New Roman"/>
                                <w:bCs/>
                                <w:color w:val="001D77"/>
                                <w:sz w:val="18"/>
                                <w:szCs w:val="18"/>
                                <w:lang w:val="en-US" w:eastAsia="pl-PL"/>
                              </w:rPr>
                              <w:t>October</w:t>
                            </w:r>
                            <w:r w:rsidR="00F90CF6">
                              <w:rPr>
                                <w:rFonts w:eastAsia="Times New Roman" w:cs="Times New Roman"/>
                                <w:bCs/>
                                <w:color w:val="001D77"/>
                                <w:sz w:val="18"/>
                                <w:szCs w:val="18"/>
                                <w:lang w:val="en-US" w:eastAsia="pl-PL"/>
                              </w:rPr>
                              <w:t xml:space="preserve"> 2023</w:t>
                            </w:r>
                            <w:r w:rsidR="009C6B80" w:rsidRPr="009C6B80">
                              <w:rPr>
                                <w:rFonts w:eastAsia="Times New Roman" w:cs="Times New Roman"/>
                                <w:bCs/>
                                <w:color w:val="001D77"/>
                                <w:sz w:val="18"/>
                                <w:szCs w:val="18"/>
                                <w:lang w:val="en-US" w:eastAsia="pl-PL"/>
                              </w:rPr>
                              <w:t xml:space="preserve"> compared to </w:t>
                            </w:r>
                            <w:r w:rsidR="00585900">
                              <w:rPr>
                                <w:rFonts w:eastAsia="Times New Roman" w:cs="Times New Roman"/>
                                <w:bCs/>
                                <w:color w:val="001D77"/>
                                <w:sz w:val="18"/>
                                <w:szCs w:val="18"/>
                                <w:lang w:val="en-US" w:eastAsia="pl-PL"/>
                              </w:rPr>
                              <w:t>September</w:t>
                            </w:r>
                            <w:r w:rsidR="009C6B80" w:rsidRPr="009C6B80">
                              <w:rPr>
                                <w:rFonts w:eastAsia="Times New Roman" w:cs="Times New Roman"/>
                                <w:bCs/>
                                <w:color w:val="001D77"/>
                                <w:sz w:val="18"/>
                                <w:szCs w:val="18"/>
                                <w:lang w:val="en-US" w:eastAsia="pl-PL"/>
                              </w:rPr>
                              <w:t xml:space="preserve"> 202</w:t>
                            </w:r>
                            <w:r w:rsidR="00F90CF6">
                              <w:rPr>
                                <w:rFonts w:eastAsia="Times New Roman" w:cs="Times New Roman"/>
                                <w:bCs/>
                                <w:color w:val="001D77"/>
                                <w:sz w:val="18"/>
                                <w:szCs w:val="18"/>
                                <w:lang w:val="en-US" w:eastAsia="pl-PL"/>
                              </w:rPr>
                              <w:t>3</w:t>
                            </w:r>
                            <w:r w:rsidR="009C6B80" w:rsidRPr="009C6B80">
                              <w:rPr>
                                <w:rFonts w:eastAsia="Times New Roman" w:cs="Times New Roman"/>
                                <w:bCs/>
                                <w:color w:val="001D77"/>
                                <w:sz w:val="18"/>
                                <w:szCs w:val="18"/>
                                <w:lang w:val="en-US" w:eastAsia="pl-PL"/>
                              </w:rPr>
                              <w:t xml:space="preserve"> </w:t>
                            </w:r>
                            <w:r w:rsidR="00B823A5">
                              <w:rPr>
                                <w:rFonts w:eastAsia="Times New Roman" w:cs="Times New Roman"/>
                                <w:bCs/>
                                <w:color w:val="001D77"/>
                                <w:sz w:val="18"/>
                                <w:szCs w:val="18"/>
                                <w:lang w:val="en-US" w:eastAsia="pl-PL"/>
                              </w:rPr>
                              <w:t xml:space="preserve">the </w:t>
                            </w:r>
                            <w:r w:rsidR="00E35145">
                              <w:rPr>
                                <w:rFonts w:eastAsia="Times New Roman" w:cs="Times New Roman"/>
                                <w:bCs/>
                                <w:color w:val="001D77"/>
                                <w:sz w:val="18"/>
                                <w:szCs w:val="18"/>
                                <w:lang w:val="en-US" w:eastAsia="pl-PL"/>
                              </w:rPr>
                              <w:t>procurement</w:t>
                            </w:r>
                            <w:r w:rsidR="009C6B80" w:rsidRPr="009C6B80">
                              <w:rPr>
                                <w:rFonts w:eastAsia="Times New Roman" w:cs="Times New Roman"/>
                                <w:bCs/>
                                <w:color w:val="001D77"/>
                                <w:sz w:val="18"/>
                                <w:szCs w:val="18"/>
                                <w:lang w:val="en-US" w:eastAsia="pl-PL"/>
                              </w:rPr>
                              <w:t xml:space="preserve"> prices of </w:t>
                            </w:r>
                            <w:r w:rsidR="00F90CF6">
                              <w:rPr>
                                <w:rFonts w:eastAsia="Times New Roman" w:cs="Times New Roman"/>
                                <w:bCs/>
                                <w:color w:val="001D77"/>
                                <w:sz w:val="18"/>
                                <w:szCs w:val="18"/>
                                <w:lang w:val="en-US" w:eastAsia="pl-PL"/>
                              </w:rPr>
                              <w:t xml:space="preserve">wheat, </w:t>
                            </w:r>
                            <w:r w:rsidR="00F608C6">
                              <w:rPr>
                                <w:rFonts w:eastAsia="Times New Roman" w:cs="Times New Roman"/>
                                <w:bCs/>
                                <w:color w:val="001D77"/>
                                <w:sz w:val="18"/>
                                <w:szCs w:val="18"/>
                                <w:lang w:val="en-US" w:eastAsia="pl-PL"/>
                              </w:rPr>
                              <w:t>pigs</w:t>
                            </w:r>
                            <w:r w:rsidR="00F90CF6">
                              <w:rPr>
                                <w:rFonts w:eastAsia="Times New Roman" w:cs="Times New Roman"/>
                                <w:bCs/>
                                <w:color w:val="001D77"/>
                                <w:sz w:val="18"/>
                                <w:szCs w:val="18"/>
                                <w:lang w:val="en-US" w:eastAsia="pl-PL"/>
                              </w:rPr>
                              <w:t xml:space="preserve"> for slaughter</w:t>
                            </w:r>
                            <w:r w:rsidR="009C6B80" w:rsidRPr="009C6B80">
                              <w:rPr>
                                <w:rFonts w:eastAsia="Times New Roman" w:cs="Times New Roman"/>
                                <w:bCs/>
                                <w:color w:val="001D77"/>
                                <w:sz w:val="18"/>
                                <w:szCs w:val="18"/>
                                <w:lang w:val="en-US" w:eastAsia="pl-PL"/>
                              </w:rPr>
                              <w:t xml:space="preserve"> and </w:t>
                            </w:r>
                            <w:r w:rsidR="00E35145">
                              <w:rPr>
                                <w:rFonts w:eastAsia="Times New Roman" w:cs="Times New Roman"/>
                                <w:bCs/>
                                <w:color w:val="001D77"/>
                                <w:sz w:val="18"/>
                                <w:szCs w:val="18"/>
                                <w:lang w:val="en-US" w:eastAsia="pl-PL"/>
                              </w:rPr>
                              <w:t>poultry decreased</w:t>
                            </w:r>
                          </w:p>
                          <w:p w:rsidR="00D33D93" w:rsidRPr="00460A3C" w:rsidRDefault="00D33D93" w:rsidP="001373AE">
                            <w:pPr>
                              <w:pStyle w:val="tekstzboku"/>
                              <w:spacing w:before="0"/>
                              <w:rPr>
                                <w:bCs w:val="0"/>
                                <w:color w:val="2F5496" w:themeColor="accent5" w:themeShade="BF"/>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6F7497C" id="_x0000_t202" coordsize="21600,21600" o:spt="202" path="m,l,21600r21600,l21600,xe">
                <v:stroke joinstyle="miter"/>
                <v:path gradientshapeok="t" o:connecttype="rect"/>
              </v:shapetype>
              <v:shape id="Pole tekstowe 15" o:spid="_x0000_s1027" type="#_x0000_t202" alt="In October 2023 compared to September 2023 the procurement prices of wheat, pigs for slaughter and poultry decreased" style="position:absolute;margin-left:418.5pt;margin-top:63.95pt;width:130.6pt;height:76.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" filled="f" stroked="f">
                <v:textbox>
                  <w:txbxContent>
                    <w:p w:rsidR="009C6B80" w:rsidRPr="009C6B80" w:rsidRDefault="00A57110" w:rsidP="00625251">
                      <w:pPr>
                        <w:spacing w:before="0" w:after="0"/>
                        <w:rPr>
                          <w:rFonts w:eastAsia="Times New Roman" w:cs="Times New Roman"/>
                          <w:color w:val="001D77"/>
                          <w:sz w:val="18"/>
                          <w:szCs w:val="18"/>
                          <w:lang w:val="en-US" w:eastAsia="pl-PL"/>
                        </w:rPr>
                      </w:pPr>
                      <w:r>
                        <w:rPr>
                          <w:rFonts w:eastAsia="Times New Roman" w:cs="Times New Roman"/>
                          <w:bCs/>
                          <w:color w:val="001D77"/>
                          <w:sz w:val="18"/>
                          <w:szCs w:val="18"/>
                          <w:lang w:val="en-US" w:eastAsia="pl-PL"/>
                        </w:rPr>
                        <w:t>I</w:t>
                      </w:r>
                      <w:r w:rsidR="009C6B80" w:rsidRPr="009C6B80">
                        <w:rPr>
                          <w:rFonts w:eastAsia="Times New Roman" w:cs="Times New Roman"/>
                          <w:bCs/>
                          <w:color w:val="001D77"/>
                          <w:sz w:val="18"/>
                          <w:szCs w:val="18"/>
                          <w:lang w:val="en-US" w:eastAsia="pl-PL"/>
                        </w:rPr>
                        <w:t xml:space="preserve">n </w:t>
                      </w:r>
                      <w:r w:rsidR="00585900">
                        <w:rPr>
                          <w:rFonts w:eastAsia="Times New Roman" w:cs="Times New Roman"/>
                          <w:bCs/>
                          <w:color w:val="001D77"/>
                          <w:sz w:val="18"/>
                          <w:szCs w:val="18"/>
                          <w:lang w:val="en-US" w:eastAsia="pl-PL"/>
                        </w:rPr>
                        <w:t>October</w:t>
                      </w:r>
                      <w:r w:rsidR="00F90CF6">
                        <w:rPr>
                          <w:rFonts w:eastAsia="Times New Roman" w:cs="Times New Roman"/>
                          <w:bCs/>
                          <w:color w:val="001D77"/>
                          <w:sz w:val="18"/>
                          <w:szCs w:val="18"/>
                          <w:lang w:val="en-US" w:eastAsia="pl-PL"/>
                        </w:rPr>
                        <w:t xml:space="preserve"> 2023</w:t>
                      </w:r>
                      <w:r w:rsidR="009C6B80" w:rsidRPr="009C6B80">
                        <w:rPr>
                          <w:rFonts w:eastAsia="Times New Roman" w:cs="Times New Roman"/>
                          <w:bCs/>
                          <w:color w:val="001D77"/>
                          <w:sz w:val="18"/>
                          <w:szCs w:val="18"/>
                          <w:lang w:val="en-US" w:eastAsia="pl-PL"/>
                        </w:rPr>
                        <w:t xml:space="preserve"> compared to </w:t>
                      </w:r>
                      <w:r w:rsidR="00585900">
                        <w:rPr>
                          <w:rFonts w:eastAsia="Times New Roman" w:cs="Times New Roman"/>
                          <w:bCs/>
                          <w:color w:val="001D77"/>
                          <w:sz w:val="18"/>
                          <w:szCs w:val="18"/>
                          <w:lang w:val="en-US" w:eastAsia="pl-PL"/>
                        </w:rPr>
                        <w:t>September</w:t>
                      </w:r>
                      <w:r w:rsidR="009C6B80" w:rsidRPr="009C6B80">
                        <w:rPr>
                          <w:rFonts w:eastAsia="Times New Roman" w:cs="Times New Roman"/>
                          <w:bCs/>
                          <w:color w:val="001D77"/>
                          <w:sz w:val="18"/>
                          <w:szCs w:val="18"/>
                          <w:lang w:val="en-US" w:eastAsia="pl-PL"/>
                        </w:rPr>
                        <w:t xml:space="preserve"> 202</w:t>
                      </w:r>
                      <w:r w:rsidR="00F90CF6">
                        <w:rPr>
                          <w:rFonts w:eastAsia="Times New Roman" w:cs="Times New Roman"/>
                          <w:bCs/>
                          <w:color w:val="001D77"/>
                          <w:sz w:val="18"/>
                          <w:szCs w:val="18"/>
                          <w:lang w:val="en-US" w:eastAsia="pl-PL"/>
                        </w:rPr>
                        <w:t>3</w:t>
                      </w:r>
                      <w:r w:rsidR="009C6B80" w:rsidRPr="009C6B80">
                        <w:rPr>
                          <w:rFonts w:eastAsia="Times New Roman" w:cs="Times New Roman"/>
                          <w:bCs/>
                          <w:color w:val="001D77"/>
                          <w:sz w:val="18"/>
                          <w:szCs w:val="18"/>
                          <w:lang w:val="en-US" w:eastAsia="pl-PL"/>
                        </w:rPr>
                        <w:t xml:space="preserve"> </w:t>
                      </w:r>
                      <w:r w:rsidR="00B823A5">
                        <w:rPr>
                          <w:rFonts w:eastAsia="Times New Roman" w:cs="Times New Roman"/>
                          <w:bCs/>
                          <w:color w:val="001D77"/>
                          <w:sz w:val="18"/>
                          <w:szCs w:val="18"/>
                          <w:lang w:val="en-US" w:eastAsia="pl-PL"/>
                        </w:rPr>
                        <w:t xml:space="preserve">the </w:t>
                      </w:r>
                      <w:r w:rsidR="00E35145">
                        <w:rPr>
                          <w:rFonts w:eastAsia="Times New Roman" w:cs="Times New Roman"/>
                          <w:bCs/>
                          <w:color w:val="001D77"/>
                          <w:sz w:val="18"/>
                          <w:szCs w:val="18"/>
                          <w:lang w:val="en-US" w:eastAsia="pl-PL"/>
                        </w:rPr>
                        <w:t>procurement</w:t>
                      </w:r>
                      <w:r w:rsidR="009C6B80" w:rsidRPr="009C6B80">
                        <w:rPr>
                          <w:rFonts w:eastAsia="Times New Roman" w:cs="Times New Roman"/>
                          <w:bCs/>
                          <w:color w:val="001D77"/>
                          <w:sz w:val="18"/>
                          <w:szCs w:val="18"/>
                          <w:lang w:val="en-US" w:eastAsia="pl-PL"/>
                        </w:rPr>
                        <w:t xml:space="preserve"> prices of </w:t>
                      </w:r>
                      <w:r w:rsidR="00F90CF6">
                        <w:rPr>
                          <w:rFonts w:eastAsia="Times New Roman" w:cs="Times New Roman"/>
                          <w:bCs/>
                          <w:color w:val="001D77"/>
                          <w:sz w:val="18"/>
                          <w:szCs w:val="18"/>
                          <w:lang w:val="en-US" w:eastAsia="pl-PL"/>
                        </w:rPr>
                        <w:t xml:space="preserve">wheat, </w:t>
                      </w:r>
                      <w:bookmarkStart w:id="1" w:name="_GoBack"/>
                      <w:bookmarkEnd w:id="1"/>
                      <w:r w:rsidR="00F608C6">
                        <w:rPr>
                          <w:rFonts w:eastAsia="Times New Roman" w:cs="Times New Roman"/>
                          <w:bCs/>
                          <w:color w:val="001D77"/>
                          <w:sz w:val="18"/>
                          <w:szCs w:val="18"/>
                          <w:lang w:val="en-US" w:eastAsia="pl-PL"/>
                        </w:rPr>
                        <w:t>pigs</w:t>
                      </w:r>
                      <w:r w:rsidR="00F90CF6">
                        <w:rPr>
                          <w:rFonts w:eastAsia="Times New Roman" w:cs="Times New Roman"/>
                          <w:bCs/>
                          <w:color w:val="001D77"/>
                          <w:sz w:val="18"/>
                          <w:szCs w:val="18"/>
                          <w:lang w:val="en-US" w:eastAsia="pl-PL"/>
                        </w:rPr>
                        <w:t xml:space="preserve"> for slaughter</w:t>
                      </w:r>
                      <w:r w:rsidR="009C6B80" w:rsidRPr="009C6B80">
                        <w:rPr>
                          <w:rFonts w:eastAsia="Times New Roman" w:cs="Times New Roman"/>
                          <w:bCs/>
                          <w:color w:val="001D77"/>
                          <w:sz w:val="18"/>
                          <w:szCs w:val="18"/>
                          <w:lang w:val="en-US" w:eastAsia="pl-PL"/>
                        </w:rPr>
                        <w:t xml:space="preserve"> and </w:t>
                      </w:r>
                      <w:r w:rsidR="00E35145">
                        <w:rPr>
                          <w:rFonts w:eastAsia="Times New Roman" w:cs="Times New Roman"/>
                          <w:bCs/>
                          <w:color w:val="001D77"/>
                          <w:sz w:val="18"/>
                          <w:szCs w:val="18"/>
                          <w:lang w:val="en-US" w:eastAsia="pl-PL"/>
                        </w:rPr>
                        <w:t>poultry decreased</w:t>
                      </w:r>
                    </w:p>
                    <w:p w:rsidR="00D33D93" w:rsidRPr="00460A3C" w:rsidRDefault="00D33D93" w:rsidP="001373AE">
                      <w:pPr>
                        <w:pStyle w:val="tekstzboku"/>
                        <w:spacing w:before="0"/>
                        <w:rPr>
                          <w:bCs w:val="0"/>
                          <w:color w:val="2F5496" w:themeColor="accent5" w:themeShade="BF"/>
                          <w:lang w:val="en-US"/>
                        </w:rPr>
                      </w:pPr>
                    </w:p>
                  </w:txbxContent>
                </v:textbox>
                <w10:wrap type="tight"/>
              </v:shape>
            </w:pict>
          </mc:Fallback>
        </mc:AlternateContent>
      </w:r>
      <w:r w:rsidR="00BA0C58" w:rsidRPr="0017204A">
        <w:rPr>
          <w:rFonts w:ascii="Fira Sans SemiBold" w:eastAsia="Times New Roman" w:hAnsi="Fira Sans SemiBold" w:cs="Times New Roman"/>
          <w:bCs/>
          <w:noProof/>
          <w:szCs w:val="24"/>
          <w:lang w:val="en-US" w:eastAsia="pl-PL"/>
        </w:rPr>
        <w:t xml:space="preserve">Chart 1. </w:t>
      </w:r>
      <w:r w:rsidR="001D66BE" w:rsidRPr="0017204A">
        <w:rPr>
          <w:rFonts w:ascii="Fira Sans SemiBold" w:hAnsi="Fira Sans SemiBold"/>
          <w:szCs w:val="18"/>
          <w:lang w:val="en-US"/>
        </w:rPr>
        <w:t>Changes in procurement prices of basic agricultural products in relation to the previous month</w:t>
      </w:r>
      <w:r w:rsidR="00102DC9" w:rsidRPr="00102DC9">
        <w:rPr>
          <w:noProof/>
          <w:lang w:val="en-US" w:eastAsia="pl-PL"/>
        </w:rPr>
        <w:t xml:space="preserve"> </w:t>
      </w:r>
    </w:p>
    <w:p w:rsidR="00E05535" w:rsidRPr="0017204A" w:rsidRDefault="00E05535" w:rsidP="003F37CB">
      <w:pPr>
        <w:keepNext/>
        <w:spacing w:before="0" w:line="240" w:lineRule="auto"/>
        <w:outlineLvl w:val="0"/>
        <w:rPr>
          <w:rFonts w:ascii="Fira Sans SemiBold" w:eastAsia="Times New Roman" w:hAnsi="Fira Sans SemiBold" w:cs="Times New Roman"/>
          <w:bCs/>
          <w:noProof/>
          <w:szCs w:val="24"/>
          <w:lang w:val="en-US" w:eastAsia="pl-PL"/>
        </w:rPr>
      </w:pPr>
    </w:p>
    <w:p w:rsidR="000014F8" w:rsidRPr="007733C2" w:rsidRDefault="00D65630" w:rsidP="007018B2">
      <w:pPr>
        <w:tabs>
          <w:tab w:val="left" w:pos="2812"/>
        </w:tabs>
        <w:spacing w:before="360" w:line="240" w:lineRule="auto"/>
        <w:outlineLvl w:val="0"/>
        <w:rPr>
          <w:noProof/>
          <w:lang w:val="en-US" w:eastAsia="pl-PL"/>
        </w:rPr>
      </w:pPr>
      <w:r>
        <w:rPr>
          <w:rFonts w:ascii="Fira Sans SemiBold" w:hAnsi="Fira Sans SemiBold"/>
          <w:noProof/>
          <w:szCs w:val="19"/>
          <w:lang w:eastAsia="pl-PL"/>
        </w:rPr>
        <w:drawing>
          <wp:anchor distT="0" distB="0" distL="114300" distR="114300" simplePos="0" relativeHeight="251849728" behindDoc="1" locked="0" layoutInCell="1" allowOverlap="1">
            <wp:simplePos x="0" y="0"/>
            <wp:positionH relativeFrom="column">
              <wp:posOffset>9525</wp:posOffset>
            </wp:positionH>
            <wp:positionV relativeFrom="paragraph">
              <wp:posOffset>484505</wp:posOffset>
            </wp:positionV>
            <wp:extent cx="4981575" cy="2628900"/>
            <wp:effectExtent l="0" t="0" r="9525" b="0"/>
            <wp:wrapTight wrapText="bothSides">
              <wp:wrapPolygon edited="0">
                <wp:start x="0" y="0"/>
                <wp:lineTo x="0" y="21443"/>
                <wp:lineTo x="21559" y="21443"/>
                <wp:lineTo x="21559" y="0"/>
                <wp:lineTo x="0" y="0"/>
              </wp:wrapPolygon>
            </wp:wrapTight>
            <wp:docPr id="4" name="Obraz 4" descr="Changes in procurement prices of basic agricultural products in relation to the corresponding month of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2628900"/>
                    </a:xfrm>
                    <a:prstGeom prst="rect">
                      <a:avLst/>
                    </a:prstGeom>
                    <a:noFill/>
                  </pic:spPr>
                </pic:pic>
              </a:graphicData>
            </a:graphic>
            <wp14:sizeRelH relativeFrom="margin">
              <wp14:pctWidth>0</wp14:pctWidth>
            </wp14:sizeRelH>
            <wp14:sizeRelV relativeFrom="margin">
              <wp14:pctHeight>0</wp14:pctHeight>
            </wp14:sizeRelV>
          </wp:anchor>
        </w:drawing>
      </w:r>
      <w:r w:rsidR="00FF4EC8" w:rsidRPr="0017204A">
        <w:rPr>
          <w:b/>
          <w:noProof/>
          <w:spacing w:val="-2"/>
          <w:lang w:eastAsia="pl-PL"/>
        </w:rPr>
        <mc:AlternateContent>
          <mc:Choice Requires="wps">
            <w:drawing>
              <wp:anchor distT="45720" distB="45720" distL="114300" distR="114300" simplePos="0" relativeHeight="251761664" behindDoc="1" locked="0" layoutInCell="1" allowOverlap="1" wp14:anchorId="22B002AF" wp14:editId="377B8A0F">
                <wp:simplePos x="0" y="0"/>
                <wp:positionH relativeFrom="column">
                  <wp:posOffset>5314950</wp:posOffset>
                </wp:positionH>
                <wp:positionV relativeFrom="paragraph">
                  <wp:posOffset>628650</wp:posOffset>
                </wp:positionV>
                <wp:extent cx="1725295" cy="1266825"/>
                <wp:effectExtent l="0" t="0" r="0" b="0"/>
                <wp:wrapTight wrapText="bothSides">
                  <wp:wrapPolygon edited="0">
                    <wp:start x="715" y="0"/>
                    <wp:lineTo x="715" y="21113"/>
                    <wp:lineTo x="20749" y="21113"/>
                    <wp:lineTo x="20749" y="0"/>
                    <wp:lineTo x="715" y="0"/>
                  </wp:wrapPolygon>
                </wp:wrapTight>
                <wp:docPr id="16" name="Pole tekstowe 16" descr="Procurement prices of basic agricultural products, except pigs for slaughter, in October 2023 were lower than those recorded in Octo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66825"/>
                        </a:xfrm>
                        <a:prstGeom prst="rect">
                          <a:avLst/>
                        </a:prstGeom>
                        <a:noFill/>
                        <a:ln w="9525">
                          <a:noFill/>
                          <a:miter lim="800000"/>
                          <a:headEnd/>
                          <a:tailEnd/>
                        </a:ln>
                      </wps:spPr>
                      <wps:txbx>
                        <w:txbxContent>
                          <w:p w:rsidR="00FF4EC8" w:rsidRPr="00661C39" w:rsidRDefault="002F020C" w:rsidP="000D44EC">
                            <w:pPr>
                              <w:spacing w:before="0" w:after="0"/>
                              <w:rPr>
                                <w:color w:val="001D77"/>
                                <w:sz w:val="18"/>
                                <w:szCs w:val="18"/>
                                <w:lang w:val="en-US"/>
                              </w:rPr>
                            </w:pPr>
                            <w:r>
                              <w:rPr>
                                <w:color w:val="001D77"/>
                                <w:sz w:val="18"/>
                                <w:szCs w:val="18"/>
                                <w:lang w:val="en-US"/>
                              </w:rPr>
                              <w:t xml:space="preserve">Procurement prices of basic agricultural products, except pigs for slaughter, in </w:t>
                            </w:r>
                            <w:r w:rsidR="004A357F">
                              <w:rPr>
                                <w:color w:val="001D77"/>
                                <w:sz w:val="18"/>
                                <w:szCs w:val="18"/>
                                <w:lang w:val="en-US"/>
                              </w:rPr>
                              <w:t>October</w:t>
                            </w:r>
                            <w:r>
                              <w:rPr>
                                <w:color w:val="001D77"/>
                                <w:sz w:val="18"/>
                                <w:szCs w:val="18"/>
                                <w:lang w:val="en-US"/>
                              </w:rPr>
                              <w:t xml:space="preserve"> 2023 were lower th</w:t>
                            </w:r>
                            <w:r w:rsidR="00317FE3">
                              <w:rPr>
                                <w:color w:val="001D77"/>
                                <w:sz w:val="18"/>
                                <w:szCs w:val="18"/>
                                <w:lang w:val="en-US"/>
                              </w:rPr>
                              <w:t>a</w:t>
                            </w:r>
                            <w:r>
                              <w:rPr>
                                <w:color w:val="001D77"/>
                                <w:sz w:val="18"/>
                                <w:szCs w:val="18"/>
                                <w:lang w:val="en-US"/>
                              </w:rPr>
                              <w:t xml:space="preserve">n those recorded in </w:t>
                            </w:r>
                            <w:r w:rsidR="004A357F">
                              <w:rPr>
                                <w:color w:val="001D77"/>
                                <w:sz w:val="18"/>
                                <w:szCs w:val="18"/>
                                <w:lang w:val="en-US"/>
                              </w:rPr>
                              <w:t>October</w:t>
                            </w:r>
                            <w:r>
                              <w:rPr>
                                <w:color w:val="001D77"/>
                                <w:sz w:val="18"/>
                                <w:szCs w:val="18"/>
                                <w:lang w:val="en-US"/>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B002AF" id="Pole tekstowe 16" o:spid="_x0000_s1028" type="#_x0000_t202" alt="Procurement prices of basic agricultural products, except pigs for slaughter, in October 2023 were lower than those recorded in October 2022" style="position:absolute;margin-left:418.5pt;margin-top:49.5pt;width:135.85pt;height:99.7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" filled="f" stroked="f">
                <v:textbox>
                  <w:txbxContent>
                    <w:p w:rsidR="00FF4EC8" w:rsidRPr="00661C39" w:rsidRDefault="002F020C" w:rsidP="000D44EC">
                      <w:pPr>
                        <w:spacing w:before="0" w:after="0"/>
                        <w:rPr>
                          <w:color w:val="001D77"/>
                          <w:sz w:val="18"/>
                          <w:szCs w:val="18"/>
                          <w:lang w:val="en-US"/>
                        </w:rPr>
                      </w:pPr>
                      <w:r>
                        <w:rPr>
                          <w:color w:val="001D77"/>
                          <w:sz w:val="18"/>
                          <w:szCs w:val="18"/>
                          <w:lang w:val="en-US"/>
                        </w:rPr>
                        <w:t xml:space="preserve">Procurement prices of basic agricultural products, except pigs for slaughter, in </w:t>
                      </w:r>
                      <w:r w:rsidR="004A357F">
                        <w:rPr>
                          <w:color w:val="001D77"/>
                          <w:sz w:val="18"/>
                          <w:szCs w:val="18"/>
                          <w:lang w:val="en-US"/>
                        </w:rPr>
                        <w:t>October</w:t>
                      </w:r>
                      <w:r>
                        <w:rPr>
                          <w:color w:val="001D77"/>
                          <w:sz w:val="18"/>
                          <w:szCs w:val="18"/>
                          <w:lang w:val="en-US"/>
                        </w:rPr>
                        <w:t xml:space="preserve"> 2023 were lower th</w:t>
                      </w:r>
                      <w:r w:rsidR="00317FE3">
                        <w:rPr>
                          <w:color w:val="001D77"/>
                          <w:sz w:val="18"/>
                          <w:szCs w:val="18"/>
                          <w:lang w:val="en-US"/>
                        </w:rPr>
                        <w:t>a</w:t>
                      </w:r>
                      <w:r>
                        <w:rPr>
                          <w:color w:val="001D77"/>
                          <w:sz w:val="18"/>
                          <w:szCs w:val="18"/>
                          <w:lang w:val="en-US"/>
                        </w:rPr>
                        <w:t xml:space="preserve">n those recorded in </w:t>
                      </w:r>
                      <w:r w:rsidR="004A357F">
                        <w:rPr>
                          <w:color w:val="001D77"/>
                          <w:sz w:val="18"/>
                          <w:szCs w:val="18"/>
                          <w:lang w:val="en-US"/>
                        </w:rPr>
                        <w:t>October</w:t>
                      </w:r>
                      <w:r>
                        <w:rPr>
                          <w:color w:val="001D77"/>
                          <w:sz w:val="18"/>
                          <w:szCs w:val="18"/>
                          <w:lang w:val="en-US"/>
                        </w:rPr>
                        <w:t xml:space="preserve"> 2022</w:t>
                      </w:r>
                    </w:p>
                  </w:txbxContent>
                </v:textbox>
                <w10:wrap type="tight"/>
              </v:shape>
            </w:pict>
          </mc:Fallback>
        </mc:AlternateContent>
      </w:r>
      <w:r w:rsidR="00B81A4C" w:rsidRPr="0017204A">
        <w:rPr>
          <w:rFonts w:ascii="Fira Sans SemiBold" w:hAnsi="Fira Sans SemiBold"/>
          <w:szCs w:val="19"/>
          <w:lang w:val="en-US"/>
        </w:rPr>
        <w:t xml:space="preserve">Chart 2. Changes in procurement prices of basic agricultural products in relation to the </w:t>
      </w:r>
      <w:r w:rsidR="005571E9">
        <w:rPr>
          <w:rFonts w:ascii="Fira Sans SemiBold" w:hAnsi="Fira Sans SemiBold"/>
          <w:szCs w:val="19"/>
          <w:lang w:val="en-US"/>
        </w:rPr>
        <w:t xml:space="preserve">corresponding </w:t>
      </w:r>
      <w:r w:rsidR="00B23115">
        <w:rPr>
          <w:rFonts w:ascii="Fira Sans SemiBold" w:hAnsi="Fira Sans SemiBold"/>
          <w:szCs w:val="19"/>
          <w:lang w:val="en-US"/>
        </w:rPr>
        <w:t>month</w:t>
      </w:r>
      <w:r w:rsidR="005571E9">
        <w:rPr>
          <w:rFonts w:ascii="Fira Sans SemiBold" w:hAnsi="Fira Sans SemiBold"/>
          <w:szCs w:val="19"/>
          <w:lang w:val="en-US"/>
        </w:rPr>
        <w:t xml:space="preserve"> of the </w:t>
      </w:r>
      <w:r w:rsidR="00B81A4C" w:rsidRPr="0017204A">
        <w:rPr>
          <w:rFonts w:ascii="Fira Sans SemiBold" w:hAnsi="Fira Sans SemiBold"/>
          <w:szCs w:val="19"/>
          <w:lang w:val="en-US"/>
        </w:rPr>
        <w:t>previous year</w:t>
      </w:r>
      <w:r w:rsidR="00144E67" w:rsidRPr="00144E67">
        <w:rPr>
          <w:noProof/>
          <w:lang w:val="en-US" w:eastAsia="pl-PL"/>
        </w:rPr>
        <w:t xml:space="preserve"> </w:t>
      </w:r>
    </w:p>
    <w:p w:rsidR="00A8007B" w:rsidRPr="002F1399" w:rsidRDefault="00A8007B" w:rsidP="00C6533B">
      <w:pPr>
        <w:tabs>
          <w:tab w:val="left" w:pos="2812"/>
        </w:tabs>
        <w:spacing w:before="360" w:line="240" w:lineRule="auto"/>
        <w:outlineLvl w:val="0"/>
        <w:rPr>
          <w:b/>
          <w:color w:val="001D77"/>
          <w:szCs w:val="18"/>
          <w:lang w:val="en-US"/>
        </w:rPr>
      </w:pPr>
      <w:r w:rsidRPr="0050474F">
        <w:rPr>
          <w:b/>
          <w:color w:val="001D77"/>
          <w:szCs w:val="18"/>
          <w:lang w:val="en-US"/>
        </w:rPr>
        <w:lastRenderedPageBreak/>
        <w:t>Procurement prices and marketplace prices received by farmers</w:t>
      </w:r>
    </w:p>
    <w:p w:rsidR="00D277FE" w:rsidRPr="000F45BD" w:rsidRDefault="00D277FE" w:rsidP="00D277FE">
      <w:pPr>
        <w:spacing w:line="288" w:lineRule="auto"/>
        <w:rPr>
          <w:lang w:val="en-US"/>
        </w:rPr>
      </w:pPr>
      <w:r>
        <w:rPr>
          <w:szCs w:val="18"/>
          <w:lang w:val="en-US"/>
        </w:rPr>
        <w:t xml:space="preserve">In </w:t>
      </w:r>
      <w:r w:rsidR="0050081B">
        <w:rPr>
          <w:szCs w:val="18"/>
          <w:lang w:val="en-US"/>
        </w:rPr>
        <w:t>October</w:t>
      </w:r>
      <w:r>
        <w:rPr>
          <w:szCs w:val="18"/>
          <w:lang w:val="en-US"/>
        </w:rPr>
        <w:t xml:space="preserve"> 2023, in comparison with the previous month, as well as compared to the corresponding period of the last year, both in procurement and on marketplaces, prices of most agricultural products were lower. On a monthly basis the prices of </w:t>
      </w:r>
      <w:r w:rsidR="0050081B">
        <w:rPr>
          <w:szCs w:val="18"/>
          <w:lang w:val="en-US"/>
        </w:rPr>
        <w:t>rye, oats</w:t>
      </w:r>
      <w:r>
        <w:rPr>
          <w:szCs w:val="18"/>
          <w:lang w:val="en-US"/>
        </w:rPr>
        <w:t xml:space="preserve"> and </w:t>
      </w:r>
      <w:r w:rsidR="0050081B">
        <w:rPr>
          <w:szCs w:val="18"/>
          <w:lang w:val="en-US"/>
        </w:rPr>
        <w:t>cows’ milk</w:t>
      </w:r>
      <w:r>
        <w:rPr>
          <w:szCs w:val="18"/>
          <w:lang w:val="en-US"/>
        </w:rPr>
        <w:t xml:space="preserve"> in procurement</w:t>
      </w:r>
      <w:r w:rsidR="0050081B">
        <w:rPr>
          <w:szCs w:val="18"/>
          <w:lang w:val="en-US"/>
        </w:rPr>
        <w:t xml:space="preserve"> </w:t>
      </w:r>
      <w:r w:rsidR="00892938">
        <w:rPr>
          <w:szCs w:val="18"/>
          <w:lang w:val="en-US"/>
        </w:rPr>
        <w:t>and</w:t>
      </w:r>
      <w:r>
        <w:rPr>
          <w:szCs w:val="18"/>
          <w:lang w:val="en-US"/>
        </w:rPr>
        <w:t xml:space="preserve"> cattle for slaughter on both markets</w:t>
      </w:r>
      <w:r w:rsidR="00892938" w:rsidRPr="00892938">
        <w:rPr>
          <w:szCs w:val="18"/>
          <w:lang w:val="en-US"/>
        </w:rPr>
        <w:t xml:space="preserve"> </w:t>
      </w:r>
      <w:r w:rsidR="00892938">
        <w:rPr>
          <w:szCs w:val="18"/>
          <w:lang w:val="en-US"/>
        </w:rPr>
        <w:t>increased</w:t>
      </w:r>
      <w:r w:rsidR="0050081B">
        <w:rPr>
          <w:szCs w:val="18"/>
          <w:lang w:val="en-US"/>
        </w:rPr>
        <w:t>.</w:t>
      </w:r>
      <w:r>
        <w:rPr>
          <w:szCs w:val="18"/>
          <w:lang w:val="en-US"/>
        </w:rPr>
        <w:t xml:space="preserve"> On an annual basis more was paid for </w:t>
      </w:r>
      <w:r w:rsidR="00491B8C">
        <w:rPr>
          <w:szCs w:val="18"/>
          <w:lang w:val="en-US"/>
        </w:rPr>
        <w:t>cattle</w:t>
      </w:r>
      <w:r>
        <w:rPr>
          <w:szCs w:val="18"/>
          <w:lang w:val="en-US"/>
        </w:rPr>
        <w:t xml:space="preserve"> for slaughter </w:t>
      </w:r>
      <w:r w:rsidR="00491B8C">
        <w:rPr>
          <w:szCs w:val="18"/>
          <w:lang w:val="en-US"/>
        </w:rPr>
        <w:t>on</w:t>
      </w:r>
      <w:r>
        <w:rPr>
          <w:szCs w:val="18"/>
          <w:lang w:val="en-US"/>
        </w:rPr>
        <w:t xml:space="preserve"> </w:t>
      </w:r>
      <w:r w:rsidR="00491B8C">
        <w:rPr>
          <w:szCs w:val="18"/>
          <w:lang w:val="en-US"/>
        </w:rPr>
        <w:t>marketplaces</w:t>
      </w:r>
      <w:r>
        <w:rPr>
          <w:szCs w:val="18"/>
          <w:lang w:val="en-US"/>
        </w:rPr>
        <w:t xml:space="preserve">, </w:t>
      </w:r>
      <w:r w:rsidR="007A5649">
        <w:rPr>
          <w:szCs w:val="18"/>
          <w:lang w:val="en-US"/>
        </w:rPr>
        <w:t>pigs for slaughter in procurement</w:t>
      </w:r>
      <w:r>
        <w:rPr>
          <w:szCs w:val="18"/>
          <w:lang w:val="en-US"/>
        </w:rPr>
        <w:t>, and also for potatoes in procurement and on marketplaces.</w:t>
      </w:r>
    </w:p>
    <w:p w:rsidR="000E43C6" w:rsidRDefault="00B20A35" w:rsidP="00BF364A">
      <w:pPr>
        <w:tabs>
          <w:tab w:val="left" w:pos="2812"/>
        </w:tabs>
        <w:spacing w:before="360" w:line="240" w:lineRule="auto"/>
        <w:outlineLvl w:val="0"/>
        <w:rPr>
          <w:b/>
          <w:szCs w:val="19"/>
          <w:lang w:val="en-US"/>
        </w:rPr>
      </w:pPr>
      <w:r w:rsidRPr="0017204A">
        <w:rPr>
          <w:b/>
          <w:szCs w:val="19"/>
          <w:lang w:val="en-US"/>
        </w:rPr>
        <w:t xml:space="preserve">Table 1. Prices of agricultural products (excluding VAT) in </w:t>
      </w:r>
      <w:r w:rsidR="008325FC">
        <w:rPr>
          <w:b/>
          <w:szCs w:val="19"/>
          <w:lang w:val="en-US"/>
        </w:rPr>
        <w:t>October</w:t>
      </w:r>
      <w:r w:rsidR="0097145F">
        <w:rPr>
          <w:b/>
          <w:szCs w:val="19"/>
          <w:lang w:val="en-US"/>
        </w:rPr>
        <w:t xml:space="preserve"> 2023</w:t>
      </w:r>
    </w:p>
    <w:tbl>
      <w:tblPr>
        <w:tblW w:w="7880" w:type="dxa"/>
        <w:tblLayout w:type="fixed"/>
        <w:tblCellMar>
          <w:left w:w="70" w:type="dxa"/>
          <w:right w:w="70" w:type="dxa"/>
        </w:tblCellMar>
        <w:tblLook w:val="04A0" w:firstRow="1" w:lastRow="0" w:firstColumn="1" w:lastColumn="0" w:noHBand="0" w:noVBand="1"/>
        <w:tblCaption w:val="Prices of agricultural products (excluding VAT) in October 2023"/>
        <w:tblDescription w:val="Prices of agricultural products (excluding VAT) in October 2023 and indices price compared to previous month and compared to corresponding month previuos year.&#10;"/>
      </w:tblPr>
      <w:tblGrid>
        <w:gridCol w:w="2194"/>
        <w:gridCol w:w="783"/>
        <w:gridCol w:w="992"/>
        <w:gridCol w:w="993"/>
        <w:gridCol w:w="850"/>
        <w:gridCol w:w="992"/>
        <w:gridCol w:w="1056"/>
        <w:gridCol w:w="20"/>
      </w:tblGrid>
      <w:tr w:rsidR="000E43C6" w:rsidRPr="0017204A" w:rsidTr="00024AEC">
        <w:trPr>
          <w:trHeight w:val="285"/>
        </w:trPr>
        <w:tc>
          <w:tcPr>
            <w:tcW w:w="2194" w:type="dxa"/>
            <w:vMerge w:val="restart"/>
            <w:tcBorders>
              <w:top w:val="single" w:sz="4" w:space="0" w:color="001D77"/>
              <w:left w:val="nil"/>
              <w:bottom w:val="single" w:sz="8" w:space="0" w:color="001D77"/>
              <w:right w:val="nil"/>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Specification</w:t>
            </w:r>
          </w:p>
        </w:tc>
        <w:tc>
          <w:tcPr>
            <w:tcW w:w="2768" w:type="dxa"/>
            <w:gridSpan w:val="3"/>
            <w:tcBorders>
              <w:top w:val="single" w:sz="4" w:space="0" w:color="001D77"/>
              <w:left w:val="single" w:sz="4" w:space="0" w:color="001D77"/>
              <w:bottom w:val="single" w:sz="4" w:space="0" w:color="001D77"/>
              <w:right w:val="single" w:sz="8" w:space="0" w:color="001D77"/>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Procurement prices</w:t>
            </w:r>
          </w:p>
        </w:tc>
        <w:tc>
          <w:tcPr>
            <w:tcW w:w="2918" w:type="dxa"/>
            <w:gridSpan w:val="4"/>
            <w:tcBorders>
              <w:top w:val="single" w:sz="4" w:space="0" w:color="001D77"/>
              <w:left w:val="nil"/>
              <w:bottom w:val="single" w:sz="4" w:space="0" w:color="001D77"/>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Marketplaces prices</w:t>
            </w:r>
          </w:p>
        </w:tc>
      </w:tr>
      <w:tr w:rsidR="000E43C6" w:rsidRPr="004656E0" w:rsidTr="00024AEC">
        <w:trPr>
          <w:trHeight w:val="227"/>
        </w:trPr>
        <w:tc>
          <w:tcPr>
            <w:tcW w:w="2194" w:type="dxa"/>
            <w:vMerge/>
            <w:tcBorders>
              <w:top w:val="nil"/>
              <w:left w:val="nil"/>
              <w:bottom w:val="single" w:sz="8" w:space="0" w:color="001D77"/>
              <w:right w:val="nil"/>
            </w:tcBorders>
            <w:vAlign w:val="center"/>
            <w:hideMark/>
          </w:tcPr>
          <w:p w:rsidR="000E43C6" w:rsidRPr="0017204A" w:rsidRDefault="000E43C6" w:rsidP="00191075">
            <w:pPr>
              <w:spacing w:after="0" w:line="240" w:lineRule="auto"/>
              <w:rPr>
                <w:rFonts w:eastAsia="Times New Roman" w:cs="Arial"/>
                <w:color w:val="000000"/>
                <w:sz w:val="16"/>
                <w:szCs w:val="16"/>
                <w:lang w:val="en-US" w:eastAsia="pl-PL"/>
              </w:rPr>
            </w:pPr>
          </w:p>
        </w:tc>
        <w:tc>
          <w:tcPr>
            <w:tcW w:w="5686" w:type="dxa"/>
            <w:gridSpan w:val="7"/>
            <w:tcBorders>
              <w:top w:val="single" w:sz="4" w:space="0" w:color="001D77"/>
              <w:left w:val="single" w:sz="4" w:space="0" w:color="001D77"/>
              <w:bottom w:val="single" w:sz="4" w:space="0" w:color="auto"/>
            </w:tcBorders>
            <w:shd w:val="clear" w:color="auto" w:fill="auto"/>
            <w:vAlign w:val="bottom"/>
            <w:hideMark/>
          </w:tcPr>
          <w:p w:rsidR="000E43C6" w:rsidRPr="0013066F" w:rsidRDefault="00BB22BD" w:rsidP="00C40C6C">
            <w:pPr>
              <w:jc w:val="center"/>
              <w:rPr>
                <w:rFonts w:eastAsia="Times New Roman" w:cs="Arial"/>
                <w:color w:val="000000"/>
                <w:szCs w:val="19"/>
                <w:lang w:eastAsia="pl-PL"/>
              </w:rPr>
            </w:pPr>
            <w:r>
              <w:rPr>
                <w:rFonts w:eastAsia="Times New Roman" w:cs="Arial"/>
                <w:color w:val="000000"/>
                <w:szCs w:val="19"/>
                <w:lang w:eastAsia="pl-PL"/>
              </w:rPr>
              <w:t>10</w:t>
            </w:r>
            <w:r w:rsidR="000E43C6" w:rsidRPr="0013066F">
              <w:rPr>
                <w:rFonts w:eastAsia="Times New Roman" w:cs="Arial"/>
                <w:color w:val="000000"/>
                <w:szCs w:val="19"/>
                <w:lang w:eastAsia="pl-PL"/>
              </w:rPr>
              <w:t xml:space="preserve"> 2023</w:t>
            </w:r>
          </w:p>
        </w:tc>
      </w:tr>
      <w:tr w:rsidR="008F6D0A" w:rsidRPr="004656E0" w:rsidTr="00024AEC">
        <w:trPr>
          <w:gridAfter w:val="1"/>
          <w:wAfter w:w="20" w:type="dxa"/>
          <w:trHeight w:val="585"/>
        </w:trPr>
        <w:tc>
          <w:tcPr>
            <w:tcW w:w="2194" w:type="dxa"/>
            <w:vMerge/>
            <w:tcBorders>
              <w:top w:val="nil"/>
              <w:left w:val="nil"/>
              <w:bottom w:val="single" w:sz="4" w:space="0" w:color="001D77"/>
              <w:right w:val="nil"/>
            </w:tcBorders>
            <w:vAlign w:val="center"/>
            <w:hideMark/>
          </w:tcPr>
          <w:p w:rsidR="000E43C6" w:rsidRPr="0017204A" w:rsidRDefault="000E43C6" w:rsidP="00191075">
            <w:pPr>
              <w:spacing w:after="0" w:line="240" w:lineRule="auto"/>
              <w:rPr>
                <w:rFonts w:eastAsia="Times New Roman" w:cs="Arial"/>
                <w:color w:val="000000"/>
                <w:sz w:val="16"/>
                <w:szCs w:val="16"/>
                <w:lang w:val="en-US" w:eastAsia="pl-PL"/>
              </w:rPr>
            </w:pPr>
          </w:p>
        </w:tc>
        <w:tc>
          <w:tcPr>
            <w:tcW w:w="783" w:type="dxa"/>
            <w:tcBorders>
              <w:top w:val="nil"/>
              <w:left w:val="single" w:sz="4" w:space="0" w:color="001D77"/>
              <w:bottom w:val="single" w:sz="4" w:space="0" w:color="001D77"/>
              <w:right w:val="single" w:sz="4" w:space="0" w:color="001D77"/>
            </w:tcBorders>
            <w:shd w:val="clear" w:color="auto" w:fill="auto"/>
            <w:vAlign w:val="center"/>
            <w:hideMark/>
          </w:tcPr>
          <w:p w:rsidR="000E43C6" w:rsidRPr="0013066F" w:rsidRDefault="000E43C6" w:rsidP="00191075">
            <w:pPr>
              <w:spacing w:before="60"/>
              <w:jc w:val="center"/>
              <w:rPr>
                <w:rFonts w:eastAsia="Times New Roman" w:cs="Arial"/>
                <w:color w:val="000000"/>
                <w:szCs w:val="19"/>
                <w:lang w:eastAsia="pl-PL"/>
              </w:rPr>
            </w:pPr>
            <w:r w:rsidRPr="0013066F">
              <w:rPr>
                <w:rFonts w:eastAsia="Times New Roman" w:cs="Arial"/>
                <w:color w:val="000000"/>
                <w:szCs w:val="19"/>
                <w:lang w:eastAsia="pl-PL"/>
              </w:rPr>
              <w:t>in zloty</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13066F" w:rsidRDefault="00211C5C" w:rsidP="00BB22BD">
            <w:pPr>
              <w:spacing w:before="0" w:after="0"/>
              <w:jc w:val="center"/>
              <w:rPr>
                <w:rFonts w:eastAsia="Times New Roman" w:cs="Arial"/>
                <w:color w:val="000000"/>
                <w:szCs w:val="19"/>
                <w:lang w:eastAsia="pl-PL"/>
              </w:rPr>
            </w:pPr>
            <w:r w:rsidRPr="0013066F">
              <w:rPr>
                <w:rFonts w:eastAsia="Times New Roman" w:cs="Arial"/>
                <w:color w:val="000000"/>
                <w:szCs w:val="19"/>
                <w:lang w:eastAsia="pl-PL"/>
              </w:rPr>
              <w:t>0</w:t>
            </w:r>
            <w:r w:rsidR="00BB22BD">
              <w:rPr>
                <w:rFonts w:eastAsia="Times New Roman" w:cs="Arial"/>
                <w:color w:val="000000"/>
                <w:szCs w:val="19"/>
                <w:lang w:eastAsia="pl-PL"/>
              </w:rPr>
              <w:t>9</w:t>
            </w:r>
            <w:r w:rsidR="000E43C6" w:rsidRPr="0013066F">
              <w:rPr>
                <w:rFonts w:eastAsia="Times New Roman" w:cs="Arial"/>
                <w:color w:val="000000"/>
                <w:szCs w:val="19"/>
                <w:lang w:eastAsia="pl-PL"/>
              </w:rPr>
              <w:t xml:space="preserve"> 202</w:t>
            </w:r>
            <w:r w:rsidRPr="0013066F">
              <w:rPr>
                <w:rFonts w:eastAsia="Times New Roman" w:cs="Arial"/>
                <w:color w:val="000000"/>
                <w:szCs w:val="19"/>
                <w:lang w:eastAsia="pl-PL"/>
              </w:rPr>
              <w:t>3</w:t>
            </w:r>
            <w:r w:rsidR="000E43C6" w:rsidRPr="0013066F">
              <w:rPr>
                <w:rFonts w:eastAsia="Times New Roman" w:cs="Arial"/>
                <w:color w:val="000000"/>
                <w:szCs w:val="19"/>
                <w:lang w:eastAsia="pl-PL"/>
              </w:rPr>
              <w:t>=100</w:t>
            </w:r>
          </w:p>
        </w:tc>
        <w:tc>
          <w:tcPr>
            <w:tcW w:w="993" w:type="dxa"/>
            <w:tcBorders>
              <w:top w:val="nil"/>
              <w:left w:val="nil"/>
              <w:bottom w:val="single" w:sz="4" w:space="0" w:color="001D77"/>
              <w:right w:val="single" w:sz="8" w:space="0" w:color="001D77"/>
            </w:tcBorders>
            <w:shd w:val="clear" w:color="auto" w:fill="auto"/>
            <w:noWrap/>
            <w:vAlign w:val="center"/>
            <w:hideMark/>
          </w:tcPr>
          <w:p w:rsidR="000E43C6" w:rsidRPr="0013066F" w:rsidRDefault="00BB22BD" w:rsidP="00C40C6C">
            <w:pPr>
              <w:jc w:val="center"/>
              <w:rPr>
                <w:rFonts w:eastAsia="Times New Roman" w:cs="Arial"/>
                <w:color w:val="000000"/>
                <w:szCs w:val="19"/>
                <w:lang w:eastAsia="pl-PL"/>
              </w:rPr>
            </w:pPr>
            <w:r>
              <w:rPr>
                <w:rFonts w:eastAsia="Times New Roman" w:cs="Arial"/>
                <w:color w:val="000000"/>
                <w:szCs w:val="19"/>
                <w:lang w:eastAsia="pl-PL"/>
              </w:rPr>
              <w:t>10</w:t>
            </w:r>
            <w:r w:rsidR="000E43C6" w:rsidRPr="0013066F">
              <w:rPr>
                <w:rFonts w:eastAsia="Times New Roman" w:cs="Arial"/>
                <w:color w:val="000000"/>
                <w:szCs w:val="19"/>
                <w:lang w:eastAsia="pl-PL"/>
              </w:rPr>
              <w:t xml:space="preserve"> 2022=100</w:t>
            </w:r>
          </w:p>
        </w:tc>
        <w:tc>
          <w:tcPr>
            <w:tcW w:w="850" w:type="dxa"/>
            <w:tcBorders>
              <w:top w:val="nil"/>
              <w:left w:val="single" w:sz="8" w:space="0" w:color="001D77"/>
              <w:bottom w:val="single" w:sz="4" w:space="0" w:color="001D77"/>
              <w:right w:val="single" w:sz="4" w:space="0" w:color="001D77"/>
            </w:tcBorders>
            <w:shd w:val="clear" w:color="auto" w:fill="auto"/>
            <w:vAlign w:val="center"/>
            <w:hideMark/>
          </w:tcPr>
          <w:p w:rsidR="000E43C6" w:rsidRPr="0013066F" w:rsidRDefault="000E43C6" w:rsidP="00191075">
            <w:pPr>
              <w:spacing w:before="60"/>
              <w:jc w:val="center"/>
              <w:rPr>
                <w:rFonts w:eastAsia="Times New Roman" w:cs="Arial"/>
                <w:color w:val="000000"/>
                <w:szCs w:val="19"/>
                <w:lang w:eastAsia="pl-PL"/>
              </w:rPr>
            </w:pPr>
            <w:r w:rsidRPr="0013066F">
              <w:rPr>
                <w:rFonts w:eastAsia="Times New Roman" w:cs="Arial"/>
                <w:color w:val="000000"/>
                <w:szCs w:val="19"/>
                <w:lang w:eastAsia="pl-PL"/>
              </w:rPr>
              <w:t>in zloty</w:t>
            </w:r>
            <w:r w:rsidRPr="0013066F">
              <w:rPr>
                <w:rFonts w:eastAsia="Times New Roman" w:cs="Arial"/>
                <w:color w:val="000000"/>
                <w:szCs w:val="19"/>
                <w:vertAlign w:val="superscript"/>
                <w:lang w:eastAsia="pl-PL"/>
              </w:rPr>
              <w:t xml:space="preserve"> </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13066F" w:rsidRDefault="00211C5C" w:rsidP="00BB22BD">
            <w:pPr>
              <w:jc w:val="center"/>
              <w:rPr>
                <w:rFonts w:eastAsia="Times New Roman" w:cs="Arial"/>
                <w:color w:val="000000"/>
                <w:szCs w:val="19"/>
                <w:lang w:eastAsia="pl-PL"/>
              </w:rPr>
            </w:pPr>
            <w:r w:rsidRPr="0013066F">
              <w:rPr>
                <w:rFonts w:eastAsia="Times New Roman" w:cs="Arial"/>
                <w:color w:val="000000"/>
                <w:szCs w:val="19"/>
                <w:lang w:eastAsia="pl-PL"/>
              </w:rPr>
              <w:t>0</w:t>
            </w:r>
            <w:r w:rsidR="00BB22BD">
              <w:rPr>
                <w:rFonts w:eastAsia="Times New Roman" w:cs="Arial"/>
                <w:color w:val="000000"/>
                <w:szCs w:val="19"/>
                <w:lang w:eastAsia="pl-PL"/>
              </w:rPr>
              <w:t>9</w:t>
            </w:r>
            <w:r w:rsidR="000E43C6" w:rsidRPr="0013066F">
              <w:rPr>
                <w:rFonts w:eastAsia="Times New Roman" w:cs="Arial"/>
                <w:color w:val="000000"/>
                <w:szCs w:val="19"/>
                <w:lang w:eastAsia="pl-PL"/>
              </w:rPr>
              <w:t xml:space="preserve"> 202</w:t>
            </w:r>
            <w:r w:rsidRPr="0013066F">
              <w:rPr>
                <w:rFonts w:eastAsia="Times New Roman" w:cs="Arial"/>
                <w:color w:val="000000"/>
                <w:szCs w:val="19"/>
                <w:lang w:eastAsia="pl-PL"/>
              </w:rPr>
              <w:t>3</w:t>
            </w:r>
            <w:r w:rsidR="000E43C6" w:rsidRPr="0013066F">
              <w:rPr>
                <w:rFonts w:eastAsia="Times New Roman" w:cs="Arial"/>
                <w:color w:val="000000"/>
                <w:szCs w:val="19"/>
                <w:lang w:eastAsia="pl-PL"/>
              </w:rPr>
              <w:t>=100</w:t>
            </w:r>
          </w:p>
        </w:tc>
        <w:tc>
          <w:tcPr>
            <w:tcW w:w="1056" w:type="dxa"/>
            <w:tcBorders>
              <w:top w:val="nil"/>
              <w:left w:val="nil"/>
              <w:bottom w:val="single" w:sz="4" w:space="0" w:color="001D77"/>
              <w:right w:val="nil"/>
            </w:tcBorders>
            <w:shd w:val="clear" w:color="auto" w:fill="auto"/>
            <w:noWrap/>
            <w:vAlign w:val="center"/>
            <w:hideMark/>
          </w:tcPr>
          <w:p w:rsidR="000E43C6" w:rsidRPr="0013066F" w:rsidRDefault="00BB22BD" w:rsidP="00C40C6C">
            <w:pPr>
              <w:jc w:val="center"/>
              <w:rPr>
                <w:rFonts w:eastAsia="Times New Roman" w:cs="Arial"/>
                <w:color w:val="000000"/>
                <w:szCs w:val="19"/>
                <w:lang w:eastAsia="pl-PL"/>
              </w:rPr>
            </w:pPr>
            <w:r>
              <w:rPr>
                <w:rFonts w:eastAsia="Times New Roman" w:cs="Arial"/>
                <w:color w:val="000000"/>
                <w:szCs w:val="19"/>
                <w:lang w:eastAsia="pl-PL"/>
              </w:rPr>
              <w:t>10</w:t>
            </w:r>
            <w:r w:rsidR="000E43C6" w:rsidRPr="0013066F">
              <w:rPr>
                <w:rFonts w:eastAsia="Times New Roman" w:cs="Arial"/>
                <w:color w:val="000000"/>
                <w:szCs w:val="19"/>
                <w:lang w:eastAsia="pl-PL"/>
              </w:rPr>
              <w:t xml:space="preserve"> 2022=100</w:t>
            </w:r>
          </w:p>
        </w:tc>
      </w:tr>
      <w:tr w:rsidR="008F6D0A" w:rsidRPr="004656E0" w:rsidTr="00024AEC">
        <w:trPr>
          <w:gridAfter w:val="1"/>
          <w:wAfter w:w="20" w:type="dxa"/>
          <w:trHeight w:val="285"/>
        </w:trPr>
        <w:tc>
          <w:tcPr>
            <w:tcW w:w="2194" w:type="dxa"/>
            <w:tcBorders>
              <w:top w:val="single" w:sz="4" w:space="0" w:color="001D77"/>
              <w:left w:val="nil"/>
              <w:bottom w:val="nil"/>
              <w:right w:val="nil"/>
            </w:tcBorders>
            <w:shd w:val="clear" w:color="auto" w:fill="auto"/>
            <w:vAlign w:val="center"/>
            <w:hideMark/>
          </w:tcPr>
          <w:p w:rsidR="000E43C6" w:rsidRPr="007F687B" w:rsidRDefault="000E43C6" w:rsidP="00CC35DE">
            <w:pPr>
              <w:rPr>
                <w:rFonts w:eastAsia="Times New Roman" w:cs="Arial"/>
                <w:b/>
                <w:bCs/>
                <w:color w:val="000000"/>
                <w:szCs w:val="19"/>
                <w:lang w:val="en-US" w:eastAsia="pl-PL"/>
              </w:rPr>
            </w:pPr>
            <w:r w:rsidRPr="007F687B">
              <w:rPr>
                <w:rFonts w:eastAsia="Times New Roman" w:cs="Arial"/>
                <w:b/>
                <w:bCs/>
                <w:color w:val="000000"/>
                <w:szCs w:val="19"/>
                <w:lang w:val="en-US" w:eastAsia="pl-PL"/>
              </w:rPr>
              <w:t>Cereal grain</w:t>
            </w:r>
            <w:r w:rsidRPr="007F687B">
              <w:rPr>
                <w:rStyle w:val="Odwoanieprzypisudolnego"/>
                <w:rFonts w:eastAsia="Times New Roman" w:cs="Arial"/>
                <w:bCs/>
                <w:color w:val="000000"/>
                <w:szCs w:val="19"/>
                <w:lang w:val="en-US" w:eastAsia="pl-PL"/>
              </w:rPr>
              <w:footnoteReference w:id="2"/>
            </w:r>
            <w:r w:rsidRPr="007F687B">
              <w:rPr>
                <w:rFonts w:eastAsia="Times New Roman" w:cs="Arial"/>
                <w:b/>
                <w:bCs/>
                <w:color w:val="000000"/>
                <w:szCs w:val="19"/>
                <w:lang w:val="en-US" w:eastAsia="pl-PL"/>
              </w:rPr>
              <w:t xml:space="preserve"> – </w:t>
            </w:r>
            <w:r w:rsidRPr="007F687B">
              <w:rPr>
                <w:rFonts w:eastAsia="Times New Roman" w:cs="Arial"/>
                <w:color w:val="000000"/>
                <w:szCs w:val="19"/>
                <w:lang w:val="en-US" w:eastAsia="pl-PL"/>
              </w:rPr>
              <w:t>per 1 dt</w:t>
            </w:r>
          </w:p>
        </w:tc>
        <w:tc>
          <w:tcPr>
            <w:tcW w:w="783" w:type="dxa"/>
            <w:tcBorders>
              <w:top w:val="single" w:sz="4" w:space="0" w:color="001D77"/>
              <w:left w:val="single" w:sz="4" w:space="0" w:color="001D77"/>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2" w:type="dxa"/>
            <w:tcBorders>
              <w:top w:val="single" w:sz="4" w:space="0" w:color="001D77"/>
              <w:left w:val="nil"/>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3" w:type="dxa"/>
            <w:tcBorders>
              <w:top w:val="single" w:sz="4" w:space="0" w:color="001D77"/>
              <w:left w:val="nil"/>
              <w:bottom w:val="nil"/>
              <w:right w:val="single" w:sz="8"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850" w:type="dxa"/>
            <w:tcBorders>
              <w:top w:val="single" w:sz="4" w:space="0" w:color="001D77"/>
              <w:left w:val="nil"/>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2" w:type="dxa"/>
            <w:tcBorders>
              <w:top w:val="single" w:sz="4" w:space="0" w:color="001D77"/>
              <w:left w:val="nil"/>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1056" w:type="dxa"/>
            <w:tcBorders>
              <w:top w:val="single" w:sz="4" w:space="0" w:color="001D77"/>
              <w:left w:val="nil"/>
              <w:bottom w:val="nil"/>
              <w:right w:val="nil"/>
            </w:tcBorders>
            <w:shd w:val="clear" w:color="auto" w:fill="auto"/>
            <w:hideMark/>
          </w:tcPr>
          <w:p w:rsidR="000E43C6" w:rsidRPr="007F687B" w:rsidRDefault="000E43C6" w:rsidP="00191075">
            <w:pPr>
              <w:spacing w:before="0" w:after="0" w:line="240" w:lineRule="auto"/>
              <w:rPr>
                <w:rFonts w:eastAsia="Times New Roman" w:cs="Arial"/>
                <w:color w:val="000000"/>
                <w:szCs w:val="19"/>
                <w:lang w:eastAsia="pl-PL"/>
              </w:rPr>
            </w:pPr>
          </w:p>
        </w:tc>
      </w:tr>
      <w:tr w:rsidR="008F6D0A" w:rsidRPr="00B70B5D" w:rsidTr="00024AEC">
        <w:trPr>
          <w:gridAfter w:val="1"/>
          <w:wAfter w:w="20" w:type="dxa"/>
          <w:trHeight w:val="342"/>
        </w:trPr>
        <w:tc>
          <w:tcPr>
            <w:tcW w:w="2194" w:type="dxa"/>
            <w:tcBorders>
              <w:top w:val="nil"/>
              <w:left w:val="nil"/>
              <w:bottom w:val="nil"/>
              <w:right w:val="nil"/>
            </w:tcBorders>
            <w:shd w:val="clear" w:color="auto" w:fill="auto"/>
            <w:hideMark/>
          </w:tcPr>
          <w:p w:rsidR="000E43C6" w:rsidRPr="007F687B" w:rsidRDefault="000E43C6" w:rsidP="00DD20D8">
            <w:pPr>
              <w:spacing w:before="0"/>
              <w:rPr>
                <w:rFonts w:eastAsia="Times New Roman" w:cs="Arial"/>
                <w:color w:val="000000"/>
                <w:szCs w:val="19"/>
                <w:lang w:val="en-US" w:eastAsia="pl-PL"/>
              </w:rPr>
            </w:pPr>
            <w:r w:rsidRPr="007F687B">
              <w:rPr>
                <w:rFonts w:eastAsia="Times New Roman" w:cs="Arial"/>
                <w:color w:val="000000"/>
                <w:szCs w:val="19"/>
                <w:lang w:val="en-US" w:eastAsia="pl-PL"/>
              </w:rPr>
              <w:t>Wheat</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7F687B" w:rsidRDefault="00151E3E" w:rsidP="00BF617D">
            <w:pPr>
              <w:spacing w:before="0" w:after="0" w:line="240" w:lineRule="auto"/>
              <w:jc w:val="right"/>
              <w:rPr>
                <w:rFonts w:cs="Arial"/>
                <w:szCs w:val="19"/>
              </w:rPr>
            </w:pPr>
            <w:r w:rsidRPr="00151E3E">
              <w:rPr>
                <w:rFonts w:cs="Calibri"/>
                <w:color w:val="000000"/>
                <w:szCs w:val="19"/>
              </w:rPr>
              <w:t>89</w:t>
            </w:r>
            <w:r w:rsidR="00BF617D">
              <w:rPr>
                <w:rFonts w:cs="Calibri"/>
                <w:color w:val="000000"/>
                <w:szCs w:val="19"/>
              </w:rPr>
              <w:t>.</w:t>
            </w:r>
            <w:r w:rsidRPr="00151E3E">
              <w:rPr>
                <w:rFonts w:cs="Calibri"/>
                <w:color w:val="000000"/>
                <w:szCs w:val="19"/>
              </w:rPr>
              <w:t>89</w:t>
            </w:r>
          </w:p>
        </w:tc>
        <w:tc>
          <w:tcPr>
            <w:tcW w:w="992" w:type="dxa"/>
            <w:tcBorders>
              <w:top w:val="nil"/>
              <w:left w:val="nil"/>
              <w:bottom w:val="nil"/>
              <w:right w:val="single" w:sz="4" w:space="0" w:color="001D77"/>
            </w:tcBorders>
            <w:shd w:val="clear" w:color="auto" w:fill="auto"/>
            <w:vAlign w:val="center"/>
            <w:hideMark/>
          </w:tcPr>
          <w:p w:rsidR="000E43C6" w:rsidRPr="007F687B" w:rsidRDefault="00151E3E" w:rsidP="0095413F">
            <w:pPr>
              <w:spacing w:before="0" w:after="0" w:line="240" w:lineRule="auto"/>
              <w:jc w:val="right"/>
              <w:rPr>
                <w:rFonts w:cs="Arial"/>
                <w:szCs w:val="19"/>
              </w:rPr>
            </w:pPr>
            <w:r w:rsidRPr="00151E3E">
              <w:rPr>
                <w:rFonts w:cs="Calibri"/>
                <w:color w:val="000000"/>
                <w:szCs w:val="19"/>
              </w:rPr>
              <w:t>99</w:t>
            </w:r>
            <w:r w:rsidR="00BF617D">
              <w:rPr>
                <w:rFonts w:cs="Calibri"/>
                <w:color w:val="000000"/>
                <w:szCs w:val="19"/>
              </w:rPr>
              <w:t>.</w:t>
            </w:r>
            <w:r w:rsidRPr="00151E3E">
              <w:rPr>
                <w:rFonts w:cs="Calibri"/>
                <w:color w:val="000000"/>
                <w:szCs w:val="19"/>
              </w:rPr>
              <w:t>3</w:t>
            </w:r>
          </w:p>
        </w:tc>
        <w:tc>
          <w:tcPr>
            <w:tcW w:w="993" w:type="dxa"/>
            <w:tcBorders>
              <w:top w:val="nil"/>
              <w:left w:val="nil"/>
              <w:bottom w:val="nil"/>
              <w:right w:val="single" w:sz="8" w:space="0" w:color="001D77"/>
            </w:tcBorders>
            <w:shd w:val="clear" w:color="auto" w:fill="auto"/>
            <w:vAlign w:val="center"/>
            <w:hideMark/>
          </w:tcPr>
          <w:p w:rsidR="000E43C6" w:rsidRPr="007F687B" w:rsidRDefault="00151E3E" w:rsidP="0095413F">
            <w:pPr>
              <w:spacing w:before="0" w:after="0" w:line="240" w:lineRule="auto"/>
              <w:jc w:val="right"/>
              <w:rPr>
                <w:rFonts w:cs="Arial"/>
                <w:szCs w:val="19"/>
              </w:rPr>
            </w:pPr>
            <w:r w:rsidRPr="00151E3E">
              <w:rPr>
                <w:rFonts w:cs="Calibri"/>
                <w:color w:val="000000"/>
                <w:szCs w:val="19"/>
              </w:rPr>
              <w:t>58</w:t>
            </w:r>
            <w:r w:rsidR="00BF617D">
              <w:rPr>
                <w:rFonts w:cs="Calibri"/>
                <w:color w:val="000000"/>
                <w:szCs w:val="19"/>
              </w:rPr>
              <w:t>.</w:t>
            </w:r>
            <w:r w:rsidRPr="00151E3E">
              <w:rPr>
                <w:rFonts w:cs="Calibri"/>
                <w:color w:val="000000"/>
                <w:szCs w:val="19"/>
              </w:rPr>
              <w:t>0</w:t>
            </w:r>
          </w:p>
        </w:tc>
        <w:tc>
          <w:tcPr>
            <w:tcW w:w="850" w:type="dxa"/>
            <w:tcBorders>
              <w:top w:val="nil"/>
              <w:left w:val="nil"/>
              <w:bottom w:val="nil"/>
              <w:right w:val="single" w:sz="4" w:space="0" w:color="001D77"/>
            </w:tcBorders>
            <w:shd w:val="clear" w:color="auto" w:fill="auto"/>
            <w:vAlign w:val="center"/>
            <w:hideMark/>
          </w:tcPr>
          <w:p w:rsidR="000E43C6" w:rsidRPr="007F687B" w:rsidRDefault="00EF1CE6" w:rsidP="009E4E26">
            <w:pPr>
              <w:pStyle w:val="Bezodstpw"/>
              <w:jc w:val="right"/>
              <w:rPr>
                <w:rFonts w:ascii="Fira Sans" w:hAnsi="Fira Sans"/>
                <w:sz w:val="19"/>
                <w:szCs w:val="19"/>
              </w:rPr>
            </w:pPr>
            <w:r w:rsidRPr="007F687B">
              <w:rPr>
                <w:rFonts w:ascii="Fira Sans" w:hAnsi="Fira Sans" w:cs="Calibri"/>
                <w:color w:val="000000"/>
                <w:sz w:val="19"/>
                <w:szCs w:val="19"/>
              </w:rPr>
              <w:t>1</w:t>
            </w:r>
            <w:r w:rsidR="009E4E26">
              <w:rPr>
                <w:rFonts w:ascii="Fira Sans" w:hAnsi="Fira Sans" w:cs="Calibri"/>
                <w:color w:val="000000"/>
                <w:sz w:val="19"/>
                <w:szCs w:val="19"/>
              </w:rPr>
              <w:t>18</w:t>
            </w:r>
            <w:r w:rsidR="006972A5" w:rsidRPr="007F687B">
              <w:rPr>
                <w:rFonts w:ascii="Fira Sans" w:hAnsi="Fira Sans" w:cs="Calibri"/>
                <w:color w:val="000000"/>
                <w:sz w:val="19"/>
                <w:szCs w:val="19"/>
              </w:rPr>
              <w:t>.</w:t>
            </w:r>
            <w:r w:rsidR="009E4E26">
              <w:rPr>
                <w:rFonts w:ascii="Fira Sans" w:hAnsi="Fira Sans" w:cs="Calibri"/>
                <w:color w:val="000000"/>
                <w:sz w:val="19"/>
                <w:szCs w:val="19"/>
              </w:rPr>
              <w:t>07</w:t>
            </w:r>
          </w:p>
        </w:tc>
        <w:tc>
          <w:tcPr>
            <w:tcW w:w="992" w:type="dxa"/>
            <w:tcBorders>
              <w:top w:val="nil"/>
              <w:left w:val="nil"/>
              <w:bottom w:val="nil"/>
              <w:right w:val="single" w:sz="4" w:space="0" w:color="001D77"/>
            </w:tcBorders>
            <w:shd w:val="clear" w:color="auto" w:fill="auto"/>
            <w:vAlign w:val="center"/>
            <w:hideMark/>
          </w:tcPr>
          <w:p w:rsidR="000E43C6" w:rsidRPr="007F687B" w:rsidRDefault="00EF1CE6" w:rsidP="009E4E26">
            <w:pPr>
              <w:pStyle w:val="Bezodstpw"/>
              <w:jc w:val="right"/>
              <w:rPr>
                <w:rFonts w:ascii="Fira Sans" w:hAnsi="Fira Sans"/>
                <w:sz w:val="19"/>
                <w:szCs w:val="19"/>
              </w:rPr>
            </w:pPr>
            <w:r w:rsidRPr="007F687B">
              <w:rPr>
                <w:rFonts w:ascii="Fira Sans" w:hAnsi="Fira Sans" w:cs="Calibri"/>
                <w:color w:val="000000"/>
                <w:sz w:val="19"/>
                <w:szCs w:val="19"/>
              </w:rPr>
              <w:t>9</w:t>
            </w:r>
            <w:r w:rsidR="009E4E26">
              <w:rPr>
                <w:rFonts w:ascii="Fira Sans" w:hAnsi="Fira Sans" w:cs="Calibri"/>
                <w:color w:val="000000"/>
                <w:sz w:val="19"/>
                <w:szCs w:val="19"/>
              </w:rPr>
              <w:t>7</w:t>
            </w:r>
            <w:r w:rsidR="006972A5" w:rsidRPr="007F687B">
              <w:rPr>
                <w:rFonts w:ascii="Fira Sans" w:hAnsi="Fira Sans" w:cs="Calibri"/>
                <w:color w:val="000000"/>
                <w:sz w:val="19"/>
                <w:szCs w:val="19"/>
              </w:rPr>
              <w:t>.</w:t>
            </w:r>
            <w:r w:rsidR="009E4E26">
              <w:rPr>
                <w:rFonts w:ascii="Fira Sans" w:hAnsi="Fira Sans" w:cs="Calibri"/>
                <w:color w:val="000000"/>
                <w:sz w:val="19"/>
                <w:szCs w:val="19"/>
              </w:rPr>
              <w:t>9</w:t>
            </w:r>
          </w:p>
        </w:tc>
        <w:tc>
          <w:tcPr>
            <w:tcW w:w="1056" w:type="dxa"/>
            <w:tcBorders>
              <w:top w:val="nil"/>
              <w:left w:val="nil"/>
              <w:bottom w:val="nil"/>
              <w:right w:val="nil"/>
            </w:tcBorders>
            <w:shd w:val="clear" w:color="auto" w:fill="auto"/>
            <w:vAlign w:val="center"/>
            <w:hideMark/>
          </w:tcPr>
          <w:p w:rsidR="000E43C6" w:rsidRPr="007F687B" w:rsidRDefault="00182993" w:rsidP="009E4E26">
            <w:pPr>
              <w:pStyle w:val="Bezodstpw"/>
              <w:jc w:val="right"/>
              <w:rPr>
                <w:rFonts w:ascii="Fira Sans" w:hAnsi="Fira Sans"/>
                <w:sz w:val="19"/>
                <w:szCs w:val="19"/>
              </w:rPr>
            </w:pPr>
            <w:r>
              <w:rPr>
                <w:rFonts w:ascii="Fira Sans" w:hAnsi="Fira Sans" w:cs="Calibri"/>
                <w:color w:val="000000"/>
                <w:sz w:val="19"/>
                <w:szCs w:val="19"/>
              </w:rPr>
              <w:t>6</w:t>
            </w:r>
            <w:r w:rsidR="009E4E26">
              <w:rPr>
                <w:rFonts w:ascii="Fira Sans" w:hAnsi="Fira Sans" w:cs="Calibri"/>
                <w:color w:val="000000"/>
                <w:sz w:val="19"/>
                <w:szCs w:val="19"/>
              </w:rPr>
              <w:t>8</w:t>
            </w:r>
            <w:r w:rsidR="006972A5" w:rsidRPr="007F687B">
              <w:rPr>
                <w:rFonts w:ascii="Fira Sans" w:hAnsi="Fira Sans" w:cs="Calibri"/>
                <w:color w:val="000000"/>
                <w:sz w:val="19"/>
                <w:szCs w:val="19"/>
              </w:rPr>
              <w:t>.</w:t>
            </w:r>
            <w:r w:rsidR="009E4E26">
              <w:rPr>
                <w:rFonts w:ascii="Fira Sans" w:hAnsi="Fira Sans" w:cs="Calibri"/>
                <w:color w:val="000000"/>
                <w:sz w:val="19"/>
                <w:szCs w:val="19"/>
              </w:rPr>
              <w:t>7</w:t>
            </w:r>
          </w:p>
        </w:tc>
      </w:tr>
      <w:tr w:rsidR="008F6D0A" w:rsidRPr="00B70B5D" w:rsidTr="00024AEC">
        <w:trPr>
          <w:gridAfter w:val="1"/>
          <w:wAfter w:w="20" w:type="dxa"/>
          <w:trHeight w:val="42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Rye</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7F687B" w:rsidRDefault="00151E3E" w:rsidP="00EA1760">
            <w:pPr>
              <w:jc w:val="right"/>
              <w:rPr>
                <w:rFonts w:cs="Arial"/>
                <w:szCs w:val="19"/>
              </w:rPr>
            </w:pPr>
            <w:r w:rsidRPr="00151E3E">
              <w:rPr>
                <w:rFonts w:cs="Calibri"/>
                <w:color w:val="000000"/>
                <w:szCs w:val="19"/>
              </w:rPr>
              <w:t>68</w:t>
            </w:r>
            <w:r w:rsidR="00BF617D">
              <w:rPr>
                <w:rFonts w:cs="Calibri"/>
                <w:color w:val="000000"/>
                <w:szCs w:val="19"/>
              </w:rPr>
              <w:t>.</w:t>
            </w:r>
            <w:r w:rsidRPr="00151E3E">
              <w:rPr>
                <w:rFonts w:cs="Calibri"/>
                <w:color w:val="000000"/>
                <w:szCs w:val="19"/>
              </w:rPr>
              <w:t>30</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151E3E" w:rsidP="00EA1760">
            <w:pPr>
              <w:jc w:val="right"/>
              <w:rPr>
                <w:rFonts w:cs="Arial"/>
                <w:szCs w:val="19"/>
              </w:rPr>
            </w:pPr>
            <w:r w:rsidRPr="00151E3E">
              <w:rPr>
                <w:rFonts w:cs="Calibri"/>
                <w:color w:val="000000"/>
                <w:szCs w:val="19"/>
              </w:rPr>
              <w:t>101</w:t>
            </w:r>
            <w:r w:rsidR="00BF617D">
              <w:rPr>
                <w:rFonts w:cs="Calibri"/>
                <w:color w:val="000000"/>
                <w:szCs w:val="19"/>
              </w:rPr>
              <w:t>.</w:t>
            </w:r>
            <w:r w:rsidRPr="00151E3E">
              <w:rPr>
                <w:rFonts w:cs="Calibri"/>
                <w:color w:val="000000"/>
                <w:szCs w:val="19"/>
              </w:rPr>
              <w:t>5</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rsidR="000E43C6" w:rsidRPr="007F687B" w:rsidRDefault="00151E3E" w:rsidP="00EA1760">
            <w:pPr>
              <w:jc w:val="right"/>
              <w:rPr>
                <w:rFonts w:cs="Arial"/>
                <w:szCs w:val="19"/>
              </w:rPr>
            </w:pPr>
            <w:r w:rsidRPr="00151E3E">
              <w:rPr>
                <w:rFonts w:cs="Calibri"/>
                <w:color w:val="000000"/>
                <w:szCs w:val="19"/>
              </w:rPr>
              <w:t>51</w:t>
            </w:r>
            <w:r w:rsidR="00BF617D">
              <w:rPr>
                <w:rFonts w:cs="Calibri"/>
                <w:color w:val="000000"/>
                <w:szCs w:val="19"/>
              </w:rPr>
              <w:t>.</w:t>
            </w:r>
            <w:r w:rsidRPr="00151E3E">
              <w:rPr>
                <w:rFonts w:cs="Calibri"/>
                <w:color w:val="000000"/>
                <w:szCs w:val="19"/>
              </w:rPr>
              <w:t>1</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F1227" w:rsidP="009E4E26">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9E4E26">
              <w:rPr>
                <w:rFonts w:ascii="Fira Sans" w:hAnsi="Fira Sans" w:cs="Calibri"/>
                <w:color w:val="000000"/>
                <w:sz w:val="19"/>
                <w:szCs w:val="19"/>
              </w:rPr>
              <w:t>2</w:t>
            </w:r>
            <w:r w:rsidR="000E43C6" w:rsidRPr="007F687B">
              <w:rPr>
                <w:rFonts w:ascii="Fira Sans" w:hAnsi="Fira Sans" w:cs="Calibri"/>
                <w:color w:val="000000"/>
                <w:sz w:val="19"/>
                <w:szCs w:val="19"/>
              </w:rPr>
              <w:t>.</w:t>
            </w:r>
            <w:r w:rsidR="009E4E26">
              <w:rPr>
                <w:rFonts w:ascii="Fira Sans" w:hAnsi="Fira Sans" w:cs="Calibri"/>
                <w:color w:val="000000"/>
                <w:sz w:val="19"/>
                <w:szCs w:val="19"/>
              </w:rPr>
              <w:t>93</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F1227" w:rsidP="009E4E26">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870814">
              <w:rPr>
                <w:rFonts w:ascii="Fira Sans" w:hAnsi="Fira Sans" w:cs="Calibri"/>
                <w:color w:val="000000"/>
                <w:sz w:val="19"/>
                <w:szCs w:val="19"/>
              </w:rPr>
              <w:t>8</w:t>
            </w:r>
            <w:r w:rsidRPr="007F687B">
              <w:rPr>
                <w:rFonts w:ascii="Fira Sans" w:hAnsi="Fira Sans" w:cs="Calibri"/>
                <w:color w:val="000000"/>
                <w:sz w:val="19"/>
                <w:szCs w:val="19"/>
              </w:rPr>
              <w:t>.</w:t>
            </w:r>
            <w:r w:rsidR="009E4E26">
              <w:rPr>
                <w:rFonts w:ascii="Fira Sans" w:hAnsi="Fira Sans" w:cs="Calibri"/>
                <w:color w:val="000000"/>
                <w:sz w:val="19"/>
                <w:szCs w:val="19"/>
              </w:rPr>
              <w:t>0</w:t>
            </w:r>
          </w:p>
        </w:tc>
        <w:tc>
          <w:tcPr>
            <w:tcW w:w="1056" w:type="dxa"/>
            <w:tcBorders>
              <w:top w:val="single" w:sz="4" w:space="0" w:color="001D77"/>
              <w:left w:val="nil"/>
              <w:bottom w:val="single" w:sz="4" w:space="0" w:color="001D77"/>
              <w:right w:val="nil"/>
            </w:tcBorders>
            <w:shd w:val="clear" w:color="auto" w:fill="auto"/>
            <w:vAlign w:val="center"/>
            <w:hideMark/>
          </w:tcPr>
          <w:p w:rsidR="000E43C6" w:rsidRPr="007F687B" w:rsidRDefault="00870814" w:rsidP="009E4E26">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6</w:t>
            </w:r>
            <w:r w:rsidR="009E4E26">
              <w:rPr>
                <w:rFonts w:ascii="Fira Sans" w:hAnsi="Fira Sans" w:cs="Calibri"/>
                <w:color w:val="000000"/>
                <w:sz w:val="19"/>
                <w:szCs w:val="19"/>
              </w:rPr>
              <w:t>6</w:t>
            </w:r>
            <w:r w:rsidR="000E43C6" w:rsidRPr="007F687B">
              <w:rPr>
                <w:rFonts w:ascii="Fira Sans" w:hAnsi="Fira Sans" w:cs="Calibri"/>
                <w:color w:val="000000"/>
                <w:sz w:val="19"/>
                <w:szCs w:val="19"/>
              </w:rPr>
              <w:t>.</w:t>
            </w:r>
            <w:r w:rsidR="009E4E26">
              <w:rPr>
                <w:rFonts w:ascii="Fira Sans" w:hAnsi="Fira Sans" w:cs="Calibri"/>
                <w:color w:val="000000"/>
                <w:sz w:val="19"/>
                <w:szCs w:val="19"/>
              </w:rPr>
              <w:t>9</w:t>
            </w:r>
          </w:p>
        </w:tc>
      </w:tr>
      <w:tr w:rsidR="008F6D0A" w:rsidRPr="00B70B5D" w:rsidTr="00024AEC">
        <w:trPr>
          <w:gridAfter w:val="1"/>
          <w:wAfter w:w="20" w:type="dxa"/>
          <w:trHeight w:val="285"/>
        </w:trPr>
        <w:tc>
          <w:tcPr>
            <w:tcW w:w="2194" w:type="dxa"/>
            <w:tcBorders>
              <w:top w:val="nil"/>
              <w:left w:val="nil"/>
              <w:bottom w:val="nil"/>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Barley</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7F687B" w:rsidRDefault="00D418BD" w:rsidP="00151E3E">
            <w:pPr>
              <w:jc w:val="right"/>
              <w:rPr>
                <w:rFonts w:cs="Arial"/>
                <w:szCs w:val="19"/>
              </w:rPr>
            </w:pPr>
            <w:r>
              <w:rPr>
                <w:rFonts w:cs="Calibri"/>
                <w:color w:val="000000"/>
                <w:szCs w:val="19"/>
              </w:rPr>
              <w:t>8</w:t>
            </w:r>
            <w:r w:rsidR="00151E3E">
              <w:rPr>
                <w:rFonts w:cs="Calibri"/>
                <w:color w:val="000000"/>
                <w:szCs w:val="19"/>
              </w:rPr>
              <w:t>2</w:t>
            </w:r>
            <w:r w:rsidR="000E43C6" w:rsidRPr="007F687B">
              <w:rPr>
                <w:rFonts w:cs="Calibri"/>
                <w:color w:val="000000"/>
                <w:szCs w:val="19"/>
              </w:rPr>
              <w:t>.</w:t>
            </w:r>
            <w:r>
              <w:rPr>
                <w:rFonts w:cs="Calibri"/>
                <w:color w:val="000000"/>
                <w:szCs w:val="19"/>
              </w:rPr>
              <w:t>0</w:t>
            </w:r>
            <w:r w:rsidR="00151E3E">
              <w:rPr>
                <w:rFonts w:cs="Calibri"/>
                <w:color w:val="000000"/>
                <w:szCs w:val="19"/>
              </w:rPr>
              <w:t>8</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D418BD" w:rsidP="00151E3E">
            <w:pPr>
              <w:jc w:val="right"/>
              <w:rPr>
                <w:rFonts w:cs="Arial"/>
                <w:szCs w:val="19"/>
              </w:rPr>
            </w:pPr>
            <w:r>
              <w:rPr>
                <w:rFonts w:cs="Calibri"/>
                <w:color w:val="000000"/>
                <w:szCs w:val="19"/>
              </w:rPr>
              <w:t>9</w:t>
            </w:r>
            <w:r w:rsidR="00151E3E">
              <w:rPr>
                <w:rFonts w:cs="Calibri"/>
                <w:color w:val="000000"/>
                <w:szCs w:val="19"/>
              </w:rPr>
              <w:t>6</w:t>
            </w:r>
            <w:r w:rsidR="00EA5FA3" w:rsidRPr="007F687B">
              <w:rPr>
                <w:rFonts w:cs="Calibri"/>
                <w:color w:val="000000"/>
                <w:szCs w:val="19"/>
              </w:rPr>
              <w:t>.</w:t>
            </w:r>
            <w:r w:rsidR="00151E3E">
              <w:rPr>
                <w:rFonts w:cs="Calibri"/>
                <w:color w:val="000000"/>
                <w:szCs w:val="19"/>
              </w:rPr>
              <w:t>5</w:t>
            </w:r>
          </w:p>
        </w:tc>
        <w:tc>
          <w:tcPr>
            <w:tcW w:w="993" w:type="dxa"/>
            <w:tcBorders>
              <w:top w:val="nil"/>
              <w:left w:val="nil"/>
              <w:bottom w:val="nil"/>
              <w:right w:val="single" w:sz="8" w:space="0" w:color="001D77"/>
            </w:tcBorders>
            <w:shd w:val="clear" w:color="auto" w:fill="auto"/>
            <w:vAlign w:val="center"/>
            <w:hideMark/>
          </w:tcPr>
          <w:p w:rsidR="000E43C6" w:rsidRPr="007F687B" w:rsidRDefault="00F01486" w:rsidP="00151E3E">
            <w:pPr>
              <w:jc w:val="right"/>
              <w:rPr>
                <w:rFonts w:cs="Arial"/>
                <w:szCs w:val="19"/>
              </w:rPr>
            </w:pPr>
            <w:r w:rsidRPr="007F687B">
              <w:rPr>
                <w:rFonts w:cs="Calibri"/>
                <w:color w:val="000000"/>
                <w:szCs w:val="19"/>
              </w:rPr>
              <w:t>6</w:t>
            </w:r>
            <w:r w:rsidR="00151E3E">
              <w:rPr>
                <w:rFonts w:cs="Calibri"/>
                <w:color w:val="000000"/>
                <w:szCs w:val="19"/>
              </w:rPr>
              <w:t>0</w:t>
            </w:r>
            <w:r w:rsidR="000E43C6" w:rsidRPr="007F687B">
              <w:rPr>
                <w:rFonts w:cs="Calibri"/>
                <w:color w:val="000000"/>
                <w:szCs w:val="19"/>
              </w:rPr>
              <w:t>.</w:t>
            </w:r>
            <w:r w:rsidR="00D418BD">
              <w:rPr>
                <w:rFonts w:cs="Calibri"/>
                <w:color w:val="000000"/>
                <w:szCs w:val="19"/>
              </w:rPr>
              <w:t>3</w:t>
            </w:r>
          </w:p>
        </w:tc>
        <w:tc>
          <w:tcPr>
            <w:tcW w:w="850" w:type="dxa"/>
            <w:tcBorders>
              <w:top w:val="nil"/>
              <w:left w:val="nil"/>
              <w:bottom w:val="nil"/>
              <w:right w:val="single" w:sz="4" w:space="0" w:color="001D77"/>
            </w:tcBorders>
            <w:shd w:val="clear" w:color="auto" w:fill="auto"/>
            <w:vAlign w:val="center"/>
            <w:hideMark/>
          </w:tcPr>
          <w:p w:rsidR="000E43C6" w:rsidRPr="007F687B" w:rsidRDefault="000E43C6" w:rsidP="009E4E26">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9E4E26">
              <w:rPr>
                <w:rFonts w:ascii="Fira Sans" w:hAnsi="Fira Sans" w:cs="Calibri"/>
                <w:color w:val="000000"/>
                <w:sz w:val="19"/>
                <w:szCs w:val="19"/>
              </w:rPr>
              <w:t>09</w:t>
            </w:r>
            <w:r w:rsidRPr="007F687B">
              <w:rPr>
                <w:rFonts w:ascii="Fira Sans" w:hAnsi="Fira Sans" w:cs="Calibri"/>
                <w:color w:val="000000"/>
                <w:sz w:val="19"/>
                <w:szCs w:val="19"/>
              </w:rPr>
              <w:t>.</w:t>
            </w:r>
            <w:r w:rsidR="009E4E26">
              <w:rPr>
                <w:rFonts w:ascii="Fira Sans" w:hAnsi="Fira Sans" w:cs="Calibri"/>
                <w:color w:val="000000"/>
                <w:sz w:val="19"/>
                <w:szCs w:val="19"/>
              </w:rPr>
              <w:t>22</w:t>
            </w:r>
          </w:p>
        </w:tc>
        <w:tc>
          <w:tcPr>
            <w:tcW w:w="992" w:type="dxa"/>
            <w:tcBorders>
              <w:top w:val="nil"/>
              <w:left w:val="nil"/>
              <w:bottom w:val="nil"/>
              <w:right w:val="single" w:sz="4" w:space="0" w:color="001D77"/>
            </w:tcBorders>
            <w:shd w:val="clear" w:color="auto" w:fill="auto"/>
            <w:vAlign w:val="center"/>
            <w:hideMark/>
          </w:tcPr>
          <w:p w:rsidR="000E43C6" w:rsidRPr="007F687B" w:rsidRDefault="000F1227" w:rsidP="009E4E26">
            <w:pPr>
              <w:pStyle w:val="Bezodstpw"/>
              <w:spacing w:before="120" w:after="120" w:line="240" w:lineRule="exact"/>
              <w:jc w:val="right"/>
              <w:rPr>
                <w:rFonts w:ascii="Fira Sans" w:hAnsi="Fira Sans"/>
                <w:sz w:val="19"/>
                <w:szCs w:val="19"/>
              </w:rPr>
            </w:pPr>
            <w:r w:rsidRPr="007F687B">
              <w:rPr>
                <w:rFonts w:ascii="Fira Sans" w:hAnsi="Fira Sans" w:cs="Calibri"/>
                <w:sz w:val="19"/>
                <w:szCs w:val="19"/>
              </w:rPr>
              <w:t>9</w:t>
            </w:r>
            <w:r w:rsidR="009E4E26">
              <w:rPr>
                <w:rFonts w:ascii="Fira Sans" w:hAnsi="Fira Sans" w:cs="Calibri"/>
                <w:sz w:val="19"/>
                <w:szCs w:val="19"/>
              </w:rPr>
              <w:t>7</w:t>
            </w:r>
            <w:r w:rsidRPr="007F687B">
              <w:rPr>
                <w:rFonts w:ascii="Fira Sans" w:hAnsi="Fira Sans" w:cs="Calibri"/>
                <w:sz w:val="19"/>
                <w:szCs w:val="19"/>
              </w:rPr>
              <w:t>.</w:t>
            </w:r>
            <w:r w:rsidR="009E4E26">
              <w:rPr>
                <w:rFonts w:ascii="Fira Sans" w:hAnsi="Fira Sans" w:cs="Calibri"/>
                <w:sz w:val="19"/>
                <w:szCs w:val="19"/>
              </w:rPr>
              <w:t>4</w:t>
            </w:r>
          </w:p>
        </w:tc>
        <w:tc>
          <w:tcPr>
            <w:tcW w:w="1056" w:type="dxa"/>
            <w:tcBorders>
              <w:top w:val="nil"/>
              <w:left w:val="nil"/>
              <w:bottom w:val="nil"/>
              <w:right w:val="nil"/>
            </w:tcBorders>
            <w:shd w:val="clear" w:color="auto" w:fill="auto"/>
            <w:vAlign w:val="center"/>
            <w:hideMark/>
          </w:tcPr>
          <w:p w:rsidR="000E43C6" w:rsidRPr="007F687B" w:rsidRDefault="009E4E26" w:rsidP="009E4E26">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69</w:t>
            </w:r>
            <w:r w:rsidR="000F1227" w:rsidRPr="007F687B">
              <w:rPr>
                <w:rFonts w:ascii="Fira Sans" w:hAnsi="Fira Sans" w:cs="Calibri"/>
                <w:color w:val="000000"/>
                <w:sz w:val="19"/>
                <w:szCs w:val="19"/>
              </w:rPr>
              <w:t>.</w:t>
            </w:r>
            <w:r>
              <w:rPr>
                <w:rFonts w:ascii="Fira Sans" w:hAnsi="Fira Sans" w:cs="Calibri"/>
                <w:color w:val="000000"/>
                <w:sz w:val="19"/>
                <w:szCs w:val="19"/>
              </w:rPr>
              <w:t>4</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Triticale</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A65E22" w:rsidP="00D008F4">
            <w:pPr>
              <w:jc w:val="right"/>
              <w:rPr>
                <w:rFonts w:cs="Arial"/>
                <w:szCs w:val="19"/>
              </w:rPr>
            </w:pPr>
            <w:r w:rsidRPr="007F687B">
              <w:rPr>
                <w:rFonts w:cs="Calibri"/>
                <w:color w:val="000000"/>
                <w:szCs w:val="19"/>
              </w:rPr>
              <w:t>79.</w:t>
            </w:r>
            <w:r w:rsidR="001936E1">
              <w:rPr>
                <w:rFonts w:cs="Calibri"/>
                <w:color w:val="000000"/>
                <w:szCs w:val="19"/>
              </w:rPr>
              <w:t>6</w:t>
            </w:r>
            <w:r w:rsidR="00D008F4">
              <w:rPr>
                <w:rFonts w:cs="Calibri"/>
                <w:color w:val="000000"/>
                <w:szCs w:val="19"/>
              </w:rPr>
              <w:t>3</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D008F4" w:rsidP="00D008F4">
            <w:pPr>
              <w:jc w:val="right"/>
              <w:rPr>
                <w:rFonts w:cs="Arial"/>
                <w:szCs w:val="19"/>
              </w:rPr>
            </w:pPr>
            <w:r>
              <w:rPr>
                <w:rFonts w:cs="Calibri"/>
                <w:color w:val="000000"/>
                <w:szCs w:val="19"/>
              </w:rPr>
              <w:t>99</w:t>
            </w:r>
            <w:r w:rsidR="00135051" w:rsidRPr="007F687B">
              <w:rPr>
                <w:rFonts w:cs="Calibri"/>
                <w:color w:val="000000"/>
                <w:szCs w:val="19"/>
              </w:rPr>
              <w:t>.</w:t>
            </w:r>
            <w:r>
              <w:rPr>
                <w:rFonts w:cs="Calibri"/>
                <w:color w:val="000000"/>
                <w:szCs w:val="19"/>
              </w:rPr>
              <w:t>9</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135051" w:rsidP="00D008F4">
            <w:pPr>
              <w:jc w:val="right"/>
              <w:rPr>
                <w:rFonts w:cs="Arial"/>
                <w:szCs w:val="19"/>
              </w:rPr>
            </w:pPr>
            <w:r w:rsidRPr="007F687B">
              <w:rPr>
                <w:rFonts w:cs="Calibri"/>
                <w:color w:val="000000"/>
                <w:szCs w:val="19"/>
              </w:rPr>
              <w:t>5</w:t>
            </w:r>
            <w:r w:rsidR="001936E1">
              <w:rPr>
                <w:rFonts w:cs="Calibri"/>
                <w:color w:val="000000"/>
                <w:szCs w:val="19"/>
              </w:rPr>
              <w:t>6</w:t>
            </w:r>
            <w:r w:rsidRPr="007F687B">
              <w:rPr>
                <w:rFonts w:cs="Calibri"/>
                <w:color w:val="000000"/>
                <w:szCs w:val="19"/>
              </w:rPr>
              <w:t>.</w:t>
            </w:r>
            <w:r w:rsidR="00D008F4">
              <w:rPr>
                <w:rFonts w:cs="Calibri"/>
                <w:color w:val="000000"/>
                <w:szCs w:val="19"/>
              </w:rPr>
              <w:t>3</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C40FB7" w:rsidP="00495853">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10</w:t>
            </w:r>
            <w:r w:rsidR="00495853">
              <w:rPr>
                <w:rFonts w:ascii="Fira Sans" w:hAnsi="Fira Sans" w:cs="Calibri"/>
                <w:color w:val="000000"/>
                <w:sz w:val="19"/>
                <w:szCs w:val="19"/>
              </w:rPr>
              <w:t>2</w:t>
            </w:r>
            <w:r w:rsidR="000E43C6" w:rsidRPr="007F687B">
              <w:rPr>
                <w:rFonts w:ascii="Fira Sans" w:hAnsi="Fira Sans" w:cs="Calibri"/>
                <w:color w:val="000000"/>
                <w:sz w:val="19"/>
                <w:szCs w:val="19"/>
              </w:rPr>
              <w:t>.</w:t>
            </w:r>
            <w:r w:rsidR="00495853">
              <w:rPr>
                <w:rFonts w:ascii="Fira Sans" w:hAnsi="Fira Sans" w:cs="Calibri"/>
                <w:color w:val="000000"/>
                <w:sz w:val="19"/>
                <w:szCs w:val="19"/>
              </w:rPr>
              <w:t>10</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40544F" w:rsidP="00495853">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495853">
              <w:rPr>
                <w:rFonts w:ascii="Fira Sans" w:hAnsi="Fira Sans" w:cs="Calibri"/>
                <w:color w:val="000000"/>
                <w:sz w:val="19"/>
                <w:szCs w:val="19"/>
              </w:rPr>
              <w:t>6</w:t>
            </w:r>
            <w:r w:rsidRPr="007F687B">
              <w:rPr>
                <w:rFonts w:ascii="Fira Sans" w:hAnsi="Fira Sans" w:cs="Calibri"/>
                <w:color w:val="000000"/>
                <w:sz w:val="19"/>
                <w:szCs w:val="19"/>
              </w:rPr>
              <w:t>.</w:t>
            </w:r>
            <w:r w:rsidR="00495853">
              <w:rPr>
                <w:rFonts w:ascii="Fira Sans" w:hAnsi="Fira Sans" w:cs="Calibri"/>
                <w:color w:val="000000"/>
                <w:sz w:val="19"/>
                <w:szCs w:val="19"/>
              </w:rPr>
              <w:t>8</w:t>
            </w:r>
          </w:p>
        </w:tc>
        <w:tc>
          <w:tcPr>
            <w:tcW w:w="1056" w:type="dxa"/>
            <w:tcBorders>
              <w:top w:val="single" w:sz="4" w:space="0" w:color="001D77"/>
              <w:left w:val="nil"/>
              <w:bottom w:val="nil"/>
              <w:right w:val="nil"/>
            </w:tcBorders>
            <w:shd w:val="clear" w:color="auto" w:fill="auto"/>
            <w:vAlign w:val="center"/>
            <w:hideMark/>
          </w:tcPr>
          <w:p w:rsidR="000E43C6" w:rsidRPr="007F687B" w:rsidRDefault="00C50E77" w:rsidP="00495853">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6</w:t>
            </w:r>
            <w:r w:rsidR="00495853">
              <w:rPr>
                <w:rFonts w:ascii="Fira Sans" w:hAnsi="Fira Sans" w:cs="Calibri"/>
                <w:color w:val="000000"/>
                <w:sz w:val="19"/>
                <w:szCs w:val="19"/>
              </w:rPr>
              <w:t>7</w:t>
            </w:r>
            <w:r w:rsidR="00365F66" w:rsidRPr="007F687B">
              <w:rPr>
                <w:rFonts w:ascii="Fira Sans" w:hAnsi="Fira Sans" w:cs="Calibri"/>
                <w:color w:val="000000"/>
                <w:sz w:val="19"/>
                <w:szCs w:val="19"/>
              </w:rPr>
              <w:t>.</w:t>
            </w:r>
            <w:r w:rsidR="00495853">
              <w:rPr>
                <w:rFonts w:ascii="Fira Sans" w:hAnsi="Fira Sans" w:cs="Calibri"/>
                <w:color w:val="000000"/>
                <w:sz w:val="19"/>
                <w:szCs w:val="19"/>
              </w:rPr>
              <w:t>0</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Oat</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312964" w:rsidP="00312964">
            <w:pPr>
              <w:jc w:val="right"/>
              <w:rPr>
                <w:rFonts w:cs="Arial"/>
                <w:szCs w:val="19"/>
              </w:rPr>
            </w:pPr>
            <w:r>
              <w:rPr>
                <w:rFonts w:cs="Calibri"/>
                <w:color w:val="000000"/>
                <w:szCs w:val="19"/>
              </w:rPr>
              <w:t>82</w:t>
            </w:r>
            <w:r w:rsidR="000E43C6" w:rsidRPr="007F687B">
              <w:rPr>
                <w:rFonts w:cs="Calibri"/>
                <w:color w:val="000000"/>
                <w:szCs w:val="19"/>
              </w:rPr>
              <w:t>.</w:t>
            </w:r>
            <w:r>
              <w:rPr>
                <w:rFonts w:cs="Calibri"/>
                <w:color w:val="000000"/>
                <w:szCs w:val="19"/>
              </w:rPr>
              <w:t>63</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F26AB0" w:rsidP="00312964">
            <w:pPr>
              <w:jc w:val="right"/>
              <w:rPr>
                <w:rFonts w:cs="Arial"/>
                <w:szCs w:val="19"/>
              </w:rPr>
            </w:pPr>
            <w:r>
              <w:rPr>
                <w:rFonts w:cs="Calibri"/>
                <w:color w:val="000000"/>
                <w:szCs w:val="19"/>
              </w:rPr>
              <w:t>10</w:t>
            </w:r>
            <w:r w:rsidR="00312964">
              <w:rPr>
                <w:rFonts w:cs="Calibri"/>
                <w:color w:val="000000"/>
                <w:szCs w:val="19"/>
              </w:rPr>
              <w:t>7</w:t>
            </w:r>
            <w:r w:rsidR="00506D51" w:rsidRPr="007F687B">
              <w:rPr>
                <w:rFonts w:cs="Calibri"/>
                <w:color w:val="000000"/>
                <w:szCs w:val="19"/>
              </w:rPr>
              <w:t>.</w:t>
            </w:r>
            <w:r>
              <w:rPr>
                <w:rFonts w:cs="Calibri"/>
                <w:color w:val="000000"/>
                <w:szCs w:val="19"/>
              </w:rPr>
              <w:t>0</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FE1F17" w:rsidP="00312964">
            <w:pPr>
              <w:jc w:val="right"/>
              <w:rPr>
                <w:rFonts w:cs="Arial"/>
                <w:szCs w:val="19"/>
              </w:rPr>
            </w:pPr>
            <w:r w:rsidRPr="007F687B">
              <w:rPr>
                <w:rFonts w:cs="Calibri"/>
                <w:color w:val="000000"/>
                <w:szCs w:val="19"/>
              </w:rPr>
              <w:t>6</w:t>
            </w:r>
            <w:r w:rsidR="00312964">
              <w:rPr>
                <w:rFonts w:cs="Calibri"/>
                <w:color w:val="000000"/>
                <w:szCs w:val="19"/>
              </w:rPr>
              <w:t>4</w:t>
            </w:r>
            <w:r w:rsidR="00122CB8" w:rsidRPr="007F687B">
              <w:rPr>
                <w:rFonts w:cs="Calibri"/>
                <w:color w:val="000000"/>
                <w:szCs w:val="19"/>
              </w:rPr>
              <w:t>.</w:t>
            </w:r>
            <w:r w:rsidR="00312964">
              <w:rPr>
                <w:rFonts w:cs="Calibri"/>
                <w:color w:val="000000"/>
                <w:szCs w:val="19"/>
              </w:rPr>
              <w:t>3</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874FB7" w:rsidP="00495853">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10</w:t>
            </w:r>
            <w:r w:rsidR="00495853">
              <w:rPr>
                <w:rFonts w:ascii="Fira Sans" w:hAnsi="Fira Sans" w:cs="Calibri"/>
                <w:color w:val="000000"/>
                <w:sz w:val="19"/>
                <w:szCs w:val="19"/>
              </w:rPr>
              <w:t>1</w:t>
            </w:r>
            <w:r w:rsidR="000E43C6" w:rsidRPr="007F687B">
              <w:rPr>
                <w:rFonts w:ascii="Fira Sans" w:hAnsi="Fira Sans" w:cs="Calibri"/>
                <w:color w:val="000000"/>
                <w:sz w:val="19"/>
                <w:szCs w:val="19"/>
              </w:rPr>
              <w:t>.</w:t>
            </w:r>
            <w:r w:rsidR="00495853">
              <w:rPr>
                <w:rFonts w:ascii="Fira Sans" w:hAnsi="Fira Sans" w:cs="Calibri"/>
                <w:color w:val="000000"/>
                <w:sz w:val="19"/>
                <w:szCs w:val="19"/>
              </w:rPr>
              <w:t>91</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58150C" w:rsidP="00495853">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533939">
              <w:rPr>
                <w:rFonts w:ascii="Fira Sans" w:hAnsi="Fira Sans" w:cs="Calibri"/>
                <w:color w:val="000000"/>
                <w:sz w:val="19"/>
                <w:szCs w:val="19"/>
              </w:rPr>
              <w:t>6</w:t>
            </w:r>
            <w:r w:rsidR="00C95016" w:rsidRPr="007F687B">
              <w:rPr>
                <w:rFonts w:ascii="Fira Sans" w:hAnsi="Fira Sans" w:cs="Calibri"/>
                <w:color w:val="000000"/>
                <w:sz w:val="19"/>
                <w:szCs w:val="19"/>
              </w:rPr>
              <w:t>.</w:t>
            </w:r>
            <w:r w:rsidR="00495853">
              <w:rPr>
                <w:rFonts w:ascii="Fira Sans" w:hAnsi="Fira Sans" w:cs="Calibri"/>
                <w:color w:val="000000"/>
                <w:sz w:val="19"/>
                <w:szCs w:val="19"/>
              </w:rPr>
              <w:t>5</w:t>
            </w:r>
          </w:p>
        </w:tc>
        <w:tc>
          <w:tcPr>
            <w:tcW w:w="1056" w:type="dxa"/>
            <w:tcBorders>
              <w:top w:val="single" w:sz="4" w:space="0" w:color="001D77"/>
              <w:left w:val="nil"/>
              <w:bottom w:val="nil"/>
              <w:right w:val="nil"/>
            </w:tcBorders>
            <w:shd w:val="clear" w:color="auto" w:fill="auto"/>
            <w:vAlign w:val="center"/>
            <w:hideMark/>
          </w:tcPr>
          <w:p w:rsidR="000E43C6" w:rsidRPr="007F687B" w:rsidRDefault="00495853" w:rsidP="00495853">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73.7</w:t>
            </w:r>
          </w:p>
        </w:tc>
      </w:tr>
      <w:tr w:rsidR="008F6D0A" w:rsidRPr="00B70B5D" w:rsidTr="00024AEC">
        <w:trPr>
          <w:gridAfter w:val="1"/>
          <w:wAfter w:w="20" w:type="dxa"/>
          <w:trHeight w:val="285"/>
        </w:trPr>
        <w:tc>
          <w:tcPr>
            <w:tcW w:w="2194" w:type="dxa"/>
            <w:tcBorders>
              <w:top w:val="single" w:sz="4" w:space="0" w:color="001D77"/>
              <w:left w:val="nil"/>
              <w:bottom w:val="nil"/>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Maize</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D836E5" w:rsidP="00D836E5">
            <w:pPr>
              <w:jc w:val="right"/>
              <w:rPr>
                <w:rFonts w:cs="Arial"/>
                <w:szCs w:val="19"/>
              </w:rPr>
            </w:pPr>
            <w:r>
              <w:rPr>
                <w:rFonts w:cs="Calibri"/>
                <w:color w:val="000000"/>
                <w:szCs w:val="19"/>
              </w:rPr>
              <w:t>54</w:t>
            </w:r>
            <w:r w:rsidR="00821932" w:rsidRPr="007F687B">
              <w:rPr>
                <w:rFonts w:cs="Calibri"/>
                <w:color w:val="000000"/>
                <w:szCs w:val="19"/>
              </w:rPr>
              <w:t>.</w:t>
            </w:r>
            <w:r>
              <w:rPr>
                <w:rFonts w:cs="Calibri"/>
                <w:color w:val="000000"/>
                <w:szCs w:val="19"/>
              </w:rPr>
              <w:t>53</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D836E5" w:rsidP="00D836E5">
            <w:pPr>
              <w:jc w:val="right"/>
              <w:rPr>
                <w:rFonts w:cs="Arial"/>
                <w:szCs w:val="19"/>
              </w:rPr>
            </w:pPr>
            <w:r>
              <w:rPr>
                <w:rFonts w:cs="Calibri"/>
                <w:color w:val="000000"/>
                <w:szCs w:val="19"/>
              </w:rPr>
              <w:t>67</w:t>
            </w:r>
            <w:r w:rsidR="000E43C6" w:rsidRPr="007F687B">
              <w:rPr>
                <w:rFonts w:cs="Calibri"/>
                <w:color w:val="000000"/>
                <w:szCs w:val="19"/>
              </w:rPr>
              <w:t>.</w:t>
            </w:r>
            <w:r>
              <w:rPr>
                <w:rFonts w:cs="Calibri"/>
                <w:color w:val="000000"/>
                <w:szCs w:val="19"/>
              </w:rPr>
              <w:t>9</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F26AB0" w:rsidP="00D836E5">
            <w:pPr>
              <w:jc w:val="right"/>
              <w:rPr>
                <w:rFonts w:cs="Arial"/>
                <w:szCs w:val="19"/>
              </w:rPr>
            </w:pPr>
            <w:r>
              <w:rPr>
                <w:rFonts w:cs="Calibri"/>
                <w:color w:val="000000"/>
                <w:szCs w:val="19"/>
              </w:rPr>
              <w:t>5</w:t>
            </w:r>
            <w:r w:rsidR="00D836E5">
              <w:rPr>
                <w:rFonts w:cs="Calibri"/>
                <w:color w:val="000000"/>
                <w:szCs w:val="19"/>
              </w:rPr>
              <w:t>1</w:t>
            </w:r>
            <w:r w:rsidR="000E43C6" w:rsidRPr="007F687B">
              <w:rPr>
                <w:rFonts w:cs="Calibri"/>
                <w:color w:val="000000"/>
                <w:szCs w:val="19"/>
              </w:rPr>
              <w:t>.</w:t>
            </w:r>
            <w:r w:rsidR="00D836E5">
              <w:rPr>
                <w:rFonts w:cs="Calibri"/>
                <w:color w:val="000000"/>
                <w:szCs w:val="19"/>
              </w:rPr>
              <w:t>6</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C15098" w:rsidP="003D03DB">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004541">
              <w:rPr>
                <w:rFonts w:ascii="Fira Sans" w:hAnsi="Fira Sans" w:cs="Calibri"/>
                <w:color w:val="000000"/>
                <w:sz w:val="19"/>
                <w:szCs w:val="19"/>
              </w:rPr>
              <w:t>3</w:t>
            </w:r>
            <w:r w:rsidR="003D03DB">
              <w:rPr>
                <w:rFonts w:ascii="Fira Sans" w:hAnsi="Fira Sans" w:cs="Calibri"/>
                <w:color w:val="000000"/>
                <w:sz w:val="19"/>
                <w:szCs w:val="19"/>
              </w:rPr>
              <w:t>7</w:t>
            </w:r>
            <w:r w:rsidR="000E43C6" w:rsidRPr="007F687B">
              <w:rPr>
                <w:rFonts w:ascii="Fira Sans" w:hAnsi="Fira Sans" w:cs="Calibri"/>
                <w:color w:val="000000"/>
                <w:sz w:val="19"/>
                <w:szCs w:val="19"/>
              </w:rPr>
              <w:t>.</w:t>
            </w:r>
            <w:r w:rsidR="003D03DB">
              <w:rPr>
                <w:rFonts w:ascii="Fira Sans" w:hAnsi="Fira Sans" w:cs="Calibri"/>
                <w:color w:val="000000"/>
                <w:sz w:val="19"/>
                <w:szCs w:val="19"/>
              </w:rPr>
              <w:t>12</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C40FB7" w:rsidP="003D03DB">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98.</w:t>
            </w:r>
            <w:r w:rsidR="003D03DB">
              <w:rPr>
                <w:rFonts w:ascii="Fira Sans" w:hAnsi="Fira Sans" w:cs="Calibri"/>
                <w:color w:val="000000"/>
                <w:sz w:val="19"/>
                <w:szCs w:val="19"/>
              </w:rPr>
              <w:t>2</w:t>
            </w:r>
          </w:p>
        </w:tc>
        <w:tc>
          <w:tcPr>
            <w:tcW w:w="1056" w:type="dxa"/>
            <w:tcBorders>
              <w:top w:val="single" w:sz="4" w:space="0" w:color="001D77"/>
              <w:left w:val="nil"/>
              <w:bottom w:val="nil"/>
              <w:right w:val="nil"/>
            </w:tcBorders>
            <w:shd w:val="clear" w:color="auto" w:fill="auto"/>
            <w:vAlign w:val="center"/>
            <w:hideMark/>
          </w:tcPr>
          <w:p w:rsidR="000E43C6" w:rsidRPr="007F687B" w:rsidRDefault="003D03DB" w:rsidP="003D03DB">
            <w:pPr>
              <w:pStyle w:val="Bezodstpw"/>
              <w:spacing w:before="120" w:after="120" w:line="240" w:lineRule="atLeast"/>
              <w:jc w:val="right"/>
              <w:rPr>
                <w:rFonts w:ascii="Fira Sans" w:hAnsi="Fira Sans" w:cs="Calibri"/>
                <w:color w:val="000000"/>
                <w:sz w:val="19"/>
                <w:szCs w:val="19"/>
              </w:rPr>
            </w:pPr>
            <w:r>
              <w:rPr>
                <w:rFonts w:ascii="Fira Sans" w:hAnsi="Fira Sans" w:cs="Calibri"/>
                <w:color w:val="000000"/>
                <w:sz w:val="19"/>
                <w:szCs w:val="19"/>
              </w:rPr>
              <w:t>79</w:t>
            </w:r>
            <w:r w:rsidR="000E43C6" w:rsidRPr="007F687B">
              <w:rPr>
                <w:rFonts w:ascii="Fira Sans" w:hAnsi="Fira Sans" w:cs="Calibri"/>
                <w:color w:val="000000"/>
                <w:sz w:val="19"/>
                <w:szCs w:val="19"/>
              </w:rPr>
              <w:t>.</w:t>
            </w:r>
            <w:r>
              <w:rPr>
                <w:rFonts w:ascii="Fira Sans" w:hAnsi="Fira Sans" w:cs="Calibri"/>
                <w:color w:val="000000"/>
                <w:sz w:val="19"/>
                <w:szCs w:val="19"/>
              </w:rPr>
              <w:t>1</w:t>
            </w:r>
            <w:r w:rsidR="000E43C6" w:rsidRPr="007F687B">
              <w:rPr>
                <w:rFonts w:ascii="Fira Sans" w:hAnsi="Fira Sans" w:cs="Calibri"/>
                <w:color w:val="000000"/>
                <w:sz w:val="19"/>
                <w:szCs w:val="19"/>
              </w:rPr>
              <w:t xml:space="preserve">  </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b/>
                <w:bCs/>
                <w:color w:val="000000"/>
                <w:szCs w:val="19"/>
                <w:lang w:val="en-US" w:eastAsia="pl-PL"/>
              </w:rPr>
            </w:pPr>
            <w:r w:rsidRPr="007F687B">
              <w:rPr>
                <w:rFonts w:eastAsia="Times New Roman" w:cs="Arial"/>
                <w:b/>
                <w:bCs/>
                <w:color w:val="000000"/>
                <w:szCs w:val="19"/>
                <w:lang w:val="en-US" w:eastAsia="pl-PL"/>
              </w:rPr>
              <w:t>Potatoes</w:t>
            </w:r>
            <w:r w:rsidRPr="007F687B">
              <w:rPr>
                <w:rStyle w:val="Odwoanieprzypisudolnego"/>
                <w:rFonts w:eastAsia="Times New Roman" w:cs="Arial"/>
                <w:bCs/>
                <w:color w:val="000000"/>
                <w:szCs w:val="19"/>
                <w:lang w:val="en-US" w:eastAsia="pl-PL"/>
              </w:rPr>
              <w:footnoteReference w:id="3"/>
            </w:r>
            <w:r w:rsidRPr="007F687B">
              <w:rPr>
                <w:rFonts w:eastAsia="Times New Roman" w:cs="Arial"/>
                <w:color w:val="000000"/>
                <w:szCs w:val="19"/>
                <w:lang w:val="en-US" w:eastAsia="pl-PL"/>
              </w:rPr>
              <w:t>– per 1 dt</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7F687B" w:rsidRDefault="00CE1500" w:rsidP="00CE1500">
            <w:pPr>
              <w:jc w:val="right"/>
              <w:rPr>
                <w:rFonts w:cs="Arial"/>
                <w:szCs w:val="19"/>
              </w:rPr>
            </w:pPr>
            <w:r>
              <w:rPr>
                <w:rFonts w:cs="Calibri"/>
                <w:color w:val="000000"/>
                <w:szCs w:val="19"/>
              </w:rPr>
              <w:t>66</w:t>
            </w:r>
            <w:r w:rsidR="00821932" w:rsidRPr="007F687B">
              <w:rPr>
                <w:rFonts w:cs="Calibri"/>
                <w:color w:val="000000"/>
                <w:szCs w:val="19"/>
              </w:rPr>
              <w:t>.</w:t>
            </w:r>
            <w:r>
              <w:rPr>
                <w:rFonts w:cs="Calibri"/>
                <w:color w:val="000000"/>
                <w:szCs w:val="19"/>
              </w:rPr>
              <w:t>2</w:t>
            </w:r>
            <w:r w:rsidR="004B124B">
              <w:rPr>
                <w:rFonts w:cs="Calibri"/>
                <w:color w:val="000000"/>
                <w:szCs w:val="19"/>
              </w:rPr>
              <w:t>6</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CE1500" w:rsidP="004B124B">
            <w:pPr>
              <w:jc w:val="right"/>
              <w:rPr>
                <w:rFonts w:cs="Arial"/>
                <w:szCs w:val="19"/>
              </w:rPr>
            </w:pPr>
            <w:r>
              <w:rPr>
                <w:rFonts w:cs="Calibri"/>
                <w:color w:val="000000"/>
                <w:szCs w:val="19"/>
              </w:rPr>
              <w:t>92.6</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rsidR="000E43C6" w:rsidRPr="007F687B" w:rsidRDefault="00042F48" w:rsidP="00CE1500">
            <w:pPr>
              <w:jc w:val="right"/>
              <w:rPr>
                <w:rFonts w:cs="Arial"/>
                <w:szCs w:val="19"/>
              </w:rPr>
            </w:pPr>
            <w:r w:rsidRPr="007F687B">
              <w:rPr>
                <w:rFonts w:cs="Calibri"/>
                <w:color w:val="000000"/>
                <w:szCs w:val="19"/>
              </w:rPr>
              <w:t>1</w:t>
            </w:r>
            <w:r w:rsidR="00CE1500">
              <w:rPr>
                <w:rFonts w:cs="Calibri"/>
                <w:color w:val="000000"/>
                <w:szCs w:val="19"/>
              </w:rPr>
              <w:t>17</w:t>
            </w:r>
            <w:r w:rsidRPr="007F687B">
              <w:rPr>
                <w:rFonts w:cs="Calibri"/>
                <w:color w:val="000000"/>
                <w:szCs w:val="19"/>
              </w:rPr>
              <w:t>.</w:t>
            </w:r>
            <w:r w:rsidR="00CE1500">
              <w:rPr>
                <w:rFonts w:cs="Calibri"/>
                <w:color w:val="000000"/>
                <w:szCs w:val="19"/>
              </w:rPr>
              <w:t>2</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C40FB7" w:rsidP="003D03DB">
            <w:pPr>
              <w:jc w:val="right"/>
              <w:rPr>
                <w:szCs w:val="19"/>
              </w:rPr>
            </w:pPr>
            <w:r w:rsidRPr="007F687B">
              <w:rPr>
                <w:rFonts w:cs="Calibri"/>
                <w:color w:val="000000"/>
                <w:szCs w:val="19"/>
              </w:rPr>
              <w:t>2</w:t>
            </w:r>
            <w:r w:rsidR="003D03DB">
              <w:rPr>
                <w:rFonts w:cs="Calibri"/>
                <w:color w:val="000000"/>
                <w:szCs w:val="19"/>
              </w:rPr>
              <w:t>26</w:t>
            </w:r>
            <w:r w:rsidR="000E43C6" w:rsidRPr="007F687B">
              <w:rPr>
                <w:rFonts w:cs="Calibri"/>
                <w:color w:val="000000"/>
                <w:szCs w:val="19"/>
              </w:rPr>
              <w:t>.</w:t>
            </w:r>
            <w:r w:rsidR="003D03DB">
              <w:rPr>
                <w:rFonts w:cs="Calibri"/>
                <w:color w:val="000000"/>
                <w:szCs w:val="19"/>
              </w:rPr>
              <w:t>14</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680337" w:rsidP="003D03DB">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93</w:t>
            </w:r>
            <w:r w:rsidR="000C4575" w:rsidRPr="007F687B">
              <w:rPr>
                <w:rFonts w:ascii="Fira Sans" w:hAnsi="Fira Sans" w:cs="Calibri"/>
                <w:color w:val="000000"/>
                <w:sz w:val="19"/>
                <w:szCs w:val="19"/>
              </w:rPr>
              <w:t>.</w:t>
            </w:r>
            <w:r w:rsidR="003D03DB">
              <w:rPr>
                <w:rFonts w:ascii="Fira Sans" w:hAnsi="Fira Sans" w:cs="Calibri"/>
                <w:color w:val="000000"/>
                <w:sz w:val="19"/>
                <w:szCs w:val="19"/>
              </w:rPr>
              <w:t>2</w:t>
            </w:r>
          </w:p>
        </w:tc>
        <w:tc>
          <w:tcPr>
            <w:tcW w:w="1056" w:type="dxa"/>
            <w:tcBorders>
              <w:top w:val="single" w:sz="4" w:space="0" w:color="001D77"/>
              <w:left w:val="nil"/>
              <w:bottom w:val="single" w:sz="4" w:space="0" w:color="001D77"/>
              <w:right w:val="nil"/>
            </w:tcBorders>
            <w:shd w:val="clear" w:color="auto" w:fill="auto"/>
            <w:vAlign w:val="center"/>
            <w:hideMark/>
          </w:tcPr>
          <w:p w:rsidR="000E43C6" w:rsidRPr="007F687B" w:rsidRDefault="000C4575" w:rsidP="003D03DB">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3D03DB">
              <w:rPr>
                <w:rFonts w:ascii="Fira Sans" w:hAnsi="Fira Sans" w:cs="Calibri"/>
                <w:color w:val="000000"/>
                <w:sz w:val="19"/>
                <w:szCs w:val="19"/>
              </w:rPr>
              <w:t>34</w:t>
            </w:r>
            <w:r w:rsidRPr="007F687B">
              <w:rPr>
                <w:rFonts w:ascii="Fira Sans" w:hAnsi="Fira Sans" w:cs="Calibri"/>
                <w:color w:val="000000"/>
                <w:sz w:val="19"/>
                <w:szCs w:val="19"/>
              </w:rPr>
              <w:t>.</w:t>
            </w:r>
            <w:r w:rsidR="003D03DB">
              <w:rPr>
                <w:rFonts w:ascii="Fira Sans" w:hAnsi="Fira Sans" w:cs="Calibri"/>
                <w:color w:val="000000"/>
                <w:sz w:val="19"/>
                <w:szCs w:val="19"/>
              </w:rPr>
              <w:t>8</w:t>
            </w:r>
          </w:p>
        </w:tc>
      </w:tr>
      <w:tr w:rsidR="008F6D0A" w:rsidRPr="00913FB3" w:rsidTr="00024AEC">
        <w:trPr>
          <w:gridAfter w:val="1"/>
          <w:wAfter w:w="20" w:type="dxa"/>
          <w:trHeight w:val="353"/>
        </w:trPr>
        <w:tc>
          <w:tcPr>
            <w:tcW w:w="2194" w:type="dxa"/>
            <w:tcBorders>
              <w:top w:val="nil"/>
              <w:left w:val="nil"/>
              <w:bottom w:val="nil"/>
              <w:right w:val="nil"/>
            </w:tcBorders>
            <w:shd w:val="clear" w:color="auto" w:fill="auto"/>
            <w:hideMark/>
          </w:tcPr>
          <w:p w:rsidR="000E43C6" w:rsidRPr="007F687B" w:rsidRDefault="000E43C6" w:rsidP="00DD20D8">
            <w:pPr>
              <w:spacing w:after="0"/>
              <w:rPr>
                <w:rFonts w:eastAsia="Times New Roman" w:cs="Arial"/>
                <w:b/>
                <w:bCs/>
                <w:color w:val="000000"/>
                <w:szCs w:val="19"/>
                <w:lang w:val="en-US" w:eastAsia="pl-PL"/>
              </w:rPr>
            </w:pPr>
            <w:r w:rsidRPr="007F687B">
              <w:rPr>
                <w:rFonts w:eastAsia="Times New Roman" w:cs="Arial"/>
                <w:b/>
                <w:bCs/>
                <w:color w:val="000000"/>
                <w:szCs w:val="19"/>
                <w:lang w:val="en-US" w:eastAsia="pl-PL"/>
              </w:rPr>
              <w:t>Animals for slaughter</w:t>
            </w:r>
            <w:r w:rsidRPr="007F687B">
              <w:rPr>
                <w:rFonts w:eastAsia="Times New Roman" w:cs="Arial"/>
                <w:color w:val="000000"/>
                <w:szCs w:val="19"/>
                <w:lang w:val="en-US" w:eastAsia="pl-PL"/>
              </w:rPr>
              <w:t xml:space="preserve"> – per kg</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355041" w:rsidRDefault="000E43C6" w:rsidP="00191075">
            <w:pPr>
              <w:spacing w:before="0" w:after="0"/>
              <w:rPr>
                <w:rFonts w:cs="Arial"/>
                <w:szCs w:val="19"/>
                <w:lang w:val="en-US"/>
              </w:rPr>
            </w:pPr>
            <w:r w:rsidRPr="00355041">
              <w:rPr>
                <w:rFonts w:cs="Calibri"/>
                <w:szCs w:val="19"/>
                <w:lang w:val="en-GB"/>
              </w:rPr>
              <w:t> </w:t>
            </w:r>
          </w:p>
        </w:tc>
        <w:tc>
          <w:tcPr>
            <w:tcW w:w="992" w:type="dxa"/>
            <w:tcBorders>
              <w:top w:val="nil"/>
              <w:left w:val="nil"/>
              <w:bottom w:val="nil"/>
              <w:right w:val="single" w:sz="4" w:space="0" w:color="001D77"/>
            </w:tcBorders>
            <w:shd w:val="clear" w:color="auto" w:fill="auto"/>
            <w:vAlign w:val="center"/>
          </w:tcPr>
          <w:p w:rsidR="000E43C6" w:rsidRPr="00355041" w:rsidRDefault="000E43C6" w:rsidP="00191075">
            <w:pPr>
              <w:spacing w:before="0" w:after="0"/>
              <w:rPr>
                <w:rFonts w:cs="Arial"/>
                <w:szCs w:val="19"/>
                <w:lang w:val="en-US"/>
              </w:rPr>
            </w:pPr>
            <w:r w:rsidRPr="00355041">
              <w:rPr>
                <w:rFonts w:cs="Calibri"/>
                <w:szCs w:val="19"/>
                <w:lang w:val="en-GB"/>
              </w:rPr>
              <w:t> </w:t>
            </w:r>
          </w:p>
        </w:tc>
        <w:tc>
          <w:tcPr>
            <w:tcW w:w="993" w:type="dxa"/>
            <w:tcBorders>
              <w:top w:val="nil"/>
              <w:left w:val="nil"/>
              <w:bottom w:val="nil"/>
              <w:right w:val="single" w:sz="8" w:space="0" w:color="001D77"/>
            </w:tcBorders>
            <w:shd w:val="clear" w:color="auto" w:fill="auto"/>
            <w:vAlign w:val="center"/>
          </w:tcPr>
          <w:p w:rsidR="000E43C6" w:rsidRPr="00355041" w:rsidRDefault="000E43C6" w:rsidP="00191075">
            <w:pPr>
              <w:spacing w:before="0" w:after="0"/>
              <w:rPr>
                <w:rFonts w:cs="Arial"/>
                <w:szCs w:val="19"/>
                <w:lang w:val="en-US"/>
              </w:rPr>
            </w:pPr>
            <w:r w:rsidRPr="00355041">
              <w:rPr>
                <w:rFonts w:cs="Calibri"/>
                <w:szCs w:val="19"/>
                <w:lang w:val="en-GB"/>
              </w:rPr>
              <w:t> </w:t>
            </w:r>
          </w:p>
        </w:tc>
        <w:tc>
          <w:tcPr>
            <w:tcW w:w="850" w:type="dxa"/>
            <w:tcBorders>
              <w:top w:val="nil"/>
              <w:left w:val="nil"/>
              <w:bottom w:val="nil"/>
              <w:right w:val="single" w:sz="4" w:space="0" w:color="001D77"/>
            </w:tcBorders>
            <w:shd w:val="clear" w:color="auto" w:fill="auto"/>
            <w:vAlign w:val="center"/>
          </w:tcPr>
          <w:p w:rsidR="000E43C6" w:rsidRPr="007F687B" w:rsidRDefault="000E43C6" w:rsidP="00191075">
            <w:pPr>
              <w:pStyle w:val="Bezodstpw"/>
              <w:spacing w:line="240" w:lineRule="exact"/>
              <w:jc w:val="right"/>
              <w:rPr>
                <w:rFonts w:ascii="Fira Sans" w:hAnsi="Fira Sans"/>
                <w:sz w:val="19"/>
                <w:szCs w:val="19"/>
                <w:lang w:val="en-US"/>
              </w:rPr>
            </w:pPr>
            <w:r w:rsidRPr="007F687B">
              <w:rPr>
                <w:rFonts w:ascii="Fira Sans" w:hAnsi="Fira Sans" w:cs="Calibri"/>
                <w:color w:val="000000"/>
                <w:sz w:val="19"/>
                <w:szCs w:val="19"/>
                <w:lang w:val="en-GB"/>
              </w:rPr>
              <w:t> </w:t>
            </w:r>
          </w:p>
        </w:tc>
        <w:tc>
          <w:tcPr>
            <w:tcW w:w="992" w:type="dxa"/>
            <w:tcBorders>
              <w:top w:val="nil"/>
              <w:left w:val="nil"/>
              <w:bottom w:val="nil"/>
              <w:right w:val="single" w:sz="4" w:space="0" w:color="001D77"/>
            </w:tcBorders>
            <w:shd w:val="clear" w:color="auto" w:fill="auto"/>
            <w:vAlign w:val="center"/>
          </w:tcPr>
          <w:p w:rsidR="000E43C6" w:rsidRPr="007F687B" w:rsidRDefault="000E43C6" w:rsidP="00191075">
            <w:pPr>
              <w:pStyle w:val="Bezodstpw"/>
              <w:spacing w:line="240" w:lineRule="exact"/>
              <w:jc w:val="right"/>
              <w:rPr>
                <w:rFonts w:ascii="Fira Sans" w:hAnsi="Fira Sans"/>
                <w:sz w:val="19"/>
                <w:szCs w:val="19"/>
                <w:lang w:val="en-US"/>
              </w:rPr>
            </w:pPr>
            <w:r w:rsidRPr="007F687B">
              <w:rPr>
                <w:rFonts w:ascii="Fira Sans" w:hAnsi="Fira Sans" w:cs="Calibri"/>
                <w:color w:val="000000"/>
                <w:sz w:val="19"/>
                <w:szCs w:val="19"/>
                <w:lang w:val="en-GB"/>
              </w:rPr>
              <w:t> </w:t>
            </w:r>
          </w:p>
        </w:tc>
        <w:tc>
          <w:tcPr>
            <w:tcW w:w="1056" w:type="dxa"/>
            <w:tcBorders>
              <w:top w:val="nil"/>
              <w:left w:val="nil"/>
              <w:bottom w:val="nil"/>
              <w:right w:val="nil"/>
            </w:tcBorders>
            <w:shd w:val="clear" w:color="auto" w:fill="auto"/>
            <w:vAlign w:val="center"/>
            <w:hideMark/>
          </w:tcPr>
          <w:p w:rsidR="000E43C6" w:rsidRPr="007F687B" w:rsidRDefault="000E43C6" w:rsidP="00191075">
            <w:pPr>
              <w:pStyle w:val="Bezodstpw"/>
              <w:spacing w:line="240" w:lineRule="exact"/>
              <w:jc w:val="right"/>
              <w:rPr>
                <w:rFonts w:ascii="Fira Sans" w:hAnsi="Fira Sans"/>
                <w:sz w:val="19"/>
                <w:szCs w:val="19"/>
                <w:lang w:val="en-US"/>
              </w:rPr>
            </w:pPr>
          </w:p>
        </w:tc>
      </w:tr>
      <w:tr w:rsidR="008F6D0A" w:rsidRPr="00884218" w:rsidTr="00024AEC">
        <w:trPr>
          <w:gridAfter w:val="1"/>
          <w:wAfter w:w="20" w:type="dxa"/>
          <w:trHeight w:val="217"/>
        </w:trPr>
        <w:tc>
          <w:tcPr>
            <w:tcW w:w="2194" w:type="dxa"/>
            <w:tcBorders>
              <w:top w:val="nil"/>
              <w:left w:val="nil"/>
              <w:bottom w:val="nil"/>
              <w:right w:val="nil"/>
            </w:tcBorders>
            <w:shd w:val="clear" w:color="auto" w:fill="auto"/>
            <w:hideMark/>
          </w:tcPr>
          <w:p w:rsidR="000E43C6" w:rsidRPr="007F687B" w:rsidRDefault="000E43C6" w:rsidP="00DD20D8">
            <w:pPr>
              <w:spacing w:before="0"/>
              <w:rPr>
                <w:rFonts w:eastAsia="Times New Roman" w:cs="Arial"/>
                <w:szCs w:val="19"/>
                <w:lang w:val="en-US" w:eastAsia="pl-PL"/>
              </w:rPr>
            </w:pPr>
            <w:r w:rsidRPr="007F687B">
              <w:rPr>
                <w:rFonts w:eastAsia="Times New Roman" w:cs="Arial"/>
                <w:szCs w:val="19"/>
                <w:lang w:val="en-US" w:eastAsia="pl-PL"/>
              </w:rPr>
              <w:t>Cattle (excl. calves)</w:t>
            </w:r>
            <w:r w:rsidRPr="007F687B">
              <w:rPr>
                <w:rStyle w:val="Odwoanieprzypisudolnego"/>
                <w:rFonts w:eastAsia="Times New Roman" w:cs="Arial"/>
                <w:bCs/>
                <w:color w:val="000000"/>
                <w:szCs w:val="19"/>
                <w:lang w:val="en-US" w:eastAsia="pl-PL"/>
              </w:rPr>
              <w:footnoteReference w:id="4"/>
            </w:r>
          </w:p>
        </w:tc>
        <w:tc>
          <w:tcPr>
            <w:tcW w:w="783" w:type="dxa"/>
            <w:tcBorders>
              <w:top w:val="nil"/>
              <w:left w:val="single" w:sz="4" w:space="0" w:color="001D77"/>
              <w:bottom w:val="single" w:sz="4" w:space="0" w:color="001D77"/>
              <w:right w:val="single" w:sz="4" w:space="0" w:color="001D77"/>
            </w:tcBorders>
            <w:shd w:val="clear" w:color="auto" w:fill="auto"/>
            <w:vAlign w:val="center"/>
            <w:hideMark/>
          </w:tcPr>
          <w:p w:rsidR="000E43C6" w:rsidRPr="007F687B" w:rsidRDefault="002D5174" w:rsidP="002D5174">
            <w:pPr>
              <w:spacing w:before="0" w:after="0" w:line="240" w:lineRule="auto"/>
              <w:jc w:val="right"/>
              <w:rPr>
                <w:rFonts w:cs="Arial"/>
                <w:szCs w:val="19"/>
                <w:lang w:val="en-US"/>
              </w:rPr>
            </w:pPr>
            <w:r>
              <w:rPr>
                <w:rFonts w:cs="Calibri"/>
                <w:color w:val="000000"/>
                <w:szCs w:val="19"/>
              </w:rPr>
              <w:t>10</w:t>
            </w:r>
            <w:r w:rsidR="00821932" w:rsidRPr="007F687B">
              <w:rPr>
                <w:rFonts w:cs="Calibri"/>
                <w:color w:val="000000"/>
                <w:szCs w:val="19"/>
              </w:rPr>
              <w:t>.</w:t>
            </w:r>
            <w:r>
              <w:rPr>
                <w:rFonts w:cs="Calibri"/>
                <w:color w:val="000000"/>
                <w:szCs w:val="19"/>
              </w:rPr>
              <w:t>14</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7F687B" w:rsidRDefault="002D5174" w:rsidP="002D5174">
            <w:pPr>
              <w:spacing w:before="0" w:after="0" w:line="240" w:lineRule="auto"/>
              <w:jc w:val="right"/>
              <w:rPr>
                <w:rFonts w:cs="Arial"/>
                <w:szCs w:val="19"/>
                <w:lang w:val="en-US"/>
              </w:rPr>
            </w:pPr>
            <w:r>
              <w:rPr>
                <w:rFonts w:cs="Calibri"/>
                <w:color w:val="000000"/>
                <w:szCs w:val="19"/>
              </w:rPr>
              <w:t>101</w:t>
            </w:r>
            <w:r w:rsidR="00AF77D7" w:rsidRPr="007F687B">
              <w:rPr>
                <w:rFonts w:cs="Calibri"/>
                <w:color w:val="000000"/>
                <w:szCs w:val="19"/>
              </w:rPr>
              <w:t>.</w:t>
            </w:r>
            <w:r>
              <w:rPr>
                <w:rFonts w:cs="Calibri"/>
                <w:color w:val="000000"/>
                <w:szCs w:val="19"/>
              </w:rPr>
              <w:t>7</w:t>
            </w:r>
          </w:p>
        </w:tc>
        <w:tc>
          <w:tcPr>
            <w:tcW w:w="993" w:type="dxa"/>
            <w:tcBorders>
              <w:top w:val="nil"/>
              <w:left w:val="nil"/>
              <w:bottom w:val="single" w:sz="4" w:space="0" w:color="001D77"/>
              <w:right w:val="single" w:sz="8" w:space="0" w:color="001D77"/>
            </w:tcBorders>
            <w:shd w:val="clear" w:color="auto" w:fill="auto"/>
            <w:vAlign w:val="center"/>
            <w:hideMark/>
          </w:tcPr>
          <w:p w:rsidR="000E43C6" w:rsidRPr="007F687B" w:rsidRDefault="00AF77D7" w:rsidP="002D5174">
            <w:pPr>
              <w:spacing w:before="0" w:after="0" w:line="240" w:lineRule="auto"/>
              <w:jc w:val="right"/>
              <w:rPr>
                <w:rFonts w:cs="Arial"/>
                <w:szCs w:val="19"/>
                <w:lang w:val="en-US"/>
              </w:rPr>
            </w:pPr>
            <w:r w:rsidRPr="007F687B">
              <w:rPr>
                <w:rFonts w:cs="Calibri"/>
                <w:color w:val="000000"/>
                <w:szCs w:val="19"/>
              </w:rPr>
              <w:t>9</w:t>
            </w:r>
            <w:r w:rsidR="002D5174">
              <w:rPr>
                <w:rFonts w:cs="Calibri"/>
                <w:color w:val="000000"/>
                <w:szCs w:val="19"/>
              </w:rPr>
              <w:t>3</w:t>
            </w:r>
            <w:r w:rsidR="00FE1F17" w:rsidRPr="007F687B">
              <w:rPr>
                <w:rFonts w:cs="Calibri"/>
                <w:color w:val="000000"/>
                <w:szCs w:val="19"/>
              </w:rPr>
              <w:t>.</w:t>
            </w:r>
            <w:r w:rsidR="002D5174">
              <w:rPr>
                <w:rFonts w:cs="Calibri"/>
                <w:color w:val="000000"/>
                <w:szCs w:val="19"/>
              </w:rPr>
              <w:t>3</w:t>
            </w:r>
          </w:p>
        </w:tc>
        <w:tc>
          <w:tcPr>
            <w:tcW w:w="850" w:type="dxa"/>
            <w:tcBorders>
              <w:top w:val="nil"/>
              <w:left w:val="nil"/>
              <w:bottom w:val="single" w:sz="4" w:space="0" w:color="001D77"/>
              <w:right w:val="single" w:sz="4" w:space="0" w:color="001D77"/>
            </w:tcBorders>
            <w:shd w:val="clear" w:color="auto" w:fill="auto"/>
            <w:vAlign w:val="center"/>
            <w:hideMark/>
          </w:tcPr>
          <w:p w:rsidR="000E43C6" w:rsidRPr="002D5174" w:rsidRDefault="002D5174" w:rsidP="002D5174">
            <w:pPr>
              <w:pStyle w:val="Bezodstpw"/>
              <w:jc w:val="right"/>
              <w:rPr>
                <w:rFonts w:ascii="Fira Sans" w:hAnsi="Fira Sans"/>
                <w:sz w:val="19"/>
                <w:szCs w:val="19"/>
                <w:lang w:val="en-US"/>
              </w:rPr>
            </w:pPr>
            <w:r w:rsidRPr="002D5174">
              <w:rPr>
                <w:rFonts w:ascii="Fira Sans" w:hAnsi="Fira Sans" w:cs="Calibri"/>
                <w:sz w:val="19"/>
                <w:szCs w:val="19"/>
              </w:rPr>
              <w:t>11</w:t>
            </w:r>
            <w:r w:rsidR="009829A0" w:rsidRPr="002D5174">
              <w:rPr>
                <w:rFonts w:ascii="Fira Sans" w:hAnsi="Fira Sans" w:cs="Calibri"/>
                <w:sz w:val="19"/>
                <w:szCs w:val="19"/>
              </w:rPr>
              <w:t>.</w:t>
            </w:r>
            <w:r w:rsidRPr="002D5174">
              <w:rPr>
                <w:rFonts w:ascii="Fira Sans" w:hAnsi="Fira Sans" w:cs="Calibri"/>
                <w:sz w:val="19"/>
                <w:szCs w:val="19"/>
              </w:rPr>
              <w:t>13</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2D5174" w:rsidRDefault="002D5174" w:rsidP="002D5174">
            <w:pPr>
              <w:pStyle w:val="Bezodstpw"/>
              <w:jc w:val="right"/>
              <w:rPr>
                <w:rFonts w:ascii="Fira Sans" w:hAnsi="Fira Sans"/>
                <w:sz w:val="19"/>
                <w:szCs w:val="19"/>
                <w:lang w:val="en-US"/>
              </w:rPr>
            </w:pPr>
            <w:r w:rsidRPr="002D5174">
              <w:rPr>
                <w:rFonts w:ascii="Fira Sans" w:hAnsi="Fira Sans" w:cs="Calibri"/>
                <w:sz w:val="19"/>
                <w:szCs w:val="19"/>
                <w:lang w:val="en-US"/>
              </w:rPr>
              <w:t>114</w:t>
            </w:r>
            <w:r w:rsidR="009829A0" w:rsidRPr="002D5174">
              <w:rPr>
                <w:rFonts w:ascii="Fira Sans" w:hAnsi="Fira Sans" w:cs="Calibri"/>
                <w:sz w:val="19"/>
                <w:szCs w:val="19"/>
                <w:lang w:val="en-US"/>
              </w:rPr>
              <w:t>.</w:t>
            </w:r>
            <w:r w:rsidRPr="002D5174">
              <w:rPr>
                <w:rFonts w:ascii="Fira Sans" w:hAnsi="Fira Sans" w:cs="Calibri"/>
                <w:sz w:val="19"/>
                <w:szCs w:val="19"/>
                <w:lang w:val="en-US"/>
              </w:rPr>
              <w:t>9</w:t>
            </w:r>
          </w:p>
        </w:tc>
        <w:tc>
          <w:tcPr>
            <w:tcW w:w="1056" w:type="dxa"/>
            <w:tcBorders>
              <w:top w:val="nil"/>
              <w:left w:val="nil"/>
              <w:bottom w:val="single" w:sz="4" w:space="0" w:color="001D77"/>
              <w:right w:val="nil"/>
            </w:tcBorders>
            <w:shd w:val="clear" w:color="auto" w:fill="auto"/>
            <w:vAlign w:val="center"/>
            <w:hideMark/>
          </w:tcPr>
          <w:p w:rsidR="000E43C6" w:rsidRPr="002D5174" w:rsidRDefault="002D5174" w:rsidP="002D5174">
            <w:pPr>
              <w:pStyle w:val="Bezodstpw"/>
              <w:jc w:val="right"/>
              <w:rPr>
                <w:rFonts w:ascii="Fira Sans" w:hAnsi="Fira Sans"/>
                <w:sz w:val="19"/>
                <w:szCs w:val="19"/>
                <w:lang w:val="en-US"/>
              </w:rPr>
            </w:pPr>
            <w:r w:rsidRPr="002D5174">
              <w:rPr>
                <w:rFonts w:ascii="Fira Sans" w:hAnsi="Fira Sans" w:cs="Calibri"/>
                <w:sz w:val="19"/>
                <w:szCs w:val="19"/>
                <w:lang w:val="en-US"/>
              </w:rPr>
              <w:t>101</w:t>
            </w:r>
            <w:r w:rsidR="009829A0" w:rsidRPr="002D5174">
              <w:rPr>
                <w:rFonts w:ascii="Fira Sans" w:hAnsi="Fira Sans" w:cs="Calibri"/>
                <w:sz w:val="19"/>
                <w:szCs w:val="19"/>
                <w:lang w:val="en-US"/>
              </w:rPr>
              <w:t>.</w:t>
            </w:r>
            <w:r w:rsidRPr="002D5174">
              <w:rPr>
                <w:rFonts w:ascii="Fira Sans" w:hAnsi="Fira Sans" w:cs="Calibri"/>
                <w:sz w:val="19"/>
                <w:szCs w:val="19"/>
                <w:lang w:val="en-US"/>
              </w:rPr>
              <w:t>9</w:t>
            </w:r>
          </w:p>
        </w:tc>
      </w:tr>
      <w:tr w:rsidR="008F6D0A" w:rsidRPr="00884218" w:rsidTr="003D03DB">
        <w:trPr>
          <w:gridAfter w:val="1"/>
          <w:wAfter w:w="20" w:type="dxa"/>
          <w:trHeight w:val="284"/>
        </w:trPr>
        <w:tc>
          <w:tcPr>
            <w:tcW w:w="2194" w:type="dxa"/>
            <w:tcBorders>
              <w:top w:val="single" w:sz="4" w:space="0" w:color="001D77"/>
              <w:left w:val="nil"/>
              <w:bottom w:val="nil"/>
              <w:right w:val="nil"/>
            </w:tcBorders>
            <w:shd w:val="clear" w:color="auto" w:fill="auto"/>
            <w:vAlign w:val="bottom"/>
            <w:hideMark/>
          </w:tcPr>
          <w:p w:rsidR="000E43C6" w:rsidRPr="007F687B" w:rsidRDefault="000E43C6" w:rsidP="00506662">
            <w:pPr>
              <w:ind w:firstLine="176"/>
              <w:rPr>
                <w:rFonts w:eastAsia="Times New Roman" w:cs="Arial"/>
                <w:color w:val="000000"/>
                <w:szCs w:val="19"/>
                <w:lang w:val="en-US" w:eastAsia="pl-PL"/>
              </w:rPr>
            </w:pPr>
            <w:r w:rsidRPr="007F687B">
              <w:rPr>
                <w:rFonts w:eastAsia="Times New Roman" w:cs="Arial"/>
                <w:color w:val="000000"/>
                <w:szCs w:val="19"/>
                <w:lang w:val="en-US" w:eastAsia="pl-PL"/>
              </w:rPr>
              <w:t>of which young cattle</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7F687B" w:rsidRDefault="00EA5FA3" w:rsidP="00142126">
            <w:pPr>
              <w:jc w:val="right"/>
              <w:rPr>
                <w:rFonts w:cs="Arial"/>
                <w:szCs w:val="19"/>
                <w:lang w:val="en-US"/>
              </w:rPr>
            </w:pPr>
            <w:r w:rsidRPr="007F687B">
              <w:rPr>
                <w:rFonts w:cs="Calibri"/>
                <w:color w:val="000000"/>
                <w:szCs w:val="19"/>
                <w:lang w:val="en-US"/>
              </w:rPr>
              <w:t>10</w:t>
            </w:r>
            <w:r w:rsidR="00E40A73">
              <w:rPr>
                <w:rFonts w:cs="Calibri"/>
                <w:color w:val="000000"/>
                <w:szCs w:val="19"/>
                <w:lang w:val="en-US"/>
              </w:rPr>
              <w:t>.</w:t>
            </w:r>
            <w:r w:rsidR="00142126">
              <w:rPr>
                <w:rFonts w:cs="Calibri"/>
                <w:color w:val="000000"/>
                <w:szCs w:val="19"/>
                <w:lang w:val="en-US"/>
              </w:rPr>
              <w:t>53</w:t>
            </w:r>
          </w:p>
        </w:tc>
        <w:tc>
          <w:tcPr>
            <w:tcW w:w="992" w:type="dxa"/>
            <w:tcBorders>
              <w:top w:val="nil"/>
              <w:left w:val="nil"/>
              <w:bottom w:val="nil"/>
              <w:right w:val="single" w:sz="4" w:space="0" w:color="001D77"/>
            </w:tcBorders>
            <w:shd w:val="clear" w:color="auto" w:fill="auto"/>
            <w:vAlign w:val="center"/>
            <w:hideMark/>
          </w:tcPr>
          <w:p w:rsidR="000E43C6" w:rsidRPr="007F687B" w:rsidRDefault="00142126" w:rsidP="00142126">
            <w:pPr>
              <w:jc w:val="right"/>
              <w:rPr>
                <w:rFonts w:cs="Arial"/>
                <w:szCs w:val="19"/>
                <w:lang w:val="en-US"/>
              </w:rPr>
            </w:pPr>
            <w:r>
              <w:rPr>
                <w:rFonts w:cs="Calibri"/>
                <w:color w:val="000000"/>
                <w:szCs w:val="19"/>
                <w:lang w:val="en-US"/>
              </w:rPr>
              <w:t>102</w:t>
            </w:r>
            <w:r w:rsidR="004771FF" w:rsidRPr="007F687B">
              <w:rPr>
                <w:rFonts w:cs="Calibri"/>
                <w:color w:val="000000"/>
                <w:szCs w:val="19"/>
                <w:lang w:val="en-US"/>
              </w:rPr>
              <w:t>.</w:t>
            </w:r>
            <w:r>
              <w:rPr>
                <w:rFonts w:cs="Calibri"/>
                <w:color w:val="000000"/>
                <w:szCs w:val="19"/>
                <w:lang w:val="en-US"/>
              </w:rPr>
              <w:t>1</w:t>
            </w:r>
          </w:p>
        </w:tc>
        <w:tc>
          <w:tcPr>
            <w:tcW w:w="993" w:type="dxa"/>
            <w:tcBorders>
              <w:top w:val="nil"/>
              <w:left w:val="nil"/>
              <w:bottom w:val="nil"/>
              <w:right w:val="single" w:sz="8" w:space="0" w:color="001D77"/>
            </w:tcBorders>
            <w:shd w:val="clear" w:color="auto" w:fill="auto"/>
            <w:vAlign w:val="center"/>
            <w:hideMark/>
          </w:tcPr>
          <w:p w:rsidR="000E43C6" w:rsidRPr="007F687B" w:rsidRDefault="004771FF" w:rsidP="00142126">
            <w:pPr>
              <w:jc w:val="right"/>
              <w:rPr>
                <w:rFonts w:cs="Arial"/>
                <w:szCs w:val="19"/>
                <w:lang w:val="en-US"/>
              </w:rPr>
            </w:pPr>
            <w:r w:rsidRPr="007F687B">
              <w:rPr>
                <w:rFonts w:cs="Calibri"/>
                <w:color w:val="000000"/>
                <w:szCs w:val="19"/>
                <w:lang w:val="en-US"/>
              </w:rPr>
              <w:t>9</w:t>
            </w:r>
            <w:r w:rsidR="00142126">
              <w:rPr>
                <w:rFonts w:cs="Calibri"/>
                <w:color w:val="000000"/>
                <w:szCs w:val="19"/>
                <w:lang w:val="en-US"/>
              </w:rPr>
              <w:t>6</w:t>
            </w:r>
            <w:r w:rsidRPr="007F687B">
              <w:rPr>
                <w:rFonts w:cs="Calibri"/>
                <w:color w:val="000000"/>
                <w:szCs w:val="19"/>
                <w:lang w:val="en-US"/>
              </w:rPr>
              <w:t>.</w:t>
            </w:r>
            <w:r w:rsidR="00142126">
              <w:rPr>
                <w:rFonts w:cs="Calibri"/>
                <w:color w:val="000000"/>
                <w:szCs w:val="19"/>
                <w:lang w:val="en-US"/>
              </w:rPr>
              <w:t>2</w:t>
            </w:r>
          </w:p>
        </w:tc>
        <w:tc>
          <w:tcPr>
            <w:tcW w:w="850" w:type="dxa"/>
            <w:tcBorders>
              <w:top w:val="nil"/>
              <w:left w:val="nil"/>
              <w:bottom w:val="nil"/>
              <w:right w:val="single" w:sz="4" w:space="0" w:color="001D77"/>
            </w:tcBorders>
            <w:shd w:val="clear" w:color="auto" w:fill="auto"/>
            <w:vAlign w:val="center"/>
          </w:tcPr>
          <w:p w:rsidR="000E43C6" w:rsidRPr="007F687B" w:rsidRDefault="003D03DB"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c>
          <w:tcPr>
            <w:tcW w:w="992" w:type="dxa"/>
            <w:tcBorders>
              <w:top w:val="nil"/>
              <w:left w:val="nil"/>
              <w:bottom w:val="nil"/>
              <w:right w:val="single" w:sz="4" w:space="0" w:color="001D77"/>
            </w:tcBorders>
            <w:shd w:val="clear" w:color="auto" w:fill="auto"/>
            <w:vAlign w:val="center"/>
          </w:tcPr>
          <w:p w:rsidR="000E43C6" w:rsidRPr="007F687B" w:rsidRDefault="003D03DB"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c>
          <w:tcPr>
            <w:tcW w:w="1056" w:type="dxa"/>
            <w:tcBorders>
              <w:top w:val="nil"/>
              <w:left w:val="nil"/>
              <w:bottom w:val="nil"/>
              <w:right w:val="nil"/>
            </w:tcBorders>
            <w:shd w:val="clear" w:color="auto" w:fill="auto"/>
            <w:vAlign w:val="center"/>
          </w:tcPr>
          <w:p w:rsidR="000E43C6" w:rsidRPr="007F687B" w:rsidRDefault="003D03DB"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r>
      <w:tr w:rsidR="008F6D0A" w:rsidRPr="00884218" w:rsidTr="00024AEC">
        <w:trPr>
          <w:gridAfter w:val="1"/>
          <w:wAfter w:w="20" w:type="dxa"/>
          <w:trHeight w:val="285"/>
        </w:trPr>
        <w:tc>
          <w:tcPr>
            <w:tcW w:w="2194" w:type="dxa"/>
            <w:tcBorders>
              <w:top w:val="single" w:sz="4" w:space="0" w:color="001D77"/>
              <w:left w:val="nil"/>
              <w:bottom w:val="nil"/>
              <w:right w:val="nil"/>
            </w:tcBorders>
            <w:shd w:val="clear" w:color="auto" w:fill="auto"/>
            <w:vAlign w:val="bottom"/>
            <w:hideMark/>
          </w:tcPr>
          <w:p w:rsidR="000E43C6" w:rsidRPr="007F687B" w:rsidRDefault="000E43C6" w:rsidP="00191075">
            <w:pPr>
              <w:rPr>
                <w:rFonts w:eastAsia="Times New Roman" w:cs="Arial"/>
                <w:color w:val="000000"/>
                <w:szCs w:val="19"/>
                <w:vertAlign w:val="superscript"/>
                <w:lang w:val="en-US" w:eastAsia="pl-PL"/>
              </w:rPr>
            </w:pPr>
            <w:r w:rsidRPr="007F687B">
              <w:rPr>
                <w:rFonts w:eastAsia="Times New Roman" w:cs="Arial"/>
                <w:color w:val="000000"/>
                <w:szCs w:val="19"/>
                <w:lang w:val="en-US" w:eastAsia="pl-PL"/>
              </w:rPr>
              <w:t>Pigs</w:t>
            </w:r>
            <w:r w:rsidRPr="007F687B">
              <w:rPr>
                <w:rFonts w:eastAsia="Times New Roman" w:cs="Arial"/>
                <w:color w:val="000000"/>
                <w:spacing w:val="-40"/>
                <w:szCs w:val="19"/>
                <w:lang w:val="en-US" w:eastAsia="pl-PL"/>
              </w:rPr>
              <w:t xml:space="preserve"> </w:t>
            </w:r>
            <w:r w:rsidRPr="007F687B">
              <w:rPr>
                <w:rFonts w:eastAsia="Times New Roman" w:cs="Arial"/>
                <w:color w:val="000000"/>
                <w:szCs w:val="19"/>
                <w:vertAlign w:val="superscript"/>
                <w:lang w:val="en-US" w:eastAsia="pl-PL"/>
              </w:rPr>
              <w:t>a</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142126" w:rsidP="00142126">
            <w:pPr>
              <w:jc w:val="right"/>
              <w:rPr>
                <w:rFonts w:cs="Arial"/>
                <w:szCs w:val="19"/>
                <w:lang w:val="en-US"/>
              </w:rPr>
            </w:pPr>
            <w:r>
              <w:rPr>
                <w:rFonts w:cs="Calibri"/>
                <w:color w:val="000000"/>
                <w:szCs w:val="19"/>
                <w:lang w:val="en-US"/>
              </w:rPr>
              <w:t>7</w:t>
            </w:r>
            <w:r w:rsidR="000E43C6" w:rsidRPr="007F687B">
              <w:rPr>
                <w:rFonts w:cs="Calibri"/>
                <w:color w:val="000000"/>
                <w:szCs w:val="19"/>
                <w:lang w:val="en-US"/>
              </w:rPr>
              <w:t>.</w:t>
            </w:r>
            <w:r>
              <w:rPr>
                <w:rFonts w:cs="Calibri"/>
                <w:color w:val="000000"/>
                <w:szCs w:val="19"/>
                <w:lang w:val="en-US"/>
              </w:rPr>
              <w:t>97</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142126" w:rsidP="00E77DF2">
            <w:pPr>
              <w:jc w:val="right"/>
              <w:rPr>
                <w:rFonts w:cs="Arial"/>
                <w:szCs w:val="19"/>
                <w:lang w:val="en-US"/>
              </w:rPr>
            </w:pPr>
            <w:r>
              <w:rPr>
                <w:rFonts w:cs="Calibri"/>
                <w:color w:val="000000"/>
                <w:szCs w:val="19"/>
                <w:lang w:val="en-US"/>
              </w:rPr>
              <w:t>95</w:t>
            </w:r>
            <w:r w:rsidR="008B720D" w:rsidRPr="007F687B">
              <w:rPr>
                <w:rFonts w:cs="Calibri"/>
                <w:color w:val="000000"/>
                <w:szCs w:val="19"/>
                <w:lang w:val="en-US"/>
              </w:rPr>
              <w:t>.</w:t>
            </w:r>
            <w:r w:rsidR="00E77DF2">
              <w:rPr>
                <w:rFonts w:cs="Calibri"/>
                <w:color w:val="000000"/>
                <w:szCs w:val="19"/>
                <w:lang w:val="en-US"/>
              </w:rPr>
              <w:t>2</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8B720D" w:rsidP="00142126">
            <w:pPr>
              <w:jc w:val="right"/>
              <w:rPr>
                <w:rFonts w:cs="Arial"/>
                <w:szCs w:val="19"/>
                <w:lang w:val="en-US"/>
              </w:rPr>
            </w:pPr>
            <w:r w:rsidRPr="007F687B">
              <w:rPr>
                <w:rFonts w:cs="Calibri"/>
                <w:color w:val="000000"/>
                <w:szCs w:val="19"/>
                <w:lang w:val="en-US"/>
              </w:rPr>
              <w:t>1</w:t>
            </w:r>
            <w:r w:rsidR="00461E42" w:rsidRPr="007F687B">
              <w:rPr>
                <w:rFonts w:cs="Calibri"/>
                <w:color w:val="000000"/>
                <w:szCs w:val="19"/>
                <w:lang w:val="en-US"/>
              </w:rPr>
              <w:t>0</w:t>
            </w:r>
            <w:r w:rsidR="00142126">
              <w:rPr>
                <w:rFonts w:cs="Calibri"/>
                <w:color w:val="000000"/>
                <w:szCs w:val="19"/>
                <w:lang w:val="en-US"/>
              </w:rPr>
              <w:t>7</w:t>
            </w:r>
            <w:r w:rsidRPr="007F687B">
              <w:rPr>
                <w:rFonts w:cs="Calibri"/>
                <w:color w:val="000000"/>
                <w:szCs w:val="19"/>
                <w:lang w:val="en-US"/>
              </w:rPr>
              <w:t>.</w:t>
            </w:r>
            <w:r w:rsidR="00142126">
              <w:rPr>
                <w:rFonts w:cs="Calibri"/>
                <w:color w:val="000000"/>
                <w:szCs w:val="19"/>
                <w:lang w:val="en-US"/>
              </w:rPr>
              <w:t>2</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4635E2"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1056" w:type="dxa"/>
            <w:tcBorders>
              <w:top w:val="single" w:sz="4" w:space="0" w:color="001D77"/>
              <w:left w:val="nil"/>
              <w:bottom w:val="nil"/>
              <w:right w:val="nil"/>
            </w:tcBorders>
            <w:shd w:val="clear" w:color="auto" w:fill="auto"/>
            <w:vAlign w:val="center"/>
            <w:hideMark/>
          </w:tcPr>
          <w:p w:rsidR="000E43C6" w:rsidRPr="007F687B" w:rsidRDefault="004635E2"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Poultry</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7F687B" w:rsidRDefault="008B720D" w:rsidP="00764B70">
            <w:pPr>
              <w:jc w:val="right"/>
              <w:rPr>
                <w:rFonts w:cs="Arial"/>
                <w:szCs w:val="19"/>
                <w:lang w:val="en-US"/>
              </w:rPr>
            </w:pPr>
            <w:r w:rsidRPr="007F687B">
              <w:rPr>
                <w:rFonts w:cs="Calibri"/>
                <w:color w:val="000000"/>
                <w:szCs w:val="19"/>
                <w:lang w:val="en-US"/>
              </w:rPr>
              <w:t>5</w:t>
            </w:r>
            <w:r w:rsidR="000E43C6" w:rsidRPr="007F687B">
              <w:rPr>
                <w:rFonts w:cs="Calibri"/>
                <w:color w:val="000000"/>
                <w:szCs w:val="19"/>
                <w:lang w:val="en-US"/>
              </w:rPr>
              <w:t>.</w:t>
            </w:r>
            <w:r w:rsidR="00764B70">
              <w:rPr>
                <w:rFonts w:cs="Calibri"/>
                <w:color w:val="000000"/>
                <w:szCs w:val="19"/>
                <w:lang w:val="en-US"/>
              </w:rPr>
              <w:t>52</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B667A" w:rsidP="00764B70">
            <w:pPr>
              <w:jc w:val="right"/>
              <w:rPr>
                <w:rFonts w:cs="Arial"/>
                <w:szCs w:val="19"/>
                <w:lang w:val="en-US"/>
              </w:rPr>
            </w:pPr>
            <w:r w:rsidRPr="007F687B">
              <w:rPr>
                <w:rFonts w:cs="Calibri"/>
                <w:color w:val="000000"/>
                <w:szCs w:val="19"/>
                <w:lang w:val="en-US"/>
              </w:rPr>
              <w:t>9</w:t>
            </w:r>
            <w:r w:rsidR="00764B70">
              <w:rPr>
                <w:rFonts w:cs="Calibri"/>
                <w:color w:val="000000"/>
                <w:szCs w:val="19"/>
                <w:lang w:val="en-US"/>
              </w:rPr>
              <w:t>7</w:t>
            </w:r>
            <w:r w:rsidRPr="007F687B">
              <w:rPr>
                <w:rFonts w:cs="Calibri"/>
                <w:color w:val="000000"/>
                <w:szCs w:val="19"/>
                <w:lang w:val="en-US"/>
              </w:rPr>
              <w:t>.</w:t>
            </w:r>
            <w:r w:rsidR="00764B70">
              <w:rPr>
                <w:rFonts w:cs="Calibri"/>
                <w:color w:val="000000"/>
                <w:szCs w:val="19"/>
                <w:lang w:val="en-US"/>
              </w:rPr>
              <w:t>1</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rsidR="000E43C6" w:rsidRPr="007F687B" w:rsidRDefault="008B720D" w:rsidP="00764B70">
            <w:pPr>
              <w:jc w:val="right"/>
              <w:rPr>
                <w:rFonts w:cs="Arial"/>
                <w:szCs w:val="19"/>
                <w:lang w:val="en-US"/>
              </w:rPr>
            </w:pPr>
            <w:r w:rsidRPr="007F687B">
              <w:rPr>
                <w:rFonts w:cs="Calibri"/>
                <w:color w:val="000000"/>
                <w:szCs w:val="19"/>
                <w:lang w:val="en-US"/>
              </w:rPr>
              <w:t>8</w:t>
            </w:r>
            <w:r w:rsidR="00EE3D40">
              <w:rPr>
                <w:rFonts w:cs="Calibri"/>
                <w:color w:val="000000"/>
                <w:szCs w:val="19"/>
                <w:lang w:val="en-US"/>
              </w:rPr>
              <w:t>4</w:t>
            </w:r>
            <w:r w:rsidRPr="007F687B">
              <w:rPr>
                <w:rFonts w:cs="Calibri"/>
                <w:color w:val="000000"/>
                <w:szCs w:val="19"/>
                <w:lang w:val="en-US"/>
              </w:rPr>
              <w:t>.</w:t>
            </w:r>
            <w:r w:rsidR="00764B70">
              <w:rPr>
                <w:rFonts w:cs="Calibri"/>
                <w:color w:val="000000"/>
                <w:szCs w:val="19"/>
                <w:lang w:val="en-US"/>
              </w:rPr>
              <w:t>9</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1056" w:type="dxa"/>
            <w:tcBorders>
              <w:top w:val="single" w:sz="4" w:space="0" w:color="001D77"/>
              <w:left w:val="nil"/>
              <w:bottom w:val="single" w:sz="4" w:space="0" w:color="001D77"/>
              <w:right w:val="nil"/>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w:t>
            </w:r>
          </w:p>
        </w:tc>
      </w:tr>
      <w:tr w:rsidR="008F6D0A" w:rsidRPr="00B70B5D" w:rsidTr="00024AEC">
        <w:trPr>
          <w:gridAfter w:val="1"/>
          <w:wAfter w:w="20" w:type="dxa"/>
          <w:trHeight w:val="285"/>
        </w:trPr>
        <w:tc>
          <w:tcPr>
            <w:tcW w:w="2194" w:type="dxa"/>
            <w:tcBorders>
              <w:top w:val="nil"/>
              <w:left w:val="nil"/>
              <w:right w:val="nil"/>
            </w:tcBorders>
            <w:shd w:val="clear" w:color="auto" w:fill="auto"/>
            <w:vAlign w:val="bottom"/>
            <w:hideMark/>
          </w:tcPr>
          <w:p w:rsidR="000E43C6" w:rsidRPr="007F687B" w:rsidRDefault="000E43C6" w:rsidP="00191075">
            <w:pPr>
              <w:rPr>
                <w:rFonts w:eastAsia="Times New Roman" w:cs="Arial"/>
                <w:b/>
                <w:bCs/>
                <w:color w:val="000000"/>
                <w:szCs w:val="19"/>
                <w:lang w:val="en-US" w:eastAsia="pl-PL"/>
              </w:rPr>
            </w:pPr>
            <w:r w:rsidRPr="007F687B">
              <w:rPr>
                <w:rFonts w:eastAsia="Times New Roman" w:cs="Arial"/>
                <w:b/>
                <w:bCs/>
                <w:color w:val="000000"/>
                <w:szCs w:val="19"/>
                <w:lang w:val="en-US" w:eastAsia="pl-PL"/>
              </w:rPr>
              <w:t>Cows’ milk</w:t>
            </w:r>
            <w:r w:rsidRPr="007F687B">
              <w:rPr>
                <w:rFonts w:eastAsia="Times New Roman" w:cs="Arial"/>
                <w:color w:val="000000"/>
                <w:szCs w:val="19"/>
                <w:lang w:val="en-US" w:eastAsia="pl-PL"/>
              </w:rPr>
              <w:t xml:space="preserve"> – per 1 hl</w:t>
            </w:r>
          </w:p>
        </w:tc>
        <w:tc>
          <w:tcPr>
            <w:tcW w:w="783" w:type="dxa"/>
            <w:tcBorders>
              <w:top w:val="nil"/>
              <w:left w:val="single" w:sz="4" w:space="0" w:color="001D77"/>
              <w:right w:val="single" w:sz="4" w:space="0" w:color="001D77"/>
            </w:tcBorders>
            <w:shd w:val="clear" w:color="auto" w:fill="auto"/>
            <w:vAlign w:val="center"/>
            <w:hideMark/>
          </w:tcPr>
          <w:p w:rsidR="000E43C6" w:rsidRPr="007F687B" w:rsidRDefault="00721E53" w:rsidP="00764B70">
            <w:pPr>
              <w:jc w:val="right"/>
              <w:rPr>
                <w:rFonts w:cs="Arial"/>
                <w:szCs w:val="19"/>
              </w:rPr>
            </w:pPr>
            <w:r w:rsidRPr="007F687B">
              <w:rPr>
                <w:rFonts w:cs="Calibri"/>
                <w:color w:val="000000"/>
                <w:szCs w:val="19"/>
              </w:rPr>
              <w:t>1</w:t>
            </w:r>
            <w:r w:rsidR="00764B70">
              <w:rPr>
                <w:rFonts w:cs="Calibri"/>
                <w:color w:val="000000"/>
                <w:szCs w:val="19"/>
              </w:rPr>
              <w:t>95</w:t>
            </w:r>
            <w:r w:rsidRPr="007F687B">
              <w:rPr>
                <w:rFonts w:cs="Calibri"/>
                <w:color w:val="000000"/>
                <w:szCs w:val="19"/>
              </w:rPr>
              <w:t>.</w:t>
            </w:r>
            <w:r w:rsidR="00764B70">
              <w:rPr>
                <w:rFonts w:cs="Calibri"/>
                <w:color w:val="000000"/>
                <w:szCs w:val="19"/>
              </w:rPr>
              <w:t>61</w:t>
            </w:r>
          </w:p>
        </w:tc>
        <w:tc>
          <w:tcPr>
            <w:tcW w:w="992" w:type="dxa"/>
            <w:tcBorders>
              <w:top w:val="nil"/>
              <w:left w:val="nil"/>
              <w:right w:val="single" w:sz="4" w:space="0" w:color="001D77"/>
            </w:tcBorders>
            <w:shd w:val="clear" w:color="auto" w:fill="auto"/>
            <w:vAlign w:val="center"/>
            <w:hideMark/>
          </w:tcPr>
          <w:p w:rsidR="000E43C6" w:rsidRPr="007F687B" w:rsidRDefault="009A1144" w:rsidP="00764B70">
            <w:pPr>
              <w:jc w:val="right"/>
              <w:rPr>
                <w:rFonts w:cs="Arial"/>
                <w:szCs w:val="19"/>
              </w:rPr>
            </w:pPr>
            <w:r>
              <w:rPr>
                <w:rFonts w:cs="Calibri"/>
                <w:color w:val="000000"/>
                <w:szCs w:val="19"/>
              </w:rPr>
              <w:t>10</w:t>
            </w:r>
            <w:r w:rsidR="00764B70">
              <w:rPr>
                <w:rFonts w:cs="Calibri"/>
                <w:color w:val="000000"/>
                <w:szCs w:val="19"/>
              </w:rPr>
              <w:t>3</w:t>
            </w:r>
            <w:r w:rsidR="00721E53" w:rsidRPr="007F687B">
              <w:rPr>
                <w:rFonts w:cs="Calibri"/>
                <w:color w:val="000000"/>
                <w:szCs w:val="19"/>
              </w:rPr>
              <w:t>.</w:t>
            </w:r>
            <w:r w:rsidR="00764B70">
              <w:rPr>
                <w:rFonts w:cs="Calibri"/>
                <w:color w:val="000000"/>
                <w:szCs w:val="19"/>
              </w:rPr>
              <w:t>8</w:t>
            </w:r>
          </w:p>
        </w:tc>
        <w:tc>
          <w:tcPr>
            <w:tcW w:w="993" w:type="dxa"/>
            <w:tcBorders>
              <w:top w:val="nil"/>
              <w:left w:val="nil"/>
              <w:right w:val="single" w:sz="8" w:space="0" w:color="001D77"/>
            </w:tcBorders>
            <w:shd w:val="clear" w:color="auto" w:fill="auto"/>
            <w:vAlign w:val="center"/>
            <w:hideMark/>
          </w:tcPr>
          <w:p w:rsidR="000E43C6" w:rsidRPr="007F687B" w:rsidRDefault="00461E42" w:rsidP="00764B70">
            <w:pPr>
              <w:jc w:val="right"/>
              <w:rPr>
                <w:rFonts w:cs="Arial"/>
                <w:szCs w:val="19"/>
              </w:rPr>
            </w:pPr>
            <w:r w:rsidRPr="007F687B">
              <w:rPr>
                <w:rFonts w:cs="Calibri"/>
                <w:color w:val="000000"/>
                <w:szCs w:val="19"/>
              </w:rPr>
              <w:t>7</w:t>
            </w:r>
            <w:r w:rsidR="009A1144">
              <w:rPr>
                <w:rFonts w:cs="Calibri"/>
                <w:color w:val="000000"/>
                <w:szCs w:val="19"/>
              </w:rPr>
              <w:t>5</w:t>
            </w:r>
            <w:r w:rsidR="00721E53" w:rsidRPr="007F687B">
              <w:rPr>
                <w:rFonts w:cs="Calibri"/>
                <w:color w:val="000000"/>
                <w:szCs w:val="19"/>
              </w:rPr>
              <w:t>.</w:t>
            </w:r>
            <w:r w:rsidR="00764B70">
              <w:rPr>
                <w:rFonts w:cs="Calibri"/>
                <w:color w:val="000000"/>
                <w:szCs w:val="19"/>
              </w:rPr>
              <w:t>1</w:t>
            </w:r>
          </w:p>
        </w:tc>
        <w:tc>
          <w:tcPr>
            <w:tcW w:w="850" w:type="dxa"/>
            <w:tcBorders>
              <w:top w:val="nil"/>
              <w:left w:val="nil"/>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w:t>
            </w:r>
          </w:p>
        </w:tc>
        <w:tc>
          <w:tcPr>
            <w:tcW w:w="992" w:type="dxa"/>
            <w:tcBorders>
              <w:top w:val="nil"/>
              <w:left w:val="nil"/>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w:t>
            </w:r>
          </w:p>
        </w:tc>
        <w:tc>
          <w:tcPr>
            <w:tcW w:w="1056" w:type="dxa"/>
            <w:tcBorders>
              <w:top w:val="nil"/>
              <w:left w:val="nil"/>
              <w:right w:val="nil"/>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w:t>
            </w:r>
          </w:p>
        </w:tc>
      </w:tr>
    </w:tbl>
    <w:p w:rsidR="00C51617" w:rsidRPr="0095468F" w:rsidRDefault="008463AF" w:rsidP="00DB5DDD">
      <w:pPr>
        <w:pStyle w:val="Default"/>
        <w:spacing w:before="120" w:after="120" w:line="240" w:lineRule="exact"/>
        <w:rPr>
          <w:rFonts w:ascii="Fira Sans" w:hAnsi="Fira Sans"/>
          <w:color w:val="auto"/>
          <w:spacing w:val="-4"/>
          <w:sz w:val="16"/>
          <w:szCs w:val="16"/>
          <w:lang w:val="en-US"/>
        </w:rPr>
      </w:pPr>
      <w:r>
        <w:rPr>
          <w:rFonts w:ascii="Fira Sans" w:hAnsi="Fira Sans"/>
          <w:spacing w:val="-4"/>
          <w:sz w:val="16"/>
          <w:szCs w:val="16"/>
          <w:lang w:val="en-US"/>
        </w:rPr>
        <w:t>a – No data</w:t>
      </w:r>
      <w:r w:rsidR="00454882">
        <w:rPr>
          <w:rFonts w:ascii="Fira Sans" w:hAnsi="Fira Sans"/>
          <w:spacing w:val="-4"/>
          <w:sz w:val="16"/>
          <w:szCs w:val="16"/>
          <w:lang w:val="en-US"/>
        </w:rPr>
        <w:t>.</w:t>
      </w:r>
      <w:r w:rsidR="00C51617" w:rsidRPr="0095468F">
        <w:rPr>
          <w:rFonts w:ascii="Fira Sans" w:hAnsi="Fira Sans"/>
          <w:spacing w:val="-4"/>
          <w:sz w:val="16"/>
          <w:szCs w:val="16"/>
          <w:lang w:val="en-US"/>
        </w:rPr>
        <w:t xml:space="preserve"> </w:t>
      </w:r>
    </w:p>
    <w:p w:rsidR="00C51617" w:rsidRPr="0095468F" w:rsidRDefault="00C51617" w:rsidP="000F7953">
      <w:pPr>
        <w:pStyle w:val="Default"/>
        <w:spacing w:before="120" w:line="240" w:lineRule="exact"/>
        <w:rPr>
          <w:rFonts w:ascii="Fira Sans" w:hAnsi="Fira Sans"/>
          <w:spacing w:val="-4"/>
          <w:sz w:val="16"/>
          <w:szCs w:val="16"/>
          <w:lang w:val="en-US"/>
        </w:rPr>
      </w:pPr>
      <w:r w:rsidRPr="0095468F">
        <w:rPr>
          <w:rFonts w:ascii="Fira Sans" w:hAnsi="Fira Sans"/>
          <w:spacing w:val="-4"/>
          <w:sz w:val="16"/>
          <w:szCs w:val="16"/>
          <w:lang w:val="en-US"/>
        </w:rPr>
        <w:t>Data on procurement prices were calculated on the basis of information on value and quantity of procurement by legal persons and independent organizational entities without legal personality (without natural persons).</w:t>
      </w:r>
    </w:p>
    <w:p w:rsidR="00C51617" w:rsidRDefault="00C51617" w:rsidP="00C51617">
      <w:pPr>
        <w:pStyle w:val="Default"/>
        <w:rPr>
          <w:rFonts w:ascii="Fira Sans" w:hAnsi="Fira Sans"/>
          <w:spacing w:val="-4"/>
          <w:sz w:val="16"/>
          <w:szCs w:val="16"/>
          <w:lang w:val="en-US"/>
        </w:rPr>
      </w:pPr>
      <w:r w:rsidRPr="0095468F">
        <w:rPr>
          <w:rFonts w:ascii="Fira Sans" w:hAnsi="Fira Sans"/>
          <w:spacing w:val="-4"/>
          <w:sz w:val="16"/>
          <w:szCs w:val="16"/>
          <w:lang w:val="en-US"/>
        </w:rPr>
        <w:t>Indices of procurement prices and prices received by farmers on marketplaces were  calculated on the basis of absolute data expressed with more precision than In the tables.</w:t>
      </w:r>
    </w:p>
    <w:p w:rsidR="00C15004" w:rsidRDefault="00C15004" w:rsidP="00C51617">
      <w:pPr>
        <w:pStyle w:val="Default"/>
        <w:rPr>
          <w:rFonts w:ascii="Fira Sans" w:hAnsi="Fira Sans"/>
          <w:spacing w:val="-4"/>
          <w:sz w:val="16"/>
          <w:szCs w:val="16"/>
          <w:lang w:val="en-US"/>
        </w:rPr>
      </w:pPr>
    </w:p>
    <w:p w:rsidR="002B60BE" w:rsidRDefault="002B60BE" w:rsidP="00C51617">
      <w:pPr>
        <w:pStyle w:val="Default"/>
        <w:rPr>
          <w:rFonts w:ascii="Fira Sans" w:hAnsi="Fira Sans"/>
          <w:spacing w:val="-4"/>
          <w:sz w:val="16"/>
          <w:szCs w:val="16"/>
          <w:lang w:val="en-US"/>
        </w:rPr>
      </w:pPr>
    </w:p>
    <w:p w:rsidR="00B036F0" w:rsidRPr="0017204A" w:rsidRDefault="002672A6" w:rsidP="00E95B8E">
      <w:pPr>
        <w:pStyle w:val="Nagwek1"/>
        <w:rPr>
          <w:rFonts w:ascii="Fira Sans" w:hAnsi="Fira Sans"/>
          <w:b/>
          <w:szCs w:val="19"/>
          <w:lang w:val="en-US"/>
        </w:rPr>
      </w:pPr>
      <w:r w:rsidRPr="0017204A">
        <w:rPr>
          <w:rFonts w:ascii="Fira Sans" w:hAnsi="Fira Sans"/>
          <w:b/>
          <w:szCs w:val="19"/>
          <w:lang w:val="en-US"/>
        </w:rPr>
        <w:lastRenderedPageBreak/>
        <w:t xml:space="preserve">Prices of major agricultural products in </w:t>
      </w:r>
      <w:r w:rsidR="00641114">
        <w:rPr>
          <w:rFonts w:ascii="Fira Sans" w:hAnsi="Fira Sans"/>
          <w:b/>
          <w:szCs w:val="19"/>
          <w:lang w:val="en-US"/>
        </w:rPr>
        <w:t>October</w:t>
      </w:r>
      <w:r w:rsidR="00E70E6B">
        <w:rPr>
          <w:rFonts w:ascii="Fira Sans" w:hAnsi="Fira Sans"/>
          <w:b/>
          <w:szCs w:val="19"/>
          <w:lang w:val="en-US"/>
        </w:rPr>
        <w:t xml:space="preserve"> </w:t>
      </w:r>
      <w:r w:rsidR="0097145F">
        <w:rPr>
          <w:rFonts w:ascii="Fira Sans" w:hAnsi="Fira Sans"/>
          <w:b/>
          <w:szCs w:val="19"/>
          <w:lang w:val="en-US"/>
        </w:rPr>
        <w:t>2023</w:t>
      </w:r>
    </w:p>
    <w:p w:rsidR="0076735A" w:rsidRPr="00460A3C" w:rsidRDefault="0076735A" w:rsidP="00885142">
      <w:pPr>
        <w:spacing w:line="288" w:lineRule="auto"/>
        <w:rPr>
          <w:color w:val="000000" w:themeColor="text1"/>
          <w:szCs w:val="18"/>
          <w:lang w:val="en-US"/>
        </w:rPr>
      </w:pPr>
      <w:r>
        <w:rPr>
          <w:szCs w:val="18"/>
          <w:lang w:val="en-US"/>
        </w:rPr>
        <w:t xml:space="preserve">In </w:t>
      </w:r>
      <w:r w:rsidR="00641114">
        <w:rPr>
          <w:szCs w:val="18"/>
          <w:lang w:val="en-US"/>
        </w:rPr>
        <w:t>October</w:t>
      </w:r>
      <w:r w:rsidR="0097145F">
        <w:rPr>
          <w:szCs w:val="18"/>
          <w:lang w:val="en-US"/>
        </w:rPr>
        <w:t xml:space="preserve"> 2023</w:t>
      </w:r>
      <w:r>
        <w:rPr>
          <w:szCs w:val="18"/>
          <w:lang w:val="en-US"/>
        </w:rPr>
        <w:t xml:space="preserve"> procurement price of </w:t>
      </w:r>
      <w:r w:rsidRPr="007737DD">
        <w:rPr>
          <w:b/>
          <w:szCs w:val="18"/>
          <w:lang w:val="en-US"/>
        </w:rPr>
        <w:t>wheat</w:t>
      </w:r>
      <w:r>
        <w:rPr>
          <w:szCs w:val="18"/>
          <w:lang w:val="en-US"/>
        </w:rPr>
        <w:t xml:space="preserve"> (</w:t>
      </w:r>
      <w:r w:rsidR="00C97350">
        <w:rPr>
          <w:szCs w:val="18"/>
          <w:lang w:val="en-US"/>
        </w:rPr>
        <w:t>89</w:t>
      </w:r>
      <w:r w:rsidR="00CF04FA">
        <w:rPr>
          <w:szCs w:val="18"/>
          <w:lang w:val="en-US"/>
        </w:rPr>
        <w:t>.</w:t>
      </w:r>
      <w:r w:rsidR="00C97350">
        <w:rPr>
          <w:szCs w:val="18"/>
          <w:lang w:val="en-US"/>
        </w:rPr>
        <w:t>89</w:t>
      </w:r>
      <w:r>
        <w:rPr>
          <w:szCs w:val="18"/>
          <w:lang w:val="en-US"/>
        </w:rPr>
        <w:t xml:space="preserve"> PLN per dt) </w:t>
      </w:r>
      <w:r w:rsidR="004D3AEB">
        <w:rPr>
          <w:color w:val="000000" w:themeColor="text1"/>
          <w:szCs w:val="18"/>
          <w:lang w:val="en-US"/>
        </w:rPr>
        <w:t>decreased</w:t>
      </w:r>
      <w:r w:rsidR="00CA58AD" w:rsidRPr="00460A3C">
        <w:rPr>
          <w:color w:val="000000" w:themeColor="text1"/>
          <w:szCs w:val="18"/>
          <w:lang w:val="en-US"/>
        </w:rPr>
        <w:t xml:space="preserve"> </w:t>
      </w:r>
      <w:r w:rsidR="00C43275">
        <w:rPr>
          <w:color w:val="000000" w:themeColor="text1"/>
          <w:szCs w:val="18"/>
          <w:lang w:val="en-US"/>
        </w:rPr>
        <w:t>in comparison with</w:t>
      </w:r>
      <w:r w:rsidR="00CA58AD" w:rsidRPr="00460A3C">
        <w:rPr>
          <w:color w:val="000000" w:themeColor="text1"/>
          <w:szCs w:val="18"/>
          <w:lang w:val="en-US"/>
        </w:rPr>
        <w:t xml:space="preserve"> </w:t>
      </w:r>
      <w:r w:rsidR="00CD01BB">
        <w:rPr>
          <w:color w:val="000000" w:themeColor="text1"/>
          <w:szCs w:val="18"/>
          <w:lang w:val="en-US"/>
        </w:rPr>
        <w:t>September this year</w:t>
      </w:r>
      <w:r w:rsidR="00C042C6" w:rsidRPr="00460A3C">
        <w:rPr>
          <w:color w:val="000000" w:themeColor="text1"/>
          <w:szCs w:val="18"/>
          <w:lang w:val="en-US"/>
        </w:rPr>
        <w:t xml:space="preserve"> </w:t>
      </w:r>
      <w:r w:rsidR="00CA58AD" w:rsidRPr="00460A3C">
        <w:rPr>
          <w:color w:val="000000" w:themeColor="text1"/>
          <w:szCs w:val="18"/>
          <w:lang w:val="en-US"/>
        </w:rPr>
        <w:t xml:space="preserve">(by </w:t>
      </w:r>
      <w:r w:rsidR="003C09CC">
        <w:rPr>
          <w:color w:val="000000" w:themeColor="text1"/>
          <w:szCs w:val="18"/>
          <w:lang w:val="en-US"/>
        </w:rPr>
        <w:t>0</w:t>
      </w:r>
      <w:r w:rsidR="00CF04FA" w:rsidRPr="00460A3C">
        <w:rPr>
          <w:color w:val="000000" w:themeColor="text1"/>
          <w:szCs w:val="18"/>
          <w:lang w:val="en-US"/>
        </w:rPr>
        <w:t>.</w:t>
      </w:r>
      <w:r w:rsidR="003C09CC">
        <w:rPr>
          <w:color w:val="000000" w:themeColor="text1"/>
          <w:szCs w:val="18"/>
          <w:lang w:val="en-US"/>
        </w:rPr>
        <w:t>7</w:t>
      </w:r>
      <w:r w:rsidR="00CA58AD" w:rsidRPr="00460A3C">
        <w:rPr>
          <w:color w:val="000000" w:themeColor="text1"/>
          <w:szCs w:val="18"/>
          <w:lang w:val="en-US"/>
        </w:rPr>
        <w:t>%)</w:t>
      </w:r>
      <w:r w:rsidR="00934B54" w:rsidRPr="00460A3C">
        <w:rPr>
          <w:color w:val="000000" w:themeColor="text1"/>
          <w:szCs w:val="18"/>
          <w:lang w:val="en-US"/>
        </w:rPr>
        <w:t>,</w:t>
      </w:r>
      <w:r w:rsidR="00DA684F" w:rsidRPr="00460A3C">
        <w:rPr>
          <w:color w:val="000000" w:themeColor="text1"/>
          <w:szCs w:val="18"/>
          <w:lang w:val="en-US"/>
        </w:rPr>
        <w:t xml:space="preserve"> </w:t>
      </w:r>
      <w:r w:rsidR="003C09CC">
        <w:rPr>
          <w:color w:val="000000" w:themeColor="text1"/>
          <w:szCs w:val="18"/>
          <w:lang w:val="en-US"/>
        </w:rPr>
        <w:t>as well as</w:t>
      </w:r>
      <w:r w:rsidR="003A0EC8">
        <w:rPr>
          <w:color w:val="000000" w:themeColor="text1"/>
          <w:szCs w:val="18"/>
          <w:lang w:val="en-US"/>
        </w:rPr>
        <w:t xml:space="preserve"> with </w:t>
      </w:r>
      <w:r w:rsidR="00A96721">
        <w:rPr>
          <w:color w:val="000000" w:themeColor="text1"/>
          <w:szCs w:val="18"/>
          <w:lang w:val="en-US"/>
        </w:rPr>
        <w:t xml:space="preserve">the </w:t>
      </w:r>
      <w:r w:rsidR="003A0EC8">
        <w:rPr>
          <w:color w:val="000000" w:themeColor="text1"/>
          <w:szCs w:val="18"/>
          <w:lang w:val="en-US"/>
        </w:rPr>
        <w:t>corresponding period of the last year</w:t>
      </w:r>
      <w:r w:rsidR="000C2CAA" w:rsidRPr="00460A3C">
        <w:rPr>
          <w:color w:val="000000" w:themeColor="text1"/>
          <w:szCs w:val="18"/>
          <w:lang w:val="en-US"/>
        </w:rPr>
        <w:t xml:space="preserve"> (by </w:t>
      </w:r>
      <w:r w:rsidR="00A77583">
        <w:rPr>
          <w:color w:val="000000" w:themeColor="text1"/>
          <w:szCs w:val="18"/>
          <w:lang w:val="en-US"/>
        </w:rPr>
        <w:t>4</w:t>
      </w:r>
      <w:r w:rsidR="00FF4954">
        <w:rPr>
          <w:color w:val="000000" w:themeColor="text1"/>
          <w:szCs w:val="18"/>
          <w:lang w:val="en-US"/>
        </w:rPr>
        <w:t>2</w:t>
      </w:r>
      <w:r w:rsidR="00CF04FA" w:rsidRPr="00460A3C">
        <w:rPr>
          <w:color w:val="000000" w:themeColor="text1"/>
          <w:szCs w:val="18"/>
          <w:lang w:val="en-US"/>
        </w:rPr>
        <w:t>.</w:t>
      </w:r>
      <w:r w:rsidR="00A96721">
        <w:rPr>
          <w:color w:val="000000" w:themeColor="text1"/>
          <w:szCs w:val="18"/>
          <w:lang w:val="en-US"/>
        </w:rPr>
        <w:t>0</w:t>
      </w:r>
      <w:r w:rsidR="000C2CAA" w:rsidRPr="00460A3C">
        <w:rPr>
          <w:color w:val="000000" w:themeColor="text1"/>
          <w:szCs w:val="18"/>
          <w:lang w:val="en-US"/>
        </w:rPr>
        <w:t>%)</w:t>
      </w:r>
      <w:r w:rsidR="00262715" w:rsidRPr="00460A3C">
        <w:rPr>
          <w:color w:val="000000" w:themeColor="text1"/>
          <w:szCs w:val="18"/>
          <w:lang w:val="en-US"/>
        </w:rPr>
        <w:t>.</w:t>
      </w:r>
      <w:r w:rsidR="00307D42" w:rsidRPr="00460A3C">
        <w:rPr>
          <w:color w:val="000000" w:themeColor="text1"/>
          <w:szCs w:val="18"/>
          <w:lang w:val="en-US"/>
        </w:rPr>
        <w:t xml:space="preserve"> </w:t>
      </w:r>
      <w:r w:rsidRPr="00460A3C">
        <w:rPr>
          <w:color w:val="000000" w:themeColor="text1"/>
          <w:lang w:val="en-US"/>
        </w:rPr>
        <w:t>On marketplaces, wheat</w:t>
      </w:r>
      <w:r w:rsidR="007E5F69" w:rsidRPr="00460A3C">
        <w:rPr>
          <w:color w:val="000000" w:themeColor="text1"/>
          <w:lang w:val="en-US"/>
        </w:rPr>
        <w:t xml:space="preserve"> </w:t>
      </w:r>
      <w:r w:rsidR="00F72B1C" w:rsidRPr="00460A3C">
        <w:rPr>
          <w:color w:val="000000" w:themeColor="text1"/>
          <w:lang w:val="en-US"/>
        </w:rPr>
        <w:t xml:space="preserve">was sold for </w:t>
      </w:r>
      <w:r w:rsidR="00002C12" w:rsidRPr="00460A3C">
        <w:rPr>
          <w:color w:val="000000" w:themeColor="text1"/>
          <w:lang w:val="en-US"/>
        </w:rPr>
        <w:t>1</w:t>
      </w:r>
      <w:r w:rsidR="00923E86">
        <w:rPr>
          <w:color w:val="000000" w:themeColor="text1"/>
          <w:lang w:val="en-US"/>
        </w:rPr>
        <w:t>18</w:t>
      </w:r>
      <w:r w:rsidR="00002C12" w:rsidRPr="00460A3C">
        <w:rPr>
          <w:color w:val="000000" w:themeColor="text1"/>
          <w:lang w:val="en-US"/>
        </w:rPr>
        <w:t>.</w:t>
      </w:r>
      <w:r w:rsidR="00923E86">
        <w:rPr>
          <w:color w:val="000000" w:themeColor="text1"/>
          <w:lang w:val="en-US"/>
        </w:rPr>
        <w:t>07</w:t>
      </w:r>
      <w:r w:rsidR="007E5F69" w:rsidRPr="00460A3C">
        <w:rPr>
          <w:color w:val="000000" w:themeColor="text1"/>
          <w:lang w:val="en-US"/>
        </w:rPr>
        <w:t xml:space="preserve"> PLN per dt</w:t>
      </w:r>
      <w:r w:rsidR="00214D3E" w:rsidRPr="00460A3C">
        <w:rPr>
          <w:color w:val="000000" w:themeColor="text1"/>
          <w:lang w:val="en-US"/>
        </w:rPr>
        <w:t>, i.e.</w:t>
      </w:r>
      <w:r w:rsidR="00095784" w:rsidRPr="00460A3C">
        <w:rPr>
          <w:color w:val="000000" w:themeColor="text1"/>
          <w:lang w:val="en-US"/>
        </w:rPr>
        <w:t xml:space="preserve"> </w:t>
      </w:r>
      <w:r w:rsidR="00E81F10" w:rsidRPr="00460A3C">
        <w:rPr>
          <w:color w:val="000000" w:themeColor="text1"/>
          <w:lang w:val="en-US"/>
        </w:rPr>
        <w:t xml:space="preserve">by </w:t>
      </w:r>
      <w:r w:rsidR="006421CF">
        <w:rPr>
          <w:color w:val="000000" w:themeColor="text1"/>
          <w:lang w:val="en-US"/>
        </w:rPr>
        <w:t>2</w:t>
      </w:r>
      <w:r w:rsidR="008A2EE2" w:rsidRPr="00460A3C">
        <w:rPr>
          <w:color w:val="000000" w:themeColor="text1"/>
          <w:lang w:val="en-US"/>
        </w:rPr>
        <w:t>.</w:t>
      </w:r>
      <w:r w:rsidR="006421CF">
        <w:rPr>
          <w:color w:val="000000" w:themeColor="text1"/>
          <w:lang w:val="en-US"/>
        </w:rPr>
        <w:t>1</w:t>
      </w:r>
      <w:r w:rsidR="00E81F10" w:rsidRPr="00460A3C">
        <w:rPr>
          <w:color w:val="000000" w:themeColor="text1"/>
          <w:lang w:val="en-US"/>
        </w:rPr>
        <w:t xml:space="preserve">% </w:t>
      </w:r>
      <w:r w:rsidR="006C3302" w:rsidRPr="00460A3C">
        <w:rPr>
          <w:color w:val="000000" w:themeColor="text1"/>
          <w:lang w:val="en-US"/>
        </w:rPr>
        <w:t>cheaper than in</w:t>
      </w:r>
      <w:r w:rsidR="00FA1933" w:rsidRPr="00460A3C">
        <w:rPr>
          <w:color w:val="000000" w:themeColor="text1"/>
          <w:lang w:val="en-US"/>
        </w:rPr>
        <w:t xml:space="preserve"> </w:t>
      </w:r>
      <w:r w:rsidR="00B725A1">
        <w:rPr>
          <w:color w:val="000000" w:themeColor="text1"/>
          <w:szCs w:val="18"/>
          <w:lang w:val="en-US"/>
        </w:rPr>
        <w:t>the previous month</w:t>
      </w:r>
      <w:r w:rsidR="00283030" w:rsidRPr="00460A3C">
        <w:rPr>
          <w:color w:val="000000" w:themeColor="text1"/>
          <w:szCs w:val="18"/>
          <w:lang w:val="en-US"/>
        </w:rPr>
        <w:t xml:space="preserve"> </w:t>
      </w:r>
      <w:r w:rsidR="001C7D82">
        <w:rPr>
          <w:color w:val="000000" w:themeColor="text1"/>
          <w:szCs w:val="18"/>
          <w:lang w:val="en-US"/>
        </w:rPr>
        <w:t>and</w:t>
      </w:r>
      <w:r w:rsidR="006C3302" w:rsidRPr="00460A3C">
        <w:rPr>
          <w:color w:val="000000" w:themeColor="text1"/>
          <w:szCs w:val="18"/>
          <w:lang w:val="en-US"/>
        </w:rPr>
        <w:t xml:space="preserve"> by </w:t>
      </w:r>
      <w:r w:rsidR="00602ED2">
        <w:rPr>
          <w:color w:val="000000" w:themeColor="text1"/>
          <w:szCs w:val="18"/>
          <w:lang w:val="en-US"/>
        </w:rPr>
        <w:t>3</w:t>
      </w:r>
      <w:r w:rsidR="006421CF">
        <w:rPr>
          <w:color w:val="000000" w:themeColor="text1"/>
          <w:szCs w:val="18"/>
          <w:lang w:val="en-US"/>
        </w:rPr>
        <w:t>1</w:t>
      </w:r>
      <w:r w:rsidR="008A2EE2" w:rsidRPr="00460A3C">
        <w:rPr>
          <w:color w:val="000000" w:themeColor="text1"/>
          <w:szCs w:val="18"/>
          <w:lang w:val="en-US"/>
        </w:rPr>
        <w:t>.</w:t>
      </w:r>
      <w:r w:rsidR="006421CF">
        <w:rPr>
          <w:color w:val="000000" w:themeColor="text1"/>
          <w:szCs w:val="18"/>
          <w:lang w:val="en-US"/>
        </w:rPr>
        <w:t>3</w:t>
      </w:r>
      <w:r w:rsidR="0004110A" w:rsidRPr="00460A3C">
        <w:rPr>
          <w:color w:val="000000" w:themeColor="text1"/>
          <w:szCs w:val="18"/>
          <w:lang w:val="en-US"/>
        </w:rPr>
        <w:t xml:space="preserve">% </w:t>
      </w:r>
      <w:r w:rsidR="001C7D82" w:rsidRPr="00460A3C">
        <w:rPr>
          <w:color w:val="000000" w:themeColor="text1"/>
          <w:szCs w:val="19"/>
          <w:lang w:val="en-US"/>
        </w:rPr>
        <w:t>–</w:t>
      </w:r>
      <w:r w:rsidR="00864ED9">
        <w:rPr>
          <w:color w:val="000000" w:themeColor="text1"/>
          <w:szCs w:val="19"/>
          <w:lang w:val="en-US"/>
        </w:rPr>
        <w:t xml:space="preserve"> </w:t>
      </w:r>
      <w:r w:rsidR="0004110A" w:rsidRPr="00460A3C">
        <w:rPr>
          <w:color w:val="000000" w:themeColor="text1"/>
          <w:szCs w:val="18"/>
          <w:lang w:val="en-US"/>
        </w:rPr>
        <w:t>tha</w:t>
      </w:r>
      <w:r w:rsidR="004F113D" w:rsidRPr="00460A3C">
        <w:rPr>
          <w:color w:val="000000" w:themeColor="text1"/>
          <w:szCs w:val="18"/>
          <w:lang w:val="en-US"/>
        </w:rPr>
        <w:t>n in</w:t>
      </w:r>
      <w:r w:rsidR="007A110B" w:rsidRPr="00460A3C">
        <w:rPr>
          <w:color w:val="000000" w:themeColor="text1"/>
          <w:szCs w:val="18"/>
          <w:lang w:val="en-US"/>
        </w:rPr>
        <w:t xml:space="preserve"> </w:t>
      </w:r>
      <w:r w:rsidR="006421CF">
        <w:rPr>
          <w:color w:val="000000" w:themeColor="text1"/>
          <w:szCs w:val="18"/>
          <w:lang w:val="en-US"/>
        </w:rPr>
        <w:t>October</w:t>
      </w:r>
      <w:r w:rsidR="00DB63B1">
        <w:rPr>
          <w:color w:val="000000" w:themeColor="text1"/>
          <w:szCs w:val="18"/>
          <w:lang w:val="en-US"/>
        </w:rPr>
        <w:t xml:space="preserve"> 2022.</w:t>
      </w:r>
    </w:p>
    <w:p w:rsidR="0076735A" w:rsidRPr="00460A3C" w:rsidRDefault="00CD2234" w:rsidP="00CC05B3">
      <w:pPr>
        <w:spacing w:line="288" w:lineRule="auto"/>
        <w:rPr>
          <w:color w:val="000000" w:themeColor="text1"/>
          <w:szCs w:val="18"/>
          <w:lang w:val="en-US"/>
        </w:rPr>
      </w:pPr>
      <w:r w:rsidRPr="00460A3C">
        <w:rPr>
          <w:color w:val="000000" w:themeColor="text1"/>
          <w:szCs w:val="18"/>
          <w:lang w:val="en-US"/>
        </w:rPr>
        <w:t xml:space="preserve">The </w:t>
      </w:r>
      <w:r w:rsidR="007B56FB" w:rsidRPr="00460A3C">
        <w:rPr>
          <w:color w:val="000000" w:themeColor="text1"/>
          <w:szCs w:val="18"/>
          <w:lang w:val="en-US"/>
        </w:rPr>
        <w:t>p</w:t>
      </w:r>
      <w:r w:rsidR="00326B15" w:rsidRPr="00460A3C">
        <w:rPr>
          <w:color w:val="000000" w:themeColor="text1"/>
          <w:szCs w:val="18"/>
          <w:lang w:val="en-US"/>
        </w:rPr>
        <w:t>rice of</w:t>
      </w:r>
      <w:r w:rsidR="00326B15" w:rsidRPr="00460A3C">
        <w:rPr>
          <w:b/>
          <w:color w:val="000000" w:themeColor="text1"/>
          <w:szCs w:val="18"/>
          <w:lang w:val="en-US"/>
        </w:rPr>
        <w:t xml:space="preserve"> r</w:t>
      </w:r>
      <w:r w:rsidR="00414BD3" w:rsidRPr="00460A3C">
        <w:rPr>
          <w:b/>
          <w:color w:val="000000" w:themeColor="text1"/>
          <w:szCs w:val="18"/>
          <w:lang w:val="en-US"/>
        </w:rPr>
        <w:t>ye</w:t>
      </w:r>
      <w:r w:rsidR="00414BD3" w:rsidRPr="00460A3C">
        <w:rPr>
          <w:color w:val="000000" w:themeColor="text1"/>
          <w:szCs w:val="18"/>
          <w:lang w:val="en-US"/>
        </w:rPr>
        <w:t xml:space="preserve"> </w:t>
      </w:r>
      <w:r w:rsidR="00630DE6" w:rsidRPr="00460A3C">
        <w:rPr>
          <w:color w:val="000000" w:themeColor="text1"/>
          <w:szCs w:val="18"/>
          <w:lang w:val="en-US"/>
        </w:rPr>
        <w:t xml:space="preserve">in procurement </w:t>
      </w:r>
      <w:r w:rsidR="00B93DA2">
        <w:rPr>
          <w:color w:val="000000" w:themeColor="text1"/>
          <w:szCs w:val="18"/>
          <w:lang w:val="en-US"/>
        </w:rPr>
        <w:t>(6</w:t>
      </w:r>
      <w:r w:rsidR="00C53E76">
        <w:rPr>
          <w:color w:val="000000" w:themeColor="text1"/>
          <w:szCs w:val="18"/>
          <w:lang w:val="en-US"/>
        </w:rPr>
        <w:t>8</w:t>
      </w:r>
      <w:r w:rsidR="00B93DA2">
        <w:rPr>
          <w:color w:val="000000" w:themeColor="text1"/>
          <w:szCs w:val="18"/>
          <w:lang w:val="en-US"/>
        </w:rPr>
        <w:t>.</w:t>
      </w:r>
      <w:r w:rsidR="00C53E76">
        <w:rPr>
          <w:color w:val="000000" w:themeColor="text1"/>
          <w:szCs w:val="18"/>
          <w:lang w:val="en-US"/>
        </w:rPr>
        <w:t>30</w:t>
      </w:r>
      <w:r w:rsidR="00B93DA2">
        <w:rPr>
          <w:color w:val="000000" w:themeColor="text1"/>
          <w:szCs w:val="18"/>
          <w:lang w:val="en-US"/>
        </w:rPr>
        <w:t xml:space="preserve"> PLN per dt)</w:t>
      </w:r>
      <w:r w:rsidR="00630DE6" w:rsidRPr="00460A3C">
        <w:rPr>
          <w:color w:val="000000" w:themeColor="text1"/>
          <w:szCs w:val="18"/>
          <w:lang w:val="en-US"/>
        </w:rPr>
        <w:t xml:space="preserve"> was </w:t>
      </w:r>
      <w:r w:rsidR="00CE67F5">
        <w:rPr>
          <w:color w:val="000000" w:themeColor="text1"/>
          <w:szCs w:val="18"/>
          <w:lang w:val="en-US"/>
        </w:rPr>
        <w:t>increased</w:t>
      </w:r>
      <w:r w:rsidR="00630DE6" w:rsidRPr="00460A3C">
        <w:rPr>
          <w:color w:val="000000" w:themeColor="text1"/>
          <w:szCs w:val="18"/>
          <w:lang w:val="en-US"/>
        </w:rPr>
        <w:t xml:space="preserve"> compared to </w:t>
      </w:r>
      <w:r w:rsidR="0031404E">
        <w:rPr>
          <w:color w:val="000000" w:themeColor="text1"/>
          <w:szCs w:val="18"/>
          <w:lang w:val="en-US"/>
        </w:rPr>
        <w:t>September</w:t>
      </w:r>
      <w:r w:rsidR="00A54199" w:rsidRPr="00460A3C">
        <w:rPr>
          <w:color w:val="000000" w:themeColor="text1"/>
          <w:szCs w:val="18"/>
          <w:lang w:val="en-US"/>
        </w:rPr>
        <w:t xml:space="preserve"> </w:t>
      </w:r>
      <w:r w:rsidR="00B571D8">
        <w:rPr>
          <w:color w:val="000000" w:themeColor="text1"/>
          <w:szCs w:val="18"/>
          <w:lang w:val="en-US"/>
        </w:rPr>
        <w:t>this year</w:t>
      </w:r>
      <w:r w:rsidR="00A54199" w:rsidRPr="00460A3C">
        <w:rPr>
          <w:color w:val="000000" w:themeColor="text1"/>
          <w:szCs w:val="18"/>
          <w:lang w:val="en-US"/>
        </w:rPr>
        <w:t xml:space="preserve"> (by </w:t>
      </w:r>
      <w:r w:rsidR="00C53E76">
        <w:rPr>
          <w:color w:val="000000" w:themeColor="text1"/>
          <w:szCs w:val="18"/>
          <w:lang w:val="en-US"/>
        </w:rPr>
        <w:t>1</w:t>
      </w:r>
      <w:r w:rsidR="00A54199" w:rsidRPr="00460A3C">
        <w:rPr>
          <w:color w:val="000000" w:themeColor="text1"/>
          <w:szCs w:val="18"/>
          <w:lang w:val="en-US"/>
        </w:rPr>
        <w:t>.</w:t>
      </w:r>
      <w:r w:rsidR="00C53E76">
        <w:rPr>
          <w:color w:val="000000" w:themeColor="text1"/>
          <w:szCs w:val="18"/>
          <w:lang w:val="en-US"/>
        </w:rPr>
        <w:t>5</w:t>
      </w:r>
      <w:r w:rsidR="00A54199" w:rsidRPr="00460A3C">
        <w:rPr>
          <w:color w:val="000000" w:themeColor="text1"/>
          <w:szCs w:val="18"/>
          <w:lang w:val="en-US"/>
        </w:rPr>
        <w:t>%)</w:t>
      </w:r>
      <w:r w:rsidR="00873B18">
        <w:rPr>
          <w:color w:val="000000" w:themeColor="text1"/>
          <w:szCs w:val="18"/>
          <w:lang w:val="en-US"/>
        </w:rPr>
        <w:t>,</w:t>
      </w:r>
      <w:r w:rsidR="00A54199" w:rsidRPr="00460A3C">
        <w:rPr>
          <w:color w:val="000000" w:themeColor="text1"/>
          <w:szCs w:val="18"/>
          <w:lang w:val="en-US"/>
        </w:rPr>
        <w:t xml:space="preserve"> </w:t>
      </w:r>
      <w:r w:rsidR="00CE67F5">
        <w:rPr>
          <w:color w:val="000000" w:themeColor="text1"/>
          <w:szCs w:val="18"/>
          <w:lang w:val="en-US"/>
        </w:rPr>
        <w:t xml:space="preserve">but it was decreased in comparison with </w:t>
      </w:r>
      <w:r w:rsidR="0031404E">
        <w:rPr>
          <w:color w:val="000000" w:themeColor="text1"/>
          <w:szCs w:val="18"/>
          <w:lang w:val="en-US"/>
        </w:rPr>
        <w:t>October</w:t>
      </w:r>
      <w:r w:rsidR="00A54199" w:rsidRPr="00460A3C">
        <w:rPr>
          <w:color w:val="000000" w:themeColor="text1"/>
          <w:szCs w:val="18"/>
          <w:lang w:val="en-US"/>
        </w:rPr>
        <w:t xml:space="preserve"> </w:t>
      </w:r>
      <w:r w:rsidR="007A733D">
        <w:rPr>
          <w:color w:val="000000" w:themeColor="text1"/>
          <w:szCs w:val="18"/>
          <w:lang w:val="en-US"/>
        </w:rPr>
        <w:t>last year</w:t>
      </w:r>
      <w:r w:rsidR="00630DE6" w:rsidRPr="00460A3C">
        <w:rPr>
          <w:color w:val="000000" w:themeColor="text1"/>
          <w:szCs w:val="18"/>
          <w:lang w:val="en-US"/>
        </w:rPr>
        <w:t xml:space="preserve"> (by </w:t>
      </w:r>
      <w:r w:rsidR="008D45FE">
        <w:rPr>
          <w:color w:val="000000" w:themeColor="text1"/>
          <w:szCs w:val="18"/>
          <w:lang w:val="en-US"/>
        </w:rPr>
        <w:t>4</w:t>
      </w:r>
      <w:r w:rsidR="00C53E76">
        <w:rPr>
          <w:color w:val="000000" w:themeColor="text1"/>
          <w:szCs w:val="18"/>
          <w:lang w:val="en-US"/>
        </w:rPr>
        <w:t>8</w:t>
      </w:r>
      <w:r w:rsidR="00A54199" w:rsidRPr="00460A3C">
        <w:rPr>
          <w:color w:val="000000" w:themeColor="text1"/>
          <w:szCs w:val="18"/>
          <w:lang w:val="en-US"/>
        </w:rPr>
        <w:t>.</w:t>
      </w:r>
      <w:r w:rsidR="00CE67F5">
        <w:rPr>
          <w:color w:val="000000" w:themeColor="text1"/>
          <w:szCs w:val="18"/>
          <w:lang w:val="en-US"/>
        </w:rPr>
        <w:t>9</w:t>
      </w:r>
      <w:r w:rsidR="00630DE6" w:rsidRPr="00460A3C">
        <w:rPr>
          <w:color w:val="000000" w:themeColor="text1"/>
          <w:szCs w:val="18"/>
          <w:lang w:val="en-US"/>
        </w:rPr>
        <w:t>%).</w:t>
      </w:r>
      <w:r w:rsidR="00414BD3" w:rsidRPr="00460A3C">
        <w:rPr>
          <w:color w:val="000000" w:themeColor="text1"/>
          <w:szCs w:val="18"/>
          <w:lang w:val="en-US"/>
        </w:rPr>
        <w:t xml:space="preserve"> </w:t>
      </w:r>
      <w:r w:rsidR="004178C1" w:rsidRPr="00460A3C">
        <w:rPr>
          <w:color w:val="000000" w:themeColor="text1"/>
          <w:szCs w:val="18"/>
          <w:lang w:val="en-US"/>
        </w:rPr>
        <w:t>T</w:t>
      </w:r>
      <w:r w:rsidR="007260AA" w:rsidRPr="00460A3C">
        <w:rPr>
          <w:color w:val="000000" w:themeColor="text1"/>
          <w:szCs w:val="18"/>
          <w:lang w:val="en-US"/>
        </w:rPr>
        <w:t xml:space="preserve">he </w:t>
      </w:r>
      <w:r w:rsidR="00756107" w:rsidRPr="00460A3C">
        <w:rPr>
          <w:color w:val="000000" w:themeColor="text1"/>
          <w:szCs w:val="18"/>
          <w:lang w:val="en-US"/>
        </w:rPr>
        <w:t>transaction</w:t>
      </w:r>
      <w:r w:rsidR="00162E0D" w:rsidRPr="00460A3C">
        <w:rPr>
          <w:color w:val="000000" w:themeColor="text1"/>
          <w:szCs w:val="18"/>
          <w:lang w:val="en-US"/>
        </w:rPr>
        <w:t xml:space="preserve"> price of rye </w:t>
      </w:r>
      <w:r w:rsidR="004178C1" w:rsidRPr="00460A3C">
        <w:rPr>
          <w:color w:val="000000" w:themeColor="text1"/>
          <w:szCs w:val="18"/>
          <w:lang w:val="en-US"/>
        </w:rPr>
        <w:t>on marketplace</w:t>
      </w:r>
      <w:r w:rsidR="00557A0B" w:rsidRPr="00460A3C">
        <w:rPr>
          <w:color w:val="000000" w:themeColor="text1"/>
          <w:szCs w:val="18"/>
          <w:lang w:val="en-US"/>
        </w:rPr>
        <w:t xml:space="preserve"> (</w:t>
      </w:r>
      <w:r w:rsidR="00CE4D91">
        <w:rPr>
          <w:color w:val="000000" w:themeColor="text1"/>
          <w:szCs w:val="18"/>
          <w:lang w:val="en-US"/>
        </w:rPr>
        <w:t>9</w:t>
      </w:r>
      <w:r w:rsidR="0031404E">
        <w:rPr>
          <w:color w:val="000000" w:themeColor="text1"/>
          <w:szCs w:val="18"/>
          <w:lang w:val="en-US"/>
        </w:rPr>
        <w:t>2</w:t>
      </w:r>
      <w:r w:rsidR="00557A0B" w:rsidRPr="00460A3C">
        <w:rPr>
          <w:color w:val="000000" w:themeColor="text1"/>
          <w:szCs w:val="18"/>
          <w:lang w:val="en-US"/>
        </w:rPr>
        <w:t>.</w:t>
      </w:r>
      <w:r w:rsidR="0031404E">
        <w:rPr>
          <w:color w:val="000000" w:themeColor="text1"/>
          <w:szCs w:val="18"/>
          <w:lang w:val="en-US"/>
        </w:rPr>
        <w:t>93</w:t>
      </w:r>
      <w:r w:rsidR="00557A0B" w:rsidRPr="00460A3C">
        <w:rPr>
          <w:color w:val="000000" w:themeColor="text1"/>
          <w:szCs w:val="18"/>
          <w:lang w:val="en-US"/>
        </w:rPr>
        <w:t xml:space="preserve"> PLN per dt)</w:t>
      </w:r>
      <w:r w:rsidR="004178C1" w:rsidRPr="00460A3C">
        <w:rPr>
          <w:color w:val="000000" w:themeColor="text1"/>
          <w:szCs w:val="18"/>
          <w:lang w:val="en-US"/>
        </w:rPr>
        <w:t xml:space="preserve"> </w:t>
      </w:r>
      <w:r w:rsidR="00A03500">
        <w:rPr>
          <w:color w:val="000000" w:themeColor="text1"/>
          <w:szCs w:val="18"/>
          <w:lang w:val="en-US"/>
        </w:rPr>
        <w:t>d</w:t>
      </w:r>
      <w:r w:rsidR="00CC13BE" w:rsidRPr="00460A3C">
        <w:rPr>
          <w:color w:val="000000" w:themeColor="text1"/>
          <w:szCs w:val="18"/>
          <w:lang w:val="en-US"/>
        </w:rPr>
        <w:t xml:space="preserve">ecreased by </w:t>
      </w:r>
      <w:r w:rsidR="0031404E">
        <w:rPr>
          <w:color w:val="000000" w:themeColor="text1"/>
          <w:szCs w:val="18"/>
          <w:lang w:val="en-US"/>
        </w:rPr>
        <w:t>2</w:t>
      </w:r>
      <w:r w:rsidR="00C13C5E" w:rsidRPr="00460A3C">
        <w:rPr>
          <w:color w:val="000000" w:themeColor="text1"/>
          <w:szCs w:val="18"/>
          <w:lang w:val="en-US"/>
        </w:rPr>
        <w:t>.</w:t>
      </w:r>
      <w:r w:rsidR="0031404E">
        <w:rPr>
          <w:color w:val="000000" w:themeColor="text1"/>
          <w:szCs w:val="18"/>
          <w:lang w:val="en-US"/>
        </w:rPr>
        <w:t>0</w:t>
      </w:r>
      <w:r w:rsidR="00CC13BE" w:rsidRPr="00460A3C">
        <w:rPr>
          <w:color w:val="000000" w:themeColor="text1"/>
          <w:szCs w:val="18"/>
          <w:lang w:val="en-US"/>
        </w:rPr>
        <w:t>%</w:t>
      </w:r>
      <w:r w:rsidR="00B336A6">
        <w:rPr>
          <w:color w:val="000000" w:themeColor="text1"/>
          <w:szCs w:val="18"/>
          <w:lang w:val="en-US"/>
        </w:rPr>
        <w:t xml:space="preserve"> </w:t>
      </w:r>
      <w:r w:rsidR="00B336A6" w:rsidRPr="00460A3C">
        <w:rPr>
          <w:color w:val="000000" w:themeColor="text1"/>
          <w:szCs w:val="18"/>
          <w:lang w:val="en-US"/>
        </w:rPr>
        <w:t>on a monthly basis</w:t>
      </w:r>
      <w:r w:rsidR="00B336A6">
        <w:rPr>
          <w:color w:val="000000" w:themeColor="text1"/>
          <w:szCs w:val="18"/>
          <w:lang w:val="en-US"/>
        </w:rPr>
        <w:t xml:space="preserve"> and by </w:t>
      </w:r>
      <w:r w:rsidR="007F489E">
        <w:rPr>
          <w:color w:val="000000" w:themeColor="text1"/>
          <w:szCs w:val="18"/>
          <w:lang w:val="en-US"/>
        </w:rPr>
        <w:t>3</w:t>
      </w:r>
      <w:r w:rsidR="0031404E">
        <w:rPr>
          <w:color w:val="000000" w:themeColor="text1"/>
          <w:szCs w:val="18"/>
          <w:lang w:val="en-US"/>
        </w:rPr>
        <w:t>3</w:t>
      </w:r>
      <w:r w:rsidR="00B336A6">
        <w:rPr>
          <w:color w:val="000000" w:themeColor="text1"/>
          <w:szCs w:val="18"/>
          <w:lang w:val="en-US"/>
        </w:rPr>
        <w:t>.</w:t>
      </w:r>
      <w:r w:rsidR="0031404E">
        <w:rPr>
          <w:color w:val="000000" w:themeColor="text1"/>
          <w:szCs w:val="18"/>
          <w:lang w:val="en-US"/>
        </w:rPr>
        <w:t>1</w:t>
      </w:r>
      <w:r w:rsidR="00B336A6">
        <w:rPr>
          <w:color w:val="000000" w:themeColor="text1"/>
          <w:szCs w:val="18"/>
          <w:lang w:val="en-US"/>
        </w:rPr>
        <w:t xml:space="preserve">% </w:t>
      </w:r>
      <w:r w:rsidR="00111F35" w:rsidRPr="00460A3C">
        <w:rPr>
          <w:color w:val="000000" w:themeColor="text1"/>
          <w:szCs w:val="18"/>
          <w:lang w:val="en-US"/>
        </w:rPr>
        <w:t>on an annual basis</w:t>
      </w:r>
      <w:r w:rsidR="00B336A6">
        <w:rPr>
          <w:color w:val="000000" w:themeColor="text1"/>
          <w:szCs w:val="18"/>
          <w:lang w:val="en-US"/>
        </w:rPr>
        <w:t>.</w:t>
      </w:r>
      <w:r w:rsidR="00111F35" w:rsidRPr="00460A3C">
        <w:rPr>
          <w:color w:val="000000" w:themeColor="text1"/>
          <w:szCs w:val="18"/>
          <w:lang w:val="en-US"/>
        </w:rPr>
        <w:t xml:space="preserve"> </w:t>
      </w:r>
    </w:p>
    <w:p w:rsidR="002B1F07" w:rsidRPr="00460A3C" w:rsidRDefault="002B1F07" w:rsidP="002B1F07">
      <w:pPr>
        <w:spacing w:line="288" w:lineRule="auto"/>
        <w:rPr>
          <w:color w:val="000000" w:themeColor="text1"/>
          <w:lang w:val="en-US"/>
        </w:rPr>
      </w:pPr>
      <w:r w:rsidRPr="00460A3C">
        <w:rPr>
          <w:color w:val="000000" w:themeColor="text1"/>
          <w:lang w:val="en-US"/>
        </w:rPr>
        <w:t xml:space="preserve">In </w:t>
      </w:r>
      <w:r w:rsidR="00D653FD">
        <w:rPr>
          <w:color w:val="000000" w:themeColor="text1"/>
          <w:lang w:val="en-US"/>
        </w:rPr>
        <w:t>October</w:t>
      </w:r>
      <w:r w:rsidRPr="00460A3C">
        <w:rPr>
          <w:color w:val="000000" w:themeColor="text1"/>
          <w:lang w:val="en-US"/>
        </w:rPr>
        <w:t xml:space="preserve"> 2023 </w:t>
      </w:r>
      <w:r w:rsidR="00D150BA">
        <w:rPr>
          <w:color w:val="000000" w:themeColor="text1"/>
          <w:lang w:val="en-US"/>
        </w:rPr>
        <w:t>66</w:t>
      </w:r>
      <w:r w:rsidRPr="00460A3C">
        <w:rPr>
          <w:color w:val="000000" w:themeColor="text1"/>
          <w:lang w:val="en-US"/>
        </w:rPr>
        <w:t>.</w:t>
      </w:r>
      <w:r w:rsidR="00D150BA">
        <w:rPr>
          <w:color w:val="000000" w:themeColor="text1"/>
          <w:lang w:val="en-US"/>
        </w:rPr>
        <w:t>2</w:t>
      </w:r>
      <w:r w:rsidR="000F34C5">
        <w:rPr>
          <w:color w:val="000000" w:themeColor="text1"/>
          <w:lang w:val="en-US"/>
        </w:rPr>
        <w:t>6</w:t>
      </w:r>
      <w:r w:rsidRPr="00460A3C">
        <w:rPr>
          <w:color w:val="000000" w:themeColor="text1"/>
          <w:lang w:val="en-US"/>
        </w:rPr>
        <w:t xml:space="preserve"> PLN was paid per dt of </w:t>
      </w:r>
      <w:r w:rsidRPr="00460A3C">
        <w:rPr>
          <w:b/>
          <w:color w:val="000000" w:themeColor="text1"/>
          <w:lang w:val="en-US"/>
        </w:rPr>
        <w:t>potatoes</w:t>
      </w:r>
      <w:r w:rsidRPr="00460A3C">
        <w:rPr>
          <w:color w:val="000000" w:themeColor="text1"/>
          <w:lang w:val="en-US"/>
        </w:rPr>
        <w:t xml:space="preserve"> in procurement, i.e. by </w:t>
      </w:r>
      <w:r w:rsidR="00D150BA">
        <w:rPr>
          <w:color w:val="000000" w:themeColor="text1"/>
          <w:lang w:val="en-US"/>
        </w:rPr>
        <w:t>7</w:t>
      </w:r>
      <w:r w:rsidRPr="00460A3C">
        <w:rPr>
          <w:color w:val="000000" w:themeColor="text1"/>
          <w:lang w:val="en-US"/>
        </w:rPr>
        <w:t>.</w:t>
      </w:r>
      <w:r w:rsidR="00D150BA">
        <w:rPr>
          <w:color w:val="000000" w:themeColor="text1"/>
          <w:lang w:val="en-US"/>
        </w:rPr>
        <w:t>4</w:t>
      </w:r>
      <w:r w:rsidRPr="00460A3C">
        <w:rPr>
          <w:color w:val="000000" w:themeColor="text1"/>
          <w:lang w:val="en-US"/>
        </w:rPr>
        <w:t xml:space="preserve">% </w:t>
      </w:r>
      <w:r w:rsidR="00F8518A">
        <w:rPr>
          <w:color w:val="000000" w:themeColor="text1"/>
          <w:lang w:val="en-US"/>
        </w:rPr>
        <w:t>less</w:t>
      </w:r>
      <w:r w:rsidRPr="00460A3C">
        <w:rPr>
          <w:color w:val="000000" w:themeColor="text1"/>
          <w:lang w:val="en-US"/>
        </w:rPr>
        <w:t xml:space="preserve"> than in the previous month</w:t>
      </w:r>
      <w:r w:rsidR="00F8518A">
        <w:rPr>
          <w:color w:val="000000" w:themeColor="text1"/>
          <w:lang w:val="en-US"/>
        </w:rPr>
        <w:t>,</w:t>
      </w:r>
      <w:r w:rsidR="00266774">
        <w:rPr>
          <w:color w:val="000000" w:themeColor="text1"/>
          <w:lang w:val="en-US"/>
        </w:rPr>
        <w:t xml:space="preserve"> </w:t>
      </w:r>
      <w:r w:rsidR="00F8518A">
        <w:rPr>
          <w:color w:val="000000" w:themeColor="text1"/>
          <w:lang w:val="en-US"/>
        </w:rPr>
        <w:t xml:space="preserve">while </w:t>
      </w:r>
      <w:r w:rsidRPr="00460A3C">
        <w:rPr>
          <w:color w:val="000000" w:themeColor="text1"/>
          <w:lang w:val="en-US"/>
        </w:rPr>
        <w:t xml:space="preserve">by </w:t>
      </w:r>
      <w:r w:rsidR="00D150BA">
        <w:rPr>
          <w:color w:val="000000" w:themeColor="text1"/>
          <w:lang w:val="en-US"/>
        </w:rPr>
        <w:t>17</w:t>
      </w:r>
      <w:r w:rsidR="005B4B1F">
        <w:rPr>
          <w:color w:val="000000" w:themeColor="text1"/>
          <w:lang w:val="en-US"/>
        </w:rPr>
        <w:t>.</w:t>
      </w:r>
      <w:r w:rsidR="00D150BA">
        <w:rPr>
          <w:color w:val="000000" w:themeColor="text1"/>
          <w:lang w:val="en-US"/>
        </w:rPr>
        <w:t>2</w:t>
      </w:r>
      <w:r w:rsidRPr="00460A3C">
        <w:rPr>
          <w:color w:val="000000" w:themeColor="text1"/>
          <w:lang w:val="en-US"/>
        </w:rPr>
        <w:t>% more than in the corresponding period 2022. The price of potatoes on marketplaces (</w:t>
      </w:r>
      <w:r w:rsidR="00FA140F">
        <w:rPr>
          <w:color w:val="000000" w:themeColor="text1"/>
          <w:lang w:val="en-US"/>
        </w:rPr>
        <w:t>2</w:t>
      </w:r>
      <w:r w:rsidR="00D653FD">
        <w:rPr>
          <w:color w:val="000000" w:themeColor="text1"/>
          <w:lang w:val="en-US"/>
        </w:rPr>
        <w:t>26</w:t>
      </w:r>
      <w:r w:rsidRPr="00460A3C">
        <w:rPr>
          <w:color w:val="000000" w:themeColor="text1"/>
          <w:lang w:val="en-US"/>
        </w:rPr>
        <w:t>.</w:t>
      </w:r>
      <w:r w:rsidR="00D653FD">
        <w:rPr>
          <w:color w:val="000000" w:themeColor="text1"/>
          <w:lang w:val="en-US"/>
        </w:rPr>
        <w:t>14</w:t>
      </w:r>
      <w:r w:rsidRPr="00460A3C">
        <w:rPr>
          <w:color w:val="000000" w:themeColor="text1"/>
          <w:lang w:val="en-US"/>
        </w:rPr>
        <w:t xml:space="preserve"> PLN per dt) </w:t>
      </w:r>
      <w:r w:rsidR="00C5706A">
        <w:rPr>
          <w:color w:val="000000" w:themeColor="text1"/>
          <w:lang w:val="en-US"/>
        </w:rPr>
        <w:t>decreased</w:t>
      </w:r>
      <w:r w:rsidR="004C23EA">
        <w:rPr>
          <w:color w:val="000000" w:themeColor="text1"/>
          <w:lang w:val="en-US"/>
        </w:rPr>
        <w:t xml:space="preserve"> </w:t>
      </w:r>
      <w:r w:rsidRPr="00460A3C">
        <w:rPr>
          <w:color w:val="000000" w:themeColor="text1"/>
          <w:lang w:val="en-US"/>
        </w:rPr>
        <w:t xml:space="preserve">as related to </w:t>
      </w:r>
      <w:r w:rsidR="00D653FD">
        <w:rPr>
          <w:color w:val="000000" w:themeColor="text1"/>
          <w:lang w:val="en-US"/>
        </w:rPr>
        <w:t>September</w:t>
      </w:r>
      <w:r w:rsidRPr="00460A3C">
        <w:rPr>
          <w:color w:val="000000" w:themeColor="text1"/>
          <w:lang w:val="en-US"/>
        </w:rPr>
        <w:t xml:space="preserve"> </w:t>
      </w:r>
      <w:r>
        <w:rPr>
          <w:color w:val="000000" w:themeColor="text1"/>
          <w:lang w:val="en-US"/>
        </w:rPr>
        <w:t>this year</w:t>
      </w:r>
      <w:r w:rsidR="00FA140F" w:rsidRPr="00FA140F">
        <w:rPr>
          <w:color w:val="000000" w:themeColor="text1"/>
          <w:lang w:val="en-US"/>
        </w:rPr>
        <w:t xml:space="preserve"> </w:t>
      </w:r>
      <w:r w:rsidR="00FA140F">
        <w:rPr>
          <w:color w:val="000000" w:themeColor="text1"/>
          <w:lang w:val="en-US"/>
        </w:rPr>
        <w:t xml:space="preserve">(by </w:t>
      </w:r>
      <w:r w:rsidR="006F311E">
        <w:rPr>
          <w:color w:val="000000" w:themeColor="text1"/>
          <w:lang w:val="en-US"/>
        </w:rPr>
        <w:t>6</w:t>
      </w:r>
      <w:r w:rsidR="00FA140F">
        <w:rPr>
          <w:color w:val="000000" w:themeColor="text1"/>
          <w:lang w:val="en-US"/>
        </w:rPr>
        <w:t>.</w:t>
      </w:r>
      <w:r w:rsidR="00D653FD">
        <w:rPr>
          <w:color w:val="000000" w:themeColor="text1"/>
          <w:lang w:val="en-US"/>
        </w:rPr>
        <w:t>8</w:t>
      </w:r>
      <w:r w:rsidR="00FA140F">
        <w:rPr>
          <w:color w:val="000000" w:themeColor="text1"/>
          <w:lang w:val="en-US"/>
        </w:rPr>
        <w:t>%)</w:t>
      </w:r>
      <w:r w:rsidR="004C23EA">
        <w:rPr>
          <w:color w:val="000000" w:themeColor="text1"/>
          <w:lang w:val="en-US"/>
        </w:rPr>
        <w:t xml:space="preserve">, </w:t>
      </w:r>
      <w:r w:rsidR="006F311E">
        <w:rPr>
          <w:color w:val="000000" w:themeColor="text1"/>
          <w:lang w:val="en-US"/>
        </w:rPr>
        <w:t>but increased</w:t>
      </w:r>
      <w:r w:rsidR="00451D87">
        <w:rPr>
          <w:color w:val="000000" w:themeColor="text1"/>
          <w:lang w:val="en-US"/>
        </w:rPr>
        <w:t xml:space="preserve"> </w:t>
      </w:r>
      <w:r w:rsidRPr="00460A3C">
        <w:rPr>
          <w:color w:val="000000" w:themeColor="text1"/>
          <w:lang w:val="en-US"/>
        </w:rPr>
        <w:t xml:space="preserve">compared to </w:t>
      </w:r>
      <w:r w:rsidR="00D653FD">
        <w:rPr>
          <w:color w:val="000000" w:themeColor="text1"/>
          <w:lang w:val="en-US"/>
        </w:rPr>
        <w:t>October</w:t>
      </w:r>
      <w:r w:rsidRPr="00460A3C">
        <w:rPr>
          <w:color w:val="000000" w:themeColor="text1"/>
          <w:lang w:val="en-US"/>
        </w:rPr>
        <w:t xml:space="preserve"> 2022</w:t>
      </w:r>
      <w:r w:rsidR="00451D87">
        <w:rPr>
          <w:color w:val="000000" w:themeColor="text1"/>
          <w:lang w:val="en-US"/>
        </w:rPr>
        <w:t xml:space="preserve"> (by </w:t>
      </w:r>
      <w:r w:rsidR="00D653FD">
        <w:rPr>
          <w:color w:val="000000" w:themeColor="text1"/>
          <w:lang w:val="en-US"/>
        </w:rPr>
        <w:t>34</w:t>
      </w:r>
      <w:r w:rsidR="00451D87">
        <w:rPr>
          <w:color w:val="000000" w:themeColor="text1"/>
          <w:lang w:val="en-US"/>
        </w:rPr>
        <w:t>.</w:t>
      </w:r>
      <w:r w:rsidR="00D653FD">
        <w:rPr>
          <w:color w:val="000000" w:themeColor="text1"/>
          <w:lang w:val="en-US"/>
        </w:rPr>
        <w:t>8</w:t>
      </w:r>
      <w:r w:rsidR="00451D87">
        <w:rPr>
          <w:color w:val="000000" w:themeColor="text1"/>
          <w:lang w:val="en-US"/>
        </w:rPr>
        <w:t>%)</w:t>
      </w:r>
      <w:r w:rsidR="004C23EA">
        <w:rPr>
          <w:color w:val="000000" w:themeColor="text1"/>
          <w:lang w:val="en-US"/>
        </w:rPr>
        <w:t>.</w:t>
      </w:r>
      <w:r w:rsidRPr="00460A3C">
        <w:rPr>
          <w:color w:val="000000" w:themeColor="text1"/>
          <w:lang w:val="en-US"/>
        </w:rPr>
        <w:t xml:space="preserve"> </w:t>
      </w:r>
    </w:p>
    <w:p w:rsidR="0076735A" w:rsidRPr="00460A3C" w:rsidRDefault="0076735A" w:rsidP="00146166">
      <w:pPr>
        <w:spacing w:line="288" w:lineRule="auto"/>
        <w:rPr>
          <w:color w:val="000000" w:themeColor="text1"/>
          <w:lang w:val="en-US"/>
        </w:rPr>
      </w:pPr>
      <w:r w:rsidRPr="00460A3C">
        <w:rPr>
          <w:color w:val="000000" w:themeColor="text1"/>
          <w:lang w:val="en-US"/>
        </w:rPr>
        <w:t xml:space="preserve">The procurement price of </w:t>
      </w:r>
      <w:r w:rsidRPr="00460A3C">
        <w:rPr>
          <w:b/>
          <w:color w:val="000000" w:themeColor="text1"/>
          <w:lang w:val="en-US"/>
        </w:rPr>
        <w:t>cattle for slaughter</w:t>
      </w:r>
      <w:r w:rsidRPr="00460A3C">
        <w:rPr>
          <w:color w:val="000000" w:themeColor="text1"/>
          <w:lang w:val="en-US"/>
        </w:rPr>
        <w:t xml:space="preserve"> (</w:t>
      </w:r>
      <w:r w:rsidR="00967674">
        <w:rPr>
          <w:color w:val="000000" w:themeColor="text1"/>
          <w:lang w:val="en-US"/>
        </w:rPr>
        <w:t>10</w:t>
      </w:r>
      <w:r w:rsidRPr="00460A3C">
        <w:rPr>
          <w:color w:val="000000" w:themeColor="text1"/>
          <w:lang w:val="en-US"/>
        </w:rPr>
        <w:t>.</w:t>
      </w:r>
      <w:r w:rsidR="00967674">
        <w:rPr>
          <w:color w:val="000000" w:themeColor="text1"/>
          <w:lang w:val="en-US"/>
        </w:rPr>
        <w:t>14</w:t>
      </w:r>
      <w:r w:rsidRPr="00460A3C">
        <w:rPr>
          <w:color w:val="000000" w:themeColor="text1"/>
          <w:lang w:val="en-US"/>
        </w:rPr>
        <w:t xml:space="preserve"> PLN per kg) </w:t>
      </w:r>
      <w:r w:rsidR="00244D81">
        <w:rPr>
          <w:color w:val="000000" w:themeColor="text1"/>
          <w:lang w:val="en-US"/>
        </w:rPr>
        <w:t xml:space="preserve">was </w:t>
      </w:r>
      <w:r w:rsidR="00967674">
        <w:rPr>
          <w:color w:val="000000" w:themeColor="text1"/>
          <w:lang w:val="en-US"/>
        </w:rPr>
        <w:t>higher</w:t>
      </w:r>
      <w:r w:rsidR="004260FC" w:rsidRPr="00460A3C">
        <w:rPr>
          <w:color w:val="000000" w:themeColor="text1"/>
          <w:lang w:val="en-US"/>
        </w:rPr>
        <w:t xml:space="preserve"> on</w:t>
      </w:r>
      <w:r w:rsidR="00A52E63" w:rsidRPr="00460A3C">
        <w:rPr>
          <w:color w:val="000000" w:themeColor="text1"/>
          <w:lang w:val="en-US"/>
        </w:rPr>
        <w:t xml:space="preserve"> a</w:t>
      </w:r>
      <w:r w:rsidR="004260FC" w:rsidRPr="00460A3C">
        <w:rPr>
          <w:color w:val="000000" w:themeColor="text1"/>
          <w:lang w:val="en-US"/>
        </w:rPr>
        <w:t xml:space="preserve"> monthly basis (by </w:t>
      </w:r>
      <w:r w:rsidR="001201CC">
        <w:rPr>
          <w:color w:val="000000" w:themeColor="text1"/>
          <w:lang w:val="en-US"/>
        </w:rPr>
        <w:t>1</w:t>
      </w:r>
      <w:r w:rsidR="004260FC" w:rsidRPr="00460A3C">
        <w:rPr>
          <w:color w:val="000000" w:themeColor="text1"/>
          <w:lang w:val="en-US"/>
        </w:rPr>
        <w:t>.</w:t>
      </w:r>
      <w:r w:rsidR="001201CC">
        <w:rPr>
          <w:color w:val="000000" w:themeColor="text1"/>
          <w:lang w:val="en-US"/>
        </w:rPr>
        <w:t>7</w:t>
      </w:r>
      <w:r w:rsidR="004260FC" w:rsidRPr="00460A3C">
        <w:rPr>
          <w:color w:val="000000" w:themeColor="text1"/>
          <w:lang w:val="en-US"/>
        </w:rPr>
        <w:t>%)</w:t>
      </w:r>
      <w:r w:rsidR="002F2514">
        <w:rPr>
          <w:color w:val="000000" w:themeColor="text1"/>
          <w:lang w:val="en-US"/>
        </w:rPr>
        <w:t>,</w:t>
      </w:r>
      <w:r w:rsidR="00251B8D">
        <w:rPr>
          <w:color w:val="000000" w:themeColor="text1"/>
          <w:lang w:val="en-US"/>
        </w:rPr>
        <w:t xml:space="preserve"> </w:t>
      </w:r>
      <w:r w:rsidR="001201CC">
        <w:rPr>
          <w:color w:val="000000" w:themeColor="text1"/>
          <w:lang w:val="en-US"/>
        </w:rPr>
        <w:t>but it was lower</w:t>
      </w:r>
      <w:r w:rsidR="00251B8D">
        <w:rPr>
          <w:color w:val="000000" w:themeColor="text1"/>
          <w:lang w:val="en-US"/>
        </w:rPr>
        <w:t xml:space="preserve"> </w:t>
      </w:r>
      <w:r w:rsidR="004260FC" w:rsidRPr="00460A3C">
        <w:rPr>
          <w:color w:val="000000" w:themeColor="text1"/>
          <w:lang w:val="en-US"/>
        </w:rPr>
        <w:t xml:space="preserve">on an annual basis (by </w:t>
      </w:r>
      <w:r w:rsidR="001201CC">
        <w:rPr>
          <w:color w:val="000000" w:themeColor="text1"/>
          <w:lang w:val="en-US"/>
        </w:rPr>
        <w:t>6</w:t>
      </w:r>
      <w:r w:rsidR="00482A1A" w:rsidRPr="00460A3C">
        <w:rPr>
          <w:color w:val="000000" w:themeColor="text1"/>
          <w:lang w:val="en-US"/>
        </w:rPr>
        <w:t>.</w:t>
      </w:r>
      <w:r w:rsidR="001201CC">
        <w:rPr>
          <w:color w:val="000000" w:themeColor="text1"/>
          <w:lang w:val="en-US"/>
        </w:rPr>
        <w:t>7</w:t>
      </w:r>
      <w:r w:rsidR="00482A1A" w:rsidRPr="00460A3C">
        <w:rPr>
          <w:color w:val="000000" w:themeColor="text1"/>
          <w:lang w:val="en-US"/>
        </w:rPr>
        <w:t xml:space="preserve">%). </w:t>
      </w:r>
      <w:r w:rsidR="009652A2">
        <w:rPr>
          <w:color w:val="000000" w:themeColor="text1"/>
          <w:lang w:val="en-US"/>
        </w:rPr>
        <w:t xml:space="preserve">On </w:t>
      </w:r>
      <w:r w:rsidR="0055144B">
        <w:rPr>
          <w:color w:val="000000" w:themeColor="text1"/>
          <w:lang w:val="en-US"/>
        </w:rPr>
        <w:t>m</w:t>
      </w:r>
      <w:r w:rsidR="009652A2">
        <w:rPr>
          <w:color w:val="000000" w:themeColor="text1"/>
          <w:lang w:val="en-US"/>
        </w:rPr>
        <w:t>arketplaces</w:t>
      </w:r>
      <w:r w:rsidR="00BB4C27" w:rsidRPr="00460A3C">
        <w:rPr>
          <w:color w:val="000000" w:themeColor="text1"/>
          <w:lang w:val="en-US"/>
        </w:rPr>
        <w:t xml:space="preserve"> cattle for slaughter </w:t>
      </w:r>
      <w:r w:rsidR="00CE046D" w:rsidRPr="00460A3C">
        <w:rPr>
          <w:color w:val="000000" w:themeColor="text1"/>
          <w:lang w:val="en-US"/>
        </w:rPr>
        <w:t>(</w:t>
      </w:r>
      <w:r w:rsidR="003C02EB">
        <w:rPr>
          <w:color w:val="000000" w:themeColor="text1"/>
          <w:lang w:val="en-US"/>
        </w:rPr>
        <w:t>11</w:t>
      </w:r>
      <w:r w:rsidR="00CE046D" w:rsidRPr="00460A3C">
        <w:rPr>
          <w:color w:val="000000" w:themeColor="text1"/>
          <w:lang w:val="en-US"/>
        </w:rPr>
        <w:t>.</w:t>
      </w:r>
      <w:r w:rsidR="003C02EB">
        <w:rPr>
          <w:color w:val="000000" w:themeColor="text1"/>
          <w:lang w:val="en-US"/>
        </w:rPr>
        <w:t>13</w:t>
      </w:r>
      <w:r w:rsidR="00CE046D" w:rsidRPr="00460A3C">
        <w:rPr>
          <w:color w:val="000000" w:themeColor="text1"/>
          <w:lang w:val="en-US"/>
        </w:rPr>
        <w:t xml:space="preserve"> PLN per </w:t>
      </w:r>
      <w:r w:rsidR="009652A2">
        <w:rPr>
          <w:color w:val="000000" w:themeColor="text1"/>
          <w:lang w:val="en-US"/>
        </w:rPr>
        <w:t>kg</w:t>
      </w:r>
      <w:r w:rsidR="00CE046D" w:rsidRPr="00460A3C">
        <w:rPr>
          <w:color w:val="000000" w:themeColor="text1"/>
          <w:lang w:val="en-US"/>
        </w:rPr>
        <w:t>)</w:t>
      </w:r>
      <w:r w:rsidR="00CE046D" w:rsidRPr="00460A3C">
        <w:rPr>
          <w:color w:val="000000" w:themeColor="text1"/>
          <w:szCs w:val="19"/>
          <w:lang w:val="en-US"/>
        </w:rPr>
        <w:t xml:space="preserve"> </w:t>
      </w:r>
      <w:r w:rsidR="009652A2">
        <w:rPr>
          <w:color w:val="000000" w:themeColor="text1"/>
          <w:szCs w:val="19"/>
          <w:lang w:val="en-US"/>
        </w:rPr>
        <w:t xml:space="preserve">was sold </w:t>
      </w:r>
      <w:r w:rsidR="006D5651">
        <w:rPr>
          <w:color w:val="000000" w:themeColor="text1"/>
          <w:szCs w:val="19"/>
          <w:lang w:val="en-US"/>
        </w:rPr>
        <w:t xml:space="preserve">by </w:t>
      </w:r>
      <w:r w:rsidR="002F2514">
        <w:rPr>
          <w:color w:val="000000" w:themeColor="text1"/>
          <w:szCs w:val="19"/>
          <w:lang w:val="en-US"/>
        </w:rPr>
        <w:t>1</w:t>
      </w:r>
      <w:r w:rsidR="003C02EB">
        <w:rPr>
          <w:color w:val="000000" w:themeColor="text1"/>
          <w:szCs w:val="19"/>
          <w:lang w:val="en-US"/>
        </w:rPr>
        <w:t>4</w:t>
      </w:r>
      <w:r w:rsidR="006D5651">
        <w:rPr>
          <w:color w:val="000000" w:themeColor="text1"/>
          <w:szCs w:val="19"/>
          <w:lang w:val="en-US"/>
        </w:rPr>
        <w:t>.</w:t>
      </w:r>
      <w:r w:rsidR="003C02EB">
        <w:rPr>
          <w:color w:val="000000" w:themeColor="text1"/>
          <w:szCs w:val="19"/>
          <w:lang w:val="en-US"/>
        </w:rPr>
        <w:t>9</w:t>
      </w:r>
      <w:r w:rsidR="006D5651">
        <w:rPr>
          <w:color w:val="000000" w:themeColor="text1"/>
          <w:szCs w:val="19"/>
          <w:lang w:val="en-US"/>
        </w:rPr>
        <w:t xml:space="preserve">% </w:t>
      </w:r>
      <w:r w:rsidR="003C02EB">
        <w:rPr>
          <w:color w:val="000000" w:themeColor="text1"/>
          <w:szCs w:val="19"/>
          <w:lang w:val="en-US"/>
        </w:rPr>
        <w:t>more expensive</w:t>
      </w:r>
      <w:r w:rsidR="0040088F">
        <w:rPr>
          <w:color w:val="000000" w:themeColor="text1"/>
          <w:szCs w:val="19"/>
          <w:lang w:val="en-US"/>
        </w:rPr>
        <w:t xml:space="preserve"> than </w:t>
      </w:r>
      <w:r w:rsidR="004260FC" w:rsidRPr="00460A3C">
        <w:rPr>
          <w:color w:val="000000" w:themeColor="text1"/>
          <w:lang w:val="en-US"/>
        </w:rPr>
        <w:t xml:space="preserve">in </w:t>
      </w:r>
      <w:r w:rsidR="00D9103A">
        <w:rPr>
          <w:color w:val="000000" w:themeColor="text1"/>
          <w:lang w:val="en-US"/>
        </w:rPr>
        <w:t>September</w:t>
      </w:r>
      <w:r w:rsidR="004260FC" w:rsidRPr="00460A3C">
        <w:rPr>
          <w:color w:val="000000" w:themeColor="text1"/>
          <w:lang w:val="en-US"/>
        </w:rPr>
        <w:t xml:space="preserve"> </w:t>
      </w:r>
      <w:r w:rsidR="000E3838">
        <w:rPr>
          <w:color w:val="000000" w:themeColor="text1"/>
          <w:lang w:val="en-US"/>
        </w:rPr>
        <w:t>this year</w:t>
      </w:r>
      <w:r w:rsidR="00B60E75">
        <w:rPr>
          <w:color w:val="000000" w:themeColor="text1"/>
          <w:lang w:val="en-US"/>
        </w:rPr>
        <w:t xml:space="preserve"> </w:t>
      </w:r>
      <w:r w:rsidR="003C02EB">
        <w:rPr>
          <w:color w:val="000000" w:themeColor="text1"/>
          <w:lang w:val="en-US"/>
        </w:rPr>
        <w:t>and by 1.9%</w:t>
      </w:r>
      <w:r w:rsidR="006D5651">
        <w:rPr>
          <w:color w:val="000000" w:themeColor="text1"/>
          <w:lang w:val="en-US"/>
        </w:rPr>
        <w:t xml:space="preserve"> </w:t>
      </w:r>
      <w:r w:rsidR="00FA63A2" w:rsidRPr="00460A3C">
        <w:rPr>
          <w:color w:val="000000" w:themeColor="text1"/>
          <w:szCs w:val="19"/>
          <w:lang w:val="en-US"/>
        </w:rPr>
        <w:t>–</w:t>
      </w:r>
      <w:r w:rsidR="00FA63A2">
        <w:rPr>
          <w:color w:val="000000" w:themeColor="text1"/>
          <w:szCs w:val="19"/>
          <w:lang w:val="en-US"/>
        </w:rPr>
        <w:t xml:space="preserve"> </w:t>
      </w:r>
      <w:r w:rsidR="0040088F">
        <w:rPr>
          <w:color w:val="000000" w:themeColor="text1"/>
          <w:lang w:val="en-US"/>
        </w:rPr>
        <w:t>than</w:t>
      </w:r>
      <w:r w:rsidR="00B60E75">
        <w:rPr>
          <w:color w:val="000000" w:themeColor="text1"/>
          <w:szCs w:val="19"/>
          <w:lang w:val="en-US"/>
        </w:rPr>
        <w:t xml:space="preserve"> </w:t>
      </w:r>
      <w:r w:rsidR="0040088F">
        <w:rPr>
          <w:color w:val="000000" w:themeColor="text1"/>
          <w:lang w:val="en-US"/>
        </w:rPr>
        <w:t>in the corresponding period of the last year</w:t>
      </w:r>
      <w:r w:rsidR="006D5651">
        <w:rPr>
          <w:color w:val="000000" w:themeColor="text1"/>
          <w:lang w:val="en-US"/>
        </w:rPr>
        <w:t>.</w:t>
      </w:r>
      <w:r w:rsidR="0040088F">
        <w:rPr>
          <w:color w:val="000000" w:themeColor="text1"/>
          <w:lang w:val="en-US"/>
        </w:rPr>
        <w:t xml:space="preserve"> </w:t>
      </w:r>
    </w:p>
    <w:p w:rsidR="009928B1" w:rsidRPr="00460A3C" w:rsidRDefault="009928B1" w:rsidP="009928B1">
      <w:pPr>
        <w:spacing w:line="288" w:lineRule="auto"/>
        <w:rPr>
          <w:color w:val="000000" w:themeColor="text1"/>
          <w:lang w:val="en-US"/>
        </w:rPr>
      </w:pPr>
      <w:r w:rsidRPr="00460A3C">
        <w:rPr>
          <w:color w:val="000000" w:themeColor="text1"/>
          <w:lang w:val="en-US"/>
        </w:rPr>
        <w:t xml:space="preserve">In </w:t>
      </w:r>
      <w:r w:rsidR="00511190">
        <w:rPr>
          <w:color w:val="000000" w:themeColor="text1"/>
          <w:lang w:val="en-US"/>
        </w:rPr>
        <w:t>October</w:t>
      </w:r>
      <w:r w:rsidR="0097145F" w:rsidRPr="00460A3C">
        <w:rPr>
          <w:color w:val="000000" w:themeColor="text1"/>
          <w:lang w:val="en-US"/>
        </w:rPr>
        <w:t xml:space="preserve"> 2023</w:t>
      </w:r>
      <w:r w:rsidRPr="00460A3C">
        <w:rPr>
          <w:color w:val="000000" w:themeColor="text1"/>
          <w:lang w:val="en-US"/>
        </w:rPr>
        <w:t xml:space="preserve"> </w:t>
      </w:r>
      <w:r w:rsidR="00FD4CB4">
        <w:rPr>
          <w:color w:val="000000" w:themeColor="text1"/>
          <w:lang w:val="en-US"/>
        </w:rPr>
        <w:t>7</w:t>
      </w:r>
      <w:r w:rsidR="00A43C0B">
        <w:rPr>
          <w:color w:val="000000" w:themeColor="text1"/>
          <w:lang w:val="en-US"/>
        </w:rPr>
        <w:t>.</w:t>
      </w:r>
      <w:r w:rsidR="00FD4CB4">
        <w:rPr>
          <w:color w:val="000000" w:themeColor="text1"/>
          <w:lang w:val="en-US"/>
        </w:rPr>
        <w:t>9</w:t>
      </w:r>
      <w:r w:rsidR="00B47507">
        <w:rPr>
          <w:color w:val="000000" w:themeColor="text1"/>
          <w:lang w:val="en-US"/>
        </w:rPr>
        <w:t>7</w:t>
      </w:r>
      <w:r w:rsidR="00A43C0B">
        <w:rPr>
          <w:color w:val="000000" w:themeColor="text1"/>
          <w:lang w:val="en-US"/>
        </w:rPr>
        <w:t xml:space="preserve"> PLN </w:t>
      </w:r>
      <w:r w:rsidR="00EA49CA">
        <w:rPr>
          <w:color w:val="000000" w:themeColor="text1"/>
          <w:lang w:val="en-US"/>
        </w:rPr>
        <w:t>was</w:t>
      </w:r>
      <w:r w:rsidR="00A43C0B">
        <w:rPr>
          <w:color w:val="000000" w:themeColor="text1"/>
          <w:lang w:val="en-US"/>
        </w:rPr>
        <w:t xml:space="preserve"> paid per kg of </w:t>
      </w:r>
      <w:r w:rsidR="001915CF" w:rsidRPr="00460A3C">
        <w:rPr>
          <w:b/>
          <w:color w:val="000000" w:themeColor="text1"/>
          <w:lang w:val="en-US"/>
        </w:rPr>
        <w:t>pigs for slaughter</w:t>
      </w:r>
      <w:r w:rsidRPr="00460A3C">
        <w:rPr>
          <w:color w:val="000000" w:themeColor="text1"/>
          <w:lang w:val="en-US"/>
        </w:rPr>
        <w:t xml:space="preserve"> </w:t>
      </w:r>
      <w:r w:rsidR="00A43C0B">
        <w:rPr>
          <w:color w:val="000000" w:themeColor="text1"/>
          <w:lang w:val="en-US"/>
        </w:rPr>
        <w:t>in procurement</w:t>
      </w:r>
      <w:r w:rsidR="003554C1">
        <w:rPr>
          <w:color w:val="000000" w:themeColor="text1"/>
          <w:lang w:val="en-US"/>
        </w:rPr>
        <w:t>, i.e. by</w:t>
      </w:r>
      <w:r w:rsidR="008A0AAD" w:rsidRPr="00460A3C">
        <w:rPr>
          <w:color w:val="000000" w:themeColor="text1"/>
          <w:lang w:val="en-US"/>
        </w:rPr>
        <w:t xml:space="preserve"> </w:t>
      </w:r>
      <w:r w:rsidR="00FD4CB4">
        <w:rPr>
          <w:color w:val="000000" w:themeColor="text1"/>
          <w:lang w:val="en-US"/>
        </w:rPr>
        <w:t>4</w:t>
      </w:r>
      <w:r w:rsidR="0051716F" w:rsidRPr="00460A3C">
        <w:rPr>
          <w:color w:val="000000" w:themeColor="text1"/>
          <w:lang w:val="en-US"/>
        </w:rPr>
        <w:t>.</w:t>
      </w:r>
      <w:r w:rsidR="00FD4CB4">
        <w:rPr>
          <w:color w:val="000000" w:themeColor="text1"/>
          <w:lang w:val="en-US"/>
        </w:rPr>
        <w:t>8</w:t>
      </w:r>
      <w:r w:rsidR="008A0AAD" w:rsidRPr="00460A3C">
        <w:rPr>
          <w:color w:val="000000" w:themeColor="text1"/>
          <w:lang w:val="en-US"/>
        </w:rPr>
        <w:t xml:space="preserve">% </w:t>
      </w:r>
      <w:r w:rsidR="00FD4CB4">
        <w:rPr>
          <w:color w:val="000000" w:themeColor="text1"/>
          <w:lang w:val="en-US"/>
        </w:rPr>
        <w:t>less</w:t>
      </w:r>
      <w:r w:rsidR="008A0AAD" w:rsidRPr="00460A3C">
        <w:rPr>
          <w:color w:val="000000" w:themeColor="text1"/>
          <w:lang w:val="en-US"/>
        </w:rPr>
        <w:t xml:space="preserve"> than </w:t>
      </w:r>
      <w:r w:rsidR="00C81CD5">
        <w:rPr>
          <w:color w:val="000000" w:themeColor="text1"/>
          <w:lang w:val="en-US"/>
        </w:rPr>
        <w:t>a</w:t>
      </w:r>
      <w:r w:rsidR="003554C1">
        <w:rPr>
          <w:color w:val="000000" w:themeColor="text1"/>
          <w:lang w:val="en-US"/>
        </w:rPr>
        <w:t xml:space="preserve"> month</w:t>
      </w:r>
      <w:r w:rsidR="00C81CD5">
        <w:rPr>
          <w:color w:val="000000" w:themeColor="text1"/>
          <w:lang w:val="en-US"/>
        </w:rPr>
        <w:t xml:space="preserve"> ago</w:t>
      </w:r>
      <w:r w:rsidR="009F27F2">
        <w:rPr>
          <w:color w:val="000000" w:themeColor="text1"/>
          <w:lang w:val="en-US"/>
        </w:rPr>
        <w:t>,</w:t>
      </w:r>
      <w:r w:rsidR="00FD4CB4">
        <w:rPr>
          <w:color w:val="000000" w:themeColor="text1"/>
          <w:lang w:val="en-US"/>
        </w:rPr>
        <w:t xml:space="preserve"> but</w:t>
      </w:r>
      <w:r w:rsidR="00F60A80">
        <w:rPr>
          <w:color w:val="000000" w:themeColor="text1"/>
          <w:lang w:val="en-US"/>
        </w:rPr>
        <w:t xml:space="preserve"> </w:t>
      </w:r>
      <w:r w:rsidR="00DF6FC6">
        <w:rPr>
          <w:color w:val="000000" w:themeColor="text1"/>
          <w:szCs w:val="19"/>
          <w:lang w:val="en-US"/>
        </w:rPr>
        <w:t xml:space="preserve">by </w:t>
      </w:r>
      <w:r w:rsidR="00FD4CB4">
        <w:rPr>
          <w:color w:val="000000" w:themeColor="text1"/>
          <w:szCs w:val="19"/>
          <w:lang w:val="en-US"/>
        </w:rPr>
        <w:t>7</w:t>
      </w:r>
      <w:r w:rsidR="00DF6FC6">
        <w:rPr>
          <w:color w:val="000000" w:themeColor="text1"/>
          <w:szCs w:val="19"/>
          <w:lang w:val="en-US"/>
        </w:rPr>
        <w:t>.</w:t>
      </w:r>
      <w:r w:rsidR="00FD4CB4">
        <w:rPr>
          <w:color w:val="000000" w:themeColor="text1"/>
          <w:szCs w:val="19"/>
          <w:lang w:val="en-US"/>
        </w:rPr>
        <w:t>2</w:t>
      </w:r>
      <w:r w:rsidR="00DF6FC6">
        <w:rPr>
          <w:color w:val="000000" w:themeColor="text1"/>
          <w:szCs w:val="19"/>
          <w:lang w:val="en-US"/>
        </w:rPr>
        <w:t xml:space="preserve">% </w:t>
      </w:r>
      <w:r w:rsidR="00FD4CB4">
        <w:rPr>
          <w:color w:val="000000" w:themeColor="text1"/>
          <w:szCs w:val="19"/>
          <w:lang w:val="en-US"/>
        </w:rPr>
        <w:t>more</w:t>
      </w:r>
      <w:r w:rsidR="00B47507">
        <w:rPr>
          <w:color w:val="000000" w:themeColor="text1"/>
          <w:szCs w:val="19"/>
          <w:lang w:val="en-US"/>
        </w:rPr>
        <w:t xml:space="preserve"> </w:t>
      </w:r>
      <w:r w:rsidR="00B47507" w:rsidRPr="00460A3C">
        <w:rPr>
          <w:color w:val="000000" w:themeColor="text1"/>
          <w:szCs w:val="18"/>
          <w:lang w:val="en-US"/>
        </w:rPr>
        <w:t xml:space="preserve">than </w:t>
      </w:r>
      <w:r w:rsidR="00916C08">
        <w:rPr>
          <w:color w:val="000000" w:themeColor="text1"/>
          <w:szCs w:val="19"/>
          <w:lang w:val="en-US"/>
        </w:rPr>
        <w:t>a year ago.</w:t>
      </w:r>
      <w:r w:rsidR="00A306E6">
        <w:rPr>
          <w:color w:val="000000" w:themeColor="text1"/>
          <w:szCs w:val="19"/>
          <w:lang w:val="en-US"/>
        </w:rPr>
        <w:t xml:space="preserve"> </w:t>
      </w:r>
    </w:p>
    <w:p w:rsidR="0076735A" w:rsidRPr="00460A3C" w:rsidRDefault="0076735A" w:rsidP="00AC5F7C">
      <w:pPr>
        <w:spacing w:line="288" w:lineRule="auto"/>
        <w:rPr>
          <w:color w:val="000000" w:themeColor="text1"/>
          <w:lang w:val="en-US"/>
        </w:rPr>
      </w:pPr>
      <w:r w:rsidRPr="00460A3C">
        <w:rPr>
          <w:color w:val="000000" w:themeColor="text1"/>
          <w:lang w:val="en-US"/>
        </w:rPr>
        <w:t xml:space="preserve">The procurement price of </w:t>
      </w:r>
      <w:r w:rsidRPr="00460A3C">
        <w:rPr>
          <w:b/>
          <w:color w:val="000000" w:themeColor="text1"/>
          <w:lang w:val="en-US"/>
        </w:rPr>
        <w:t xml:space="preserve">poultry for slaughter </w:t>
      </w:r>
      <w:r w:rsidRPr="00460A3C">
        <w:rPr>
          <w:color w:val="000000" w:themeColor="text1"/>
          <w:lang w:val="en-US"/>
        </w:rPr>
        <w:t>(</w:t>
      </w:r>
      <w:r w:rsidR="009D3AE6">
        <w:rPr>
          <w:color w:val="000000" w:themeColor="text1"/>
          <w:lang w:val="en-US"/>
        </w:rPr>
        <w:t>5</w:t>
      </w:r>
      <w:r w:rsidR="00B20178">
        <w:rPr>
          <w:color w:val="000000" w:themeColor="text1"/>
          <w:lang w:val="en-US"/>
        </w:rPr>
        <w:t>.</w:t>
      </w:r>
      <w:r w:rsidR="00893675">
        <w:rPr>
          <w:color w:val="000000" w:themeColor="text1"/>
          <w:lang w:val="en-US"/>
        </w:rPr>
        <w:t>52</w:t>
      </w:r>
      <w:r w:rsidRPr="00460A3C">
        <w:rPr>
          <w:color w:val="000000" w:themeColor="text1"/>
          <w:lang w:val="en-US"/>
        </w:rPr>
        <w:t xml:space="preserve"> PLN per kg) </w:t>
      </w:r>
      <w:r w:rsidR="00A55ECA">
        <w:rPr>
          <w:color w:val="000000" w:themeColor="text1"/>
          <w:lang w:val="en-US"/>
        </w:rPr>
        <w:t>decreased</w:t>
      </w:r>
      <w:r w:rsidR="00566D9A" w:rsidRPr="00460A3C">
        <w:rPr>
          <w:color w:val="000000" w:themeColor="text1"/>
          <w:lang w:val="en-US"/>
        </w:rPr>
        <w:t xml:space="preserve"> in comparison with </w:t>
      </w:r>
      <w:r w:rsidR="00511190">
        <w:rPr>
          <w:color w:val="000000" w:themeColor="text1"/>
          <w:lang w:val="en-US"/>
        </w:rPr>
        <w:t>September</w:t>
      </w:r>
      <w:r w:rsidR="0002490E">
        <w:rPr>
          <w:color w:val="000000" w:themeColor="text1"/>
          <w:lang w:val="en-US"/>
        </w:rPr>
        <w:t xml:space="preserve"> this year</w:t>
      </w:r>
      <w:r w:rsidR="00566D9A" w:rsidRPr="00460A3C">
        <w:rPr>
          <w:color w:val="000000" w:themeColor="text1"/>
          <w:lang w:val="en-US"/>
        </w:rPr>
        <w:t xml:space="preserve"> </w:t>
      </w:r>
      <w:r w:rsidRPr="00460A3C">
        <w:rPr>
          <w:color w:val="000000" w:themeColor="text1"/>
          <w:lang w:val="en-US"/>
        </w:rPr>
        <w:t xml:space="preserve">(by </w:t>
      </w:r>
      <w:r w:rsidR="00893675">
        <w:rPr>
          <w:color w:val="000000" w:themeColor="text1"/>
          <w:lang w:val="en-US"/>
        </w:rPr>
        <w:t>2</w:t>
      </w:r>
      <w:r w:rsidR="00537ED6" w:rsidRPr="00460A3C">
        <w:rPr>
          <w:color w:val="000000" w:themeColor="text1"/>
          <w:lang w:val="en-US"/>
        </w:rPr>
        <w:t>.</w:t>
      </w:r>
      <w:r w:rsidR="00893675">
        <w:rPr>
          <w:color w:val="000000" w:themeColor="text1"/>
          <w:lang w:val="en-US"/>
        </w:rPr>
        <w:t>9</w:t>
      </w:r>
      <w:r w:rsidRPr="00460A3C">
        <w:rPr>
          <w:color w:val="000000" w:themeColor="text1"/>
          <w:lang w:val="en-US"/>
        </w:rPr>
        <w:t xml:space="preserve">%), </w:t>
      </w:r>
      <w:r w:rsidR="0002490E">
        <w:rPr>
          <w:color w:val="000000" w:themeColor="text1"/>
          <w:lang w:val="en-US"/>
        </w:rPr>
        <w:t>as well as</w:t>
      </w:r>
      <w:r w:rsidR="00214BDC" w:rsidRPr="00460A3C">
        <w:rPr>
          <w:color w:val="000000" w:themeColor="text1"/>
          <w:lang w:val="en-US"/>
        </w:rPr>
        <w:t xml:space="preserve"> </w:t>
      </w:r>
      <w:r w:rsidR="00421C87" w:rsidRPr="00460A3C">
        <w:rPr>
          <w:color w:val="000000" w:themeColor="text1"/>
          <w:lang w:val="en-US"/>
        </w:rPr>
        <w:t xml:space="preserve">compared to the same period </w:t>
      </w:r>
      <w:r w:rsidR="009D3AE6">
        <w:rPr>
          <w:color w:val="000000" w:themeColor="text1"/>
          <w:lang w:val="en-US"/>
        </w:rPr>
        <w:t>of the last year</w:t>
      </w:r>
      <w:r w:rsidR="00566D9A" w:rsidRPr="00460A3C">
        <w:rPr>
          <w:color w:val="000000" w:themeColor="text1"/>
          <w:lang w:val="en-US"/>
        </w:rPr>
        <w:t xml:space="preserve"> </w:t>
      </w:r>
      <w:r w:rsidR="00214BDC" w:rsidRPr="00460A3C">
        <w:rPr>
          <w:color w:val="000000" w:themeColor="text1"/>
          <w:lang w:val="en-US"/>
        </w:rPr>
        <w:t xml:space="preserve">(by </w:t>
      </w:r>
      <w:r w:rsidR="009D3AE6">
        <w:rPr>
          <w:color w:val="000000" w:themeColor="text1"/>
          <w:lang w:val="en-US"/>
        </w:rPr>
        <w:t>1</w:t>
      </w:r>
      <w:r w:rsidR="00C75BD8">
        <w:rPr>
          <w:color w:val="000000" w:themeColor="text1"/>
          <w:lang w:val="en-US"/>
        </w:rPr>
        <w:t>5</w:t>
      </w:r>
      <w:r w:rsidR="00537ED6" w:rsidRPr="00460A3C">
        <w:rPr>
          <w:color w:val="000000" w:themeColor="text1"/>
          <w:lang w:val="en-US"/>
        </w:rPr>
        <w:t>.</w:t>
      </w:r>
      <w:r w:rsidR="00893675">
        <w:rPr>
          <w:color w:val="000000" w:themeColor="text1"/>
          <w:lang w:val="en-US"/>
        </w:rPr>
        <w:t>1</w:t>
      </w:r>
      <w:r w:rsidR="00214BDC" w:rsidRPr="00460A3C">
        <w:rPr>
          <w:color w:val="000000" w:themeColor="text1"/>
          <w:lang w:val="en-US"/>
        </w:rPr>
        <w:t>%).</w:t>
      </w:r>
    </w:p>
    <w:p w:rsidR="00B0327A" w:rsidRDefault="00BB3DA7" w:rsidP="00AC5F7C">
      <w:pPr>
        <w:spacing w:line="288" w:lineRule="auto"/>
        <w:rPr>
          <w:color w:val="000000" w:themeColor="text1"/>
          <w:lang w:val="en-US"/>
        </w:rPr>
      </w:pPr>
      <w:r>
        <w:rPr>
          <w:color w:val="000000" w:themeColor="text1"/>
          <w:lang w:val="en-US"/>
        </w:rPr>
        <w:t>1</w:t>
      </w:r>
      <w:r w:rsidR="009F27F2">
        <w:rPr>
          <w:color w:val="000000" w:themeColor="text1"/>
          <w:lang w:val="en-US"/>
        </w:rPr>
        <w:t>95</w:t>
      </w:r>
      <w:r w:rsidR="00C71D35" w:rsidRPr="00460A3C">
        <w:rPr>
          <w:color w:val="000000" w:themeColor="text1"/>
          <w:lang w:val="en-US"/>
        </w:rPr>
        <w:t>.</w:t>
      </w:r>
      <w:r w:rsidR="009F27F2">
        <w:rPr>
          <w:color w:val="000000" w:themeColor="text1"/>
          <w:lang w:val="en-US"/>
        </w:rPr>
        <w:t>61</w:t>
      </w:r>
      <w:r w:rsidR="00F20FCE" w:rsidRPr="00460A3C">
        <w:rPr>
          <w:color w:val="000000" w:themeColor="text1"/>
          <w:lang w:val="en-US"/>
        </w:rPr>
        <w:t xml:space="preserve"> </w:t>
      </w:r>
      <w:r w:rsidR="0076735A" w:rsidRPr="00460A3C">
        <w:rPr>
          <w:color w:val="000000" w:themeColor="text1"/>
          <w:lang w:val="en-US"/>
        </w:rPr>
        <w:t xml:space="preserve">PLN was paid in procurement </w:t>
      </w:r>
      <w:r w:rsidR="00344A96" w:rsidRPr="00460A3C">
        <w:rPr>
          <w:color w:val="000000" w:themeColor="text1"/>
          <w:lang w:val="en-US"/>
        </w:rPr>
        <w:t>per</w:t>
      </w:r>
      <w:r w:rsidR="0076735A" w:rsidRPr="00460A3C">
        <w:rPr>
          <w:color w:val="000000" w:themeColor="text1"/>
          <w:lang w:val="en-US"/>
        </w:rPr>
        <w:t xml:space="preserve"> hl of </w:t>
      </w:r>
      <w:r w:rsidR="0076735A" w:rsidRPr="00460A3C">
        <w:rPr>
          <w:b/>
          <w:color w:val="000000" w:themeColor="text1"/>
          <w:lang w:val="en-US"/>
        </w:rPr>
        <w:t>cows’ milk</w:t>
      </w:r>
      <w:r w:rsidR="0076735A" w:rsidRPr="00460A3C">
        <w:rPr>
          <w:color w:val="000000" w:themeColor="text1"/>
          <w:lang w:val="en-US"/>
        </w:rPr>
        <w:t>,</w:t>
      </w:r>
      <w:r w:rsidR="0076735A" w:rsidRPr="00460A3C">
        <w:rPr>
          <w:b/>
          <w:color w:val="000000" w:themeColor="text1"/>
          <w:lang w:val="en-US"/>
        </w:rPr>
        <w:t xml:space="preserve"> </w:t>
      </w:r>
      <w:r w:rsidR="0076735A" w:rsidRPr="00D4344A">
        <w:rPr>
          <w:color w:val="000000" w:themeColor="text1"/>
          <w:lang w:val="en-US"/>
        </w:rPr>
        <w:t>i</w:t>
      </w:r>
      <w:r w:rsidR="0076735A" w:rsidRPr="00460A3C">
        <w:rPr>
          <w:color w:val="000000" w:themeColor="text1"/>
          <w:lang w:val="en-US"/>
        </w:rPr>
        <w:t xml:space="preserve">.e. by </w:t>
      </w:r>
      <w:r w:rsidR="009F27F2">
        <w:rPr>
          <w:color w:val="000000" w:themeColor="text1"/>
          <w:lang w:val="en-US"/>
        </w:rPr>
        <w:t>3</w:t>
      </w:r>
      <w:r w:rsidR="00C71D35" w:rsidRPr="00460A3C">
        <w:rPr>
          <w:color w:val="000000" w:themeColor="text1"/>
          <w:lang w:val="en-US"/>
        </w:rPr>
        <w:t>.</w:t>
      </w:r>
      <w:r w:rsidR="009F27F2">
        <w:rPr>
          <w:color w:val="000000" w:themeColor="text1"/>
          <w:lang w:val="en-US"/>
        </w:rPr>
        <w:t>8</w:t>
      </w:r>
      <w:r w:rsidR="0076735A" w:rsidRPr="00460A3C">
        <w:rPr>
          <w:color w:val="000000" w:themeColor="text1"/>
          <w:lang w:val="en-US"/>
        </w:rPr>
        <w:t xml:space="preserve">% </w:t>
      </w:r>
      <w:r w:rsidR="000729DC">
        <w:rPr>
          <w:color w:val="000000" w:themeColor="text1"/>
          <w:lang w:val="en-US"/>
        </w:rPr>
        <w:t>more</w:t>
      </w:r>
      <w:r w:rsidR="0076735A" w:rsidRPr="00460A3C">
        <w:rPr>
          <w:color w:val="000000" w:themeColor="text1"/>
          <w:lang w:val="en-US"/>
        </w:rPr>
        <w:t xml:space="preserve"> than in </w:t>
      </w:r>
      <w:r w:rsidR="005501C1">
        <w:rPr>
          <w:color w:val="000000" w:themeColor="text1"/>
          <w:lang w:val="en-US"/>
        </w:rPr>
        <w:t>the previous month</w:t>
      </w:r>
      <w:r w:rsidR="000729DC">
        <w:rPr>
          <w:color w:val="000000" w:themeColor="text1"/>
          <w:lang w:val="en-US"/>
        </w:rPr>
        <w:t>,</w:t>
      </w:r>
      <w:r w:rsidR="00DB5B2E">
        <w:rPr>
          <w:color w:val="000000" w:themeColor="text1"/>
          <w:lang w:val="en-US"/>
        </w:rPr>
        <w:t xml:space="preserve"> </w:t>
      </w:r>
      <w:r w:rsidR="000729DC">
        <w:rPr>
          <w:color w:val="000000" w:themeColor="text1"/>
          <w:lang w:val="en-US"/>
        </w:rPr>
        <w:t>but</w:t>
      </w:r>
      <w:r w:rsidR="0076735A" w:rsidRPr="00460A3C">
        <w:rPr>
          <w:color w:val="000000" w:themeColor="text1"/>
          <w:lang w:val="en-US"/>
        </w:rPr>
        <w:t xml:space="preserve"> by </w:t>
      </w:r>
      <w:r w:rsidR="00E129E7">
        <w:rPr>
          <w:color w:val="000000" w:themeColor="text1"/>
          <w:lang w:val="en-US"/>
        </w:rPr>
        <w:t>2</w:t>
      </w:r>
      <w:r w:rsidR="000729DC">
        <w:rPr>
          <w:color w:val="000000" w:themeColor="text1"/>
          <w:lang w:val="en-US"/>
        </w:rPr>
        <w:t>4</w:t>
      </w:r>
      <w:r w:rsidR="005C3D64">
        <w:rPr>
          <w:color w:val="000000" w:themeColor="text1"/>
          <w:lang w:val="en-US"/>
        </w:rPr>
        <w:t>.</w:t>
      </w:r>
      <w:r w:rsidR="00964A1B">
        <w:rPr>
          <w:color w:val="000000" w:themeColor="text1"/>
          <w:lang w:val="en-US"/>
        </w:rPr>
        <w:t>9</w:t>
      </w:r>
      <w:r w:rsidR="0076735A" w:rsidRPr="00460A3C">
        <w:rPr>
          <w:color w:val="000000" w:themeColor="text1"/>
          <w:lang w:val="en-US"/>
        </w:rPr>
        <w:t>%</w:t>
      </w:r>
      <w:r w:rsidR="000729DC">
        <w:rPr>
          <w:color w:val="000000" w:themeColor="text1"/>
          <w:lang w:val="en-US"/>
        </w:rPr>
        <w:t xml:space="preserve"> less</w:t>
      </w:r>
      <w:r w:rsidR="00C71D35" w:rsidRPr="00460A3C">
        <w:rPr>
          <w:color w:val="000000" w:themeColor="text1"/>
          <w:lang w:val="en-US"/>
        </w:rPr>
        <w:t xml:space="preserve"> </w:t>
      </w:r>
      <w:r w:rsidR="0076735A" w:rsidRPr="00460A3C">
        <w:rPr>
          <w:color w:val="000000" w:themeColor="text1"/>
          <w:lang w:val="en-US"/>
        </w:rPr>
        <w:t xml:space="preserve">than </w:t>
      </w:r>
      <w:r w:rsidR="00F41AA3" w:rsidRPr="00460A3C">
        <w:rPr>
          <w:color w:val="000000" w:themeColor="text1"/>
          <w:lang w:val="en-US"/>
        </w:rPr>
        <w:t xml:space="preserve">in </w:t>
      </w:r>
      <w:r w:rsidR="00511190">
        <w:rPr>
          <w:color w:val="000000" w:themeColor="text1"/>
          <w:lang w:val="en-US"/>
        </w:rPr>
        <w:t>October</w:t>
      </w:r>
      <w:r w:rsidR="009F5552" w:rsidRPr="00460A3C">
        <w:rPr>
          <w:color w:val="000000" w:themeColor="text1"/>
          <w:lang w:val="en-US"/>
        </w:rPr>
        <w:t xml:space="preserve"> 2022</w:t>
      </w:r>
      <w:r w:rsidR="00F41AA3" w:rsidRPr="00460A3C">
        <w:rPr>
          <w:color w:val="000000" w:themeColor="text1"/>
          <w:lang w:val="en-US"/>
        </w:rPr>
        <w:t>.</w:t>
      </w:r>
    </w:p>
    <w:p w:rsidR="00230953" w:rsidRDefault="00230953" w:rsidP="00DB0112">
      <w:pPr>
        <w:pStyle w:val="Nagwek1"/>
        <w:rPr>
          <w:rFonts w:eastAsiaTheme="minorHAnsi" w:cstheme="minorBidi"/>
          <w:bCs w:val="0"/>
          <w:color w:val="auto"/>
          <w:szCs w:val="18"/>
          <w:lang w:val="en-US" w:eastAsia="en-US"/>
        </w:rPr>
      </w:pPr>
    </w:p>
    <w:p w:rsidR="00EA553D" w:rsidRPr="00FF4857" w:rsidRDefault="008A64B2" w:rsidP="00DB0112">
      <w:pPr>
        <w:pStyle w:val="Nagwek1"/>
        <w:rPr>
          <w:noProof/>
          <w:color w:val="auto"/>
          <w:lang w:val="en-US"/>
        </w:rPr>
      </w:pPr>
      <w:r>
        <w:rPr>
          <w:noProof/>
        </w:rPr>
        <w:drawing>
          <wp:anchor distT="0" distB="0" distL="114300" distR="114300" simplePos="0" relativeHeight="251850752" behindDoc="1" locked="0" layoutInCell="1" allowOverlap="1">
            <wp:simplePos x="0" y="0"/>
            <wp:positionH relativeFrom="column">
              <wp:posOffset>47625</wp:posOffset>
            </wp:positionH>
            <wp:positionV relativeFrom="paragraph">
              <wp:posOffset>483235</wp:posOffset>
            </wp:positionV>
            <wp:extent cx="4981575" cy="3371850"/>
            <wp:effectExtent l="0" t="0" r="9525" b="0"/>
            <wp:wrapTight wrapText="bothSides">
              <wp:wrapPolygon edited="0">
                <wp:start x="0" y="0"/>
                <wp:lineTo x="0" y="21478"/>
                <wp:lineTo x="21559" y="21478"/>
                <wp:lineTo x="21559" y="0"/>
                <wp:lineTo x="0" y="0"/>
              </wp:wrapPolygon>
            </wp:wrapTight>
            <wp:docPr id="13" name="Obraz 13" descr="Procurement and marketplaces prices of wheat and r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3371850"/>
                    </a:xfrm>
                    <a:prstGeom prst="rect">
                      <a:avLst/>
                    </a:prstGeom>
                    <a:noFill/>
                  </pic:spPr>
                </pic:pic>
              </a:graphicData>
            </a:graphic>
            <wp14:sizeRelH relativeFrom="margin">
              <wp14:pctWidth>0</wp14:pctWidth>
            </wp14:sizeRelH>
            <wp14:sizeRelV relativeFrom="margin">
              <wp14:pctHeight>0</wp14:pctHeight>
            </wp14:sizeRelV>
          </wp:anchor>
        </w:drawing>
      </w:r>
      <w:r w:rsidR="00A553D7" w:rsidRPr="009F087D">
        <w:rPr>
          <w:rFonts w:eastAsiaTheme="minorHAnsi" w:cstheme="minorBidi"/>
          <w:bCs w:val="0"/>
          <w:color w:val="auto"/>
          <w:szCs w:val="18"/>
          <w:lang w:val="en-US" w:eastAsia="en-US"/>
        </w:rPr>
        <w:t>Chart 3. Procurement and marketplaces prices of wheat and rye</w:t>
      </w:r>
      <w:r w:rsidR="00D528DF" w:rsidRPr="00D528DF">
        <w:rPr>
          <w:noProof/>
          <w:lang w:val="en-US"/>
        </w:rPr>
        <w:t xml:space="preserve"> </w:t>
      </w:r>
    </w:p>
    <w:p w:rsidR="00DB0112" w:rsidRDefault="00DB0112" w:rsidP="001E7F2B">
      <w:pPr>
        <w:spacing w:before="360" w:line="240" w:lineRule="auto"/>
        <w:outlineLvl w:val="0"/>
        <w:rPr>
          <w:rFonts w:ascii="Fira Sans SemiBold" w:hAnsi="Fira Sans SemiBold"/>
          <w:szCs w:val="18"/>
          <w:lang w:val="en-US"/>
        </w:rPr>
      </w:pPr>
    </w:p>
    <w:p w:rsidR="00821DF7" w:rsidRPr="00E16CE9" w:rsidRDefault="00821DF7" w:rsidP="006774BD">
      <w:pPr>
        <w:spacing w:before="360" w:line="240" w:lineRule="auto"/>
        <w:outlineLvl w:val="0"/>
        <w:rPr>
          <w:noProof/>
          <w:lang w:val="en-US" w:eastAsia="pl-PL"/>
        </w:rPr>
      </w:pPr>
    </w:p>
    <w:p w:rsidR="004C2D34" w:rsidRPr="00E16CE9" w:rsidRDefault="00476CE4" w:rsidP="006774BD">
      <w:pPr>
        <w:spacing w:before="360" w:line="240" w:lineRule="auto"/>
        <w:outlineLvl w:val="0"/>
        <w:rPr>
          <w:noProof/>
          <w:lang w:val="en-US" w:eastAsia="pl-PL"/>
        </w:rPr>
      </w:pPr>
      <w:r>
        <w:rPr>
          <w:noProof/>
          <w:lang w:eastAsia="pl-PL"/>
        </w:rPr>
        <w:drawing>
          <wp:anchor distT="0" distB="0" distL="114300" distR="114300" simplePos="0" relativeHeight="251853824" behindDoc="1" locked="0" layoutInCell="1" allowOverlap="1">
            <wp:simplePos x="0" y="0"/>
            <wp:positionH relativeFrom="column">
              <wp:posOffset>76200</wp:posOffset>
            </wp:positionH>
            <wp:positionV relativeFrom="paragraph">
              <wp:posOffset>490220</wp:posOffset>
            </wp:positionV>
            <wp:extent cx="4943475" cy="3295650"/>
            <wp:effectExtent l="0" t="0" r="9525" b="0"/>
            <wp:wrapTight wrapText="bothSides">
              <wp:wrapPolygon edited="0">
                <wp:start x="0" y="0"/>
                <wp:lineTo x="0" y="21475"/>
                <wp:lineTo x="21558" y="21475"/>
                <wp:lineTo x="21558" y="0"/>
                <wp:lineTo x="0" y="0"/>
              </wp:wrapPolygon>
            </wp:wrapTight>
            <wp:docPr id="25" name="Obraz 25" descr="Procurement and marketplaces prices of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3475" cy="3295650"/>
                    </a:xfrm>
                    <a:prstGeom prst="rect">
                      <a:avLst/>
                    </a:prstGeom>
                    <a:noFill/>
                  </pic:spPr>
                </pic:pic>
              </a:graphicData>
            </a:graphic>
            <wp14:sizeRelH relativeFrom="margin">
              <wp14:pctWidth>0</wp14:pctWidth>
            </wp14:sizeRelH>
            <wp14:sizeRelV relativeFrom="margin">
              <wp14:pctHeight>0</wp14:pctHeight>
            </wp14:sizeRelV>
          </wp:anchor>
        </w:drawing>
      </w:r>
      <w:r w:rsidR="001E7F2B" w:rsidRPr="00E8170B">
        <w:rPr>
          <w:rFonts w:ascii="Fira Sans SemiBold" w:hAnsi="Fira Sans SemiBold"/>
          <w:szCs w:val="18"/>
          <w:lang w:val="en-US"/>
        </w:rPr>
        <w:t>Chart 4. Procurement and marketplaces prices of potatoe</w:t>
      </w:r>
      <w:r w:rsidR="001E7F2B" w:rsidRPr="002863A1">
        <w:rPr>
          <w:rFonts w:ascii="Fira Sans SemiBold" w:hAnsi="Fira Sans SemiBold"/>
          <w:sz w:val="18"/>
          <w:szCs w:val="18"/>
          <w:lang w:val="en-US"/>
        </w:rPr>
        <w:t>s</w:t>
      </w:r>
    </w:p>
    <w:p w:rsidR="006C6F4E" w:rsidRPr="00890D1D" w:rsidRDefault="006C6F4E" w:rsidP="006774BD">
      <w:pPr>
        <w:spacing w:before="360" w:line="240" w:lineRule="auto"/>
        <w:outlineLvl w:val="0"/>
        <w:rPr>
          <w:noProof/>
          <w:lang w:val="en-US"/>
        </w:rPr>
      </w:pPr>
    </w:p>
    <w:p w:rsidR="005E0BC3" w:rsidRPr="00890D1D" w:rsidRDefault="005E0BC3" w:rsidP="006774BD">
      <w:pPr>
        <w:spacing w:before="360" w:line="240" w:lineRule="auto"/>
        <w:outlineLvl w:val="0"/>
        <w:rPr>
          <w:noProof/>
          <w:lang w:val="en-US"/>
        </w:rPr>
      </w:pPr>
    </w:p>
    <w:p w:rsidR="006C6F4E" w:rsidRPr="009B0AF4" w:rsidRDefault="00DD6D23" w:rsidP="006774BD">
      <w:pPr>
        <w:spacing w:before="360" w:line="240" w:lineRule="auto"/>
        <w:outlineLvl w:val="0"/>
        <w:rPr>
          <w:rFonts w:ascii="Fira Sans SemiBold" w:hAnsi="Fira Sans SemiBold"/>
          <w:szCs w:val="18"/>
          <w:lang w:val="en-US"/>
        </w:rPr>
      </w:pPr>
      <w:r>
        <w:rPr>
          <w:rFonts w:ascii="Fira Sans SemiBold" w:hAnsi="Fira Sans SemiBold"/>
          <w:noProof/>
          <w:sz w:val="18"/>
          <w:szCs w:val="18"/>
          <w:lang w:eastAsia="pl-PL"/>
        </w:rPr>
        <w:drawing>
          <wp:anchor distT="0" distB="0" distL="114300" distR="114300" simplePos="0" relativeHeight="251852800" behindDoc="1" locked="0" layoutInCell="1" allowOverlap="1">
            <wp:simplePos x="0" y="0"/>
            <wp:positionH relativeFrom="column">
              <wp:posOffset>43815</wp:posOffset>
            </wp:positionH>
            <wp:positionV relativeFrom="paragraph">
              <wp:posOffset>429260</wp:posOffset>
            </wp:positionV>
            <wp:extent cx="4991100" cy="3381375"/>
            <wp:effectExtent l="0" t="0" r="0" b="9525"/>
            <wp:wrapTight wrapText="bothSides">
              <wp:wrapPolygon edited="0">
                <wp:start x="0" y="0"/>
                <wp:lineTo x="0" y="21539"/>
                <wp:lineTo x="21518" y="21539"/>
                <wp:lineTo x="21518" y="0"/>
                <wp:lineTo x="0" y="0"/>
              </wp:wrapPolygon>
            </wp:wrapTight>
            <wp:docPr id="24" name="Obraz 24" descr="Procurement and marketplaces prices of cattle for slaughter and pigs for sl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3381375"/>
                    </a:xfrm>
                    <a:prstGeom prst="rect">
                      <a:avLst/>
                    </a:prstGeom>
                    <a:noFill/>
                  </pic:spPr>
                </pic:pic>
              </a:graphicData>
            </a:graphic>
            <wp14:sizeRelH relativeFrom="margin">
              <wp14:pctWidth>0</wp14:pctWidth>
            </wp14:sizeRelH>
            <wp14:sizeRelV relativeFrom="margin">
              <wp14:pctHeight>0</wp14:pctHeight>
            </wp14:sizeRelV>
          </wp:anchor>
        </w:drawing>
      </w:r>
      <w:r w:rsidR="006C6F4E">
        <w:rPr>
          <w:rFonts w:ascii="Fira Sans SemiBold" w:hAnsi="Fira Sans SemiBold"/>
          <w:szCs w:val="18"/>
          <w:lang w:val="en-US"/>
        </w:rPr>
        <w:t>C</w:t>
      </w:r>
      <w:r w:rsidR="006C6F4E" w:rsidRPr="00FE518E">
        <w:rPr>
          <w:rFonts w:ascii="Fira Sans SemiBold" w:hAnsi="Fira Sans SemiBold"/>
          <w:szCs w:val="18"/>
          <w:lang w:val="en-US"/>
        </w:rPr>
        <w:t>hart 5. Procurement and marketplaces prices of cattle for slaughter and pigs for slaughter</w:t>
      </w:r>
      <w:r w:rsidR="006C6F4E" w:rsidRPr="00BA00D7">
        <w:rPr>
          <w:noProof/>
          <w:lang w:val="en-US" w:eastAsia="pl-PL"/>
        </w:rPr>
        <w:t xml:space="preserve"> </w:t>
      </w:r>
      <w:r w:rsidR="006C6F4E" w:rsidRPr="00CD11AA">
        <w:rPr>
          <w:noProof/>
          <w:lang w:val="en-US" w:eastAsia="pl-PL"/>
        </w:rPr>
        <w:t xml:space="preserve"> </w:t>
      </w:r>
      <w:r w:rsidR="006C6F4E" w:rsidRPr="00FE518E">
        <w:rPr>
          <w:rFonts w:ascii="Fira Sans SemiBold" w:hAnsi="Fira Sans SemiBold"/>
          <w:szCs w:val="18"/>
          <w:lang w:val="en-US"/>
        </w:rPr>
        <w:t xml:space="preserve"> </w:t>
      </w:r>
    </w:p>
    <w:p w:rsidR="006C6F4E" w:rsidRDefault="006C6F4E" w:rsidP="006774BD">
      <w:pPr>
        <w:spacing w:before="360" w:line="240" w:lineRule="auto"/>
        <w:outlineLvl w:val="0"/>
        <w:rPr>
          <w:rFonts w:ascii="Fira Sans SemiBold" w:hAnsi="Fira Sans SemiBold"/>
          <w:sz w:val="18"/>
          <w:szCs w:val="18"/>
          <w:lang w:val="en-US"/>
        </w:rPr>
      </w:pPr>
    </w:p>
    <w:p w:rsidR="00EB6AA5" w:rsidRPr="00A12BA9" w:rsidRDefault="00EB6AA5" w:rsidP="006C6F4E">
      <w:pPr>
        <w:rPr>
          <w:rFonts w:cs="Arial"/>
          <w:noProof/>
          <w:szCs w:val="19"/>
          <w:lang w:val="en-US" w:eastAsia="pl-PL"/>
        </w:rPr>
      </w:pPr>
    </w:p>
    <w:p w:rsidR="00185DB4" w:rsidRDefault="00185DB4" w:rsidP="00BE6E30">
      <w:pPr>
        <w:spacing w:before="360" w:line="240" w:lineRule="auto"/>
        <w:rPr>
          <w:rFonts w:ascii="Fira Sans SemiBold" w:hAnsi="Fira Sans SemiBold"/>
          <w:szCs w:val="18"/>
          <w:lang w:val="en-US"/>
        </w:rPr>
      </w:pPr>
    </w:p>
    <w:p w:rsidR="006324D1" w:rsidRDefault="004D503D" w:rsidP="00BE6E30">
      <w:pPr>
        <w:spacing w:before="360" w:line="240" w:lineRule="auto"/>
        <w:rPr>
          <w:noProof/>
          <w:lang w:val="en-US" w:eastAsia="pl-PL"/>
        </w:rPr>
      </w:pPr>
      <w:r>
        <w:rPr>
          <w:noProof/>
          <w:lang w:eastAsia="pl-PL"/>
        </w:rPr>
        <w:drawing>
          <wp:anchor distT="0" distB="0" distL="114300" distR="114300" simplePos="0" relativeHeight="251854848" behindDoc="1" locked="0" layoutInCell="1" allowOverlap="1">
            <wp:simplePos x="0" y="0"/>
            <wp:positionH relativeFrom="column">
              <wp:posOffset>19050</wp:posOffset>
            </wp:positionH>
            <wp:positionV relativeFrom="paragraph">
              <wp:posOffset>490220</wp:posOffset>
            </wp:positionV>
            <wp:extent cx="4933950" cy="3352800"/>
            <wp:effectExtent l="0" t="0" r="0" b="0"/>
            <wp:wrapTight wrapText="bothSides">
              <wp:wrapPolygon edited="0">
                <wp:start x="0" y="0"/>
                <wp:lineTo x="0" y="21477"/>
                <wp:lineTo x="21517" y="21477"/>
                <wp:lineTo x="21517" y="0"/>
                <wp:lineTo x="0" y="0"/>
              </wp:wrapPolygon>
            </wp:wrapTight>
            <wp:docPr id="29" name="Obraz 29" descr="Procurement prices of poultry for slaughter and cows'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3352800"/>
                    </a:xfrm>
                    <a:prstGeom prst="rect">
                      <a:avLst/>
                    </a:prstGeom>
                    <a:noFill/>
                  </pic:spPr>
                </pic:pic>
              </a:graphicData>
            </a:graphic>
            <wp14:sizeRelH relativeFrom="margin">
              <wp14:pctWidth>0</wp14:pctWidth>
            </wp14:sizeRelH>
            <wp14:sizeRelV relativeFrom="margin">
              <wp14:pctHeight>0</wp14:pctHeight>
            </wp14:sizeRelV>
          </wp:anchor>
        </w:drawing>
      </w:r>
      <w:r w:rsidR="006324D1" w:rsidRPr="003302D6">
        <w:rPr>
          <w:rFonts w:ascii="Fira Sans SemiBold" w:hAnsi="Fira Sans SemiBold"/>
          <w:szCs w:val="18"/>
          <w:lang w:val="en-US"/>
        </w:rPr>
        <w:t>Chart 6. Procurement prices of poultry for slaughter and cows’ milk</w:t>
      </w:r>
      <w:r w:rsidR="00BA00D7" w:rsidRPr="00BA00D7">
        <w:rPr>
          <w:noProof/>
          <w:lang w:val="en-US" w:eastAsia="pl-PL"/>
        </w:rPr>
        <w:t xml:space="preserve"> </w:t>
      </w:r>
    </w:p>
    <w:p w:rsidR="00185DB4" w:rsidRPr="00A42050" w:rsidRDefault="00185DB4" w:rsidP="00BE6E30">
      <w:pPr>
        <w:spacing w:before="360" w:line="240" w:lineRule="auto"/>
        <w:rPr>
          <w:lang w:val="en-US" w:eastAsia="pl-PL"/>
        </w:rPr>
      </w:pPr>
    </w:p>
    <w:p w:rsidR="001A78DF" w:rsidRDefault="001A78DF"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BA4333" w:rsidRPr="0017204A" w:rsidRDefault="00BA4333" w:rsidP="004D6030">
      <w:pPr>
        <w:spacing w:line="288" w:lineRule="auto"/>
        <w:rPr>
          <w:rFonts w:eastAsia="Fira Sans Light" w:cs="Times New Roman"/>
          <w:sz w:val="18"/>
          <w:szCs w:val="18"/>
          <w:lang w:val="en-US"/>
        </w:rPr>
      </w:pPr>
      <w:r>
        <w:rPr>
          <w:rFonts w:cs="Arial"/>
          <w:szCs w:val="19"/>
          <w:lang w:val="en-US"/>
        </w:rPr>
        <w:t>Th</w:t>
      </w:r>
      <w:r w:rsidRPr="000F45BD">
        <w:rPr>
          <w:rFonts w:cs="Arial"/>
          <w:szCs w:val="19"/>
          <w:lang w:val="en-US"/>
        </w:rPr>
        <w:t>e differentiation of the level of prices of basic agricultural products in particular voivod</w:t>
      </w:r>
      <w:r w:rsidRPr="00BA4333">
        <w:rPr>
          <w:rFonts w:eastAsia="Fira Sans Light" w:cs="Arial"/>
          <w:szCs w:val="19"/>
          <w:lang w:val="en-US"/>
        </w:rPr>
        <w:t xml:space="preserve">ships is presented in Table 2 for procurement prices and in Table 3 for prices obtained by farmers on marketplaces (Excel sheet). </w:t>
      </w:r>
    </w:p>
    <w:p w:rsidR="00BA4333" w:rsidRPr="00BA4333" w:rsidRDefault="00BA4333" w:rsidP="004D6030">
      <w:pPr>
        <w:spacing w:line="288" w:lineRule="auto"/>
        <w:rPr>
          <w:rFonts w:ascii="Fira Sans Light" w:eastAsia="Fira Sans Light" w:hAnsi="Fira Sans Light" w:cs="Arial"/>
          <w:color w:val="000000"/>
          <w:lang w:val="en-US"/>
        </w:rPr>
      </w:pPr>
      <w:r w:rsidRPr="00BA4333">
        <w:rPr>
          <w:rFonts w:eastAsia="Fira Sans Light" w:cs="Times New Roman"/>
          <w:bCs/>
          <w:spacing w:val="-2"/>
          <w:shd w:val="clear" w:color="auto" w:fill="FFFFFF"/>
          <w:lang w:val="en-US"/>
        </w:rPr>
        <w:t xml:space="preserve">In case of quoting Statistics Poland data, please </w:t>
      </w:r>
      <w:r w:rsidRPr="00F72F71">
        <w:rPr>
          <w:rFonts w:eastAsia="Fira Sans Light" w:cs="Times New Roman"/>
          <w:bCs/>
          <w:spacing w:val="-2"/>
          <w:shd w:val="clear" w:color="auto" w:fill="FFFFFF"/>
          <w:lang w:val="en-US"/>
        </w:rPr>
        <w:t>provide</w:t>
      </w:r>
      <w:r w:rsidR="00DB3841" w:rsidRPr="00F72F71">
        <w:rPr>
          <w:rFonts w:eastAsia="Fira Sans Light" w:cs="Times New Roman"/>
          <w:bCs/>
          <w:spacing w:val="-2"/>
          <w:shd w:val="clear" w:color="auto" w:fill="FFFFFF"/>
          <w:lang w:val="en-US"/>
        </w:rPr>
        <w:t xml:space="preserve"> </w:t>
      </w:r>
      <w:r w:rsidRPr="00F72F71">
        <w:rPr>
          <w:rFonts w:eastAsia="Fira Sans Light" w:cs="Times New Roman"/>
          <w:bCs/>
          <w:spacing w:val="-2"/>
          <w:shd w:val="clear" w:color="auto" w:fill="FFFFFF"/>
          <w:lang w:val="en-US"/>
        </w:rPr>
        <w:t xml:space="preserve">information: “Source of data: Statistics Poland”, and in case of publishing calculations </w:t>
      </w:r>
      <w:r w:rsidR="00F72F71" w:rsidRPr="00F72F71">
        <w:rPr>
          <w:rFonts w:eastAsia="Fira Sans Light" w:cs="Times New Roman"/>
          <w:bCs/>
          <w:spacing w:val="-2"/>
          <w:shd w:val="clear" w:color="auto" w:fill="FFFFFF"/>
          <w:lang w:val="en-US"/>
        </w:rPr>
        <w:t>made</w:t>
      </w:r>
      <w:r w:rsidR="00C96B92" w:rsidRPr="00F72F71">
        <w:rPr>
          <w:rFonts w:eastAsia="Fira Sans Light" w:cs="Times New Roman"/>
          <w:bCs/>
          <w:spacing w:val="-2"/>
          <w:shd w:val="clear" w:color="auto" w:fill="FFFFFF"/>
          <w:lang w:val="en-US"/>
        </w:rPr>
        <w:t xml:space="preserve"> </w:t>
      </w:r>
      <w:r w:rsidRPr="00F72F71">
        <w:rPr>
          <w:rFonts w:eastAsia="Fira Sans Light" w:cs="Times New Roman"/>
          <w:bCs/>
          <w:spacing w:val="-2"/>
          <w:shd w:val="clear" w:color="auto" w:fill="FFFFFF"/>
          <w:lang w:val="en-US"/>
        </w:rPr>
        <w:t xml:space="preserve">on data published by Statistics Poland, please include the following disclaimer: “Own study based </w:t>
      </w:r>
      <w:r w:rsidRPr="00BA4333">
        <w:rPr>
          <w:rFonts w:eastAsia="Fira Sans Light" w:cs="Times New Roman"/>
          <w:bCs/>
          <w:spacing w:val="-2"/>
          <w:shd w:val="clear" w:color="auto" w:fill="FFFFFF"/>
          <w:lang w:val="en-US"/>
        </w:rPr>
        <w:t>on figures from Statistics Poland”.</w:t>
      </w:r>
    </w:p>
    <w:p w:rsidR="00694AF0" w:rsidRPr="0017204A" w:rsidRDefault="00694AF0" w:rsidP="00E76D26">
      <w:pPr>
        <w:rPr>
          <w:sz w:val="18"/>
          <w:lang w:val="en-US"/>
        </w:rPr>
      </w:pPr>
    </w:p>
    <w:p w:rsidR="00DA331D" w:rsidRPr="0017204A" w:rsidRDefault="00DA331D" w:rsidP="00DA331D">
      <w:pPr>
        <w:spacing w:before="360"/>
        <w:rPr>
          <w:sz w:val="18"/>
          <w:lang w:val="en-US"/>
        </w:rPr>
        <w:sectPr w:rsidR="00DA331D" w:rsidRPr="0017204A"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7204A" w:rsidRDefault="00C60504" w:rsidP="00DE2400">
            <w:pPr>
              <w:spacing w:before="0" w:after="0" w:line="276" w:lineRule="auto"/>
              <w:rPr>
                <w:rFonts w:cs="Arial"/>
                <w:sz w:val="20"/>
                <w:lang w:val="en-US"/>
              </w:rPr>
            </w:pPr>
            <w:r w:rsidRPr="0017204A">
              <w:rPr>
                <w:rFonts w:cs="Arial"/>
                <w:sz w:val="20"/>
                <w:lang w:val="en-US"/>
              </w:rPr>
              <w:lastRenderedPageBreak/>
              <w:t>Prepared by</w:t>
            </w:r>
            <w:r w:rsidR="00DE2400" w:rsidRPr="0017204A">
              <w:rPr>
                <w:rFonts w:cs="Arial"/>
                <w:sz w:val="20"/>
                <w:lang w:val="en-US"/>
              </w:rPr>
              <w:t>:</w:t>
            </w:r>
          </w:p>
          <w:p w:rsidR="00BA4333" w:rsidRPr="000F45BD" w:rsidRDefault="00BA4333" w:rsidP="00007B23">
            <w:pPr>
              <w:pStyle w:val="Nagwek3"/>
              <w:spacing w:before="0" w:after="120" w:line="276" w:lineRule="auto"/>
              <w:outlineLvl w:val="2"/>
              <w:rPr>
                <w:rFonts w:ascii="Fira Sans" w:hAnsi="Fira Sans" w:cs="Arial"/>
                <w:b/>
                <w:color w:val="000000"/>
                <w:sz w:val="20"/>
                <w:szCs w:val="28"/>
                <w:lang w:val="en-US"/>
              </w:rPr>
            </w:pPr>
            <w:r w:rsidRPr="000F45BD">
              <w:rPr>
                <w:rFonts w:ascii="Fira Sans" w:hAnsi="Fira Sans" w:cs="Arial"/>
                <w:b/>
                <w:color w:val="000000"/>
                <w:sz w:val="20"/>
                <w:szCs w:val="28"/>
                <w:lang w:val="en-US"/>
              </w:rPr>
              <w:t>Trade and Services Departament</w:t>
            </w:r>
          </w:p>
          <w:p w:rsidR="00BA4333" w:rsidRDefault="00BA4333" w:rsidP="00747B8C">
            <w:pPr>
              <w:spacing w:before="0" w:after="0" w:line="276" w:lineRule="auto"/>
              <w:rPr>
                <w:b/>
                <w:lang w:val="fi-FI"/>
              </w:rPr>
            </w:pP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BA4333">
              <w:rPr>
                <w:rFonts w:cs="Arial"/>
                <w:b/>
                <w:color w:val="000000"/>
                <w:sz w:val="20"/>
                <w:szCs w:val="28"/>
              </w:rPr>
              <w:t>Ewa Adach-Stankiewicz</w:t>
            </w:r>
          </w:p>
          <w:p w:rsidR="00DE2400" w:rsidRPr="00AB24E4" w:rsidRDefault="006C197A" w:rsidP="00857E1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BA433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BA433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BA4333">
              <w:rPr>
                <w:rFonts w:ascii="Fira Sans" w:hAnsi="Fira Sans" w:cs="Arial"/>
                <w:color w:val="000000" w:themeColor="text1"/>
                <w:sz w:val="20"/>
                <w:lang w:val="fi-FI"/>
              </w:rPr>
              <w:t>24</w:t>
            </w:r>
          </w:p>
        </w:tc>
        <w:tc>
          <w:tcPr>
            <w:tcW w:w="4927" w:type="dxa"/>
          </w:tcPr>
          <w:p w:rsidR="00DE2400" w:rsidRPr="0017204A" w:rsidRDefault="006C197A" w:rsidP="00DE2400">
            <w:pPr>
              <w:spacing w:before="0" w:line="276" w:lineRule="auto"/>
              <w:rPr>
                <w:rFonts w:cs="Arial"/>
                <w:b/>
                <w:sz w:val="20"/>
                <w:lang w:val="en-US"/>
              </w:rPr>
            </w:pPr>
            <w:r w:rsidRPr="0017204A">
              <w:rPr>
                <w:rFonts w:cs="Arial"/>
                <w:sz w:val="20"/>
                <w:lang w:val="en-US"/>
              </w:rPr>
              <w:t>Issued by</w:t>
            </w:r>
            <w:r w:rsidR="00DE2400" w:rsidRPr="0017204A">
              <w:rPr>
                <w:rFonts w:cs="Arial"/>
                <w:sz w:val="20"/>
                <w:lang w:val="en-US"/>
              </w:rPr>
              <w:t>:</w:t>
            </w:r>
            <w:r w:rsidR="00DE2400" w:rsidRPr="0017204A">
              <w:rPr>
                <w:rFonts w:cs="Arial"/>
                <w:sz w:val="20"/>
                <w:lang w:val="en-US"/>
              </w:rPr>
              <w:br/>
            </w:r>
            <w:r w:rsidRPr="0017204A">
              <w:rPr>
                <w:rFonts w:cs="Arial"/>
                <w:b/>
                <w:sz w:val="20"/>
                <w:lang w:val="en-US"/>
              </w:rPr>
              <w:t>The Spokesperson for the President</w:t>
            </w:r>
            <w:r w:rsidR="00FA4D6D" w:rsidRPr="0017204A">
              <w:rPr>
                <w:rFonts w:cs="Arial"/>
                <w:b/>
                <w:sz w:val="20"/>
                <w:lang w:val="en-US"/>
              </w:rPr>
              <w:br/>
            </w:r>
            <w:r w:rsidRPr="0017204A">
              <w:rPr>
                <w:rFonts w:cs="Arial"/>
                <w:b/>
                <w:sz w:val="20"/>
                <w:lang w:val="en-US"/>
              </w:rPr>
              <w:t>of Statistics Poland</w:t>
            </w:r>
          </w:p>
          <w:p w:rsidR="00DE2400" w:rsidRPr="004A1D19" w:rsidRDefault="00DE2400" w:rsidP="00420E86">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927DB3">
            <w:pPr>
              <w:pStyle w:val="Nagwek3"/>
              <w:spacing w:before="0" w:after="120" w:line="276"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913FB3" w:rsidTr="009E7D31">
        <w:trPr>
          <w:trHeight w:val="418"/>
        </w:trPr>
        <w:tc>
          <w:tcPr>
            <w:tcW w:w="4926" w:type="dxa"/>
            <w:vMerge w:val="restart"/>
          </w:tcPr>
          <w:p w:rsidR="00DE2400" w:rsidRPr="0017204A" w:rsidRDefault="002021A6" w:rsidP="00747B8C">
            <w:pPr>
              <w:rPr>
                <w:b/>
                <w:sz w:val="20"/>
                <w:lang w:val="en-US"/>
              </w:rPr>
            </w:pPr>
            <w:r w:rsidRPr="0017204A">
              <w:rPr>
                <w:b/>
                <w:sz w:val="20"/>
                <w:lang w:val="en-US"/>
              </w:rPr>
              <w:t>Press Office</w:t>
            </w:r>
            <w:r w:rsidR="00DE2400" w:rsidRPr="0017204A">
              <w:rPr>
                <w:b/>
                <w:sz w:val="20"/>
                <w:lang w:val="en-US"/>
              </w:rPr>
              <w:t xml:space="preserve"> </w:t>
            </w:r>
          </w:p>
          <w:p w:rsidR="00DE2400" w:rsidRPr="0017204A" w:rsidRDefault="002021A6" w:rsidP="00747B8C">
            <w:pPr>
              <w:rPr>
                <w:sz w:val="20"/>
                <w:lang w:val="en-US"/>
              </w:rPr>
            </w:pPr>
            <w:r w:rsidRPr="0017204A">
              <w:rPr>
                <w:sz w:val="20"/>
                <w:lang w:val="en-US"/>
              </w:rPr>
              <w:t>Phone</w:t>
            </w:r>
            <w:r w:rsidR="00DE2400" w:rsidRPr="0017204A">
              <w:rPr>
                <w:sz w:val="20"/>
                <w:lang w:val="en-US"/>
              </w:rPr>
              <w:t xml:space="preserve">: </w:t>
            </w:r>
            <w:r w:rsidR="00FA4D6D" w:rsidRPr="0017204A">
              <w:rPr>
                <w:sz w:val="20"/>
                <w:lang w:val="en-US"/>
              </w:rPr>
              <w:t xml:space="preserve">(+48 </w:t>
            </w:r>
            <w:r w:rsidR="00DE2400" w:rsidRPr="0017204A">
              <w:rPr>
                <w:sz w:val="20"/>
                <w:lang w:val="en-US"/>
              </w:rPr>
              <w:t>22</w:t>
            </w:r>
            <w:r w:rsidR="00FA4D6D" w:rsidRPr="0017204A">
              <w:rPr>
                <w:sz w:val="20"/>
                <w:lang w:val="en-US"/>
              </w:rPr>
              <w:t>)</w:t>
            </w:r>
            <w:r w:rsidR="00DE2400" w:rsidRPr="0017204A">
              <w:rPr>
                <w:sz w:val="20"/>
                <w:lang w:val="en-US"/>
              </w:rPr>
              <w:t xml:space="preserve"> 608 3</w:t>
            </w:r>
            <w:r w:rsidR="00E95036" w:rsidRPr="0017204A">
              <w:rPr>
                <w:sz w:val="20"/>
                <w:lang w:val="en-US"/>
              </w:rPr>
              <w:t>8 04</w:t>
            </w:r>
            <w:r w:rsidR="00DE2400" w:rsidRPr="0017204A">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17204A"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7204A">
              <w:rPr>
                <w:sz w:val="20"/>
                <w:lang w:val="en-US"/>
              </w:rPr>
              <w:t>www.stat.gov.pl</w:t>
            </w:r>
            <w:r w:rsidR="002021A6" w:rsidRPr="0017204A">
              <w:rPr>
                <w:sz w:val="20"/>
                <w:lang w:val="en-US"/>
              </w:rPr>
              <w:t>/en/</w:t>
            </w:r>
            <w:r w:rsidRPr="0017204A">
              <w:rPr>
                <w:sz w:val="18"/>
                <w:lang w:val="en-US"/>
              </w:rPr>
              <w:t xml:space="preserve">     </w:t>
            </w:r>
          </w:p>
        </w:tc>
      </w:tr>
      <w:tr w:rsidR="00DE1D0A" w:rsidTr="009E7D31">
        <w:trPr>
          <w:trHeight w:val="418"/>
        </w:trPr>
        <w:tc>
          <w:tcPr>
            <w:tcW w:w="4926" w:type="dxa"/>
            <w:vMerge/>
          </w:tcPr>
          <w:p w:rsidR="00DE1D0A" w:rsidRPr="0017204A" w:rsidRDefault="00DE1D0A" w:rsidP="00DE1D0A">
            <w:pPr>
              <w:rPr>
                <w:b/>
                <w:sz w:val="20"/>
                <w:lang w:val="en-US"/>
              </w:rPr>
            </w:pPr>
          </w:p>
        </w:tc>
        <w:tc>
          <w:tcPr>
            <w:tcW w:w="4927" w:type="dxa"/>
            <w:vAlign w:val="center"/>
          </w:tcPr>
          <w:p w:rsidR="00DE1D0A" w:rsidRDefault="00977CDB" w:rsidP="00DE1D0A">
            <w:pPr>
              <w:ind w:firstLine="680"/>
              <w:rPr>
                <w:sz w:val="18"/>
              </w:rPr>
            </w:pPr>
            <w:r>
              <w:rPr>
                <w:noProof/>
                <w:sz w:val="20"/>
                <w:lang w:eastAsia="pl-PL"/>
              </w:rPr>
              <w:drawing>
                <wp:anchor distT="0" distB="0" distL="114300" distR="114300" simplePos="0" relativeHeight="251837440" behindDoc="0" locked="0" layoutInCell="1" allowOverlap="1" wp14:anchorId="7CAE4A5D" wp14:editId="4567D702">
                  <wp:simplePos x="0" y="0"/>
                  <wp:positionH relativeFrom="column">
                    <wp:posOffset>83820</wp:posOffset>
                  </wp:positionH>
                  <wp:positionV relativeFrom="paragraph">
                    <wp:posOffset>-1905</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proofErr w:type="spellStart"/>
            <w:r w:rsidR="00DE1D0A"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4C433A" w:rsidTr="009E7D31">
        <w:trPr>
          <w:trHeight w:val="4114"/>
        </w:trPr>
        <w:tc>
          <w:tcPr>
            <w:tcW w:w="9853" w:type="dxa"/>
            <w:gridSpan w:val="2"/>
            <w:shd w:val="clear" w:color="auto" w:fill="D9D9D9" w:themeFill="background1" w:themeFillShade="D9"/>
          </w:tcPr>
          <w:p w:rsidR="006E407B" w:rsidRPr="000F45BD" w:rsidRDefault="006E407B" w:rsidP="006E407B">
            <w:pPr>
              <w:rPr>
                <w:b/>
                <w:szCs w:val="19"/>
                <w:lang w:val="en-US"/>
              </w:rPr>
            </w:pPr>
            <w:r w:rsidRPr="000F45BD">
              <w:rPr>
                <w:b/>
                <w:szCs w:val="19"/>
                <w:lang w:val="en-US"/>
              </w:rPr>
              <w:t>Related information</w:t>
            </w:r>
          </w:p>
          <w:p w:rsidR="006E407B" w:rsidRPr="00975BD8" w:rsidRDefault="00625E29" w:rsidP="006E407B">
            <w:pPr>
              <w:rPr>
                <w:rStyle w:val="Hipercze"/>
                <w:rFonts w:cstheme="minorBidi"/>
                <w:szCs w:val="19"/>
                <w:lang w:val="en-US"/>
              </w:rPr>
            </w:pPr>
            <w:r w:rsidRPr="00975BD8">
              <w:rPr>
                <w:color w:val="0000FF"/>
                <w:szCs w:val="19"/>
                <w:lang w:val="en-US"/>
              </w:rPr>
              <w:fldChar w:fldCharType="begin"/>
            </w:r>
            <w:r w:rsidR="00B54ACF">
              <w:rPr>
                <w:color w:val="0000FF"/>
                <w:szCs w:val="19"/>
                <w:lang w:val="en-US"/>
              </w:rPr>
              <w:instrText>HYPERLINK "https://stat.gov.pl/en/topics/other-studies/informations-on-socio-economic-situation/socio-economic-situation-of-the-country-the-1st-quarter-to-the-3rd-quarter-of-2023,1,150.html" \o "socio-economic situation of the country in 2023"</w:instrText>
            </w:r>
            <w:r w:rsidRPr="00975BD8">
              <w:rPr>
                <w:color w:val="0000FF"/>
                <w:szCs w:val="19"/>
                <w:lang w:val="en-US"/>
              </w:rPr>
              <w:fldChar w:fldCharType="separate"/>
            </w:r>
            <w:r w:rsidR="006E407B" w:rsidRPr="00975BD8">
              <w:rPr>
                <w:rStyle w:val="Hipercze"/>
                <w:rFonts w:cstheme="minorBidi"/>
                <w:szCs w:val="19"/>
                <w:lang w:val="en-US"/>
              </w:rPr>
              <w:t xml:space="preserve"> Socio-economic situation of the country in 202</w:t>
            </w:r>
            <w:r w:rsidR="00EC3BB9" w:rsidRPr="00975BD8">
              <w:rPr>
                <w:rStyle w:val="Hipercze"/>
                <w:rFonts w:cstheme="minorBidi"/>
                <w:szCs w:val="19"/>
                <w:lang w:val="en-US"/>
              </w:rPr>
              <w:t>3</w:t>
            </w:r>
            <w:r w:rsidR="006E407B" w:rsidRPr="00975BD8">
              <w:rPr>
                <w:rStyle w:val="Hipercze"/>
                <w:rFonts w:cstheme="minorBidi"/>
                <w:szCs w:val="19"/>
                <w:lang w:val="en-US"/>
              </w:rPr>
              <w:t xml:space="preserve"> </w:t>
            </w:r>
          </w:p>
          <w:p w:rsidR="006E407B" w:rsidRPr="00975BD8" w:rsidRDefault="00625E29" w:rsidP="006E407B">
            <w:pPr>
              <w:rPr>
                <w:rStyle w:val="Hipercze"/>
                <w:rFonts w:cstheme="minorBidi"/>
                <w:szCs w:val="19"/>
                <w:lang w:val="en-US"/>
              </w:rPr>
            </w:pPr>
            <w:r w:rsidRPr="00975BD8">
              <w:rPr>
                <w:color w:val="0000FF"/>
                <w:szCs w:val="19"/>
                <w:lang w:val="en-US"/>
              </w:rPr>
              <w:fldChar w:fldCharType="end"/>
            </w:r>
            <w:r w:rsidRPr="00975BD8">
              <w:rPr>
                <w:color w:val="0000FF"/>
                <w:szCs w:val="19"/>
                <w:lang w:val="en-US"/>
              </w:rPr>
              <w:fldChar w:fldCharType="begin"/>
            </w:r>
            <w:r w:rsidR="00575BC4" w:rsidRPr="00975BD8">
              <w:rPr>
                <w:color w:val="0000FF"/>
                <w:szCs w:val="19"/>
                <w:lang w:val="en-US"/>
              </w:rPr>
              <w:instrText>HYPERLINK "https://stat.gov.pl/en/topics/agriculture-forestry/agriculture/procurement-and-prices-of-agricultural-products-in-2022,5,9.html" \o "Procurement and prices of agricultural products in 2021"</w:instrText>
            </w:r>
            <w:r w:rsidRPr="00975BD8">
              <w:rPr>
                <w:color w:val="0000FF"/>
                <w:szCs w:val="19"/>
                <w:lang w:val="en-US"/>
              </w:rPr>
              <w:fldChar w:fldCharType="separate"/>
            </w:r>
            <w:r w:rsidR="006E407B" w:rsidRPr="00975BD8">
              <w:rPr>
                <w:rStyle w:val="Hipercze"/>
                <w:rFonts w:cstheme="minorBidi"/>
                <w:szCs w:val="19"/>
                <w:lang w:val="en-US"/>
              </w:rPr>
              <w:t>Procurement and prices of agricultural products in 202</w:t>
            </w:r>
            <w:r w:rsidR="002D1B3E" w:rsidRPr="00975BD8">
              <w:rPr>
                <w:rStyle w:val="Hipercze"/>
                <w:rFonts w:cstheme="minorBidi"/>
                <w:szCs w:val="19"/>
                <w:lang w:val="en-US"/>
              </w:rPr>
              <w:t>2</w:t>
            </w:r>
            <w:r w:rsidR="006E407B" w:rsidRPr="00975BD8">
              <w:rPr>
                <w:rStyle w:val="Hipercze"/>
                <w:rFonts w:cstheme="minorBidi"/>
                <w:szCs w:val="19"/>
                <w:lang w:val="en-US"/>
              </w:rPr>
              <w:t xml:space="preserve"> </w:t>
            </w:r>
          </w:p>
          <w:p w:rsidR="006E407B" w:rsidRPr="00975BD8" w:rsidRDefault="00625E29" w:rsidP="00FA118C">
            <w:pPr>
              <w:shd w:val="clear" w:color="auto" w:fill="D9D9D9" w:themeFill="background1" w:themeFillShade="D9"/>
              <w:rPr>
                <w:rStyle w:val="Hipercze"/>
                <w:rFonts w:cstheme="minorBidi"/>
                <w:szCs w:val="19"/>
                <w:lang w:val="en-US"/>
              </w:rPr>
            </w:pPr>
            <w:r w:rsidRPr="00975BD8">
              <w:rPr>
                <w:color w:val="0000FF"/>
                <w:szCs w:val="19"/>
                <w:lang w:val="en-US"/>
              </w:rPr>
              <w:fldChar w:fldCharType="end"/>
            </w:r>
            <w:r w:rsidRPr="00975BD8">
              <w:rPr>
                <w:color w:val="0000FF"/>
                <w:szCs w:val="19"/>
                <w:lang w:val="en-US"/>
              </w:rPr>
              <w:fldChar w:fldCharType="begin"/>
            </w:r>
            <w:r w:rsidR="005866FE" w:rsidRPr="00975BD8">
              <w:rPr>
                <w:color w:val="0000FF"/>
                <w:szCs w:val="19"/>
                <w:lang w:val="en-US"/>
              </w:rPr>
              <w:instrText>HYPERLINK "https://stat.gov.pl/en/topics/prices-trade/prices/prices-in-the-national-economy-in-2021,2,18.html" \o "Prices in the national economy in 2020"</w:instrText>
            </w:r>
            <w:r w:rsidRPr="00975BD8">
              <w:rPr>
                <w:color w:val="0000FF"/>
                <w:szCs w:val="19"/>
                <w:lang w:val="en-US"/>
              </w:rPr>
              <w:fldChar w:fldCharType="separate"/>
            </w:r>
            <w:r w:rsidR="006E407B" w:rsidRPr="00975BD8">
              <w:rPr>
                <w:rStyle w:val="Hipercze"/>
                <w:rFonts w:cstheme="minorBidi"/>
                <w:szCs w:val="19"/>
                <w:lang w:val="en-US"/>
              </w:rPr>
              <w:t>Prices in the national economy in 202</w:t>
            </w:r>
            <w:r w:rsidR="009E2C3A" w:rsidRPr="00975BD8">
              <w:rPr>
                <w:rStyle w:val="Hipercze"/>
                <w:rFonts w:cstheme="minorBidi"/>
                <w:szCs w:val="19"/>
                <w:lang w:val="en-US"/>
              </w:rPr>
              <w:t>1</w:t>
            </w:r>
          </w:p>
          <w:p w:rsidR="00FA77D7" w:rsidRPr="0017204A" w:rsidRDefault="00625E29" w:rsidP="00FA77D7">
            <w:pPr>
              <w:rPr>
                <w:rStyle w:val="Hipercze"/>
                <w:rFonts w:cstheme="minorBidi"/>
                <w:lang w:val="en-US"/>
              </w:rPr>
            </w:pPr>
            <w:r w:rsidRPr="00975BD8">
              <w:rPr>
                <w:color w:val="0000FF"/>
                <w:szCs w:val="19"/>
                <w:lang w:val="en-US"/>
              </w:rPr>
              <w:fldChar w:fldCharType="end"/>
            </w:r>
            <w:r w:rsidR="00FA77D7">
              <w:rPr>
                <w:rFonts w:cs="Times New Roman"/>
              </w:rPr>
              <w:fldChar w:fldCharType="begin"/>
            </w:r>
            <w:r w:rsidR="00FA77D7" w:rsidRPr="0017204A">
              <w:rPr>
                <w:rFonts w:cs="Times New Roman"/>
                <w:lang w:val="en-US"/>
              </w:rPr>
              <w:instrText>HYPERLINK "https://stat.gov.pl/" \o "description hyperlink "</w:instrText>
            </w:r>
            <w:r w:rsidR="00FA77D7">
              <w:rPr>
                <w:rFonts w:cs="Times New Roman"/>
              </w:rPr>
              <w:fldChar w:fldCharType="separate"/>
            </w:r>
          </w:p>
          <w:p w:rsidR="006E407B" w:rsidRPr="006E407B" w:rsidRDefault="00FA77D7" w:rsidP="00767D9C">
            <w:pPr>
              <w:spacing w:before="360"/>
              <w:rPr>
                <w:rFonts w:eastAsia="Fira Sans Light" w:cs="Times New Roman"/>
                <w:b/>
                <w:color w:val="000000"/>
                <w:szCs w:val="19"/>
                <w:u w:val="single"/>
                <w:lang w:val="en-US"/>
              </w:rPr>
            </w:pPr>
            <w:r>
              <w:rPr>
                <w:rFonts w:cs="Times New Roman"/>
              </w:rPr>
              <w:fldChar w:fldCharType="end"/>
            </w:r>
            <w:r w:rsidR="006E407B" w:rsidRPr="006E407B">
              <w:rPr>
                <w:rFonts w:eastAsia="Fira Sans Light" w:cs="Times New Roman"/>
                <w:b/>
                <w:color w:val="000000"/>
                <w:szCs w:val="19"/>
                <w:lang w:val="en-US"/>
              </w:rPr>
              <w:t>Data available in databases</w:t>
            </w:r>
          </w:p>
          <w:p w:rsidR="00F554FD" w:rsidRPr="00D125D6" w:rsidRDefault="00720EB2" w:rsidP="00F554FD">
            <w:pPr>
              <w:rPr>
                <w:rFonts w:eastAsia="Fira Sans Light" w:cs="Times New Roman"/>
                <w:color w:val="0000E1"/>
                <w:szCs w:val="19"/>
                <w:u w:val="single"/>
                <w:lang w:val="en-US"/>
              </w:rPr>
            </w:pPr>
            <w:hyperlink r:id="rId27" w:tooltip="BDL - Prices in agricultural (monthly and annual data)" w:history="1">
              <w:r w:rsidR="00F554FD" w:rsidRPr="00D125D6">
                <w:rPr>
                  <w:rFonts w:eastAsia="Fira Sans Light" w:cs="Times New Roman"/>
                  <w:color w:val="0000E1"/>
                  <w:szCs w:val="19"/>
                  <w:u w:val="single"/>
                  <w:lang w:val="en-US"/>
                </w:rPr>
                <w:t>BDL - Prices in agriculture (monthly and annual data)</w:t>
              </w:r>
            </w:hyperlink>
            <w:r w:rsidR="00F554FD" w:rsidRPr="00D125D6">
              <w:rPr>
                <w:rFonts w:eastAsia="Fira Sans Light" w:cs="Times New Roman"/>
                <w:color w:val="0000E1"/>
                <w:szCs w:val="19"/>
                <w:u w:val="single"/>
                <w:lang w:val="en-US"/>
              </w:rPr>
              <w:t xml:space="preserve"> </w:t>
            </w:r>
          </w:p>
          <w:p w:rsidR="00DE2400" w:rsidRPr="00D125D6" w:rsidRDefault="008A31DB" w:rsidP="00F554FD">
            <w:pPr>
              <w:rPr>
                <w:rStyle w:val="Hipercze"/>
                <w:rFonts w:cstheme="minorBidi"/>
                <w:szCs w:val="19"/>
                <w:lang w:val="en-US"/>
              </w:rPr>
            </w:pPr>
            <w:r w:rsidRPr="00D125D6">
              <w:rPr>
                <w:rFonts w:eastAsia="Fira Sans Light" w:cs="Times New Roman"/>
                <w:color w:val="0000E1"/>
                <w:szCs w:val="19"/>
                <w:u w:val="single"/>
                <w:lang w:val="en-US"/>
              </w:rPr>
              <w:fldChar w:fldCharType="begin"/>
            </w:r>
            <w:r w:rsidRPr="00D125D6">
              <w:rPr>
                <w:rFonts w:eastAsia="Fira Sans Light" w:cs="Times New Roman"/>
                <w:color w:val="0000E1"/>
                <w:szCs w:val="19"/>
                <w:u w:val="single"/>
                <w:lang w:val="en-US"/>
              </w:rPr>
              <w:instrText xml:space="preserve"> HYPERLINK "https://dbw.stat.gov.pl/en" \o "DBW - Prices in agriculture (monthly and annual data)" </w:instrText>
            </w:r>
            <w:r w:rsidRPr="00D125D6">
              <w:rPr>
                <w:rFonts w:eastAsia="Fira Sans Light" w:cs="Times New Roman"/>
                <w:color w:val="0000E1"/>
                <w:szCs w:val="19"/>
                <w:u w:val="single"/>
                <w:lang w:val="en-US"/>
              </w:rPr>
              <w:fldChar w:fldCharType="separate"/>
            </w:r>
            <w:r w:rsidR="00F554FD" w:rsidRPr="00D125D6">
              <w:rPr>
                <w:rStyle w:val="Hipercze"/>
                <w:rFonts w:eastAsia="Fira Sans Light"/>
                <w:szCs w:val="19"/>
                <w:lang w:val="en-US"/>
              </w:rPr>
              <w:t>DBW - Prices in agriculture (monthly and annual data)</w:t>
            </w:r>
          </w:p>
          <w:p w:rsidR="00B16871" w:rsidRPr="0017204A" w:rsidRDefault="008A31DB" w:rsidP="00B16871">
            <w:pPr>
              <w:rPr>
                <w:rStyle w:val="Hipercze"/>
                <w:rFonts w:cstheme="minorBidi"/>
                <w:lang w:val="en-US"/>
              </w:rPr>
            </w:pPr>
            <w:r w:rsidRPr="00D125D6">
              <w:rPr>
                <w:rFonts w:eastAsia="Fira Sans Light" w:cs="Times New Roman"/>
                <w:color w:val="0000E1"/>
                <w:szCs w:val="19"/>
                <w:u w:val="single"/>
                <w:lang w:val="en-US"/>
              </w:rPr>
              <w:fldChar w:fldCharType="end"/>
            </w:r>
            <w:r w:rsidR="00CF18EE">
              <w:rPr>
                <w:rFonts w:cs="Times New Roman"/>
              </w:rPr>
              <w:fldChar w:fldCharType="begin"/>
            </w:r>
            <w:r w:rsidR="00001862" w:rsidRPr="0017204A">
              <w:rPr>
                <w:rFonts w:cs="Times New Roman"/>
                <w:lang w:val="en-US"/>
              </w:rPr>
              <w:instrText>HYPERLINK "https://stat.gov.pl/" \o "description hyperlink "</w:instrText>
            </w:r>
            <w:r w:rsidR="00CF18EE">
              <w:rPr>
                <w:rFonts w:cs="Times New Roman"/>
              </w:rPr>
              <w:fldChar w:fldCharType="separate"/>
            </w:r>
          </w:p>
          <w:p w:rsidR="00EB6A86" w:rsidRPr="00EB6A86" w:rsidRDefault="00CF18EE" w:rsidP="00767D9C">
            <w:pPr>
              <w:spacing w:before="360"/>
              <w:rPr>
                <w:rFonts w:eastAsia="Fira Sans Light" w:cs="Times New Roman"/>
                <w:b/>
                <w:color w:val="000000"/>
                <w:szCs w:val="19"/>
                <w:lang w:val="en-US"/>
              </w:rPr>
            </w:pPr>
            <w:r>
              <w:rPr>
                <w:rFonts w:cs="Times New Roman"/>
              </w:rPr>
              <w:fldChar w:fldCharType="end"/>
            </w:r>
            <w:r w:rsidR="00EB6A86" w:rsidRPr="00EB6A86">
              <w:rPr>
                <w:rFonts w:eastAsia="Fira Sans Light" w:cs="Times New Roman"/>
                <w:b/>
                <w:color w:val="000000"/>
                <w:szCs w:val="19"/>
                <w:lang w:val="en-US"/>
              </w:rPr>
              <w:t xml:space="preserve"> Terms used in official statistics</w:t>
            </w:r>
          </w:p>
          <w:p w:rsidR="00EB6A86" w:rsidRPr="003C3E6A" w:rsidRDefault="0031339D" w:rsidP="00EB6A86">
            <w:pPr>
              <w:rPr>
                <w:rStyle w:val="Hipercze"/>
                <w:rFonts w:eastAsia="Fira Sans Light"/>
                <w:szCs w:val="19"/>
                <w:lang w:val="en-US"/>
              </w:rPr>
            </w:pPr>
            <w:r w:rsidRPr="003C3E6A">
              <w:rPr>
                <w:rFonts w:eastAsia="Fira Sans Light" w:cs="Times New Roman"/>
                <w:color w:val="0000FF"/>
                <w:szCs w:val="19"/>
                <w:u w:val="single"/>
                <w:lang w:val="en-US"/>
              </w:rPr>
              <w:fldChar w:fldCharType="begin"/>
            </w:r>
            <w:r w:rsidR="00C86394" w:rsidRPr="003C3E6A">
              <w:rPr>
                <w:rFonts w:eastAsia="Fira Sans Light" w:cs="Times New Roman"/>
                <w:color w:val="0000FF"/>
                <w:szCs w:val="19"/>
                <w:u w:val="single"/>
                <w:lang w:val="en-US"/>
              </w:rPr>
              <w:instrText>HYPERLINK "https://stat.gov.pl/en/metainformation/glossary/terms-used-in-official-statistics/2331,term.html" \o "Procurement of agricultural products"</w:instrText>
            </w:r>
            <w:r w:rsidRPr="003C3E6A">
              <w:rPr>
                <w:rFonts w:eastAsia="Fira Sans Light" w:cs="Times New Roman"/>
                <w:color w:val="0000FF"/>
                <w:szCs w:val="19"/>
                <w:u w:val="single"/>
                <w:lang w:val="en-US"/>
              </w:rPr>
              <w:fldChar w:fldCharType="separate"/>
            </w:r>
            <w:r w:rsidR="00EB6A86" w:rsidRPr="003C3E6A">
              <w:rPr>
                <w:rStyle w:val="Hipercze"/>
                <w:rFonts w:eastAsia="Fira Sans Light"/>
                <w:szCs w:val="19"/>
                <w:lang w:val="en-US"/>
              </w:rPr>
              <w:t>Procurement of agricultural products</w:t>
            </w:r>
          </w:p>
          <w:p w:rsidR="00EB6A86" w:rsidRPr="003C3E6A" w:rsidRDefault="0031339D" w:rsidP="00EB6A86">
            <w:pPr>
              <w:rPr>
                <w:rStyle w:val="Hipercze"/>
                <w:rFonts w:eastAsia="Fira Sans Light"/>
                <w:szCs w:val="19"/>
                <w:lang w:val="en-US"/>
              </w:rPr>
            </w:pPr>
            <w:r w:rsidRPr="003C3E6A">
              <w:rPr>
                <w:rFonts w:eastAsia="Fira Sans Light" w:cs="Times New Roman"/>
                <w:color w:val="0000FF"/>
                <w:szCs w:val="19"/>
                <w:u w:val="single"/>
                <w:lang w:val="en-US"/>
              </w:rPr>
              <w:fldChar w:fldCharType="end"/>
            </w:r>
            <w:r w:rsidR="00C86394" w:rsidRPr="003C3E6A">
              <w:rPr>
                <w:rFonts w:eastAsia="Fira Sans Light" w:cs="Times New Roman"/>
                <w:color w:val="0000FF"/>
                <w:szCs w:val="19"/>
                <w:u w:val="single"/>
                <w:lang w:val="en-US"/>
              </w:rPr>
              <w:fldChar w:fldCharType="begin"/>
            </w:r>
            <w:r w:rsidR="00C86394" w:rsidRPr="003C3E6A">
              <w:rPr>
                <w:rFonts w:eastAsia="Fira Sans Light" w:cs="Times New Roman"/>
                <w:color w:val="0000FF"/>
                <w:szCs w:val="19"/>
                <w:u w:val="single"/>
                <w:lang w:val="en-US"/>
              </w:rPr>
              <w:instrText xml:space="preserve"> HYPERLINK "https://stat.gov.pl/en/metainformation/glossary/terms-used-in-official-statistics/3234,term.html" \o "Procurement prices" </w:instrText>
            </w:r>
            <w:r w:rsidR="00C86394" w:rsidRPr="003C3E6A">
              <w:rPr>
                <w:rFonts w:eastAsia="Fira Sans Light" w:cs="Times New Roman"/>
                <w:color w:val="0000FF"/>
                <w:szCs w:val="19"/>
                <w:u w:val="single"/>
                <w:lang w:val="en-US"/>
              </w:rPr>
              <w:fldChar w:fldCharType="separate"/>
            </w:r>
            <w:r w:rsidR="00EB6A86" w:rsidRPr="003C3E6A">
              <w:rPr>
                <w:rStyle w:val="Hipercze"/>
                <w:rFonts w:eastAsia="Fira Sans Light"/>
                <w:szCs w:val="19"/>
                <w:lang w:val="en-US"/>
              </w:rPr>
              <w:t>Procurement prices</w:t>
            </w:r>
          </w:p>
          <w:p w:rsidR="00EB6A86" w:rsidRPr="003C3E6A" w:rsidRDefault="00C86394" w:rsidP="00EB6A86">
            <w:pPr>
              <w:rPr>
                <w:rStyle w:val="Hipercze"/>
                <w:rFonts w:eastAsia="Fira Sans Light"/>
                <w:szCs w:val="19"/>
                <w:lang w:val="en-US"/>
              </w:rPr>
            </w:pPr>
            <w:r w:rsidRPr="003C3E6A">
              <w:rPr>
                <w:rFonts w:eastAsia="Fira Sans Light" w:cs="Times New Roman"/>
                <w:color w:val="0000FF"/>
                <w:szCs w:val="19"/>
                <w:u w:val="single"/>
                <w:lang w:val="en-US"/>
              </w:rPr>
              <w:fldChar w:fldCharType="end"/>
            </w:r>
            <w:r w:rsidR="00B466E6" w:rsidRPr="003C3E6A">
              <w:rPr>
                <w:rFonts w:eastAsia="Fira Sans Light" w:cs="Times New Roman"/>
                <w:color w:val="0000FF"/>
                <w:szCs w:val="19"/>
                <w:u w:val="single"/>
                <w:lang w:val="en-US"/>
              </w:rPr>
              <w:fldChar w:fldCharType="begin"/>
            </w:r>
            <w:r w:rsidR="00B466E6" w:rsidRPr="003C3E6A">
              <w:rPr>
                <w:rFonts w:eastAsia="Fira Sans Light" w:cs="Times New Roman"/>
                <w:color w:val="0000FF"/>
                <w:szCs w:val="19"/>
                <w:u w:val="single"/>
                <w:lang w:val="en-US"/>
              </w:rPr>
              <w:instrText xml:space="preserve"> HYPERLINK "https://stat.gov.pl/en/metainformation/glossary/terms-used-in-official-statistics/529,term.html" \o "Marcetplace" </w:instrText>
            </w:r>
            <w:r w:rsidR="00B466E6" w:rsidRPr="003C3E6A">
              <w:rPr>
                <w:rFonts w:eastAsia="Fira Sans Light" w:cs="Times New Roman"/>
                <w:color w:val="0000FF"/>
                <w:szCs w:val="19"/>
                <w:u w:val="single"/>
                <w:lang w:val="en-US"/>
              </w:rPr>
              <w:fldChar w:fldCharType="separate"/>
            </w:r>
            <w:r w:rsidR="00EB6A86" w:rsidRPr="003C3E6A">
              <w:rPr>
                <w:rStyle w:val="Hipercze"/>
                <w:rFonts w:eastAsia="Fira Sans Light"/>
                <w:szCs w:val="19"/>
                <w:lang w:val="en-US"/>
              </w:rPr>
              <w:t xml:space="preserve">Marketplace </w:t>
            </w:r>
          </w:p>
          <w:p w:rsidR="00EB6A86" w:rsidRPr="00085C42" w:rsidRDefault="00B466E6" w:rsidP="00EB6A86">
            <w:pPr>
              <w:rPr>
                <w:rFonts w:eastAsia="Fira Sans Light" w:cs="Times New Roman"/>
                <w:color w:val="001D77"/>
                <w:sz w:val="18"/>
                <w:szCs w:val="18"/>
                <w:u w:val="single"/>
                <w:lang w:val="en-US"/>
              </w:rPr>
            </w:pPr>
            <w:r w:rsidRPr="003C3E6A">
              <w:rPr>
                <w:rFonts w:eastAsia="Fira Sans Light" w:cs="Times New Roman"/>
                <w:color w:val="0000FF"/>
                <w:szCs w:val="19"/>
                <w:u w:val="single"/>
                <w:lang w:val="en-US"/>
              </w:rPr>
              <w:fldChar w:fldCharType="end"/>
            </w:r>
            <w:hyperlink r:id="rId28" w:tooltip="Marketplace prices" w:history="1">
              <w:r w:rsidR="00085C42" w:rsidRPr="003C3E6A">
                <w:rPr>
                  <w:rFonts w:eastAsia="Fira Sans Light" w:cs="Times New Roman"/>
                  <w:color w:val="0000FF"/>
                  <w:szCs w:val="19"/>
                  <w:u w:val="single"/>
                  <w:lang w:val="en-US"/>
                </w:rPr>
                <w:t>Marketplace prices</w:t>
              </w:r>
            </w:hyperlink>
            <w:r w:rsidR="00EB6A86" w:rsidRPr="00085C42">
              <w:rPr>
                <w:rFonts w:eastAsia="Fira Sans Light" w:cs="Times New Roman"/>
                <w:color w:val="001D77"/>
                <w:sz w:val="18"/>
                <w:szCs w:val="18"/>
                <w:u w:val="single"/>
                <w:lang w:val="en-US"/>
              </w:rPr>
              <w:t xml:space="preserve"> </w:t>
            </w:r>
          </w:p>
          <w:p w:rsidR="00DE2400" w:rsidRPr="00085C42" w:rsidRDefault="00DE2400" w:rsidP="00747B8C">
            <w:pPr>
              <w:rPr>
                <w:rStyle w:val="Hipercze"/>
                <w:lang w:val="en-US"/>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Pr="00085C42"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4C433A"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085C42" w:rsidRDefault="000470AA" w:rsidP="00D41823">
      <w:pPr>
        <w:rPr>
          <w:sz w:val="20"/>
          <w:lang w:val="en-US"/>
        </w:rPr>
      </w:pPr>
    </w:p>
    <w:sectPr w:rsidR="000470AA" w:rsidRPr="00085C42" w:rsidSect="003B18B6">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EB2" w:rsidRDefault="00720EB2" w:rsidP="000662E2">
      <w:pPr>
        <w:spacing w:after="0" w:line="240" w:lineRule="auto"/>
      </w:pPr>
      <w:r>
        <w:separator/>
      </w:r>
    </w:p>
  </w:endnote>
  <w:endnote w:type="continuationSeparator" w:id="0">
    <w:p w:rsidR="00720EB2" w:rsidRDefault="00720EB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1739E83-7F1E-456B-B056-D5FFC6D9E2BD}"/>
    <w:embedBold r:id="rId2" w:fontKey="{C0DEF4A6-F5B8-4803-9636-4109E7BDDBDF}"/>
  </w:font>
  <w:font w:name="Fira Sans Light">
    <w:panose1 w:val="020B0403050000020004"/>
    <w:charset w:val="EE"/>
    <w:family w:val="swiss"/>
    <w:pitch w:val="variable"/>
    <w:sig w:usb0="600002FF" w:usb1="02000001" w:usb2="00000000" w:usb3="00000000" w:csb0="0000019F" w:csb1="00000000"/>
    <w:embedRegular r:id="rId3" w:fontKey="{CE5A09F5-FFAE-4D27-8374-98E14BB6735D}"/>
    <w:embedBold r:id="rId4" w:fontKey="{5A50326D-6595-4F14-8E54-E871D962F0A5}"/>
  </w:font>
  <w:font w:name="Fira Sans SemiBold">
    <w:panose1 w:val="020B0603050000020004"/>
    <w:charset w:val="EE"/>
    <w:family w:val="swiss"/>
    <w:pitch w:val="variable"/>
    <w:sig w:usb0="600002FF" w:usb1="02000001" w:usb2="00000000" w:usb3="00000000" w:csb0="0000019F" w:csb1="00000000"/>
    <w:embedRegular r:id="rId5" w:fontKey="{BA0D47D7-33C5-4D9C-A4E2-7E4B342826C0}"/>
    <w:embedBold r:id="rId6" w:fontKey="{000CB632-1082-4CE8-B93F-263314CEA1AF}"/>
  </w:font>
  <w:font w:name="Fira Sans Medium">
    <w:panose1 w:val="020B0603050000020004"/>
    <w:charset w:val="EE"/>
    <w:family w:val="swiss"/>
    <w:pitch w:val="variable"/>
    <w:sig w:usb0="600002FF" w:usb1="02000001" w:usb2="00000000" w:usb3="00000000" w:csb0="0000019F" w:csb1="00000000"/>
    <w:embedRegular r:id="rId7" w:fontKey="{C940FE8B-0157-4162-963F-F2639E28C2C4}"/>
    <w:embedItalic r:id="rId8" w:fontKey="{94630E4A-E55A-41E6-AF8B-BE31BB1FAB96}"/>
  </w:font>
  <w:font w:name="Segoe UI">
    <w:panose1 w:val="020B0502040204020203"/>
    <w:charset w:val="EE"/>
    <w:family w:val="swiss"/>
    <w:pitch w:val="variable"/>
    <w:sig w:usb0="E4002EFF" w:usb1="C000E47F" w:usb2="00000009" w:usb3="00000000" w:csb0="000001FF" w:csb1="00000000"/>
    <w:embedRegular r:id="rId9" w:fontKey="{A11D8D67-7AFE-4AAC-AB98-47BCE9D1A0A2}"/>
  </w:font>
  <w:font w:name="Fira Sans Extra Condensed SemiB">
    <w:panose1 w:val="020B0603050000020004"/>
    <w:charset w:val="EE"/>
    <w:family w:val="swiss"/>
    <w:pitch w:val="variable"/>
    <w:sig w:usb0="600002FF" w:usb1="00000001" w:usb2="00000000" w:usb3="00000000" w:csb0="0000019F" w:csb1="00000000"/>
    <w:embedRegular r:id="rId10" w:fontKey="{0E6A366C-D5B5-4226-A22E-8E63C7C1DFD8}"/>
  </w:font>
  <w:font w:name="Calibri">
    <w:panose1 w:val="020F0502020204030204"/>
    <w:charset w:val="EE"/>
    <w:family w:val="swiss"/>
    <w:pitch w:val="variable"/>
    <w:sig w:usb0="E4002EFF" w:usb1="C000247B" w:usb2="00000009" w:usb3="00000000" w:csb0="000001FF" w:csb1="00000000"/>
    <w:embedRegular r:id="rId11" w:fontKey="{20CFBAE5-1AAB-4479-8431-CE184CCAB2B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913FB3">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913FB3">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D2058F">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EB2" w:rsidRDefault="00720EB2" w:rsidP="000662E2">
      <w:pPr>
        <w:spacing w:after="0" w:line="240" w:lineRule="auto"/>
      </w:pPr>
      <w:r>
        <w:separator/>
      </w:r>
    </w:p>
  </w:footnote>
  <w:footnote w:type="continuationSeparator" w:id="0">
    <w:p w:rsidR="00720EB2" w:rsidRDefault="00720EB2" w:rsidP="000662E2">
      <w:pPr>
        <w:spacing w:after="0" w:line="240" w:lineRule="auto"/>
      </w:pPr>
      <w:r>
        <w:continuationSeparator/>
      </w:r>
    </w:p>
  </w:footnote>
  <w:footnote w:id="1">
    <w:p w:rsidR="00193B08" w:rsidRPr="0017204A" w:rsidRDefault="00193B08">
      <w:pPr>
        <w:pStyle w:val="Tekstprzypisudolnego"/>
        <w:rPr>
          <w:lang w:val="en-US"/>
        </w:rPr>
      </w:pPr>
      <w:r>
        <w:rPr>
          <w:rStyle w:val="Odwoanieprzypisudolnego"/>
        </w:rPr>
        <w:footnoteRef/>
      </w:r>
      <w:r w:rsidRPr="0017204A">
        <w:rPr>
          <w:lang w:val="en-US"/>
        </w:rPr>
        <w:t xml:space="preserve"> </w:t>
      </w:r>
      <w:r w:rsidR="0084165A" w:rsidRPr="00CD7C19">
        <w:rPr>
          <w:sz w:val="19"/>
          <w:szCs w:val="16"/>
          <w:lang w:val="en-US"/>
        </w:rPr>
        <w:t>Wheat, rye, cattle for slaughter, pigs for slaughter, poultry, cows’ milk</w:t>
      </w:r>
    </w:p>
  </w:footnote>
  <w:footnote w:id="2">
    <w:p w:rsidR="000E43C6" w:rsidRPr="0095468F" w:rsidRDefault="000E43C6" w:rsidP="000E43C6">
      <w:pPr>
        <w:pStyle w:val="Tekstprzypisudolnego"/>
        <w:rPr>
          <w:sz w:val="19"/>
          <w:szCs w:val="16"/>
          <w:lang w:val="en-US"/>
        </w:rPr>
      </w:pPr>
      <w:r w:rsidRPr="00191893">
        <w:rPr>
          <w:rStyle w:val="Odwoanieprzypisudolnego"/>
          <w:sz w:val="16"/>
          <w:szCs w:val="16"/>
        </w:rPr>
        <w:footnoteRef/>
      </w:r>
      <w:r w:rsidRPr="000F45BD">
        <w:rPr>
          <w:sz w:val="16"/>
          <w:szCs w:val="16"/>
          <w:lang w:val="en-US"/>
        </w:rPr>
        <w:t xml:space="preserve"> </w:t>
      </w:r>
      <w:r w:rsidRPr="0095468F">
        <w:rPr>
          <w:sz w:val="19"/>
          <w:szCs w:val="16"/>
          <w:lang w:val="en-US"/>
        </w:rPr>
        <w:t>Procurement prices – excluding sowing seed.</w:t>
      </w:r>
    </w:p>
  </w:footnote>
  <w:footnote w:id="3">
    <w:p w:rsidR="000E43C6" w:rsidRPr="0095468F" w:rsidRDefault="000E43C6" w:rsidP="000E43C6">
      <w:pPr>
        <w:pStyle w:val="Tekstprzypisudolnego"/>
        <w:rPr>
          <w:sz w:val="19"/>
          <w:szCs w:val="16"/>
          <w:lang w:val="en-US"/>
        </w:rPr>
      </w:pPr>
      <w:r w:rsidRPr="0095468F">
        <w:rPr>
          <w:rStyle w:val="Odwoanieprzypisudolnego"/>
          <w:sz w:val="19"/>
          <w:szCs w:val="16"/>
        </w:rPr>
        <w:footnoteRef/>
      </w:r>
      <w:r w:rsidRPr="0095468F">
        <w:rPr>
          <w:sz w:val="19"/>
          <w:szCs w:val="16"/>
          <w:lang w:val="en-US"/>
        </w:rPr>
        <w:t xml:space="preserve"> Procurement prices – </w:t>
      </w:r>
      <w:r>
        <w:rPr>
          <w:sz w:val="19"/>
          <w:szCs w:val="16"/>
          <w:lang w:val="en-US"/>
        </w:rPr>
        <w:t>total</w:t>
      </w:r>
      <w:r w:rsidRPr="0095468F">
        <w:rPr>
          <w:sz w:val="19"/>
          <w:szCs w:val="16"/>
          <w:lang w:val="en-US"/>
        </w:rPr>
        <w:t xml:space="preserve"> </w:t>
      </w:r>
      <w:r>
        <w:rPr>
          <w:sz w:val="19"/>
          <w:szCs w:val="16"/>
          <w:lang w:val="en-US"/>
        </w:rPr>
        <w:t>(of which: edible</w:t>
      </w:r>
      <w:r w:rsidRPr="00611F50">
        <w:rPr>
          <w:sz w:val="19"/>
          <w:szCs w:val="16"/>
          <w:lang w:val="en-US"/>
        </w:rPr>
        <w:t xml:space="preserve"> </w:t>
      </w:r>
      <w:r>
        <w:rPr>
          <w:sz w:val="19"/>
          <w:szCs w:val="16"/>
          <w:lang w:val="en-US"/>
        </w:rPr>
        <w:t>early kinds, seed, edible</w:t>
      </w:r>
      <w:r w:rsidRPr="00611F50">
        <w:rPr>
          <w:sz w:val="19"/>
          <w:szCs w:val="16"/>
          <w:lang w:val="en-US"/>
        </w:rPr>
        <w:t xml:space="preserve"> </w:t>
      </w:r>
      <w:r>
        <w:rPr>
          <w:sz w:val="19"/>
          <w:szCs w:val="16"/>
          <w:lang w:val="en-US"/>
        </w:rPr>
        <w:t>late, industrial, of which starch).</w:t>
      </w:r>
      <w:r w:rsidRPr="0095468F">
        <w:rPr>
          <w:sz w:val="19"/>
          <w:szCs w:val="16"/>
          <w:lang w:val="en-US"/>
        </w:rPr>
        <w:t xml:space="preserve"> Marketplaces prices – edible excluding early kinds.</w:t>
      </w:r>
    </w:p>
  </w:footnote>
  <w:footnote w:id="4">
    <w:p w:rsidR="000E43C6" w:rsidRPr="000F45BD" w:rsidRDefault="000E43C6" w:rsidP="000E43C6">
      <w:pPr>
        <w:pStyle w:val="Tekstprzypisudolnego"/>
        <w:rPr>
          <w:lang w:val="en-US"/>
        </w:rPr>
      </w:pPr>
      <w:r w:rsidRPr="0095468F">
        <w:rPr>
          <w:rStyle w:val="Odwoanieprzypisudolnego"/>
          <w:sz w:val="19"/>
          <w:szCs w:val="16"/>
        </w:rPr>
        <w:footnoteRef/>
      </w:r>
      <w:r w:rsidRPr="0095468F">
        <w:rPr>
          <w:sz w:val="19"/>
          <w:szCs w:val="16"/>
          <w:lang w:val="en-US"/>
        </w:rPr>
        <w:t xml:space="preserve"> Marketplaces prices – average weighted price of cattle for slaughter calculated with the adoption of the structure of procurement quantity of young cattle and cows for slaughter.</w:t>
      </w:r>
      <w:r w:rsidRPr="000F45BD">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F468DB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descr="Publication Data - 22.11.2023"/>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FCC6091" id="Prostokąt 10" o:spid="_x0000_s1026" alt="Publication Data - 22.11.2023"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6D6CA4E">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2.11.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456D06" w:rsidP="00F049AB">
                          <w:pPr>
                            <w:pStyle w:val="Datainformacjisygnalnej"/>
                          </w:pPr>
                          <w:r>
                            <w:t>2</w:t>
                          </w:r>
                          <w:r w:rsidR="00056366">
                            <w:t>2</w:t>
                          </w:r>
                          <w:r w:rsidR="00DE6B58">
                            <w:t>.</w:t>
                          </w:r>
                          <w:r w:rsidR="00183187">
                            <w:t>1</w:t>
                          </w:r>
                          <w:r w:rsidR="00056366">
                            <w:t>1</w:t>
                          </w:r>
                          <w:r w:rsidR="00DE6B58">
                            <w:t>.</w:t>
                          </w:r>
                          <w:r w:rsidR="00CD1F23">
                            <w:t>202</w:t>
                          </w:r>
                          <w:r w:rsidR="0011607E">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a - 22.11.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E+mCjUqAgAAJAQAAA4AAAAAAAAAAAAAAAAALgIAAGRycy9l&#10;Mm9Eb2MueG1sUEsBAi0AFAAGAAgAAAAhALTJV9/eAAAACgEAAA8AAAAAAAAAAAAAAAAAhAQAAGRy&#10;cy9kb3ducmV2LnhtbFBLBQYAAAAABAAEAPMAAACPBQAAAAA=&#10;" filled="f" stroked="f">
              <v:textbox>
                <w:txbxContent>
                  <w:p w:rsidR="00F37172" w:rsidRPr="00A01B40" w:rsidRDefault="00456D06" w:rsidP="00F049AB">
                    <w:pPr>
                      <w:pStyle w:val="Datainformacjisygnalnej"/>
                    </w:pPr>
                    <w:bookmarkStart w:id="1" w:name="_GoBack"/>
                    <w:r>
                      <w:t>2</w:t>
                    </w:r>
                    <w:r w:rsidR="00056366">
                      <w:t>2</w:t>
                    </w:r>
                    <w:r w:rsidR="00DE6B58">
                      <w:t>.</w:t>
                    </w:r>
                    <w:r w:rsidR="00183187">
                      <w:t>1</w:t>
                    </w:r>
                    <w:r w:rsidR="00056366">
                      <w:t>1</w:t>
                    </w:r>
                    <w:r w:rsidR="00DE6B58">
                      <w:t>.</w:t>
                    </w:r>
                    <w:r w:rsidR="00CD1F23">
                      <w:t>202</w:t>
                    </w:r>
                    <w:r w:rsidR="0011607E">
                      <w:t>3</w:t>
                    </w:r>
                    <w:bookmarkEnd w:id="1"/>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2.25pt;height:122.25pt;visibility:visible;mso-wrap-style:square" o:bullet="t">
        <v:imagedata r:id="rId1" o:title=""/>
      </v:shape>
    </w:pict>
  </w:numPicBullet>
  <w:numPicBullet w:numPicBulletId="1">
    <w:pict>
      <v:shape id="_x0000_i1045" type="#_x0000_t75" style="width:122.25pt;height:122.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6A2"/>
    <w:rsid w:val="000014F8"/>
    <w:rsid w:val="00001862"/>
    <w:rsid w:val="00001B6A"/>
    <w:rsid w:val="00001C5B"/>
    <w:rsid w:val="00002C12"/>
    <w:rsid w:val="000031E3"/>
    <w:rsid w:val="00003437"/>
    <w:rsid w:val="00003DF0"/>
    <w:rsid w:val="00004541"/>
    <w:rsid w:val="00004ED1"/>
    <w:rsid w:val="0000530A"/>
    <w:rsid w:val="00006DBE"/>
    <w:rsid w:val="0000709F"/>
    <w:rsid w:val="00007323"/>
    <w:rsid w:val="00007B23"/>
    <w:rsid w:val="000105DD"/>
    <w:rsid w:val="000108B8"/>
    <w:rsid w:val="000122A4"/>
    <w:rsid w:val="00012B19"/>
    <w:rsid w:val="00014096"/>
    <w:rsid w:val="00014962"/>
    <w:rsid w:val="00014983"/>
    <w:rsid w:val="000152F5"/>
    <w:rsid w:val="0001747C"/>
    <w:rsid w:val="00017FDD"/>
    <w:rsid w:val="00020728"/>
    <w:rsid w:val="000213F0"/>
    <w:rsid w:val="00021CD0"/>
    <w:rsid w:val="0002289F"/>
    <w:rsid w:val="00022C49"/>
    <w:rsid w:val="00022FBB"/>
    <w:rsid w:val="00023856"/>
    <w:rsid w:val="000245D9"/>
    <w:rsid w:val="0002490E"/>
    <w:rsid w:val="00024AEC"/>
    <w:rsid w:val="00024E36"/>
    <w:rsid w:val="0002550E"/>
    <w:rsid w:val="0002625D"/>
    <w:rsid w:val="00026C64"/>
    <w:rsid w:val="00026E68"/>
    <w:rsid w:val="0002762E"/>
    <w:rsid w:val="00030BA0"/>
    <w:rsid w:val="00030F10"/>
    <w:rsid w:val="000322F3"/>
    <w:rsid w:val="000325E0"/>
    <w:rsid w:val="00032C54"/>
    <w:rsid w:val="00033E51"/>
    <w:rsid w:val="00034314"/>
    <w:rsid w:val="00034707"/>
    <w:rsid w:val="00036819"/>
    <w:rsid w:val="00036EA7"/>
    <w:rsid w:val="00036F3F"/>
    <w:rsid w:val="0003752A"/>
    <w:rsid w:val="0004010B"/>
    <w:rsid w:val="000406DA"/>
    <w:rsid w:val="00040D86"/>
    <w:rsid w:val="0004110A"/>
    <w:rsid w:val="0004131C"/>
    <w:rsid w:val="000416CE"/>
    <w:rsid w:val="00041A38"/>
    <w:rsid w:val="00042F48"/>
    <w:rsid w:val="0004323B"/>
    <w:rsid w:val="00043A89"/>
    <w:rsid w:val="00043AC8"/>
    <w:rsid w:val="0004403E"/>
    <w:rsid w:val="0004495E"/>
    <w:rsid w:val="00044BCA"/>
    <w:rsid w:val="0004582E"/>
    <w:rsid w:val="00045BC5"/>
    <w:rsid w:val="000464D2"/>
    <w:rsid w:val="000468C9"/>
    <w:rsid w:val="000470AA"/>
    <w:rsid w:val="00050184"/>
    <w:rsid w:val="00050C99"/>
    <w:rsid w:val="00051002"/>
    <w:rsid w:val="00051347"/>
    <w:rsid w:val="00052A4C"/>
    <w:rsid w:val="00054BD9"/>
    <w:rsid w:val="00054EC4"/>
    <w:rsid w:val="000551D0"/>
    <w:rsid w:val="0005537A"/>
    <w:rsid w:val="0005570E"/>
    <w:rsid w:val="00055E09"/>
    <w:rsid w:val="00055E5A"/>
    <w:rsid w:val="00056366"/>
    <w:rsid w:val="00056775"/>
    <w:rsid w:val="00056953"/>
    <w:rsid w:val="00057790"/>
    <w:rsid w:val="00057C5F"/>
    <w:rsid w:val="00057CA1"/>
    <w:rsid w:val="00060768"/>
    <w:rsid w:val="00060E17"/>
    <w:rsid w:val="00061F1C"/>
    <w:rsid w:val="000621CF"/>
    <w:rsid w:val="000626E1"/>
    <w:rsid w:val="00062858"/>
    <w:rsid w:val="00063721"/>
    <w:rsid w:val="00064444"/>
    <w:rsid w:val="000647A9"/>
    <w:rsid w:val="000653C6"/>
    <w:rsid w:val="0006575B"/>
    <w:rsid w:val="000658D8"/>
    <w:rsid w:val="00065D2B"/>
    <w:rsid w:val="000662E2"/>
    <w:rsid w:val="00066825"/>
    <w:rsid w:val="00066883"/>
    <w:rsid w:val="00067333"/>
    <w:rsid w:val="00067A92"/>
    <w:rsid w:val="000706B4"/>
    <w:rsid w:val="00070A65"/>
    <w:rsid w:val="00071B39"/>
    <w:rsid w:val="00071EC9"/>
    <w:rsid w:val="000729DC"/>
    <w:rsid w:val="00072B7B"/>
    <w:rsid w:val="00072C1E"/>
    <w:rsid w:val="000731FF"/>
    <w:rsid w:val="00073CCE"/>
    <w:rsid w:val="000747E3"/>
    <w:rsid w:val="00074844"/>
    <w:rsid w:val="00074DD8"/>
    <w:rsid w:val="0007505F"/>
    <w:rsid w:val="00075759"/>
    <w:rsid w:val="00075766"/>
    <w:rsid w:val="00075AD0"/>
    <w:rsid w:val="000760E8"/>
    <w:rsid w:val="0007660E"/>
    <w:rsid w:val="0007666E"/>
    <w:rsid w:val="000768FB"/>
    <w:rsid w:val="00076CE2"/>
    <w:rsid w:val="000802C2"/>
    <w:rsid w:val="0008034B"/>
    <w:rsid w:val="000806F7"/>
    <w:rsid w:val="00080760"/>
    <w:rsid w:val="00081041"/>
    <w:rsid w:val="00081B8F"/>
    <w:rsid w:val="00082207"/>
    <w:rsid w:val="000826FD"/>
    <w:rsid w:val="0008326B"/>
    <w:rsid w:val="00083429"/>
    <w:rsid w:val="00083751"/>
    <w:rsid w:val="00084FD6"/>
    <w:rsid w:val="000854E7"/>
    <w:rsid w:val="00085B19"/>
    <w:rsid w:val="00085C42"/>
    <w:rsid w:val="0008618B"/>
    <w:rsid w:val="0008637F"/>
    <w:rsid w:val="000864DC"/>
    <w:rsid w:val="00086ECE"/>
    <w:rsid w:val="0008764E"/>
    <w:rsid w:val="000900AC"/>
    <w:rsid w:val="00090225"/>
    <w:rsid w:val="00090706"/>
    <w:rsid w:val="00090B46"/>
    <w:rsid w:val="000925F6"/>
    <w:rsid w:val="00092C29"/>
    <w:rsid w:val="00092F2B"/>
    <w:rsid w:val="00094917"/>
    <w:rsid w:val="00094CE1"/>
    <w:rsid w:val="00095784"/>
    <w:rsid w:val="00095CFC"/>
    <w:rsid w:val="000966D1"/>
    <w:rsid w:val="000974AB"/>
    <w:rsid w:val="00097662"/>
    <w:rsid w:val="00097840"/>
    <w:rsid w:val="00097F0B"/>
    <w:rsid w:val="000A2D15"/>
    <w:rsid w:val="000A2FA3"/>
    <w:rsid w:val="000A39C7"/>
    <w:rsid w:val="000A427C"/>
    <w:rsid w:val="000A4E10"/>
    <w:rsid w:val="000A5680"/>
    <w:rsid w:val="000A5929"/>
    <w:rsid w:val="000A7160"/>
    <w:rsid w:val="000A7727"/>
    <w:rsid w:val="000B0057"/>
    <w:rsid w:val="000B0727"/>
    <w:rsid w:val="000B0B64"/>
    <w:rsid w:val="000B0C70"/>
    <w:rsid w:val="000B0EC0"/>
    <w:rsid w:val="000B1D52"/>
    <w:rsid w:val="000B1F22"/>
    <w:rsid w:val="000B22FB"/>
    <w:rsid w:val="000B2C31"/>
    <w:rsid w:val="000B3643"/>
    <w:rsid w:val="000B3E89"/>
    <w:rsid w:val="000B441B"/>
    <w:rsid w:val="000B4A5A"/>
    <w:rsid w:val="000B5116"/>
    <w:rsid w:val="000B5421"/>
    <w:rsid w:val="000B550D"/>
    <w:rsid w:val="000B6336"/>
    <w:rsid w:val="000B667A"/>
    <w:rsid w:val="000B7009"/>
    <w:rsid w:val="000B7663"/>
    <w:rsid w:val="000B775A"/>
    <w:rsid w:val="000B7DD2"/>
    <w:rsid w:val="000C0299"/>
    <w:rsid w:val="000C135D"/>
    <w:rsid w:val="000C1798"/>
    <w:rsid w:val="000C2CAA"/>
    <w:rsid w:val="000C3BEA"/>
    <w:rsid w:val="000C4575"/>
    <w:rsid w:val="000C4FEA"/>
    <w:rsid w:val="000C51B4"/>
    <w:rsid w:val="000C6398"/>
    <w:rsid w:val="000C6BE5"/>
    <w:rsid w:val="000C6E66"/>
    <w:rsid w:val="000C7A0A"/>
    <w:rsid w:val="000D02D5"/>
    <w:rsid w:val="000D13BF"/>
    <w:rsid w:val="000D1817"/>
    <w:rsid w:val="000D1D43"/>
    <w:rsid w:val="000D1EAE"/>
    <w:rsid w:val="000D225C"/>
    <w:rsid w:val="000D2A5C"/>
    <w:rsid w:val="000D314F"/>
    <w:rsid w:val="000D320D"/>
    <w:rsid w:val="000D39F0"/>
    <w:rsid w:val="000D3D55"/>
    <w:rsid w:val="000D44EC"/>
    <w:rsid w:val="000D4751"/>
    <w:rsid w:val="000D4E78"/>
    <w:rsid w:val="000D5F82"/>
    <w:rsid w:val="000D7150"/>
    <w:rsid w:val="000D72E6"/>
    <w:rsid w:val="000E004D"/>
    <w:rsid w:val="000E0918"/>
    <w:rsid w:val="000E0B59"/>
    <w:rsid w:val="000E245C"/>
    <w:rsid w:val="000E2E49"/>
    <w:rsid w:val="000E2EEA"/>
    <w:rsid w:val="000E3838"/>
    <w:rsid w:val="000E43C6"/>
    <w:rsid w:val="000E4F29"/>
    <w:rsid w:val="000E544C"/>
    <w:rsid w:val="000E6A01"/>
    <w:rsid w:val="000E762D"/>
    <w:rsid w:val="000E79A9"/>
    <w:rsid w:val="000F02A2"/>
    <w:rsid w:val="000F0AB9"/>
    <w:rsid w:val="000F1227"/>
    <w:rsid w:val="000F1FE9"/>
    <w:rsid w:val="000F2172"/>
    <w:rsid w:val="000F3046"/>
    <w:rsid w:val="000F34C5"/>
    <w:rsid w:val="000F35CD"/>
    <w:rsid w:val="000F3E04"/>
    <w:rsid w:val="000F3E81"/>
    <w:rsid w:val="000F530D"/>
    <w:rsid w:val="000F569C"/>
    <w:rsid w:val="000F5908"/>
    <w:rsid w:val="000F6DDE"/>
    <w:rsid w:val="000F6DE1"/>
    <w:rsid w:val="000F7953"/>
    <w:rsid w:val="000F79B0"/>
    <w:rsid w:val="000F7B61"/>
    <w:rsid w:val="000F7B79"/>
    <w:rsid w:val="0010021C"/>
    <w:rsid w:val="001004E8"/>
    <w:rsid w:val="00100599"/>
    <w:rsid w:val="00100F63"/>
    <w:rsid w:val="0010103D"/>
    <w:rsid w:val="00101048"/>
    <w:rsid w:val="001011C3"/>
    <w:rsid w:val="0010130F"/>
    <w:rsid w:val="00101B98"/>
    <w:rsid w:val="001020C9"/>
    <w:rsid w:val="001028C5"/>
    <w:rsid w:val="00102DC9"/>
    <w:rsid w:val="00103520"/>
    <w:rsid w:val="001038B6"/>
    <w:rsid w:val="00103AB6"/>
    <w:rsid w:val="001053FA"/>
    <w:rsid w:val="00106162"/>
    <w:rsid w:val="00106DA3"/>
    <w:rsid w:val="001079F9"/>
    <w:rsid w:val="00107CC5"/>
    <w:rsid w:val="00110214"/>
    <w:rsid w:val="00110D87"/>
    <w:rsid w:val="0011104F"/>
    <w:rsid w:val="0011107B"/>
    <w:rsid w:val="0011126C"/>
    <w:rsid w:val="00111BA6"/>
    <w:rsid w:val="00111F35"/>
    <w:rsid w:val="0011220B"/>
    <w:rsid w:val="00112399"/>
    <w:rsid w:val="0011256B"/>
    <w:rsid w:val="00112733"/>
    <w:rsid w:val="00112C35"/>
    <w:rsid w:val="00113EEB"/>
    <w:rsid w:val="00114732"/>
    <w:rsid w:val="001147B3"/>
    <w:rsid w:val="001147FC"/>
    <w:rsid w:val="00114B96"/>
    <w:rsid w:val="00114DB9"/>
    <w:rsid w:val="001151E8"/>
    <w:rsid w:val="0011607E"/>
    <w:rsid w:val="00116087"/>
    <w:rsid w:val="00116DA3"/>
    <w:rsid w:val="001175FA"/>
    <w:rsid w:val="00117711"/>
    <w:rsid w:val="001178AE"/>
    <w:rsid w:val="001201CC"/>
    <w:rsid w:val="001202DB"/>
    <w:rsid w:val="00120977"/>
    <w:rsid w:val="001217F2"/>
    <w:rsid w:val="00121A6E"/>
    <w:rsid w:val="00121B36"/>
    <w:rsid w:val="00122973"/>
    <w:rsid w:val="00122AA7"/>
    <w:rsid w:val="00122CB8"/>
    <w:rsid w:val="001235F1"/>
    <w:rsid w:val="00123CEF"/>
    <w:rsid w:val="00124609"/>
    <w:rsid w:val="00124A55"/>
    <w:rsid w:val="00124D0A"/>
    <w:rsid w:val="00124EC9"/>
    <w:rsid w:val="00125016"/>
    <w:rsid w:val="00125094"/>
    <w:rsid w:val="0012530B"/>
    <w:rsid w:val="00126BFE"/>
    <w:rsid w:val="001273F4"/>
    <w:rsid w:val="001278AA"/>
    <w:rsid w:val="001301C8"/>
    <w:rsid w:val="00130296"/>
    <w:rsid w:val="0013066F"/>
    <w:rsid w:val="00131952"/>
    <w:rsid w:val="00131B72"/>
    <w:rsid w:val="00131E4C"/>
    <w:rsid w:val="00132A89"/>
    <w:rsid w:val="00132DBF"/>
    <w:rsid w:val="001330B9"/>
    <w:rsid w:val="0013366D"/>
    <w:rsid w:val="00133FA3"/>
    <w:rsid w:val="00134145"/>
    <w:rsid w:val="0013479A"/>
    <w:rsid w:val="00134802"/>
    <w:rsid w:val="001348AB"/>
    <w:rsid w:val="001349D6"/>
    <w:rsid w:val="00135051"/>
    <w:rsid w:val="00135755"/>
    <w:rsid w:val="0013593F"/>
    <w:rsid w:val="00135B3C"/>
    <w:rsid w:val="00136010"/>
    <w:rsid w:val="00136068"/>
    <w:rsid w:val="00136736"/>
    <w:rsid w:val="00136740"/>
    <w:rsid w:val="00136C92"/>
    <w:rsid w:val="00136D67"/>
    <w:rsid w:val="00136F42"/>
    <w:rsid w:val="001373AE"/>
    <w:rsid w:val="00137AF7"/>
    <w:rsid w:val="00137EB2"/>
    <w:rsid w:val="00141CCF"/>
    <w:rsid w:val="00142126"/>
    <w:rsid w:val="001423B6"/>
    <w:rsid w:val="00142EFA"/>
    <w:rsid w:val="00143680"/>
    <w:rsid w:val="001448A7"/>
    <w:rsid w:val="00144E67"/>
    <w:rsid w:val="00145878"/>
    <w:rsid w:val="00146166"/>
    <w:rsid w:val="00146178"/>
    <w:rsid w:val="001463D3"/>
    <w:rsid w:val="00146621"/>
    <w:rsid w:val="001477E2"/>
    <w:rsid w:val="00150215"/>
    <w:rsid w:val="00151DD3"/>
    <w:rsid w:val="00151E3E"/>
    <w:rsid w:val="00152ADC"/>
    <w:rsid w:val="0015381E"/>
    <w:rsid w:val="00153973"/>
    <w:rsid w:val="00153BB9"/>
    <w:rsid w:val="001546BA"/>
    <w:rsid w:val="00154E6C"/>
    <w:rsid w:val="0015519C"/>
    <w:rsid w:val="00156F04"/>
    <w:rsid w:val="00157127"/>
    <w:rsid w:val="0015759B"/>
    <w:rsid w:val="00157A00"/>
    <w:rsid w:val="00160868"/>
    <w:rsid w:val="00160C3F"/>
    <w:rsid w:val="001612D4"/>
    <w:rsid w:val="001617E3"/>
    <w:rsid w:val="00161CBE"/>
    <w:rsid w:val="00162325"/>
    <w:rsid w:val="0016288D"/>
    <w:rsid w:val="00162959"/>
    <w:rsid w:val="00162E0D"/>
    <w:rsid w:val="00163083"/>
    <w:rsid w:val="001633F6"/>
    <w:rsid w:val="00163681"/>
    <w:rsid w:val="001639CA"/>
    <w:rsid w:val="00164BFD"/>
    <w:rsid w:val="00166919"/>
    <w:rsid w:val="001672FC"/>
    <w:rsid w:val="00167F78"/>
    <w:rsid w:val="00171697"/>
    <w:rsid w:val="0017204A"/>
    <w:rsid w:val="001729AE"/>
    <w:rsid w:val="001733A5"/>
    <w:rsid w:val="00173A4B"/>
    <w:rsid w:val="001744FC"/>
    <w:rsid w:val="00174E8C"/>
    <w:rsid w:val="001751CC"/>
    <w:rsid w:val="00175462"/>
    <w:rsid w:val="00175AF5"/>
    <w:rsid w:val="00176273"/>
    <w:rsid w:val="001769FF"/>
    <w:rsid w:val="00177278"/>
    <w:rsid w:val="001773DC"/>
    <w:rsid w:val="0017755D"/>
    <w:rsid w:val="0017785F"/>
    <w:rsid w:val="001778DF"/>
    <w:rsid w:val="00180CA4"/>
    <w:rsid w:val="001812B5"/>
    <w:rsid w:val="00182075"/>
    <w:rsid w:val="001820D6"/>
    <w:rsid w:val="001821D5"/>
    <w:rsid w:val="00182993"/>
    <w:rsid w:val="00183187"/>
    <w:rsid w:val="00183391"/>
    <w:rsid w:val="001850D7"/>
    <w:rsid w:val="001854AB"/>
    <w:rsid w:val="00185DB4"/>
    <w:rsid w:val="001862BC"/>
    <w:rsid w:val="00186758"/>
    <w:rsid w:val="00186A57"/>
    <w:rsid w:val="001870F0"/>
    <w:rsid w:val="001873C7"/>
    <w:rsid w:val="001909FA"/>
    <w:rsid w:val="001915CF"/>
    <w:rsid w:val="00191A32"/>
    <w:rsid w:val="0019230A"/>
    <w:rsid w:val="001936E1"/>
    <w:rsid w:val="00193B08"/>
    <w:rsid w:val="00193F12"/>
    <w:rsid w:val="00194CEB"/>
    <w:rsid w:val="00194D0C"/>
    <w:rsid w:val="001951DA"/>
    <w:rsid w:val="00195933"/>
    <w:rsid w:val="00195B0F"/>
    <w:rsid w:val="00195E65"/>
    <w:rsid w:val="00196077"/>
    <w:rsid w:val="00197194"/>
    <w:rsid w:val="00197958"/>
    <w:rsid w:val="001A0787"/>
    <w:rsid w:val="001A1DFA"/>
    <w:rsid w:val="001A2C6B"/>
    <w:rsid w:val="001A3551"/>
    <w:rsid w:val="001A480F"/>
    <w:rsid w:val="001A52C8"/>
    <w:rsid w:val="001A6167"/>
    <w:rsid w:val="001A6273"/>
    <w:rsid w:val="001A71E5"/>
    <w:rsid w:val="001A7664"/>
    <w:rsid w:val="001A78DF"/>
    <w:rsid w:val="001B008E"/>
    <w:rsid w:val="001B0106"/>
    <w:rsid w:val="001B053D"/>
    <w:rsid w:val="001B1054"/>
    <w:rsid w:val="001B1CCA"/>
    <w:rsid w:val="001B23AE"/>
    <w:rsid w:val="001B3F43"/>
    <w:rsid w:val="001B432D"/>
    <w:rsid w:val="001B5459"/>
    <w:rsid w:val="001B5AB7"/>
    <w:rsid w:val="001B72A2"/>
    <w:rsid w:val="001B75D8"/>
    <w:rsid w:val="001B7B33"/>
    <w:rsid w:val="001B7CA5"/>
    <w:rsid w:val="001C0046"/>
    <w:rsid w:val="001C00E5"/>
    <w:rsid w:val="001C02BE"/>
    <w:rsid w:val="001C16DA"/>
    <w:rsid w:val="001C1841"/>
    <w:rsid w:val="001C19A6"/>
    <w:rsid w:val="001C27D9"/>
    <w:rsid w:val="001C2ABC"/>
    <w:rsid w:val="001C3269"/>
    <w:rsid w:val="001C3886"/>
    <w:rsid w:val="001C4AE7"/>
    <w:rsid w:val="001C4FFD"/>
    <w:rsid w:val="001C5089"/>
    <w:rsid w:val="001C56EC"/>
    <w:rsid w:val="001C5FB4"/>
    <w:rsid w:val="001C65E2"/>
    <w:rsid w:val="001C677B"/>
    <w:rsid w:val="001C67B6"/>
    <w:rsid w:val="001C6F97"/>
    <w:rsid w:val="001C7471"/>
    <w:rsid w:val="001C7D82"/>
    <w:rsid w:val="001D0437"/>
    <w:rsid w:val="001D15E8"/>
    <w:rsid w:val="001D19B6"/>
    <w:rsid w:val="001D1DB4"/>
    <w:rsid w:val="001D1E49"/>
    <w:rsid w:val="001D21F6"/>
    <w:rsid w:val="001D23F1"/>
    <w:rsid w:val="001D2523"/>
    <w:rsid w:val="001D2525"/>
    <w:rsid w:val="001D25F9"/>
    <w:rsid w:val="001D2607"/>
    <w:rsid w:val="001D26A0"/>
    <w:rsid w:val="001D32DD"/>
    <w:rsid w:val="001D450C"/>
    <w:rsid w:val="001D4CDD"/>
    <w:rsid w:val="001D5B9B"/>
    <w:rsid w:val="001D61ED"/>
    <w:rsid w:val="001D66BE"/>
    <w:rsid w:val="001D7091"/>
    <w:rsid w:val="001D721F"/>
    <w:rsid w:val="001E1773"/>
    <w:rsid w:val="001E1906"/>
    <w:rsid w:val="001E1DA3"/>
    <w:rsid w:val="001E268F"/>
    <w:rsid w:val="001E2759"/>
    <w:rsid w:val="001E2C1A"/>
    <w:rsid w:val="001E2F2D"/>
    <w:rsid w:val="001E3263"/>
    <w:rsid w:val="001E36FE"/>
    <w:rsid w:val="001E3F72"/>
    <w:rsid w:val="001E48AE"/>
    <w:rsid w:val="001E5014"/>
    <w:rsid w:val="001E50D2"/>
    <w:rsid w:val="001E52D0"/>
    <w:rsid w:val="001E5333"/>
    <w:rsid w:val="001E5B2D"/>
    <w:rsid w:val="001E5F7A"/>
    <w:rsid w:val="001E66D5"/>
    <w:rsid w:val="001E6C46"/>
    <w:rsid w:val="001E773C"/>
    <w:rsid w:val="001E7F2B"/>
    <w:rsid w:val="001F04E6"/>
    <w:rsid w:val="001F05C3"/>
    <w:rsid w:val="001F1257"/>
    <w:rsid w:val="001F16F1"/>
    <w:rsid w:val="001F3AA0"/>
    <w:rsid w:val="001F4080"/>
    <w:rsid w:val="001F4164"/>
    <w:rsid w:val="001F477C"/>
    <w:rsid w:val="001F4E1F"/>
    <w:rsid w:val="001F5985"/>
    <w:rsid w:val="001F71A2"/>
    <w:rsid w:val="001F7847"/>
    <w:rsid w:val="001F7AB3"/>
    <w:rsid w:val="001F7CF7"/>
    <w:rsid w:val="0020156C"/>
    <w:rsid w:val="00201A00"/>
    <w:rsid w:val="00201BC5"/>
    <w:rsid w:val="002021A6"/>
    <w:rsid w:val="00202D68"/>
    <w:rsid w:val="00202DA7"/>
    <w:rsid w:val="00203C03"/>
    <w:rsid w:val="00203D47"/>
    <w:rsid w:val="0020475D"/>
    <w:rsid w:val="00204AAF"/>
    <w:rsid w:val="00204DDA"/>
    <w:rsid w:val="00204ED0"/>
    <w:rsid w:val="00204FC7"/>
    <w:rsid w:val="00205F9D"/>
    <w:rsid w:val="0020624E"/>
    <w:rsid w:val="002063EF"/>
    <w:rsid w:val="00206B08"/>
    <w:rsid w:val="00206CAB"/>
    <w:rsid w:val="00207027"/>
    <w:rsid w:val="00207132"/>
    <w:rsid w:val="00207716"/>
    <w:rsid w:val="002079CE"/>
    <w:rsid w:val="00210899"/>
    <w:rsid w:val="00211825"/>
    <w:rsid w:val="00211C5C"/>
    <w:rsid w:val="00212817"/>
    <w:rsid w:val="00212989"/>
    <w:rsid w:val="0021309E"/>
    <w:rsid w:val="002132D1"/>
    <w:rsid w:val="00213E07"/>
    <w:rsid w:val="002147EE"/>
    <w:rsid w:val="00214BDC"/>
    <w:rsid w:val="00214D3E"/>
    <w:rsid w:val="002156AD"/>
    <w:rsid w:val="00215AC9"/>
    <w:rsid w:val="00216015"/>
    <w:rsid w:val="00216634"/>
    <w:rsid w:val="00216E90"/>
    <w:rsid w:val="002174DD"/>
    <w:rsid w:val="00217AA8"/>
    <w:rsid w:val="0022054B"/>
    <w:rsid w:val="0022063E"/>
    <w:rsid w:val="00220699"/>
    <w:rsid w:val="0022193C"/>
    <w:rsid w:val="002219CC"/>
    <w:rsid w:val="00221A12"/>
    <w:rsid w:val="00221DFC"/>
    <w:rsid w:val="00221F0D"/>
    <w:rsid w:val="00222282"/>
    <w:rsid w:val="002224F3"/>
    <w:rsid w:val="002232C7"/>
    <w:rsid w:val="00223587"/>
    <w:rsid w:val="002239B9"/>
    <w:rsid w:val="00224248"/>
    <w:rsid w:val="0022433F"/>
    <w:rsid w:val="00225533"/>
    <w:rsid w:val="00225D2E"/>
    <w:rsid w:val="00225DC0"/>
    <w:rsid w:val="002266AE"/>
    <w:rsid w:val="002268D5"/>
    <w:rsid w:val="00226AE0"/>
    <w:rsid w:val="00226D11"/>
    <w:rsid w:val="00227541"/>
    <w:rsid w:val="00227759"/>
    <w:rsid w:val="00230953"/>
    <w:rsid w:val="00230F87"/>
    <w:rsid w:val="002311CC"/>
    <w:rsid w:val="002312BA"/>
    <w:rsid w:val="002320BD"/>
    <w:rsid w:val="00232CCE"/>
    <w:rsid w:val="00232F5E"/>
    <w:rsid w:val="00233381"/>
    <w:rsid w:val="002337AD"/>
    <w:rsid w:val="0023412C"/>
    <w:rsid w:val="002352C5"/>
    <w:rsid w:val="002362CD"/>
    <w:rsid w:val="0023645B"/>
    <w:rsid w:val="00236B5D"/>
    <w:rsid w:val="00236F0E"/>
    <w:rsid w:val="00237F8C"/>
    <w:rsid w:val="00240564"/>
    <w:rsid w:val="0024060A"/>
    <w:rsid w:val="0024116B"/>
    <w:rsid w:val="002417EA"/>
    <w:rsid w:val="002425FC"/>
    <w:rsid w:val="00242D31"/>
    <w:rsid w:val="00244D81"/>
    <w:rsid w:val="00245FF9"/>
    <w:rsid w:val="002462D5"/>
    <w:rsid w:val="0025006B"/>
    <w:rsid w:val="00250444"/>
    <w:rsid w:val="0025073F"/>
    <w:rsid w:val="00250D3A"/>
    <w:rsid w:val="00251469"/>
    <w:rsid w:val="00251B8D"/>
    <w:rsid w:val="00251F4F"/>
    <w:rsid w:val="002522BD"/>
    <w:rsid w:val="00253007"/>
    <w:rsid w:val="002532A8"/>
    <w:rsid w:val="002536DF"/>
    <w:rsid w:val="0025481E"/>
    <w:rsid w:val="00254CB7"/>
    <w:rsid w:val="00255083"/>
    <w:rsid w:val="00255302"/>
    <w:rsid w:val="00255666"/>
    <w:rsid w:val="002571DC"/>
    <w:rsid w:val="00257241"/>
    <w:rsid w:val="002572B4"/>
    <w:rsid w:val="002574F9"/>
    <w:rsid w:val="002603C4"/>
    <w:rsid w:val="00260F7D"/>
    <w:rsid w:val="00261E01"/>
    <w:rsid w:val="0026243B"/>
    <w:rsid w:val="00262715"/>
    <w:rsid w:val="00262B61"/>
    <w:rsid w:val="00262CC6"/>
    <w:rsid w:val="002636EA"/>
    <w:rsid w:val="00263833"/>
    <w:rsid w:val="00263AEA"/>
    <w:rsid w:val="00263E08"/>
    <w:rsid w:val="00266774"/>
    <w:rsid w:val="00266BE9"/>
    <w:rsid w:val="00266E88"/>
    <w:rsid w:val="002672A6"/>
    <w:rsid w:val="00270934"/>
    <w:rsid w:val="00270BCE"/>
    <w:rsid w:val="00271FE3"/>
    <w:rsid w:val="00272AEC"/>
    <w:rsid w:val="00272B3C"/>
    <w:rsid w:val="00273035"/>
    <w:rsid w:val="002730A1"/>
    <w:rsid w:val="002734E6"/>
    <w:rsid w:val="00276811"/>
    <w:rsid w:val="0027686B"/>
    <w:rsid w:val="00277555"/>
    <w:rsid w:val="00277A37"/>
    <w:rsid w:val="00277BA5"/>
    <w:rsid w:val="00277BF3"/>
    <w:rsid w:val="0028020C"/>
    <w:rsid w:val="00280D79"/>
    <w:rsid w:val="002818A9"/>
    <w:rsid w:val="00281A0B"/>
    <w:rsid w:val="002822CC"/>
    <w:rsid w:val="00282699"/>
    <w:rsid w:val="00282D1E"/>
    <w:rsid w:val="00282EAC"/>
    <w:rsid w:val="00283030"/>
    <w:rsid w:val="00283663"/>
    <w:rsid w:val="002836D9"/>
    <w:rsid w:val="00284975"/>
    <w:rsid w:val="00284CB7"/>
    <w:rsid w:val="00284E1A"/>
    <w:rsid w:val="0028571B"/>
    <w:rsid w:val="00285C0B"/>
    <w:rsid w:val="00285CA6"/>
    <w:rsid w:val="002860FD"/>
    <w:rsid w:val="002863A1"/>
    <w:rsid w:val="00286620"/>
    <w:rsid w:val="00286667"/>
    <w:rsid w:val="00286B0F"/>
    <w:rsid w:val="002875F7"/>
    <w:rsid w:val="002876F1"/>
    <w:rsid w:val="00290071"/>
    <w:rsid w:val="00290522"/>
    <w:rsid w:val="002926DF"/>
    <w:rsid w:val="0029275B"/>
    <w:rsid w:val="00292BB1"/>
    <w:rsid w:val="0029319C"/>
    <w:rsid w:val="00293386"/>
    <w:rsid w:val="00293C8C"/>
    <w:rsid w:val="0029435A"/>
    <w:rsid w:val="0029560A"/>
    <w:rsid w:val="00296697"/>
    <w:rsid w:val="002973BE"/>
    <w:rsid w:val="002A078C"/>
    <w:rsid w:val="002A1DBE"/>
    <w:rsid w:val="002A274C"/>
    <w:rsid w:val="002A291F"/>
    <w:rsid w:val="002A2E93"/>
    <w:rsid w:val="002A36C2"/>
    <w:rsid w:val="002A389D"/>
    <w:rsid w:val="002A3A3C"/>
    <w:rsid w:val="002A4294"/>
    <w:rsid w:val="002A4904"/>
    <w:rsid w:val="002A5EA2"/>
    <w:rsid w:val="002A65DD"/>
    <w:rsid w:val="002A675A"/>
    <w:rsid w:val="002A6B45"/>
    <w:rsid w:val="002A6BEF"/>
    <w:rsid w:val="002A6F06"/>
    <w:rsid w:val="002B0472"/>
    <w:rsid w:val="002B04E1"/>
    <w:rsid w:val="002B0C96"/>
    <w:rsid w:val="002B10B7"/>
    <w:rsid w:val="002B1F07"/>
    <w:rsid w:val="002B1F39"/>
    <w:rsid w:val="002B253B"/>
    <w:rsid w:val="002B2E1F"/>
    <w:rsid w:val="002B3441"/>
    <w:rsid w:val="002B3451"/>
    <w:rsid w:val="002B3B3E"/>
    <w:rsid w:val="002B3D82"/>
    <w:rsid w:val="002B4A6C"/>
    <w:rsid w:val="002B4CB6"/>
    <w:rsid w:val="002B4FAB"/>
    <w:rsid w:val="002B5B9B"/>
    <w:rsid w:val="002B60BE"/>
    <w:rsid w:val="002B6704"/>
    <w:rsid w:val="002B6A81"/>
    <w:rsid w:val="002B6B12"/>
    <w:rsid w:val="002C04DB"/>
    <w:rsid w:val="002C1825"/>
    <w:rsid w:val="002C187C"/>
    <w:rsid w:val="002C21F0"/>
    <w:rsid w:val="002C22FF"/>
    <w:rsid w:val="002C2C04"/>
    <w:rsid w:val="002C2D7E"/>
    <w:rsid w:val="002C33CA"/>
    <w:rsid w:val="002C3ABB"/>
    <w:rsid w:val="002C4111"/>
    <w:rsid w:val="002C4764"/>
    <w:rsid w:val="002C625B"/>
    <w:rsid w:val="002C66AA"/>
    <w:rsid w:val="002C69BF"/>
    <w:rsid w:val="002C6AAC"/>
    <w:rsid w:val="002C6C30"/>
    <w:rsid w:val="002C725D"/>
    <w:rsid w:val="002C7595"/>
    <w:rsid w:val="002D017C"/>
    <w:rsid w:val="002D01DF"/>
    <w:rsid w:val="002D0364"/>
    <w:rsid w:val="002D0944"/>
    <w:rsid w:val="002D1895"/>
    <w:rsid w:val="002D1B3E"/>
    <w:rsid w:val="002D1F56"/>
    <w:rsid w:val="002D2709"/>
    <w:rsid w:val="002D2CF8"/>
    <w:rsid w:val="002D34E3"/>
    <w:rsid w:val="002D3602"/>
    <w:rsid w:val="002D5103"/>
    <w:rsid w:val="002D5174"/>
    <w:rsid w:val="002D5375"/>
    <w:rsid w:val="002D6DED"/>
    <w:rsid w:val="002D77FB"/>
    <w:rsid w:val="002D7FFD"/>
    <w:rsid w:val="002E0971"/>
    <w:rsid w:val="002E18B4"/>
    <w:rsid w:val="002E1C7B"/>
    <w:rsid w:val="002E2973"/>
    <w:rsid w:val="002E2DA8"/>
    <w:rsid w:val="002E3A5E"/>
    <w:rsid w:val="002E3EB3"/>
    <w:rsid w:val="002E4384"/>
    <w:rsid w:val="002E5EF1"/>
    <w:rsid w:val="002E6140"/>
    <w:rsid w:val="002E6468"/>
    <w:rsid w:val="002E68C5"/>
    <w:rsid w:val="002E6985"/>
    <w:rsid w:val="002E71B6"/>
    <w:rsid w:val="002E729A"/>
    <w:rsid w:val="002F020C"/>
    <w:rsid w:val="002F0C40"/>
    <w:rsid w:val="002F1399"/>
    <w:rsid w:val="002F2514"/>
    <w:rsid w:val="002F2570"/>
    <w:rsid w:val="002F2EC8"/>
    <w:rsid w:val="002F35F6"/>
    <w:rsid w:val="002F38BD"/>
    <w:rsid w:val="002F3ED6"/>
    <w:rsid w:val="002F434A"/>
    <w:rsid w:val="002F46FF"/>
    <w:rsid w:val="002F52F2"/>
    <w:rsid w:val="002F533F"/>
    <w:rsid w:val="002F5E8F"/>
    <w:rsid w:val="002F6603"/>
    <w:rsid w:val="002F6682"/>
    <w:rsid w:val="002F77C8"/>
    <w:rsid w:val="00301B9B"/>
    <w:rsid w:val="0030236D"/>
    <w:rsid w:val="00302A5A"/>
    <w:rsid w:val="00302E29"/>
    <w:rsid w:val="00303864"/>
    <w:rsid w:val="00304F22"/>
    <w:rsid w:val="00305606"/>
    <w:rsid w:val="003066FE"/>
    <w:rsid w:val="003067C9"/>
    <w:rsid w:val="00306C7C"/>
    <w:rsid w:val="00307296"/>
    <w:rsid w:val="003072D2"/>
    <w:rsid w:val="0030755B"/>
    <w:rsid w:val="00307A8E"/>
    <w:rsid w:val="00307B5B"/>
    <w:rsid w:val="00307D42"/>
    <w:rsid w:val="003100F6"/>
    <w:rsid w:val="00310AB5"/>
    <w:rsid w:val="00311071"/>
    <w:rsid w:val="0031146A"/>
    <w:rsid w:val="00311A27"/>
    <w:rsid w:val="00312586"/>
    <w:rsid w:val="00312964"/>
    <w:rsid w:val="0031339D"/>
    <w:rsid w:val="003134DE"/>
    <w:rsid w:val="0031404E"/>
    <w:rsid w:val="0031438A"/>
    <w:rsid w:val="00314F86"/>
    <w:rsid w:val="003153CE"/>
    <w:rsid w:val="003157F7"/>
    <w:rsid w:val="00316034"/>
    <w:rsid w:val="00316052"/>
    <w:rsid w:val="0031659A"/>
    <w:rsid w:val="003168D3"/>
    <w:rsid w:val="003169C0"/>
    <w:rsid w:val="00316A48"/>
    <w:rsid w:val="00317140"/>
    <w:rsid w:val="00317F4D"/>
    <w:rsid w:val="00317FE3"/>
    <w:rsid w:val="00322A8B"/>
    <w:rsid w:val="00322EDD"/>
    <w:rsid w:val="003231AC"/>
    <w:rsid w:val="00324532"/>
    <w:rsid w:val="00324DED"/>
    <w:rsid w:val="0032624E"/>
    <w:rsid w:val="00326B15"/>
    <w:rsid w:val="00326FA7"/>
    <w:rsid w:val="00327EF7"/>
    <w:rsid w:val="003302D6"/>
    <w:rsid w:val="003309FA"/>
    <w:rsid w:val="00330BD1"/>
    <w:rsid w:val="00330E3A"/>
    <w:rsid w:val="00332320"/>
    <w:rsid w:val="00332493"/>
    <w:rsid w:val="00332664"/>
    <w:rsid w:val="003327B4"/>
    <w:rsid w:val="00332B39"/>
    <w:rsid w:val="00332F6A"/>
    <w:rsid w:val="003335C4"/>
    <w:rsid w:val="00333829"/>
    <w:rsid w:val="00334A71"/>
    <w:rsid w:val="003352E3"/>
    <w:rsid w:val="00335755"/>
    <w:rsid w:val="00337867"/>
    <w:rsid w:val="00337FFB"/>
    <w:rsid w:val="003401E3"/>
    <w:rsid w:val="00340576"/>
    <w:rsid w:val="00341BE3"/>
    <w:rsid w:val="003420F0"/>
    <w:rsid w:val="0034454F"/>
    <w:rsid w:val="00344A96"/>
    <w:rsid w:val="00345D34"/>
    <w:rsid w:val="00346062"/>
    <w:rsid w:val="00346872"/>
    <w:rsid w:val="003474CB"/>
    <w:rsid w:val="003474DA"/>
    <w:rsid w:val="0034751E"/>
    <w:rsid w:val="00347825"/>
    <w:rsid w:val="00347A12"/>
    <w:rsid w:val="00347D72"/>
    <w:rsid w:val="00350BEA"/>
    <w:rsid w:val="00352019"/>
    <w:rsid w:val="00352090"/>
    <w:rsid w:val="0035257D"/>
    <w:rsid w:val="003528C8"/>
    <w:rsid w:val="0035299A"/>
    <w:rsid w:val="00352C9E"/>
    <w:rsid w:val="00352E5B"/>
    <w:rsid w:val="0035358E"/>
    <w:rsid w:val="00353D66"/>
    <w:rsid w:val="00353F45"/>
    <w:rsid w:val="003546A6"/>
    <w:rsid w:val="00354799"/>
    <w:rsid w:val="00354956"/>
    <w:rsid w:val="00355041"/>
    <w:rsid w:val="0035510F"/>
    <w:rsid w:val="003553BF"/>
    <w:rsid w:val="0035547F"/>
    <w:rsid w:val="003554C1"/>
    <w:rsid w:val="00356AE8"/>
    <w:rsid w:val="00357611"/>
    <w:rsid w:val="00360D19"/>
    <w:rsid w:val="003613A5"/>
    <w:rsid w:val="00361769"/>
    <w:rsid w:val="003621AB"/>
    <w:rsid w:val="00362498"/>
    <w:rsid w:val="00362734"/>
    <w:rsid w:val="00362EFC"/>
    <w:rsid w:val="0036432A"/>
    <w:rsid w:val="00364443"/>
    <w:rsid w:val="00364AF9"/>
    <w:rsid w:val="003651F9"/>
    <w:rsid w:val="003653FD"/>
    <w:rsid w:val="003655ED"/>
    <w:rsid w:val="00365F66"/>
    <w:rsid w:val="0036645F"/>
    <w:rsid w:val="0036684D"/>
    <w:rsid w:val="00366FDA"/>
    <w:rsid w:val="00367237"/>
    <w:rsid w:val="003672F9"/>
    <w:rsid w:val="00367BF5"/>
    <w:rsid w:val="0037077F"/>
    <w:rsid w:val="00370A41"/>
    <w:rsid w:val="00371A6C"/>
    <w:rsid w:val="00371E30"/>
    <w:rsid w:val="003720EA"/>
    <w:rsid w:val="00372411"/>
    <w:rsid w:val="00372607"/>
    <w:rsid w:val="00372CB4"/>
    <w:rsid w:val="00373882"/>
    <w:rsid w:val="00374D9D"/>
    <w:rsid w:val="0037569B"/>
    <w:rsid w:val="00375EBD"/>
    <w:rsid w:val="00376739"/>
    <w:rsid w:val="003776BD"/>
    <w:rsid w:val="00381378"/>
    <w:rsid w:val="00382BD7"/>
    <w:rsid w:val="00383069"/>
    <w:rsid w:val="00383B3A"/>
    <w:rsid w:val="00383FE0"/>
    <w:rsid w:val="003843DB"/>
    <w:rsid w:val="003849F3"/>
    <w:rsid w:val="00384D9C"/>
    <w:rsid w:val="00385089"/>
    <w:rsid w:val="0038588F"/>
    <w:rsid w:val="003859DB"/>
    <w:rsid w:val="0038632F"/>
    <w:rsid w:val="00386E7A"/>
    <w:rsid w:val="00387A8A"/>
    <w:rsid w:val="00392467"/>
    <w:rsid w:val="0039291A"/>
    <w:rsid w:val="003933DE"/>
    <w:rsid w:val="0039366C"/>
    <w:rsid w:val="00393761"/>
    <w:rsid w:val="003942AC"/>
    <w:rsid w:val="003949F3"/>
    <w:rsid w:val="00394A5B"/>
    <w:rsid w:val="00394E26"/>
    <w:rsid w:val="00395DE6"/>
    <w:rsid w:val="00395E3D"/>
    <w:rsid w:val="00396264"/>
    <w:rsid w:val="00396691"/>
    <w:rsid w:val="003966D0"/>
    <w:rsid w:val="00396BF1"/>
    <w:rsid w:val="00396CA9"/>
    <w:rsid w:val="00397D18"/>
    <w:rsid w:val="00397F47"/>
    <w:rsid w:val="003A0129"/>
    <w:rsid w:val="003A0CA1"/>
    <w:rsid w:val="003A0EC4"/>
    <w:rsid w:val="003A0EC8"/>
    <w:rsid w:val="003A1A3C"/>
    <w:rsid w:val="003A1AB1"/>
    <w:rsid w:val="003A1B36"/>
    <w:rsid w:val="003A35AF"/>
    <w:rsid w:val="003A3B0C"/>
    <w:rsid w:val="003A3E01"/>
    <w:rsid w:val="003A4171"/>
    <w:rsid w:val="003A41E6"/>
    <w:rsid w:val="003A423A"/>
    <w:rsid w:val="003A42B0"/>
    <w:rsid w:val="003A4948"/>
    <w:rsid w:val="003A49A0"/>
    <w:rsid w:val="003A4AC1"/>
    <w:rsid w:val="003A5C98"/>
    <w:rsid w:val="003A63A5"/>
    <w:rsid w:val="003A65CB"/>
    <w:rsid w:val="003A6BB5"/>
    <w:rsid w:val="003A7689"/>
    <w:rsid w:val="003B04A8"/>
    <w:rsid w:val="003B0C16"/>
    <w:rsid w:val="003B1300"/>
    <w:rsid w:val="003B1454"/>
    <w:rsid w:val="003B15C8"/>
    <w:rsid w:val="003B18B6"/>
    <w:rsid w:val="003B1A91"/>
    <w:rsid w:val="003B2C00"/>
    <w:rsid w:val="003B3233"/>
    <w:rsid w:val="003B3EED"/>
    <w:rsid w:val="003B4618"/>
    <w:rsid w:val="003B48B8"/>
    <w:rsid w:val="003B4C04"/>
    <w:rsid w:val="003B4D80"/>
    <w:rsid w:val="003B50EB"/>
    <w:rsid w:val="003B5BEF"/>
    <w:rsid w:val="003B609E"/>
    <w:rsid w:val="003B6D69"/>
    <w:rsid w:val="003B79B9"/>
    <w:rsid w:val="003C02EB"/>
    <w:rsid w:val="003C08AB"/>
    <w:rsid w:val="003C09CC"/>
    <w:rsid w:val="003C15D1"/>
    <w:rsid w:val="003C161B"/>
    <w:rsid w:val="003C20A2"/>
    <w:rsid w:val="003C24E9"/>
    <w:rsid w:val="003C2AA2"/>
    <w:rsid w:val="003C3413"/>
    <w:rsid w:val="003C3814"/>
    <w:rsid w:val="003C3947"/>
    <w:rsid w:val="003C3973"/>
    <w:rsid w:val="003C3E6A"/>
    <w:rsid w:val="003C406B"/>
    <w:rsid w:val="003C4FB6"/>
    <w:rsid w:val="003C59E0"/>
    <w:rsid w:val="003C5AE8"/>
    <w:rsid w:val="003C6C8D"/>
    <w:rsid w:val="003C76F6"/>
    <w:rsid w:val="003D03DB"/>
    <w:rsid w:val="003D0799"/>
    <w:rsid w:val="003D2656"/>
    <w:rsid w:val="003D2A83"/>
    <w:rsid w:val="003D2F7A"/>
    <w:rsid w:val="003D39B5"/>
    <w:rsid w:val="003D3C71"/>
    <w:rsid w:val="003D46E1"/>
    <w:rsid w:val="003D4F95"/>
    <w:rsid w:val="003D51E7"/>
    <w:rsid w:val="003D5F42"/>
    <w:rsid w:val="003D60A9"/>
    <w:rsid w:val="003D60FF"/>
    <w:rsid w:val="003D636F"/>
    <w:rsid w:val="003D7D18"/>
    <w:rsid w:val="003D7F5B"/>
    <w:rsid w:val="003E042D"/>
    <w:rsid w:val="003E0A03"/>
    <w:rsid w:val="003E0A99"/>
    <w:rsid w:val="003E13A1"/>
    <w:rsid w:val="003E1532"/>
    <w:rsid w:val="003E1730"/>
    <w:rsid w:val="003E22A8"/>
    <w:rsid w:val="003E2BD3"/>
    <w:rsid w:val="003E2ECE"/>
    <w:rsid w:val="003E411F"/>
    <w:rsid w:val="003E4156"/>
    <w:rsid w:val="003E42FA"/>
    <w:rsid w:val="003E59C5"/>
    <w:rsid w:val="003E5B28"/>
    <w:rsid w:val="003E6C3C"/>
    <w:rsid w:val="003E75A0"/>
    <w:rsid w:val="003E76E8"/>
    <w:rsid w:val="003E7987"/>
    <w:rsid w:val="003F056C"/>
    <w:rsid w:val="003F06B3"/>
    <w:rsid w:val="003F0D77"/>
    <w:rsid w:val="003F17BE"/>
    <w:rsid w:val="003F20FD"/>
    <w:rsid w:val="003F2681"/>
    <w:rsid w:val="003F2A51"/>
    <w:rsid w:val="003F2DF1"/>
    <w:rsid w:val="003F2E67"/>
    <w:rsid w:val="003F3410"/>
    <w:rsid w:val="003F37CB"/>
    <w:rsid w:val="003F398C"/>
    <w:rsid w:val="003F3E06"/>
    <w:rsid w:val="003F3E0F"/>
    <w:rsid w:val="003F3E83"/>
    <w:rsid w:val="003F3F5F"/>
    <w:rsid w:val="003F49E3"/>
    <w:rsid w:val="003F4C97"/>
    <w:rsid w:val="003F5D29"/>
    <w:rsid w:val="003F5F59"/>
    <w:rsid w:val="003F62FC"/>
    <w:rsid w:val="003F666D"/>
    <w:rsid w:val="003F6AC7"/>
    <w:rsid w:val="003F6DC7"/>
    <w:rsid w:val="003F7E29"/>
    <w:rsid w:val="003F7FE6"/>
    <w:rsid w:val="00400193"/>
    <w:rsid w:val="00400280"/>
    <w:rsid w:val="00400833"/>
    <w:rsid w:val="0040088F"/>
    <w:rsid w:val="00401267"/>
    <w:rsid w:val="00402AA1"/>
    <w:rsid w:val="00403061"/>
    <w:rsid w:val="00403454"/>
    <w:rsid w:val="00403EBB"/>
    <w:rsid w:val="00404BAB"/>
    <w:rsid w:val="00404DEA"/>
    <w:rsid w:val="0040544F"/>
    <w:rsid w:val="00406259"/>
    <w:rsid w:val="00407764"/>
    <w:rsid w:val="004077E7"/>
    <w:rsid w:val="0041037F"/>
    <w:rsid w:val="00411C28"/>
    <w:rsid w:val="004123C3"/>
    <w:rsid w:val="00412759"/>
    <w:rsid w:val="0041397F"/>
    <w:rsid w:val="00414225"/>
    <w:rsid w:val="0041452C"/>
    <w:rsid w:val="0041461F"/>
    <w:rsid w:val="00414BD3"/>
    <w:rsid w:val="004163AE"/>
    <w:rsid w:val="0041693A"/>
    <w:rsid w:val="00416EAF"/>
    <w:rsid w:val="004170CE"/>
    <w:rsid w:val="00417119"/>
    <w:rsid w:val="004178C1"/>
    <w:rsid w:val="00417FBD"/>
    <w:rsid w:val="0042030D"/>
    <w:rsid w:val="00420484"/>
    <w:rsid w:val="004209D1"/>
    <w:rsid w:val="00420E86"/>
    <w:rsid w:val="004212E7"/>
    <w:rsid w:val="004216D4"/>
    <w:rsid w:val="00421C87"/>
    <w:rsid w:val="0042202C"/>
    <w:rsid w:val="004220B7"/>
    <w:rsid w:val="00422127"/>
    <w:rsid w:val="00422F1D"/>
    <w:rsid w:val="00423334"/>
    <w:rsid w:val="00423522"/>
    <w:rsid w:val="00423726"/>
    <w:rsid w:val="00423C88"/>
    <w:rsid w:val="00423FAD"/>
    <w:rsid w:val="0042446D"/>
    <w:rsid w:val="00424725"/>
    <w:rsid w:val="00425014"/>
    <w:rsid w:val="004251AE"/>
    <w:rsid w:val="004253C7"/>
    <w:rsid w:val="00425480"/>
    <w:rsid w:val="00425780"/>
    <w:rsid w:val="00425F0F"/>
    <w:rsid w:val="004260FC"/>
    <w:rsid w:val="004263F4"/>
    <w:rsid w:val="00426954"/>
    <w:rsid w:val="004269AC"/>
    <w:rsid w:val="00426C6B"/>
    <w:rsid w:val="00426CBF"/>
    <w:rsid w:val="004277C5"/>
    <w:rsid w:val="00427B3B"/>
    <w:rsid w:val="00427B58"/>
    <w:rsid w:val="00427BF8"/>
    <w:rsid w:val="00430980"/>
    <w:rsid w:val="00430E78"/>
    <w:rsid w:val="0043109F"/>
    <w:rsid w:val="0043129D"/>
    <w:rsid w:val="00431C02"/>
    <w:rsid w:val="004326BB"/>
    <w:rsid w:val="00434831"/>
    <w:rsid w:val="00434D57"/>
    <w:rsid w:val="00435FAC"/>
    <w:rsid w:val="004365B9"/>
    <w:rsid w:val="00436BA9"/>
    <w:rsid w:val="00437395"/>
    <w:rsid w:val="0044051D"/>
    <w:rsid w:val="00440BB2"/>
    <w:rsid w:val="004412DB"/>
    <w:rsid w:val="00441C08"/>
    <w:rsid w:val="004437FF"/>
    <w:rsid w:val="00443848"/>
    <w:rsid w:val="00445047"/>
    <w:rsid w:val="004454B3"/>
    <w:rsid w:val="00445CE7"/>
    <w:rsid w:val="00446749"/>
    <w:rsid w:val="004469AE"/>
    <w:rsid w:val="00447105"/>
    <w:rsid w:val="00447822"/>
    <w:rsid w:val="004508F3"/>
    <w:rsid w:val="00450DA0"/>
    <w:rsid w:val="00451D87"/>
    <w:rsid w:val="00453C87"/>
    <w:rsid w:val="00453EB7"/>
    <w:rsid w:val="00454882"/>
    <w:rsid w:val="00454A6B"/>
    <w:rsid w:val="00455B69"/>
    <w:rsid w:val="004569C8"/>
    <w:rsid w:val="00456D06"/>
    <w:rsid w:val="004578D0"/>
    <w:rsid w:val="0045795C"/>
    <w:rsid w:val="00457BF7"/>
    <w:rsid w:val="00460516"/>
    <w:rsid w:val="00460A3C"/>
    <w:rsid w:val="00461699"/>
    <w:rsid w:val="00461E42"/>
    <w:rsid w:val="0046290B"/>
    <w:rsid w:val="00463349"/>
    <w:rsid w:val="00463519"/>
    <w:rsid w:val="004635E2"/>
    <w:rsid w:val="00463E39"/>
    <w:rsid w:val="004657FC"/>
    <w:rsid w:val="00467A65"/>
    <w:rsid w:val="00471B7A"/>
    <w:rsid w:val="004733F6"/>
    <w:rsid w:val="0047357D"/>
    <w:rsid w:val="00473ACB"/>
    <w:rsid w:val="00474744"/>
    <w:rsid w:val="00474E69"/>
    <w:rsid w:val="00476677"/>
    <w:rsid w:val="00476CE4"/>
    <w:rsid w:val="00476D71"/>
    <w:rsid w:val="004771FF"/>
    <w:rsid w:val="00480356"/>
    <w:rsid w:val="00480B69"/>
    <w:rsid w:val="00480DDE"/>
    <w:rsid w:val="0048185C"/>
    <w:rsid w:val="00482A1A"/>
    <w:rsid w:val="00483260"/>
    <w:rsid w:val="00483E50"/>
    <w:rsid w:val="00483E9F"/>
    <w:rsid w:val="00483EDD"/>
    <w:rsid w:val="004852FB"/>
    <w:rsid w:val="0048543E"/>
    <w:rsid w:val="00485A2C"/>
    <w:rsid w:val="00485B59"/>
    <w:rsid w:val="00486450"/>
    <w:rsid w:val="00486D1E"/>
    <w:rsid w:val="004870C7"/>
    <w:rsid w:val="004876A6"/>
    <w:rsid w:val="00490268"/>
    <w:rsid w:val="00490668"/>
    <w:rsid w:val="00490E23"/>
    <w:rsid w:val="0049132F"/>
    <w:rsid w:val="004918E7"/>
    <w:rsid w:val="00491B8C"/>
    <w:rsid w:val="00491D95"/>
    <w:rsid w:val="0049364B"/>
    <w:rsid w:val="00495853"/>
    <w:rsid w:val="00495993"/>
    <w:rsid w:val="00495C73"/>
    <w:rsid w:val="0049621B"/>
    <w:rsid w:val="00496791"/>
    <w:rsid w:val="00497A8E"/>
    <w:rsid w:val="00497F20"/>
    <w:rsid w:val="004A05E2"/>
    <w:rsid w:val="004A101A"/>
    <w:rsid w:val="004A1414"/>
    <w:rsid w:val="004A18B9"/>
    <w:rsid w:val="004A1D19"/>
    <w:rsid w:val="004A1DF2"/>
    <w:rsid w:val="004A21CB"/>
    <w:rsid w:val="004A2A60"/>
    <w:rsid w:val="004A2D67"/>
    <w:rsid w:val="004A357F"/>
    <w:rsid w:val="004A3B28"/>
    <w:rsid w:val="004A4055"/>
    <w:rsid w:val="004A4B43"/>
    <w:rsid w:val="004A50FF"/>
    <w:rsid w:val="004A526A"/>
    <w:rsid w:val="004A52DA"/>
    <w:rsid w:val="004A5780"/>
    <w:rsid w:val="004A5F36"/>
    <w:rsid w:val="004A6256"/>
    <w:rsid w:val="004A69DA"/>
    <w:rsid w:val="004A7DE7"/>
    <w:rsid w:val="004B005B"/>
    <w:rsid w:val="004B01A2"/>
    <w:rsid w:val="004B0352"/>
    <w:rsid w:val="004B124B"/>
    <w:rsid w:val="004B2CD4"/>
    <w:rsid w:val="004B2FD4"/>
    <w:rsid w:val="004B322D"/>
    <w:rsid w:val="004B38E7"/>
    <w:rsid w:val="004B45ED"/>
    <w:rsid w:val="004B49EB"/>
    <w:rsid w:val="004B5A2D"/>
    <w:rsid w:val="004B5A72"/>
    <w:rsid w:val="004B5C20"/>
    <w:rsid w:val="004B67BE"/>
    <w:rsid w:val="004B68A8"/>
    <w:rsid w:val="004B7692"/>
    <w:rsid w:val="004B7AA1"/>
    <w:rsid w:val="004B7B5A"/>
    <w:rsid w:val="004C0D5F"/>
    <w:rsid w:val="004C1166"/>
    <w:rsid w:val="004C168F"/>
    <w:rsid w:val="004C1895"/>
    <w:rsid w:val="004C23EA"/>
    <w:rsid w:val="004C2C7F"/>
    <w:rsid w:val="004C2D34"/>
    <w:rsid w:val="004C433A"/>
    <w:rsid w:val="004C5F98"/>
    <w:rsid w:val="004C5FDA"/>
    <w:rsid w:val="004C61D3"/>
    <w:rsid w:val="004C6ACF"/>
    <w:rsid w:val="004C6B5C"/>
    <w:rsid w:val="004C6D40"/>
    <w:rsid w:val="004C7127"/>
    <w:rsid w:val="004C796C"/>
    <w:rsid w:val="004C7B29"/>
    <w:rsid w:val="004D0445"/>
    <w:rsid w:val="004D212B"/>
    <w:rsid w:val="004D25F5"/>
    <w:rsid w:val="004D33DB"/>
    <w:rsid w:val="004D391B"/>
    <w:rsid w:val="004D3AEB"/>
    <w:rsid w:val="004D4898"/>
    <w:rsid w:val="004D49D8"/>
    <w:rsid w:val="004D4A7D"/>
    <w:rsid w:val="004D503D"/>
    <w:rsid w:val="004D6030"/>
    <w:rsid w:val="004D6F58"/>
    <w:rsid w:val="004D7B1F"/>
    <w:rsid w:val="004D7C18"/>
    <w:rsid w:val="004E08E3"/>
    <w:rsid w:val="004E1634"/>
    <w:rsid w:val="004E248D"/>
    <w:rsid w:val="004E27C2"/>
    <w:rsid w:val="004E2EB6"/>
    <w:rsid w:val="004E3289"/>
    <w:rsid w:val="004E4B16"/>
    <w:rsid w:val="004E5D74"/>
    <w:rsid w:val="004E6276"/>
    <w:rsid w:val="004E6AA8"/>
    <w:rsid w:val="004E6FFD"/>
    <w:rsid w:val="004E7DB6"/>
    <w:rsid w:val="004F0C3C"/>
    <w:rsid w:val="004F10D8"/>
    <w:rsid w:val="004F113D"/>
    <w:rsid w:val="004F1295"/>
    <w:rsid w:val="004F2280"/>
    <w:rsid w:val="004F23BB"/>
    <w:rsid w:val="004F2F9A"/>
    <w:rsid w:val="004F3B1A"/>
    <w:rsid w:val="004F3DAF"/>
    <w:rsid w:val="004F3F24"/>
    <w:rsid w:val="004F3FA9"/>
    <w:rsid w:val="004F42DB"/>
    <w:rsid w:val="004F44D0"/>
    <w:rsid w:val="004F479F"/>
    <w:rsid w:val="004F4F6F"/>
    <w:rsid w:val="004F526D"/>
    <w:rsid w:val="004F5AC7"/>
    <w:rsid w:val="004F5BB3"/>
    <w:rsid w:val="004F607E"/>
    <w:rsid w:val="004F63FC"/>
    <w:rsid w:val="004F7456"/>
    <w:rsid w:val="004F7970"/>
    <w:rsid w:val="004F797C"/>
    <w:rsid w:val="004F7C77"/>
    <w:rsid w:val="004F7DF4"/>
    <w:rsid w:val="0050081B"/>
    <w:rsid w:val="00500BCE"/>
    <w:rsid w:val="00500C9D"/>
    <w:rsid w:val="0050175F"/>
    <w:rsid w:val="00501A90"/>
    <w:rsid w:val="00502ECB"/>
    <w:rsid w:val="005033DD"/>
    <w:rsid w:val="00503C8A"/>
    <w:rsid w:val="00503D19"/>
    <w:rsid w:val="00503E9B"/>
    <w:rsid w:val="0050438E"/>
    <w:rsid w:val="0050474F"/>
    <w:rsid w:val="00505061"/>
    <w:rsid w:val="0050582A"/>
    <w:rsid w:val="00505A92"/>
    <w:rsid w:val="00505EE3"/>
    <w:rsid w:val="00506180"/>
    <w:rsid w:val="00506662"/>
    <w:rsid w:val="00506A02"/>
    <w:rsid w:val="00506D51"/>
    <w:rsid w:val="00507D55"/>
    <w:rsid w:val="00510FF6"/>
    <w:rsid w:val="00511190"/>
    <w:rsid w:val="005141B2"/>
    <w:rsid w:val="005143EC"/>
    <w:rsid w:val="00514423"/>
    <w:rsid w:val="00514595"/>
    <w:rsid w:val="00516662"/>
    <w:rsid w:val="00516666"/>
    <w:rsid w:val="0051716F"/>
    <w:rsid w:val="005174BE"/>
    <w:rsid w:val="00517713"/>
    <w:rsid w:val="00517ABA"/>
    <w:rsid w:val="005203F1"/>
    <w:rsid w:val="00520D53"/>
    <w:rsid w:val="00521BC3"/>
    <w:rsid w:val="00522373"/>
    <w:rsid w:val="00522E01"/>
    <w:rsid w:val="00523488"/>
    <w:rsid w:val="005238EC"/>
    <w:rsid w:val="005239D6"/>
    <w:rsid w:val="00523A3D"/>
    <w:rsid w:val="00524DD5"/>
    <w:rsid w:val="00524EE0"/>
    <w:rsid w:val="0052545B"/>
    <w:rsid w:val="005275B6"/>
    <w:rsid w:val="00527AC1"/>
    <w:rsid w:val="00527CD1"/>
    <w:rsid w:val="00531463"/>
    <w:rsid w:val="0053186E"/>
    <w:rsid w:val="00531AC2"/>
    <w:rsid w:val="00531DF1"/>
    <w:rsid w:val="005322A8"/>
    <w:rsid w:val="00533632"/>
    <w:rsid w:val="00533745"/>
    <w:rsid w:val="00533939"/>
    <w:rsid w:val="00533A60"/>
    <w:rsid w:val="00533E11"/>
    <w:rsid w:val="00534013"/>
    <w:rsid w:val="005343E9"/>
    <w:rsid w:val="0053446C"/>
    <w:rsid w:val="00535843"/>
    <w:rsid w:val="00535E01"/>
    <w:rsid w:val="00536F40"/>
    <w:rsid w:val="00537673"/>
    <w:rsid w:val="00537C2E"/>
    <w:rsid w:val="00537ED6"/>
    <w:rsid w:val="00537F21"/>
    <w:rsid w:val="005403B0"/>
    <w:rsid w:val="005408DD"/>
    <w:rsid w:val="0054099B"/>
    <w:rsid w:val="00540C5C"/>
    <w:rsid w:val="0054197F"/>
    <w:rsid w:val="00541E6E"/>
    <w:rsid w:val="00541F49"/>
    <w:rsid w:val="0054251F"/>
    <w:rsid w:val="0054274C"/>
    <w:rsid w:val="00543BB7"/>
    <w:rsid w:val="00543C1E"/>
    <w:rsid w:val="005441BC"/>
    <w:rsid w:val="0054579B"/>
    <w:rsid w:val="00546B34"/>
    <w:rsid w:val="005501C1"/>
    <w:rsid w:val="00551019"/>
    <w:rsid w:val="0055144B"/>
    <w:rsid w:val="00551947"/>
    <w:rsid w:val="005520D8"/>
    <w:rsid w:val="0055286D"/>
    <w:rsid w:val="00553255"/>
    <w:rsid w:val="00554196"/>
    <w:rsid w:val="00554544"/>
    <w:rsid w:val="00554EF1"/>
    <w:rsid w:val="00554FD2"/>
    <w:rsid w:val="0055529C"/>
    <w:rsid w:val="0055552C"/>
    <w:rsid w:val="00555CFB"/>
    <w:rsid w:val="00556CF1"/>
    <w:rsid w:val="005571E9"/>
    <w:rsid w:val="0055766A"/>
    <w:rsid w:val="005579E7"/>
    <w:rsid w:val="00557A0B"/>
    <w:rsid w:val="00557E6A"/>
    <w:rsid w:val="00560AFF"/>
    <w:rsid w:val="00561C59"/>
    <w:rsid w:val="00562354"/>
    <w:rsid w:val="00562A0E"/>
    <w:rsid w:val="00562F8F"/>
    <w:rsid w:val="00563CF7"/>
    <w:rsid w:val="0056429D"/>
    <w:rsid w:val="005651E5"/>
    <w:rsid w:val="0056540A"/>
    <w:rsid w:val="00565A13"/>
    <w:rsid w:val="0056629D"/>
    <w:rsid w:val="00566D9A"/>
    <w:rsid w:val="00571389"/>
    <w:rsid w:val="00572906"/>
    <w:rsid w:val="00572B33"/>
    <w:rsid w:val="00572FB0"/>
    <w:rsid w:val="00573176"/>
    <w:rsid w:val="005732BE"/>
    <w:rsid w:val="00573368"/>
    <w:rsid w:val="00573BFA"/>
    <w:rsid w:val="00573C1D"/>
    <w:rsid w:val="00573FDE"/>
    <w:rsid w:val="00574A25"/>
    <w:rsid w:val="00574B70"/>
    <w:rsid w:val="00575294"/>
    <w:rsid w:val="0057538D"/>
    <w:rsid w:val="00575BC4"/>
    <w:rsid w:val="0057629B"/>
    <w:rsid w:val="005762A7"/>
    <w:rsid w:val="00576600"/>
    <w:rsid w:val="00576F5C"/>
    <w:rsid w:val="0057750F"/>
    <w:rsid w:val="005801FF"/>
    <w:rsid w:val="005804EA"/>
    <w:rsid w:val="00580C64"/>
    <w:rsid w:val="00581043"/>
    <w:rsid w:val="005810C6"/>
    <w:rsid w:val="00581312"/>
    <w:rsid w:val="0058150C"/>
    <w:rsid w:val="00582169"/>
    <w:rsid w:val="00583814"/>
    <w:rsid w:val="00583C09"/>
    <w:rsid w:val="005844CD"/>
    <w:rsid w:val="00585869"/>
    <w:rsid w:val="00585900"/>
    <w:rsid w:val="00585C51"/>
    <w:rsid w:val="00585C9E"/>
    <w:rsid w:val="0058622D"/>
    <w:rsid w:val="005866FE"/>
    <w:rsid w:val="00586B34"/>
    <w:rsid w:val="00587013"/>
    <w:rsid w:val="00587CEE"/>
    <w:rsid w:val="0059021A"/>
    <w:rsid w:val="005907CA"/>
    <w:rsid w:val="00590F33"/>
    <w:rsid w:val="00591288"/>
    <w:rsid w:val="005916D7"/>
    <w:rsid w:val="00592C01"/>
    <w:rsid w:val="0059303F"/>
    <w:rsid w:val="0059332C"/>
    <w:rsid w:val="00593E39"/>
    <w:rsid w:val="0059427F"/>
    <w:rsid w:val="0059562E"/>
    <w:rsid w:val="0059566D"/>
    <w:rsid w:val="00595B75"/>
    <w:rsid w:val="00596459"/>
    <w:rsid w:val="00597DBA"/>
    <w:rsid w:val="005A0340"/>
    <w:rsid w:val="005A1315"/>
    <w:rsid w:val="005A1742"/>
    <w:rsid w:val="005A19B3"/>
    <w:rsid w:val="005A1E35"/>
    <w:rsid w:val="005A2A4A"/>
    <w:rsid w:val="005A41EE"/>
    <w:rsid w:val="005A476A"/>
    <w:rsid w:val="005A4D26"/>
    <w:rsid w:val="005A6257"/>
    <w:rsid w:val="005A698C"/>
    <w:rsid w:val="005A6A97"/>
    <w:rsid w:val="005A7588"/>
    <w:rsid w:val="005A776C"/>
    <w:rsid w:val="005A7C9F"/>
    <w:rsid w:val="005B047B"/>
    <w:rsid w:val="005B0650"/>
    <w:rsid w:val="005B0834"/>
    <w:rsid w:val="005B11B9"/>
    <w:rsid w:val="005B11D9"/>
    <w:rsid w:val="005B1C4A"/>
    <w:rsid w:val="005B282F"/>
    <w:rsid w:val="005B3668"/>
    <w:rsid w:val="005B420D"/>
    <w:rsid w:val="005B4367"/>
    <w:rsid w:val="005B43EB"/>
    <w:rsid w:val="005B4B1F"/>
    <w:rsid w:val="005B5758"/>
    <w:rsid w:val="005B586B"/>
    <w:rsid w:val="005B607D"/>
    <w:rsid w:val="005B61A1"/>
    <w:rsid w:val="005B71E8"/>
    <w:rsid w:val="005B7ABE"/>
    <w:rsid w:val="005C00CF"/>
    <w:rsid w:val="005C0677"/>
    <w:rsid w:val="005C0CAC"/>
    <w:rsid w:val="005C17AD"/>
    <w:rsid w:val="005C1B08"/>
    <w:rsid w:val="005C274D"/>
    <w:rsid w:val="005C2A60"/>
    <w:rsid w:val="005C2F3F"/>
    <w:rsid w:val="005C33BC"/>
    <w:rsid w:val="005C3AB0"/>
    <w:rsid w:val="005C3D64"/>
    <w:rsid w:val="005C4266"/>
    <w:rsid w:val="005C5353"/>
    <w:rsid w:val="005C57E9"/>
    <w:rsid w:val="005C70AB"/>
    <w:rsid w:val="005C7137"/>
    <w:rsid w:val="005C7EDE"/>
    <w:rsid w:val="005D0489"/>
    <w:rsid w:val="005D062E"/>
    <w:rsid w:val="005D073A"/>
    <w:rsid w:val="005D137A"/>
    <w:rsid w:val="005D1454"/>
    <w:rsid w:val="005D25B1"/>
    <w:rsid w:val="005D2AC1"/>
    <w:rsid w:val="005D2D46"/>
    <w:rsid w:val="005D34C7"/>
    <w:rsid w:val="005D3B45"/>
    <w:rsid w:val="005D3BF3"/>
    <w:rsid w:val="005D4030"/>
    <w:rsid w:val="005D4606"/>
    <w:rsid w:val="005D4798"/>
    <w:rsid w:val="005D47E1"/>
    <w:rsid w:val="005D539E"/>
    <w:rsid w:val="005D6401"/>
    <w:rsid w:val="005D67E1"/>
    <w:rsid w:val="005D68E6"/>
    <w:rsid w:val="005E0799"/>
    <w:rsid w:val="005E0BC3"/>
    <w:rsid w:val="005E10F9"/>
    <w:rsid w:val="005E1200"/>
    <w:rsid w:val="005E12BA"/>
    <w:rsid w:val="005E19C1"/>
    <w:rsid w:val="005E2396"/>
    <w:rsid w:val="005E254E"/>
    <w:rsid w:val="005E255A"/>
    <w:rsid w:val="005E275F"/>
    <w:rsid w:val="005E43F4"/>
    <w:rsid w:val="005E459F"/>
    <w:rsid w:val="005E48B5"/>
    <w:rsid w:val="005E4FD9"/>
    <w:rsid w:val="005E51E6"/>
    <w:rsid w:val="005E5C69"/>
    <w:rsid w:val="005E604F"/>
    <w:rsid w:val="005E768A"/>
    <w:rsid w:val="005E7BD6"/>
    <w:rsid w:val="005E7C12"/>
    <w:rsid w:val="005F01FD"/>
    <w:rsid w:val="005F0279"/>
    <w:rsid w:val="005F1231"/>
    <w:rsid w:val="005F1337"/>
    <w:rsid w:val="005F13DC"/>
    <w:rsid w:val="005F1B26"/>
    <w:rsid w:val="005F2274"/>
    <w:rsid w:val="005F33D0"/>
    <w:rsid w:val="005F39F2"/>
    <w:rsid w:val="005F3BBD"/>
    <w:rsid w:val="005F45EE"/>
    <w:rsid w:val="005F5A80"/>
    <w:rsid w:val="005F5ACE"/>
    <w:rsid w:val="005F6364"/>
    <w:rsid w:val="005F65E2"/>
    <w:rsid w:val="005F7CBB"/>
    <w:rsid w:val="0060077C"/>
    <w:rsid w:val="006007CB"/>
    <w:rsid w:val="00601200"/>
    <w:rsid w:val="00601AE4"/>
    <w:rsid w:val="00601C44"/>
    <w:rsid w:val="00602372"/>
    <w:rsid w:val="00602BCE"/>
    <w:rsid w:val="00602ED2"/>
    <w:rsid w:val="00602F2C"/>
    <w:rsid w:val="006031AD"/>
    <w:rsid w:val="00603441"/>
    <w:rsid w:val="00604168"/>
    <w:rsid w:val="00604177"/>
    <w:rsid w:val="006044FF"/>
    <w:rsid w:val="00604B41"/>
    <w:rsid w:val="00606148"/>
    <w:rsid w:val="00606166"/>
    <w:rsid w:val="0060774A"/>
    <w:rsid w:val="00607CC5"/>
    <w:rsid w:val="00610D45"/>
    <w:rsid w:val="00610E79"/>
    <w:rsid w:val="006115D6"/>
    <w:rsid w:val="0061179B"/>
    <w:rsid w:val="00611974"/>
    <w:rsid w:val="00611F50"/>
    <w:rsid w:val="00612122"/>
    <w:rsid w:val="0061241C"/>
    <w:rsid w:val="006125F9"/>
    <w:rsid w:val="00612E58"/>
    <w:rsid w:val="006132A1"/>
    <w:rsid w:val="0061340E"/>
    <w:rsid w:val="00613661"/>
    <w:rsid w:val="00613B4A"/>
    <w:rsid w:val="006141B5"/>
    <w:rsid w:val="00614EDB"/>
    <w:rsid w:val="006151B1"/>
    <w:rsid w:val="006152B7"/>
    <w:rsid w:val="00615559"/>
    <w:rsid w:val="006158F8"/>
    <w:rsid w:val="00615FBD"/>
    <w:rsid w:val="00615FC0"/>
    <w:rsid w:val="00616EF3"/>
    <w:rsid w:val="006205E6"/>
    <w:rsid w:val="00620E30"/>
    <w:rsid w:val="006213C1"/>
    <w:rsid w:val="006215F8"/>
    <w:rsid w:val="006232AB"/>
    <w:rsid w:val="006239A1"/>
    <w:rsid w:val="00624C4F"/>
    <w:rsid w:val="00625251"/>
    <w:rsid w:val="00625757"/>
    <w:rsid w:val="00625E29"/>
    <w:rsid w:val="0062735C"/>
    <w:rsid w:val="006277BB"/>
    <w:rsid w:val="00630DE6"/>
    <w:rsid w:val="0063165C"/>
    <w:rsid w:val="0063183E"/>
    <w:rsid w:val="00631CD6"/>
    <w:rsid w:val="00632116"/>
    <w:rsid w:val="006324D1"/>
    <w:rsid w:val="00632BEF"/>
    <w:rsid w:val="00633014"/>
    <w:rsid w:val="006332A1"/>
    <w:rsid w:val="006333EF"/>
    <w:rsid w:val="006334CA"/>
    <w:rsid w:val="00633766"/>
    <w:rsid w:val="00634266"/>
    <w:rsid w:val="0063437B"/>
    <w:rsid w:val="006347C5"/>
    <w:rsid w:val="00635308"/>
    <w:rsid w:val="00635D81"/>
    <w:rsid w:val="00636159"/>
    <w:rsid w:val="00637526"/>
    <w:rsid w:val="006378F9"/>
    <w:rsid w:val="0064002E"/>
    <w:rsid w:val="0064017E"/>
    <w:rsid w:val="00641114"/>
    <w:rsid w:val="006417E4"/>
    <w:rsid w:val="006419F0"/>
    <w:rsid w:val="00641B26"/>
    <w:rsid w:val="006421CF"/>
    <w:rsid w:val="00642231"/>
    <w:rsid w:val="0064254E"/>
    <w:rsid w:val="006427A4"/>
    <w:rsid w:val="00642B06"/>
    <w:rsid w:val="0064316B"/>
    <w:rsid w:val="006435AA"/>
    <w:rsid w:val="006439D6"/>
    <w:rsid w:val="00643AB9"/>
    <w:rsid w:val="00643ECA"/>
    <w:rsid w:val="006440A8"/>
    <w:rsid w:val="0064424B"/>
    <w:rsid w:val="00645E09"/>
    <w:rsid w:val="00645EF8"/>
    <w:rsid w:val="0064659A"/>
    <w:rsid w:val="0064710C"/>
    <w:rsid w:val="00647268"/>
    <w:rsid w:val="00647D7F"/>
    <w:rsid w:val="00647E0A"/>
    <w:rsid w:val="00650B0B"/>
    <w:rsid w:val="00650D7B"/>
    <w:rsid w:val="00652A78"/>
    <w:rsid w:val="00652C9C"/>
    <w:rsid w:val="00652F66"/>
    <w:rsid w:val="00653B34"/>
    <w:rsid w:val="00653DC3"/>
    <w:rsid w:val="00654BB6"/>
    <w:rsid w:val="00655EEA"/>
    <w:rsid w:val="0065632F"/>
    <w:rsid w:val="00657684"/>
    <w:rsid w:val="00657893"/>
    <w:rsid w:val="006578B5"/>
    <w:rsid w:val="00657EE4"/>
    <w:rsid w:val="00660C99"/>
    <w:rsid w:val="00661765"/>
    <w:rsid w:val="00662069"/>
    <w:rsid w:val="00662F19"/>
    <w:rsid w:val="00663143"/>
    <w:rsid w:val="006633C0"/>
    <w:rsid w:val="00664DF9"/>
    <w:rsid w:val="00664E39"/>
    <w:rsid w:val="0066501B"/>
    <w:rsid w:val="00665144"/>
    <w:rsid w:val="00665550"/>
    <w:rsid w:val="00665BD6"/>
    <w:rsid w:val="00665F70"/>
    <w:rsid w:val="006668FB"/>
    <w:rsid w:val="006673CA"/>
    <w:rsid w:val="006675F0"/>
    <w:rsid w:val="00667813"/>
    <w:rsid w:val="00670A94"/>
    <w:rsid w:val="00672303"/>
    <w:rsid w:val="006724BD"/>
    <w:rsid w:val="006730EA"/>
    <w:rsid w:val="00673C26"/>
    <w:rsid w:val="00673CBA"/>
    <w:rsid w:val="00674DE5"/>
    <w:rsid w:val="006755E3"/>
    <w:rsid w:val="006761A6"/>
    <w:rsid w:val="006763B1"/>
    <w:rsid w:val="00677141"/>
    <w:rsid w:val="006774BD"/>
    <w:rsid w:val="00677ACA"/>
    <w:rsid w:val="00680337"/>
    <w:rsid w:val="00680372"/>
    <w:rsid w:val="006812AF"/>
    <w:rsid w:val="0068155A"/>
    <w:rsid w:val="00681720"/>
    <w:rsid w:val="006824E7"/>
    <w:rsid w:val="0068327D"/>
    <w:rsid w:val="006839C2"/>
    <w:rsid w:val="006848D3"/>
    <w:rsid w:val="00685AA1"/>
    <w:rsid w:val="006868F4"/>
    <w:rsid w:val="00686E66"/>
    <w:rsid w:val="0068707A"/>
    <w:rsid w:val="0068721B"/>
    <w:rsid w:val="00687C5A"/>
    <w:rsid w:val="00690654"/>
    <w:rsid w:val="00690C01"/>
    <w:rsid w:val="00690CC8"/>
    <w:rsid w:val="00691278"/>
    <w:rsid w:val="00691520"/>
    <w:rsid w:val="00691534"/>
    <w:rsid w:val="0069208E"/>
    <w:rsid w:val="0069264F"/>
    <w:rsid w:val="006936B3"/>
    <w:rsid w:val="00693880"/>
    <w:rsid w:val="00693986"/>
    <w:rsid w:val="006949D8"/>
    <w:rsid w:val="00694AF0"/>
    <w:rsid w:val="00694CD6"/>
    <w:rsid w:val="00695ACE"/>
    <w:rsid w:val="00695E7F"/>
    <w:rsid w:val="006965C9"/>
    <w:rsid w:val="006972A5"/>
    <w:rsid w:val="00697699"/>
    <w:rsid w:val="00697ADF"/>
    <w:rsid w:val="006A042B"/>
    <w:rsid w:val="006A174E"/>
    <w:rsid w:val="006A2615"/>
    <w:rsid w:val="006A3027"/>
    <w:rsid w:val="006A30E7"/>
    <w:rsid w:val="006A3233"/>
    <w:rsid w:val="006A3A2D"/>
    <w:rsid w:val="006A4686"/>
    <w:rsid w:val="006A4AE3"/>
    <w:rsid w:val="006A4FFD"/>
    <w:rsid w:val="006A5D5D"/>
    <w:rsid w:val="006A6BEF"/>
    <w:rsid w:val="006A6C53"/>
    <w:rsid w:val="006B04FB"/>
    <w:rsid w:val="006B059C"/>
    <w:rsid w:val="006B0D28"/>
    <w:rsid w:val="006B0E9E"/>
    <w:rsid w:val="006B1093"/>
    <w:rsid w:val="006B1EFC"/>
    <w:rsid w:val="006B29A3"/>
    <w:rsid w:val="006B2A03"/>
    <w:rsid w:val="006B2F0A"/>
    <w:rsid w:val="006B3167"/>
    <w:rsid w:val="006B3632"/>
    <w:rsid w:val="006B4575"/>
    <w:rsid w:val="006B486D"/>
    <w:rsid w:val="006B48D9"/>
    <w:rsid w:val="006B4BEA"/>
    <w:rsid w:val="006B4E5D"/>
    <w:rsid w:val="006B4EE5"/>
    <w:rsid w:val="006B598A"/>
    <w:rsid w:val="006B5AE4"/>
    <w:rsid w:val="006B6D2D"/>
    <w:rsid w:val="006B77BA"/>
    <w:rsid w:val="006B78B8"/>
    <w:rsid w:val="006B7A33"/>
    <w:rsid w:val="006C014A"/>
    <w:rsid w:val="006C0B12"/>
    <w:rsid w:val="006C170C"/>
    <w:rsid w:val="006C197A"/>
    <w:rsid w:val="006C1ADF"/>
    <w:rsid w:val="006C1B18"/>
    <w:rsid w:val="006C1E82"/>
    <w:rsid w:val="006C208D"/>
    <w:rsid w:val="006C2483"/>
    <w:rsid w:val="006C27B5"/>
    <w:rsid w:val="006C3302"/>
    <w:rsid w:val="006C44E5"/>
    <w:rsid w:val="006C5656"/>
    <w:rsid w:val="006C5983"/>
    <w:rsid w:val="006C59DA"/>
    <w:rsid w:val="006C6112"/>
    <w:rsid w:val="006C61AB"/>
    <w:rsid w:val="006C6D7B"/>
    <w:rsid w:val="006C6F4E"/>
    <w:rsid w:val="006C7E57"/>
    <w:rsid w:val="006D0259"/>
    <w:rsid w:val="006D0290"/>
    <w:rsid w:val="006D0908"/>
    <w:rsid w:val="006D12D4"/>
    <w:rsid w:val="006D1507"/>
    <w:rsid w:val="006D170D"/>
    <w:rsid w:val="006D185E"/>
    <w:rsid w:val="006D252B"/>
    <w:rsid w:val="006D277B"/>
    <w:rsid w:val="006D28D6"/>
    <w:rsid w:val="006D2CB0"/>
    <w:rsid w:val="006D364B"/>
    <w:rsid w:val="006D395A"/>
    <w:rsid w:val="006D4054"/>
    <w:rsid w:val="006D4834"/>
    <w:rsid w:val="006D4BDD"/>
    <w:rsid w:val="006D4CFD"/>
    <w:rsid w:val="006D4EB1"/>
    <w:rsid w:val="006D5422"/>
    <w:rsid w:val="006D5651"/>
    <w:rsid w:val="006D5690"/>
    <w:rsid w:val="006D5ABE"/>
    <w:rsid w:val="006D5D92"/>
    <w:rsid w:val="006D5FCA"/>
    <w:rsid w:val="006D604C"/>
    <w:rsid w:val="006D66F1"/>
    <w:rsid w:val="006D6C0F"/>
    <w:rsid w:val="006D7093"/>
    <w:rsid w:val="006D70E1"/>
    <w:rsid w:val="006D73F9"/>
    <w:rsid w:val="006D7461"/>
    <w:rsid w:val="006D798E"/>
    <w:rsid w:val="006E003A"/>
    <w:rsid w:val="006E02EC"/>
    <w:rsid w:val="006E0594"/>
    <w:rsid w:val="006E08F6"/>
    <w:rsid w:val="006E1795"/>
    <w:rsid w:val="006E1950"/>
    <w:rsid w:val="006E1C3D"/>
    <w:rsid w:val="006E277C"/>
    <w:rsid w:val="006E34DD"/>
    <w:rsid w:val="006E36B3"/>
    <w:rsid w:val="006E3B83"/>
    <w:rsid w:val="006E3C4F"/>
    <w:rsid w:val="006E3E13"/>
    <w:rsid w:val="006E407B"/>
    <w:rsid w:val="006E4551"/>
    <w:rsid w:val="006E47A3"/>
    <w:rsid w:val="006E48BA"/>
    <w:rsid w:val="006E519B"/>
    <w:rsid w:val="006E5DEB"/>
    <w:rsid w:val="006E6F41"/>
    <w:rsid w:val="006E7153"/>
    <w:rsid w:val="006E73A4"/>
    <w:rsid w:val="006E73E6"/>
    <w:rsid w:val="006E7667"/>
    <w:rsid w:val="006F0585"/>
    <w:rsid w:val="006F0A94"/>
    <w:rsid w:val="006F0D5D"/>
    <w:rsid w:val="006F12E4"/>
    <w:rsid w:val="006F13C1"/>
    <w:rsid w:val="006F2141"/>
    <w:rsid w:val="006F311E"/>
    <w:rsid w:val="006F3353"/>
    <w:rsid w:val="006F3997"/>
    <w:rsid w:val="006F3C12"/>
    <w:rsid w:val="006F3DE8"/>
    <w:rsid w:val="006F563D"/>
    <w:rsid w:val="006F5E6F"/>
    <w:rsid w:val="006F5EBF"/>
    <w:rsid w:val="006F776A"/>
    <w:rsid w:val="006F777A"/>
    <w:rsid w:val="0070179D"/>
    <w:rsid w:val="007018B2"/>
    <w:rsid w:val="007028A8"/>
    <w:rsid w:val="00702908"/>
    <w:rsid w:val="00702B4A"/>
    <w:rsid w:val="00703137"/>
    <w:rsid w:val="00703437"/>
    <w:rsid w:val="00704445"/>
    <w:rsid w:val="007054CC"/>
    <w:rsid w:val="00705A85"/>
    <w:rsid w:val="00705AAF"/>
    <w:rsid w:val="00705F7C"/>
    <w:rsid w:val="00705FEF"/>
    <w:rsid w:val="007062CB"/>
    <w:rsid w:val="007062FD"/>
    <w:rsid w:val="0070673D"/>
    <w:rsid w:val="00706E8D"/>
    <w:rsid w:val="00706EC4"/>
    <w:rsid w:val="0070726C"/>
    <w:rsid w:val="00710D4F"/>
    <w:rsid w:val="00711488"/>
    <w:rsid w:val="007121C1"/>
    <w:rsid w:val="00712692"/>
    <w:rsid w:val="00714D4A"/>
    <w:rsid w:val="00714EDD"/>
    <w:rsid w:val="00716A2D"/>
    <w:rsid w:val="00716BC1"/>
    <w:rsid w:val="00717FEF"/>
    <w:rsid w:val="0072091A"/>
    <w:rsid w:val="00720D85"/>
    <w:rsid w:val="00720EB2"/>
    <w:rsid w:val="007211B1"/>
    <w:rsid w:val="00721E53"/>
    <w:rsid w:val="00723D6B"/>
    <w:rsid w:val="00723FDF"/>
    <w:rsid w:val="00724524"/>
    <w:rsid w:val="00724584"/>
    <w:rsid w:val="00724A45"/>
    <w:rsid w:val="00724E50"/>
    <w:rsid w:val="007253BA"/>
    <w:rsid w:val="00725596"/>
    <w:rsid w:val="007260AA"/>
    <w:rsid w:val="0072666F"/>
    <w:rsid w:val="007267B0"/>
    <w:rsid w:val="007268F8"/>
    <w:rsid w:val="007277DA"/>
    <w:rsid w:val="00730465"/>
    <w:rsid w:val="00730E04"/>
    <w:rsid w:val="0073145A"/>
    <w:rsid w:val="0073191B"/>
    <w:rsid w:val="00731D27"/>
    <w:rsid w:val="00732E0F"/>
    <w:rsid w:val="00733112"/>
    <w:rsid w:val="0073358E"/>
    <w:rsid w:val="007335EA"/>
    <w:rsid w:val="007342D3"/>
    <w:rsid w:val="00734710"/>
    <w:rsid w:val="0073607D"/>
    <w:rsid w:val="0073622B"/>
    <w:rsid w:val="00736449"/>
    <w:rsid w:val="0073687B"/>
    <w:rsid w:val="00736E1C"/>
    <w:rsid w:val="00736EC5"/>
    <w:rsid w:val="00737341"/>
    <w:rsid w:val="007401F2"/>
    <w:rsid w:val="00740E82"/>
    <w:rsid w:val="007412D5"/>
    <w:rsid w:val="00741FC4"/>
    <w:rsid w:val="007420D3"/>
    <w:rsid w:val="00744B03"/>
    <w:rsid w:val="007453C0"/>
    <w:rsid w:val="007459C8"/>
    <w:rsid w:val="00745B82"/>
    <w:rsid w:val="00745D0D"/>
    <w:rsid w:val="00746005"/>
    <w:rsid w:val="00746019"/>
    <w:rsid w:val="00746187"/>
    <w:rsid w:val="00746543"/>
    <w:rsid w:val="0074671C"/>
    <w:rsid w:val="00746C2A"/>
    <w:rsid w:val="00746DB7"/>
    <w:rsid w:val="00747C6C"/>
    <w:rsid w:val="00751DE2"/>
    <w:rsid w:val="0075232B"/>
    <w:rsid w:val="0075294E"/>
    <w:rsid w:val="007531E4"/>
    <w:rsid w:val="00753B02"/>
    <w:rsid w:val="00753F67"/>
    <w:rsid w:val="00754B75"/>
    <w:rsid w:val="00754CDD"/>
    <w:rsid w:val="0075555A"/>
    <w:rsid w:val="007558DA"/>
    <w:rsid w:val="00755F1F"/>
    <w:rsid w:val="00756107"/>
    <w:rsid w:val="00756358"/>
    <w:rsid w:val="00757546"/>
    <w:rsid w:val="007577B0"/>
    <w:rsid w:val="00757868"/>
    <w:rsid w:val="00760B17"/>
    <w:rsid w:val="00760BAE"/>
    <w:rsid w:val="00761255"/>
    <w:rsid w:val="00762204"/>
    <w:rsid w:val="0076254F"/>
    <w:rsid w:val="00762767"/>
    <w:rsid w:val="00762D58"/>
    <w:rsid w:val="00762FB3"/>
    <w:rsid w:val="007632A0"/>
    <w:rsid w:val="00763B00"/>
    <w:rsid w:val="00764502"/>
    <w:rsid w:val="00764505"/>
    <w:rsid w:val="00764AC8"/>
    <w:rsid w:val="00764B70"/>
    <w:rsid w:val="0076604D"/>
    <w:rsid w:val="00766856"/>
    <w:rsid w:val="0076735A"/>
    <w:rsid w:val="0076760A"/>
    <w:rsid w:val="00767D9C"/>
    <w:rsid w:val="0077104C"/>
    <w:rsid w:val="007712E4"/>
    <w:rsid w:val="00772315"/>
    <w:rsid w:val="007733C2"/>
    <w:rsid w:val="00773F28"/>
    <w:rsid w:val="00774367"/>
    <w:rsid w:val="007745B7"/>
    <w:rsid w:val="007753F8"/>
    <w:rsid w:val="00775842"/>
    <w:rsid w:val="007759E7"/>
    <w:rsid w:val="00775D91"/>
    <w:rsid w:val="00776445"/>
    <w:rsid w:val="00776D3A"/>
    <w:rsid w:val="00777B56"/>
    <w:rsid w:val="00777FE0"/>
    <w:rsid w:val="007800D9"/>
    <w:rsid w:val="007801F5"/>
    <w:rsid w:val="007806AD"/>
    <w:rsid w:val="007809EC"/>
    <w:rsid w:val="00781272"/>
    <w:rsid w:val="0078129C"/>
    <w:rsid w:val="007814FA"/>
    <w:rsid w:val="007819AE"/>
    <w:rsid w:val="007819B9"/>
    <w:rsid w:val="007834A3"/>
    <w:rsid w:val="00783CA4"/>
    <w:rsid w:val="00783E0D"/>
    <w:rsid w:val="007842FB"/>
    <w:rsid w:val="00784E37"/>
    <w:rsid w:val="00785204"/>
    <w:rsid w:val="00785AFB"/>
    <w:rsid w:val="00785FA2"/>
    <w:rsid w:val="00786124"/>
    <w:rsid w:val="00786452"/>
    <w:rsid w:val="007865D2"/>
    <w:rsid w:val="0078675C"/>
    <w:rsid w:val="0078749C"/>
    <w:rsid w:val="0078757D"/>
    <w:rsid w:val="00787BDD"/>
    <w:rsid w:val="00790377"/>
    <w:rsid w:val="007911CB"/>
    <w:rsid w:val="00791A14"/>
    <w:rsid w:val="00792747"/>
    <w:rsid w:val="00792B77"/>
    <w:rsid w:val="00793038"/>
    <w:rsid w:val="00793AED"/>
    <w:rsid w:val="00794005"/>
    <w:rsid w:val="00794E91"/>
    <w:rsid w:val="00794FED"/>
    <w:rsid w:val="0079514B"/>
    <w:rsid w:val="00795252"/>
    <w:rsid w:val="00795AEB"/>
    <w:rsid w:val="00795B1F"/>
    <w:rsid w:val="00796791"/>
    <w:rsid w:val="00796BCA"/>
    <w:rsid w:val="00796C55"/>
    <w:rsid w:val="00797C71"/>
    <w:rsid w:val="007A110B"/>
    <w:rsid w:val="007A15BE"/>
    <w:rsid w:val="007A18DC"/>
    <w:rsid w:val="007A1904"/>
    <w:rsid w:val="007A1B23"/>
    <w:rsid w:val="007A1E18"/>
    <w:rsid w:val="007A2200"/>
    <w:rsid w:val="007A237D"/>
    <w:rsid w:val="007A2DC1"/>
    <w:rsid w:val="007A2E7A"/>
    <w:rsid w:val="007A44A6"/>
    <w:rsid w:val="007A4AF2"/>
    <w:rsid w:val="007A552D"/>
    <w:rsid w:val="007A5649"/>
    <w:rsid w:val="007A6520"/>
    <w:rsid w:val="007A68E4"/>
    <w:rsid w:val="007A732F"/>
    <w:rsid w:val="007A733D"/>
    <w:rsid w:val="007A7656"/>
    <w:rsid w:val="007A78CF"/>
    <w:rsid w:val="007B0634"/>
    <w:rsid w:val="007B096B"/>
    <w:rsid w:val="007B11F6"/>
    <w:rsid w:val="007B15F2"/>
    <w:rsid w:val="007B189B"/>
    <w:rsid w:val="007B194B"/>
    <w:rsid w:val="007B2551"/>
    <w:rsid w:val="007B3320"/>
    <w:rsid w:val="007B3790"/>
    <w:rsid w:val="007B39D6"/>
    <w:rsid w:val="007B40C4"/>
    <w:rsid w:val="007B48D9"/>
    <w:rsid w:val="007B507B"/>
    <w:rsid w:val="007B56FB"/>
    <w:rsid w:val="007B67DA"/>
    <w:rsid w:val="007B7799"/>
    <w:rsid w:val="007C02C8"/>
    <w:rsid w:val="007C0DFF"/>
    <w:rsid w:val="007C189F"/>
    <w:rsid w:val="007C18AB"/>
    <w:rsid w:val="007C2CBB"/>
    <w:rsid w:val="007C2E3D"/>
    <w:rsid w:val="007C2E8D"/>
    <w:rsid w:val="007C3AA6"/>
    <w:rsid w:val="007C3EF2"/>
    <w:rsid w:val="007C3F63"/>
    <w:rsid w:val="007C60CC"/>
    <w:rsid w:val="007C6112"/>
    <w:rsid w:val="007C6475"/>
    <w:rsid w:val="007C70B3"/>
    <w:rsid w:val="007C7433"/>
    <w:rsid w:val="007C7CB4"/>
    <w:rsid w:val="007C7E9E"/>
    <w:rsid w:val="007D0869"/>
    <w:rsid w:val="007D0E34"/>
    <w:rsid w:val="007D14C4"/>
    <w:rsid w:val="007D16B0"/>
    <w:rsid w:val="007D1A37"/>
    <w:rsid w:val="007D1D81"/>
    <w:rsid w:val="007D2231"/>
    <w:rsid w:val="007D2456"/>
    <w:rsid w:val="007D2B79"/>
    <w:rsid w:val="007D3319"/>
    <w:rsid w:val="007D335D"/>
    <w:rsid w:val="007D3C2F"/>
    <w:rsid w:val="007D3D69"/>
    <w:rsid w:val="007D4B12"/>
    <w:rsid w:val="007D55DB"/>
    <w:rsid w:val="007D592E"/>
    <w:rsid w:val="007D600B"/>
    <w:rsid w:val="007D605C"/>
    <w:rsid w:val="007D63BF"/>
    <w:rsid w:val="007D6767"/>
    <w:rsid w:val="007D6DA5"/>
    <w:rsid w:val="007E0A1F"/>
    <w:rsid w:val="007E23EE"/>
    <w:rsid w:val="007E2D94"/>
    <w:rsid w:val="007E2E5F"/>
    <w:rsid w:val="007E2FC4"/>
    <w:rsid w:val="007E3056"/>
    <w:rsid w:val="007E3314"/>
    <w:rsid w:val="007E3514"/>
    <w:rsid w:val="007E424F"/>
    <w:rsid w:val="007E4B03"/>
    <w:rsid w:val="007E4BE3"/>
    <w:rsid w:val="007E5F69"/>
    <w:rsid w:val="007E6C97"/>
    <w:rsid w:val="007E73DE"/>
    <w:rsid w:val="007E7C8A"/>
    <w:rsid w:val="007F0256"/>
    <w:rsid w:val="007F0EA3"/>
    <w:rsid w:val="007F10B4"/>
    <w:rsid w:val="007F115B"/>
    <w:rsid w:val="007F1391"/>
    <w:rsid w:val="007F1D14"/>
    <w:rsid w:val="007F2AC5"/>
    <w:rsid w:val="007F2F83"/>
    <w:rsid w:val="007F324B"/>
    <w:rsid w:val="007F489E"/>
    <w:rsid w:val="007F5874"/>
    <w:rsid w:val="007F5CC7"/>
    <w:rsid w:val="007F6037"/>
    <w:rsid w:val="007F64AC"/>
    <w:rsid w:val="007F687B"/>
    <w:rsid w:val="007F6DC9"/>
    <w:rsid w:val="007F7413"/>
    <w:rsid w:val="007F7900"/>
    <w:rsid w:val="007F7AD1"/>
    <w:rsid w:val="007F7CAF"/>
    <w:rsid w:val="007F7FB0"/>
    <w:rsid w:val="00800B2A"/>
    <w:rsid w:val="00800C0E"/>
    <w:rsid w:val="008012F1"/>
    <w:rsid w:val="00801C3D"/>
    <w:rsid w:val="00802B79"/>
    <w:rsid w:val="00803031"/>
    <w:rsid w:val="00803457"/>
    <w:rsid w:val="00803739"/>
    <w:rsid w:val="0080392E"/>
    <w:rsid w:val="00803E92"/>
    <w:rsid w:val="00804A41"/>
    <w:rsid w:val="0080553C"/>
    <w:rsid w:val="00805990"/>
    <w:rsid w:val="00805B46"/>
    <w:rsid w:val="00805DB4"/>
    <w:rsid w:val="00805F39"/>
    <w:rsid w:val="00805FD3"/>
    <w:rsid w:val="008061F8"/>
    <w:rsid w:val="0080661E"/>
    <w:rsid w:val="0080673A"/>
    <w:rsid w:val="00806DB2"/>
    <w:rsid w:val="008073C6"/>
    <w:rsid w:val="008074F6"/>
    <w:rsid w:val="0080771D"/>
    <w:rsid w:val="00810413"/>
    <w:rsid w:val="0081129A"/>
    <w:rsid w:val="008116C3"/>
    <w:rsid w:val="00811C15"/>
    <w:rsid w:val="00811E76"/>
    <w:rsid w:val="00812D01"/>
    <w:rsid w:val="008131A7"/>
    <w:rsid w:val="008133F9"/>
    <w:rsid w:val="00814625"/>
    <w:rsid w:val="008148E8"/>
    <w:rsid w:val="008153C9"/>
    <w:rsid w:val="00815EFF"/>
    <w:rsid w:val="00816741"/>
    <w:rsid w:val="0082003E"/>
    <w:rsid w:val="008205AE"/>
    <w:rsid w:val="00820919"/>
    <w:rsid w:val="00820B5F"/>
    <w:rsid w:val="008210A2"/>
    <w:rsid w:val="00821439"/>
    <w:rsid w:val="00821932"/>
    <w:rsid w:val="00821DF7"/>
    <w:rsid w:val="008225B4"/>
    <w:rsid w:val="0082353F"/>
    <w:rsid w:val="00823593"/>
    <w:rsid w:val="00825737"/>
    <w:rsid w:val="00825DC2"/>
    <w:rsid w:val="00825FB1"/>
    <w:rsid w:val="00826475"/>
    <w:rsid w:val="0082694C"/>
    <w:rsid w:val="00826DC5"/>
    <w:rsid w:val="00827B3E"/>
    <w:rsid w:val="00827CB7"/>
    <w:rsid w:val="0083043A"/>
    <w:rsid w:val="00830CAA"/>
    <w:rsid w:val="008312F2"/>
    <w:rsid w:val="0083181A"/>
    <w:rsid w:val="00831A0E"/>
    <w:rsid w:val="008325FC"/>
    <w:rsid w:val="00832C5D"/>
    <w:rsid w:val="00832CBE"/>
    <w:rsid w:val="00832EE9"/>
    <w:rsid w:val="008334F6"/>
    <w:rsid w:val="00834276"/>
    <w:rsid w:val="00834AD3"/>
    <w:rsid w:val="00834F48"/>
    <w:rsid w:val="0083540C"/>
    <w:rsid w:val="0083639D"/>
    <w:rsid w:val="008375C2"/>
    <w:rsid w:val="00840270"/>
    <w:rsid w:val="008409E2"/>
    <w:rsid w:val="00840C15"/>
    <w:rsid w:val="0084128D"/>
    <w:rsid w:val="0084165A"/>
    <w:rsid w:val="00841E56"/>
    <w:rsid w:val="0084205D"/>
    <w:rsid w:val="0084241B"/>
    <w:rsid w:val="00843741"/>
    <w:rsid w:val="00843795"/>
    <w:rsid w:val="00843925"/>
    <w:rsid w:val="0084600D"/>
    <w:rsid w:val="008463AF"/>
    <w:rsid w:val="00846593"/>
    <w:rsid w:val="008468C7"/>
    <w:rsid w:val="00846F2B"/>
    <w:rsid w:val="00847691"/>
    <w:rsid w:val="008476D4"/>
    <w:rsid w:val="00847DA9"/>
    <w:rsid w:val="00847F0F"/>
    <w:rsid w:val="00850A0B"/>
    <w:rsid w:val="00850B7B"/>
    <w:rsid w:val="0085212F"/>
    <w:rsid w:val="00852448"/>
    <w:rsid w:val="00852857"/>
    <w:rsid w:val="00852F65"/>
    <w:rsid w:val="008543A1"/>
    <w:rsid w:val="00855119"/>
    <w:rsid w:val="008554E2"/>
    <w:rsid w:val="0085576D"/>
    <w:rsid w:val="00855D56"/>
    <w:rsid w:val="0085628A"/>
    <w:rsid w:val="0085742D"/>
    <w:rsid w:val="00857E1C"/>
    <w:rsid w:val="0086021C"/>
    <w:rsid w:val="00860EF1"/>
    <w:rsid w:val="008615B5"/>
    <w:rsid w:val="0086291C"/>
    <w:rsid w:val="0086322A"/>
    <w:rsid w:val="008637CA"/>
    <w:rsid w:val="0086396A"/>
    <w:rsid w:val="00863A3D"/>
    <w:rsid w:val="00864ED9"/>
    <w:rsid w:val="0086584C"/>
    <w:rsid w:val="008663DA"/>
    <w:rsid w:val="00866429"/>
    <w:rsid w:val="008667EA"/>
    <w:rsid w:val="0086695C"/>
    <w:rsid w:val="00867760"/>
    <w:rsid w:val="0087015D"/>
    <w:rsid w:val="00870814"/>
    <w:rsid w:val="00871A9E"/>
    <w:rsid w:val="00871FAA"/>
    <w:rsid w:val="00872314"/>
    <w:rsid w:val="00872BAD"/>
    <w:rsid w:val="0087345E"/>
    <w:rsid w:val="00873B18"/>
    <w:rsid w:val="00874864"/>
    <w:rsid w:val="00874F46"/>
    <w:rsid w:val="00874FB7"/>
    <w:rsid w:val="00875364"/>
    <w:rsid w:val="008761BA"/>
    <w:rsid w:val="00876269"/>
    <w:rsid w:val="008765AA"/>
    <w:rsid w:val="00877083"/>
    <w:rsid w:val="00877F6C"/>
    <w:rsid w:val="00877F8D"/>
    <w:rsid w:val="00880446"/>
    <w:rsid w:val="0088125C"/>
    <w:rsid w:val="0088145E"/>
    <w:rsid w:val="00881E7F"/>
    <w:rsid w:val="00882523"/>
    <w:rsid w:val="0088258A"/>
    <w:rsid w:val="00882898"/>
    <w:rsid w:val="00882909"/>
    <w:rsid w:val="008832DD"/>
    <w:rsid w:val="0088370A"/>
    <w:rsid w:val="008839A9"/>
    <w:rsid w:val="00883B53"/>
    <w:rsid w:val="00883C8D"/>
    <w:rsid w:val="00883E96"/>
    <w:rsid w:val="00883F6B"/>
    <w:rsid w:val="00884127"/>
    <w:rsid w:val="00884218"/>
    <w:rsid w:val="00885142"/>
    <w:rsid w:val="0088589F"/>
    <w:rsid w:val="00886332"/>
    <w:rsid w:val="00887B3A"/>
    <w:rsid w:val="008906BA"/>
    <w:rsid w:val="00890D1D"/>
    <w:rsid w:val="00891CA0"/>
    <w:rsid w:val="008925F0"/>
    <w:rsid w:val="00892938"/>
    <w:rsid w:val="00893257"/>
    <w:rsid w:val="008932E5"/>
    <w:rsid w:val="00893675"/>
    <w:rsid w:val="00893FEF"/>
    <w:rsid w:val="0089448A"/>
    <w:rsid w:val="00894C23"/>
    <w:rsid w:val="0089505C"/>
    <w:rsid w:val="00895BD2"/>
    <w:rsid w:val="00896149"/>
    <w:rsid w:val="00896524"/>
    <w:rsid w:val="00896D43"/>
    <w:rsid w:val="00897877"/>
    <w:rsid w:val="008A0AAD"/>
    <w:rsid w:val="008A1008"/>
    <w:rsid w:val="008A10FB"/>
    <w:rsid w:val="008A18FA"/>
    <w:rsid w:val="008A1BF8"/>
    <w:rsid w:val="008A1F3E"/>
    <w:rsid w:val="008A2246"/>
    <w:rsid w:val="008A26D9"/>
    <w:rsid w:val="008A2825"/>
    <w:rsid w:val="008A2DED"/>
    <w:rsid w:val="008A2EE2"/>
    <w:rsid w:val="008A31DB"/>
    <w:rsid w:val="008A3691"/>
    <w:rsid w:val="008A3856"/>
    <w:rsid w:val="008A3CC9"/>
    <w:rsid w:val="008A41C8"/>
    <w:rsid w:val="008A4426"/>
    <w:rsid w:val="008A47A4"/>
    <w:rsid w:val="008A48C4"/>
    <w:rsid w:val="008A565B"/>
    <w:rsid w:val="008A574A"/>
    <w:rsid w:val="008A5B90"/>
    <w:rsid w:val="008A61A1"/>
    <w:rsid w:val="008A6359"/>
    <w:rsid w:val="008A64B2"/>
    <w:rsid w:val="008A65E8"/>
    <w:rsid w:val="008A6964"/>
    <w:rsid w:val="008A6C83"/>
    <w:rsid w:val="008A7AB0"/>
    <w:rsid w:val="008A7B5B"/>
    <w:rsid w:val="008B00B3"/>
    <w:rsid w:val="008B0A4E"/>
    <w:rsid w:val="008B0F69"/>
    <w:rsid w:val="008B1127"/>
    <w:rsid w:val="008B12D2"/>
    <w:rsid w:val="008B1607"/>
    <w:rsid w:val="008B33ED"/>
    <w:rsid w:val="008B358D"/>
    <w:rsid w:val="008B37F1"/>
    <w:rsid w:val="008B3AF7"/>
    <w:rsid w:val="008B42EE"/>
    <w:rsid w:val="008B450B"/>
    <w:rsid w:val="008B5163"/>
    <w:rsid w:val="008B63B5"/>
    <w:rsid w:val="008B720D"/>
    <w:rsid w:val="008B732D"/>
    <w:rsid w:val="008B7DD6"/>
    <w:rsid w:val="008B7E23"/>
    <w:rsid w:val="008C027C"/>
    <w:rsid w:val="008C0489"/>
    <w:rsid w:val="008C075C"/>
    <w:rsid w:val="008C0C29"/>
    <w:rsid w:val="008C1947"/>
    <w:rsid w:val="008C277E"/>
    <w:rsid w:val="008C3BEE"/>
    <w:rsid w:val="008C4EA1"/>
    <w:rsid w:val="008C518E"/>
    <w:rsid w:val="008C5A11"/>
    <w:rsid w:val="008C5F31"/>
    <w:rsid w:val="008C63E7"/>
    <w:rsid w:val="008C6D3D"/>
    <w:rsid w:val="008D026F"/>
    <w:rsid w:val="008D02DA"/>
    <w:rsid w:val="008D04FC"/>
    <w:rsid w:val="008D1D3C"/>
    <w:rsid w:val="008D1ED0"/>
    <w:rsid w:val="008D2063"/>
    <w:rsid w:val="008D2771"/>
    <w:rsid w:val="008D2B4F"/>
    <w:rsid w:val="008D31BB"/>
    <w:rsid w:val="008D397E"/>
    <w:rsid w:val="008D4069"/>
    <w:rsid w:val="008D44BA"/>
    <w:rsid w:val="008D45FE"/>
    <w:rsid w:val="008D499D"/>
    <w:rsid w:val="008D5948"/>
    <w:rsid w:val="008D6143"/>
    <w:rsid w:val="008D6384"/>
    <w:rsid w:val="008D76BC"/>
    <w:rsid w:val="008E09C3"/>
    <w:rsid w:val="008E2BAD"/>
    <w:rsid w:val="008E3403"/>
    <w:rsid w:val="008E346D"/>
    <w:rsid w:val="008E374B"/>
    <w:rsid w:val="008E4876"/>
    <w:rsid w:val="008E4B3D"/>
    <w:rsid w:val="008E4E62"/>
    <w:rsid w:val="008E4EAA"/>
    <w:rsid w:val="008E55FA"/>
    <w:rsid w:val="008E565C"/>
    <w:rsid w:val="008E5E5B"/>
    <w:rsid w:val="008E602B"/>
    <w:rsid w:val="008E682D"/>
    <w:rsid w:val="008E72C6"/>
    <w:rsid w:val="008E7DBA"/>
    <w:rsid w:val="008F0147"/>
    <w:rsid w:val="008F04E0"/>
    <w:rsid w:val="008F0829"/>
    <w:rsid w:val="008F2344"/>
    <w:rsid w:val="008F254B"/>
    <w:rsid w:val="008F3638"/>
    <w:rsid w:val="008F3CDB"/>
    <w:rsid w:val="008F3E12"/>
    <w:rsid w:val="008F3E8E"/>
    <w:rsid w:val="008F4441"/>
    <w:rsid w:val="008F4FE3"/>
    <w:rsid w:val="008F66DA"/>
    <w:rsid w:val="008F696B"/>
    <w:rsid w:val="008F6B20"/>
    <w:rsid w:val="008F6D0A"/>
    <w:rsid w:val="008F6F31"/>
    <w:rsid w:val="008F74DF"/>
    <w:rsid w:val="00901E7F"/>
    <w:rsid w:val="00902274"/>
    <w:rsid w:val="009024CA"/>
    <w:rsid w:val="0090254F"/>
    <w:rsid w:val="0090298E"/>
    <w:rsid w:val="00903F96"/>
    <w:rsid w:val="00904980"/>
    <w:rsid w:val="00904DA0"/>
    <w:rsid w:val="00905564"/>
    <w:rsid w:val="009060E5"/>
    <w:rsid w:val="00906E12"/>
    <w:rsid w:val="00907231"/>
    <w:rsid w:val="00907265"/>
    <w:rsid w:val="00907A3E"/>
    <w:rsid w:val="009101B6"/>
    <w:rsid w:val="00910C23"/>
    <w:rsid w:val="00910FB9"/>
    <w:rsid w:val="0091236B"/>
    <w:rsid w:val="00912463"/>
    <w:rsid w:val="009127BA"/>
    <w:rsid w:val="00912E88"/>
    <w:rsid w:val="00913904"/>
    <w:rsid w:val="00913FB3"/>
    <w:rsid w:val="009146DE"/>
    <w:rsid w:val="00914EC4"/>
    <w:rsid w:val="00915A4B"/>
    <w:rsid w:val="00915CB3"/>
    <w:rsid w:val="00915F84"/>
    <w:rsid w:val="00916C08"/>
    <w:rsid w:val="00916E38"/>
    <w:rsid w:val="0091746D"/>
    <w:rsid w:val="00917ADC"/>
    <w:rsid w:val="00920254"/>
    <w:rsid w:val="00920AAE"/>
    <w:rsid w:val="00920AFF"/>
    <w:rsid w:val="009213D7"/>
    <w:rsid w:val="0092218C"/>
    <w:rsid w:val="0092275C"/>
    <w:rsid w:val="009227A6"/>
    <w:rsid w:val="00922F15"/>
    <w:rsid w:val="00923169"/>
    <w:rsid w:val="00923B19"/>
    <w:rsid w:val="00923E86"/>
    <w:rsid w:val="00924072"/>
    <w:rsid w:val="00925725"/>
    <w:rsid w:val="00926200"/>
    <w:rsid w:val="00927043"/>
    <w:rsid w:val="00927469"/>
    <w:rsid w:val="00927A33"/>
    <w:rsid w:val="00927CC9"/>
    <w:rsid w:val="00927DB3"/>
    <w:rsid w:val="00927F55"/>
    <w:rsid w:val="009301FB"/>
    <w:rsid w:val="00930C80"/>
    <w:rsid w:val="009310F9"/>
    <w:rsid w:val="00931585"/>
    <w:rsid w:val="00931A84"/>
    <w:rsid w:val="00931A8B"/>
    <w:rsid w:val="00932355"/>
    <w:rsid w:val="00932FBF"/>
    <w:rsid w:val="00933197"/>
    <w:rsid w:val="00933EC1"/>
    <w:rsid w:val="0093450F"/>
    <w:rsid w:val="00934A09"/>
    <w:rsid w:val="00934B54"/>
    <w:rsid w:val="0093592A"/>
    <w:rsid w:val="00935F96"/>
    <w:rsid w:val="00936A85"/>
    <w:rsid w:val="00937231"/>
    <w:rsid w:val="0093772D"/>
    <w:rsid w:val="00941B42"/>
    <w:rsid w:val="0094256A"/>
    <w:rsid w:val="00944150"/>
    <w:rsid w:val="009446AD"/>
    <w:rsid w:val="00945D90"/>
    <w:rsid w:val="009462D4"/>
    <w:rsid w:val="00946956"/>
    <w:rsid w:val="00946F8C"/>
    <w:rsid w:val="00947181"/>
    <w:rsid w:val="009472D5"/>
    <w:rsid w:val="00947AA7"/>
    <w:rsid w:val="009500B9"/>
    <w:rsid w:val="009530DB"/>
    <w:rsid w:val="00953676"/>
    <w:rsid w:val="00953B15"/>
    <w:rsid w:val="0095413F"/>
    <w:rsid w:val="0095468F"/>
    <w:rsid w:val="009558C0"/>
    <w:rsid w:val="00955E1F"/>
    <w:rsid w:val="009560DE"/>
    <w:rsid w:val="009560E2"/>
    <w:rsid w:val="009565FF"/>
    <w:rsid w:val="00956F30"/>
    <w:rsid w:val="00957773"/>
    <w:rsid w:val="00960DBA"/>
    <w:rsid w:val="00962B00"/>
    <w:rsid w:val="00962E50"/>
    <w:rsid w:val="00962EA8"/>
    <w:rsid w:val="00963E64"/>
    <w:rsid w:val="00964A1B"/>
    <w:rsid w:val="009652A2"/>
    <w:rsid w:val="00965399"/>
    <w:rsid w:val="00966C9A"/>
    <w:rsid w:val="00966F41"/>
    <w:rsid w:val="00967553"/>
    <w:rsid w:val="00967674"/>
    <w:rsid w:val="009705EE"/>
    <w:rsid w:val="00970986"/>
    <w:rsid w:val="00970ACC"/>
    <w:rsid w:val="00970C9B"/>
    <w:rsid w:val="0097145F"/>
    <w:rsid w:val="00971C89"/>
    <w:rsid w:val="00971F55"/>
    <w:rsid w:val="009724BC"/>
    <w:rsid w:val="00972747"/>
    <w:rsid w:val="00972980"/>
    <w:rsid w:val="009735A9"/>
    <w:rsid w:val="0097387A"/>
    <w:rsid w:val="00973FC7"/>
    <w:rsid w:val="00974746"/>
    <w:rsid w:val="00975421"/>
    <w:rsid w:val="00975BD8"/>
    <w:rsid w:val="00975EE8"/>
    <w:rsid w:val="009766C7"/>
    <w:rsid w:val="00976DEB"/>
    <w:rsid w:val="00977927"/>
    <w:rsid w:val="00977B99"/>
    <w:rsid w:val="00977CDB"/>
    <w:rsid w:val="00977F78"/>
    <w:rsid w:val="0098135C"/>
    <w:rsid w:val="009814F3"/>
    <w:rsid w:val="0098156A"/>
    <w:rsid w:val="00981766"/>
    <w:rsid w:val="0098185A"/>
    <w:rsid w:val="009829A0"/>
    <w:rsid w:val="00983474"/>
    <w:rsid w:val="00984C0B"/>
    <w:rsid w:val="00984ED9"/>
    <w:rsid w:val="00985062"/>
    <w:rsid w:val="009852AA"/>
    <w:rsid w:val="009857E2"/>
    <w:rsid w:val="00985953"/>
    <w:rsid w:val="00985F9D"/>
    <w:rsid w:val="00986012"/>
    <w:rsid w:val="009868E2"/>
    <w:rsid w:val="00987A7E"/>
    <w:rsid w:val="00987DF4"/>
    <w:rsid w:val="0099019D"/>
    <w:rsid w:val="009919CF"/>
    <w:rsid w:val="00991BAC"/>
    <w:rsid w:val="00991DAB"/>
    <w:rsid w:val="00991EFE"/>
    <w:rsid w:val="009928B1"/>
    <w:rsid w:val="009938F1"/>
    <w:rsid w:val="009944D2"/>
    <w:rsid w:val="00994A69"/>
    <w:rsid w:val="00994B4C"/>
    <w:rsid w:val="0099512D"/>
    <w:rsid w:val="00995325"/>
    <w:rsid w:val="00995842"/>
    <w:rsid w:val="0099757D"/>
    <w:rsid w:val="00997712"/>
    <w:rsid w:val="00997BA7"/>
    <w:rsid w:val="00997EB0"/>
    <w:rsid w:val="009A1144"/>
    <w:rsid w:val="009A128F"/>
    <w:rsid w:val="009A1EF3"/>
    <w:rsid w:val="009A2F3B"/>
    <w:rsid w:val="009A409B"/>
    <w:rsid w:val="009A4DC3"/>
    <w:rsid w:val="009A525A"/>
    <w:rsid w:val="009A559F"/>
    <w:rsid w:val="009A6EA0"/>
    <w:rsid w:val="009A7A9F"/>
    <w:rsid w:val="009A7CD3"/>
    <w:rsid w:val="009B016A"/>
    <w:rsid w:val="009B0393"/>
    <w:rsid w:val="009B06EE"/>
    <w:rsid w:val="009B0AF4"/>
    <w:rsid w:val="009B0C8C"/>
    <w:rsid w:val="009B2016"/>
    <w:rsid w:val="009B2A5D"/>
    <w:rsid w:val="009B3254"/>
    <w:rsid w:val="009B3A70"/>
    <w:rsid w:val="009B3E6A"/>
    <w:rsid w:val="009B4CF9"/>
    <w:rsid w:val="009B4F7E"/>
    <w:rsid w:val="009B528F"/>
    <w:rsid w:val="009B52E7"/>
    <w:rsid w:val="009B540C"/>
    <w:rsid w:val="009B6008"/>
    <w:rsid w:val="009B6466"/>
    <w:rsid w:val="009B6468"/>
    <w:rsid w:val="009B64EE"/>
    <w:rsid w:val="009B6808"/>
    <w:rsid w:val="009B72D9"/>
    <w:rsid w:val="009B7482"/>
    <w:rsid w:val="009B798D"/>
    <w:rsid w:val="009B7C01"/>
    <w:rsid w:val="009C0BD9"/>
    <w:rsid w:val="009C0C2A"/>
    <w:rsid w:val="009C0CCB"/>
    <w:rsid w:val="009C1053"/>
    <w:rsid w:val="009C1335"/>
    <w:rsid w:val="009C1851"/>
    <w:rsid w:val="009C1AB2"/>
    <w:rsid w:val="009C2901"/>
    <w:rsid w:val="009C53BF"/>
    <w:rsid w:val="009C55F7"/>
    <w:rsid w:val="009C59F8"/>
    <w:rsid w:val="009C6B80"/>
    <w:rsid w:val="009C7251"/>
    <w:rsid w:val="009C75A9"/>
    <w:rsid w:val="009D03E8"/>
    <w:rsid w:val="009D0711"/>
    <w:rsid w:val="009D143E"/>
    <w:rsid w:val="009D1D2F"/>
    <w:rsid w:val="009D2147"/>
    <w:rsid w:val="009D21EB"/>
    <w:rsid w:val="009D39A9"/>
    <w:rsid w:val="009D3AE6"/>
    <w:rsid w:val="009D42E4"/>
    <w:rsid w:val="009D470D"/>
    <w:rsid w:val="009D4C14"/>
    <w:rsid w:val="009D4DC2"/>
    <w:rsid w:val="009D521C"/>
    <w:rsid w:val="009D5C64"/>
    <w:rsid w:val="009D5E93"/>
    <w:rsid w:val="009D64C5"/>
    <w:rsid w:val="009E026A"/>
    <w:rsid w:val="009E0A4E"/>
    <w:rsid w:val="009E13BA"/>
    <w:rsid w:val="009E2154"/>
    <w:rsid w:val="009E2C3A"/>
    <w:rsid w:val="009E2E91"/>
    <w:rsid w:val="009E2F34"/>
    <w:rsid w:val="009E312F"/>
    <w:rsid w:val="009E4C14"/>
    <w:rsid w:val="009E4E26"/>
    <w:rsid w:val="009E4F18"/>
    <w:rsid w:val="009E596E"/>
    <w:rsid w:val="009E62A2"/>
    <w:rsid w:val="009E67FA"/>
    <w:rsid w:val="009E6CB0"/>
    <w:rsid w:val="009E7197"/>
    <w:rsid w:val="009E73FD"/>
    <w:rsid w:val="009E772F"/>
    <w:rsid w:val="009E7D1F"/>
    <w:rsid w:val="009E7D31"/>
    <w:rsid w:val="009F0077"/>
    <w:rsid w:val="009F023B"/>
    <w:rsid w:val="009F03BA"/>
    <w:rsid w:val="009F087D"/>
    <w:rsid w:val="009F182E"/>
    <w:rsid w:val="009F27F2"/>
    <w:rsid w:val="009F3249"/>
    <w:rsid w:val="009F3E70"/>
    <w:rsid w:val="009F4DCE"/>
    <w:rsid w:val="009F52B4"/>
    <w:rsid w:val="009F52D9"/>
    <w:rsid w:val="009F5552"/>
    <w:rsid w:val="009F6E93"/>
    <w:rsid w:val="009F7CEE"/>
    <w:rsid w:val="009F7E2A"/>
    <w:rsid w:val="00A00061"/>
    <w:rsid w:val="00A004F2"/>
    <w:rsid w:val="00A01136"/>
    <w:rsid w:val="00A013B9"/>
    <w:rsid w:val="00A01B40"/>
    <w:rsid w:val="00A03500"/>
    <w:rsid w:val="00A04432"/>
    <w:rsid w:val="00A051AC"/>
    <w:rsid w:val="00A0604E"/>
    <w:rsid w:val="00A06AAB"/>
    <w:rsid w:val="00A06CD1"/>
    <w:rsid w:val="00A06F75"/>
    <w:rsid w:val="00A07127"/>
    <w:rsid w:val="00A07257"/>
    <w:rsid w:val="00A07F9C"/>
    <w:rsid w:val="00A10FAC"/>
    <w:rsid w:val="00A11419"/>
    <w:rsid w:val="00A11F46"/>
    <w:rsid w:val="00A123E6"/>
    <w:rsid w:val="00A12BA9"/>
    <w:rsid w:val="00A139F5"/>
    <w:rsid w:val="00A13B2F"/>
    <w:rsid w:val="00A15236"/>
    <w:rsid w:val="00A1524C"/>
    <w:rsid w:val="00A15924"/>
    <w:rsid w:val="00A15DC4"/>
    <w:rsid w:val="00A16234"/>
    <w:rsid w:val="00A16621"/>
    <w:rsid w:val="00A171FC"/>
    <w:rsid w:val="00A177BA"/>
    <w:rsid w:val="00A17D2A"/>
    <w:rsid w:val="00A17E22"/>
    <w:rsid w:val="00A17EA3"/>
    <w:rsid w:val="00A20014"/>
    <w:rsid w:val="00A2064C"/>
    <w:rsid w:val="00A2092A"/>
    <w:rsid w:val="00A20D92"/>
    <w:rsid w:val="00A22071"/>
    <w:rsid w:val="00A22569"/>
    <w:rsid w:val="00A229E5"/>
    <w:rsid w:val="00A22ABE"/>
    <w:rsid w:val="00A23AD3"/>
    <w:rsid w:val="00A25755"/>
    <w:rsid w:val="00A26EA1"/>
    <w:rsid w:val="00A27BDA"/>
    <w:rsid w:val="00A3035D"/>
    <w:rsid w:val="00A306E6"/>
    <w:rsid w:val="00A31176"/>
    <w:rsid w:val="00A317FD"/>
    <w:rsid w:val="00A31811"/>
    <w:rsid w:val="00A31E6B"/>
    <w:rsid w:val="00A31E9F"/>
    <w:rsid w:val="00A32451"/>
    <w:rsid w:val="00A32E16"/>
    <w:rsid w:val="00A33863"/>
    <w:rsid w:val="00A339AC"/>
    <w:rsid w:val="00A33B80"/>
    <w:rsid w:val="00A33F59"/>
    <w:rsid w:val="00A342AB"/>
    <w:rsid w:val="00A346A1"/>
    <w:rsid w:val="00A3541C"/>
    <w:rsid w:val="00A355D3"/>
    <w:rsid w:val="00A35E0F"/>
    <w:rsid w:val="00A36373"/>
    <w:rsid w:val="00A365F4"/>
    <w:rsid w:val="00A3689A"/>
    <w:rsid w:val="00A37361"/>
    <w:rsid w:val="00A3791E"/>
    <w:rsid w:val="00A37E49"/>
    <w:rsid w:val="00A411D1"/>
    <w:rsid w:val="00A419EB"/>
    <w:rsid w:val="00A42050"/>
    <w:rsid w:val="00A42FE4"/>
    <w:rsid w:val="00A43C0B"/>
    <w:rsid w:val="00A43D9F"/>
    <w:rsid w:val="00A43E07"/>
    <w:rsid w:val="00A43E80"/>
    <w:rsid w:val="00A44D06"/>
    <w:rsid w:val="00A4643C"/>
    <w:rsid w:val="00A46658"/>
    <w:rsid w:val="00A474E6"/>
    <w:rsid w:val="00A47D80"/>
    <w:rsid w:val="00A5061E"/>
    <w:rsid w:val="00A51668"/>
    <w:rsid w:val="00A528F1"/>
    <w:rsid w:val="00A52E63"/>
    <w:rsid w:val="00A52F69"/>
    <w:rsid w:val="00A53132"/>
    <w:rsid w:val="00A54199"/>
    <w:rsid w:val="00A54931"/>
    <w:rsid w:val="00A549EB"/>
    <w:rsid w:val="00A5508C"/>
    <w:rsid w:val="00A55342"/>
    <w:rsid w:val="00A553D7"/>
    <w:rsid w:val="00A5544B"/>
    <w:rsid w:val="00A557F7"/>
    <w:rsid w:val="00A55A37"/>
    <w:rsid w:val="00A55ECA"/>
    <w:rsid w:val="00A563F2"/>
    <w:rsid w:val="00A566E8"/>
    <w:rsid w:val="00A56C0D"/>
    <w:rsid w:val="00A56E23"/>
    <w:rsid w:val="00A57110"/>
    <w:rsid w:val="00A573ED"/>
    <w:rsid w:val="00A57423"/>
    <w:rsid w:val="00A576B2"/>
    <w:rsid w:val="00A5787D"/>
    <w:rsid w:val="00A60AA7"/>
    <w:rsid w:val="00A60AC8"/>
    <w:rsid w:val="00A627CB"/>
    <w:rsid w:val="00A638D2"/>
    <w:rsid w:val="00A64067"/>
    <w:rsid w:val="00A64817"/>
    <w:rsid w:val="00A64C8F"/>
    <w:rsid w:val="00A6564D"/>
    <w:rsid w:val="00A65905"/>
    <w:rsid w:val="00A65C88"/>
    <w:rsid w:val="00A65E22"/>
    <w:rsid w:val="00A65FD6"/>
    <w:rsid w:val="00A66347"/>
    <w:rsid w:val="00A663A4"/>
    <w:rsid w:val="00A66FE2"/>
    <w:rsid w:val="00A67FCC"/>
    <w:rsid w:val="00A70929"/>
    <w:rsid w:val="00A70C82"/>
    <w:rsid w:val="00A70EAC"/>
    <w:rsid w:val="00A72269"/>
    <w:rsid w:val="00A72A6A"/>
    <w:rsid w:val="00A735A6"/>
    <w:rsid w:val="00A7392B"/>
    <w:rsid w:val="00A73BB8"/>
    <w:rsid w:val="00A74E12"/>
    <w:rsid w:val="00A751C6"/>
    <w:rsid w:val="00A75D63"/>
    <w:rsid w:val="00A768D8"/>
    <w:rsid w:val="00A7709A"/>
    <w:rsid w:val="00A77583"/>
    <w:rsid w:val="00A77789"/>
    <w:rsid w:val="00A77C6C"/>
    <w:rsid w:val="00A8007B"/>
    <w:rsid w:val="00A8010F"/>
    <w:rsid w:val="00A810C6"/>
    <w:rsid w:val="00A810F9"/>
    <w:rsid w:val="00A81258"/>
    <w:rsid w:val="00A816B3"/>
    <w:rsid w:val="00A81AF7"/>
    <w:rsid w:val="00A82CED"/>
    <w:rsid w:val="00A82D31"/>
    <w:rsid w:val="00A83864"/>
    <w:rsid w:val="00A83A3A"/>
    <w:rsid w:val="00A8420F"/>
    <w:rsid w:val="00A845EE"/>
    <w:rsid w:val="00A84620"/>
    <w:rsid w:val="00A85248"/>
    <w:rsid w:val="00A8544B"/>
    <w:rsid w:val="00A85E7E"/>
    <w:rsid w:val="00A86A3A"/>
    <w:rsid w:val="00A86ECC"/>
    <w:rsid w:val="00A86F1F"/>
    <w:rsid w:val="00A86FCC"/>
    <w:rsid w:val="00A873C7"/>
    <w:rsid w:val="00A904DB"/>
    <w:rsid w:val="00A90A6D"/>
    <w:rsid w:val="00A90BD2"/>
    <w:rsid w:val="00A911CB"/>
    <w:rsid w:val="00A91396"/>
    <w:rsid w:val="00A91413"/>
    <w:rsid w:val="00A91617"/>
    <w:rsid w:val="00A9248D"/>
    <w:rsid w:val="00A93CA1"/>
    <w:rsid w:val="00A94138"/>
    <w:rsid w:val="00A949E5"/>
    <w:rsid w:val="00A95418"/>
    <w:rsid w:val="00A95CB2"/>
    <w:rsid w:val="00A95EE0"/>
    <w:rsid w:val="00A962ED"/>
    <w:rsid w:val="00A96721"/>
    <w:rsid w:val="00A96ADD"/>
    <w:rsid w:val="00A96C53"/>
    <w:rsid w:val="00A971E5"/>
    <w:rsid w:val="00A97F85"/>
    <w:rsid w:val="00AA0332"/>
    <w:rsid w:val="00AA1003"/>
    <w:rsid w:val="00AA3356"/>
    <w:rsid w:val="00AA3A7F"/>
    <w:rsid w:val="00AA3CB6"/>
    <w:rsid w:val="00AA4BB3"/>
    <w:rsid w:val="00AA579E"/>
    <w:rsid w:val="00AA6B25"/>
    <w:rsid w:val="00AA6E23"/>
    <w:rsid w:val="00AA710D"/>
    <w:rsid w:val="00AA75FD"/>
    <w:rsid w:val="00AB07DB"/>
    <w:rsid w:val="00AB11FC"/>
    <w:rsid w:val="00AB123E"/>
    <w:rsid w:val="00AB225A"/>
    <w:rsid w:val="00AB2656"/>
    <w:rsid w:val="00AB2D5F"/>
    <w:rsid w:val="00AB32DD"/>
    <w:rsid w:val="00AB3D7F"/>
    <w:rsid w:val="00AB426B"/>
    <w:rsid w:val="00AB4739"/>
    <w:rsid w:val="00AB4A94"/>
    <w:rsid w:val="00AB4ED1"/>
    <w:rsid w:val="00AB5333"/>
    <w:rsid w:val="00AB5394"/>
    <w:rsid w:val="00AB62AA"/>
    <w:rsid w:val="00AB64F3"/>
    <w:rsid w:val="00AB6D25"/>
    <w:rsid w:val="00AB7655"/>
    <w:rsid w:val="00AB7E3A"/>
    <w:rsid w:val="00AC09B6"/>
    <w:rsid w:val="00AC0C8E"/>
    <w:rsid w:val="00AC1B8E"/>
    <w:rsid w:val="00AC2E12"/>
    <w:rsid w:val="00AC3073"/>
    <w:rsid w:val="00AC39E3"/>
    <w:rsid w:val="00AC5076"/>
    <w:rsid w:val="00AC5F7C"/>
    <w:rsid w:val="00AC611E"/>
    <w:rsid w:val="00AC6AB2"/>
    <w:rsid w:val="00AC6C96"/>
    <w:rsid w:val="00AC716D"/>
    <w:rsid w:val="00AC748F"/>
    <w:rsid w:val="00AC7B0C"/>
    <w:rsid w:val="00AD0D9C"/>
    <w:rsid w:val="00AD0E56"/>
    <w:rsid w:val="00AD2548"/>
    <w:rsid w:val="00AD34FA"/>
    <w:rsid w:val="00AD3883"/>
    <w:rsid w:val="00AD3E8C"/>
    <w:rsid w:val="00AD5424"/>
    <w:rsid w:val="00AD5708"/>
    <w:rsid w:val="00AD6AF6"/>
    <w:rsid w:val="00AD745F"/>
    <w:rsid w:val="00AD7703"/>
    <w:rsid w:val="00AE0CB3"/>
    <w:rsid w:val="00AE16EE"/>
    <w:rsid w:val="00AE229B"/>
    <w:rsid w:val="00AE280A"/>
    <w:rsid w:val="00AE2CBD"/>
    <w:rsid w:val="00AE2D4B"/>
    <w:rsid w:val="00AE32E7"/>
    <w:rsid w:val="00AE3326"/>
    <w:rsid w:val="00AE3A09"/>
    <w:rsid w:val="00AE45A1"/>
    <w:rsid w:val="00AE48A7"/>
    <w:rsid w:val="00AE4F99"/>
    <w:rsid w:val="00AE5310"/>
    <w:rsid w:val="00AE588E"/>
    <w:rsid w:val="00AE683F"/>
    <w:rsid w:val="00AE70A1"/>
    <w:rsid w:val="00AE79A0"/>
    <w:rsid w:val="00AE7BF1"/>
    <w:rsid w:val="00AE7FCA"/>
    <w:rsid w:val="00AF0581"/>
    <w:rsid w:val="00AF0657"/>
    <w:rsid w:val="00AF102C"/>
    <w:rsid w:val="00AF1523"/>
    <w:rsid w:val="00AF1E11"/>
    <w:rsid w:val="00AF28D0"/>
    <w:rsid w:val="00AF2C76"/>
    <w:rsid w:val="00AF2DA6"/>
    <w:rsid w:val="00AF3024"/>
    <w:rsid w:val="00AF3E40"/>
    <w:rsid w:val="00AF4236"/>
    <w:rsid w:val="00AF4B86"/>
    <w:rsid w:val="00AF5594"/>
    <w:rsid w:val="00AF6AB9"/>
    <w:rsid w:val="00AF6B97"/>
    <w:rsid w:val="00AF77D7"/>
    <w:rsid w:val="00AF7919"/>
    <w:rsid w:val="00AF792E"/>
    <w:rsid w:val="00AF7C8B"/>
    <w:rsid w:val="00B00368"/>
    <w:rsid w:val="00B00948"/>
    <w:rsid w:val="00B00DC3"/>
    <w:rsid w:val="00B01CCC"/>
    <w:rsid w:val="00B021CA"/>
    <w:rsid w:val="00B023DC"/>
    <w:rsid w:val="00B0327A"/>
    <w:rsid w:val="00B036F0"/>
    <w:rsid w:val="00B03880"/>
    <w:rsid w:val="00B03F6F"/>
    <w:rsid w:val="00B04D75"/>
    <w:rsid w:val="00B0526D"/>
    <w:rsid w:val="00B06903"/>
    <w:rsid w:val="00B06D81"/>
    <w:rsid w:val="00B07B4C"/>
    <w:rsid w:val="00B07CFB"/>
    <w:rsid w:val="00B1074D"/>
    <w:rsid w:val="00B10A88"/>
    <w:rsid w:val="00B11A50"/>
    <w:rsid w:val="00B11B69"/>
    <w:rsid w:val="00B1350F"/>
    <w:rsid w:val="00B13925"/>
    <w:rsid w:val="00B1393E"/>
    <w:rsid w:val="00B14952"/>
    <w:rsid w:val="00B14C11"/>
    <w:rsid w:val="00B15455"/>
    <w:rsid w:val="00B16871"/>
    <w:rsid w:val="00B169F5"/>
    <w:rsid w:val="00B175A7"/>
    <w:rsid w:val="00B17FDC"/>
    <w:rsid w:val="00B20178"/>
    <w:rsid w:val="00B20A35"/>
    <w:rsid w:val="00B20BD7"/>
    <w:rsid w:val="00B2295B"/>
    <w:rsid w:val="00B23115"/>
    <w:rsid w:val="00B232F8"/>
    <w:rsid w:val="00B243B6"/>
    <w:rsid w:val="00B246D2"/>
    <w:rsid w:val="00B24BDA"/>
    <w:rsid w:val="00B251F6"/>
    <w:rsid w:val="00B25B45"/>
    <w:rsid w:val="00B261E7"/>
    <w:rsid w:val="00B26A33"/>
    <w:rsid w:val="00B302C7"/>
    <w:rsid w:val="00B303F3"/>
    <w:rsid w:val="00B3063B"/>
    <w:rsid w:val="00B31E5A"/>
    <w:rsid w:val="00B32E6E"/>
    <w:rsid w:val="00B32EE0"/>
    <w:rsid w:val="00B33437"/>
    <w:rsid w:val="00B336A6"/>
    <w:rsid w:val="00B3381E"/>
    <w:rsid w:val="00B343D0"/>
    <w:rsid w:val="00B3458F"/>
    <w:rsid w:val="00B34743"/>
    <w:rsid w:val="00B34B0F"/>
    <w:rsid w:val="00B34CB9"/>
    <w:rsid w:val="00B34D13"/>
    <w:rsid w:val="00B34E76"/>
    <w:rsid w:val="00B3551A"/>
    <w:rsid w:val="00B35862"/>
    <w:rsid w:val="00B35FBA"/>
    <w:rsid w:val="00B360E9"/>
    <w:rsid w:val="00B36518"/>
    <w:rsid w:val="00B367FC"/>
    <w:rsid w:val="00B36B1F"/>
    <w:rsid w:val="00B37590"/>
    <w:rsid w:val="00B379EE"/>
    <w:rsid w:val="00B4197B"/>
    <w:rsid w:val="00B41B80"/>
    <w:rsid w:val="00B425F6"/>
    <w:rsid w:val="00B42A98"/>
    <w:rsid w:val="00B42B2F"/>
    <w:rsid w:val="00B42F8E"/>
    <w:rsid w:val="00B4312C"/>
    <w:rsid w:val="00B44113"/>
    <w:rsid w:val="00B4436B"/>
    <w:rsid w:val="00B459D7"/>
    <w:rsid w:val="00B466E6"/>
    <w:rsid w:val="00B46896"/>
    <w:rsid w:val="00B46BFC"/>
    <w:rsid w:val="00B47359"/>
    <w:rsid w:val="00B47399"/>
    <w:rsid w:val="00B474BD"/>
    <w:rsid w:val="00B47507"/>
    <w:rsid w:val="00B503F1"/>
    <w:rsid w:val="00B50DE4"/>
    <w:rsid w:val="00B50E73"/>
    <w:rsid w:val="00B5160E"/>
    <w:rsid w:val="00B524A5"/>
    <w:rsid w:val="00B52729"/>
    <w:rsid w:val="00B52D4A"/>
    <w:rsid w:val="00B538D4"/>
    <w:rsid w:val="00B53E9E"/>
    <w:rsid w:val="00B54ACF"/>
    <w:rsid w:val="00B5580C"/>
    <w:rsid w:val="00B558C8"/>
    <w:rsid w:val="00B55EB7"/>
    <w:rsid w:val="00B56922"/>
    <w:rsid w:val="00B569BC"/>
    <w:rsid w:val="00B56A74"/>
    <w:rsid w:val="00B56CC0"/>
    <w:rsid w:val="00B571D8"/>
    <w:rsid w:val="00B575AF"/>
    <w:rsid w:val="00B609A0"/>
    <w:rsid w:val="00B60E75"/>
    <w:rsid w:val="00B6116F"/>
    <w:rsid w:val="00B6147A"/>
    <w:rsid w:val="00B614C5"/>
    <w:rsid w:val="00B618C7"/>
    <w:rsid w:val="00B61EC7"/>
    <w:rsid w:val="00B6288D"/>
    <w:rsid w:val="00B62B80"/>
    <w:rsid w:val="00B63949"/>
    <w:rsid w:val="00B63C06"/>
    <w:rsid w:val="00B641EB"/>
    <w:rsid w:val="00B643AD"/>
    <w:rsid w:val="00B64A4A"/>
    <w:rsid w:val="00B64D7E"/>
    <w:rsid w:val="00B653AB"/>
    <w:rsid w:val="00B65530"/>
    <w:rsid w:val="00B659DD"/>
    <w:rsid w:val="00B65F9E"/>
    <w:rsid w:val="00B661ED"/>
    <w:rsid w:val="00B66922"/>
    <w:rsid w:val="00B66B19"/>
    <w:rsid w:val="00B67194"/>
    <w:rsid w:val="00B678CA"/>
    <w:rsid w:val="00B70459"/>
    <w:rsid w:val="00B705F6"/>
    <w:rsid w:val="00B706C3"/>
    <w:rsid w:val="00B70B5D"/>
    <w:rsid w:val="00B70DB4"/>
    <w:rsid w:val="00B71F22"/>
    <w:rsid w:val="00B724B7"/>
    <w:rsid w:val="00B725A1"/>
    <w:rsid w:val="00B729FB"/>
    <w:rsid w:val="00B72F03"/>
    <w:rsid w:val="00B734CE"/>
    <w:rsid w:val="00B7393F"/>
    <w:rsid w:val="00B73D09"/>
    <w:rsid w:val="00B73EC6"/>
    <w:rsid w:val="00B7402E"/>
    <w:rsid w:val="00B750F5"/>
    <w:rsid w:val="00B75471"/>
    <w:rsid w:val="00B77F3C"/>
    <w:rsid w:val="00B80BFD"/>
    <w:rsid w:val="00B81A4C"/>
    <w:rsid w:val="00B823A5"/>
    <w:rsid w:val="00B8322D"/>
    <w:rsid w:val="00B841C3"/>
    <w:rsid w:val="00B8429C"/>
    <w:rsid w:val="00B84531"/>
    <w:rsid w:val="00B84B07"/>
    <w:rsid w:val="00B84DF7"/>
    <w:rsid w:val="00B84FC5"/>
    <w:rsid w:val="00B851F3"/>
    <w:rsid w:val="00B85730"/>
    <w:rsid w:val="00B85795"/>
    <w:rsid w:val="00B859CA"/>
    <w:rsid w:val="00B87553"/>
    <w:rsid w:val="00B905DD"/>
    <w:rsid w:val="00B914E9"/>
    <w:rsid w:val="00B91A7B"/>
    <w:rsid w:val="00B91FB6"/>
    <w:rsid w:val="00B92107"/>
    <w:rsid w:val="00B92665"/>
    <w:rsid w:val="00B92FD3"/>
    <w:rsid w:val="00B93920"/>
    <w:rsid w:val="00B93DA2"/>
    <w:rsid w:val="00B93DF1"/>
    <w:rsid w:val="00B94050"/>
    <w:rsid w:val="00B94064"/>
    <w:rsid w:val="00B940EB"/>
    <w:rsid w:val="00B94397"/>
    <w:rsid w:val="00B943DB"/>
    <w:rsid w:val="00B94677"/>
    <w:rsid w:val="00B9468B"/>
    <w:rsid w:val="00B950BA"/>
    <w:rsid w:val="00B956EE"/>
    <w:rsid w:val="00B971B4"/>
    <w:rsid w:val="00B97AA2"/>
    <w:rsid w:val="00BA00D7"/>
    <w:rsid w:val="00BA0796"/>
    <w:rsid w:val="00BA0C58"/>
    <w:rsid w:val="00BA0C70"/>
    <w:rsid w:val="00BA2BA1"/>
    <w:rsid w:val="00BA2C9B"/>
    <w:rsid w:val="00BA3447"/>
    <w:rsid w:val="00BA3562"/>
    <w:rsid w:val="00BA38C9"/>
    <w:rsid w:val="00BA4333"/>
    <w:rsid w:val="00BA4862"/>
    <w:rsid w:val="00BA5D72"/>
    <w:rsid w:val="00BB00AA"/>
    <w:rsid w:val="00BB09CF"/>
    <w:rsid w:val="00BB0D63"/>
    <w:rsid w:val="00BB0F2B"/>
    <w:rsid w:val="00BB1440"/>
    <w:rsid w:val="00BB187C"/>
    <w:rsid w:val="00BB1A69"/>
    <w:rsid w:val="00BB22BD"/>
    <w:rsid w:val="00BB3541"/>
    <w:rsid w:val="00BB3DA7"/>
    <w:rsid w:val="00BB3F8A"/>
    <w:rsid w:val="00BB4A78"/>
    <w:rsid w:val="00BB4B91"/>
    <w:rsid w:val="00BB4BCB"/>
    <w:rsid w:val="00BB4C27"/>
    <w:rsid w:val="00BB4F09"/>
    <w:rsid w:val="00BB4FC9"/>
    <w:rsid w:val="00BB54B5"/>
    <w:rsid w:val="00BB55B0"/>
    <w:rsid w:val="00BB62C9"/>
    <w:rsid w:val="00BB68A5"/>
    <w:rsid w:val="00BB6C96"/>
    <w:rsid w:val="00BC0CD8"/>
    <w:rsid w:val="00BC0DFE"/>
    <w:rsid w:val="00BC2020"/>
    <w:rsid w:val="00BC23CD"/>
    <w:rsid w:val="00BC425A"/>
    <w:rsid w:val="00BC43A6"/>
    <w:rsid w:val="00BC4923"/>
    <w:rsid w:val="00BC4CB3"/>
    <w:rsid w:val="00BC4EC3"/>
    <w:rsid w:val="00BC6DC5"/>
    <w:rsid w:val="00BC781F"/>
    <w:rsid w:val="00BC7B03"/>
    <w:rsid w:val="00BC7D5E"/>
    <w:rsid w:val="00BD0708"/>
    <w:rsid w:val="00BD1647"/>
    <w:rsid w:val="00BD2602"/>
    <w:rsid w:val="00BD459E"/>
    <w:rsid w:val="00BD4E33"/>
    <w:rsid w:val="00BD6D03"/>
    <w:rsid w:val="00BD7D98"/>
    <w:rsid w:val="00BD7E03"/>
    <w:rsid w:val="00BE004D"/>
    <w:rsid w:val="00BE01A3"/>
    <w:rsid w:val="00BE0D07"/>
    <w:rsid w:val="00BE0DB8"/>
    <w:rsid w:val="00BE1D63"/>
    <w:rsid w:val="00BE2331"/>
    <w:rsid w:val="00BE27F3"/>
    <w:rsid w:val="00BE2D93"/>
    <w:rsid w:val="00BE2E63"/>
    <w:rsid w:val="00BE3376"/>
    <w:rsid w:val="00BE3383"/>
    <w:rsid w:val="00BE417F"/>
    <w:rsid w:val="00BE4982"/>
    <w:rsid w:val="00BE4983"/>
    <w:rsid w:val="00BE4C81"/>
    <w:rsid w:val="00BE5365"/>
    <w:rsid w:val="00BE64E5"/>
    <w:rsid w:val="00BE6655"/>
    <w:rsid w:val="00BE6E30"/>
    <w:rsid w:val="00BE778F"/>
    <w:rsid w:val="00BF0A4F"/>
    <w:rsid w:val="00BF1747"/>
    <w:rsid w:val="00BF17AB"/>
    <w:rsid w:val="00BF1CC4"/>
    <w:rsid w:val="00BF227F"/>
    <w:rsid w:val="00BF3184"/>
    <w:rsid w:val="00BF3350"/>
    <w:rsid w:val="00BF34D8"/>
    <w:rsid w:val="00BF364A"/>
    <w:rsid w:val="00BF3AFB"/>
    <w:rsid w:val="00BF4322"/>
    <w:rsid w:val="00BF4C39"/>
    <w:rsid w:val="00BF5F7B"/>
    <w:rsid w:val="00BF617D"/>
    <w:rsid w:val="00BF7730"/>
    <w:rsid w:val="00BF7B96"/>
    <w:rsid w:val="00BF7CFE"/>
    <w:rsid w:val="00BF7F93"/>
    <w:rsid w:val="00C00459"/>
    <w:rsid w:val="00C007CB"/>
    <w:rsid w:val="00C00A73"/>
    <w:rsid w:val="00C01093"/>
    <w:rsid w:val="00C01B17"/>
    <w:rsid w:val="00C01C45"/>
    <w:rsid w:val="00C02AD3"/>
    <w:rsid w:val="00C02E01"/>
    <w:rsid w:val="00C030DE"/>
    <w:rsid w:val="00C0415B"/>
    <w:rsid w:val="00C042C6"/>
    <w:rsid w:val="00C04D85"/>
    <w:rsid w:val="00C04E34"/>
    <w:rsid w:val="00C051A8"/>
    <w:rsid w:val="00C0592A"/>
    <w:rsid w:val="00C05CF4"/>
    <w:rsid w:val="00C06776"/>
    <w:rsid w:val="00C07173"/>
    <w:rsid w:val="00C0754D"/>
    <w:rsid w:val="00C07915"/>
    <w:rsid w:val="00C1046F"/>
    <w:rsid w:val="00C11F39"/>
    <w:rsid w:val="00C12926"/>
    <w:rsid w:val="00C12C55"/>
    <w:rsid w:val="00C1319E"/>
    <w:rsid w:val="00C137EA"/>
    <w:rsid w:val="00C13C5E"/>
    <w:rsid w:val="00C13E66"/>
    <w:rsid w:val="00C1446F"/>
    <w:rsid w:val="00C14762"/>
    <w:rsid w:val="00C14918"/>
    <w:rsid w:val="00C14924"/>
    <w:rsid w:val="00C15004"/>
    <w:rsid w:val="00C15098"/>
    <w:rsid w:val="00C1525C"/>
    <w:rsid w:val="00C159E8"/>
    <w:rsid w:val="00C15A6C"/>
    <w:rsid w:val="00C15BED"/>
    <w:rsid w:val="00C170C5"/>
    <w:rsid w:val="00C17C6E"/>
    <w:rsid w:val="00C17D8F"/>
    <w:rsid w:val="00C21579"/>
    <w:rsid w:val="00C2183C"/>
    <w:rsid w:val="00C21CC4"/>
    <w:rsid w:val="00C22105"/>
    <w:rsid w:val="00C244B6"/>
    <w:rsid w:val="00C24624"/>
    <w:rsid w:val="00C24A87"/>
    <w:rsid w:val="00C24C6E"/>
    <w:rsid w:val="00C26492"/>
    <w:rsid w:val="00C26C03"/>
    <w:rsid w:val="00C27333"/>
    <w:rsid w:val="00C27BF1"/>
    <w:rsid w:val="00C27C86"/>
    <w:rsid w:val="00C27D50"/>
    <w:rsid w:val="00C3035E"/>
    <w:rsid w:val="00C305FA"/>
    <w:rsid w:val="00C30E42"/>
    <w:rsid w:val="00C30ECF"/>
    <w:rsid w:val="00C312A9"/>
    <w:rsid w:val="00C3196C"/>
    <w:rsid w:val="00C32F5F"/>
    <w:rsid w:val="00C3343A"/>
    <w:rsid w:val="00C33C4D"/>
    <w:rsid w:val="00C33E64"/>
    <w:rsid w:val="00C346C6"/>
    <w:rsid w:val="00C34AD5"/>
    <w:rsid w:val="00C35171"/>
    <w:rsid w:val="00C35353"/>
    <w:rsid w:val="00C364C3"/>
    <w:rsid w:val="00C36CA1"/>
    <w:rsid w:val="00C3702F"/>
    <w:rsid w:val="00C372BF"/>
    <w:rsid w:val="00C375E0"/>
    <w:rsid w:val="00C37A53"/>
    <w:rsid w:val="00C40479"/>
    <w:rsid w:val="00C4084E"/>
    <w:rsid w:val="00C4095B"/>
    <w:rsid w:val="00C40C6C"/>
    <w:rsid w:val="00C40FB7"/>
    <w:rsid w:val="00C4157E"/>
    <w:rsid w:val="00C41A72"/>
    <w:rsid w:val="00C41B2D"/>
    <w:rsid w:val="00C4208F"/>
    <w:rsid w:val="00C420D7"/>
    <w:rsid w:val="00C4248D"/>
    <w:rsid w:val="00C42528"/>
    <w:rsid w:val="00C42688"/>
    <w:rsid w:val="00C43275"/>
    <w:rsid w:val="00C43DE7"/>
    <w:rsid w:val="00C4500A"/>
    <w:rsid w:val="00C45349"/>
    <w:rsid w:val="00C45632"/>
    <w:rsid w:val="00C4565E"/>
    <w:rsid w:val="00C4640F"/>
    <w:rsid w:val="00C465C8"/>
    <w:rsid w:val="00C467C9"/>
    <w:rsid w:val="00C47AA8"/>
    <w:rsid w:val="00C50269"/>
    <w:rsid w:val="00C504D7"/>
    <w:rsid w:val="00C5080B"/>
    <w:rsid w:val="00C50E77"/>
    <w:rsid w:val="00C51051"/>
    <w:rsid w:val="00C51617"/>
    <w:rsid w:val="00C517FE"/>
    <w:rsid w:val="00C518BB"/>
    <w:rsid w:val="00C51B23"/>
    <w:rsid w:val="00C52BBF"/>
    <w:rsid w:val="00C53E76"/>
    <w:rsid w:val="00C54FD5"/>
    <w:rsid w:val="00C55444"/>
    <w:rsid w:val="00C55832"/>
    <w:rsid w:val="00C56441"/>
    <w:rsid w:val="00C56A2C"/>
    <w:rsid w:val="00C56D68"/>
    <w:rsid w:val="00C5706A"/>
    <w:rsid w:val="00C5718B"/>
    <w:rsid w:val="00C57DD3"/>
    <w:rsid w:val="00C60504"/>
    <w:rsid w:val="00C62238"/>
    <w:rsid w:val="00C633C0"/>
    <w:rsid w:val="00C64A37"/>
    <w:rsid w:val="00C6533B"/>
    <w:rsid w:val="00C66A78"/>
    <w:rsid w:val="00C67680"/>
    <w:rsid w:val="00C67E33"/>
    <w:rsid w:val="00C70C3C"/>
    <w:rsid w:val="00C7158E"/>
    <w:rsid w:val="00C71838"/>
    <w:rsid w:val="00C7195D"/>
    <w:rsid w:val="00C71D35"/>
    <w:rsid w:val="00C7250B"/>
    <w:rsid w:val="00C7346B"/>
    <w:rsid w:val="00C73EA1"/>
    <w:rsid w:val="00C74043"/>
    <w:rsid w:val="00C74047"/>
    <w:rsid w:val="00C75BD8"/>
    <w:rsid w:val="00C75F57"/>
    <w:rsid w:val="00C76F28"/>
    <w:rsid w:val="00C77C0E"/>
    <w:rsid w:val="00C77FA4"/>
    <w:rsid w:val="00C80852"/>
    <w:rsid w:val="00C8186D"/>
    <w:rsid w:val="00C81CCC"/>
    <w:rsid w:val="00C81CD5"/>
    <w:rsid w:val="00C82024"/>
    <w:rsid w:val="00C83421"/>
    <w:rsid w:val="00C83629"/>
    <w:rsid w:val="00C83A70"/>
    <w:rsid w:val="00C8467E"/>
    <w:rsid w:val="00C84DA3"/>
    <w:rsid w:val="00C860C9"/>
    <w:rsid w:val="00C86394"/>
    <w:rsid w:val="00C864FD"/>
    <w:rsid w:val="00C876F4"/>
    <w:rsid w:val="00C90014"/>
    <w:rsid w:val="00C91687"/>
    <w:rsid w:val="00C91D29"/>
    <w:rsid w:val="00C924A8"/>
    <w:rsid w:val="00C92903"/>
    <w:rsid w:val="00C93B9B"/>
    <w:rsid w:val="00C945FE"/>
    <w:rsid w:val="00C95016"/>
    <w:rsid w:val="00C96B92"/>
    <w:rsid w:val="00C96BFF"/>
    <w:rsid w:val="00C96FAA"/>
    <w:rsid w:val="00C97350"/>
    <w:rsid w:val="00C974B2"/>
    <w:rsid w:val="00C97629"/>
    <w:rsid w:val="00C97A04"/>
    <w:rsid w:val="00CA01B1"/>
    <w:rsid w:val="00CA0A83"/>
    <w:rsid w:val="00CA107B"/>
    <w:rsid w:val="00CA11C9"/>
    <w:rsid w:val="00CA14A8"/>
    <w:rsid w:val="00CA1A85"/>
    <w:rsid w:val="00CA1D71"/>
    <w:rsid w:val="00CA22AA"/>
    <w:rsid w:val="00CA23FA"/>
    <w:rsid w:val="00CA24D9"/>
    <w:rsid w:val="00CA2DB8"/>
    <w:rsid w:val="00CA31EF"/>
    <w:rsid w:val="00CA35FE"/>
    <w:rsid w:val="00CA380B"/>
    <w:rsid w:val="00CA484D"/>
    <w:rsid w:val="00CA4FB6"/>
    <w:rsid w:val="00CA58AD"/>
    <w:rsid w:val="00CA6E91"/>
    <w:rsid w:val="00CA77A1"/>
    <w:rsid w:val="00CA784C"/>
    <w:rsid w:val="00CA7D28"/>
    <w:rsid w:val="00CB0C5D"/>
    <w:rsid w:val="00CB1899"/>
    <w:rsid w:val="00CB203B"/>
    <w:rsid w:val="00CB2254"/>
    <w:rsid w:val="00CB2F90"/>
    <w:rsid w:val="00CB3382"/>
    <w:rsid w:val="00CB46B4"/>
    <w:rsid w:val="00CB5EB6"/>
    <w:rsid w:val="00CB6280"/>
    <w:rsid w:val="00CB6AD4"/>
    <w:rsid w:val="00CB7676"/>
    <w:rsid w:val="00CB7D99"/>
    <w:rsid w:val="00CC00CF"/>
    <w:rsid w:val="00CC05B3"/>
    <w:rsid w:val="00CC11D4"/>
    <w:rsid w:val="00CC13BE"/>
    <w:rsid w:val="00CC2078"/>
    <w:rsid w:val="00CC3114"/>
    <w:rsid w:val="00CC33A4"/>
    <w:rsid w:val="00CC35DE"/>
    <w:rsid w:val="00CC4A5C"/>
    <w:rsid w:val="00CC4BA2"/>
    <w:rsid w:val="00CC56BF"/>
    <w:rsid w:val="00CC58E9"/>
    <w:rsid w:val="00CC6CC0"/>
    <w:rsid w:val="00CC739E"/>
    <w:rsid w:val="00CC76DA"/>
    <w:rsid w:val="00CD010F"/>
    <w:rsid w:val="00CD01BB"/>
    <w:rsid w:val="00CD1031"/>
    <w:rsid w:val="00CD11AA"/>
    <w:rsid w:val="00CD1D77"/>
    <w:rsid w:val="00CD1EBB"/>
    <w:rsid w:val="00CD1F23"/>
    <w:rsid w:val="00CD2234"/>
    <w:rsid w:val="00CD23B1"/>
    <w:rsid w:val="00CD28CF"/>
    <w:rsid w:val="00CD2C1A"/>
    <w:rsid w:val="00CD3170"/>
    <w:rsid w:val="00CD31F1"/>
    <w:rsid w:val="00CD3709"/>
    <w:rsid w:val="00CD3971"/>
    <w:rsid w:val="00CD58B7"/>
    <w:rsid w:val="00CD5C7A"/>
    <w:rsid w:val="00CD6126"/>
    <w:rsid w:val="00CD6771"/>
    <w:rsid w:val="00CD6A1E"/>
    <w:rsid w:val="00CD74C5"/>
    <w:rsid w:val="00CD7967"/>
    <w:rsid w:val="00CD7C19"/>
    <w:rsid w:val="00CD7DE1"/>
    <w:rsid w:val="00CE046D"/>
    <w:rsid w:val="00CE0FF0"/>
    <w:rsid w:val="00CE144C"/>
    <w:rsid w:val="00CE1500"/>
    <w:rsid w:val="00CE1C04"/>
    <w:rsid w:val="00CE26FF"/>
    <w:rsid w:val="00CE36D6"/>
    <w:rsid w:val="00CE3BEB"/>
    <w:rsid w:val="00CE3CEA"/>
    <w:rsid w:val="00CE3EF1"/>
    <w:rsid w:val="00CE4278"/>
    <w:rsid w:val="00CE4400"/>
    <w:rsid w:val="00CE4D91"/>
    <w:rsid w:val="00CE5200"/>
    <w:rsid w:val="00CE5C83"/>
    <w:rsid w:val="00CE5ECE"/>
    <w:rsid w:val="00CE67A4"/>
    <w:rsid w:val="00CE67F5"/>
    <w:rsid w:val="00CE6B7F"/>
    <w:rsid w:val="00CE6C20"/>
    <w:rsid w:val="00CF04FA"/>
    <w:rsid w:val="00CF13A7"/>
    <w:rsid w:val="00CF13D2"/>
    <w:rsid w:val="00CF1883"/>
    <w:rsid w:val="00CF18EE"/>
    <w:rsid w:val="00CF231E"/>
    <w:rsid w:val="00CF2550"/>
    <w:rsid w:val="00CF2803"/>
    <w:rsid w:val="00CF30BD"/>
    <w:rsid w:val="00CF31AA"/>
    <w:rsid w:val="00CF3596"/>
    <w:rsid w:val="00CF36FF"/>
    <w:rsid w:val="00CF4099"/>
    <w:rsid w:val="00CF4216"/>
    <w:rsid w:val="00CF5157"/>
    <w:rsid w:val="00CF553B"/>
    <w:rsid w:val="00CF5C0E"/>
    <w:rsid w:val="00CF5C39"/>
    <w:rsid w:val="00CF7100"/>
    <w:rsid w:val="00CF797C"/>
    <w:rsid w:val="00D00796"/>
    <w:rsid w:val="00D008F4"/>
    <w:rsid w:val="00D010AD"/>
    <w:rsid w:val="00D01A19"/>
    <w:rsid w:val="00D02476"/>
    <w:rsid w:val="00D02B23"/>
    <w:rsid w:val="00D03BE5"/>
    <w:rsid w:val="00D03CAE"/>
    <w:rsid w:val="00D0424E"/>
    <w:rsid w:val="00D0573A"/>
    <w:rsid w:val="00D05F21"/>
    <w:rsid w:val="00D06229"/>
    <w:rsid w:val="00D06B18"/>
    <w:rsid w:val="00D07A18"/>
    <w:rsid w:val="00D116C3"/>
    <w:rsid w:val="00D11D2A"/>
    <w:rsid w:val="00D11ED8"/>
    <w:rsid w:val="00D120DB"/>
    <w:rsid w:val="00D125D6"/>
    <w:rsid w:val="00D12DF1"/>
    <w:rsid w:val="00D1333C"/>
    <w:rsid w:val="00D13418"/>
    <w:rsid w:val="00D13E15"/>
    <w:rsid w:val="00D14CEA"/>
    <w:rsid w:val="00D1501C"/>
    <w:rsid w:val="00D150BA"/>
    <w:rsid w:val="00D151F0"/>
    <w:rsid w:val="00D16396"/>
    <w:rsid w:val="00D16930"/>
    <w:rsid w:val="00D16CF9"/>
    <w:rsid w:val="00D171BE"/>
    <w:rsid w:val="00D202C8"/>
    <w:rsid w:val="00D2044E"/>
    <w:rsid w:val="00D2058F"/>
    <w:rsid w:val="00D206A0"/>
    <w:rsid w:val="00D20759"/>
    <w:rsid w:val="00D20A06"/>
    <w:rsid w:val="00D20F5E"/>
    <w:rsid w:val="00D21CBC"/>
    <w:rsid w:val="00D21CC3"/>
    <w:rsid w:val="00D227B5"/>
    <w:rsid w:val="00D22D7A"/>
    <w:rsid w:val="00D23029"/>
    <w:rsid w:val="00D23054"/>
    <w:rsid w:val="00D238F3"/>
    <w:rsid w:val="00D24E41"/>
    <w:rsid w:val="00D25927"/>
    <w:rsid w:val="00D25A77"/>
    <w:rsid w:val="00D25CD0"/>
    <w:rsid w:val="00D261A2"/>
    <w:rsid w:val="00D269B5"/>
    <w:rsid w:val="00D27251"/>
    <w:rsid w:val="00D277FE"/>
    <w:rsid w:val="00D278C5"/>
    <w:rsid w:val="00D27AE1"/>
    <w:rsid w:val="00D27C00"/>
    <w:rsid w:val="00D3061D"/>
    <w:rsid w:val="00D30B5F"/>
    <w:rsid w:val="00D30DE0"/>
    <w:rsid w:val="00D31F0E"/>
    <w:rsid w:val="00D32073"/>
    <w:rsid w:val="00D327B0"/>
    <w:rsid w:val="00D3294D"/>
    <w:rsid w:val="00D32A42"/>
    <w:rsid w:val="00D32BEE"/>
    <w:rsid w:val="00D33222"/>
    <w:rsid w:val="00D33D93"/>
    <w:rsid w:val="00D34141"/>
    <w:rsid w:val="00D342A3"/>
    <w:rsid w:val="00D35343"/>
    <w:rsid w:val="00D35C65"/>
    <w:rsid w:val="00D35E8C"/>
    <w:rsid w:val="00D35FF4"/>
    <w:rsid w:val="00D364D9"/>
    <w:rsid w:val="00D36802"/>
    <w:rsid w:val="00D37133"/>
    <w:rsid w:val="00D379A1"/>
    <w:rsid w:val="00D40CDB"/>
    <w:rsid w:val="00D416D9"/>
    <w:rsid w:val="00D41823"/>
    <w:rsid w:val="00D418BD"/>
    <w:rsid w:val="00D41CD3"/>
    <w:rsid w:val="00D423D8"/>
    <w:rsid w:val="00D42915"/>
    <w:rsid w:val="00D42CD8"/>
    <w:rsid w:val="00D4344A"/>
    <w:rsid w:val="00D4357C"/>
    <w:rsid w:val="00D446DB"/>
    <w:rsid w:val="00D451C3"/>
    <w:rsid w:val="00D45B35"/>
    <w:rsid w:val="00D45C15"/>
    <w:rsid w:val="00D464FE"/>
    <w:rsid w:val="00D46953"/>
    <w:rsid w:val="00D46C84"/>
    <w:rsid w:val="00D50AB1"/>
    <w:rsid w:val="00D528DF"/>
    <w:rsid w:val="00D52F8C"/>
    <w:rsid w:val="00D53BD1"/>
    <w:rsid w:val="00D53E39"/>
    <w:rsid w:val="00D54C1A"/>
    <w:rsid w:val="00D5502A"/>
    <w:rsid w:val="00D55926"/>
    <w:rsid w:val="00D55A96"/>
    <w:rsid w:val="00D55AF4"/>
    <w:rsid w:val="00D57447"/>
    <w:rsid w:val="00D579C4"/>
    <w:rsid w:val="00D60354"/>
    <w:rsid w:val="00D60A41"/>
    <w:rsid w:val="00D61322"/>
    <w:rsid w:val="00D614E1"/>
    <w:rsid w:val="00D616D2"/>
    <w:rsid w:val="00D62048"/>
    <w:rsid w:val="00D62252"/>
    <w:rsid w:val="00D63B5F"/>
    <w:rsid w:val="00D641E1"/>
    <w:rsid w:val="00D653FD"/>
    <w:rsid w:val="00D65630"/>
    <w:rsid w:val="00D66181"/>
    <w:rsid w:val="00D66363"/>
    <w:rsid w:val="00D67E1C"/>
    <w:rsid w:val="00D70EF7"/>
    <w:rsid w:val="00D71BA5"/>
    <w:rsid w:val="00D7227D"/>
    <w:rsid w:val="00D7297D"/>
    <w:rsid w:val="00D72AFF"/>
    <w:rsid w:val="00D73A32"/>
    <w:rsid w:val="00D73B31"/>
    <w:rsid w:val="00D73F41"/>
    <w:rsid w:val="00D73F8B"/>
    <w:rsid w:val="00D7577B"/>
    <w:rsid w:val="00D75BCD"/>
    <w:rsid w:val="00D76619"/>
    <w:rsid w:val="00D768CE"/>
    <w:rsid w:val="00D76F13"/>
    <w:rsid w:val="00D77679"/>
    <w:rsid w:val="00D77B1F"/>
    <w:rsid w:val="00D77BAB"/>
    <w:rsid w:val="00D8078D"/>
    <w:rsid w:val="00D80E72"/>
    <w:rsid w:val="00D8142F"/>
    <w:rsid w:val="00D81CC4"/>
    <w:rsid w:val="00D8200F"/>
    <w:rsid w:val="00D83147"/>
    <w:rsid w:val="00D836E5"/>
    <w:rsid w:val="00D8397C"/>
    <w:rsid w:val="00D849F1"/>
    <w:rsid w:val="00D84B32"/>
    <w:rsid w:val="00D85AAF"/>
    <w:rsid w:val="00D85AC2"/>
    <w:rsid w:val="00D8603C"/>
    <w:rsid w:val="00D86484"/>
    <w:rsid w:val="00D865EB"/>
    <w:rsid w:val="00D867BE"/>
    <w:rsid w:val="00D874E8"/>
    <w:rsid w:val="00D9084D"/>
    <w:rsid w:val="00D90948"/>
    <w:rsid w:val="00D9103A"/>
    <w:rsid w:val="00D91CC2"/>
    <w:rsid w:val="00D921C0"/>
    <w:rsid w:val="00D921F3"/>
    <w:rsid w:val="00D92974"/>
    <w:rsid w:val="00D92B11"/>
    <w:rsid w:val="00D92D4B"/>
    <w:rsid w:val="00D92FD3"/>
    <w:rsid w:val="00D93279"/>
    <w:rsid w:val="00D93903"/>
    <w:rsid w:val="00D93F23"/>
    <w:rsid w:val="00D940EF"/>
    <w:rsid w:val="00D94EED"/>
    <w:rsid w:val="00D94FB0"/>
    <w:rsid w:val="00D95072"/>
    <w:rsid w:val="00D952B4"/>
    <w:rsid w:val="00D95423"/>
    <w:rsid w:val="00D96026"/>
    <w:rsid w:val="00D96687"/>
    <w:rsid w:val="00D96C7E"/>
    <w:rsid w:val="00D96E06"/>
    <w:rsid w:val="00D972F6"/>
    <w:rsid w:val="00D97BBD"/>
    <w:rsid w:val="00DA0F28"/>
    <w:rsid w:val="00DA1236"/>
    <w:rsid w:val="00DA1A90"/>
    <w:rsid w:val="00DA1E1B"/>
    <w:rsid w:val="00DA2757"/>
    <w:rsid w:val="00DA2899"/>
    <w:rsid w:val="00DA2BFB"/>
    <w:rsid w:val="00DA2CD4"/>
    <w:rsid w:val="00DA2F3C"/>
    <w:rsid w:val="00DA311D"/>
    <w:rsid w:val="00DA331D"/>
    <w:rsid w:val="00DA33A1"/>
    <w:rsid w:val="00DA410B"/>
    <w:rsid w:val="00DA4A03"/>
    <w:rsid w:val="00DA4A64"/>
    <w:rsid w:val="00DA6123"/>
    <w:rsid w:val="00DA684F"/>
    <w:rsid w:val="00DA6E40"/>
    <w:rsid w:val="00DA7991"/>
    <w:rsid w:val="00DA7C1C"/>
    <w:rsid w:val="00DA7CD0"/>
    <w:rsid w:val="00DB0112"/>
    <w:rsid w:val="00DB1366"/>
    <w:rsid w:val="00DB147A"/>
    <w:rsid w:val="00DB1B7A"/>
    <w:rsid w:val="00DB1CF4"/>
    <w:rsid w:val="00DB1FBE"/>
    <w:rsid w:val="00DB2346"/>
    <w:rsid w:val="00DB29D8"/>
    <w:rsid w:val="00DB2F1E"/>
    <w:rsid w:val="00DB3691"/>
    <w:rsid w:val="00DB3841"/>
    <w:rsid w:val="00DB3B32"/>
    <w:rsid w:val="00DB424F"/>
    <w:rsid w:val="00DB4A7F"/>
    <w:rsid w:val="00DB58F6"/>
    <w:rsid w:val="00DB5969"/>
    <w:rsid w:val="00DB5B2E"/>
    <w:rsid w:val="00DB5C73"/>
    <w:rsid w:val="00DB5DDD"/>
    <w:rsid w:val="00DB63B1"/>
    <w:rsid w:val="00DB706E"/>
    <w:rsid w:val="00DB7508"/>
    <w:rsid w:val="00DC08BE"/>
    <w:rsid w:val="00DC0AD2"/>
    <w:rsid w:val="00DC11F3"/>
    <w:rsid w:val="00DC146F"/>
    <w:rsid w:val="00DC156A"/>
    <w:rsid w:val="00DC2910"/>
    <w:rsid w:val="00DC30C8"/>
    <w:rsid w:val="00DC3B3A"/>
    <w:rsid w:val="00DC57D8"/>
    <w:rsid w:val="00DC6708"/>
    <w:rsid w:val="00DC75CF"/>
    <w:rsid w:val="00DC7733"/>
    <w:rsid w:val="00DC7C44"/>
    <w:rsid w:val="00DC7E7F"/>
    <w:rsid w:val="00DD011A"/>
    <w:rsid w:val="00DD0298"/>
    <w:rsid w:val="00DD06FD"/>
    <w:rsid w:val="00DD07C3"/>
    <w:rsid w:val="00DD19BF"/>
    <w:rsid w:val="00DD20D8"/>
    <w:rsid w:val="00DD3F8B"/>
    <w:rsid w:val="00DD458D"/>
    <w:rsid w:val="00DD5248"/>
    <w:rsid w:val="00DD5620"/>
    <w:rsid w:val="00DD66ED"/>
    <w:rsid w:val="00DD6948"/>
    <w:rsid w:val="00DD6D23"/>
    <w:rsid w:val="00DE0185"/>
    <w:rsid w:val="00DE1D0A"/>
    <w:rsid w:val="00DE2177"/>
    <w:rsid w:val="00DE2400"/>
    <w:rsid w:val="00DE2771"/>
    <w:rsid w:val="00DE38A0"/>
    <w:rsid w:val="00DE40B5"/>
    <w:rsid w:val="00DE480C"/>
    <w:rsid w:val="00DE501E"/>
    <w:rsid w:val="00DE56BE"/>
    <w:rsid w:val="00DE58F1"/>
    <w:rsid w:val="00DE5E76"/>
    <w:rsid w:val="00DE63CE"/>
    <w:rsid w:val="00DE6807"/>
    <w:rsid w:val="00DE6B58"/>
    <w:rsid w:val="00DE6EF4"/>
    <w:rsid w:val="00DE74B4"/>
    <w:rsid w:val="00DF095D"/>
    <w:rsid w:val="00DF1F37"/>
    <w:rsid w:val="00DF3060"/>
    <w:rsid w:val="00DF359D"/>
    <w:rsid w:val="00DF44F3"/>
    <w:rsid w:val="00DF4BEE"/>
    <w:rsid w:val="00DF4E85"/>
    <w:rsid w:val="00DF592E"/>
    <w:rsid w:val="00DF5BAD"/>
    <w:rsid w:val="00DF5E32"/>
    <w:rsid w:val="00DF601B"/>
    <w:rsid w:val="00DF6148"/>
    <w:rsid w:val="00DF6FC6"/>
    <w:rsid w:val="00DF7B82"/>
    <w:rsid w:val="00E00524"/>
    <w:rsid w:val="00E00806"/>
    <w:rsid w:val="00E009BD"/>
    <w:rsid w:val="00E00D90"/>
    <w:rsid w:val="00E01436"/>
    <w:rsid w:val="00E015D5"/>
    <w:rsid w:val="00E029CF"/>
    <w:rsid w:val="00E02EBE"/>
    <w:rsid w:val="00E03852"/>
    <w:rsid w:val="00E03E79"/>
    <w:rsid w:val="00E045BD"/>
    <w:rsid w:val="00E0465C"/>
    <w:rsid w:val="00E04D6C"/>
    <w:rsid w:val="00E0539C"/>
    <w:rsid w:val="00E05535"/>
    <w:rsid w:val="00E055A7"/>
    <w:rsid w:val="00E064DB"/>
    <w:rsid w:val="00E067D2"/>
    <w:rsid w:val="00E06B78"/>
    <w:rsid w:val="00E073E5"/>
    <w:rsid w:val="00E1028E"/>
    <w:rsid w:val="00E102FC"/>
    <w:rsid w:val="00E10CB1"/>
    <w:rsid w:val="00E11012"/>
    <w:rsid w:val="00E1132A"/>
    <w:rsid w:val="00E114C9"/>
    <w:rsid w:val="00E1288B"/>
    <w:rsid w:val="00E129E7"/>
    <w:rsid w:val="00E12E0D"/>
    <w:rsid w:val="00E13F94"/>
    <w:rsid w:val="00E143B3"/>
    <w:rsid w:val="00E149A8"/>
    <w:rsid w:val="00E14C75"/>
    <w:rsid w:val="00E14EB5"/>
    <w:rsid w:val="00E15F55"/>
    <w:rsid w:val="00E1614B"/>
    <w:rsid w:val="00E16423"/>
    <w:rsid w:val="00E16C87"/>
    <w:rsid w:val="00E16CE9"/>
    <w:rsid w:val="00E17B77"/>
    <w:rsid w:val="00E20C3E"/>
    <w:rsid w:val="00E20FF0"/>
    <w:rsid w:val="00E22272"/>
    <w:rsid w:val="00E231AB"/>
    <w:rsid w:val="00E231CD"/>
    <w:rsid w:val="00E23337"/>
    <w:rsid w:val="00E23391"/>
    <w:rsid w:val="00E23DD6"/>
    <w:rsid w:val="00E24208"/>
    <w:rsid w:val="00E245C2"/>
    <w:rsid w:val="00E2497E"/>
    <w:rsid w:val="00E24A88"/>
    <w:rsid w:val="00E259EA"/>
    <w:rsid w:val="00E25AF1"/>
    <w:rsid w:val="00E25CC9"/>
    <w:rsid w:val="00E25D33"/>
    <w:rsid w:val="00E25E49"/>
    <w:rsid w:val="00E25F49"/>
    <w:rsid w:val="00E26568"/>
    <w:rsid w:val="00E269B2"/>
    <w:rsid w:val="00E26B88"/>
    <w:rsid w:val="00E302D2"/>
    <w:rsid w:val="00E303D1"/>
    <w:rsid w:val="00E3077A"/>
    <w:rsid w:val="00E30870"/>
    <w:rsid w:val="00E31086"/>
    <w:rsid w:val="00E3163B"/>
    <w:rsid w:val="00E32061"/>
    <w:rsid w:val="00E324B9"/>
    <w:rsid w:val="00E32DE5"/>
    <w:rsid w:val="00E32E58"/>
    <w:rsid w:val="00E33000"/>
    <w:rsid w:val="00E33096"/>
    <w:rsid w:val="00E33C0C"/>
    <w:rsid w:val="00E33F48"/>
    <w:rsid w:val="00E34211"/>
    <w:rsid w:val="00E342F0"/>
    <w:rsid w:val="00E35145"/>
    <w:rsid w:val="00E35175"/>
    <w:rsid w:val="00E3520C"/>
    <w:rsid w:val="00E35331"/>
    <w:rsid w:val="00E367B4"/>
    <w:rsid w:val="00E36D9E"/>
    <w:rsid w:val="00E37451"/>
    <w:rsid w:val="00E37932"/>
    <w:rsid w:val="00E37E82"/>
    <w:rsid w:val="00E4013D"/>
    <w:rsid w:val="00E401B4"/>
    <w:rsid w:val="00E40A73"/>
    <w:rsid w:val="00E41B13"/>
    <w:rsid w:val="00E41FF3"/>
    <w:rsid w:val="00E42AD4"/>
    <w:rsid w:val="00E42FF9"/>
    <w:rsid w:val="00E43412"/>
    <w:rsid w:val="00E44790"/>
    <w:rsid w:val="00E4552E"/>
    <w:rsid w:val="00E45684"/>
    <w:rsid w:val="00E45E42"/>
    <w:rsid w:val="00E4714C"/>
    <w:rsid w:val="00E5035E"/>
    <w:rsid w:val="00E50827"/>
    <w:rsid w:val="00E50946"/>
    <w:rsid w:val="00E5178D"/>
    <w:rsid w:val="00E519CC"/>
    <w:rsid w:val="00E51AE8"/>
    <w:rsid w:val="00E51AEB"/>
    <w:rsid w:val="00E5202D"/>
    <w:rsid w:val="00E52294"/>
    <w:rsid w:val="00E522A7"/>
    <w:rsid w:val="00E52C08"/>
    <w:rsid w:val="00E533DF"/>
    <w:rsid w:val="00E5349E"/>
    <w:rsid w:val="00E538F0"/>
    <w:rsid w:val="00E53FF7"/>
    <w:rsid w:val="00E54452"/>
    <w:rsid w:val="00E55622"/>
    <w:rsid w:val="00E5722C"/>
    <w:rsid w:val="00E573EA"/>
    <w:rsid w:val="00E57812"/>
    <w:rsid w:val="00E57961"/>
    <w:rsid w:val="00E57E24"/>
    <w:rsid w:val="00E60407"/>
    <w:rsid w:val="00E604A1"/>
    <w:rsid w:val="00E6090B"/>
    <w:rsid w:val="00E61FB0"/>
    <w:rsid w:val="00E6272A"/>
    <w:rsid w:val="00E63347"/>
    <w:rsid w:val="00E63B0C"/>
    <w:rsid w:val="00E64499"/>
    <w:rsid w:val="00E65337"/>
    <w:rsid w:val="00E65F0B"/>
    <w:rsid w:val="00E664C5"/>
    <w:rsid w:val="00E66A5B"/>
    <w:rsid w:val="00E66B7D"/>
    <w:rsid w:val="00E671A2"/>
    <w:rsid w:val="00E6754E"/>
    <w:rsid w:val="00E67808"/>
    <w:rsid w:val="00E70221"/>
    <w:rsid w:val="00E70689"/>
    <w:rsid w:val="00E70BF6"/>
    <w:rsid w:val="00E70E6B"/>
    <w:rsid w:val="00E71DA9"/>
    <w:rsid w:val="00E72C37"/>
    <w:rsid w:val="00E72F72"/>
    <w:rsid w:val="00E74A70"/>
    <w:rsid w:val="00E750CC"/>
    <w:rsid w:val="00E75270"/>
    <w:rsid w:val="00E761B9"/>
    <w:rsid w:val="00E76465"/>
    <w:rsid w:val="00E767A1"/>
    <w:rsid w:val="00E76D26"/>
    <w:rsid w:val="00E76D4E"/>
    <w:rsid w:val="00E76EE5"/>
    <w:rsid w:val="00E77752"/>
    <w:rsid w:val="00E778D6"/>
    <w:rsid w:val="00E77DF2"/>
    <w:rsid w:val="00E8084A"/>
    <w:rsid w:val="00E8170B"/>
    <w:rsid w:val="00E81AAF"/>
    <w:rsid w:val="00E81E41"/>
    <w:rsid w:val="00E81F10"/>
    <w:rsid w:val="00E825E0"/>
    <w:rsid w:val="00E82A14"/>
    <w:rsid w:val="00E83483"/>
    <w:rsid w:val="00E8531C"/>
    <w:rsid w:val="00E869C6"/>
    <w:rsid w:val="00E86DAB"/>
    <w:rsid w:val="00E872EE"/>
    <w:rsid w:val="00E90174"/>
    <w:rsid w:val="00E90294"/>
    <w:rsid w:val="00E9098F"/>
    <w:rsid w:val="00E92F7E"/>
    <w:rsid w:val="00E92FF1"/>
    <w:rsid w:val="00E9331A"/>
    <w:rsid w:val="00E9332E"/>
    <w:rsid w:val="00E93995"/>
    <w:rsid w:val="00E93B46"/>
    <w:rsid w:val="00E93D4A"/>
    <w:rsid w:val="00E94C3C"/>
    <w:rsid w:val="00E95036"/>
    <w:rsid w:val="00E955BE"/>
    <w:rsid w:val="00E95B8E"/>
    <w:rsid w:val="00E97412"/>
    <w:rsid w:val="00E9755E"/>
    <w:rsid w:val="00E97AA9"/>
    <w:rsid w:val="00E97DBA"/>
    <w:rsid w:val="00EA096F"/>
    <w:rsid w:val="00EA0D8B"/>
    <w:rsid w:val="00EA0E35"/>
    <w:rsid w:val="00EA1760"/>
    <w:rsid w:val="00EA25E1"/>
    <w:rsid w:val="00EA3042"/>
    <w:rsid w:val="00EA39C2"/>
    <w:rsid w:val="00EA458C"/>
    <w:rsid w:val="00EA472E"/>
    <w:rsid w:val="00EA49CA"/>
    <w:rsid w:val="00EA553D"/>
    <w:rsid w:val="00EA591D"/>
    <w:rsid w:val="00EA5B9B"/>
    <w:rsid w:val="00EA5FA3"/>
    <w:rsid w:val="00EA6B27"/>
    <w:rsid w:val="00EA7383"/>
    <w:rsid w:val="00EA73C8"/>
    <w:rsid w:val="00EA74DE"/>
    <w:rsid w:val="00EB0035"/>
    <w:rsid w:val="00EB0247"/>
    <w:rsid w:val="00EB0D2F"/>
    <w:rsid w:val="00EB0E4A"/>
    <w:rsid w:val="00EB1390"/>
    <w:rsid w:val="00EB1441"/>
    <w:rsid w:val="00EB1DA6"/>
    <w:rsid w:val="00EB1EEA"/>
    <w:rsid w:val="00EB2C71"/>
    <w:rsid w:val="00EB2E80"/>
    <w:rsid w:val="00EB3333"/>
    <w:rsid w:val="00EB33C7"/>
    <w:rsid w:val="00EB390A"/>
    <w:rsid w:val="00EB3A86"/>
    <w:rsid w:val="00EB3B69"/>
    <w:rsid w:val="00EB4340"/>
    <w:rsid w:val="00EB556D"/>
    <w:rsid w:val="00EB5A77"/>
    <w:rsid w:val="00EB5A7D"/>
    <w:rsid w:val="00EB638F"/>
    <w:rsid w:val="00EB67BD"/>
    <w:rsid w:val="00EB6A86"/>
    <w:rsid w:val="00EB6AA5"/>
    <w:rsid w:val="00EB733D"/>
    <w:rsid w:val="00EB7705"/>
    <w:rsid w:val="00EB775F"/>
    <w:rsid w:val="00EC0657"/>
    <w:rsid w:val="00EC0D62"/>
    <w:rsid w:val="00EC0FFF"/>
    <w:rsid w:val="00EC11F0"/>
    <w:rsid w:val="00EC1395"/>
    <w:rsid w:val="00EC15B5"/>
    <w:rsid w:val="00EC2187"/>
    <w:rsid w:val="00EC27FE"/>
    <w:rsid w:val="00EC2ABB"/>
    <w:rsid w:val="00EC317C"/>
    <w:rsid w:val="00EC3BB9"/>
    <w:rsid w:val="00EC451E"/>
    <w:rsid w:val="00EC480C"/>
    <w:rsid w:val="00EC50E6"/>
    <w:rsid w:val="00EC540A"/>
    <w:rsid w:val="00EC5BB7"/>
    <w:rsid w:val="00EC681E"/>
    <w:rsid w:val="00EC71FA"/>
    <w:rsid w:val="00ED02B7"/>
    <w:rsid w:val="00ED0AAE"/>
    <w:rsid w:val="00ED19B4"/>
    <w:rsid w:val="00ED1F83"/>
    <w:rsid w:val="00ED2A1A"/>
    <w:rsid w:val="00ED2CA2"/>
    <w:rsid w:val="00ED4DC8"/>
    <w:rsid w:val="00ED55C0"/>
    <w:rsid w:val="00ED67B7"/>
    <w:rsid w:val="00ED682B"/>
    <w:rsid w:val="00ED698B"/>
    <w:rsid w:val="00ED6B4D"/>
    <w:rsid w:val="00ED6CA2"/>
    <w:rsid w:val="00ED6E42"/>
    <w:rsid w:val="00EE1DB7"/>
    <w:rsid w:val="00EE1E25"/>
    <w:rsid w:val="00EE22D3"/>
    <w:rsid w:val="00EE3D40"/>
    <w:rsid w:val="00EE41D5"/>
    <w:rsid w:val="00EE518C"/>
    <w:rsid w:val="00EE5E6F"/>
    <w:rsid w:val="00EE5EEA"/>
    <w:rsid w:val="00EE7333"/>
    <w:rsid w:val="00EE750B"/>
    <w:rsid w:val="00EE7C01"/>
    <w:rsid w:val="00EE7CAA"/>
    <w:rsid w:val="00EF015A"/>
    <w:rsid w:val="00EF03EF"/>
    <w:rsid w:val="00EF1CE6"/>
    <w:rsid w:val="00EF1D87"/>
    <w:rsid w:val="00EF1F74"/>
    <w:rsid w:val="00EF210D"/>
    <w:rsid w:val="00EF32B0"/>
    <w:rsid w:val="00EF3628"/>
    <w:rsid w:val="00EF3761"/>
    <w:rsid w:val="00EF3A13"/>
    <w:rsid w:val="00EF3BD3"/>
    <w:rsid w:val="00EF3FA3"/>
    <w:rsid w:val="00EF41EB"/>
    <w:rsid w:val="00EF4B1D"/>
    <w:rsid w:val="00EF521C"/>
    <w:rsid w:val="00EF57FC"/>
    <w:rsid w:val="00EF6335"/>
    <w:rsid w:val="00EF6B32"/>
    <w:rsid w:val="00EF7415"/>
    <w:rsid w:val="00F000FE"/>
    <w:rsid w:val="00F01486"/>
    <w:rsid w:val="00F0166F"/>
    <w:rsid w:val="00F01864"/>
    <w:rsid w:val="00F02D57"/>
    <w:rsid w:val="00F037A4"/>
    <w:rsid w:val="00F037C0"/>
    <w:rsid w:val="00F0398C"/>
    <w:rsid w:val="00F03DEC"/>
    <w:rsid w:val="00F03F5A"/>
    <w:rsid w:val="00F049AB"/>
    <w:rsid w:val="00F04C5E"/>
    <w:rsid w:val="00F04EDC"/>
    <w:rsid w:val="00F05121"/>
    <w:rsid w:val="00F053B2"/>
    <w:rsid w:val="00F060E4"/>
    <w:rsid w:val="00F07279"/>
    <w:rsid w:val="00F1018B"/>
    <w:rsid w:val="00F105A9"/>
    <w:rsid w:val="00F105F4"/>
    <w:rsid w:val="00F1181A"/>
    <w:rsid w:val="00F127F1"/>
    <w:rsid w:val="00F13282"/>
    <w:rsid w:val="00F133A8"/>
    <w:rsid w:val="00F142DB"/>
    <w:rsid w:val="00F144CC"/>
    <w:rsid w:val="00F145FD"/>
    <w:rsid w:val="00F14AAB"/>
    <w:rsid w:val="00F151E9"/>
    <w:rsid w:val="00F162C3"/>
    <w:rsid w:val="00F16604"/>
    <w:rsid w:val="00F2015E"/>
    <w:rsid w:val="00F201D2"/>
    <w:rsid w:val="00F20F1A"/>
    <w:rsid w:val="00F20FCE"/>
    <w:rsid w:val="00F211B6"/>
    <w:rsid w:val="00F2256F"/>
    <w:rsid w:val="00F22B97"/>
    <w:rsid w:val="00F23CFF"/>
    <w:rsid w:val="00F23E13"/>
    <w:rsid w:val="00F247BF"/>
    <w:rsid w:val="00F253BE"/>
    <w:rsid w:val="00F2586E"/>
    <w:rsid w:val="00F261B8"/>
    <w:rsid w:val="00F26295"/>
    <w:rsid w:val="00F26AB0"/>
    <w:rsid w:val="00F27277"/>
    <w:rsid w:val="00F27C8F"/>
    <w:rsid w:val="00F30009"/>
    <w:rsid w:val="00F30AAF"/>
    <w:rsid w:val="00F31496"/>
    <w:rsid w:val="00F31CC0"/>
    <w:rsid w:val="00F3221B"/>
    <w:rsid w:val="00F32749"/>
    <w:rsid w:val="00F32EA0"/>
    <w:rsid w:val="00F332D0"/>
    <w:rsid w:val="00F334A2"/>
    <w:rsid w:val="00F33F20"/>
    <w:rsid w:val="00F340E5"/>
    <w:rsid w:val="00F350B2"/>
    <w:rsid w:val="00F350D8"/>
    <w:rsid w:val="00F356E9"/>
    <w:rsid w:val="00F35A64"/>
    <w:rsid w:val="00F37172"/>
    <w:rsid w:val="00F37652"/>
    <w:rsid w:val="00F37FBE"/>
    <w:rsid w:val="00F40777"/>
    <w:rsid w:val="00F40EF6"/>
    <w:rsid w:val="00F41568"/>
    <w:rsid w:val="00F41AA3"/>
    <w:rsid w:val="00F41C82"/>
    <w:rsid w:val="00F427BE"/>
    <w:rsid w:val="00F4299E"/>
    <w:rsid w:val="00F4477E"/>
    <w:rsid w:val="00F45205"/>
    <w:rsid w:val="00F453C1"/>
    <w:rsid w:val="00F46269"/>
    <w:rsid w:val="00F4661F"/>
    <w:rsid w:val="00F4755C"/>
    <w:rsid w:val="00F47825"/>
    <w:rsid w:val="00F47E19"/>
    <w:rsid w:val="00F50BAF"/>
    <w:rsid w:val="00F50F48"/>
    <w:rsid w:val="00F51FEE"/>
    <w:rsid w:val="00F52923"/>
    <w:rsid w:val="00F53076"/>
    <w:rsid w:val="00F5316E"/>
    <w:rsid w:val="00F53D10"/>
    <w:rsid w:val="00F54AF1"/>
    <w:rsid w:val="00F54E34"/>
    <w:rsid w:val="00F554FD"/>
    <w:rsid w:val="00F57069"/>
    <w:rsid w:val="00F572D6"/>
    <w:rsid w:val="00F573B4"/>
    <w:rsid w:val="00F57673"/>
    <w:rsid w:val="00F57B5E"/>
    <w:rsid w:val="00F57F76"/>
    <w:rsid w:val="00F608C6"/>
    <w:rsid w:val="00F609BB"/>
    <w:rsid w:val="00F60A80"/>
    <w:rsid w:val="00F60BA8"/>
    <w:rsid w:val="00F60E42"/>
    <w:rsid w:val="00F6161F"/>
    <w:rsid w:val="00F617EE"/>
    <w:rsid w:val="00F61E94"/>
    <w:rsid w:val="00F63533"/>
    <w:rsid w:val="00F63D08"/>
    <w:rsid w:val="00F668A0"/>
    <w:rsid w:val="00F67725"/>
    <w:rsid w:val="00F67D8F"/>
    <w:rsid w:val="00F720A7"/>
    <w:rsid w:val="00F72B0C"/>
    <w:rsid w:val="00F72B1C"/>
    <w:rsid w:val="00F72F71"/>
    <w:rsid w:val="00F73E4A"/>
    <w:rsid w:val="00F74CEA"/>
    <w:rsid w:val="00F74F18"/>
    <w:rsid w:val="00F750EC"/>
    <w:rsid w:val="00F75326"/>
    <w:rsid w:val="00F759AB"/>
    <w:rsid w:val="00F7664A"/>
    <w:rsid w:val="00F76888"/>
    <w:rsid w:val="00F76A84"/>
    <w:rsid w:val="00F76CE1"/>
    <w:rsid w:val="00F76D35"/>
    <w:rsid w:val="00F8006F"/>
    <w:rsid w:val="00F802BE"/>
    <w:rsid w:val="00F80E93"/>
    <w:rsid w:val="00F82196"/>
    <w:rsid w:val="00F824A1"/>
    <w:rsid w:val="00F82C13"/>
    <w:rsid w:val="00F83F8F"/>
    <w:rsid w:val="00F8518A"/>
    <w:rsid w:val="00F857A0"/>
    <w:rsid w:val="00F85B9E"/>
    <w:rsid w:val="00F86024"/>
    <w:rsid w:val="00F8604E"/>
    <w:rsid w:val="00F8611A"/>
    <w:rsid w:val="00F86155"/>
    <w:rsid w:val="00F864DA"/>
    <w:rsid w:val="00F86577"/>
    <w:rsid w:val="00F86E87"/>
    <w:rsid w:val="00F87969"/>
    <w:rsid w:val="00F87C73"/>
    <w:rsid w:val="00F9076C"/>
    <w:rsid w:val="00F90CF6"/>
    <w:rsid w:val="00F92385"/>
    <w:rsid w:val="00F92A10"/>
    <w:rsid w:val="00F93691"/>
    <w:rsid w:val="00F95241"/>
    <w:rsid w:val="00F95CFA"/>
    <w:rsid w:val="00F96135"/>
    <w:rsid w:val="00F96B3D"/>
    <w:rsid w:val="00F96C38"/>
    <w:rsid w:val="00F97B90"/>
    <w:rsid w:val="00FA0853"/>
    <w:rsid w:val="00FA0FEE"/>
    <w:rsid w:val="00FA118C"/>
    <w:rsid w:val="00FA140F"/>
    <w:rsid w:val="00FA1933"/>
    <w:rsid w:val="00FA20B9"/>
    <w:rsid w:val="00FA27A7"/>
    <w:rsid w:val="00FA2946"/>
    <w:rsid w:val="00FA2A90"/>
    <w:rsid w:val="00FA2E79"/>
    <w:rsid w:val="00FA3152"/>
    <w:rsid w:val="00FA3439"/>
    <w:rsid w:val="00FA3BE5"/>
    <w:rsid w:val="00FA4230"/>
    <w:rsid w:val="00FA4CAB"/>
    <w:rsid w:val="00FA4D6D"/>
    <w:rsid w:val="00FA5128"/>
    <w:rsid w:val="00FA63A2"/>
    <w:rsid w:val="00FA7024"/>
    <w:rsid w:val="00FA77D7"/>
    <w:rsid w:val="00FA7AB2"/>
    <w:rsid w:val="00FA7CAF"/>
    <w:rsid w:val="00FB065A"/>
    <w:rsid w:val="00FB0A37"/>
    <w:rsid w:val="00FB116D"/>
    <w:rsid w:val="00FB15D9"/>
    <w:rsid w:val="00FB26B2"/>
    <w:rsid w:val="00FB2BE7"/>
    <w:rsid w:val="00FB42D4"/>
    <w:rsid w:val="00FB4394"/>
    <w:rsid w:val="00FB5906"/>
    <w:rsid w:val="00FB5DE0"/>
    <w:rsid w:val="00FB760C"/>
    <w:rsid w:val="00FB762F"/>
    <w:rsid w:val="00FB7F7E"/>
    <w:rsid w:val="00FC0184"/>
    <w:rsid w:val="00FC01F3"/>
    <w:rsid w:val="00FC0FE9"/>
    <w:rsid w:val="00FC2AED"/>
    <w:rsid w:val="00FC2FF0"/>
    <w:rsid w:val="00FC32B8"/>
    <w:rsid w:val="00FC3677"/>
    <w:rsid w:val="00FC38DC"/>
    <w:rsid w:val="00FC429A"/>
    <w:rsid w:val="00FC440A"/>
    <w:rsid w:val="00FC4991"/>
    <w:rsid w:val="00FC5BCE"/>
    <w:rsid w:val="00FC64B6"/>
    <w:rsid w:val="00FC6D7E"/>
    <w:rsid w:val="00FC6FEF"/>
    <w:rsid w:val="00FD00D9"/>
    <w:rsid w:val="00FD0FB3"/>
    <w:rsid w:val="00FD1DB5"/>
    <w:rsid w:val="00FD2DD8"/>
    <w:rsid w:val="00FD381B"/>
    <w:rsid w:val="00FD3945"/>
    <w:rsid w:val="00FD4561"/>
    <w:rsid w:val="00FD459E"/>
    <w:rsid w:val="00FD4CB4"/>
    <w:rsid w:val="00FD588D"/>
    <w:rsid w:val="00FD5EA7"/>
    <w:rsid w:val="00FD7BE2"/>
    <w:rsid w:val="00FE0302"/>
    <w:rsid w:val="00FE1C13"/>
    <w:rsid w:val="00FE1F17"/>
    <w:rsid w:val="00FE2254"/>
    <w:rsid w:val="00FE29E8"/>
    <w:rsid w:val="00FE3084"/>
    <w:rsid w:val="00FE36CF"/>
    <w:rsid w:val="00FE3909"/>
    <w:rsid w:val="00FE45B9"/>
    <w:rsid w:val="00FE464C"/>
    <w:rsid w:val="00FE4808"/>
    <w:rsid w:val="00FE4BE6"/>
    <w:rsid w:val="00FE4C54"/>
    <w:rsid w:val="00FE4EF5"/>
    <w:rsid w:val="00FE5116"/>
    <w:rsid w:val="00FE518E"/>
    <w:rsid w:val="00FE64FF"/>
    <w:rsid w:val="00FE7071"/>
    <w:rsid w:val="00FE7220"/>
    <w:rsid w:val="00FE72C4"/>
    <w:rsid w:val="00FF0246"/>
    <w:rsid w:val="00FF0671"/>
    <w:rsid w:val="00FF289D"/>
    <w:rsid w:val="00FF2AD1"/>
    <w:rsid w:val="00FF3A58"/>
    <w:rsid w:val="00FF40DB"/>
    <w:rsid w:val="00FF4857"/>
    <w:rsid w:val="00FF4954"/>
    <w:rsid w:val="00FF4EC8"/>
    <w:rsid w:val="00FF5015"/>
    <w:rsid w:val="00FF50B0"/>
    <w:rsid w:val="00FF58DF"/>
    <w:rsid w:val="00FF68A5"/>
    <w:rsid w:val="00FF6C5E"/>
    <w:rsid w:val="00FF6EDE"/>
    <w:rsid w:val="00FF7329"/>
    <w:rsid w:val="00FF774D"/>
    <w:rsid w:val="00FF7A37"/>
    <w:rsid w:val="00FF7B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Bezodstpw">
    <w:name w:val="No Spacing"/>
    <w:uiPriority w:val="1"/>
    <w:qFormat/>
    <w:rsid w:val="00EB0247"/>
    <w:pPr>
      <w:spacing w:after="0" w:line="240" w:lineRule="auto"/>
    </w:pPr>
  </w:style>
  <w:style w:type="paragraph" w:customStyle="1" w:styleId="Default">
    <w:name w:val="Default"/>
    <w:rsid w:val="00965399"/>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Nierozpoznanawzmianka2">
    <w:name w:val="Nierozpoznana wzmianka2"/>
    <w:basedOn w:val="Domylnaczcionkaakapitu"/>
    <w:uiPriority w:val="99"/>
    <w:semiHidden/>
    <w:unhideWhenUsed/>
    <w:rsid w:val="00625E29"/>
    <w:rPr>
      <w:color w:val="605E5C"/>
      <w:shd w:val="clear" w:color="auto" w:fill="E1DFDD"/>
    </w:rPr>
  </w:style>
  <w:style w:type="character" w:styleId="UyteHipercze">
    <w:name w:val="FollowedHyperlink"/>
    <w:basedOn w:val="Domylnaczcionkaakapitu"/>
    <w:uiPriority w:val="99"/>
    <w:semiHidden/>
    <w:unhideWhenUsed/>
    <w:rsid w:val="00A924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2171520">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stat.gov.pl/en/metainformation/glossary/terms-used-in-official-statistics/1718,term.html" TargetMode="Externa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bdl.stat.gov.pl/BDL/dane/podgrup/temat"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prices_of_agricultural_products_in_october_2023.docx.docx</NazwaPliku>
    <Odbiorcy2 xmlns="AD3641B4-23D9-4536-AF9E-7D0EADDEB824" xsi:nil="true"/>
    <Osoba xmlns="AD3641B4-23D9-4536-AF9E-7D0EADDEB824">STAT\KOTOWSKAJ</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76BDF-09BA-458C-9C7F-0C921E63CC4A}"/>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DA233953-AFDB-4B54-BF2D-4E5B65F631C8}"/>
</file>

<file path=docProps/app.xml><?xml version="1.0" encoding="utf-8"?>
<Properties xmlns="http://schemas.openxmlformats.org/officeDocument/2006/extended-properties" xmlns:vt="http://schemas.openxmlformats.org/officeDocument/2006/docPropsVTypes">
  <Template>Normal.dotm</Template>
  <TotalTime>13</TotalTime>
  <Pages>6</Pages>
  <Words>1055</Words>
  <Characters>6331</Characters>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2023-04-20T11:33:00Z</cp:lastPrinted>
  <dcterms:created xsi:type="dcterms:W3CDTF">2023-11-21T09:13:00Z</dcterms:created>
  <dcterms:modified xsi:type="dcterms:W3CDTF">2023-11-21T09:38:00Z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