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66008B5C" w14:textId="2D7F9BE8" w:rsidR="00393761" w:rsidRPr="00CC31F2" w:rsidRDefault="000E69D4" w:rsidP="00F049AB">
      <w:pPr>
        <w:pStyle w:val="Tytuinfomacjisygnalnej"/>
      </w:pPr>
      <w:r w:rsidRPr="00CC31F2">
        <w:rPr>
          <w:noProof/>
          <w:lang w:eastAsia="pl-PL"/>
        </w:rPr>
        <mc:AlternateContent>
          <mc:Choice Requires="wps">
            <w:drawing>
              <wp:anchor distT="45720" distB="45720" distL="114300" distR="114300" simplePos="0" relativeHeight="251738112" behindDoc="0" locked="0" layoutInCell="1" allowOverlap="1" wp14:anchorId="2FC13F97" wp14:editId="57683F18">
                <wp:simplePos x="0" y="0"/>
                <wp:positionH relativeFrom="margin">
                  <wp:posOffset>-12065</wp:posOffset>
                </wp:positionH>
                <wp:positionV relativeFrom="paragraph">
                  <wp:posOffset>1013028</wp:posOffset>
                </wp:positionV>
                <wp:extent cx="2204085" cy="1154430"/>
                <wp:effectExtent l="0" t="0" r="5715" b="7620"/>
                <wp:wrapSquare wrapText="bothSides"/>
                <wp:docPr id="6" name="Pole tekstowe 2" descr="Opis wskaźnik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154430"/>
                        </a:xfrm>
                        <a:prstGeom prst="roundRect">
                          <a:avLst/>
                        </a:prstGeom>
                        <a:solidFill>
                          <a:srgbClr val="001D77"/>
                        </a:solidFill>
                        <a:ln w="9525">
                          <a:noFill/>
                          <a:miter lim="800000"/>
                          <a:headEnd/>
                          <a:tailEnd/>
                        </a:ln>
                      </wps:spPr>
                      <wps:txbx>
                        <w:txbxContent>
                          <w:p w14:paraId="3351485E" w14:textId="2807232E" w:rsidR="00CC31F2" w:rsidRPr="009B2A4A" w:rsidRDefault="00CC31F2" w:rsidP="00CC31F2">
                            <w:pPr>
                              <w:autoSpaceDE w:val="0"/>
                              <w:autoSpaceDN w:val="0"/>
                              <w:adjustRightInd w:val="0"/>
                              <w:spacing w:before="0" w:after="0" w:line="240" w:lineRule="auto"/>
                              <w:rPr>
                                <w:rFonts w:ascii="Fira Sans SemiBold" w:hAnsi="Fira Sans SemiBold"/>
                                <w:color w:val="FFFFFF" w:themeColor="background1"/>
                                <w:sz w:val="72"/>
                                <w:szCs w:val="72"/>
                                <w:lang w:val="en-GB"/>
                              </w:rPr>
                            </w:pPr>
                            <w:r>
                              <w:rPr>
                                <w:rStyle w:val="WartowskanikaZnak"/>
                                <w:sz w:val="72"/>
                                <w:szCs w:val="72"/>
                                <w:lang w:val="en-GB"/>
                              </w:rPr>
                              <w:t>8</w:t>
                            </w:r>
                            <w:r w:rsidR="00A52967">
                              <w:rPr>
                                <w:rStyle w:val="WartowskanikaZnak"/>
                                <w:sz w:val="72"/>
                                <w:szCs w:val="72"/>
                                <w:lang w:val="en-GB"/>
                              </w:rPr>
                              <w:t>5</w:t>
                            </w:r>
                            <w:r w:rsidR="00B1510E">
                              <w:rPr>
                                <w:rStyle w:val="WartowskanikaZnak"/>
                                <w:sz w:val="72"/>
                                <w:szCs w:val="72"/>
                                <w:lang w:val="en-GB"/>
                              </w:rPr>
                              <w:t>.</w:t>
                            </w:r>
                            <w:r>
                              <w:rPr>
                                <w:rStyle w:val="WartowskanikaZnak"/>
                                <w:sz w:val="72"/>
                                <w:szCs w:val="72"/>
                                <w:lang w:val="en-GB"/>
                              </w:rPr>
                              <w:t>8%</w:t>
                            </w:r>
                          </w:p>
                          <w:p w14:paraId="50521690" w14:textId="1D66D695" w:rsidR="00CC31F2" w:rsidRPr="00AA5214" w:rsidRDefault="005B5E63" w:rsidP="00CC31F2">
                            <w:pPr>
                              <w:pStyle w:val="Opiswskanika"/>
                              <w:spacing w:before="120" w:after="120"/>
                            </w:pPr>
                            <w:r w:rsidRPr="005B5E63">
                              <w:t xml:space="preserve">of </w:t>
                            </w:r>
                            <w:proofErr w:type="spellStart"/>
                            <w:r w:rsidRPr="005B5E63">
                              <w:t>organizations</w:t>
                            </w:r>
                            <w:proofErr w:type="spellEnd"/>
                            <w:r w:rsidRPr="005B5E63">
                              <w:t xml:space="preserve"> </w:t>
                            </w:r>
                            <w:proofErr w:type="spellStart"/>
                            <w:r w:rsidRPr="005B5E63">
                              <w:t>cooperated</w:t>
                            </w:r>
                            <w:proofErr w:type="spellEnd"/>
                            <w:r w:rsidRPr="005B5E63">
                              <w:t xml:space="preserve"> with </w:t>
                            </w:r>
                            <w:proofErr w:type="spellStart"/>
                            <w:r w:rsidRPr="005B5E63">
                              <w:t>other</w:t>
                            </w:r>
                            <w:proofErr w:type="spellEnd"/>
                            <w:r w:rsidRPr="005B5E63">
                              <w:t xml:space="preserve"> </w:t>
                            </w:r>
                            <w:proofErr w:type="spellStart"/>
                            <w:r w:rsidRPr="005B5E63">
                              <w:t>entities</w:t>
                            </w:r>
                            <w:proofErr w:type="spellEnd"/>
                          </w:p>
                          <w:p w14:paraId="63B3F253" w14:textId="7D12D70D" w:rsidR="005C0CAC" w:rsidRPr="007D605C" w:rsidRDefault="005C0CAC" w:rsidP="00F049AB">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Opis wskaźnika" style="position:absolute;margin-left:-.95pt;margin-top:79.75pt;width:173.55pt;height:90.9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" fillcolor="#001d77" stroked="f">
                <v:stroke joinstyle="miter"/>
                <v:textbox>
                  <w:txbxContent>
                    <w:p w14:paraId="3351485E" w14:textId="2807232E" w:rsidR="00CC31F2" w:rsidRPr="009B2A4A" w:rsidRDefault="00CC31F2" w:rsidP="00CC31F2">
                      <w:pPr>
                        <w:autoSpaceDE w:val="0"/>
                        <w:autoSpaceDN w:val="0"/>
                        <w:adjustRightInd w:val="0"/>
                        <w:spacing w:before="0" w:after="0" w:line="240" w:lineRule="auto"/>
                        <w:rPr>
                          <w:rFonts w:ascii="Fira Sans SemiBold" w:hAnsi="Fira Sans SemiBold"/>
                          <w:color w:val="FFFFFF" w:themeColor="background1"/>
                          <w:sz w:val="72"/>
                          <w:szCs w:val="72"/>
                          <w:lang w:val="en-GB"/>
                        </w:rPr>
                      </w:pPr>
                      <w:r>
                        <w:rPr>
                          <w:rStyle w:val="WartowskanikaZnak"/>
                          <w:sz w:val="72"/>
                          <w:szCs w:val="72"/>
                          <w:lang w:val="en-GB"/>
                        </w:rPr>
                        <w:t>8</w:t>
                      </w:r>
                      <w:r w:rsidR="00A52967">
                        <w:rPr>
                          <w:rStyle w:val="WartowskanikaZnak"/>
                          <w:sz w:val="72"/>
                          <w:szCs w:val="72"/>
                          <w:lang w:val="en-GB"/>
                        </w:rPr>
                        <w:t>5</w:t>
                      </w:r>
                      <w:r w:rsidR="00B1510E">
                        <w:rPr>
                          <w:rStyle w:val="WartowskanikaZnak"/>
                          <w:sz w:val="72"/>
                          <w:szCs w:val="72"/>
                          <w:lang w:val="en-GB"/>
                        </w:rPr>
                        <w:t>.</w:t>
                      </w:r>
                      <w:bookmarkStart w:id="1" w:name="_GoBack"/>
                      <w:bookmarkEnd w:id="1"/>
                      <w:r>
                        <w:rPr>
                          <w:rStyle w:val="WartowskanikaZnak"/>
                          <w:sz w:val="72"/>
                          <w:szCs w:val="72"/>
                          <w:lang w:val="en-GB"/>
                        </w:rPr>
                        <w:t>8%</w:t>
                      </w:r>
                    </w:p>
                    <w:p w14:paraId="50521690" w14:textId="1D66D695" w:rsidR="00CC31F2" w:rsidRPr="00AA5214" w:rsidRDefault="005B5E63" w:rsidP="00CC31F2">
                      <w:pPr>
                        <w:pStyle w:val="Opiswskanika"/>
                        <w:spacing w:before="120" w:after="120"/>
                      </w:pPr>
                      <w:r w:rsidRPr="005B5E63">
                        <w:t xml:space="preserve">of </w:t>
                      </w:r>
                      <w:proofErr w:type="spellStart"/>
                      <w:r w:rsidRPr="005B5E63">
                        <w:t>organizations</w:t>
                      </w:r>
                      <w:proofErr w:type="spellEnd"/>
                      <w:r w:rsidRPr="005B5E63">
                        <w:t xml:space="preserve"> </w:t>
                      </w:r>
                      <w:proofErr w:type="spellStart"/>
                      <w:r w:rsidRPr="005B5E63">
                        <w:t>cooperated</w:t>
                      </w:r>
                      <w:proofErr w:type="spellEnd"/>
                      <w:r w:rsidRPr="005B5E63">
                        <w:t xml:space="preserve"> with </w:t>
                      </w:r>
                      <w:proofErr w:type="spellStart"/>
                      <w:r w:rsidRPr="005B5E63">
                        <w:t>other</w:t>
                      </w:r>
                      <w:proofErr w:type="spellEnd"/>
                      <w:r w:rsidRPr="005B5E63">
                        <w:t xml:space="preserve"> </w:t>
                      </w:r>
                      <w:proofErr w:type="spellStart"/>
                      <w:r w:rsidRPr="005B5E63">
                        <w:t>entities</w:t>
                      </w:r>
                      <w:proofErr w:type="spellEnd"/>
                    </w:p>
                    <w:p w14:paraId="63B3F253" w14:textId="7D12D70D" w:rsidR="005C0CAC" w:rsidRPr="007D605C" w:rsidRDefault="005C0CAC" w:rsidP="00F049AB">
                      <w:pPr>
                        <w:pStyle w:val="Opiswskanika"/>
                        <w:rPr>
                          <w:sz w:val="18"/>
                          <w:szCs w:val="20"/>
                        </w:rPr>
                      </w:pPr>
                    </w:p>
                  </w:txbxContent>
                </v:textbox>
                <w10:wrap type="square" anchorx="margin"/>
              </v:roundrect>
            </w:pict>
          </mc:Fallback>
        </mc:AlternateContent>
      </w:r>
      <w:r w:rsidR="005B5E63" w:rsidRPr="005B5E63">
        <w:rPr>
          <w:noProof/>
          <w:lang w:eastAsia="pl-PL"/>
        </w:rPr>
        <w:t>Cooperation of non-profit organizations with other entities in</w:t>
      </w:r>
      <w:r>
        <w:t xml:space="preserve"> 2021</w:t>
      </w:r>
      <w:r w:rsidR="00364AF9" w:rsidRPr="00CC31F2">
        <w:rPr>
          <w:sz w:val="32"/>
        </w:rPr>
        <w:tab/>
      </w:r>
    </w:p>
    <w:p w14:paraId="666C5FAC" w14:textId="74FD5068" w:rsidR="006D7409" w:rsidRPr="00CC31F2" w:rsidRDefault="005B5E63" w:rsidP="00A52967">
      <w:pPr>
        <w:pStyle w:val="Lead"/>
      </w:pPr>
      <w:r>
        <w:t>In</w:t>
      </w:r>
      <w:r w:rsidR="00CC31F2" w:rsidRPr="00CC31F2">
        <w:t xml:space="preserve"> </w:t>
      </w:r>
      <w:r w:rsidRPr="005B5E63">
        <w:t>2021, 83.0 thousand out of 96.8 thousand of active non-profit organizations cooperated with other entities, i.e. 0.6 ppt more compared to 2019. These organizations most frequently cooperated with public institutions (77.4%).</w:t>
      </w:r>
      <w:r w:rsidR="00B43763" w:rsidRPr="00B43763">
        <w:t xml:space="preserve"> In the group of cooperating organizations, 74.4% declared no barriers to cooperation</w:t>
      </w:r>
      <w:r w:rsidRPr="005B5E63">
        <w:t>.</w:t>
      </w:r>
    </w:p>
    <w:p w14:paraId="3DB10F9F" w14:textId="1CCFEA85" w:rsidR="00E95B8E" w:rsidRPr="005A4B5B" w:rsidRDefault="00D62C5C" w:rsidP="005A4B5B">
      <w:pPr>
        <w:pStyle w:val="Nagwek1"/>
        <w:rPr>
          <w:szCs w:val="19"/>
          <w:lang w:val="en-GB"/>
        </w:rPr>
      </w:pPr>
      <w:r w:rsidRPr="00823593">
        <w:rPr>
          <w:b w:val="0"/>
          <w:noProof/>
        </w:rPr>
        <mc:AlternateContent>
          <mc:Choice Requires="wps">
            <w:drawing>
              <wp:anchor distT="45720" distB="45720" distL="114300" distR="114300" simplePos="0" relativeHeight="251674624" behindDoc="1" locked="0" layoutInCell="1" allowOverlap="1" wp14:anchorId="6367A9BC" wp14:editId="7CAD8616">
                <wp:simplePos x="0" y="0"/>
                <wp:positionH relativeFrom="column">
                  <wp:posOffset>5238750</wp:posOffset>
                </wp:positionH>
                <wp:positionV relativeFrom="paragraph">
                  <wp:posOffset>278765</wp:posOffset>
                </wp:positionV>
                <wp:extent cx="1725295" cy="1168400"/>
                <wp:effectExtent l="0" t="0" r="0" b="0"/>
                <wp:wrapTight wrapText="bothSides">
                  <wp:wrapPolygon edited="0">
                    <wp:start x="715" y="0"/>
                    <wp:lineTo x="715" y="21130"/>
                    <wp:lineTo x="20749" y="21130"/>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68400"/>
                        </a:xfrm>
                        <a:prstGeom prst="rect">
                          <a:avLst/>
                        </a:prstGeom>
                        <a:noFill/>
                        <a:ln w="9525">
                          <a:noFill/>
                          <a:miter lim="800000"/>
                          <a:headEnd/>
                          <a:tailEnd/>
                        </a:ln>
                      </wps:spPr>
                      <wps:txbx>
                        <w:txbxContent>
                          <w:p w14:paraId="6835AE28" w14:textId="4F15C681" w:rsidR="005B5E63" w:rsidRPr="00533C00" w:rsidRDefault="005B5E63" w:rsidP="005B5E63">
                            <w:pPr>
                              <w:pStyle w:val="tekstzboku"/>
                              <w:rPr>
                                <w:lang w:val="en-GB"/>
                              </w:rPr>
                            </w:pPr>
                            <w:r w:rsidRPr="000A224B">
                              <w:rPr>
                                <w:lang w:val="en-US"/>
                              </w:rPr>
                              <w:t xml:space="preserve">In </w:t>
                            </w:r>
                            <w:r>
                              <w:rPr>
                                <w:lang w:val="en-US"/>
                              </w:rPr>
                              <w:t>2021</w:t>
                            </w:r>
                            <w:r w:rsidRPr="000A224B">
                              <w:rPr>
                                <w:lang w:val="en-US"/>
                              </w:rPr>
                              <w:t xml:space="preserve">, </w:t>
                            </w:r>
                            <w:r>
                              <w:rPr>
                                <w:lang w:val="en-US"/>
                              </w:rPr>
                              <w:t>96.8</w:t>
                            </w:r>
                            <w:r w:rsidRPr="000A224B">
                              <w:rPr>
                                <w:lang w:val="en-US"/>
                              </w:rPr>
                              <w:t xml:space="preserve"> thousand of associations and similar social organi</w:t>
                            </w:r>
                            <w:r>
                              <w:rPr>
                                <w:lang w:val="en-US"/>
                              </w:rPr>
                              <w:t>z</w:t>
                            </w:r>
                            <w:r w:rsidRPr="000A224B">
                              <w:rPr>
                                <w:lang w:val="en-US"/>
                              </w:rPr>
                              <w:t>ations, foundations, business and professional associations were active</w:t>
                            </w:r>
                            <w:r>
                              <w:rPr>
                                <w:lang w:val="en-US"/>
                              </w:rPr>
                              <w:t xml:space="preserve"> </w:t>
                            </w:r>
                            <w:r w:rsidRPr="000A224B">
                              <w:rPr>
                                <w:lang w:val="en-US"/>
                              </w:rPr>
                              <w:t>(</w:t>
                            </w:r>
                            <w:r>
                              <w:rPr>
                                <w:lang w:val="en-US"/>
                              </w:rPr>
                              <w:t>7.4</w:t>
                            </w:r>
                            <w:r w:rsidRPr="000A224B">
                              <w:rPr>
                                <w:lang w:val="en-US"/>
                              </w:rPr>
                              <w:t xml:space="preserve"> thousand </w:t>
                            </w:r>
                            <w:r>
                              <w:rPr>
                                <w:lang w:val="en-US"/>
                              </w:rPr>
                              <w:t>more</w:t>
                            </w:r>
                            <w:r w:rsidRPr="000A224B">
                              <w:rPr>
                                <w:lang w:val="en-US"/>
                              </w:rPr>
                              <w:t xml:space="preserve"> compared to </w:t>
                            </w:r>
                            <w:r>
                              <w:rPr>
                                <w:lang w:val="en-US"/>
                              </w:rPr>
                              <w:t>2019</w:t>
                            </w:r>
                            <w:r w:rsidRPr="000A224B">
                              <w:rPr>
                                <w:lang w:val="en-US"/>
                              </w:rPr>
                              <w:t>).</w:t>
                            </w:r>
                          </w:p>
                          <w:p w14:paraId="2A9D1B86" w14:textId="77777777" w:rsidR="005B5E63" w:rsidRPr="00A52967" w:rsidRDefault="005B5E63" w:rsidP="000E69D4">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Lorem ipsum dolor sit amet, consectetur adipiscing elit" style="position:absolute;margin-left:412.5pt;margin-top:21.95pt;width:135.85pt;height:92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" filled="f" stroked="f">
                <v:textbox>
                  <w:txbxContent>
                    <w:p w14:paraId="6835AE28" w14:textId="4F15C681" w:rsidR="005B5E63" w:rsidRPr="00533C00" w:rsidRDefault="005B5E63" w:rsidP="005B5E63">
                      <w:pPr>
                        <w:pStyle w:val="tekstzboku"/>
                        <w:rPr>
                          <w:lang w:val="en-GB"/>
                        </w:rPr>
                      </w:pPr>
                      <w:r w:rsidRPr="000A224B">
                        <w:rPr>
                          <w:lang w:val="en-US"/>
                        </w:rPr>
                        <w:t xml:space="preserve">In </w:t>
                      </w:r>
                      <w:r>
                        <w:rPr>
                          <w:lang w:val="en-US"/>
                        </w:rPr>
                        <w:t>2021</w:t>
                      </w:r>
                      <w:r w:rsidRPr="000A224B">
                        <w:rPr>
                          <w:lang w:val="en-US"/>
                        </w:rPr>
                        <w:t xml:space="preserve">, </w:t>
                      </w:r>
                      <w:r>
                        <w:rPr>
                          <w:lang w:val="en-US"/>
                        </w:rPr>
                        <w:t>96.8</w:t>
                      </w:r>
                      <w:r w:rsidRPr="000A224B">
                        <w:rPr>
                          <w:lang w:val="en-US"/>
                        </w:rPr>
                        <w:t xml:space="preserve"> thousand of associations and similar social organi</w:t>
                      </w:r>
                      <w:r>
                        <w:rPr>
                          <w:lang w:val="en-US"/>
                        </w:rPr>
                        <w:t>z</w:t>
                      </w:r>
                      <w:r w:rsidRPr="000A224B">
                        <w:rPr>
                          <w:lang w:val="en-US"/>
                        </w:rPr>
                        <w:t>ations, foundations, business and professional associations were active</w:t>
                      </w:r>
                      <w:r>
                        <w:rPr>
                          <w:lang w:val="en-US"/>
                        </w:rPr>
                        <w:t xml:space="preserve"> </w:t>
                      </w:r>
                      <w:r w:rsidRPr="000A224B">
                        <w:rPr>
                          <w:lang w:val="en-US"/>
                        </w:rPr>
                        <w:t>(</w:t>
                      </w:r>
                      <w:r>
                        <w:rPr>
                          <w:lang w:val="en-US"/>
                        </w:rPr>
                        <w:t>7.4</w:t>
                      </w:r>
                      <w:r w:rsidRPr="000A224B">
                        <w:rPr>
                          <w:lang w:val="en-US"/>
                        </w:rPr>
                        <w:t xml:space="preserve"> thousand </w:t>
                      </w:r>
                      <w:r>
                        <w:rPr>
                          <w:lang w:val="en-US"/>
                        </w:rPr>
                        <w:t>more</w:t>
                      </w:r>
                      <w:r w:rsidRPr="000A224B">
                        <w:rPr>
                          <w:lang w:val="en-US"/>
                        </w:rPr>
                        <w:t xml:space="preserve"> compared to </w:t>
                      </w:r>
                      <w:r>
                        <w:rPr>
                          <w:lang w:val="en-US"/>
                        </w:rPr>
                        <w:t>2019</w:t>
                      </w:r>
                      <w:r w:rsidRPr="000A224B">
                        <w:rPr>
                          <w:lang w:val="en-US"/>
                        </w:rPr>
                        <w:t>).</w:t>
                      </w:r>
                    </w:p>
                    <w:p w14:paraId="2A9D1B86" w14:textId="77777777" w:rsidR="005B5E63" w:rsidRPr="00A52967" w:rsidRDefault="005B5E63" w:rsidP="000E69D4">
                      <w:pPr>
                        <w:pStyle w:val="tekstzboku"/>
                      </w:pPr>
                    </w:p>
                  </w:txbxContent>
                </v:textbox>
                <w10:wrap type="tight"/>
              </v:shape>
            </w:pict>
          </mc:Fallback>
        </mc:AlternateContent>
      </w:r>
      <w:r w:rsidR="00CB6AD4" w:rsidRPr="00CC31F2">
        <w:rPr>
          <w:shd w:val="clear" w:color="auto" w:fill="FFFFFF"/>
        </w:rPr>
        <w:br/>
      </w:r>
      <w:r w:rsidR="005B5E63" w:rsidRPr="005A4B5B">
        <w:rPr>
          <w:szCs w:val="19"/>
          <w:lang w:val="en-GB"/>
        </w:rPr>
        <w:t>Number of active organizations</w:t>
      </w:r>
    </w:p>
    <w:p w14:paraId="406B6390" w14:textId="04D93B98" w:rsidR="005B5E63" w:rsidRDefault="005B5E63" w:rsidP="00A52967">
      <w:pPr>
        <w:rPr>
          <w:shd w:val="clear" w:color="auto" w:fill="FFFFFF"/>
        </w:rPr>
      </w:pPr>
      <w:r w:rsidRPr="005B5E63">
        <w:rPr>
          <w:shd w:val="clear" w:color="auto" w:fill="FFFFFF"/>
        </w:rPr>
        <w:t xml:space="preserve">In Poland, 96.8 </w:t>
      </w:r>
      <w:proofErr w:type="spellStart"/>
      <w:r w:rsidRPr="005B5E63">
        <w:rPr>
          <w:shd w:val="clear" w:color="auto" w:fill="FFFFFF"/>
        </w:rPr>
        <w:t>thousand</w:t>
      </w:r>
      <w:proofErr w:type="spellEnd"/>
      <w:r w:rsidRPr="005B5E63">
        <w:rPr>
          <w:shd w:val="clear" w:color="auto" w:fill="FFFFFF"/>
        </w:rPr>
        <w:t xml:space="preserve"> of </w:t>
      </w:r>
      <w:proofErr w:type="spellStart"/>
      <w:r w:rsidRPr="005B5E63">
        <w:rPr>
          <w:shd w:val="clear" w:color="auto" w:fill="FFFFFF"/>
        </w:rPr>
        <w:t>associations</w:t>
      </w:r>
      <w:proofErr w:type="spellEnd"/>
      <w:r w:rsidRPr="005B5E63">
        <w:rPr>
          <w:shd w:val="clear" w:color="auto" w:fill="FFFFFF"/>
        </w:rPr>
        <w:t xml:space="preserve"> and </w:t>
      </w:r>
      <w:proofErr w:type="spellStart"/>
      <w:r w:rsidRPr="005B5E63">
        <w:rPr>
          <w:shd w:val="clear" w:color="auto" w:fill="FFFFFF"/>
        </w:rPr>
        <w:t>similar</w:t>
      </w:r>
      <w:proofErr w:type="spellEnd"/>
      <w:r w:rsidRPr="005B5E63">
        <w:rPr>
          <w:shd w:val="clear" w:color="auto" w:fill="FFFFFF"/>
        </w:rPr>
        <w:t xml:space="preserve"> </w:t>
      </w:r>
      <w:proofErr w:type="spellStart"/>
      <w:r w:rsidRPr="005B5E63">
        <w:rPr>
          <w:shd w:val="clear" w:color="auto" w:fill="FFFFFF"/>
        </w:rPr>
        <w:t>social</w:t>
      </w:r>
      <w:proofErr w:type="spellEnd"/>
      <w:r w:rsidRPr="005B5E63">
        <w:rPr>
          <w:shd w:val="clear" w:color="auto" w:fill="FFFFFF"/>
        </w:rPr>
        <w:t xml:space="preserve"> </w:t>
      </w:r>
      <w:proofErr w:type="spellStart"/>
      <w:r w:rsidRPr="005B5E63">
        <w:rPr>
          <w:shd w:val="clear" w:color="auto" w:fill="FFFFFF"/>
        </w:rPr>
        <w:t>organizations</w:t>
      </w:r>
      <w:proofErr w:type="spellEnd"/>
      <w:r w:rsidRPr="005B5E63">
        <w:rPr>
          <w:shd w:val="clear" w:color="auto" w:fill="FFFFFF"/>
        </w:rPr>
        <w:t xml:space="preserve">, </w:t>
      </w:r>
      <w:proofErr w:type="spellStart"/>
      <w:r w:rsidRPr="005B5E63">
        <w:rPr>
          <w:shd w:val="clear" w:color="auto" w:fill="FFFFFF"/>
        </w:rPr>
        <w:t>foundations</w:t>
      </w:r>
      <w:proofErr w:type="spellEnd"/>
      <w:r w:rsidRPr="005B5E63">
        <w:rPr>
          <w:shd w:val="clear" w:color="auto" w:fill="FFFFFF"/>
        </w:rPr>
        <w:t xml:space="preserve">, </w:t>
      </w:r>
      <w:proofErr w:type="spellStart"/>
      <w:r w:rsidRPr="005B5E63">
        <w:rPr>
          <w:shd w:val="clear" w:color="auto" w:fill="FFFFFF"/>
        </w:rPr>
        <w:t>social</w:t>
      </w:r>
      <w:proofErr w:type="spellEnd"/>
      <w:r w:rsidRPr="005B5E63">
        <w:rPr>
          <w:shd w:val="clear" w:color="auto" w:fill="FFFFFF"/>
        </w:rPr>
        <w:t xml:space="preserve"> </w:t>
      </w:r>
      <w:proofErr w:type="spellStart"/>
      <w:r w:rsidRPr="005B5E63">
        <w:rPr>
          <w:shd w:val="clear" w:color="auto" w:fill="FFFFFF"/>
        </w:rPr>
        <w:t>faith-based</w:t>
      </w:r>
      <w:proofErr w:type="spellEnd"/>
      <w:r w:rsidRPr="005B5E63">
        <w:rPr>
          <w:shd w:val="clear" w:color="auto" w:fill="FFFFFF"/>
        </w:rPr>
        <w:t xml:space="preserve"> </w:t>
      </w:r>
      <w:proofErr w:type="spellStart"/>
      <w:r w:rsidRPr="005B5E63">
        <w:rPr>
          <w:shd w:val="clear" w:color="auto" w:fill="FFFFFF"/>
        </w:rPr>
        <w:t>charities</w:t>
      </w:r>
      <w:proofErr w:type="spellEnd"/>
      <w:r w:rsidRPr="005B5E63">
        <w:rPr>
          <w:shd w:val="clear" w:color="auto" w:fill="FFFFFF"/>
        </w:rPr>
        <w:t xml:space="preserve">, business and </w:t>
      </w:r>
      <w:proofErr w:type="spellStart"/>
      <w:r w:rsidRPr="005B5E63">
        <w:rPr>
          <w:shd w:val="clear" w:color="auto" w:fill="FFFFFF"/>
        </w:rPr>
        <w:t>professional</w:t>
      </w:r>
      <w:proofErr w:type="spellEnd"/>
      <w:r w:rsidRPr="005B5E63">
        <w:rPr>
          <w:shd w:val="clear" w:color="auto" w:fill="FFFFFF"/>
        </w:rPr>
        <w:t xml:space="preserve"> </w:t>
      </w:r>
      <w:proofErr w:type="spellStart"/>
      <w:r w:rsidRPr="005B5E63">
        <w:rPr>
          <w:shd w:val="clear" w:color="auto" w:fill="FFFFFF"/>
        </w:rPr>
        <w:t>associations</w:t>
      </w:r>
      <w:proofErr w:type="spellEnd"/>
      <w:r w:rsidRPr="005B5E63">
        <w:rPr>
          <w:shd w:val="clear" w:color="auto" w:fill="FFFFFF"/>
        </w:rPr>
        <w:t xml:space="preserve"> </w:t>
      </w:r>
      <w:proofErr w:type="spellStart"/>
      <w:r w:rsidRPr="005B5E63">
        <w:rPr>
          <w:shd w:val="clear" w:color="auto" w:fill="FFFFFF"/>
        </w:rPr>
        <w:t>were</w:t>
      </w:r>
      <w:proofErr w:type="spellEnd"/>
      <w:r w:rsidRPr="005B5E63">
        <w:rPr>
          <w:shd w:val="clear" w:color="auto" w:fill="FFFFFF"/>
        </w:rPr>
        <w:t xml:space="preserve"> </w:t>
      </w:r>
      <w:proofErr w:type="spellStart"/>
      <w:r w:rsidRPr="005B5E63">
        <w:rPr>
          <w:shd w:val="clear" w:color="auto" w:fill="FFFFFF"/>
        </w:rPr>
        <w:t>active</w:t>
      </w:r>
      <w:proofErr w:type="spellEnd"/>
      <w:r w:rsidRPr="005B5E63">
        <w:rPr>
          <w:shd w:val="clear" w:color="auto" w:fill="FFFFFF"/>
        </w:rPr>
        <w:t xml:space="preserve"> in 2021. </w:t>
      </w:r>
      <w:proofErr w:type="spellStart"/>
      <w:r w:rsidRPr="005B5E63">
        <w:rPr>
          <w:shd w:val="clear" w:color="auto" w:fill="FFFFFF"/>
        </w:rPr>
        <w:t>Compared</w:t>
      </w:r>
      <w:proofErr w:type="spellEnd"/>
      <w:r w:rsidRPr="005B5E63">
        <w:rPr>
          <w:shd w:val="clear" w:color="auto" w:fill="FFFFFF"/>
        </w:rPr>
        <w:t xml:space="preserve"> to 2019, the </w:t>
      </w:r>
      <w:proofErr w:type="spellStart"/>
      <w:r w:rsidRPr="005B5E63">
        <w:rPr>
          <w:shd w:val="clear" w:color="auto" w:fill="FFFFFF"/>
        </w:rPr>
        <w:t>number</w:t>
      </w:r>
      <w:proofErr w:type="spellEnd"/>
      <w:r w:rsidRPr="005B5E63">
        <w:rPr>
          <w:shd w:val="clear" w:color="auto" w:fill="FFFFFF"/>
        </w:rPr>
        <w:t xml:space="preserve"> </w:t>
      </w:r>
      <w:proofErr w:type="spellStart"/>
      <w:r w:rsidRPr="005B5E63">
        <w:rPr>
          <w:shd w:val="clear" w:color="auto" w:fill="FFFFFF"/>
        </w:rPr>
        <w:t>increased</w:t>
      </w:r>
      <w:proofErr w:type="spellEnd"/>
      <w:r w:rsidRPr="005B5E63">
        <w:rPr>
          <w:shd w:val="clear" w:color="auto" w:fill="FFFFFF"/>
        </w:rPr>
        <w:t xml:space="preserve"> by 7.4 </w:t>
      </w:r>
      <w:proofErr w:type="spellStart"/>
      <w:r w:rsidRPr="005B5E63">
        <w:rPr>
          <w:shd w:val="clear" w:color="auto" w:fill="FFFFFF"/>
        </w:rPr>
        <w:t>thousand</w:t>
      </w:r>
      <w:proofErr w:type="spellEnd"/>
      <w:r w:rsidRPr="005B5E63">
        <w:rPr>
          <w:shd w:val="clear" w:color="auto" w:fill="FFFFFF"/>
        </w:rPr>
        <w:t xml:space="preserve"> (7.6%), and </w:t>
      </w:r>
      <w:proofErr w:type="spellStart"/>
      <w:r w:rsidRPr="005B5E63">
        <w:rPr>
          <w:shd w:val="clear" w:color="auto" w:fill="FFFFFF"/>
        </w:rPr>
        <w:t>until</w:t>
      </w:r>
      <w:proofErr w:type="spellEnd"/>
      <w:r w:rsidRPr="005B5E63">
        <w:rPr>
          <w:shd w:val="clear" w:color="auto" w:fill="FFFFFF"/>
        </w:rPr>
        <w:t xml:space="preserve"> 2020 - by 1.7 </w:t>
      </w:r>
      <w:proofErr w:type="spellStart"/>
      <w:r w:rsidRPr="005B5E63">
        <w:rPr>
          <w:shd w:val="clear" w:color="auto" w:fill="FFFFFF"/>
        </w:rPr>
        <w:t>thous</w:t>
      </w:r>
      <w:r w:rsidR="00F6653B">
        <w:rPr>
          <w:shd w:val="clear" w:color="auto" w:fill="FFFFFF"/>
        </w:rPr>
        <w:t>and</w:t>
      </w:r>
      <w:proofErr w:type="spellEnd"/>
      <w:r w:rsidRPr="005B5E63">
        <w:rPr>
          <w:shd w:val="clear" w:color="auto" w:fill="FFFFFF"/>
        </w:rPr>
        <w:t xml:space="preserve"> (1.8%).</w:t>
      </w:r>
    </w:p>
    <w:p w14:paraId="6189446F" w14:textId="1C10F339" w:rsidR="00DE6B58" w:rsidRPr="00CC31F2" w:rsidRDefault="003403D6" w:rsidP="00A52967">
      <w:pPr>
        <w:rPr>
          <w:rFonts w:eastAsia="Times New Roman" w:cs="Times New Roman"/>
          <w:lang w:eastAsia="pl-PL"/>
        </w:rPr>
      </w:pPr>
      <w:r w:rsidRPr="003403D6">
        <w:rPr>
          <w:shd w:val="clear" w:color="auto" w:fill="FFFFFF"/>
        </w:rPr>
        <w:t xml:space="preserve">In 2021, the most </w:t>
      </w:r>
      <w:proofErr w:type="spellStart"/>
      <w:r w:rsidRPr="003403D6">
        <w:rPr>
          <w:shd w:val="clear" w:color="auto" w:fill="FFFFFF"/>
        </w:rPr>
        <w:t>numerous</w:t>
      </w:r>
      <w:proofErr w:type="spellEnd"/>
      <w:r w:rsidRPr="003403D6">
        <w:rPr>
          <w:shd w:val="clear" w:color="auto" w:fill="FFFFFF"/>
        </w:rPr>
        <w:t xml:space="preserve"> </w:t>
      </w:r>
      <w:proofErr w:type="spellStart"/>
      <w:r w:rsidRPr="003403D6">
        <w:rPr>
          <w:shd w:val="clear" w:color="auto" w:fill="FFFFFF"/>
        </w:rPr>
        <w:t>group</w:t>
      </w:r>
      <w:proofErr w:type="spellEnd"/>
      <w:r w:rsidRPr="003403D6">
        <w:rPr>
          <w:shd w:val="clear" w:color="auto" w:fill="FFFFFF"/>
        </w:rPr>
        <w:t xml:space="preserve"> </w:t>
      </w:r>
      <w:proofErr w:type="spellStart"/>
      <w:r w:rsidRPr="003403D6">
        <w:rPr>
          <w:shd w:val="clear" w:color="auto" w:fill="FFFFFF"/>
        </w:rPr>
        <w:t>were</w:t>
      </w:r>
      <w:proofErr w:type="spellEnd"/>
      <w:r w:rsidRPr="003403D6">
        <w:rPr>
          <w:shd w:val="clear" w:color="auto" w:fill="FFFFFF"/>
        </w:rPr>
        <w:t xml:space="preserve"> </w:t>
      </w:r>
      <w:proofErr w:type="spellStart"/>
      <w:r w:rsidRPr="003403D6">
        <w:rPr>
          <w:shd w:val="clear" w:color="auto" w:fill="FFFFFF"/>
        </w:rPr>
        <w:t>associations</w:t>
      </w:r>
      <w:proofErr w:type="spellEnd"/>
      <w:r w:rsidRPr="003403D6">
        <w:rPr>
          <w:shd w:val="clear" w:color="auto" w:fill="FFFFFF"/>
        </w:rPr>
        <w:t xml:space="preserve"> and </w:t>
      </w:r>
      <w:proofErr w:type="spellStart"/>
      <w:r w:rsidRPr="003403D6">
        <w:rPr>
          <w:shd w:val="clear" w:color="auto" w:fill="FFFFFF"/>
        </w:rPr>
        <w:t>similar</w:t>
      </w:r>
      <w:proofErr w:type="spellEnd"/>
      <w:r w:rsidRPr="003403D6">
        <w:rPr>
          <w:shd w:val="clear" w:color="auto" w:fill="FFFFFF"/>
        </w:rPr>
        <w:t xml:space="preserve"> </w:t>
      </w:r>
      <w:proofErr w:type="spellStart"/>
      <w:r w:rsidRPr="003403D6">
        <w:rPr>
          <w:shd w:val="clear" w:color="auto" w:fill="FFFFFF"/>
        </w:rPr>
        <w:t>social</w:t>
      </w:r>
      <w:proofErr w:type="spellEnd"/>
      <w:r w:rsidRPr="003403D6">
        <w:rPr>
          <w:shd w:val="clear" w:color="auto" w:fill="FFFFFF"/>
        </w:rPr>
        <w:t xml:space="preserve"> </w:t>
      </w:r>
      <w:proofErr w:type="spellStart"/>
      <w:r w:rsidRPr="003403D6">
        <w:rPr>
          <w:shd w:val="clear" w:color="auto" w:fill="FFFFFF"/>
        </w:rPr>
        <w:t>organizations</w:t>
      </w:r>
      <w:proofErr w:type="spellEnd"/>
      <w:r w:rsidRPr="003403D6">
        <w:rPr>
          <w:shd w:val="clear" w:color="auto" w:fill="FFFFFF"/>
        </w:rPr>
        <w:t xml:space="preserve"> (67.5 </w:t>
      </w:r>
      <w:proofErr w:type="spellStart"/>
      <w:r w:rsidRPr="003403D6">
        <w:rPr>
          <w:shd w:val="clear" w:color="auto" w:fill="FFFFFF"/>
        </w:rPr>
        <w:t>thousand</w:t>
      </w:r>
      <w:proofErr w:type="spellEnd"/>
      <w:r w:rsidRPr="003403D6">
        <w:rPr>
          <w:shd w:val="clear" w:color="auto" w:fill="FFFFFF"/>
        </w:rPr>
        <w:t>; 69.7%</w:t>
      </w:r>
      <w:r w:rsidR="001138AE">
        <w:rPr>
          <w:shd w:val="clear" w:color="auto" w:fill="FFFFFF"/>
        </w:rPr>
        <w:t xml:space="preserve"> of the </w:t>
      </w:r>
      <w:proofErr w:type="spellStart"/>
      <w:r w:rsidR="001138AE">
        <w:rPr>
          <w:shd w:val="clear" w:color="auto" w:fill="FFFFFF"/>
        </w:rPr>
        <w:t>total</w:t>
      </w:r>
      <w:proofErr w:type="spellEnd"/>
      <w:r w:rsidRPr="003403D6">
        <w:rPr>
          <w:shd w:val="clear" w:color="auto" w:fill="FFFFFF"/>
        </w:rPr>
        <w:t xml:space="preserve">), </w:t>
      </w:r>
      <w:proofErr w:type="spellStart"/>
      <w:r w:rsidRPr="003403D6">
        <w:rPr>
          <w:shd w:val="clear" w:color="auto" w:fill="FFFFFF"/>
        </w:rPr>
        <w:t>followed</w:t>
      </w:r>
      <w:proofErr w:type="spellEnd"/>
      <w:r w:rsidRPr="003403D6">
        <w:rPr>
          <w:shd w:val="clear" w:color="auto" w:fill="FFFFFF"/>
        </w:rPr>
        <w:t xml:space="preserve"> by </w:t>
      </w:r>
      <w:proofErr w:type="spellStart"/>
      <w:r w:rsidRPr="003403D6">
        <w:rPr>
          <w:shd w:val="clear" w:color="auto" w:fill="FFFFFF"/>
        </w:rPr>
        <w:t>foundations</w:t>
      </w:r>
      <w:proofErr w:type="spellEnd"/>
      <w:r w:rsidRPr="003403D6">
        <w:rPr>
          <w:shd w:val="clear" w:color="auto" w:fill="FFFFFF"/>
        </w:rPr>
        <w:t xml:space="preserve"> (16.8 </w:t>
      </w:r>
      <w:proofErr w:type="spellStart"/>
      <w:r w:rsidRPr="003403D6">
        <w:rPr>
          <w:shd w:val="clear" w:color="auto" w:fill="FFFFFF"/>
        </w:rPr>
        <w:t>thousand</w:t>
      </w:r>
      <w:proofErr w:type="spellEnd"/>
      <w:r w:rsidRPr="003403D6">
        <w:rPr>
          <w:shd w:val="clear" w:color="auto" w:fill="FFFFFF"/>
        </w:rPr>
        <w:t xml:space="preserve">; 17.4%) and </w:t>
      </w:r>
      <w:proofErr w:type="spellStart"/>
      <w:r w:rsidRPr="003403D6">
        <w:rPr>
          <w:shd w:val="clear" w:color="auto" w:fill="FFFFFF"/>
        </w:rPr>
        <w:t>rural</w:t>
      </w:r>
      <w:proofErr w:type="spellEnd"/>
      <w:r w:rsidRPr="003403D6">
        <w:rPr>
          <w:shd w:val="clear" w:color="auto" w:fill="FFFFFF"/>
        </w:rPr>
        <w:t xml:space="preserve"> </w:t>
      </w:r>
      <w:proofErr w:type="spellStart"/>
      <w:r w:rsidRPr="003403D6">
        <w:rPr>
          <w:shd w:val="clear" w:color="auto" w:fill="FFFFFF"/>
        </w:rPr>
        <w:t>housewives</w:t>
      </w:r>
      <w:proofErr w:type="spellEnd"/>
      <w:r w:rsidRPr="003403D6">
        <w:rPr>
          <w:shd w:val="clear" w:color="auto" w:fill="FFFFFF"/>
        </w:rPr>
        <w:t xml:space="preserve"> </w:t>
      </w:r>
      <w:proofErr w:type="spellStart"/>
      <w:r w:rsidRPr="003403D6">
        <w:rPr>
          <w:shd w:val="clear" w:color="auto" w:fill="FFFFFF"/>
        </w:rPr>
        <w:t>clubs</w:t>
      </w:r>
      <w:proofErr w:type="spellEnd"/>
      <w:r w:rsidRPr="003403D6">
        <w:rPr>
          <w:shd w:val="clear" w:color="auto" w:fill="FFFFFF"/>
        </w:rPr>
        <w:t xml:space="preserve"> (8.5 </w:t>
      </w:r>
      <w:proofErr w:type="spellStart"/>
      <w:r w:rsidRPr="003403D6">
        <w:rPr>
          <w:shd w:val="clear" w:color="auto" w:fill="FFFFFF"/>
        </w:rPr>
        <w:t>thousand</w:t>
      </w:r>
      <w:proofErr w:type="spellEnd"/>
      <w:r w:rsidRPr="003403D6">
        <w:rPr>
          <w:shd w:val="clear" w:color="auto" w:fill="FFFFFF"/>
        </w:rPr>
        <w:t xml:space="preserve">; 8.8%). </w:t>
      </w:r>
      <w:r w:rsidR="0099661E" w:rsidRPr="0099661E">
        <w:rPr>
          <w:shd w:val="clear" w:color="auto" w:fill="FFFFFF"/>
        </w:rPr>
        <w:t xml:space="preserve">Less </w:t>
      </w:r>
      <w:proofErr w:type="spellStart"/>
      <w:r w:rsidR="0099661E" w:rsidRPr="0099661E">
        <w:rPr>
          <w:shd w:val="clear" w:color="auto" w:fill="FFFFFF"/>
        </w:rPr>
        <w:t>numerous</w:t>
      </w:r>
      <w:proofErr w:type="spellEnd"/>
      <w:r w:rsidR="0099661E" w:rsidRPr="0099661E">
        <w:rPr>
          <w:shd w:val="clear" w:color="auto" w:fill="FFFFFF"/>
        </w:rPr>
        <w:t xml:space="preserve"> </w:t>
      </w:r>
      <w:proofErr w:type="spellStart"/>
      <w:r w:rsidR="0099661E" w:rsidRPr="0099661E">
        <w:rPr>
          <w:shd w:val="clear" w:color="auto" w:fill="FFFFFF"/>
        </w:rPr>
        <w:t>were</w:t>
      </w:r>
      <w:proofErr w:type="spellEnd"/>
      <w:r w:rsidR="0099661E" w:rsidRPr="0099661E">
        <w:rPr>
          <w:shd w:val="clear" w:color="auto" w:fill="FFFFFF"/>
        </w:rPr>
        <w:t xml:space="preserve"> the </w:t>
      </w:r>
      <w:proofErr w:type="spellStart"/>
      <w:r w:rsidR="0099661E" w:rsidRPr="0099661E">
        <w:rPr>
          <w:shd w:val="clear" w:color="auto" w:fill="FFFFFF"/>
        </w:rPr>
        <w:t>social</w:t>
      </w:r>
      <w:proofErr w:type="spellEnd"/>
      <w:r w:rsidR="0099661E" w:rsidRPr="0099661E">
        <w:rPr>
          <w:shd w:val="clear" w:color="auto" w:fill="FFFFFF"/>
        </w:rPr>
        <w:t xml:space="preserve"> </w:t>
      </w:r>
      <w:proofErr w:type="spellStart"/>
      <w:r w:rsidR="0099661E" w:rsidRPr="0099661E">
        <w:rPr>
          <w:shd w:val="clear" w:color="auto" w:fill="FFFFFF"/>
        </w:rPr>
        <w:t>religious</w:t>
      </w:r>
      <w:proofErr w:type="spellEnd"/>
      <w:r w:rsidR="0099661E" w:rsidRPr="0099661E">
        <w:rPr>
          <w:shd w:val="clear" w:color="auto" w:fill="FFFFFF"/>
        </w:rPr>
        <w:t xml:space="preserve"> </w:t>
      </w:r>
      <w:proofErr w:type="spellStart"/>
      <w:r w:rsidR="0099661E" w:rsidRPr="0099661E">
        <w:rPr>
          <w:shd w:val="clear" w:color="auto" w:fill="FFFFFF"/>
        </w:rPr>
        <w:t>entities</w:t>
      </w:r>
      <w:proofErr w:type="spellEnd"/>
      <w:r w:rsidRPr="003403D6">
        <w:rPr>
          <w:shd w:val="clear" w:color="auto" w:fill="FFFFFF"/>
        </w:rPr>
        <w:t xml:space="preserve"> (2.0 </w:t>
      </w:r>
      <w:proofErr w:type="spellStart"/>
      <w:r w:rsidRPr="003403D6">
        <w:rPr>
          <w:shd w:val="clear" w:color="auto" w:fill="FFFFFF"/>
        </w:rPr>
        <w:t>thousand</w:t>
      </w:r>
      <w:proofErr w:type="spellEnd"/>
      <w:r w:rsidRPr="003403D6">
        <w:rPr>
          <w:shd w:val="clear" w:color="auto" w:fill="FFFFFF"/>
        </w:rPr>
        <w:t xml:space="preserve">; 2.1.%) and business and </w:t>
      </w:r>
      <w:proofErr w:type="spellStart"/>
      <w:r w:rsidRPr="003403D6">
        <w:rPr>
          <w:shd w:val="clear" w:color="auto" w:fill="FFFFFF"/>
        </w:rPr>
        <w:t>professional</w:t>
      </w:r>
      <w:proofErr w:type="spellEnd"/>
      <w:r w:rsidRPr="003403D6">
        <w:rPr>
          <w:shd w:val="clear" w:color="auto" w:fill="FFFFFF"/>
        </w:rPr>
        <w:t xml:space="preserve"> </w:t>
      </w:r>
      <w:proofErr w:type="spellStart"/>
      <w:r w:rsidRPr="003403D6">
        <w:rPr>
          <w:shd w:val="clear" w:color="auto" w:fill="FFFFFF"/>
        </w:rPr>
        <w:t>associations</w:t>
      </w:r>
      <w:proofErr w:type="spellEnd"/>
      <w:r w:rsidRPr="003403D6">
        <w:rPr>
          <w:shd w:val="clear" w:color="auto" w:fill="FFFFFF"/>
        </w:rPr>
        <w:t xml:space="preserve"> (2.0 </w:t>
      </w:r>
      <w:proofErr w:type="spellStart"/>
      <w:r w:rsidRPr="003403D6">
        <w:rPr>
          <w:shd w:val="clear" w:color="auto" w:fill="FFFFFF"/>
        </w:rPr>
        <w:t>thousand</w:t>
      </w:r>
      <w:proofErr w:type="spellEnd"/>
      <w:r w:rsidRPr="003403D6">
        <w:rPr>
          <w:shd w:val="clear" w:color="auto" w:fill="FFFFFF"/>
        </w:rPr>
        <w:t>; 2.0%).</w:t>
      </w:r>
    </w:p>
    <w:p w14:paraId="12C530BD" w14:textId="28A0DEA5" w:rsidR="00E95B8E" w:rsidRPr="003403D6" w:rsidRDefault="001138AE" w:rsidP="003403D6">
      <w:pPr>
        <w:pStyle w:val="tytuwykresu"/>
        <w:ind w:left="709" w:hanging="709"/>
        <w:rPr>
          <w:noProof/>
          <w:lang w:eastAsia="pl-PL"/>
        </w:rPr>
      </w:pPr>
      <w:r>
        <w:rPr>
          <w:noProof/>
          <w:lang w:eastAsia="pl-PL"/>
        </w:rPr>
        <w:drawing>
          <wp:anchor distT="0" distB="0" distL="114300" distR="114300" simplePos="0" relativeHeight="251783168" behindDoc="0" locked="0" layoutInCell="1" allowOverlap="1" wp14:anchorId="77666227" wp14:editId="74C67703">
            <wp:simplePos x="0" y="0"/>
            <wp:positionH relativeFrom="margin">
              <wp:align>right</wp:align>
            </wp:positionH>
            <wp:positionV relativeFrom="paragraph">
              <wp:posOffset>573405</wp:posOffset>
            </wp:positionV>
            <wp:extent cx="5122545" cy="3962400"/>
            <wp:effectExtent l="0" t="0" r="0" b="0"/>
            <wp:wrapTopAndBottom/>
            <wp:docPr id="16" name="Wykres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003403D6" w:rsidRPr="003403D6">
        <w:t xml:space="preserve"> </w:t>
      </w:r>
      <w:r w:rsidR="003403D6" w:rsidRPr="003403D6">
        <w:rPr>
          <w:noProof/>
          <w:lang w:eastAsia="pl-PL"/>
        </w:rPr>
        <w:t>Chart 1. The number of associations and similar social organizat</w:t>
      </w:r>
      <w:r w:rsidR="003403D6">
        <w:rPr>
          <w:noProof/>
          <w:lang w:eastAsia="pl-PL"/>
        </w:rPr>
        <w:t>ions, foundations, social faith-</w:t>
      </w:r>
      <w:r w:rsidR="003403D6" w:rsidRPr="003403D6">
        <w:rPr>
          <w:noProof/>
          <w:lang w:eastAsia="pl-PL"/>
        </w:rPr>
        <w:t>based charities, business and</w:t>
      </w:r>
      <w:r>
        <w:rPr>
          <w:noProof/>
          <w:lang w:eastAsia="pl-PL"/>
        </w:rPr>
        <w:t xml:space="preserve"> professional associations</w:t>
      </w:r>
    </w:p>
    <w:p w14:paraId="52893D54" w14:textId="11BFD6A9" w:rsidR="00A52967" w:rsidRPr="005A4B5B" w:rsidRDefault="005A4B5B" w:rsidP="00A52967">
      <w:pPr>
        <w:rPr>
          <w:sz w:val="16"/>
          <w:szCs w:val="16"/>
          <w:shd w:val="clear" w:color="auto" w:fill="FFFFFF"/>
        </w:rPr>
      </w:pPr>
      <w:proofErr w:type="spellStart"/>
      <w:r>
        <w:rPr>
          <w:sz w:val="16"/>
          <w:szCs w:val="16"/>
          <w:shd w:val="clear" w:color="auto" w:fill="FFFFFF"/>
        </w:rPr>
        <w:t>Rural</w:t>
      </w:r>
      <w:proofErr w:type="spellEnd"/>
      <w:r w:rsidRPr="005A4B5B">
        <w:rPr>
          <w:sz w:val="16"/>
          <w:szCs w:val="16"/>
          <w:shd w:val="clear" w:color="auto" w:fill="FFFFFF"/>
        </w:rPr>
        <w:t xml:space="preserve"> </w:t>
      </w:r>
      <w:proofErr w:type="spellStart"/>
      <w:r w:rsidRPr="005A4B5B">
        <w:rPr>
          <w:sz w:val="16"/>
          <w:szCs w:val="16"/>
          <w:shd w:val="clear" w:color="auto" w:fill="FFFFFF"/>
        </w:rPr>
        <w:t>housewive</w:t>
      </w:r>
      <w:r>
        <w:rPr>
          <w:sz w:val="16"/>
          <w:szCs w:val="16"/>
          <w:shd w:val="clear" w:color="auto" w:fill="FFFFFF"/>
        </w:rPr>
        <w:t>s</w:t>
      </w:r>
      <w:proofErr w:type="spellEnd"/>
      <w:r w:rsidRPr="005A4B5B">
        <w:rPr>
          <w:sz w:val="16"/>
          <w:szCs w:val="16"/>
          <w:shd w:val="clear" w:color="auto" w:fill="FFFFFF"/>
        </w:rPr>
        <w:t xml:space="preserve"> </w:t>
      </w:r>
      <w:proofErr w:type="spellStart"/>
      <w:r w:rsidRPr="005A4B5B">
        <w:rPr>
          <w:sz w:val="16"/>
          <w:szCs w:val="16"/>
          <w:shd w:val="clear" w:color="auto" w:fill="FFFFFF"/>
        </w:rPr>
        <w:t>clubs</w:t>
      </w:r>
      <w:proofErr w:type="spellEnd"/>
      <w:r w:rsidRPr="005A4B5B">
        <w:rPr>
          <w:sz w:val="16"/>
          <w:szCs w:val="16"/>
          <w:shd w:val="clear" w:color="auto" w:fill="FFFFFF"/>
        </w:rPr>
        <w:t xml:space="preserve"> </w:t>
      </w:r>
      <w:proofErr w:type="spellStart"/>
      <w:r w:rsidRPr="005A4B5B">
        <w:rPr>
          <w:sz w:val="16"/>
          <w:szCs w:val="16"/>
          <w:shd w:val="clear" w:color="auto" w:fill="FFFFFF"/>
        </w:rPr>
        <w:t>were</w:t>
      </w:r>
      <w:proofErr w:type="spellEnd"/>
      <w:r w:rsidRPr="005A4B5B">
        <w:rPr>
          <w:sz w:val="16"/>
          <w:szCs w:val="16"/>
          <w:shd w:val="clear" w:color="auto" w:fill="FFFFFF"/>
        </w:rPr>
        <w:t xml:space="preserve"> </w:t>
      </w:r>
      <w:proofErr w:type="spellStart"/>
      <w:r w:rsidRPr="005A4B5B">
        <w:rPr>
          <w:sz w:val="16"/>
          <w:szCs w:val="16"/>
          <w:shd w:val="clear" w:color="auto" w:fill="FFFFFF"/>
        </w:rPr>
        <w:t>introduced</w:t>
      </w:r>
      <w:proofErr w:type="spellEnd"/>
      <w:r w:rsidRPr="005A4B5B">
        <w:rPr>
          <w:sz w:val="16"/>
          <w:szCs w:val="16"/>
          <w:shd w:val="clear" w:color="auto" w:fill="FFFFFF"/>
        </w:rPr>
        <w:t xml:space="preserve"> by the </w:t>
      </w:r>
      <w:proofErr w:type="spellStart"/>
      <w:r w:rsidRPr="005A4B5B">
        <w:rPr>
          <w:sz w:val="16"/>
          <w:szCs w:val="16"/>
          <w:shd w:val="clear" w:color="auto" w:fill="FFFFFF"/>
        </w:rPr>
        <w:t>Act</w:t>
      </w:r>
      <w:proofErr w:type="spellEnd"/>
      <w:r w:rsidRPr="005A4B5B">
        <w:rPr>
          <w:sz w:val="16"/>
          <w:szCs w:val="16"/>
          <w:shd w:val="clear" w:color="auto" w:fill="FFFFFF"/>
        </w:rPr>
        <w:t xml:space="preserve"> of 9 </w:t>
      </w:r>
      <w:proofErr w:type="spellStart"/>
      <w:r w:rsidRPr="005A4B5B">
        <w:rPr>
          <w:sz w:val="16"/>
          <w:szCs w:val="16"/>
          <w:shd w:val="clear" w:color="auto" w:fill="FFFFFF"/>
        </w:rPr>
        <w:t>November</w:t>
      </w:r>
      <w:proofErr w:type="spellEnd"/>
      <w:r w:rsidRPr="005A4B5B">
        <w:rPr>
          <w:sz w:val="16"/>
          <w:szCs w:val="16"/>
          <w:shd w:val="clear" w:color="auto" w:fill="FFFFFF"/>
        </w:rPr>
        <w:t xml:space="preserve"> 2018 on </w:t>
      </w:r>
      <w:proofErr w:type="spellStart"/>
      <w:r w:rsidR="006723AF">
        <w:rPr>
          <w:sz w:val="16"/>
          <w:szCs w:val="16"/>
          <w:shd w:val="clear" w:color="auto" w:fill="FFFFFF"/>
        </w:rPr>
        <w:t>rural</w:t>
      </w:r>
      <w:proofErr w:type="spellEnd"/>
      <w:r w:rsidRPr="005A4B5B">
        <w:rPr>
          <w:sz w:val="16"/>
          <w:szCs w:val="16"/>
          <w:shd w:val="clear" w:color="auto" w:fill="FFFFFF"/>
        </w:rPr>
        <w:t xml:space="preserve"> </w:t>
      </w:r>
      <w:proofErr w:type="spellStart"/>
      <w:r w:rsidRPr="005A4B5B">
        <w:rPr>
          <w:sz w:val="16"/>
          <w:szCs w:val="16"/>
          <w:shd w:val="clear" w:color="auto" w:fill="FFFFFF"/>
        </w:rPr>
        <w:t>housewives</w:t>
      </w:r>
      <w:proofErr w:type="spellEnd"/>
      <w:r w:rsidRPr="005A4B5B">
        <w:rPr>
          <w:sz w:val="16"/>
          <w:szCs w:val="16"/>
          <w:shd w:val="clear" w:color="auto" w:fill="FFFFFF"/>
        </w:rPr>
        <w:t xml:space="preserve"> </w:t>
      </w:r>
      <w:proofErr w:type="spellStart"/>
      <w:r w:rsidRPr="005A4B5B">
        <w:rPr>
          <w:sz w:val="16"/>
          <w:szCs w:val="16"/>
          <w:shd w:val="clear" w:color="auto" w:fill="FFFFFF"/>
        </w:rPr>
        <w:t>clubs</w:t>
      </w:r>
      <w:proofErr w:type="spellEnd"/>
      <w:r w:rsidRPr="005A4B5B">
        <w:rPr>
          <w:sz w:val="16"/>
          <w:szCs w:val="16"/>
          <w:shd w:val="clear" w:color="auto" w:fill="FFFFFF"/>
        </w:rPr>
        <w:t xml:space="preserve">. Data </w:t>
      </w:r>
      <w:proofErr w:type="spellStart"/>
      <w:r w:rsidRPr="005A4B5B">
        <w:rPr>
          <w:sz w:val="16"/>
          <w:szCs w:val="16"/>
          <w:shd w:val="clear" w:color="auto" w:fill="FFFFFF"/>
        </w:rPr>
        <w:t>is</w:t>
      </w:r>
      <w:proofErr w:type="spellEnd"/>
      <w:r>
        <w:rPr>
          <w:sz w:val="16"/>
          <w:szCs w:val="16"/>
          <w:shd w:val="clear" w:color="auto" w:fill="FFFFFF"/>
        </w:rPr>
        <w:t> </w:t>
      </w:r>
      <w:proofErr w:type="spellStart"/>
      <w:r w:rsidRPr="005A4B5B">
        <w:rPr>
          <w:sz w:val="16"/>
          <w:szCs w:val="16"/>
          <w:shd w:val="clear" w:color="auto" w:fill="FFFFFF"/>
        </w:rPr>
        <w:t>available</w:t>
      </w:r>
      <w:proofErr w:type="spellEnd"/>
      <w:r w:rsidRPr="005A4B5B">
        <w:rPr>
          <w:sz w:val="16"/>
          <w:szCs w:val="16"/>
          <w:shd w:val="clear" w:color="auto" w:fill="FFFFFF"/>
        </w:rPr>
        <w:t xml:space="preserve"> from 2020.</w:t>
      </w:r>
    </w:p>
    <w:p w14:paraId="31EB7324" w14:textId="1A25125D" w:rsidR="00DA331D" w:rsidRPr="00316308" w:rsidRDefault="005A4B5B" w:rsidP="00316308">
      <w:pPr>
        <w:pStyle w:val="Nagwek1"/>
      </w:pPr>
      <w:r w:rsidRPr="00966C9A">
        <w:rPr>
          <w:noProof/>
        </w:rPr>
        <w:lastRenderedPageBreak/>
        <mc:AlternateContent>
          <mc:Choice Requires="wps">
            <w:drawing>
              <wp:anchor distT="45720" distB="45720" distL="114300" distR="114300" simplePos="0" relativeHeight="251748352" behindDoc="1" locked="0" layoutInCell="1" allowOverlap="1" wp14:anchorId="08FDD048" wp14:editId="7BC0C1B3">
                <wp:simplePos x="0" y="0"/>
                <wp:positionH relativeFrom="column">
                  <wp:posOffset>5232400</wp:posOffset>
                </wp:positionH>
                <wp:positionV relativeFrom="paragraph">
                  <wp:posOffset>0</wp:posOffset>
                </wp:positionV>
                <wp:extent cx="1725295" cy="715010"/>
                <wp:effectExtent l="0" t="0" r="0" b="0"/>
                <wp:wrapTight wrapText="bothSides">
                  <wp:wrapPolygon edited="0">
                    <wp:start x="715" y="0"/>
                    <wp:lineTo x="715" y="20718"/>
                    <wp:lineTo x="20749" y="20718"/>
                    <wp:lineTo x="20749" y="0"/>
                    <wp:lineTo x="715" y="0"/>
                  </wp:wrapPolygon>
                </wp:wrapTight>
                <wp:docPr id="4" name="Pole tekstowe 4"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715010"/>
                        </a:xfrm>
                        <a:prstGeom prst="rect">
                          <a:avLst/>
                        </a:prstGeom>
                        <a:noFill/>
                        <a:ln w="9525">
                          <a:noFill/>
                          <a:miter lim="800000"/>
                          <a:headEnd/>
                          <a:tailEnd/>
                        </a:ln>
                      </wps:spPr>
                      <wps:txbx>
                        <w:txbxContent>
                          <w:p w14:paraId="29D2175E" w14:textId="4A4B6380" w:rsidR="00D972F6" w:rsidRPr="003403D6" w:rsidRDefault="003403D6" w:rsidP="00B22ACD">
                            <w:pPr>
                              <w:pStyle w:val="tekstzboku"/>
                              <w:rPr>
                                <w:lang w:val="en-GB"/>
                              </w:rPr>
                            </w:pPr>
                            <w:r>
                              <w:rPr>
                                <w:lang w:val="en-US"/>
                              </w:rPr>
                              <w:t>Non-profit organizations most frequently cooperated with public institutions (77.4%).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DD048" id="Pole tekstowe 4" o:spid="_x0000_s1028" type="#_x0000_t202" alt="Lorem ipsum dolor sit amet, consectetur adipiscing elit" style="position:absolute;margin-left:412pt;margin-top:0;width:135.85pt;height:56.3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" filled="f" stroked="f">
                <v:textbox>
                  <w:txbxContent>
                    <w:p w14:paraId="29D2175E" w14:textId="4A4B6380" w:rsidR="00D972F6" w:rsidRPr="003403D6" w:rsidRDefault="003403D6" w:rsidP="00B22ACD">
                      <w:pPr>
                        <w:pStyle w:val="tekstzboku"/>
                        <w:rPr>
                          <w:lang w:val="en-GB"/>
                        </w:rPr>
                      </w:pPr>
                      <w:r>
                        <w:rPr>
                          <w:lang w:val="en-US"/>
                        </w:rPr>
                        <w:t>Non-profit organizations most frequently cooperated with public institutions (77.4%).</w:t>
                      </w:r>
                    </w:p>
                  </w:txbxContent>
                </v:textbox>
                <w10:wrap type="tight"/>
              </v:shape>
            </w:pict>
          </mc:Fallback>
        </mc:AlternateContent>
      </w:r>
      <w:r w:rsidR="003403D6" w:rsidRPr="003403D6">
        <w:t>Intra-</w:t>
      </w:r>
      <w:proofErr w:type="spellStart"/>
      <w:r w:rsidR="003403D6" w:rsidRPr="003403D6">
        <w:t>sectoral</w:t>
      </w:r>
      <w:proofErr w:type="spellEnd"/>
      <w:r w:rsidR="003403D6" w:rsidRPr="003403D6">
        <w:t xml:space="preserve"> and </w:t>
      </w:r>
      <w:proofErr w:type="spellStart"/>
      <w:r w:rsidR="003403D6" w:rsidRPr="003403D6">
        <w:t>inter-sectoral</w:t>
      </w:r>
      <w:proofErr w:type="spellEnd"/>
      <w:r w:rsidR="003403D6" w:rsidRPr="003403D6">
        <w:t xml:space="preserve"> </w:t>
      </w:r>
      <w:proofErr w:type="spellStart"/>
      <w:r w:rsidR="003403D6" w:rsidRPr="003403D6">
        <w:t>cooperation</w:t>
      </w:r>
      <w:proofErr w:type="spellEnd"/>
    </w:p>
    <w:p w14:paraId="12395C89" w14:textId="489513CA" w:rsidR="00306129" w:rsidRDefault="0099661E" w:rsidP="00B22ACD">
      <w:pPr>
        <w:rPr>
          <w:rFonts w:eastAsia="Times New Roman" w:cs="Times New Roman"/>
          <w:szCs w:val="19"/>
          <w:lang w:eastAsia="pl-PL"/>
        </w:rPr>
      </w:pPr>
      <w:r w:rsidRPr="0099661E">
        <w:rPr>
          <w:shd w:val="clear" w:color="auto" w:fill="FFFFFF"/>
        </w:rPr>
        <w:t xml:space="preserve">In 2021, non-profit </w:t>
      </w:r>
      <w:proofErr w:type="spellStart"/>
      <w:r w:rsidRPr="0099661E">
        <w:rPr>
          <w:shd w:val="clear" w:color="auto" w:fill="FFFFFF"/>
        </w:rPr>
        <w:t>organizations</w:t>
      </w:r>
      <w:proofErr w:type="spellEnd"/>
      <w:r w:rsidRPr="0099661E">
        <w:rPr>
          <w:shd w:val="clear" w:color="auto" w:fill="FFFFFF"/>
        </w:rPr>
        <w:t xml:space="preserve"> </w:t>
      </w:r>
      <w:proofErr w:type="spellStart"/>
      <w:r w:rsidRPr="0099661E">
        <w:rPr>
          <w:shd w:val="clear" w:color="auto" w:fill="FFFFFF"/>
        </w:rPr>
        <w:t>cooperated</w:t>
      </w:r>
      <w:proofErr w:type="spellEnd"/>
      <w:r w:rsidRPr="0099661E">
        <w:rPr>
          <w:shd w:val="clear" w:color="auto" w:fill="FFFFFF"/>
        </w:rPr>
        <w:t xml:space="preserve"> </w:t>
      </w:r>
      <w:proofErr w:type="spellStart"/>
      <w:r w:rsidRPr="0099661E">
        <w:rPr>
          <w:shd w:val="clear" w:color="auto" w:fill="FFFFFF"/>
        </w:rPr>
        <w:t>mainly</w:t>
      </w:r>
      <w:proofErr w:type="spellEnd"/>
      <w:r w:rsidRPr="0099661E">
        <w:rPr>
          <w:shd w:val="clear" w:color="auto" w:fill="FFFFFF"/>
        </w:rPr>
        <w:t xml:space="preserve"> with public </w:t>
      </w:r>
      <w:proofErr w:type="spellStart"/>
      <w:r w:rsidRPr="0099661E">
        <w:rPr>
          <w:shd w:val="clear" w:color="auto" w:fill="FFFFFF"/>
        </w:rPr>
        <w:t>institutions</w:t>
      </w:r>
      <w:proofErr w:type="spellEnd"/>
      <w:r w:rsidRPr="0099661E">
        <w:rPr>
          <w:shd w:val="clear" w:color="auto" w:fill="FFFFFF"/>
        </w:rPr>
        <w:t>.</w:t>
      </w:r>
      <w:r w:rsidR="00306129" w:rsidRPr="00306129">
        <w:rPr>
          <w:shd w:val="clear" w:color="auto" w:fill="FFFFFF"/>
        </w:rPr>
        <w:t xml:space="preserve"> As </w:t>
      </w:r>
      <w:proofErr w:type="spellStart"/>
      <w:r w:rsidR="00306129" w:rsidRPr="00306129">
        <w:rPr>
          <w:shd w:val="clear" w:color="auto" w:fill="FFFFFF"/>
        </w:rPr>
        <w:t>many</w:t>
      </w:r>
      <w:proofErr w:type="spellEnd"/>
      <w:r w:rsidR="00306129" w:rsidRPr="00306129">
        <w:rPr>
          <w:shd w:val="clear" w:color="auto" w:fill="FFFFFF"/>
        </w:rPr>
        <w:t xml:space="preserve"> as 77.4%</w:t>
      </w:r>
      <w:r w:rsidR="00CF5664">
        <w:rPr>
          <w:shd w:val="clear" w:color="auto" w:fill="FFFFFF"/>
        </w:rPr>
        <w:t xml:space="preserve"> (74.9 </w:t>
      </w:r>
      <w:proofErr w:type="spellStart"/>
      <w:r w:rsidR="00CF5664">
        <w:rPr>
          <w:shd w:val="clear" w:color="auto" w:fill="FFFFFF"/>
        </w:rPr>
        <w:t>thousand</w:t>
      </w:r>
      <w:proofErr w:type="spellEnd"/>
      <w:r w:rsidR="00CF5664">
        <w:rPr>
          <w:shd w:val="clear" w:color="auto" w:fill="FFFFFF"/>
        </w:rPr>
        <w:t>)</w:t>
      </w:r>
      <w:r w:rsidR="00306129" w:rsidRPr="00306129">
        <w:rPr>
          <w:shd w:val="clear" w:color="auto" w:fill="FFFFFF"/>
        </w:rPr>
        <w:t xml:space="preserve"> of </w:t>
      </w:r>
      <w:proofErr w:type="spellStart"/>
      <w:r w:rsidR="00306129" w:rsidRPr="00306129">
        <w:rPr>
          <w:shd w:val="clear" w:color="auto" w:fill="FFFFFF"/>
        </w:rPr>
        <w:t>organizations</w:t>
      </w:r>
      <w:proofErr w:type="spellEnd"/>
      <w:r w:rsidR="00306129" w:rsidRPr="00306129">
        <w:rPr>
          <w:shd w:val="clear" w:color="auto" w:fill="FFFFFF"/>
        </w:rPr>
        <w:t xml:space="preserve"> </w:t>
      </w:r>
      <w:proofErr w:type="spellStart"/>
      <w:r w:rsidR="00306129" w:rsidRPr="00306129">
        <w:rPr>
          <w:shd w:val="clear" w:color="auto" w:fill="FFFFFF"/>
        </w:rPr>
        <w:t>cooperated</w:t>
      </w:r>
      <w:proofErr w:type="spellEnd"/>
      <w:r w:rsidR="00306129" w:rsidRPr="00306129">
        <w:rPr>
          <w:shd w:val="clear" w:color="auto" w:fill="FFFFFF"/>
        </w:rPr>
        <w:t xml:space="preserve"> with the central and </w:t>
      </w:r>
      <w:proofErr w:type="spellStart"/>
      <w:r w:rsidR="00306129" w:rsidRPr="00306129">
        <w:rPr>
          <w:shd w:val="clear" w:color="auto" w:fill="FFFFFF"/>
        </w:rPr>
        <w:t>local</w:t>
      </w:r>
      <w:proofErr w:type="spellEnd"/>
      <w:r w:rsidR="00306129" w:rsidRPr="00306129">
        <w:rPr>
          <w:shd w:val="clear" w:color="auto" w:fill="FFFFFF"/>
        </w:rPr>
        <w:t xml:space="preserve"> </w:t>
      </w:r>
      <w:proofErr w:type="spellStart"/>
      <w:r w:rsidR="00306129" w:rsidRPr="00306129">
        <w:rPr>
          <w:shd w:val="clear" w:color="auto" w:fill="FFFFFF"/>
        </w:rPr>
        <w:t>govern-ment</w:t>
      </w:r>
      <w:proofErr w:type="spellEnd"/>
      <w:r w:rsidR="00306129" w:rsidRPr="00306129">
        <w:rPr>
          <w:shd w:val="clear" w:color="auto" w:fill="FFFFFF"/>
        </w:rPr>
        <w:t xml:space="preserve"> </w:t>
      </w:r>
      <w:proofErr w:type="spellStart"/>
      <w:r w:rsidR="00306129" w:rsidRPr="00306129">
        <w:rPr>
          <w:shd w:val="clear" w:color="auto" w:fill="FFFFFF"/>
        </w:rPr>
        <w:t>administration</w:t>
      </w:r>
      <w:proofErr w:type="spellEnd"/>
      <w:r w:rsidR="00306129" w:rsidRPr="00306129">
        <w:rPr>
          <w:shd w:val="clear" w:color="auto" w:fill="FFFFFF"/>
        </w:rPr>
        <w:t xml:space="preserve"> </w:t>
      </w:r>
      <w:proofErr w:type="spellStart"/>
      <w:r w:rsidR="00306129" w:rsidRPr="00306129">
        <w:rPr>
          <w:shd w:val="clear" w:color="auto" w:fill="FFFFFF"/>
        </w:rPr>
        <w:t>or</w:t>
      </w:r>
      <w:proofErr w:type="spellEnd"/>
      <w:r w:rsidR="00306129" w:rsidRPr="00306129">
        <w:rPr>
          <w:shd w:val="clear" w:color="auto" w:fill="FFFFFF"/>
        </w:rPr>
        <w:t xml:space="preserve"> </w:t>
      </w:r>
      <w:proofErr w:type="spellStart"/>
      <w:r w:rsidR="00306129" w:rsidRPr="00306129">
        <w:rPr>
          <w:shd w:val="clear" w:color="auto" w:fill="FFFFFF"/>
        </w:rPr>
        <w:t>its</w:t>
      </w:r>
      <w:proofErr w:type="spellEnd"/>
      <w:r w:rsidR="00306129" w:rsidRPr="00306129">
        <w:rPr>
          <w:shd w:val="clear" w:color="auto" w:fill="FFFFFF"/>
        </w:rPr>
        <w:t xml:space="preserve"> </w:t>
      </w:r>
      <w:proofErr w:type="spellStart"/>
      <w:r w:rsidR="00306129" w:rsidRPr="00306129">
        <w:rPr>
          <w:shd w:val="clear" w:color="auto" w:fill="FFFFFF"/>
        </w:rPr>
        <w:t>subordinate</w:t>
      </w:r>
      <w:proofErr w:type="spellEnd"/>
      <w:r w:rsidR="00306129" w:rsidRPr="00306129">
        <w:rPr>
          <w:shd w:val="clear" w:color="auto" w:fill="FFFFFF"/>
        </w:rPr>
        <w:t xml:space="preserve"> </w:t>
      </w:r>
      <w:proofErr w:type="spellStart"/>
      <w:r w:rsidR="00306129" w:rsidRPr="00306129">
        <w:rPr>
          <w:shd w:val="clear" w:color="auto" w:fill="FFFFFF"/>
        </w:rPr>
        <w:t>entities</w:t>
      </w:r>
      <w:proofErr w:type="spellEnd"/>
      <w:r w:rsidR="00306129" w:rsidRPr="00306129">
        <w:rPr>
          <w:shd w:val="clear" w:color="auto" w:fill="FFFFFF"/>
        </w:rPr>
        <w:t xml:space="preserve">. The </w:t>
      </w:r>
      <w:proofErr w:type="spellStart"/>
      <w:r w:rsidR="00306129" w:rsidRPr="00306129">
        <w:rPr>
          <w:shd w:val="clear" w:color="auto" w:fill="FFFFFF"/>
        </w:rPr>
        <w:t>second</w:t>
      </w:r>
      <w:proofErr w:type="spellEnd"/>
      <w:r w:rsidR="00306129" w:rsidRPr="00306129">
        <w:rPr>
          <w:shd w:val="clear" w:color="auto" w:fill="FFFFFF"/>
        </w:rPr>
        <w:t xml:space="preserve"> most </w:t>
      </w:r>
      <w:proofErr w:type="spellStart"/>
      <w:r w:rsidR="00306129" w:rsidRPr="00306129">
        <w:rPr>
          <w:shd w:val="clear" w:color="auto" w:fill="FFFFFF"/>
        </w:rPr>
        <w:t>frequently</w:t>
      </w:r>
      <w:proofErr w:type="spellEnd"/>
      <w:r w:rsidR="00306129" w:rsidRPr="00306129">
        <w:rPr>
          <w:shd w:val="clear" w:color="auto" w:fill="FFFFFF"/>
        </w:rPr>
        <w:t xml:space="preserve"> </w:t>
      </w:r>
      <w:proofErr w:type="spellStart"/>
      <w:r w:rsidR="00306129" w:rsidRPr="00306129">
        <w:rPr>
          <w:shd w:val="clear" w:color="auto" w:fill="FFFFFF"/>
        </w:rPr>
        <w:t>indicated</w:t>
      </w:r>
      <w:proofErr w:type="spellEnd"/>
      <w:r w:rsidR="00306129" w:rsidRPr="00306129">
        <w:rPr>
          <w:shd w:val="clear" w:color="auto" w:fill="FFFFFF"/>
        </w:rPr>
        <w:t xml:space="preserve"> </w:t>
      </w:r>
      <w:proofErr w:type="spellStart"/>
      <w:r w:rsidR="00306129" w:rsidRPr="00306129">
        <w:rPr>
          <w:shd w:val="clear" w:color="auto" w:fill="FFFFFF"/>
        </w:rPr>
        <w:t>group</w:t>
      </w:r>
      <w:proofErr w:type="spellEnd"/>
      <w:r w:rsidR="00306129" w:rsidRPr="00306129">
        <w:rPr>
          <w:shd w:val="clear" w:color="auto" w:fill="FFFFFF"/>
        </w:rPr>
        <w:t xml:space="preserve"> of </w:t>
      </w:r>
      <w:proofErr w:type="spellStart"/>
      <w:r w:rsidR="00306129" w:rsidRPr="00306129">
        <w:rPr>
          <w:shd w:val="clear" w:color="auto" w:fill="FFFFFF"/>
        </w:rPr>
        <w:t>entities</w:t>
      </w:r>
      <w:proofErr w:type="spellEnd"/>
      <w:r w:rsidR="00306129" w:rsidRPr="00306129">
        <w:rPr>
          <w:shd w:val="clear" w:color="auto" w:fill="FFFFFF"/>
        </w:rPr>
        <w:t xml:space="preserve"> with </w:t>
      </w:r>
      <w:proofErr w:type="spellStart"/>
      <w:r w:rsidR="00306129" w:rsidRPr="00306129">
        <w:rPr>
          <w:shd w:val="clear" w:color="auto" w:fill="FFFFFF"/>
        </w:rPr>
        <w:t>which</w:t>
      </w:r>
      <w:proofErr w:type="spellEnd"/>
      <w:r w:rsidR="00306129" w:rsidRPr="00306129">
        <w:rPr>
          <w:shd w:val="clear" w:color="auto" w:fill="FFFFFF"/>
        </w:rPr>
        <w:t xml:space="preserve"> the </w:t>
      </w:r>
      <w:proofErr w:type="spellStart"/>
      <w:r w:rsidR="00306129" w:rsidRPr="00306129">
        <w:rPr>
          <w:shd w:val="clear" w:color="auto" w:fill="FFFFFF"/>
        </w:rPr>
        <w:t>cooperation</w:t>
      </w:r>
      <w:proofErr w:type="spellEnd"/>
      <w:r w:rsidR="00306129" w:rsidRPr="00306129">
        <w:rPr>
          <w:shd w:val="clear" w:color="auto" w:fill="FFFFFF"/>
        </w:rPr>
        <w:t xml:space="preserve"> was </w:t>
      </w:r>
      <w:proofErr w:type="spellStart"/>
      <w:r w:rsidR="00306129" w:rsidRPr="00306129">
        <w:rPr>
          <w:shd w:val="clear" w:color="auto" w:fill="FFFFFF"/>
        </w:rPr>
        <w:t>established</w:t>
      </w:r>
      <w:proofErr w:type="spellEnd"/>
      <w:r w:rsidR="00306129" w:rsidRPr="00306129">
        <w:rPr>
          <w:shd w:val="clear" w:color="auto" w:fill="FFFFFF"/>
        </w:rPr>
        <w:t xml:space="preserve"> </w:t>
      </w:r>
      <w:proofErr w:type="spellStart"/>
      <w:r w:rsidR="00306129" w:rsidRPr="00306129">
        <w:rPr>
          <w:shd w:val="clear" w:color="auto" w:fill="FFFFFF"/>
        </w:rPr>
        <w:t>were</w:t>
      </w:r>
      <w:proofErr w:type="spellEnd"/>
      <w:r w:rsidR="00306129" w:rsidRPr="00306129">
        <w:rPr>
          <w:shd w:val="clear" w:color="auto" w:fill="FFFFFF"/>
        </w:rPr>
        <w:t xml:space="preserve"> </w:t>
      </w:r>
      <w:proofErr w:type="spellStart"/>
      <w:r w:rsidR="00306129" w:rsidRPr="00306129">
        <w:rPr>
          <w:shd w:val="clear" w:color="auto" w:fill="FFFFFF"/>
        </w:rPr>
        <w:t>other</w:t>
      </w:r>
      <w:proofErr w:type="spellEnd"/>
      <w:r w:rsidR="00306129" w:rsidRPr="00306129">
        <w:rPr>
          <w:shd w:val="clear" w:color="auto" w:fill="FFFFFF"/>
        </w:rPr>
        <w:t xml:space="preserve"> non-profit </w:t>
      </w:r>
      <w:proofErr w:type="spellStart"/>
      <w:r w:rsidR="00306129" w:rsidRPr="00306129">
        <w:rPr>
          <w:shd w:val="clear" w:color="auto" w:fill="FFFFFF"/>
        </w:rPr>
        <w:t>entities</w:t>
      </w:r>
      <w:proofErr w:type="spellEnd"/>
      <w:r w:rsidR="00306129" w:rsidRPr="00306129">
        <w:rPr>
          <w:shd w:val="clear" w:color="auto" w:fill="FFFFFF"/>
        </w:rPr>
        <w:t xml:space="preserve"> (</w:t>
      </w:r>
      <w:r w:rsidR="00CF5664">
        <w:rPr>
          <w:shd w:val="clear" w:color="auto" w:fill="FFFFFF"/>
        </w:rPr>
        <w:t xml:space="preserve">50.6 </w:t>
      </w:r>
      <w:proofErr w:type="spellStart"/>
      <w:r w:rsidR="00CF5664">
        <w:rPr>
          <w:shd w:val="clear" w:color="auto" w:fill="FFFFFF"/>
        </w:rPr>
        <w:t>thousand</w:t>
      </w:r>
      <w:proofErr w:type="spellEnd"/>
      <w:r w:rsidR="00CF5664">
        <w:rPr>
          <w:shd w:val="clear" w:color="auto" w:fill="FFFFFF"/>
        </w:rPr>
        <w:t xml:space="preserve">; </w:t>
      </w:r>
      <w:r w:rsidR="00306129" w:rsidRPr="00306129">
        <w:rPr>
          <w:shd w:val="clear" w:color="auto" w:fill="FFFFFF"/>
        </w:rPr>
        <w:t xml:space="preserve">52.3%). On the </w:t>
      </w:r>
      <w:proofErr w:type="spellStart"/>
      <w:r w:rsidR="00306129" w:rsidRPr="00306129">
        <w:rPr>
          <w:shd w:val="clear" w:color="auto" w:fill="FFFFFF"/>
        </w:rPr>
        <w:t>other</w:t>
      </w:r>
      <w:proofErr w:type="spellEnd"/>
      <w:r w:rsidR="00306129" w:rsidRPr="00306129">
        <w:rPr>
          <w:shd w:val="clear" w:color="auto" w:fill="FFFFFF"/>
        </w:rPr>
        <w:t xml:space="preserve"> </w:t>
      </w:r>
      <w:proofErr w:type="spellStart"/>
      <w:r w:rsidR="00306129" w:rsidRPr="00306129">
        <w:rPr>
          <w:shd w:val="clear" w:color="auto" w:fill="FFFFFF"/>
        </w:rPr>
        <w:t>hand</w:t>
      </w:r>
      <w:proofErr w:type="spellEnd"/>
      <w:r w:rsidR="00306129" w:rsidRPr="00306129">
        <w:rPr>
          <w:shd w:val="clear" w:color="auto" w:fill="FFFFFF"/>
        </w:rPr>
        <w:t xml:space="preserve">, </w:t>
      </w:r>
      <w:proofErr w:type="spellStart"/>
      <w:r w:rsidR="00306129" w:rsidRPr="00306129">
        <w:rPr>
          <w:shd w:val="clear" w:color="auto" w:fill="FFFFFF"/>
        </w:rPr>
        <w:t>established</w:t>
      </w:r>
      <w:proofErr w:type="spellEnd"/>
      <w:r w:rsidR="00306129" w:rsidRPr="00306129">
        <w:rPr>
          <w:shd w:val="clear" w:color="auto" w:fill="FFFFFF"/>
        </w:rPr>
        <w:t xml:space="preserve"> </w:t>
      </w:r>
      <w:proofErr w:type="spellStart"/>
      <w:r w:rsidR="00306129" w:rsidRPr="00306129">
        <w:rPr>
          <w:shd w:val="clear" w:color="auto" w:fill="FFFFFF"/>
        </w:rPr>
        <w:t>cooperation</w:t>
      </w:r>
      <w:proofErr w:type="spellEnd"/>
      <w:r w:rsidR="00306129" w:rsidRPr="00306129">
        <w:rPr>
          <w:shd w:val="clear" w:color="auto" w:fill="FFFFFF"/>
        </w:rPr>
        <w:t xml:space="preserve"> with enterprises was most </w:t>
      </w:r>
      <w:proofErr w:type="spellStart"/>
      <w:r w:rsidR="00306129" w:rsidRPr="00306129">
        <w:rPr>
          <w:shd w:val="clear" w:color="auto" w:fill="FFFFFF"/>
        </w:rPr>
        <w:t>rare</w:t>
      </w:r>
      <w:proofErr w:type="spellEnd"/>
      <w:r w:rsidR="00306129" w:rsidRPr="00306129">
        <w:rPr>
          <w:shd w:val="clear" w:color="auto" w:fill="FFFFFF"/>
        </w:rPr>
        <w:t xml:space="preserve"> form (</w:t>
      </w:r>
      <w:r w:rsidR="00CF5664">
        <w:rPr>
          <w:shd w:val="clear" w:color="auto" w:fill="FFFFFF"/>
        </w:rPr>
        <w:t xml:space="preserve">26.5 </w:t>
      </w:r>
      <w:proofErr w:type="spellStart"/>
      <w:r w:rsidR="00CF5664">
        <w:rPr>
          <w:shd w:val="clear" w:color="auto" w:fill="FFFFFF"/>
        </w:rPr>
        <w:t>thousand</w:t>
      </w:r>
      <w:proofErr w:type="spellEnd"/>
      <w:r w:rsidR="00CF5664">
        <w:rPr>
          <w:shd w:val="clear" w:color="auto" w:fill="FFFFFF"/>
        </w:rPr>
        <w:t xml:space="preserve">; </w:t>
      </w:r>
      <w:r w:rsidR="00306129" w:rsidRPr="00306129">
        <w:rPr>
          <w:shd w:val="clear" w:color="auto" w:fill="FFFFFF"/>
        </w:rPr>
        <w:t>27.4%).</w:t>
      </w:r>
    </w:p>
    <w:p w14:paraId="3F905701" w14:textId="31F0824F" w:rsidR="00DF3D1A" w:rsidRPr="00DF3D1A" w:rsidRDefault="00DF3D1A" w:rsidP="00DF3D1A">
      <w:pPr>
        <w:pStyle w:val="tytuwykresu"/>
        <w:ind w:left="993" w:hanging="993"/>
      </w:pPr>
      <w:r w:rsidRPr="00DF3D1A">
        <w:rPr>
          <w:noProof/>
          <w:lang w:eastAsia="pl-PL"/>
        </w:rPr>
        <w:drawing>
          <wp:anchor distT="0" distB="0" distL="114300" distR="114300" simplePos="0" relativeHeight="251761664" behindDoc="0" locked="0" layoutInCell="1" allowOverlap="1" wp14:anchorId="1F668540" wp14:editId="60432ABA">
            <wp:simplePos x="0" y="0"/>
            <wp:positionH relativeFrom="margin">
              <wp:posOffset>-635</wp:posOffset>
            </wp:positionH>
            <wp:positionV relativeFrom="paragraph">
              <wp:posOffset>339725</wp:posOffset>
            </wp:positionV>
            <wp:extent cx="5122800" cy="3142116"/>
            <wp:effectExtent l="0" t="0" r="0" b="0"/>
            <wp:wrapTopAndBottom/>
            <wp:docPr id="32" name="Diagram 32"/>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r w:rsidR="00306129" w:rsidRPr="00306129">
        <w:t xml:space="preserve"> </w:t>
      </w:r>
      <w:r w:rsidR="00306129" w:rsidRPr="00306129">
        <w:rPr>
          <w:noProof/>
          <w:lang w:eastAsia="pl-PL"/>
        </w:rPr>
        <w:t xml:space="preserve">Figure 1. Establishment of cooperation with other entities by non-profit organizations in </w:t>
      </w:r>
      <w:r w:rsidR="00306129">
        <w:rPr>
          <w:noProof/>
          <w:lang w:eastAsia="pl-PL"/>
        </w:rPr>
        <w:t>2021</w:t>
      </w:r>
    </w:p>
    <w:p w14:paraId="7D52B145" w14:textId="616226F6" w:rsidR="00B16871" w:rsidRPr="00227D33" w:rsidRDefault="00306129" w:rsidP="00BC2A36">
      <w:r w:rsidRPr="00306129">
        <w:rPr>
          <w:shd w:val="clear" w:color="auto" w:fill="FFFFFF"/>
        </w:rPr>
        <w:t xml:space="preserve">Non-profit </w:t>
      </w:r>
      <w:proofErr w:type="spellStart"/>
      <w:r w:rsidRPr="00306129">
        <w:rPr>
          <w:shd w:val="clear" w:color="auto" w:fill="FFFFFF"/>
        </w:rPr>
        <w:t>organizations</w:t>
      </w:r>
      <w:proofErr w:type="spellEnd"/>
      <w:r w:rsidRPr="00306129">
        <w:rPr>
          <w:shd w:val="clear" w:color="auto" w:fill="FFFFFF"/>
        </w:rPr>
        <w:t xml:space="preserve"> (</w:t>
      </w:r>
      <w:proofErr w:type="spellStart"/>
      <w:r w:rsidRPr="00306129">
        <w:rPr>
          <w:shd w:val="clear" w:color="auto" w:fill="FFFFFF"/>
        </w:rPr>
        <w:t>NPOs</w:t>
      </w:r>
      <w:proofErr w:type="spellEnd"/>
      <w:r w:rsidRPr="00306129">
        <w:rPr>
          <w:shd w:val="clear" w:color="auto" w:fill="FFFFFF"/>
        </w:rPr>
        <w:t xml:space="preserve">) </w:t>
      </w:r>
      <w:proofErr w:type="spellStart"/>
      <w:r w:rsidRPr="00306129">
        <w:rPr>
          <w:shd w:val="clear" w:color="auto" w:fill="FFFFFF"/>
        </w:rPr>
        <w:t>can</w:t>
      </w:r>
      <w:proofErr w:type="spellEnd"/>
      <w:r w:rsidRPr="00306129">
        <w:rPr>
          <w:shd w:val="clear" w:color="auto" w:fill="FFFFFF"/>
        </w:rPr>
        <w:t xml:space="preserve"> </w:t>
      </w:r>
      <w:proofErr w:type="spellStart"/>
      <w:r w:rsidRPr="00306129">
        <w:rPr>
          <w:shd w:val="clear" w:color="auto" w:fill="FFFFFF"/>
        </w:rPr>
        <w:t>cooperate</w:t>
      </w:r>
      <w:proofErr w:type="spellEnd"/>
      <w:r w:rsidRPr="00306129">
        <w:rPr>
          <w:shd w:val="clear" w:color="auto" w:fill="FFFFFF"/>
        </w:rPr>
        <w:t xml:space="preserve"> in </w:t>
      </w:r>
      <w:proofErr w:type="spellStart"/>
      <w:r w:rsidRPr="00306129">
        <w:rPr>
          <w:shd w:val="clear" w:color="auto" w:fill="FFFFFF"/>
        </w:rPr>
        <w:t>parallel</w:t>
      </w:r>
      <w:proofErr w:type="spellEnd"/>
      <w:r w:rsidRPr="00306129">
        <w:rPr>
          <w:shd w:val="clear" w:color="auto" w:fill="FFFFFF"/>
        </w:rPr>
        <w:t xml:space="preserve"> with </w:t>
      </w:r>
      <w:proofErr w:type="spellStart"/>
      <w:r w:rsidRPr="00306129">
        <w:rPr>
          <w:shd w:val="clear" w:color="auto" w:fill="FFFFFF"/>
        </w:rPr>
        <w:t>partners</w:t>
      </w:r>
      <w:proofErr w:type="spellEnd"/>
      <w:r w:rsidRPr="00306129">
        <w:rPr>
          <w:shd w:val="clear" w:color="auto" w:fill="FFFFFF"/>
        </w:rPr>
        <w:t xml:space="preserve"> from </w:t>
      </w:r>
      <w:proofErr w:type="spellStart"/>
      <w:r w:rsidRPr="00306129">
        <w:rPr>
          <w:shd w:val="clear" w:color="auto" w:fill="FFFFFF"/>
        </w:rPr>
        <w:t>different</w:t>
      </w:r>
      <w:proofErr w:type="spellEnd"/>
      <w:r w:rsidRPr="00306129">
        <w:rPr>
          <w:shd w:val="clear" w:color="auto" w:fill="FFFFFF"/>
        </w:rPr>
        <w:t xml:space="preserve"> </w:t>
      </w:r>
      <w:proofErr w:type="spellStart"/>
      <w:r w:rsidRPr="00306129">
        <w:rPr>
          <w:shd w:val="clear" w:color="auto" w:fill="FFFFFF"/>
        </w:rPr>
        <w:t>sectors</w:t>
      </w:r>
      <w:proofErr w:type="spellEnd"/>
      <w:r w:rsidRPr="00306129">
        <w:rPr>
          <w:shd w:val="clear" w:color="auto" w:fill="FFFFFF"/>
        </w:rPr>
        <w:t xml:space="preserve">. As </w:t>
      </w:r>
      <w:proofErr w:type="spellStart"/>
      <w:r w:rsidRPr="00306129">
        <w:rPr>
          <w:shd w:val="clear" w:color="auto" w:fill="FFFFFF"/>
        </w:rPr>
        <w:t>few</w:t>
      </w:r>
      <w:proofErr w:type="spellEnd"/>
      <w:r w:rsidRPr="00306129">
        <w:rPr>
          <w:shd w:val="clear" w:color="auto" w:fill="FFFFFF"/>
        </w:rPr>
        <w:t xml:space="preserve"> as 18.7% of non-profit </w:t>
      </w:r>
      <w:proofErr w:type="spellStart"/>
      <w:r w:rsidRPr="00306129">
        <w:rPr>
          <w:shd w:val="clear" w:color="auto" w:fill="FFFFFF"/>
        </w:rPr>
        <w:t>organizations</w:t>
      </w:r>
      <w:proofErr w:type="spellEnd"/>
      <w:r w:rsidRPr="00306129">
        <w:rPr>
          <w:shd w:val="clear" w:color="auto" w:fill="FFFFFF"/>
        </w:rPr>
        <w:t xml:space="preserve"> </w:t>
      </w:r>
      <w:proofErr w:type="spellStart"/>
      <w:r w:rsidRPr="00306129">
        <w:rPr>
          <w:shd w:val="clear" w:color="auto" w:fill="FFFFFF"/>
        </w:rPr>
        <w:t>decided</w:t>
      </w:r>
      <w:proofErr w:type="spellEnd"/>
      <w:r w:rsidRPr="00306129">
        <w:rPr>
          <w:shd w:val="clear" w:color="auto" w:fill="FFFFFF"/>
        </w:rPr>
        <w:t xml:space="preserve"> to </w:t>
      </w:r>
      <w:proofErr w:type="spellStart"/>
      <w:r w:rsidRPr="00306129">
        <w:rPr>
          <w:shd w:val="clear" w:color="auto" w:fill="FFFFFF"/>
        </w:rPr>
        <w:t>cooperate</w:t>
      </w:r>
      <w:proofErr w:type="spellEnd"/>
      <w:r w:rsidRPr="00306129">
        <w:rPr>
          <w:shd w:val="clear" w:color="auto" w:fill="FFFFFF"/>
        </w:rPr>
        <w:t xml:space="preserve"> with </w:t>
      </w:r>
      <w:proofErr w:type="spellStart"/>
      <w:r w:rsidRPr="00306129">
        <w:rPr>
          <w:shd w:val="clear" w:color="auto" w:fill="FFFFFF"/>
        </w:rPr>
        <w:t>all</w:t>
      </w:r>
      <w:proofErr w:type="spellEnd"/>
      <w:r w:rsidRPr="00306129">
        <w:rPr>
          <w:shd w:val="clear" w:color="auto" w:fill="FFFFFF"/>
        </w:rPr>
        <w:t xml:space="preserve"> </w:t>
      </w:r>
      <w:proofErr w:type="spellStart"/>
      <w:r w:rsidRPr="00306129">
        <w:rPr>
          <w:shd w:val="clear" w:color="auto" w:fill="FFFFFF"/>
        </w:rPr>
        <w:t>groups</w:t>
      </w:r>
      <w:proofErr w:type="spellEnd"/>
      <w:r w:rsidRPr="00306129">
        <w:rPr>
          <w:shd w:val="clear" w:color="auto" w:fill="FFFFFF"/>
        </w:rPr>
        <w:t xml:space="preserve"> </w:t>
      </w:r>
      <w:proofErr w:type="spellStart"/>
      <w:r w:rsidRPr="00306129">
        <w:rPr>
          <w:shd w:val="clear" w:color="auto" w:fill="FFFFFF"/>
        </w:rPr>
        <w:t>at</w:t>
      </w:r>
      <w:proofErr w:type="spellEnd"/>
      <w:r w:rsidRPr="00306129">
        <w:rPr>
          <w:shd w:val="clear" w:color="auto" w:fill="FFFFFF"/>
        </w:rPr>
        <w:t xml:space="preserve"> the same </w:t>
      </w:r>
      <w:proofErr w:type="spellStart"/>
      <w:r w:rsidRPr="00306129">
        <w:rPr>
          <w:shd w:val="clear" w:color="auto" w:fill="FFFFFF"/>
        </w:rPr>
        <w:t>time</w:t>
      </w:r>
      <w:proofErr w:type="spellEnd"/>
      <w:r w:rsidRPr="00306129">
        <w:rPr>
          <w:shd w:val="clear" w:color="auto" w:fill="FFFFFF"/>
        </w:rPr>
        <w:t xml:space="preserve">. The </w:t>
      </w:r>
      <w:proofErr w:type="spellStart"/>
      <w:r w:rsidRPr="00306129">
        <w:rPr>
          <w:shd w:val="clear" w:color="auto" w:fill="FFFFFF"/>
        </w:rPr>
        <w:t>cooperation</w:t>
      </w:r>
      <w:proofErr w:type="spellEnd"/>
      <w:r w:rsidRPr="00306129">
        <w:rPr>
          <w:shd w:val="clear" w:color="auto" w:fill="FFFFFF"/>
        </w:rPr>
        <w:t xml:space="preserve"> with public </w:t>
      </w:r>
      <w:proofErr w:type="spellStart"/>
      <w:r w:rsidRPr="00306129">
        <w:rPr>
          <w:shd w:val="clear" w:color="auto" w:fill="FFFFFF"/>
        </w:rPr>
        <w:t>institutions</w:t>
      </w:r>
      <w:proofErr w:type="spellEnd"/>
      <w:r w:rsidRPr="00306129">
        <w:rPr>
          <w:shd w:val="clear" w:color="auto" w:fill="FFFFFF"/>
        </w:rPr>
        <w:t xml:space="preserve"> and </w:t>
      </w:r>
      <w:proofErr w:type="spellStart"/>
      <w:r w:rsidRPr="00306129">
        <w:rPr>
          <w:shd w:val="clear" w:color="auto" w:fill="FFFFFF"/>
        </w:rPr>
        <w:t>other</w:t>
      </w:r>
      <w:proofErr w:type="spellEnd"/>
      <w:r w:rsidRPr="00306129">
        <w:rPr>
          <w:shd w:val="clear" w:color="auto" w:fill="FFFFFF"/>
        </w:rPr>
        <w:t xml:space="preserve"> non-profit </w:t>
      </w:r>
      <w:proofErr w:type="spellStart"/>
      <w:r w:rsidRPr="00306129">
        <w:rPr>
          <w:shd w:val="clear" w:color="auto" w:fill="FFFFFF"/>
        </w:rPr>
        <w:t>organiza-tions</w:t>
      </w:r>
      <w:proofErr w:type="spellEnd"/>
      <w:r w:rsidRPr="00306129">
        <w:rPr>
          <w:shd w:val="clear" w:color="auto" w:fill="FFFFFF"/>
        </w:rPr>
        <w:t xml:space="preserve"> was </w:t>
      </w:r>
      <w:proofErr w:type="spellStart"/>
      <w:r w:rsidRPr="00306129">
        <w:rPr>
          <w:shd w:val="clear" w:color="auto" w:fill="FFFFFF"/>
        </w:rPr>
        <w:t>established</w:t>
      </w:r>
      <w:proofErr w:type="spellEnd"/>
      <w:r w:rsidRPr="00306129">
        <w:rPr>
          <w:shd w:val="clear" w:color="auto" w:fill="FFFFFF"/>
        </w:rPr>
        <w:t xml:space="preserve"> by 26.8% of </w:t>
      </w:r>
      <w:proofErr w:type="spellStart"/>
      <w:r w:rsidRPr="00306129">
        <w:rPr>
          <w:shd w:val="clear" w:color="auto" w:fill="FFFFFF"/>
        </w:rPr>
        <w:t>organizations</w:t>
      </w:r>
      <w:proofErr w:type="spellEnd"/>
      <w:r w:rsidRPr="00306129">
        <w:rPr>
          <w:shd w:val="clear" w:color="auto" w:fill="FFFFFF"/>
        </w:rPr>
        <w:t xml:space="preserve">. It was the most </w:t>
      </w:r>
      <w:proofErr w:type="spellStart"/>
      <w:r w:rsidRPr="00306129">
        <w:rPr>
          <w:shd w:val="clear" w:color="auto" w:fill="FFFFFF"/>
        </w:rPr>
        <w:t>numerous</w:t>
      </w:r>
      <w:proofErr w:type="spellEnd"/>
      <w:r w:rsidRPr="00306129">
        <w:rPr>
          <w:shd w:val="clear" w:color="auto" w:fill="FFFFFF"/>
        </w:rPr>
        <w:t xml:space="preserve"> </w:t>
      </w:r>
      <w:proofErr w:type="spellStart"/>
      <w:r w:rsidRPr="00306129">
        <w:rPr>
          <w:shd w:val="clear" w:color="auto" w:fill="FFFFFF"/>
        </w:rPr>
        <w:t>group</w:t>
      </w:r>
      <w:proofErr w:type="spellEnd"/>
      <w:r w:rsidRPr="00306129">
        <w:rPr>
          <w:shd w:val="clear" w:color="auto" w:fill="FFFFFF"/>
        </w:rPr>
        <w:t xml:space="preserve"> in </w:t>
      </w:r>
      <w:proofErr w:type="spellStart"/>
      <w:r w:rsidRPr="00306129">
        <w:rPr>
          <w:shd w:val="clear" w:color="auto" w:fill="FFFFFF"/>
        </w:rPr>
        <w:t>terms</w:t>
      </w:r>
      <w:proofErr w:type="spellEnd"/>
      <w:r w:rsidRPr="00306129">
        <w:rPr>
          <w:shd w:val="clear" w:color="auto" w:fill="FFFFFF"/>
        </w:rPr>
        <w:t xml:space="preserve"> of </w:t>
      </w:r>
      <w:proofErr w:type="spellStart"/>
      <w:r w:rsidRPr="00306129">
        <w:rPr>
          <w:shd w:val="clear" w:color="auto" w:fill="FFFFFF"/>
        </w:rPr>
        <w:t>total</w:t>
      </w:r>
      <w:proofErr w:type="spellEnd"/>
      <w:r w:rsidRPr="00306129">
        <w:rPr>
          <w:shd w:val="clear" w:color="auto" w:fill="FFFFFF"/>
        </w:rPr>
        <w:t xml:space="preserve"> </w:t>
      </w:r>
      <w:proofErr w:type="spellStart"/>
      <w:r w:rsidRPr="00306129">
        <w:rPr>
          <w:shd w:val="clear" w:color="auto" w:fill="FFFFFF"/>
        </w:rPr>
        <w:t>cooperation</w:t>
      </w:r>
      <w:proofErr w:type="spellEnd"/>
      <w:r w:rsidRPr="00306129">
        <w:rPr>
          <w:shd w:val="clear" w:color="auto" w:fill="FFFFFF"/>
        </w:rPr>
        <w:t xml:space="preserve">. </w:t>
      </w:r>
      <w:proofErr w:type="spellStart"/>
      <w:r w:rsidRPr="00306129">
        <w:rPr>
          <w:shd w:val="clear" w:color="auto" w:fill="FFFFFF"/>
        </w:rPr>
        <w:t>Only</w:t>
      </w:r>
      <w:proofErr w:type="spellEnd"/>
      <w:r w:rsidRPr="00306129">
        <w:rPr>
          <w:shd w:val="clear" w:color="auto" w:fill="FFFFFF"/>
        </w:rPr>
        <w:t xml:space="preserve"> 1.7% of </w:t>
      </w:r>
      <w:proofErr w:type="spellStart"/>
      <w:r w:rsidRPr="00306129">
        <w:rPr>
          <w:shd w:val="clear" w:color="auto" w:fill="FFFFFF"/>
        </w:rPr>
        <w:t>entities</w:t>
      </w:r>
      <w:proofErr w:type="spellEnd"/>
      <w:r w:rsidRPr="00306129">
        <w:rPr>
          <w:shd w:val="clear" w:color="auto" w:fill="FFFFFF"/>
        </w:rPr>
        <w:t xml:space="preserve"> </w:t>
      </w:r>
      <w:proofErr w:type="spellStart"/>
      <w:r w:rsidRPr="00306129">
        <w:rPr>
          <w:shd w:val="clear" w:color="auto" w:fill="FFFFFF"/>
        </w:rPr>
        <w:t>did</w:t>
      </w:r>
      <w:proofErr w:type="spellEnd"/>
      <w:r w:rsidRPr="00306129">
        <w:rPr>
          <w:shd w:val="clear" w:color="auto" w:fill="FFFFFF"/>
        </w:rPr>
        <w:t xml:space="preserve"> </w:t>
      </w:r>
      <w:proofErr w:type="spellStart"/>
      <w:r w:rsidRPr="00306129">
        <w:rPr>
          <w:shd w:val="clear" w:color="auto" w:fill="FFFFFF"/>
        </w:rPr>
        <w:t>indicate</w:t>
      </w:r>
      <w:proofErr w:type="spellEnd"/>
      <w:r w:rsidRPr="00306129">
        <w:rPr>
          <w:shd w:val="clear" w:color="auto" w:fill="FFFFFF"/>
        </w:rPr>
        <w:t xml:space="preserve"> </w:t>
      </w:r>
      <w:proofErr w:type="spellStart"/>
      <w:r w:rsidRPr="00306129">
        <w:rPr>
          <w:shd w:val="clear" w:color="auto" w:fill="FFFFFF"/>
        </w:rPr>
        <w:t>cooperation</w:t>
      </w:r>
      <w:proofErr w:type="spellEnd"/>
      <w:r w:rsidRPr="00306129">
        <w:rPr>
          <w:shd w:val="clear" w:color="auto" w:fill="FFFFFF"/>
        </w:rPr>
        <w:t xml:space="preserve"> with non-profit organ-</w:t>
      </w:r>
      <w:proofErr w:type="spellStart"/>
      <w:r w:rsidRPr="00306129">
        <w:rPr>
          <w:shd w:val="clear" w:color="auto" w:fill="FFFFFF"/>
        </w:rPr>
        <w:t>izations</w:t>
      </w:r>
      <w:proofErr w:type="spellEnd"/>
      <w:r w:rsidRPr="00306129">
        <w:rPr>
          <w:shd w:val="clear" w:color="auto" w:fill="FFFFFF"/>
        </w:rPr>
        <w:t xml:space="preserve"> and enterprises, </w:t>
      </w:r>
      <w:proofErr w:type="spellStart"/>
      <w:r w:rsidRPr="00306129">
        <w:rPr>
          <w:shd w:val="clear" w:color="auto" w:fill="FFFFFF"/>
        </w:rPr>
        <w:t>while</w:t>
      </w:r>
      <w:proofErr w:type="spellEnd"/>
      <w:r w:rsidRPr="00306129">
        <w:rPr>
          <w:shd w:val="clear" w:color="auto" w:fill="FFFFFF"/>
        </w:rPr>
        <w:t xml:space="preserve"> 13.9% of </w:t>
      </w:r>
      <w:proofErr w:type="spellStart"/>
      <w:r w:rsidRPr="00306129">
        <w:rPr>
          <w:shd w:val="clear" w:color="auto" w:fill="FFFFFF"/>
        </w:rPr>
        <w:t>organizations</w:t>
      </w:r>
      <w:proofErr w:type="spellEnd"/>
      <w:r w:rsidRPr="00306129">
        <w:rPr>
          <w:shd w:val="clear" w:color="auto" w:fill="FFFFFF"/>
        </w:rPr>
        <w:t xml:space="preserve"> </w:t>
      </w:r>
      <w:proofErr w:type="spellStart"/>
      <w:r w:rsidRPr="00306129">
        <w:rPr>
          <w:shd w:val="clear" w:color="auto" w:fill="FFFFFF"/>
        </w:rPr>
        <w:t>did</w:t>
      </w:r>
      <w:proofErr w:type="spellEnd"/>
      <w:r w:rsidRPr="00306129">
        <w:rPr>
          <w:shd w:val="clear" w:color="auto" w:fill="FFFFFF"/>
        </w:rPr>
        <w:t xml:space="preserve"> not </w:t>
      </w:r>
      <w:proofErr w:type="spellStart"/>
      <w:r w:rsidRPr="00306129">
        <w:rPr>
          <w:shd w:val="clear" w:color="auto" w:fill="FFFFFF"/>
        </w:rPr>
        <w:t>establish</w:t>
      </w:r>
      <w:proofErr w:type="spellEnd"/>
      <w:r w:rsidRPr="00306129">
        <w:rPr>
          <w:shd w:val="clear" w:color="auto" w:fill="FFFFFF"/>
        </w:rPr>
        <w:t xml:space="preserve"> </w:t>
      </w:r>
      <w:proofErr w:type="spellStart"/>
      <w:r w:rsidRPr="00306129">
        <w:rPr>
          <w:shd w:val="clear" w:color="auto" w:fill="FFFFFF"/>
        </w:rPr>
        <w:t>any</w:t>
      </w:r>
      <w:proofErr w:type="spellEnd"/>
      <w:r w:rsidRPr="00306129">
        <w:rPr>
          <w:shd w:val="clear" w:color="auto" w:fill="FFFFFF"/>
        </w:rPr>
        <w:t xml:space="preserve"> </w:t>
      </w:r>
      <w:proofErr w:type="spellStart"/>
      <w:r w:rsidRPr="00306129">
        <w:rPr>
          <w:shd w:val="clear" w:color="auto" w:fill="FFFFFF"/>
        </w:rPr>
        <w:t>cooperation</w:t>
      </w:r>
      <w:proofErr w:type="spellEnd"/>
      <w:r w:rsidRPr="00306129">
        <w:rPr>
          <w:shd w:val="clear" w:color="auto" w:fill="FFFFFF"/>
        </w:rPr>
        <w:t>.</w:t>
      </w:r>
    </w:p>
    <w:p w14:paraId="4519BCE3" w14:textId="07DC1F0F" w:rsidR="00BC2A36" w:rsidRPr="00C93F00" w:rsidRDefault="00306129" w:rsidP="00BC2A36">
      <w:pPr>
        <w:pStyle w:val="tytuwykresu"/>
        <w:ind w:left="993" w:hanging="993"/>
        <w:rPr>
          <w:shd w:val="clear" w:color="auto" w:fill="FFFFFF"/>
        </w:rPr>
      </w:pPr>
      <w:r w:rsidRPr="00306129">
        <w:rPr>
          <w:noProof/>
          <w:shd w:val="clear" w:color="auto" w:fill="FFFFFF"/>
          <w:lang w:eastAsia="pl-PL"/>
        </w:rPr>
        <w:drawing>
          <wp:anchor distT="0" distB="0" distL="114300" distR="114300" simplePos="0" relativeHeight="251784192" behindDoc="0" locked="0" layoutInCell="1" allowOverlap="1" wp14:anchorId="666D042C" wp14:editId="537CAA48">
            <wp:simplePos x="0" y="0"/>
            <wp:positionH relativeFrom="margin">
              <wp:align>right</wp:align>
            </wp:positionH>
            <wp:positionV relativeFrom="paragraph">
              <wp:posOffset>376528</wp:posOffset>
            </wp:positionV>
            <wp:extent cx="5122545" cy="3224564"/>
            <wp:effectExtent l="0" t="0" r="1905" b="0"/>
            <wp:wrapTopAndBottom/>
            <wp:docPr id="29" name="Obraz 29" descr="\\CMFgus01a\D20b\BS-07\indywidualne foldery\Remigiusz Pluta\Publikacje\2021\Współpraca w 2021_Informacja sygnalna\Rys1_Współpraca_2021_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MFgus01a\D20b\BS-07\indywidualne foldery\Remigiusz Pluta\Publikacje\2021\Współpraca w 2021_Informacja sygnalna\Rys1_Współpraca_2021_E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22545" cy="3224564"/>
                    </a:xfrm>
                    <a:prstGeom prst="rect">
                      <a:avLst/>
                    </a:prstGeom>
                    <a:noFill/>
                    <a:ln>
                      <a:noFill/>
                    </a:ln>
                  </pic:spPr>
                </pic:pic>
              </a:graphicData>
            </a:graphic>
          </wp:anchor>
        </w:drawing>
      </w:r>
      <w:r w:rsidRPr="00306129">
        <w:rPr>
          <w:noProof/>
          <w:shd w:val="clear" w:color="auto" w:fill="FFFFFF"/>
          <w:lang w:eastAsia="pl-PL"/>
        </w:rPr>
        <w:t xml:space="preserve">Figure 2. Cooperation of non-profit organizations in </w:t>
      </w:r>
      <w:r>
        <w:rPr>
          <w:noProof/>
          <w:shd w:val="clear" w:color="auto" w:fill="FFFFFF"/>
          <w:lang w:eastAsia="pl-PL"/>
        </w:rPr>
        <w:t>2021</w:t>
      </w:r>
      <w:r w:rsidRPr="00306129">
        <w:rPr>
          <w:noProof/>
          <w:shd w:val="clear" w:color="auto" w:fill="FFFFFF"/>
          <w:lang w:eastAsia="pl-PL"/>
        </w:rPr>
        <w:t xml:space="preserve"> by the type of partner - in total</w:t>
      </w:r>
    </w:p>
    <w:p w14:paraId="33FAADBF" w14:textId="0E87B94B" w:rsidR="00BC2A36" w:rsidRDefault="00BC2A36" w:rsidP="00BC2A36">
      <w:pPr>
        <w:rPr>
          <w:shd w:val="clear" w:color="auto" w:fill="FFFFFF"/>
        </w:rPr>
      </w:pPr>
    </w:p>
    <w:p w14:paraId="21C1E6F7" w14:textId="2DB849D1" w:rsidR="008A56CE" w:rsidRDefault="00306129" w:rsidP="008A56CE">
      <w:pPr>
        <w:rPr>
          <w:shd w:val="clear" w:color="auto" w:fill="FFFFFF"/>
        </w:rPr>
      </w:pPr>
      <w:proofErr w:type="spellStart"/>
      <w:r w:rsidRPr="00306129">
        <w:rPr>
          <w:shd w:val="clear" w:color="auto" w:fill="FFFFFF"/>
        </w:rPr>
        <w:t>Compared</w:t>
      </w:r>
      <w:proofErr w:type="spellEnd"/>
      <w:r w:rsidRPr="00306129">
        <w:rPr>
          <w:shd w:val="clear" w:color="auto" w:fill="FFFFFF"/>
        </w:rPr>
        <w:t xml:space="preserve"> to 2019, </w:t>
      </w:r>
      <w:proofErr w:type="spellStart"/>
      <w:r w:rsidRPr="00306129">
        <w:rPr>
          <w:shd w:val="clear" w:color="auto" w:fill="FFFFFF"/>
        </w:rPr>
        <w:t>there</w:t>
      </w:r>
      <w:proofErr w:type="spellEnd"/>
      <w:r w:rsidRPr="00306129">
        <w:rPr>
          <w:shd w:val="clear" w:color="auto" w:fill="FFFFFF"/>
        </w:rPr>
        <w:t xml:space="preserve"> was a </w:t>
      </w:r>
      <w:proofErr w:type="spellStart"/>
      <w:r w:rsidRPr="00306129">
        <w:rPr>
          <w:shd w:val="clear" w:color="auto" w:fill="FFFFFF"/>
        </w:rPr>
        <w:t>significant</w:t>
      </w:r>
      <w:proofErr w:type="spellEnd"/>
      <w:r w:rsidRPr="00306129">
        <w:rPr>
          <w:shd w:val="clear" w:color="auto" w:fill="FFFFFF"/>
        </w:rPr>
        <w:t xml:space="preserve"> </w:t>
      </w:r>
      <w:proofErr w:type="spellStart"/>
      <w:r w:rsidRPr="00306129">
        <w:rPr>
          <w:shd w:val="clear" w:color="auto" w:fill="FFFFFF"/>
        </w:rPr>
        <w:t>decrease</w:t>
      </w:r>
      <w:proofErr w:type="spellEnd"/>
      <w:r w:rsidRPr="00306129">
        <w:rPr>
          <w:shd w:val="clear" w:color="auto" w:fill="FFFFFF"/>
        </w:rPr>
        <w:t xml:space="preserve"> in </w:t>
      </w:r>
      <w:proofErr w:type="spellStart"/>
      <w:r w:rsidRPr="00306129">
        <w:rPr>
          <w:shd w:val="clear" w:color="auto" w:fill="FFFFFF"/>
        </w:rPr>
        <w:t>cooperation</w:t>
      </w:r>
      <w:proofErr w:type="spellEnd"/>
      <w:r w:rsidRPr="00306129">
        <w:rPr>
          <w:shd w:val="clear" w:color="auto" w:fill="FFFFFF"/>
        </w:rPr>
        <w:t xml:space="preserve"> with </w:t>
      </w:r>
      <w:proofErr w:type="spellStart"/>
      <w:r w:rsidRPr="00306129">
        <w:rPr>
          <w:shd w:val="clear" w:color="auto" w:fill="FFFFFF"/>
        </w:rPr>
        <w:t>all</w:t>
      </w:r>
      <w:proofErr w:type="spellEnd"/>
      <w:r w:rsidRPr="00306129">
        <w:rPr>
          <w:shd w:val="clear" w:color="auto" w:fill="FFFFFF"/>
        </w:rPr>
        <w:t xml:space="preserve"> </w:t>
      </w:r>
      <w:proofErr w:type="spellStart"/>
      <w:r w:rsidRPr="00306129">
        <w:rPr>
          <w:shd w:val="clear" w:color="auto" w:fill="FFFFFF"/>
        </w:rPr>
        <w:t>sectors</w:t>
      </w:r>
      <w:proofErr w:type="spellEnd"/>
      <w:r w:rsidRPr="00306129">
        <w:rPr>
          <w:shd w:val="clear" w:color="auto" w:fill="FFFFFF"/>
        </w:rPr>
        <w:t xml:space="preserve"> - by 5.4 </w:t>
      </w:r>
      <w:proofErr w:type="spellStart"/>
      <w:r w:rsidRPr="00306129">
        <w:rPr>
          <w:shd w:val="clear" w:color="auto" w:fill="FFFFFF"/>
        </w:rPr>
        <w:t>percentage</w:t>
      </w:r>
      <w:proofErr w:type="spellEnd"/>
      <w:r w:rsidRPr="00306129">
        <w:rPr>
          <w:shd w:val="clear" w:color="auto" w:fill="FFFFFF"/>
        </w:rPr>
        <w:t xml:space="preserve"> </w:t>
      </w:r>
      <w:proofErr w:type="spellStart"/>
      <w:r w:rsidRPr="00306129">
        <w:rPr>
          <w:shd w:val="clear" w:color="auto" w:fill="FFFFFF"/>
        </w:rPr>
        <w:t>points</w:t>
      </w:r>
      <w:proofErr w:type="spellEnd"/>
      <w:r w:rsidRPr="00306129">
        <w:rPr>
          <w:shd w:val="clear" w:color="auto" w:fill="FFFFFF"/>
        </w:rPr>
        <w:t xml:space="preserve"> (from </w:t>
      </w:r>
      <w:r w:rsidR="008A56CE">
        <w:rPr>
          <w:shd w:val="clear" w:color="auto" w:fill="FFFFFF"/>
        </w:rPr>
        <w:t>24.1% in 2019 to 18.7% in 2021)</w:t>
      </w:r>
      <w:r>
        <w:rPr>
          <w:shd w:val="clear" w:color="auto" w:fill="FFFFFF"/>
        </w:rPr>
        <w:t xml:space="preserve"> </w:t>
      </w:r>
      <w:r w:rsidR="008A56CE" w:rsidRPr="008A56CE">
        <w:rPr>
          <w:shd w:val="clear" w:color="auto" w:fill="FFFFFF"/>
        </w:rPr>
        <w:t xml:space="preserve">and </w:t>
      </w:r>
      <w:proofErr w:type="spellStart"/>
      <w:r w:rsidR="008A56CE" w:rsidRPr="008A56CE">
        <w:rPr>
          <w:shd w:val="clear" w:color="auto" w:fill="FFFFFF"/>
        </w:rPr>
        <w:t>lower</w:t>
      </w:r>
      <w:proofErr w:type="spellEnd"/>
      <w:r w:rsidR="008A56CE" w:rsidRPr="008A56CE">
        <w:rPr>
          <w:shd w:val="clear" w:color="auto" w:fill="FFFFFF"/>
        </w:rPr>
        <w:t xml:space="preserve"> in </w:t>
      </w:r>
      <w:proofErr w:type="spellStart"/>
      <w:r w:rsidR="008A56CE" w:rsidRPr="008A56CE">
        <w:rPr>
          <w:shd w:val="clear" w:color="auto" w:fill="FFFFFF"/>
        </w:rPr>
        <w:t>terms</w:t>
      </w:r>
      <w:proofErr w:type="spellEnd"/>
      <w:r w:rsidR="008A56CE" w:rsidRPr="008A56CE">
        <w:rPr>
          <w:shd w:val="clear" w:color="auto" w:fill="FFFFFF"/>
        </w:rPr>
        <w:t xml:space="preserve"> of </w:t>
      </w:r>
      <w:r w:rsidR="00CF5664">
        <w:rPr>
          <w:shd w:val="clear" w:color="auto" w:fill="FFFFFF"/>
        </w:rPr>
        <w:t>non-</w:t>
      </w:r>
      <w:proofErr w:type="spellStart"/>
      <w:r w:rsidR="008A56CE" w:rsidRPr="008A56CE">
        <w:rPr>
          <w:shd w:val="clear" w:color="auto" w:fill="FFFFFF"/>
        </w:rPr>
        <w:t>cooperation</w:t>
      </w:r>
      <w:proofErr w:type="spellEnd"/>
      <w:r w:rsidR="00CF5664">
        <w:rPr>
          <w:shd w:val="clear" w:color="auto" w:fill="FFFFFF"/>
        </w:rPr>
        <w:t xml:space="preserve"> – 1.7 </w:t>
      </w:r>
      <w:proofErr w:type="spellStart"/>
      <w:r w:rsidR="00CF5664" w:rsidRPr="008A56CE">
        <w:rPr>
          <w:shd w:val="clear" w:color="auto" w:fill="FFFFFF"/>
        </w:rPr>
        <w:t>percentage</w:t>
      </w:r>
      <w:proofErr w:type="spellEnd"/>
      <w:r w:rsidR="00CF5664" w:rsidRPr="008A56CE">
        <w:rPr>
          <w:shd w:val="clear" w:color="auto" w:fill="FFFFFF"/>
        </w:rPr>
        <w:t xml:space="preserve"> </w:t>
      </w:r>
      <w:proofErr w:type="spellStart"/>
      <w:r w:rsidR="00CF5664" w:rsidRPr="008A56CE">
        <w:rPr>
          <w:shd w:val="clear" w:color="auto" w:fill="FFFFFF"/>
        </w:rPr>
        <w:t>points</w:t>
      </w:r>
      <w:proofErr w:type="spellEnd"/>
      <w:r w:rsidR="00CF5664">
        <w:rPr>
          <w:shd w:val="clear" w:color="auto" w:fill="FFFFFF"/>
        </w:rPr>
        <w:t xml:space="preserve"> and </w:t>
      </w:r>
      <w:proofErr w:type="spellStart"/>
      <w:r w:rsidR="00CF5664">
        <w:rPr>
          <w:shd w:val="clear" w:color="auto" w:fill="FFFFFF"/>
        </w:rPr>
        <w:t>coopertation</w:t>
      </w:r>
      <w:proofErr w:type="spellEnd"/>
      <w:r w:rsidR="008A56CE" w:rsidRPr="008A56CE">
        <w:rPr>
          <w:shd w:val="clear" w:color="auto" w:fill="FFFFFF"/>
        </w:rPr>
        <w:t xml:space="preserve"> with public </w:t>
      </w:r>
      <w:proofErr w:type="spellStart"/>
      <w:r w:rsidR="008A56CE" w:rsidRPr="008A56CE">
        <w:rPr>
          <w:shd w:val="clear" w:color="auto" w:fill="FFFFFF"/>
        </w:rPr>
        <w:t>institutions</w:t>
      </w:r>
      <w:proofErr w:type="spellEnd"/>
      <w:r w:rsidR="008A56CE" w:rsidRPr="008A56CE">
        <w:rPr>
          <w:shd w:val="clear" w:color="auto" w:fill="FFFFFF"/>
        </w:rPr>
        <w:t xml:space="preserve"> and enterprises - by 1.3 </w:t>
      </w:r>
      <w:proofErr w:type="spellStart"/>
      <w:r w:rsidR="008A56CE" w:rsidRPr="008A56CE">
        <w:rPr>
          <w:shd w:val="clear" w:color="auto" w:fill="FFFFFF"/>
        </w:rPr>
        <w:t>percentage</w:t>
      </w:r>
      <w:proofErr w:type="spellEnd"/>
      <w:r w:rsidR="008A56CE" w:rsidRPr="008A56CE">
        <w:rPr>
          <w:shd w:val="clear" w:color="auto" w:fill="FFFFFF"/>
        </w:rPr>
        <w:t xml:space="preserve"> </w:t>
      </w:r>
      <w:proofErr w:type="spellStart"/>
      <w:r w:rsidR="008A56CE" w:rsidRPr="008A56CE">
        <w:rPr>
          <w:shd w:val="clear" w:color="auto" w:fill="FFFFFF"/>
        </w:rPr>
        <w:t>points</w:t>
      </w:r>
      <w:proofErr w:type="spellEnd"/>
      <w:r w:rsidR="008A56CE" w:rsidRPr="008A56CE">
        <w:rPr>
          <w:shd w:val="clear" w:color="auto" w:fill="FFFFFF"/>
        </w:rPr>
        <w:t xml:space="preserve">. In the </w:t>
      </w:r>
      <w:proofErr w:type="spellStart"/>
      <w:r w:rsidR="008A56CE" w:rsidRPr="008A56CE">
        <w:rPr>
          <w:shd w:val="clear" w:color="auto" w:fill="FFFFFF"/>
        </w:rPr>
        <w:t>remaining</w:t>
      </w:r>
      <w:proofErr w:type="spellEnd"/>
      <w:r w:rsidR="008A56CE" w:rsidRPr="008A56CE">
        <w:rPr>
          <w:shd w:val="clear" w:color="auto" w:fill="FFFFFF"/>
        </w:rPr>
        <w:t xml:space="preserve"> </w:t>
      </w:r>
      <w:proofErr w:type="spellStart"/>
      <w:r w:rsidR="008A56CE" w:rsidRPr="008A56CE">
        <w:rPr>
          <w:shd w:val="clear" w:color="auto" w:fill="FFFFFF"/>
        </w:rPr>
        <w:t>groups</w:t>
      </w:r>
      <w:proofErr w:type="spellEnd"/>
      <w:r w:rsidR="008A56CE" w:rsidRPr="008A56CE">
        <w:rPr>
          <w:shd w:val="clear" w:color="auto" w:fill="FFFFFF"/>
        </w:rPr>
        <w:t xml:space="preserve">, </w:t>
      </w:r>
      <w:proofErr w:type="spellStart"/>
      <w:r w:rsidR="008A56CE" w:rsidRPr="008A56CE">
        <w:rPr>
          <w:shd w:val="clear" w:color="auto" w:fill="FFFFFF"/>
        </w:rPr>
        <w:t>however</w:t>
      </w:r>
      <w:proofErr w:type="spellEnd"/>
      <w:r w:rsidR="008A56CE" w:rsidRPr="008A56CE">
        <w:rPr>
          <w:shd w:val="clear" w:color="auto" w:fill="FFFFFF"/>
        </w:rPr>
        <w:t xml:space="preserve">, </w:t>
      </w:r>
      <w:proofErr w:type="spellStart"/>
      <w:r w:rsidR="008A56CE" w:rsidRPr="008A56CE">
        <w:rPr>
          <w:shd w:val="clear" w:color="auto" w:fill="FFFFFF"/>
        </w:rPr>
        <w:t>an</w:t>
      </w:r>
      <w:proofErr w:type="spellEnd"/>
      <w:r w:rsidR="008A56CE" w:rsidRPr="008A56CE">
        <w:rPr>
          <w:shd w:val="clear" w:color="auto" w:fill="FFFFFF"/>
        </w:rPr>
        <w:t xml:space="preserve"> </w:t>
      </w:r>
      <w:proofErr w:type="spellStart"/>
      <w:r w:rsidR="008A56CE" w:rsidRPr="008A56CE">
        <w:rPr>
          <w:shd w:val="clear" w:color="auto" w:fill="FFFFFF"/>
        </w:rPr>
        <w:t>increase</w:t>
      </w:r>
      <w:proofErr w:type="spellEnd"/>
      <w:r w:rsidR="008A56CE" w:rsidRPr="008A56CE">
        <w:rPr>
          <w:shd w:val="clear" w:color="auto" w:fill="FFFFFF"/>
        </w:rPr>
        <w:t xml:space="preserve"> was </w:t>
      </w:r>
      <w:proofErr w:type="spellStart"/>
      <w:r w:rsidR="008A56CE" w:rsidRPr="008A56CE">
        <w:rPr>
          <w:shd w:val="clear" w:color="auto" w:fill="FFFFFF"/>
        </w:rPr>
        <w:t>observed</w:t>
      </w:r>
      <w:proofErr w:type="spellEnd"/>
      <w:r w:rsidR="008A56CE" w:rsidRPr="008A56CE">
        <w:rPr>
          <w:shd w:val="clear" w:color="auto" w:fill="FFFFFF"/>
        </w:rPr>
        <w:t xml:space="preserve">, but in </w:t>
      </w:r>
      <w:proofErr w:type="spellStart"/>
      <w:r w:rsidR="008A56CE" w:rsidRPr="008A56CE">
        <w:rPr>
          <w:shd w:val="clear" w:color="auto" w:fill="FFFFFF"/>
        </w:rPr>
        <w:t>none</w:t>
      </w:r>
      <w:proofErr w:type="spellEnd"/>
      <w:r w:rsidR="008A56CE" w:rsidRPr="008A56CE">
        <w:rPr>
          <w:shd w:val="clear" w:color="auto" w:fill="FFFFFF"/>
        </w:rPr>
        <w:t xml:space="preserve"> of the </w:t>
      </w:r>
      <w:proofErr w:type="spellStart"/>
      <w:r w:rsidR="008A56CE" w:rsidRPr="008A56CE">
        <w:rPr>
          <w:shd w:val="clear" w:color="auto" w:fill="FFFFFF"/>
        </w:rPr>
        <w:t>groups</w:t>
      </w:r>
      <w:proofErr w:type="spellEnd"/>
      <w:r w:rsidR="008A56CE" w:rsidRPr="008A56CE">
        <w:rPr>
          <w:shd w:val="clear" w:color="auto" w:fill="FFFFFF"/>
        </w:rPr>
        <w:t xml:space="preserve"> </w:t>
      </w:r>
      <w:proofErr w:type="spellStart"/>
      <w:r w:rsidR="008A56CE" w:rsidRPr="008A56CE">
        <w:rPr>
          <w:shd w:val="clear" w:color="auto" w:fill="FFFFFF"/>
        </w:rPr>
        <w:t>did</w:t>
      </w:r>
      <w:proofErr w:type="spellEnd"/>
      <w:r w:rsidR="008A56CE" w:rsidRPr="008A56CE">
        <w:rPr>
          <w:shd w:val="clear" w:color="auto" w:fill="FFFFFF"/>
        </w:rPr>
        <w:t xml:space="preserve"> </w:t>
      </w:r>
      <w:proofErr w:type="spellStart"/>
      <w:r w:rsidR="008A56CE" w:rsidRPr="008A56CE">
        <w:rPr>
          <w:shd w:val="clear" w:color="auto" w:fill="FFFFFF"/>
        </w:rPr>
        <w:t>it</w:t>
      </w:r>
      <w:proofErr w:type="spellEnd"/>
      <w:r w:rsidR="008A56CE" w:rsidRPr="008A56CE">
        <w:rPr>
          <w:shd w:val="clear" w:color="auto" w:fill="FFFFFF"/>
        </w:rPr>
        <w:t xml:space="preserve"> </w:t>
      </w:r>
      <w:proofErr w:type="spellStart"/>
      <w:r w:rsidR="008A56CE" w:rsidRPr="008A56CE">
        <w:rPr>
          <w:shd w:val="clear" w:color="auto" w:fill="FFFFFF"/>
        </w:rPr>
        <w:t>exceed</w:t>
      </w:r>
      <w:proofErr w:type="spellEnd"/>
      <w:r w:rsidR="008A56CE" w:rsidRPr="008A56CE">
        <w:rPr>
          <w:shd w:val="clear" w:color="auto" w:fill="FFFFFF"/>
        </w:rPr>
        <w:t xml:space="preserve"> 1.7 </w:t>
      </w:r>
      <w:proofErr w:type="spellStart"/>
      <w:r w:rsidR="008A56CE" w:rsidRPr="008A56CE">
        <w:rPr>
          <w:shd w:val="clear" w:color="auto" w:fill="FFFFFF"/>
        </w:rPr>
        <w:t>percentage</w:t>
      </w:r>
      <w:proofErr w:type="spellEnd"/>
      <w:r w:rsidR="008A56CE" w:rsidRPr="008A56CE">
        <w:rPr>
          <w:shd w:val="clear" w:color="auto" w:fill="FFFFFF"/>
        </w:rPr>
        <w:t xml:space="preserve"> </w:t>
      </w:r>
      <w:proofErr w:type="spellStart"/>
      <w:r w:rsidR="008A56CE" w:rsidRPr="008A56CE">
        <w:rPr>
          <w:shd w:val="clear" w:color="auto" w:fill="FFFFFF"/>
        </w:rPr>
        <w:t>points</w:t>
      </w:r>
      <w:proofErr w:type="spellEnd"/>
      <w:r w:rsidR="008A56CE" w:rsidRPr="008A56CE">
        <w:rPr>
          <w:shd w:val="clear" w:color="auto" w:fill="FFFFFF"/>
        </w:rPr>
        <w:t>.</w:t>
      </w:r>
    </w:p>
    <w:p w14:paraId="19ACCD13" w14:textId="11F4A694" w:rsidR="005D666B" w:rsidRPr="005D666B" w:rsidRDefault="005A4B5B" w:rsidP="008A56CE">
      <w:pPr>
        <w:pStyle w:val="Nagwek1"/>
      </w:pPr>
      <w:r w:rsidRPr="005D666B">
        <w:rPr>
          <w:noProof/>
        </w:rPr>
        <mc:AlternateContent>
          <mc:Choice Requires="wps">
            <w:drawing>
              <wp:anchor distT="45720" distB="45720" distL="114300" distR="114300" simplePos="0" relativeHeight="251765760" behindDoc="1" locked="0" layoutInCell="1" allowOverlap="1" wp14:anchorId="47DC6FCE" wp14:editId="45D7BCF2">
                <wp:simplePos x="0" y="0"/>
                <wp:positionH relativeFrom="column">
                  <wp:posOffset>5253355</wp:posOffset>
                </wp:positionH>
                <wp:positionV relativeFrom="paragraph">
                  <wp:posOffset>164465</wp:posOffset>
                </wp:positionV>
                <wp:extent cx="1725295" cy="866140"/>
                <wp:effectExtent l="0" t="0" r="0" b="0"/>
                <wp:wrapTight wrapText="bothSides">
                  <wp:wrapPolygon edited="0">
                    <wp:start x="715" y="0"/>
                    <wp:lineTo x="715" y="20903"/>
                    <wp:lineTo x="20749" y="20903"/>
                    <wp:lineTo x="20749" y="0"/>
                    <wp:lineTo x="715" y="0"/>
                  </wp:wrapPolygon>
                </wp:wrapTight>
                <wp:docPr id="17" name="Pole tekstow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66140"/>
                        </a:xfrm>
                        <a:prstGeom prst="rect">
                          <a:avLst/>
                        </a:prstGeom>
                        <a:noFill/>
                        <a:ln w="9525">
                          <a:noFill/>
                          <a:miter lim="800000"/>
                          <a:headEnd/>
                          <a:tailEnd/>
                        </a:ln>
                      </wps:spPr>
                      <wps:txbx>
                        <w:txbxContent>
                          <w:p w14:paraId="43972D2C" w14:textId="0FB5488C" w:rsidR="005D666B" w:rsidRPr="00CB5B59" w:rsidRDefault="00A21747" w:rsidP="005D666B">
                            <w:pPr>
                              <w:pStyle w:val="tekstzboku"/>
                            </w:pPr>
                            <w:r w:rsidRPr="00A21747">
                              <w:t xml:space="preserve">In 2021, for </w:t>
                            </w:r>
                            <w:proofErr w:type="spellStart"/>
                            <w:r w:rsidRPr="00A21747">
                              <w:t>organizat</w:t>
                            </w:r>
                            <w:r w:rsidR="00D6549E">
                              <w:t>ions</w:t>
                            </w:r>
                            <w:proofErr w:type="spellEnd"/>
                            <w:r w:rsidR="00D6549E">
                              <w:t xml:space="preserve"> </w:t>
                            </w:r>
                            <w:proofErr w:type="spellStart"/>
                            <w:r w:rsidR="00D6549E">
                              <w:t>cooperating</w:t>
                            </w:r>
                            <w:proofErr w:type="spellEnd"/>
                            <w:r w:rsidR="00D6549E">
                              <w:t xml:space="preserve"> with public </w:t>
                            </w:r>
                            <w:proofErr w:type="spellStart"/>
                            <w:r w:rsidR="00D6549E">
                              <w:t>ad</w:t>
                            </w:r>
                            <w:r w:rsidRPr="00A21747">
                              <w:t>ministration</w:t>
                            </w:r>
                            <w:proofErr w:type="spellEnd"/>
                            <w:r w:rsidRPr="00A21747">
                              <w:t xml:space="preserve">, the </w:t>
                            </w:r>
                            <w:proofErr w:type="spellStart"/>
                            <w:r w:rsidRPr="00A21747">
                              <w:t>main</w:t>
                            </w:r>
                            <w:proofErr w:type="spellEnd"/>
                            <w:r w:rsidRPr="00A21747">
                              <w:t xml:space="preserve"> </w:t>
                            </w:r>
                            <w:proofErr w:type="spellStart"/>
                            <w:r w:rsidRPr="00A21747">
                              <w:t>goal</w:t>
                            </w:r>
                            <w:proofErr w:type="spellEnd"/>
                            <w:r w:rsidRPr="00A21747">
                              <w:t xml:space="preserve"> of </w:t>
                            </w:r>
                            <w:proofErr w:type="spellStart"/>
                            <w:r w:rsidRPr="00A21747">
                              <w:t>cooperation</w:t>
                            </w:r>
                            <w:proofErr w:type="spellEnd"/>
                            <w:r w:rsidRPr="00A21747">
                              <w:t xml:space="preserve"> was to </w:t>
                            </w:r>
                            <w:proofErr w:type="spellStart"/>
                            <w:r w:rsidRPr="00A21747">
                              <w:t>raise</w:t>
                            </w:r>
                            <w:proofErr w:type="spellEnd"/>
                            <w:r w:rsidRPr="00A21747">
                              <w:t xml:space="preserve"> </w:t>
                            </w:r>
                            <w:proofErr w:type="spellStart"/>
                            <w:r w:rsidRPr="00A21747">
                              <w:t>funds</w:t>
                            </w:r>
                            <w:proofErr w:type="spellEnd"/>
                            <w:r w:rsidRPr="00A21747">
                              <w:t xml:space="preserve"> (76.5%).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DC6FCE" id="Pole tekstowe 17" o:spid="_x0000_s1029" type="#_x0000_t202" style="position:absolute;margin-left:413.65pt;margin-top:12.95pt;width:135.85pt;height:68.2pt;z-index:-251550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" filled="f" stroked="f">
                <v:textbox>
                  <w:txbxContent>
                    <w:p w14:paraId="43972D2C" w14:textId="0FB5488C" w:rsidR="005D666B" w:rsidRPr="00CB5B59" w:rsidRDefault="00A21747" w:rsidP="005D666B">
                      <w:pPr>
                        <w:pStyle w:val="tekstzboku"/>
                      </w:pPr>
                      <w:r w:rsidRPr="00A21747">
                        <w:t xml:space="preserve">In 2021, for </w:t>
                      </w:r>
                      <w:proofErr w:type="spellStart"/>
                      <w:r w:rsidRPr="00A21747">
                        <w:t>organizat</w:t>
                      </w:r>
                      <w:r w:rsidR="00D6549E">
                        <w:t>ions</w:t>
                      </w:r>
                      <w:proofErr w:type="spellEnd"/>
                      <w:r w:rsidR="00D6549E">
                        <w:t xml:space="preserve"> </w:t>
                      </w:r>
                      <w:proofErr w:type="spellStart"/>
                      <w:r w:rsidR="00D6549E">
                        <w:t>cooperating</w:t>
                      </w:r>
                      <w:proofErr w:type="spellEnd"/>
                      <w:r w:rsidR="00D6549E">
                        <w:t xml:space="preserve"> with public </w:t>
                      </w:r>
                      <w:proofErr w:type="spellStart"/>
                      <w:r w:rsidR="00D6549E">
                        <w:t>ad</w:t>
                      </w:r>
                      <w:r w:rsidRPr="00A21747">
                        <w:t>ministration</w:t>
                      </w:r>
                      <w:proofErr w:type="spellEnd"/>
                      <w:r w:rsidRPr="00A21747">
                        <w:t xml:space="preserve">, the </w:t>
                      </w:r>
                      <w:proofErr w:type="spellStart"/>
                      <w:r w:rsidRPr="00A21747">
                        <w:t>main</w:t>
                      </w:r>
                      <w:proofErr w:type="spellEnd"/>
                      <w:r w:rsidRPr="00A21747">
                        <w:t xml:space="preserve"> </w:t>
                      </w:r>
                      <w:proofErr w:type="spellStart"/>
                      <w:r w:rsidRPr="00A21747">
                        <w:t>goal</w:t>
                      </w:r>
                      <w:proofErr w:type="spellEnd"/>
                      <w:r w:rsidRPr="00A21747">
                        <w:t xml:space="preserve"> of </w:t>
                      </w:r>
                      <w:proofErr w:type="spellStart"/>
                      <w:r w:rsidRPr="00A21747">
                        <w:t>cooperation</w:t>
                      </w:r>
                      <w:proofErr w:type="spellEnd"/>
                      <w:r w:rsidRPr="00A21747">
                        <w:t xml:space="preserve"> was to </w:t>
                      </w:r>
                      <w:proofErr w:type="spellStart"/>
                      <w:r w:rsidRPr="00A21747">
                        <w:t>raise</w:t>
                      </w:r>
                      <w:proofErr w:type="spellEnd"/>
                      <w:r w:rsidRPr="00A21747">
                        <w:t xml:space="preserve"> </w:t>
                      </w:r>
                      <w:proofErr w:type="spellStart"/>
                      <w:r w:rsidRPr="00A21747">
                        <w:t>funds</w:t>
                      </w:r>
                      <w:proofErr w:type="spellEnd"/>
                      <w:r w:rsidRPr="00A21747">
                        <w:t xml:space="preserve"> (76.5%).</w:t>
                      </w:r>
                    </w:p>
                  </w:txbxContent>
                </v:textbox>
                <w10:wrap type="tight"/>
              </v:shape>
            </w:pict>
          </mc:Fallback>
        </mc:AlternateContent>
      </w:r>
      <w:proofErr w:type="spellStart"/>
      <w:r w:rsidR="00306129" w:rsidRPr="00306129">
        <w:t>Objectives</w:t>
      </w:r>
      <w:proofErr w:type="spellEnd"/>
      <w:r w:rsidR="00306129" w:rsidRPr="00306129">
        <w:t xml:space="preserve"> of </w:t>
      </w:r>
      <w:proofErr w:type="spellStart"/>
      <w:r w:rsidR="00306129" w:rsidRPr="00306129">
        <w:t>cooperation</w:t>
      </w:r>
      <w:proofErr w:type="spellEnd"/>
    </w:p>
    <w:p w14:paraId="15440E73" w14:textId="512E92C3" w:rsidR="005D666B" w:rsidRPr="00D24332" w:rsidRDefault="00A21975" w:rsidP="005D666B">
      <w:r w:rsidRPr="00A21975">
        <w:t xml:space="preserve">In 2021, the </w:t>
      </w:r>
      <w:proofErr w:type="spellStart"/>
      <w:r w:rsidRPr="00A21975">
        <w:t>main</w:t>
      </w:r>
      <w:proofErr w:type="spellEnd"/>
      <w:r w:rsidRPr="00A21975">
        <w:t xml:space="preserve"> </w:t>
      </w:r>
      <w:proofErr w:type="spellStart"/>
      <w:r w:rsidRPr="00A21975">
        <w:t>goal</w:t>
      </w:r>
      <w:proofErr w:type="spellEnd"/>
      <w:r w:rsidRPr="00A21975">
        <w:t xml:space="preserve"> of </w:t>
      </w:r>
      <w:proofErr w:type="spellStart"/>
      <w:r w:rsidRPr="00A21975">
        <w:t>cooperation</w:t>
      </w:r>
      <w:proofErr w:type="spellEnd"/>
      <w:r w:rsidRPr="00A21975">
        <w:t xml:space="preserve"> with public </w:t>
      </w:r>
      <w:proofErr w:type="spellStart"/>
      <w:r w:rsidRPr="00A21975">
        <w:t>institutions</w:t>
      </w:r>
      <w:proofErr w:type="spellEnd"/>
      <w:r w:rsidRPr="00A21975">
        <w:t xml:space="preserve"> was </w:t>
      </w:r>
      <w:proofErr w:type="spellStart"/>
      <w:r w:rsidRPr="00A21975">
        <w:t>acquiring</w:t>
      </w:r>
      <w:proofErr w:type="spellEnd"/>
      <w:r w:rsidRPr="00A21975">
        <w:t xml:space="preserve"> </w:t>
      </w:r>
      <w:proofErr w:type="spellStart"/>
      <w:r w:rsidRPr="00A21975">
        <w:t>material</w:t>
      </w:r>
      <w:proofErr w:type="spellEnd"/>
      <w:r w:rsidRPr="00A21975">
        <w:t xml:space="preserve"> </w:t>
      </w:r>
      <w:proofErr w:type="spellStart"/>
      <w:r w:rsidRPr="00A21975">
        <w:t>resources</w:t>
      </w:r>
      <w:proofErr w:type="spellEnd"/>
      <w:r w:rsidRPr="00A21975">
        <w:t xml:space="preserve"> (86.0%),</w:t>
      </w:r>
      <w:r>
        <w:t xml:space="preserve"> of </w:t>
      </w:r>
      <w:proofErr w:type="spellStart"/>
      <w:r>
        <w:t>which</w:t>
      </w:r>
      <w:proofErr w:type="spellEnd"/>
      <w:r w:rsidRPr="00A21975">
        <w:t xml:space="preserve"> </w:t>
      </w:r>
      <w:proofErr w:type="spellStart"/>
      <w:r w:rsidRPr="00A21975">
        <w:t>more</w:t>
      </w:r>
      <w:proofErr w:type="spellEnd"/>
      <w:r w:rsidRPr="00A21975">
        <w:t xml:space="preserve"> </w:t>
      </w:r>
      <w:proofErr w:type="spellStart"/>
      <w:r w:rsidRPr="00A21975">
        <w:t>often</w:t>
      </w:r>
      <w:proofErr w:type="spellEnd"/>
      <w:r w:rsidRPr="00A21975">
        <w:t xml:space="preserve"> </w:t>
      </w:r>
      <w:proofErr w:type="spellStart"/>
      <w:r w:rsidRPr="00A21975">
        <w:t>financial</w:t>
      </w:r>
      <w:proofErr w:type="spellEnd"/>
      <w:r w:rsidRPr="00A21975">
        <w:t xml:space="preserve"> (76.5%) </w:t>
      </w:r>
      <w:proofErr w:type="spellStart"/>
      <w:r w:rsidRPr="00A21975">
        <w:t>than</w:t>
      </w:r>
      <w:proofErr w:type="spellEnd"/>
      <w:r w:rsidRPr="00A21975">
        <w:t xml:space="preserve"> </w:t>
      </w:r>
      <w:proofErr w:type="spellStart"/>
      <w:r w:rsidRPr="00A21975">
        <w:t>material</w:t>
      </w:r>
      <w:proofErr w:type="spellEnd"/>
      <w:r w:rsidRPr="00A21975">
        <w:t xml:space="preserve"> (44.3%).</w:t>
      </w:r>
      <w:r>
        <w:t xml:space="preserve"> </w:t>
      </w:r>
      <w:r w:rsidR="0099661E" w:rsidRPr="0099661E">
        <w:t xml:space="preserve">A </w:t>
      </w:r>
      <w:proofErr w:type="spellStart"/>
      <w:r w:rsidR="0099661E" w:rsidRPr="0099661E">
        <w:t>frequent</w:t>
      </w:r>
      <w:proofErr w:type="spellEnd"/>
      <w:r w:rsidR="0099661E" w:rsidRPr="0099661E">
        <w:t xml:space="preserve"> </w:t>
      </w:r>
      <w:proofErr w:type="spellStart"/>
      <w:r w:rsidR="0099661E" w:rsidRPr="0099661E">
        <w:t>reason</w:t>
      </w:r>
      <w:proofErr w:type="spellEnd"/>
      <w:r w:rsidR="0099661E" w:rsidRPr="0099661E">
        <w:t xml:space="preserve"> for </w:t>
      </w:r>
      <w:proofErr w:type="spellStart"/>
      <w:r w:rsidR="0099661E" w:rsidRPr="0099661E">
        <w:t>establishing</w:t>
      </w:r>
      <w:proofErr w:type="spellEnd"/>
      <w:r w:rsidR="0099661E" w:rsidRPr="0099661E">
        <w:t xml:space="preserve"> </w:t>
      </w:r>
      <w:proofErr w:type="spellStart"/>
      <w:r w:rsidR="0099661E" w:rsidRPr="0099661E">
        <w:t>cooperation</w:t>
      </w:r>
      <w:proofErr w:type="spellEnd"/>
      <w:r w:rsidR="0099661E" w:rsidRPr="0099661E">
        <w:t xml:space="preserve"> with the </w:t>
      </w:r>
      <w:proofErr w:type="spellStart"/>
      <w:r w:rsidR="0099661E" w:rsidRPr="0099661E">
        <w:t>sector</w:t>
      </w:r>
      <w:proofErr w:type="spellEnd"/>
      <w:r w:rsidR="0099661E" w:rsidRPr="0099661E">
        <w:t xml:space="preserve"> of public </w:t>
      </w:r>
      <w:proofErr w:type="spellStart"/>
      <w:r w:rsidR="0099661E" w:rsidRPr="0099661E">
        <w:t>institutions</w:t>
      </w:r>
      <w:proofErr w:type="spellEnd"/>
      <w:r w:rsidR="0099661E" w:rsidRPr="0099661E">
        <w:t xml:space="preserve"> was </w:t>
      </w:r>
      <w:proofErr w:type="spellStart"/>
      <w:r w:rsidR="0099661E" w:rsidRPr="0099661E">
        <w:t>access</w:t>
      </w:r>
      <w:proofErr w:type="spellEnd"/>
      <w:r w:rsidR="0099661E" w:rsidRPr="0099661E">
        <w:t xml:space="preserve"> to </w:t>
      </w:r>
      <w:proofErr w:type="spellStart"/>
      <w:r w:rsidR="0099661E" w:rsidRPr="0099661E">
        <w:t>intangible</w:t>
      </w:r>
      <w:proofErr w:type="spellEnd"/>
      <w:r w:rsidR="0099661E" w:rsidRPr="0099661E">
        <w:t xml:space="preserve"> </w:t>
      </w:r>
      <w:proofErr w:type="spellStart"/>
      <w:r w:rsidR="0099661E" w:rsidRPr="0099661E">
        <w:t>resources</w:t>
      </w:r>
      <w:proofErr w:type="spellEnd"/>
      <w:r w:rsidRPr="00A21975">
        <w:t xml:space="preserve"> (48.3%).</w:t>
      </w:r>
      <w:r>
        <w:t xml:space="preserve"> </w:t>
      </w:r>
      <w:r w:rsidR="00D24332" w:rsidRPr="00D24332">
        <w:t xml:space="preserve">The </w:t>
      </w:r>
      <w:proofErr w:type="spellStart"/>
      <w:r w:rsidR="00D24332" w:rsidRPr="00D24332">
        <w:t>possibility</w:t>
      </w:r>
      <w:proofErr w:type="spellEnd"/>
      <w:r w:rsidR="00D24332" w:rsidRPr="00D24332">
        <w:t xml:space="preserve"> of </w:t>
      </w:r>
      <w:proofErr w:type="spellStart"/>
      <w:r w:rsidR="00D24332" w:rsidRPr="00D24332">
        <w:t>integrating</w:t>
      </w:r>
      <w:proofErr w:type="spellEnd"/>
      <w:r w:rsidR="00D24332" w:rsidRPr="00D24332">
        <w:t xml:space="preserve"> the </w:t>
      </w:r>
      <w:proofErr w:type="spellStart"/>
      <w:r w:rsidR="00D24332" w:rsidRPr="00D24332">
        <w:t>local</w:t>
      </w:r>
      <w:proofErr w:type="spellEnd"/>
      <w:r w:rsidR="00D24332" w:rsidRPr="00D24332">
        <w:t xml:space="preserve"> environment and </w:t>
      </w:r>
      <w:proofErr w:type="spellStart"/>
      <w:r w:rsidR="00D24332" w:rsidRPr="00D24332">
        <w:t>expanding</w:t>
      </w:r>
      <w:proofErr w:type="spellEnd"/>
      <w:r w:rsidR="00D24332" w:rsidRPr="00D24332">
        <w:t xml:space="preserve"> </w:t>
      </w:r>
      <w:proofErr w:type="spellStart"/>
      <w:r w:rsidR="00D24332" w:rsidRPr="00D24332">
        <w:t>contacts</w:t>
      </w:r>
      <w:proofErr w:type="spellEnd"/>
      <w:r w:rsidR="00D24332" w:rsidRPr="00D24332">
        <w:t xml:space="preserve"> </w:t>
      </w:r>
      <w:proofErr w:type="spellStart"/>
      <w:r w:rsidR="00D24332" w:rsidRPr="00D24332">
        <w:t>motivated</w:t>
      </w:r>
      <w:proofErr w:type="spellEnd"/>
      <w:r w:rsidR="00D24332" w:rsidRPr="00D24332">
        <w:t xml:space="preserve"> 33.2% of non-profit </w:t>
      </w:r>
      <w:proofErr w:type="spellStart"/>
      <w:r w:rsidR="00D24332" w:rsidRPr="00D24332">
        <w:t>organizations</w:t>
      </w:r>
      <w:proofErr w:type="spellEnd"/>
      <w:r w:rsidR="00D24332" w:rsidRPr="00D24332">
        <w:t xml:space="preserve"> to </w:t>
      </w:r>
      <w:proofErr w:type="spellStart"/>
      <w:r w:rsidR="00D24332" w:rsidRPr="00D24332">
        <w:t>work</w:t>
      </w:r>
      <w:proofErr w:type="spellEnd"/>
      <w:r w:rsidR="00D24332" w:rsidRPr="00D24332">
        <w:t xml:space="preserve"> </w:t>
      </w:r>
      <w:proofErr w:type="spellStart"/>
      <w:r w:rsidR="00D24332" w:rsidRPr="00D24332">
        <w:t>together</w:t>
      </w:r>
      <w:proofErr w:type="spellEnd"/>
      <w:r w:rsidR="00D24332" w:rsidRPr="00D24332">
        <w:t>.</w:t>
      </w:r>
      <w:r w:rsidR="00D24332">
        <w:t xml:space="preserve"> </w:t>
      </w:r>
      <w:r w:rsidR="00D24332" w:rsidRPr="00D24332">
        <w:t xml:space="preserve">On the </w:t>
      </w:r>
      <w:proofErr w:type="spellStart"/>
      <w:r w:rsidR="00D24332" w:rsidRPr="00D24332">
        <w:t>other</w:t>
      </w:r>
      <w:proofErr w:type="spellEnd"/>
      <w:r w:rsidR="00D24332" w:rsidRPr="00D24332">
        <w:t xml:space="preserve"> </w:t>
      </w:r>
      <w:proofErr w:type="spellStart"/>
      <w:r w:rsidR="00D24332" w:rsidRPr="00D24332">
        <w:t>hand</w:t>
      </w:r>
      <w:proofErr w:type="spellEnd"/>
      <w:r w:rsidR="00D24332" w:rsidRPr="00D24332">
        <w:t xml:space="preserve">, 31.3% of the </w:t>
      </w:r>
      <w:proofErr w:type="spellStart"/>
      <w:r w:rsidR="00D24332" w:rsidRPr="00D24332">
        <w:t>units</w:t>
      </w:r>
      <w:proofErr w:type="spellEnd"/>
      <w:r w:rsidR="00D24332" w:rsidRPr="00D24332">
        <w:t xml:space="preserve"> </w:t>
      </w:r>
      <w:proofErr w:type="spellStart"/>
      <w:r w:rsidR="00D24332" w:rsidRPr="00D24332">
        <w:t>indicated</w:t>
      </w:r>
      <w:proofErr w:type="spellEnd"/>
      <w:r w:rsidR="00D24332" w:rsidRPr="00D24332">
        <w:t xml:space="preserve"> the </w:t>
      </w:r>
      <w:proofErr w:type="spellStart"/>
      <w:r w:rsidR="00D24332" w:rsidRPr="00D24332">
        <w:t>knowledge</w:t>
      </w:r>
      <w:proofErr w:type="spellEnd"/>
      <w:r w:rsidR="00D24332" w:rsidRPr="00D24332">
        <w:t xml:space="preserve"> and </w:t>
      </w:r>
      <w:proofErr w:type="spellStart"/>
      <w:r w:rsidR="00D24332" w:rsidRPr="00D24332">
        <w:t>experience</w:t>
      </w:r>
      <w:proofErr w:type="spellEnd"/>
      <w:r w:rsidR="00D24332" w:rsidRPr="00D24332">
        <w:t xml:space="preserve"> of public </w:t>
      </w:r>
      <w:proofErr w:type="spellStart"/>
      <w:r w:rsidR="00D24332" w:rsidRPr="00D24332">
        <w:t>administration</w:t>
      </w:r>
      <w:proofErr w:type="spellEnd"/>
      <w:r w:rsidR="00D24332" w:rsidRPr="00D24332">
        <w:t xml:space="preserve"> </w:t>
      </w:r>
      <w:proofErr w:type="spellStart"/>
      <w:r w:rsidR="00D24332" w:rsidRPr="00D24332">
        <w:t>employees</w:t>
      </w:r>
      <w:proofErr w:type="spellEnd"/>
      <w:r w:rsidR="00D24332" w:rsidRPr="00D24332">
        <w:t xml:space="preserve"> as the </w:t>
      </w:r>
      <w:proofErr w:type="spellStart"/>
      <w:r w:rsidR="00D24332" w:rsidRPr="00D24332">
        <w:t>goal</w:t>
      </w:r>
      <w:proofErr w:type="spellEnd"/>
      <w:r w:rsidR="00D24332" w:rsidRPr="00D24332">
        <w:t xml:space="preserve"> of </w:t>
      </w:r>
      <w:proofErr w:type="spellStart"/>
      <w:r w:rsidR="00D24332" w:rsidRPr="00D24332">
        <w:t>cooperation</w:t>
      </w:r>
      <w:proofErr w:type="spellEnd"/>
      <w:r w:rsidR="00D24332" w:rsidRPr="00D24332">
        <w:t>.</w:t>
      </w:r>
    </w:p>
    <w:p w14:paraId="4809D44B" w14:textId="068BF9B1" w:rsidR="00694AF0" w:rsidRPr="005D666B" w:rsidRDefault="00D24332" w:rsidP="00E76D26">
      <w:pPr>
        <w:rPr>
          <w:shd w:val="clear" w:color="auto" w:fill="FFFFFF"/>
        </w:rPr>
      </w:pPr>
      <w:r w:rsidRPr="00D24332">
        <w:rPr>
          <w:shd w:val="clear" w:color="auto" w:fill="FFFFFF"/>
        </w:rPr>
        <w:t xml:space="preserve">As in </w:t>
      </w:r>
      <w:proofErr w:type="spellStart"/>
      <w:r w:rsidRPr="00D24332">
        <w:rPr>
          <w:shd w:val="clear" w:color="auto" w:fill="FFFFFF"/>
        </w:rPr>
        <w:t>cooperation</w:t>
      </w:r>
      <w:proofErr w:type="spellEnd"/>
      <w:r w:rsidRPr="00D24332">
        <w:rPr>
          <w:shd w:val="clear" w:color="auto" w:fill="FFFFFF"/>
        </w:rPr>
        <w:t xml:space="preserve"> with public </w:t>
      </w:r>
      <w:proofErr w:type="spellStart"/>
      <w:r w:rsidRPr="00D24332">
        <w:rPr>
          <w:shd w:val="clear" w:color="auto" w:fill="FFFFFF"/>
        </w:rPr>
        <w:t>administration</w:t>
      </w:r>
      <w:proofErr w:type="spellEnd"/>
      <w:r w:rsidRPr="00D24332">
        <w:rPr>
          <w:shd w:val="clear" w:color="auto" w:fill="FFFFFF"/>
        </w:rPr>
        <w:t>,</w:t>
      </w:r>
      <w:r>
        <w:rPr>
          <w:shd w:val="clear" w:color="auto" w:fill="FFFFFF"/>
        </w:rPr>
        <w:t xml:space="preserve"> </w:t>
      </w:r>
      <w:proofErr w:type="spellStart"/>
      <w:r w:rsidRPr="00D24332">
        <w:rPr>
          <w:shd w:val="clear" w:color="auto" w:fill="FFFFFF"/>
        </w:rPr>
        <w:t>undertaking</w:t>
      </w:r>
      <w:proofErr w:type="spellEnd"/>
      <w:r w:rsidRPr="00D24332">
        <w:rPr>
          <w:shd w:val="clear" w:color="auto" w:fill="FFFFFF"/>
        </w:rPr>
        <w:t xml:space="preserve"> joint </w:t>
      </w:r>
      <w:proofErr w:type="spellStart"/>
      <w:r w:rsidRPr="00D24332">
        <w:rPr>
          <w:shd w:val="clear" w:color="auto" w:fill="FFFFFF"/>
        </w:rPr>
        <w:t>actions</w:t>
      </w:r>
      <w:proofErr w:type="spellEnd"/>
      <w:r w:rsidRPr="00D24332">
        <w:rPr>
          <w:shd w:val="clear" w:color="auto" w:fill="FFFFFF"/>
        </w:rPr>
        <w:t xml:space="preserve"> with the </w:t>
      </w:r>
      <w:proofErr w:type="spellStart"/>
      <w:r w:rsidRPr="00D24332">
        <w:rPr>
          <w:shd w:val="clear" w:color="auto" w:fill="FFFFFF"/>
        </w:rPr>
        <w:t>enterprise</w:t>
      </w:r>
      <w:proofErr w:type="spellEnd"/>
      <w:r w:rsidRPr="00D24332">
        <w:rPr>
          <w:shd w:val="clear" w:color="auto" w:fill="FFFFFF"/>
        </w:rPr>
        <w:t xml:space="preserve"> </w:t>
      </w:r>
      <w:proofErr w:type="spellStart"/>
      <w:r w:rsidRPr="00D24332">
        <w:rPr>
          <w:shd w:val="clear" w:color="auto" w:fill="FFFFFF"/>
        </w:rPr>
        <w:t>sector</w:t>
      </w:r>
      <w:proofErr w:type="spellEnd"/>
      <w:r w:rsidRPr="00D24332">
        <w:rPr>
          <w:shd w:val="clear" w:color="auto" w:fill="FFFFFF"/>
        </w:rPr>
        <w:t xml:space="preserve"> was </w:t>
      </w:r>
      <w:proofErr w:type="spellStart"/>
      <w:r w:rsidRPr="00D24332">
        <w:rPr>
          <w:shd w:val="clear" w:color="auto" w:fill="FFFFFF"/>
        </w:rPr>
        <w:t>dictated</w:t>
      </w:r>
      <w:proofErr w:type="spellEnd"/>
      <w:r w:rsidRPr="00D24332">
        <w:rPr>
          <w:shd w:val="clear" w:color="auto" w:fill="FFFFFF"/>
        </w:rPr>
        <w:t xml:space="preserve"> </w:t>
      </w:r>
      <w:proofErr w:type="spellStart"/>
      <w:r w:rsidRPr="00D24332">
        <w:rPr>
          <w:shd w:val="clear" w:color="auto" w:fill="FFFFFF"/>
        </w:rPr>
        <w:t>mainly</w:t>
      </w:r>
      <w:proofErr w:type="spellEnd"/>
      <w:r w:rsidRPr="00D24332">
        <w:rPr>
          <w:shd w:val="clear" w:color="auto" w:fill="FFFFFF"/>
        </w:rPr>
        <w:t xml:space="preserve"> by </w:t>
      </w:r>
      <w:proofErr w:type="spellStart"/>
      <w:r w:rsidRPr="00D24332">
        <w:rPr>
          <w:shd w:val="clear" w:color="auto" w:fill="FFFFFF"/>
        </w:rPr>
        <w:t>material</w:t>
      </w:r>
      <w:proofErr w:type="spellEnd"/>
      <w:r w:rsidRPr="00D24332">
        <w:rPr>
          <w:shd w:val="clear" w:color="auto" w:fill="FFFFFF"/>
        </w:rPr>
        <w:t xml:space="preserve"> </w:t>
      </w:r>
      <w:proofErr w:type="spellStart"/>
      <w:r w:rsidR="0099661E">
        <w:rPr>
          <w:shd w:val="clear" w:color="auto" w:fill="FFFFFF"/>
        </w:rPr>
        <w:t>motives</w:t>
      </w:r>
      <w:proofErr w:type="spellEnd"/>
      <w:r w:rsidRPr="00D24332">
        <w:rPr>
          <w:shd w:val="clear" w:color="auto" w:fill="FFFFFF"/>
        </w:rPr>
        <w:t xml:space="preserve"> (70.7%).</w:t>
      </w:r>
      <w:r>
        <w:rPr>
          <w:shd w:val="clear" w:color="auto" w:fill="FFFFFF"/>
        </w:rPr>
        <w:t xml:space="preserve"> </w:t>
      </w:r>
      <w:proofErr w:type="spellStart"/>
      <w:r w:rsidRPr="00D24332">
        <w:rPr>
          <w:shd w:val="clear" w:color="auto" w:fill="FFFFFF"/>
        </w:rPr>
        <w:t>Almost</w:t>
      </w:r>
      <w:proofErr w:type="spellEnd"/>
      <w:r w:rsidRPr="00D24332">
        <w:rPr>
          <w:shd w:val="clear" w:color="auto" w:fill="FFFFFF"/>
        </w:rPr>
        <w:t xml:space="preserve"> half of the non-profit </w:t>
      </w:r>
      <w:proofErr w:type="spellStart"/>
      <w:r w:rsidRPr="00D24332">
        <w:rPr>
          <w:shd w:val="clear" w:color="auto" w:fill="FFFFFF"/>
        </w:rPr>
        <w:t>organizations</w:t>
      </w:r>
      <w:proofErr w:type="spellEnd"/>
      <w:r w:rsidRPr="00D24332">
        <w:rPr>
          <w:shd w:val="clear" w:color="auto" w:fill="FFFFFF"/>
        </w:rPr>
        <w:t xml:space="preserve"> </w:t>
      </w:r>
      <w:proofErr w:type="spellStart"/>
      <w:r w:rsidRPr="00D24332">
        <w:rPr>
          <w:shd w:val="clear" w:color="auto" w:fill="FFFFFF"/>
        </w:rPr>
        <w:t>collaborated</w:t>
      </w:r>
      <w:proofErr w:type="spellEnd"/>
      <w:r w:rsidRPr="00D24332">
        <w:rPr>
          <w:shd w:val="clear" w:color="auto" w:fill="FFFFFF"/>
        </w:rPr>
        <w:t xml:space="preserve"> to </w:t>
      </w:r>
      <w:proofErr w:type="spellStart"/>
      <w:r w:rsidRPr="00D24332">
        <w:rPr>
          <w:shd w:val="clear" w:color="auto" w:fill="FFFFFF"/>
        </w:rPr>
        <w:t>obtain</w:t>
      </w:r>
      <w:proofErr w:type="spellEnd"/>
      <w:r w:rsidRPr="00D24332">
        <w:rPr>
          <w:shd w:val="clear" w:color="auto" w:fill="FFFFFF"/>
        </w:rPr>
        <w:t xml:space="preserve"> </w:t>
      </w:r>
      <w:proofErr w:type="spellStart"/>
      <w:r w:rsidRPr="00D24332">
        <w:rPr>
          <w:shd w:val="clear" w:color="auto" w:fill="FFFFFF"/>
        </w:rPr>
        <w:t>financial</w:t>
      </w:r>
      <w:proofErr w:type="spellEnd"/>
      <w:r w:rsidRPr="00D24332">
        <w:rPr>
          <w:shd w:val="clear" w:color="auto" w:fill="FFFFFF"/>
        </w:rPr>
        <w:t xml:space="preserve"> </w:t>
      </w:r>
      <w:proofErr w:type="spellStart"/>
      <w:r w:rsidRPr="00D24332">
        <w:rPr>
          <w:shd w:val="clear" w:color="auto" w:fill="FFFFFF"/>
        </w:rPr>
        <w:t>resources</w:t>
      </w:r>
      <w:proofErr w:type="spellEnd"/>
      <w:r w:rsidRPr="00D24332">
        <w:rPr>
          <w:shd w:val="clear" w:color="auto" w:fill="FFFFFF"/>
        </w:rPr>
        <w:t xml:space="preserve"> (48.1%),</w:t>
      </w:r>
      <w:r>
        <w:rPr>
          <w:shd w:val="clear" w:color="auto" w:fill="FFFFFF"/>
        </w:rPr>
        <w:t xml:space="preserve"> </w:t>
      </w:r>
      <w:r w:rsidRPr="00D24332">
        <w:rPr>
          <w:shd w:val="clear" w:color="auto" w:fill="FFFFFF"/>
        </w:rPr>
        <w:t xml:space="preserve">and 39.8% of </w:t>
      </w:r>
      <w:proofErr w:type="spellStart"/>
      <w:r w:rsidRPr="00D24332">
        <w:rPr>
          <w:shd w:val="clear" w:color="auto" w:fill="FFFFFF"/>
        </w:rPr>
        <w:t>units</w:t>
      </w:r>
      <w:proofErr w:type="spellEnd"/>
      <w:r w:rsidRPr="00D24332">
        <w:rPr>
          <w:shd w:val="clear" w:color="auto" w:fill="FFFFFF"/>
        </w:rPr>
        <w:t xml:space="preserve"> </w:t>
      </w:r>
      <w:proofErr w:type="spellStart"/>
      <w:r w:rsidRPr="00D24332">
        <w:rPr>
          <w:shd w:val="clear" w:color="auto" w:fill="FFFFFF"/>
        </w:rPr>
        <w:t>declared</w:t>
      </w:r>
      <w:proofErr w:type="spellEnd"/>
      <w:r w:rsidRPr="00D24332">
        <w:rPr>
          <w:shd w:val="clear" w:color="auto" w:fill="FFFFFF"/>
        </w:rPr>
        <w:t xml:space="preserve"> </w:t>
      </w:r>
      <w:proofErr w:type="spellStart"/>
      <w:r w:rsidRPr="00D24332">
        <w:rPr>
          <w:shd w:val="clear" w:color="auto" w:fill="FFFFFF"/>
        </w:rPr>
        <w:t>that</w:t>
      </w:r>
      <w:proofErr w:type="spellEnd"/>
      <w:r w:rsidRPr="00D24332">
        <w:rPr>
          <w:shd w:val="clear" w:color="auto" w:fill="FFFFFF"/>
        </w:rPr>
        <w:t xml:space="preserve"> the </w:t>
      </w:r>
      <w:proofErr w:type="spellStart"/>
      <w:r w:rsidRPr="00D24332">
        <w:rPr>
          <w:shd w:val="clear" w:color="auto" w:fill="FFFFFF"/>
        </w:rPr>
        <w:t>motivation</w:t>
      </w:r>
      <w:proofErr w:type="spellEnd"/>
      <w:r w:rsidRPr="00D24332">
        <w:rPr>
          <w:shd w:val="clear" w:color="auto" w:fill="FFFFFF"/>
        </w:rPr>
        <w:t xml:space="preserve"> to </w:t>
      </w:r>
      <w:proofErr w:type="spellStart"/>
      <w:r w:rsidRPr="00D24332">
        <w:rPr>
          <w:shd w:val="clear" w:color="auto" w:fill="FFFFFF"/>
        </w:rPr>
        <w:t>undertake</w:t>
      </w:r>
      <w:proofErr w:type="spellEnd"/>
      <w:r w:rsidRPr="00D24332">
        <w:rPr>
          <w:shd w:val="clear" w:color="auto" w:fill="FFFFFF"/>
        </w:rPr>
        <w:t xml:space="preserve"> joint </w:t>
      </w:r>
      <w:proofErr w:type="spellStart"/>
      <w:r w:rsidRPr="00D24332">
        <w:rPr>
          <w:shd w:val="clear" w:color="auto" w:fill="FFFFFF"/>
        </w:rPr>
        <w:t>activities</w:t>
      </w:r>
      <w:proofErr w:type="spellEnd"/>
      <w:r w:rsidRPr="00D24332">
        <w:rPr>
          <w:shd w:val="clear" w:color="auto" w:fill="FFFFFF"/>
        </w:rPr>
        <w:t xml:space="preserve"> with enterprises was the </w:t>
      </w:r>
      <w:proofErr w:type="spellStart"/>
      <w:r w:rsidRPr="00D24332">
        <w:rPr>
          <w:shd w:val="clear" w:color="auto" w:fill="FFFFFF"/>
        </w:rPr>
        <w:t>possibility</w:t>
      </w:r>
      <w:proofErr w:type="spellEnd"/>
      <w:r w:rsidRPr="00D24332">
        <w:rPr>
          <w:shd w:val="clear" w:color="auto" w:fill="FFFFFF"/>
        </w:rPr>
        <w:t xml:space="preserve"> of </w:t>
      </w:r>
      <w:proofErr w:type="spellStart"/>
      <w:r w:rsidRPr="00D24332">
        <w:rPr>
          <w:shd w:val="clear" w:color="auto" w:fill="FFFFFF"/>
        </w:rPr>
        <w:t>using</w:t>
      </w:r>
      <w:proofErr w:type="spellEnd"/>
      <w:r w:rsidRPr="00D24332">
        <w:rPr>
          <w:shd w:val="clear" w:color="auto" w:fill="FFFFFF"/>
        </w:rPr>
        <w:t xml:space="preserve"> </w:t>
      </w:r>
      <w:proofErr w:type="spellStart"/>
      <w:r w:rsidRPr="00D24332">
        <w:rPr>
          <w:shd w:val="clear" w:color="auto" w:fill="FFFFFF"/>
        </w:rPr>
        <w:t>material</w:t>
      </w:r>
      <w:proofErr w:type="spellEnd"/>
      <w:r w:rsidRPr="00D24332">
        <w:rPr>
          <w:shd w:val="clear" w:color="auto" w:fill="FFFFFF"/>
        </w:rPr>
        <w:t xml:space="preserve"> </w:t>
      </w:r>
      <w:proofErr w:type="spellStart"/>
      <w:r w:rsidRPr="00D24332">
        <w:rPr>
          <w:shd w:val="clear" w:color="auto" w:fill="FFFFFF"/>
        </w:rPr>
        <w:t>support</w:t>
      </w:r>
      <w:proofErr w:type="spellEnd"/>
      <w:r w:rsidRPr="00D24332">
        <w:rPr>
          <w:shd w:val="clear" w:color="auto" w:fill="FFFFFF"/>
        </w:rPr>
        <w:t>.</w:t>
      </w:r>
    </w:p>
    <w:p w14:paraId="633FC122" w14:textId="370F2102" w:rsidR="005D666B" w:rsidRDefault="006F1E07" w:rsidP="005D666B">
      <w:pPr>
        <w:pStyle w:val="tytuwykresu"/>
        <w:rPr>
          <w:shd w:val="clear" w:color="auto" w:fill="FFFFFF"/>
          <w:vertAlign w:val="superscript"/>
        </w:rPr>
      </w:pPr>
      <w:r w:rsidRPr="00BD7E7A">
        <w:rPr>
          <w:noProof/>
          <w:lang w:eastAsia="pl-PL"/>
        </w:rPr>
        <mc:AlternateContent>
          <mc:Choice Requires="wps">
            <w:drawing>
              <wp:anchor distT="0" distB="0" distL="114300" distR="114300" simplePos="0" relativeHeight="251774976" behindDoc="0" locked="0" layoutInCell="1" allowOverlap="1" wp14:anchorId="287BC219" wp14:editId="73E1322F">
                <wp:simplePos x="0" y="0"/>
                <wp:positionH relativeFrom="column">
                  <wp:posOffset>3871926</wp:posOffset>
                </wp:positionH>
                <wp:positionV relativeFrom="paragraph">
                  <wp:posOffset>2365375</wp:posOffset>
                </wp:positionV>
                <wp:extent cx="3175" cy="595630"/>
                <wp:effectExtent l="0" t="0" r="34925" b="33020"/>
                <wp:wrapNone/>
                <wp:docPr id="28" name="Łącznik prosty 28"/>
                <wp:cNvGraphicFramePr/>
                <a:graphic xmlns:a="http://schemas.openxmlformats.org/drawingml/2006/main">
                  <a:graphicData uri="http://schemas.microsoft.com/office/word/2010/wordprocessingShape">
                    <wps:wsp>
                      <wps:cNvCnPr/>
                      <wps:spPr>
                        <a:xfrm>
                          <a:off x="0" y="0"/>
                          <a:ext cx="3175" cy="595630"/>
                        </a:xfrm>
                        <a:prstGeom prst="line">
                          <a:avLst/>
                        </a:prstGeom>
                        <a:ln w="9525">
                          <a:solidFill>
                            <a:srgbClr val="001D7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0FC9CD" id="Łącznik prosty 28" o:spid="_x0000_s1026" style="position:absolute;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4.9pt,186.25pt" to="305.15pt,2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" strokecolor="#001d77">
                <v:stroke joinstyle="miter"/>
              </v:line>
            </w:pict>
          </mc:Fallback>
        </mc:AlternateContent>
      </w:r>
      <w:r w:rsidRPr="00BD7E7A">
        <w:rPr>
          <w:noProof/>
          <w:lang w:eastAsia="pl-PL"/>
        </w:rPr>
        <mc:AlternateContent>
          <mc:Choice Requires="wps">
            <w:drawing>
              <wp:anchor distT="0" distB="0" distL="114300" distR="114300" simplePos="0" relativeHeight="251772928" behindDoc="0" locked="0" layoutInCell="1" allowOverlap="1" wp14:anchorId="20E8F109" wp14:editId="40ABC8F1">
                <wp:simplePos x="0" y="0"/>
                <wp:positionH relativeFrom="column">
                  <wp:posOffset>4982210</wp:posOffset>
                </wp:positionH>
                <wp:positionV relativeFrom="paragraph">
                  <wp:posOffset>2367611</wp:posOffset>
                </wp:positionV>
                <wp:extent cx="0" cy="852170"/>
                <wp:effectExtent l="0" t="0" r="19050" b="24130"/>
                <wp:wrapNone/>
                <wp:docPr id="26" name="Łącznik prosty 26"/>
                <wp:cNvGraphicFramePr/>
                <a:graphic xmlns:a="http://schemas.openxmlformats.org/drawingml/2006/main">
                  <a:graphicData uri="http://schemas.microsoft.com/office/word/2010/wordprocessingShape">
                    <wps:wsp>
                      <wps:cNvCnPr/>
                      <wps:spPr>
                        <a:xfrm>
                          <a:off x="0" y="0"/>
                          <a:ext cx="0" cy="852170"/>
                        </a:xfrm>
                        <a:prstGeom prst="line">
                          <a:avLst/>
                        </a:prstGeom>
                        <a:ln w="9525">
                          <a:solidFill>
                            <a:srgbClr val="001D77"/>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1B4624E" id="Łącznik prosty 26" o:spid="_x0000_s1026" style="position:absolute;z-index:251772928;visibility:visible;mso-wrap-style:square;mso-wrap-distance-left:9pt;mso-wrap-distance-top:0;mso-wrap-distance-right:9pt;mso-wrap-distance-bottom:0;mso-position-horizontal:absolute;mso-position-horizontal-relative:text;mso-position-vertical:absolute;mso-position-vertical-relative:text" from="392.3pt,186.45pt" to="392.3pt,2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" strokecolor="#001d77">
                <v:stroke joinstyle="miter"/>
              </v:line>
            </w:pict>
          </mc:Fallback>
        </mc:AlternateContent>
      </w:r>
      <w:r w:rsidRPr="00BD7E7A">
        <w:rPr>
          <w:noProof/>
          <w:lang w:eastAsia="pl-PL"/>
        </w:rPr>
        <mc:AlternateContent>
          <mc:Choice Requires="wps">
            <w:drawing>
              <wp:anchor distT="0" distB="0" distL="114300" distR="114300" simplePos="0" relativeHeight="251770880" behindDoc="0" locked="0" layoutInCell="1" allowOverlap="1" wp14:anchorId="29841085" wp14:editId="17EAEA31">
                <wp:simplePos x="0" y="0"/>
                <wp:positionH relativeFrom="column">
                  <wp:posOffset>2708275</wp:posOffset>
                </wp:positionH>
                <wp:positionV relativeFrom="paragraph">
                  <wp:posOffset>2368246</wp:posOffset>
                </wp:positionV>
                <wp:extent cx="0" cy="852170"/>
                <wp:effectExtent l="0" t="0" r="19050" b="24130"/>
                <wp:wrapNone/>
                <wp:docPr id="20" name="Łącznik prosty 20"/>
                <wp:cNvGraphicFramePr/>
                <a:graphic xmlns:a="http://schemas.openxmlformats.org/drawingml/2006/main">
                  <a:graphicData uri="http://schemas.microsoft.com/office/word/2010/wordprocessingShape">
                    <wps:wsp>
                      <wps:cNvCnPr/>
                      <wps:spPr>
                        <a:xfrm>
                          <a:off x="0" y="0"/>
                          <a:ext cx="0" cy="852170"/>
                        </a:xfrm>
                        <a:prstGeom prst="line">
                          <a:avLst/>
                        </a:prstGeom>
                        <a:ln w="9525">
                          <a:solidFill>
                            <a:srgbClr val="001D7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617685" id="Łącznik prosty 20" o:spid="_x0000_s1026" style="position:absolute;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3.25pt,186.5pt" to="213.25pt,25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" strokecolor="#001d77">
                <v:stroke joinstyle="miter"/>
              </v:line>
            </w:pict>
          </mc:Fallback>
        </mc:AlternateContent>
      </w:r>
      <w:r w:rsidRPr="00BD7E7A">
        <w:rPr>
          <w:noProof/>
          <w:lang w:eastAsia="pl-PL"/>
        </w:rPr>
        <mc:AlternateContent>
          <mc:Choice Requires="wps">
            <w:drawing>
              <wp:anchor distT="0" distB="0" distL="114300" distR="114300" simplePos="0" relativeHeight="251773952" behindDoc="0" locked="0" layoutInCell="1" allowOverlap="1" wp14:anchorId="59632846" wp14:editId="2DEF851F">
                <wp:simplePos x="0" y="0"/>
                <wp:positionH relativeFrom="column">
                  <wp:posOffset>1588770</wp:posOffset>
                </wp:positionH>
                <wp:positionV relativeFrom="paragraph">
                  <wp:posOffset>2368219</wp:posOffset>
                </wp:positionV>
                <wp:extent cx="3175" cy="595630"/>
                <wp:effectExtent l="0" t="0" r="34925" b="33020"/>
                <wp:wrapNone/>
                <wp:docPr id="27" name="Łącznik prosty 27"/>
                <wp:cNvGraphicFramePr/>
                <a:graphic xmlns:a="http://schemas.openxmlformats.org/drawingml/2006/main">
                  <a:graphicData uri="http://schemas.microsoft.com/office/word/2010/wordprocessingShape">
                    <wps:wsp>
                      <wps:cNvCnPr/>
                      <wps:spPr>
                        <a:xfrm>
                          <a:off x="0" y="0"/>
                          <a:ext cx="3175" cy="595630"/>
                        </a:xfrm>
                        <a:prstGeom prst="line">
                          <a:avLst/>
                        </a:prstGeom>
                        <a:ln w="9525">
                          <a:solidFill>
                            <a:srgbClr val="001D7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C00A7D" id="Łącznik prosty 27" o:spid="_x0000_s1026" style="position:absolute;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1pt,186.45pt" to="125.35pt,2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" strokecolor="#001d77">
                <v:stroke joinstyle="miter"/>
              </v:line>
            </w:pict>
          </mc:Fallback>
        </mc:AlternateContent>
      </w:r>
      <w:r w:rsidRPr="00BD7E7A">
        <w:rPr>
          <w:noProof/>
          <w:lang w:eastAsia="pl-PL"/>
        </w:rPr>
        <mc:AlternateContent>
          <mc:Choice Requires="wps">
            <w:drawing>
              <wp:anchor distT="0" distB="0" distL="114300" distR="114300" simplePos="0" relativeHeight="251771904" behindDoc="0" locked="0" layoutInCell="1" allowOverlap="1" wp14:anchorId="3C70F2F6" wp14:editId="040B8B8D">
                <wp:simplePos x="0" y="0"/>
                <wp:positionH relativeFrom="column">
                  <wp:posOffset>526415</wp:posOffset>
                </wp:positionH>
                <wp:positionV relativeFrom="paragraph">
                  <wp:posOffset>2366314</wp:posOffset>
                </wp:positionV>
                <wp:extent cx="0" cy="852170"/>
                <wp:effectExtent l="0" t="0" r="19050" b="24130"/>
                <wp:wrapNone/>
                <wp:docPr id="25" name="Łącznik prosty 25"/>
                <wp:cNvGraphicFramePr/>
                <a:graphic xmlns:a="http://schemas.openxmlformats.org/drawingml/2006/main">
                  <a:graphicData uri="http://schemas.microsoft.com/office/word/2010/wordprocessingShape">
                    <wps:wsp>
                      <wps:cNvCnPr/>
                      <wps:spPr>
                        <a:xfrm>
                          <a:off x="0" y="0"/>
                          <a:ext cx="0" cy="852170"/>
                        </a:xfrm>
                        <a:prstGeom prst="line">
                          <a:avLst/>
                        </a:prstGeom>
                        <a:ln w="9525">
                          <a:solidFill>
                            <a:srgbClr val="001D77"/>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E7AD27" id="Łącznik prosty 25" o:spid="_x0000_s1026" style="position:absolute;z-index:251771904;visibility:visible;mso-wrap-style:square;mso-wrap-distance-left:9pt;mso-wrap-distance-top:0;mso-wrap-distance-right:9pt;mso-wrap-distance-bottom:0;mso-position-horizontal:absolute;mso-position-horizontal-relative:text;mso-position-vertical:absolute;mso-position-vertical-relative:text" from="41.45pt,186.3pt" to="41.45pt,25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" strokecolor="#001d77">
                <v:stroke joinstyle="miter"/>
              </v:line>
            </w:pict>
          </mc:Fallback>
        </mc:AlternateContent>
      </w:r>
      <w:r w:rsidRPr="00BD7E7A">
        <w:rPr>
          <w:noProof/>
          <w:shd w:val="clear" w:color="auto" w:fill="FFFFFF"/>
          <w:lang w:eastAsia="pl-PL"/>
        </w:rPr>
        <mc:AlternateContent>
          <mc:Choice Requires="wps">
            <w:drawing>
              <wp:anchor distT="45720" distB="45720" distL="114300" distR="114300" simplePos="0" relativeHeight="251769856" behindDoc="0" locked="0" layoutInCell="1" allowOverlap="1" wp14:anchorId="424DA2B4" wp14:editId="73EFF6D0">
                <wp:simplePos x="0" y="0"/>
                <wp:positionH relativeFrom="column">
                  <wp:posOffset>3287809</wp:posOffset>
                </wp:positionH>
                <wp:positionV relativeFrom="paragraph">
                  <wp:posOffset>3018155</wp:posOffset>
                </wp:positionV>
                <wp:extent cx="1136650" cy="349250"/>
                <wp:effectExtent l="0" t="0" r="0" b="0"/>
                <wp:wrapSquare wrapText="bothSides"/>
                <wp:docPr id="1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0" cy="349250"/>
                        </a:xfrm>
                        <a:prstGeom prst="rect">
                          <a:avLst/>
                        </a:prstGeom>
                        <a:noFill/>
                        <a:ln w="9525">
                          <a:noFill/>
                          <a:miter lim="800000"/>
                          <a:headEnd/>
                          <a:tailEnd/>
                        </a:ln>
                      </wps:spPr>
                      <wps:txbx>
                        <w:txbxContent>
                          <w:p w14:paraId="769ABFB9" w14:textId="0A68BFA9" w:rsidR="005D666B" w:rsidRPr="009D2368" w:rsidRDefault="006F1E07" w:rsidP="005D666B">
                            <w:pPr>
                              <w:rPr>
                                <w:sz w:val="17"/>
                                <w:szCs w:val="17"/>
                              </w:rPr>
                            </w:pPr>
                            <w:r>
                              <w:rPr>
                                <w:sz w:val="17"/>
                                <w:szCs w:val="17"/>
                                <w:lang w:val="en-US"/>
                              </w:rPr>
                              <w:t>Immaterial</w:t>
                            </w:r>
                            <w:r w:rsidRPr="009D2368">
                              <w:rPr>
                                <w:sz w:val="17"/>
                                <w:szCs w:val="17"/>
                                <w:lang w:val="en-US"/>
                              </w:rPr>
                              <w:t xml:space="preserve"> </w:t>
                            </w:r>
                            <w:r>
                              <w:rPr>
                                <w:sz w:val="17"/>
                                <w:szCs w:val="17"/>
                                <w:lang w:val="en-US"/>
                              </w:rPr>
                              <w:t>things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4DA2B4" id="_x0000_s1030" type="#_x0000_t202" style="position:absolute;margin-left:258.9pt;margin-top:237.65pt;width:89.5pt;height:27.5pt;z-index:251769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" filled="f" stroked="f">
                <v:textbox>
                  <w:txbxContent>
                    <w:p w14:paraId="769ABFB9" w14:textId="0A68BFA9" w:rsidR="005D666B" w:rsidRPr="009D2368" w:rsidRDefault="006F1E07" w:rsidP="005D666B">
                      <w:pPr>
                        <w:rPr>
                          <w:sz w:val="17"/>
                          <w:szCs w:val="17"/>
                        </w:rPr>
                      </w:pPr>
                      <w:r>
                        <w:rPr>
                          <w:sz w:val="17"/>
                          <w:szCs w:val="17"/>
                          <w:lang w:val="en-US"/>
                        </w:rPr>
                        <w:t>Immaterial</w:t>
                      </w:r>
                      <w:r w:rsidRPr="009D2368">
                        <w:rPr>
                          <w:sz w:val="17"/>
                          <w:szCs w:val="17"/>
                          <w:lang w:val="en-US"/>
                        </w:rPr>
                        <w:t xml:space="preserve"> </w:t>
                      </w:r>
                      <w:r>
                        <w:rPr>
                          <w:sz w:val="17"/>
                          <w:szCs w:val="17"/>
                          <w:lang w:val="en-US"/>
                        </w:rPr>
                        <w:t>things</w:t>
                      </w:r>
                    </w:p>
                  </w:txbxContent>
                </v:textbox>
                <w10:wrap type="square"/>
              </v:shape>
            </w:pict>
          </mc:Fallback>
        </mc:AlternateContent>
      </w:r>
      <w:r w:rsidRPr="00BD7E7A">
        <w:rPr>
          <w:noProof/>
          <w:shd w:val="clear" w:color="auto" w:fill="FFFFFF"/>
          <w:lang w:eastAsia="pl-PL"/>
        </w:rPr>
        <mc:AlternateContent>
          <mc:Choice Requires="wps">
            <w:drawing>
              <wp:anchor distT="45720" distB="45720" distL="114300" distR="114300" simplePos="0" relativeHeight="251768832" behindDoc="0" locked="0" layoutInCell="1" allowOverlap="1" wp14:anchorId="1FE11650" wp14:editId="43DD4457">
                <wp:simplePos x="0" y="0"/>
                <wp:positionH relativeFrom="column">
                  <wp:posOffset>1116579</wp:posOffset>
                </wp:positionH>
                <wp:positionV relativeFrom="paragraph">
                  <wp:posOffset>3009900</wp:posOffset>
                </wp:positionV>
                <wp:extent cx="962025" cy="349250"/>
                <wp:effectExtent l="0" t="0" r="0" b="0"/>
                <wp:wrapSquare wrapText="bothSides"/>
                <wp:docPr id="1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349250"/>
                        </a:xfrm>
                        <a:prstGeom prst="rect">
                          <a:avLst/>
                        </a:prstGeom>
                        <a:noFill/>
                        <a:ln w="9525">
                          <a:noFill/>
                          <a:miter lim="800000"/>
                          <a:headEnd/>
                          <a:tailEnd/>
                        </a:ln>
                      </wps:spPr>
                      <wps:txbx>
                        <w:txbxContent>
                          <w:p w14:paraId="4F949D40" w14:textId="77777777" w:rsidR="006F1E07" w:rsidRPr="009D2368" w:rsidRDefault="006F1E07" w:rsidP="006F1E07">
                            <w:pPr>
                              <w:rPr>
                                <w:sz w:val="17"/>
                                <w:szCs w:val="17"/>
                              </w:rPr>
                            </w:pPr>
                            <w:r w:rsidRPr="009D2368">
                              <w:rPr>
                                <w:sz w:val="17"/>
                                <w:szCs w:val="17"/>
                                <w:lang w:val="en-US"/>
                              </w:rPr>
                              <w:t xml:space="preserve">Material </w:t>
                            </w:r>
                            <w:r>
                              <w:rPr>
                                <w:sz w:val="17"/>
                                <w:szCs w:val="17"/>
                                <w:lang w:val="en-US"/>
                              </w:rPr>
                              <w:t>things</w:t>
                            </w:r>
                          </w:p>
                          <w:p w14:paraId="4332B5C3" w14:textId="43B9F263" w:rsidR="005D666B" w:rsidRPr="009D2368" w:rsidRDefault="005D666B" w:rsidP="005D666B">
                            <w:pPr>
                              <w:rPr>
                                <w:sz w:val="17"/>
                                <w:szCs w:val="1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E11650" id="_x0000_s1031" type="#_x0000_t202" style="position:absolute;margin-left:87.9pt;margin-top:237pt;width:75.75pt;height:27.5pt;z-index:251768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" filled="f" stroked="f">
                <v:textbox>
                  <w:txbxContent>
                    <w:p w14:paraId="4F949D40" w14:textId="77777777" w:rsidR="006F1E07" w:rsidRPr="009D2368" w:rsidRDefault="006F1E07" w:rsidP="006F1E07">
                      <w:pPr>
                        <w:rPr>
                          <w:sz w:val="17"/>
                          <w:szCs w:val="17"/>
                        </w:rPr>
                      </w:pPr>
                      <w:r w:rsidRPr="009D2368">
                        <w:rPr>
                          <w:sz w:val="17"/>
                          <w:szCs w:val="17"/>
                          <w:lang w:val="en-US"/>
                        </w:rPr>
                        <w:t xml:space="preserve">Material </w:t>
                      </w:r>
                      <w:r>
                        <w:rPr>
                          <w:sz w:val="17"/>
                          <w:szCs w:val="17"/>
                          <w:lang w:val="en-US"/>
                        </w:rPr>
                        <w:t>things</w:t>
                      </w:r>
                    </w:p>
                    <w:p w14:paraId="4332B5C3" w14:textId="43B9F263" w:rsidR="005D666B" w:rsidRPr="009D2368" w:rsidRDefault="005D666B" w:rsidP="005D666B">
                      <w:pPr>
                        <w:rPr>
                          <w:sz w:val="17"/>
                          <w:szCs w:val="17"/>
                        </w:rPr>
                      </w:pPr>
                    </w:p>
                  </w:txbxContent>
                </v:textbox>
                <w10:wrap type="square"/>
              </v:shape>
            </w:pict>
          </mc:Fallback>
        </mc:AlternateContent>
      </w:r>
      <w:r w:rsidR="00D24332" w:rsidRPr="00BD7E7A">
        <w:rPr>
          <w:noProof/>
          <w:lang w:eastAsia="pl-PL"/>
        </w:rPr>
        <w:drawing>
          <wp:anchor distT="0" distB="0" distL="114300" distR="114300" simplePos="0" relativeHeight="251767808" behindDoc="0" locked="0" layoutInCell="1" allowOverlap="1" wp14:anchorId="407E58C2" wp14:editId="0A788E56">
            <wp:simplePos x="0" y="0"/>
            <wp:positionH relativeFrom="margin">
              <wp:align>right</wp:align>
            </wp:positionH>
            <wp:positionV relativeFrom="paragraph">
              <wp:posOffset>515509</wp:posOffset>
            </wp:positionV>
            <wp:extent cx="5122545" cy="3257550"/>
            <wp:effectExtent l="0" t="0" r="0" b="0"/>
            <wp:wrapTopAndBottom/>
            <wp:docPr id="24" name="Wykres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D24332" w:rsidRPr="00D24332">
        <w:rPr>
          <w:sz w:val="18"/>
          <w:shd w:val="clear" w:color="auto" w:fill="FFFFFF"/>
          <w:lang w:val="en-US"/>
        </w:rPr>
        <w:t xml:space="preserve"> </w:t>
      </w:r>
      <w:r w:rsidR="00D24332" w:rsidRPr="003B375B">
        <w:rPr>
          <w:sz w:val="18"/>
          <w:shd w:val="clear" w:color="auto" w:fill="FFFFFF"/>
          <w:lang w:val="en-US"/>
        </w:rPr>
        <w:t xml:space="preserve">Chart 2. The percentage of non-profit </w:t>
      </w:r>
      <w:r w:rsidR="00D24332">
        <w:rPr>
          <w:sz w:val="18"/>
          <w:shd w:val="clear" w:color="auto" w:fill="FFFFFF"/>
          <w:lang w:val="en-US"/>
        </w:rPr>
        <w:t>organization</w:t>
      </w:r>
      <w:r w:rsidR="00D24332" w:rsidRPr="003B375B">
        <w:rPr>
          <w:sz w:val="18"/>
          <w:shd w:val="clear" w:color="auto" w:fill="FFFFFF"/>
          <w:lang w:val="en-US"/>
        </w:rPr>
        <w:t>s in 2019 by the purpose of cooperation and the type of partner</w:t>
      </w:r>
    </w:p>
    <w:p w14:paraId="5A1D93A6" w14:textId="3BB61EBF" w:rsidR="00CF5664" w:rsidRDefault="00CF5664" w:rsidP="005D666B">
      <w:pPr>
        <w:pStyle w:val="Tablicanotka"/>
        <w:rPr>
          <w:shd w:val="clear" w:color="auto" w:fill="FFFFFF"/>
        </w:rPr>
      </w:pPr>
      <w:r w:rsidRPr="00CF5664">
        <w:rPr>
          <w:color w:val="000000" w:themeColor="text1"/>
          <w:shd w:val="clear" w:color="auto" w:fill="FFFFFF"/>
          <w:lang w:val="en-US"/>
        </w:rPr>
        <w:t>The values in the chart refer to organizations working with a given type of partner.</w:t>
      </w:r>
    </w:p>
    <w:p w14:paraId="5ACB180E" w14:textId="5FF7A901" w:rsidR="005D666B" w:rsidRDefault="000842BB" w:rsidP="005D666B">
      <w:pPr>
        <w:rPr>
          <w:shd w:val="clear" w:color="auto" w:fill="FFFFFF"/>
        </w:rPr>
      </w:pPr>
      <w:r w:rsidRPr="000842BB">
        <w:rPr>
          <w:shd w:val="clear" w:color="auto" w:fill="FFFFFF"/>
        </w:rPr>
        <w:t xml:space="preserve">The </w:t>
      </w:r>
      <w:proofErr w:type="spellStart"/>
      <w:r w:rsidRPr="000842BB">
        <w:rPr>
          <w:shd w:val="clear" w:color="auto" w:fill="FFFFFF"/>
        </w:rPr>
        <w:t>motivation</w:t>
      </w:r>
      <w:proofErr w:type="spellEnd"/>
      <w:r w:rsidRPr="000842BB">
        <w:rPr>
          <w:shd w:val="clear" w:color="auto" w:fill="FFFFFF"/>
        </w:rPr>
        <w:t xml:space="preserve"> for intra-</w:t>
      </w:r>
      <w:proofErr w:type="spellStart"/>
      <w:r w:rsidRPr="000842BB">
        <w:rPr>
          <w:shd w:val="clear" w:color="auto" w:fill="FFFFFF"/>
        </w:rPr>
        <w:t>sector</w:t>
      </w:r>
      <w:proofErr w:type="spellEnd"/>
      <w:r w:rsidRPr="000842BB">
        <w:rPr>
          <w:shd w:val="clear" w:color="auto" w:fill="FFFFFF"/>
        </w:rPr>
        <w:t xml:space="preserve"> </w:t>
      </w:r>
      <w:proofErr w:type="spellStart"/>
      <w:r w:rsidRPr="000842BB">
        <w:rPr>
          <w:shd w:val="clear" w:color="auto" w:fill="FFFFFF"/>
        </w:rPr>
        <w:t>cooperation</w:t>
      </w:r>
      <w:proofErr w:type="spellEnd"/>
      <w:r w:rsidRPr="000842BB">
        <w:rPr>
          <w:shd w:val="clear" w:color="auto" w:fill="FFFFFF"/>
        </w:rPr>
        <w:t xml:space="preserve"> was </w:t>
      </w:r>
      <w:proofErr w:type="spellStart"/>
      <w:r w:rsidRPr="000842BB">
        <w:rPr>
          <w:shd w:val="clear" w:color="auto" w:fill="FFFFFF"/>
        </w:rPr>
        <w:t>different</w:t>
      </w:r>
      <w:proofErr w:type="spellEnd"/>
      <w:r w:rsidRPr="000842BB">
        <w:rPr>
          <w:shd w:val="clear" w:color="auto" w:fill="FFFFFF"/>
        </w:rPr>
        <w:t>.</w:t>
      </w:r>
      <w:r>
        <w:rPr>
          <w:shd w:val="clear" w:color="auto" w:fill="FFFFFF"/>
        </w:rPr>
        <w:t xml:space="preserve"> </w:t>
      </w:r>
      <w:proofErr w:type="spellStart"/>
      <w:r w:rsidRPr="000842BB">
        <w:rPr>
          <w:shd w:val="clear" w:color="auto" w:fill="FFFFFF"/>
        </w:rPr>
        <w:t>This</w:t>
      </w:r>
      <w:proofErr w:type="spellEnd"/>
      <w:r w:rsidRPr="000842BB">
        <w:rPr>
          <w:shd w:val="clear" w:color="auto" w:fill="FFFFFF"/>
        </w:rPr>
        <w:t xml:space="preserve"> </w:t>
      </w:r>
      <w:proofErr w:type="spellStart"/>
      <w:r w:rsidRPr="000842BB">
        <w:rPr>
          <w:shd w:val="clear" w:color="auto" w:fill="FFFFFF"/>
        </w:rPr>
        <w:t>cooperation</w:t>
      </w:r>
      <w:proofErr w:type="spellEnd"/>
      <w:r w:rsidRPr="000842BB">
        <w:rPr>
          <w:shd w:val="clear" w:color="auto" w:fill="FFFFFF"/>
        </w:rPr>
        <w:t xml:space="preserve"> was </w:t>
      </w:r>
      <w:proofErr w:type="spellStart"/>
      <w:r w:rsidRPr="000842BB">
        <w:rPr>
          <w:shd w:val="clear" w:color="auto" w:fill="FFFFFF"/>
        </w:rPr>
        <w:t>primarily</w:t>
      </w:r>
      <w:proofErr w:type="spellEnd"/>
      <w:r w:rsidRPr="000842BB">
        <w:rPr>
          <w:shd w:val="clear" w:color="auto" w:fill="FFFFFF"/>
        </w:rPr>
        <w:t xml:space="preserve"> a</w:t>
      </w:r>
      <w:r w:rsidR="008040B4">
        <w:rPr>
          <w:shd w:val="clear" w:color="auto" w:fill="FFFFFF"/>
        </w:rPr>
        <w:t> </w:t>
      </w:r>
      <w:proofErr w:type="spellStart"/>
      <w:r w:rsidRPr="000842BB">
        <w:rPr>
          <w:shd w:val="clear" w:color="auto" w:fill="FFFFFF"/>
        </w:rPr>
        <w:t>source</w:t>
      </w:r>
      <w:proofErr w:type="spellEnd"/>
      <w:r w:rsidRPr="000842BB">
        <w:rPr>
          <w:shd w:val="clear" w:color="auto" w:fill="FFFFFF"/>
        </w:rPr>
        <w:t xml:space="preserve"> of </w:t>
      </w:r>
      <w:proofErr w:type="spellStart"/>
      <w:r w:rsidR="00D6549E">
        <w:rPr>
          <w:shd w:val="clear" w:color="auto" w:fill="FFFFFF"/>
        </w:rPr>
        <w:t>immaterial</w:t>
      </w:r>
      <w:proofErr w:type="spellEnd"/>
      <w:r w:rsidR="00D6549E">
        <w:rPr>
          <w:shd w:val="clear" w:color="auto" w:fill="FFFFFF"/>
        </w:rPr>
        <w:t xml:space="preserve"> </w:t>
      </w:r>
      <w:proofErr w:type="spellStart"/>
      <w:r w:rsidR="00D6549E">
        <w:rPr>
          <w:shd w:val="clear" w:color="auto" w:fill="FFFFFF"/>
        </w:rPr>
        <w:t>things</w:t>
      </w:r>
      <w:proofErr w:type="spellEnd"/>
      <w:r w:rsidRPr="000842BB">
        <w:rPr>
          <w:shd w:val="clear" w:color="auto" w:fill="FFFFFF"/>
        </w:rPr>
        <w:t>.</w:t>
      </w:r>
      <w:r>
        <w:rPr>
          <w:shd w:val="clear" w:color="auto" w:fill="FFFFFF"/>
        </w:rPr>
        <w:t xml:space="preserve"> </w:t>
      </w:r>
      <w:proofErr w:type="spellStart"/>
      <w:r w:rsidRPr="000842BB">
        <w:rPr>
          <w:shd w:val="clear" w:color="auto" w:fill="FFFFFF"/>
        </w:rPr>
        <w:t>Almost</w:t>
      </w:r>
      <w:proofErr w:type="spellEnd"/>
      <w:r w:rsidRPr="000842BB">
        <w:rPr>
          <w:shd w:val="clear" w:color="auto" w:fill="FFFFFF"/>
        </w:rPr>
        <w:t xml:space="preserve"> 60% of </w:t>
      </w:r>
      <w:proofErr w:type="spellStart"/>
      <w:r w:rsidRPr="000842BB">
        <w:rPr>
          <w:shd w:val="clear" w:color="auto" w:fill="FFFFFF"/>
        </w:rPr>
        <w:t>entities</w:t>
      </w:r>
      <w:proofErr w:type="spellEnd"/>
      <w:r w:rsidRPr="000842BB">
        <w:rPr>
          <w:shd w:val="clear" w:color="auto" w:fill="FFFFFF"/>
        </w:rPr>
        <w:t xml:space="preserve"> </w:t>
      </w:r>
      <w:proofErr w:type="spellStart"/>
      <w:r w:rsidRPr="000842BB">
        <w:rPr>
          <w:shd w:val="clear" w:color="auto" w:fill="FFFFFF"/>
        </w:rPr>
        <w:t>cooperating</w:t>
      </w:r>
      <w:proofErr w:type="spellEnd"/>
      <w:r w:rsidRPr="000842BB">
        <w:rPr>
          <w:shd w:val="clear" w:color="auto" w:fill="FFFFFF"/>
        </w:rPr>
        <w:t xml:space="preserve"> with </w:t>
      </w:r>
      <w:proofErr w:type="spellStart"/>
      <w:r w:rsidRPr="000842BB">
        <w:rPr>
          <w:shd w:val="clear" w:color="auto" w:fill="FFFFFF"/>
        </w:rPr>
        <w:t>other</w:t>
      </w:r>
      <w:proofErr w:type="spellEnd"/>
      <w:r w:rsidRPr="000842BB">
        <w:rPr>
          <w:shd w:val="clear" w:color="auto" w:fill="FFFFFF"/>
        </w:rPr>
        <w:t xml:space="preserve"> non-profit </w:t>
      </w:r>
      <w:proofErr w:type="spellStart"/>
      <w:r w:rsidRPr="000842BB">
        <w:rPr>
          <w:shd w:val="clear" w:color="auto" w:fill="FFFFFF"/>
        </w:rPr>
        <w:t>organizations</w:t>
      </w:r>
      <w:proofErr w:type="spellEnd"/>
      <w:r w:rsidRPr="000842BB">
        <w:rPr>
          <w:shd w:val="clear" w:color="auto" w:fill="FFFFFF"/>
        </w:rPr>
        <w:t xml:space="preserve"> </w:t>
      </w:r>
      <w:proofErr w:type="spellStart"/>
      <w:r w:rsidRPr="000842BB">
        <w:rPr>
          <w:shd w:val="clear" w:color="auto" w:fill="FFFFFF"/>
        </w:rPr>
        <w:t>indicated</w:t>
      </w:r>
      <w:proofErr w:type="spellEnd"/>
      <w:r w:rsidRPr="000842BB">
        <w:rPr>
          <w:shd w:val="clear" w:color="auto" w:fill="FFFFFF"/>
        </w:rPr>
        <w:t xml:space="preserve"> </w:t>
      </w:r>
      <w:proofErr w:type="spellStart"/>
      <w:r w:rsidRPr="000842BB">
        <w:rPr>
          <w:shd w:val="clear" w:color="auto" w:fill="FFFFFF"/>
        </w:rPr>
        <w:t>that</w:t>
      </w:r>
      <w:proofErr w:type="spellEnd"/>
      <w:r>
        <w:rPr>
          <w:shd w:val="clear" w:color="auto" w:fill="FFFFFF"/>
        </w:rPr>
        <w:t xml:space="preserve"> </w:t>
      </w:r>
      <w:r w:rsidRPr="000842BB">
        <w:rPr>
          <w:shd w:val="clear" w:color="auto" w:fill="FFFFFF"/>
        </w:rPr>
        <w:t xml:space="preserve">the </w:t>
      </w:r>
      <w:proofErr w:type="spellStart"/>
      <w:r w:rsidRPr="000842BB">
        <w:rPr>
          <w:shd w:val="clear" w:color="auto" w:fill="FFFFFF"/>
        </w:rPr>
        <w:t>purpose</w:t>
      </w:r>
      <w:proofErr w:type="spellEnd"/>
      <w:r w:rsidRPr="000842BB">
        <w:rPr>
          <w:shd w:val="clear" w:color="auto" w:fill="FFFFFF"/>
        </w:rPr>
        <w:t xml:space="preserve"> of joint </w:t>
      </w:r>
      <w:proofErr w:type="spellStart"/>
      <w:r w:rsidRPr="000842BB">
        <w:rPr>
          <w:shd w:val="clear" w:color="auto" w:fill="FFFFFF"/>
        </w:rPr>
        <w:t>actions</w:t>
      </w:r>
      <w:proofErr w:type="spellEnd"/>
      <w:r w:rsidRPr="000842BB">
        <w:rPr>
          <w:shd w:val="clear" w:color="auto" w:fill="FFFFFF"/>
        </w:rPr>
        <w:t xml:space="preserve"> was to </w:t>
      </w:r>
      <w:proofErr w:type="spellStart"/>
      <w:r w:rsidRPr="000842BB">
        <w:rPr>
          <w:shd w:val="clear" w:color="auto" w:fill="FFFFFF"/>
        </w:rPr>
        <w:t>integrate</w:t>
      </w:r>
      <w:proofErr w:type="spellEnd"/>
      <w:r w:rsidRPr="000842BB">
        <w:rPr>
          <w:shd w:val="clear" w:color="auto" w:fill="FFFFFF"/>
        </w:rPr>
        <w:t xml:space="preserve"> the </w:t>
      </w:r>
      <w:proofErr w:type="spellStart"/>
      <w:r w:rsidRPr="000842BB">
        <w:rPr>
          <w:shd w:val="clear" w:color="auto" w:fill="FFFFFF"/>
        </w:rPr>
        <w:t>local</w:t>
      </w:r>
      <w:proofErr w:type="spellEnd"/>
      <w:r w:rsidRPr="000842BB">
        <w:rPr>
          <w:shd w:val="clear" w:color="auto" w:fill="FFFFFF"/>
        </w:rPr>
        <w:t xml:space="preserve"> </w:t>
      </w:r>
      <w:proofErr w:type="spellStart"/>
      <w:r w:rsidRPr="000842BB">
        <w:rPr>
          <w:shd w:val="clear" w:color="auto" w:fill="FFFFFF"/>
        </w:rPr>
        <w:t>community</w:t>
      </w:r>
      <w:proofErr w:type="spellEnd"/>
      <w:r w:rsidRPr="000842BB">
        <w:rPr>
          <w:shd w:val="clear" w:color="auto" w:fill="FFFFFF"/>
        </w:rPr>
        <w:t xml:space="preserve"> and </w:t>
      </w:r>
      <w:proofErr w:type="spellStart"/>
      <w:r w:rsidRPr="000842BB">
        <w:rPr>
          <w:shd w:val="clear" w:color="auto" w:fill="FFFFFF"/>
        </w:rPr>
        <w:t>expand</w:t>
      </w:r>
      <w:proofErr w:type="spellEnd"/>
      <w:r w:rsidRPr="000842BB">
        <w:rPr>
          <w:shd w:val="clear" w:color="auto" w:fill="FFFFFF"/>
        </w:rPr>
        <w:t xml:space="preserve"> </w:t>
      </w:r>
      <w:proofErr w:type="spellStart"/>
      <w:r w:rsidRPr="000842BB">
        <w:rPr>
          <w:shd w:val="clear" w:color="auto" w:fill="FFFFFF"/>
        </w:rPr>
        <w:t>contacts</w:t>
      </w:r>
      <w:proofErr w:type="spellEnd"/>
      <w:r w:rsidRPr="000842BB">
        <w:rPr>
          <w:shd w:val="clear" w:color="auto" w:fill="FFFFFF"/>
        </w:rPr>
        <w:t>.</w:t>
      </w:r>
      <w:r>
        <w:rPr>
          <w:shd w:val="clear" w:color="auto" w:fill="FFFFFF"/>
        </w:rPr>
        <w:t xml:space="preserve"> </w:t>
      </w:r>
      <w:r w:rsidRPr="000842BB">
        <w:rPr>
          <w:shd w:val="clear" w:color="auto" w:fill="FFFFFF"/>
        </w:rPr>
        <w:t xml:space="preserve">For half of the </w:t>
      </w:r>
      <w:proofErr w:type="spellStart"/>
      <w:r w:rsidRPr="000842BB">
        <w:rPr>
          <w:shd w:val="clear" w:color="auto" w:fill="FFFFFF"/>
        </w:rPr>
        <w:t>surveyed</w:t>
      </w:r>
      <w:proofErr w:type="spellEnd"/>
      <w:r w:rsidRPr="000842BB">
        <w:rPr>
          <w:shd w:val="clear" w:color="auto" w:fill="FFFFFF"/>
        </w:rPr>
        <w:t xml:space="preserve"> </w:t>
      </w:r>
      <w:proofErr w:type="spellStart"/>
      <w:r w:rsidRPr="000842BB">
        <w:rPr>
          <w:shd w:val="clear" w:color="auto" w:fill="FFFFFF"/>
        </w:rPr>
        <w:t>units</w:t>
      </w:r>
      <w:proofErr w:type="spellEnd"/>
      <w:r w:rsidRPr="000842BB">
        <w:rPr>
          <w:shd w:val="clear" w:color="auto" w:fill="FFFFFF"/>
        </w:rPr>
        <w:t xml:space="preserve">, the </w:t>
      </w:r>
      <w:proofErr w:type="spellStart"/>
      <w:r w:rsidRPr="000842BB">
        <w:rPr>
          <w:shd w:val="clear" w:color="auto" w:fill="FFFFFF"/>
        </w:rPr>
        <w:t>motivation</w:t>
      </w:r>
      <w:proofErr w:type="spellEnd"/>
      <w:r w:rsidRPr="000842BB">
        <w:rPr>
          <w:shd w:val="clear" w:color="auto" w:fill="FFFFFF"/>
        </w:rPr>
        <w:t xml:space="preserve"> to </w:t>
      </w:r>
      <w:proofErr w:type="spellStart"/>
      <w:r w:rsidRPr="000842BB">
        <w:rPr>
          <w:shd w:val="clear" w:color="auto" w:fill="FFFFFF"/>
        </w:rPr>
        <w:t>establish</w:t>
      </w:r>
      <w:proofErr w:type="spellEnd"/>
      <w:r w:rsidRPr="000842BB">
        <w:rPr>
          <w:shd w:val="clear" w:color="auto" w:fill="FFFFFF"/>
        </w:rPr>
        <w:t xml:space="preserve"> </w:t>
      </w:r>
      <w:proofErr w:type="spellStart"/>
      <w:r w:rsidRPr="000842BB">
        <w:rPr>
          <w:shd w:val="clear" w:color="auto" w:fill="FFFFFF"/>
        </w:rPr>
        <w:t>cooperation</w:t>
      </w:r>
      <w:proofErr w:type="spellEnd"/>
      <w:r w:rsidRPr="000842BB">
        <w:rPr>
          <w:shd w:val="clear" w:color="auto" w:fill="FFFFFF"/>
        </w:rPr>
        <w:t xml:space="preserve"> was the </w:t>
      </w:r>
      <w:proofErr w:type="spellStart"/>
      <w:r w:rsidRPr="000842BB">
        <w:rPr>
          <w:shd w:val="clear" w:color="auto" w:fill="FFFFFF"/>
        </w:rPr>
        <w:t>opportunity</w:t>
      </w:r>
      <w:proofErr w:type="spellEnd"/>
      <w:r w:rsidRPr="000842BB">
        <w:rPr>
          <w:shd w:val="clear" w:color="auto" w:fill="FFFFFF"/>
        </w:rPr>
        <w:t xml:space="preserve"> to </w:t>
      </w:r>
      <w:proofErr w:type="spellStart"/>
      <w:r w:rsidRPr="000842BB">
        <w:rPr>
          <w:shd w:val="clear" w:color="auto" w:fill="FFFFFF"/>
        </w:rPr>
        <w:t>use</w:t>
      </w:r>
      <w:proofErr w:type="spellEnd"/>
      <w:r w:rsidRPr="000842BB">
        <w:rPr>
          <w:shd w:val="clear" w:color="auto" w:fill="FFFFFF"/>
        </w:rPr>
        <w:t xml:space="preserve"> the </w:t>
      </w:r>
      <w:proofErr w:type="spellStart"/>
      <w:r w:rsidRPr="000842BB">
        <w:rPr>
          <w:shd w:val="clear" w:color="auto" w:fill="FFFFFF"/>
        </w:rPr>
        <w:t>knowledge</w:t>
      </w:r>
      <w:proofErr w:type="spellEnd"/>
      <w:r w:rsidRPr="000842BB">
        <w:rPr>
          <w:shd w:val="clear" w:color="auto" w:fill="FFFFFF"/>
        </w:rPr>
        <w:t xml:space="preserve"> and </w:t>
      </w:r>
      <w:proofErr w:type="spellStart"/>
      <w:r w:rsidRPr="000842BB">
        <w:rPr>
          <w:shd w:val="clear" w:color="auto" w:fill="FFFFFF"/>
        </w:rPr>
        <w:t>experience</w:t>
      </w:r>
      <w:proofErr w:type="spellEnd"/>
      <w:r w:rsidRPr="000842BB">
        <w:rPr>
          <w:shd w:val="clear" w:color="auto" w:fill="FFFFFF"/>
        </w:rPr>
        <w:t xml:space="preserve"> of </w:t>
      </w:r>
      <w:proofErr w:type="spellStart"/>
      <w:r w:rsidRPr="000842BB">
        <w:rPr>
          <w:shd w:val="clear" w:color="auto" w:fill="FFFFFF"/>
        </w:rPr>
        <w:t>employees</w:t>
      </w:r>
      <w:proofErr w:type="spellEnd"/>
      <w:r w:rsidRPr="000842BB">
        <w:rPr>
          <w:shd w:val="clear" w:color="auto" w:fill="FFFFFF"/>
        </w:rPr>
        <w:t>,</w:t>
      </w:r>
      <w:r>
        <w:rPr>
          <w:shd w:val="clear" w:color="auto" w:fill="FFFFFF"/>
        </w:rPr>
        <w:t xml:space="preserve"> </w:t>
      </w:r>
      <w:proofErr w:type="spellStart"/>
      <w:r w:rsidRPr="000842BB">
        <w:rPr>
          <w:shd w:val="clear" w:color="auto" w:fill="FFFFFF"/>
        </w:rPr>
        <w:t>members</w:t>
      </w:r>
      <w:proofErr w:type="spellEnd"/>
      <w:r w:rsidRPr="000842BB">
        <w:rPr>
          <w:shd w:val="clear" w:color="auto" w:fill="FFFFFF"/>
        </w:rPr>
        <w:t xml:space="preserve"> </w:t>
      </w:r>
      <w:proofErr w:type="spellStart"/>
      <w:r w:rsidRPr="000842BB">
        <w:rPr>
          <w:shd w:val="clear" w:color="auto" w:fill="FFFFFF"/>
        </w:rPr>
        <w:t>or</w:t>
      </w:r>
      <w:proofErr w:type="spellEnd"/>
      <w:r w:rsidRPr="000842BB">
        <w:rPr>
          <w:shd w:val="clear" w:color="auto" w:fill="FFFFFF"/>
        </w:rPr>
        <w:t xml:space="preserve"> </w:t>
      </w:r>
      <w:proofErr w:type="spellStart"/>
      <w:r w:rsidRPr="000842BB">
        <w:rPr>
          <w:shd w:val="clear" w:color="auto" w:fill="FFFFFF"/>
        </w:rPr>
        <w:t>volunteers</w:t>
      </w:r>
      <w:proofErr w:type="spellEnd"/>
      <w:r w:rsidRPr="000842BB">
        <w:rPr>
          <w:shd w:val="clear" w:color="auto" w:fill="FFFFFF"/>
        </w:rPr>
        <w:t xml:space="preserve"> from </w:t>
      </w:r>
      <w:proofErr w:type="spellStart"/>
      <w:r w:rsidRPr="000842BB">
        <w:rPr>
          <w:shd w:val="clear" w:color="auto" w:fill="FFFFFF"/>
        </w:rPr>
        <w:t>other</w:t>
      </w:r>
      <w:proofErr w:type="spellEnd"/>
      <w:r w:rsidRPr="000842BB">
        <w:rPr>
          <w:shd w:val="clear" w:color="auto" w:fill="FFFFFF"/>
        </w:rPr>
        <w:t xml:space="preserve"> non-</w:t>
      </w:r>
      <w:proofErr w:type="spellStart"/>
      <w:r w:rsidRPr="000842BB">
        <w:rPr>
          <w:shd w:val="clear" w:color="auto" w:fill="FFFFFF"/>
        </w:rPr>
        <w:t>governmental</w:t>
      </w:r>
      <w:proofErr w:type="spellEnd"/>
      <w:r w:rsidRPr="000842BB">
        <w:rPr>
          <w:shd w:val="clear" w:color="auto" w:fill="FFFFFF"/>
        </w:rPr>
        <w:t xml:space="preserve"> </w:t>
      </w:r>
      <w:proofErr w:type="spellStart"/>
      <w:r w:rsidRPr="000842BB">
        <w:rPr>
          <w:shd w:val="clear" w:color="auto" w:fill="FFFFFF"/>
        </w:rPr>
        <w:t>organizations</w:t>
      </w:r>
      <w:proofErr w:type="spellEnd"/>
      <w:r w:rsidRPr="000842BB">
        <w:rPr>
          <w:shd w:val="clear" w:color="auto" w:fill="FFFFFF"/>
        </w:rPr>
        <w:t xml:space="preserve"> (49.5%).</w:t>
      </w:r>
      <w:r>
        <w:rPr>
          <w:shd w:val="clear" w:color="auto" w:fill="FFFFFF"/>
        </w:rPr>
        <w:t xml:space="preserve"> </w:t>
      </w:r>
      <w:proofErr w:type="spellStart"/>
      <w:r w:rsidRPr="000842BB">
        <w:rPr>
          <w:shd w:val="clear" w:color="auto" w:fill="FFFFFF"/>
        </w:rPr>
        <w:t>Motivations</w:t>
      </w:r>
      <w:proofErr w:type="spellEnd"/>
      <w:r w:rsidRPr="000842BB">
        <w:rPr>
          <w:shd w:val="clear" w:color="auto" w:fill="FFFFFF"/>
        </w:rPr>
        <w:t xml:space="preserve"> </w:t>
      </w:r>
      <w:proofErr w:type="spellStart"/>
      <w:r w:rsidRPr="000842BB">
        <w:rPr>
          <w:shd w:val="clear" w:color="auto" w:fill="FFFFFF"/>
        </w:rPr>
        <w:t>related</w:t>
      </w:r>
      <w:proofErr w:type="spellEnd"/>
      <w:r w:rsidRPr="000842BB">
        <w:rPr>
          <w:shd w:val="clear" w:color="auto" w:fill="FFFFFF"/>
        </w:rPr>
        <w:t xml:space="preserve"> to </w:t>
      </w:r>
      <w:proofErr w:type="spellStart"/>
      <w:r w:rsidRPr="000842BB">
        <w:rPr>
          <w:shd w:val="clear" w:color="auto" w:fill="FFFFFF"/>
        </w:rPr>
        <w:t>obtaining</w:t>
      </w:r>
      <w:proofErr w:type="spellEnd"/>
      <w:r w:rsidRPr="000842BB">
        <w:rPr>
          <w:shd w:val="clear" w:color="auto" w:fill="FFFFFF"/>
        </w:rPr>
        <w:t xml:space="preserve"> </w:t>
      </w:r>
      <w:proofErr w:type="spellStart"/>
      <w:r w:rsidRPr="000842BB">
        <w:rPr>
          <w:shd w:val="clear" w:color="auto" w:fill="FFFFFF"/>
        </w:rPr>
        <w:t>financial</w:t>
      </w:r>
      <w:proofErr w:type="spellEnd"/>
      <w:r w:rsidRPr="000842BB">
        <w:rPr>
          <w:shd w:val="clear" w:color="auto" w:fill="FFFFFF"/>
        </w:rPr>
        <w:t xml:space="preserve"> </w:t>
      </w:r>
      <w:proofErr w:type="spellStart"/>
      <w:r w:rsidRPr="000842BB">
        <w:rPr>
          <w:shd w:val="clear" w:color="auto" w:fill="FFFFFF"/>
        </w:rPr>
        <w:t>resources</w:t>
      </w:r>
      <w:proofErr w:type="spellEnd"/>
      <w:r w:rsidRPr="000842BB">
        <w:rPr>
          <w:shd w:val="clear" w:color="auto" w:fill="FFFFFF"/>
        </w:rPr>
        <w:t xml:space="preserve"> (30.1%) and </w:t>
      </w:r>
      <w:proofErr w:type="spellStart"/>
      <w:r w:rsidRPr="000842BB">
        <w:rPr>
          <w:shd w:val="clear" w:color="auto" w:fill="FFFFFF"/>
        </w:rPr>
        <w:t>material</w:t>
      </w:r>
      <w:proofErr w:type="spellEnd"/>
      <w:r w:rsidRPr="000842BB">
        <w:rPr>
          <w:shd w:val="clear" w:color="auto" w:fill="FFFFFF"/>
        </w:rPr>
        <w:t xml:space="preserve"> </w:t>
      </w:r>
      <w:proofErr w:type="spellStart"/>
      <w:r w:rsidRPr="000842BB">
        <w:rPr>
          <w:shd w:val="clear" w:color="auto" w:fill="FFFFFF"/>
        </w:rPr>
        <w:t>resources</w:t>
      </w:r>
      <w:proofErr w:type="spellEnd"/>
      <w:r w:rsidRPr="000842BB">
        <w:rPr>
          <w:shd w:val="clear" w:color="auto" w:fill="FFFFFF"/>
        </w:rPr>
        <w:t xml:space="preserve"> (23.0%) </w:t>
      </w:r>
      <w:proofErr w:type="spellStart"/>
      <w:r w:rsidRPr="000842BB">
        <w:rPr>
          <w:shd w:val="clear" w:color="auto" w:fill="FFFFFF"/>
        </w:rPr>
        <w:t>played</w:t>
      </w:r>
      <w:proofErr w:type="spellEnd"/>
      <w:r w:rsidRPr="000842BB">
        <w:rPr>
          <w:shd w:val="clear" w:color="auto" w:fill="FFFFFF"/>
        </w:rPr>
        <w:t xml:space="preserve"> a much </w:t>
      </w:r>
      <w:proofErr w:type="spellStart"/>
      <w:r w:rsidRPr="000842BB">
        <w:rPr>
          <w:shd w:val="clear" w:color="auto" w:fill="FFFFFF"/>
        </w:rPr>
        <w:t>smaller</w:t>
      </w:r>
      <w:proofErr w:type="spellEnd"/>
      <w:r w:rsidRPr="000842BB">
        <w:rPr>
          <w:shd w:val="clear" w:color="auto" w:fill="FFFFFF"/>
        </w:rPr>
        <w:t xml:space="preserve"> role.</w:t>
      </w:r>
    </w:p>
    <w:p w14:paraId="3C66B27E" w14:textId="6C2EB1F3" w:rsidR="005D666B" w:rsidRDefault="005F0CF7" w:rsidP="005D666B">
      <w:pPr>
        <w:rPr>
          <w:color w:val="000000" w:themeColor="text1"/>
          <w:shd w:val="clear" w:color="auto" w:fill="FFFFFF"/>
        </w:rPr>
      </w:pPr>
      <w:proofErr w:type="spellStart"/>
      <w:r w:rsidRPr="005F0CF7">
        <w:rPr>
          <w:color w:val="000000" w:themeColor="text1"/>
          <w:shd w:val="clear" w:color="auto" w:fill="FFFFFF"/>
        </w:rPr>
        <w:t>Between</w:t>
      </w:r>
      <w:proofErr w:type="spellEnd"/>
      <w:r w:rsidRPr="005F0CF7">
        <w:rPr>
          <w:color w:val="000000" w:themeColor="text1"/>
          <w:shd w:val="clear" w:color="auto" w:fill="FFFFFF"/>
        </w:rPr>
        <w:t xml:space="preserve"> 2019 and 2021, the </w:t>
      </w:r>
      <w:proofErr w:type="spellStart"/>
      <w:r w:rsidRPr="005F0CF7">
        <w:rPr>
          <w:color w:val="000000" w:themeColor="text1"/>
          <w:shd w:val="clear" w:color="auto" w:fill="FFFFFF"/>
        </w:rPr>
        <w:t>greatest</w:t>
      </w:r>
      <w:proofErr w:type="spellEnd"/>
      <w:r w:rsidRPr="005F0CF7">
        <w:rPr>
          <w:color w:val="000000" w:themeColor="text1"/>
          <w:shd w:val="clear" w:color="auto" w:fill="FFFFFF"/>
        </w:rPr>
        <w:t xml:space="preserve"> </w:t>
      </w:r>
      <w:proofErr w:type="spellStart"/>
      <w:r w:rsidRPr="005F0CF7">
        <w:rPr>
          <w:color w:val="000000" w:themeColor="text1"/>
          <w:shd w:val="clear" w:color="auto" w:fill="FFFFFF"/>
        </w:rPr>
        <w:t>change</w:t>
      </w:r>
      <w:proofErr w:type="spellEnd"/>
      <w:r w:rsidRPr="005F0CF7">
        <w:rPr>
          <w:color w:val="000000" w:themeColor="text1"/>
          <w:shd w:val="clear" w:color="auto" w:fill="FFFFFF"/>
        </w:rPr>
        <w:t xml:space="preserve"> in the </w:t>
      </w:r>
      <w:proofErr w:type="spellStart"/>
      <w:r w:rsidRPr="005F0CF7">
        <w:rPr>
          <w:color w:val="000000" w:themeColor="text1"/>
          <w:shd w:val="clear" w:color="auto" w:fill="FFFFFF"/>
        </w:rPr>
        <w:t>indicated</w:t>
      </w:r>
      <w:proofErr w:type="spellEnd"/>
      <w:r w:rsidRPr="005F0CF7">
        <w:rPr>
          <w:color w:val="000000" w:themeColor="text1"/>
          <w:shd w:val="clear" w:color="auto" w:fill="FFFFFF"/>
        </w:rPr>
        <w:t xml:space="preserve"> </w:t>
      </w:r>
      <w:proofErr w:type="spellStart"/>
      <w:r w:rsidRPr="005F0CF7">
        <w:rPr>
          <w:color w:val="000000" w:themeColor="text1"/>
          <w:shd w:val="clear" w:color="auto" w:fill="FFFFFF"/>
        </w:rPr>
        <w:t>cooperation</w:t>
      </w:r>
      <w:proofErr w:type="spellEnd"/>
      <w:r w:rsidRPr="005F0CF7">
        <w:rPr>
          <w:color w:val="000000" w:themeColor="text1"/>
          <w:shd w:val="clear" w:color="auto" w:fill="FFFFFF"/>
        </w:rPr>
        <w:t xml:space="preserve"> </w:t>
      </w:r>
      <w:proofErr w:type="spellStart"/>
      <w:r w:rsidRPr="005F0CF7">
        <w:rPr>
          <w:color w:val="000000" w:themeColor="text1"/>
          <w:shd w:val="clear" w:color="auto" w:fill="FFFFFF"/>
        </w:rPr>
        <w:t>goals</w:t>
      </w:r>
      <w:proofErr w:type="spellEnd"/>
      <w:r w:rsidRPr="005F0CF7">
        <w:rPr>
          <w:color w:val="000000" w:themeColor="text1"/>
          <w:shd w:val="clear" w:color="auto" w:fill="FFFFFF"/>
        </w:rPr>
        <w:t xml:space="preserve"> </w:t>
      </w:r>
      <w:proofErr w:type="spellStart"/>
      <w:r w:rsidRPr="005F0CF7">
        <w:rPr>
          <w:color w:val="000000" w:themeColor="text1"/>
          <w:shd w:val="clear" w:color="auto" w:fill="FFFFFF"/>
        </w:rPr>
        <w:t>took</w:t>
      </w:r>
      <w:proofErr w:type="spellEnd"/>
      <w:r w:rsidRPr="005F0CF7">
        <w:rPr>
          <w:color w:val="000000" w:themeColor="text1"/>
          <w:shd w:val="clear" w:color="auto" w:fill="FFFFFF"/>
        </w:rPr>
        <w:t xml:space="preserve"> place </w:t>
      </w:r>
      <w:proofErr w:type="spellStart"/>
      <w:r w:rsidRPr="005F0CF7">
        <w:rPr>
          <w:color w:val="000000" w:themeColor="text1"/>
          <w:shd w:val="clear" w:color="auto" w:fill="FFFFFF"/>
        </w:rPr>
        <w:t>among</w:t>
      </w:r>
      <w:proofErr w:type="spellEnd"/>
      <w:r w:rsidRPr="005F0CF7">
        <w:rPr>
          <w:color w:val="000000" w:themeColor="text1"/>
          <w:shd w:val="clear" w:color="auto" w:fill="FFFFFF"/>
        </w:rPr>
        <w:t xml:space="preserve"> </w:t>
      </w:r>
      <w:proofErr w:type="spellStart"/>
      <w:r w:rsidRPr="005F0CF7">
        <w:rPr>
          <w:color w:val="000000" w:themeColor="text1"/>
          <w:shd w:val="clear" w:color="auto" w:fill="FFFFFF"/>
        </w:rPr>
        <w:t>units</w:t>
      </w:r>
      <w:proofErr w:type="spellEnd"/>
      <w:r w:rsidRPr="005F0CF7">
        <w:rPr>
          <w:color w:val="000000" w:themeColor="text1"/>
          <w:shd w:val="clear" w:color="auto" w:fill="FFFFFF"/>
        </w:rPr>
        <w:t xml:space="preserve"> </w:t>
      </w:r>
      <w:proofErr w:type="spellStart"/>
      <w:r w:rsidRPr="005F0CF7">
        <w:rPr>
          <w:color w:val="000000" w:themeColor="text1"/>
          <w:shd w:val="clear" w:color="auto" w:fill="FFFFFF"/>
        </w:rPr>
        <w:t>operating</w:t>
      </w:r>
      <w:proofErr w:type="spellEnd"/>
      <w:r w:rsidRPr="005F0CF7">
        <w:rPr>
          <w:color w:val="000000" w:themeColor="text1"/>
          <w:shd w:val="clear" w:color="auto" w:fill="FFFFFF"/>
        </w:rPr>
        <w:t xml:space="preserve"> in </w:t>
      </w:r>
      <w:proofErr w:type="spellStart"/>
      <w:r w:rsidRPr="005F0CF7">
        <w:rPr>
          <w:color w:val="000000" w:themeColor="text1"/>
          <w:shd w:val="clear" w:color="auto" w:fill="FFFFFF"/>
        </w:rPr>
        <w:t>cooperation</w:t>
      </w:r>
      <w:proofErr w:type="spellEnd"/>
      <w:r w:rsidRPr="005F0CF7">
        <w:rPr>
          <w:color w:val="000000" w:themeColor="text1"/>
          <w:shd w:val="clear" w:color="auto" w:fill="FFFFFF"/>
        </w:rPr>
        <w:t xml:space="preserve"> with </w:t>
      </w:r>
      <w:proofErr w:type="spellStart"/>
      <w:r w:rsidRPr="005F0CF7">
        <w:rPr>
          <w:color w:val="000000" w:themeColor="text1"/>
          <w:shd w:val="clear" w:color="auto" w:fill="FFFFFF"/>
        </w:rPr>
        <w:t>other</w:t>
      </w:r>
      <w:proofErr w:type="spellEnd"/>
      <w:r w:rsidRPr="005F0CF7">
        <w:rPr>
          <w:color w:val="000000" w:themeColor="text1"/>
          <w:shd w:val="clear" w:color="auto" w:fill="FFFFFF"/>
        </w:rPr>
        <w:t xml:space="preserve"> non-profit </w:t>
      </w:r>
      <w:proofErr w:type="spellStart"/>
      <w:r w:rsidRPr="005F0CF7">
        <w:rPr>
          <w:color w:val="000000" w:themeColor="text1"/>
          <w:shd w:val="clear" w:color="auto" w:fill="FFFFFF"/>
        </w:rPr>
        <w:t>organizations</w:t>
      </w:r>
      <w:proofErr w:type="spellEnd"/>
      <w:r w:rsidRPr="005F0CF7">
        <w:rPr>
          <w:color w:val="000000" w:themeColor="text1"/>
          <w:shd w:val="clear" w:color="auto" w:fill="FFFFFF"/>
        </w:rPr>
        <w:t xml:space="preserve"> to </w:t>
      </w:r>
      <w:proofErr w:type="spellStart"/>
      <w:r w:rsidRPr="005F0CF7">
        <w:rPr>
          <w:color w:val="000000" w:themeColor="text1"/>
          <w:shd w:val="clear" w:color="auto" w:fill="FFFFFF"/>
        </w:rPr>
        <w:t>integrate</w:t>
      </w:r>
      <w:proofErr w:type="spellEnd"/>
      <w:r w:rsidRPr="005F0CF7">
        <w:rPr>
          <w:color w:val="000000" w:themeColor="text1"/>
          <w:shd w:val="clear" w:color="auto" w:fill="FFFFFF"/>
        </w:rPr>
        <w:t xml:space="preserve"> the </w:t>
      </w:r>
      <w:proofErr w:type="spellStart"/>
      <w:r w:rsidRPr="005F0CF7">
        <w:rPr>
          <w:color w:val="000000" w:themeColor="text1"/>
          <w:shd w:val="clear" w:color="auto" w:fill="FFFFFF"/>
        </w:rPr>
        <w:lastRenderedPageBreak/>
        <w:t>local</w:t>
      </w:r>
      <w:proofErr w:type="spellEnd"/>
      <w:r w:rsidRPr="005F0CF7">
        <w:rPr>
          <w:color w:val="000000" w:themeColor="text1"/>
          <w:shd w:val="clear" w:color="auto" w:fill="FFFFFF"/>
        </w:rPr>
        <w:t xml:space="preserve"> environment and </w:t>
      </w:r>
      <w:proofErr w:type="spellStart"/>
      <w:r w:rsidRPr="005F0CF7">
        <w:rPr>
          <w:color w:val="000000" w:themeColor="text1"/>
          <w:shd w:val="clear" w:color="auto" w:fill="FFFFFF"/>
        </w:rPr>
        <w:t>expand</w:t>
      </w:r>
      <w:proofErr w:type="spellEnd"/>
      <w:r w:rsidRPr="005F0CF7">
        <w:rPr>
          <w:color w:val="000000" w:themeColor="text1"/>
          <w:shd w:val="clear" w:color="auto" w:fill="FFFFFF"/>
        </w:rPr>
        <w:t xml:space="preserve"> </w:t>
      </w:r>
      <w:proofErr w:type="spellStart"/>
      <w:r w:rsidRPr="005F0CF7">
        <w:rPr>
          <w:color w:val="000000" w:themeColor="text1"/>
          <w:shd w:val="clear" w:color="auto" w:fill="FFFFFF"/>
        </w:rPr>
        <w:t>contacts</w:t>
      </w:r>
      <w:proofErr w:type="spellEnd"/>
      <w:r w:rsidRPr="005F0CF7">
        <w:rPr>
          <w:color w:val="000000" w:themeColor="text1"/>
          <w:shd w:val="clear" w:color="auto" w:fill="FFFFFF"/>
        </w:rPr>
        <w:t>.</w:t>
      </w:r>
      <w:r>
        <w:rPr>
          <w:color w:val="000000" w:themeColor="text1"/>
          <w:shd w:val="clear" w:color="auto" w:fill="FFFFFF"/>
        </w:rPr>
        <w:t xml:space="preserve"> </w:t>
      </w:r>
      <w:proofErr w:type="spellStart"/>
      <w:r w:rsidRPr="005F0CF7">
        <w:rPr>
          <w:color w:val="000000" w:themeColor="text1"/>
          <w:shd w:val="clear" w:color="auto" w:fill="FFFFFF"/>
        </w:rPr>
        <w:t>Their</w:t>
      </w:r>
      <w:proofErr w:type="spellEnd"/>
      <w:r w:rsidRPr="005F0CF7">
        <w:rPr>
          <w:color w:val="000000" w:themeColor="text1"/>
          <w:shd w:val="clear" w:color="auto" w:fill="FFFFFF"/>
        </w:rPr>
        <w:t xml:space="preserve"> </w:t>
      </w:r>
      <w:proofErr w:type="spellStart"/>
      <w:r w:rsidRPr="005F0CF7">
        <w:rPr>
          <w:color w:val="000000" w:themeColor="text1"/>
          <w:shd w:val="clear" w:color="auto" w:fill="FFFFFF"/>
        </w:rPr>
        <w:t>percentage</w:t>
      </w:r>
      <w:proofErr w:type="spellEnd"/>
      <w:r w:rsidRPr="005F0CF7">
        <w:rPr>
          <w:color w:val="000000" w:themeColor="text1"/>
          <w:shd w:val="clear" w:color="auto" w:fill="FFFFFF"/>
        </w:rPr>
        <w:t xml:space="preserve"> </w:t>
      </w:r>
      <w:proofErr w:type="spellStart"/>
      <w:r w:rsidRPr="005F0CF7">
        <w:rPr>
          <w:color w:val="000000" w:themeColor="text1"/>
          <w:shd w:val="clear" w:color="auto" w:fill="FFFFFF"/>
        </w:rPr>
        <w:t>decreased</w:t>
      </w:r>
      <w:proofErr w:type="spellEnd"/>
      <w:r w:rsidRPr="005F0CF7">
        <w:rPr>
          <w:color w:val="000000" w:themeColor="text1"/>
          <w:shd w:val="clear" w:color="auto" w:fill="FFFFFF"/>
        </w:rPr>
        <w:t xml:space="preserve"> by 5.2 </w:t>
      </w:r>
      <w:proofErr w:type="spellStart"/>
      <w:r w:rsidRPr="005F0CF7">
        <w:rPr>
          <w:color w:val="000000" w:themeColor="text1"/>
          <w:shd w:val="clear" w:color="auto" w:fill="FFFFFF"/>
        </w:rPr>
        <w:t>percentage</w:t>
      </w:r>
      <w:proofErr w:type="spellEnd"/>
      <w:r w:rsidRPr="005F0CF7">
        <w:rPr>
          <w:color w:val="000000" w:themeColor="text1"/>
          <w:shd w:val="clear" w:color="auto" w:fill="FFFFFF"/>
        </w:rPr>
        <w:t xml:space="preserve"> </w:t>
      </w:r>
      <w:proofErr w:type="spellStart"/>
      <w:r w:rsidRPr="005F0CF7">
        <w:rPr>
          <w:color w:val="000000" w:themeColor="text1"/>
          <w:shd w:val="clear" w:color="auto" w:fill="FFFFFF"/>
        </w:rPr>
        <w:t>points</w:t>
      </w:r>
      <w:proofErr w:type="spellEnd"/>
      <w:r w:rsidRPr="005F0CF7">
        <w:rPr>
          <w:color w:val="000000" w:themeColor="text1"/>
          <w:shd w:val="clear" w:color="auto" w:fill="FFFFFF"/>
        </w:rPr>
        <w:t>. (from 65.1% in 2019 to 59.9% in 2021).</w:t>
      </w:r>
      <w:r>
        <w:rPr>
          <w:color w:val="000000" w:themeColor="text1"/>
          <w:shd w:val="clear" w:color="auto" w:fill="FFFFFF"/>
        </w:rPr>
        <w:t xml:space="preserve"> </w:t>
      </w:r>
      <w:proofErr w:type="spellStart"/>
      <w:r w:rsidRPr="005F0CF7">
        <w:rPr>
          <w:color w:val="000000" w:themeColor="text1"/>
          <w:shd w:val="clear" w:color="auto" w:fill="FFFFFF"/>
        </w:rPr>
        <w:t>Moreover</w:t>
      </w:r>
      <w:proofErr w:type="spellEnd"/>
      <w:r w:rsidRPr="005F0CF7">
        <w:rPr>
          <w:color w:val="000000" w:themeColor="text1"/>
          <w:shd w:val="clear" w:color="auto" w:fill="FFFFFF"/>
        </w:rPr>
        <w:t xml:space="preserve">, in </w:t>
      </w:r>
      <w:proofErr w:type="spellStart"/>
      <w:r w:rsidRPr="005F0CF7">
        <w:rPr>
          <w:color w:val="000000" w:themeColor="text1"/>
          <w:shd w:val="clear" w:color="auto" w:fill="FFFFFF"/>
        </w:rPr>
        <w:t>cooperation</w:t>
      </w:r>
      <w:proofErr w:type="spellEnd"/>
      <w:r w:rsidRPr="005F0CF7">
        <w:rPr>
          <w:color w:val="000000" w:themeColor="text1"/>
          <w:shd w:val="clear" w:color="auto" w:fill="FFFFFF"/>
        </w:rPr>
        <w:t xml:space="preserve"> with </w:t>
      </w:r>
      <w:proofErr w:type="spellStart"/>
      <w:r w:rsidRPr="005F0CF7">
        <w:rPr>
          <w:color w:val="000000" w:themeColor="text1"/>
          <w:shd w:val="clear" w:color="auto" w:fill="FFFFFF"/>
        </w:rPr>
        <w:t>each</w:t>
      </w:r>
      <w:proofErr w:type="spellEnd"/>
      <w:r w:rsidRPr="005F0CF7">
        <w:rPr>
          <w:color w:val="000000" w:themeColor="text1"/>
          <w:shd w:val="clear" w:color="auto" w:fill="FFFFFF"/>
        </w:rPr>
        <w:t xml:space="preserve"> </w:t>
      </w:r>
      <w:proofErr w:type="spellStart"/>
      <w:r w:rsidRPr="005F0CF7">
        <w:rPr>
          <w:color w:val="000000" w:themeColor="text1"/>
          <w:shd w:val="clear" w:color="auto" w:fill="FFFFFF"/>
        </w:rPr>
        <w:t>type</w:t>
      </w:r>
      <w:proofErr w:type="spellEnd"/>
      <w:r w:rsidRPr="005F0CF7">
        <w:rPr>
          <w:color w:val="000000" w:themeColor="text1"/>
          <w:shd w:val="clear" w:color="auto" w:fill="FFFFFF"/>
        </w:rPr>
        <w:t xml:space="preserve"> of partner, a </w:t>
      </w:r>
      <w:proofErr w:type="spellStart"/>
      <w:r w:rsidRPr="005F0CF7">
        <w:rPr>
          <w:color w:val="000000" w:themeColor="text1"/>
          <w:shd w:val="clear" w:color="auto" w:fill="FFFFFF"/>
        </w:rPr>
        <w:t>decrease</w:t>
      </w:r>
      <w:proofErr w:type="spellEnd"/>
      <w:r w:rsidRPr="005F0CF7">
        <w:rPr>
          <w:color w:val="000000" w:themeColor="text1"/>
          <w:shd w:val="clear" w:color="auto" w:fill="FFFFFF"/>
        </w:rPr>
        <w:t xml:space="preserve"> was </w:t>
      </w:r>
      <w:proofErr w:type="spellStart"/>
      <w:r w:rsidRPr="005F0CF7">
        <w:rPr>
          <w:color w:val="000000" w:themeColor="text1"/>
          <w:shd w:val="clear" w:color="auto" w:fill="FFFFFF"/>
        </w:rPr>
        <w:t>noted</w:t>
      </w:r>
      <w:proofErr w:type="spellEnd"/>
      <w:r w:rsidRPr="005F0CF7">
        <w:rPr>
          <w:color w:val="000000" w:themeColor="text1"/>
          <w:shd w:val="clear" w:color="auto" w:fill="FFFFFF"/>
        </w:rPr>
        <w:t xml:space="preserve"> in the </w:t>
      </w:r>
      <w:proofErr w:type="spellStart"/>
      <w:r w:rsidRPr="005F0CF7">
        <w:rPr>
          <w:color w:val="000000" w:themeColor="text1"/>
          <w:shd w:val="clear" w:color="auto" w:fill="FFFFFF"/>
        </w:rPr>
        <w:t>share</w:t>
      </w:r>
      <w:proofErr w:type="spellEnd"/>
      <w:r w:rsidRPr="005F0CF7">
        <w:rPr>
          <w:color w:val="000000" w:themeColor="text1"/>
          <w:shd w:val="clear" w:color="auto" w:fill="FFFFFF"/>
        </w:rPr>
        <w:t xml:space="preserve"> of </w:t>
      </w:r>
      <w:proofErr w:type="spellStart"/>
      <w:r w:rsidRPr="005F0CF7">
        <w:rPr>
          <w:color w:val="000000" w:themeColor="text1"/>
          <w:shd w:val="clear" w:color="auto" w:fill="FFFFFF"/>
        </w:rPr>
        <w:t>organizations</w:t>
      </w:r>
      <w:proofErr w:type="spellEnd"/>
      <w:r w:rsidRPr="005F0CF7">
        <w:rPr>
          <w:color w:val="000000" w:themeColor="text1"/>
          <w:shd w:val="clear" w:color="auto" w:fill="FFFFFF"/>
        </w:rPr>
        <w:t xml:space="preserve"> </w:t>
      </w:r>
      <w:proofErr w:type="spellStart"/>
      <w:r w:rsidRPr="005F0CF7">
        <w:rPr>
          <w:color w:val="000000" w:themeColor="text1"/>
          <w:shd w:val="clear" w:color="auto" w:fill="FFFFFF"/>
        </w:rPr>
        <w:t>undertaking</w:t>
      </w:r>
      <w:proofErr w:type="spellEnd"/>
      <w:r w:rsidRPr="005F0CF7">
        <w:rPr>
          <w:color w:val="000000" w:themeColor="text1"/>
          <w:shd w:val="clear" w:color="auto" w:fill="FFFFFF"/>
        </w:rPr>
        <w:t xml:space="preserve"> joint </w:t>
      </w:r>
      <w:proofErr w:type="spellStart"/>
      <w:r w:rsidRPr="005F0CF7">
        <w:rPr>
          <w:color w:val="000000" w:themeColor="text1"/>
          <w:shd w:val="clear" w:color="auto" w:fill="FFFFFF"/>
        </w:rPr>
        <w:t>activities</w:t>
      </w:r>
      <w:proofErr w:type="spellEnd"/>
      <w:r w:rsidRPr="005F0CF7">
        <w:rPr>
          <w:color w:val="000000" w:themeColor="text1"/>
          <w:shd w:val="clear" w:color="auto" w:fill="FFFFFF"/>
        </w:rPr>
        <w:t xml:space="preserve"> to </w:t>
      </w:r>
      <w:proofErr w:type="spellStart"/>
      <w:r w:rsidRPr="005F0CF7">
        <w:rPr>
          <w:color w:val="000000" w:themeColor="text1"/>
          <w:shd w:val="clear" w:color="auto" w:fill="FFFFFF"/>
        </w:rPr>
        <w:t>achieve</w:t>
      </w:r>
      <w:proofErr w:type="spellEnd"/>
      <w:r w:rsidRPr="005F0CF7">
        <w:rPr>
          <w:color w:val="000000" w:themeColor="text1"/>
          <w:shd w:val="clear" w:color="auto" w:fill="FFFFFF"/>
        </w:rPr>
        <w:t xml:space="preserve"> </w:t>
      </w:r>
      <w:proofErr w:type="spellStart"/>
      <w:r w:rsidRPr="005F0CF7">
        <w:rPr>
          <w:color w:val="000000" w:themeColor="text1"/>
          <w:shd w:val="clear" w:color="auto" w:fill="FFFFFF"/>
        </w:rPr>
        <w:t>material</w:t>
      </w:r>
      <w:proofErr w:type="spellEnd"/>
      <w:r w:rsidRPr="005F0CF7">
        <w:rPr>
          <w:color w:val="000000" w:themeColor="text1"/>
          <w:shd w:val="clear" w:color="auto" w:fill="FFFFFF"/>
        </w:rPr>
        <w:t xml:space="preserve"> </w:t>
      </w:r>
      <w:proofErr w:type="spellStart"/>
      <w:r w:rsidRPr="005F0CF7">
        <w:rPr>
          <w:color w:val="000000" w:themeColor="text1"/>
          <w:shd w:val="clear" w:color="auto" w:fill="FFFFFF"/>
        </w:rPr>
        <w:t>benefits</w:t>
      </w:r>
      <w:proofErr w:type="spellEnd"/>
      <w:r>
        <w:rPr>
          <w:color w:val="000000" w:themeColor="text1"/>
          <w:shd w:val="clear" w:color="auto" w:fill="FFFFFF"/>
        </w:rPr>
        <w:t xml:space="preserve"> </w:t>
      </w:r>
      <w:r w:rsidRPr="005F0CF7">
        <w:rPr>
          <w:color w:val="000000" w:themeColor="text1"/>
          <w:shd w:val="clear" w:color="auto" w:fill="FFFFFF"/>
        </w:rPr>
        <w:t xml:space="preserve">(from 2.9 </w:t>
      </w:r>
      <w:proofErr w:type="spellStart"/>
      <w:r w:rsidRPr="005F0CF7">
        <w:rPr>
          <w:color w:val="000000" w:themeColor="text1"/>
          <w:shd w:val="clear" w:color="auto" w:fill="FFFFFF"/>
        </w:rPr>
        <w:t>percentage</w:t>
      </w:r>
      <w:proofErr w:type="spellEnd"/>
      <w:r w:rsidRPr="005F0CF7">
        <w:rPr>
          <w:color w:val="000000" w:themeColor="text1"/>
          <w:shd w:val="clear" w:color="auto" w:fill="FFFFFF"/>
        </w:rPr>
        <w:t xml:space="preserve"> </w:t>
      </w:r>
      <w:proofErr w:type="spellStart"/>
      <w:r w:rsidRPr="005F0CF7">
        <w:rPr>
          <w:color w:val="000000" w:themeColor="text1"/>
          <w:shd w:val="clear" w:color="auto" w:fill="FFFFFF"/>
        </w:rPr>
        <w:t>points</w:t>
      </w:r>
      <w:proofErr w:type="spellEnd"/>
      <w:r w:rsidRPr="005F0CF7">
        <w:rPr>
          <w:color w:val="000000" w:themeColor="text1"/>
          <w:shd w:val="clear" w:color="auto" w:fill="FFFFFF"/>
        </w:rPr>
        <w:t xml:space="preserve"> in the </w:t>
      </w:r>
      <w:proofErr w:type="spellStart"/>
      <w:r w:rsidRPr="005F0CF7">
        <w:rPr>
          <w:color w:val="000000" w:themeColor="text1"/>
          <w:shd w:val="clear" w:color="auto" w:fill="FFFFFF"/>
        </w:rPr>
        <w:t>case</w:t>
      </w:r>
      <w:proofErr w:type="spellEnd"/>
      <w:r w:rsidRPr="005F0CF7">
        <w:rPr>
          <w:color w:val="000000" w:themeColor="text1"/>
          <w:shd w:val="clear" w:color="auto" w:fill="FFFFFF"/>
        </w:rPr>
        <w:t xml:space="preserve"> of </w:t>
      </w:r>
      <w:proofErr w:type="spellStart"/>
      <w:r w:rsidRPr="005F0CF7">
        <w:rPr>
          <w:color w:val="000000" w:themeColor="text1"/>
          <w:shd w:val="clear" w:color="auto" w:fill="FFFFFF"/>
        </w:rPr>
        <w:t>cooperation</w:t>
      </w:r>
      <w:proofErr w:type="spellEnd"/>
      <w:r w:rsidRPr="005F0CF7">
        <w:rPr>
          <w:color w:val="000000" w:themeColor="text1"/>
          <w:shd w:val="clear" w:color="auto" w:fill="FFFFFF"/>
        </w:rPr>
        <w:t xml:space="preserve"> with public </w:t>
      </w:r>
      <w:proofErr w:type="spellStart"/>
      <w:r w:rsidRPr="005F0CF7">
        <w:rPr>
          <w:color w:val="000000" w:themeColor="text1"/>
          <w:shd w:val="clear" w:color="auto" w:fill="FFFFFF"/>
        </w:rPr>
        <w:t>institutions</w:t>
      </w:r>
      <w:proofErr w:type="spellEnd"/>
      <w:r w:rsidRPr="005F0CF7">
        <w:rPr>
          <w:color w:val="000000" w:themeColor="text1"/>
          <w:shd w:val="clear" w:color="auto" w:fill="FFFFFF"/>
        </w:rPr>
        <w:t xml:space="preserve"> to 3.5 </w:t>
      </w:r>
      <w:proofErr w:type="spellStart"/>
      <w:r w:rsidRPr="005F0CF7">
        <w:rPr>
          <w:color w:val="000000" w:themeColor="text1"/>
          <w:shd w:val="clear" w:color="auto" w:fill="FFFFFF"/>
        </w:rPr>
        <w:t>percentage</w:t>
      </w:r>
      <w:proofErr w:type="spellEnd"/>
      <w:r w:rsidRPr="005F0CF7">
        <w:rPr>
          <w:color w:val="000000" w:themeColor="text1"/>
          <w:shd w:val="clear" w:color="auto" w:fill="FFFFFF"/>
        </w:rPr>
        <w:t xml:space="preserve"> </w:t>
      </w:r>
      <w:proofErr w:type="spellStart"/>
      <w:r w:rsidRPr="005F0CF7">
        <w:rPr>
          <w:color w:val="000000" w:themeColor="text1"/>
          <w:shd w:val="clear" w:color="auto" w:fill="FFFFFF"/>
        </w:rPr>
        <w:t>points</w:t>
      </w:r>
      <w:proofErr w:type="spellEnd"/>
      <w:r w:rsidRPr="005F0CF7">
        <w:rPr>
          <w:color w:val="000000" w:themeColor="text1"/>
          <w:shd w:val="clear" w:color="auto" w:fill="FFFFFF"/>
        </w:rPr>
        <w:t xml:space="preserve"> in the </w:t>
      </w:r>
      <w:proofErr w:type="spellStart"/>
      <w:r w:rsidRPr="005F0CF7">
        <w:rPr>
          <w:color w:val="000000" w:themeColor="text1"/>
          <w:shd w:val="clear" w:color="auto" w:fill="FFFFFF"/>
        </w:rPr>
        <w:t>case</w:t>
      </w:r>
      <w:proofErr w:type="spellEnd"/>
      <w:r w:rsidRPr="005F0CF7">
        <w:rPr>
          <w:color w:val="000000" w:themeColor="text1"/>
          <w:shd w:val="clear" w:color="auto" w:fill="FFFFFF"/>
        </w:rPr>
        <w:t xml:space="preserve"> of intra-</w:t>
      </w:r>
      <w:proofErr w:type="spellStart"/>
      <w:r w:rsidRPr="005F0CF7">
        <w:rPr>
          <w:color w:val="000000" w:themeColor="text1"/>
          <w:shd w:val="clear" w:color="auto" w:fill="FFFFFF"/>
        </w:rPr>
        <w:t>sector</w:t>
      </w:r>
      <w:proofErr w:type="spellEnd"/>
      <w:r w:rsidRPr="005F0CF7">
        <w:rPr>
          <w:color w:val="000000" w:themeColor="text1"/>
          <w:shd w:val="clear" w:color="auto" w:fill="FFFFFF"/>
        </w:rPr>
        <w:t xml:space="preserve"> </w:t>
      </w:r>
      <w:proofErr w:type="spellStart"/>
      <w:r w:rsidRPr="005F0CF7">
        <w:rPr>
          <w:color w:val="000000" w:themeColor="text1"/>
          <w:shd w:val="clear" w:color="auto" w:fill="FFFFFF"/>
        </w:rPr>
        <w:t>cooperation</w:t>
      </w:r>
      <w:proofErr w:type="spellEnd"/>
      <w:r w:rsidRPr="005F0CF7">
        <w:rPr>
          <w:color w:val="000000" w:themeColor="text1"/>
          <w:shd w:val="clear" w:color="auto" w:fill="FFFFFF"/>
        </w:rPr>
        <w:t>).</w:t>
      </w:r>
    </w:p>
    <w:p w14:paraId="0DA120C5" w14:textId="5057A99C" w:rsidR="00BC62D3" w:rsidRPr="00BC62D3" w:rsidRDefault="005A4B5B" w:rsidP="00BC62D3">
      <w:pPr>
        <w:pStyle w:val="Nagwek1"/>
      </w:pPr>
      <w:r w:rsidRPr="00BC62D3">
        <w:rPr>
          <w:noProof/>
        </w:rPr>
        <mc:AlternateContent>
          <mc:Choice Requires="wps">
            <w:drawing>
              <wp:anchor distT="45720" distB="45720" distL="114300" distR="114300" simplePos="0" relativeHeight="251777024" behindDoc="1" locked="0" layoutInCell="1" allowOverlap="1" wp14:anchorId="096941AE" wp14:editId="3D441EBA">
                <wp:simplePos x="0" y="0"/>
                <wp:positionH relativeFrom="column">
                  <wp:posOffset>5241290</wp:posOffset>
                </wp:positionH>
                <wp:positionV relativeFrom="paragraph">
                  <wp:posOffset>162560</wp:posOffset>
                </wp:positionV>
                <wp:extent cx="1725295" cy="747395"/>
                <wp:effectExtent l="0" t="0" r="0" b="0"/>
                <wp:wrapTight wrapText="bothSides">
                  <wp:wrapPolygon edited="0">
                    <wp:start x="715" y="0"/>
                    <wp:lineTo x="715" y="20921"/>
                    <wp:lineTo x="20749" y="20921"/>
                    <wp:lineTo x="20749" y="0"/>
                    <wp:lineTo x="715" y="0"/>
                  </wp:wrapPolygon>
                </wp:wrapTight>
                <wp:docPr id="13"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747395"/>
                        </a:xfrm>
                        <a:prstGeom prst="rect">
                          <a:avLst/>
                        </a:prstGeom>
                        <a:noFill/>
                        <a:ln w="9525">
                          <a:noFill/>
                          <a:miter lim="800000"/>
                          <a:headEnd/>
                          <a:tailEnd/>
                        </a:ln>
                      </wps:spPr>
                      <wps:txbx>
                        <w:txbxContent>
                          <w:p w14:paraId="423D340A" w14:textId="308F6AAB" w:rsidR="00BC62D3" w:rsidRPr="00355935" w:rsidRDefault="005F0CF7" w:rsidP="00355935">
                            <w:pPr>
                              <w:pStyle w:val="tekstzboku"/>
                            </w:pPr>
                            <w:r w:rsidRPr="005F0CF7">
                              <w:t xml:space="preserve">In 2021, 74.4% of non-profit </w:t>
                            </w:r>
                            <w:proofErr w:type="spellStart"/>
                            <w:r w:rsidRPr="005F0CF7">
                              <w:t>organizations</w:t>
                            </w:r>
                            <w:proofErr w:type="spellEnd"/>
                            <w:r w:rsidRPr="005F0CF7">
                              <w:t xml:space="preserve"> </w:t>
                            </w:r>
                            <w:proofErr w:type="spellStart"/>
                            <w:r w:rsidRPr="005F0CF7">
                              <w:t>reported</w:t>
                            </w:r>
                            <w:proofErr w:type="spellEnd"/>
                            <w:r w:rsidRPr="005F0CF7">
                              <w:t xml:space="preserve"> no </w:t>
                            </w:r>
                            <w:proofErr w:type="spellStart"/>
                            <w:r w:rsidRPr="005F0CF7">
                              <w:t>barriers</w:t>
                            </w:r>
                            <w:proofErr w:type="spellEnd"/>
                            <w:r w:rsidRPr="005F0CF7">
                              <w:t xml:space="preserve"> in </w:t>
                            </w:r>
                            <w:proofErr w:type="spellStart"/>
                            <w:r w:rsidRPr="005F0CF7">
                              <w:t>cooperation</w:t>
                            </w:r>
                            <w:proofErr w:type="spellEnd"/>
                            <w:r w:rsidRPr="005F0CF7">
                              <w:t xml:space="preserve"> with </w:t>
                            </w:r>
                            <w:proofErr w:type="spellStart"/>
                            <w:r w:rsidRPr="005F0CF7">
                              <w:t>other</w:t>
                            </w:r>
                            <w:proofErr w:type="spellEnd"/>
                            <w:r w:rsidRPr="005F0CF7">
                              <w:t xml:space="preserve"> </w:t>
                            </w:r>
                            <w:proofErr w:type="spellStart"/>
                            <w:r w:rsidRPr="005F0CF7">
                              <w:t>entities</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6941AE" id="Pole tekstowe 13" o:spid="_x0000_s1032" type="#_x0000_t202" style="position:absolute;margin-left:412.7pt;margin-top:12.8pt;width:135.85pt;height:58.85pt;z-index:-251539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" filled="f" stroked="f">
                <v:textbox>
                  <w:txbxContent>
                    <w:p w14:paraId="423D340A" w14:textId="308F6AAB" w:rsidR="00BC62D3" w:rsidRPr="00355935" w:rsidRDefault="005F0CF7" w:rsidP="00355935">
                      <w:pPr>
                        <w:pStyle w:val="tekstzboku"/>
                      </w:pPr>
                      <w:r w:rsidRPr="005F0CF7">
                        <w:t xml:space="preserve">In 2021, 74.4% of non-profit </w:t>
                      </w:r>
                      <w:proofErr w:type="spellStart"/>
                      <w:r w:rsidRPr="005F0CF7">
                        <w:t>organizations</w:t>
                      </w:r>
                      <w:proofErr w:type="spellEnd"/>
                      <w:r w:rsidRPr="005F0CF7">
                        <w:t xml:space="preserve"> </w:t>
                      </w:r>
                      <w:proofErr w:type="spellStart"/>
                      <w:r w:rsidRPr="005F0CF7">
                        <w:t>reported</w:t>
                      </w:r>
                      <w:proofErr w:type="spellEnd"/>
                      <w:r w:rsidRPr="005F0CF7">
                        <w:t xml:space="preserve"> no </w:t>
                      </w:r>
                      <w:proofErr w:type="spellStart"/>
                      <w:r w:rsidRPr="005F0CF7">
                        <w:t>barriers</w:t>
                      </w:r>
                      <w:proofErr w:type="spellEnd"/>
                      <w:r w:rsidRPr="005F0CF7">
                        <w:t xml:space="preserve"> in </w:t>
                      </w:r>
                      <w:proofErr w:type="spellStart"/>
                      <w:r w:rsidRPr="005F0CF7">
                        <w:t>cooperation</w:t>
                      </w:r>
                      <w:proofErr w:type="spellEnd"/>
                      <w:r w:rsidRPr="005F0CF7">
                        <w:t xml:space="preserve"> with </w:t>
                      </w:r>
                      <w:proofErr w:type="spellStart"/>
                      <w:r w:rsidRPr="005F0CF7">
                        <w:t>other</w:t>
                      </w:r>
                      <w:proofErr w:type="spellEnd"/>
                      <w:r w:rsidRPr="005F0CF7">
                        <w:t xml:space="preserve"> </w:t>
                      </w:r>
                      <w:proofErr w:type="spellStart"/>
                      <w:r w:rsidRPr="005F0CF7">
                        <w:t>entities</w:t>
                      </w:r>
                      <w:proofErr w:type="spellEnd"/>
                    </w:p>
                  </w:txbxContent>
                </v:textbox>
                <w10:wrap type="tight"/>
              </v:shape>
            </w:pict>
          </mc:Fallback>
        </mc:AlternateContent>
      </w:r>
      <w:r w:rsidR="005F0CF7" w:rsidRPr="00115E76">
        <w:rPr>
          <w:noProof/>
          <w:spacing w:val="-2"/>
          <w:szCs w:val="19"/>
          <w:lang w:val="en-US"/>
        </w:rPr>
        <w:t>Barriers to cooperation</w:t>
      </w:r>
    </w:p>
    <w:p w14:paraId="7972E960" w14:textId="22FFF49B" w:rsidR="00BC62D3" w:rsidRPr="00CA5D52" w:rsidRDefault="00E84272" w:rsidP="00BC62D3">
      <w:r w:rsidRPr="00E84272">
        <w:rPr>
          <w:noProof/>
          <w:lang w:eastAsia="pl-PL"/>
        </w:rPr>
        <w:t>Non-profit organizations relatively rarely declared barriers to cooperation with other entities.</w:t>
      </w:r>
      <w:r w:rsidR="004A7155">
        <w:rPr>
          <w:noProof/>
        </w:rPr>
        <w:t xml:space="preserve"> </w:t>
      </w:r>
      <w:r w:rsidR="004A7155" w:rsidRPr="004A7155">
        <w:rPr>
          <w:noProof/>
        </w:rPr>
        <w:t>In 2021, their share was: 21.7% - in the case of organizations cooperating with the commercial sector,</w:t>
      </w:r>
      <w:r w:rsidR="004A7155">
        <w:rPr>
          <w:noProof/>
        </w:rPr>
        <w:t xml:space="preserve"> </w:t>
      </w:r>
      <w:r w:rsidR="004A7155" w:rsidRPr="004A7155">
        <w:rPr>
          <w:noProof/>
        </w:rPr>
        <w:t>21.4% - in cooperation with public institutions and 18.8% - among entities undertaking intra-sector cooperation.</w:t>
      </w:r>
      <w:r w:rsidR="00DC02A1">
        <w:rPr>
          <w:noProof/>
        </w:rPr>
        <w:t xml:space="preserve"> </w:t>
      </w:r>
      <w:r w:rsidR="00DC02A1" w:rsidRPr="00DC02A1">
        <w:rPr>
          <w:noProof/>
        </w:rPr>
        <w:t>Compared to 2019, the percentage of organizations reporting problems in cooperation with individual types of partners decreased: in intra-sector cooperation - by 4.7 percentage points, with enterprises - by 4.2 percentage points, and in the case of cooperation with public administration by 3.6 percentage points</w:t>
      </w:r>
      <w:r w:rsidR="00DC02A1">
        <w:rPr>
          <w:noProof/>
        </w:rPr>
        <w:t>.</w:t>
      </w:r>
    </w:p>
    <w:p w14:paraId="486FF07A" w14:textId="008E3FED" w:rsidR="00BC62D3" w:rsidRDefault="00BC62D3" w:rsidP="00BC62D3">
      <w:pPr>
        <w:pStyle w:val="tytuwykresu"/>
        <w:ind w:left="851" w:hanging="851"/>
        <w:rPr>
          <w:shd w:val="clear" w:color="auto" w:fill="FFFFFF"/>
        </w:rPr>
      </w:pPr>
      <w:r>
        <w:rPr>
          <w:noProof/>
          <w:shd w:val="clear" w:color="auto" w:fill="FFFFFF"/>
          <w:lang w:eastAsia="pl-PL"/>
        </w:rPr>
        <w:drawing>
          <wp:anchor distT="0" distB="0" distL="114300" distR="114300" simplePos="0" relativeHeight="251778048" behindDoc="0" locked="0" layoutInCell="1" allowOverlap="1" wp14:anchorId="5042541E" wp14:editId="7C495906">
            <wp:simplePos x="0" y="0"/>
            <wp:positionH relativeFrom="margin">
              <wp:align>right</wp:align>
            </wp:positionH>
            <wp:positionV relativeFrom="paragraph">
              <wp:posOffset>520700</wp:posOffset>
            </wp:positionV>
            <wp:extent cx="5133975" cy="3705225"/>
            <wp:effectExtent l="0" t="0" r="0" b="0"/>
            <wp:wrapTopAndBottom/>
            <wp:docPr id="30" name="Wykres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00DC02A1" w:rsidRPr="00DC02A1">
        <w:rPr>
          <w:sz w:val="18"/>
          <w:shd w:val="clear" w:color="auto" w:fill="FFFFFF"/>
          <w:lang w:val="en-US"/>
        </w:rPr>
        <w:t xml:space="preserve"> </w:t>
      </w:r>
      <w:r w:rsidR="00DC02A1" w:rsidRPr="00B8212F">
        <w:rPr>
          <w:sz w:val="18"/>
          <w:shd w:val="clear" w:color="auto" w:fill="FFFFFF"/>
          <w:lang w:val="en-US"/>
        </w:rPr>
        <w:t xml:space="preserve">Chart 3. The percentage of non-profit </w:t>
      </w:r>
      <w:r w:rsidR="00DC02A1">
        <w:rPr>
          <w:sz w:val="18"/>
          <w:shd w:val="clear" w:color="auto" w:fill="FFFFFF"/>
          <w:lang w:val="en-US"/>
        </w:rPr>
        <w:t>organization</w:t>
      </w:r>
      <w:r w:rsidR="00DC02A1" w:rsidRPr="00B8212F">
        <w:rPr>
          <w:sz w:val="18"/>
          <w:shd w:val="clear" w:color="auto" w:fill="FFFFFF"/>
          <w:lang w:val="en-US"/>
        </w:rPr>
        <w:t>s by the types of barriers to cooperation and the type of partner in 2019</w:t>
      </w:r>
    </w:p>
    <w:p w14:paraId="6EC04DE7" w14:textId="15FAFE61" w:rsidR="005D666B" w:rsidRPr="00E30119" w:rsidRDefault="00CF5664" w:rsidP="00E30119">
      <w:pPr>
        <w:pStyle w:val="Tablicanotka"/>
      </w:pPr>
      <w:r w:rsidRPr="00CF5664">
        <w:rPr>
          <w:color w:val="000000" w:themeColor="text1"/>
          <w:shd w:val="clear" w:color="auto" w:fill="FFFFFF"/>
          <w:lang w:val="en-US"/>
        </w:rPr>
        <w:t>The values in the chart refer to organizations working with a given type of partner.</w:t>
      </w:r>
    </w:p>
    <w:p w14:paraId="55BB23F6" w14:textId="1C93B78E" w:rsidR="00BC62D3" w:rsidRDefault="00D6549E" w:rsidP="00BC62D3">
      <w:pPr>
        <w:rPr>
          <w:shd w:val="clear" w:color="auto" w:fill="FFFFFF"/>
        </w:rPr>
      </w:pPr>
      <w:proofErr w:type="spellStart"/>
      <w:r w:rsidRPr="00D6549E">
        <w:rPr>
          <w:shd w:val="clear" w:color="auto" w:fill="FFFFFF"/>
        </w:rPr>
        <w:t>According</w:t>
      </w:r>
      <w:proofErr w:type="spellEnd"/>
      <w:r w:rsidRPr="00D6549E">
        <w:rPr>
          <w:shd w:val="clear" w:color="auto" w:fill="FFFFFF"/>
        </w:rPr>
        <w:t xml:space="preserve"> to the </w:t>
      </w:r>
      <w:proofErr w:type="spellStart"/>
      <w:r w:rsidRPr="00D6549E">
        <w:rPr>
          <w:shd w:val="clear" w:color="auto" w:fill="FFFFFF"/>
        </w:rPr>
        <w:t>declarations</w:t>
      </w:r>
      <w:proofErr w:type="spellEnd"/>
      <w:r w:rsidRPr="00D6549E">
        <w:rPr>
          <w:shd w:val="clear" w:color="auto" w:fill="FFFFFF"/>
        </w:rPr>
        <w:t xml:space="preserve"> of non-profit </w:t>
      </w:r>
      <w:proofErr w:type="spellStart"/>
      <w:r w:rsidRPr="00D6549E">
        <w:rPr>
          <w:shd w:val="clear" w:color="auto" w:fill="FFFFFF"/>
        </w:rPr>
        <w:t>organizations</w:t>
      </w:r>
      <w:proofErr w:type="spellEnd"/>
      <w:r w:rsidRPr="00D6549E">
        <w:rPr>
          <w:shd w:val="clear" w:color="auto" w:fill="FFFFFF"/>
        </w:rPr>
        <w:t xml:space="preserve">, </w:t>
      </w:r>
      <w:proofErr w:type="spellStart"/>
      <w:r w:rsidRPr="00D6549E">
        <w:rPr>
          <w:shd w:val="clear" w:color="auto" w:fill="FFFFFF"/>
        </w:rPr>
        <w:t>problems</w:t>
      </w:r>
      <w:proofErr w:type="spellEnd"/>
      <w:r w:rsidRPr="00D6549E">
        <w:rPr>
          <w:shd w:val="clear" w:color="auto" w:fill="FFFFFF"/>
        </w:rPr>
        <w:t xml:space="preserve"> in </w:t>
      </w:r>
      <w:proofErr w:type="spellStart"/>
      <w:r w:rsidRPr="00D6549E">
        <w:rPr>
          <w:shd w:val="clear" w:color="auto" w:fill="FFFFFF"/>
        </w:rPr>
        <w:t>cooperation</w:t>
      </w:r>
      <w:proofErr w:type="spellEnd"/>
      <w:r w:rsidRPr="00D6549E">
        <w:rPr>
          <w:shd w:val="clear" w:color="auto" w:fill="FFFFFF"/>
        </w:rPr>
        <w:t xml:space="preserve"> with public </w:t>
      </w:r>
      <w:proofErr w:type="spellStart"/>
      <w:r w:rsidRPr="00D6549E">
        <w:rPr>
          <w:shd w:val="clear" w:color="auto" w:fill="FFFFFF"/>
        </w:rPr>
        <w:t>administration</w:t>
      </w:r>
      <w:proofErr w:type="spellEnd"/>
      <w:r w:rsidRPr="00D6549E">
        <w:rPr>
          <w:shd w:val="clear" w:color="auto" w:fill="FFFFFF"/>
        </w:rPr>
        <w:t xml:space="preserve"> </w:t>
      </w:r>
      <w:proofErr w:type="spellStart"/>
      <w:r w:rsidRPr="00D6549E">
        <w:rPr>
          <w:shd w:val="clear" w:color="auto" w:fill="FFFFFF"/>
        </w:rPr>
        <w:t>resulted</w:t>
      </w:r>
      <w:proofErr w:type="spellEnd"/>
      <w:r w:rsidRPr="00D6549E">
        <w:rPr>
          <w:shd w:val="clear" w:color="auto" w:fill="FFFFFF"/>
        </w:rPr>
        <w:t xml:space="preserve"> </w:t>
      </w:r>
      <w:proofErr w:type="spellStart"/>
      <w:r w:rsidRPr="00D6549E">
        <w:rPr>
          <w:shd w:val="clear" w:color="auto" w:fill="FFFFFF"/>
        </w:rPr>
        <w:t>primarily</w:t>
      </w:r>
      <w:proofErr w:type="spellEnd"/>
      <w:r w:rsidRPr="00D6549E">
        <w:rPr>
          <w:shd w:val="clear" w:color="auto" w:fill="FFFFFF"/>
        </w:rPr>
        <w:t xml:space="preserve"> from </w:t>
      </w:r>
      <w:proofErr w:type="spellStart"/>
      <w:r w:rsidRPr="00D6549E">
        <w:rPr>
          <w:shd w:val="clear" w:color="auto" w:fill="FFFFFF"/>
        </w:rPr>
        <w:t>bad</w:t>
      </w:r>
      <w:proofErr w:type="spellEnd"/>
      <w:r w:rsidRPr="00D6549E">
        <w:rPr>
          <w:shd w:val="clear" w:color="auto" w:fill="FFFFFF"/>
        </w:rPr>
        <w:t xml:space="preserve">, </w:t>
      </w:r>
      <w:proofErr w:type="spellStart"/>
      <w:r w:rsidRPr="00D6549E">
        <w:rPr>
          <w:shd w:val="clear" w:color="auto" w:fill="FFFFFF"/>
        </w:rPr>
        <w:t>unclear</w:t>
      </w:r>
      <w:proofErr w:type="spellEnd"/>
      <w:r w:rsidRPr="00D6549E">
        <w:rPr>
          <w:shd w:val="clear" w:color="auto" w:fill="FFFFFF"/>
        </w:rPr>
        <w:t xml:space="preserve"> </w:t>
      </w:r>
      <w:proofErr w:type="spellStart"/>
      <w:r w:rsidRPr="00D6549E">
        <w:rPr>
          <w:shd w:val="clear" w:color="auto" w:fill="FFFFFF"/>
        </w:rPr>
        <w:t>regulations</w:t>
      </w:r>
      <w:proofErr w:type="spellEnd"/>
      <w:r w:rsidRPr="00D6549E">
        <w:rPr>
          <w:shd w:val="clear" w:color="auto" w:fill="FFFFFF"/>
        </w:rPr>
        <w:t xml:space="preserve"> and </w:t>
      </w:r>
      <w:proofErr w:type="spellStart"/>
      <w:r w:rsidRPr="00D6549E">
        <w:rPr>
          <w:shd w:val="clear" w:color="auto" w:fill="FFFFFF"/>
        </w:rPr>
        <w:t>legal</w:t>
      </w:r>
      <w:proofErr w:type="spellEnd"/>
      <w:r w:rsidRPr="00D6549E">
        <w:rPr>
          <w:shd w:val="clear" w:color="auto" w:fill="FFFFFF"/>
        </w:rPr>
        <w:t xml:space="preserve"> </w:t>
      </w:r>
      <w:proofErr w:type="spellStart"/>
      <w:r w:rsidRPr="00D6549E">
        <w:rPr>
          <w:shd w:val="clear" w:color="auto" w:fill="FFFFFF"/>
        </w:rPr>
        <w:t>procedures</w:t>
      </w:r>
      <w:proofErr w:type="spellEnd"/>
      <w:r w:rsidRPr="00D6549E">
        <w:rPr>
          <w:shd w:val="clear" w:color="auto" w:fill="FFFFFF"/>
        </w:rPr>
        <w:t xml:space="preserve"> (10.4%).</w:t>
      </w:r>
      <w:r w:rsidR="00CA4B5F">
        <w:rPr>
          <w:shd w:val="clear" w:color="auto" w:fill="FFFFFF"/>
        </w:rPr>
        <w:t xml:space="preserve"> </w:t>
      </w:r>
      <w:proofErr w:type="spellStart"/>
      <w:r w:rsidRPr="00D6549E">
        <w:rPr>
          <w:shd w:val="clear" w:color="auto" w:fill="FFFFFF"/>
        </w:rPr>
        <w:t>Equally</w:t>
      </w:r>
      <w:proofErr w:type="spellEnd"/>
      <w:r w:rsidRPr="00D6549E">
        <w:rPr>
          <w:shd w:val="clear" w:color="auto" w:fill="FFFFFF"/>
        </w:rPr>
        <w:t xml:space="preserve"> </w:t>
      </w:r>
      <w:proofErr w:type="spellStart"/>
      <w:r w:rsidRPr="00D6549E">
        <w:rPr>
          <w:shd w:val="clear" w:color="auto" w:fill="FFFFFF"/>
        </w:rPr>
        <w:t>often</w:t>
      </w:r>
      <w:proofErr w:type="spellEnd"/>
      <w:r w:rsidRPr="00D6549E">
        <w:rPr>
          <w:shd w:val="clear" w:color="auto" w:fill="FFFFFF"/>
        </w:rPr>
        <w:t xml:space="preserve">, </w:t>
      </w:r>
      <w:proofErr w:type="spellStart"/>
      <w:r w:rsidRPr="00D6549E">
        <w:rPr>
          <w:shd w:val="clear" w:color="auto" w:fill="FFFFFF"/>
        </w:rPr>
        <w:t>attention</w:t>
      </w:r>
      <w:proofErr w:type="spellEnd"/>
      <w:r w:rsidRPr="00D6549E">
        <w:rPr>
          <w:shd w:val="clear" w:color="auto" w:fill="FFFFFF"/>
        </w:rPr>
        <w:t xml:space="preserve"> was </w:t>
      </w:r>
      <w:proofErr w:type="spellStart"/>
      <w:r w:rsidRPr="00D6549E">
        <w:rPr>
          <w:shd w:val="clear" w:color="auto" w:fill="FFFFFF"/>
        </w:rPr>
        <w:t>drawn</w:t>
      </w:r>
      <w:proofErr w:type="spellEnd"/>
      <w:r w:rsidRPr="00D6549E">
        <w:rPr>
          <w:shd w:val="clear" w:color="auto" w:fill="FFFFFF"/>
        </w:rPr>
        <w:t xml:space="preserve"> to the </w:t>
      </w:r>
      <w:proofErr w:type="spellStart"/>
      <w:r w:rsidRPr="00D6549E">
        <w:rPr>
          <w:shd w:val="clear" w:color="auto" w:fill="FFFFFF"/>
        </w:rPr>
        <w:t>lack</w:t>
      </w:r>
      <w:proofErr w:type="spellEnd"/>
      <w:r w:rsidRPr="00D6549E">
        <w:rPr>
          <w:shd w:val="clear" w:color="auto" w:fill="FFFFFF"/>
        </w:rPr>
        <w:t xml:space="preserve"> of </w:t>
      </w:r>
      <w:proofErr w:type="spellStart"/>
      <w:r w:rsidRPr="00D6549E">
        <w:rPr>
          <w:shd w:val="clear" w:color="auto" w:fill="FFFFFF"/>
        </w:rPr>
        <w:t>sufficient</w:t>
      </w:r>
      <w:proofErr w:type="spellEnd"/>
      <w:r w:rsidRPr="00D6549E">
        <w:rPr>
          <w:shd w:val="clear" w:color="auto" w:fill="FFFFFF"/>
        </w:rPr>
        <w:t xml:space="preserve"> </w:t>
      </w:r>
      <w:proofErr w:type="spellStart"/>
      <w:r w:rsidRPr="00D6549E">
        <w:rPr>
          <w:shd w:val="clear" w:color="auto" w:fill="FFFFFF"/>
        </w:rPr>
        <w:t>knowledge</w:t>
      </w:r>
      <w:proofErr w:type="spellEnd"/>
      <w:r w:rsidRPr="00D6549E">
        <w:rPr>
          <w:shd w:val="clear" w:color="auto" w:fill="FFFFFF"/>
        </w:rPr>
        <w:t xml:space="preserve"> on the part of the partner </w:t>
      </w:r>
      <w:proofErr w:type="spellStart"/>
      <w:r w:rsidRPr="00D6549E">
        <w:rPr>
          <w:shd w:val="clear" w:color="auto" w:fill="FFFFFF"/>
        </w:rPr>
        <w:t>about</w:t>
      </w:r>
      <w:proofErr w:type="spellEnd"/>
      <w:r w:rsidRPr="00D6549E">
        <w:rPr>
          <w:shd w:val="clear" w:color="auto" w:fill="FFFFFF"/>
        </w:rPr>
        <w:t xml:space="preserve"> </w:t>
      </w:r>
      <w:proofErr w:type="spellStart"/>
      <w:r w:rsidRPr="00D6549E">
        <w:rPr>
          <w:shd w:val="clear" w:color="auto" w:fill="FFFFFF"/>
        </w:rPr>
        <w:t>cooperation</w:t>
      </w:r>
      <w:proofErr w:type="spellEnd"/>
      <w:r w:rsidRPr="00D6549E">
        <w:rPr>
          <w:shd w:val="clear" w:color="auto" w:fill="FFFFFF"/>
        </w:rPr>
        <w:t xml:space="preserve"> (9.4%) and the </w:t>
      </w:r>
      <w:proofErr w:type="spellStart"/>
      <w:r w:rsidRPr="00D6549E">
        <w:rPr>
          <w:shd w:val="clear" w:color="auto" w:fill="FFFFFF"/>
        </w:rPr>
        <w:t>lack</w:t>
      </w:r>
      <w:proofErr w:type="spellEnd"/>
      <w:r w:rsidRPr="00D6549E">
        <w:rPr>
          <w:shd w:val="clear" w:color="auto" w:fill="FFFFFF"/>
        </w:rPr>
        <w:t xml:space="preserve"> of </w:t>
      </w:r>
      <w:proofErr w:type="spellStart"/>
      <w:r w:rsidRPr="00D6549E">
        <w:rPr>
          <w:shd w:val="clear" w:color="auto" w:fill="FFFFFF"/>
        </w:rPr>
        <w:t>partnership</w:t>
      </w:r>
      <w:proofErr w:type="spellEnd"/>
      <w:r w:rsidRPr="00D6549E">
        <w:rPr>
          <w:shd w:val="clear" w:color="auto" w:fill="FFFFFF"/>
        </w:rPr>
        <w:t xml:space="preserve"> relations </w:t>
      </w:r>
      <w:proofErr w:type="spellStart"/>
      <w:r w:rsidRPr="00D6549E">
        <w:rPr>
          <w:shd w:val="clear" w:color="auto" w:fill="FFFFFF"/>
        </w:rPr>
        <w:t>or</w:t>
      </w:r>
      <w:proofErr w:type="spellEnd"/>
      <w:r w:rsidRPr="00D6549E">
        <w:rPr>
          <w:shd w:val="clear" w:color="auto" w:fill="FFFFFF"/>
        </w:rPr>
        <w:t xml:space="preserve"> </w:t>
      </w:r>
      <w:proofErr w:type="spellStart"/>
      <w:r w:rsidRPr="00D6549E">
        <w:rPr>
          <w:shd w:val="clear" w:color="auto" w:fill="FFFFFF"/>
        </w:rPr>
        <w:t>instrumental</w:t>
      </w:r>
      <w:proofErr w:type="spellEnd"/>
      <w:r w:rsidRPr="00D6549E">
        <w:rPr>
          <w:shd w:val="clear" w:color="auto" w:fill="FFFFFF"/>
        </w:rPr>
        <w:t xml:space="preserve"> </w:t>
      </w:r>
      <w:proofErr w:type="spellStart"/>
      <w:r w:rsidRPr="00D6549E">
        <w:rPr>
          <w:shd w:val="clear" w:color="auto" w:fill="FFFFFF"/>
        </w:rPr>
        <w:t>treatment</w:t>
      </w:r>
      <w:proofErr w:type="spellEnd"/>
      <w:r w:rsidRPr="00D6549E">
        <w:rPr>
          <w:shd w:val="clear" w:color="auto" w:fill="FFFFFF"/>
        </w:rPr>
        <w:t xml:space="preserve"> (9.1%).</w:t>
      </w:r>
      <w:r w:rsidR="00C3521F">
        <w:t xml:space="preserve"> </w:t>
      </w:r>
      <w:r w:rsidRPr="00D6549E">
        <w:t xml:space="preserve">The </w:t>
      </w:r>
      <w:proofErr w:type="spellStart"/>
      <w:r w:rsidRPr="00D6549E">
        <w:t>lack</w:t>
      </w:r>
      <w:proofErr w:type="spellEnd"/>
      <w:r w:rsidRPr="00D6549E">
        <w:t xml:space="preserve"> of </w:t>
      </w:r>
      <w:proofErr w:type="spellStart"/>
      <w:r w:rsidRPr="00D6549E">
        <w:t>knowledge</w:t>
      </w:r>
      <w:proofErr w:type="spellEnd"/>
      <w:r w:rsidRPr="00D6549E">
        <w:t xml:space="preserve"> on the part of the partner was a major </w:t>
      </w:r>
      <w:proofErr w:type="spellStart"/>
      <w:r w:rsidRPr="00D6549E">
        <w:t>difficulty</w:t>
      </w:r>
      <w:proofErr w:type="spellEnd"/>
      <w:r w:rsidRPr="00D6549E">
        <w:t xml:space="preserve"> in </w:t>
      </w:r>
      <w:proofErr w:type="spellStart"/>
      <w:r w:rsidRPr="00D6549E">
        <w:t>cooperation</w:t>
      </w:r>
      <w:proofErr w:type="spellEnd"/>
      <w:r w:rsidRPr="00D6549E">
        <w:t xml:space="preserve"> with enterprises and </w:t>
      </w:r>
      <w:proofErr w:type="spellStart"/>
      <w:r w:rsidRPr="00D6549E">
        <w:t>other</w:t>
      </w:r>
      <w:proofErr w:type="spellEnd"/>
      <w:r w:rsidRPr="00D6549E">
        <w:t xml:space="preserve"> non-</w:t>
      </w:r>
      <w:proofErr w:type="spellStart"/>
      <w:r w:rsidRPr="00D6549E">
        <w:t>governmental</w:t>
      </w:r>
      <w:proofErr w:type="spellEnd"/>
      <w:r w:rsidRPr="00D6549E">
        <w:t xml:space="preserve"> </w:t>
      </w:r>
      <w:proofErr w:type="spellStart"/>
      <w:r w:rsidRPr="00D6549E">
        <w:t>organizations</w:t>
      </w:r>
      <w:proofErr w:type="spellEnd"/>
      <w:r w:rsidRPr="00D6549E">
        <w:t xml:space="preserve"> (11.5% and 9.5%, </w:t>
      </w:r>
      <w:proofErr w:type="spellStart"/>
      <w:r w:rsidRPr="00D6549E">
        <w:t>respectively</w:t>
      </w:r>
      <w:proofErr w:type="spellEnd"/>
      <w:r w:rsidRPr="00D6549E">
        <w:t>).</w:t>
      </w:r>
      <w:r w:rsidR="00BC62D3" w:rsidRPr="00115E76">
        <w:rPr>
          <w:shd w:val="clear" w:color="auto" w:fill="FFFFFF"/>
        </w:rPr>
        <w:t xml:space="preserve"> </w:t>
      </w:r>
      <w:proofErr w:type="spellStart"/>
      <w:r w:rsidR="00A14E3D" w:rsidRPr="00A14E3D">
        <w:rPr>
          <w:shd w:val="clear" w:color="auto" w:fill="FFFFFF"/>
        </w:rPr>
        <w:t>Compared</w:t>
      </w:r>
      <w:proofErr w:type="spellEnd"/>
      <w:r w:rsidR="00A14E3D" w:rsidRPr="00A14E3D">
        <w:rPr>
          <w:shd w:val="clear" w:color="auto" w:fill="FFFFFF"/>
        </w:rPr>
        <w:t xml:space="preserve"> to 2019, the </w:t>
      </w:r>
      <w:proofErr w:type="spellStart"/>
      <w:r w:rsidR="00A14E3D" w:rsidRPr="00A14E3D">
        <w:rPr>
          <w:shd w:val="clear" w:color="auto" w:fill="FFFFFF"/>
        </w:rPr>
        <w:t>greatest</w:t>
      </w:r>
      <w:proofErr w:type="spellEnd"/>
      <w:r w:rsidR="00A14E3D" w:rsidRPr="00A14E3D">
        <w:rPr>
          <w:shd w:val="clear" w:color="auto" w:fill="FFFFFF"/>
        </w:rPr>
        <w:t xml:space="preserve"> </w:t>
      </w:r>
      <w:proofErr w:type="spellStart"/>
      <w:r w:rsidR="00A14E3D" w:rsidRPr="00A14E3D">
        <w:rPr>
          <w:shd w:val="clear" w:color="auto" w:fill="FFFFFF"/>
        </w:rPr>
        <w:t>change</w:t>
      </w:r>
      <w:proofErr w:type="spellEnd"/>
      <w:r w:rsidR="00A14E3D" w:rsidRPr="00A14E3D">
        <w:rPr>
          <w:shd w:val="clear" w:color="auto" w:fill="FFFFFF"/>
        </w:rPr>
        <w:t xml:space="preserve"> in </w:t>
      </w:r>
      <w:proofErr w:type="spellStart"/>
      <w:r w:rsidR="00A14E3D" w:rsidRPr="00A14E3D">
        <w:rPr>
          <w:shd w:val="clear" w:color="auto" w:fill="FFFFFF"/>
        </w:rPr>
        <w:t>relation</w:t>
      </w:r>
      <w:proofErr w:type="spellEnd"/>
      <w:r w:rsidR="00A14E3D" w:rsidRPr="00A14E3D">
        <w:rPr>
          <w:shd w:val="clear" w:color="auto" w:fill="FFFFFF"/>
        </w:rPr>
        <w:t xml:space="preserve"> to </w:t>
      </w:r>
      <w:proofErr w:type="spellStart"/>
      <w:r w:rsidR="00A14E3D" w:rsidRPr="00A14E3D">
        <w:rPr>
          <w:shd w:val="clear" w:color="auto" w:fill="FFFFFF"/>
        </w:rPr>
        <w:t>this</w:t>
      </w:r>
      <w:proofErr w:type="spellEnd"/>
      <w:r w:rsidR="00A14E3D" w:rsidRPr="00A14E3D">
        <w:rPr>
          <w:shd w:val="clear" w:color="auto" w:fill="FFFFFF"/>
        </w:rPr>
        <w:t xml:space="preserve"> </w:t>
      </w:r>
      <w:proofErr w:type="spellStart"/>
      <w:r w:rsidR="00A14E3D" w:rsidRPr="00A14E3D">
        <w:rPr>
          <w:shd w:val="clear" w:color="auto" w:fill="FFFFFF"/>
        </w:rPr>
        <w:t>barrier</w:t>
      </w:r>
      <w:proofErr w:type="spellEnd"/>
      <w:r w:rsidR="00A14E3D" w:rsidRPr="00A14E3D">
        <w:rPr>
          <w:shd w:val="clear" w:color="auto" w:fill="FFFFFF"/>
        </w:rPr>
        <w:t xml:space="preserve"> was </w:t>
      </w:r>
      <w:proofErr w:type="spellStart"/>
      <w:r w:rsidR="00A14E3D" w:rsidRPr="00A14E3D">
        <w:rPr>
          <w:shd w:val="clear" w:color="auto" w:fill="FFFFFF"/>
        </w:rPr>
        <w:t>recorded</w:t>
      </w:r>
      <w:proofErr w:type="spellEnd"/>
      <w:r w:rsidR="00A14E3D" w:rsidRPr="00A14E3D">
        <w:rPr>
          <w:shd w:val="clear" w:color="auto" w:fill="FFFFFF"/>
        </w:rPr>
        <w:t xml:space="preserve"> </w:t>
      </w:r>
      <w:proofErr w:type="spellStart"/>
      <w:r w:rsidR="00A14E3D" w:rsidRPr="00A14E3D">
        <w:rPr>
          <w:shd w:val="clear" w:color="auto" w:fill="FFFFFF"/>
        </w:rPr>
        <w:t>among</w:t>
      </w:r>
      <w:proofErr w:type="spellEnd"/>
      <w:r w:rsidR="00A14E3D" w:rsidRPr="00A14E3D">
        <w:rPr>
          <w:shd w:val="clear" w:color="auto" w:fill="FFFFFF"/>
        </w:rPr>
        <w:t xml:space="preserve"> </w:t>
      </w:r>
      <w:proofErr w:type="spellStart"/>
      <w:r w:rsidR="00A14E3D" w:rsidRPr="00A14E3D">
        <w:rPr>
          <w:shd w:val="clear" w:color="auto" w:fill="FFFFFF"/>
        </w:rPr>
        <w:t>organizations</w:t>
      </w:r>
      <w:proofErr w:type="spellEnd"/>
      <w:r w:rsidR="00A14E3D" w:rsidRPr="00A14E3D">
        <w:rPr>
          <w:shd w:val="clear" w:color="auto" w:fill="FFFFFF"/>
        </w:rPr>
        <w:t xml:space="preserve"> </w:t>
      </w:r>
      <w:proofErr w:type="spellStart"/>
      <w:r w:rsidR="00A14E3D" w:rsidRPr="00A14E3D">
        <w:rPr>
          <w:shd w:val="clear" w:color="auto" w:fill="FFFFFF"/>
        </w:rPr>
        <w:t>cooperating</w:t>
      </w:r>
      <w:proofErr w:type="spellEnd"/>
      <w:r w:rsidR="00A14E3D" w:rsidRPr="00A14E3D">
        <w:rPr>
          <w:shd w:val="clear" w:color="auto" w:fill="FFFFFF"/>
        </w:rPr>
        <w:t xml:space="preserve"> with the </w:t>
      </w:r>
      <w:proofErr w:type="spellStart"/>
      <w:r w:rsidR="00A14E3D" w:rsidRPr="00A14E3D">
        <w:rPr>
          <w:shd w:val="clear" w:color="auto" w:fill="FFFFFF"/>
        </w:rPr>
        <w:t>enterprise</w:t>
      </w:r>
      <w:proofErr w:type="spellEnd"/>
      <w:r w:rsidR="00A14E3D" w:rsidRPr="00A14E3D">
        <w:rPr>
          <w:shd w:val="clear" w:color="auto" w:fill="FFFFFF"/>
        </w:rPr>
        <w:t xml:space="preserve"> </w:t>
      </w:r>
      <w:proofErr w:type="spellStart"/>
      <w:r w:rsidR="00A14E3D" w:rsidRPr="00A14E3D">
        <w:rPr>
          <w:shd w:val="clear" w:color="auto" w:fill="FFFFFF"/>
        </w:rPr>
        <w:t>sector</w:t>
      </w:r>
      <w:proofErr w:type="spellEnd"/>
      <w:r w:rsidR="00A14E3D" w:rsidRPr="00A14E3D">
        <w:rPr>
          <w:shd w:val="clear" w:color="auto" w:fill="FFFFFF"/>
        </w:rPr>
        <w:t xml:space="preserve">. The </w:t>
      </w:r>
      <w:proofErr w:type="spellStart"/>
      <w:r w:rsidR="00A14E3D" w:rsidRPr="00A14E3D">
        <w:rPr>
          <w:shd w:val="clear" w:color="auto" w:fill="FFFFFF"/>
        </w:rPr>
        <w:t>share</w:t>
      </w:r>
      <w:proofErr w:type="spellEnd"/>
      <w:r w:rsidR="00A14E3D" w:rsidRPr="00A14E3D">
        <w:rPr>
          <w:shd w:val="clear" w:color="auto" w:fill="FFFFFF"/>
        </w:rPr>
        <w:t xml:space="preserve"> of </w:t>
      </w:r>
      <w:proofErr w:type="spellStart"/>
      <w:r w:rsidR="00A14E3D" w:rsidRPr="00A14E3D">
        <w:rPr>
          <w:shd w:val="clear" w:color="auto" w:fill="FFFFFF"/>
        </w:rPr>
        <w:t>entities</w:t>
      </w:r>
      <w:proofErr w:type="spellEnd"/>
      <w:r w:rsidR="00A14E3D" w:rsidRPr="00A14E3D">
        <w:rPr>
          <w:shd w:val="clear" w:color="auto" w:fill="FFFFFF"/>
        </w:rPr>
        <w:t xml:space="preserve"> </w:t>
      </w:r>
      <w:proofErr w:type="spellStart"/>
      <w:r w:rsidR="00A14E3D" w:rsidRPr="00A14E3D">
        <w:rPr>
          <w:shd w:val="clear" w:color="auto" w:fill="FFFFFF"/>
        </w:rPr>
        <w:t>declaring</w:t>
      </w:r>
      <w:proofErr w:type="spellEnd"/>
      <w:r w:rsidR="00A14E3D" w:rsidRPr="00A14E3D">
        <w:rPr>
          <w:shd w:val="clear" w:color="auto" w:fill="FFFFFF"/>
        </w:rPr>
        <w:t xml:space="preserve"> </w:t>
      </w:r>
      <w:proofErr w:type="spellStart"/>
      <w:r w:rsidR="00A14E3D" w:rsidRPr="00A14E3D">
        <w:rPr>
          <w:shd w:val="clear" w:color="auto" w:fill="FFFFFF"/>
        </w:rPr>
        <w:t>its</w:t>
      </w:r>
      <w:proofErr w:type="spellEnd"/>
      <w:r w:rsidR="00A14E3D" w:rsidRPr="00A14E3D">
        <w:rPr>
          <w:shd w:val="clear" w:color="auto" w:fill="FFFFFF"/>
        </w:rPr>
        <w:t xml:space="preserve"> </w:t>
      </w:r>
      <w:proofErr w:type="spellStart"/>
      <w:r w:rsidR="00A14E3D" w:rsidRPr="00A14E3D">
        <w:rPr>
          <w:shd w:val="clear" w:color="auto" w:fill="FFFFFF"/>
        </w:rPr>
        <w:t>occurrence</w:t>
      </w:r>
      <w:proofErr w:type="spellEnd"/>
      <w:r w:rsidR="00A14E3D" w:rsidRPr="00A14E3D">
        <w:rPr>
          <w:shd w:val="clear" w:color="auto" w:fill="FFFFFF"/>
        </w:rPr>
        <w:t xml:space="preserve"> </w:t>
      </w:r>
      <w:proofErr w:type="spellStart"/>
      <w:r w:rsidR="00A14E3D" w:rsidRPr="00A14E3D">
        <w:rPr>
          <w:shd w:val="clear" w:color="auto" w:fill="FFFFFF"/>
        </w:rPr>
        <w:t>decreased</w:t>
      </w:r>
      <w:proofErr w:type="spellEnd"/>
      <w:r w:rsidR="00A14E3D" w:rsidRPr="00A14E3D">
        <w:rPr>
          <w:shd w:val="clear" w:color="auto" w:fill="FFFFFF"/>
        </w:rPr>
        <w:t xml:space="preserve"> by 4.2 </w:t>
      </w:r>
      <w:proofErr w:type="spellStart"/>
      <w:r w:rsidR="00A14E3D" w:rsidRPr="00A14E3D">
        <w:rPr>
          <w:shd w:val="clear" w:color="auto" w:fill="FFFFFF"/>
        </w:rPr>
        <w:t>percentage</w:t>
      </w:r>
      <w:proofErr w:type="spellEnd"/>
      <w:r w:rsidR="00A14E3D" w:rsidRPr="00A14E3D">
        <w:rPr>
          <w:shd w:val="clear" w:color="auto" w:fill="FFFFFF"/>
        </w:rPr>
        <w:t xml:space="preserve"> </w:t>
      </w:r>
      <w:proofErr w:type="spellStart"/>
      <w:r w:rsidR="00A14E3D" w:rsidRPr="00A14E3D">
        <w:rPr>
          <w:shd w:val="clear" w:color="auto" w:fill="FFFFFF"/>
        </w:rPr>
        <w:t>points</w:t>
      </w:r>
      <w:proofErr w:type="spellEnd"/>
      <w:r w:rsidR="00A14E3D" w:rsidRPr="00A14E3D">
        <w:rPr>
          <w:shd w:val="clear" w:color="auto" w:fill="FFFFFF"/>
        </w:rPr>
        <w:t>.</w:t>
      </w:r>
      <w:r w:rsidR="00596788">
        <w:rPr>
          <w:shd w:val="clear" w:color="auto" w:fill="FFFFFF"/>
        </w:rPr>
        <w:t xml:space="preserve"> </w:t>
      </w:r>
      <w:proofErr w:type="spellStart"/>
      <w:r w:rsidR="00A14E3D" w:rsidRPr="00A14E3D">
        <w:rPr>
          <w:shd w:val="clear" w:color="auto" w:fill="FFFFFF"/>
        </w:rPr>
        <w:t>Also</w:t>
      </w:r>
      <w:proofErr w:type="spellEnd"/>
      <w:r w:rsidR="00A14E3D" w:rsidRPr="00A14E3D">
        <w:rPr>
          <w:shd w:val="clear" w:color="auto" w:fill="FFFFFF"/>
        </w:rPr>
        <w:t xml:space="preserve"> in the </w:t>
      </w:r>
      <w:proofErr w:type="spellStart"/>
      <w:r w:rsidR="00A14E3D" w:rsidRPr="00A14E3D">
        <w:rPr>
          <w:shd w:val="clear" w:color="auto" w:fill="FFFFFF"/>
        </w:rPr>
        <w:t>case</w:t>
      </w:r>
      <w:proofErr w:type="spellEnd"/>
      <w:r w:rsidR="00A14E3D" w:rsidRPr="00A14E3D">
        <w:rPr>
          <w:shd w:val="clear" w:color="auto" w:fill="FFFFFF"/>
        </w:rPr>
        <w:t xml:space="preserve"> of </w:t>
      </w:r>
      <w:proofErr w:type="spellStart"/>
      <w:r w:rsidR="00A14E3D" w:rsidRPr="00A14E3D">
        <w:rPr>
          <w:shd w:val="clear" w:color="auto" w:fill="FFFFFF"/>
        </w:rPr>
        <w:t>other</w:t>
      </w:r>
      <w:proofErr w:type="spellEnd"/>
      <w:r w:rsidR="00A14E3D" w:rsidRPr="00A14E3D">
        <w:rPr>
          <w:shd w:val="clear" w:color="auto" w:fill="FFFFFF"/>
        </w:rPr>
        <w:t xml:space="preserve"> </w:t>
      </w:r>
      <w:proofErr w:type="spellStart"/>
      <w:r w:rsidR="00A14E3D" w:rsidRPr="00A14E3D">
        <w:rPr>
          <w:shd w:val="clear" w:color="auto" w:fill="FFFFFF"/>
        </w:rPr>
        <w:t>barriers</w:t>
      </w:r>
      <w:proofErr w:type="spellEnd"/>
      <w:r w:rsidR="00A14E3D" w:rsidRPr="00A14E3D">
        <w:rPr>
          <w:shd w:val="clear" w:color="auto" w:fill="FFFFFF"/>
        </w:rPr>
        <w:t xml:space="preserve">, in the </w:t>
      </w:r>
      <w:proofErr w:type="spellStart"/>
      <w:r w:rsidR="00A14E3D" w:rsidRPr="00A14E3D">
        <w:rPr>
          <w:shd w:val="clear" w:color="auto" w:fill="FFFFFF"/>
        </w:rPr>
        <w:t>vast</w:t>
      </w:r>
      <w:proofErr w:type="spellEnd"/>
      <w:r w:rsidR="00A14E3D" w:rsidRPr="00A14E3D">
        <w:rPr>
          <w:shd w:val="clear" w:color="auto" w:fill="FFFFFF"/>
        </w:rPr>
        <w:t xml:space="preserve"> </w:t>
      </w:r>
      <w:proofErr w:type="spellStart"/>
      <w:r w:rsidR="00A14E3D" w:rsidRPr="00A14E3D">
        <w:rPr>
          <w:shd w:val="clear" w:color="auto" w:fill="FFFFFF"/>
        </w:rPr>
        <w:t>majority</w:t>
      </w:r>
      <w:proofErr w:type="spellEnd"/>
      <w:r w:rsidR="00A14E3D" w:rsidRPr="00A14E3D">
        <w:rPr>
          <w:shd w:val="clear" w:color="auto" w:fill="FFFFFF"/>
        </w:rPr>
        <w:t xml:space="preserve"> of </w:t>
      </w:r>
      <w:proofErr w:type="spellStart"/>
      <w:r w:rsidR="00A14E3D" w:rsidRPr="00A14E3D">
        <w:rPr>
          <w:shd w:val="clear" w:color="auto" w:fill="FFFFFF"/>
        </w:rPr>
        <w:t>cases</w:t>
      </w:r>
      <w:proofErr w:type="spellEnd"/>
      <w:r w:rsidR="00A14E3D" w:rsidRPr="00A14E3D">
        <w:rPr>
          <w:shd w:val="clear" w:color="auto" w:fill="FFFFFF"/>
        </w:rPr>
        <w:t xml:space="preserve">, a </w:t>
      </w:r>
      <w:proofErr w:type="spellStart"/>
      <w:r w:rsidR="00A14E3D" w:rsidRPr="00A14E3D">
        <w:rPr>
          <w:shd w:val="clear" w:color="auto" w:fill="FFFFFF"/>
        </w:rPr>
        <w:t>reduced</w:t>
      </w:r>
      <w:proofErr w:type="spellEnd"/>
      <w:r w:rsidR="00A14E3D" w:rsidRPr="00A14E3D">
        <w:rPr>
          <w:shd w:val="clear" w:color="auto" w:fill="FFFFFF"/>
        </w:rPr>
        <w:t xml:space="preserve"> </w:t>
      </w:r>
      <w:proofErr w:type="spellStart"/>
      <w:r w:rsidR="00A14E3D" w:rsidRPr="00A14E3D">
        <w:rPr>
          <w:shd w:val="clear" w:color="auto" w:fill="FFFFFF"/>
        </w:rPr>
        <w:t>share</w:t>
      </w:r>
      <w:proofErr w:type="spellEnd"/>
      <w:r w:rsidR="00A14E3D" w:rsidRPr="00A14E3D">
        <w:rPr>
          <w:shd w:val="clear" w:color="auto" w:fill="FFFFFF"/>
        </w:rPr>
        <w:t xml:space="preserve"> of </w:t>
      </w:r>
      <w:proofErr w:type="spellStart"/>
      <w:r w:rsidR="00A14E3D" w:rsidRPr="00A14E3D">
        <w:rPr>
          <w:shd w:val="clear" w:color="auto" w:fill="FFFFFF"/>
        </w:rPr>
        <w:t>organizations</w:t>
      </w:r>
      <w:proofErr w:type="spellEnd"/>
      <w:r w:rsidR="00A14E3D" w:rsidRPr="00A14E3D">
        <w:rPr>
          <w:shd w:val="clear" w:color="auto" w:fill="FFFFFF"/>
        </w:rPr>
        <w:t xml:space="preserve"> </w:t>
      </w:r>
      <w:proofErr w:type="spellStart"/>
      <w:r w:rsidR="00A14E3D" w:rsidRPr="00A14E3D">
        <w:rPr>
          <w:shd w:val="clear" w:color="auto" w:fill="FFFFFF"/>
        </w:rPr>
        <w:t>indicating</w:t>
      </w:r>
      <w:proofErr w:type="spellEnd"/>
      <w:r w:rsidR="00A14E3D" w:rsidRPr="00A14E3D">
        <w:rPr>
          <w:shd w:val="clear" w:color="auto" w:fill="FFFFFF"/>
        </w:rPr>
        <w:t xml:space="preserve"> </w:t>
      </w:r>
      <w:proofErr w:type="spellStart"/>
      <w:r w:rsidR="00A14E3D" w:rsidRPr="00A14E3D">
        <w:rPr>
          <w:shd w:val="clear" w:color="auto" w:fill="FFFFFF"/>
        </w:rPr>
        <w:t>their</w:t>
      </w:r>
      <w:proofErr w:type="spellEnd"/>
      <w:r w:rsidR="00A14E3D" w:rsidRPr="00A14E3D">
        <w:rPr>
          <w:shd w:val="clear" w:color="auto" w:fill="FFFFFF"/>
        </w:rPr>
        <w:t xml:space="preserve"> </w:t>
      </w:r>
      <w:proofErr w:type="spellStart"/>
      <w:r w:rsidR="00A14E3D" w:rsidRPr="00A14E3D">
        <w:rPr>
          <w:shd w:val="clear" w:color="auto" w:fill="FFFFFF"/>
        </w:rPr>
        <w:t>presence</w:t>
      </w:r>
      <w:proofErr w:type="spellEnd"/>
      <w:r w:rsidR="00A14E3D" w:rsidRPr="00A14E3D">
        <w:rPr>
          <w:shd w:val="clear" w:color="auto" w:fill="FFFFFF"/>
        </w:rPr>
        <w:t xml:space="preserve"> was </w:t>
      </w:r>
      <w:proofErr w:type="spellStart"/>
      <w:r w:rsidR="00A14E3D" w:rsidRPr="00A14E3D">
        <w:rPr>
          <w:shd w:val="clear" w:color="auto" w:fill="FFFFFF"/>
        </w:rPr>
        <w:t>noted</w:t>
      </w:r>
      <w:proofErr w:type="spellEnd"/>
      <w:r w:rsidR="00A14E3D" w:rsidRPr="00A14E3D">
        <w:rPr>
          <w:shd w:val="clear" w:color="auto" w:fill="FFFFFF"/>
        </w:rPr>
        <w:t xml:space="preserve"> </w:t>
      </w:r>
      <w:proofErr w:type="spellStart"/>
      <w:r w:rsidR="00A14E3D" w:rsidRPr="00A14E3D">
        <w:rPr>
          <w:shd w:val="clear" w:color="auto" w:fill="FFFFFF"/>
        </w:rPr>
        <w:t>compared</w:t>
      </w:r>
      <w:proofErr w:type="spellEnd"/>
      <w:r w:rsidR="00A14E3D" w:rsidRPr="00A14E3D">
        <w:rPr>
          <w:shd w:val="clear" w:color="auto" w:fill="FFFFFF"/>
        </w:rPr>
        <w:t xml:space="preserve"> to 2019.</w:t>
      </w:r>
    </w:p>
    <w:p w14:paraId="52240505" w14:textId="77777777" w:rsidR="00A14E3D" w:rsidRPr="00533C00" w:rsidRDefault="00A14E3D" w:rsidP="00A14E3D">
      <w:pPr>
        <w:pStyle w:val="Nagwek1"/>
        <w:rPr>
          <w:b w:val="0"/>
          <w:noProof/>
          <w:spacing w:val="-2"/>
          <w:szCs w:val="19"/>
          <w:lang w:val="en-GB"/>
        </w:rPr>
      </w:pPr>
      <w:r w:rsidRPr="00115E76">
        <w:rPr>
          <w:noProof/>
          <w:spacing w:val="-2"/>
          <w:szCs w:val="19"/>
          <w:lang w:val="en-US"/>
        </w:rPr>
        <w:lastRenderedPageBreak/>
        <w:t>Methodological information</w:t>
      </w:r>
    </w:p>
    <w:p w14:paraId="78EA06E1" w14:textId="668C5BBB" w:rsidR="005E6594" w:rsidRDefault="005E6594" w:rsidP="00835E10">
      <w:pPr>
        <w:rPr>
          <w:color w:val="000000" w:themeColor="text1"/>
          <w:shd w:val="clear" w:color="auto" w:fill="FFFFFF"/>
          <w:lang w:val="en-US"/>
        </w:rPr>
      </w:pPr>
      <w:r w:rsidRPr="00115E76">
        <w:rPr>
          <w:color w:val="000000" w:themeColor="text1"/>
          <w:shd w:val="clear" w:color="auto" w:fill="FFFFFF"/>
          <w:lang w:val="en-US"/>
        </w:rPr>
        <w:t>To develop the new</w:t>
      </w:r>
      <w:r>
        <w:rPr>
          <w:color w:val="000000" w:themeColor="text1"/>
          <w:shd w:val="clear" w:color="auto" w:fill="FFFFFF"/>
          <w:lang w:val="en-US"/>
        </w:rPr>
        <w:t>s</w:t>
      </w:r>
      <w:r w:rsidRPr="00115E76">
        <w:rPr>
          <w:color w:val="000000" w:themeColor="text1"/>
          <w:shd w:val="clear" w:color="auto" w:fill="FFFFFF"/>
          <w:lang w:val="en-US"/>
        </w:rPr>
        <w:t xml:space="preserve"> releases, the preliminary results of Statistics Poland 1.04.01 were used. </w:t>
      </w:r>
      <w:r w:rsidRPr="00BA7570">
        <w:rPr>
          <w:i/>
          <w:color w:val="000000" w:themeColor="text1"/>
          <w:shd w:val="clear" w:color="auto" w:fill="FFFFFF"/>
          <w:lang w:val="en-US"/>
        </w:rPr>
        <w:t xml:space="preserve">Associations, foundations, faith-based charities, business </w:t>
      </w:r>
      <w:r>
        <w:rPr>
          <w:i/>
          <w:color w:val="000000" w:themeColor="text1"/>
          <w:shd w:val="clear" w:color="auto" w:fill="FFFFFF"/>
          <w:lang w:val="en-US"/>
        </w:rPr>
        <w:t xml:space="preserve">and professional </w:t>
      </w:r>
      <w:r w:rsidRPr="00BA7570">
        <w:rPr>
          <w:i/>
          <w:color w:val="000000" w:themeColor="text1"/>
          <w:shd w:val="clear" w:color="auto" w:fill="FFFFFF"/>
          <w:lang w:val="en-US"/>
        </w:rPr>
        <w:t xml:space="preserve">associations </w:t>
      </w:r>
      <w:r w:rsidRPr="00115E76">
        <w:rPr>
          <w:color w:val="000000" w:themeColor="text1"/>
          <w:shd w:val="clear" w:color="auto" w:fill="FFFFFF"/>
          <w:lang w:val="en-US"/>
        </w:rPr>
        <w:t xml:space="preserve">for </w:t>
      </w:r>
      <w:r>
        <w:rPr>
          <w:color w:val="000000" w:themeColor="text1"/>
          <w:shd w:val="clear" w:color="auto" w:fill="FFFFFF"/>
          <w:lang w:val="en-US"/>
        </w:rPr>
        <w:t>2021</w:t>
      </w:r>
      <w:r w:rsidRPr="00115E76">
        <w:rPr>
          <w:color w:val="000000" w:themeColor="text1"/>
          <w:shd w:val="clear" w:color="auto" w:fill="FFFFFF"/>
          <w:lang w:val="en-US"/>
        </w:rPr>
        <w:t xml:space="preserve"> as per the SOF-5 </w:t>
      </w:r>
      <w:r>
        <w:rPr>
          <w:color w:val="000000" w:themeColor="text1"/>
          <w:shd w:val="clear" w:color="auto" w:fill="FFFFFF"/>
          <w:lang w:val="en-US"/>
        </w:rPr>
        <w:t>form</w:t>
      </w:r>
      <w:r w:rsidRPr="00115E76">
        <w:rPr>
          <w:color w:val="000000" w:themeColor="text1"/>
          <w:shd w:val="clear" w:color="auto" w:fill="FFFFFF"/>
          <w:lang w:val="en-US"/>
        </w:rPr>
        <w:t xml:space="preserve"> (</w:t>
      </w:r>
      <w:r>
        <w:rPr>
          <w:i/>
          <w:color w:val="000000" w:themeColor="text1"/>
          <w:shd w:val="clear" w:color="auto" w:fill="FFFFFF"/>
          <w:lang w:val="en-US"/>
        </w:rPr>
        <w:t>R</w:t>
      </w:r>
      <w:r w:rsidRPr="00BA7570">
        <w:rPr>
          <w:i/>
          <w:color w:val="000000" w:themeColor="text1"/>
          <w:shd w:val="clear" w:color="auto" w:fill="FFFFFF"/>
          <w:lang w:val="en-US"/>
        </w:rPr>
        <w:t xml:space="preserve">eport on cooperation, management and </w:t>
      </w:r>
      <w:r w:rsidR="00E73732">
        <w:rPr>
          <w:i/>
          <w:color w:val="000000" w:themeColor="text1"/>
          <w:shd w:val="clear" w:color="auto" w:fill="FFFFFF"/>
          <w:lang w:val="en-US"/>
        </w:rPr>
        <w:t>integration</w:t>
      </w:r>
      <w:r w:rsidRPr="00BA7570">
        <w:rPr>
          <w:i/>
          <w:color w:val="000000" w:themeColor="text1"/>
          <w:shd w:val="clear" w:color="auto" w:fill="FFFFFF"/>
          <w:lang w:val="en-US"/>
        </w:rPr>
        <w:t xml:space="preserve"> activities of selected non-profit </w:t>
      </w:r>
      <w:r>
        <w:rPr>
          <w:i/>
          <w:color w:val="000000" w:themeColor="text1"/>
          <w:shd w:val="clear" w:color="auto" w:fill="FFFFFF"/>
          <w:lang w:val="en-US"/>
        </w:rPr>
        <w:t>organization</w:t>
      </w:r>
      <w:r w:rsidRPr="00BA7570">
        <w:rPr>
          <w:i/>
          <w:color w:val="000000" w:themeColor="text1"/>
          <w:shd w:val="clear" w:color="auto" w:fill="FFFFFF"/>
          <w:lang w:val="en-US"/>
        </w:rPr>
        <w:t>s</w:t>
      </w:r>
      <w:r w:rsidRPr="00115E76">
        <w:rPr>
          <w:color w:val="000000" w:themeColor="text1"/>
          <w:shd w:val="clear" w:color="auto" w:fill="FFFFFF"/>
          <w:lang w:val="en-US"/>
        </w:rPr>
        <w:t>).</w:t>
      </w:r>
    </w:p>
    <w:p w14:paraId="724E840B" w14:textId="1DDE7808" w:rsidR="00BC62D3" w:rsidRDefault="00E73732" w:rsidP="00835E10">
      <w:pPr>
        <w:rPr>
          <w:color w:val="000000" w:themeColor="text1"/>
          <w:shd w:val="clear" w:color="auto" w:fill="FFFFFF"/>
          <w:lang w:val="en-US"/>
        </w:rPr>
      </w:pPr>
      <w:r w:rsidRPr="00115E76">
        <w:rPr>
          <w:color w:val="000000" w:themeColor="text1"/>
          <w:shd w:val="clear" w:color="auto" w:fill="FFFFFF"/>
          <w:lang w:val="en-US"/>
        </w:rPr>
        <w:t>The research was a panel survey and included the entities from the SOF-1 file (</w:t>
      </w:r>
      <w:r w:rsidRPr="00CD4C16">
        <w:rPr>
          <w:i/>
          <w:color w:val="000000" w:themeColor="text1"/>
          <w:shd w:val="clear" w:color="auto" w:fill="FFFFFF"/>
          <w:lang w:val="en-US"/>
        </w:rPr>
        <w:t>Report on the activities of foundations, associations and similar social organizations</w:t>
      </w:r>
      <w:r w:rsidRPr="00115E76">
        <w:rPr>
          <w:color w:val="000000" w:themeColor="text1"/>
          <w:shd w:val="clear" w:color="auto" w:fill="FFFFFF"/>
          <w:lang w:val="en-US"/>
        </w:rPr>
        <w:t>) and SOF-4s file (</w:t>
      </w:r>
      <w:r w:rsidRPr="00CD4C16">
        <w:rPr>
          <w:i/>
          <w:color w:val="000000" w:themeColor="text1"/>
          <w:shd w:val="clear" w:color="auto" w:fill="FFFFFF"/>
          <w:lang w:val="en-US"/>
        </w:rPr>
        <w:t>Report on the activities of economic and professional self-government</w:t>
      </w:r>
      <w:r w:rsidRPr="00115E76">
        <w:rPr>
          <w:color w:val="000000" w:themeColor="text1"/>
          <w:shd w:val="clear" w:color="auto" w:fill="FFFFFF"/>
          <w:lang w:val="en-US"/>
        </w:rPr>
        <w:t>), which, for the year 20</w:t>
      </w:r>
      <w:r>
        <w:rPr>
          <w:color w:val="000000" w:themeColor="text1"/>
          <w:shd w:val="clear" w:color="auto" w:fill="FFFFFF"/>
          <w:lang w:val="en-US"/>
        </w:rPr>
        <w:t>20</w:t>
      </w:r>
      <w:r w:rsidR="00EA2288">
        <w:rPr>
          <w:color w:val="000000" w:themeColor="text1"/>
          <w:shd w:val="clear" w:color="auto" w:fill="FFFFFF"/>
          <w:lang w:val="en-US"/>
        </w:rPr>
        <w:t>, submitted their reports.</w:t>
      </w:r>
    </w:p>
    <w:p w14:paraId="18D4EA06" w14:textId="6E95C2D5" w:rsidR="00AC4CA8" w:rsidRDefault="00EA2288" w:rsidP="00AC4CA8">
      <w:pPr>
        <w:rPr>
          <w:shd w:val="clear" w:color="auto" w:fill="FFFFFF"/>
        </w:rPr>
      </w:pPr>
      <w:r w:rsidRPr="00EA2288">
        <w:rPr>
          <w:shd w:val="clear" w:color="auto" w:fill="FFFFFF"/>
        </w:rPr>
        <w:t xml:space="preserve">The </w:t>
      </w:r>
      <w:proofErr w:type="spellStart"/>
      <w:r w:rsidRPr="00EA2288">
        <w:rPr>
          <w:shd w:val="clear" w:color="auto" w:fill="FFFFFF"/>
        </w:rPr>
        <w:t>category</w:t>
      </w:r>
      <w:proofErr w:type="spellEnd"/>
      <w:r w:rsidRPr="00EA2288">
        <w:rPr>
          <w:shd w:val="clear" w:color="auto" w:fill="FFFFFF"/>
        </w:rPr>
        <w:t xml:space="preserve"> of </w:t>
      </w:r>
      <w:proofErr w:type="spellStart"/>
      <w:r w:rsidRPr="00EA2288">
        <w:rPr>
          <w:shd w:val="clear" w:color="auto" w:fill="FFFFFF"/>
        </w:rPr>
        <w:t>social</w:t>
      </w:r>
      <w:proofErr w:type="spellEnd"/>
      <w:r w:rsidRPr="00EA2288">
        <w:rPr>
          <w:shd w:val="clear" w:color="auto" w:fill="FFFFFF"/>
        </w:rPr>
        <w:t xml:space="preserve"> </w:t>
      </w:r>
      <w:proofErr w:type="spellStart"/>
      <w:r w:rsidRPr="00EA2288">
        <w:rPr>
          <w:shd w:val="clear" w:color="auto" w:fill="FFFFFF"/>
        </w:rPr>
        <w:t>economy</w:t>
      </w:r>
      <w:proofErr w:type="spellEnd"/>
      <w:r w:rsidRPr="00EA2288">
        <w:rPr>
          <w:shd w:val="clear" w:color="auto" w:fill="FFFFFF"/>
        </w:rPr>
        <w:t xml:space="preserve"> </w:t>
      </w:r>
      <w:proofErr w:type="spellStart"/>
      <w:r w:rsidRPr="00EA2288">
        <w:rPr>
          <w:shd w:val="clear" w:color="auto" w:fill="FFFFFF"/>
        </w:rPr>
        <w:t>entities</w:t>
      </w:r>
      <w:proofErr w:type="spellEnd"/>
      <w:r w:rsidRPr="00EA2288">
        <w:rPr>
          <w:shd w:val="clear" w:color="auto" w:fill="FFFFFF"/>
        </w:rPr>
        <w:t xml:space="preserve"> </w:t>
      </w:r>
      <w:proofErr w:type="spellStart"/>
      <w:r w:rsidRPr="00EA2288">
        <w:rPr>
          <w:shd w:val="clear" w:color="auto" w:fill="FFFFFF"/>
        </w:rPr>
        <w:t>presented</w:t>
      </w:r>
      <w:proofErr w:type="spellEnd"/>
      <w:r w:rsidRPr="00EA2288">
        <w:rPr>
          <w:shd w:val="clear" w:color="auto" w:fill="FFFFFF"/>
        </w:rPr>
        <w:t xml:space="preserve"> in the </w:t>
      </w:r>
      <w:proofErr w:type="spellStart"/>
      <w:r w:rsidRPr="00EA2288">
        <w:rPr>
          <w:shd w:val="clear" w:color="auto" w:fill="FFFFFF"/>
        </w:rPr>
        <w:t>study</w:t>
      </w:r>
      <w:proofErr w:type="spellEnd"/>
      <w:r w:rsidRPr="00EA2288">
        <w:rPr>
          <w:shd w:val="clear" w:color="auto" w:fill="FFFFFF"/>
        </w:rPr>
        <w:t xml:space="preserve"> </w:t>
      </w:r>
      <w:proofErr w:type="spellStart"/>
      <w:r w:rsidRPr="00EA2288">
        <w:rPr>
          <w:shd w:val="clear" w:color="auto" w:fill="FFFFFF"/>
        </w:rPr>
        <w:t>includes</w:t>
      </w:r>
      <w:proofErr w:type="spellEnd"/>
      <w:r w:rsidRPr="00EA2288">
        <w:rPr>
          <w:shd w:val="clear" w:color="auto" w:fill="FFFFFF"/>
        </w:rPr>
        <w:t xml:space="preserve"> </w:t>
      </w:r>
      <w:proofErr w:type="spellStart"/>
      <w:r w:rsidRPr="00EA2288">
        <w:rPr>
          <w:shd w:val="clear" w:color="auto" w:fill="FFFFFF"/>
        </w:rPr>
        <w:t>only</w:t>
      </w:r>
      <w:proofErr w:type="spellEnd"/>
      <w:r w:rsidRPr="00EA2288">
        <w:rPr>
          <w:shd w:val="clear" w:color="auto" w:fill="FFFFFF"/>
        </w:rPr>
        <w:t xml:space="preserve"> </w:t>
      </w:r>
      <w:proofErr w:type="spellStart"/>
      <w:r w:rsidRPr="00EA2288">
        <w:rPr>
          <w:shd w:val="clear" w:color="auto" w:fill="FFFFFF"/>
        </w:rPr>
        <w:t>those</w:t>
      </w:r>
      <w:proofErr w:type="spellEnd"/>
      <w:r w:rsidRPr="00EA2288">
        <w:rPr>
          <w:shd w:val="clear" w:color="auto" w:fill="FFFFFF"/>
        </w:rPr>
        <w:t xml:space="preserve"> </w:t>
      </w:r>
      <w:proofErr w:type="spellStart"/>
      <w:r w:rsidRPr="00EA2288">
        <w:rPr>
          <w:shd w:val="clear" w:color="auto" w:fill="FFFFFF"/>
        </w:rPr>
        <w:t>that</w:t>
      </w:r>
      <w:proofErr w:type="spellEnd"/>
      <w:r w:rsidRPr="00EA2288">
        <w:rPr>
          <w:shd w:val="clear" w:color="auto" w:fill="FFFFFF"/>
        </w:rPr>
        <w:t xml:space="preserve"> </w:t>
      </w:r>
      <w:proofErr w:type="spellStart"/>
      <w:r w:rsidRPr="00EA2288">
        <w:rPr>
          <w:shd w:val="clear" w:color="auto" w:fill="FFFFFF"/>
        </w:rPr>
        <w:t>fall</w:t>
      </w:r>
      <w:proofErr w:type="spellEnd"/>
      <w:r w:rsidRPr="00EA2288">
        <w:rPr>
          <w:shd w:val="clear" w:color="auto" w:fill="FFFFFF"/>
        </w:rPr>
        <w:t xml:space="preserve"> </w:t>
      </w:r>
      <w:proofErr w:type="spellStart"/>
      <w:r w:rsidRPr="00EA2288">
        <w:rPr>
          <w:shd w:val="clear" w:color="auto" w:fill="FFFFFF"/>
        </w:rPr>
        <w:t>within</w:t>
      </w:r>
      <w:proofErr w:type="spellEnd"/>
      <w:r w:rsidRPr="00EA2288">
        <w:rPr>
          <w:shd w:val="clear" w:color="auto" w:fill="FFFFFF"/>
        </w:rPr>
        <w:t xml:space="preserve"> the </w:t>
      </w:r>
      <w:proofErr w:type="spellStart"/>
      <w:r w:rsidRPr="00EA2288">
        <w:rPr>
          <w:shd w:val="clear" w:color="auto" w:fill="FFFFFF"/>
        </w:rPr>
        <w:t>subjective</w:t>
      </w:r>
      <w:proofErr w:type="spellEnd"/>
      <w:r w:rsidRPr="00EA2288">
        <w:rPr>
          <w:shd w:val="clear" w:color="auto" w:fill="FFFFFF"/>
        </w:rPr>
        <w:t xml:space="preserve"> </w:t>
      </w:r>
      <w:proofErr w:type="spellStart"/>
      <w:r w:rsidRPr="00EA2288">
        <w:rPr>
          <w:shd w:val="clear" w:color="auto" w:fill="FFFFFF"/>
        </w:rPr>
        <w:t>scope</w:t>
      </w:r>
      <w:proofErr w:type="spellEnd"/>
      <w:r w:rsidRPr="00EA2288">
        <w:rPr>
          <w:shd w:val="clear" w:color="auto" w:fill="FFFFFF"/>
        </w:rPr>
        <w:t xml:space="preserve"> of the </w:t>
      </w:r>
      <w:proofErr w:type="spellStart"/>
      <w:r w:rsidRPr="00EA2288">
        <w:rPr>
          <w:shd w:val="clear" w:color="auto" w:fill="FFFFFF"/>
        </w:rPr>
        <w:t>survey</w:t>
      </w:r>
      <w:proofErr w:type="spellEnd"/>
      <w:r w:rsidRPr="00EA2288">
        <w:rPr>
          <w:shd w:val="clear" w:color="auto" w:fill="FFFFFF"/>
        </w:rPr>
        <w:t>,</w:t>
      </w:r>
      <w:r>
        <w:rPr>
          <w:shd w:val="clear" w:color="auto" w:fill="FFFFFF"/>
        </w:rPr>
        <w:t xml:space="preserve"> </w:t>
      </w:r>
      <w:r w:rsidRPr="00EA2288">
        <w:rPr>
          <w:shd w:val="clear" w:color="auto" w:fill="FFFFFF"/>
        </w:rPr>
        <w:t xml:space="preserve">i.e. </w:t>
      </w:r>
      <w:proofErr w:type="spellStart"/>
      <w:r w:rsidRPr="00EA2288">
        <w:rPr>
          <w:shd w:val="clear" w:color="auto" w:fill="FFFFFF"/>
        </w:rPr>
        <w:t>associations</w:t>
      </w:r>
      <w:proofErr w:type="spellEnd"/>
      <w:r w:rsidRPr="00EA2288">
        <w:rPr>
          <w:shd w:val="clear" w:color="auto" w:fill="FFFFFF"/>
        </w:rPr>
        <w:t xml:space="preserve">, </w:t>
      </w:r>
      <w:proofErr w:type="spellStart"/>
      <w:r w:rsidRPr="00EA2288">
        <w:rPr>
          <w:shd w:val="clear" w:color="auto" w:fill="FFFFFF"/>
        </w:rPr>
        <w:t>foundations</w:t>
      </w:r>
      <w:proofErr w:type="spellEnd"/>
      <w:r w:rsidRPr="00EA2288">
        <w:rPr>
          <w:shd w:val="clear" w:color="auto" w:fill="FFFFFF"/>
        </w:rPr>
        <w:t xml:space="preserve">, </w:t>
      </w:r>
      <w:proofErr w:type="spellStart"/>
      <w:r>
        <w:rPr>
          <w:szCs w:val="19"/>
        </w:rPr>
        <w:t>rural</w:t>
      </w:r>
      <w:proofErr w:type="spellEnd"/>
      <w:r>
        <w:rPr>
          <w:szCs w:val="19"/>
        </w:rPr>
        <w:t xml:space="preserve"> </w:t>
      </w:r>
      <w:proofErr w:type="spellStart"/>
      <w:r>
        <w:rPr>
          <w:szCs w:val="19"/>
        </w:rPr>
        <w:t>housewives</w:t>
      </w:r>
      <w:proofErr w:type="spellEnd"/>
      <w:r>
        <w:rPr>
          <w:szCs w:val="19"/>
        </w:rPr>
        <w:t xml:space="preserve"> </w:t>
      </w:r>
      <w:proofErr w:type="spellStart"/>
      <w:r>
        <w:rPr>
          <w:szCs w:val="19"/>
        </w:rPr>
        <w:t>clubs</w:t>
      </w:r>
      <w:proofErr w:type="spellEnd"/>
      <w:r w:rsidRPr="00EA2288">
        <w:rPr>
          <w:shd w:val="clear" w:color="auto" w:fill="FFFFFF"/>
        </w:rPr>
        <w:t xml:space="preserve">, </w:t>
      </w:r>
      <w:proofErr w:type="spellStart"/>
      <w:r w:rsidRPr="008726C7">
        <w:rPr>
          <w:szCs w:val="19"/>
        </w:rPr>
        <w:t>faith-based</w:t>
      </w:r>
      <w:proofErr w:type="spellEnd"/>
      <w:r w:rsidRPr="008726C7">
        <w:rPr>
          <w:szCs w:val="19"/>
        </w:rPr>
        <w:t xml:space="preserve"> </w:t>
      </w:r>
      <w:proofErr w:type="spellStart"/>
      <w:r w:rsidRPr="008726C7">
        <w:rPr>
          <w:szCs w:val="19"/>
        </w:rPr>
        <w:t>charities</w:t>
      </w:r>
      <w:proofErr w:type="spellEnd"/>
      <w:r w:rsidRPr="00EA2288">
        <w:rPr>
          <w:shd w:val="clear" w:color="auto" w:fill="FFFFFF"/>
        </w:rPr>
        <w:t xml:space="preserve">, </w:t>
      </w:r>
      <w:proofErr w:type="spellStart"/>
      <w:r w:rsidRPr="008726C7">
        <w:rPr>
          <w:szCs w:val="19"/>
        </w:rPr>
        <w:t>farmers</w:t>
      </w:r>
      <w:proofErr w:type="spellEnd"/>
      <w:r w:rsidRPr="008726C7">
        <w:rPr>
          <w:szCs w:val="19"/>
        </w:rPr>
        <w:t xml:space="preserve"> </w:t>
      </w:r>
      <w:proofErr w:type="spellStart"/>
      <w:r w:rsidRPr="008726C7">
        <w:rPr>
          <w:szCs w:val="19"/>
        </w:rPr>
        <w:t>organizations</w:t>
      </w:r>
      <w:proofErr w:type="spellEnd"/>
      <w:r w:rsidRPr="00EA2288">
        <w:rPr>
          <w:shd w:val="clear" w:color="auto" w:fill="FFFFFF"/>
        </w:rPr>
        <w:t xml:space="preserve"> and </w:t>
      </w:r>
      <w:r w:rsidRPr="008726C7">
        <w:rPr>
          <w:szCs w:val="19"/>
        </w:rPr>
        <w:t xml:space="preserve">business and </w:t>
      </w:r>
      <w:proofErr w:type="spellStart"/>
      <w:r w:rsidRPr="008726C7">
        <w:rPr>
          <w:szCs w:val="19"/>
        </w:rPr>
        <w:t>professional</w:t>
      </w:r>
      <w:proofErr w:type="spellEnd"/>
      <w:r w:rsidRPr="008726C7">
        <w:rPr>
          <w:szCs w:val="19"/>
        </w:rPr>
        <w:t xml:space="preserve"> </w:t>
      </w:r>
      <w:proofErr w:type="spellStart"/>
      <w:r w:rsidRPr="008726C7">
        <w:rPr>
          <w:szCs w:val="19"/>
        </w:rPr>
        <w:t>organizations</w:t>
      </w:r>
      <w:proofErr w:type="spellEnd"/>
      <w:r w:rsidRPr="00EA2288">
        <w:rPr>
          <w:shd w:val="clear" w:color="auto" w:fill="FFFFFF"/>
        </w:rPr>
        <w:t xml:space="preserve">, </w:t>
      </w:r>
      <w:proofErr w:type="spellStart"/>
      <w:r w:rsidRPr="00EA2288">
        <w:rPr>
          <w:shd w:val="clear" w:color="auto" w:fill="FFFFFF"/>
        </w:rPr>
        <w:t>similarly</w:t>
      </w:r>
      <w:proofErr w:type="spellEnd"/>
      <w:r w:rsidRPr="00EA2288">
        <w:rPr>
          <w:shd w:val="clear" w:color="auto" w:fill="FFFFFF"/>
        </w:rPr>
        <w:t xml:space="preserve"> in the </w:t>
      </w:r>
      <w:proofErr w:type="spellStart"/>
      <w:r w:rsidRPr="00EA2288">
        <w:rPr>
          <w:shd w:val="clear" w:color="auto" w:fill="FFFFFF"/>
        </w:rPr>
        <w:t>case</w:t>
      </w:r>
      <w:proofErr w:type="spellEnd"/>
      <w:r w:rsidRPr="00EA2288">
        <w:rPr>
          <w:shd w:val="clear" w:color="auto" w:fill="FFFFFF"/>
        </w:rPr>
        <w:t xml:space="preserve"> of </w:t>
      </w:r>
      <w:proofErr w:type="spellStart"/>
      <w:r w:rsidRPr="00EA2288">
        <w:rPr>
          <w:shd w:val="clear" w:color="auto" w:fill="FFFFFF"/>
        </w:rPr>
        <w:t>social</w:t>
      </w:r>
      <w:proofErr w:type="spellEnd"/>
      <w:r w:rsidRPr="00EA2288">
        <w:rPr>
          <w:shd w:val="clear" w:color="auto" w:fill="FFFFFF"/>
        </w:rPr>
        <w:t xml:space="preserve"> enterprises.</w:t>
      </w:r>
      <w:r>
        <w:rPr>
          <w:shd w:val="clear" w:color="auto" w:fill="FFFFFF"/>
        </w:rPr>
        <w:t xml:space="preserve"> </w:t>
      </w:r>
      <w:r w:rsidRPr="00EA2288">
        <w:rPr>
          <w:shd w:val="clear" w:color="auto" w:fill="FFFFFF"/>
        </w:rPr>
        <w:t xml:space="preserve">In </w:t>
      </w:r>
      <w:proofErr w:type="spellStart"/>
      <w:r w:rsidRPr="00EA2288">
        <w:rPr>
          <w:shd w:val="clear" w:color="auto" w:fill="FFFFFF"/>
        </w:rPr>
        <w:t>addition</w:t>
      </w:r>
      <w:proofErr w:type="spellEnd"/>
      <w:r w:rsidRPr="00EA2288">
        <w:rPr>
          <w:shd w:val="clear" w:color="auto" w:fill="FFFFFF"/>
        </w:rPr>
        <w:t xml:space="preserve">, </w:t>
      </w:r>
      <w:proofErr w:type="spellStart"/>
      <w:r w:rsidRPr="00EA2288">
        <w:rPr>
          <w:shd w:val="clear" w:color="auto" w:fill="FFFFFF"/>
        </w:rPr>
        <w:t>it</w:t>
      </w:r>
      <w:proofErr w:type="spellEnd"/>
      <w:r w:rsidRPr="00EA2288">
        <w:rPr>
          <w:shd w:val="clear" w:color="auto" w:fill="FFFFFF"/>
        </w:rPr>
        <w:t xml:space="preserve"> </w:t>
      </w:r>
      <w:proofErr w:type="spellStart"/>
      <w:r w:rsidRPr="00EA2288">
        <w:rPr>
          <w:shd w:val="clear" w:color="auto" w:fill="FFFFFF"/>
        </w:rPr>
        <w:t>should</w:t>
      </w:r>
      <w:proofErr w:type="spellEnd"/>
      <w:r w:rsidRPr="00EA2288">
        <w:rPr>
          <w:shd w:val="clear" w:color="auto" w:fill="FFFFFF"/>
        </w:rPr>
        <w:t xml:space="preserve"> be </w:t>
      </w:r>
      <w:proofErr w:type="spellStart"/>
      <w:r w:rsidRPr="00EA2288">
        <w:rPr>
          <w:shd w:val="clear" w:color="auto" w:fill="FFFFFF"/>
        </w:rPr>
        <w:t>noted</w:t>
      </w:r>
      <w:proofErr w:type="spellEnd"/>
      <w:r w:rsidRPr="00EA2288">
        <w:rPr>
          <w:shd w:val="clear" w:color="auto" w:fill="FFFFFF"/>
        </w:rPr>
        <w:t xml:space="preserve"> </w:t>
      </w:r>
      <w:proofErr w:type="spellStart"/>
      <w:r w:rsidRPr="00EA2288">
        <w:rPr>
          <w:shd w:val="clear" w:color="auto" w:fill="FFFFFF"/>
        </w:rPr>
        <w:t>that</w:t>
      </w:r>
      <w:proofErr w:type="spellEnd"/>
      <w:r w:rsidRPr="00EA2288">
        <w:rPr>
          <w:shd w:val="clear" w:color="auto" w:fill="FFFFFF"/>
        </w:rPr>
        <w:t xml:space="preserve"> </w:t>
      </w:r>
      <w:proofErr w:type="spellStart"/>
      <w:r w:rsidRPr="00EA2288">
        <w:rPr>
          <w:shd w:val="clear" w:color="auto" w:fill="FFFFFF"/>
        </w:rPr>
        <w:t>social</w:t>
      </w:r>
      <w:proofErr w:type="spellEnd"/>
      <w:r w:rsidRPr="00EA2288">
        <w:rPr>
          <w:shd w:val="clear" w:color="auto" w:fill="FFFFFF"/>
        </w:rPr>
        <w:t xml:space="preserve"> enterprises </w:t>
      </w:r>
      <w:proofErr w:type="spellStart"/>
      <w:r w:rsidRPr="00EA2288">
        <w:rPr>
          <w:shd w:val="clear" w:color="auto" w:fill="FFFFFF"/>
        </w:rPr>
        <w:t>have</w:t>
      </w:r>
      <w:proofErr w:type="spellEnd"/>
      <w:r w:rsidRPr="00EA2288">
        <w:rPr>
          <w:shd w:val="clear" w:color="auto" w:fill="FFFFFF"/>
        </w:rPr>
        <w:t xml:space="preserve"> </w:t>
      </w:r>
      <w:proofErr w:type="spellStart"/>
      <w:r w:rsidRPr="00EA2288">
        <w:rPr>
          <w:shd w:val="clear" w:color="auto" w:fill="FFFFFF"/>
        </w:rPr>
        <w:t>been</w:t>
      </w:r>
      <w:proofErr w:type="spellEnd"/>
      <w:r w:rsidRPr="00EA2288">
        <w:rPr>
          <w:shd w:val="clear" w:color="auto" w:fill="FFFFFF"/>
        </w:rPr>
        <w:t xml:space="preserve"> </w:t>
      </w:r>
      <w:proofErr w:type="spellStart"/>
      <w:r w:rsidRPr="00EA2288">
        <w:rPr>
          <w:shd w:val="clear" w:color="auto" w:fill="FFFFFF"/>
        </w:rPr>
        <w:t>identified</w:t>
      </w:r>
      <w:proofErr w:type="spellEnd"/>
      <w:r w:rsidRPr="00EA2288">
        <w:rPr>
          <w:shd w:val="clear" w:color="auto" w:fill="FFFFFF"/>
        </w:rPr>
        <w:t xml:space="preserve"> </w:t>
      </w:r>
      <w:proofErr w:type="spellStart"/>
      <w:r w:rsidRPr="00EA2288">
        <w:rPr>
          <w:shd w:val="clear" w:color="auto" w:fill="FFFFFF"/>
        </w:rPr>
        <w:t>based</w:t>
      </w:r>
      <w:proofErr w:type="spellEnd"/>
      <w:r w:rsidRPr="00EA2288">
        <w:rPr>
          <w:shd w:val="clear" w:color="auto" w:fill="FFFFFF"/>
        </w:rPr>
        <w:t xml:space="preserve"> on the </w:t>
      </w:r>
      <w:proofErr w:type="spellStart"/>
      <w:r w:rsidRPr="00EA2288">
        <w:rPr>
          <w:shd w:val="clear" w:color="auto" w:fill="FFFFFF"/>
        </w:rPr>
        <w:t>legal</w:t>
      </w:r>
      <w:proofErr w:type="spellEnd"/>
      <w:r w:rsidRPr="00EA2288">
        <w:rPr>
          <w:shd w:val="clear" w:color="auto" w:fill="FFFFFF"/>
        </w:rPr>
        <w:t xml:space="preserve"> status in </w:t>
      </w:r>
      <w:proofErr w:type="spellStart"/>
      <w:r w:rsidRPr="00EA2288">
        <w:rPr>
          <w:shd w:val="clear" w:color="auto" w:fill="FFFFFF"/>
        </w:rPr>
        <w:t>force</w:t>
      </w:r>
      <w:proofErr w:type="spellEnd"/>
      <w:r w:rsidRPr="00EA2288">
        <w:rPr>
          <w:shd w:val="clear" w:color="auto" w:fill="FFFFFF"/>
        </w:rPr>
        <w:t xml:space="preserve"> in 2021, </w:t>
      </w:r>
      <w:proofErr w:type="spellStart"/>
      <w:r w:rsidRPr="00EA2288">
        <w:rPr>
          <w:shd w:val="clear" w:color="auto" w:fill="FFFFFF"/>
        </w:rPr>
        <w:t>so</w:t>
      </w:r>
      <w:proofErr w:type="spellEnd"/>
      <w:r w:rsidRPr="00EA2288">
        <w:rPr>
          <w:shd w:val="clear" w:color="auto" w:fill="FFFFFF"/>
        </w:rPr>
        <w:t xml:space="preserve"> </w:t>
      </w:r>
      <w:proofErr w:type="spellStart"/>
      <w:r w:rsidRPr="00EA2288">
        <w:rPr>
          <w:shd w:val="clear" w:color="auto" w:fill="FFFFFF"/>
        </w:rPr>
        <w:t>they</w:t>
      </w:r>
      <w:proofErr w:type="spellEnd"/>
      <w:r w:rsidRPr="00EA2288">
        <w:rPr>
          <w:shd w:val="clear" w:color="auto" w:fill="FFFFFF"/>
        </w:rPr>
        <w:t xml:space="preserve"> </w:t>
      </w:r>
      <w:proofErr w:type="spellStart"/>
      <w:r w:rsidRPr="00EA2288">
        <w:rPr>
          <w:shd w:val="clear" w:color="auto" w:fill="FFFFFF"/>
        </w:rPr>
        <w:t>are</w:t>
      </w:r>
      <w:proofErr w:type="spellEnd"/>
      <w:r w:rsidRPr="00EA2288">
        <w:rPr>
          <w:shd w:val="clear" w:color="auto" w:fill="FFFFFF"/>
        </w:rPr>
        <w:t xml:space="preserve"> not </w:t>
      </w:r>
      <w:proofErr w:type="spellStart"/>
      <w:r w:rsidRPr="00EA2288">
        <w:rPr>
          <w:shd w:val="clear" w:color="auto" w:fill="FFFFFF"/>
        </w:rPr>
        <w:t>social</w:t>
      </w:r>
      <w:proofErr w:type="spellEnd"/>
      <w:r w:rsidRPr="00EA2288">
        <w:rPr>
          <w:shd w:val="clear" w:color="auto" w:fill="FFFFFF"/>
        </w:rPr>
        <w:t xml:space="preserve"> enterprises </w:t>
      </w:r>
      <w:proofErr w:type="spellStart"/>
      <w:r w:rsidRPr="00EA2288">
        <w:rPr>
          <w:shd w:val="clear" w:color="auto" w:fill="FFFFFF"/>
        </w:rPr>
        <w:t>that</w:t>
      </w:r>
      <w:proofErr w:type="spellEnd"/>
      <w:r w:rsidRPr="00EA2288">
        <w:rPr>
          <w:shd w:val="clear" w:color="auto" w:fill="FFFFFF"/>
        </w:rPr>
        <w:t xml:space="preserve"> </w:t>
      </w:r>
      <w:proofErr w:type="spellStart"/>
      <w:r w:rsidRPr="00EA2288">
        <w:rPr>
          <w:shd w:val="clear" w:color="auto" w:fill="FFFFFF"/>
        </w:rPr>
        <w:t>obtained</w:t>
      </w:r>
      <w:proofErr w:type="spellEnd"/>
      <w:r w:rsidRPr="00EA2288">
        <w:rPr>
          <w:shd w:val="clear" w:color="auto" w:fill="FFFFFF"/>
        </w:rPr>
        <w:t xml:space="preserve"> </w:t>
      </w:r>
      <w:proofErr w:type="spellStart"/>
      <w:r w:rsidRPr="00EA2288">
        <w:rPr>
          <w:shd w:val="clear" w:color="auto" w:fill="FFFFFF"/>
        </w:rPr>
        <w:t>such</w:t>
      </w:r>
      <w:proofErr w:type="spellEnd"/>
      <w:r w:rsidRPr="00EA2288">
        <w:rPr>
          <w:shd w:val="clear" w:color="auto" w:fill="FFFFFF"/>
        </w:rPr>
        <w:t xml:space="preserve"> a status </w:t>
      </w:r>
      <w:proofErr w:type="spellStart"/>
      <w:r w:rsidRPr="00EA2288">
        <w:rPr>
          <w:shd w:val="clear" w:color="auto" w:fill="FFFFFF"/>
        </w:rPr>
        <w:t>under</w:t>
      </w:r>
      <w:proofErr w:type="spellEnd"/>
      <w:r w:rsidRPr="00EA2288">
        <w:rPr>
          <w:shd w:val="clear" w:color="auto" w:fill="FFFFFF"/>
        </w:rPr>
        <w:t xml:space="preserve"> the </w:t>
      </w:r>
      <w:proofErr w:type="spellStart"/>
      <w:r w:rsidRPr="00EA2288">
        <w:rPr>
          <w:shd w:val="clear" w:color="auto" w:fill="FFFFFF"/>
        </w:rPr>
        <w:t>Act</w:t>
      </w:r>
      <w:proofErr w:type="spellEnd"/>
      <w:r w:rsidRPr="00EA2288">
        <w:rPr>
          <w:shd w:val="clear" w:color="auto" w:fill="FFFFFF"/>
        </w:rPr>
        <w:t xml:space="preserve"> on </w:t>
      </w:r>
      <w:proofErr w:type="spellStart"/>
      <w:r w:rsidRPr="00EA2288">
        <w:rPr>
          <w:shd w:val="clear" w:color="auto" w:fill="FFFFFF"/>
        </w:rPr>
        <w:t>Social</w:t>
      </w:r>
      <w:proofErr w:type="spellEnd"/>
      <w:r w:rsidRPr="00EA2288">
        <w:rPr>
          <w:shd w:val="clear" w:color="auto" w:fill="FFFFFF"/>
        </w:rPr>
        <w:t xml:space="preserve"> </w:t>
      </w:r>
      <w:proofErr w:type="spellStart"/>
      <w:r w:rsidRPr="00EA2288">
        <w:rPr>
          <w:shd w:val="clear" w:color="auto" w:fill="FFFFFF"/>
        </w:rPr>
        <w:t>Economy</w:t>
      </w:r>
      <w:proofErr w:type="spellEnd"/>
      <w:r w:rsidRPr="00EA2288">
        <w:rPr>
          <w:shd w:val="clear" w:color="auto" w:fill="FFFFFF"/>
        </w:rPr>
        <w:t xml:space="preserve"> of August 5, 2022.</w:t>
      </w:r>
      <w:r w:rsidR="00CF5664">
        <w:rPr>
          <w:shd w:val="clear" w:color="auto" w:fill="FFFFFF"/>
        </w:rPr>
        <w:t xml:space="preserve"> </w:t>
      </w:r>
      <w:r w:rsidR="006D7348" w:rsidRPr="006D7348">
        <w:rPr>
          <w:shd w:val="clear" w:color="auto" w:fill="FFFFFF"/>
        </w:rPr>
        <w:t xml:space="preserve">The </w:t>
      </w:r>
      <w:proofErr w:type="spellStart"/>
      <w:r w:rsidR="006D7348" w:rsidRPr="006D7348">
        <w:rPr>
          <w:shd w:val="clear" w:color="auto" w:fill="FFFFFF"/>
        </w:rPr>
        <w:t>completed</w:t>
      </w:r>
      <w:proofErr w:type="spellEnd"/>
      <w:r w:rsidR="006D7348" w:rsidRPr="006D7348">
        <w:rPr>
          <w:shd w:val="clear" w:color="auto" w:fill="FFFFFF"/>
        </w:rPr>
        <w:t xml:space="preserve"> SOF-5 report was </w:t>
      </w:r>
      <w:proofErr w:type="spellStart"/>
      <w:r w:rsidR="006D7348" w:rsidRPr="006D7348">
        <w:rPr>
          <w:shd w:val="clear" w:color="auto" w:fill="FFFFFF"/>
        </w:rPr>
        <w:t>sent</w:t>
      </w:r>
      <w:proofErr w:type="spellEnd"/>
      <w:r w:rsidR="006D7348" w:rsidRPr="006D7348">
        <w:rPr>
          <w:shd w:val="clear" w:color="auto" w:fill="FFFFFF"/>
        </w:rPr>
        <w:t xml:space="preserve"> by a </w:t>
      </w:r>
      <w:proofErr w:type="spellStart"/>
      <w:r w:rsidR="006D7348" w:rsidRPr="006D7348">
        <w:rPr>
          <w:shd w:val="clear" w:color="auto" w:fill="FFFFFF"/>
        </w:rPr>
        <w:t>total</w:t>
      </w:r>
      <w:proofErr w:type="spellEnd"/>
      <w:r w:rsidR="006D7348" w:rsidRPr="006D7348">
        <w:rPr>
          <w:shd w:val="clear" w:color="auto" w:fill="FFFFFF"/>
        </w:rPr>
        <w:t xml:space="preserve"> of 21.2 </w:t>
      </w:r>
      <w:proofErr w:type="spellStart"/>
      <w:r w:rsidR="006D7348" w:rsidRPr="006D7348">
        <w:rPr>
          <w:shd w:val="clear" w:color="auto" w:fill="FFFFFF"/>
        </w:rPr>
        <w:t>thousand</w:t>
      </w:r>
      <w:proofErr w:type="spellEnd"/>
      <w:r w:rsidR="006D7348">
        <w:rPr>
          <w:shd w:val="clear" w:color="auto" w:fill="FFFFFF"/>
        </w:rPr>
        <w:t xml:space="preserve"> </w:t>
      </w:r>
      <w:proofErr w:type="spellStart"/>
      <w:r w:rsidR="006D7348">
        <w:rPr>
          <w:shd w:val="clear" w:color="auto" w:fill="FFFFFF"/>
        </w:rPr>
        <w:t>organizations</w:t>
      </w:r>
      <w:proofErr w:type="spellEnd"/>
      <w:r w:rsidR="006D7348">
        <w:rPr>
          <w:shd w:val="clear" w:color="auto" w:fill="FFFFFF"/>
        </w:rPr>
        <w:t xml:space="preserve"> </w:t>
      </w:r>
      <w:proofErr w:type="spellStart"/>
      <w:r w:rsidR="006D7348">
        <w:rPr>
          <w:shd w:val="clear" w:color="auto" w:fill="FFFFFF"/>
        </w:rPr>
        <w:t>surveyed</w:t>
      </w:r>
      <w:proofErr w:type="spellEnd"/>
      <w:r w:rsidR="006D7348">
        <w:rPr>
          <w:shd w:val="clear" w:color="auto" w:fill="FFFFFF"/>
        </w:rPr>
        <w:t xml:space="preserve"> (93.5%) </w:t>
      </w:r>
      <w:r w:rsidR="006D7348" w:rsidRPr="006D7348">
        <w:rPr>
          <w:shd w:val="clear" w:color="auto" w:fill="FFFFFF"/>
        </w:rPr>
        <w:t xml:space="preserve">and 0.8 </w:t>
      </w:r>
      <w:proofErr w:type="spellStart"/>
      <w:r w:rsidR="006D7348" w:rsidRPr="006D7348">
        <w:rPr>
          <w:shd w:val="clear" w:color="auto" w:fill="FFFFFF"/>
        </w:rPr>
        <w:t>thous</w:t>
      </w:r>
      <w:r w:rsidR="00F6653B">
        <w:rPr>
          <w:shd w:val="clear" w:color="auto" w:fill="FFFFFF"/>
        </w:rPr>
        <w:t>and</w:t>
      </w:r>
      <w:proofErr w:type="spellEnd"/>
      <w:r w:rsidR="006D7348" w:rsidRPr="006D7348">
        <w:rPr>
          <w:shd w:val="clear" w:color="auto" w:fill="FFFFFF"/>
        </w:rPr>
        <w:t xml:space="preserve"> </w:t>
      </w:r>
      <w:proofErr w:type="spellStart"/>
      <w:r w:rsidR="006D7348" w:rsidRPr="006D7348">
        <w:rPr>
          <w:shd w:val="clear" w:color="auto" w:fill="FFFFFF"/>
        </w:rPr>
        <w:t>units</w:t>
      </w:r>
      <w:proofErr w:type="spellEnd"/>
      <w:r w:rsidR="006D7348" w:rsidRPr="006D7348">
        <w:rPr>
          <w:shd w:val="clear" w:color="auto" w:fill="FFFFFF"/>
        </w:rPr>
        <w:t xml:space="preserve"> (3.</w:t>
      </w:r>
      <w:r w:rsidR="006D7348">
        <w:rPr>
          <w:shd w:val="clear" w:color="auto" w:fill="FFFFFF"/>
        </w:rPr>
        <w:t xml:space="preserve">4%) </w:t>
      </w:r>
      <w:proofErr w:type="spellStart"/>
      <w:r w:rsidR="006D7348">
        <w:rPr>
          <w:shd w:val="clear" w:color="auto" w:fill="FFFFFF"/>
        </w:rPr>
        <w:t>declared</w:t>
      </w:r>
      <w:proofErr w:type="spellEnd"/>
      <w:r w:rsidR="006D7348">
        <w:rPr>
          <w:shd w:val="clear" w:color="auto" w:fill="FFFFFF"/>
        </w:rPr>
        <w:t xml:space="preserve"> </w:t>
      </w:r>
      <w:proofErr w:type="spellStart"/>
      <w:r w:rsidR="006D7348">
        <w:rPr>
          <w:shd w:val="clear" w:color="auto" w:fill="FFFFFF"/>
        </w:rPr>
        <w:t>inactivity</w:t>
      </w:r>
      <w:proofErr w:type="spellEnd"/>
      <w:r w:rsidR="006D7348">
        <w:rPr>
          <w:shd w:val="clear" w:color="auto" w:fill="FFFFFF"/>
        </w:rPr>
        <w:t xml:space="preserve"> in 2021. </w:t>
      </w:r>
      <w:r w:rsidR="006D7348" w:rsidRPr="006D7348">
        <w:rPr>
          <w:shd w:val="clear" w:color="auto" w:fill="FFFFFF"/>
        </w:rPr>
        <w:t xml:space="preserve">2.8% of </w:t>
      </w:r>
      <w:proofErr w:type="spellStart"/>
      <w:r w:rsidR="006D7348" w:rsidRPr="006D7348">
        <w:rPr>
          <w:shd w:val="clear" w:color="auto" w:fill="FFFFFF"/>
        </w:rPr>
        <w:t>organizations</w:t>
      </w:r>
      <w:proofErr w:type="spellEnd"/>
      <w:r w:rsidR="006D7348" w:rsidRPr="006D7348">
        <w:rPr>
          <w:shd w:val="clear" w:color="auto" w:fill="FFFFFF"/>
        </w:rPr>
        <w:t xml:space="preserve"> </w:t>
      </w:r>
      <w:proofErr w:type="spellStart"/>
      <w:r w:rsidR="006D7348" w:rsidRPr="006D7348">
        <w:rPr>
          <w:shd w:val="clear" w:color="auto" w:fill="FFFFFF"/>
        </w:rPr>
        <w:t>refus</w:t>
      </w:r>
      <w:r w:rsidR="006D7348">
        <w:rPr>
          <w:shd w:val="clear" w:color="auto" w:fill="FFFFFF"/>
        </w:rPr>
        <w:t>ed</w:t>
      </w:r>
      <w:proofErr w:type="spellEnd"/>
      <w:r w:rsidR="006D7348">
        <w:rPr>
          <w:shd w:val="clear" w:color="auto" w:fill="FFFFFF"/>
        </w:rPr>
        <w:t xml:space="preserve"> to </w:t>
      </w:r>
      <w:proofErr w:type="spellStart"/>
      <w:r w:rsidR="006D7348">
        <w:rPr>
          <w:shd w:val="clear" w:color="auto" w:fill="FFFFFF"/>
        </w:rPr>
        <w:t>participate</w:t>
      </w:r>
      <w:proofErr w:type="spellEnd"/>
      <w:r w:rsidR="006D7348">
        <w:rPr>
          <w:shd w:val="clear" w:color="auto" w:fill="FFFFFF"/>
        </w:rPr>
        <w:t xml:space="preserve"> in the </w:t>
      </w:r>
      <w:proofErr w:type="spellStart"/>
      <w:r w:rsidR="006D7348">
        <w:rPr>
          <w:shd w:val="clear" w:color="auto" w:fill="FFFFFF"/>
        </w:rPr>
        <w:t>survsy</w:t>
      </w:r>
      <w:proofErr w:type="spellEnd"/>
      <w:r w:rsidR="006D7348">
        <w:rPr>
          <w:shd w:val="clear" w:color="auto" w:fill="FFFFFF"/>
        </w:rPr>
        <w:t xml:space="preserve"> </w:t>
      </w:r>
      <w:r w:rsidR="006D7348" w:rsidRPr="006D7348">
        <w:rPr>
          <w:shd w:val="clear" w:color="auto" w:fill="FFFFFF"/>
        </w:rPr>
        <w:t xml:space="preserve">and 0.2% of </w:t>
      </w:r>
      <w:proofErr w:type="spellStart"/>
      <w:r w:rsidR="006D7348" w:rsidRPr="006D7348">
        <w:rPr>
          <w:shd w:val="clear" w:color="auto" w:fill="FFFFFF"/>
        </w:rPr>
        <w:t>units</w:t>
      </w:r>
      <w:proofErr w:type="spellEnd"/>
      <w:r w:rsidR="006D7348" w:rsidRPr="006D7348">
        <w:rPr>
          <w:shd w:val="clear" w:color="auto" w:fill="FFFFFF"/>
        </w:rPr>
        <w:t xml:space="preserve"> </w:t>
      </w:r>
      <w:proofErr w:type="spellStart"/>
      <w:r w:rsidR="006D7348" w:rsidRPr="006D7348">
        <w:rPr>
          <w:shd w:val="clear" w:color="auto" w:fill="FFFFFF"/>
        </w:rPr>
        <w:t>failed</w:t>
      </w:r>
      <w:proofErr w:type="spellEnd"/>
      <w:r w:rsidR="006D7348" w:rsidRPr="006D7348">
        <w:rPr>
          <w:shd w:val="clear" w:color="auto" w:fill="FFFFFF"/>
        </w:rPr>
        <w:t xml:space="preserve"> to </w:t>
      </w:r>
      <w:proofErr w:type="spellStart"/>
      <w:r w:rsidR="006D7348" w:rsidRPr="006D7348">
        <w:rPr>
          <w:shd w:val="clear" w:color="auto" w:fill="FFFFFF"/>
        </w:rPr>
        <w:t>make</w:t>
      </w:r>
      <w:proofErr w:type="spellEnd"/>
      <w:r w:rsidR="006D7348" w:rsidRPr="006D7348">
        <w:rPr>
          <w:shd w:val="clear" w:color="auto" w:fill="FFFFFF"/>
        </w:rPr>
        <w:t xml:space="preserve"> </w:t>
      </w:r>
      <w:proofErr w:type="spellStart"/>
      <w:r w:rsidR="006D7348" w:rsidRPr="006D7348">
        <w:rPr>
          <w:shd w:val="clear" w:color="auto" w:fill="FFFFFF"/>
        </w:rPr>
        <w:t>contact</w:t>
      </w:r>
      <w:proofErr w:type="spellEnd"/>
      <w:r w:rsidR="006D7348" w:rsidRPr="006D7348">
        <w:rPr>
          <w:shd w:val="clear" w:color="auto" w:fill="FFFFFF"/>
        </w:rPr>
        <w:t>.</w:t>
      </w:r>
    </w:p>
    <w:p w14:paraId="3C222B0C" w14:textId="3B22B1FC" w:rsidR="00DA331D" w:rsidRDefault="00AC4CA8" w:rsidP="00AC4CA8">
      <w:pPr>
        <w:rPr>
          <w:sz w:val="18"/>
        </w:rPr>
      </w:pPr>
      <w:r w:rsidRPr="00115E76">
        <w:rPr>
          <w:color w:val="000000" w:themeColor="text1"/>
          <w:shd w:val="clear" w:color="auto" w:fill="FFFFFF"/>
          <w:lang w:val="en-US"/>
        </w:rPr>
        <w:t>Due to the fact that the data for th</w:t>
      </w:r>
      <w:r>
        <w:rPr>
          <w:color w:val="000000" w:themeColor="text1"/>
          <w:shd w:val="clear" w:color="auto" w:fill="FFFFFF"/>
          <w:lang w:val="en-US"/>
        </w:rPr>
        <w:t>e survey SOF-5 for the year 2021</w:t>
      </w:r>
      <w:r w:rsidRPr="00115E76">
        <w:rPr>
          <w:color w:val="000000" w:themeColor="text1"/>
          <w:shd w:val="clear" w:color="auto" w:fill="FFFFFF"/>
          <w:lang w:val="en-US"/>
        </w:rPr>
        <w:t xml:space="preserve"> was created based on the data SOF-1 and SOF-4 for the year 20</w:t>
      </w:r>
      <w:r>
        <w:rPr>
          <w:color w:val="000000" w:themeColor="text1"/>
          <w:shd w:val="clear" w:color="auto" w:fill="FFFFFF"/>
          <w:lang w:val="en-US"/>
        </w:rPr>
        <w:t>20</w:t>
      </w:r>
      <w:r w:rsidRPr="00115E76">
        <w:rPr>
          <w:color w:val="000000" w:themeColor="text1"/>
          <w:shd w:val="clear" w:color="auto" w:fill="FFFFFF"/>
          <w:lang w:val="en-US"/>
        </w:rPr>
        <w:t xml:space="preserve">, to average the results, it was necessary to take into account the changes in the frame that occurred between the editions of the research. For this purpose, the data obtained from the Database of Statistical Units as </w:t>
      </w:r>
      <w:r>
        <w:rPr>
          <w:color w:val="000000" w:themeColor="text1"/>
          <w:shd w:val="clear" w:color="auto" w:fill="FFFFFF"/>
          <w:lang w:val="en-US"/>
        </w:rPr>
        <w:t>of</w:t>
      </w:r>
      <w:r w:rsidRPr="00115E76">
        <w:rPr>
          <w:color w:val="000000" w:themeColor="text1"/>
          <w:shd w:val="clear" w:color="auto" w:fill="FFFFFF"/>
          <w:lang w:val="en-US"/>
        </w:rPr>
        <w:t xml:space="preserve"> 31 December 20</w:t>
      </w:r>
      <w:r>
        <w:rPr>
          <w:color w:val="000000" w:themeColor="text1"/>
          <w:shd w:val="clear" w:color="auto" w:fill="FFFFFF"/>
          <w:lang w:val="en-US"/>
        </w:rPr>
        <w:t>21</w:t>
      </w:r>
      <w:r w:rsidRPr="00115E76">
        <w:rPr>
          <w:color w:val="000000" w:themeColor="text1"/>
          <w:shd w:val="clear" w:color="auto" w:fill="FFFFFF"/>
          <w:lang w:val="en-US"/>
        </w:rPr>
        <w:t xml:space="preserve"> and from ZUS (Social Insurance Institution) were used. Weightings, which made it possible to generali</w:t>
      </w:r>
      <w:r>
        <w:rPr>
          <w:color w:val="000000" w:themeColor="text1"/>
          <w:shd w:val="clear" w:color="auto" w:fill="FFFFFF"/>
          <w:lang w:val="en-US"/>
        </w:rPr>
        <w:t>z</w:t>
      </w:r>
      <w:r w:rsidRPr="00115E76">
        <w:rPr>
          <w:color w:val="000000" w:themeColor="text1"/>
          <w:shd w:val="clear" w:color="auto" w:fill="FFFFFF"/>
          <w:lang w:val="en-US"/>
        </w:rPr>
        <w:t>e the acquired data into the whole population of active entities, were constructed for the result set.</w:t>
      </w:r>
    </w:p>
    <w:p w14:paraId="74372B4C" w14:textId="77777777" w:rsidR="00835E10" w:rsidRDefault="00835E10" w:rsidP="00DA331D">
      <w:pPr>
        <w:spacing w:before="360"/>
        <w:rPr>
          <w:sz w:val="18"/>
        </w:rPr>
      </w:pPr>
    </w:p>
    <w:p w14:paraId="109CD69F" w14:textId="77777777" w:rsidR="00835E10" w:rsidRDefault="00835E10" w:rsidP="00835E10">
      <w:pPr>
        <w:rPr>
          <w:lang w:eastAsia="pl-PL"/>
        </w:rPr>
      </w:pPr>
    </w:p>
    <w:p w14:paraId="6BE24CF4" w14:textId="77777777" w:rsidR="00835E10" w:rsidRDefault="00835E10" w:rsidP="00835E10">
      <w:pPr>
        <w:rPr>
          <w:lang w:eastAsia="pl-PL"/>
        </w:rPr>
      </w:pPr>
    </w:p>
    <w:p w14:paraId="63AF1982" w14:textId="77777777" w:rsidR="00835E10" w:rsidRDefault="00835E10" w:rsidP="00835E10">
      <w:pPr>
        <w:rPr>
          <w:lang w:eastAsia="pl-PL"/>
        </w:rPr>
      </w:pPr>
    </w:p>
    <w:p w14:paraId="4F728D95" w14:textId="77777777" w:rsidR="00835E10" w:rsidRDefault="00835E10" w:rsidP="00835E10">
      <w:pPr>
        <w:rPr>
          <w:lang w:eastAsia="pl-PL"/>
        </w:rPr>
      </w:pPr>
    </w:p>
    <w:p w14:paraId="78AE628B" w14:textId="77777777" w:rsidR="00835E10" w:rsidRDefault="00835E10" w:rsidP="00835E10">
      <w:pPr>
        <w:rPr>
          <w:lang w:eastAsia="pl-PL"/>
        </w:rPr>
      </w:pPr>
    </w:p>
    <w:p w14:paraId="55077165" w14:textId="77777777" w:rsidR="00835E10" w:rsidRDefault="00835E10" w:rsidP="00835E10">
      <w:pPr>
        <w:rPr>
          <w:lang w:eastAsia="pl-PL"/>
        </w:rPr>
      </w:pPr>
    </w:p>
    <w:p w14:paraId="1996161F" w14:textId="77777777" w:rsidR="00835E10" w:rsidRDefault="00835E10" w:rsidP="00835E10">
      <w:pPr>
        <w:rPr>
          <w:lang w:eastAsia="pl-PL"/>
        </w:rPr>
      </w:pPr>
    </w:p>
    <w:p w14:paraId="2DDB625A" w14:textId="77777777" w:rsidR="00835E10" w:rsidRDefault="00835E10" w:rsidP="00835E10">
      <w:pPr>
        <w:rPr>
          <w:lang w:eastAsia="pl-PL"/>
        </w:rPr>
      </w:pPr>
    </w:p>
    <w:p w14:paraId="5458EE49" w14:textId="77777777" w:rsidR="00835E10" w:rsidRDefault="00835E10" w:rsidP="00835E10">
      <w:pPr>
        <w:rPr>
          <w:lang w:eastAsia="pl-PL"/>
        </w:rPr>
      </w:pPr>
    </w:p>
    <w:p w14:paraId="72BA4D52" w14:textId="77777777" w:rsidR="00835E10" w:rsidRDefault="00835E10" w:rsidP="00835E10">
      <w:pPr>
        <w:rPr>
          <w:lang w:eastAsia="pl-PL"/>
        </w:rPr>
      </w:pPr>
    </w:p>
    <w:p w14:paraId="703524B8" w14:textId="77777777" w:rsidR="00835E10" w:rsidRDefault="00835E10" w:rsidP="00835E10">
      <w:pPr>
        <w:rPr>
          <w:lang w:eastAsia="pl-PL"/>
        </w:rPr>
      </w:pPr>
    </w:p>
    <w:p w14:paraId="41CE9045" w14:textId="77777777" w:rsidR="00835E10" w:rsidRDefault="00835E10" w:rsidP="00835E10">
      <w:pPr>
        <w:rPr>
          <w:lang w:eastAsia="pl-PL"/>
        </w:rPr>
      </w:pPr>
    </w:p>
    <w:p w14:paraId="5358CCAB" w14:textId="77777777" w:rsidR="0046150A" w:rsidRDefault="0046150A" w:rsidP="00835E10">
      <w:pPr>
        <w:rPr>
          <w:lang w:eastAsia="pl-PL"/>
        </w:rPr>
      </w:pPr>
    </w:p>
    <w:p w14:paraId="10B0A5EC" w14:textId="77777777" w:rsidR="0046150A" w:rsidRDefault="0046150A" w:rsidP="00835E10">
      <w:pPr>
        <w:rPr>
          <w:lang w:eastAsia="pl-PL"/>
        </w:rPr>
      </w:pPr>
    </w:p>
    <w:p w14:paraId="7F091497" w14:textId="77777777" w:rsidR="0046150A" w:rsidRDefault="0046150A" w:rsidP="00835E10">
      <w:pPr>
        <w:rPr>
          <w:lang w:eastAsia="pl-PL"/>
        </w:rPr>
      </w:pPr>
    </w:p>
    <w:p w14:paraId="1EA78FE2" w14:textId="4C9D7FAD" w:rsidR="00835E10" w:rsidRPr="00BC2A36" w:rsidRDefault="00A34A12" w:rsidP="006C4541">
      <w:pPr>
        <w:rPr>
          <w:sz w:val="18"/>
        </w:rPr>
        <w:sectPr w:rsidR="00835E10" w:rsidRPr="00BC2A36" w:rsidSect="003B18B6">
          <w:headerReference w:type="default" r:id="rId19"/>
          <w:footerReference w:type="default" r:id="rId20"/>
          <w:headerReference w:type="first" r:id="rId21"/>
          <w:footerReference w:type="first" r:id="rId22"/>
          <w:pgSz w:w="11906" w:h="16838"/>
          <w:pgMar w:top="720" w:right="3119" w:bottom="720" w:left="720" w:header="284" w:footer="283" w:gutter="0"/>
          <w:cols w:space="708"/>
          <w:titlePg/>
          <w:docGrid w:linePitch="360"/>
        </w:sectPr>
      </w:pPr>
      <w:r>
        <w:rPr>
          <w:lang w:val="en-US" w:eastAsia="pl-PL"/>
        </w:rPr>
        <w:t>In the case of quoting data of Statistics Poland, please provide annotation: "Source: Statistics Poland". When publishing calculations made on the data published by Statistics Poland, please include the following information: "Own elaboration based on data from Statistics Poland".</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0B4C8B" w14:paraId="08750F27" w14:textId="77777777" w:rsidTr="00495A8C">
        <w:trPr>
          <w:trHeight w:val="1626"/>
        </w:trPr>
        <w:tc>
          <w:tcPr>
            <w:tcW w:w="4926" w:type="dxa"/>
          </w:tcPr>
          <w:p w14:paraId="4B10FBE7" w14:textId="77777777" w:rsidR="000B4C8B" w:rsidRPr="004A1D19" w:rsidRDefault="000B4C8B" w:rsidP="00495A8C">
            <w:pPr>
              <w:spacing w:before="0" w:after="0" w:line="276" w:lineRule="auto"/>
              <w:rPr>
                <w:rFonts w:cs="Arial"/>
                <w:sz w:val="20"/>
              </w:rPr>
            </w:pPr>
            <w:proofErr w:type="spellStart"/>
            <w:r w:rsidRPr="00A34A12">
              <w:rPr>
                <w:rFonts w:cs="Arial"/>
                <w:sz w:val="20"/>
              </w:rPr>
              <w:lastRenderedPageBreak/>
              <w:t>Prepared</w:t>
            </w:r>
            <w:proofErr w:type="spellEnd"/>
            <w:r w:rsidRPr="00A34A12">
              <w:rPr>
                <w:rFonts w:cs="Arial"/>
                <w:sz w:val="20"/>
              </w:rPr>
              <w:t xml:space="preserve"> by:</w:t>
            </w:r>
          </w:p>
          <w:p w14:paraId="659CBA89" w14:textId="77777777" w:rsidR="000B4C8B" w:rsidRDefault="000B4C8B" w:rsidP="00707299">
            <w:pPr>
              <w:spacing w:before="0" w:line="276" w:lineRule="auto"/>
              <w:rPr>
                <w:b/>
                <w:sz w:val="20"/>
                <w:szCs w:val="20"/>
                <w:lang w:val="fi-FI"/>
              </w:rPr>
            </w:pPr>
            <w:r w:rsidRPr="00626747">
              <w:rPr>
                <w:rFonts w:cs="Arial"/>
                <w:b/>
                <w:color w:val="000000" w:themeColor="text1"/>
                <w:sz w:val="20"/>
                <w:lang w:val="en-US"/>
              </w:rPr>
              <w:t>Social Surveys Department</w:t>
            </w:r>
            <w:r w:rsidRPr="00AB1F20">
              <w:rPr>
                <w:b/>
                <w:sz w:val="20"/>
                <w:szCs w:val="20"/>
                <w:lang w:val="fi-FI"/>
              </w:rPr>
              <w:t xml:space="preserve"> </w:t>
            </w:r>
          </w:p>
          <w:p w14:paraId="48AD1002" w14:textId="7AC9E4A5" w:rsidR="000B4C8B" w:rsidRPr="00533C00" w:rsidRDefault="000B4C8B" w:rsidP="00495A8C">
            <w:pPr>
              <w:spacing w:before="0" w:after="0" w:line="276" w:lineRule="auto"/>
              <w:jc w:val="both"/>
              <w:rPr>
                <w:rFonts w:cs="Arial"/>
                <w:b/>
                <w:color w:val="000000" w:themeColor="text1"/>
                <w:sz w:val="20"/>
                <w:lang w:val="en-GB"/>
              </w:rPr>
            </w:pPr>
            <w:r>
              <w:rPr>
                <w:rFonts w:cs="Arial"/>
                <w:b/>
                <w:color w:val="000000" w:themeColor="text1"/>
                <w:sz w:val="20"/>
                <w:lang w:val="en-US"/>
              </w:rPr>
              <w:t xml:space="preserve">Director Piotr </w:t>
            </w:r>
            <w:proofErr w:type="spellStart"/>
            <w:r>
              <w:rPr>
                <w:rFonts w:cs="Arial"/>
                <w:b/>
                <w:color w:val="000000" w:themeColor="text1"/>
                <w:sz w:val="20"/>
                <w:lang w:val="en-US"/>
              </w:rPr>
              <w:t>Łysoń</w:t>
            </w:r>
            <w:proofErr w:type="spellEnd"/>
            <w:r>
              <w:rPr>
                <w:rFonts w:cs="Arial"/>
                <w:b/>
                <w:color w:val="000000" w:themeColor="text1"/>
                <w:sz w:val="20"/>
                <w:lang w:val="en-US"/>
              </w:rPr>
              <w:t>, Ph</w:t>
            </w:r>
            <w:r w:rsidR="008267F7">
              <w:rPr>
                <w:rFonts w:cs="Arial"/>
                <w:b/>
                <w:color w:val="000000" w:themeColor="text1"/>
                <w:sz w:val="20"/>
                <w:lang w:val="en-US"/>
              </w:rPr>
              <w:t>.</w:t>
            </w:r>
            <w:r>
              <w:rPr>
                <w:rFonts w:cs="Arial"/>
                <w:b/>
                <w:color w:val="000000" w:themeColor="text1"/>
                <w:sz w:val="20"/>
                <w:lang w:val="en-US"/>
              </w:rPr>
              <w:t>D</w:t>
            </w:r>
            <w:r w:rsidR="008267F7">
              <w:rPr>
                <w:rFonts w:cs="Arial"/>
                <w:b/>
                <w:color w:val="000000" w:themeColor="text1"/>
                <w:sz w:val="20"/>
                <w:lang w:val="en-US"/>
              </w:rPr>
              <w:t>.</w:t>
            </w:r>
          </w:p>
          <w:p w14:paraId="324BE855" w14:textId="5721590D" w:rsidR="000B4C8B" w:rsidRDefault="003C671D" w:rsidP="00495A8C">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0B4C8B" w:rsidRPr="008F3638">
              <w:rPr>
                <w:rFonts w:ascii="Fira Sans" w:hAnsi="Fira Sans" w:cs="Arial"/>
                <w:color w:val="000000" w:themeColor="text1"/>
                <w:sz w:val="20"/>
                <w:lang w:val="fi-FI"/>
              </w:rPr>
              <w:t xml:space="preserve">: </w:t>
            </w:r>
            <w:r>
              <w:rPr>
                <w:rFonts w:ascii="Fira Sans" w:hAnsi="Fira Sans" w:cs="Arial"/>
                <w:color w:val="000000" w:themeColor="text1"/>
                <w:sz w:val="20"/>
                <w:lang w:val="fi-FI"/>
              </w:rPr>
              <w:t>(</w:t>
            </w:r>
            <w:r w:rsidR="000B4C8B">
              <w:rPr>
                <w:rFonts w:ascii="Fira Sans" w:hAnsi="Fira Sans" w:cs="Arial"/>
                <w:color w:val="000000" w:themeColor="text1"/>
                <w:sz w:val="20"/>
                <w:lang w:val="fi-FI"/>
              </w:rPr>
              <w:t xml:space="preserve">+48 </w:t>
            </w:r>
            <w:r w:rsidR="000B4C8B" w:rsidRPr="008F3638">
              <w:rPr>
                <w:rFonts w:ascii="Fira Sans" w:hAnsi="Fira Sans" w:cs="Arial"/>
                <w:color w:val="000000" w:themeColor="text1"/>
                <w:sz w:val="20"/>
                <w:lang w:val="fi-FI"/>
              </w:rPr>
              <w:t>22</w:t>
            </w:r>
            <w:r>
              <w:rPr>
                <w:rFonts w:ascii="Fira Sans" w:hAnsi="Fira Sans" w:cs="Arial"/>
                <w:color w:val="000000" w:themeColor="text1"/>
                <w:sz w:val="20"/>
                <w:lang w:val="fi-FI"/>
              </w:rPr>
              <w:t>)</w:t>
            </w:r>
            <w:r w:rsidR="000B4C8B">
              <w:rPr>
                <w:rFonts w:ascii="Fira Sans" w:hAnsi="Fira Sans" w:cs="Arial"/>
                <w:color w:val="000000" w:themeColor="text1"/>
                <w:sz w:val="20"/>
                <w:lang w:val="fi-FI"/>
              </w:rPr>
              <w:t> 449 40 27</w:t>
            </w:r>
          </w:p>
          <w:p w14:paraId="2C1F832A" w14:textId="77777777" w:rsidR="00707299" w:rsidRPr="00707299" w:rsidRDefault="00707299" w:rsidP="00707299">
            <w:pPr>
              <w:rPr>
                <w:lang w:val="fi-FI"/>
              </w:rPr>
            </w:pPr>
          </w:p>
          <w:p w14:paraId="251CC2EC" w14:textId="77777777" w:rsidR="000B4C8B" w:rsidRPr="00707299" w:rsidRDefault="000B4C8B" w:rsidP="00707299">
            <w:pPr>
              <w:spacing w:before="0" w:line="276" w:lineRule="auto"/>
              <w:rPr>
                <w:rFonts w:cs="Arial"/>
                <w:b/>
                <w:color w:val="000000" w:themeColor="text1"/>
                <w:sz w:val="20"/>
                <w:lang w:val="en-US"/>
              </w:rPr>
            </w:pPr>
            <w:r>
              <w:rPr>
                <w:rFonts w:cs="Arial"/>
                <w:b/>
                <w:color w:val="000000" w:themeColor="text1"/>
                <w:sz w:val="20"/>
                <w:lang w:val="en-US"/>
              </w:rPr>
              <w:t>Statistical Office in Cracow</w:t>
            </w:r>
          </w:p>
          <w:p w14:paraId="5B6E9A7E" w14:textId="77777777" w:rsidR="000B4C8B" w:rsidRDefault="000B4C8B" w:rsidP="00495A8C">
            <w:pPr>
              <w:spacing w:before="0" w:after="0" w:line="276" w:lineRule="auto"/>
              <w:jc w:val="both"/>
              <w:rPr>
                <w:rFonts w:cs="Arial"/>
                <w:b/>
                <w:color w:val="000000" w:themeColor="text1"/>
                <w:sz w:val="20"/>
              </w:rPr>
            </w:pPr>
            <w:r>
              <w:rPr>
                <w:rFonts w:cs="Arial"/>
                <w:b/>
                <w:color w:val="000000" w:themeColor="text1"/>
                <w:sz w:val="20"/>
                <w:lang w:val="en-US"/>
              </w:rPr>
              <w:t xml:space="preserve">Director Agnieszka </w:t>
            </w:r>
            <w:proofErr w:type="spellStart"/>
            <w:r>
              <w:rPr>
                <w:rFonts w:cs="Arial"/>
                <w:b/>
                <w:color w:val="000000" w:themeColor="text1"/>
                <w:sz w:val="20"/>
                <w:lang w:val="en-US"/>
              </w:rPr>
              <w:t>Szlubowska</w:t>
            </w:r>
            <w:proofErr w:type="spellEnd"/>
          </w:p>
          <w:p w14:paraId="3D29CDE8" w14:textId="0FB44E3D" w:rsidR="000B4C8B" w:rsidRPr="00707299" w:rsidRDefault="003C671D" w:rsidP="00707299">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0B4C8B" w:rsidRPr="00707299">
              <w:rPr>
                <w:rFonts w:ascii="Fira Sans" w:hAnsi="Fira Sans" w:cs="Arial"/>
                <w:color w:val="000000" w:themeColor="text1"/>
                <w:sz w:val="20"/>
                <w:lang w:val="fi-FI"/>
              </w:rPr>
              <w:t xml:space="preserve">: </w:t>
            </w:r>
            <w:r>
              <w:rPr>
                <w:rFonts w:ascii="Fira Sans" w:hAnsi="Fira Sans" w:cs="Arial"/>
                <w:color w:val="000000" w:themeColor="text1"/>
                <w:sz w:val="20"/>
                <w:lang w:val="fi-FI"/>
              </w:rPr>
              <w:t>(</w:t>
            </w:r>
            <w:r w:rsidR="000B4C8B" w:rsidRPr="00707299">
              <w:rPr>
                <w:rFonts w:ascii="Fira Sans" w:hAnsi="Fira Sans" w:cs="Arial"/>
                <w:color w:val="000000" w:themeColor="text1"/>
                <w:sz w:val="20"/>
                <w:lang w:val="fi-FI"/>
              </w:rPr>
              <w:t>+48 12</w:t>
            </w:r>
            <w:r>
              <w:rPr>
                <w:rFonts w:ascii="Fira Sans" w:hAnsi="Fira Sans" w:cs="Arial"/>
                <w:color w:val="000000" w:themeColor="text1"/>
                <w:sz w:val="20"/>
                <w:lang w:val="fi-FI"/>
              </w:rPr>
              <w:t>)</w:t>
            </w:r>
            <w:r w:rsidR="000B4C8B" w:rsidRPr="00707299">
              <w:rPr>
                <w:rFonts w:ascii="Fira Sans" w:hAnsi="Fira Sans" w:cs="Arial"/>
                <w:color w:val="000000" w:themeColor="text1"/>
                <w:sz w:val="20"/>
                <w:lang w:val="fi-FI"/>
              </w:rPr>
              <w:t> 420 40 50</w:t>
            </w:r>
          </w:p>
          <w:p w14:paraId="07CD19F9" w14:textId="77777777" w:rsidR="000B4C8B" w:rsidRPr="00AB24E4" w:rsidRDefault="000B4C8B" w:rsidP="00495A8C">
            <w:pPr>
              <w:pStyle w:val="Nagwek3"/>
              <w:spacing w:before="0" w:after="120" w:line="276" w:lineRule="auto"/>
              <w:outlineLvl w:val="2"/>
              <w:rPr>
                <w:rFonts w:ascii="Fira Sans" w:hAnsi="Fira Sans" w:cs="Arial"/>
                <w:color w:val="000000" w:themeColor="text1"/>
                <w:sz w:val="20"/>
                <w:lang w:val="fi-FI"/>
              </w:rPr>
            </w:pPr>
          </w:p>
        </w:tc>
        <w:tc>
          <w:tcPr>
            <w:tcW w:w="4927" w:type="dxa"/>
          </w:tcPr>
          <w:p w14:paraId="626A0D04" w14:textId="40AC8F7C" w:rsidR="000B4C8B" w:rsidRPr="004A1D19" w:rsidRDefault="00707299" w:rsidP="00495A8C">
            <w:pPr>
              <w:spacing w:before="0" w:line="276" w:lineRule="auto"/>
              <w:rPr>
                <w:rFonts w:cs="Arial"/>
                <w:b/>
                <w:sz w:val="20"/>
              </w:rPr>
            </w:pPr>
            <w:proofErr w:type="spellStart"/>
            <w:r w:rsidRPr="00707299">
              <w:rPr>
                <w:rFonts w:cs="Arial"/>
                <w:sz w:val="20"/>
              </w:rPr>
              <w:t>Issued</w:t>
            </w:r>
            <w:proofErr w:type="spellEnd"/>
            <w:r w:rsidRPr="00707299">
              <w:rPr>
                <w:rFonts w:cs="Arial"/>
                <w:sz w:val="20"/>
              </w:rPr>
              <w:t xml:space="preserve"> by:</w:t>
            </w:r>
            <w:r w:rsidR="000B4C8B" w:rsidRPr="004A1D19">
              <w:rPr>
                <w:rFonts w:cs="Arial"/>
                <w:sz w:val="20"/>
              </w:rPr>
              <w:br/>
            </w:r>
            <w:r w:rsidRPr="008F3638">
              <w:rPr>
                <w:rFonts w:cs="Arial"/>
                <w:b/>
                <w:color w:val="000000" w:themeColor="text1"/>
                <w:sz w:val="20"/>
                <w:lang w:val="en-US"/>
              </w:rPr>
              <w:t>The Spokesperson for the President of Statistics Poland</w:t>
            </w:r>
          </w:p>
          <w:p w14:paraId="19824F10" w14:textId="77777777" w:rsidR="000B4C8B" w:rsidRPr="00F03D62" w:rsidRDefault="000B4C8B" w:rsidP="00495A8C">
            <w:pPr>
              <w:spacing w:before="0" w:after="0" w:line="276" w:lineRule="auto"/>
              <w:rPr>
                <w:b/>
                <w:sz w:val="20"/>
                <w:szCs w:val="20"/>
                <w:lang w:val="fi-FI"/>
              </w:rPr>
            </w:pPr>
            <w:r w:rsidRPr="00F03D62">
              <w:rPr>
                <w:b/>
                <w:sz w:val="20"/>
                <w:szCs w:val="20"/>
                <w:lang w:val="fi-FI"/>
              </w:rPr>
              <w:t>Karolina Banaszek</w:t>
            </w:r>
          </w:p>
          <w:p w14:paraId="371FCEE9" w14:textId="561121C5" w:rsidR="000B4C8B" w:rsidRPr="00331135" w:rsidRDefault="003C671D" w:rsidP="00495A8C">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0B4C8B" w:rsidRPr="00331135">
              <w:rPr>
                <w:rFonts w:ascii="Fira Sans" w:hAnsi="Fira Sans" w:cs="Arial"/>
                <w:color w:val="000000" w:themeColor="text1"/>
                <w:sz w:val="20"/>
                <w:lang w:val="fi-FI"/>
              </w:rPr>
              <w:t xml:space="preserve">: </w:t>
            </w:r>
            <w:r>
              <w:rPr>
                <w:rFonts w:ascii="Fira Sans" w:hAnsi="Fira Sans" w:cs="Arial"/>
                <w:color w:val="000000" w:themeColor="text1"/>
                <w:sz w:val="20"/>
                <w:lang w:val="fi-FI"/>
              </w:rPr>
              <w:t>(</w:t>
            </w:r>
            <w:r w:rsidR="00707299">
              <w:rPr>
                <w:rFonts w:ascii="Fira Sans" w:hAnsi="Fira Sans" w:cs="Arial"/>
                <w:color w:val="000000" w:themeColor="text1"/>
                <w:sz w:val="20"/>
                <w:lang w:val="fi-FI"/>
              </w:rPr>
              <w:t>+48</w:t>
            </w:r>
            <w:r>
              <w:rPr>
                <w:rFonts w:ascii="Fira Sans" w:hAnsi="Fira Sans" w:cs="Arial"/>
                <w:color w:val="000000" w:themeColor="text1"/>
                <w:sz w:val="20"/>
                <w:lang w:val="fi-FI"/>
              </w:rPr>
              <w:t>)</w:t>
            </w:r>
            <w:r w:rsidR="00707299">
              <w:rPr>
                <w:rFonts w:ascii="Fira Sans" w:hAnsi="Fira Sans" w:cs="Arial"/>
                <w:color w:val="000000" w:themeColor="text1"/>
                <w:sz w:val="20"/>
                <w:lang w:val="fi-FI"/>
              </w:rPr>
              <w:t xml:space="preserve"> </w:t>
            </w:r>
            <w:r w:rsidR="000B4C8B" w:rsidRPr="00331135">
              <w:rPr>
                <w:rFonts w:ascii="Fira Sans" w:hAnsi="Fira Sans" w:cs="Arial"/>
                <w:color w:val="000000" w:themeColor="text1"/>
                <w:sz w:val="20"/>
                <w:lang w:val="fi-FI"/>
              </w:rPr>
              <w:t>695 255 011</w:t>
            </w:r>
          </w:p>
          <w:p w14:paraId="5A51A007" w14:textId="77777777" w:rsidR="000B4C8B" w:rsidRDefault="000B4C8B" w:rsidP="00495A8C">
            <w:pPr>
              <w:rPr>
                <w:sz w:val="18"/>
              </w:rPr>
            </w:pPr>
          </w:p>
        </w:tc>
      </w:tr>
      <w:tr w:rsidR="000B4C8B" w14:paraId="71BE49A7" w14:textId="77777777" w:rsidTr="00495A8C">
        <w:trPr>
          <w:trHeight w:val="418"/>
        </w:trPr>
        <w:tc>
          <w:tcPr>
            <w:tcW w:w="4926" w:type="dxa"/>
            <w:vMerge w:val="restart"/>
          </w:tcPr>
          <w:p w14:paraId="0DD30025" w14:textId="77777777" w:rsidR="000B4C8B" w:rsidRPr="003157D5" w:rsidRDefault="000B4C8B" w:rsidP="003157D5">
            <w:pPr>
              <w:rPr>
                <w:rFonts w:cs="Arial"/>
                <w:b/>
                <w:color w:val="000000" w:themeColor="text1"/>
                <w:sz w:val="20"/>
              </w:rPr>
            </w:pPr>
            <w:r w:rsidRPr="003157D5">
              <w:rPr>
                <w:rFonts w:cs="Arial"/>
                <w:b/>
                <w:color w:val="000000" w:themeColor="text1"/>
                <w:sz w:val="20"/>
              </w:rPr>
              <w:t xml:space="preserve">Press Office </w:t>
            </w:r>
          </w:p>
          <w:p w14:paraId="72B94F06" w14:textId="590499E8" w:rsidR="000B4C8B" w:rsidRPr="00C91687" w:rsidRDefault="003C671D" w:rsidP="00495A8C">
            <w:pPr>
              <w:spacing w:before="0" w:after="0"/>
              <w:rPr>
                <w:sz w:val="20"/>
              </w:rPr>
            </w:pPr>
            <w:r>
              <w:rPr>
                <w:rFonts w:cs="Arial"/>
                <w:color w:val="000000" w:themeColor="text1"/>
                <w:sz w:val="20"/>
                <w:lang w:val="fi-FI"/>
              </w:rPr>
              <w:t>Phone</w:t>
            </w:r>
            <w:r w:rsidR="000B4C8B" w:rsidRPr="00674DE5">
              <w:rPr>
                <w:sz w:val="20"/>
              </w:rPr>
              <w:t xml:space="preserve">: </w:t>
            </w:r>
            <w:r>
              <w:rPr>
                <w:sz w:val="20"/>
              </w:rPr>
              <w:t>(</w:t>
            </w:r>
            <w:r w:rsidR="000B4C8B">
              <w:rPr>
                <w:sz w:val="20"/>
              </w:rPr>
              <w:t>+48 22</w:t>
            </w:r>
            <w:r>
              <w:rPr>
                <w:sz w:val="20"/>
              </w:rPr>
              <w:t>)</w:t>
            </w:r>
            <w:r w:rsidR="000B4C8B">
              <w:rPr>
                <w:sz w:val="20"/>
              </w:rPr>
              <w:t xml:space="preserve"> 608 38 04</w:t>
            </w:r>
            <w:r w:rsidR="000B4C8B" w:rsidRPr="00C91687">
              <w:rPr>
                <w:sz w:val="20"/>
              </w:rPr>
              <w:t xml:space="preserve"> </w:t>
            </w:r>
          </w:p>
          <w:p w14:paraId="4A19933D" w14:textId="77777777" w:rsidR="000B4C8B" w:rsidRPr="00F05FC7" w:rsidRDefault="000B4C8B" w:rsidP="00495A8C">
            <w:pPr>
              <w:rPr>
                <w:sz w:val="18"/>
                <w:lang w:val="en-US"/>
              </w:rPr>
            </w:pPr>
            <w:r w:rsidRPr="00A82D31">
              <w:rPr>
                <w:b/>
                <w:sz w:val="20"/>
                <w:lang w:val="en-GB"/>
              </w:rPr>
              <w:t>e-mail:</w:t>
            </w:r>
            <w:r w:rsidRPr="00A82D31">
              <w:rPr>
                <w:sz w:val="20"/>
                <w:lang w:val="en-GB"/>
              </w:rPr>
              <w:t xml:space="preserve"> </w:t>
            </w:r>
            <w:hyperlink r:id="rId23"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523260F4" w14:textId="2D0DA4BD" w:rsidR="000B4C8B" w:rsidRDefault="000B4C8B" w:rsidP="00EA2288">
            <w:pPr>
              <w:ind w:firstLine="680"/>
              <w:rPr>
                <w:sz w:val="18"/>
              </w:rPr>
            </w:pPr>
            <w:r>
              <w:rPr>
                <w:noProof/>
                <w:sz w:val="20"/>
                <w:lang w:eastAsia="pl-PL"/>
              </w:rPr>
              <w:drawing>
                <wp:anchor distT="0" distB="0" distL="114300" distR="114300" simplePos="0" relativeHeight="251786240" behindDoc="0" locked="0" layoutInCell="1" allowOverlap="1" wp14:anchorId="10EC57D0" wp14:editId="55F18BDF">
                  <wp:simplePos x="0" y="0"/>
                  <wp:positionH relativeFrom="column">
                    <wp:posOffset>78740</wp:posOffset>
                  </wp:positionH>
                  <wp:positionV relativeFrom="paragraph">
                    <wp:posOffset>21590</wp:posOffset>
                  </wp:positionV>
                  <wp:extent cx="251460" cy="251460"/>
                  <wp:effectExtent l="0" t="0" r="0" b="0"/>
                  <wp:wrapNone/>
                  <wp:docPr id="38" name="Obraz 38"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sidR="003C671D">
              <w:rPr>
                <w:sz w:val="20"/>
              </w:rPr>
              <w:t>/en/</w:t>
            </w:r>
            <w:r>
              <w:rPr>
                <w:sz w:val="18"/>
              </w:rPr>
              <w:t xml:space="preserve"> </w:t>
            </w:r>
          </w:p>
        </w:tc>
      </w:tr>
      <w:tr w:rsidR="000B4C8B" w14:paraId="3C3135A5" w14:textId="77777777" w:rsidTr="00495A8C">
        <w:trPr>
          <w:trHeight w:val="418"/>
        </w:trPr>
        <w:tc>
          <w:tcPr>
            <w:tcW w:w="4926" w:type="dxa"/>
            <w:vMerge/>
          </w:tcPr>
          <w:p w14:paraId="2C1C83C8" w14:textId="77777777" w:rsidR="000B4C8B" w:rsidRPr="00C91687" w:rsidRDefault="000B4C8B" w:rsidP="00495A8C">
            <w:pPr>
              <w:rPr>
                <w:b/>
                <w:sz w:val="20"/>
              </w:rPr>
            </w:pPr>
          </w:p>
        </w:tc>
        <w:tc>
          <w:tcPr>
            <w:tcW w:w="4927" w:type="dxa"/>
            <w:vAlign w:val="center"/>
          </w:tcPr>
          <w:p w14:paraId="5CF849B9" w14:textId="77777777" w:rsidR="000B4C8B" w:rsidRDefault="000B4C8B" w:rsidP="00495A8C">
            <w:pPr>
              <w:ind w:firstLine="680"/>
              <w:rPr>
                <w:sz w:val="18"/>
              </w:rPr>
            </w:pPr>
            <w:r>
              <w:rPr>
                <w:noProof/>
                <w:sz w:val="20"/>
                <w:lang w:eastAsia="pl-PL"/>
              </w:rPr>
              <w:drawing>
                <wp:anchor distT="0" distB="0" distL="114300" distR="114300" simplePos="0" relativeHeight="251787264" behindDoc="0" locked="0" layoutInCell="1" allowOverlap="1" wp14:anchorId="2E8FC487" wp14:editId="5C7332B4">
                  <wp:simplePos x="0" y="0"/>
                  <wp:positionH relativeFrom="column">
                    <wp:posOffset>78740</wp:posOffset>
                  </wp:positionH>
                  <wp:positionV relativeFrom="paragraph">
                    <wp:posOffset>21590</wp:posOffset>
                  </wp:positionV>
                  <wp:extent cx="251460" cy="251460"/>
                  <wp:effectExtent l="0" t="0" r="0" b="0"/>
                  <wp:wrapNone/>
                  <wp:docPr id="39" name="Obraz 39"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@GUS_STAT</w:t>
            </w:r>
            <w:r>
              <w:rPr>
                <w:noProof/>
                <w:sz w:val="20"/>
                <w:lang w:eastAsia="pl-PL"/>
              </w:rPr>
              <w:t xml:space="preserve"> </w:t>
            </w:r>
          </w:p>
        </w:tc>
      </w:tr>
      <w:tr w:rsidR="000B4C8B" w14:paraId="568FD3ED" w14:textId="77777777" w:rsidTr="00495A8C">
        <w:trPr>
          <w:trHeight w:val="476"/>
        </w:trPr>
        <w:tc>
          <w:tcPr>
            <w:tcW w:w="4926" w:type="dxa"/>
            <w:vMerge/>
          </w:tcPr>
          <w:p w14:paraId="46E3C2F3" w14:textId="77777777" w:rsidR="000B4C8B" w:rsidRPr="00C91687" w:rsidRDefault="000B4C8B" w:rsidP="00495A8C">
            <w:pPr>
              <w:rPr>
                <w:b/>
                <w:sz w:val="20"/>
              </w:rPr>
            </w:pPr>
          </w:p>
        </w:tc>
        <w:tc>
          <w:tcPr>
            <w:tcW w:w="4927" w:type="dxa"/>
          </w:tcPr>
          <w:p w14:paraId="2ABAAD1C" w14:textId="77777777" w:rsidR="000B4C8B" w:rsidRDefault="000B4C8B" w:rsidP="00495A8C">
            <w:pPr>
              <w:ind w:firstLine="680"/>
              <w:rPr>
                <w:sz w:val="18"/>
              </w:rPr>
            </w:pPr>
            <w:r>
              <w:rPr>
                <w:noProof/>
                <w:sz w:val="20"/>
                <w:lang w:eastAsia="pl-PL"/>
              </w:rPr>
              <w:drawing>
                <wp:anchor distT="0" distB="0" distL="114300" distR="114300" simplePos="0" relativeHeight="251788288" behindDoc="0" locked="0" layoutInCell="1" allowOverlap="1" wp14:anchorId="4A6CFE0E" wp14:editId="525B30AF">
                  <wp:simplePos x="0" y="0"/>
                  <wp:positionH relativeFrom="column">
                    <wp:posOffset>80645</wp:posOffset>
                  </wp:positionH>
                  <wp:positionV relativeFrom="paragraph">
                    <wp:posOffset>13970</wp:posOffset>
                  </wp:positionV>
                  <wp:extent cx="251460" cy="251460"/>
                  <wp:effectExtent l="0" t="0" r="0" b="0"/>
                  <wp:wrapNone/>
                  <wp:docPr id="40" name="Obraz 40"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0B4C8B" w14:paraId="67689E6D" w14:textId="77777777" w:rsidTr="00495A8C">
        <w:trPr>
          <w:trHeight w:val="426"/>
        </w:trPr>
        <w:tc>
          <w:tcPr>
            <w:tcW w:w="4926" w:type="dxa"/>
          </w:tcPr>
          <w:p w14:paraId="66C2133F" w14:textId="77777777" w:rsidR="000B4C8B" w:rsidRPr="00C91687" w:rsidRDefault="000B4C8B" w:rsidP="00495A8C">
            <w:pPr>
              <w:rPr>
                <w:b/>
                <w:sz w:val="20"/>
              </w:rPr>
            </w:pPr>
          </w:p>
        </w:tc>
        <w:tc>
          <w:tcPr>
            <w:tcW w:w="4927" w:type="dxa"/>
          </w:tcPr>
          <w:p w14:paraId="3E694429" w14:textId="77777777" w:rsidR="000B4C8B" w:rsidRDefault="000B4C8B" w:rsidP="00495A8C">
            <w:pPr>
              <w:ind w:firstLine="680"/>
              <w:rPr>
                <w:noProof/>
                <w:sz w:val="20"/>
                <w:lang w:eastAsia="pl-PL"/>
              </w:rPr>
            </w:pPr>
            <w:r>
              <w:rPr>
                <w:noProof/>
                <w:sz w:val="20"/>
                <w:lang w:eastAsia="pl-PL"/>
              </w:rPr>
              <w:drawing>
                <wp:anchor distT="0" distB="0" distL="114300" distR="114300" simplePos="0" relativeHeight="251789312" behindDoc="0" locked="0" layoutInCell="1" allowOverlap="1" wp14:anchorId="0F677C00" wp14:editId="100CB7FC">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0B4C8B" w14:paraId="4A06B252" w14:textId="77777777" w:rsidTr="00495A8C">
        <w:trPr>
          <w:trHeight w:val="504"/>
        </w:trPr>
        <w:tc>
          <w:tcPr>
            <w:tcW w:w="4926" w:type="dxa"/>
          </w:tcPr>
          <w:p w14:paraId="3392AB04" w14:textId="77777777" w:rsidR="000B4C8B" w:rsidRPr="00C91687" w:rsidRDefault="000B4C8B" w:rsidP="00495A8C">
            <w:pPr>
              <w:rPr>
                <w:b/>
                <w:sz w:val="20"/>
              </w:rPr>
            </w:pPr>
          </w:p>
        </w:tc>
        <w:tc>
          <w:tcPr>
            <w:tcW w:w="4927" w:type="dxa"/>
          </w:tcPr>
          <w:p w14:paraId="1CB7961E" w14:textId="77777777" w:rsidR="000B4C8B" w:rsidRDefault="000B4C8B" w:rsidP="00495A8C">
            <w:pPr>
              <w:ind w:firstLine="680"/>
              <w:rPr>
                <w:noProof/>
                <w:sz w:val="20"/>
                <w:lang w:eastAsia="pl-PL"/>
              </w:rPr>
            </w:pPr>
            <w:r>
              <w:rPr>
                <w:noProof/>
                <w:sz w:val="20"/>
                <w:lang w:eastAsia="pl-PL"/>
              </w:rPr>
              <w:drawing>
                <wp:anchor distT="0" distB="0" distL="114300" distR="114300" simplePos="0" relativeHeight="251790336" behindDoc="0" locked="0" layoutInCell="1" allowOverlap="1" wp14:anchorId="52FB09ED" wp14:editId="03B8989A">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0B4C8B" w14:paraId="36F9D2D3" w14:textId="77777777" w:rsidTr="00495A8C">
        <w:trPr>
          <w:trHeight w:val="1546"/>
        </w:trPr>
        <w:tc>
          <w:tcPr>
            <w:tcW w:w="4926" w:type="dxa"/>
          </w:tcPr>
          <w:p w14:paraId="7DF3E12E" w14:textId="77777777" w:rsidR="000B4C8B" w:rsidRPr="00C91687" w:rsidRDefault="000B4C8B" w:rsidP="00495A8C">
            <w:pPr>
              <w:rPr>
                <w:b/>
                <w:sz w:val="20"/>
              </w:rPr>
            </w:pPr>
          </w:p>
        </w:tc>
        <w:tc>
          <w:tcPr>
            <w:tcW w:w="4927" w:type="dxa"/>
          </w:tcPr>
          <w:p w14:paraId="1012A969" w14:textId="77777777" w:rsidR="000B4C8B" w:rsidRDefault="000B4C8B" w:rsidP="00495A8C">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91360" behindDoc="0" locked="0" layoutInCell="1" allowOverlap="1" wp14:anchorId="5BC2F4B4" wp14:editId="61329666">
                  <wp:simplePos x="0" y="0"/>
                  <wp:positionH relativeFrom="column">
                    <wp:posOffset>82550</wp:posOffset>
                  </wp:positionH>
                  <wp:positionV relativeFrom="paragraph">
                    <wp:posOffset>15240</wp:posOffset>
                  </wp:positionV>
                  <wp:extent cx="251460" cy="251460"/>
                  <wp:effectExtent l="0" t="0" r="0" b="0"/>
                  <wp:wrapNone/>
                  <wp:docPr id="41" name="Obraz 41"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0B4C8B" w:rsidRPr="00835E10" w14:paraId="07743A47" w14:textId="77777777" w:rsidTr="00495A8C">
        <w:trPr>
          <w:trHeight w:val="4114"/>
        </w:trPr>
        <w:tc>
          <w:tcPr>
            <w:tcW w:w="9853" w:type="dxa"/>
            <w:gridSpan w:val="2"/>
            <w:shd w:val="clear" w:color="auto" w:fill="D9D9D9" w:themeFill="background1" w:themeFillShade="D9"/>
          </w:tcPr>
          <w:p w14:paraId="2919AC8A" w14:textId="77777777" w:rsidR="000B4C8B" w:rsidRPr="00533C00" w:rsidRDefault="000B4C8B" w:rsidP="00495A8C">
            <w:pPr>
              <w:rPr>
                <w:b/>
                <w:lang w:val="en-GB"/>
              </w:rPr>
            </w:pPr>
            <w:r w:rsidRPr="005520D8">
              <w:rPr>
                <w:b/>
                <w:lang w:val="en-US"/>
              </w:rPr>
              <w:t>Related information</w:t>
            </w:r>
          </w:p>
          <w:p w14:paraId="58FCF356" w14:textId="77777777" w:rsidR="000B4C8B" w:rsidRDefault="005F29DC" w:rsidP="00495A8C">
            <w:pPr>
              <w:rPr>
                <w:rStyle w:val="Hipercze"/>
              </w:rPr>
            </w:pPr>
            <w:hyperlink r:id="rId30" w:history="1">
              <w:r w:rsidR="000B4C8B">
                <w:rPr>
                  <w:rStyle w:val="Hipercze"/>
                </w:rPr>
                <w:t xml:space="preserve">Non-profit </w:t>
              </w:r>
              <w:proofErr w:type="spellStart"/>
              <w:r w:rsidR="000B4C8B">
                <w:rPr>
                  <w:rStyle w:val="Hipercze"/>
                </w:rPr>
                <w:t>sector</w:t>
              </w:r>
              <w:proofErr w:type="spellEnd"/>
              <w:r w:rsidR="000B4C8B">
                <w:rPr>
                  <w:rStyle w:val="Hipercze"/>
                </w:rPr>
                <w:t xml:space="preserve"> in 2020. </w:t>
              </w:r>
              <w:proofErr w:type="spellStart"/>
              <w:r w:rsidR="000B4C8B">
                <w:rPr>
                  <w:rStyle w:val="Hipercze"/>
                </w:rPr>
                <w:t>Associations</w:t>
              </w:r>
              <w:proofErr w:type="spellEnd"/>
              <w:r w:rsidR="000B4C8B">
                <w:rPr>
                  <w:rStyle w:val="Hipercze"/>
                </w:rPr>
                <w:t xml:space="preserve">, </w:t>
              </w:r>
              <w:proofErr w:type="spellStart"/>
              <w:r w:rsidR="000B4C8B">
                <w:rPr>
                  <w:rStyle w:val="Hipercze"/>
                </w:rPr>
                <w:t>foundations</w:t>
              </w:r>
              <w:proofErr w:type="spellEnd"/>
              <w:r w:rsidR="000B4C8B">
                <w:rPr>
                  <w:rStyle w:val="Hipercze"/>
                </w:rPr>
                <w:t xml:space="preserve">, </w:t>
              </w:r>
              <w:proofErr w:type="spellStart"/>
              <w:r w:rsidR="000B4C8B">
                <w:rPr>
                  <w:rStyle w:val="Hipercze"/>
                </w:rPr>
                <w:t>faith-based</w:t>
              </w:r>
              <w:proofErr w:type="spellEnd"/>
              <w:r w:rsidR="000B4C8B">
                <w:rPr>
                  <w:rStyle w:val="Hipercze"/>
                </w:rPr>
                <w:t xml:space="preserve"> </w:t>
              </w:r>
              <w:proofErr w:type="spellStart"/>
              <w:r w:rsidR="000B4C8B">
                <w:rPr>
                  <w:rStyle w:val="Hipercze"/>
                </w:rPr>
                <w:t>charities</w:t>
              </w:r>
              <w:proofErr w:type="spellEnd"/>
              <w:r w:rsidR="000B4C8B">
                <w:rPr>
                  <w:rStyle w:val="Hipercze"/>
                </w:rPr>
                <w:t xml:space="preserve">, business and </w:t>
              </w:r>
              <w:proofErr w:type="spellStart"/>
              <w:r w:rsidR="000B4C8B">
                <w:rPr>
                  <w:rStyle w:val="Hipercze"/>
                </w:rPr>
                <w:t>professional</w:t>
              </w:r>
              <w:proofErr w:type="spellEnd"/>
              <w:r w:rsidR="000B4C8B">
                <w:rPr>
                  <w:rStyle w:val="Hipercze"/>
                </w:rPr>
                <w:t xml:space="preserve"> </w:t>
              </w:r>
              <w:proofErr w:type="spellStart"/>
              <w:r w:rsidR="000B4C8B">
                <w:rPr>
                  <w:rStyle w:val="Hipercze"/>
                </w:rPr>
                <w:t>associations</w:t>
              </w:r>
              <w:proofErr w:type="spellEnd"/>
            </w:hyperlink>
          </w:p>
          <w:p w14:paraId="7B1015D6" w14:textId="77777777" w:rsidR="000B4C8B" w:rsidRPr="00492180" w:rsidRDefault="005F29DC" w:rsidP="00495A8C">
            <w:pPr>
              <w:rPr>
                <w:rStyle w:val="Hipercze"/>
              </w:rPr>
            </w:pPr>
            <w:hyperlink r:id="rId31" w:tooltip="Zaangażowanie podmiotów gospodarki społecznej w pomoc w związku z działaniami wojennymi na terytorium Ukrainy (24.02-31.03.2022 r.)" w:history="1">
              <w:proofErr w:type="spellStart"/>
              <w:r w:rsidR="000B4C8B">
                <w:rPr>
                  <w:rStyle w:val="Hipercze"/>
                </w:rPr>
                <w:t>Involvement</w:t>
              </w:r>
              <w:proofErr w:type="spellEnd"/>
              <w:r w:rsidR="000B4C8B">
                <w:rPr>
                  <w:rStyle w:val="Hipercze"/>
                </w:rPr>
                <w:t xml:space="preserve"> of </w:t>
              </w:r>
              <w:proofErr w:type="spellStart"/>
              <w:r w:rsidR="000B4C8B">
                <w:rPr>
                  <w:rStyle w:val="Hipercze"/>
                </w:rPr>
                <w:t>social</w:t>
              </w:r>
              <w:proofErr w:type="spellEnd"/>
              <w:r w:rsidR="000B4C8B">
                <w:rPr>
                  <w:rStyle w:val="Hipercze"/>
                </w:rPr>
                <w:t xml:space="preserve"> </w:t>
              </w:r>
              <w:proofErr w:type="spellStart"/>
              <w:r w:rsidR="000B4C8B">
                <w:rPr>
                  <w:rStyle w:val="Hipercze"/>
                </w:rPr>
                <w:t>economy</w:t>
              </w:r>
              <w:proofErr w:type="spellEnd"/>
              <w:r w:rsidR="000B4C8B">
                <w:rPr>
                  <w:rStyle w:val="Hipercze"/>
                </w:rPr>
                <w:t xml:space="preserve"> </w:t>
              </w:r>
              <w:proofErr w:type="spellStart"/>
              <w:r w:rsidR="000B4C8B">
                <w:rPr>
                  <w:rStyle w:val="Hipercze"/>
                </w:rPr>
                <w:t>entities</w:t>
              </w:r>
              <w:proofErr w:type="spellEnd"/>
              <w:r w:rsidR="000B4C8B">
                <w:rPr>
                  <w:rStyle w:val="Hipercze"/>
                </w:rPr>
                <w:t xml:space="preserve"> in </w:t>
              </w:r>
              <w:proofErr w:type="spellStart"/>
              <w:r w:rsidR="000B4C8B">
                <w:rPr>
                  <w:rStyle w:val="Hipercze"/>
                </w:rPr>
                <w:t>providing</w:t>
              </w:r>
              <w:proofErr w:type="spellEnd"/>
              <w:r w:rsidR="000B4C8B">
                <w:rPr>
                  <w:rStyle w:val="Hipercze"/>
                </w:rPr>
                <w:t xml:space="preserve"> </w:t>
              </w:r>
              <w:proofErr w:type="spellStart"/>
              <w:r w:rsidR="000B4C8B">
                <w:rPr>
                  <w:rStyle w:val="Hipercze"/>
                </w:rPr>
                <w:t>support</w:t>
              </w:r>
              <w:proofErr w:type="spellEnd"/>
              <w:r w:rsidR="000B4C8B">
                <w:rPr>
                  <w:rStyle w:val="Hipercze"/>
                </w:rPr>
                <w:t xml:space="preserve"> </w:t>
              </w:r>
              <w:proofErr w:type="spellStart"/>
              <w:r w:rsidR="000B4C8B">
                <w:rPr>
                  <w:rStyle w:val="Hipercze"/>
                </w:rPr>
                <w:t>due</w:t>
              </w:r>
              <w:proofErr w:type="spellEnd"/>
              <w:r w:rsidR="000B4C8B">
                <w:rPr>
                  <w:rStyle w:val="Hipercze"/>
                </w:rPr>
                <w:t xml:space="preserve"> to </w:t>
              </w:r>
              <w:proofErr w:type="spellStart"/>
              <w:r w:rsidR="000B4C8B">
                <w:rPr>
                  <w:rStyle w:val="Hipercze"/>
                </w:rPr>
                <w:t>hostilities</w:t>
              </w:r>
              <w:proofErr w:type="spellEnd"/>
              <w:r w:rsidR="000B4C8B">
                <w:rPr>
                  <w:rStyle w:val="Hipercze"/>
                </w:rPr>
                <w:t xml:space="preserve"> in the </w:t>
              </w:r>
              <w:proofErr w:type="spellStart"/>
              <w:r w:rsidR="000B4C8B">
                <w:rPr>
                  <w:rStyle w:val="Hipercze"/>
                </w:rPr>
                <w:t>territory</w:t>
              </w:r>
              <w:proofErr w:type="spellEnd"/>
              <w:r w:rsidR="000B4C8B">
                <w:rPr>
                  <w:rStyle w:val="Hipercze"/>
                </w:rPr>
                <w:t xml:space="preserve"> of </w:t>
              </w:r>
              <w:proofErr w:type="spellStart"/>
              <w:r w:rsidR="000B4C8B">
                <w:rPr>
                  <w:rStyle w:val="Hipercze"/>
                </w:rPr>
                <w:t>Ukraine</w:t>
              </w:r>
              <w:proofErr w:type="spellEnd"/>
              <w:r w:rsidR="000B4C8B">
                <w:rPr>
                  <w:rStyle w:val="Hipercze"/>
                </w:rPr>
                <w:t xml:space="preserve"> (</w:t>
              </w:r>
              <w:proofErr w:type="spellStart"/>
              <w:r w:rsidR="000B4C8B">
                <w:rPr>
                  <w:rStyle w:val="Hipercze"/>
                </w:rPr>
                <w:t>February</w:t>
              </w:r>
              <w:proofErr w:type="spellEnd"/>
              <w:r w:rsidR="000B4C8B">
                <w:rPr>
                  <w:rStyle w:val="Hipercze"/>
                </w:rPr>
                <w:t xml:space="preserve"> 24th-March 31st, 2022)</w:t>
              </w:r>
            </w:hyperlink>
          </w:p>
          <w:p w14:paraId="3322ACA7" w14:textId="77777777" w:rsidR="000B4C8B" w:rsidRPr="00B55DF4" w:rsidRDefault="005F29DC" w:rsidP="00495A8C">
            <w:pPr>
              <w:rPr>
                <w:b/>
                <w:color w:val="000000" w:themeColor="text1"/>
                <w:szCs w:val="24"/>
              </w:rPr>
            </w:pPr>
            <w:hyperlink r:id="rId32" w:history="1">
              <w:proofErr w:type="spellStart"/>
              <w:r w:rsidR="000B4C8B">
                <w:rPr>
                  <w:rStyle w:val="Hipercze"/>
                </w:rPr>
                <w:t>Cooperation</w:t>
              </w:r>
              <w:proofErr w:type="spellEnd"/>
              <w:r w:rsidR="000B4C8B">
                <w:rPr>
                  <w:rStyle w:val="Hipercze"/>
                </w:rPr>
                <w:t xml:space="preserve"> of non-profit </w:t>
              </w:r>
              <w:proofErr w:type="spellStart"/>
              <w:r w:rsidR="000B4C8B">
                <w:rPr>
                  <w:rStyle w:val="Hipercze"/>
                </w:rPr>
                <w:t>organizations</w:t>
              </w:r>
              <w:proofErr w:type="spellEnd"/>
              <w:r w:rsidR="000B4C8B">
                <w:rPr>
                  <w:rStyle w:val="Hipercze"/>
                </w:rPr>
                <w:t xml:space="preserve"> with </w:t>
              </w:r>
              <w:proofErr w:type="spellStart"/>
              <w:r w:rsidR="000B4C8B">
                <w:rPr>
                  <w:rStyle w:val="Hipercze"/>
                </w:rPr>
                <w:t>other</w:t>
              </w:r>
              <w:proofErr w:type="spellEnd"/>
              <w:r w:rsidR="000B4C8B">
                <w:rPr>
                  <w:rStyle w:val="Hipercze"/>
                </w:rPr>
                <w:t xml:space="preserve"> </w:t>
              </w:r>
              <w:proofErr w:type="spellStart"/>
              <w:r w:rsidR="000B4C8B">
                <w:rPr>
                  <w:rStyle w:val="Hipercze"/>
                </w:rPr>
                <w:t>entities</w:t>
              </w:r>
              <w:proofErr w:type="spellEnd"/>
              <w:r w:rsidR="000B4C8B">
                <w:rPr>
                  <w:rStyle w:val="Hipercze"/>
                </w:rPr>
                <w:t xml:space="preserve"> in 2019</w:t>
              </w:r>
            </w:hyperlink>
          </w:p>
          <w:p w14:paraId="54464A86" w14:textId="77777777" w:rsidR="000B4C8B" w:rsidRPr="00835E10" w:rsidRDefault="000B4C8B" w:rsidP="00495A8C">
            <w:pPr>
              <w:rPr>
                <w:rStyle w:val="Hipercze"/>
              </w:rPr>
            </w:pPr>
          </w:p>
          <w:p w14:paraId="27A5D7F0" w14:textId="77777777" w:rsidR="000B4C8B" w:rsidRPr="00835E10" w:rsidRDefault="000B4C8B" w:rsidP="00495A8C">
            <w:pPr>
              <w:rPr>
                <w:b/>
                <w:color w:val="000000" w:themeColor="text1"/>
                <w:szCs w:val="24"/>
              </w:rPr>
            </w:pPr>
          </w:p>
          <w:p w14:paraId="2059E330" w14:textId="77777777" w:rsidR="000B4C8B" w:rsidRPr="00835E10" w:rsidRDefault="000B4C8B" w:rsidP="00495A8C">
            <w:pPr>
              <w:rPr>
                <w:b/>
                <w:color w:val="000000" w:themeColor="text1"/>
                <w:szCs w:val="24"/>
              </w:rPr>
            </w:pPr>
          </w:p>
          <w:p w14:paraId="336D697A" w14:textId="77777777" w:rsidR="000B4C8B" w:rsidRPr="00835E10" w:rsidRDefault="000B4C8B" w:rsidP="00495A8C">
            <w:pPr>
              <w:rPr>
                <w:b/>
                <w:color w:val="000000" w:themeColor="text1"/>
                <w:szCs w:val="24"/>
              </w:rPr>
            </w:pPr>
          </w:p>
        </w:tc>
      </w:tr>
    </w:tbl>
    <w:p w14:paraId="1634A8FA" w14:textId="77777777" w:rsidR="000470AA" w:rsidRPr="00835E10" w:rsidRDefault="000470AA" w:rsidP="000470AA">
      <w:pPr>
        <w:rPr>
          <w:sz w:val="18"/>
        </w:rPr>
      </w:pPr>
    </w:p>
    <w:p w14:paraId="1B68E34A" w14:textId="77777777" w:rsidR="000470AA" w:rsidRPr="00835E10" w:rsidRDefault="000470AA" w:rsidP="000470AA">
      <w:pPr>
        <w:rPr>
          <w:sz w:val="20"/>
        </w:rPr>
      </w:pPr>
    </w:p>
    <w:p w14:paraId="21E45930" w14:textId="77777777" w:rsidR="000470AA" w:rsidRPr="00835E10" w:rsidRDefault="000470AA" w:rsidP="000470AA">
      <w:pPr>
        <w:rPr>
          <w:sz w:val="18"/>
        </w:rPr>
      </w:pPr>
    </w:p>
    <w:p w14:paraId="7C19EFAE" w14:textId="5AAD912C" w:rsidR="00D261A2" w:rsidRPr="00835E10" w:rsidRDefault="00D261A2" w:rsidP="00AD0E56">
      <w:pPr>
        <w:rPr>
          <w:sz w:val="18"/>
        </w:rPr>
      </w:pPr>
    </w:p>
    <w:sectPr w:rsidR="00D261A2" w:rsidRPr="00835E10" w:rsidSect="003B18B6">
      <w:headerReference w:type="default" r:id="rId33"/>
      <w:footerReference w:type="default" r:id="rId34"/>
      <w:pgSz w:w="11906" w:h="16838"/>
      <w:pgMar w:top="720" w:right="3119" w:bottom="720" w:left="720" w:header="170" w:footer="283"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9656104" w16cid:durableId="2721E728"/>
  <w16cid:commentId w16cid:paraId="6A24438E" w16cid:durableId="2721E8FB"/>
  <w16cid:commentId w16cid:paraId="256229CC" w16cid:durableId="2721EFF3"/>
  <w16cid:commentId w16cid:paraId="270DED99" w16cid:durableId="2721E53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E16E08" w14:textId="77777777" w:rsidR="005F29DC" w:rsidRDefault="005F29DC" w:rsidP="000662E2">
      <w:pPr>
        <w:spacing w:after="0" w:line="240" w:lineRule="auto"/>
      </w:pPr>
      <w:r>
        <w:separator/>
      </w:r>
    </w:p>
  </w:endnote>
  <w:endnote w:type="continuationSeparator" w:id="0">
    <w:p w14:paraId="50FD07B6" w14:textId="77777777" w:rsidR="005F29DC" w:rsidRDefault="005F29DC"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5365973B-38D5-40BB-A91B-A416E1789A80}"/>
    <w:embedBold r:id="rId2" w:fontKey="{7D2B9164-B61D-4147-B960-83F857FD416C}"/>
    <w:embedItalic r:id="rId3" w:fontKey="{183E4FF1-1BAF-4276-9B38-837DA456D33C}"/>
  </w:font>
  <w:font w:name="Fira Sans Light">
    <w:panose1 w:val="020B0403050000020004"/>
    <w:charset w:val="EE"/>
    <w:family w:val="swiss"/>
    <w:pitch w:val="variable"/>
    <w:sig w:usb0="600002FF" w:usb1="02000001" w:usb2="00000000" w:usb3="00000000" w:csb0="0000019F" w:csb1="00000000"/>
    <w:embedRegular r:id="rId4" w:fontKey="{11C8C22A-126D-4B5F-B443-2C027C56D2D4}"/>
    <w:embedBold r:id="rId5" w:fontKey="{D4EF5195-94A9-4E48-9D6D-6296D3AF0BE4}"/>
    <w:embedItalic r:id="rId6" w:fontKey="{A0FA340E-03B2-4545-951B-EE2788C48C7C}"/>
  </w:font>
  <w:font w:name="Fira Sans Medium">
    <w:panose1 w:val="020B0603050000020004"/>
    <w:charset w:val="EE"/>
    <w:family w:val="swiss"/>
    <w:pitch w:val="variable"/>
    <w:sig w:usb0="600002FF" w:usb1="02000001" w:usb2="00000000" w:usb3="00000000" w:csb0="0000019F" w:csb1="00000000"/>
    <w:embedRegular r:id="rId7" w:fontKey="{7E16162A-5BFE-4587-B478-7646B4FB2CB1}"/>
    <w:embedItalic r:id="rId8" w:fontKey="{E604AC81-2227-4108-990B-6C62AEC75BA5}"/>
  </w:font>
  <w:font w:name="Segoe UI">
    <w:panose1 w:val="020B0502040204020203"/>
    <w:charset w:val="EE"/>
    <w:family w:val="swiss"/>
    <w:pitch w:val="variable"/>
    <w:sig w:usb0="E4002EFF" w:usb1="C000E47F" w:usb2="00000009" w:usb3="00000000" w:csb0="000001FF" w:csb1="00000000"/>
    <w:embedRegular r:id="rId9" w:fontKey="{E066893C-C50A-4152-A8F0-C70B2CB115AC}"/>
  </w:font>
  <w:font w:name="Fira Sans Extra Condensed SemiB">
    <w:panose1 w:val="020B0603050000020004"/>
    <w:charset w:val="EE"/>
    <w:family w:val="swiss"/>
    <w:pitch w:val="variable"/>
    <w:sig w:usb0="600002FF" w:usb1="00000001" w:usb2="00000000" w:usb3="00000000" w:csb0="0000019F" w:csb1="00000000"/>
    <w:embedRegular r:id="rId10" w:fontKey="{8A831F75-5939-4BC5-BE02-93049BD7A05D}"/>
  </w:font>
  <w:font w:name="Fira Sans SemiBold">
    <w:panose1 w:val="020B0603050000020004"/>
    <w:charset w:val="EE"/>
    <w:family w:val="swiss"/>
    <w:pitch w:val="variable"/>
    <w:sig w:usb0="600002FF" w:usb1="02000001" w:usb2="00000000" w:usb3="00000000" w:csb0="0000019F" w:csb1="00000000"/>
    <w:embedRegular r:id="rId11" w:fontKey="{81956B64-6B1E-4BA2-A66B-33C3A60C86D1}"/>
  </w:font>
  <w:font w:name="Calibri">
    <w:panose1 w:val="020F0502020204030204"/>
    <w:charset w:val="EE"/>
    <w:family w:val="swiss"/>
    <w:pitch w:val="variable"/>
    <w:sig w:usb0="E4002EFF" w:usb1="C000247B" w:usb2="00000009" w:usb3="00000000" w:csb0="000001FF" w:csb1="00000000"/>
    <w:embedRegular r:id="rId12" w:fontKey="{598C27FD-62D4-420B-B75C-822F50B51172}"/>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DC7821">
          <w:rPr>
            <w:noProof/>
          </w:rPr>
          <w:t>5</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DC7821">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DC7821">
          <w:rPr>
            <w:noProof/>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5C0D3C" w14:textId="77777777" w:rsidR="005F29DC" w:rsidRDefault="005F29DC" w:rsidP="000662E2">
      <w:pPr>
        <w:spacing w:after="0" w:line="240" w:lineRule="auto"/>
      </w:pPr>
      <w:r>
        <w:separator/>
      </w:r>
    </w:p>
  </w:footnote>
  <w:footnote w:type="continuationSeparator" w:id="0">
    <w:p w14:paraId="649BC8E1" w14:textId="77777777" w:rsidR="005F29DC" w:rsidRDefault="005F29DC"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2E75CDDD"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34D8C" w14:textId="5822412C"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2B2A7872">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rotWithShape="1">
                  <a:blip r:embed="rId1"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F7ED3C5">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apis &quot;Informacja sygnalna&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3" alt="Napis &quot;Informacja sygnalna&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55E33871"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5DD44CEF">
              <wp:simplePos x="0" y="0"/>
              <wp:positionH relativeFrom="column">
                <wp:posOffset>5287976</wp:posOffset>
              </wp:positionH>
              <wp:positionV relativeFrom="paragraph">
                <wp:posOffset>266065</wp:posOffset>
              </wp:positionV>
              <wp:extent cx="1432293" cy="336589"/>
              <wp:effectExtent l="0" t="0" r="0" b="6350"/>
              <wp:wrapNone/>
              <wp:docPr id="8" name="Pole tekstowe 2" descr="Data publikacji informacji sygnalnej"/>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687823F0" w:rsidR="00F37172" w:rsidRPr="00A01B40" w:rsidRDefault="00CC31F2" w:rsidP="00F049AB">
                          <w:pPr>
                            <w:pStyle w:val="Datainformacjisygnalnej"/>
                          </w:pPr>
                          <w:r>
                            <w:t>22.12.2022</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4" type="#_x0000_t202" alt="Data publikacji informacji sygnalnej"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" filled="f" stroked="f">
              <v:textbox>
                <w:txbxContent>
                  <w:p w14:paraId="71967FEA" w14:textId="687823F0" w:rsidR="00F37172" w:rsidRPr="00A01B40" w:rsidRDefault="00CC31F2" w:rsidP="00F049AB">
                    <w:pPr>
                      <w:pStyle w:val="Datainformacjisygnalnej"/>
                    </w:pPr>
                    <w:r>
                      <w:t>22.12.2022</w:t>
                    </w:r>
                    <w:r w:rsidR="00DE6B58">
                      <w:t xml:space="preserve"> r.</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4.8pt;height:124.8pt;visibility:visible;mso-wrap-style:square" o:bullet="t">
        <v:imagedata r:id="rId1" o:title=""/>
      </v:shape>
    </w:pict>
  </w:numPicBullet>
  <w:numPicBullet w:numPicBulletId="1">
    <w:pict>
      <v:shape id="_x0000_i1031" type="#_x0000_t75" style="width:124.2pt;height:124.8pt;visibility:visible;mso-wrap-style:square" o:bullet="t">
        <v:imagedata r:id="rId2" o:title=""/>
      </v:shape>
    </w:pict>
  </w:numPicBullet>
  <w:numPicBullet w:numPicBulletId="2">
    <w:pict>
      <v:shape id="_x0000_i1032" type="#_x0000_t75" style="width:19.8pt;height:24pt;visibility:visible;mso-wrap-style:square" o:bullet="t">
        <v:imagedata r:id="rId3" o:title=""/>
      </v:shape>
    </w:pict>
  </w:numPicBullet>
  <w:numPicBullet w:numPicBulletId="3">
    <w:pict>
      <v:shape id="_x0000_i1033" type="#_x0000_t75" style="width:19.8pt;height:24pt;visibility:visible;mso-wrap-style:square" o:bullet="t">
        <v:imagedata r:id="rId4"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3437"/>
    <w:rsid w:val="0000709F"/>
    <w:rsid w:val="000108B8"/>
    <w:rsid w:val="000152F5"/>
    <w:rsid w:val="00017822"/>
    <w:rsid w:val="0002153A"/>
    <w:rsid w:val="00030131"/>
    <w:rsid w:val="00036D91"/>
    <w:rsid w:val="0004582E"/>
    <w:rsid w:val="000470AA"/>
    <w:rsid w:val="00057CA1"/>
    <w:rsid w:val="000647A9"/>
    <w:rsid w:val="000662E2"/>
    <w:rsid w:val="00066883"/>
    <w:rsid w:val="00070E79"/>
    <w:rsid w:val="00071B39"/>
    <w:rsid w:val="00074DD8"/>
    <w:rsid w:val="00075759"/>
    <w:rsid w:val="00075BD4"/>
    <w:rsid w:val="000806F7"/>
    <w:rsid w:val="000842BB"/>
    <w:rsid w:val="00097840"/>
    <w:rsid w:val="000B0727"/>
    <w:rsid w:val="000B4C8B"/>
    <w:rsid w:val="000B6AFA"/>
    <w:rsid w:val="000C135D"/>
    <w:rsid w:val="000D16B7"/>
    <w:rsid w:val="000D1D43"/>
    <w:rsid w:val="000D225C"/>
    <w:rsid w:val="000D2A5C"/>
    <w:rsid w:val="000D39F0"/>
    <w:rsid w:val="000E0918"/>
    <w:rsid w:val="000E69D4"/>
    <w:rsid w:val="000E79A9"/>
    <w:rsid w:val="001011C3"/>
    <w:rsid w:val="00106DA3"/>
    <w:rsid w:val="00110214"/>
    <w:rsid w:val="00110D87"/>
    <w:rsid w:val="00111CF4"/>
    <w:rsid w:val="00112399"/>
    <w:rsid w:val="001138AE"/>
    <w:rsid w:val="00114DB9"/>
    <w:rsid w:val="00116087"/>
    <w:rsid w:val="00117711"/>
    <w:rsid w:val="00130296"/>
    <w:rsid w:val="00132C62"/>
    <w:rsid w:val="00133E7B"/>
    <w:rsid w:val="00134145"/>
    <w:rsid w:val="00136736"/>
    <w:rsid w:val="00136740"/>
    <w:rsid w:val="00136D67"/>
    <w:rsid w:val="001423B6"/>
    <w:rsid w:val="001448A7"/>
    <w:rsid w:val="00145463"/>
    <w:rsid w:val="00146621"/>
    <w:rsid w:val="00155326"/>
    <w:rsid w:val="001617E3"/>
    <w:rsid w:val="00162325"/>
    <w:rsid w:val="001671E4"/>
    <w:rsid w:val="0017069C"/>
    <w:rsid w:val="001922B0"/>
    <w:rsid w:val="001951DA"/>
    <w:rsid w:val="001A4BFB"/>
    <w:rsid w:val="001B053D"/>
    <w:rsid w:val="001B3D45"/>
    <w:rsid w:val="001B69BD"/>
    <w:rsid w:val="001B7111"/>
    <w:rsid w:val="001C3269"/>
    <w:rsid w:val="001D19B6"/>
    <w:rsid w:val="001D1DB4"/>
    <w:rsid w:val="001D23F1"/>
    <w:rsid w:val="001D25F9"/>
    <w:rsid w:val="001D61ED"/>
    <w:rsid w:val="001E5B2D"/>
    <w:rsid w:val="0020156C"/>
    <w:rsid w:val="00216634"/>
    <w:rsid w:val="0022329B"/>
    <w:rsid w:val="00227D33"/>
    <w:rsid w:val="00242D31"/>
    <w:rsid w:val="00253AB6"/>
    <w:rsid w:val="0025481E"/>
    <w:rsid w:val="002574F9"/>
    <w:rsid w:val="00262B61"/>
    <w:rsid w:val="00262CC6"/>
    <w:rsid w:val="00263E08"/>
    <w:rsid w:val="002762FD"/>
    <w:rsid w:val="00276811"/>
    <w:rsid w:val="00282699"/>
    <w:rsid w:val="002926DF"/>
    <w:rsid w:val="002935D8"/>
    <w:rsid w:val="00296697"/>
    <w:rsid w:val="002A43EF"/>
    <w:rsid w:val="002A6126"/>
    <w:rsid w:val="002A7353"/>
    <w:rsid w:val="002B0472"/>
    <w:rsid w:val="002B57B5"/>
    <w:rsid w:val="002B5C00"/>
    <w:rsid w:val="002B6B12"/>
    <w:rsid w:val="002C21F0"/>
    <w:rsid w:val="002C717D"/>
    <w:rsid w:val="002D01DF"/>
    <w:rsid w:val="002D166E"/>
    <w:rsid w:val="002E3EB3"/>
    <w:rsid w:val="002E6140"/>
    <w:rsid w:val="002E6985"/>
    <w:rsid w:val="002E6D58"/>
    <w:rsid w:val="002E71B6"/>
    <w:rsid w:val="002F35F6"/>
    <w:rsid w:val="002F77C8"/>
    <w:rsid w:val="002F7CBF"/>
    <w:rsid w:val="00304F22"/>
    <w:rsid w:val="00306129"/>
    <w:rsid w:val="00306C7C"/>
    <w:rsid w:val="00313F5C"/>
    <w:rsid w:val="00314F86"/>
    <w:rsid w:val="003157D5"/>
    <w:rsid w:val="00316308"/>
    <w:rsid w:val="00317F4D"/>
    <w:rsid w:val="00322EDD"/>
    <w:rsid w:val="003300E5"/>
    <w:rsid w:val="003309FA"/>
    <w:rsid w:val="00331135"/>
    <w:rsid w:val="00332320"/>
    <w:rsid w:val="003403D6"/>
    <w:rsid w:val="00340F5D"/>
    <w:rsid w:val="00345A9C"/>
    <w:rsid w:val="00347D72"/>
    <w:rsid w:val="00353F45"/>
    <w:rsid w:val="00355935"/>
    <w:rsid w:val="00357611"/>
    <w:rsid w:val="00360AF4"/>
    <w:rsid w:val="0036432A"/>
    <w:rsid w:val="00364AF9"/>
    <w:rsid w:val="00367237"/>
    <w:rsid w:val="0037077F"/>
    <w:rsid w:val="00372411"/>
    <w:rsid w:val="00373882"/>
    <w:rsid w:val="003809E8"/>
    <w:rsid w:val="003843DB"/>
    <w:rsid w:val="00393761"/>
    <w:rsid w:val="003937A5"/>
    <w:rsid w:val="00394E26"/>
    <w:rsid w:val="00396691"/>
    <w:rsid w:val="00397D18"/>
    <w:rsid w:val="003A1B36"/>
    <w:rsid w:val="003A65B4"/>
    <w:rsid w:val="003B1454"/>
    <w:rsid w:val="003B18B6"/>
    <w:rsid w:val="003C161B"/>
    <w:rsid w:val="003C2F10"/>
    <w:rsid w:val="003C4668"/>
    <w:rsid w:val="003C59E0"/>
    <w:rsid w:val="003C6350"/>
    <w:rsid w:val="003C671D"/>
    <w:rsid w:val="003C6C8D"/>
    <w:rsid w:val="003D2656"/>
    <w:rsid w:val="003D4F95"/>
    <w:rsid w:val="003D5F42"/>
    <w:rsid w:val="003D60A9"/>
    <w:rsid w:val="003E4367"/>
    <w:rsid w:val="003F0BD9"/>
    <w:rsid w:val="003F4C97"/>
    <w:rsid w:val="003F666D"/>
    <w:rsid w:val="003F7FE6"/>
    <w:rsid w:val="00400193"/>
    <w:rsid w:val="004059FD"/>
    <w:rsid w:val="00416EAF"/>
    <w:rsid w:val="004212E7"/>
    <w:rsid w:val="00421505"/>
    <w:rsid w:val="004217EB"/>
    <w:rsid w:val="00421E51"/>
    <w:rsid w:val="0042291C"/>
    <w:rsid w:val="00423C88"/>
    <w:rsid w:val="0042446D"/>
    <w:rsid w:val="00427BF8"/>
    <w:rsid w:val="00431C02"/>
    <w:rsid w:val="00436698"/>
    <w:rsid w:val="00437395"/>
    <w:rsid w:val="00445047"/>
    <w:rsid w:val="00446749"/>
    <w:rsid w:val="00453EB7"/>
    <w:rsid w:val="0046150A"/>
    <w:rsid w:val="00463E39"/>
    <w:rsid w:val="004657FC"/>
    <w:rsid w:val="004733F6"/>
    <w:rsid w:val="00474E69"/>
    <w:rsid w:val="00483E9F"/>
    <w:rsid w:val="00485A2C"/>
    <w:rsid w:val="0048668A"/>
    <w:rsid w:val="00492180"/>
    <w:rsid w:val="0049589B"/>
    <w:rsid w:val="0049621B"/>
    <w:rsid w:val="004A1D19"/>
    <w:rsid w:val="004A2497"/>
    <w:rsid w:val="004A7155"/>
    <w:rsid w:val="004B4292"/>
    <w:rsid w:val="004B4CB9"/>
    <w:rsid w:val="004C1895"/>
    <w:rsid w:val="004C6D40"/>
    <w:rsid w:val="004C7FB7"/>
    <w:rsid w:val="004E6AA8"/>
    <w:rsid w:val="004F0C3C"/>
    <w:rsid w:val="004F2280"/>
    <w:rsid w:val="004F23BB"/>
    <w:rsid w:val="004F63FC"/>
    <w:rsid w:val="00505A92"/>
    <w:rsid w:val="005203F1"/>
    <w:rsid w:val="00521BC3"/>
    <w:rsid w:val="00531873"/>
    <w:rsid w:val="00533632"/>
    <w:rsid w:val="00534013"/>
    <w:rsid w:val="00540C5C"/>
    <w:rsid w:val="00541E6E"/>
    <w:rsid w:val="0054251F"/>
    <w:rsid w:val="005520D8"/>
    <w:rsid w:val="00553507"/>
    <w:rsid w:val="00555CFB"/>
    <w:rsid w:val="00556ADB"/>
    <w:rsid w:val="00556CF1"/>
    <w:rsid w:val="00574CF7"/>
    <w:rsid w:val="005762A7"/>
    <w:rsid w:val="00587357"/>
    <w:rsid w:val="00587C14"/>
    <w:rsid w:val="00587CEE"/>
    <w:rsid w:val="005916D7"/>
    <w:rsid w:val="0059427F"/>
    <w:rsid w:val="00596788"/>
    <w:rsid w:val="005A4B5B"/>
    <w:rsid w:val="005A698C"/>
    <w:rsid w:val="005B5E63"/>
    <w:rsid w:val="005C0CAC"/>
    <w:rsid w:val="005D062E"/>
    <w:rsid w:val="005D2F6B"/>
    <w:rsid w:val="005D334E"/>
    <w:rsid w:val="005D666B"/>
    <w:rsid w:val="005E0799"/>
    <w:rsid w:val="005E10F9"/>
    <w:rsid w:val="005E1200"/>
    <w:rsid w:val="005E6594"/>
    <w:rsid w:val="005F0CF7"/>
    <w:rsid w:val="005F29DC"/>
    <w:rsid w:val="005F45EE"/>
    <w:rsid w:val="005F5A80"/>
    <w:rsid w:val="005F7611"/>
    <w:rsid w:val="006044FF"/>
    <w:rsid w:val="00607CC5"/>
    <w:rsid w:val="0061179B"/>
    <w:rsid w:val="006125F9"/>
    <w:rsid w:val="00633014"/>
    <w:rsid w:val="0063437B"/>
    <w:rsid w:val="0063660D"/>
    <w:rsid w:val="0064017E"/>
    <w:rsid w:val="00654BB6"/>
    <w:rsid w:val="00657A06"/>
    <w:rsid w:val="006659E7"/>
    <w:rsid w:val="006673CA"/>
    <w:rsid w:val="006709C9"/>
    <w:rsid w:val="006723AF"/>
    <w:rsid w:val="00673C26"/>
    <w:rsid w:val="00674DE5"/>
    <w:rsid w:val="00677ACA"/>
    <w:rsid w:val="006812AF"/>
    <w:rsid w:val="0068327D"/>
    <w:rsid w:val="00691534"/>
    <w:rsid w:val="00693880"/>
    <w:rsid w:val="00694AF0"/>
    <w:rsid w:val="006A4686"/>
    <w:rsid w:val="006B0E9E"/>
    <w:rsid w:val="006B486D"/>
    <w:rsid w:val="006B5AE4"/>
    <w:rsid w:val="006C4541"/>
    <w:rsid w:val="006D1507"/>
    <w:rsid w:val="006D1608"/>
    <w:rsid w:val="006D4054"/>
    <w:rsid w:val="006D7348"/>
    <w:rsid w:val="006D7409"/>
    <w:rsid w:val="006E02EC"/>
    <w:rsid w:val="006E3C4F"/>
    <w:rsid w:val="006E6F41"/>
    <w:rsid w:val="006E73E6"/>
    <w:rsid w:val="006F1E07"/>
    <w:rsid w:val="006F67D7"/>
    <w:rsid w:val="00701EDA"/>
    <w:rsid w:val="00707299"/>
    <w:rsid w:val="00710E54"/>
    <w:rsid w:val="00713FF9"/>
    <w:rsid w:val="007211B1"/>
    <w:rsid w:val="007277DA"/>
    <w:rsid w:val="00730697"/>
    <w:rsid w:val="00731D27"/>
    <w:rsid w:val="007357EB"/>
    <w:rsid w:val="00746187"/>
    <w:rsid w:val="0076254F"/>
    <w:rsid w:val="007801F5"/>
    <w:rsid w:val="00780B2B"/>
    <w:rsid w:val="00783CA4"/>
    <w:rsid w:val="007842FB"/>
    <w:rsid w:val="00786124"/>
    <w:rsid w:val="0079514B"/>
    <w:rsid w:val="00795252"/>
    <w:rsid w:val="007A1367"/>
    <w:rsid w:val="007A2DC1"/>
    <w:rsid w:val="007C61E0"/>
    <w:rsid w:val="007D0869"/>
    <w:rsid w:val="007D14C4"/>
    <w:rsid w:val="007D3319"/>
    <w:rsid w:val="007D335D"/>
    <w:rsid w:val="007D605C"/>
    <w:rsid w:val="007E3314"/>
    <w:rsid w:val="007E3514"/>
    <w:rsid w:val="007E4B03"/>
    <w:rsid w:val="007F324B"/>
    <w:rsid w:val="008013C8"/>
    <w:rsid w:val="008040B4"/>
    <w:rsid w:val="0080553C"/>
    <w:rsid w:val="00805B46"/>
    <w:rsid w:val="00805DB4"/>
    <w:rsid w:val="0081197A"/>
    <w:rsid w:val="00823593"/>
    <w:rsid w:val="00825DC2"/>
    <w:rsid w:val="008267F7"/>
    <w:rsid w:val="00833458"/>
    <w:rsid w:val="00834AD3"/>
    <w:rsid w:val="00835E10"/>
    <w:rsid w:val="00843795"/>
    <w:rsid w:val="00846526"/>
    <w:rsid w:val="00847F0F"/>
    <w:rsid w:val="00852448"/>
    <w:rsid w:val="0087722F"/>
    <w:rsid w:val="00877F6C"/>
    <w:rsid w:val="0088258A"/>
    <w:rsid w:val="00886332"/>
    <w:rsid w:val="008925F0"/>
    <w:rsid w:val="008938CA"/>
    <w:rsid w:val="00894209"/>
    <w:rsid w:val="0089448A"/>
    <w:rsid w:val="00897877"/>
    <w:rsid w:val="008A26D9"/>
    <w:rsid w:val="008A56CE"/>
    <w:rsid w:val="008A7B5B"/>
    <w:rsid w:val="008B12D2"/>
    <w:rsid w:val="008C0C29"/>
    <w:rsid w:val="008D02DA"/>
    <w:rsid w:val="008D213F"/>
    <w:rsid w:val="008D62C3"/>
    <w:rsid w:val="008D76BC"/>
    <w:rsid w:val="008E64A3"/>
    <w:rsid w:val="008E7DBA"/>
    <w:rsid w:val="008F0829"/>
    <w:rsid w:val="008F3638"/>
    <w:rsid w:val="008F4441"/>
    <w:rsid w:val="008F6B20"/>
    <w:rsid w:val="008F6F31"/>
    <w:rsid w:val="008F74DF"/>
    <w:rsid w:val="00902274"/>
    <w:rsid w:val="009127BA"/>
    <w:rsid w:val="00913D2D"/>
    <w:rsid w:val="00920AAE"/>
    <w:rsid w:val="009227A6"/>
    <w:rsid w:val="00931D9E"/>
    <w:rsid w:val="00933EC1"/>
    <w:rsid w:val="009446AD"/>
    <w:rsid w:val="009530DB"/>
    <w:rsid w:val="00953676"/>
    <w:rsid w:val="00956F30"/>
    <w:rsid w:val="009664F7"/>
    <w:rsid w:val="00966C9A"/>
    <w:rsid w:val="00967527"/>
    <w:rsid w:val="009705EE"/>
    <w:rsid w:val="00977927"/>
    <w:rsid w:val="0098135C"/>
    <w:rsid w:val="0098156A"/>
    <w:rsid w:val="00991BAC"/>
    <w:rsid w:val="0099661E"/>
    <w:rsid w:val="009A6EA0"/>
    <w:rsid w:val="009B2A4A"/>
    <w:rsid w:val="009C1335"/>
    <w:rsid w:val="009C1AB2"/>
    <w:rsid w:val="009C7251"/>
    <w:rsid w:val="009D0892"/>
    <w:rsid w:val="009E2C80"/>
    <w:rsid w:val="009E2E91"/>
    <w:rsid w:val="00A01B40"/>
    <w:rsid w:val="00A0233A"/>
    <w:rsid w:val="00A12DB3"/>
    <w:rsid w:val="00A139F5"/>
    <w:rsid w:val="00A14E3D"/>
    <w:rsid w:val="00A21747"/>
    <w:rsid w:val="00A21975"/>
    <w:rsid w:val="00A32E16"/>
    <w:rsid w:val="00A33C08"/>
    <w:rsid w:val="00A34A12"/>
    <w:rsid w:val="00A365F4"/>
    <w:rsid w:val="00A40F45"/>
    <w:rsid w:val="00A460CD"/>
    <w:rsid w:val="00A467FD"/>
    <w:rsid w:val="00A47D80"/>
    <w:rsid w:val="00A52967"/>
    <w:rsid w:val="00A53132"/>
    <w:rsid w:val="00A5375A"/>
    <w:rsid w:val="00A54CAE"/>
    <w:rsid w:val="00A563F2"/>
    <w:rsid w:val="00A566E8"/>
    <w:rsid w:val="00A61BBA"/>
    <w:rsid w:val="00A643B6"/>
    <w:rsid w:val="00A66347"/>
    <w:rsid w:val="00A75751"/>
    <w:rsid w:val="00A810F9"/>
    <w:rsid w:val="00A82D31"/>
    <w:rsid w:val="00A85E7E"/>
    <w:rsid w:val="00A86ECC"/>
    <w:rsid w:val="00A86FCC"/>
    <w:rsid w:val="00A90A6D"/>
    <w:rsid w:val="00A913E8"/>
    <w:rsid w:val="00A92B87"/>
    <w:rsid w:val="00A971E5"/>
    <w:rsid w:val="00A97BAF"/>
    <w:rsid w:val="00AA5214"/>
    <w:rsid w:val="00AA710D"/>
    <w:rsid w:val="00AB1F20"/>
    <w:rsid w:val="00AB64F3"/>
    <w:rsid w:val="00AB6D25"/>
    <w:rsid w:val="00AC3F36"/>
    <w:rsid w:val="00AC405C"/>
    <w:rsid w:val="00AC4CA8"/>
    <w:rsid w:val="00AC5A47"/>
    <w:rsid w:val="00AD0E56"/>
    <w:rsid w:val="00AE229B"/>
    <w:rsid w:val="00AE2D4B"/>
    <w:rsid w:val="00AE4F99"/>
    <w:rsid w:val="00AE788F"/>
    <w:rsid w:val="00B07504"/>
    <w:rsid w:val="00B11B69"/>
    <w:rsid w:val="00B14952"/>
    <w:rsid w:val="00B1510E"/>
    <w:rsid w:val="00B16871"/>
    <w:rsid w:val="00B22ACD"/>
    <w:rsid w:val="00B25B45"/>
    <w:rsid w:val="00B31E5A"/>
    <w:rsid w:val="00B320B1"/>
    <w:rsid w:val="00B37CC6"/>
    <w:rsid w:val="00B403B9"/>
    <w:rsid w:val="00B41C57"/>
    <w:rsid w:val="00B43763"/>
    <w:rsid w:val="00B4506B"/>
    <w:rsid w:val="00B47359"/>
    <w:rsid w:val="00B610E1"/>
    <w:rsid w:val="00B62852"/>
    <w:rsid w:val="00B653AB"/>
    <w:rsid w:val="00B65F9E"/>
    <w:rsid w:val="00B66B19"/>
    <w:rsid w:val="00B7386E"/>
    <w:rsid w:val="00B84C43"/>
    <w:rsid w:val="00B914E9"/>
    <w:rsid w:val="00B92B34"/>
    <w:rsid w:val="00B956EE"/>
    <w:rsid w:val="00BA2BA1"/>
    <w:rsid w:val="00BA3447"/>
    <w:rsid w:val="00BA3562"/>
    <w:rsid w:val="00BA3DF1"/>
    <w:rsid w:val="00BA512C"/>
    <w:rsid w:val="00BB4F09"/>
    <w:rsid w:val="00BB54B5"/>
    <w:rsid w:val="00BC2A36"/>
    <w:rsid w:val="00BC62D3"/>
    <w:rsid w:val="00BD4E33"/>
    <w:rsid w:val="00BF4350"/>
    <w:rsid w:val="00C030DE"/>
    <w:rsid w:val="00C051A8"/>
    <w:rsid w:val="00C22105"/>
    <w:rsid w:val="00C244B6"/>
    <w:rsid w:val="00C27BF1"/>
    <w:rsid w:val="00C310E6"/>
    <w:rsid w:val="00C3521F"/>
    <w:rsid w:val="00C35C68"/>
    <w:rsid w:val="00C3702F"/>
    <w:rsid w:val="00C4500A"/>
    <w:rsid w:val="00C62238"/>
    <w:rsid w:val="00C62F06"/>
    <w:rsid w:val="00C64A37"/>
    <w:rsid w:val="00C660A9"/>
    <w:rsid w:val="00C676BE"/>
    <w:rsid w:val="00C7158E"/>
    <w:rsid w:val="00C7250B"/>
    <w:rsid w:val="00C7346B"/>
    <w:rsid w:val="00C77C0E"/>
    <w:rsid w:val="00C91687"/>
    <w:rsid w:val="00C924A8"/>
    <w:rsid w:val="00C945FE"/>
    <w:rsid w:val="00C96FAA"/>
    <w:rsid w:val="00C97A04"/>
    <w:rsid w:val="00CA107B"/>
    <w:rsid w:val="00CA2289"/>
    <w:rsid w:val="00CA2619"/>
    <w:rsid w:val="00CA484D"/>
    <w:rsid w:val="00CA4B5F"/>
    <w:rsid w:val="00CA4FB6"/>
    <w:rsid w:val="00CB0BC5"/>
    <w:rsid w:val="00CB2F90"/>
    <w:rsid w:val="00CB471D"/>
    <w:rsid w:val="00CB6AD4"/>
    <w:rsid w:val="00CB7E6F"/>
    <w:rsid w:val="00CC31F2"/>
    <w:rsid w:val="00CC739E"/>
    <w:rsid w:val="00CD1EBB"/>
    <w:rsid w:val="00CD28CF"/>
    <w:rsid w:val="00CD58B7"/>
    <w:rsid w:val="00CD7967"/>
    <w:rsid w:val="00CE6A09"/>
    <w:rsid w:val="00CF18EE"/>
    <w:rsid w:val="00CF30BD"/>
    <w:rsid w:val="00CF4099"/>
    <w:rsid w:val="00CF5664"/>
    <w:rsid w:val="00CF70BD"/>
    <w:rsid w:val="00D00796"/>
    <w:rsid w:val="00D170B3"/>
    <w:rsid w:val="00D24332"/>
    <w:rsid w:val="00D261A2"/>
    <w:rsid w:val="00D42C9E"/>
    <w:rsid w:val="00D616D2"/>
    <w:rsid w:val="00D62C5C"/>
    <w:rsid w:val="00D63B5F"/>
    <w:rsid w:val="00D6549E"/>
    <w:rsid w:val="00D70EF7"/>
    <w:rsid w:val="00D8397C"/>
    <w:rsid w:val="00D94EED"/>
    <w:rsid w:val="00D96026"/>
    <w:rsid w:val="00D972F6"/>
    <w:rsid w:val="00DA331D"/>
    <w:rsid w:val="00DA7C1C"/>
    <w:rsid w:val="00DB147A"/>
    <w:rsid w:val="00DB1B7A"/>
    <w:rsid w:val="00DB706E"/>
    <w:rsid w:val="00DC02A1"/>
    <w:rsid w:val="00DC6708"/>
    <w:rsid w:val="00DC7263"/>
    <w:rsid w:val="00DC7821"/>
    <w:rsid w:val="00DD011A"/>
    <w:rsid w:val="00DD16FC"/>
    <w:rsid w:val="00DE2400"/>
    <w:rsid w:val="00DE58F1"/>
    <w:rsid w:val="00DE6B58"/>
    <w:rsid w:val="00DE7DD3"/>
    <w:rsid w:val="00DF3D1A"/>
    <w:rsid w:val="00DF5E32"/>
    <w:rsid w:val="00DF61CF"/>
    <w:rsid w:val="00E01436"/>
    <w:rsid w:val="00E03E79"/>
    <w:rsid w:val="00E045BD"/>
    <w:rsid w:val="00E04D6C"/>
    <w:rsid w:val="00E13183"/>
    <w:rsid w:val="00E151A7"/>
    <w:rsid w:val="00E17B77"/>
    <w:rsid w:val="00E231AB"/>
    <w:rsid w:val="00E23337"/>
    <w:rsid w:val="00E259EA"/>
    <w:rsid w:val="00E25A1A"/>
    <w:rsid w:val="00E25D33"/>
    <w:rsid w:val="00E2752C"/>
    <w:rsid w:val="00E30119"/>
    <w:rsid w:val="00E32061"/>
    <w:rsid w:val="00E33F48"/>
    <w:rsid w:val="00E42FF9"/>
    <w:rsid w:val="00E44790"/>
    <w:rsid w:val="00E46687"/>
    <w:rsid w:val="00E4714C"/>
    <w:rsid w:val="00E5178D"/>
    <w:rsid w:val="00E51AEB"/>
    <w:rsid w:val="00E522A7"/>
    <w:rsid w:val="00E5349E"/>
    <w:rsid w:val="00E538C3"/>
    <w:rsid w:val="00E54452"/>
    <w:rsid w:val="00E608A0"/>
    <w:rsid w:val="00E62B6F"/>
    <w:rsid w:val="00E63B0C"/>
    <w:rsid w:val="00E664C5"/>
    <w:rsid w:val="00E671A2"/>
    <w:rsid w:val="00E73732"/>
    <w:rsid w:val="00E76D26"/>
    <w:rsid w:val="00E76EE5"/>
    <w:rsid w:val="00E77D2D"/>
    <w:rsid w:val="00E81329"/>
    <w:rsid w:val="00E84272"/>
    <w:rsid w:val="00E95036"/>
    <w:rsid w:val="00E95B8E"/>
    <w:rsid w:val="00EA2288"/>
    <w:rsid w:val="00EB1390"/>
    <w:rsid w:val="00EB2C71"/>
    <w:rsid w:val="00EB3333"/>
    <w:rsid w:val="00EB4340"/>
    <w:rsid w:val="00EB556D"/>
    <w:rsid w:val="00EB5A7D"/>
    <w:rsid w:val="00EC562F"/>
    <w:rsid w:val="00ED55C0"/>
    <w:rsid w:val="00ED682B"/>
    <w:rsid w:val="00EE41D5"/>
    <w:rsid w:val="00EF3CDA"/>
    <w:rsid w:val="00F0166F"/>
    <w:rsid w:val="00F037A4"/>
    <w:rsid w:val="00F03D62"/>
    <w:rsid w:val="00F049AB"/>
    <w:rsid w:val="00F142DB"/>
    <w:rsid w:val="00F27C8F"/>
    <w:rsid w:val="00F32749"/>
    <w:rsid w:val="00F37172"/>
    <w:rsid w:val="00F37727"/>
    <w:rsid w:val="00F4477E"/>
    <w:rsid w:val="00F46269"/>
    <w:rsid w:val="00F47C2D"/>
    <w:rsid w:val="00F60BA8"/>
    <w:rsid w:val="00F65A5A"/>
    <w:rsid w:val="00F6653B"/>
    <w:rsid w:val="00F67D8F"/>
    <w:rsid w:val="00F802BE"/>
    <w:rsid w:val="00F80E93"/>
    <w:rsid w:val="00F83EBD"/>
    <w:rsid w:val="00F86024"/>
    <w:rsid w:val="00F8611A"/>
    <w:rsid w:val="00F9273D"/>
    <w:rsid w:val="00FA3E6A"/>
    <w:rsid w:val="00FA5128"/>
    <w:rsid w:val="00FB42D4"/>
    <w:rsid w:val="00FB5906"/>
    <w:rsid w:val="00FB7150"/>
    <w:rsid w:val="00FB762F"/>
    <w:rsid w:val="00FC2AED"/>
    <w:rsid w:val="00FD08AE"/>
    <w:rsid w:val="00FD5EA7"/>
    <w:rsid w:val="00FE36CF"/>
    <w:rsid w:val="00FF0246"/>
    <w:rsid w:val="00FF03B3"/>
    <w:rsid w:val="00FF2277"/>
    <w:rsid w:val="00FF4E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CC31F2"/>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316308"/>
    <w:pPr>
      <w:keepNext/>
      <w:spacing w:before="360" w:line="240" w:lineRule="auto"/>
      <w:outlineLvl w:val="0"/>
    </w:pPr>
    <w:rPr>
      <w:rFonts w:eastAsia="Times New Roman" w:cs="Times New Roman"/>
      <w:b/>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316308"/>
    <w:rPr>
      <w:rFonts w:ascii="Fira Sans" w:eastAsia="Times New Roman" w:hAnsi="Fira Sans" w:cs="Times New Roman"/>
      <w:b/>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0E69D4"/>
    <w:pPr>
      <w:spacing w:before="0" w:after="0" w:line="240" w:lineRule="exact"/>
    </w:pPr>
    <w:rPr>
      <w:rFonts w:eastAsia="Times New Roman" w:cs="Times New Roman"/>
      <w:bCs/>
      <w:color w:val="001D77"/>
      <w:sz w:val="18"/>
      <w:szCs w:val="18"/>
      <w:lang w:eastAsia="pl-PL"/>
    </w:rPr>
  </w:style>
  <w:style w:type="paragraph" w:customStyle="1" w:styleId="tytuwykresu">
    <w:name w:val="tytuł wykresu"/>
    <w:basedOn w:val="Normalny"/>
    <w:qFormat/>
    <w:rsid w:val="00DF3D1A"/>
    <w:pPr>
      <w:spacing w:before="360" w:line="240" w:lineRule="auto"/>
    </w:pPr>
    <w:rPr>
      <w:b/>
      <w:spacing w:val="-2"/>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340F5D"/>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340F5D"/>
    <w:rPr>
      <w:rFonts w:ascii="Fira Sans SemiBold" w:hAnsi="Fira Sans SemiBold"/>
      <w:color w:val="FFFFFF" w:themeColor="background1"/>
      <w:sz w:val="40"/>
      <w:szCs w:val="56"/>
    </w:rPr>
  </w:style>
  <w:style w:type="paragraph" w:customStyle="1" w:styleId="Lead">
    <w:name w:val="Lead"/>
    <w:basedOn w:val="LID"/>
    <w:link w:val="LeadZnak"/>
    <w:qFormat/>
    <w:rsid w:val="00CC31F2"/>
    <w:pPr>
      <w:spacing w:before="360" w:line="240" w:lineRule="exact"/>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CC31F2"/>
    <w:rPr>
      <w:rFonts w:ascii="Fira Sans" w:hAnsi="Fira Sans"/>
      <w:b/>
      <w:noProof/>
      <w:sz w:val="19"/>
      <w:szCs w:val="19"/>
      <w:lang w:eastAsia="pl-PL"/>
    </w:rPr>
  </w:style>
  <w:style w:type="paragraph" w:customStyle="1" w:styleId="Tytutablicy">
    <w:name w:val="Tytuł tablicy"/>
    <w:basedOn w:val="Nagwek1"/>
    <w:link w:val="TytutablicyZnak"/>
    <w:qFormat/>
    <w:rsid w:val="00CD1EBB"/>
    <w:rPr>
      <w:b w:val="0"/>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val="0"/>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5D666B"/>
    <w:pPr>
      <w:spacing w:line="240" w:lineRule="exact"/>
    </w:pPr>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5D666B"/>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val="0"/>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val="0"/>
      <w:bCs/>
      <w:noProof/>
      <w:color w:val="001D77"/>
      <w:sz w:val="19"/>
      <w:szCs w:val="24"/>
      <w:lang w:eastAsia="pl-PL"/>
    </w:rPr>
  </w:style>
  <w:style w:type="character" w:styleId="UyteHipercze">
    <w:name w:val="FollowedHyperlink"/>
    <w:basedOn w:val="Domylnaczcionkaakapitu"/>
    <w:uiPriority w:val="99"/>
    <w:semiHidden/>
    <w:unhideWhenUsed/>
    <w:rsid w:val="00931D9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chart" Target="charts/chart3.xml"/><Relationship Id="rId26" Type="http://schemas.openxmlformats.org/officeDocument/2006/relationships/image" Target="media/image9.png"/><Relationship Id="rId21" Type="http://schemas.openxmlformats.org/officeDocument/2006/relationships/header" Target="header2.xml"/><Relationship Id="rId34"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diagramLayout" Target="diagrams/layout1.xml"/><Relationship Id="rId17" Type="http://schemas.openxmlformats.org/officeDocument/2006/relationships/chart" Target="charts/chart2.xml"/><Relationship Id="rId25" Type="http://schemas.openxmlformats.org/officeDocument/2006/relationships/image" Target="media/image8.png"/><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1.xml"/><Relationship Id="rId29" Type="http://schemas.openxmlformats.org/officeDocument/2006/relationships/image" Target="media/image12.png"/><Relationship Id="rId41"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Data" Target="diagrams/data1.xml"/><Relationship Id="rId24" Type="http://schemas.openxmlformats.org/officeDocument/2006/relationships/image" Target="media/image7.png"/><Relationship Id="rId32" Type="http://schemas.openxmlformats.org/officeDocument/2006/relationships/hyperlink" Target="https://stat.gov.pl/en/topics/social-economy/social-economy-third-sector/cooperation-of-non-profit-organizations-with-other-entities-in-2019,8,2.html" TargetMode="External"/><Relationship Id="rId5" Type="http://schemas.openxmlformats.org/officeDocument/2006/relationships/styles" Target="styles.xml"/><Relationship Id="rId15" Type="http://schemas.microsoft.com/office/2007/relationships/diagramDrawing" Target="diagrams/drawing1.xml"/><Relationship Id="rId23" Type="http://schemas.openxmlformats.org/officeDocument/2006/relationships/hyperlink" Target="mailto:obslugaprasowa@stat.gov.pl" TargetMode="External"/><Relationship Id="rId28" Type="http://schemas.openxmlformats.org/officeDocument/2006/relationships/image" Target="media/image11.png"/><Relationship Id="rId36"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header" Target="header1.xml"/><Relationship Id="rId31" Type="http://schemas.openxmlformats.org/officeDocument/2006/relationships/hyperlink" Target="https://stat.gov.pl/en/topics/social-economy/social-economy-third-sector/involvement-of-social-economy-entities-in-providing-support-due-to-hostilities-in-the-territory-of-ukraine-february-24th-march-31st-2022,15,1.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diagramColors" Target="diagrams/colors1.xml"/><Relationship Id="rId22" Type="http://schemas.openxmlformats.org/officeDocument/2006/relationships/footer" Target="footer2.xml"/><Relationship Id="rId27" Type="http://schemas.openxmlformats.org/officeDocument/2006/relationships/image" Target="media/image10.png"/><Relationship Id="rId30" Type="http://schemas.openxmlformats.org/officeDocument/2006/relationships/hyperlink" Target="https://stat.gov.pl/en/topics/social-economy/social-economy-third-sector/non-profit-sector-in-2020-associations-foundations-faith-based-charities-business-and-professional-associations,16,1.html" TargetMode="External"/><Relationship Id="rId35"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charts/_rels/chart1.xml.rels><?xml version="1.0" encoding="UTF-8" standalone="yes"?>
<Relationships xmlns="http://schemas.openxmlformats.org/package/2006/relationships"><Relationship Id="rId3" Type="http://schemas.openxmlformats.org/officeDocument/2006/relationships/package" Target="../embeddings/Arkusz_programu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Arkusz_programu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Arkusz_programu_Microsoft_Excel3.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9597963512277587"/>
          <c:y val="0.10626876060381955"/>
          <c:w val="0.44517578664511487"/>
          <c:h val="0.76994111313008951"/>
        </c:manualLayout>
      </c:layout>
      <c:barChart>
        <c:barDir val="bar"/>
        <c:grouping val="clustered"/>
        <c:varyColors val="0"/>
        <c:ser>
          <c:idx val="0"/>
          <c:order val="0"/>
          <c:tx>
            <c:strRef>
              <c:f>Arkusz1!$B$1</c:f>
              <c:strCache>
                <c:ptCount val="1"/>
                <c:pt idx="0">
                  <c:v>2021</c:v>
                </c:pt>
              </c:strCache>
            </c:strRef>
          </c:tx>
          <c:spPr>
            <a:solidFill>
              <a:srgbClr val="001D77"/>
            </a:solidFill>
            <a:ln>
              <a:solidFill>
                <a:srgbClr val="001D77"/>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TOTAL ORGANIZATIONS, of which:</c:v>
                </c:pt>
                <c:pt idx="1">
                  <c:v>social economy organizations</c:v>
                </c:pt>
                <c:pt idx="2">
                  <c:v>public benefit organizations</c:v>
                </c:pt>
                <c:pt idx="3">
                  <c:v>Associations and similar social organizations</c:v>
                </c:pt>
                <c:pt idx="4">
                  <c:v>Foundations</c:v>
                </c:pt>
                <c:pt idx="5">
                  <c:v>Faith-based charities</c:v>
                </c:pt>
                <c:pt idx="6">
                  <c:v>Rural housewives clubs</c:v>
                </c:pt>
                <c:pt idx="7">
                  <c:v>Business and professional associations</c:v>
                </c:pt>
              </c:strCache>
            </c:strRef>
          </c:cat>
          <c:val>
            <c:numRef>
              <c:f>Arkusz1!$B$2:$B$9</c:f>
              <c:numCache>
                <c:formatCode>0.0</c:formatCode>
                <c:ptCount val="8"/>
                <c:pt idx="0">
                  <c:v>96.8</c:v>
                </c:pt>
                <c:pt idx="1">
                  <c:v>96.1</c:v>
                </c:pt>
                <c:pt idx="2">
                  <c:v>9.4</c:v>
                </c:pt>
                <c:pt idx="3">
                  <c:v>67.5</c:v>
                </c:pt>
                <c:pt idx="4">
                  <c:v>16.8</c:v>
                </c:pt>
                <c:pt idx="5">
                  <c:v>2</c:v>
                </c:pt>
                <c:pt idx="6">
                  <c:v>8.5</c:v>
                </c:pt>
                <c:pt idx="7">
                  <c:v>2</c:v>
                </c:pt>
              </c:numCache>
            </c:numRef>
          </c:val>
          <c:extLst xmlns:c16r2="http://schemas.microsoft.com/office/drawing/2015/06/chart">
            <c:ext xmlns:c16="http://schemas.microsoft.com/office/drawing/2014/chart" uri="{C3380CC4-5D6E-409C-BE32-E72D297353CC}">
              <c16:uniqueId val="{00000000-7F35-4BD9-B196-3FDF14296037}"/>
            </c:ext>
          </c:extLst>
        </c:ser>
        <c:ser>
          <c:idx val="1"/>
          <c:order val="1"/>
          <c:tx>
            <c:strRef>
              <c:f>Arkusz1!$C$1</c:f>
              <c:strCache>
                <c:ptCount val="1"/>
                <c:pt idx="0">
                  <c:v>2019</c:v>
                </c:pt>
              </c:strCache>
            </c:strRef>
          </c:tx>
          <c:spPr>
            <a:solidFill>
              <a:srgbClr val="CCD1E3"/>
            </a:solidFill>
            <a:ln>
              <a:noFill/>
            </a:ln>
            <a:effectLst/>
          </c:spPr>
          <c:invertIfNegative val="0"/>
          <c:dLbls>
            <c:dLbl>
              <c:idx val="6"/>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Arkusz1!$A$2:$A$9</c:f>
              <c:strCache>
                <c:ptCount val="8"/>
                <c:pt idx="0">
                  <c:v>TOTAL ORGANIZATIONS, of which:</c:v>
                </c:pt>
                <c:pt idx="1">
                  <c:v>social economy organizations</c:v>
                </c:pt>
                <c:pt idx="2">
                  <c:v>public benefit organizations</c:v>
                </c:pt>
                <c:pt idx="3">
                  <c:v>Associations and similar social organizations</c:v>
                </c:pt>
                <c:pt idx="4">
                  <c:v>Foundations</c:v>
                </c:pt>
                <c:pt idx="5">
                  <c:v>Faith-based charities</c:v>
                </c:pt>
                <c:pt idx="6">
                  <c:v>Rural housewives clubs</c:v>
                </c:pt>
                <c:pt idx="7">
                  <c:v>Business and professional associations</c:v>
                </c:pt>
              </c:strCache>
            </c:strRef>
          </c:cat>
          <c:val>
            <c:numRef>
              <c:f>Arkusz1!$C$2:$C$9</c:f>
              <c:numCache>
                <c:formatCode>General</c:formatCode>
                <c:ptCount val="8"/>
                <c:pt idx="0">
                  <c:v>89.4</c:v>
                </c:pt>
                <c:pt idx="1">
                  <c:v>88.7</c:v>
                </c:pt>
                <c:pt idx="2">
                  <c:v>9.4</c:v>
                </c:pt>
                <c:pt idx="3">
                  <c:v>69.900000000000006</c:v>
                </c:pt>
                <c:pt idx="4">
                  <c:v>15.3</c:v>
                </c:pt>
                <c:pt idx="5">
                  <c:v>1.8</c:v>
                </c:pt>
                <c:pt idx="6">
                  <c:v>0</c:v>
                </c:pt>
                <c:pt idx="7">
                  <c:v>2.4</c:v>
                </c:pt>
              </c:numCache>
            </c:numRef>
          </c:val>
        </c:ser>
        <c:dLbls>
          <c:dLblPos val="outEnd"/>
          <c:showLegendKey val="0"/>
          <c:showVal val="1"/>
          <c:showCatName val="0"/>
          <c:showSerName val="0"/>
          <c:showPercent val="0"/>
          <c:showBubbleSize val="0"/>
        </c:dLbls>
        <c:gapWidth val="80"/>
        <c:axId val="1056397264"/>
        <c:axId val="1056402704"/>
      </c:barChart>
      <c:catAx>
        <c:axId val="1056397264"/>
        <c:scaling>
          <c:orientation val="maxMin"/>
        </c:scaling>
        <c:delete val="0"/>
        <c:axPos val="l"/>
        <c:numFmt formatCode="General" sourceLinked="1"/>
        <c:majorTickMark val="none"/>
        <c:minorTickMark val="none"/>
        <c:tickLblPos val="nextTo"/>
        <c:spPr>
          <a:noFill/>
          <a:ln w="9525" cap="flat" cmpd="sng" algn="ctr">
            <a:solidFill>
              <a:srgbClr val="001D77"/>
            </a:solidFill>
            <a:round/>
          </a:ln>
          <a:effectLst/>
        </c:spPr>
        <c:txPr>
          <a:bodyPr rot="-60000000" spcFirstLastPara="1" vertOverflow="ellipsis" vert="horz" wrap="square" anchor="ctr" anchorCtr="1"/>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056402704"/>
        <c:crosses val="autoZero"/>
        <c:auto val="1"/>
        <c:lblAlgn val="ctr"/>
        <c:lblOffset val="100"/>
        <c:noMultiLvlLbl val="0"/>
      </c:catAx>
      <c:valAx>
        <c:axId val="1056402704"/>
        <c:scaling>
          <c:orientation val="minMax"/>
          <c:max val="100"/>
        </c:scaling>
        <c:delete val="0"/>
        <c:axPos val="t"/>
        <c:numFmt formatCode="0.0&quot; thous.&quot;" sourceLinked="0"/>
        <c:majorTickMark val="out"/>
        <c:minorTickMark val="none"/>
        <c:tickLblPos val="nextTo"/>
        <c:spPr>
          <a:noFill/>
          <a:ln>
            <a:solidFill>
              <a:srgbClr val="001D77"/>
            </a:solidFill>
          </a:ln>
          <a:effectLst/>
        </c:spPr>
        <c:txPr>
          <a:bodyPr rot="-60000000" spcFirstLastPara="1" vertOverflow="ellipsis" vert="horz" wrap="square" anchor="ctr" anchorCtr="1"/>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056397264"/>
        <c:crosses val="autoZero"/>
        <c:crossBetween val="between"/>
        <c:majorUnit val="100"/>
      </c:valAx>
      <c:spPr>
        <a:noFill/>
        <a:ln>
          <a:noFill/>
        </a:ln>
        <a:effectLst/>
      </c:spPr>
    </c:plotArea>
    <c:legend>
      <c:legendPos val="r"/>
      <c:layout>
        <c:manualLayout>
          <c:xMode val="edge"/>
          <c:yMode val="edge"/>
          <c:x val="0.37270302164256242"/>
          <c:y val="0.89020526280368795"/>
          <c:w val="0.24797380989332451"/>
          <c:h val="9.1384346187495788E-2"/>
        </c:manualLayout>
      </c:layout>
      <c:overlay val="0"/>
      <c:spPr>
        <a:noFill/>
        <a:ln>
          <a:noFill/>
        </a:ln>
        <a:effectLst/>
      </c:spPr>
      <c:txPr>
        <a:bodyPr rot="0" spcFirstLastPara="1" vertOverflow="ellipsis" vert="horz" wrap="square" anchor="ctr" anchorCtr="1"/>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85766157251913"/>
          <c:y val="4.1244844394450697E-2"/>
          <c:w val="0.86987073808038773"/>
          <c:h val="0.57593559232062286"/>
        </c:manualLayout>
      </c:layout>
      <c:barChart>
        <c:barDir val="col"/>
        <c:grouping val="clustered"/>
        <c:varyColors val="0"/>
        <c:ser>
          <c:idx val="0"/>
          <c:order val="0"/>
          <c:tx>
            <c:strRef>
              <c:f>Arkusz1!$A$2</c:f>
              <c:strCache>
                <c:ptCount val="1"/>
                <c:pt idx="0">
                  <c:v>public institutions</c:v>
                </c:pt>
              </c:strCache>
            </c:strRef>
          </c:tx>
          <c:spPr>
            <a:solidFill>
              <a:srgbClr val="001D7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Arkusz1!$B$1:$E$1</c:f>
              <c:strCache>
                <c:ptCount val="4"/>
                <c:pt idx="0">
                  <c:v>financial funds</c:v>
                </c:pt>
                <c:pt idx="1">
                  <c:v>tangible resources</c:v>
                </c:pt>
                <c:pt idx="2">
                  <c:v>knowledge and experience of employees, members, etc.</c:v>
                </c:pt>
                <c:pt idx="3">
                  <c:v>integration of local environment, expanding contacts</c:v>
                </c:pt>
              </c:strCache>
            </c:strRef>
          </c:cat>
          <c:val>
            <c:numRef>
              <c:f>Arkusz1!$B$2:$E$2</c:f>
              <c:numCache>
                <c:formatCode>General</c:formatCode>
                <c:ptCount val="4"/>
                <c:pt idx="0">
                  <c:v>76.400000000000006</c:v>
                </c:pt>
                <c:pt idx="1">
                  <c:v>44.3</c:v>
                </c:pt>
                <c:pt idx="2">
                  <c:v>31.3</c:v>
                </c:pt>
                <c:pt idx="3">
                  <c:v>33.200000000000003</c:v>
                </c:pt>
              </c:numCache>
            </c:numRef>
          </c:val>
          <c:extLst xmlns:c16r2="http://schemas.microsoft.com/office/drawing/2015/06/chart">
            <c:ext xmlns:c16="http://schemas.microsoft.com/office/drawing/2014/chart" uri="{C3380CC4-5D6E-409C-BE32-E72D297353CC}">
              <c16:uniqueId val="{00000000-BB29-4452-AFE2-B9F74C9CF905}"/>
            </c:ext>
          </c:extLst>
        </c:ser>
        <c:ser>
          <c:idx val="1"/>
          <c:order val="1"/>
          <c:tx>
            <c:strRef>
              <c:f>Arkusz1!$A$3</c:f>
              <c:strCache>
                <c:ptCount val="1"/>
                <c:pt idx="0">
                  <c:v>non-profit organizations</c:v>
                </c:pt>
              </c:strCache>
            </c:strRef>
          </c:tx>
          <c:spPr>
            <a:solidFill>
              <a:srgbClr val="6677A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Arkusz1!$B$1:$E$1</c:f>
              <c:strCache>
                <c:ptCount val="4"/>
                <c:pt idx="0">
                  <c:v>financial funds</c:v>
                </c:pt>
                <c:pt idx="1">
                  <c:v>tangible resources</c:v>
                </c:pt>
                <c:pt idx="2">
                  <c:v>knowledge and experience of employees, members, etc.</c:v>
                </c:pt>
                <c:pt idx="3">
                  <c:v>integration of local environment, expanding contacts</c:v>
                </c:pt>
              </c:strCache>
            </c:strRef>
          </c:cat>
          <c:val>
            <c:numRef>
              <c:f>Arkusz1!$B$3:$E$3</c:f>
              <c:numCache>
                <c:formatCode>0.0</c:formatCode>
                <c:ptCount val="4"/>
                <c:pt idx="0" formatCode="General">
                  <c:v>30.1</c:v>
                </c:pt>
                <c:pt idx="1">
                  <c:v>23</c:v>
                </c:pt>
                <c:pt idx="2" formatCode="General">
                  <c:v>49.5</c:v>
                </c:pt>
                <c:pt idx="3" formatCode="General">
                  <c:v>59.9</c:v>
                </c:pt>
              </c:numCache>
            </c:numRef>
          </c:val>
          <c:extLst xmlns:c16r2="http://schemas.microsoft.com/office/drawing/2015/06/chart">
            <c:ext xmlns:c16="http://schemas.microsoft.com/office/drawing/2014/chart" uri="{C3380CC4-5D6E-409C-BE32-E72D297353CC}">
              <c16:uniqueId val="{00000001-BB29-4452-AFE2-B9F74C9CF905}"/>
            </c:ext>
          </c:extLst>
        </c:ser>
        <c:ser>
          <c:idx val="2"/>
          <c:order val="2"/>
          <c:tx>
            <c:strRef>
              <c:f>Arkusz1!$A$4</c:f>
              <c:strCache>
                <c:ptCount val="1"/>
                <c:pt idx="0">
                  <c:v>enterprises</c:v>
                </c:pt>
              </c:strCache>
            </c:strRef>
          </c:tx>
          <c:spPr>
            <a:solidFill>
              <a:srgbClr val="CCD1E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Arkusz1!$B$1:$E$1</c:f>
              <c:strCache>
                <c:ptCount val="4"/>
                <c:pt idx="0">
                  <c:v>financial funds</c:v>
                </c:pt>
                <c:pt idx="1">
                  <c:v>tangible resources</c:v>
                </c:pt>
                <c:pt idx="2">
                  <c:v>knowledge and experience of employees, members, etc.</c:v>
                </c:pt>
                <c:pt idx="3">
                  <c:v>integration of local environment, expanding contacts</c:v>
                </c:pt>
              </c:strCache>
            </c:strRef>
          </c:cat>
          <c:val>
            <c:numRef>
              <c:f>Arkusz1!$B$4:$E$4</c:f>
              <c:numCache>
                <c:formatCode>General</c:formatCode>
                <c:ptCount val="4"/>
                <c:pt idx="0">
                  <c:v>48.1</c:v>
                </c:pt>
                <c:pt idx="1">
                  <c:v>39.800000000000004</c:v>
                </c:pt>
                <c:pt idx="2">
                  <c:v>28.799999999999997</c:v>
                </c:pt>
                <c:pt idx="3">
                  <c:v>37.5</c:v>
                </c:pt>
              </c:numCache>
            </c:numRef>
          </c:val>
          <c:extLst xmlns:c16r2="http://schemas.microsoft.com/office/drawing/2015/06/chart">
            <c:ext xmlns:c16="http://schemas.microsoft.com/office/drawing/2014/chart" uri="{C3380CC4-5D6E-409C-BE32-E72D297353CC}">
              <c16:uniqueId val="{00000002-BB29-4452-AFE2-B9F74C9CF905}"/>
            </c:ext>
          </c:extLst>
        </c:ser>
        <c:dLbls>
          <c:dLblPos val="outEnd"/>
          <c:showLegendKey val="0"/>
          <c:showVal val="1"/>
          <c:showCatName val="0"/>
          <c:showSerName val="0"/>
          <c:showPercent val="0"/>
          <c:showBubbleSize val="0"/>
        </c:dLbls>
        <c:gapWidth val="219"/>
        <c:overlap val="-27"/>
        <c:axId val="1056401616"/>
        <c:axId val="1056408144"/>
      </c:barChart>
      <c:catAx>
        <c:axId val="1056401616"/>
        <c:scaling>
          <c:orientation val="minMax"/>
        </c:scaling>
        <c:delete val="0"/>
        <c:axPos val="b"/>
        <c:numFmt formatCode="General" sourceLinked="1"/>
        <c:majorTickMark val="none"/>
        <c:minorTickMark val="none"/>
        <c:tickLblPos val="nextTo"/>
        <c:spPr>
          <a:noFill/>
          <a:ln w="9525" cap="flat" cmpd="sng" algn="ctr">
            <a:solidFill>
              <a:srgbClr val="001D77"/>
            </a:solidFill>
            <a:round/>
          </a:ln>
          <a:effectLst/>
        </c:spPr>
        <c:txPr>
          <a:bodyPr rot="-60000000" spcFirstLastPara="1" vertOverflow="ellipsis" vert="horz" wrap="square" anchor="ctr" anchorCtr="1"/>
          <a:lstStyle/>
          <a:p>
            <a:pPr>
              <a:defRPr sz="8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056408144"/>
        <c:crosses val="autoZero"/>
        <c:auto val="1"/>
        <c:lblAlgn val="ctr"/>
        <c:lblOffset val="100"/>
        <c:noMultiLvlLbl val="0"/>
      </c:catAx>
      <c:valAx>
        <c:axId val="1056408144"/>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0.0&quot; %&quot;" sourceLinked="0"/>
        <c:majorTickMark val="none"/>
        <c:minorTickMark val="none"/>
        <c:tickLblPos val="nextTo"/>
        <c:spPr>
          <a:noFill/>
          <a:ln>
            <a:solidFill>
              <a:srgbClr val="001D77"/>
            </a:solidFill>
          </a:ln>
          <a:effectLst/>
        </c:spPr>
        <c:txPr>
          <a:bodyPr rot="-60000000" spcFirstLastPara="1" vertOverflow="ellipsis" vert="horz" wrap="square" anchor="ctr" anchorCtr="1"/>
          <a:lstStyle/>
          <a:p>
            <a:pPr>
              <a:defRPr sz="8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056401616"/>
        <c:crosses val="autoZero"/>
        <c:crossBetween val="between"/>
        <c:majorUnit val="20"/>
        <c:minorUnit val="20"/>
      </c:valAx>
      <c:spPr>
        <a:noFill/>
        <a:ln>
          <a:noFill/>
        </a:ln>
        <a:effectLst/>
      </c:spPr>
    </c:plotArea>
    <c:legend>
      <c:legendPos val="b"/>
      <c:overlay val="0"/>
      <c:spPr>
        <a:noFill/>
        <a:ln>
          <a:noFill/>
        </a:ln>
        <a:effectLst/>
      </c:spPr>
      <c:txPr>
        <a:bodyPr rot="0" spcFirstLastPara="1" vertOverflow="ellipsis" vert="horz" wrap="square" anchor="ctr" anchorCtr="1"/>
        <a:lstStyle/>
        <a:p>
          <a:pPr>
            <a:defRPr sz="8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noFill/>
    <a:ln w="9525" cap="flat" cmpd="sng" algn="ctr">
      <a:noFill/>
      <a:round/>
    </a:ln>
    <a:effectLst/>
  </c:spPr>
  <c:txPr>
    <a:bodyPr/>
    <a:lstStyle/>
    <a:p>
      <a:pPr>
        <a:defRPr sz="85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Arkusz1!$A$2</c:f>
              <c:strCache>
                <c:ptCount val="1"/>
                <c:pt idx="0">
                  <c:v>lack of knowledge on the part of the partner about cooperation</c:v>
                </c:pt>
              </c:strCache>
            </c:strRef>
          </c:tx>
          <c:spPr>
            <a:solidFill>
              <a:srgbClr val="001D7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Arkusz1!$B$1:$D$1</c:f>
              <c:strCache>
                <c:ptCount val="3"/>
                <c:pt idx="0">
                  <c:v>public institutions</c:v>
                </c:pt>
                <c:pt idx="1">
                  <c:v>non-profit organizations</c:v>
                </c:pt>
                <c:pt idx="2">
                  <c:v>enterprises</c:v>
                </c:pt>
              </c:strCache>
            </c:strRef>
          </c:cat>
          <c:val>
            <c:numRef>
              <c:f>Arkusz1!$B$2:$D$2</c:f>
              <c:numCache>
                <c:formatCode>General</c:formatCode>
                <c:ptCount val="3"/>
                <c:pt idx="0">
                  <c:v>9.4</c:v>
                </c:pt>
                <c:pt idx="1">
                  <c:v>9.5</c:v>
                </c:pt>
                <c:pt idx="2">
                  <c:v>11.5</c:v>
                </c:pt>
              </c:numCache>
            </c:numRef>
          </c:val>
          <c:extLst xmlns:c16r2="http://schemas.microsoft.com/office/drawing/2015/06/chart">
            <c:ext xmlns:c16="http://schemas.microsoft.com/office/drawing/2014/chart" uri="{C3380CC4-5D6E-409C-BE32-E72D297353CC}">
              <c16:uniqueId val="{00000000-1959-4C50-8C78-D1979364C986}"/>
            </c:ext>
          </c:extLst>
        </c:ser>
        <c:ser>
          <c:idx val="1"/>
          <c:order val="1"/>
          <c:tx>
            <c:strRef>
              <c:f>Arkusz1!$A$3</c:f>
              <c:strCache>
                <c:ptCount val="1"/>
                <c:pt idx="0">
                  <c:v>no partnership, instrumental treatment</c:v>
                </c:pt>
              </c:strCache>
            </c:strRef>
          </c:tx>
          <c:spPr>
            <a:solidFill>
              <a:srgbClr val="6677A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Arkusz1!$B$1:$D$1</c:f>
              <c:strCache>
                <c:ptCount val="3"/>
                <c:pt idx="0">
                  <c:v>public institutions</c:v>
                </c:pt>
                <c:pt idx="1">
                  <c:v>non-profit organizations</c:v>
                </c:pt>
                <c:pt idx="2">
                  <c:v>enterprises</c:v>
                </c:pt>
              </c:strCache>
            </c:strRef>
          </c:cat>
          <c:val>
            <c:numRef>
              <c:f>Arkusz1!$B$3:$D$3</c:f>
              <c:numCache>
                <c:formatCode>General</c:formatCode>
                <c:ptCount val="3"/>
                <c:pt idx="0">
                  <c:v>9.1</c:v>
                </c:pt>
                <c:pt idx="1">
                  <c:v>2.7</c:v>
                </c:pt>
                <c:pt idx="2">
                  <c:v>5.4</c:v>
                </c:pt>
              </c:numCache>
            </c:numRef>
          </c:val>
          <c:extLst xmlns:c16r2="http://schemas.microsoft.com/office/drawing/2015/06/chart">
            <c:ext xmlns:c16="http://schemas.microsoft.com/office/drawing/2014/chart" uri="{C3380CC4-5D6E-409C-BE32-E72D297353CC}">
              <c16:uniqueId val="{00000001-1959-4C50-8C78-D1979364C986}"/>
            </c:ext>
          </c:extLst>
        </c:ser>
        <c:ser>
          <c:idx val="2"/>
          <c:order val="2"/>
          <c:tx>
            <c:strRef>
              <c:f>Arkusz1!$A$4</c:f>
              <c:strCache>
                <c:ptCount val="1"/>
                <c:pt idx="0">
                  <c:v>conflict of interests</c:v>
                </c:pt>
              </c:strCache>
            </c:strRef>
          </c:tx>
          <c:spPr>
            <a:solidFill>
              <a:srgbClr val="CCD1E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Arkusz1!$B$1:$D$1</c:f>
              <c:strCache>
                <c:ptCount val="3"/>
                <c:pt idx="0">
                  <c:v>public institutions</c:v>
                </c:pt>
                <c:pt idx="1">
                  <c:v>non-profit organizations</c:v>
                </c:pt>
                <c:pt idx="2">
                  <c:v>enterprises</c:v>
                </c:pt>
              </c:strCache>
            </c:strRef>
          </c:cat>
          <c:val>
            <c:numRef>
              <c:f>Arkusz1!$B$4:$D$4</c:f>
              <c:numCache>
                <c:formatCode>General</c:formatCode>
                <c:ptCount val="3"/>
                <c:pt idx="0">
                  <c:v>2.4</c:v>
                </c:pt>
                <c:pt idx="1">
                  <c:v>4.9000000000000004</c:v>
                </c:pt>
                <c:pt idx="2" formatCode="0.0">
                  <c:v>3</c:v>
                </c:pt>
              </c:numCache>
            </c:numRef>
          </c:val>
          <c:extLst xmlns:c16r2="http://schemas.microsoft.com/office/drawing/2015/06/chart">
            <c:ext xmlns:c16="http://schemas.microsoft.com/office/drawing/2014/chart" uri="{C3380CC4-5D6E-409C-BE32-E72D297353CC}">
              <c16:uniqueId val="{00000002-1959-4C50-8C78-D1979364C986}"/>
            </c:ext>
          </c:extLst>
        </c:ser>
        <c:ser>
          <c:idx val="3"/>
          <c:order val="3"/>
          <c:tx>
            <c:strRef>
              <c:f>Arkusz1!$A$5</c:f>
              <c:strCache>
                <c:ptCount val="1"/>
                <c:pt idx="0">
                  <c:v>possibility of taking over resources (people, capital, knowledge)</c:v>
                </c:pt>
              </c:strCache>
            </c:strRef>
          </c:tx>
          <c:spPr>
            <a:solidFill>
              <a:srgbClr val="CCCCC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Arkusz1!$B$1:$D$1</c:f>
              <c:strCache>
                <c:ptCount val="3"/>
                <c:pt idx="0">
                  <c:v>public institutions</c:v>
                </c:pt>
                <c:pt idx="1">
                  <c:v>non-profit organizations</c:v>
                </c:pt>
                <c:pt idx="2">
                  <c:v>enterprises</c:v>
                </c:pt>
              </c:strCache>
            </c:strRef>
          </c:cat>
          <c:val>
            <c:numRef>
              <c:f>Arkusz1!$B$5:$D$5</c:f>
              <c:numCache>
                <c:formatCode>General</c:formatCode>
                <c:ptCount val="3"/>
                <c:pt idx="0">
                  <c:v>1.0999999999999999</c:v>
                </c:pt>
                <c:pt idx="1">
                  <c:v>3.1</c:v>
                </c:pt>
                <c:pt idx="2">
                  <c:v>2.2999999999999998</c:v>
                </c:pt>
              </c:numCache>
            </c:numRef>
          </c:val>
          <c:extLst xmlns:c16r2="http://schemas.microsoft.com/office/drawing/2015/06/chart">
            <c:ext xmlns:c16="http://schemas.microsoft.com/office/drawing/2014/chart" uri="{C3380CC4-5D6E-409C-BE32-E72D297353CC}">
              <c16:uniqueId val="{00000003-1959-4C50-8C78-D1979364C986}"/>
            </c:ext>
          </c:extLst>
        </c:ser>
        <c:ser>
          <c:idx val="4"/>
          <c:order val="4"/>
          <c:tx>
            <c:strRef>
              <c:f>Arkusz1!$A$6</c:f>
              <c:strCache>
                <c:ptCount val="1"/>
                <c:pt idx="0">
                  <c:v>possibility of losing independence, reputation</c:v>
                </c:pt>
              </c:strCache>
            </c:strRef>
          </c:tx>
          <c:spPr>
            <a:solidFill>
              <a:srgbClr val="999999"/>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Arkusz1!$B$1:$D$1</c:f>
              <c:strCache>
                <c:ptCount val="3"/>
                <c:pt idx="0">
                  <c:v>public institutions</c:v>
                </c:pt>
                <c:pt idx="1">
                  <c:v>non-profit organizations</c:v>
                </c:pt>
                <c:pt idx="2">
                  <c:v>enterprises</c:v>
                </c:pt>
              </c:strCache>
            </c:strRef>
          </c:cat>
          <c:val>
            <c:numRef>
              <c:f>Arkusz1!$B$6:$D$6</c:f>
              <c:numCache>
                <c:formatCode>General</c:formatCode>
                <c:ptCount val="3"/>
                <c:pt idx="0">
                  <c:v>3.4000000000000004</c:v>
                </c:pt>
                <c:pt idx="1">
                  <c:v>3.4000000000000004</c:v>
                </c:pt>
                <c:pt idx="2">
                  <c:v>3.8</c:v>
                </c:pt>
              </c:numCache>
            </c:numRef>
          </c:val>
          <c:extLst xmlns:c16r2="http://schemas.microsoft.com/office/drawing/2015/06/chart">
            <c:ext xmlns:c16="http://schemas.microsoft.com/office/drawing/2014/chart" uri="{C3380CC4-5D6E-409C-BE32-E72D297353CC}">
              <c16:uniqueId val="{00000004-1959-4C50-8C78-D1979364C986}"/>
            </c:ext>
          </c:extLst>
        </c:ser>
        <c:ser>
          <c:idx val="5"/>
          <c:order val="5"/>
          <c:tx>
            <c:strRef>
              <c:f>Arkusz1!$A$7</c:f>
              <c:strCache>
                <c:ptCount val="1"/>
                <c:pt idx="0">
                  <c:v>bad, unclear legal procedures and regulations</c:v>
                </c:pt>
              </c:strCache>
            </c:strRef>
          </c:tx>
          <c:spPr>
            <a:solidFill>
              <a:srgbClr val="66666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Arkusz1!$B$1:$D$1</c:f>
              <c:strCache>
                <c:ptCount val="3"/>
                <c:pt idx="0">
                  <c:v>public institutions</c:v>
                </c:pt>
                <c:pt idx="1">
                  <c:v>non-profit organizations</c:v>
                </c:pt>
                <c:pt idx="2">
                  <c:v>enterprises</c:v>
                </c:pt>
              </c:strCache>
            </c:strRef>
          </c:cat>
          <c:val>
            <c:numRef>
              <c:f>Arkusz1!$B$7:$D$7</c:f>
              <c:numCache>
                <c:formatCode>General</c:formatCode>
                <c:ptCount val="3"/>
                <c:pt idx="0">
                  <c:v>10.4</c:v>
                </c:pt>
                <c:pt idx="1">
                  <c:v>3.1</c:v>
                </c:pt>
                <c:pt idx="2">
                  <c:v>4.2</c:v>
                </c:pt>
              </c:numCache>
            </c:numRef>
          </c:val>
          <c:extLst xmlns:c16r2="http://schemas.microsoft.com/office/drawing/2015/06/chart">
            <c:ext xmlns:c16="http://schemas.microsoft.com/office/drawing/2014/chart" uri="{C3380CC4-5D6E-409C-BE32-E72D297353CC}">
              <c16:uniqueId val="{00000005-1959-4C50-8C78-D1979364C986}"/>
            </c:ext>
          </c:extLst>
        </c:ser>
        <c:dLbls>
          <c:dLblPos val="outEnd"/>
          <c:showLegendKey val="0"/>
          <c:showVal val="1"/>
          <c:showCatName val="0"/>
          <c:showSerName val="0"/>
          <c:showPercent val="0"/>
          <c:showBubbleSize val="0"/>
        </c:dLbls>
        <c:gapWidth val="219"/>
        <c:overlap val="-27"/>
        <c:axId val="1056408688"/>
        <c:axId val="1056398352"/>
      </c:barChart>
      <c:catAx>
        <c:axId val="1056408688"/>
        <c:scaling>
          <c:orientation val="minMax"/>
        </c:scaling>
        <c:delete val="0"/>
        <c:axPos val="b"/>
        <c:numFmt formatCode="General" sourceLinked="1"/>
        <c:majorTickMark val="none"/>
        <c:minorTickMark val="none"/>
        <c:tickLblPos val="nextTo"/>
        <c:spPr>
          <a:noFill/>
          <a:ln w="9525" cap="flat" cmpd="sng" algn="ctr">
            <a:solidFill>
              <a:srgbClr val="001D77"/>
            </a:solidFill>
            <a:round/>
          </a:ln>
          <a:effectLst/>
        </c:spPr>
        <c:txPr>
          <a:bodyPr rot="-60000000" spcFirstLastPara="1" vertOverflow="ellipsis" vert="horz" wrap="square" anchor="ctr" anchorCtr="1"/>
          <a:lstStyle/>
          <a:p>
            <a:pPr>
              <a:defRPr sz="8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056398352"/>
        <c:crosses val="autoZero"/>
        <c:auto val="1"/>
        <c:lblAlgn val="ctr"/>
        <c:lblOffset val="100"/>
        <c:noMultiLvlLbl val="0"/>
      </c:catAx>
      <c:valAx>
        <c:axId val="1056398352"/>
        <c:scaling>
          <c:orientation val="minMax"/>
        </c:scaling>
        <c:delete val="0"/>
        <c:axPos val="l"/>
        <c:majorGridlines>
          <c:spPr>
            <a:ln w="9525" cap="flat" cmpd="sng" algn="ctr">
              <a:solidFill>
                <a:schemeClr val="tx1">
                  <a:lumMod val="15000"/>
                  <a:lumOff val="85000"/>
                </a:schemeClr>
              </a:solidFill>
              <a:round/>
            </a:ln>
            <a:effectLst/>
          </c:spPr>
        </c:majorGridlines>
        <c:numFmt formatCode="0.0&quot; %&quot;" sourceLinked="0"/>
        <c:majorTickMark val="none"/>
        <c:minorTickMark val="none"/>
        <c:tickLblPos val="nextTo"/>
        <c:spPr>
          <a:noFill/>
          <a:ln>
            <a:solidFill>
              <a:srgbClr val="001D77"/>
            </a:solidFill>
          </a:ln>
          <a:effectLst/>
        </c:spPr>
        <c:txPr>
          <a:bodyPr rot="-60000000" spcFirstLastPara="1" vertOverflow="ellipsis" vert="horz" wrap="square" anchor="ctr" anchorCtr="1"/>
          <a:lstStyle/>
          <a:p>
            <a:pPr>
              <a:defRPr sz="8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056408688"/>
        <c:crosses val="autoZero"/>
        <c:crossBetween val="between"/>
      </c:valAx>
      <c:spPr>
        <a:noFill/>
        <a:ln>
          <a:noFill/>
        </a:ln>
        <a:effectLst/>
      </c:spPr>
    </c:plotArea>
    <c:legend>
      <c:legendPos val="b"/>
      <c:layout>
        <c:manualLayout>
          <c:xMode val="edge"/>
          <c:yMode val="edge"/>
          <c:x val="0.22575080712313558"/>
          <c:y val="0.65953710331663085"/>
          <c:w val="0.59797272094234977"/>
          <c:h val="0.33078611960137372"/>
        </c:manualLayout>
      </c:layout>
      <c:overlay val="0"/>
      <c:spPr>
        <a:noFill/>
        <a:ln>
          <a:noFill/>
        </a:ln>
        <a:effectLst/>
      </c:spPr>
      <c:txPr>
        <a:bodyPr rot="0" spcFirstLastPara="1" vertOverflow="ellipsis" vert="horz" wrap="square" anchor="ctr" anchorCtr="1"/>
        <a:lstStyle/>
        <a:p>
          <a:pPr>
            <a:defRPr sz="8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1D14DEF-2FA8-4ACB-9B21-F4F3F5D94B9A}" type="doc">
      <dgm:prSet loTypeId="urn:microsoft.com/office/officeart/2005/8/layout/gear1" loCatId="relationship" qsTypeId="urn:microsoft.com/office/officeart/2005/8/quickstyle/simple1" qsCatId="simple" csTypeId="urn:microsoft.com/office/officeart/2005/8/colors/accent1_2" csCatId="accent1" phldr="1"/>
      <dgm:spPr/>
    </dgm:pt>
    <dgm:pt modelId="{BED8C40A-6E0A-43C3-AEBB-63B9240B616D}">
      <dgm:prSet phldrT="[Tekst]" custT="1"/>
      <dgm:spPr>
        <a:solidFill>
          <a:srgbClr val="001D77"/>
        </a:solidFill>
      </dgm:spPr>
      <dgm:t>
        <a:bodyPr/>
        <a:lstStyle/>
        <a:p>
          <a:pPr algn="ctr"/>
          <a:r>
            <a:rPr lang="pl-PL" sz="1200" b="1">
              <a:solidFill>
                <a:schemeClr val="bg1"/>
              </a:solidFill>
              <a:latin typeface="Fira Sans" panose="020B0503050000020004" pitchFamily="34" charset="0"/>
              <a:ea typeface="Fira Sans SemiBold" panose="020B0603050000020004" pitchFamily="34" charset="0"/>
            </a:rPr>
            <a:t>public institutions</a:t>
          </a:r>
        </a:p>
        <a:p>
          <a:pPr algn="ctr"/>
          <a:r>
            <a:rPr lang="pl-PL" sz="1200" b="1">
              <a:solidFill>
                <a:schemeClr val="bg1"/>
              </a:solidFill>
              <a:latin typeface="Fira Sans" panose="020B0503050000020004" pitchFamily="34" charset="0"/>
              <a:ea typeface="Fira Sans SemiBold" panose="020B0603050000020004" pitchFamily="34" charset="0"/>
            </a:rPr>
            <a:t>77.4%</a:t>
          </a:r>
        </a:p>
      </dgm:t>
    </dgm:pt>
    <dgm:pt modelId="{088A698E-190D-47E0-B840-0DB07B7B10B9}" type="parTrans" cxnId="{D36CBD58-E7E5-43D2-9C84-0640607AA50B}">
      <dgm:prSet/>
      <dgm:spPr/>
      <dgm:t>
        <a:bodyPr/>
        <a:lstStyle/>
        <a:p>
          <a:pPr algn="ctr"/>
          <a:endParaRPr lang="pl-PL"/>
        </a:p>
      </dgm:t>
    </dgm:pt>
    <dgm:pt modelId="{893EBC23-DC16-4876-8131-A86458306817}" type="sibTrans" cxnId="{D36CBD58-E7E5-43D2-9C84-0640607AA50B}">
      <dgm:prSet/>
      <dgm:spPr>
        <a:solidFill>
          <a:srgbClr val="001D77"/>
        </a:solidFill>
      </dgm:spPr>
      <dgm:t>
        <a:bodyPr/>
        <a:lstStyle/>
        <a:p>
          <a:pPr algn="ctr"/>
          <a:endParaRPr lang="pl-PL"/>
        </a:p>
      </dgm:t>
    </dgm:pt>
    <dgm:pt modelId="{B241ACB9-3438-4454-B77D-13263C4FDA92}">
      <dgm:prSet phldrT="[Tekst]" custT="1"/>
      <dgm:spPr>
        <a:solidFill>
          <a:srgbClr val="CCD1E3"/>
        </a:solidFill>
      </dgm:spPr>
      <dgm:t>
        <a:bodyPr/>
        <a:lstStyle/>
        <a:p>
          <a:pPr algn="ctr"/>
          <a:r>
            <a:rPr lang="pl-PL" sz="800" b="1">
              <a:solidFill>
                <a:schemeClr val="tx1"/>
              </a:solidFill>
              <a:latin typeface="Fira Sans" panose="020B0503050000020004" pitchFamily="34" charset="0"/>
              <a:cs typeface="Arial" panose="020B0604020202020204" pitchFamily="34" charset="0"/>
            </a:rPr>
            <a:t>enterprises</a:t>
          </a:r>
        </a:p>
        <a:p>
          <a:pPr algn="ctr"/>
          <a:r>
            <a:rPr lang="pl-PL" sz="800" b="1">
              <a:solidFill>
                <a:sysClr val="windowText" lastClr="000000"/>
              </a:solidFill>
              <a:latin typeface="Fira Sans" panose="020B0503050000020004" pitchFamily="34" charset="0"/>
              <a:ea typeface="Fira Sans SemiBold" panose="020B0603050000020004" pitchFamily="34" charset="0"/>
              <a:cs typeface="Arial" panose="020B0604020202020204" pitchFamily="34" charset="0"/>
            </a:rPr>
            <a:t>27.4%</a:t>
          </a:r>
        </a:p>
      </dgm:t>
    </dgm:pt>
    <dgm:pt modelId="{EE9D2D2E-C5B9-4EF4-8862-ADBA8B1AA586}" type="parTrans" cxnId="{9BDA571D-DBFD-4D25-BC79-1ADBA327C398}">
      <dgm:prSet/>
      <dgm:spPr/>
      <dgm:t>
        <a:bodyPr/>
        <a:lstStyle/>
        <a:p>
          <a:pPr algn="ctr"/>
          <a:endParaRPr lang="pl-PL"/>
        </a:p>
      </dgm:t>
    </dgm:pt>
    <dgm:pt modelId="{A97BCE79-1A20-426E-B0B8-1224E03AFFBA}" type="sibTrans" cxnId="{9BDA571D-DBFD-4D25-BC79-1ADBA327C398}">
      <dgm:prSet/>
      <dgm:spPr>
        <a:solidFill>
          <a:srgbClr val="CCD1E3"/>
        </a:solidFill>
      </dgm:spPr>
      <dgm:t>
        <a:bodyPr/>
        <a:lstStyle/>
        <a:p>
          <a:pPr algn="ctr"/>
          <a:endParaRPr lang="pl-PL">
            <a:solidFill>
              <a:srgbClr val="334A95"/>
            </a:solidFill>
          </a:endParaRPr>
        </a:p>
      </dgm:t>
    </dgm:pt>
    <dgm:pt modelId="{6BBE7A24-C4B4-41F7-9AE9-8F8ED4E86194}">
      <dgm:prSet phldrT="[Tekst]" custT="1"/>
      <dgm:spPr>
        <a:solidFill>
          <a:srgbClr val="6677AD"/>
        </a:solidFill>
      </dgm:spPr>
      <dgm:t>
        <a:bodyPr/>
        <a:lstStyle/>
        <a:p>
          <a:pPr algn="ctr"/>
          <a:r>
            <a:rPr lang="pl-PL" sz="1000" b="1">
              <a:solidFill>
                <a:sysClr val="windowText" lastClr="000000"/>
              </a:solidFill>
              <a:latin typeface="Fira Sans" panose="020B0503050000020004" pitchFamily="34" charset="0"/>
              <a:ea typeface="Fira Sans SemiBold" panose="020B0603050000020004" pitchFamily="34" charset="0"/>
            </a:rPr>
            <a:t>non-profit organizatio</a:t>
          </a:r>
        </a:p>
        <a:p>
          <a:pPr algn="ctr"/>
          <a:r>
            <a:rPr lang="pl-PL" sz="1000" b="1">
              <a:solidFill>
                <a:sysClr val="windowText" lastClr="000000"/>
              </a:solidFill>
              <a:latin typeface="Fira Sans" panose="020B0503050000020004" pitchFamily="34" charset="0"/>
              <a:ea typeface="Fira Sans SemiBold" panose="020B0603050000020004" pitchFamily="34" charset="0"/>
            </a:rPr>
            <a:t>52.3%</a:t>
          </a:r>
        </a:p>
      </dgm:t>
    </dgm:pt>
    <dgm:pt modelId="{A23F0213-B10F-4AEB-8F3A-42A98EA4BA46}" type="parTrans" cxnId="{1DDBAF3F-6E64-4FD0-B522-FAD72172615C}">
      <dgm:prSet/>
      <dgm:spPr/>
      <dgm:t>
        <a:bodyPr/>
        <a:lstStyle/>
        <a:p>
          <a:pPr algn="ctr"/>
          <a:endParaRPr lang="pl-PL"/>
        </a:p>
      </dgm:t>
    </dgm:pt>
    <dgm:pt modelId="{034E244D-9F81-49FE-97A0-9F0E60012803}" type="sibTrans" cxnId="{1DDBAF3F-6E64-4FD0-B522-FAD72172615C}">
      <dgm:prSet/>
      <dgm:spPr>
        <a:solidFill>
          <a:srgbClr val="6677AD"/>
        </a:solidFill>
      </dgm:spPr>
      <dgm:t>
        <a:bodyPr/>
        <a:lstStyle/>
        <a:p>
          <a:pPr algn="ctr"/>
          <a:endParaRPr lang="pl-PL"/>
        </a:p>
      </dgm:t>
    </dgm:pt>
    <dgm:pt modelId="{7E18BC71-AC89-451B-8771-C5FDB8E8EDB1}" type="pres">
      <dgm:prSet presAssocID="{B1D14DEF-2FA8-4ACB-9B21-F4F3F5D94B9A}" presName="composite" presStyleCnt="0">
        <dgm:presLayoutVars>
          <dgm:chMax val="3"/>
          <dgm:animLvl val="lvl"/>
          <dgm:resizeHandles val="exact"/>
        </dgm:presLayoutVars>
      </dgm:prSet>
      <dgm:spPr/>
    </dgm:pt>
    <dgm:pt modelId="{B86180DB-AA3E-4E16-AEE6-D33C7F2A1010}" type="pres">
      <dgm:prSet presAssocID="{BED8C40A-6E0A-43C3-AEBB-63B9240B616D}" presName="gear1" presStyleLbl="node1" presStyleIdx="0" presStyleCnt="3" custScaleX="104359" custScaleY="104406" custLinFactNeighborX="-71945" custLinFactNeighborY="-65319">
        <dgm:presLayoutVars>
          <dgm:chMax val="1"/>
          <dgm:bulletEnabled val="1"/>
        </dgm:presLayoutVars>
      </dgm:prSet>
      <dgm:spPr/>
      <dgm:t>
        <a:bodyPr/>
        <a:lstStyle/>
        <a:p>
          <a:endParaRPr lang="pl-PL"/>
        </a:p>
      </dgm:t>
    </dgm:pt>
    <dgm:pt modelId="{E7581230-A4EA-4B4A-BB1C-DB018FE6E5D8}" type="pres">
      <dgm:prSet presAssocID="{BED8C40A-6E0A-43C3-AEBB-63B9240B616D}" presName="gear1srcNode" presStyleLbl="node1" presStyleIdx="0" presStyleCnt="3"/>
      <dgm:spPr/>
      <dgm:t>
        <a:bodyPr/>
        <a:lstStyle/>
        <a:p>
          <a:endParaRPr lang="pl-PL"/>
        </a:p>
      </dgm:t>
    </dgm:pt>
    <dgm:pt modelId="{34926567-177A-49E5-8954-12B3FAB5ED0D}" type="pres">
      <dgm:prSet presAssocID="{BED8C40A-6E0A-43C3-AEBB-63B9240B616D}" presName="gear1dstNode" presStyleLbl="node1" presStyleIdx="0" presStyleCnt="3"/>
      <dgm:spPr/>
      <dgm:t>
        <a:bodyPr/>
        <a:lstStyle/>
        <a:p>
          <a:endParaRPr lang="pl-PL"/>
        </a:p>
      </dgm:t>
    </dgm:pt>
    <dgm:pt modelId="{B3E576CC-837C-435D-8421-73843261118E}" type="pres">
      <dgm:prSet presAssocID="{B241ACB9-3438-4454-B77D-13263C4FDA92}" presName="gear2" presStyleLbl="node1" presStyleIdx="1" presStyleCnt="3" custScaleX="85757" custScaleY="81859" custLinFactNeighborX="62004" custLinFactNeighborY="59776">
        <dgm:presLayoutVars>
          <dgm:chMax val="1"/>
          <dgm:bulletEnabled val="1"/>
        </dgm:presLayoutVars>
      </dgm:prSet>
      <dgm:spPr/>
      <dgm:t>
        <a:bodyPr/>
        <a:lstStyle/>
        <a:p>
          <a:endParaRPr lang="pl-PL"/>
        </a:p>
      </dgm:t>
    </dgm:pt>
    <dgm:pt modelId="{74FAD208-DBB6-4310-AFA0-5EB6F0F93EF4}" type="pres">
      <dgm:prSet presAssocID="{B241ACB9-3438-4454-B77D-13263C4FDA92}" presName="gear2srcNode" presStyleLbl="node1" presStyleIdx="1" presStyleCnt="3"/>
      <dgm:spPr/>
      <dgm:t>
        <a:bodyPr/>
        <a:lstStyle/>
        <a:p>
          <a:endParaRPr lang="pl-PL"/>
        </a:p>
      </dgm:t>
    </dgm:pt>
    <dgm:pt modelId="{2D51E189-71B6-4BB8-BD4F-D596DC8BDE03}" type="pres">
      <dgm:prSet presAssocID="{B241ACB9-3438-4454-B77D-13263C4FDA92}" presName="gear2dstNode" presStyleLbl="node1" presStyleIdx="1" presStyleCnt="3"/>
      <dgm:spPr/>
      <dgm:t>
        <a:bodyPr/>
        <a:lstStyle/>
        <a:p>
          <a:endParaRPr lang="pl-PL"/>
        </a:p>
      </dgm:t>
    </dgm:pt>
    <dgm:pt modelId="{EC0B6770-0B56-4AE4-87FB-87EF396D9BC1}" type="pres">
      <dgm:prSet presAssocID="{6BBE7A24-C4B4-41F7-9AE9-8F8ED4E86194}" presName="gear3" presStyleLbl="node1" presStyleIdx="2" presStyleCnt="3" custScaleX="114291" custScaleY="112205" custLinFactNeighborX="50673" custLinFactNeighborY="45527"/>
      <dgm:spPr/>
      <dgm:t>
        <a:bodyPr/>
        <a:lstStyle/>
        <a:p>
          <a:endParaRPr lang="pl-PL"/>
        </a:p>
      </dgm:t>
    </dgm:pt>
    <dgm:pt modelId="{7538D454-1C18-45C5-8320-9052A8B797E9}" type="pres">
      <dgm:prSet presAssocID="{6BBE7A24-C4B4-41F7-9AE9-8F8ED4E86194}" presName="gear3tx" presStyleLbl="node1" presStyleIdx="2" presStyleCnt="3">
        <dgm:presLayoutVars>
          <dgm:chMax val="1"/>
          <dgm:bulletEnabled val="1"/>
        </dgm:presLayoutVars>
      </dgm:prSet>
      <dgm:spPr/>
      <dgm:t>
        <a:bodyPr/>
        <a:lstStyle/>
        <a:p>
          <a:endParaRPr lang="pl-PL"/>
        </a:p>
      </dgm:t>
    </dgm:pt>
    <dgm:pt modelId="{4455A01C-E9C9-468C-8699-AE74972F4475}" type="pres">
      <dgm:prSet presAssocID="{6BBE7A24-C4B4-41F7-9AE9-8F8ED4E86194}" presName="gear3srcNode" presStyleLbl="node1" presStyleIdx="2" presStyleCnt="3"/>
      <dgm:spPr/>
      <dgm:t>
        <a:bodyPr/>
        <a:lstStyle/>
        <a:p>
          <a:endParaRPr lang="pl-PL"/>
        </a:p>
      </dgm:t>
    </dgm:pt>
    <dgm:pt modelId="{9C0CFDD0-EB70-4037-8897-3073CE2FDB56}" type="pres">
      <dgm:prSet presAssocID="{6BBE7A24-C4B4-41F7-9AE9-8F8ED4E86194}" presName="gear3dstNode" presStyleLbl="node1" presStyleIdx="2" presStyleCnt="3"/>
      <dgm:spPr/>
      <dgm:t>
        <a:bodyPr/>
        <a:lstStyle/>
        <a:p>
          <a:endParaRPr lang="pl-PL"/>
        </a:p>
      </dgm:t>
    </dgm:pt>
    <dgm:pt modelId="{D78E412C-6530-4BCD-8427-59BF7437E8E8}" type="pres">
      <dgm:prSet presAssocID="{893EBC23-DC16-4876-8131-A86458306817}" presName="connector1" presStyleLbl="sibTrans2D1" presStyleIdx="0" presStyleCnt="3" custFlipHor="1" custScaleX="30460" custScaleY="49220" custLinFactX="-15450" custLinFactNeighborX="-100000" custLinFactNeighborY="-49993"/>
      <dgm:spPr>
        <a:prstGeom prst="curvedLeftArrow">
          <a:avLst/>
        </a:prstGeom>
      </dgm:spPr>
      <dgm:t>
        <a:bodyPr/>
        <a:lstStyle/>
        <a:p>
          <a:endParaRPr lang="pl-PL"/>
        </a:p>
      </dgm:t>
    </dgm:pt>
    <dgm:pt modelId="{CDCFF884-82EB-41A4-86C8-99158ED72C58}" type="pres">
      <dgm:prSet presAssocID="{A97BCE79-1A20-426E-B0B8-1224E03AFFBA}" presName="connector2" presStyleLbl="sibTrans2D1" presStyleIdx="1" presStyleCnt="3" custScaleX="17629" custScaleY="31229" custLinFactNeighborX="7625" custLinFactNeighborY="58173"/>
      <dgm:spPr>
        <a:prstGeom prst="curvedRightArrow">
          <a:avLst/>
        </a:prstGeom>
      </dgm:spPr>
      <dgm:t>
        <a:bodyPr/>
        <a:lstStyle/>
        <a:p>
          <a:endParaRPr lang="pl-PL"/>
        </a:p>
      </dgm:t>
    </dgm:pt>
    <dgm:pt modelId="{EF8DD997-E19F-4A70-B090-E77FFFA4083C}" type="pres">
      <dgm:prSet presAssocID="{034E244D-9F81-49FE-97A0-9F0E60012803}" presName="connector3" presStyleLbl="sibTrans2D1" presStyleIdx="2" presStyleCnt="3" custFlipVert="0" custFlipHor="0" custScaleX="25927" custScaleY="45548" custLinFactNeighborX="95746" custLinFactNeighborY="44656"/>
      <dgm:spPr>
        <a:prstGeom prst="curvedLeftArrow">
          <a:avLst/>
        </a:prstGeom>
      </dgm:spPr>
      <dgm:t>
        <a:bodyPr/>
        <a:lstStyle/>
        <a:p>
          <a:endParaRPr lang="pl-PL"/>
        </a:p>
      </dgm:t>
    </dgm:pt>
  </dgm:ptLst>
  <dgm:cxnLst>
    <dgm:cxn modelId="{D36CBD58-E7E5-43D2-9C84-0640607AA50B}" srcId="{B1D14DEF-2FA8-4ACB-9B21-F4F3F5D94B9A}" destId="{BED8C40A-6E0A-43C3-AEBB-63B9240B616D}" srcOrd="0" destOrd="0" parTransId="{088A698E-190D-47E0-B840-0DB07B7B10B9}" sibTransId="{893EBC23-DC16-4876-8131-A86458306817}"/>
    <dgm:cxn modelId="{9BDA571D-DBFD-4D25-BC79-1ADBA327C398}" srcId="{B1D14DEF-2FA8-4ACB-9B21-F4F3F5D94B9A}" destId="{B241ACB9-3438-4454-B77D-13263C4FDA92}" srcOrd="1" destOrd="0" parTransId="{EE9D2D2E-C5B9-4EF4-8862-ADBA8B1AA586}" sibTransId="{A97BCE79-1A20-426E-B0B8-1224E03AFFBA}"/>
    <dgm:cxn modelId="{7F8DE2B3-0C38-49CB-872D-203DCA25581C}" type="presOf" srcId="{6BBE7A24-C4B4-41F7-9AE9-8F8ED4E86194}" destId="{7538D454-1C18-45C5-8320-9052A8B797E9}" srcOrd="1" destOrd="0" presId="urn:microsoft.com/office/officeart/2005/8/layout/gear1"/>
    <dgm:cxn modelId="{B960E590-B65F-4C65-BEED-D363429A345D}" type="presOf" srcId="{B241ACB9-3438-4454-B77D-13263C4FDA92}" destId="{2D51E189-71B6-4BB8-BD4F-D596DC8BDE03}" srcOrd="2" destOrd="0" presId="urn:microsoft.com/office/officeart/2005/8/layout/gear1"/>
    <dgm:cxn modelId="{1DDBAF3F-6E64-4FD0-B522-FAD72172615C}" srcId="{B1D14DEF-2FA8-4ACB-9B21-F4F3F5D94B9A}" destId="{6BBE7A24-C4B4-41F7-9AE9-8F8ED4E86194}" srcOrd="2" destOrd="0" parTransId="{A23F0213-B10F-4AEB-8F3A-42A98EA4BA46}" sibTransId="{034E244D-9F81-49FE-97A0-9F0E60012803}"/>
    <dgm:cxn modelId="{C2D27209-856C-43BD-A8A3-3189A0E873BE}" type="presOf" srcId="{BED8C40A-6E0A-43C3-AEBB-63B9240B616D}" destId="{34926567-177A-49E5-8954-12B3FAB5ED0D}" srcOrd="2" destOrd="0" presId="urn:microsoft.com/office/officeart/2005/8/layout/gear1"/>
    <dgm:cxn modelId="{7AAD8AC2-2528-4DEB-A201-7901AE9324E1}" type="presOf" srcId="{6BBE7A24-C4B4-41F7-9AE9-8F8ED4E86194}" destId="{9C0CFDD0-EB70-4037-8897-3073CE2FDB56}" srcOrd="3" destOrd="0" presId="urn:microsoft.com/office/officeart/2005/8/layout/gear1"/>
    <dgm:cxn modelId="{B3F2EFED-AF58-4C6D-802D-A299224F5FA7}" type="presOf" srcId="{6BBE7A24-C4B4-41F7-9AE9-8F8ED4E86194}" destId="{EC0B6770-0B56-4AE4-87FB-87EF396D9BC1}" srcOrd="0" destOrd="0" presId="urn:microsoft.com/office/officeart/2005/8/layout/gear1"/>
    <dgm:cxn modelId="{FBC5E7CE-8272-4C3A-888A-66769A781B6E}" type="presOf" srcId="{6BBE7A24-C4B4-41F7-9AE9-8F8ED4E86194}" destId="{4455A01C-E9C9-468C-8699-AE74972F4475}" srcOrd="2" destOrd="0" presId="urn:microsoft.com/office/officeart/2005/8/layout/gear1"/>
    <dgm:cxn modelId="{F7AC49AE-42F1-4FD9-B49D-09C0C3D47A2C}" type="presOf" srcId="{B1D14DEF-2FA8-4ACB-9B21-F4F3F5D94B9A}" destId="{7E18BC71-AC89-451B-8771-C5FDB8E8EDB1}" srcOrd="0" destOrd="0" presId="urn:microsoft.com/office/officeart/2005/8/layout/gear1"/>
    <dgm:cxn modelId="{E915030D-9581-4AB1-815A-FCEDEC1EA559}" type="presOf" srcId="{B241ACB9-3438-4454-B77D-13263C4FDA92}" destId="{B3E576CC-837C-435D-8421-73843261118E}" srcOrd="0" destOrd="0" presId="urn:microsoft.com/office/officeart/2005/8/layout/gear1"/>
    <dgm:cxn modelId="{8F024BF7-E176-45E9-9B95-C3D9471DD4E5}" type="presOf" srcId="{B241ACB9-3438-4454-B77D-13263C4FDA92}" destId="{74FAD208-DBB6-4310-AFA0-5EB6F0F93EF4}" srcOrd="1" destOrd="0" presId="urn:microsoft.com/office/officeart/2005/8/layout/gear1"/>
    <dgm:cxn modelId="{F19F57D5-88F8-4B5B-844A-AB3B1C11ABAD}" type="presOf" srcId="{BED8C40A-6E0A-43C3-AEBB-63B9240B616D}" destId="{E7581230-A4EA-4B4A-BB1C-DB018FE6E5D8}" srcOrd="1" destOrd="0" presId="urn:microsoft.com/office/officeart/2005/8/layout/gear1"/>
    <dgm:cxn modelId="{3C085FCC-2AE3-45EB-AF93-26E4F1F49F60}" type="presOf" srcId="{A97BCE79-1A20-426E-B0B8-1224E03AFFBA}" destId="{CDCFF884-82EB-41A4-86C8-99158ED72C58}" srcOrd="0" destOrd="0" presId="urn:microsoft.com/office/officeart/2005/8/layout/gear1"/>
    <dgm:cxn modelId="{15DF0F77-8C0F-4079-8935-31D6C94E4884}" type="presOf" srcId="{BED8C40A-6E0A-43C3-AEBB-63B9240B616D}" destId="{B86180DB-AA3E-4E16-AEE6-D33C7F2A1010}" srcOrd="0" destOrd="0" presId="urn:microsoft.com/office/officeart/2005/8/layout/gear1"/>
    <dgm:cxn modelId="{981BA3B8-F1AA-470E-98BA-EFE406910737}" type="presOf" srcId="{893EBC23-DC16-4876-8131-A86458306817}" destId="{D78E412C-6530-4BCD-8427-59BF7437E8E8}" srcOrd="0" destOrd="0" presId="urn:microsoft.com/office/officeart/2005/8/layout/gear1"/>
    <dgm:cxn modelId="{BDA19D94-ED56-447E-ADFB-50733036CB1C}" type="presOf" srcId="{034E244D-9F81-49FE-97A0-9F0E60012803}" destId="{EF8DD997-E19F-4A70-B090-E77FFFA4083C}" srcOrd="0" destOrd="0" presId="urn:microsoft.com/office/officeart/2005/8/layout/gear1"/>
    <dgm:cxn modelId="{C147CC1E-9EF4-414A-96E0-6C7DB355C784}" type="presParOf" srcId="{7E18BC71-AC89-451B-8771-C5FDB8E8EDB1}" destId="{B86180DB-AA3E-4E16-AEE6-D33C7F2A1010}" srcOrd="0" destOrd="0" presId="urn:microsoft.com/office/officeart/2005/8/layout/gear1"/>
    <dgm:cxn modelId="{985E3788-AC1D-4C61-9A2F-613A9EBECC8C}" type="presParOf" srcId="{7E18BC71-AC89-451B-8771-C5FDB8E8EDB1}" destId="{E7581230-A4EA-4B4A-BB1C-DB018FE6E5D8}" srcOrd="1" destOrd="0" presId="urn:microsoft.com/office/officeart/2005/8/layout/gear1"/>
    <dgm:cxn modelId="{E5D6B597-8266-4C1A-BE41-C806881A3EEB}" type="presParOf" srcId="{7E18BC71-AC89-451B-8771-C5FDB8E8EDB1}" destId="{34926567-177A-49E5-8954-12B3FAB5ED0D}" srcOrd="2" destOrd="0" presId="urn:microsoft.com/office/officeart/2005/8/layout/gear1"/>
    <dgm:cxn modelId="{6E5A7F72-C6BB-4D55-A66C-B4A37A35CC56}" type="presParOf" srcId="{7E18BC71-AC89-451B-8771-C5FDB8E8EDB1}" destId="{B3E576CC-837C-435D-8421-73843261118E}" srcOrd="3" destOrd="0" presId="urn:microsoft.com/office/officeart/2005/8/layout/gear1"/>
    <dgm:cxn modelId="{6D1BDDF1-80F8-4722-A2EE-C38FF0628EB9}" type="presParOf" srcId="{7E18BC71-AC89-451B-8771-C5FDB8E8EDB1}" destId="{74FAD208-DBB6-4310-AFA0-5EB6F0F93EF4}" srcOrd="4" destOrd="0" presId="urn:microsoft.com/office/officeart/2005/8/layout/gear1"/>
    <dgm:cxn modelId="{4DCF0E1A-D3C1-4F31-968C-BE281B075C5D}" type="presParOf" srcId="{7E18BC71-AC89-451B-8771-C5FDB8E8EDB1}" destId="{2D51E189-71B6-4BB8-BD4F-D596DC8BDE03}" srcOrd="5" destOrd="0" presId="urn:microsoft.com/office/officeart/2005/8/layout/gear1"/>
    <dgm:cxn modelId="{5AB93C71-08FF-4557-93B3-22C2F7A6BF52}" type="presParOf" srcId="{7E18BC71-AC89-451B-8771-C5FDB8E8EDB1}" destId="{EC0B6770-0B56-4AE4-87FB-87EF396D9BC1}" srcOrd="6" destOrd="0" presId="urn:microsoft.com/office/officeart/2005/8/layout/gear1"/>
    <dgm:cxn modelId="{A3A048DF-7924-4FB8-805E-0A45C3603D57}" type="presParOf" srcId="{7E18BC71-AC89-451B-8771-C5FDB8E8EDB1}" destId="{7538D454-1C18-45C5-8320-9052A8B797E9}" srcOrd="7" destOrd="0" presId="urn:microsoft.com/office/officeart/2005/8/layout/gear1"/>
    <dgm:cxn modelId="{5C35F6BE-5BC5-4AA1-9736-D2DCCBF96F02}" type="presParOf" srcId="{7E18BC71-AC89-451B-8771-C5FDB8E8EDB1}" destId="{4455A01C-E9C9-468C-8699-AE74972F4475}" srcOrd="8" destOrd="0" presId="urn:microsoft.com/office/officeart/2005/8/layout/gear1"/>
    <dgm:cxn modelId="{855187AF-6FC4-48CF-A2B0-A13DE3A22D38}" type="presParOf" srcId="{7E18BC71-AC89-451B-8771-C5FDB8E8EDB1}" destId="{9C0CFDD0-EB70-4037-8897-3073CE2FDB56}" srcOrd="9" destOrd="0" presId="urn:microsoft.com/office/officeart/2005/8/layout/gear1"/>
    <dgm:cxn modelId="{11ED0ED6-C06C-4B12-BF8E-E2DB423A81A7}" type="presParOf" srcId="{7E18BC71-AC89-451B-8771-C5FDB8E8EDB1}" destId="{D78E412C-6530-4BCD-8427-59BF7437E8E8}" srcOrd="10" destOrd="0" presId="urn:microsoft.com/office/officeart/2005/8/layout/gear1"/>
    <dgm:cxn modelId="{7447308E-DD68-4DA3-9E11-D10F76CA0D61}" type="presParOf" srcId="{7E18BC71-AC89-451B-8771-C5FDB8E8EDB1}" destId="{CDCFF884-82EB-41A4-86C8-99158ED72C58}" srcOrd="11" destOrd="0" presId="urn:microsoft.com/office/officeart/2005/8/layout/gear1"/>
    <dgm:cxn modelId="{71B34334-BB9A-4AB4-97A2-42AC7EF77B0A}" type="presParOf" srcId="{7E18BC71-AC89-451B-8771-C5FDB8E8EDB1}" destId="{EF8DD997-E19F-4A70-B090-E77FFFA4083C}" srcOrd="12" destOrd="0" presId="urn:microsoft.com/office/officeart/2005/8/layout/gear1"/>
  </dgm:cxnLst>
  <dgm:bg>
    <a:noFill/>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86180DB-AA3E-4E16-AEE6-D33C7F2A1010}">
      <dsp:nvSpPr>
        <dsp:cNvPr id="0" name=""/>
        <dsp:cNvSpPr/>
      </dsp:nvSpPr>
      <dsp:spPr>
        <a:xfrm>
          <a:off x="1104468" y="274045"/>
          <a:ext cx="1803494" cy="1804306"/>
        </a:xfrm>
        <a:prstGeom prst="gear9">
          <a:avLst/>
        </a:prstGeom>
        <a:solidFill>
          <a:srgbClr val="001D7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pl-PL" sz="1200" b="1" kern="1200">
              <a:solidFill>
                <a:schemeClr val="bg1"/>
              </a:solidFill>
              <a:latin typeface="Fira Sans" panose="020B0503050000020004" pitchFamily="34" charset="0"/>
              <a:ea typeface="Fira Sans SemiBold" panose="020B0603050000020004" pitchFamily="34" charset="0"/>
            </a:rPr>
            <a:t>public institutions</a:t>
          </a:r>
        </a:p>
        <a:p>
          <a:pPr lvl="0" algn="ctr" defTabSz="533400">
            <a:lnSpc>
              <a:spcPct val="90000"/>
            </a:lnSpc>
            <a:spcBef>
              <a:spcPct val="0"/>
            </a:spcBef>
            <a:spcAft>
              <a:spcPct val="35000"/>
            </a:spcAft>
          </a:pPr>
          <a:r>
            <a:rPr lang="pl-PL" sz="1200" b="1" kern="1200">
              <a:solidFill>
                <a:schemeClr val="bg1"/>
              </a:solidFill>
              <a:latin typeface="Fira Sans" panose="020B0503050000020004" pitchFamily="34" charset="0"/>
              <a:ea typeface="Fira Sans SemiBold" panose="020B0603050000020004" pitchFamily="34" charset="0"/>
            </a:rPr>
            <a:t>77.4%</a:t>
          </a:r>
        </a:p>
      </dsp:txBody>
      <dsp:txXfrm>
        <a:off x="1467051" y="696641"/>
        <a:ext cx="1078328" cy="927555"/>
      </dsp:txXfrm>
    </dsp:sp>
    <dsp:sp modelId="{B3E576CC-837C-435D-8421-73843261118E}">
      <dsp:nvSpPr>
        <dsp:cNvPr id="0" name=""/>
        <dsp:cNvSpPr/>
      </dsp:nvSpPr>
      <dsp:spPr>
        <a:xfrm>
          <a:off x="2248785" y="1897755"/>
          <a:ext cx="1077833" cy="1028841"/>
        </a:xfrm>
        <a:prstGeom prst="gear6">
          <a:avLst/>
        </a:prstGeom>
        <a:solidFill>
          <a:srgbClr val="CCD1E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pl-PL" sz="800" b="1" kern="1200">
              <a:solidFill>
                <a:schemeClr val="tx1"/>
              </a:solidFill>
              <a:latin typeface="Fira Sans" panose="020B0503050000020004" pitchFamily="34" charset="0"/>
              <a:cs typeface="Arial" panose="020B0604020202020204" pitchFamily="34" charset="0"/>
            </a:rPr>
            <a:t>enterprises</a:t>
          </a:r>
        </a:p>
        <a:p>
          <a:pPr lvl="0" algn="ctr" defTabSz="355600">
            <a:lnSpc>
              <a:spcPct val="90000"/>
            </a:lnSpc>
            <a:spcBef>
              <a:spcPct val="0"/>
            </a:spcBef>
            <a:spcAft>
              <a:spcPct val="35000"/>
            </a:spcAft>
          </a:pPr>
          <a:r>
            <a:rPr lang="pl-PL" sz="800" b="1" kern="1200">
              <a:solidFill>
                <a:sysClr val="windowText" lastClr="000000"/>
              </a:solidFill>
              <a:latin typeface="Fira Sans" panose="020B0503050000020004" pitchFamily="34" charset="0"/>
              <a:ea typeface="Fira Sans SemiBold" panose="020B0603050000020004" pitchFamily="34" charset="0"/>
              <a:cs typeface="Arial" panose="020B0604020202020204" pitchFamily="34" charset="0"/>
            </a:rPr>
            <a:t>27.4%</a:t>
          </a:r>
        </a:p>
      </dsp:txBody>
      <dsp:txXfrm>
        <a:off x="2514920" y="2158334"/>
        <a:ext cx="545563" cy="507683"/>
      </dsp:txXfrm>
    </dsp:sp>
    <dsp:sp modelId="{EC0B6770-0B56-4AE4-87FB-87EF396D9BC1}">
      <dsp:nvSpPr>
        <dsp:cNvPr id="0" name=""/>
        <dsp:cNvSpPr/>
      </dsp:nvSpPr>
      <dsp:spPr>
        <a:xfrm rot="20700000">
          <a:off x="2755510" y="781562"/>
          <a:ext cx="1416842" cy="1372349"/>
        </a:xfrm>
        <a:prstGeom prst="gear6">
          <a:avLst/>
        </a:prstGeom>
        <a:solidFill>
          <a:srgbClr val="6677AD"/>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pl-PL" sz="1000" b="1" kern="1200">
              <a:solidFill>
                <a:sysClr val="windowText" lastClr="000000"/>
              </a:solidFill>
              <a:latin typeface="Fira Sans" panose="020B0503050000020004" pitchFamily="34" charset="0"/>
              <a:ea typeface="Fira Sans SemiBold" panose="020B0603050000020004" pitchFamily="34" charset="0"/>
            </a:rPr>
            <a:t>non-profit organizatio</a:t>
          </a:r>
        </a:p>
        <a:p>
          <a:pPr lvl="0" algn="ctr" defTabSz="444500">
            <a:lnSpc>
              <a:spcPct val="90000"/>
            </a:lnSpc>
            <a:spcBef>
              <a:spcPct val="0"/>
            </a:spcBef>
            <a:spcAft>
              <a:spcPct val="35000"/>
            </a:spcAft>
          </a:pPr>
          <a:r>
            <a:rPr lang="pl-PL" sz="1000" b="1" kern="1200">
              <a:solidFill>
                <a:sysClr val="windowText" lastClr="000000"/>
              </a:solidFill>
              <a:latin typeface="Fira Sans" panose="020B0503050000020004" pitchFamily="34" charset="0"/>
              <a:ea typeface="Fira Sans SemiBold" panose="020B0603050000020004" pitchFamily="34" charset="0"/>
            </a:rPr>
            <a:t>52.3%</a:t>
          </a:r>
        </a:p>
      </dsp:txBody>
      <dsp:txXfrm rot="-20700000">
        <a:off x="3068904" y="1079919"/>
        <a:ext cx="790054" cy="775634"/>
      </dsp:txXfrm>
    </dsp:sp>
    <dsp:sp modelId="{D78E412C-6530-4BCD-8427-59BF7437E8E8}">
      <dsp:nvSpPr>
        <dsp:cNvPr id="0" name=""/>
        <dsp:cNvSpPr/>
      </dsp:nvSpPr>
      <dsp:spPr>
        <a:xfrm flipH="1">
          <a:off x="456696" y="642236"/>
          <a:ext cx="673790" cy="1088770"/>
        </a:xfrm>
        <a:prstGeom prst="curvedLeftArrow">
          <a:avLst/>
        </a:prstGeom>
        <a:solidFill>
          <a:srgbClr val="001D77"/>
        </a:solidFill>
        <a:ln>
          <a:noFill/>
        </a:ln>
        <a:effectLst/>
      </dsp:spPr>
      <dsp:style>
        <a:lnRef idx="0">
          <a:scrgbClr r="0" g="0" b="0"/>
        </a:lnRef>
        <a:fillRef idx="1">
          <a:scrgbClr r="0" g="0" b="0"/>
        </a:fillRef>
        <a:effectRef idx="0">
          <a:scrgbClr r="0" g="0" b="0"/>
        </a:effectRef>
        <a:fontRef idx="minor">
          <a:schemeClr val="lt1"/>
        </a:fontRef>
      </dsp:style>
    </dsp:sp>
    <dsp:sp modelId="{CDCFF884-82EB-41A4-86C8-99158ED72C58}">
      <dsp:nvSpPr>
        <dsp:cNvPr id="0" name=""/>
        <dsp:cNvSpPr/>
      </dsp:nvSpPr>
      <dsp:spPr>
        <a:xfrm>
          <a:off x="1941877" y="2246476"/>
          <a:ext cx="283331" cy="501910"/>
        </a:xfrm>
        <a:prstGeom prst="curvedRightArrow">
          <a:avLst/>
        </a:prstGeom>
        <a:solidFill>
          <a:srgbClr val="CCD1E3"/>
        </a:solidFill>
        <a:ln>
          <a:noFill/>
        </a:ln>
        <a:effectLst/>
      </dsp:spPr>
      <dsp:style>
        <a:lnRef idx="0">
          <a:scrgbClr r="0" g="0" b="0"/>
        </a:lnRef>
        <a:fillRef idx="1">
          <a:scrgbClr r="0" g="0" b="0"/>
        </a:fillRef>
        <a:effectRef idx="0">
          <a:scrgbClr r="0" g="0" b="0"/>
        </a:effectRef>
        <a:fontRef idx="minor">
          <a:schemeClr val="lt1"/>
        </a:fontRef>
      </dsp:style>
    </dsp:sp>
    <dsp:sp modelId="{EF8DD997-E19F-4A70-B090-E77FFFA4083C}">
      <dsp:nvSpPr>
        <dsp:cNvPr id="0" name=""/>
        <dsp:cNvSpPr/>
      </dsp:nvSpPr>
      <dsp:spPr>
        <a:xfrm>
          <a:off x="4100056" y="1145772"/>
          <a:ext cx="449283" cy="789290"/>
        </a:xfrm>
        <a:prstGeom prst="curvedLeftArrow">
          <a:avLst/>
        </a:prstGeom>
        <a:solidFill>
          <a:srgbClr val="6677AD"/>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gear1">
  <dgm:title val=""/>
  <dgm:desc val=""/>
  <dgm:catLst>
    <dgm:cat type="relationship" pri="3000"/>
    <dgm:cat type="process" pri="28000"/>
    <dgm:cat type="cycle" pri="1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composite">
    <dgm:varLst>
      <dgm:chMax val="3"/>
      <dgm:animLvl val="lvl"/>
      <dgm:resizeHandles val="exact"/>
    </dgm:varLst>
    <dgm:alg type="composite">
      <dgm:param type="ar" val="1"/>
    </dgm:alg>
    <dgm:shape xmlns:r="http://schemas.openxmlformats.org/officeDocument/2006/relationships" r:blip="">
      <dgm:adjLst/>
    </dgm:shape>
    <dgm:presOf/>
    <dgm:choose name="Name0">
      <dgm:if name="Name1" axis="ch" ptType="node" func="cnt" op="lte" val="1">
        <dgm:constrLst>
          <dgm:constr type="primFontSz" for="ch" ptType="node" op="equ" val="65"/>
          <dgm:constr type="w" for="ch" forName="gear1" refType="w" fact="0.55"/>
          <dgm:constr type="h" for="ch" forName="gear1" refType="w" fact="0.55"/>
          <dgm:constr type="l" for="ch" forName="gear1" refType="w" fact="0.05"/>
          <dgm:constr type="t" for="ch" forName="gear1" refType="w" fact="0.05"/>
          <dgm:constr type="w" for="ch" forName="gear1srcNode" val="1"/>
          <dgm:constr type="h" for="ch" forName="gear1srcNode" val="1"/>
          <dgm:constr type="l" for="ch" forName="gear1srcNode" refType="w" fact="0.32"/>
          <dgm:constr type="t" for="ch" forName="gear1srcNode"/>
          <dgm:constr type="w" for="ch" forName="gear1dstNode" val="1"/>
          <dgm:constr type="h" for="ch" forName="gear1dstNode" val="1"/>
          <dgm:constr type="r" for="ch" forName="gear1dstNode" refType="w" fact="0.58"/>
          <dgm:constr type="t" for="ch" forName="gear1dstNode" refType="h" fact="0.5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dgm:constr type="b" for="ch" forName="gear1ch" refType="h" fact="0.6"/>
        </dgm:constrLst>
      </dgm:if>
      <dgm:if name="Name2" axis="ch" ptType="node" func="cnt" op="equ" val="2">
        <dgm:constrLst>
          <dgm:constr type="primFontSz" for="ch" ptType="node" op="equ" val="65"/>
          <dgm:constr type="w" for="ch" forName="gear1" refType="w" fact="0.55"/>
          <dgm:constr type="h" for="ch" forName="gear1" refType="w" fact="0.55"/>
          <dgm:constr type="l" for="ch" forName="gear1" refType="w" fact="0.45"/>
          <dgm:constr type="t" for="ch" forName="gear1" refType="w" fact="0.25"/>
          <dgm:constr type="w" for="ch" forName="gear1srcNode" val="1"/>
          <dgm:constr type="h" for="ch" forName="gear1srcNode" val="1"/>
          <dgm:constr type="l" for="ch" forName="gear1srcNode" refType="w" fact="0.72"/>
          <dgm:constr type="t" for="ch" forName="gear1srcNode" refType="w" fact="0.2"/>
          <dgm:constr type="w" for="ch" forName="gear1dstNode" val="1"/>
          <dgm:constr type="h" for="ch" forName="gear1dstNode" val="1"/>
          <dgm:constr type="r" for="ch" forName="gear1dstNode" refType="w" fact="0.98"/>
          <dgm:constr type="t" for="ch" forName="gear1dstNode" refType="h" fact="0.7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w" fact="0.8"/>
          <dgm:constr type="w" for="ch" forName="gear2" refType="w" fact="0.4"/>
          <dgm:constr type="h" for="ch" forName="gear2" refType="w" fact="0.4"/>
          <dgm:constr type="l" for="ch" forName="gear2" refType="w" fact="0.13"/>
          <dgm:constr type="t" for="ch" forName="gear2" refType="w" fact="0.12"/>
          <dgm:constr type="w" for="ch" forName="gear2srcNode" val="1"/>
          <dgm:constr type="h" for="ch" forName="gear2srcNode" val="1"/>
          <dgm:constr type="l" for="ch" forName="gear2srcNode" refType="w" fact="0.23"/>
          <dgm:constr type="t" for="ch" forName="gear2srcNode" refType="w" fact="0.08"/>
          <dgm:constr type="w" for="ch" forName="gear2dstNode" val="1"/>
          <dgm:constr type="h" for="ch" forName="gear2dstNode" val="1"/>
          <dgm:constr type="l" for="ch" forName="gear2dstNode" refType="w" fact="0.1"/>
          <dgm:constr type="t" for="ch" forName="gear2dstNode" refType="h" fact="0.3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refType="w" fact="0.34"/>
          <dgm:constr type="t" for="ch" forName="gear2ch" refType="w" fact="0.04"/>
        </dgm:constrLst>
      </dgm:if>
      <dgm:else name="Name3">
        <dgm:constrLst>
          <dgm:constr type="primFontSz" for="ch" ptType="node" op="equ" val="65"/>
          <dgm:constr type="w" for="ch" forName="gear1" refType="w" fact="0.55"/>
          <dgm:constr type="h" for="ch" forName="gear1" refType="w" fact="0.55"/>
          <dgm:constr type="l" for="ch" forName="gear1" refType="w" fact="0.45"/>
          <dgm:constr type="t" for="ch" forName="gear1" refType="w" fact="0.45"/>
          <dgm:constr type="w" for="ch" forName="gear1srcNode" val="1"/>
          <dgm:constr type="h" for="ch" forName="gear1srcNode" val="1"/>
          <dgm:constr type="l" for="ch" forName="gear1srcNode" refType="w" fact="0.72"/>
          <dgm:constr type="t" for="ch" forName="gear1srcNode" refType="w" fact="0.4"/>
          <dgm:constr type="w" for="ch" forName="gear1dstNode" val="1"/>
          <dgm:constr type="h" for="ch" forName="gear1dstNode" val="1"/>
          <dgm:constr type="r" for="ch" forName="gear1dstNode" refType="w" fact="0.98"/>
          <dgm:constr type="t" for="ch" forName="gear1dstNode" refType="h" fact="0.95"/>
          <dgm:constr type="diam" for="des" forName="connector1" refType="w" refFor="ch" refForName="gear1" op="equ" fact="1.15"/>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h"/>
          <dgm:constr type="w" for="ch" forName="gear2" refType="w" fact="0.4"/>
          <dgm:constr type="h" for="ch" forName="gear2" refType="w" fact="0.4"/>
          <dgm:constr type="l" for="ch" forName="gear2" refType="w" fact="0.13"/>
          <dgm:constr type="t" for="ch" forName="gear2" refType="w" fact="0.32"/>
          <dgm:constr type="w" for="ch" forName="gear2srcNode" val="1"/>
          <dgm:constr type="h" for="ch" forName="gear2srcNode" val="1"/>
          <dgm:constr type="l" for="ch" forName="gear2srcNode" refType="w" fact="0.23"/>
          <dgm:constr type="t" for="ch" forName="gear2srcNode" refType="w" fact="0.28"/>
          <dgm:constr type="w" for="ch" forName="gear2dstNode" val="1"/>
          <dgm:constr type="h" for="ch" forName="gear2dstNode" val="1"/>
          <dgm:constr type="l" for="ch" forName="gear2dstNode" refType="w" fact="0.1"/>
          <dgm:constr type="t" for="ch" forName="gear2dstNode" refType="h" fact="0.5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dgm:constr type="t" for="ch" forName="gear2ch" refType="w" fact="0.58"/>
          <dgm:constr type="w" for="ch" forName="gear3" refType="w" fact="0.48"/>
          <dgm:constr type="h" for="ch" forName="gear3" refType="w" fact="0.48"/>
          <dgm:constr type="l" for="ch" forName="gear3" refType="w" fact="0.31"/>
          <dgm:constr type="t" for="ch" forName="gear3"/>
          <dgm:constr type="w" for="ch" forName="gear3tx" refType="w" fact="0.22"/>
          <dgm:constr type="h" for="ch" forName="gear3tx" refType="w" fact="0.22"/>
          <dgm:constr type="ctrX" for="ch" forName="gear3tx" refType="ctrX" refFor="ch" refForName="gear3"/>
          <dgm:constr type="ctrY" for="ch" forName="gear3tx" refType="ctrY" refFor="ch" refForName="gear3"/>
          <dgm:constr type="w" for="ch" forName="gear3srcNode" val="1"/>
          <dgm:constr type="h" for="ch" forName="gear3srcNode" val="1"/>
          <dgm:constr type="l" for="ch" forName="gear3srcNode" refType="w" fact="0.3"/>
          <dgm:constr type="t" for="ch" forName="gear3srcNode" refType="w" fact="0.25"/>
          <dgm:constr type="w" for="ch" forName="gear3dstNode" val="1"/>
          <dgm:constr type="h" for="ch" forName="gear3dstNode" val="1"/>
          <dgm:constr type="l" for="ch" forName="gear3dstNode" refType="w" fact="0.38"/>
          <dgm:constr type="t" for="ch" forName="gear3dstNode" refType="h" fact="0.05"/>
          <dgm:constr type="diam" for="des" forName="connector3" refType="w" refFor="ch" refForName="gear3" op="equ"/>
          <dgm:constr type="h" for="des" forName="connector3" refType="w" refFor="ch" refForName="gear1" op="equ" fact="0.1"/>
          <dgm:constr type="w" for="ch" forName="gear3ch" refType="w" fact="0.35"/>
          <dgm:constr type="h" for="ch" forName="gear3ch" refType="w" refFor="ch" refForName="gear3ch" fact="0.6"/>
          <dgm:constr type="l" for="ch" forName="gear3ch" refType="w" fact="0.65"/>
          <dgm:constr type="t" for="ch" forName="gear3ch" refType="h" fact="0.13"/>
        </dgm:constrLst>
      </dgm:else>
    </dgm:choose>
    <dgm:ruleLst/>
    <dgm:forEach name="Name4" axis="ch" ptType="node" cnt="1">
      <dgm:layoutNode name="gear1" styleLbl="node1">
        <dgm:varLst>
          <dgm:chMax val="1"/>
          <dgm:bulletEnabled val="1"/>
        </dgm:varLst>
        <dgm:alg type="tx">
          <dgm:param type="txAnchorVertCh" val="mid"/>
        </dgm:alg>
        <dgm:shape xmlns:r="http://schemas.openxmlformats.org/officeDocument/2006/relationships" type="gear9"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1srcNode">
        <dgm:alg type="sp"/>
        <dgm:shape xmlns:r="http://schemas.openxmlformats.org/officeDocument/2006/relationships" type="rect" r:blip="" hideGeom="1">
          <dgm:adjLst/>
        </dgm:shape>
        <dgm:presOf axis="self"/>
        <dgm:constrLst/>
        <dgm:ruleLst/>
      </dgm:layoutNode>
      <dgm:layoutNode name="gear1dstNode">
        <dgm:alg type="sp"/>
        <dgm:shape xmlns:r="http://schemas.openxmlformats.org/officeDocument/2006/relationships" type="rect" r:blip="" hideGeom="1">
          <dgm:adjLst/>
        </dgm:shape>
        <dgm:presOf axis="self"/>
        <dgm:constrLst/>
        <dgm:ruleLst/>
      </dgm:layoutNode>
      <dgm:choose name="Name5">
        <dgm:if name="Name6" axis="ch" ptType="node" func="cnt" op="gte" val="1">
          <dgm:layoutNode name="gear1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7"/>
      </dgm:choose>
    </dgm:forEach>
    <dgm:forEach name="Name8" axis="ch" ptType="node" st="2" cnt="1">
      <dgm:layoutNode name="gear2" styleLbl="node1">
        <dgm:varLst>
          <dgm:chMax val="1"/>
          <dgm:bulletEnabled val="1"/>
        </dgm:varLst>
        <dgm:alg type="tx">
          <dgm:param type="txAnchorVertCh" val="mid"/>
        </dgm:alg>
        <dgm:shape xmlns:r="http://schemas.openxmlformats.org/officeDocument/2006/relationships" type="gear6"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2srcNode">
        <dgm:alg type="sp"/>
        <dgm:shape xmlns:r="http://schemas.openxmlformats.org/officeDocument/2006/relationships" type="rect" r:blip="" hideGeom="1">
          <dgm:adjLst/>
        </dgm:shape>
        <dgm:presOf axis="self"/>
        <dgm:constrLst/>
        <dgm:ruleLst/>
      </dgm:layoutNode>
      <dgm:layoutNode name="gear2dstNode">
        <dgm:alg type="sp"/>
        <dgm:shape xmlns:r="http://schemas.openxmlformats.org/officeDocument/2006/relationships" type="rect" r:blip="" hideGeom="1">
          <dgm:adjLst/>
        </dgm:shape>
        <dgm:presOf axis="self"/>
        <dgm:constrLst/>
        <dgm:ruleLst/>
      </dgm:layoutNode>
      <dgm:choose name="Name9">
        <dgm:if name="Name10" axis="ch" ptType="node" func="cnt" op="gte" val="1">
          <dgm:layoutNode name="gear2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1"/>
      </dgm:choose>
    </dgm:forEach>
    <dgm:forEach name="Name12" axis="ch" ptType="node" st="3" cnt="1">
      <dgm:layoutNode name="gear3" styleLbl="node1">
        <dgm:alg type="sp"/>
        <dgm:shape xmlns:r="http://schemas.openxmlformats.org/officeDocument/2006/relationships" rot="-15" type="gear6" r:blip="">
          <dgm:adjLst/>
        </dgm:shape>
        <dgm:presOf axis="self"/>
        <dgm:constrLst/>
        <dgm:ruleLst/>
      </dgm:layoutNode>
      <dgm:layoutNode name="gear3tx" styleLbl="node1">
        <dgm:varLst>
          <dgm:chMax val="1"/>
          <dgm:bulletEnabled val="1"/>
        </dgm:varLst>
        <dgm:alg type="tx">
          <dgm:param type="txAnchorVertCh" val="mid"/>
        </dgm:alg>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3srcNode">
        <dgm:alg type="sp"/>
        <dgm:shape xmlns:r="http://schemas.openxmlformats.org/officeDocument/2006/relationships" type="rect" r:blip="" hideGeom="1">
          <dgm:adjLst/>
        </dgm:shape>
        <dgm:presOf axis="self"/>
        <dgm:constrLst/>
        <dgm:ruleLst/>
      </dgm:layoutNode>
      <dgm:layoutNode name="gear3dstNode">
        <dgm:alg type="sp"/>
        <dgm:shape xmlns:r="http://schemas.openxmlformats.org/officeDocument/2006/relationships" type="rect" r:blip="" hideGeom="1">
          <dgm:adjLst/>
        </dgm:shape>
        <dgm:presOf axis="self"/>
        <dgm:constrLst/>
        <dgm:ruleLst/>
      </dgm:layoutNode>
      <dgm:choose name="Name13">
        <dgm:if name="Name14" axis="ch" ptType="node" func="cnt" op="gte" val="1">
          <dgm:layoutNode name="gear3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5"/>
      </dgm:choose>
    </dgm:forEach>
    <dgm:forEach name="Name16" axis="ch" ptType="sibTrans" hideLastTrans="0" cnt="1">
      <dgm:layoutNode name="connector1" styleLbl="sibTrans2D1">
        <dgm:alg type="conn">
          <dgm:param type="connRout" val="curve"/>
          <dgm:param type="srcNode" val="gear1srcNode"/>
          <dgm:param type="dstNode" val="gear1dstNode"/>
          <dgm:param type="begPts" val="midR"/>
          <dgm:param type="endPts" val="tCtr"/>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7" axis="ch" ptType="sibTrans" hideLastTrans="0" st="2" cnt="1">
      <dgm:layoutNode name="connector2" styleLbl="sibTrans2D1">
        <dgm:alg type="conn">
          <dgm:param type="connRout" val="curve"/>
          <dgm:param type="srcNode" val="gear2srcNode"/>
          <dgm:param type="dstNode" val="gear2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8" axis="ch" ptType="sibTrans" hideLastTrans="0" st="3" cnt="1">
      <dgm:layoutNode name="connector3" styleLbl="sibTrans2D1">
        <dgm:alg type="conn">
          <dgm:param type="connRout" val="curve"/>
          <dgm:param type="srcNode" val="gear3srcNode"/>
          <dgm:param type="dstNode" val="gear3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AD3641B4-23D9-4536-AF9E-7D0EADDEB824">Cooperation of non-profit organizations with other entities in 2021 - signal information.docx.docx</NazwaPliku>
    <Osoba xmlns="AD3641B4-23D9-4536-AF9E-7D0EADDEB824">STAT\PLUTAR</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AD3641B4-23D9-4536-AF9E-7D0EADDEB824"/>
  </ds:schemaRefs>
</ds:datastoreItem>
</file>

<file path=customXml/itemProps2.xml><?xml version="1.0" encoding="utf-8"?>
<ds:datastoreItem xmlns:ds="http://schemas.openxmlformats.org/officeDocument/2006/customXml" ds:itemID="{6712AF20-FA1B-4CF6-8ED0-4C8EB10938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19E5FE-D6B0-4061-B47C-9EFF75576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641</TotalTime>
  <Pages>1</Pages>
  <Words>1605</Words>
  <Characters>9632</Characters>
  <Application>Microsoft Office Word</Application>
  <DocSecurity>0</DocSecurity>
  <Lines>80</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Cooperation of non-profit organizations with other entities in 2021</dc:title>
  <dc:subject/>
  <dc:creator>Statistics Poland</dc:creator>
  <cp:keywords/>
  <dc:description/>
  <cp:lastModifiedBy>Maciejska Agnieszka</cp:lastModifiedBy>
  <cp:revision>3</cp:revision>
  <cp:lastPrinted>2022-12-16T11:17:00Z</cp:lastPrinted>
  <dcterms:created xsi:type="dcterms:W3CDTF">2022-11-15T12:20:00Z</dcterms:created>
  <dcterms:modified xsi:type="dcterms:W3CDTF">2022-12-22T07:03:00Z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