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87F153" w14:textId="508D4F7E" w:rsidR="0098135C" w:rsidRDefault="00FE1313" w:rsidP="00074DD8">
      <w:pPr>
        <w:pStyle w:val="tytuinformacji"/>
        <w:rPr>
          <w:shd w:val="clear" w:color="auto" w:fill="FFFFFF"/>
        </w:rPr>
      </w:pPr>
      <w:bookmarkStart w:id="0" w:name="_GoBack"/>
      <w:bookmarkEnd w:id="0"/>
      <w:r w:rsidRPr="00FE1313">
        <w:rPr>
          <w:shd w:val="clear" w:color="auto" w:fill="FFFFFF"/>
        </w:rPr>
        <w:t>Nurseries and children’s clubs in 20</w:t>
      </w:r>
      <w:r w:rsidR="00EB463B">
        <w:rPr>
          <w:shd w:val="clear" w:color="auto" w:fill="FFFFFF"/>
        </w:rPr>
        <w:t>21</w:t>
      </w:r>
    </w:p>
    <w:p w14:paraId="5F87F154" w14:textId="0D2762EA" w:rsidR="00393761" w:rsidRPr="00001C5B" w:rsidRDefault="00393761" w:rsidP="00074DD8">
      <w:pPr>
        <w:pStyle w:val="tytuinformacji"/>
        <w:rPr>
          <w:sz w:val="32"/>
        </w:rPr>
      </w:pPr>
    </w:p>
    <w:p w14:paraId="3FA958E3" w14:textId="6A220DEB" w:rsidR="00A16AF7" w:rsidRDefault="001A1D96" w:rsidP="007B146F">
      <w:pPr>
        <w:pStyle w:val="LID"/>
      </w:pPr>
      <w:r w:rsidRPr="007E4ED0">
        <w:rPr>
          <w:color w:val="001D77"/>
          <w:lang w:val="pl-PL"/>
        </w:rPr>
        <mc:AlternateContent>
          <mc:Choice Requires="wps">
            <w:drawing>
              <wp:anchor distT="45720" distB="45720" distL="114300" distR="114300" simplePos="0" relativeHeight="251790336" behindDoc="0" locked="0" layoutInCell="1" allowOverlap="1" wp14:anchorId="31AD82B9" wp14:editId="19BD28A2">
                <wp:simplePos x="0" y="0"/>
                <wp:positionH relativeFrom="margin">
                  <wp:align>left</wp:align>
                </wp:positionH>
                <wp:positionV relativeFrom="paragraph">
                  <wp:posOffset>88265</wp:posOffset>
                </wp:positionV>
                <wp:extent cx="2409825" cy="1211580"/>
                <wp:effectExtent l="0" t="0" r="9525" b="7620"/>
                <wp:wrapSquare wrapText="bothSides"/>
                <wp:docPr id="65" name="Pole tekstowe 2" descr="10.4% Growth of the number of places in nurseries, children’s clubs and nursery wards compared to 20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1211580"/>
                        </a:xfrm>
                        <a:prstGeom prst="roundRect">
                          <a:avLst/>
                        </a:prstGeom>
                        <a:solidFill>
                          <a:srgbClr val="001D77"/>
                        </a:solidFill>
                        <a:ln w="9525">
                          <a:noFill/>
                          <a:miter lim="800000"/>
                          <a:headEnd/>
                          <a:tailEnd/>
                        </a:ln>
                      </wps:spPr>
                      <wps:txbx>
                        <w:txbxContent>
                          <w:p w14:paraId="44F4FAEC" w14:textId="7752D4BF" w:rsidR="00412256" w:rsidRPr="00F65A5A" w:rsidRDefault="00412256" w:rsidP="00412256">
                            <w:pPr>
                              <w:autoSpaceDE w:val="0"/>
                              <w:autoSpaceDN w:val="0"/>
                              <w:adjustRightInd w:val="0"/>
                              <w:spacing w:before="0" w:after="0" w:line="240" w:lineRule="auto"/>
                              <w:rPr>
                                <w:rFonts w:ascii="Fira Sans SemiBold" w:hAnsi="Fira Sans SemiBold"/>
                                <w:color w:val="FFFFFF" w:themeColor="background1"/>
                                <w:sz w:val="72"/>
                                <w:szCs w:val="72"/>
                              </w:rPr>
                            </w:pPr>
                            <w:r w:rsidRPr="004B4292">
                              <w:rPr>
                                <w:rStyle w:val="IkonawskanikaZnak"/>
                                <w:sz w:val="76"/>
                                <w:szCs w:val="76"/>
                              </w:rPr>
                              <w:sym w:font="Wingdings" w:char="F0F1"/>
                            </w:r>
                            <w:r>
                              <w:rPr>
                                <w:rStyle w:val="WartowskanikaZnak"/>
                              </w:rPr>
                              <w:t xml:space="preserve"> </w:t>
                            </w:r>
                            <w:r>
                              <w:rPr>
                                <w:rStyle w:val="WartowskanikaZnak"/>
                                <w:sz w:val="72"/>
                                <w:szCs w:val="72"/>
                              </w:rPr>
                              <w:t>10.4%</w:t>
                            </w:r>
                          </w:p>
                          <w:p w14:paraId="332F1E69" w14:textId="25765BF9" w:rsidR="00412256" w:rsidRPr="001A1D96" w:rsidRDefault="00412256" w:rsidP="00412256">
                            <w:pPr>
                              <w:pStyle w:val="tekstnaniebieskimtle"/>
                              <w:rPr>
                                <w:szCs w:val="20"/>
                              </w:rPr>
                            </w:pPr>
                            <w:r>
                              <w:rPr>
                                <w:sz w:val="18"/>
                                <w:szCs w:val="20"/>
                              </w:rPr>
                              <w:t>G</w:t>
                            </w:r>
                            <w:r w:rsidRPr="001A1D96">
                              <w:rPr>
                                <w:szCs w:val="20"/>
                              </w:rPr>
                              <w:t>r</w:t>
                            </w:r>
                            <w:r w:rsidR="00C62573" w:rsidRPr="001A1D96">
                              <w:rPr>
                                <w:szCs w:val="20"/>
                              </w:rPr>
                              <w:t>owth of the number of places in </w:t>
                            </w:r>
                            <w:r w:rsidRPr="001A1D96">
                              <w:rPr>
                                <w:szCs w:val="20"/>
                              </w:rPr>
                              <w:t>nurseries, children’s clubs and nursery wards</w:t>
                            </w:r>
                            <w:r w:rsidR="00E55C97" w:rsidRPr="001A1D96">
                              <w:rPr>
                                <w:szCs w:val="20"/>
                              </w:rPr>
                              <w:t xml:space="preserve"> compared to 2020</w:t>
                            </w:r>
                          </w:p>
                          <w:p w14:paraId="499FFB28" w14:textId="77777777" w:rsidR="00412256" w:rsidRPr="00532DA4" w:rsidRDefault="00412256" w:rsidP="00412256">
                            <w:pPr>
                              <w:pStyle w:val="Opiswskanika"/>
                              <w:rPr>
                                <w:sz w:val="18"/>
                                <w:szCs w:val="20"/>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1AD82B9" id="Pole tekstowe 2" o:spid="_x0000_s1026" alt="10.4% Growth of the number of places in nurseries, children’s clubs and nursery wards compared to 2020" style="position:absolute;margin-left:0;margin-top:6.95pt;width:189.75pt;height:95.4pt;z-index:251790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n8hfgIAAJgEAAAOAAAAZHJzL2Uyb0RvYy54bWysVM1uEzEQviPxDiNL3CD7o6RNV91UpaUV&#10;UoGKwgN4bW/Wqtez2E426YnX4PV4EsZO2kblhtiD5fGMx99838yenm16A2vlvEZbs2KSM1BWoNR2&#10;WbPv367ezRn4wK3kBq2q2VZ5drZ4/ep0HCpVYodGKgeUxPpqHGrWhTBUWeZFp3ruJzgoS84WXc8D&#10;mW6ZScdHyt6brMzzo2xEJweHQnlPp5c7J1uk/G2rRPjStl4FMDUjbCGtLq1NXLPFKa+Wjg+dFnsY&#10;/B9Q9FxbevQp1SUPHFZO/5Wq18KhxzZMBPYZtq0WKtVA1RT5i2ruOj6oVAuR44cnmvz/Sys+r28d&#10;aFmzoxkDy3vS6BaNgqDufcBRQclAKi+IsyKfTN/AtcMxdIAthE6BXfUNCUjWYDiJANrSmfPKaeXf&#10;gui0kU7Z3z9/eRBm1XigXthHbGHkTtI59gN3SkJAKPMyiTIOviJsdwOhC5v3uKHnE8F+uEFx78Hi&#10;RcftUp07wtMpLomUIsqZHVyNbeArH5M04yeUVBxfBUyJNq3ro2KkAVB2ao7tU0OoTQBBh+U0P5mX&#10;RIwgX1EWxWye0GW8erw+OB+uFfYQNzVzuLLyK7VdeoOvb3yImHj1GBef9Gi0vNLGJMMtmwvjYM1j&#10;i+bF5fFxKuNFmLEw1uxkRmjiLYvxfureXgdSwOi+ZvM8frumjpx8sDKFBK7Nbk9IjN2TFHnZMRQ2&#10;zYYCI1kNyi3R5XA3KjTatOnQPTAYaUxq5n+sSCwG5qMlyk+K6TTOVTKms2NSD9yhpzn0cCsoVc0C&#10;ozaI24uQZnFX0TlJ0+rE1zOSPVZq/0TjflTjfB3aKer5h7L4AwAA//8DAFBLAwQUAAYACAAAACEA&#10;1YaMl90AAAAHAQAADwAAAGRycy9kb3ducmV2LnhtbEyPwU7DMBBE70j8g7VIXCJq0wClIU5FkcKB&#10;nkjh7sbbOCJeR7bbhL/HnOC4M6OZt+VmtgM7ow+9Iwm3CwEMqXW6p07Cx76+eQQWoiKtBkco4RsD&#10;bKrLi1IV2k30jucmdiyVUCiUBBPjWHAeWoNWhYUbkZJ3dN6qmE7fce3VlMrtwJdCPHCrekoLRo34&#10;YrD9ak5WwtYfd43I52C2+7ddVtfZ5+uUSXl9NT8/AYs4x78w/OIndKgS08GdSAc2SEiPxKTma2DJ&#10;zVfre2AHCUtxtwJelfw/f/UDAAD//wMAUEsBAi0AFAAGAAgAAAAhALaDOJL+AAAA4QEAABMAAAAA&#10;AAAAAAAAAAAAAAAAAFtDb250ZW50X1R5cGVzXS54bWxQSwECLQAUAAYACAAAACEAOP0h/9YAAACU&#10;AQAACwAAAAAAAAAAAAAAAAAvAQAAX3JlbHMvLnJlbHNQSwECLQAUAAYACAAAACEAgLJ/IX4CAACY&#10;BAAADgAAAAAAAAAAAAAAAAAuAgAAZHJzL2Uyb0RvYy54bWxQSwECLQAUAAYACAAAACEA1YaMl90A&#10;AAAHAQAADwAAAAAAAAAAAAAAAADYBAAAZHJzL2Rvd25yZXYueG1sUEsFBgAAAAAEAAQA8wAAAOIF&#10;AAAAAA==&#10;" fillcolor="#001d77" stroked="f">
                <v:stroke joinstyle="miter"/>
                <v:textbox>
                  <w:txbxContent>
                    <w:p w14:paraId="44F4FAEC" w14:textId="7752D4BF" w:rsidR="00412256" w:rsidRPr="00F65A5A" w:rsidRDefault="00412256" w:rsidP="00412256">
                      <w:pPr>
                        <w:autoSpaceDE w:val="0"/>
                        <w:autoSpaceDN w:val="0"/>
                        <w:adjustRightInd w:val="0"/>
                        <w:spacing w:before="0" w:after="0" w:line="240" w:lineRule="auto"/>
                        <w:rPr>
                          <w:rFonts w:ascii="Fira Sans SemiBold" w:hAnsi="Fira Sans SemiBold"/>
                          <w:color w:val="FFFFFF" w:themeColor="background1"/>
                          <w:sz w:val="72"/>
                          <w:szCs w:val="72"/>
                        </w:rPr>
                      </w:pPr>
                      <w:r w:rsidRPr="004B4292">
                        <w:rPr>
                          <w:rStyle w:val="IkonawskanikaZnak"/>
                          <w:sz w:val="76"/>
                          <w:szCs w:val="76"/>
                        </w:rPr>
                        <w:sym w:font="Wingdings" w:char="F0F1"/>
                      </w:r>
                      <w:r>
                        <w:rPr>
                          <w:rStyle w:val="WartowskanikaZnak"/>
                        </w:rPr>
                        <w:t xml:space="preserve"> </w:t>
                      </w:r>
                      <w:r>
                        <w:rPr>
                          <w:rStyle w:val="WartowskanikaZnak"/>
                          <w:sz w:val="72"/>
                          <w:szCs w:val="72"/>
                        </w:rPr>
                        <w:t>10.4%</w:t>
                      </w:r>
                    </w:p>
                    <w:p w14:paraId="332F1E69" w14:textId="25765BF9" w:rsidR="00412256" w:rsidRPr="001A1D96" w:rsidRDefault="00412256" w:rsidP="00412256">
                      <w:pPr>
                        <w:pStyle w:val="tekstnaniebieskimtle"/>
                        <w:rPr>
                          <w:szCs w:val="20"/>
                        </w:rPr>
                      </w:pPr>
                      <w:r>
                        <w:rPr>
                          <w:sz w:val="18"/>
                          <w:szCs w:val="20"/>
                        </w:rPr>
                        <w:t>G</w:t>
                      </w:r>
                      <w:r w:rsidRPr="001A1D96">
                        <w:rPr>
                          <w:szCs w:val="20"/>
                        </w:rPr>
                        <w:t>r</w:t>
                      </w:r>
                      <w:r w:rsidR="00C62573" w:rsidRPr="001A1D96">
                        <w:rPr>
                          <w:szCs w:val="20"/>
                        </w:rPr>
                        <w:t>owth of the number of places in </w:t>
                      </w:r>
                      <w:r w:rsidRPr="001A1D96">
                        <w:rPr>
                          <w:szCs w:val="20"/>
                        </w:rPr>
                        <w:t>nurseries, children’s clubs and nursery wards</w:t>
                      </w:r>
                      <w:r w:rsidR="00E55C97" w:rsidRPr="001A1D96">
                        <w:rPr>
                          <w:szCs w:val="20"/>
                        </w:rPr>
                        <w:t xml:space="preserve"> compared to 2020</w:t>
                      </w:r>
                    </w:p>
                    <w:p w14:paraId="499FFB28" w14:textId="77777777" w:rsidR="00412256" w:rsidRPr="00532DA4" w:rsidRDefault="00412256" w:rsidP="00412256">
                      <w:pPr>
                        <w:pStyle w:val="Opiswskanika"/>
                        <w:rPr>
                          <w:sz w:val="18"/>
                          <w:szCs w:val="20"/>
                          <w:lang w:val="en-GB"/>
                        </w:rPr>
                      </w:pPr>
                    </w:p>
                  </w:txbxContent>
                </v:textbox>
                <w10:wrap type="square" anchorx="margin"/>
              </v:roundrect>
            </w:pict>
          </mc:Fallback>
        </mc:AlternateContent>
      </w:r>
      <w:r w:rsidR="00FC70B7">
        <w:t xml:space="preserve">In </w:t>
      </w:r>
      <w:r w:rsidR="006228AB">
        <w:t>20</w:t>
      </w:r>
      <w:r w:rsidR="000B166F">
        <w:t>21</w:t>
      </w:r>
      <w:r w:rsidR="006228AB">
        <w:t xml:space="preserve"> </w:t>
      </w:r>
      <w:r w:rsidR="00FC70B7">
        <w:t xml:space="preserve">the number of </w:t>
      </w:r>
      <w:r w:rsidR="003221D3">
        <w:t>institutional care facilities</w:t>
      </w:r>
      <w:r w:rsidR="00600FB6">
        <w:t xml:space="preserve"> for children </w:t>
      </w:r>
      <w:r w:rsidR="00EA66A5">
        <w:t>up to age of 3</w:t>
      </w:r>
      <w:r w:rsidR="00600FB6">
        <w:t xml:space="preserve"> </w:t>
      </w:r>
      <w:r w:rsidR="00C62573">
        <w:t>increased</w:t>
      </w:r>
      <w:r w:rsidR="00573F4C">
        <w:t xml:space="preserve"> by 9.6%</w:t>
      </w:r>
      <w:r w:rsidR="00C62573">
        <w:t xml:space="preserve"> compared to</w:t>
      </w:r>
      <w:r w:rsidR="00A67EF2">
        <w:t xml:space="preserve"> </w:t>
      </w:r>
      <w:r w:rsidR="00FC70B7">
        <w:t>the previous year</w:t>
      </w:r>
      <w:r w:rsidR="002B07D4">
        <w:t>.</w:t>
      </w:r>
      <w:r w:rsidR="00573F4C">
        <w:t xml:space="preserve"> </w:t>
      </w:r>
      <w:r w:rsidR="007B146F">
        <w:t xml:space="preserve">There were 5.0 thousand </w:t>
      </w:r>
      <w:r w:rsidR="007B146F" w:rsidRPr="00600FB6">
        <w:t>nurseries, children’s clubs and nursery wards</w:t>
      </w:r>
      <w:r w:rsidR="007B146F">
        <w:t xml:space="preserve">, which had 191.6 thousand places. </w:t>
      </w:r>
      <w:r w:rsidR="007B146F" w:rsidRPr="00600FB6">
        <w:t>The indicator of the</w:t>
      </w:r>
      <w:r w:rsidR="00283BAC">
        <w:t xml:space="preserve"> number of</w:t>
      </w:r>
      <w:r w:rsidR="00A67EF2">
        <w:t> </w:t>
      </w:r>
      <w:r w:rsidR="00283BAC">
        <w:t xml:space="preserve">children </w:t>
      </w:r>
      <w:r w:rsidR="00453144">
        <w:t>up</w:t>
      </w:r>
      <w:r w:rsidR="00453144" w:rsidRPr="00600FB6">
        <w:t xml:space="preserve"> to </w:t>
      </w:r>
      <w:r w:rsidR="00453144">
        <w:t xml:space="preserve">age of </w:t>
      </w:r>
      <w:r w:rsidR="00453144" w:rsidRPr="00600FB6">
        <w:t xml:space="preserve">3 </w:t>
      </w:r>
      <w:r w:rsidR="00283BAC">
        <w:t>per 1</w:t>
      </w:r>
      <w:r w:rsidR="00A67EF2">
        <w:t xml:space="preserve"> </w:t>
      </w:r>
      <w:r w:rsidR="007B146F" w:rsidRPr="00600FB6">
        <w:t>thousand population increased from 1</w:t>
      </w:r>
      <w:r w:rsidR="007B146F">
        <w:t>28 in 2020 to</w:t>
      </w:r>
      <w:r w:rsidR="00A67EF2">
        <w:t> </w:t>
      </w:r>
      <w:r w:rsidR="007B146F">
        <w:t>155</w:t>
      </w:r>
      <w:r w:rsidR="00A67EF2">
        <w:t xml:space="preserve">  </w:t>
      </w:r>
      <w:r w:rsidR="007B146F" w:rsidRPr="00600FB6">
        <w:t>in 20</w:t>
      </w:r>
      <w:r w:rsidR="007B146F">
        <w:t>21</w:t>
      </w:r>
      <w:r w:rsidR="007B146F" w:rsidRPr="00600FB6">
        <w:t>.</w:t>
      </w:r>
    </w:p>
    <w:p w14:paraId="37839393" w14:textId="7AC446ED" w:rsidR="009C7B8F" w:rsidRPr="00951E0A" w:rsidRDefault="009C7B8F" w:rsidP="009C7B8F">
      <w:pPr>
        <w:pStyle w:val="Nagwek1"/>
      </w:pPr>
      <w:r w:rsidRPr="00001C5B">
        <w:rPr>
          <w:rFonts w:ascii="Fira Sans" w:hAnsi="Fira Sans"/>
          <w:b/>
          <w:noProof/>
          <w:color w:val="212492"/>
          <w:spacing w:val="-2"/>
          <w:szCs w:val="19"/>
          <w:lang w:val="pl-PL"/>
        </w:rPr>
        <mc:AlternateContent>
          <mc:Choice Requires="wps">
            <w:drawing>
              <wp:anchor distT="45720" distB="45720" distL="114300" distR="114300" simplePos="0" relativeHeight="251773952" behindDoc="1" locked="0" layoutInCell="1" allowOverlap="1" wp14:anchorId="458F0392" wp14:editId="4186C5E9">
                <wp:simplePos x="0" y="0"/>
                <wp:positionH relativeFrom="column">
                  <wp:posOffset>5219700</wp:posOffset>
                </wp:positionH>
                <wp:positionV relativeFrom="paragraph">
                  <wp:posOffset>163086</wp:posOffset>
                </wp:positionV>
                <wp:extent cx="1725295" cy="1123950"/>
                <wp:effectExtent l="0" t="0" r="0" b="0"/>
                <wp:wrapTight wrapText="bothSides">
                  <wp:wrapPolygon edited="0">
                    <wp:start x="715" y="0"/>
                    <wp:lineTo x="715" y="21234"/>
                    <wp:lineTo x="20749" y="21234"/>
                    <wp:lineTo x="20749" y="0"/>
                    <wp:lineTo x="715" y="0"/>
                  </wp:wrapPolygon>
                </wp:wrapTight>
                <wp:docPr id="11" name="Pole tekstowe 2" descr="In 2021 the number of children in nurseries, children’s clubs and nursery wards increased by 21.1 thousand (14.8%) compared to the previous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23950"/>
                        </a:xfrm>
                        <a:prstGeom prst="rect">
                          <a:avLst/>
                        </a:prstGeom>
                        <a:noFill/>
                        <a:ln w="9525">
                          <a:noFill/>
                          <a:miter lim="800000"/>
                          <a:headEnd/>
                          <a:tailEnd/>
                        </a:ln>
                      </wps:spPr>
                      <wps:txbx>
                        <w:txbxContent>
                          <w:p w14:paraId="522ECCE8" w14:textId="2E6CDBCC" w:rsidR="009C7B8F" w:rsidRPr="00074DD8" w:rsidRDefault="009C7B8F" w:rsidP="009C7B8F">
                            <w:pPr>
                              <w:pStyle w:val="tekstzboku"/>
                            </w:pPr>
                            <w:r>
                              <w:t>In 20</w:t>
                            </w:r>
                            <w:r w:rsidR="00573F4C">
                              <w:t>21</w:t>
                            </w:r>
                            <w:r>
                              <w:t xml:space="preserve"> the number of </w:t>
                            </w:r>
                            <w:r w:rsidRPr="00FC70B7">
                              <w:t>children in</w:t>
                            </w:r>
                            <w:r>
                              <w:t xml:space="preserve"> </w:t>
                            </w:r>
                            <w:r w:rsidRPr="00FC70B7">
                              <w:t>nurseries, children’s clubs and nursery wards</w:t>
                            </w:r>
                            <w:r>
                              <w:t xml:space="preserve"> </w:t>
                            </w:r>
                            <w:r w:rsidR="008C07DA">
                              <w:t>in</w:t>
                            </w:r>
                            <w:r>
                              <w:t xml:space="preserve">creased by </w:t>
                            </w:r>
                            <w:r w:rsidR="00FB32F4">
                              <w:t>21.</w:t>
                            </w:r>
                            <w:r w:rsidR="007D1D9B">
                              <w:t>1 thousand (14.</w:t>
                            </w:r>
                            <w:r w:rsidR="00333CD8">
                              <w:t>8%) compared to the previous</w:t>
                            </w:r>
                            <w:r w:rsidR="00A511EB">
                              <w:t xml:space="preserve"> year</w:t>
                            </w:r>
                          </w:p>
                          <w:p w14:paraId="6877CFEC" w14:textId="77777777" w:rsidR="009C7B8F" w:rsidRPr="00074DD8" w:rsidRDefault="009C7B8F" w:rsidP="009C7B8F">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8F0392" id="_x0000_t202" coordsize="21600,21600" o:spt="202" path="m,l,21600r21600,l21600,xe">
                <v:stroke joinstyle="miter"/>
                <v:path gradientshapeok="t" o:connecttype="rect"/>
              </v:shapetype>
              <v:shape id="_x0000_s1027" type="#_x0000_t202" alt="In 2021 the number of children in nurseries, children’s clubs and nursery wards increased by 21.1 thousand (14.8%) compared to the previous year" style="position:absolute;margin-left:411pt;margin-top:12.85pt;width:135.85pt;height:88.5pt;z-index:-251542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QQ4fAIAAJsEAAAOAAAAZHJzL2Uyb0RvYy54bWysVOFu0zAQ/o/EO5wsIYEETRNatlZLp7Ex&#10;NGnApMEDOLbTWHN8wXablF+8Bq/Hk3B2ulLBP0R+WLbv7vN9393l7HxoDWyV8xptyfLJlIGyAqW2&#10;65J9+Xz96pSBD9xKbtCqku2UZ+erp0/O+m6pCmzQSOWAQKxf9l3JmhC6ZZZ50aiW+wl2ypKxRtfy&#10;QEe3zqTjPaG3Jium0zdZj052DoXynm6vRiNbJfy6ViJ8qmuvApiSUW4hrS6tVVyz1Rlfrh3vGi32&#10;afB/yKLl2tKjB6grHjhsnP4LqtXCocc6TAS2Gda1FipxIDb59A829w3vVOJC4vjuIJP/f7Di4/bO&#10;gZZUu5yB5S3V6A6NgqAefMBeQcFAKi9IsxsLxbTIITQK7KatqHBYg2i0kU5Z0JZunVdOK//ycP3z&#10;+w8PwmwqD9QFe48d9NxJTyHCKe6VhGoHRT6J2Ljx0fF5PpucPnsBJFPHHXkETA93Tm01+cBOcRfL&#10;13d+SSzuO+IRhrc4EJVUCt/donjwYPGy4XatLpzDvlFcknx5jMyOQkccH0Gq/gNKkoFvAiagoXZt&#10;rC1VCwid2mh3aB01BBDxyZNiXizmDATZ8rx4vZin5sr48jG8cz68V9hC3JTMUW8meL699SGmw5eP&#10;LvE1i9famNSfxkJfssW8mKeAI0urA1XB6LZkp9P4jQ0dWb6zMgUHrs24pweM3dOOTEfOYaiGsQEe&#10;1axQ7kgHh+O00HTTpkH3jUFPk1Iy/3VDJWFgbixpuchnszha6TCbnxR0cMeW6tjCrSCokgVG/RC3&#10;lyGN40j5gjSvdVIjFmfMZJ8yTUASaT+tccSOz8nr9z9l9QsAAP//AwBQSwMEFAAGAAgAAAAhALX5&#10;fxPfAAAACwEAAA8AAABkcnMvZG93bnJldi54bWxMj81OwzAQhO9IfQdrkbhRG0NpG+JUCMS1qOVH&#10;4ubG2yRqvI5itwlv3+0Jbrs7o9lv8tXoW3HCPjaBDNxNFQikMriGKgOfH2+3CxAxWXK2DYQGfjHC&#10;qphc5TZzYaANnrapEhxCMbMG6pS6TMpY1uhtnIYOibV96L1NvPaVdL0dONy3Uiv1KL1tiD/UtsOX&#10;GsvD9ugNfK33P98P6r169bNuCKOS5JfSmJvr8fkJRMIx/Znhgs/oUDDTLhzJRdEaWGjNXZIBPZuD&#10;uBjU8p6nHV+UnoMscvm/Q3EGAAD//wMAUEsBAi0AFAAGAAgAAAAhALaDOJL+AAAA4QEAABMAAAAA&#10;AAAAAAAAAAAAAAAAAFtDb250ZW50X1R5cGVzXS54bWxQSwECLQAUAAYACAAAACEAOP0h/9YAAACU&#10;AQAACwAAAAAAAAAAAAAAAAAvAQAAX3JlbHMvLnJlbHNQSwECLQAUAAYACAAAACEAFbEEOHwCAACb&#10;BAAADgAAAAAAAAAAAAAAAAAuAgAAZHJzL2Uyb0RvYy54bWxQSwECLQAUAAYACAAAACEAtfl/E98A&#10;AAALAQAADwAAAAAAAAAAAAAAAADWBAAAZHJzL2Rvd25yZXYueG1sUEsFBgAAAAAEAAQA8wAAAOIF&#10;AAAAAA==&#10;" filled="f" stroked="f">
                <v:textbox>
                  <w:txbxContent>
                    <w:p w14:paraId="522ECCE8" w14:textId="2E6CDBCC" w:rsidR="009C7B8F" w:rsidRPr="00074DD8" w:rsidRDefault="009C7B8F" w:rsidP="009C7B8F">
                      <w:pPr>
                        <w:pStyle w:val="tekstzboku"/>
                      </w:pPr>
                      <w:r>
                        <w:t>In 20</w:t>
                      </w:r>
                      <w:r w:rsidR="00573F4C">
                        <w:t>21</w:t>
                      </w:r>
                      <w:r>
                        <w:t xml:space="preserve"> the number of </w:t>
                      </w:r>
                      <w:r w:rsidRPr="00FC70B7">
                        <w:t>children in</w:t>
                      </w:r>
                      <w:r>
                        <w:t xml:space="preserve"> </w:t>
                      </w:r>
                      <w:r w:rsidRPr="00FC70B7">
                        <w:t>nurseries, children’s clubs and nursery wards</w:t>
                      </w:r>
                      <w:r>
                        <w:t xml:space="preserve"> </w:t>
                      </w:r>
                      <w:r w:rsidR="008C07DA">
                        <w:t>in</w:t>
                      </w:r>
                      <w:r>
                        <w:t xml:space="preserve">creased by </w:t>
                      </w:r>
                      <w:r w:rsidR="00FB32F4">
                        <w:t>21.</w:t>
                      </w:r>
                      <w:r w:rsidR="007D1D9B">
                        <w:t>1 thousand (14.</w:t>
                      </w:r>
                      <w:r w:rsidR="00333CD8">
                        <w:t>8%) compared to the previous</w:t>
                      </w:r>
                      <w:r w:rsidR="00A511EB">
                        <w:t xml:space="preserve"> year</w:t>
                      </w:r>
                    </w:p>
                    <w:p w14:paraId="6877CFEC" w14:textId="77777777" w:rsidR="009C7B8F" w:rsidRPr="00074DD8" w:rsidRDefault="009C7B8F" w:rsidP="009C7B8F">
                      <w:pPr>
                        <w:pStyle w:val="tekstzboku"/>
                      </w:pPr>
                    </w:p>
                  </w:txbxContent>
                </v:textbox>
                <w10:wrap type="tight"/>
              </v:shape>
            </w:pict>
          </mc:Fallback>
        </mc:AlternateContent>
      </w:r>
      <w:r>
        <w:rPr>
          <w:noProof/>
          <w:spacing w:val="-2"/>
          <w:szCs w:val="19"/>
        </w:rPr>
        <w:t>Children</w:t>
      </w:r>
    </w:p>
    <w:p w14:paraId="4DB48530" w14:textId="6F1C1FBE" w:rsidR="001B5BC7" w:rsidRDefault="001B5BC7" w:rsidP="009C7B8F">
      <w:r w:rsidRPr="001B5BC7">
        <w:t xml:space="preserve">At the end of the analysed period, </w:t>
      </w:r>
      <w:r w:rsidR="00532DA4">
        <w:t xml:space="preserve">there were </w:t>
      </w:r>
      <w:r w:rsidRPr="001B5BC7">
        <w:t>163.4 thous</w:t>
      </w:r>
      <w:r>
        <w:t>and</w:t>
      </w:r>
      <w:r w:rsidRPr="001B5BC7">
        <w:t xml:space="preserve"> </w:t>
      </w:r>
      <w:r>
        <w:t>children</w:t>
      </w:r>
      <w:r w:rsidR="00194EAB">
        <w:t xml:space="preserve"> in </w:t>
      </w:r>
      <w:r w:rsidR="00194EAB" w:rsidRPr="00194EAB">
        <w:t>nurseries, children’s clubs and nursery wards</w:t>
      </w:r>
      <w:r w:rsidRPr="001B5BC7">
        <w:t xml:space="preserve">. Most </w:t>
      </w:r>
      <w:r>
        <w:t>of them</w:t>
      </w:r>
      <w:r w:rsidRPr="001B5BC7">
        <w:t xml:space="preserve"> stayed in nurseries (</w:t>
      </w:r>
      <w:r w:rsidR="00532DA4">
        <w:t>nearly</w:t>
      </w:r>
      <w:r w:rsidRPr="001B5BC7">
        <w:t xml:space="preserve"> 92%). </w:t>
      </w:r>
      <w:r w:rsidR="00532DA4">
        <w:t xml:space="preserve">The </w:t>
      </w:r>
      <w:r w:rsidR="00194EAB">
        <w:t>highest</w:t>
      </w:r>
      <w:r w:rsidR="00443E6E">
        <w:t xml:space="preserve"> value of the indicator </w:t>
      </w:r>
      <w:r w:rsidR="00443E6E" w:rsidRPr="00600FB6">
        <w:t xml:space="preserve">of the number of children </w:t>
      </w:r>
      <w:r w:rsidR="00453144">
        <w:t>up to age of</w:t>
      </w:r>
      <w:r w:rsidR="00453144" w:rsidRPr="00600FB6">
        <w:t xml:space="preserve"> 3</w:t>
      </w:r>
      <w:r w:rsidR="00453144">
        <w:t xml:space="preserve"> </w:t>
      </w:r>
      <w:r w:rsidR="00443E6E" w:rsidRPr="00600FB6">
        <w:t xml:space="preserve">per 1 thousand population </w:t>
      </w:r>
      <w:r w:rsidR="00443E6E">
        <w:t xml:space="preserve">was </w:t>
      </w:r>
      <w:r w:rsidR="00532DA4">
        <w:t xml:space="preserve">(as in the previous year) </w:t>
      </w:r>
      <w:r w:rsidR="00443E6E">
        <w:t>in Dolnośląskie Voivodship (230)</w:t>
      </w:r>
      <w:r w:rsidRPr="001B5BC7">
        <w:t xml:space="preserve">, </w:t>
      </w:r>
      <w:r w:rsidR="00532DA4">
        <w:t>while</w:t>
      </w:r>
      <w:r w:rsidRPr="001B5BC7">
        <w:t xml:space="preserve"> the </w:t>
      </w:r>
      <w:r w:rsidR="00532DA4">
        <w:t>lowest value</w:t>
      </w:r>
      <w:r w:rsidRPr="001B5BC7">
        <w:t xml:space="preserve"> was recorded in the Warmińsko-Mazurskie Voivodship (107). </w:t>
      </w:r>
      <w:r w:rsidR="00532DA4">
        <w:t>The</w:t>
      </w:r>
      <w:r w:rsidRPr="001B5BC7">
        <w:t xml:space="preserve"> low value of th</w:t>
      </w:r>
      <w:r w:rsidR="001B2D7F">
        <w:t>at</w:t>
      </w:r>
      <w:r w:rsidRPr="001B5BC7">
        <w:t xml:space="preserve"> indicator was also recorded in the Świętokrzyskie Voivodship (118).</w:t>
      </w:r>
    </w:p>
    <w:p w14:paraId="0EEB86CB" w14:textId="77777777" w:rsidR="00266C45" w:rsidRDefault="00266C45" w:rsidP="009C7B8F"/>
    <w:p w14:paraId="19BF3B3B" w14:textId="7C2B4B69" w:rsidR="007E0529" w:rsidRPr="00E03BEF" w:rsidRDefault="007E0529" w:rsidP="007E0529">
      <w:pPr>
        <w:spacing w:after="0"/>
        <w:ind w:left="680" w:hanging="680"/>
        <w:rPr>
          <w:b/>
          <w:szCs w:val="19"/>
        </w:rPr>
      </w:pPr>
      <w:r>
        <w:rPr>
          <w:b/>
          <w:szCs w:val="19"/>
        </w:rPr>
        <w:t>Map 1. Facilities for children up to age of 3 in 2021</w:t>
      </w:r>
    </w:p>
    <w:p w14:paraId="59AEBE38" w14:textId="46F1D201" w:rsidR="009C7B8F" w:rsidRDefault="001B5BC7" w:rsidP="009C7B8F">
      <w:pPr>
        <w:spacing w:before="0"/>
        <w:ind w:left="567"/>
        <w:rPr>
          <w:sz w:val="18"/>
          <w:szCs w:val="18"/>
        </w:rPr>
      </w:pPr>
      <w:r>
        <w:rPr>
          <w:noProof/>
          <w:lang w:val="pl-PL" w:eastAsia="pl-PL"/>
        </w:rPr>
        <w:drawing>
          <wp:anchor distT="0" distB="0" distL="114300" distR="114300" simplePos="0" relativeHeight="251807744" behindDoc="0" locked="0" layoutInCell="1" allowOverlap="1" wp14:anchorId="6E58EB29" wp14:editId="200AD12C">
            <wp:simplePos x="0" y="0"/>
            <wp:positionH relativeFrom="margin">
              <wp:align>right</wp:align>
            </wp:positionH>
            <wp:positionV relativeFrom="paragraph">
              <wp:posOffset>249555</wp:posOffset>
            </wp:positionV>
            <wp:extent cx="5114925" cy="3962400"/>
            <wp:effectExtent l="0" t="0" r="9525" b="0"/>
            <wp:wrapTopAndBottom/>
            <wp:docPr id="244" name="Obraz 244" descr="Facilities for children up to age of 3 in 2021" title="Facilities for children up to age of 3 in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5114925" cy="3962400"/>
                    </a:xfrm>
                    <a:prstGeom prst="rect">
                      <a:avLst/>
                    </a:prstGeom>
                  </pic:spPr>
                </pic:pic>
              </a:graphicData>
            </a:graphic>
          </wp:anchor>
        </w:drawing>
      </w:r>
      <w:r w:rsidR="009C7B8F" w:rsidRPr="00FC70B7">
        <w:rPr>
          <w:sz w:val="18"/>
          <w:szCs w:val="18"/>
        </w:rPr>
        <w:t>As of 31 December</w:t>
      </w:r>
    </w:p>
    <w:p w14:paraId="6F7A1D4F" w14:textId="77777777" w:rsidR="00266C45" w:rsidRDefault="00266C45" w:rsidP="0027474F">
      <w:pPr>
        <w:spacing w:after="0"/>
      </w:pPr>
    </w:p>
    <w:p w14:paraId="2083A937" w14:textId="166764B8" w:rsidR="00DD121A" w:rsidRDefault="00194EAB" w:rsidP="0027474F">
      <w:pPr>
        <w:spacing w:after="0"/>
      </w:pPr>
      <w:r>
        <w:t>Two-year old</w:t>
      </w:r>
      <w:r w:rsidR="008C07DA">
        <w:t>s</w:t>
      </w:r>
      <w:r>
        <w:t xml:space="preserve"> constituted the biggest</w:t>
      </w:r>
      <w:r w:rsidR="00DD121A" w:rsidRPr="00DD121A">
        <w:t xml:space="preserve"> group in facilities</w:t>
      </w:r>
      <w:r>
        <w:t xml:space="preserve"> </w:t>
      </w:r>
      <w:r w:rsidR="00DD121A" w:rsidRPr="00D45820">
        <w:rPr>
          <w:bCs/>
        </w:rPr>
        <w:t>–</w:t>
      </w:r>
      <w:r w:rsidR="00DD121A" w:rsidRPr="00DD121A">
        <w:t xml:space="preserve"> 52.3%. The </w:t>
      </w:r>
      <w:r>
        <w:t>share</w:t>
      </w:r>
      <w:r w:rsidR="00DD121A" w:rsidRPr="00DD121A">
        <w:t xml:space="preserve"> of one-year-old children and </w:t>
      </w:r>
      <w:r>
        <w:t>children</w:t>
      </w:r>
      <w:r w:rsidR="00DD121A">
        <w:t xml:space="preserve"> under age of 1 </w:t>
      </w:r>
      <w:r>
        <w:t xml:space="preserve">accounted for </w:t>
      </w:r>
      <w:r w:rsidR="00DD121A" w:rsidRPr="00DD121A">
        <w:t xml:space="preserve">39.5% and 1.3% respectively. </w:t>
      </w:r>
      <w:r>
        <w:t>The g</w:t>
      </w:r>
      <w:r w:rsidR="00DD121A" w:rsidRPr="00DD121A">
        <w:t xml:space="preserve">irls </w:t>
      </w:r>
      <w:r>
        <w:t>accounted for</w:t>
      </w:r>
      <w:r w:rsidR="00DD121A" w:rsidRPr="00DD121A">
        <w:t xml:space="preserve"> 48.0% of the total number of children in</w:t>
      </w:r>
      <w:r>
        <w:t xml:space="preserve"> </w:t>
      </w:r>
      <w:r w:rsidR="00DD121A">
        <w:t>facilities</w:t>
      </w:r>
      <w:r w:rsidR="00DD121A" w:rsidRPr="00DD121A">
        <w:t>.</w:t>
      </w:r>
    </w:p>
    <w:p w14:paraId="0787EC08" w14:textId="617C9121" w:rsidR="009C7B8F" w:rsidRPr="009062AC" w:rsidRDefault="009C7B8F" w:rsidP="009C7B8F">
      <w:pPr>
        <w:spacing w:after="0"/>
        <w:ind w:left="851" w:hanging="851"/>
        <w:rPr>
          <w:b/>
          <w:sz w:val="18"/>
          <w:szCs w:val="18"/>
        </w:rPr>
      </w:pPr>
      <w:r>
        <w:rPr>
          <w:b/>
          <w:sz w:val="18"/>
          <w:szCs w:val="18"/>
        </w:rPr>
        <w:lastRenderedPageBreak/>
        <w:t>Chart 1</w:t>
      </w:r>
      <w:r w:rsidRPr="009062AC">
        <w:rPr>
          <w:b/>
          <w:sz w:val="18"/>
          <w:szCs w:val="18"/>
        </w:rPr>
        <w:t xml:space="preserve">. </w:t>
      </w:r>
      <w:r w:rsidRPr="00411946">
        <w:rPr>
          <w:b/>
          <w:sz w:val="18"/>
          <w:szCs w:val="18"/>
        </w:rPr>
        <w:t xml:space="preserve">Children in </w:t>
      </w:r>
      <w:r w:rsidRPr="00D07E40">
        <w:rPr>
          <w:b/>
          <w:sz w:val="18"/>
          <w:szCs w:val="18"/>
        </w:rPr>
        <w:t xml:space="preserve">facilities for children </w:t>
      </w:r>
      <w:r>
        <w:rPr>
          <w:b/>
          <w:sz w:val="18"/>
          <w:szCs w:val="18"/>
        </w:rPr>
        <w:t xml:space="preserve">up to age of </w:t>
      </w:r>
      <w:r w:rsidR="00DD121A">
        <w:rPr>
          <w:b/>
          <w:sz w:val="18"/>
          <w:szCs w:val="18"/>
        </w:rPr>
        <w:t>3</w:t>
      </w:r>
      <w:r w:rsidR="00DD121A" w:rsidRPr="00DD121A">
        <w:rPr>
          <w:b/>
          <w:sz w:val="18"/>
          <w:szCs w:val="18"/>
          <w:vertAlign w:val="superscript"/>
        </w:rPr>
        <w:t>a</w:t>
      </w:r>
      <w:r w:rsidR="00DD121A" w:rsidRPr="00D07E40">
        <w:rPr>
          <w:b/>
          <w:sz w:val="18"/>
          <w:szCs w:val="18"/>
        </w:rPr>
        <w:t xml:space="preserve"> </w:t>
      </w:r>
      <w:r w:rsidRPr="00411946">
        <w:rPr>
          <w:b/>
          <w:sz w:val="18"/>
          <w:szCs w:val="18"/>
        </w:rPr>
        <w:t xml:space="preserve">by </w:t>
      </w:r>
      <w:r>
        <w:rPr>
          <w:b/>
          <w:sz w:val="18"/>
          <w:szCs w:val="18"/>
        </w:rPr>
        <w:t xml:space="preserve">sex and </w:t>
      </w:r>
      <w:r w:rsidRPr="00411946">
        <w:rPr>
          <w:b/>
          <w:sz w:val="18"/>
          <w:szCs w:val="18"/>
        </w:rPr>
        <w:t>age in 20</w:t>
      </w:r>
      <w:r w:rsidR="00EB463B">
        <w:rPr>
          <w:b/>
          <w:sz w:val="18"/>
          <w:szCs w:val="18"/>
        </w:rPr>
        <w:t>21</w:t>
      </w:r>
    </w:p>
    <w:p w14:paraId="0476A53C" w14:textId="02D877C8" w:rsidR="009C7B8F" w:rsidRDefault="004E0666" w:rsidP="00511814">
      <w:pPr>
        <w:spacing w:before="0"/>
        <w:ind w:left="680" w:right="-13"/>
        <w:rPr>
          <w:noProof/>
          <w:sz w:val="18"/>
          <w:szCs w:val="18"/>
          <w:lang w:eastAsia="pl-PL"/>
        </w:rPr>
      </w:pPr>
      <w:r>
        <w:rPr>
          <w:noProof/>
          <w:sz w:val="18"/>
          <w:szCs w:val="18"/>
          <w:lang w:val="pl-PL" w:eastAsia="pl-PL"/>
        </w:rPr>
        <w:drawing>
          <wp:anchor distT="0" distB="0" distL="114300" distR="114300" simplePos="0" relativeHeight="251809792" behindDoc="0" locked="0" layoutInCell="1" allowOverlap="1" wp14:anchorId="1FDE5331" wp14:editId="75C062D7">
            <wp:simplePos x="0" y="0"/>
            <wp:positionH relativeFrom="column">
              <wp:posOffset>0</wp:posOffset>
            </wp:positionH>
            <wp:positionV relativeFrom="paragraph">
              <wp:posOffset>238125</wp:posOffset>
            </wp:positionV>
            <wp:extent cx="5041900" cy="2853055"/>
            <wp:effectExtent l="0" t="0" r="6350" b="4445"/>
            <wp:wrapSquare wrapText="bothSides"/>
            <wp:docPr id="15" name="Obraz 15" descr="Children in facilities for children up to age of 3 by sex and age in 2021" title="Children in facilities for children up to age of 3a by sex and age in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1900" cy="2853055"/>
                    </a:xfrm>
                    <a:prstGeom prst="rect">
                      <a:avLst/>
                    </a:prstGeom>
                    <a:noFill/>
                  </pic:spPr>
                </pic:pic>
              </a:graphicData>
            </a:graphic>
          </wp:anchor>
        </w:drawing>
      </w:r>
      <w:r w:rsidR="009C7B8F" w:rsidRPr="00411946">
        <w:rPr>
          <w:noProof/>
          <w:sz w:val="18"/>
          <w:szCs w:val="18"/>
          <w:lang w:eastAsia="pl-PL"/>
        </w:rPr>
        <w:t>As of 31 December</w:t>
      </w:r>
    </w:p>
    <w:p w14:paraId="32E7F695" w14:textId="600338E9" w:rsidR="00DD121A" w:rsidRPr="00DD121A" w:rsidRDefault="001B5BC7" w:rsidP="00DD121A">
      <w:pPr>
        <w:pStyle w:val="Tablicanotka"/>
        <w:spacing w:line="240" w:lineRule="exact"/>
        <w:rPr>
          <w:noProof w:val="0"/>
          <w:spacing w:val="0"/>
          <w:lang w:val="en-GB"/>
        </w:rPr>
      </w:pPr>
      <w:r>
        <w:rPr>
          <w:noProof w:val="0"/>
          <w:spacing w:val="0"/>
          <w:lang w:val="en-GB"/>
        </w:rPr>
        <w:t>a</w:t>
      </w:r>
      <w:r w:rsidR="00DD121A" w:rsidRPr="00DD121A">
        <w:rPr>
          <w:noProof w:val="0"/>
          <w:spacing w:val="0"/>
          <w:lang w:val="en-GB"/>
        </w:rPr>
        <w:t xml:space="preserve"> </w:t>
      </w:r>
      <w:r w:rsidR="008A3AAB">
        <w:rPr>
          <w:noProof w:val="0"/>
          <w:spacing w:val="0"/>
          <w:lang w:val="en-GB"/>
        </w:rPr>
        <w:t>C</w:t>
      </w:r>
      <w:r w:rsidR="00DD121A" w:rsidRPr="00DD121A">
        <w:rPr>
          <w:noProof w:val="0"/>
          <w:spacing w:val="0"/>
          <w:lang w:val="en-GB"/>
        </w:rPr>
        <w:t xml:space="preserve">hild care may be </w:t>
      </w:r>
      <w:r w:rsidR="00764AFD">
        <w:rPr>
          <w:noProof w:val="0"/>
          <w:spacing w:val="0"/>
          <w:lang w:val="en-GB"/>
        </w:rPr>
        <w:t>performed</w:t>
      </w:r>
      <w:r w:rsidR="00764AFD" w:rsidRPr="00DD121A">
        <w:rPr>
          <w:noProof w:val="0"/>
          <w:spacing w:val="0"/>
          <w:lang w:val="en-GB"/>
        </w:rPr>
        <w:t xml:space="preserve"> </w:t>
      </w:r>
      <w:r w:rsidR="00764AFD">
        <w:rPr>
          <w:noProof w:val="0"/>
          <w:spacing w:val="0"/>
          <w:lang w:val="en-GB"/>
        </w:rPr>
        <w:t>up to</w:t>
      </w:r>
      <w:r w:rsidR="00764AFD" w:rsidRPr="00DD121A">
        <w:rPr>
          <w:noProof w:val="0"/>
          <w:spacing w:val="0"/>
          <w:lang w:val="en-GB"/>
        </w:rPr>
        <w:t xml:space="preserve"> </w:t>
      </w:r>
      <w:r w:rsidR="00DD121A" w:rsidRPr="00DD121A">
        <w:rPr>
          <w:noProof w:val="0"/>
          <w:spacing w:val="0"/>
          <w:lang w:val="en-GB"/>
        </w:rPr>
        <w:t xml:space="preserve">the end of the school year </w:t>
      </w:r>
      <w:r w:rsidR="00764AFD">
        <w:rPr>
          <w:noProof w:val="0"/>
          <w:spacing w:val="0"/>
          <w:lang w:val="en-GB"/>
        </w:rPr>
        <w:t>when</w:t>
      </w:r>
      <w:r w:rsidR="00DD121A" w:rsidRPr="00DD121A">
        <w:rPr>
          <w:noProof w:val="0"/>
          <w:spacing w:val="0"/>
          <w:lang w:val="en-GB"/>
        </w:rPr>
        <w:t xml:space="preserve"> child reaches age of 3 or </w:t>
      </w:r>
      <w:r w:rsidR="00764AFD">
        <w:rPr>
          <w:noProof w:val="0"/>
          <w:spacing w:val="0"/>
          <w:lang w:val="en-GB"/>
        </w:rPr>
        <w:t>when</w:t>
      </w:r>
      <w:r w:rsidR="00764AFD" w:rsidRPr="00DD121A">
        <w:rPr>
          <w:noProof w:val="0"/>
          <w:spacing w:val="0"/>
          <w:lang w:val="en-GB"/>
        </w:rPr>
        <w:t xml:space="preserve"> </w:t>
      </w:r>
      <w:r w:rsidR="00DD121A" w:rsidRPr="00DD121A">
        <w:rPr>
          <w:noProof w:val="0"/>
          <w:spacing w:val="0"/>
          <w:lang w:val="en-GB"/>
        </w:rPr>
        <w:t xml:space="preserve">it is </w:t>
      </w:r>
      <w:r w:rsidR="00AD1B90">
        <w:rPr>
          <w:noProof w:val="0"/>
          <w:spacing w:val="0"/>
          <w:lang w:val="en-GB"/>
        </w:rPr>
        <w:t xml:space="preserve">either </w:t>
      </w:r>
      <w:r w:rsidR="00DD121A" w:rsidRPr="00DD121A">
        <w:rPr>
          <w:noProof w:val="0"/>
          <w:spacing w:val="0"/>
          <w:lang w:val="en-GB"/>
        </w:rPr>
        <w:t xml:space="preserve">impossible or </w:t>
      </w:r>
      <w:r w:rsidR="00AD1B90">
        <w:rPr>
          <w:noProof w:val="0"/>
          <w:spacing w:val="0"/>
          <w:lang w:val="en-GB"/>
        </w:rPr>
        <w:t>impeded</w:t>
      </w:r>
      <w:r w:rsidR="00AD1B90" w:rsidRPr="00DD121A">
        <w:rPr>
          <w:noProof w:val="0"/>
          <w:spacing w:val="0"/>
          <w:lang w:val="en-GB"/>
        </w:rPr>
        <w:t xml:space="preserve"> </w:t>
      </w:r>
      <w:r w:rsidR="00DD121A" w:rsidRPr="00DD121A">
        <w:rPr>
          <w:noProof w:val="0"/>
          <w:spacing w:val="0"/>
          <w:lang w:val="en-GB"/>
        </w:rPr>
        <w:t>to provide c</w:t>
      </w:r>
      <w:r w:rsidR="00DD121A">
        <w:rPr>
          <w:noProof w:val="0"/>
          <w:spacing w:val="0"/>
          <w:lang w:val="en-GB"/>
        </w:rPr>
        <w:t xml:space="preserve">hild with pre-school education </w:t>
      </w:r>
      <w:r w:rsidR="00DD121A" w:rsidRPr="00532DA4">
        <w:rPr>
          <w:bCs/>
          <w:szCs w:val="22"/>
          <w:lang w:val="en-GB"/>
        </w:rPr>
        <w:t>–</w:t>
      </w:r>
      <w:r w:rsidR="00DD121A" w:rsidRPr="00DD121A">
        <w:rPr>
          <w:noProof w:val="0"/>
          <w:spacing w:val="0"/>
          <w:lang w:val="en-GB"/>
        </w:rPr>
        <w:t xml:space="preserve"> </w:t>
      </w:r>
      <w:r w:rsidR="00AD1B90">
        <w:rPr>
          <w:noProof w:val="0"/>
          <w:spacing w:val="0"/>
          <w:lang w:val="en-GB"/>
        </w:rPr>
        <w:t>up to age of 4</w:t>
      </w:r>
      <w:r w:rsidR="00DD121A" w:rsidRPr="00DD121A">
        <w:rPr>
          <w:noProof w:val="0"/>
          <w:spacing w:val="0"/>
          <w:lang w:val="en-GB"/>
        </w:rPr>
        <w:t>.</w:t>
      </w:r>
    </w:p>
    <w:p w14:paraId="3AC34EF8" w14:textId="77777777" w:rsidR="00266C45" w:rsidRDefault="00266C45" w:rsidP="009C7B8F"/>
    <w:p w14:paraId="5C6E1DAA" w14:textId="472997F2" w:rsidR="009C7B8F" w:rsidRDefault="00AD1B90" w:rsidP="009C7B8F">
      <w:r>
        <w:t xml:space="preserve">Throughout </w:t>
      </w:r>
      <w:r w:rsidR="000B166F">
        <w:t>2021</w:t>
      </w:r>
      <w:r>
        <w:t>,</w:t>
      </w:r>
      <w:r w:rsidR="009C7B8F">
        <w:t xml:space="preserve"> </w:t>
      </w:r>
      <w:r w:rsidR="0011774E">
        <w:t>256.</w:t>
      </w:r>
      <w:r w:rsidR="00EB463B">
        <w:t>4</w:t>
      </w:r>
      <w:r w:rsidR="009C7B8F">
        <w:t xml:space="preserve"> thousand chil</w:t>
      </w:r>
      <w:r w:rsidR="00EB463B">
        <w:t xml:space="preserve">dren </w:t>
      </w:r>
      <w:r>
        <w:t xml:space="preserve">stayed </w:t>
      </w:r>
      <w:r w:rsidR="00EB463B">
        <w:t>in</w:t>
      </w:r>
      <w:r w:rsidR="0011774E">
        <w:t xml:space="preserve"> facilities, </w:t>
      </w:r>
      <w:r>
        <w:t>including</w:t>
      </w:r>
      <w:r w:rsidR="0011774E">
        <w:t xml:space="preserve"> 1.</w:t>
      </w:r>
      <w:r w:rsidR="00EB463B">
        <w:t>5</w:t>
      </w:r>
      <w:r w:rsidR="009C7B8F">
        <w:t xml:space="preserve"> thousand disabled children. </w:t>
      </w:r>
      <w:r>
        <w:rPr>
          <w:color w:val="000000" w:themeColor="text1"/>
        </w:rPr>
        <w:t>L</w:t>
      </w:r>
      <w:r w:rsidRPr="005F1AAA">
        <w:rPr>
          <w:color w:val="000000" w:themeColor="text1"/>
        </w:rPr>
        <w:t xml:space="preserve">ocal government </w:t>
      </w:r>
      <w:r>
        <w:rPr>
          <w:color w:val="000000" w:themeColor="text1"/>
        </w:rPr>
        <w:t>covered, partly or entirely, t</w:t>
      </w:r>
      <w:r w:rsidR="009C7B8F" w:rsidRPr="005F1AAA">
        <w:rPr>
          <w:color w:val="000000" w:themeColor="text1"/>
        </w:rPr>
        <w:t xml:space="preserve">he costs of </w:t>
      </w:r>
      <w:r>
        <w:rPr>
          <w:color w:val="000000" w:themeColor="text1"/>
        </w:rPr>
        <w:t>accommodation</w:t>
      </w:r>
      <w:r w:rsidRPr="005F1AAA">
        <w:rPr>
          <w:color w:val="000000" w:themeColor="text1"/>
        </w:rPr>
        <w:t xml:space="preserve"> </w:t>
      </w:r>
      <w:r w:rsidR="009C7B8F" w:rsidRPr="005F1AAA">
        <w:rPr>
          <w:color w:val="000000" w:themeColor="text1"/>
        </w:rPr>
        <w:t xml:space="preserve">in facilities </w:t>
      </w:r>
      <w:r w:rsidRPr="005F1AAA">
        <w:rPr>
          <w:color w:val="000000" w:themeColor="text1"/>
        </w:rPr>
        <w:t>for 65.5% of children</w:t>
      </w:r>
      <w:r w:rsidR="009C7B8F" w:rsidRPr="005F1AAA">
        <w:rPr>
          <w:color w:val="000000" w:themeColor="text1"/>
        </w:rPr>
        <w:t>.</w:t>
      </w:r>
    </w:p>
    <w:p w14:paraId="5F87F157" w14:textId="21B6EC9E" w:rsidR="00C22105" w:rsidRPr="00A16AF7" w:rsidRDefault="00F527FF" w:rsidP="00010843">
      <w:pPr>
        <w:pStyle w:val="Nagwek1"/>
      </w:pPr>
      <w:r w:rsidRPr="00C35FFE">
        <w:rPr>
          <w:bCs w:val="0"/>
          <w:noProof/>
          <w:lang w:val="pl-PL"/>
        </w:rPr>
        <mc:AlternateContent>
          <mc:Choice Requires="wps">
            <w:drawing>
              <wp:anchor distT="45720" distB="45720" distL="114300" distR="114300" simplePos="0" relativeHeight="251799552" behindDoc="1" locked="0" layoutInCell="1" allowOverlap="1" wp14:anchorId="59C7A87F" wp14:editId="49007EED">
                <wp:simplePos x="0" y="0"/>
                <wp:positionH relativeFrom="column">
                  <wp:posOffset>5215255</wp:posOffset>
                </wp:positionH>
                <wp:positionV relativeFrom="paragraph">
                  <wp:posOffset>174665</wp:posOffset>
                </wp:positionV>
                <wp:extent cx="1725295" cy="971550"/>
                <wp:effectExtent l="0" t="0" r="0" b="0"/>
                <wp:wrapTight wrapText="bothSides">
                  <wp:wrapPolygon edited="0">
                    <wp:start x="715" y="0"/>
                    <wp:lineTo x="715" y="21176"/>
                    <wp:lineTo x="20749" y="21176"/>
                    <wp:lineTo x="20749" y="0"/>
                    <wp:lineTo x="715" y="0"/>
                  </wp:wrapPolygon>
                </wp:wrapTight>
                <wp:docPr id="68" name="Pole tekstowe 68" descr="Nearly 84% of all facilities for children up to age of 3 are nurseri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71550"/>
                        </a:xfrm>
                        <a:prstGeom prst="rect">
                          <a:avLst/>
                        </a:prstGeom>
                        <a:noFill/>
                        <a:ln w="9525">
                          <a:noFill/>
                          <a:miter lim="800000"/>
                          <a:headEnd/>
                          <a:tailEnd/>
                        </a:ln>
                      </wps:spPr>
                      <wps:txbx>
                        <w:txbxContent>
                          <w:p w14:paraId="5ACA8FA5" w14:textId="12354D4D" w:rsidR="00746A5C" w:rsidRPr="00746A5C" w:rsidRDefault="001B5BC7" w:rsidP="00746A5C">
                            <w:pPr>
                              <w:pStyle w:val="tekstzboku"/>
                            </w:pPr>
                            <w:r w:rsidRPr="001B5BC7">
                              <w:t xml:space="preserve">Nearly 84% of all facilities for children </w:t>
                            </w:r>
                            <w:r>
                              <w:t>up to</w:t>
                            </w:r>
                            <w:r w:rsidRPr="001B5BC7">
                              <w:t xml:space="preserve"> age of 3 are </w:t>
                            </w:r>
                            <w:r>
                              <w:t>nurseries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C7A87F" id="Pole tekstowe 68" o:spid="_x0000_s1028" type="#_x0000_t202" alt="Nearly 84% of all facilities for children up to age of 3 are nurseries" style="position:absolute;margin-left:410.65pt;margin-top:13.75pt;width:135.85pt;height:76.5pt;z-index:-251516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mTqRwIAAE8EAAAOAAAAZHJzL2Uyb0RvYy54bWysVMFu2zAMvQ/YPxACdlydeHHbGHGKrl2H&#10;AV1XoNsHKDIdC5VFT1Jqp18/Sk67YLsN80GQRPGR75H06mLsDDyh85psJeYnMwFoFdXabivx4/vN&#10;+3MBPkhbS0MWK7FHLy7Wb9+shr7EnFoyNTpgEOvLoa9EG0JfZplXLXbSn1CPlo0NuU4GPrptVjs5&#10;MHpnsnw2O80GcnXvSKH3fHs9GcU64TcNqvCtaTwGMJXg3EJaXVo3cc3WK1lunexbrQ5pyH/IopPa&#10;ctBXqGsZJOyc/guq08qRpyacKOoyahqtMHFgNvPZH2weWtlj4sLi+P5VJv//YNXd070DXVfilCtl&#10;Zcc1uieDEPDRBxoQ4n2NXrFodyid2cP54h1QA9IYaKTSRgeNHrhGoFptaocWdj0EArnF+PADSIdg&#10;d86j45dR86H3JYd+6Dl4GD/SyL2T9PP9LalHD5auWmm3eOkcDS3KmjnPo2d25Drh+AiyGb5SzbnL&#10;XaAENDauiwVhiYHRufb713rjGEDFkGd5kS8LAYpty7N5UaSGyGT54t07Hz4jdRA3lXDcTwldPt36&#10;ELOR5cuTGMzSjTYm9ZSxMDBokRfJ4cjS6cAtb3RXifNZ/KYmjCQ/2To5B6nNtOcAxh5YR6IT5TBu&#10;xlS0/EXMDdV7lsHR1OE8kbxpyT0LGLi7K+F/7rgKAswXy1Iu54tFHId0WBRnOR/csWVzbJFWMVQl&#10;goBpexXSCE2UL1nyRic1Ym2mTA4pc9cmkQ4TFsfi+Jxe/f4PrH8BAAD//wMAUEsDBBQABgAIAAAA&#10;IQBghSXT3wAAAAsBAAAPAAAAZHJzL2Rvd25yZXYueG1sTI/BTsMwDIbvSHuHyJO4sWQdHV1pOiEQ&#10;VxAbIHHLGq+taJyqydby9ngnuNnyp9/fX2wn14kzDqH1pGG5UCCQKm9bqjW8759vMhAhGrKm84Qa&#10;fjDAtpxdFSa3fqQ3PO9iLTiEQm40NDH2uZShatCZsPA9Et+OfnAm8jrU0g5m5HDXyUSptXSmJf7Q&#10;mB4fG6y+dyen4ePl+PV5q17rJ5f2o5+UJLeRWl/Pp4d7EBGn+AfDRZ/VoWSngz+RDaLTkCXLFaMa&#10;krsUxAVQmxW3O/CUqRRkWcj/HcpfAAAA//8DAFBLAQItABQABgAIAAAAIQC2gziS/gAAAOEBAAAT&#10;AAAAAAAAAAAAAAAAAAAAAABbQ29udGVudF9UeXBlc10ueG1sUEsBAi0AFAAGAAgAAAAhADj9If/W&#10;AAAAlAEAAAsAAAAAAAAAAAAAAAAALwEAAF9yZWxzLy5yZWxzUEsBAi0AFAAGAAgAAAAhAMECZOpH&#10;AgAATwQAAA4AAAAAAAAAAAAAAAAALgIAAGRycy9lMm9Eb2MueG1sUEsBAi0AFAAGAAgAAAAhAGCF&#10;JdPfAAAACwEAAA8AAAAAAAAAAAAAAAAAoQQAAGRycy9kb3ducmV2LnhtbFBLBQYAAAAABAAEAPMA&#10;AACtBQAAAAA=&#10;" filled="f" stroked="f">
                <v:textbox>
                  <w:txbxContent>
                    <w:p w14:paraId="5ACA8FA5" w14:textId="12354D4D" w:rsidR="00746A5C" w:rsidRPr="00746A5C" w:rsidRDefault="001B5BC7" w:rsidP="00746A5C">
                      <w:pPr>
                        <w:pStyle w:val="tekstzboku"/>
                      </w:pPr>
                      <w:r w:rsidRPr="001B5BC7">
                        <w:t xml:space="preserve">Nearly 84% of all facilities for children </w:t>
                      </w:r>
                      <w:r>
                        <w:t>up to</w:t>
                      </w:r>
                      <w:r w:rsidRPr="001B5BC7">
                        <w:t xml:space="preserve"> age of 3 are </w:t>
                      </w:r>
                      <w:r>
                        <w:t>nurseries</w:t>
                      </w:r>
                    </w:p>
                  </w:txbxContent>
                </v:textbox>
                <w10:wrap type="tight"/>
              </v:shape>
            </w:pict>
          </mc:Fallback>
        </mc:AlternateContent>
      </w:r>
      <w:r w:rsidR="00FC70B7">
        <w:t>Facilities</w:t>
      </w:r>
    </w:p>
    <w:p w14:paraId="1803B5C6" w14:textId="6A1172D3" w:rsidR="009C7B8F" w:rsidRDefault="00AD1B90" w:rsidP="000F579B">
      <w:r w:rsidRPr="001B5BC7">
        <w:t>At the end of the analysed period</w:t>
      </w:r>
      <w:r>
        <w:t>,</w:t>
      </w:r>
      <w:r w:rsidR="002A658F">
        <w:t xml:space="preserve"> </w:t>
      </w:r>
      <w:r w:rsidR="00FC70B7" w:rsidRPr="00FC70B7">
        <w:t xml:space="preserve">there were </w:t>
      </w:r>
      <w:r w:rsidR="0011774E">
        <w:t>5.</w:t>
      </w:r>
      <w:r w:rsidR="00EB463B">
        <w:t>0</w:t>
      </w:r>
      <w:r w:rsidR="008C11A5">
        <w:t xml:space="preserve"> thousand</w:t>
      </w:r>
      <w:r w:rsidR="00FC70B7" w:rsidRPr="00FC70B7">
        <w:t xml:space="preserve"> </w:t>
      </w:r>
      <w:r w:rsidR="00942F78">
        <w:t xml:space="preserve">facilities for children </w:t>
      </w:r>
      <w:r w:rsidR="00EA66A5">
        <w:t>up to age of</w:t>
      </w:r>
      <w:r w:rsidR="00A67EF2">
        <w:t> </w:t>
      </w:r>
      <w:r w:rsidR="00EA66A5">
        <w:t>3</w:t>
      </w:r>
      <w:r w:rsidR="00147042">
        <w:t xml:space="preserve"> </w:t>
      </w:r>
      <w:r w:rsidR="00C62573">
        <w:t>in Po</w:t>
      </w:r>
      <w:r w:rsidR="00147042" w:rsidRPr="00FC70B7">
        <w:t>land</w:t>
      </w:r>
      <w:r w:rsidR="002A658F">
        <w:t xml:space="preserve">, </w:t>
      </w:r>
      <w:r w:rsidR="00B61817">
        <w:t>including</w:t>
      </w:r>
      <w:r w:rsidR="00AC0A30">
        <w:t xml:space="preserve"> </w:t>
      </w:r>
      <w:r w:rsidR="00B61817">
        <w:t xml:space="preserve">4.2 thousand </w:t>
      </w:r>
      <w:r w:rsidR="00AC0A30">
        <w:t>nurseries</w:t>
      </w:r>
      <w:r w:rsidR="000F5DB7" w:rsidRPr="006504D5">
        <w:t>.</w:t>
      </w:r>
      <w:r w:rsidR="00B61817">
        <w:t xml:space="preserve"> </w:t>
      </w:r>
      <w:r w:rsidR="002C33ED">
        <w:t>F</w:t>
      </w:r>
      <w:r w:rsidR="00B61817">
        <w:t>acilities in private sector (75.</w:t>
      </w:r>
      <w:r w:rsidR="00B61817" w:rsidRPr="00A7701D">
        <w:t>4%</w:t>
      </w:r>
      <w:r w:rsidR="00B61817">
        <w:t xml:space="preserve">) accounted </w:t>
      </w:r>
      <w:r w:rsidR="001151CE">
        <w:t xml:space="preserve">for </w:t>
      </w:r>
      <w:r w:rsidR="00B61817">
        <w:t xml:space="preserve">three times more </w:t>
      </w:r>
      <w:r w:rsidR="0011774E">
        <w:t xml:space="preserve">than </w:t>
      </w:r>
      <w:r w:rsidR="001151CE">
        <w:t>facilities</w:t>
      </w:r>
      <w:r w:rsidR="00B61817">
        <w:t xml:space="preserve"> in </w:t>
      </w:r>
      <w:r w:rsidR="0011774E">
        <w:t>public sector (24.</w:t>
      </w:r>
      <w:r w:rsidR="00A7701D" w:rsidRPr="00A7701D">
        <w:t xml:space="preserve">6%). </w:t>
      </w:r>
      <w:r w:rsidR="00A7701D">
        <w:t>M</w:t>
      </w:r>
      <w:r w:rsidR="005B589A">
        <w:t xml:space="preserve">ost of nurseries and children’s clubs in private sector </w:t>
      </w:r>
      <w:r w:rsidR="00B61817">
        <w:t>were run by physical person</w:t>
      </w:r>
      <w:r w:rsidR="005B589A">
        <w:t xml:space="preserve"> </w:t>
      </w:r>
      <w:r w:rsidR="00D4266B" w:rsidRPr="006504D5">
        <w:t>(</w:t>
      </w:r>
      <w:r w:rsidR="0011774E">
        <w:t>66.</w:t>
      </w:r>
      <w:r w:rsidR="00650B95">
        <w:t>9</w:t>
      </w:r>
      <w:r w:rsidR="00D4266B">
        <w:t>%</w:t>
      </w:r>
      <w:r w:rsidR="00DD121A">
        <w:t xml:space="preserve">), </w:t>
      </w:r>
      <w:r w:rsidR="00B61817">
        <w:t>then by</w:t>
      </w:r>
      <w:r w:rsidR="00B61817" w:rsidRPr="006504D5">
        <w:t xml:space="preserve"> </w:t>
      </w:r>
      <w:r w:rsidR="00DD121A">
        <w:t>l</w:t>
      </w:r>
      <w:r w:rsidR="00650B95" w:rsidRPr="00650B95">
        <w:t xml:space="preserve">imited liability companies </w:t>
      </w:r>
      <w:r w:rsidR="00DD121A">
        <w:t>(</w:t>
      </w:r>
      <w:r w:rsidR="0011774E">
        <w:t>11.</w:t>
      </w:r>
      <w:r w:rsidR="00650B95">
        <w:t>5%</w:t>
      </w:r>
      <w:r w:rsidR="00DD121A">
        <w:t>) and</w:t>
      </w:r>
      <w:r w:rsidR="00A7701D">
        <w:t xml:space="preserve"> </w:t>
      </w:r>
      <w:r w:rsidR="00B61817">
        <w:t>by</w:t>
      </w:r>
      <w:r w:rsidR="00A67EF2">
        <w:t xml:space="preserve"> </w:t>
      </w:r>
      <w:r w:rsidR="00650B95">
        <w:t>civil law partnership company</w:t>
      </w:r>
      <w:r w:rsidR="00DD121A">
        <w:t xml:space="preserve"> (9.2%)</w:t>
      </w:r>
      <w:r w:rsidR="00650B95">
        <w:t xml:space="preserve">. </w:t>
      </w:r>
      <w:r w:rsidR="00B61817">
        <w:t xml:space="preserve">Local </w:t>
      </w:r>
      <w:r w:rsidR="00B61817" w:rsidRPr="00650B95">
        <w:t xml:space="preserve">government </w:t>
      </w:r>
      <w:r w:rsidR="00B61817">
        <w:t>run t</w:t>
      </w:r>
      <w:r w:rsidR="00650B95" w:rsidRPr="00650B95">
        <w:t xml:space="preserve">he </w:t>
      </w:r>
      <w:r w:rsidR="00B61817">
        <w:t>biggest</w:t>
      </w:r>
      <w:r w:rsidR="00B61817" w:rsidRPr="00650B95">
        <w:t xml:space="preserve"> </w:t>
      </w:r>
      <w:r w:rsidR="00650B95" w:rsidRPr="00650B95">
        <w:t xml:space="preserve">number of nurseries and children's clubs in the public sector </w:t>
      </w:r>
      <w:r w:rsidR="00B61817">
        <w:t>(</w:t>
      </w:r>
      <w:r w:rsidR="00650B95" w:rsidRPr="00650B95">
        <w:t>over 97%</w:t>
      </w:r>
      <w:r w:rsidR="00B61817">
        <w:t>)</w:t>
      </w:r>
      <w:r w:rsidR="00650B95" w:rsidRPr="00650B95">
        <w:t xml:space="preserve">. </w:t>
      </w:r>
      <w:r w:rsidR="001151CE">
        <w:t>Every</w:t>
      </w:r>
      <w:r w:rsidR="00B61817" w:rsidRPr="00650B95">
        <w:t xml:space="preserve"> </w:t>
      </w:r>
      <w:r w:rsidR="00650B95" w:rsidRPr="00650B95">
        <w:t xml:space="preserve">nursery </w:t>
      </w:r>
      <w:r w:rsidR="00650B95">
        <w:t>ward</w:t>
      </w:r>
      <w:r w:rsidR="00650B95" w:rsidRPr="00650B95">
        <w:t xml:space="preserve"> </w:t>
      </w:r>
      <w:r w:rsidR="001151CE">
        <w:t>was</w:t>
      </w:r>
      <w:r w:rsidR="00B61817">
        <w:t xml:space="preserve"> affiliat</w:t>
      </w:r>
      <w:r w:rsidR="001151CE">
        <w:t>ed</w:t>
      </w:r>
      <w:r w:rsidR="00B61817">
        <w:t xml:space="preserve"> with </w:t>
      </w:r>
      <w:r w:rsidR="00650B95" w:rsidRPr="00650B95">
        <w:t xml:space="preserve">kindergartens, most of them </w:t>
      </w:r>
      <w:r w:rsidR="001E0FCB">
        <w:t>with</w:t>
      </w:r>
      <w:r w:rsidR="001E0FCB" w:rsidRPr="00650B95">
        <w:t xml:space="preserve"> </w:t>
      </w:r>
      <w:r w:rsidR="00650B95" w:rsidRPr="00650B95">
        <w:t>public kindergartens (90</w:t>
      </w:r>
      <w:r w:rsidR="00DD121A">
        <w:t>.0</w:t>
      </w:r>
      <w:r w:rsidR="00650B95" w:rsidRPr="00650B95">
        <w:t>%).</w:t>
      </w:r>
    </w:p>
    <w:p w14:paraId="71B94FE4" w14:textId="77777777" w:rsidR="00266C45" w:rsidRDefault="00266C45" w:rsidP="000F579B"/>
    <w:p w14:paraId="7B3978C3" w14:textId="0F2590EA" w:rsidR="00AE26FB" w:rsidRPr="009062AC" w:rsidRDefault="00F423DC" w:rsidP="009062AC">
      <w:pPr>
        <w:spacing w:after="0"/>
        <w:rPr>
          <w:b/>
          <w:sz w:val="18"/>
          <w:szCs w:val="18"/>
        </w:rPr>
      </w:pPr>
      <w:r>
        <w:rPr>
          <w:b/>
          <w:sz w:val="18"/>
          <w:szCs w:val="18"/>
        </w:rPr>
        <w:t>Chart</w:t>
      </w:r>
      <w:r w:rsidR="00AE26FB" w:rsidRPr="009062AC">
        <w:rPr>
          <w:b/>
          <w:sz w:val="18"/>
          <w:szCs w:val="18"/>
        </w:rPr>
        <w:t xml:space="preserve"> </w:t>
      </w:r>
      <w:r w:rsidR="009C7B8F">
        <w:rPr>
          <w:b/>
          <w:sz w:val="18"/>
          <w:szCs w:val="18"/>
        </w:rPr>
        <w:t>2</w:t>
      </w:r>
      <w:r w:rsidR="00AE26FB" w:rsidRPr="009062AC">
        <w:rPr>
          <w:b/>
          <w:sz w:val="18"/>
          <w:szCs w:val="18"/>
        </w:rPr>
        <w:t xml:space="preserve">. </w:t>
      </w:r>
      <w:r w:rsidR="00312161">
        <w:rPr>
          <w:b/>
          <w:sz w:val="18"/>
          <w:szCs w:val="18"/>
        </w:rPr>
        <w:t>F</w:t>
      </w:r>
      <w:r w:rsidRPr="00F423DC">
        <w:rPr>
          <w:b/>
          <w:sz w:val="18"/>
          <w:szCs w:val="18"/>
        </w:rPr>
        <w:t xml:space="preserve">acilities for children </w:t>
      </w:r>
      <w:r w:rsidR="00EA66A5">
        <w:rPr>
          <w:b/>
          <w:sz w:val="18"/>
          <w:szCs w:val="18"/>
        </w:rPr>
        <w:t>up to age of 3</w:t>
      </w:r>
      <w:r>
        <w:rPr>
          <w:b/>
          <w:sz w:val="18"/>
          <w:szCs w:val="18"/>
        </w:rPr>
        <w:t xml:space="preserve"> by </w:t>
      </w:r>
      <w:r w:rsidR="0005044D">
        <w:rPr>
          <w:b/>
          <w:sz w:val="18"/>
          <w:szCs w:val="18"/>
        </w:rPr>
        <w:t>type of property</w:t>
      </w:r>
      <w:r w:rsidR="00D07E40">
        <w:rPr>
          <w:b/>
          <w:sz w:val="18"/>
          <w:szCs w:val="18"/>
        </w:rPr>
        <w:t xml:space="preserve"> in</w:t>
      </w:r>
      <w:r w:rsidRPr="009062AC">
        <w:rPr>
          <w:b/>
          <w:sz w:val="18"/>
          <w:szCs w:val="18"/>
        </w:rPr>
        <w:t xml:space="preserve"> 20</w:t>
      </w:r>
      <w:r w:rsidR="00EB463B">
        <w:rPr>
          <w:b/>
          <w:sz w:val="18"/>
          <w:szCs w:val="18"/>
        </w:rPr>
        <w:t>21</w:t>
      </w:r>
    </w:p>
    <w:p w14:paraId="7BD2A89E" w14:textId="2F35232C" w:rsidR="00174D6F" w:rsidRDefault="004E0666" w:rsidP="00174D6F">
      <w:pPr>
        <w:spacing w:before="0"/>
        <w:ind w:firstLine="709"/>
        <w:rPr>
          <w:noProof/>
          <w:sz w:val="18"/>
          <w:szCs w:val="18"/>
          <w:lang w:eastAsia="pl-PL"/>
        </w:rPr>
      </w:pPr>
      <w:r>
        <w:rPr>
          <w:noProof/>
          <w:sz w:val="18"/>
          <w:szCs w:val="18"/>
          <w:lang w:val="pl-PL" w:eastAsia="pl-PL"/>
        </w:rPr>
        <w:drawing>
          <wp:anchor distT="0" distB="0" distL="114300" distR="114300" simplePos="0" relativeHeight="251808768" behindDoc="0" locked="0" layoutInCell="1" allowOverlap="1" wp14:anchorId="585311A7" wp14:editId="57C82DFA">
            <wp:simplePos x="0" y="0"/>
            <wp:positionH relativeFrom="column">
              <wp:posOffset>0</wp:posOffset>
            </wp:positionH>
            <wp:positionV relativeFrom="paragraph">
              <wp:posOffset>233045</wp:posOffset>
            </wp:positionV>
            <wp:extent cx="5047615" cy="2341245"/>
            <wp:effectExtent l="0" t="0" r="635" b="1905"/>
            <wp:wrapSquare wrapText="bothSides"/>
            <wp:docPr id="12" name="Obraz 12" descr="Facilities for children up to age of 3 by type of property in 2021" title="Facilities for children up to age of 3 by type of property in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7615" cy="2341245"/>
                    </a:xfrm>
                    <a:prstGeom prst="rect">
                      <a:avLst/>
                    </a:prstGeom>
                    <a:noFill/>
                  </pic:spPr>
                </pic:pic>
              </a:graphicData>
            </a:graphic>
          </wp:anchor>
        </w:drawing>
      </w:r>
      <w:r w:rsidR="00F423DC" w:rsidRPr="00F423DC">
        <w:rPr>
          <w:noProof/>
          <w:sz w:val="18"/>
          <w:szCs w:val="18"/>
          <w:lang w:eastAsia="pl-PL"/>
        </w:rPr>
        <w:t>As of 31 December</w:t>
      </w:r>
    </w:p>
    <w:p w14:paraId="6D3AC8D3" w14:textId="77777777" w:rsidR="00266C45" w:rsidRDefault="00266C45" w:rsidP="00174D6F">
      <w:pPr>
        <w:spacing w:before="0"/>
        <w:rPr>
          <w:szCs w:val="19"/>
        </w:rPr>
      </w:pPr>
    </w:p>
    <w:p w14:paraId="71623293" w14:textId="249F67CC" w:rsidR="00197A6A" w:rsidRDefault="00D501CE" w:rsidP="00174D6F">
      <w:pPr>
        <w:spacing w:before="0"/>
        <w:rPr>
          <w:szCs w:val="19"/>
        </w:rPr>
      </w:pPr>
      <w:r>
        <w:rPr>
          <w:szCs w:val="19"/>
        </w:rPr>
        <w:t xml:space="preserve">65.9% of all facilities for small children were open 5 to 10 hours a day, 33.4% </w:t>
      </w:r>
      <w:r w:rsidR="0005044D">
        <w:rPr>
          <w:szCs w:val="19"/>
        </w:rPr>
        <w:t xml:space="preserve">worked even </w:t>
      </w:r>
      <w:r>
        <w:rPr>
          <w:szCs w:val="19"/>
        </w:rPr>
        <w:t xml:space="preserve">over 10 hours a day. Only children’s clubs were open </w:t>
      </w:r>
      <w:r w:rsidR="0005044D">
        <w:rPr>
          <w:szCs w:val="19"/>
        </w:rPr>
        <w:t xml:space="preserve">up </w:t>
      </w:r>
      <w:r>
        <w:rPr>
          <w:szCs w:val="19"/>
        </w:rPr>
        <w:t>to 5 hours a day (0.7% of total).</w:t>
      </w:r>
    </w:p>
    <w:p w14:paraId="598D6417" w14:textId="3234EA9A" w:rsidR="00C35FFE" w:rsidRDefault="0011774E" w:rsidP="00C35FFE">
      <w:pPr>
        <w:rPr>
          <w:szCs w:val="19"/>
        </w:rPr>
      </w:pPr>
      <w:r>
        <w:rPr>
          <w:szCs w:val="19"/>
        </w:rPr>
        <w:lastRenderedPageBreak/>
        <w:t>58.</w:t>
      </w:r>
      <w:r w:rsidR="0095183D">
        <w:rPr>
          <w:szCs w:val="19"/>
        </w:rPr>
        <w:t>4</w:t>
      </w:r>
      <w:r w:rsidR="00170AE4" w:rsidRPr="00170AE4">
        <w:rPr>
          <w:szCs w:val="19"/>
        </w:rPr>
        <w:t xml:space="preserve">% </w:t>
      </w:r>
      <w:r w:rsidR="00652064">
        <w:rPr>
          <w:szCs w:val="19"/>
        </w:rPr>
        <w:t xml:space="preserve">of </w:t>
      </w:r>
      <w:r w:rsidR="00370758" w:rsidRPr="00370758">
        <w:rPr>
          <w:szCs w:val="19"/>
        </w:rPr>
        <w:t xml:space="preserve">facilities </w:t>
      </w:r>
      <w:r w:rsidR="00C553D4">
        <w:rPr>
          <w:szCs w:val="19"/>
        </w:rPr>
        <w:t xml:space="preserve">for small children </w:t>
      </w:r>
      <w:r w:rsidR="00265056">
        <w:rPr>
          <w:szCs w:val="19"/>
        </w:rPr>
        <w:t xml:space="preserve">had </w:t>
      </w:r>
      <w:r w:rsidR="00C553D4">
        <w:rPr>
          <w:szCs w:val="19"/>
        </w:rPr>
        <w:t xml:space="preserve">amenities </w:t>
      </w:r>
      <w:r w:rsidR="00265056">
        <w:rPr>
          <w:szCs w:val="19"/>
        </w:rPr>
        <w:t>for the disabled</w:t>
      </w:r>
      <w:r w:rsidR="00C553D4" w:rsidRPr="00C553D4">
        <w:rPr>
          <w:szCs w:val="19"/>
        </w:rPr>
        <w:t xml:space="preserve"> </w:t>
      </w:r>
      <w:r w:rsidR="00C553D4" w:rsidRPr="00370758">
        <w:rPr>
          <w:szCs w:val="19"/>
        </w:rPr>
        <w:t>children</w:t>
      </w:r>
      <w:r w:rsidR="00721BB7">
        <w:rPr>
          <w:szCs w:val="19"/>
        </w:rPr>
        <w:t>.</w:t>
      </w:r>
      <w:r w:rsidR="00C35FFE">
        <w:rPr>
          <w:szCs w:val="19"/>
        </w:rPr>
        <w:t xml:space="preserve"> </w:t>
      </w:r>
      <w:r w:rsidR="00370758">
        <w:rPr>
          <w:szCs w:val="19"/>
        </w:rPr>
        <w:t>M</w:t>
      </w:r>
      <w:r w:rsidR="00EA66A5">
        <w:rPr>
          <w:szCs w:val="19"/>
        </w:rPr>
        <w:t>ostly</w:t>
      </w:r>
      <w:r w:rsidR="00370758">
        <w:rPr>
          <w:szCs w:val="19"/>
        </w:rPr>
        <w:t xml:space="preserve"> there were slipways, driveways and platforms</w:t>
      </w:r>
      <w:r>
        <w:rPr>
          <w:szCs w:val="19"/>
        </w:rPr>
        <w:t xml:space="preserve"> (37.</w:t>
      </w:r>
      <w:r w:rsidR="0095183D">
        <w:rPr>
          <w:szCs w:val="19"/>
        </w:rPr>
        <w:t>2</w:t>
      </w:r>
      <w:r w:rsidR="00C35FFE" w:rsidRPr="00C35FFE">
        <w:rPr>
          <w:szCs w:val="19"/>
        </w:rPr>
        <w:t xml:space="preserve">% </w:t>
      </w:r>
      <w:r w:rsidR="00370758">
        <w:rPr>
          <w:szCs w:val="19"/>
        </w:rPr>
        <w:t>of</w:t>
      </w:r>
      <w:r w:rsidR="003B0C9E">
        <w:rPr>
          <w:szCs w:val="19"/>
        </w:rPr>
        <w:t xml:space="preserve"> </w:t>
      </w:r>
      <w:r w:rsidR="00370758">
        <w:rPr>
          <w:szCs w:val="19"/>
        </w:rPr>
        <w:t>total</w:t>
      </w:r>
      <w:r w:rsidR="00D3719D">
        <w:rPr>
          <w:szCs w:val="19"/>
        </w:rPr>
        <w:t>),</w:t>
      </w:r>
      <w:r w:rsidR="00370758">
        <w:rPr>
          <w:szCs w:val="19"/>
        </w:rPr>
        <w:t xml:space="preserve"> bathrooms adapted for disabled children</w:t>
      </w:r>
      <w:r w:rsidR="00C35FFE" w:rsidRPr="00C35FFE">
        <w:rPr>
          <w:szCs w:val="19"/>
        </w:rPr>
        <w:t xml:space="preserve"> (</w:t>
      </w:r>
      <w:r>
        <w:rPr>
          <w:szCs w:val="19"/>
        </w:rPr>
        <w:t>26.</w:t>
      </w:r>
      <w:r w:rsidR="00500C84">
        <w:rPr>
          <w:szCs w:val="19"/>
        </w:rPr>
        <w:t>9</w:t>
      </w:r>
      <w:r w:rsidR="00C35FFE" w:rsidRPr="00C35FFE">
        <w:rPr>
          <w:szCs w:val="19"/>
        </w:rPr>
        <w:t>%)</w:t>
      </w:r>
      <w:r w:rsidR="00D3719D">
        <w:rPr>
          <w:szCs w:val="19"/>
        </w:rPr>
        <w:t xml:space="preserve"> and non-slip floors (</w:t>
      </w:r>
      <w:r>
        <w:rPr>
          <w:szCs w:val="19"/>
        </w:rPr>
        <w:t>26.</w:t>
      </w:r>
      <w:r w:rsidR="003053D9">
        <w:rPr>
          <w:szCs w:val="19"/>
        </w:rPr>
        <w:t>4</w:t>
      </w:r>
      <w:r w:rsidR="00D3719D" w:rsidRPr="00C35FFE">
        <w:rPr>
          <w:szCs w:val="19"/>
        </w:rPr>
        <w:t>%)</w:t>
      </w:r>
      <w:r w:rsidR="00C35FFE" w:rsidRPr="00C35FFE">
        <w:rPr>
          <w:szCs w:val="19"/>
        </w:rPr>
        <w:t>.</w:t>
      </w:r>
    </w:p>
    <w:p w14:paraId="519FD980" w14:textId="1608224C" w:rsidR="009A6D86" w:rsidRPr="00951E0A" w:rsidRDefault="009A6D86" w:rsidP="00511814">
      <w:pPr>
        <w:spacing w:before="240"/>
      </w:pPr>
      <w:r w:rsidRPr="00C35FFE">
        <w:rPr>
          <w:rFonts w:ascii="Fira Sans SemiBold" w:eastAsia="Times New Roman" w:hAnsi="Fira Sans SemiBold" w:cs="Times New Roman"/>
          <w:bCs/>
          <w:noProof/>
          <w:color w:val="001D77"/>
          <w:szCs w:val="24"/>
          <w:lang w:val="pl-PL" w:eastAsia="pl-PL"/>
        </w:rPr>
        <mc:AlternateContent>
          <mc:Choice Requires="wps">
            <w:drawing>
              <wp:anchor distT="45720" distB="45720" distL="114300" distR="114300" simplePos="0" relativeHeight="251753472" behindDoc="1" locked="0" layoutInCell="1" allowOverlap="1" wp14:anchorId="7C67D53E" wp14:editId="0802757B">
                <wp:simplePos x="0" y="0"/>
                <wp:positionH relativeFrom="column">
                  <wp:posOffset>5212396</wp:posOffset>
                </wp:positionH>
                <wp:positionV relativeFrom="paragraph">
                  <wp:posOffset>192409</wp:posOffset>
                </wp:positionV>
                <wp:extent cx="1725295" cy="942975"/>
                <wp:effectExtent l="0" t="0" r="0" b="0"/>
                <wp:wrapTight wrapText="bothSides">
                  <wp:wrapPolygon edited="0">
                    <wp:start x="715" y="0"/>
                    <wp:lineTo x="715" y="20945"/>
                    <wp:lineTo x="20749" y="20945"/>
                    <wp:lineTo x="20749" y="0"/>
                    <wp:lineTo x="715" y="0"/>
                  </wp:wrapPolygon>
                </wp:wrapTight>
                <wp:docPr id="292" name="Pole tekstowe 292" descr="Nearly 61% of all places in facilities for children up to age of 3 are places in private sector faciliti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42975"/>
                        </a:xfrm>
                        <a:prstGeom prst="rect">
                          <a:avLst/>
                        </a:prstGeom>
                        <a:noFill/>
                        <a:ln w="9525">
                          <a:noFill/>
                          <a:miter lim="800000"/>
                          <a:headEnd/>
                          <a:tailEnd/>
                        </a:ln>
                      </wps:spPr>
                      <wps:txbx>
                        <w:txbxContent>
                          <w:p w14:paraId="431682AC" w14:textId="20763FAB" w:rsidR="009A6D86" w:rsidRPr="00D616D2" w:rsidRDefault="002C33ED" w:rsidP="00751C22">
                            <w:pPr>
                              <w:pStyle w:val="tekstzboku"/>
                              <w:rPr>
                                <w:bCs w:val="0"/>
                              </w:rPr>
                            </w:pPr>
                            <w:r>
                              <w:t>Nearly</w:t>
                            </w:r>
                            <w:r w:rsidRPr="00D45820">
                              <w:t xml:space="preserve"> </w:t>
                            </w:r>
                            <w:r w:rsidR="00D45820" w:rsidRPr="00D45820">
                              <w:t xml:space="preserve">61% of all places in facilities </w:t>
                            </w:r>
                            <w:r w:rsidR="00D45820">
                              <w:t>for children up to</w:t>
                            </w:r>
                            <w:r w:rsidR="00D45820" w:rsidRPr="00D45820">
                              <w:t xml:space="preserve"> age of 3 are places in private sector facilities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67D53E" id="Pole tekstowe 292" o:spid="_x0000_s1029" type="#_x0000_t202" alt="Nearly 61% of all places in facilities for children up to age of 3 are places in private sector facilities" style="position:absolute;margin-left:410.4pt;margin-top:15.15pt;width:135.85pt;height:74.25pt;z-index:-251563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9PrVAIAAHUEAAAOAAAAZHJzL2Uyb0RvYy54bWysVMFu2zAMvQ/YPxACdlyduMnaGHWKrl2H&#10;AV1XoNsHMLIcC5VFTVLiZF8/Sk7bYLsN80EQTfOR75H0xeWuN7BVPmiytZieTAQoK6nRdl2LH99v&#10;358LCBFtg4asqsVeBXG5fPvmYnCVKqkj0ygPDGJDNbhadDG6qiiC7FSP4YScsuxsyfcY2fTrovE4&#10;MHpvinIy+VAM5BvnSaoQ+O3N6BTLjN+2SsZvbRtUBFMLri3m0+dzlc5ieYHV2qPrtDyUgf9QRY/a&#10;ctIXqBuMCBuv/4LqtfQUqI0nkvqC2lZLlTkwm+nkDzaPHTqVubA4wb3IFP4frLzfPnjQTS3KRSnA&#10;Ys9NeiCjIKqnEGlQkB2NCpJlu1fozR4+TN8BtYDGgDPI2oO20KLURkfNFvcLZKdN45WFjYNIgGuV&#10;Qk4BvToKcl5vMSoI3CkOesVInRlcqLjAR8clxt1H2vGEZZWDuyP5FMDSdYd2ra68p6FT2LAy0xRZ&#10;HIWOOCGBrIav1DBB3ETKQLvW96lt3AhgdJ6Q/ctUqF0EmVKelfNyMRcg2beYlYuzeU6B1XO08yF+&#10;VtRDutTCM5eMjtu7EFM1WD1/kpJZutXG5MkzFgYGnZfzHHDk6XXkxTC6r8X5JD3jqCaSn2yTgyNq&#10;M945gbEH1onoSDnuVrvc2tNnMVfU7FkGT+Me8N7ypSP/S8DAO1CL8HPD/RFgvliWcjGdzdLSZGM2&#10;PyvZ8Mee1bEHrWSoWkQB4/U65kUbKV+x5K3OaqTejJUcSubZziId9jAtz7Gdv3r9Wyx/AwAA//8D&#10;AFBLAwQUAAYACAAAACEA001y9t8AAAALAQAADwAAAGRycy9kb3ducmV2LnhtbEyPzU7DMBCE70i8&#10;g7VI3Oi6KaVpGqdCIK6g/iFxc+NtEhGvo9htwtvjnuC2ox3NfJOvR9uKC/W+caxgOpEgiEtnGq4U&#10;7HdvDykIHzQb3TomBT/kYV3c3uQ6M27gDV22oRIxhH2mFdQhdBmiL2uy2k9cRxx/J9dbHaLsKzS9&#10;HmK4bTGR8gmtbjg21Lqjl5rK7+3ZKji8n74+H+VH9Wrn3eBGiWyXqNT93fi8AhFoDH9muOJHdCgi&#10;09Gd2XjRKkgTGdGDgpmcgbga5DKZgzjGa5GmgEWO/zcUvwAAAP//AwBQSwECLQAUAAYACAAAACEA&#10;toM4kv4AAADhAQAAEwAAAAAAAAAAAAAAAAAAAAAAW0NvbnRlbnRfVHlwZXNdLnhtbFBLAQItABQA&#10;BgAIAAAAIQA4/SH/1gAAAJQBAAALAAAAAAAAAAAAAAAAAC8BAABfcmVscy8ucmVsc1BLAQItABQA&#10;BgAIAAAAIQD269PrVAIAAHUEAAAOAAAAAAAAAAAAAAAAAC4CAABkcnMvZTJvRG9jLnhtbFBLAQIt&#10;ABQABgAIAAAAIQDTTXL23wAAAAsBAAAPAAAAAAAAAAAAAAAAAK4EAABkcnMvZG93bnJldi54bWxQ&#10;SwUGAAAAAAQABADzAAAAugUAAAAA&#10;" filled="f" stroked="f">
                <v:textbox>
                  <w:txbxContent>
                    <w:p w14:paraId="431682AC" w14:textId="20763FAB" w:rsidR="009A6D86" w:rsidRPr="00D616D2" w:rsidRDefault="002C33ED" w:rsidP="00751C22">
                      <w:pPr>
                        <w:pStyle w:val="tekstzboku"/>
                        <w:rPr>
                          <w:bCs w:val="0"/>
                        </w:rPr>
                      </w:pPr>
                      <w:r>
                        <w:t>Nearly</w:t>
                      </w:r>
                      <w:r w:rsidRPr="00D45820">
                        <w:t xml:space="preserve"> </w:t>
                      </w:r>
                      <w:r w:rsidR="00D45820" w:rsidRPr="00D45820">
                        <w:t xml:space="preserve">61% of all places in facilities </w:t>
                      </w:r>
                      <w:r w:rsidR="00D45820">
                        <w:t>for children up to</w:t>
                      </w:r>
                      <w:r w:rsidR="00D45820" w:rsidRPr="00D45820">
                        <w:t xml:space="preserve"> age of 3 are places in private sector facilities</w:t>
                      </w:r>
                    </w:p>
                  </w:txbxContent>
                </v:textbox>
                <w10:wrap type="tight"/>
              </v:shape>
            </w:pict>
          </mc:Fallback>
        </mc:AlternateContent>
      </w:r>
      <w:r w:rsidR="00FC70B7">
        <w:rPr>
          <w:rFonts w:ascii="Fira Sans SemiBold" w:eastAsia="Times New Roman" w:hAnsi="Fira Sans SemiBold" w:cs="Times New Roman"/>
          <w:bCs/>
          <w:color w:val="001D77"/>
          <w:szCs w:val="24"/>
          <w:lang w:eastAsia="pl-PL"/>
        </w:rPr>
        <w:t>Places</w:t>
      </w:r>
    </w:p>
    <w:p w14:paraId="36443943" w14:textId="2A09C973" w:rsidR="00586DDE" w:rsidRDefault="00586DDE" w:rsidP="001827EE">
      <w:pPr>
        <w:tabs>
          <w:tab w:val="center" w:pos="799"/>
          <w:tab w:val="right" w:pos="1598"/>
        </w:tabs>
      </w:pPr>
      <w:r>
        <w:t xml:space="preserve">The number of places in all facilities for children </w:t>
      </w:r>
      <w:r w:rsidR="00421171">
        <w:t xml:space="preserve">up to </w:t>
      </w:r>
      <w:r w:rsidR="001151CE">
        <w:t xml:space="preserve">age of </w:t>
      </w:r>
      <w:r w:rsidR="00421171">
        <w:t xml:space="preserve">3 </w:t>
      </w:r>
      <w:r>
        <w:t>increased from 173.5 thousand in 2020 to 191.6 thousand in 2021. There were 116.4 thousand places in nurseries, children’s clubs and nursery wards in private sector and 75.2 thousand places in public sector.</w:t>
      </w:r>
    </w:p>
    <w:p w14:paraId="51AA794E" w14:textId="4B8F0676" w:rsidR="001827EE" w:rsidRDefault="001827EE" w:rsidP="001827EE">
      <w:pPr>
        <w:tabs>
          <w:tab w:val="center" w:pos="799"/>
          <w:tab w:val="right" w:pos="1598"/>
        </w:tabs>
      </w:pPr>
      <w:r>
        <w:t xml:space="preserve">In private sector, there were </w:t>
      </w:r>
      <w:r w:rsidR="00586DDE">
        <w:t>33</w:t>
      </w:r>
      <w:r>
        <w:t xml:space="preserve"> places per one </w:t>
      </w:r>
      <w:r w:rsidR="00586DDE">
        <w:t>nursery</w:t>
      </w:r>
      <w:r>
        <w:t xml:space="preserve"> on average and in p</w:t>
      </w:r>
      <w:r w:rsidR="00A67EF2">
        <w:t>ublic sector aver</w:t>
      </w:r>
      <w:r w:rsidR="007227CD">
        <w:t xml:space="preserve">age value was </w:t>
      </w:r>
      <w:r w:rsidR="00586DDE">
        <w:t xml:space="preserve">two times higher </w:t>
      </w:r>
      <w:r w:rsidR="00586DDE" w:rsidRPr="00D45820">
        <w:rPr>
          <w:bCs/>
        </w:rPr>
        <w:t>–</w:t>
      </w:r>
      <w:r w:rsidR="00586DDE">
        <w:t xml:space="preserve"> 66</w:t>
      </w:r>
      <w:r w:rsidR="007227CD">
        <w:t xml:space="preserve"> places. </w:t>
      </w:r>
      <w:r w:rsidR="007227CD" w:rsidRPr="007227CD">
        <w:t xml:space="preserve">In the case of </w:t>
      </w:r>
      <w:r w:rsidR="00421171">
        <w:t>nursery wards</w:t>
      </w:r>
      <w:r w:rsidR="00586DDE">
        <w:t xml:space="preserve"> </w:t>
      </w:r>
      <w:r w:rsidR="00421171">
        <w:t>there were</w:t>
      </w:r>
      <w:r w:rsidR="00586DDE">
        <w:t xml:space="preserve"> 15 and 38 places respectively</w:t>
      </w:r>
      <w:r w:rsidR="00421171">
        <w:t xml:space="preserve"> and</w:t>
      </w:r>
      <w:r w:rsidR="00586DDE">
        <w:t xml:space="preserve"> </w:t>
      </w:r>
      <w:r w:rsidR="00421171">
        <w:t xml:space="preserve">in </w:t>
      </w:r>
      <w:r w:rsidR="00586DDE">
        <w:t>children’s club</w:t>
      </w:r>
      <w:r w:rsidR="00421171">
        <w:t>s</w:t>
      </w:r>
      <w:r w:rsidR="00586DDE">
        <w:t xml:space="preserve"> </w:t>
      </w:r>
      <w:r w:rsidR="00586DDE" w:rsidRPr="00D45820">
        <w:rPr>
          <w:bCs/>
        </w:rPr>
        <w:t>–</w:t>
      </w:r>
      <w:r w:rsidR="00586DDE">
        <w:rPr>
          <w:bCs/>
        </w:rPr>
        <w:t xml:space="preserve"> 19 and 21. </w:t>
      </w:r>
    </w:p>
    <w:p w14:paraId="53CD5F82" w14:textId="37AD0435" w:rsidR="00D83B87" w:rsidRDefault="00686A35" w:rsidP="00527AFD">
      <w:pPr>
        <w:pStyle w:val="Nagwek1"/>
        <w:rPr>
          <w:noProof/>
          <w:spacing w:val="-2"/>
          <w:szCs w:val="19"/>
        </w:rPr>
      </w:pPr>
      <w:r w:rsidRPr="00F011B2">
        <w:rPr>
          <w:noProof/>
          <w:spacing w:val="-2"/>
          <w:szCs w:val="19"/>
          <w:lang w:val="pl-PL"/>
        </w:rPr>
        <mc:AlternateContent>
          <mc:Choice Requires="wps">
            <w:drawing>
              <wp:anchor distT="45720" distB="45720" distL="114300" distR="114300" simplePos="0" relativeHeight="251757568" behindDoc="1" locked="0" layoutInCell="1" allowOverlap="1" wp14:anchorId="772995D2" wp14:editId="148522D7">
                <wp:simplePos x="0" y="0"/>
                <wp:positionH relativeFrom="column">
                  <wp:posOffset>5214620</wp:posOffset>
                </wp:positionH>
                <wp:positionV relativeFrom="paragraph">
                  <wp:posOffset>232305</wp:posOffset>
                </wp:positionV>
                <wp:extent cx="1725295" cy="1010920"/>
                <wp:effectExtent l="0" t="0" r="0" b="0"/>
                <wp:wrapTight wrapText="bothSides">
                  <wp:wrapPolygon edited="0">
                    <wp:start x="715" y="0"/>
                    <wp:lineTo x="715" y="21166"/>
                    <wp:lineTo x="20749" y="21166"/>
                    <wp:lineTo x="20749" y="0"/>
                    <wp:lineTo x="715" y="0"/>
                  </wp:wrapPolygon>
                </wp:wrapTight>
                <wp:docPr id="5" name="Pole tekstowe 5" descr="31.5 thousand women worked in nurseries, children’s clubs and nursery wards, which accounted for 99.2% of all employe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10920"/>
                        </a:xfrm>
                        <a:prstGeom prst="rect">
                          <a:avLst/>
                        </a:prstGeom>
                        <a:noFill/>
                        <a:ln w="9525">
                          <a:noFill/>
                          <a:miter lim="800000"/>
                          <a:headEnd/>
                          <a:tailEnd/>
                        </a:ln>
                      </wps:spPr>
                      <wps:txbx>
                        <w:txbxContent>
                          <w:p w14:paraId="2B496C10" w14:textId="737551A5" w:rsidR="00686A35" w:rsidRPr="00E94001" w:rsidRDefault="007D1D9B" w:rsidP="00E94001">
                            <w:pPr>
                              <w:pStyle w:val="tekstzboku"/>
                            </w:pPr>
                            <w:r>
                              <w:t>31.</w:t>
                            </w:r>
                            <w:r w:rsidR="00946F23">
                              <w:t>5 thousand women worked</w:t>
                            </w:r>
                            <w:r w:rsidR="00DB1DFA">
                              <w:t xml:space="preserve"> in nurseries, ch</w:t>
                            </w:r>
                            <w:r w:rsidR="00D83B87">
                              <w:t>i</w:t>
                            </w:r>
                            <w:r w:rsidR="002D70E0">
                              <w:t>ldren’s clubs</w:t>
                            </w:r>
                            <w:r>
                              <w:t xml:space="preserve"> and nursery wards, which </w:t>
                            </w:r>
                            <w:r w:rsidR="002C33ED">
                              <w:t xml:space="preserve">accounted for </w:t>
                            </w:r>
                            <w:r>
                              <w:t>99.</w:t>
                            </w:r>
                            <w:r w:rsidR="002D70E0">
                              <w:t xml:space="preserve">2% </w:t>
                            </w:r>
                            <w:r w:rsidR="002D70E0" w:rsidRPr="002D70E0">
                              <w:t>of all employees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2995D2" id="Pole tekstowe 5" o:spid="_x0000_s1030" type="#_x0000_t202" alt="31.5 thousand women worked in nurseries, children’s clubs and nursery wards, which accounted for 99.2% of all employees" style="position:absolute;margin-left:410.6pt;margin-top:18.3pt;width:135.85pt;height:79.6pt;z-index:-251558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NGMbwIAAIEEAAAOAAAAZHJzL2Uyb0RvYy54bWysVMGO0zAQvSPxDyNL3KBpQ8tuo01Xyy4g&#10;pAVWWvgA15k01jqeYDublBO/we/xJYyd7lLBDdGDZWc8z/Pem+nZ+dgauEfnNdlSLGZzAWgVVdru&#10;SvHl89sXpwJ8kLaShiyWYo9enG+ePjkbugJzashU6IBBrC+GrhRNCF2RZV412Eo/ow4tB2tyrQx8&#10;dLuscnJg9NZk+Xz+KhvIVZ0jhd7z16spKDYJv65RhU917TGAKQXXFtLq0rqNa7Y5k8XOya7R6lCG&#10;/IcqWqktP/oIdSWDhN7pv6BarRx5qsNMUZtRXWuFiQOzWcz/YHPbyA4TFxbHd48y+f8Hqz7e3zjQ&#10;VSlWAqxs2aIbMggB73ygAYE/V+gVS/ZyMVtBaKj3bCcM1KLl1d1hBdqC7Z1Hp9E/B9VoUzm0P7//&#10;8KBMv/UQM6Ybexikq/jWwIo3IJWi3gbGYI9hvZ7lz4BqkMYAtp2hPXLDsElD5wuu9bbjasP4mkZu&#10;tiS4765J3XmwdNlIu8ML52hoUFYs0iJmZkepE46PINvhA1XMVvaBEtBYuzY6yJ4Ao3Oz7B8bBMcA&#10;Kj55kq/yNUuiOLZgw9Z5aqFMFg/pnfPhHVILcVMKxx2Y4OX9tQ+xHFk8XImvWXqrjUldaFjOUqxX&#10;+SolHEVaHXhIjG5LcTqPv6ltI8s3tkrJQWoz7fkBYw+0I9OJcxi3Y7J5+aDmlqo96+BomgmeYd40&#10;5L4JGHgeSuG/9tKhAPPespbrxXIZBygdlqsTJg7uOLI9jkirGKoUQbD1cXsZ0tBNlC9Y81onNaI5&#10;UyWHkrnPk0iHmYyDdHxOt37/c2x+AQAA//8DAFBLAwQUAAYACAAAACEAFYiv7N8AAAALAQAADwAA&#10;AGRycy9kb3ducmV2LnhtbEyPTU/DMAyG70j8h8hI3Fiywqq2qzshEFcQ40PaLWu8tqJxqiZby78n&#10;O7GbLT96/bzlZra9ONHoO8cIy4UCQVw703GD8PnxcpeB8EGz0b1jQvglD5vq+qrUhXETv9NpGxoR&#10;Q9gXGqENYSik9HVLVvuFG4jj7eBGq0Ncx0aaUU8x3PYyUSqVVnccP7R6oKeW6p/t0SJ8vR523w/q&#10;rXm2q2Fys5Jsc4l4ezM/rkEEmsM/DGf9qA5VdNq7IxsveoQsWSYRRbhPUxBnQOVJDmIfp3yVgaxK&#10;edmh+gMAAP//AwBQSwECLQAUAAYACAAAACEAtoM4kv4AAADhAQAAEwAAAAAAAAAAAAAAAAAAAAAA&#10;W0NvbnRlbnRfVHlwZXNdLnhtbFBLAQItABQABgAIAAAAIQA4/SH/1gAAAJQBAAALAAAAAAAAAAAA&#10;AAAAAC8BAABfcmVscy8ucmVsc1BLAQItABQABgAIAAAAIQAF3NGMbwIAAIEEAAAOAAAAAAAAAAAA&#10;AAAAAC4CAABkcnMvZTJvRG9jLnhtbFBLAQItABQABgAIAAAAIQAViK/s3wAAAAsBAAAPAAAAAAAA&#10;AAAAAAAAAMkEAABkcnMvZG93bnJldi54bWxQSwUGAAAAAAQABADzAAAA1QUAAAAA&#10;" filled="f" stroked="f">
                <v:textbox>
                  <w:txbxContent>
                    <w:p w14:paraId="2B496C10" w14:textId="737551A5" w:rsidR="00686A35" w:rsidRPr="00E94001" w:rsidRDefault="007D1D9B" w:rsidP="00E94001">
                      <w:pPr>
                        <w:pStyle w:val="tekstzboku"/>
                      </w:pPr>
                      <w:r>
                        <w:t>31.</w:t>
                      </w:r>
                      <w:r w:rsidR="00946F23">
                        <w:t>5 thousand women worked</w:t>
                      </w:r>
                      <w:r w:rsidR="00DB1DFA">
                        <w:t xml:space="preserve"> in nurseries, ch</w:t>
                      </w:r>
                      <w:r w:rsidR="00D83B87">
                        <w:t>i</w:t>
                      </w:r>
                      <w:r w:rsidR="002D70E0">
                        <w:t>ldren’s clubs</w:t>
                      </w:r>
                      <w:r>
                        <w:t xml:space="preserve"> and nursery wards, which </w:t>
                      </w:r>
                      <w:r w:rsidR="002C33ED">
                        <w:t xml:space="preserve">accounted for </w:t>
                      </w:r>
                      <w:r>
                        <w:t>99.</w:t>
                      </w:r>
                      <w:r w:rsidR="002D70E0">
                        <w:t xml:space="preserve">2% </w:t>
                      </w:r>
                      <w:r w:rsidR="002D70E0" w:rsidRPr="002D70E0">
                        <w:t>of all employees</w:t>
                      </w:r>
                    </w:p>
                  </w:txbxContent>
                </v:textbox>
                <w10:wrap type="tight"/>
              </v:shape>
            </w:pict>
          </mc:Fallback>
        </mc:AlternateContent>
      </w:r>
      <w:r w:rsidR="00FE1313">
        <w:rPr>
          <w:noProof/>
          <w:spacing w:val="-2"/>
          <w:szCs w:val="19"/>
        </w:rPr>
        <w:t>Staff</w:t>
      </w:r>
    </w:p>
    <w:p w14:paraId="03372F2E" w14:textId="155BAB33" w:rsidR="00266C45" w:rsidRDefault="0011774E" w:rsidP="00527AFD">
      <w:pPr>
        <w:pStyle w:val="Nagwek1"/>
        <w:rPr>
          <w:rFonts w:ascii="Fira Sans" w:eastAsiaTheme="minorHAnsi" w:hAnsi="Fira Sans" w:cstheme="minorBidi"/>
          <w:bCs w:val="0"/>
          <w:color w:val="auto"/>
          <w:szCs w:val="22"/>
          <w:lang w:eastAsia="en-US"/>
        </w:rPr>
      </w:pPr>
      <w:r>
        <w:rPr>
          <w:rFonts w:ascii="Fira Sans" w:eastAsiaTheme="minorHAnsi" w:hAnsi="Fira Sans" w:cstheme="minorBidi"/>
          <w:bCs w:val="0"/>
          <w:color w:val="auto"/>
          <w:szCs w:val="22"/>
          <w:lang w:eastAsia="en-US"/>
        </w:rPr>
        <w:t>31.</w:t>
      </w:r>
      <w:r w:rsidR="00946F23">
        <w:rPr>
          <w:rFonts w:ascii="Fira Sans" w:eastAsiaTheme="minorHAnsi" w:hAnsi="Fira Sans" w:cstheme="minorBidi"/>
          <w:bCs w:val="0"/>
          <w:color w:val="auto"/>
          <w:szCs w:val="22"/>
          <w:lang w:eastAsia="en-US"/>
        </w:rPr>
        <w:t>8</w:t>
      </w:r>
      <w:r w:rsidR="00E90701" w:rsidRPr="00D83B87">
        <w:rPr>
          <w:rFonts w:ascii="Fira Sans" w:eastAsiaTheme="minorHAnsi" w:hAnsi="Fira Sans" w:cstheme="minorBidi"/>
          <w:bCs w:val="0"/>
          <w:color w:val="auto"/>
          <w:szCs w:val="22"/>
          <w:lang w:eastAsia="en-US"/>
        </w:rPr>
        <w:t xml:space="preserve"> thousand people</w:t>
      </w:r>
      <w:r w:rsidR="0061212E" w:rsidRPr="00D83B87">
        <w:rPr>
          <w:rFonts w:ascii="Fira Sans" w:eastAsiaTheme="minorHAnsi" w:hAnsi="Fira Sans" w:cstheme="minorBidi"/>
          <w:bCs w:val="0"/>
          <w:color w:val="auto"/>
          <w:szCs w:val="22"/>
          <w:lang w:eastAsia="en-US"/>
        </w:rPr>
        <w:t xml:space="preserve"> worked</w:t>
      </w:r>
      <w:r w:rsidR="00E90701" w:rsidRPr="00D83B87">
        <w:rPr>
          <w:rFonts w:ascii="Fira Sans" w:eastAsiaTheme="minorHAnsi" w:hAnsi="Fira Sans" w:cstheme="minorBidi"/>
          <w:bCs w:val="0"/>
          <w:color w:val="auto"/>
          <w:szCs w:val="22"/>
          <w:lang w:eastAsia="en-US"/>
        </w:rPr>
        <w:t xml:space="preserve"> in facilities for children</w:t>
      </w:r>
      <w:r w:rsidR="00421171">
        <w:rPr>
          <w:rFonts w:ascii="Fira Sans" w:eastAsiaTheme="minorHAnsi" w:hAnsi="Fira Sans" w:cstheme="minorBidi"/>
          <w:bCs w:val="0"/>
          <w:color w:val="auto"/>
          <w:szCs w:val="22"/>
          <w:lang w:eastAsia="en-US"/>
        </w:rPr>
        <w:t xml:space="preserve"> at age up to 3</w:t>
      </w:r>
      <w:r w:rsidR="00E90701" w:rsidRPr="00D83B87">
        <w:rPr>
          <w:rFonts w:ascii="Fira Sans" w:eastAsiaTheme="minorHAnsi" w:hAnsi="Fira Sans" w:cstheme="minorBidi"/>
          <w:bCs w:val="0"/>
          <w:color w:val="auto"/>
          <w:szCs w:val="22"/>
          <w:lang w:eastAsia="en-US"/>
        </w:rPr>
        <w:t xml:space="preserve">. </w:t>
      </w:r>
      <w:r w:rsidR="00421171">
        <w:rPr>
          <w:rFonts w:ascii="Fira Sans" w:eastAsiaTheme="minorHAnsi" w:hAnsi="Fira Sans" w:cstheme="minorBidi"/>
          <w:bCs w:val="0"/>
          <w:color w:val="auto"/>
          <w:szCs w:val="22"/>
          <w:lang w:eastAsia="en-US"/>
        </w:rPr>
        <w:t>C</w:t>
      </w:r>
      <w:r w:rsidR="00421171" w:rsidRPr="00D83B87">
        <w:rPr>
          <w:rFonts w:ascii="Fira Sans" w:eastAsiaTheme="minorHAnsi" w:hAnsi="Fira Sans" w:cstheme="minorBidi"/>
          <w:bCs w:val="0"/>
          <w:color w:val="auto"/>
          <w:szCs w:val="22"/>
          <w:lang w:eastAsia="en-US"/>
        </w:rPr>
        <w:t xml:space="preserve">hildren’s carers </w:t>
      </w:r>
      <w:r w:rsidR="00421171">
        <w:rPr>
          <w:rFonts w:ascii="Fira Sans" w:eastAsiaTheme="minorHAnsi" w:hAnsi="Fira Sans" w:cstheme="minorBidi"/>
          <w:bCs w:val="0"/>
          <w:color w:val="auto"/>
          <w:szCs w:val="22"/>
          <w:lang w:eastAsia="en-US"/>
        </w:rPr>
        <w:t>prevailed</w:t>
      </w:r>
      <w:r w:rsidR="00421171" w:rsidRPr="00D45820">
        <w:rPr>
          <w:rFonts w:ascii="Fira Sans" w:eastAsiaTheme="minorHAnsi" w:hAnsi="Fira Sans" w:cstheme="minorBidi"/>
          <w:bCs w:val="0"/>
          <w:color w:val="auto"/>
          <w:szCs w:val="22"/>
          <w:lang w:eastAsia="en-US"/>
        </w:rPr>
        <w:t xml:space="preserve"> </w:t>
      </w:r>
      <w:r w:rsidR="00421171">
        <w:rPr>
          <w:rFonts w:ascii="Fira Sans" w:eastAsiaTheme="minorHAnsi" w:hAnsi="Fira Sans" w:cstheme="minorBidi"/>
          <w:bCs w:val="0"/>
          <w:color w:val="auto"/>
          <w:szCs w:val="22"/>
          <w:lang w:eastAsia="en-US"/>
        </w:rPr>
        <w:t>a</w:t>
      </w:r>
      <w:r w:rsidR="006E5BD1" w:rsidRPr="00D83B87">
        <w:rPr>
          <w:rFonts w:ascii="Fira Sans" w:eastAsiaTheme="minorHAnsi" w:hAnsi="Fira Sans" w:cstheme="minorBidi"/>
          <w:bCs w:val="0"/>
          <w:color w:val="auto"/>
          <w:szCs w:val="22"/>
          <w:lang w:eastAsia="en-US"/>
        </w:rPr>
        <w:t xml:space="preserve">mong </w:t>
      </w:r>
      <w:r w:rsidR="00421171">
        <w:rPr>
          <w:rFonts w:ascii="Fira Sans" w:eastAsiaTheme="minorHAnsi" w:hAnsi="Fira Sans" w:cstheme="minorBidi"/>
          <w:bCs w:val="0"/>
          <w:color w:val="auto"/>
          <w:szCs w:val="22"/>
          <w:lang w:eastAsia="en-US"/>
        </w:rPr>
        <w:t xml:space="preserve">the </w:t>
      </w:r>
      <w:r w:rsidR="006E5BD1" w:rsidRPr="00D83B87">
        <w:rPr>
          <w:rFonts w:ascii="Fira Sans" w:eastAsiaTheme="minorHAnsi" w:hAnsi="Fira Sans" w:cstheme="minorBidi"/>
          <w:bCs w:val="0"/>
          <w:color w:val="auto"/>
          <w:szCs w:val="22"/>
          <w:lang w:eastAsia="en-US"/>
        </w:rPr>
        <w:t>employe</w:t>
      </w:r>
      <w:r w:rsidR="00421171">
        <w:rPr>
          <w:rFonts w:ascii="Fira Sans" w:eastAsiaTheme="minorHAnsi" w:hAnsi="Fira Sans" w:cstheme="minorBidi"/>
          <w:bCs w:val="0"/>
          <w:color w:val="auto"/>
          <w:szCs w:val="22"/>
          <w:lang w:eastAsia="en-US"/>
        </w:rPr>
        <w:t>es</w:t>
      </w:r>
      <w:r w:rsidR="006E5BD1" w:rsidRPr="00D83B87">
        <w:rPr>
          <w:rFonts w:ascii="Fira Sans" w:eastAsiaTheme="minorHAnsi" w:hAnsi="Fira Sans" w:cstheme="minorBidi"/>
          <w:bCs w:val="0"/>
          <w:color w:val="auto"/>
          <w:szCs w:val="22"/>
          <w:lang w:eastAsia="en-US"/>
        </w:rPr>
        <w:t xml:space="preserve"> in facilities</w:t>
      </w:r>
      <w:r w:rsidR="00421171">
        <w:rPr>
          <w:rFonts w:ascii="Fira Sans" w:eastAsiaTheme="minorHAnsi" w:hAnsi="Fira Sans" w:cstheme="minorBidi"/>
          <w:bCs w:val="0"/>
          <w:color w:val="auto"/>
          <w:szCs w:val="22"/>
          <w:lang w:eastAsia="en-US"/>
        </w:rPr>
        <w:t xml:space="preserve"> </w:t>
      </w:r>
      <w:r w:rsidR="00D45820" w:rsidRPr="00D45820">
        <w:rPr>
          <w:rFonts w:ascii="Fira Sans" w:eastAsiaTheme="minorHAnsi" w:hAnsi="Fira Sans" w:cstheme="minorBidi"/>
          <w:bCs w:val="0"/>
          <w:color w:val="auto"/>
          <w:szCs w:val="22"/>
          <w:lang w:eastAsia="en-US"/>
        </w:rPr>
        <w:t xml:space="preserve">– </w:t>
      </w:r>
      <w:r w:rsidR="00D45820">
        <w:rPr>
          <w:rFonts w:ascii="Fira Sans" w:eastAsiaTheme="minorHAnsi" w:hAnsi="Fira Sans" w:cstheme="minorBidi"/>
          <w:bCs w:val="0"/>
          <w:color w:val="auto"/>
          <w:szCs w:val="22"/>
          <w:lang w:eastAsia="en-US"/>
        </w:rPr>
        <w:t>almost 72%</w:t>
      </w:r>
      <w:r w:rsidR="003C6F95">
        <w:rPr>
          <w:rFonts w:ascii="Fira Sans" w:eastAsiaTheme="minorHAnsi" w:hAnsi="Fira Sans" w:cstheme="minorBidi"/>
          <w:bCs w:val="0"/>
          <w:color w:val="auto"/>
          <w:szCs w:val="22"/>
          <w:lang w:eastAsia="en-US"/>
        </w:rPr>
        <w:t>.</w:t>
      </w:r>
      <w:r w:rsidR="00E90701" w:rsidRPr="00D83B87">
        <w:rPr>
          <w:rFonts w:ascii="Fira Sans" w:eastAsiaTheme="minorHAnsi" w:hAnsi="Fira Sans" w:cstheme="minorBidi"/>
          <w:bCs w:val="0"/>
          <w:color w:val="auto"/>
          <w:szCs w:val="22"/>
          <w:lang w:eastAsia="en-US"/>
        </w:rPr>
        <w:t xml:space="preserve"> Teachers </w:t>
      </w:r>
      <w:r w:rsidR="00421171">
        <w:rPr>
          <w:rFonts w:ascii="Fira Sans" w:eastAsiaTheme="minorHAnsi" w:hAnsi="Fira Sans" w:cstheme="minorBidi"/>
          <w:bCs w:val="0"/>
          <w:color w:val="auto"/>
          <w:szCs w:val="22"/>
          <w:lang w:eastAsia="en-US"/>
        </w:rPr>
        <w:t>accounted for</w:t>
      </w:r>
      <w:r w:rsidR="00421171" w:rsidRPr="00D83B87">
        <w:rPr>
          <w:rFonts w:ascii="Fira Sans" w:eastAsiaTheme="minorHAnsi" w:hAnsi="Fira Sans" w:cstheme="minorBidi"/>
          <w:bCs w:val="0"/>
          <w:color w:val="auto"/>
          <w:szCs w:val="22"/>
          <w:lang w:eastAsia="en-US"/>
        </w:rPr>
        <w:t xml:space="preserve"> </w:t>
      </w:r>
      <w:r w:rsidR="00946F23">
        <w:rPr>
          <w:rFonts w:ascii="Fira Sans" w:eastAsiaTheme="minorHAnsi" w:hAnsi="Fira Sans" w:cstheme="minorBidi"/>
          <w:bCs w:val="0"/>
          <w:color w:val="auto"/>
          <w:szCs w:val="22"/>
          <w:lang w:eastAsia="en-US"/>
        </w:rPr>
        <w:t>more than</w:t>
      </w:r>
      <w:r w:rsidR="00E90701" w:rsidRPr="00D83B87">
        <w:rPr>
          <w:rFonts w:ascii="Fira Sans" w:eastAsiaTheme="minorHAnsi" w:hAnsi="Fira Sans" w:cstheme="minorBidi"/>
          <w:bCs w:val="0"/>
          <w:color w:val="auto"/>
          <w:szCs w:val="22"/>
          <w:lang w:eastAsia="en-US"/>
        </w:rPr>
        <w:t xml:space="preserve"> 1</w:t>
      </w:r>
      <w:r w:rsidR="00946F23">
        <w:rPr>
          <w:rFonts w:ascii="Fira Sans" w:eastAsiaTheme="minorHAnsi" w:hAnsi="Fira Sans" w:cstheme="minorBidi"/>
          <w:bCs w:val="0"/>
          <w:color w:val="auto"/>
          <w:szCs w:val="22"/>
          <w:lang w:eastAsia="en-US"/>
        </w:rPr>
        <w:t>0</w:t>
      </w:r>
      <w:r w:rsidR="00E90701" w:rsidRPr="00D83B87">
        <w:rPr>
          <w:rFonts w:ascii="Fira Sans" w:eastAsiaTheme="minorHAnsi" w:hAnsi="Fira Sans" w:cstheme="minorBidi"/>
          <w:bCs w:val="0"/>
          <w:color w:val="auto"/>
          <w:szCs w:val="22"/>
          <w:lang w:eastAsia="en-US"/>
        </w:rPr>
        <w:t xml:space="preserve">% of </w:t>
      </w:r>
      <w:r w:rsidR="006E5BD1" w:rsidRPr="00D83B87">
        <w:rPr>
          <w:rFonts w:ascii="Fira Sans" w:eastAsiaTheme="minorHAnsi" w:hAnsi="Fira Sans" w:cstheme="minorBidi"/>
          <w:bCs w:val="0"/>
          <w:color w:val="auto"/>
          <w:szCs w:val="22"/>
          <w:lang w:eastAsia="en-US"/>
        </w:rPr>
        <w:t xml:space="preserve">the </w:t>
      </w:r>
      <w:r w:rsidR="00E90701" w:rsidRPr="00D83B87">
        <w:rPr>
          <w:rFonts w:ascii="Fira Sans" w:eastAsiaTheme="minorHAnsi" w:hAnsi="Fira Sans" w:cstheme="minorBidi"/>
          <w:bCs w:val="0"/>
          <w:color w:val="auto"/>
          <w:szCs w:val="22"/>
          <w:lang w:eastAsia="en-US"/>
        </w:rPr>
        <w:t>total number of employees.</w:t>
      </w:r>
      <w:r w:rsidR="00D45820">
        <w:rPr>
          <w:rFonts w:ascii="Fira Sans" w:eastAsiaTheme="minorHAnsi" w:hAnsi="Fira Sans" w:cstheme="minorBidi"/>
          <w:bCs w:val="0"/>
          <w:color w:val="auto"/>
          <w:szCs w:val="22"/>
          <w:lang w:eastAsia="en-US"/>
        </w:rPr>
        <w:t xml:space="preserve"> </w:t>
      </w:r>
      <w:r w:rsidR="00D45820" w:rsidRPr="00D83B87">
        <w:rPr>
          <w:rFonts w:ascii="Fira Sans" w:eastAsiaTheme="minorHAnsi" w:hAnsi="Fira Sans" w:cstheme="minorBidi"/>
          <w:bCs w:val="0"/>
          <w:color w:val="auto"/>
          <w:szCs w:val="22"/>
          <w:lang w:eastAsia="en-US"/>
        </w:rPr>
        <w:t xml:space="preserve">The vast majority of employees were women </w:t>
      </w:r>
      <w:r w:rsidR="00A67EF2">
        <w:rPr>
          <w:rFonts w:ascii="Fira Sans" w:eastAsiaTheme="minorHAnsi" w:hAnsi="Fira Sans" w:cstheme="minorBidi"/>
          <w:bCs w:val="0"/>
          <w:color w:val="auto"/>
          <w:szCs w:val="22"/>
          <w:lang w:eastAsia="en-US"/>
        </w:rPr>
        <w:t>–</w:t>
      </w:r>
      <w:r w:rsidR="00D45820" w:rsidRPr="00D45820">
        <w:rPr>
          <w:rFonts w:ascii="Fira Sans" w:eastAsiaTheme="minorHAnsi" w:hAnsi="Fira Sans" w:cstheme="minorBidi"/>
          <w:bCs w:val="0"/>
          <w:color w:val="auto"/>
          <w:szCs w:val="22"/>
          <w:lang w:eastAsia="en-US"/>
        </w:rPr>
        <w:t xml:space="preserve"> 99</w:t>
      </w:r>
      <w:r w:rsidR="00500C84">
        <w:rPr>
          <w:rFonts w:ascii="Fira Sans" w:eastAsiaTheme="minorHAnsi" w:hAnsi="Fira Sans" w:cstheme="minorBidi"/>
          <w:bCs w:val="0"/>
          <w:color w:val="auto"/>
          <w:szCs w:val="22"/>
          <w:lang w:eastAsia="en-US"/>
        </w:rPr>
        <w:t>.</w:t>
      </w:r>
      <w:r w:rsidR="00D45820" w:rsidRPr="00D45820">
        <w:rPr>
          <w:rFonts w:ascii="Fira Sans" w:eastAsiaTheme="minorHAnsi" w:hAnsi="Fira Sans" w:cstheme="minorBidi"/>
          <w:bCs w:val="0"/>
          <w:color w:val="auto"/>
          <w:szCs w:val="22"/>
          <w:lang w:eastAsia="en-US"/>
        </w:rPr>
        <w:t>2%</w:t>
      </w:r>
      <w:r w:rsidR="00D45820" w:rsidRPr="00D83B87">
        <w:rPr>
          <w:rFonts w:ascii="Fira Sans" w:eastAsiaTheme="minorHAnsi" w:hAnsi="Fira Sans" w:cstheme="minorBidi"/>
          <w:bCs w:val="0"/>
          <w:color w:val="auto"/>
          <w:szCs w:val="22"/>
          <w:lang w:eastAsia="en-US"/>
        </w:rPr>
        <w:t>.</w:t>
      </w:r>
      <w:r w:rsidR="00E90701" w:rsidRPr="00D83B87">
        <w:rPr>
          <w:rFonts w:ascii="Fira Sans" w:eastAsiaTheme="minorHAnsi" w:hAnsi="Fira Sans" w:cstheme="minorBidi"/>
          <w:bCs w:val="0"/>
          <w:color w:val="auto"/>
          <w:szCs w:val="22"/>
          <w:lang w:eastAsia="en-US"/>
        </w:rPr>
        <w:t xml:space="preserve"> Facilities for children up to age of 3 were </w:t>
      </w:r>
      <w:r w:rsidR="00E03964" w:rsidRPr="00D83B87">
        <w:rPr>
          <w:rFonts w:ascii="Fira Sans" w:eastAsiaTheme="minorHAnsi" w:hAnsi="Fira Sans" w:cstheme="minorBidi"/>
          <w:bCs w:val="0"/>
          <w:color w:val="auto"/>
          <w:szCs w:val="22"/>
          <w:lang w:eastAsia="en-US"/>
        </w:rPr>
        <w:t xml:space="preserve">the </w:t>
      </w:r>
      <w:r w:rsidR="00E90701" w:rsidRPr="00D83B87">
        <w:rPr>
          <w:rFonts w:ascii="Fira Sans" w:eastAsiaTheme="minorHAnsi" w:hAnsi="Fira Sans" w:cstheme="minorBidi"/>
          <w:bCs w:val="0"/>
          <w:color w:val="auto"/>
          <w:szCs w:val="22"/>
          <w:lang w:eastAsia="en-US"/>
        </w:rPr>
        <w:t xml:space="preserve">main </w:t>
      </w:r>
      <w:r w:rsidR="00E03964" w:rsidRPr="00D83B87">
        <w:rPr>
          <w:rFonts w:ascii="Fira Sans" w:eastAsiaTheme="minorHAnsi" w:hAnsi="Fira Sans" w:cstheme="minorBidi"/>
          <w:bCs w:val="0"/>
          <w:color w:val="auto"/>
          <w:szCs w:val="22"/>
          <w:lang w:eastAsia="en-US"/>
        </w:rPr>
        <w:t>work</w:t>
      </w:r>
      <w:r w:rsidR="00D45820">
        <w:rPr>
          <w:rFonts w:ascii="Fira Sans" w:eastAsiaTheme="minorHAnsi" w:hAnsi="Fira Sans" w:cstheme="minorBidi"/>
          <w:bCs w:val="0"/>
          <w:color w:val="auto"/>
          <w:szCs w:val="22"/>
          <w:lang w:eastAsia="en-US"/>
        </w:rPr>
        <w:t>place for over 90</w:t>
      </w:r>
      <w:r w:rsidR="00E90701" w:rsidRPr="00D83B87">
        <w:rPr>
          <w:rFonts w:ascii="Fira Sans" w:eastAsiaTheme="minorHAnsi" w:hAnsi="Fira Sans" w:cstheme="minorBidi"/>
          <w:bCs w:val="0"/>
          <w:color w:val="auto"/>
          <w:szCs w:val="22"/>
          <w:lang w:eastAsia="en-US"/>
        </w:rPr>
        <w:t xml:space="preserve">% </w:t>
      </w:r>
      <w:r w:rsidR="00E03964" w:rsidRPr="00D83B87">
        <w:rPr>
          <w:rFonts w:ascii="Fira Sans" w:eastAsiaTheme="minorHAnsi" w:hAnsi="Fira Sans" w:cstheme="minorBidi"/>
          <w:bCs w:val="0"/>
          <w:color w:val="auto"/>
          <w:szCs w:val="22"/>
          <w:lang w:eastAsia="en-US"/>
        </w:rPr>
        <w:t xml:space="preserve">of </w:t>
      </w:r>
      <w:r w:rsidR="00E90701" w:rsidRPr="00D83B87">
        <w:rPr>
          <w:rFonts w:ascii="Fira Sans" w:eastAsiaTheme="minorHAnsi" w:hAnsi="Fira Sans" w:cstheme="minorBidi"/>
          <w:bCs w:val="0"/>
          <w:color w:val="auto"/>
          <w:szCs w:val="22"/>
          <w:lang w:eastAsia="en-US"/>
        </w:rPr>
        <w:t>child</w:t>
      </w:r>
      <w:r w:rsidR="00E03964" w:rsidRPr="00D83B87">
        <w:rPr>
          <w:rFonts w:ascii="Fira Sans" w:eastAsiaTheme="minorHAnsi" w:hAnsi="Fira Sans" w:cstheme="minorBidi"/>
          <w:bCs w:val="0"/>
          <w:color w:val="auto"/>
          <w:szCs w:val="22"/>
          <w:lang w:eastAsia="en-US"/>
        </w:rPr>
        <w:t xml:space="preserve">ren’s </w:t>
      </w:r>
      <w:r w:rsidR="00E90701" w:rsidRPr="00D83B87">
        <w:rPr>
          <w:rFonts w:ascii="Fira Sans" w:eastAsiaTheme="minorHAnsi" w:hAnsi="Fira Sans" w:cstheme="minorBidi"/>
          <w:bCs w:val="0"/>
          <w:color w:val="auto"/>
          <w:szCs w:val="22"/>
          <w:lang w:eastAsia="en-US"/>
        </w:rPr>
        <w:t>care</w:t>
      </w:r>
      <w:r w:rsidR="00E03964" w:rsidRPr="00D83B87">
        <w:rPr>
          <w:rFonts w:ascii="Fira Sans" w:eastAsiaTheme="minorHAnsi" w:hAnsi="Fira Sans" w:cstheme="minorBidi"/>
          <w:bCs w:val="0"/>
          <w:color w:val="auto"/>
          <w:szCs w:val="22"/>
          <w:lang w:eastAsia="en-US"/>
        </w:rPr>
        <w:t>r</w:t>
      </w:r>
      <w:r w:rsidR="00E90701" w:rsidRPr="00D83B87">
        <w:rPr>
          <w:rFonts w:ascii="Fira Sans" w:eastAsiaTheme="minorHAnsi" w:hAnsi="Fira Sans" w:cstheme="minorBidi"/>
          <w:bCs w:val="0"/>
          <w:color w:val="auto"/>
          <w:szCs w:val="22"/>
          <w:lang w:eastAsia="en-US"/>
        </w:rPr>
        <w:t xml:space="preserve">s and teachers. In </w:t>
      </w:r>
      <w:r w:rsidR="00E03964" w:rsidRPr="00D83B87">
        <w:rPr>
          <w:rFonts w:ascii="Fira Sans" w:eastAsiaTheme="minorHAnsi" w:hAnsi="Fira Sans" w:cstheme="minorBidi"/>
          <w:bCs w:val="0"/>
          <w:color w:val="auto"/>
          <w:szCs w:val="22"/>
          <w:lang w:eastAsia="en-US"/>
        </w:rPr>
        <w:t xml:space="preserve">the </w:t>
      </w:r>
      <w:r w:rsidR="00E90701" w:rsidRPr="00D83B87">
        <w:rPr>
          <w:rFonts w:ascii="Fira Sans" w:eastAsiaTheme="minorHAnsi" w:hAnsi="Fira Sans" w:cstheme="minorBidi"/>
          <w:bCs w:val="0"/>
          <w:color w:val="auto"/>
          <w:szCs w:val="22"/>
          <w:lang w:eastAsia="en-US"/>
        </w:rPr>
        <w:t>case of midwi</w:t>
      </w:r>
      <w:r w:rsidR="00E03964" w:rsidRPr="00D83B87">
        <w:rPr>
          <w:rFonts w:ascii="Fira Sans" w:eastAsiaTheme="minorHAnsi" w:hAnsi="Fira Sans" w:cstheme="minorBidi"/>
          <w:bCs w:val="0"/>
          <w:color w:val="auto"/>
          <w:szCs w:val="22"/>
          <w:lang w:eastAsia="en-US"/>
        </w:rPr>
        <w:t>v</w:t>
      </w:r>
      <w:r w:rsidR="00E90701" w:rsidRPr="00D83B87">
        <w:rPr>
          <w:rFonts w:ascii="Fira Sans" w:eastAsiaTheme="minorHAnsi" w:hAnsi="Fira Sans" w:cstheme="minorBidi"/>
          <w:bCs w:val="0"/>
          <w:color w:val="auto"/>
          <w:szCs w:val="22"/>
          <w:lang w:eastAsia="en-US"/>
        </w:rPr>
        <w:t>es and nurses</w:t>
      </w:r>
      <w:r w:rsidR="00E03964" w:rsidRPr="00D83B87">
        <w:rPr>
          <w:rFonts w:ascii="Fira Sans" w:eastAsiaTheme="minorHAnsi" w:hAnsi="Fira Sans" w:cstheme="minorBidi"/>
          <w:bCs w:val="0"/>
          <w:color w:val="auto"/>
          <w:szCs w:val="22"/>
          <w:lang w:eastAsia="en-US"/>
        </w:rPr>
        <w:t>,</w:t>
      </w:r>
      <w:r w:rsidR="00E90701" w:rsidRPr="00D83B87">
        <w:rPr>
          <w:rFonts w:ascii="Fira Sans" w:eastAsiaTheme="minorHAnsi" w:hAnsi="Fira Sans" w:cstheme="minorBidi"/>
          <w:bCs w:val="0"/>
          <w:color w:val="auto"/>
          <w:szCs w:val="22"/>
          <w:lang w:eastAsia="en-US"/>
        </w:rPr>
        <w:t xml:space="preserve"> </w:t>
      </w:r>
      <w:r w:rsidR="005B53CA">
        <w:rPr>
          <w:rFonts w:ascii="Fira Sans" w:eastAsiaTheme="minorHAnsi" w:hAnsi="Fira Sans" w:cstheme="minorBidi"/>
          <w:bCs w:val="0"/>
          <w:color w:val="auto"/>
          <w:szCs w:val="22"/>
          <w:lang w:eastAsia="en-US"/>
        </w:rPr>
        <w:t>the</w:t>
      </w:r>
      <w:r w:rsidR="00E90701" w:rsidRPr="00D83B87">
        <w:rPr>
          <w:rFonts w:ascii="Fira Sans" w:eastAsiaTheme="minorHAnsi" w:hAnsi="Fira Sans" w:cstheme="minorBidi"/>
          <w:bCs w:val="0"/>
          <w:color w:val="auto"/>
          <w:szCs w:val="22"/>
          <w:lang w:eastAsia="en-US"/>
        </w:rPr>
        <w:t xml:space="preserve"> </w:t>
      </w:r>
      <w:r w:rsidR="00453144">
        <w:rPr>
          <w:rFonts w:ascii="Fira Sans" w:eastAsiaTheme="minorHAnsi" w:hAnsi="Fira Sans" w:cstheme="minorBidi"/>
          <w:bCs w:val="0"/>
          <w:color w:val="auto"/>
          <w:szCs w:val="22"/>
          <w:lang w:eastAsia="en-US"/>
        </w:rPr>
        <w:t xml:space="preserve">share </w:t>
      </w:r>
      <w:r w:rsidR="00E90701" w:rsidRPr="00D83B87">
        <w:rPr>
          <w:rFonts w:ascii="Fira Sans" w:eastAsiaTheme="minorHAnsi" w:hAnsi="Fira Sans" w:cstheme="minorBidi"/>
          <w:bCs w:val="0"/>
          <w:color w:val="auto"/>
          <w:szCs w:val="22"/>
          <w:lang w:eastAsia="en-US"/>
        </w:rPr>
        <w:t>was</w:t>
      </w:r>
      <w:r w:rsidR="00E03964" w:rsidRPr="00D83B87">
        <w:rPr>
          <w:rFonts w:ascii="Fira Sans" w:eastAsiaTheme="minorHAnsi" w:hAnsi="Fira Sans" w:cstheme="minorBidi"/>
          <w:bCs w:val="0"/>
          <w:color w:val="auto"/>
          <w:szCs w:val="22"/>
          <w:lang w:eastAsia="en-US"/>
        </w:rPr>
        <w:t xml:space="preserve"> </w:t>
      </w:r>
      <w:r w:rsidR="000C4B2C">
        <w:rPr>
          <w:rFonts w:ascii="Fira Sans" w:eastAsiaTheme="minorHAnsi" w:hAnsi="Fira Sans" w:cstheme="minorBidi"/>
          <w:bCs w:val="0"/>
          <w:color w:val="auto"/>
          <w:szCs w:val="22"/>
          <w:lang w:eastAsia="en-US"/>
        </w:rPr>
        <w:t xml:space="preserve">evidently </w:t>
      </w:r>
      <w:r w:rsidR="00D45820">
        <w:rPr>
          <w:rFonts w:ascii="Fira Sans" w:eastAsiaTheme="minorHAnsi" w:hAnsi="Fira Sans" w:cstheme="minorBidi"/>
          <w:bCs w:val="0"/>
          <w:color w:val="auto"/>
          <w:szCs w:val="22"/>
          <w:lang w:eastAsia="en-US"/>
        </w:rPr>
        <w:t xml:space="preserve">lower and </w:t>
      </w:r>
      <w:r w:rsidR="00453144">
        <w:rPr>
          <w:rFonts w:ascii="Fira Sans" w:eastAsiaTheme="minorHAnsi" w:hAnsi="Fira Sans" w:cstheme="minorBidi"/>
          <w:bCs w:val="0"/>
          <w:color w:val="auto"/>
          <w:szCs w:val="22"/>
          <w:lang w:eastAsia="en-US"/>
        </w:rPr>
        <w:t>accounted for</w:t>
      </w:r>
      <w:r w:rsidR="00E90701" w:rsidRPr="00D83B87">
        <w:rPr>
          <w:rFonts w:ascii="Fira Sans" w:eastAsiaTheme="minorHAnsi" w:hAnsi="Fira Sans" w:cstheme="minorBidi"/>
          <w:bCs w:val="0"/>
          <w:color w:val="auto"/>
          <w:szCs w:val="22"/>
          <w:lang w:eastAsia="en-US"/>
        </w:rPr>
        <w:t xml:space="preserve"> </w:t>
      </w:r>
      <w:r w:rsidR="00D45820">
        <w:rPr>
          <w:rFonts w:ascii="Fira Sans" w:eastAsiaTheme="minorHAnsi" w:hAnsi="Fira Sans" w:cstheme="minorBidi"/>
          <w:bCs w:val="0"/>
          <w:color w:val="auto"/>
          <w:szCs w:val="22"/>
          <w:lang w:eastAsia="en-US"/>
        </w:rPr>
        <w:t>49</w:t>
      </w:r>
      <w:r w:rsidR="00946F23">
        <w:rPr>
          <w:rFonts w:ascii="Fira Sans" w:eastAsiaTheme="minorHAnsi" w:hAnsi="Fira Sans" w:cstheme="minorBidi"/>
          <w:bCs w:val="0"/>
          <w:color w:val="auto"/>
          <w:szCs w:val="22"/>
          <w:lang w:eastAsia="en-US"/>
        </w:rPr>
        <w:t>% and 39</w:t>
      </w:r>
      <w:r w:rsidR="0061212E" w:rsidRPr="00D83B87">
        <w:rPr>
          <w:rFonts w:ascii="Fira Sans" w:eastAsiaTheme="minorHAnsi" w:hAnsi="Fira Sans" w:cstheme="minorBidi"/>
          <w:bCs w:val="0"/>
          <w:color w:val="auto"/>
          <w:szCs w:val="22"/>
          <w:lang w:eastAsia="en-US"/>
        </w:rPr>
        <w:t>%</w:t>
      </w:r>
      <w:r w:rsidR="00E83861">
        <w:rPr>
          <w:rFonts w:ascii="Fira Sans" w:eastAsiaTheme="minorHAnsi" w:hAnsi="Fira Sans" w:cstheme="minorBidi"/>
          <w:bCs w:val="0"/>
          <w:color w:val="auto"/>
          <w:szCs w:val="22"/>
          <w:lang w:eastAsia="en-US"/>
        </w:rPr>
        <w:t xml:space="preserve"> </w:t>
      </w:r>
      <w:r w:rsidR="00E83861" w:rsidRPr="00D83B87">
        <w:rPr>
          <w:rFonts w:ascii="Fira Sans" w:eastAsiaTheme="minorHAnsi" w:hAnsi="Fira Sans" w:cstheme="minorBidi"/>
          <w:bCs w:val="0"/>
          <w:color w:val="auto"/>
          <w:szCs w:val="22"/>
          <w:lang w:eastAsia="en-US"/>
        </w:rPr>
        <w:t>respectively</w:t>
      </w:r>
      <w:r w:rsidR="0061212E" w:rsidRPr="00D83B87">
        <w:rPr>
          <w:rFonts w:ascii="Fira Sans" w:eastAsiaTheme="minorHAnsi" w:hAnsi="Fira Sans" w:cstheme="minorBidi"/>
          <w:bCs w:val="0"/>
          <w:color w:val="auto"/>
          <w:szCs w:val="22"/>
          <w:lang w:eastAsia="en-US"/>
        </w:rPr>
        <w:t>.</w:t>
      </w:r>
    </w:p>
    <w:p w14:paraId="2D8E4824" w14:textId="7719BA2B" w:rsidR="00E90701" w:rsidRPr="00D83B87" w:rsidRDefault="003C6F95" w:rsidP="00527AFD">
      <w:pPr>
        <w:pStyle w:val="Nagwek1"/>
        <w:rPr>
          <w:rFonts w:ascii="Fira Sans" w:eastAsiaTheme="minorHAnsi" w:hAnsi="Fira Sans" w:cstheme="minorBidi"/>
          <w:bCs w:val="0"/>
          <w:color w:val="auto"/>
          <w:szCs w:val="22"/>
          <w:lang w:eastAsia="en-US"/>
        </w:rPr>
      </w:pPr>
      <w:r w:rsidRPr="003C6F95">
        <w:rPr>
          <w:rFonts w:ascii="Fira Sans" w:eastAsiaTheme="minorHAnsi" w:hAnsi="Fira Sans" w:cstheme="minorBidi"/>
          <w:bCs w:val="0"/>
          <w:color w:val="auto"/>
          <w:szCs w:val="22"/>
          <w:lang w:eastAsia="en-US"/>
        </w:rPr>
        <w:t xml:space="preserve"> </w:t>
      </w:r>
    </w:p>
    <w:p w14:paraId="76151044" w14:textId="14E6DE39" w:rsidR="00740374" w:rsidRDefault="00F1298A" w:rsidP="00740374">
      <w:pPr>
        <w:spacing w:after="0"/>
        <w:rPr>
          <w:b/>
          <w:sz w:val="18"/>
          <w:szCs w:val="18"/>
        </w:rPr>
      </w:pPr>
      <w:r>
        <w:rPr>
          <w:b/>
          <w:sz w:val="18"/>
          <w:szCs w:val="18"/>
        </w:rPr>
        <w:t>Chart</w:t>
      </w:r>
      <w:r w:rsidR="00740374">
        <w:rPr>
          <w:b/>
          <w:sz w:val="18"/>
          <w:szCs w:val="18"/>
        </w:rPr>
        <w:t xml:space="preserve"> 3</w:t>
      </w:r>
      <w:r w:rsidR="00740374" w:rsidRPr="009062AC">
        <w:rPr>
          <w:b/>
          <w:sz w:val="18"/>
          <w:szCs w:val="18"/>
        </w:rPr>
        <w:t xml:space="preserve">. </w:t>
      </w:r>
      <w:r>
        <w:rPr>
          <w:b/>
          <w:sz w:val="18"/>
          <w:szCs w:val="18"/>
        </w:rPr>
        <w:t xml:space="preserve">Structure of </w:t>
      </w:r>
      <w:r w:rsidR="00453144">
        <w:rPr>
          <w:b/>
          <w:sz w:val="18"/>
          <w:szCs w:val="18"/>
        </w:rPr>
        <w:t>employees</w:t>
      </w:r>
      <w:r>
        <w:rPr>
          <w:b/>
          <w:sz w:val="18"/>
          <w:szCs w:val="18"/>
        </w:rPr>
        <w:t xml:space="preserve"> in facilities for children </w:t>
      </w:r>
      <w:r w:rsidR="00EA66A5">
        <w:rPr>
          <w:b/>
          <w:sz w:val="18"/>
          <w:szCs w:val="18"/>
        </w:rPr>
        <w:t>up to age of 3</w:t>
      </w:r>
      <w:r>
        <w:rPr>
          <w:b/>
          <w:sz w:val="18"/>
          <w:szCs w:val="18"/>
        </w:rPr>
        <w:t xml:space="preserve"> in</w:t>
      </w:r>
      <w:r w:rsidR="00740374">
        <w:rPr>
          <w:b/>
          <w:sz w:val="18"/>
          <w:szCs w:val="18"/>
        </w:rPr>
        <w:t xml:space="preserve"> </w:t>
      </w:r>
      <w:r w:rsidR="00946F23">
        <w:rPr>
          <w:b/>
          <w:sz w:val="18"/>
          <w:szCs w:val="18"/>
        </w:rPr>
        <w:t>2021</w:t>
      </w:r>
    </w:p>
    <w:p w14:paraId="039F32EF" w14:textId="77E7F497" w:rsidR="00740374" w:rsidRDefault="008A3AAB" w:rsidP="00F1298A">
      <w:pPr>
        <w:spacing w:before="0"/>
        <w:ind w:left="680"/>
        <w:rPr>
          <w:noProof/>
          <w:sz w:val="18"/>
          <w:szCs w:val="18"/>
          <w:lang w:eastAsia="pl-PL"/>
        </w:rPr>
      </w:pPr>
      <w:r>
        <w:rPr>
          <w:noProof/>
          <w:lang w:val="pl-PL" w:eastAsia="pl-PL"/>
        </w:rPr>
        <w:drawing>
          <wp:anchor distT="0" distB="0" distL="114300" distR="114300" simplePos="0" relativeHeight="251810816" behindDoc="0" locked="0" layoutInCell="1" allowOverlap="1" wp14:anchorId="32F78809" wp14:editId="37302506">
            <wp:simplePos x="0" y="0"/>
            <wp:positionH relativeFrom="column">
              <wp:posOffset>0</wp:posOffset>
            </wp:positionH>
            <wp:positionV relativeFrom="paragraph">
              <wp:posOffset>269240</wp:posOffset>
            </wp:positionV>
            <wp:extent cx="5041900" cy="3017520"/>
            <wp:effectExtent l="0" t="0" r="6350" b="0"/>
            <wp:wrapSquare wrapText="bothSides"/>
            <wp:docPr id="16" name="Obraz 16" descr="Structure of employees in facilities for children up to age of 3 in 2021" title="Structure of employees in facilities for children up to age of 3 in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41900" cy="3017520"/>
                    </a:xfrm>
                    <a:prstGeom prst="rect">
                      <a:avLst/>
                    </a:prstGeom>
                    <a:noFill/>
                  </pic:spPr>
                </pic:pic>
              </a:graphicData>
            </a:graphic>
          </wp:anchor>
        </w:drawing>
      </w:r>
      <w:r w:rsidR="00F1298A" w:rsidRPr="00411946">
        <w:rPr>
          <w:noProof/>
          <w:sz w:val="18"/>
          <w:szCs w:val="18"/>
          <w:lang w:eastAsia="pl-PL"/>
        </w:rPr>
        <w:t>As of 31 December</w:t>
      </w:r>
    </w:p>
    <w:p w14:paraId="3108083F" w14:textId="77777777" w:rsidR="00266C45" w:rsidRDefault="00266C45" w:rsidP="008D3F1D"/>
    <w:p w14:paraId="11299DD7" w14:textId="5CD919AF" w:rsidR="008D3F1D" w:rsidRDefault="008D3F1D" w:rsidP="008D3F1D">
      <w:r>
        <w:t xml:space="preserve">Nurseries, children’s clubs and nursery wards were supported by volunteers. </w:t>
      </w:r>
      <w:r w:rsidR="00453144">
        <w:t xml:space="preserve">Throughout </w:t>
      </w:r>
      <w:r>
        <w:t xml:space="preserve">the year, </w:t>
      </w:r>
      <w:r w:rsidR="0066562A">
        <w:t>4</w:t>
      </w:r>
      <w:r w:rsidR="00946F23">
        <w:t>85</w:t>
      </w:r>
      <w:r>
        <w:t xml:space="preserve"> volunteers </w:t>
      </w:r>
      <w:r w:rsidR="00453144">
        <w:t xml:space="preserve">worked </w:t>
      </w:r>
      <w:r>
        <w:t>in th</w:t>
      </w:r>
      <w:r w:rsidR="00453144">
        <w:t>o</w:t>
      </w:r>
      <w:r>
        <w:t>se facilities. Th</w:t>
      </w:r>
      <w:r w:rsidR="00453144">
        <w:t>eir</w:t>
      </w:r>
      <w:r>
        <w:t xml:space="preserve"> number </w:t>
      </w:r>
      <w:r w:rsidR="00946F23" w:rsidRPr="00946F23">
        <w:t>increased by</w:t>
      </w:r>
      <w:r>
        <w:t xml:space="preserve"> nearly </w:t>
      </w:r>
      <w:r w:rsidR="00946F23">
        <w:t>14</w:t>
      </w:r>
      <w:r>
        <w:t>% compared to the previous year.</w:t>
      </w:r>
    </w:p>
    <w:p w14:paraId="1D4D0D1B" w14:textId="77777777" w:rsidR="00C62573" w:rsidRDefault="00C62573">
      <w:pPr>
        <w:spacing w:before="0" w:after="160" w:line="259" w:lineRule="auto"/>
        <w:rPr>
          <w:b/>
          <w:sz w:val="18"/>
          <w:szCs w:val="18"/>
          <w:lang w:val="en-US"/>
        </w:rPr>
      </w:pPr>
      <w:r>
        <w:rPr>
          <w:b/>
          <w:sz w:val="18"/>
          <w:szCs w:val="18"/>
          <w:lang w:val="en-US"/>
        </w:rPr>
        <w:br w:type="page"/>
      </w:r>
    </w:p>
    <w:p w14:paraId="28D3721A" w14:textId="58DC7A4F" w:rsidR="00694AF0" w:rsidRPr="007247AC" w:rsidRDefault="00C62573" w:rsidP="00613B52">
      <w:pPr>
        <w:pStyle w:val="Default"/>
        <w:spacing w:before="120" w:line="240" w:lineRule="exact"/>
        <w:jc w:val="both"/>
        <w:rPr>
          <w:rFonts w:ascii="Fira Sans" w:hAnsi="Fira Sans"/>
          <w:b/>
          <w:sz w:val="19"/>
          <w:szCs w:val="19"/>
          <w:lang w:val="en-US"/>
        </w:rPr>
      </w:pPr>
      <w:r>
        <w:rPr>
          <w:rFonts w:ascii="Fira Sans" w:hAnsi="Fira Sans" w:cstheme="minorBidi"/>
          <w:b/>
          <w:color w:val="auto"/>
          <w:sz w:val="18"/>
          <w:szCs w:val="18"/>
          <w:lang w:val="en-US"/>
        </w:rPr>
        <w:lastRenderedPageBreak/>
        <w:t>Ta</w:t>
      </w:r>
      <w:r w:rsidR="00FE1313" w:rsidRPr="007247AC">
        <w:rPr>
          <w:rFonts w:ascii="Fira Sans" w:hAnsi="Fira Sans" w:cstheme="minorBidi"/>
          <w:b/>
          <w:color w:val="auto"/>
          <w:sz w:val="18"/>
          <w:szCs w:val="18"/>
          <w:lang w:val="en-US"/>
        </w:rPr>
        <w:t xml:space="preserve">ble 1. </w:t>
      </w:r>
      <w:r w:rsidR="00D07E40" w:rsidRPr="007247AC">
        <w:rPr>
          <w:rFonts w:ascii="Fira Sans" w:hAnsi="Fira Sans" w:cstheme="minorBidi"/>
          <w:b/>
          <w:color w:val="auto"/>
          <w:sz w:val="18"/>
          <w:szCs w:val="18"/>
          <w:lang w:val="en-US"/>
        </w:rPr>
        <w:t xml:space="preserve">The institutional care facilities for children </w:t>
      </w:r>
      <w:r w:rsidR="00EA66A5" w:rsidRPr="007247AC">
        <w:rPr>
          <w:rFonts w:ascii="Fira Sans" w:hAnsi="Fira Sans" w:cstheme="minorBidi"/>
          <w:b/>
          <w:color w:val="auto"/>
          <w:sz w:val="18"/>
          <w:szCs w:val="18"/>
          <w:lang w:val="en-US"/>
        </w:rPr>
        <w:t>up to age of 3</w:t>
      </w:r>
      <w:r w:rsidR="00FE1313" w:rsidRPr="007247AC">
        <w:rPr>
          <w:rFonts w:ascii="Fira Sans" w:hAnsi="Fira Sans" w:cstheme="minorBidi"/>
          <w:b/>
          <w:color w:val="auto"/>
          <w:sz w:val="18"/>
          <w:szCs w:val="18"/>
          <w:lang w:val="en-US"/>
        </w:rPr>
        <w:t xml:space="preserve"> by voivodships in 20</w:t>
      </w:r>
      <w:r w:rsidR="0066562A">
        <w:rPr>
          <w:rFonts w:ascii="Fira Sans" w:hAnsi="Fira Sans" w:cstheme="minorBidi"/>
          <w:b/>
          <w:color w:val="auto"/>
          <w:sz w:val="18"/>
          <w:szCs w:val="18"/>
          <w:lang w:val="en-US"/>
        </w:rPr>
        <w:t>21</w:t>
      </w:r>
    </w:p>
    <w:p w14:paraId="3588AD4B" w14:textId="29906843" w:rsidR="00637999" w:rsidRPr="007247AC" w:rsidRDefault="00FE1313" w:rsidP="00FE1313">
      <w:pPr>
        <w:pStyle w:val="Default"/>
        <w:spacing w:after="120" w:line="240" w:lineRule="exact"/>
        <w:ind w:firstLine="708"/>
        <w:jc w:val="both"/>
        <w:rPr>
          <w:rFonts w:ascii="Fira Sans" w:hAnsi="Fira Sans"/>
          <w:sz w:val="18"/>
          <w:szCs w:val="18"/>
          <w:lang w:val="en-US"/>
        </w:rPr>
      </w:pPr>
      <w:r w:rsidRPr="007247AC">
        <w:rPr>
          <w:rFonts w:ascii="Fira Sans" w:hAnsi="Fira Sans"/>
          <w:sz w:val="18"/>
          <w:szCs w:val="18"/>
          <w:lang w:val="en-US"/>
        </w:rPr>
        <w:t>As of 31 December</w:t>
      </w:r>
    </w:p>
    <w:tbl>
      <w:tblPr>
        <w:tblStyle w:val="Siatkatabelijasna"/>
        <w:tblW w:w="7676" w:type="dxa"/>
        <w:tblBorders>
          <w:top w:val="none" w:sz="0" w:space="0" w:color="auto"/>
          <w:left w:val="none" w:sz="0" w:space="0" w:color="auto"/>
          <w:bottom w:val="none" w:sz="0" w:space="0" w:color="auto"/>
          <w:right w:val="none" w:sz="0" w:space="0" w:color="auto"/>
          <w:insideH w:val="single" w:sz="4" w:space="0" w:color="212492"/>
          <w:insideV w:val="single" w:sz="4" w:space="0" w:color="212492"/>
        </w:tblBorders>
        <w:tblCellMar>
          <w:top w:w="57" w:type="dxa"/>
          <w:bottom w:w="57" w:type="dxa"/>
        </w:tblCellMar>
        <w:tblLook w:val="0000" w:firstRow="0" w:lastRow="0" w:firstColumn="0" w:lastColumn="0" w:noHBand="0" w:noVBand="0"/>
        <w:tblCaption w:val="The institutional care facilities for children up to age of 3 by voivodships in 2021"/>
        <w:tblDescription w:val="The institutional care facilities for children up to age of 3 by voivodships in 2021"/>
      </w:tblPr>
      <w:tblGrid>
        <w:gridCol w:w="2234"/>
        <w:gridCol w:w="1814"/>
        <w:gridCol w:w="1814"/>
        <w:gridCol w:w="1814"/>
      </w:tblGrid>
      <w:tr w:rsidR="000671C7" w:rsidRPr="00FA5128" w14:paraId="473FDBE0" w14:textId="77777777" w:rsidTr="00446181">
        <w:trPr>
          <w:trHeight w:val="5"/>
          <w:tblHeader/>
        </w:trPr>
        <w:tc>
          <w:tcPr>
            <w:tcW w:w="2234" w:type="dxa"/>
            <w:vAlign w:val="center"/>
          </w:tcPr>
          <w:p w14:paraId="0D8429F3" w14:textId="1C4DFE0F" w:rsidR="000671C7" w:rsidRDefault="00FE1313" w:rsidP="000671C7">
            <w:pPr>
              <w:pStyle w:val="Nagwek1"/>
              <w:tabs>
                <w:tab w:val="right" w:leader="dot" w:pos="4139"/>
              </w:tabs>
              <w:spacing w:before="120" w:line="240" w:lineRule="exact"/>
              <w:jc w:val="center"/>
              <w:outlineLvl w:val="0"/>
              <w:rPr>
                <w:rFonts w:ascii="Fira Sans" w:hAnsi="Fira Sans" w:cs="Arial"/>
                <w:color w:val="000000" w:themeColor="text1"/>
                <w:sz w:val="16"/>
                <w:szCs w:val="16"/>
              </w:rPr>
            </w:pPr>
            <w:r w:rsidRPr="00FE1313">
              <w:rPr>
                <w:rFonts w:ascii="Fira Sans" w:hAnsi="Fira Sans" w:cs="Arial"/>
                <w:color w:val="000000" w:themeColor="text1"/>
                <w:sz w:val="16"/>
                <w:szCs w:val="16"/>
              </w:rPr>
              <w:t>Voivodships</w:t>
            </w:r>
          </w:p>
        </w:tc>
        <w:tc>
          <w:tcPr>
            <w:tcW w:w="1814" w:type="dxa"/>
            <w:vAlign w:val="center"/>
          </w:tcPr>
          <w:p w14:paraId="2249FAD0" w14:textId="7044452B" w:rsidR="000671C7" w:rsidRPr="00082CDA" w:rsidRDefault="00FE1313" w:rsidP="00FE1313">
            <w:pPr>
              <w:pStyle w:val="Nagwek3"/>
              <w:spacing w:before="120" w:after="120"/>
              <w:jc w:val="center"/>
              <w:outlineLvl w:val="2"/>
              <w:rPr>
                <w:rFonts w:ascii="Fira Sans" w:hAnsi="Fira Sans"/>
                <w:color w:val="000000" w:themeColor="text1"/>
                <w:sz w:val="16"/>
                <w:szCs w:val="16"/>
              </w:rPr>
            </w:pPr>
            <w:r>
              <w:rPr>
                <w:rFonts w:ascii="Fira Sans" w:hAnsi="Fira Sans"/>
                <w:color w:val="000000" w:themeColor="text1"/>
                <w:sz w:val="16"/>
                <w:szCs w:val="16"/>
              </w:rPr>
              <w:t>Facilities</w:t>
            </w:r>
          </w:p>
        </w:tc>
        <w:tc>
          <w:tcPr>
            <w:tcW w:w="1814" w:type="dxa"/>
            <w:vAlign w:val="center"/>
          </w:tcPr>
          <w:p w14:paraId="0B27C57F" w14:textId="3489A18F" w:rsidR="000671C7" w:rsidRDefault="00FE1313" w:rsidP="00FE1313">
            <w:pPr>
              <w:pStyle w:val="Nagwek3"/>
              <w:spacing w:before="120" w:after="120"/>
              <w:jc w:val="center"/>
              <w:outlineLvl w:val="2"/>
              <w:rPr>
                <w:rFonts w:ascii="Fira Sans" w:hAnsi="Fira Sans"/>
                <w:color w:val="000000" w:themeColor="text1"/>
                <w:sz w:val="16"/>
                <w:szCs w:val="16"/>
              </w:rPr>
            </w:pPr>
            <w:r>
              <w:rPr>
                <w:rFonts w:ascii="Fira Sans" w:hAnsi="Fira Sans"/>
                <w:color w:val="000000" w:themeColor="text1"/>
                <w:sz w:val="16"/>
                <w:szCs w:val="16"/>
              </w:rPr>
              <w:t>Places</w:t>
            </w:r>
          </w:p>
        </w:tc>
        <w:tc>
          <w:tcPr>
            <w:tcW w:w="1814" w:type="dxa"/>
            <w:vAlign w:val="center"/>
          </w:tcPr>
          <w:p w14:paraId="0FD05B01" w14:textId="21AB0601" w:rsidR="000671C7" w:rsidRDefault="00FE1313" w:rsidP="00FE1313">
            <w:pPr>
              <w:jc w:val="center"/>
              <w:rPr>
                <w:color w:val="000000" w:themeColor="text1"/>
                <w:sz w:val="16"/>
                <w:szCs w:val="16"/>
              </w:rPr>
            </w:pPr>
            <w:r>
              <w:rPr>
                <w:color w:val="000000" w:themeColor="text1"/>
                <w:sz w:val="16"/>
                <w:szCs w:val="16"/>
              </w:rPr>
              <w:t>Children</w:t>
            </w:r>
          </w:p>
        </w:tc>
      </w:tr>
      <w:tr w:rsidR="00BC556E" w:rsidRPr="00104D14" w14:paraId="2E8B3162" w14:textId="77777777" w:rsidTr="00446181">
        <w:trPr>
          <w:trHeight w:val="5"/>
          <w:tblHeader/>
        </w:trPr>
        <w:tc>
          <w:tcPr>
            <w:tcW w:w="2234" w:type="dxa"/>
            <w:tcBorders>
              <w:top w:val="single" w:sz="12" w:space="0" w:color="212492"/>
            </w:tcBorders>
            <w:vAlign w:val="center"/>
          </w:tcPr>
          <w:p w14:paraId="77E30826" w14:textId="01B3A549" w:rsidR="00BC556E" w:rsidRPr="00FA5128" w:rsidRDefault="00BC556E" w:rsidP="00BC556E">
            <w:pPr>
              <w:pStyle w:val="Nagwek5"/>
              <w:tabs>
                <w:tab w:val="right" w:leader="dot" w:pos="4156"/>
              </w:tabs>
              <w:spacing w:before="120" w:after="120"/>
              <w:contextualSpacing/>
              <w:outlineLvl w:val="4"/>
              <w:rPr>
                <w:rFonts w:ascii="Fira Sans" w:hAnsi="Fira Sans"/>
                <w:b/>
                <w:color w:val="000000" w:themeColor="text1"/>
                <w:sz w:val="16"/>
                <w:szCs w:val="16"/>
              </w:rPr>
            </w:pPr>
            <w:r w:rsidRPr="00FE1313">
              <w:rPr>
                <w:rFonts w:ascii="Fira Sans" w:hAnsi="Fira Sans"/>
                <w:b/>
                <w:color w:val="000000" w:themeColor="text1"/>
                <w:sz w:val="16"/>
                <w:szCs w:val="16"/>
              </w:rPr>
              <w:t>POLAND</w:t>
            </w:r>
          </w:p>
        </w:tc>
        <w:tc>
          <w:tcPr>
            <w:tcW w:w="1814" w:type="dxa"/>
            <w:tcBorders>
              <w:top w:val="single" w:sz="12" w:space="0" w:color="212492"/>
            </w:tcBorders>
          </w:tcPr>
          <w:p w14:paraId="5BBC8999" w14:textId="6DEF9439" w:rsidR="00BC556E" w:rsidRPr="00C1219B" w:rsidRDefault="006D7331" w:rsidP="00BC556E">
            <w:pPr>
              <w:jc w:val="right"/>
              <w:rPr>
                <w:rFonts w:cs="Arial"/>
                <w:b/>
                <w:color w:val="000000" w:themeColor="text1"/>
                <w:sz w:val="16"/>
                <w:szCs w:val="16"/>
              </w:rPr>
            </w:pPr>
            <w:r>
              <w:rPr>
                <w:rFonts w:cs="Arial"/>
                <w:b/>
                <w:color w:val="000000" w:themeColor="text1"/>
                <w:sz w:val="16"/>
                <w:szCs w:val="16"/>
              </w:rPr>
              <w:t>5012</w:t>
            </w:r>
          </w:p>
        </w:tc>
        <w:tc>
          <w:tcPr>
            <w:tcW w:w="1814" w:type="dxa"/>
            <w:tcBorders>
              <w:top w:val="single" w:sz="12" w:space="0" w:color="212492"/>
            </w:tcBorders>
          </w:tcPr>
          <w:p w14:paraId="6AF78CB8" w14:textId="5012C918" w:rsidR="00BC556E" w:rsidRPr="00C1219B" w:rsidRDefault="0066562A" w:rsidP="00BC556E">
            <w:pPr>
              <w:jc w:val="right"/>
              <w:rPr>
                <w:rFonts w:cs="Arial"/>
                <w:b/>
                <w:color w:val="000000" w:themeColor="text1"/>
                <w:sz w:val="16"/>
                <w:szCs w:val="16"/>
              </w:rPr>
            </w:pPr>
            <w:r>
              <w:rPr>
                <w:rFonts w:cs="Arial"/>
                <w:b/>
                <w:color w:val="000000" w:themeColor="text1"/>
                <w:sz w:val="16"/>
                <w:szCs w:val="16"/>
              </w:rPr>
              <w:t>191648</w:t>
            </w:r>
          </w:p>
        </w:tc>
        <w:tc>
          <w:tcPr>
            <w:tcW w:w="1814" w:type="dxa"/>
            <w:tcBorders>
              <w:top w:val="single" w:sz="12" w:space="0" w:color="212492"/>
            </w:tcBorders>
          </w:tcPr>
          <w:p w14:paraId="35DE5C64" w14:textId="7BD55492" w:rsidR="00BC556E" w:rsidRPr="006E21C1" w:rsidRDefault="0066562A" w:rsidP="00BC556E">
            <w:pPr>
              <w:jc w:val="right"/>
              <w:rPr>
                <w:b/>
                <w:sz w:val="16"/>
                <w:szCs w:val="16"/>
              </w:rPr>
            </w:pPr>
            <w:r>
              <w:rPr>
                <w:b/>
                <w:sz w:val="16"/>
                <w:szCs w:val="16"/>
              </w:rPr>
              <w:t>163416</w:t>
            </w:r>
          </w:p>
        </w:tc>
      </w:tr>
      <w:tr w:rsidR="00BC556E" w:rsidRPr="00104D14" w14:paraId="439F3FC5" w14:textId="77777777" w:rsidTr="00446181">
        <w:trPr>
          <w:trHeight w:val="5"/>
          <w:tblHeader/>
        </w:trPr>
        <w:tc>
          <w:tcPr>
            <w:tcW w:w="2234" w:type="dxa"/>
            <w:vAlign w:val="center"/>
          </w:tcPr>
          <w:p w14:paraId="2CF25A43" w14:textId="7B9AA142" w:rsidR="00BC556E" w:rsidRPr="00FA5128" w:rsidRDefault="00BC556E" w:rsidP="00BC556E">
            <w:pPr>
              <w:pStyle w:val="Nagwek8"/>
              <w:tabs>
                <w:tab w:val="right" w:leader="dot" w:pos="4156"/>
              </w:tabs>
              <w:spacing w:before="120" w:after="120"/>
              <w:contextualSpacing/>
              <w:outlineLvl w:val="7"/>
              <w:rPr>
                <w:rFonts w:ascii="Fira Sans" w:hAnsi="Fira Sans"/>
                <w:color w:val="000000" w:themeColor="text1"/>
                <w:sz w:val="16"/>
                <w:szCs w:val="16"/>
              </w:rPr>
            </w:pPr>
            <w:r>
              <w:rPr>
                <w:rFonts w:ascii="Fira Sans" w:hAnsi="Fira Sans"/>
                <w:color w:val="000000" w:themeColor="text1"/>
                <w:sz w:val="16"/>
                <w:szCs w:val="16"/>
              </w:rPr>
              <w:t>Dolnośląskie</w:t>
            </w:r>
          </w:p>
        </w:tc>
        <w:tc>
          <w:tcPr>
            <w:tcW w:w="1814" w:type="dxa"/>
          </w:tcPr>
          <w:p w14:paraId="687D9820" w14:textId="78C375F3" w:rsidR="00BC556E" w:rsidRPr="0066562A" w:rsidRDefault="006D7331" w:rsidP="00A67EF2">
            <w:pPr>
              <w:tabs>
                <w:tab w:val="center" w:pos="799"/>
                <w:tab w:val="right" w:pos="1598"/>
              </w:tabs>
              <w:jc w:val="right"/>
              <w:rPr>
                <w:sz w:val="16"/>
                <w:szCs w:val="16"/>
              </w:rPr>
            </w:pPr>
            <w:r>
              <w:rPr>
                <w:sz w:val="16"/>
                <w:szCs w:val="16"/>
              </w:rPr>
              <w:t>510</w:t>
            </w:r>
          </w:p>
        </w:tc>
        <w:tc>
          <w:tcPr>
            <w:tcW w:w="1814" w:type="dxa"/>
          </w:tcPr>
          <w:p w14:paraId="3541F105" w14:textId="5B5DB70D" w:rsidR="00BC556E" w:rsidRPr="0066562A" w:rsidRDefault="0066562A" w:rsidP="0066562A">
            <w:pPr>
              <w:tabs>
                <w:tab w:val="center" w:pos="799"/>
                <w:tab w:val="right" w:pos="1598"/>
              </w:tabs>
              <w:jc w:val="right"/>
              <w:rPr>
                <w:sz w:val="16"/>
                <w:szCs w:val="16"/>
              </w:rPr>
            </w:pPr>
            <w:r>
              <w:rPr>
                <w:sz w:val="16"/>
                <w:szCs w:val="16"/>
              </w:rPr>
              <w:t>20</w:t>
            </w:r>
            <w:r w:rsidRPr="0066562A">
              <w:rPr>
                <w:sz w:val="16"/>
                <w:szCs w:val="16"/>
              </w:rPr>
              <w:t>496</w:t>
            </w:r>
          </w:p>
        </w:tc>
        <w:tc>
          <w:tcPr>
            <w:tcW w:w="1814" w:type="dxa"/>
          </w:tcPr>
          <w:p w14:paraId="3DC82E26" w14:textId="421A71E8" w:rsidR="00BC556E" w:rsidRPr="006E21C1" w:rsidRDefault="0066562A" w:rsidP="00BC556E">
            <w:pPr>
              <w:jc w:val="right"/>
              <w:rPr>
                <w:sz w:val="16"/>
                <w:szCs w:val="16"/>
              </w:rPr>
            </w:pPr>
            <w:r>
              <w:rPr>
                <w:sz w:val="16"/>
                <w:szCs w:val="16"/>
              </w:rPr>
              <w:t>17697</w:t>
            </w:r>
          </w:p>
        </w:tc>
      </w:tr>
      <w:tr w:rsidR="00BC556E" w:rsidRPr="00104D14" w14:paraId="5D2D3DF7" w14:textId="77777777" w:rsidTr="00446181">
        <w:trPr>
          <w:trHeight w:val="5"/>
          <w:tblHeader/>
        </w:trPr>
        <w:tc>
          <w:tcPr>
            <w:tcW w:w="2234" w:type="dxa"/>
            <w:vAlign w:val="center"/>
          </w:tcPr>
          <w:p w14:paraId="4F5E4BD9" w14:textId="34892F64" w:rsidR="00BC556E" w:rsidRPr="00FA5128" w:rsidRDefault="00BC556E" w:rsidP="00BC556E">
            <w:pPr>
              <w:pStyle w:val="Nagwek2"/>
              <w:tabs>
                <w:tab w:val="right" w:leader="dot" w:pos="4156"/>
              </w:tabs>
              <w:spacing w:before="120" w:after="120"/>
              <w:contextualSpacing/>
              <w:outlineLvl w:val="1"/>
              <w:rPr>
                <w:rFonts w:ascii="Fira Sans" w:hAnsi="Fira Sans"/>
                <w:color w:val="000000" w:themeColor="text1"/>
                <w:sz w:val="16"/>
                <w:szCs w:val="16"/>
              </w:rPr>
            </w:pPr>
            <w:r>
              <w:rPr>
                <w:rFonts w:ascii="Fira Sans" w:hAnsi="Fira Sans"/>
                <w:color w:val="000000" w:themeColor="text1"/>
                <w:sz w:val="16"/>
                <w:szCs w:val="16"/>
              </w:rPr>
              <w:t>Kujawsko-pomorskie</w:t>
            </w:r>
          </w:p>
        </w:tc>
        <w:tc>
          <w:tcPr>
            <w:tcW w:w="1814" w:type="dxa"/>
          </w:tcPr>
          <w:p w14:paraId="6F909128" w14:textId="1ECCE073" w:rsidR="00BC556E" w:rsidRPr="00E0638C" w:rsidRDefault="006D7331" w:rsidP="00BC556E">
            <w:pPr>
              <w:jc w:val="right"/>
              <w:rPr>
                <w:rFonts w:cs="Arial"/>
                <w:color w:val="000000" w:themeColor="text1"/>
                <w:sz w:val="16"/>
                <w:szCs w:val="16"/>
              </w:rPr>
            </w:pPr>
            <w:r>
              <w:rPr>
                <w:rFonts w:cs="Arial"/>
                <w:color w:val="000000" w:themeColor="text1"/>
                <w:sz w:val="16"/>
                <w:szCs w:val="16"/>
              </w:rPr>
              <w:t>227</w:t>
            </w:r>
          </w:p>
        </w:tc>
        <w:tc>
          <w:tcPr>
            <w:tcW w:w="1814" w:type="dxa"/>
          </w:tcPr>
          <w:p w14:paraId="181D96C2" w14:textId="35444E4E" w:rsidR="00BC556E" w:rsidRPr="00E0638C" w:rsidRDefault="0066562A" w:rsidP="00BC556E">
            <w:pPr>
              <w:jc w:val="right"/>
              <w:rPr>
                <w:rFonts w:cs="Arial"/>
                <w:color w:val="000000" w:themeColor="text1"/>
                <w:sz w:val="16"/>
                <w:szCs w:val="16"/>
              </w:rPr>
            </w:pPr>
            <w:r>
              <w:rPr>
                <w:rFonts w:cs="Arial"/>
                <w:color w:val="000000" w:themeColor="text1"/>
                <w:sz w:val="16"/>
                <w:szCs w:val="16"/>
              </w:rPr>
              <w:t>9009</w:t>
            </w:r>
          </w:p>
        </w:tc>
        <w:tc>
          <w:tcPr>
            <w:tcW w:w="1814" w:type="dxa"/>
          </w:tcPr>
          <w:p w14:paraId="422D4141" w14:textId="0B909758" w:rsidR="00BC556E" w:rsidRPr="006E21C1" w:rsidRDefault="0066562A" w:rsidP="006D7331">
            <w:pPr>
              <w:jc w:val="right"/>
              <w:rPr>
                <w:sz w:val="16"/>
                <w:szCs w:val="16"/>
              </w:rPr>
            </w:pPr>
            <w:r>
              <w:rPr>
                <w:sz w:val="16"/>
                <w:szCs w:val="16"/>
              </w:rPr>
              <w:t>7378</w:t>
            </w:r>
          </w:p>
        </w:tc>
      </w:tr>
      <w:tr w:rsidR="00BC556E" w:rsidRPr="00104D14" w14:paraId="5850C562" w14:textId="77777777" w:rsidTr="00446181">
        <w:trPr>
          <w:trHeight w:val="5"/>
          <w:tblHeader/>
        </w:trPr>
        <w:tc>
          <w:tcPr>
            <w:tcW w:w="2234" w:type="dxa"/>
            <w:vAlign w:val="center"/>
          </w:tcPr>
          <w:p w14:paraId="2BAF2764" w14:textId="2DC85E01" w:rsidR="00BC556E" w:rsidRDefault="00BC556E" w:rsidP="00BC556E">
            <w:pPr>
              <w:pStyle w:val="Nagwek2"/>
              <w:tabs>
                <w:tab w:val="right" w:leader="dot" w:pos="4156"/>
              </w:tabs>
              <w:spacing w:before="120" w:after="120"/>
              <w:contextualSpacing/>
              <w:outlineLvl w:val="1"/>
              <w:rPr>
                <w:rFonts w:ascii="Fira Sans" w:hAnsi="Fira Sans"/>
                <w:color w:val="000000" w:themeColor="text1"/>
                <w:sz w:val="16"/>
                <w:szCs w:val="16"/>
              </w:rPr>
            </w:pPr>
            <w:r>
              <w:rPr>
                <w:rFonts w:ascii="Fira Sans" w:hAnsi="Fira Sans"/>
                <w:color w:val="000000" w:themeColor="text1"/>
                <w:sz w:val="16"/>
                <w:szCs w:val="16"/>
              </w:rPr>
              <w:t>Lubelskie</w:t>
            </w:r>
          </w:p>
        </w:tc>
        <w:tc>
          <w:tcPr>
            <w:tcW w:w="1814" w:type="dxa"/>
          </w:tcPr>
          <w:p w14:paraId="7986E810" w14:textId="78640E7F" w:rsidR="00BC556E" w:rsidRPr="00E0638C" w:rsidRDefault="006D7331" w:rsidP="00BC556E">
            <w:pPr>
              <w:jc w:val="right"/>
              <w:rPr>
                <w:rFonts w:cs="Arial"/>
                <w:color w:val="000000" w:themeColor="text1"/>
                <w:sz w:val="16"/>
                <w:szCs w:val="16"/>
              </w:rPr>
            </w:pPr>
            <w:r>
              <w:rPr>
                <w:rFonts w:cs="Arial"/>
                <w:color w:val="000000" w:themeColor="text1"/>
                <w:sz w:val="16"/>
                <w:szCs w:val="16"/>
              </w:rPr>
              <w:t>214</w:t>
            </w:r>
          </w:p>
        </w:tc>
        <w:tc>
          <w:tcPr>
            <w:tcW w:w="1814" w:type="dxa"/>
          </w:tcPr>
          <w:p w14:paraId="4781AB9E" w14:textId="187CE559" w:rsidR="00BC556E" w:rsidRPr="00E0638C" w:rsidRDefault="0066562A" w:rsidP="00BC556E">
            <w:pPr>
              <w:jc w:val="right"/>
              <w:rPr>
                <w:rFonts w:cs="Arial"/>
                <w:color w:val="000000" w:themeColor="text1"/>
                <w:sz w:val="16"/>
                <w:szCs w:val="16"/>
              </w:rPr>
            </w:pPr>
            <w:r>
              <w:rPr>
                <w:rFonts w:cs="Arial"/>
                <w:color w:val="000000" w:themeColor="text1"/>
                <w:sz w:val="16"/>
                <w:szCs w:val="16"/>
              </w:rPr>
              <w:t>8308</w:t>
            </w:r>
          </w:p>
        </w:tc>
        <w:tc>
          <w:tcPr>
            <w:tcW w:w="1814" w:type="dxa"/>
          </w:tcPr>
          <w:p w14:paraId="54A1A556" w14:textId="450AB813" w:rsidR="00BC556E" w:rsidRPr="006E21C1" w:rsidRDefault="0066562A" w:rsidP="00BC556E">
            <w:pPr>
              <w:jc w:val="right"/>
              <w:rPr>
                <w:sz w:val="16"/>
                <w:szCs w:val="16"/>
              </w:rPr>
            </w:pPr>
            <w:r>
              <w:rPr>
                <w:sz w:val="16"/>
                <w:szCs w:val="16"/>
              </w:rPr>
              <w:t>6885</w:t>
            </w:r>
          </w:p>
        </w:tc>
      </w:tr>
      <w:tr w:rsidR="00BC556E" w:rsidRPr="00104D14" w14:paraId="7B68B237" w14:textId="77777777" w:rsidTr="00446181">
        <w:trPr>
          <w:trHeight w:val="5"/>
          <w:tblHeader/>
        </w:trPr>
        <w:tc>
          <w:tcPr>
            <w:tcW w:w="2234" w:type="dxa"/>
            <w:vAlign w:val="center"/>
          </w:tcPr>
          <w:p w14:paraId="2DB12515" w14:textId="4DEB8E33" w:rsidR="00BC556E" w:rsidRDefault="00BC556E" w:rsidP="00BC556E">
            <w:pPr>
              <w:pStyle w:val="Nagwek2"/>
              <w:tabs>
                <w:tab w:val="right" w:leader="dot" w:pos="4156"/>
              </w:tabs>
              <w:spacing w:before="120" w:after="120"/>
              <w:contextualSpacing/>
              <w:outlineLvl w:val="1"/>
              <w:rPr>
                <w:rFonts w:ascii="Fira Sans" w:hAnsi="Fira Sans"/>
                <w:color w:val="000000" w:themeColor="text1"/>
                <w:sz w:val="16"/>
                <w:szCs w:val="16"/>
              </w:rPr>
            </w:pPr>
            <w:r>
              <w:rPr>
                <w:rFonts w:ascii="Fira Sans" w:hAnsi="Fira Sans"/>
                <w:color w:val="000000" w:themeColor="text1"/>
                <w:sz w:val="16"/>
                <w:szCs w:val="16"/>
              </w:rPr>
              <w:t>Lubuskie</w:t>
            </w:r>
          </w:p>
        </w:tc>
        <w:tc>
          <w:tcPr>
            <w:tcW w:w="1814" w:type="dxa"/>
          </w:tcPr>
          <w:p w14:paraId="7FE8605B" w14:textId="0B3F7F0C" w:rsidR="00BC556E" w:rsidRPr="00E0638C" w:rsidRDefault="006D7331" w:rsidP="00BC556E">
            <w:pPr>
              <w:jc w:val="right"/>
              <w:rPr>
                <w:rFonts w:cs="Arial"/>
                <w:color w:val="000000" w:themeColor="text1"/>
                <w:sz w:val="16"/>
                <w:szCs w:val="16"/>
              </w:rPr>
            </w:pPr>
            <w:r>
              <w:rPr>
                <w:rFonts w:cs="Arial"/>
                <w:color w:val="000000" w:themeColor="text1"/>
                <w:sz w:val="16"/>
                <w:szCs w:val="16"/>
              </w:rPr>
              <w:t>130</w:t>
            </w:r>
          </w:p>
        </w:tc>
        <w:tc>
          <w:tcPr>
            <w:tcW w:w="1814" w:type="dxa"/>
          </w:tcPr>
          <w:p w14:paraId="10C57913" w14:textId="0A774719" w:rsidR="00BC556E" w:rsidRPr="00E0638C" w:rsidRDefault="0066562A" w:rsidP="00BC556E">
            <w:pPr>
              <w:jc w:val="right"/>
              <w:rPr>
                <w:rFonts w:cs="Arial"/>
                <w:color w:val="000000" w:themeColor="text1"/>
                <w:sz w:val="16"/>
                <w:szCs w:val="16"/>
              </w:rPr>
            </w:pPr>
            <w:r>
              <w:rPr>
                <w:rFonts w:cs="Arial"/>
                <w:color w:val="000000" w:themeColor="text1"/>
                <w:sz w:val="16"/>
                <w:szCs w:val="16"/>
              </w:rPr>
              <w:t>5352</w:t>
            </w:r>
          </w:p>
        </w:tc>
        <w:tc>
          <w:tcPr>
            <w:tcW w:w="1814" w:type="dxa"/>
          </w:tcPr>
          <w:p w14:paraId="02C284AE" w14:textId="47449814" w:rsidR="00BC556E" w:rsidRPr="006E21C1" w:rsidRDefault="0066562A" w:rsidP="00BC556E">
            <w:pPr>
              <w:jc w:val="right"/>
              <w:rPr>
                <w:sz w:val="16"/>
                <w:szCs w:val="16"/>
              </w:rPr>
            </w:pPr>
            <w:r>
              <w:rPr>
                <w:sz w:val="16"/>
                <w:szCs w:val="16"/>
              </w:rPr>
              <w:t>4818</w:t>
            </w:r>
          </w:p>
        </w:tc>
      </w:tr>
      <w:tr w:rsidR="00BC556E" w:rsidRPr="00104D14" w14:paraId="07B119A8" w14:textId="77777777" w:rsidTr="00446181">
        <w:trPr>
          <w:trHeight w:val="5"/>
          <w:tblHeader/>
        </w:trPr>
        <w:tc>
          <w:tcPr>
            <w:tcW w:w="2234" w:type="dxa"/>
            <w:vAlign w:val="center"/>
          </w:tcPr>
          <w:p w14:paraId="7A89F239" w14:textId="30F812FD" w:rsidR="00BC556E" w:rsidRDefault="00BC556E" w:rsidP="00BC556E">
            <w:pPr>
              <w:pStyle w:val="Nagwek2"/>
              <w:tabs>
                <w:tab w:val="right" w:leader="dot" w:pos="4156"/>
              </w:tabs>
              <w:spacing w:before="120" w:after="120"/>
              <w:contextualSpacing/>
              <w:outlineLvl w:val="1"/>
              <w:rPr>
                <w:rFonts w:ascii="Fira Sans" w:hAnsi="Fira Sans"/>
                <w:color w:val="000000" w:themeColor="text1"/>
                <w:sz w:val="16"/>
                <w:szCs w:val="16"/>
              </w:rPr>
            </w:pPr>
            <w:r>
              <w:rPr>
                <w:rFonts w:ascii="Fira Sans" w:hAnsi="Fira Sans"/>
                <w:color w:val="000000" w:themeColor="text1"/>
                <w:sz w:val="16"/>
                <w:szCs w:val="16"/>
              </w:rPr>
              <w:t>Łódzkie</w:t>
            </w:r>
          </w:p>
        </w:tc>
        <w:tc>
          <w:tcPr>
            <w:tcW w:w="1814" w:type="dxa"/>
          </w:tcPr>
          <w:p w14:paraId="191E6A6C" w14:textId="0CA0E0A7" w:rsidR="00BC556E" w:rsidRPr="00E0638C" w:rsidRDefault="006D7331" w:rsidP="00BC556E">
            <w:pPr>
              <w:jc w:val="right"/>
              <w:rPr>
                <w:rFonts w:cs="Arial"/>
                <w:color w:val="000000" w:themeColor="text1"/>
                <w:sz w:val="16"/>
                <w:szCs w:val="16"/>
              </w:rPr>
            </w:pPr>
            <w:r>
              <w:rPr>
                <w:rFonts w:cs="Arial"/>
                <w:color w:val="000000" w:themeColor="text1"/>
                <w:sz w:val="16"/>
                <w:szCs w:val="16"/>
              </w:rPr>
              <w:t>252</w:t>
            </w:r>
          </w:p>
        </w:tc>
        <w:tc>
          <w:tcPr>
            <w:tcW w:w="1814" w:type="dxa"/>
          </w:tcPr>
          <w:p w14:paraId="3EE5727F" w14:textId="1CEF53AA" w:rsidR="00BC556E" w:rsidRPr="00E0638C" w:rsidRDefault="0066562A" w:rsidP="00BC556E">
            <w:pPr>
              <w:jc w:val="right"/>
              <w:rPr>
                <w:rFonts w:cs="Arial"/>
                <w:color w:val="000000" w:themeColor="text1"/>
                <w:sz w:val="16"/>
                <w:szCs w:val="16"/>
              </w:rPr>
            </w:pPr>
            <w:r>
              <w:rPr>
                <w:rFonts w:cs="Arial"/>
                <w:color w:val="000000" w:themeColor="text1"/>
                <w:sz w:val="16"/>
                <w:szCs w:val="16"/>
              </w:rPr>
              <w:t>9678</w:t>
            </w:r>
          </w:p>
        </w:tc>
        <w:tc>
          <w:tcPr>
            <w:tcW w:w="1814" w:type="dxa"/>
          </w:tcPr>
          <w:p w14:paraId="036653FF" w14:textId="2D8B15AD" w:rsidR="00BC556E" w:rsidRPr="006E21C1" w:rsidRDefault="0066562A" w:rsidP="00BC556E">
            <w:pPr>
              <w:jc w:val="right"/>
              <w:rPr>
                <w:sz w:val="16"/>
                <w:szCs w:val="16"/>
              </w:rPr>
            </w:pPr>
            <w:r>
              <w:rPr>
                <w:sz w:val="16"/>
                <w:szCs w:val="16"/>
              </w:rPr>
              <w:t>8325</w:t>
            </w:r>
          </w:p>
        </w:tc>
      </w:tr>
      <w:tr w:rsidR="00BC556E" w:rsidRPr="00104D14" w14:paraId="4119E430" w14:textId="77777777" w:rsidTr="00446181">
        <w:trPr>
          <w:trHeight w:val="5"/>
          <w:tblHeader/>
        </w:trPr>
        <w:tc>
          <w:tcPr>
            <w:tcW w:w="2234" w:type="dxa"/>
            <w:vAlign w:val="center"/>
          </w:tcPr>
          <w:p w14:paraId="30320877" w14:textId="4633C40D" w:rsidR="00BC556E" w:rsidRPr="00FA5128" w:rsidRDefault="00BC556E" w:rsidP="00BC556E">
            <w:pPr>
              <w:tabs>
                <w:tab w:val="right" w:leader="dot" w:pos="4156"/>
              </w:tabs>
              <w:contextualSpacing/>
              <w:rPr>
                <w:color w:val="000000" w:themeColor="text1"/>
                <w:sz w:val="16"/>
                <w:szCs w:val="16"/>
              </w:rPr>
            </w:pPr>
            <w:r>
              <w:rPr>
                <w:color w:val="000000" w:themeColor="text1"/>
                <w:sz w:val="16"/>
                <w:szCs w:val="16"/>
              </w:rPr>
              <w:t>Małopolskie</w:t>
            </w:r>
          </w:p>
        </w:tc>
        <w:tc>
          <w:tcPr>
            <w:tcW w:w="1814" w:type="dxa"/>
          </w:tcPr>
          <w:p w14:paraId="0A7B8D2F" w14:textId="5F32C4B6" w:rsidR="00BC556E" w:rsidRPr="00E0638C" w:rsidRDefault="006D7331" w:rsidP="00BC556E">
            <w:pPr>
              <w:jc w:val="right"/>
              <w:rPr>
                <w:rFonts w:cs="Arial"/>
                <w:color w:val="000000" w:themeColor="text1"/>
                <w:sz w:val="16"/>
                <w:szCs w:val="16"/>
              </w:rPr>
            </w:pPr>
            <w:r>
              <w:rPr>
                <w:rFonts w:cs="Arial"/>
                <w:color w:val="000000" w:themeColor="text1"/>
                <w:sz w:val="16"/>
                <w:szCs w:val="16"/>
              </w:rPr>
              <w:t>540</w:t>
            </w:r>
          </w:p>
        </w:tc>
        <w:tc>
          <w:tcPr>
            <w:tcW w:w="1814" w:type="dxa"/>
          </w:tcPr>
          <w:p w14:paraId="40E3F048" w14:textId="24696279" w:rsidR="00BC556E" w:rsidRPr="00E0638C" w:rsidRDefault="0066562A" w:rsidP="00BC556E">
            <w:pPr>
              <w:jc w:val="right"/>
              <w:rPr>
                <w:rFonts w:cs="Arial"/>
                <w:color w:val="000000" w:themeColor="text1"/>
                <w:sz w:val="16"/>
                <w:szCs w:val="16"/>
              </w:rPr>
            </w:pPr>
            <w:r>
              <w:rPr>
                <w:rFonts w:cs="Arial"/>
                <w:color w:val="000000" w:themeColor="text1"/>
                <w:sz w:val="16"/>
                <w:szCs w:val="16"/>
              </w:rPr>
              <w:t>19286</w:t>
            </w:r>
          </w:p>
        </w:tc>
        <w:tc>
          <w:tcPr>
            <w:tcW w:w="1814" w:type="dxa"/>
          </w:tcPr>
          <w:p w14:paraId="0385DA71" w14:textId="4BCB6297" w:rsidR="00BC556E" w:rsidRPr="006E21C1" w:rsidRDefault="0066562A" w:rsidP="00BC556E">
            <w:pPr>
              <w:jc w:val="right"/>
              <w:rPr>
                <w:sz w:val="16"/>
                <w:szCs w:val="16"/>
              </w:rPr>
            </w:pPr>
            <w:r>
              <w:rPr>
                <w:sz w:val="16"/>
                <w:szCs w:val="16"/>
              </w:rPr>
              <w:t>15124</w:t>
            </w:r>
          </w:p>
        </w:tc>
      </w:tr>
      <w:tr w:rsidR="00BC556E" w:rsidRPr="00104D14" w14:paraId="68F6E9FD" w14:textId="77777777" w:rsidTr="00446181">
        <w:trPr>
          <w:trHeight w:val="5"/>
          <w:tblHeader/>
        </w:trPr>
        <w:tc>
          <w:tcPr>
            <w:tcW w:w="2234" w:type="dxa"/>
            <w:vAlign w:val="center"/>
          </w:tcPr>
          <w:p w14:paraId="11C9BB4C" w14:textId="6030AA73" w:rsidR="00BC556E" w:rsidRDefault="00BC556E" w:rsidP="00BC556E">
            <w:pPr>
              <w:tabs>
                <w:tab w:val="right" w:leader="dot" w:pos="4156"/>
              </w:tabs>
              <w:contextualSpacing/>
              <w:rPr>
                <w:color w:val="000000" w:themeColor="text1"/>
                <w:sz w:val="16"/>
                <w:szCs w:val="16"/>
              </w:rPr>
            </w:pPr>
            <w:r>
              <w:rPr>
                <w:color w:val="000000" w:themeColor="text1"/>
                <w:sz w:val="16"/>
                <w:szCs w:val="16"/>
              </w:rPr>
              <w:t>Mazowieckie</w:t>
            </w:r>
          </w:p>
        </w:tc>
        <w:tc>
          <w:tcPr>
            <w:tcW w:w="1814" w:type="dxa"/>
          </w:tcPr>
          <w:p w14:paraId="0323153A" w14:textId="62845476" w:rsidR="00BC556E" w:rsidRDefault="006D7331" w:rsidP="00BC556E">
            <w:pPr>
              <w:jc w:val="right"/>
              <w:rPr>
                <w:rFonts w:cs="Arial"/>
                <w:color w:val="000000" w:themeColor="text1"/>
                <w:sz w:val="16"/>
                <w:szCs w:val="16"/>
              </w:rPr>
            </w:pPr>
            <w:r>
              <w:rPr>
                <w:rFonts w:cs="Arial"/>
                <w:color w:val="000000" w:themeColor="text1"/>
                <w:sz w:val="16"/>
                <w:szCs w:val="16"/>
              </w:rPr>
              <w:t>861</w:t>
            </w:r>
          </w:p>
        </w:tc>
        <w:tc>
          <w:tcPr>
            <w:tcW w:w="1814" w:type="dxa"/>
          </w:tcPr>
          <w:p w14:paraId="73F1F18A" w14:textId="79F37AE5" w:rsidR="00BC556E" w:rsidRDefault="0066562A" w:rsidP="00BC556E">
            <w:pPr>
              <w:jc w:val="right"/>
              <w:rPr>
                <w:rFonts w:cs="Arial"/>
                <w:color w:val="000000" w:themeColor="text1"/>
                <w:sz w:val="16"/>
                <w:szCs w:val="16"/>
              </w:rPr>
            </w:pPr>
            <w:r>
              <w:rPr>
                <w:rFonts w:cs="Arial"/>
                <w:color w:val="000000" w:themeColor="text1"/>
                <w:sz w:val="16"/>
                <w:szCs w:val="16"/>
              </w:rPr>
              <w:t>31771</w:t>
            </w:r>
          </w:p>
        </w:tc>
        <w:tc>
          <w:tcPr>
            <w:tcW w:w="1814" w:type="dxa"/>
          </w:tcPr>
          <w:p w14:paraId="23CC2011" w14:textId="54922567" w:rsidR="00BC556E" w:rsidRDefault="0066562A" w:rsidP="00BC556E">
            <w:pPr>
              <w:jc w:val="right"/>
              <w:rPr>
                <w:sz w:val="16"/>
                <w:szCs w:val="16"/>
              </w:rPr>
            </w:pPr>
            <w:r>
              <w:rPr>
                <w:sz w:val="16"/>
                <w:szCs w:val="16"/>
              </w:rPr>
              <w:t>27984</w:t>
            </w:r>
          </w:p>
        </w:tc>
      </w:tr>
      <w:tr w:rsidR="00BC556E" w:rsidRPr="00104D14" w14:paraId="5F0E4E62" w14:textId="77777777" w:rsidTr="00446181">
        <w:trPr>
          <w:trHeight w:val="5"/>
          <w:tblHeader/>
        </w:trPr>
        <w:tc>
          <w:tcPr>
            <w:tcW w:w="2234" w:type="dxa"/>
            <w:vAlign w:val="center"/>
          </w:tcPr>
          <w:p w14:paraId="793B426A" w14:textId="7643F44C" w:rsidR="00BC556E" w:rsidRDefault="00BC556E" w:rsidP="00BC556E">
            <w:pPr>
              <w:tabs>
                <w:tab w:val="right" w:leader="dot" w:pos="4156"/>
              </w:tabs>
              <w:contextualSpacing/>
              <w:rPr>
                <w:color w:val="000000" w:themeColor="text1"/>
                <w:sz w:val="16"/>
                <w:szCs w:val="16"/>
              </w:rPr>
            </w:pPr>
            <w:r>
              <w:rPr>
                <w:color w:val="000000" w:themeColor="text1"/>
                <w:sz w:val="16"/>
                <w:szCs w:val="16"/>
              </w:rPr>
              <w:t>Opolskie</w:t>
            </w:r>
          </w:p>
        </w:tc>
        <w:tc>
          <w:tcPr>
            <w:tcW w:w="1814" w:type="dxa"/>
          </w:tcPr>
          <w:p w14:paraId="716FDB96" w14:textId="4EECEF48" w:rsidR="00BC556E" w:rsidRDefault="006D7331" w:rsidP="00BC556E">
            <w:pPr>
              <w:jc w:val="right"/>
              <w:rPr>
                <w:rFonts w:cs="Arial"/>
                <w:color w:val="000000" w:themeColor="text1"/>
                <w:sz w:val="16"/>
                <w:szCs w:val="16"/>
              </w:rPr>
            </w:pPr>
            <w:r>
              <w:rPr>
                <w:rFonts w:cs="Arial"/>
                <w:color w:val="000000" w:themeColor="text1"/>
                <w:sz w:val="16"/>
                <w:szCs w:val="16"/>
              </w:rPr>
              <w:t>120</w:t>
            </w:r>
          </w:p>
        </w:tc>
        <w:tc>
          <w:tcPr>
            <w:tcW w:w="1814" w:type="dxa"/>
          </w:tcPr>
          <w:p w14:paraId="6B47FCCE" w14:textId="0CBE9336" w:rsidR="00BC556E" w:rsidRDefault="0066562A" w:rsidP="00BC556E">
            <w:pPr>
              <w:jc w:val="right"/>
              <w:rPr>
                <w:rFonts w:cs="Arial"/>
                <w:color w:val="000000" w:themeColor="text1"/>
                <w:sz w:val="16"/>
                <w:szCs w:val="16"/>
              </w:rPr>
            </w:pPr>
            <w:r>
              <w:rPr>
                <w:rFonts w:cs="Arial"/>
                <w:color w:val="000000" w:themeColor="text1"/>
                <w:sz w:val="16"/>
                <w:szCs w:val="16"/>
              </w:rPr>
              <w:t>5587</w:t>
            </w:r>
          </w:p>
        </w:tc>
        <w:tc>
          <w:tcPr>
            <w:tcW w:w="1814" w:type="dxa"/>
          </w:tcPr>
          <w:p w14:paraId="43BA59A8" w14:textId="05B1C580" w:rsidR="00BC556E" w:rsidRDefault="0066562A" w:rsidP="006D7331">
            <w:pPr>
              <w:jc w:val="right"/>
              <w:rPr>
                <w:sz w:val="16"/>
                <w:szCs w:val="16"/>
              </w:rPr>
            </w:pPr>
            <w:r>
              <w:rPr>
                <w:sz w:val="16"/>
                <w:szCs w:val="16"/>
              </w:rPr>
              <w:t>4929</w:t>
            </w:r>
          </w:p>
        </w:tc>
      </w:tr>
      <w:tr w:rsidR="00BC556E" w:rsidRPr="00104D14" w14:paraId="47570C35" w14:textId="77777777" w:rsidTr="00446181">
        <w:trPr>
          <w:trHeight w:val="5"/>
          <w:tblHeader/>
        </w:trPr>
        <w:tc>
          <w:tcPr>
            <w:tcW w:w="2234" w:type="dxa"/>
            <w:vAlign w:val="center"/>
          </w:tcPr>
          <w:p w14:paraId="086EA734" w14:textId="65BA8541" w:rsidR="00BC556E" w:rsidRDefault="00BC556E" w:rsidP="00BC556E">
            <w:pPr>
              <w:tabs>
                <w:tab w:val="right" w:leader="dot" w:pos="4156"/>
              </w:tabs>
              <w:contextualSpacing/>
              <w:rPr>
                <w:color w:val="000000" w:themeColor="text1"/>
                <w:sz w:val="16"/>
                <w:szCs w:val="16"/>
              </w:rPr>
            </w:pPr>
            <w:r>
              <w:rPr>
                <w:color w:val="000000" w:themeColor="text1"/>
                <w:sz w:val="16"/>
                <w:szCs w:val="16"/>
              </w:rPr>
              <w:t>Podkarpackie</w:t>
            </w:r>
          </w:p>
        </w:tc>
        <w:tc>
          <w:tcPr>
            <w:tcW w:w="1814" w:type="dxa"/>
          </w:tcPr>
          <w:p w14:paraId="18111849" w14:textId="72A48574" w:rsidR="00BC556E" w:rsidRDefault="006D7331" w:rsidP="00BC556E">
            <w:pPr>
              <w:jc w:val="right"/>
              <w:rPr>
                <w:rFonts w:cs="Arial"/>
                <w:color w:val="000000" w:themeColor="text1"/>
                <w:sz w:val="16"/>
                <w:szCs w:val="16"/>
              </w:rPr>
            </w:pPr>
            <w:r>
              <w:rPr>
                <w:rFonts w:cs="Arial"/>
                <w:color w:val="000000" w:themeColor="text1"/>
                <w:sz w:val="16"/>
                <w:szCs w:val="16"/>
              </w:rPr>
              <w:t>234</w:t>
            </w:r>
          </w:p>
        </w:tc>
        <w:tc>
          <w:tcPr>
            <w:tcW w:w="1814" w:type="dxa"/>
          </w:tcPr>
          <w:p w14:paraId="62DD6A4E" w14:textId="06224760" w:rsidR="00BC556E" w:rsidRDefault="0066562A" w:rsidP="00BC556E">
            <w:pPr>
              <w:jc w:val="right"/>
              <w:rPr>
                <w:rFonts w:cs="Arial"/>
                <w:color w:val="000000" w:themeColor="text1"/>
                <w:sz w:val="16"/>
                <w:szCs w:val="16"/>
              </w:rPr>
            </w:pPr>
            <w:r>
              <w:rPr>
                <w:rFonts w:cs="Arial"/>
                <w:color w:val="000000" w:themeColor="text1"/>
                <w:sz w:val="16"/>
                <w:szCs w:val="16"/>
              </w:rPr>
              <w:t>9290</w:t>
            </w:r>
          </w:p>
        </w:tc>
        <w:tc>
          <w:tcPr>
            <w:tcW w:w="1814" w:type="dxa"/>
          </w:tcPr>
          <w:p w14:paraId="63441E9B" w14:textId="0FF27441" w:rsidR="00BC556E" w:rsidRDefault="0066562A" w:rsidP="00BC556E">
            <w:pPr>
              <w:jc w:val="right"/>
              <w:rPr>
                <w:sz w:val="16"/>
                <w:szCs w:val="16"/>
              </w:rPr>
            </w:pPr>
            <w:r>
              <w:rPr>
                <w:sz w:val="16"/>
                <w:szCs w:val="16"/>
              </w:rPr>
              <w:t>8361</w:t>
            </w:r>
          </w:p>
        </w:tc>
      </w:tr>
      <w:tr w:rsidR="00BC556E" w:rsidRPr="00104D14" w14:paraId="377F4501" w14:textId="77777777" w:rsidTr="00446181">
        <w:trPr>
          <w:trHeight w:val="5"/>
          <w:tblHeader/>
        </w:trPr>
        <w:tc>
          <w:tcPr>
            <w:tcW w:w="2234" w:type="dxa"/>
            <w:vAlign w:val="center"/>
          </w:tcPr>
          <w:p w14:paraId="624BDA23" w14:textId="023B0586" w:rsidR="00BC556E" w:rsidRDefault="00BC556E" w:rsidP="00BC556E">
            <w:pPr>
              <w:tabs>
                <w:tab w:val="right" w:leader="dot" w:pos="4156"/>
              </w:tabs>
              <w:contextualSpacing/>
              <w:rPr>
                <w:color w:val="000000" w:themeColor="text1"/>
                <w:sz w:val="16"/>
                <w:szCs w:val="16"/>
              </w:rPr>
            </w:pPr>
            <w:r>
              <w:rPr>
                <w:color w:val="000000" w:themeColor="text1"/>
                <w:sz w:val="16"/>
                <w:szCs w:val="16"/>
              </w:rPr>
              <w:t>Podlaskie</w:t>
            </w:r>
          </w:p>
        </w:tc>
        <w:tc>
          <w:tcPr>
            <w:tcW w:w="1814" w:type="dxa"/>
          </w:tcPr>
          <w:p w14:paraId="12FC5220" w14:textId="2B271310" w:rsidR="00BC556E" w:rsidRDefault="006D7331" w:rsidP="00BC556E">
            <w:pPr>
              <w:jc w:val="right"/>
              <w:rPr>
                <w:rFonts w:cs="Arial"/>
                <w:color w:val="000000" w:themeColor="text1"/>
                <w:sz w:val="16"/>
                <w:szCs w:val="16"/>
              </w:rPr>
            </w:pPr>
            <w:r>
              <w:rPr>
                <w:rFonts w:cs="Arial"/>
                <w:color w:val="000000" w:themeColor="text1"/>
                <w:sz w:val="16"/>
                <w:szCs w:val="16"/>
              </w:rPr>
              <w:t>134</w:t>
            </w:r>
          </w:p>
        </w:tc>
        <w:tc>
          <w:tcPr>
            <w:tcW w:w="1814" w:type="dxa"/>
          </w:tcPr>
          <w:p w14:paraId="74E74E31" w14:textId="6C18EFA9" w:rsidR="00BC556E" w:rsidRDefault="0066562A" w:rsidP="00BC556E">
            <w:pPr>
              <w:jc w:val="right"/>
              <w:rPr>
                <w:rFonts w:cs="Arial"/>
                <w:color w:val="000000" w:themeColor="text1"/>
                <w:sz w:val="16"/>
                <w:szCs w:val="16"/>
              </w:rPr>
            </w:pPr>
            <w:r>
              <w:rPr>
                <w:rFonts w:cs="Arial"/>
                <w:color w:val="000000" w:themeColor="text1"/>
                <w:sz w:val="16"/>
                <w:szCs w:val="16"/>
              </w:rPr>
              <w:t>5668</w:t>
            </w:r>
          </w:p>
        </w:tc>
        <w:tc>
          <w:tcPr>
            <w:tcW w:w="1814" w:type="dxa"/>
          </w:tcPr>
          <w:p w14:paraId="68AFB352" w14:textId="6362904B" w:rsidR="00BC556E" w:rsidRDefault="0066562A" w:rsidP="00BC556E">
            <w:pPr>
              <w:jc w:val="right"/>
              <w:rPr>
                <w:sz w:val="16"/>
                <w:szCs w:val="16"/>
              </w:rPr>
            </w:pPr>
            <w:r>
              <w:rPr>
                <w:sz w:val="16"/>
                <w:szCs w:val="16"/>
              </w:rPr>
              <w:t>4953</w:t>
            </w:r>
          </w:p>
        </w:tc>
      </w:tr>
      <w:tr w:rsidR="00BC556E" w:rsidRPr="00104D14" w14:paraId="21E20601" w14:textId="77777777" w:rsidTr="00446181">
        <w:trPr>
          <w:trHeight w:val="5"/>
          <w:tblHeader/>
        </w:trPr>
        <w:tc>
          <w:tcPr>
            <w:tcW w:w="2234" w:type="dxa"/>
            <w:vAlign w:val="center"/>
          </w:tcPr>
          <w:p w14:paraId="21579FBB" w14:textId="00E13B54" w:rsidR="00BC556E" w:rsidRDefault="00BC556E" w:rsidP="00BC556E">
            <w:pPr>
              <w:tabs>
                <w:tab w:val="right" w:leader="dot" w:pos="4156"/>
              </w:tabs>
              <w:contextualSpacing/>
              <w:rPr>
                <w:color w:val="000000" w:themeColor="text1"/>
                <w:sz w:val="16"/>
                <w:szCs w:val="16"/>
              </w:rPr>
            </w:pPr>
            <w:r>
              <w:rPr>
                <w:color w:val="000000" w:themeColor="text1"/>
                <w:sz w:val="16"/>
                <w:szCs w:val="16"/>
              </w:rPr>
              <w:t>Pomorskie</w:t>
            </w:r>
          </w:p>
        </w:tc>
        <w:tc>
          <w:tcPr>
            <w:tcW w:w="1814" w:type="dxa"/>
          </w:tcPr>
          <w:p w14:paraId="39979B95" w14:textId="1962D5FE" w:rsidR="00BC556E" w:rsidRDefault="006D7331" w:rsidP="00BC556E">
            <w:pPr>
              <w:jc w:val="right"/>
              <w:rPr>
                <w:rFonts w:cs="Arial"/>
                <w:color w:val="000000" w:themeColor="text1"/>
                <w:sz w:val="16"/>
                <w:szCs w:val="16"/>
              </w:rPr>
            </w:pPr>
            <w:r>
              <w:rPr>
                <w:rFonts w:cs="Arial"/>
                <w:color w:val="000000" w:themeColor="text1"/>
                <w:sz w:val="16"/>
                <w:szCs w:val="16"/>
              </w:rPr>
              <w:t>368</w:t>
            </w:r>
          </w:p>
        </w:tc>
        <w:tc>
          <w:tcPr>
            <w:tcW w:w="1814" w:type="dxa"/>
          </w:tcPr>
          <w:p w14:paraId="08386405" w14:textId="13AF12AB" w:rsidR="00BC556E" w:rsidRDefault="0066562A" w:rsidP="00BC556E">
            <w:pPr>
              <w:jc w:val="right"/>
              <w:rPr>
                <w:rFonts w:cs="Arial"/>
                <w:color w:val="000000" w:themeColor="text1"/>
                <w:sz w:val="16"/>
                <w:szCs w:val="16"/>
              </w:rPr>
            </w:pPr>
            <w:r>
              <w:rPr>
                <w:rFonts w:cs="Arial"/>
                <w:color w:val="000000" w:themeColor="text1"/>
                <w:sz w:val="16"/>
                <w:szCs w:val="16"/>
              </w:rPr>
              <w:t>12355</w:t>
            </w:r>
          </w:p>
        </w:tc>
        <w:tc>
          <w:tcPr>
            <w:tcW w:w="1814" w:type="dxa"/>
          </w:tcPr>
          <w:p w14:paraId="7661D2D4" w14:textId="57466D4E" w:rsidR="00BC556E" w:rsidRDefault="0066562A" w:rsidP="00BC556E">
            <w:pPr>
              <w:jc w:val="right"/>
              <w:rPr>
                <w:sz w:val="16"/>
                <w:szCs w:val="16"/>
              </w:rPr>
            </w:pPr>
            <w:r>
              <w:rPr>
                <w:sz w:val="16"/>
                <w:szCs w:val="16"/>
              </w:rPr>
              <w:t>10092</w:t>
            </w:r>
          </w:p>
        </w:tc>
      </w:tr>
      <w:tr w:rsidR="00BC556E" w:rsidRPr="00104D14" w14:paraId="7D17E71C" w14:textId="77777777" w:rsidTr="00446181">
        <w:trPr>
          <w:trHeight w:val="5"/>
          <w:tblHeader/>
        </w:trPr>
        <w:tc>
          <w:tcPr>
            <w:tcW w:w="2234" w:type="dxa"/>
            <w:vAlign w:val="center"/>
          </w:tcPr>
          <w:p w14:paraId="26ED15D0" w14:textId="25BEBEE0" w:rsidR="00BC556E" w:rsidRDefault="00BC556E" w:rsidP="00BC556E">
            <w:pPr>
              <w:tabs>
                <w:tab w:val="right" w:leader="dot" w:pos="4156"/>
              </w:tabs>
              <w:contextualSpacing/>
              <w:rPr>
                <w:color w:val="000000" w:themeColor="text1"/>
                <w:sz w:val="16"/>
                <w:szCs w:val="16"/>
              </w:rPr>
            </w:pPr>
            <w:r>
              <w:rPr>
                <w:color w:val="000000" w:themeColor="text1"/>
                <w:sz w:val="16"/>
                <w:szCs w:val="16"/>
              </w:rPr>
              <w:t>Śląskie</w:t>
            </w:r>
          </w:p>
        </w:tc>
        <w:tc>
          <w:tcPr>
            <w:tcW w:w="1814" w:type="dxa"/>
          </w:tcPr>
          <w:p w14:paraId="706A8A3A" w14:textId="56528C53" w:rsidR="00BC556E" w:rsidRDefault="006D7331" w:rsidP="00BC556E">
            <w:pPr>
              <w:jc w:val="right"/>
              <w:rPr>
                <w:rFonts w:cs="Arial"/>
                <w:color w:val="000000" w:themeColor="text1"/>
                <w:sz w:val="16"/>
                <w:szCs w:val="16"/>
              </w:rPr>
            </w:pPr>
            <w:r>
              <w:rPr>
                <w:rFonts w:cs="Arial"/>
                <w:color w:val="000000" w:themeColor="text1"/>
                <w:sz w:val="16"/>
                <w:szCs w:val="16"/>
              </w:rPr>
              <w:t>491</w:t>
            </w:r>
          </w:p>
        </w:tc>
        <w:tc>
          <w:tcPr>
            <w:tcW w:w="1814" w:type="dxa"/>
          </w:tcPr>
          <w:p w14:paraId="4245BFB7" w14:textId="3E6BEFBB" w:rsidR="00BC556E" w:rsidRDefault="0066562A" w:rsidP="00BC556E">
            <w:pPr>
              <w:jc w:val="right"/>
              <w:rPr>
                <w:rFonts w:cs="Arial"/>
                <w:color w:val="000000" w:themeColor="text1"/>
                <w:sz w:val="16"/>
                <w:szCs w:val="16"/>
              </w:rPr>
            </w:pPr>
            <w:r>
              <w:rPr>
                <w:rFonts w:cs="Arial"/>
                <w:color w:val="000000" w:themeColor="text1"/>
                <w:sz w:val="16"/>
                <w:szCs w:val="16"/>
              </w:rPr>
              <w:t>20493</w:t>
            </w:r>
          </w:p>
        </w:tc>
        <w:tc>
          <w:tcPr>
            <w:tcW w:w="1814" w:type="dxa"/>
          </w:tcPr>
          <w:p w14:paraId="08D8B802" w14:textId="43DC1DEE" w:rsidR="00BC556E" w:rsidRDefault="0066562A" w:rsidP="00BC556E">
            <w:pPr>
              <w:jc w:val="right"/>
              <w:rPr>
                <w:sz w:val="16"/>
                <w:szCs w:val="16"/>
              </w:rPr>
            </w:pPr>
            <w:r>
              <w:rPr>
                <w:sz w:val="16"/>
                <w:szCs w:val="16"/>
              </w:rPr>
              <w:t>16974</w:t>
            </w:r>
          </w:p>
        </w:tc>
      </w:tr>
      <w:tr w:rsidR="00BC556E" w:rsidRPr="00104D14" w14:paraId="67E505FF" w14:textId="77777777" w:rsidTr="00446181">
        <w:trPr>
          <w:trHeight w:val="5"/>
          <w:tblHeader/>
        </w:trPr>
        <w:tc>
          <w:tcPr>
            <w:tcW w:w="2234" w:type="dxa"/>
            <w:vAlign w:val="center"/>
          </w:tcPr>
          <w:p w14:paraId="17AA3F22" w14:textId="1ED07C43" w:rsidR="00BC556E" w:rsidRDefault="00BC556E" w:rsidP="00BC556E">
            <w:pPr>
              <w:tabs>
                <w:tab w:val="right" w:leader="dot" w:pos="4156"/>
              </w:tabs>
              <w:contextualSpacing/>
              <w:rPr>
                <w:color w:val="000000" w:themeColor="text1"/>
                <w:sz w:val="16"/>
                <w:szCs w:val="16"/>
              </w:rPr>
            </w:pPr>
            <w:r>
              <w:rPr>
                <w:color w:val="000000" w:themeColor="text1"/>
                <w:sz w:val="16"/>
                <w:szCs w:val="16"/>
              </w:rPr>
              <w:t>Świętokrzyskie</w:t>
            </w:r>
          </w:p>
        </w:tc>
        <w:tc>
          <w:tcPr>
            <w:tcW w:w="1814" w:type="dxa"/>
          </w:tcPr>
          <w:p w14:paraId="7944A90E" w14:textId="64A8A1CD" w:rsidR="00BC556E" w:rsidRDefault="006D7331" w:rsidP="00BC556E">
            <w:pPr>
              <w:jc w:val="right"/>
              <w:rPr>
                <w:rFonts w:cs="Arial"/>
                <w:color w:val="000000" w:themeColor="text1"/>
                <w:sz w:val="16"/>
                <w:szCs w:val="16"/>
              </w:rPr>
            </w:pPr>
            <w:r>
              <w:rPr>
                <w:rFonts w:cs="Arial"/>
                <w:color w:val="000000" w:themeColor="text1"/>
                <w:sz w:val="16"/>
                <w:szCs w:val="16"/>
              </w:rPr>
              <w:t>95</w:t>
            </w:r>
          </w:p>
        </w:tc>
        <w:tc>
          <w:tcPr>
            <w:tcW w:w="1814" w:type="dxa"/>
          </w:tcPr>
          <w:p w14:paraId="5A1676A5" w14:textId="4DD8A8F5" w:rsidR="00BC556E" w:rsidRDefault="0066562A" w:rsidP="00BC556E">
            <w:pPr>
              <w:jc w:val="right"/>
              <w:rPr>
                <w:rFonts w:cs="Arial"/>
                <w:color w:val="000000" w:themeColor="text1"/>
                <w:sz w:val="16"/>
                <w:szCs w:val="16"/>
              </w:rPr>
            </w:pPr>
            <w:r>
              <w:rPr>
                <w:rFonts w:cs="Arial"/>
                <w:color w:val="000000" w:themeColor="text1"/>
                <w:sz w:val="16"/>
                <w:szCs w:val="16"/>
              </w:rPr>
              <w:t>3707</w:t>
            </w:r>
          </w:p>
        </w:tc>
        <w:tc>
          <w:tcPr>
            <w:tcW w:w="1814" w:type="dxa"/>
          </w:tcPr>
          <w:p w14:paraId="2AD27BD3" w14:textId="6E751012" w:rsidR="00BC556E" w:rsidRDefault="0066562A" w:rsidP="00BC556E">
            <w:pPr>
              <w:jc w:val="right"/>
              <w:rPr>
                <w:sz w:val="16"/>
                <w:szCs w:val="16"/>
              </w:rPr>
            </w:pPr>
            <w:r>
              <w:rPr>
                <w:sz w:val="16"/>
                <w:szCs w:val="16"/>
              </w:rPr>
              <w:t>3316</w:t>
            </w:r>
          </w:p>
        </w:tc>
      </w:tr>
      <w:tr w:rsidR="00BC556E" w:rsidRPr="00104D14" w14:paraId="085BCC74" w14:textId="77777777" w:rsidTr="00446181">
        <w:trPr>
          <w:trHeight w:val="5"/>
          <w:tblHeader/>
        </w:trPr>
        <w:tc>
          <w:tcPr>
            <w:tcW w:w="2234" w:type="dxa"/>
            <w:vAlign w:val="center"/>
          </w:tcPr>
          <w:p w14:paraId="4F5037B6" w14:textId="4D042DCF" w:rsidR="00BC556E" w:rsidRDefault="00BC556E" w:rsidP="00BC556E">
            <w:pPr>
              <w:pStyle w:val="Nagwek2"/>
              <w:tabs>
                <w:tab w:val="right" w:leader="dot" w:pos="4156"/>
              </w:tabs>
              <w:spacing w:before="120" w:after="120"/>
              <w:contextualSpacing/>
              <w:outlineLvl w:val="1"/>
              <w:rPr>
                <w:rFonts w:ascii="Fira Sans" w:hAnsi="Fira Sans"/>
                <w:color w:val="000000" w:themeColor="text1"/>
                <w:sz w:val="16"/>
                <w:szCs w:val="16"/>
              </w:rPr>
            </w:pPr>
            <w:r>
              <w:rPr>
                <w:rFonts w:ascii="Fira Sans" w:hAnsi="Fira Sans"/>
                <w:color w:val="000000" w:themeColor="text1"/>
                <w:sz w:val="16"/>
                <w:szCs w:val="16"/>
              </w:rPr>
              <w:t>Warmińsko-mazurskie</w:t>
            </w:r>
          </w:p>
        </w:tc>
        <w:tc>
          <w:tcPr>
            <w:tcW w:w="1814" w:type="dxa"/>
          </w:tcPr>
          <w:p w14:paraId="53760FDE" w14:textId="18D3769D" w:rsidR="00BC556E" w:rsidRPr="00E0638C" w:rsidRDefault="006D7331" w:rsidP="00BC556E">
            <w:pPr>
              <w:jc w:val="right"/>
              <w:rPr>
                <w:rFonts w:cs="Arial"/>
                <w:color w:val="000000" w:themeColor="text1"/>
                <w:sz w:val="16"/>
                <w:szCs w:val="16"/>
              </w:rPr>
            </w:pPr>
            <w:r>
              <w:rPr>
                <w:rFonts w:cs="Arial"/>
                <w:color w:val="000000" w:themeColor="text1"/>
                <w:sz w:val="16"/>
                <w:szCs w:val="16"/>
              </w:rPr>
              <w:t>115</w:t>
            </w:r>
          </w:p>
        </w:tc>
        <w:tc>
          <w:tcPr>
            <w:tcW w:w="1814" w:type="dxa"/>
          </w:tcPr>
          <w:p w14:paraId="734B8DD0" w14:textId="0BD6988C" w:rsidR="00BC556E" w:rsidRPr="00E0638C" w:rsidRDefault="0066562A" w:rsidP="00BC556E">
            <w:pPr>
              <w:jc w:val="right"/>
              <w:rPr>
                <w:rFonts w:cs="Arial"/>
                <w:color w:val="000000" w:themeColor="text1"/>
                <w:sz w:val="16"/>
                <w:szCs w:val="16"/>
              </w:rPr>
            </w:pPr>
            <w:r>
              <w:rPr>
                <w:rFonts w:cs="Arial"/>
                <w:color w:val="000000" w:themeColor="text1"/>
                <w:sz w:val="16"/>
                <w:szCs w:val="16"/>
              </w:rPr>
              <w:t>4348</w:t>
            </w:r>
          </w:p>
        </w:tc>
        <w:tc>
          <w:tcPr>
            <w:tcW w:w="1814" w:type="dxa"/>
          </w:tcPr>
          <w:p w14:paraId="348C606C" w14:textId="1BF66FDD" w:rsidR="00BC556E" w:rsidRPr="006E21C1" w:rsidRDefault="0066562A" w:rsidP="00BC556E">
            <w:pPr>
              <w:jc w:val="right"/>
              <w:rPr>
                <w:sz w:val="16"/>
                <w:szCs w:val="16"/>
              </w:rPr>
            </w:pPr>
            <w:r>
              <w:rPr>
                <w:sz w:val="16"/>
                <w:szCs w:val="16"/>
              </w:rPr>
              <w:t>3765</w:t>
            </w:r>
          </w:p>
        </w:tc>
      </w:tr>
      <w:tr w:rsidR="00BC556E" w:rsidRPr="00104D14" w14:paraId="4EF49913" w14:textId="77777777" w:rsidTr="00446181">
        <w:trPr>
          <w:trHeight w:val="5"/>
          <w:tblHeader/>
        </w:trPr>
        <w:tc>
          <w:tcPr>
            <w:tcW w:w="2234" w:type="dxa"/>
            <w:tcBorders>
              <w:bottom w:val="single" w:sz="4" w:space="0" w:color="212492"/>
            </w:tcBorders>
            <w:vAlign w:val="center"/>
          </w:tcPr>
          <w:p w14:paraId="44BF40FA" w14:textId="3079036E" w:rsidR="00BC556E" w:rsidRDefault="00BC556E" w:rsidP="00BC556E">
            <w:pPr>
              <w:pStyle w:val="Nagwek2"/>
              <w:tabs>
                <w:tab w:val="right" w:leader="dot" w:pos="4156"/>
              </w:tabs>
              <w:spacing w:before="120" w:after="120"/>
              <w:contextualSpacing/>
              <w:outlineLvl w:val="1"/>
              <w:rPr>
                <w:rFonts w:ascii="Fira Sans" w:hAnsi="Fira Sans"/>
                <w:color w:val="000000" w:themeColor="text1"/>
                <w:sz w:val="16"/>
                <w:szCs w:val="16"/>
              </w:rPr>
            </w:pPr>
            <w:r>
              <w:rPr>
                <w:rFonts w:ascii="Fira Sans" w:hAnsi="Fira Sans"/>
                <w:color w:val="000000" w:themeColor="text1"/>
                <w:sz w:val="16"/>
                <w:szCs w:val="16"/>
              </w:rPr>
              <w:t>Wielkopolskie</w:t>
            </w:r>
          </w:p>
        </w:tc>
        <w:tc>
          <w:tcPr>
            <w:tcW w:w="1814" w:type="dxa"/>
            <w:tcBorders>
              <w:bottom w:val="single" w:sz="4" w:space="0" w:color="212492"/>
            </w:tcBorders>
          </w:tcPr>
          <w:p w14:paraId="782C918E" w14:textId="025AF99B" w:rsidR="00BC556E" w:rsidRPr="00E0638C" w:rsidRDefault="006D7331" w:rsidP="00BC556E">
            <w:pPr>
              <w:jc w:val="right"/>
              <w:rPr>
                <w:sz w:val="16"/>
                <w:szCs w:val="16"/>
              </w:rPr>
            </w:pPr>
            <w:r>
              <w:rPr>
                <w:sz w:val="16"/>
                <w:szCs w:val="16"/>
              </w:rPr>
              <w:t>510</w:t>
            </w:r>
          </w:p>
        </w:tc>
        <w:tc>
          <w:tcPr>
            <w:tcW w:w="1814" w:type="dxa"/>
            <w:tcBorders>
              <w:bottom w:val="single" w:sz="4" w:space="0" w:color="212492"/>
            </w:tcBorders>
          </w:tcPr>
          <w:p w14:paraId="60D8F383" w14:textId="42A6E8A8" w:rsidR="00BC556E" w:rsidRPr="00E0638C" w:rsidRDefault="0066562A" w:rsidP="00BC556E">
            <w:pPr>
              <w:jc w:val="right"/>
              <w:rPr>
                <w:sz w:val="16"/>
                <w:szCs w:val="16"/>
              </w:rPr>
            </w:pPr>
            <w:r>
              <w:rPr>
                <w:sz w:val="16"/>
                <w:szCs w:val="16"/>
              </w:rPr>
              <w:t>17874</w:t>
            </w:r>
          </w:p>
        </w:tc>
        <w:tc>
          <w:tcPr>
            <w:tcW w:w="1814" w:type="dxa"/>
            <w:tcBorders>
              <w:bottom w:val="single" w:sz="4" w:space="0" w:color="212492"/>
            </w:tcBorders>
          </w:tcPr>
          <w:p w14:paraId="7E02DD66" w14:textId="582E255C" w:rsidR="00BC556E" w:rsidRPr="006E21C1" w:rsidRDefault="0066562A" w:rsidP="006D7331">
            <w:pPr>
              <w:jc w:val="right"/>
              <w:rPr>
                <w:sz w:val="16"/>
                <w:szCs w:val="16"/>
              </w:rPr>
            </w:pPr>
            <w:r>
              <w:rPr>
                <w:sz w:val="16"/>
                <w:szCs w:val="16"/>
              </w:rPr>
              <w:t>15087</w:t>
            </w:r>
          </w:p>
        </w:tc>
      </w:tr>
      <w:tr w:rsidR="00BC556E" w:rsidRPr="00104D14" w14:paraId="05A759B8" w14:textId="77777777" w:rsidTr="00446181">
        <w:trPr>
          <w:trHeight w:val="5"/>
          <w:tblHeader/>
        </w:trPr>
        <w:tc>
          <w:tcPr>
            <w:tcW w:w="2234" w:type="dxa"/>
            <w:tcBorders>
              <w:top w:val="single" w:sz="4" w:space="0" w:color="212492"/>
              <w:bottom w:val="nil"/>
            </w:tcBorders>
            <w:vAlign w:val="center"/>
          </w:tcPr>
          <w:p w14:paraId="18A15408" w14:textId="6299D91B" w:rsidR="00BC556E" w:rsidRDefault="00BC556E" w:rsidP="00BC556E">
            <w:pPr>
              <w:pStyle w:val="Nagwek2"/>
              <w:tabs>
                <w:tab w:val="right" w:leader="dot" w:pos="4156"/>
              </w:tabs>
              <w:spacing w:before="120" w:after="120"/>
              <w:contextualSpacing/>
              <w:outlineLvl w:val="1"/>
              <w:rPr>
                <w:rFonts w:ascii="Fira Sans" w:hAnsi="Fira Sans"/>
                <w:color w:val="000000" w:themeColor="text1"/>
                <w:sz w:val="16"/>
                <w:szCs w:val="16"/>
              </w:rPr>
            </w:pPr>
            <w:r>
              <w:rPr>
                <w:rFonts w:ascii="Fira Sans" w:hAnsi="Fira Sans"/>
                <w:color w:val="000000" w:themeColor="text1"/>
                <w:sz w:val="16"/>
                <w:szCs w:val="16"/>
              </w:rPr>
              <w:t>Zachodniopomorskie</w:t>
            </w:r>
          </w:p>
        </w:tc>
        <w:tc>
          <w:tcPr>
            <w:tcW w:w="1814" w:type="dxa"/>
            <w:tcBorders>
              <w:top w:val="single" w:sz="4" w:space="0" w:color="212492"/>
              <w:bottom w:val="nil"/>
            </w:tcBorders>
          </w:tcPr>
          <w:p w14:paraId="0021807D" w14:textId="15275C07" w:rsidR="00BC556E" w:rsidRPr="00E0638C" w:rsidRDefault="006D7331" w:rsidP="00BC556E">
            <w:pPr>
              <w:jc w:val="right"/>
              <w:rPr>
                <w:rFonts w:cs="Arial"/>
                <w:color w:val="000000" w:themeColor="text1"/>
                <w:sz w:val="16"/>
                <w:szCs w:val="16"/>
              </w:rPr>
            </w:pPr>
            <w:r>
              <w:rPr>
                <w:rFonts w:cs="Arial"/>
                <w:color w:val="000000" w:themeColor="text1"/>
                <w:sz w:val="16"/>
                <w:szCs w:val="16"/>
              </w:rPr>
              <w:t>211</w:t>
            </w:r>
          </w:p>
        </w:tc>
        <w:tc>
          <w:tcPr>
            <w:tcW w:w="1814" w:type="dxa"/>
            <w:tcBorders>
              <w:top w:val="single" w:sz="4" w:space="0" w:color="212492"/>
              <w:bottom w:val="nil"/>
            </w:tcBorders>
          </w:tcPr>
          <w:p w14:paraId="204AFD20" w14:textId="18385EE8" w:rsidR="00BC556E" w:rsidRPr="00E0638C" w:rsidRDefault="0066562A" w:rsidP="00BC556E">
            <w:pPr>
              <w:jc w:val="right"/>
              <w:rPr>
                <w:rFonts w:cs="Arial"/>
                <w:color w:val="000000" w:themeColor="text1"/>
                <w:sz w:val="16"/>
                <w:szCs w:val="16"/>
              </w:rPr>
            </w:pPr>
            <w:r>
              <w:rPr>
                <w:rFonts w:cs="Arial"/>
                <w:color w:val="000000" w:themeColor="text1"/>
                <w:sz w:val="16"/>
                <w:szCs w:val="16"/>
              </w:rPr>
              <w:t>8426</w:t>
            </w:r>
          </w:p>
        </w:tc>
        <w:tc>
          <w:tcPr>
            <w:tcW w:w="1814" w:type="dxa"/>
            <w:tcBorders>
              <w:top w:val="single" w:sz="4" w:space="0" w:color="212492"/>
              <w:bottom w:val="nil"/>
            </w:tcBorders>
          </w:tcPr>
          <w:p w14:paraId="77DD7390" w14:textId="7D5C1D79" w:rsidR="00BC556E" w:rsidRPr="006E21C1" w:rsidRDefault="0066562A" w:rsidP="00BC556E">
            <w:pPr>
              <w:jc w:val="right"/>
              <w:rPr>
                <w:sz w:val="16"/>
                <w:szCs w:val="16"/>
              </w:rPr>
            </w:pPr>
            <w:r>
              <w:rPr>
                <w:sz w:val="16"/>
                <w:szCs w:val="16"/>
              </w:rPr>
              <w:t>7728</w:t>
            </w:r>
          </w:p>
        </w:tc>
      </w:tr>
    </w:tbl>
    <w:p w14:paraId="40221346" w14:textId="77777777" w:rsidR="00E819EE" w:rsidRDefault="00E819EE" w:rsidP="00E819EE"/>
    <w:p w14:paraId="764A49E1" w14:textId="77777777" w:rsidR="00E819EE" w:rsidRDefault="00E819EE" w:rsidP="00E819EE"/>
    <w:p w14:paraId="40EE5C9E" w14:textId="77777777" w:rsidR="008A3AAB" w:rsidRDefault="008A3AAB" w:rsidP="00E819EE"/>
    <w:p w14:paraId="0337757C" w14:textId="2D66CCC5" w:rsidR="00880AC3" w:rsidRDefault="00880AC3" w:rsidP="00E819EE">
      <w:r w:rsidRPr="00880AC3">
        <w:t>In the case of quoting data from the Statistics Polan</w:t>
      </w:r>
      <w:r w:rsidR="00A67EF2">
        <w:t>d, please provide information: “</w:t>
      </w:r>
      <w:r w:rsidRPr="00880AC3">
        <w:t>Source of Statistics Poland data</w:t>
      </w:r>
      <w:r w:rsidR="00A67EF2">
        <w:t>”</w:t>
      </w:r>
      <w:r w:rsidRPr="00880AC3">
        <w:t>, and in the case of publishing calculations made using data published by the Statistics Poland, please provide</w:t>
      </w:r>
      <w:r>
        <w:t xml:space="preserve"> </w:t>
      </w:r>
      <w:r w:rsidRPr="00880AC3">
        <w:t xml:space="preserve">information: </w:t>
      </w:r>
      <w:r w:rsidR="00A67EF2">
        <w:t>“</w:t>
      </w:r>
      <w:r w:rsidRPr="00880AC3">
        <w:t>Own study based on Statistics Poland data</w:t>
      </w:r>
      <w:r w:rsidR="002C33ED">
        <w:t>”</w:t>
      </w:r>
      <w:r w:rsidRPr="00880AC3">
        <w:t>.</w:t>
      </w:r>
    </w:p>
    <w:p w14:paraId="61A28A0D" w14:textId="77777777" w:rsidR="00E819EE" w:rsidRDefault="00E819EE" w:rsidP="00E819EE"/>
    <w:p w14:paraId="0A1FAA24" w14:textId="77777777" w:rsidR="006E62EB" w:rsidRPr="00DD10DE" w:rsidRDefault="006E62EB" w:rsidP="00DD10DE">
      <w:pPr>
        <w:rPr>
          <w:sz w:val="18"/>
        </w:rPr>
        <w:sectPr w:rsidR="006E62EB" w:rsidRPr="00DD10DE" w:rsidSect="009F120A">
          <w:headerReference w:type="default" r:id="rId14"/>
          <w:footerReference w:type="default" r:id="rId15"/>
          <w:headerReference w:type="first" r:id="rId16"/>
          <w:footerReference w:type="first" r:id="rId17"/>
          <w:pgSz w:w="11906" w:h="16838"/>
          <w:pgMar w:top="720" w:right="3119" w:bottom="720" w:left="720" w:header="284" w:footer="397" w:gutter="0"/>
          <w:pgNumType w:start="1"/>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926"/>
        <w:gridCol w:w="4927"/>
      </w:tblGrid>
      <w:tr w:rsidR="00201AFC" w:rsidRPr="007E4ED0" w14:paraId="21C6AC1C" w14:textId="77777777" w:rsidTr="00295D50">
        <w:trPr>
          <w:cantSplit/>
          <w:trHeight w:val="1626"/>
        </w:trPr>
        <w:tc>
          <w:tcPr>
            <w:tcW w:w="4926" w:type="dxa"/>
          </w:tcPr>
          <w:p w14:paraId="41AE8A96" w14:textId="77777777" w:rsidR="00201AFC" w:rsidRPr="007E4ED0" w:rsidRDefault="00201AFC" w:rsidP="00295D50">
            <w:pPr>
              <w:spacing w:before="0" w:line="276" w:lineRule="auto"/>
              <w:rPr>
                <w:b/>
                <w:color w:val="000000" w:themeColor="text1"/>
                <w:sz w:val="20"/>
                <w:szCs w:val="20"/>
              </w:rPr>
            </w:pPr>
            <w:r w:rsidRPr="007E4ED0">
              <w:rPr>
                <w:rFonts w:cs="Arial"/>
                <w:sz w:val="20"/>
              </w:rPr>
              <w:lastRenderedPageBreak/>
              <w:t xml:space="preserve">Prepared by: </w:t>
            </w:r>
            <w:r w:rsidRPr="007E4ED0">
              <w:rPr>
                <w:rFonts w:cs="Arial"/>
                <w:sz w:val="20"/>
              </w:rPr>
              <w:br/>
            </w:r>
            <w:r w:rsidRPr="007E4ED0">
              <w:rPr>
                <w:b/>
                <w:sz w:val="20"/>
                <w:szCs w:val="20"/>
              </w:rPr>
              <w:t>Statistical Office in Kraków</w:t>
            </w:r>
          </w:p>
          <w:p w14:paraId="60077907" w14:textId="77777777" w:rsidR="00201AFC" w:rsidRPr="007E4ED0" w:rsidRDefault="00201AFC" w:rsidP="00295D50">
            <w:pPr>
              <w:spacing w:before="0" w:after="0" w:line="276" w:lineRule="auto"/>
              <w:rPr>
                <w:b/>
                <w:sz w:val="20"/>
                <w:szCs w:val="20"/>
              </w:rPr>
            </w:pPr>
            <w:r w:rsidRPr="007E4ED0">
              <w:rPr>
                <w:b/>
                <w:sz w:val="20"/>
                <w:szCs w:val="20"/>
              </w:rPr>
              <w:t>Director Agnieszka Szlubowska</w:t>
            </w:r>
          </w:p>
          <w:p w14:paraId="19BAE7E6" w14:textId="77777777" w:rsidR="00201AFC" w:rsidRPr="007E4ED0" w:rsidRDefault="00201AFC" w:rsidP="00295D50">
            <w:pPr>
              <w:spacing w:before="0" w:line="276" w:lineRule="auto"/>
              <w:rPr>
                <w:rFonts w:cs="Arial"/>
                <w:color w:val="000000" w:themeColor="text1"/>
              </w:rPr>
            </w:pPr>
            <w:r w:rsidRPr="007E4ED0">
              <w:t>Phone: (+48 12) 420 40 50</w:t>
            </w:r>
          </w:p>
        </w:tc>
        <w:tc>
          <w:tcPr>
            <w:tcW w:w="4927" w:type="dxa"/>
          </w:tcPr>
          <w:p w14:paraId="325F1AAD" w14:textId="77777777" w:rsidR="00201AFC" w:rsidRPr="007E4ED0" w:rsidRDefault="00201AFC" w:rsidP="00295D50">
            <w:pPr>
              <w:spacing w:before="0" w:line="276" w:lineRule="auto"/>
              <w:rPr>
                <w:rFonts w:cs="Arial"/>
                <w:b/>
                <w:sz w:val="20"/>
              </w:rPr>
            </w:pPr>
            <w:r w:rsidRPr="007E4ED0">
              <w:rPr>
                <w:rFonts w:cs="Arial"/>
                <w:sz w:val="20"/>
              </w:rPr>
              <w:t>Issued by:</w:t>
            </w:r>
            <w:r w:rsidRPr="007E4ED0">
              <w:rPr>
                <w:rFonts w:cs="Arial"/>
                <w:sz w:val="20"/>
              </w:rPr>
              <w:br/>
            </w:r>
            <w:r w:rsidRPr="007E4ED0">
              <w:rPr>
                <w:rFonts w:cs="Arial"/>
                <w:b/>
                <w:sz w:val="20"/>
              </w:rPr>
              <w:t>The Spokesperson for the President</w:t>
            </w:r>
            <w:r w:rsidRPr="007E4ED0">
              <w:rPr>
                <w:rFonts w:cs="Arial"/>
                <w:b/>
                <w:sz w:val="20"/>
              </w:rPr>
              <w:br/>
              <w:t>of Statistics Poland</w:t>
            </w:r>
          </w:p>
          <w:p w14:paraId="058F3A90" w14:textId="77777777" w:rsidR="00201AFC" w:rsidRPr="007E4ED0" w:rsidRDefault="00201AFC" w:rsidP="00295D50">
            <w:pPr>
              <w:pStyle w:val="Nagwek3"/>
              <w:spacing w:before="0" w:line="276" w:lineRule="auto"/>
              <w:outlineLvl w:val="2"/>
              <w:rPr>
                <w:rFonts w:ascii="Fira Sans" w:hAnsi="Fira Sans" w:cs="Arial"/>
                <w:b/>
                <w:color w:val="auto"/>
                <w:sz w:val="20"/>
                <w:szCs w:val="28"/>
              </w:rPr>
            </w:pPr>
            <w:r w:rsidRPr="007E4ED0">
              <w:rPr>
                <w:rFonts w:ascii="Fira Sans" w:hAnsi="Fira Sans" w:cs="Arial"/>
                <w:b/>
                <w:color w:val="auto"/>
                <w:sz w:val="20"/>
                <w:szCs w:val="28"/>
              </w:rPr>
              <w:t>Karolina Banaszek</w:t>
            </w:r>
          </w:p>
          <w:p w14:paraId="62C66660" w14:textId="77777777" w:rsidR="00201AFC" w:rsidRPr="007E4ED0" w:rsidRDefault="00201AFC" w:rsidP="00295D50">
            <w:pPr>
              <w:pStyle w:val="Nagwek3"/>
              <w:spacing w:before="0" w:after="120" w:line="276" w:lineRule="auto"/>
              <w:outlineLvl w:val="2"/>
              <w:rPr>
                <w:rFonts w:ascii="Fira Sans" w:hAnsi="Fira Sans" w:cs="Arial"/>
                <w:color w:val="000000" w:themeColor="text1"/>
                <w:sz w:val="20"/>
              </w:rPr>
            </w:pPr>
            <w:r w:rsidRPr="007E4ED0">
              <w:rPr>
                <w:rFonts w:ascii="Fira Sans" w:hAnsi="Fira Sans" w:cs="Arial"/>
                <w:color w:val="000000" w:themeColor="text1"/>
                <w:sz w:val="20"/>
              </w:rPr>
              <w:t>Phone: (+48) 695 255 011</w:t>
            </w:r>
          </w:p>
          <w:p w14:paraId="70525653" w14:textId="77777777" w:rsidR="00201AFC" w:rsidRPr="007E4ED0" w:rsidRDefault="00201AFC" w:rsidP="00295D50">
            <w:pPr>
              <w:rPr>
                <w:sz w:val="18"/>
              </w:rPr>
            </w:pPr>
          </w:p>
        </w:tc>
      </w:tr>
      <w:tr w:rsidR="00201AFC" w:rsidRPr="007E4ED0" w14:paraId="31D8134C" w14:textId="77777777" w:rsidTr="00295D50">
        <w:trPr>
          <w:cantSplit/>
          <w:trHeight w:val="418"/>
        </w:trPr>
        <w:tc>
          <w:tcPr>
            <w:tcW w:w="4926" w:type="dxa"/>
            <w:vMerge w:val="restart"/>
          </w:tcPr>
          <w:p w14:paraId="5DC56EAF" w14:textId="77777777" w:rsidR="00201AFC" w:rsidRPr="007E4ED0" w:rsidRDefault="00201AFC" w:rsidP="00295D50">
            <w:pPr>
              <w:rPr>
                <w:b/>
                <w:sz w:val="20"/>
              </w:rPr>
            </w:pPr>
            <w:r w:rsidRPr="007E4ED0">
              <w:rPr>
                <w:b/>
                <w:sz w:val="20"/>
              </w:rPr>
              <w:t xml:space="preserve">Press Office </w:t>
            </w:r>
          </w:p>
          <w:p w14:paraId="7A341878" w14:textId="77777777" w:rsidR="00201AFC" w:rsidRPr="007E4ED0" w:rsidRDefault="00201AFC" w:rsidP="00295D50">
            <w:pPr>
              <w:rPr>
                <w:sz w:val="20"/>
              </w:rPr>
            </w:pPr>
            <w:r w:rsidRPr="007E4ED0">
              <w:rPr>
                <w:sz w:val="20"/>
              </w:rPr>
              <w:t xml:space="preserve">Phone: (+48 22) 608 38 04 </w:t>
            </w:r>
          </w:p>
          <w:p w14:paraId="3B9BBF30" w14:textId="77777777" w:rsidR="00201AFC" w:rsidRPr="007E4ED0" w:rsidRDefault="00201AFC" w:rsidP="00295D50">
            <w:pPr>
              <w:rPr>
                <w:sz w:val="18"/>
              </w:rPr>
            </w:pPr>
            <w:r w:rsidRPr="007E4ED0">
              <w:rPr>
                <w:b/>
                <w:sz w:val="20"/>
              </w:rPr>
              <w:t>e-mail:</w:t>
            </w:r>
            <w:r w:rsidRPr="007E4ED0">
              <w:rPr>
                <w:sz w:val="20"/>
              </w:rPr>
              <w:t xml:space="preserve"> </w:t>
            </w:r>
            <w:hyperlink r:id="rId18" w:history="1">
              <w:r w:rsidRPr="007E4ED0">
                <w:rPr>
                  <w:rStyle w:val="Hipercze"/>
                  <w:rFonts w:eastAsiaTheme="majorEastAsia" w:cs="Arial"/>
                  <w:b/>
                  <w:color w:val="auto"/>
                  <w:sz w:val="20"/>
                  <w:szCs w:val="20"/>
                </w:rPr>
                <w:t>obslugaprasowa@stat.gov.pl</w:t>
              </w:r>
            </w:hyperlink>
          </w:p>
        </w:tc>
        <w:tc>
          <w:tcPr>
            <w:tcW w:w="4927" w:type="dxa"/>
            <w:vAlign w:val="center"/>
          </w:tcPr>
          <w:p w14:paraId="61025732" w14:textId="77777777" w:rsidR="00201AFC" w:rsidRPr="007E4ED0" w:rsidRDefault="00201AFC" w:rsidP="00295D50">
            <w:pPr>
              <w:ind w:firstLine="680"/>
              <w:rPr>
                <w:sz w:val="18"/>
              </w:rPr>
            </w:pPr>
            <w:r w:rsidRPr="007E4ED0">
              <w:rPr>
                <w:noProof/>
                <w:sz w:val="20"/>
                <w:lang w:val="pl-PL" w:eastAsia="pl-PL"/>
              </w:rPr>
              <w:drawing>
                <wp:anchor distT="0" distB="0" distL="114300" distR="114300" simplePos="0" relativeHeight="251792384" behindDoc="0" locked="0" layoutInCell="1" allowOverlap="1" wp14:anchorId="36AB0F9F" wp14:editId="5B832492">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7E4ED0">
              <w:rPr>
                <w:sz w:val="20"/>
              </w:rPr>
              <w:t>stat.gov.pl/en/</w:t>
            </w:r>
          </w:p>
        </w:tc>
      </w:tr>
      <w:tr w:rsidR="00201AFC" w:rsidRPr="007E4ED0" w14:paraId="688BCA03" w14:textId="77777777" w:rsidTr="00295D50">
        <w:trPr>
          <w:cantSplit/>
          <w:trHeight w:val="418"/>
        </w:trPr>
        <w:tc>
          <w:tcPr>
            <w:tcW w:w="4926" w:type="dxa"/>
            <w:vMerge/>
          </w:tcPr>
          <w:p w14:paraId="4969274C" w14:textId="77777777" w:rsidR="00201AFC" w:rsidRPr="007E4ED0" w:rsidRDefault="00201AFC" w:rsidP="00295D50">
            <w:pPr>
              <w:rPr>
                <w:b/>
                <w:sz w:val="20"/>
              </w:rPr>
            </w:pPr>
          </w:p>
        </w:tc>
        <w:tc>
          <w:tcPr>
            <w:tcW w:w="4927" w:type="dxa"/>
            <w:vAlign w:val="center"/>
          </w:tcPr>
          <w:p w14:paraId="62155C88" w14:textId="77777777" w:rsidR="00201AFC" w:rsidRPr="007E4ED0" w:rsidRDefault="00201AFC" w:rsidP="00295D50">
            <w:pPr>
              <w:ind w:firstLine="680"/>
              <w:rPr>
                <w:sz w:val="18"/>
              </w:rPr>
            </w:pPr>
            <w:r w:rsidRPr="007E4ED0">
              <w:rPr>
                <w:noProof/>
                <w:sz w:val="20"/>
                <w:lang w:val="pl-PL" w:eastAsia="pl-PL"/>
              </w:rPr>
              <w:drawing>
                <wp:anchor distT="0" distB="0" distL="114300" distR="114300" simplePos="0" relativeHeight="251793408" behindDoc="0" locked="0" layoutInCell="1" allowOverlap="1" wp14:anchorId="511EDEC3" wp14:editId="2854C3FF">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7E4ED0">
              <w:rPr>
                <w:sz w:val="20"/>
              </w:rPr>
              <w:t>@</w:t>
            </w:r>
            <w:r w:rsidRPr="007E4ED0">
              <w:rPr>
                <w:noProof/>
                <w:sz w:val="20"/>
                <w:lang w:eastAsia="pl-PL"/>
              </w:rPr>
              <w:t>StatPoland</w:t>
            </w:r>
          </w:p>
        </w:tc>
      </w:tr>
      <w:tr w:rsidR="00201AFC" w:rsidRPr="007E4ED0" w14:paraId="42CF15EA" w14:textId="77777777" w:rsidTr="00295D50">
        <w:trPr>
          <w:cantSplit/>
          <w:trHeight w:val="480"/>
        </w:trPr>
        <w:tc>
          <w:tcPr>
            <w:tcW w:w="4926" w:type="dxa"/>
            <w:vMerge/>
          </w:tcPr>
          <w:p w14:paraId="55D1B18D" w14:textId="77777777" w:rsidR="00201AFC" w:rsidRPr="007E4ED0" w:rsidRDefault="00201AFC" w:rsidP="00295D50">
            <w:pPr>
              <w:rPr>
                <w:b/>
                <w:sz w:val="20"/>
              </w:rPr>
            </w:pPr>
          </w:p>
        </w:tc>
        <w:tc>
          <w:tcPr>
            <w:tcW w:w="4927" w:type="dxa"/>
          </w:tcPr>
          <w:p w14:paraId="68954D9B" w14:textId="77777777" w:rsidR="00201AFC" w:rsidRPr="007E4ED0" w:rsidRDefault="00201AFC" w:rsidP="00295D50">
            <w:pPr>
              <w:ind w:firstLine="680"/>
              <w:rPr>
                <w:sz w:val="18"/>
              </w:rPr>
            </w:pPr>
            <w:r w:rsidRPr="007E4ED0">
              <w:rPr>
                <w:noProof/>
                <w:sz w:val="20"/>
                <w:lang w:val="pl-PL" w:eastAsia="pl-PL"/>
              </w:rPr>
              <w:drawing>
                <wp:anchor distT="0" distB="0" distL="114300" distR="114300" simplePos="0" relativeHeight="251794432" behindDoc="0" locked="0" layoutInCell="1" allowOverlap="1" wp14:anchorId="56EFC95A" wp14:editId="480C78FB">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7E4ED0">
              <w:rPr>
                <w:sz w:val="20"/>
              </w:rPr>
              <w:t>@GlownyUrzadStatystyczny</w:t>
            </w:r>
            <w:r w:rsidRPr="007E4ED0">
              <w:rPr>
                <w:noProof/>
                <w:sz w:val="20"/>
                <w:lang w:eastAsia="pl-PL"/>
              </w:rPr>
              <w:t xml:space="preserve"> </w:t>
            </w:r>
          </w:p>
        </w:tc>
      </w:tr>
      <w:tr w:rsidR="00201AFC" w:rsidRPr="007E4ED0" w14:paraId="06B0D512" w14:textId="77777777" w:rsidTr="00295D50">
        <w:trPr>
          <w:cantSplit/>
          <w:trHeight w:val="480"/>
        </w:trPr>
        <w:tc>
          <w:tcPr>
            <w:tcW w:w="4926" w:type="dxa"/>
          </w:tcPr>
          <w:p w14:paraId="1D888D59" w14:textId="77777777" w:rsidR="00201AFC" w:rsidRPr="007E4ED0" w:rsidRDefault="00201AFC" w:rsidP="00295D50">
            <w:pPr>
              <w:rPr>
                <w:b/>
                <w:sz w:val="20"/>
              </w:rPr>
            </w:pPr>
          </w:p>
        </w:tc>
        <w:tc>
          <w:tcPr>
            <w:tcW w:w="4927" w:type="dxa"/>
          </w:tcPr>
          <w:p w14:paraId="1AA352EC" w14:textId="77777777" w:rsidR="00201AFC" w:rsidRPr="007E4ED0" w:rsidRDefault="00201AFC" w:rsidP="00295D50">
            <w:pPr>
              <w:ind w:firstLine="680"/>
              <w:rPr>
                <w:sz w:val="20"/>
              </w:rPr>
            </w:pPr>
            <w:r w:rsidRPr="007E4ED0">
              <w:rPr>
                <w:noProof/>
                <w:sz w:val="20"/>
                <w:lang w:val="pl-PL" w:eastAsia="pl-PL"/>
              </w:rPr>
              <w:drawing>
                <wp:anchor distT="0" distB="0" distL="114300" distR="114300" simplePos="0" relativeHeight="251795456" behindDoc="0" locked="0" layoutInCell="1" allowOverlap="1" wp14:anchorId="218A159E" wp14:editId="496C1F78">
                  <wp:simplePos x="0" y="0"/>
                  <wp:positionH relativeFrom="column">
                    <wp:posOffset>82550</wp:posOffset>
                  </wp:positionH>
                  <wp:positionV relativeFrom="paragraph">
                    <wp:posOffset>12700</wp:posOffset>
                  </wp:positionV>
                  <wp:extent cx="251460" cy="251460"/>
                  <wp:effectExtent l="0" t="0" r="0" b="0"/>
                  <wp:wrapNone/>
                  <wp:docPr id="4" name="Obraz 4"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7E4ED0">
              <w:rPr>
                <w:sz w:val="20"/>
              </w:rPr>
              <w:t>gus_stat</w:t>
            </w:r>
          </w:p>
        </w:tc>
      </w:tr>
      <w:tr w:rsidR="00201AFC" w:rsidRPr="007E4ED0" w14:paraId="49F40307" w14:textId="77777777" w:rsidTr="00295D50">
        <w:trPr>
          <w:cantSplit/>
          <w:trHeight w:val="480"/>
        </w:trPr>
        <w:tc>
          <w:tcPr>
            <w:tcW w:w="4926" w:type="dxa"/>
          </w:tcPr>
          <w:p w14:paraId="48EAC2E5" w14:textId="77777777" w:rsidR="00201AFC" w:rsidRPr="007E4ED0" w:rsidRDefault="00201AFC" w:rsidP="00295D50">
            <w:pPr>
              <w:rPr>
                <w:b/>
                <w:sz w:val="20"/>
              </w:rPr>
            </w:pPr>
          </w:p>
        </w:tc>
        <w:tc>
          <w:tcPr>
            <w:tcW w:w="4927" w:type="dxa"/>
          </w:tcPr>
          <w:p w14:paraId="71439D3C" w14:textId="77777777" w:rsidR="00201AFC" w:rsidRPr="007E4ED0" w:rsidRDefault="00201AFC" w:rsidP="00295D50">
            <w:pPr>
              <w:ind w:firstLine="680"/>
              <w:rPr>
                <w:sz w:val="20"/>
              </w:rPr>
            </w:pPr>
            <w:r w:rsidRPr="007E4ED0">
              <w:rPr>
                <w:noProof/>
                <w:sz w:val="20"/>
                <w:lang w:val="pl-PL" w:eastAsia="pl-PL"/>
              </w:rPr>
              <w:drawing>
                <wp:anchor distT="0" distB="0" distL="114300" distR="114300" simplePos="0" relativeHeight="251796480" behindDoc="0" locked="0" layoutInCell="1" allowOverlap="1" wp14:anchorId="54002CF6" wp14:editId="25C9C890">
                  <wp:simplePos x="0" y="0"/>
                  <wp:positionH relativeFrom="column">
                    <wp:posOffset>82550</wp:posOffset>
                  </wp:positionH>
                  <wp:positionV relativeFrom="paragraph">
                    <wp:posOffset>13970</wp:posOffset>
                  </wp:positionV>
                  <wp:extent cx="251460" cy="251460"/>
                  <wp:effectExtent l="0" t="0" r="0" b="0"/>
                  <wp:wrapNone/>
                  <wp:docPr id="66" name="Obraz 66"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7E4ED0">
              <w:rPr>
                <w:sz w:val="20"/>
              </w:rPr>
              <w:t>glownyurzadstatystycznygus</w:t>
            </w:r>
          </w:p>
        </w:tc>
      </w:tr>
      <w:tr w:rsidR="00201AFC" w:rsidRPr="007E4ED0" w14:paraId="602997A2" w14:textId="77777777" w:rsidTr="00295D50">
        <w:trPr>
          <w:cantSplit/>
          <w:trHeight w:val="953"/>
        </w:trPr>
        <w:tc>
          <w:tcPr>
            <w:tcW w:w="4926" w:type="dxa"/>
          </w:tcPr>
          <w:p w14:paraId="312503AD" w14:textId="77777777" w:rsidR="00201AFC" w:rsidRPr="007E4ED0" w:rsidRDefault="00201AFC" w:rsidP="00295D50">
            <w:pPr>
              <w:rPr>
                <w:b/>
                <w:sz w:val="20"/>
              </w:rPr>
            </w:pPr>
          </w:p>
        </w:tc>
        <w:tc>
          <w:tcPr>
            <w:tcW w:w="4927" w:type="dxa"/>
          </w:tcPr>
          <w:p w14:paraId="740ADF68" w14:textId="77777777" w:rsidR="00201AFC" w:rsidRPr="007E4ED0" w:rsidRDefault="00201AFC" w:rsidP="00295D50">
            <w:pPr>
              <w:ind w:firstLine="680"/>
              <w:rPr>
                <w:sz w:val="20"/>
              </w:rPr>
            </w:pPr>
            <w:r w:rsidRPr="007E4ED0">
              <w:rPr>
                <w:noProof/>
                <w:sz w:val="20"/>
                <w:lang w:eastAsia="pl-PL"/>
              </w:rPr>
              <w:t>glownyurzadstatystyczny</w:t>
            </w:r>
            <w:r w:rsidRPr="007E4ED0">
              <w:rPr>
                <w:noProof/>
                <w:sz w:val="20"/>
                <w:lang w:val="pl-PL" w:eastAsia="pl-PL"/>
              </w:rPr>
              <w:drawing>
                <wp:anchor distT="0" distB="0" distL="114300" distR="114300" simplePos="0" relativeHeight="251797504" behindDoc="0" locked="0" layoutInCell="1" allowOverlap="1" wp14:anchorId="49200511" wp14:editId="6C6F4553">
                  <wp:simplePos x="0" y="0"/>
                  <wp:positionH relativeFrom="column">
                    <wp:posOffset>82550</wp:posOffset>
                  </wp:positionH>
                  <wp:positionV relativeFrom="paragraph">
                    <wp:posOffset>15240</wp:posOffset>
                  </wp:positionV>
                  <wp:extent cx="251460" cy="251460"/>
                  <wp:effectExtent l="0" t="0" r="0" b="0"/>
                  <wp:wrapNone/>
                  <wp:docPr id="67" name="Obraz 67"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bl>
    <w:p w14:paraId="5F87F1F3" w14:textId="57359232" w:rsidR="00D261A2" w:rsidRPr="00001C5B" w:rsidRDefault="001448A7" w:rsidP="00E76D26">
      <w:pPr>
        <w:rPr>
          <w:sz w:val="18"/>
        </w:rPr>
      </w:pPr>
      <w:r w:rsidRPr="00001C5B">
        <w:rPr>
          <w:noProof/>
          <w:sz w:val="18"/>
          <w:lang w:val="pl-PL" w:eastAsia="pl-PL"/>
        </w:rPr>
        <mc:AlternateContent>
          <mc:Choice Requires="wps">
            <w:drawing>
              <wp:anchor distT="45720" distB="45720" distL="114300" distR="114300" simplePos="0" relativeHeight="251691008" behindDoc="0" locked="0" layoutInCell="1" allowOverlap="1" wp14:anchorId="5F87F204" wp14:editId="6A916D94">
                <wp:simplePos x="0" y="0"/>
                <wp:positionH relativeFrom="margin">
                  <wp:posOffset>19050</wp:posOffset>
                </wp:positionH>
                <wp:positionV relativeFrom="paragraph">
                  <wp:posOffset>422275</wp:posOffset>
                </wp:positionV>
                <wp:extent cx="6559550" cy="2203450"/>
                <wp:effectExtent l="0" t="0" r="12700" b="25400"/>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2203450"/>
                        </a:xfrm>
                        <a:prstGeom prst="rect">
                          <a:avLst/>
                        </a:prstGeom>
                        <a:solidFill>
                          <a:schemeClr val="bg1">
                            <a:lumMod val="95000"/>
                          </a:schemeClr>
                        </a:solidFill>
                        <a:ln w="9525">
                          <a:solidFill>
                            <a:schemeClr val="bg1"/>
                          </a:solidFill>
                          <a:miter lim="800000"/>
                          <a:headEnd/>
                          <a:tailEnd/>
                        </a:ln>
                      </wps:spPr>
                      <wps:txbx>
                        <w:txbxContent>
                          <w:p w14:paraId="7E450224" w14:textId="77777777" w:rsidR="00F80A5E" w:rsidRPr="00472621" w:rsidRDefault="00F80A5E" w:rsidP="00F80A5E">
                            <w:pPr>
                              <w:rPr>
                                <w:b/>
                                <w:szCs w:val="19"/>
                              </w:rPr>
                            </w:pPr>
                            <w:r w:rsidRPr="00472621">
                              <w:rPr>
                                <w:b/>
                                <w:szCs w:val="19"/>
                              </w:rPr>
                              <w:t>Related information</w:t>
                            </w:r>
                          </w:p>
                          <w:p w14:paraId="3E2B2FE7" w14:textId="6EDAA4BF" w:rsidR="00F80A5E" w:rsidRPr="00472621" w:rsidRDefault="00FD3689" w:rsidP="00F80A5E">
                            <w:pPr>
                              <w:rPr>
                                <w:rStyle w:val="Hipercze"/>
                                <w:rFonts w:cstheme="minorBidi"/>
                                <w:color w:val="001D77"/>
                                <w:szCs w:val="19"/>
                              </w:rPr>
                            </w:pPr>
                            <w:hyperlink r:id="rId25" w:history="1">
                              <w:r w:rsidR="00794116">
                                <w:rPr>
                                  <w:rStyle w:val="Hipercze"/>
                                  <w:rFonts w:cstheme="minorBidi"/>
                                  <w:color w:val="001D77"/>
                                  <w:szCs w:val="19"/>
                                </w:rPr>
                                <w:t>Social assistance, child and family services in 2020</w:t>
                              </w:r>
                            </w:hyperlink>
                          </w:p>
                          <w:p w14:paraId="5B572D74" w14:textId="77777777" w:rsidR="00F80A5E" w:rsidRPr="00472621" w:rsidRDefault="00F80A5E" w:rsidP="00F80A5E">
                            <w:pPr>
                              <w:rPr>
                                <w:rStyle w:val="Hipercze"/>
                                <w:rFonts w:cstheme="minorBidi"/>
                                <w:color w:val="001D77"/>
                                <w:szCs w:val="19"/>
                              </w:rPr>
                            </w:pPr>
                          </w:p>
                          <w:p w14:paraId="2B0476C4" w14:textId="77777777" w:rsidR="00F80A5E" w:rsidRPr="00472621" w:rsidRDefault="00F80A5E" w:rsidP="00F80A5E">
                            <w:pPr>
                              <w:rPr>
                                <w:b/>
                                <w:color w:val="000000" w:themeColor="text1"/>
                                <w:szCs w:val="19"/>
                              </w:rPr>
                            </w:pPr>
                            <w:r w:rsidRPr="00472621">
                              <w:rPr>
                                <w:b/>
                                <w:color w:val="000000" w:themeColor="text1"/>
                                <w:szCs w:val="19"/>
                              </w:rPr>
                              <w:t>Availability in databases</w:t>
                            </w:r>
                          </w:p>
                          <w:p w14:paraId="654D06A2" w14:textId="687A473D" w:rsidR="00F80A5E" w:rsidRPr="00472621" w:rsidRDefault="00F80A5E" w:rsidP="00F80A5E">
                            <w:pPr>
                              <w:rPr>
                                <w:rStyle w:val="Hipercze"/>
                                <w:rFonts w:cstheme="minorBidi"/>
                                <w:color w:val="001D77"/>
                                <w:szCs w:val="19"/>
                              </w:rPr>
                            </w:pPr>
                            <w:r w:rsidRPr="00472621">
                              <w:rPr>
                                <w:rStyle w:val="Hipercze"/>
                                <w:color w:val="001D77"/>
                                <w:szCs w:val="19"/>
                              </w:rPr>
                              <w:fldChar w:fldCharType="begin"/>
                            </w:r>
                            <w:r w:rsidR="00266C45">
                              <w:rPr>
                                <w:rStyle w:val="Hipercze"/>
                                <w:color w:val="001D77"/>
                                <w:szCs w:val="19"/>
                              </w:rPr>
                              <w:instrText>HYPERLINK "https://bdl.stat.gov.pl/BDL/dane/podgrup/temat" \o "Database Local Data Bank – health care, social welfare and benefits to the family"</w:instrText>
                            </w:r>
                            <w:r w:rsidRPr="00472621">
                              <w:rPr>
                                <w:rStyle w:val="Hipercze"/>
                                <w:color w:val="001D77"/>
                                <w:szCs w:val="19"/>
                              </w:rPr>
                              <w:fldChar w:fldCharType="separate"/>
                            </w:r>
                            <w:r w:rsidRPr="00472621">
                              <w:rPr>
                                <w:rStyle w:val="Hipercze"/>
                                <w:color w:val="001D77"/>
                                <w:szCs w:val="19"/>
                              </w:rPr>
                              <w:t>Database Local Data Bank – health care</w:t>
                            </w:r>
                            <w:r w:rsidR="00FE1313" w:rsidRPr="00472621">
                              <w:rPr>
                                <w:rStyle w:val="Hipercze"/>
                                <w:color w:val="001D77"/>
                                <w:szCs w:val="19"/>
                              </w:rPr>
                              <w:t>, social welfare and benefits to the family</w:t>
                            </w:r>
                          </w:p>
                          <w:p w14:paraId="5F87F22F" w14:textId="13B8161D" w:rsidR="00AB6D25" w:rsidRPr="00505A92" w:rsidRDefault="00F80A5E" w:rsidP="00AB6D25">
                            <w:pPr>
                              <w:rPr>
                                <w:b/>
                                <w:color w:val="000000" w:themeColor="text1"/>
                                <w:szCs w:val="24"/>
                              </w:rPr>
                            </w:pPr>
                            <w:r w:rsidRPr="00472621">
                              <w:rPr>
                                <w:rStyle w:val="Hipercze"/>
                                <w:color w:val="001D77"/>
                                <w:szCs w:val="19"/>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87F204" id="_x0000_s1031" type="#_x0000_t202" style="position:absolute;margin-left:1.5pt;margin-top:33.25pt;width:516.5pt;height:173.5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8+OPAIAAHMEAAAOAAAAZHJzL2Uyb0RvYy54bWysVFFv0zAQfkfiP1h+p0mzZqxR02l0DCEN&#10;mDT4AY7jNNZsX7DdJuPXc7bb0sEDEuIl8vnO33333V1W15NWZC+sk2BqOp/llAjDoZVmW9NvX+/e&#10;XFHiPDMtU2BETZ+Fo9fr169W41CJAnpQrbAEQYyrxqGmvfdDlWWO90IzN4NBGHR2YDXzaNpt1lo2&#10;IrpWWZHnl9kIth0scOEc3t4mJ11H/K4T3H/pOic8UTVFbj5+bfw24ZutV6zaWjb0kh9osH9goZk0&#10;mPQEdcs8Izsr/4DSkltw0PkZB51B10kuYg1YzTz/rZrHng0i1oLiuOEkk/t/sPzz/sES2db0ghLD&#10;NLboAZQgXjw5D6MgRZBoHFyFkY8DxvrpHUzY6liuG+6BPzliYNMzsxU31sLYC9YixXl4mZ09TTgu&#10;gDTjJ2gxF9t5iEBTZ3XQDxUhiI6tej61R0yecLy8LMtlWaKLo68o8osFGiEHq47PB+v8BwGahENN&#10;LfY/wrP9vfMp9BgSsjlQsr2TSkUjzJzYKEv2DKel2aYS1U4j13S3LPP8mDKOaAiPBF4gKUPGmi7L&#10;okwi/SVL4vUCQUuPa6GkrukVpkxJWRWUfW9afMAqz6RKZ6xfmYPUQd2ks5+aKTa2PHawgfYZtbeQ&#10;tgC3Fg892B+UjLgBNXXfd8wKStRHg/1bzheLsDLRWJRvCzTsuac59zDDEaqmnpJ03Pi4ZoGqgRvs&#10;cydjB8JAJCYHyjjZUcLDFobVObdj1K9/xfonAAAA//8DAFBLAwQUAAYACAAAACEAmDYh6+AAAAAJ&#10;AQAADwAAAGRycy9kb3ducmV2LnhtbEyPwU7DMBBE70j8g7VIXBB12hKXhmwqhFTBrUqp4OrGSxIa&#10;r6PYbcPf457gODurmTf5arSdONHgW8cI00kCgrhypuUaYfe+vn8E4YNmozvHhPBDHlbF9VWuM+PO&#10;XNJpG2oRQ9hnGqEJoc+k9FVDVvuJ64mj9+UGq0OUQy3NoM8x3HZyliRKWt1ybGh0Ty8NVYft0SK8&#10;Lhfp+m22W2wO6luZ5V350X+WiLc34/MTiEBj+HuGC35EhyIy7d2RjRcdwjwuCQhKpSAudjJX8bJH&#10;eJjOU5BFLv8vKH4BAAD//wMAUEsBAi0AFAAGAAgAAAAhALaDOJL+AAAA4QEAABMAAAAAAAAAAAAA&#10;AAAAAAAAAFtDb250ZW50X1R5cGVzXS54bWxQSwECLQAUAAYACAAAACEAOP0h/9YAAACUAQAACwAA&#10;AAAAAAAAAAAAAAAvAQAAX3JlbHMvLnJlbHNQSwECLQAUAAYACAAAACEAcQ/PjjwCAABzBAAADgAA&#10;AAAAAAAAAAAAAAAuAgAAZHJzL2Uyb0RvYy54bWxQSwECLQAUAAYACAAAACEAmDYh6+AAAAAJAQAA&#10;DwAAAAAAAAAAAAAAAACWBAAAZHJzL2Rvd25yZXYueG1sUEsFBgAAAAAEAAQA8wAAAKMFAAAAAA==&#10;" fillcolor="#f2f2f2 [3052]" strokecolor="white [3212]">
                <v:textbox>
                  <w:txbxContent>
                    <w:p w14:paraId="7E450224" w14:textId="77777777" w:rsidR="00F80A5E" w:rsidRPr="00472621" w:rsidRDefault="00F80A5E" w:rsidP="00F80A5E">
                      <w:pPr>
                        <w:rPr>
                          <w:b/>
                          <w:szCs w:val="19"/>
                        </w:rPr>
                      </w:pPr>
                      <w:r w:rsidRPr="00472621">
                        <w:rPr>
                          <w:b/>
                          <w:szCs w:val="19"/>
                        </w:rPr>
                        <w:t>Related information</w:t>
                      </w:r>
                    </w:p>
                    <w:p w14:paraId="3E2B2FE7" w14:textId="6EDAA4BF" w:rsidR="00F80A5E" w:rsidRPr="00472621" w:rsidRDefault="0080557F" w:rsidP="00F80A5E">
                      <w:pPr>
                        <w:rPr>
                          <w:rStyle w:val="Hipercze"/>
                          <w:rFonts w:cstheme="minorBidi"/>
                          <w:color w:val="001D77"/>
                          <w:szCs w:val="19"/>
                        </w:rPr>
                      </w:pPr>
                      <w:hyperlink r:id="rId26" w:history="1">
                        <w:r w:rsidR="00794116">
                          <w:rPr>
                            <w:rStyle w:val="Hipercze"/>
                            <w:rFonts w:cstheme="minorBidi"/>
                            <w:color w:val="001D77"/>
                            <w:szCs w:val="19"/>
                          </w:rPr>
                          <w:t>Social assista</w:t>
                        </w:r>
                        <w:r w:rsidR="00794116">
                          <w:rPr>
                            <w:rStyle w:val="Hipercze"/>
                            <w:rFonts w:cstheme="minorBidi"/>
                            <w:color w:val="001D77"/>
                            <w:szCs w:val="19"/>
                          </w:rPr>
                          <w:t xml:space="preserve">nce, child and </w:t>
                        </w:r>
                        <w:r w:rsidR="00794116">
                          <w:rPr>
                            <w:rStyle w:val="Hipercze"/>
                            <w:rFonts w:cstheme="minorBidi"/>
                            <w:color w:val="001D77"/>
                            <w:szCs w:val="19"/>
                          </w:rPr>
                          <w:t>f</w:t>
                        </w:r>
                        <w:r w:rsidR="00794116">
                          <w:rPr>
                            <w:rStyle w:val="Hipercze"/>
                            <w:rFonts w:cstheme="minorBidi"/>
                            <w:color w:val="001D77"/>
                            <w:szCs w:val="19"/>
                          </w:rPr>
                          <w:t>amily se</w:t>
                        </w:r>
                        <w:r w:rsidR="00794116">
                          <w:rPr>
                            <w:rStyle w:val="Hipercze"/>
                            <w:rFonts w:cstheme="minorBidi"/>
                            <w:color w:val="001D77"/>
                            <w:szCs w:val="19"/>
                          </w:rPr>
                          <w:t>r</w:t>
                        </w:r>
                        <w:r w:rsidR="00794116">
                          <w:rPr>
                            <w:rStyle w:val="Hipercze"/>
                            <w:rFonts w:cstheme="minorBidi"/>
                            <w:color w:val="001D77"/>
                            <w:szCs w:val="19"/>
                          </w:rPr>
                          <w:t>vices in 2020</w:t>
                        </w:r>
                      </w:hyperlink>
                    </w:p>
                    <w:p w14:paraId="5B572D74" w14:textId="77777777" w:rsidR="00F80A5E" w:rsidRPr="00472621" w:rsidRDefault="00F80A5E" w:rsidP="00F80A5E">
                      <w:pPr>
                        <w:rPr>
                          <w:rStyle w:val="Hipercze"/>
                          <w:rFonts w:cstheme="minorBidi"/>
                          <w:color w:val="001D77"/>
                          <w:szCs w:val="19"/>
                        </w:rPr>
                      </w:pPr>
                    </w:p>
                    <w:p w14:paraId="2B0476C4" w14:textId="77777777" w:rsidR="00F80A5E" w:rsidRPr="00472621" w:rsidRDefault="00F80A5E" w:rsidP="00F80A5E">
                      <w:pPr>
                        <w:rPr>
                          <w:b/>
                          <w:color w:val="000000" w:themeColor="text1"/>
                          <w:szCs w:val="19"/>
                        </w:rPr>
                      </w:pPr>
                      <w:r w:rsidRPr="00472621">
                        <w:rPr>
                          <w:b/>
                          <w:color w:val="000000" w:themeColor="text1"/>
                          <w:szCs w:val="19"/>
                        </w:rPr>
                        <w:t>Availability in databases</w:t>
                      </w:r>
                    </w:p>
                    <w:p w14:paraId="654D06A2" w14:textId="687A473D" w:rsidR="00F80A5E" w:rsidRPr="00472621" w:rsidRDefault="00F80A5E" w:rsidP="00F80A5E">
                      <w:pPr>
                        <w:rPr>
                          <w:rStyle w:val="Hipercze"/>
                          <w:rFonts w:cstheme="minorBidi"/>
                          <w:color w:val="001D77"/>
                          <w:szCs w:val="19"/>
                        </w:rPr>
                      </w:pPr>
                      <w:r w:rsidRPr="00472621">
                        <w:rPr>
                          <w:rStyle w:val="Hipercze"/>
                          <w:color w:val="001D77"/>
                          <w:szCs w:val="19"/>
                        </w:rPr>
                        <w:fldChar w:fldCharType="begin"/>
                      </w:r>
                      <w:r w:rsidR="00266C45">
                        <w:rPr>
                          <w:rStyle w:val="Hipercze"/>
                          <w:color w:val="001D77"/>
                          <w:szCs w:val="19"/>
                        </w:rPr>
                        <w:instrText>HYPERLINK "https://bdl.stat.gov.pl/BDL/dane/podgrup/temat" \o "Database Local Data Bank – health care, social welfare and benefits to the family"</w:instrText>
                      </w:r>
                      <w:r w:rsidR="00266C45" w:rsidRPr="00472621">
                        <w:rPr>
                          <w:rStyle w:val="Hipercze"/>
                          <w:color w:val="001D77"/>
                          <w:szCs w:val="19"/>
                        </w:rPr>
                      </w:r>
                      <w:r w:rsidRPr="00472621">
                        <w:rPr>
                          <w:rStyle w:val="Hipercze"/>
                          <w:color w:val="001D77"/>
                          <w:szCs w:val="19"/>
                        </w:rPr>
                        <w:fldChar w:fldCharType="separate"/>
                      </w:r>
                      <w:r w:rsidRPr="00472621">
                        <w:rPr>
                          <w:rStyle w:val="Hipercze"/>
                          <w:color w:val="001D77"/>
                          <w:szCs w:val="19"/>
                        </w:rPr>
                        <w:t xml:space="preserve">Database Local </w:t>
                      </w:r>
                      <w:r w:rsidRPr="00472621">
                        <w:rPr>
                          <w:rStyle w:val="Hipercze"/>
                          <w:color w:val="001D77"/>
                          <w:szCs w:val="19"/>
                        </w:rPr>
                        <w:t>Data Ba</w:t>
                      </w:r>
                      <w:r w:rsidRPr="00472621">
                        <w:rPr>
                          <w:rStyle w:val="Hipercze"/>
                          <w:color w:val="001D77"/>
                          <w:szCs w:val="19"/>
                        </w:rPr>
                        <w:t>nk – health care</w:t>
                      </w:r>
                      <w:r w:rsidR="00FE1313" w:rsidRPr="00472621">
                        <w:rPr>
                          <w:rStyle w:val="Hipercze"/>
                          <w:color w:val="001D77"/>
                          <w:szCs w:val="19"/>
                        </w:rPr>
                        <w:t xml:space="preserve">, social </w:t>
                      </w:r>
                      <w:r w:rsidR="00FE1313" w:rsidRPr="00472621">
                        <w:rPr>
                          <w:rStyle w:val="Hipercze"/>
                          <w:color w:val="001D77"/>
                          <w:szCs w:val="19"/>
                        </w:rPr>
                        <w:t>w</w:t>
                      </w:r>
                      <w:r w:rsidR="00FE1313" w:rsidRPr="00472621">
                        <w:rPr>
                          <w:rStyle w:val="Hipercze"/>
                          <w:color w:val="001D77"/>
                          <w:szCs w:val="19"/>
                        </w:rPr>
                        <w:t>elfare and benefits to the family</w:t>
                      </w:r>
                    </w:p>
                    <w:p w14:paraId="5F87F22F" w14:textId="13B8161D" w:rsidR="00AB6D25" w:rsidRPr="00505A92" w:rsidRDefault="00F80A5E" w:rsidP="00AB6D25">
                      <w:pPr>
                        <w:rPr>
                          <w:b/>
                          <w:color w:val="000000" w:themeColor="text1"/>
                          <w:szCs w:val="24"/>
                        </w:rPr>
                      </w:pPr>
                      <w:r w:rsidRPr="00472621">
                        <w:rPr>
                          <w:rStyle w:val="Hipercze"/>
                          <w:color w:val="001D77"/>
                          <w:szCs w:val="19"/>
                        </w:rPr>
                        <w:fldChar w:fldCharType="end"/>
                      </w:r>
                    </w:p>
                  </w:txbxContent>
                </v:textbox>
                <w10:wrap type="square" anchorx="margin"/>
              </v:shape>
            </w:pict>
          </mc:Fallback>
        </mc:AlternateContent>
      </w:r>
    </w:p>
    <w:sectPr w:rsidR="00D261A2" w:rsidRPr="00001C5B" w:rsidSect="00AE4F99">
      <w:headerReference w:type="default" r:id="rId27"/>
      <w:footerReference w:type="default" r:id="rId28"/>
      <w:pgSz w:w="11906" w:h="16838"/>
      <w:pgMar w:top="720" w:right="3119" w:bottom="720" w:left="720" w:header="170"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392D5D" w14:textId="77777777" w:rsidR="00FD3689" w:rsidRDefault="00FD3689" w:rsidP="000662E2">
      <w:pPr>
        <w:spacing w:after="0" w:line="240" w:lineRule="auto"/>
      </w:pPr>
      <w:r>
        <w:separator/>
      </w:r>
    </w:p>
  </w:endnote>
  <w:endnote w:type="continuationSeparator" w:id="0">
    <w:p w14:paraId="35F95DAB" w14:textId="77777777" w:rsidR="00FD3689" w:rsidRDefault="00FD3689"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Fira Sans Extra Condensed SemiB">
    <w:altName w:val="Fira Sans SemiBold"/>
    <w:panose1 w:val="020B0603050000020004"/>
    <w:charset w:val="EE"/>
    <w:family w:val="swiss"/>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4993411"/>
      <w:docPartObj>
        <w:docPartGallery w:val="Page Numbers (Bottom of Page)"/>
        <w:docPartUnique/>
      </w:docPartObj>
    </w:sdtPr>
    <w:sdtEndPr/>
    <w:sdtContent>
      <w:p w14:paraId="658E0CE6" w14:textId="1339B066" w:rsidR="009F120A" w:rsidRDefault="009F120A">
        <w:pPr>
          <w:pStyle w:val="Stopka"/>
          <w:jc w:val="center"/>
        </w:pPr>
        <w:r>
          <w:fldChar w:fldCharType="begin"/>
        </w:r>
        <w:r>
          <w:instrText>PAGE   \* MERGEFORMAT</w:instrText>
        </w:r>
        <w:r>
          <w:fldChar w:fldCharType="separate"/>
        </w:r>
        <w:r w:rsidR="004D3314" w:rsidRPr="004D3314">
          <w:rPr>
            <w:noProof/>
            <w:lang w:val="pl-PL"/>
          </w:rPr>
          <w:t>2</w:t>
        </w:r>
        <w:r>
          <w:fldChar w:fldCharType="end"/>
        </w:r>
      </w:p>
    </w:sdtContent>
  </w:sdt>
  <w:p w14:paraId="7D2542FF" w14:textId="77777777" w:rsidR="009F120A" w:rsidRDefault="009F120A">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6553233"/>
      <w:docPartObj>
        <w:docPartGallery w:val="Page Numbers (Bottom of Page)"/>
        <w:docPartUnique/>
      </w:docPartObj>
    </w:sdtPr>
    <w:sdtEndPr/>
    <w:sdtContent>
      <w:p w14:paraId="23A0932E" w14:textId="0C962387" w:rsidR="009F120A" w:rsidRDefault="009F120A">
        <w:pPr>
          <w:pStyle w:val="Stopka"/>
          <w:jc w:val="center"/>
        </w:pPr>
        <w:r>
          <w:fldChar w:fldCharType="begin"/>
        </w:r>
        <w:r>
          <w:instrText>PAGE   \* MERGEFORMAT</w:instrText>
        </w:r>
        <w:r>
          <w:fldChar w:fldCharType="separate"/>
        </w:r>
        <w:r w:rsidR="004D3314" w:rsidRPr="004D3314">
          <w:rPr>
            <w:noProof/>
            <w:lang w:val="pl-PL"/>
          </w:rPr>
          <w:t>1</w:t>
        </w:r>
        <w:r>
          <w:fldChar w:fldCharType="end"/>
        </w:r>
      </w:p>
    </w:sdtContent>
  </w:sdt>
  <w:p w14:paraId="74C423DC" w14:textId="77777777" w:rsidR="009F120A" w:rsidRDefault="009F120A">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2484055"/>
      <w:docPartObj>
        <w:docPartGallery w:val="Page Numbers (Bottom of Page)"/>
        <w:docPartUnique/>
      </w:docPartObj>
    </w:sdtPr>
    <w:sdtEndPr/>
    <w:sdtContent>
      <w:p w14:paraId="199DE0FA" w14:textId="77777777" w:rsidR="008A3AAB" w:rsidRDefault="008A3AAB">
        <w:pPr>
          <w:pStyle w:val="Stopka"/>
          <w:jc w:val="center"/>
        </w:pPr>
        <w:r>
          <w:fldChar w:fldCharType="begin"/>
        </w:r>
        <w:r>
          <w:instrText>PAGE   \* MERGEFORMAT</w:instrText>
        </w:r>
        <w:r>
          <w:fldChar w:fldCharType="separate"/>
        </w:r>
        <w:r w:rsidR="004D3314" w:rsidRPr="004D3314">
          <w:rPr>
            <w:noProof/>
            <w:lang w:val="pl-PL"/>
          </w:rPr>
          <w:t>5</w:t>
        </w:r>
        <w:r>
          <w:fldChar w:fldCharType="end"/>
        </w:r>
      </w:p>
    </w:sdtContent>
  </w:sdt>
  <w:p w14:paraId="58CCA7BE" w14:textId="77777777" w:rsidR="008A3AAB" w:rsidRDefault="008A3AA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DEBE17" w14:textId="77777777" w:rsidR="00FD3689" w:rsidRDefault="00FD3689" w:rsidP="000662E2">
      <w:pPr>
        <w:spacing w:after="0" w:line="240" w:lineRule="auto"/>
      </w:pPr>
      <w:r>
        <w:separator/>
      </w:r>
    </w:p>
  </w:footnote>
  <w:footnote w:type="continuationSeparator" w:id="0">
    <w:p w14:paraId="57B5EB39" w14:textId="77777777" w:rsidR="00FD3689" w:rsidRDefault="00FD3689"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87F20A" w14:textId="77777777" w:rsidR="000662E2" w:rsidRDefault="003C6C8D">
    <w:pPr>
      <w:pStyle w:val="Nagwek"/>
    </w:pPr>
    <w:r>
      <w:rPr>
        <w:noProof/>
        <w:lang w:val="pl-PL" w:eastAsia="pl-PL"/>
      </w:rPr>
      <mc:AlternateContent>
        <mc:Choice Requires="wps">
          <w:drawing>
            <wp:anchor distT="0" distB="0" distL="114300" distR="114300" simplePos="0" relativeHeight="251662336" behindDoc="1" locked="0" layoutInCell="1" allowOverlap="1" wp14:anchorId="5F87F210" wp14:editId="5F87F211">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01CCCC"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14:paraId="5F87F20B" w14:textId="77777777" w:rsidR="000662E2" w:rsidRDefault="000662E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87F20D" w14:textId="07E61AD3" w:rsidR="00F32749" w:rsidRDefault="002A73B5">
    <w:pPr>
      <w:pStyle w:val="Nagwek"/>
      <w:rPr>
        <w:noProof/>
        <w:lang w:eastAsia="pl-PL"/>
      </w:rPr>
    </w:pPr>
    <w:r w:rsidRPr="00F37172">
      <w:rPr>
        <w:noProof/>
        <w:lang w:val="pl-PL" w:eastAsia="pl-PL"/>
      </w:rPr>
      <mc:AlternateContent>
        <mc:Choice Requires="wps">
          <w:drawing>
            <wp:anchor distT="45720" distB="45720" distL="114300" distR="114300" simplePos="0" relativeHeight="251669504" behindDoc="0" locked="0" layoutInCell="1" allowOverlap="1" wp14:anchorId="5F87F218" wp14:editId="33F6E0FB">
              <wp:simplePos x="0" y="0"/>
              <wp:positionH relativeFrom="column">
                <wp:posOffset>5219700</wp:posOffset>
              </wp:positionH>
              <wp:positionV relativeFrom="paragraph">
                <wp:posOffset>854462</wp:posOffset>
              </wp:positionV>
              <wp:extent cx="1432293" cy="336589"/>
              <wp:effectExtent l="0" t="0" r="0" b="6350"/>
              <wp:wrapNone/>
              <wp:docPr id="8" name="Pole tekstowe 2" descr="Publication date:31.05.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48F54013" w14:textId="25BFA030" w:rsidR="00B165FC" w:rsidRDefault="00573F4C" w:rsidP="00B165FC">
                          <w:pPr>
                            <w:jc w:val="both"/>
                            <w:rPr>
                              <w:rFonts w:ascii="Fira Sans SemiBold" w:hAnsi="Fira Sans SemiBold"/>
                              <w:color w:val="001D77"/>
                            </w:rPr>
                          </w:pPr>
                          <w:r>
                            <w:rPr>
                              <w:rFonts w:ascii="Fira Sans SemiBold" w:hAnsi="Fira Sans SemiBold"/>
                              <w:color w:val="001D77"/>
                            </w:rPr>
                            <w:t>31</w:t>
                          </w:r>
                          <w:r w:rsidR="00F170D1">
                            <w:rPr>
                              <w:rFonts w:ascii="Fira Sans SemiBold" w:hAnsi="Fira Sans SemiBold"/>
                              <w:color w:val="001D77"/>
                            </w:rPr>
                            <w:t>.05.2022</w:t>
                          </w:r>
                        </w:p>
                        <w:p w14:paraId="15A48C41" w14:textId="77777777" w:rsidR="00F170D1" w:rsidRPr="00C97596" w:rsidRDefault="00F170D1" w:rsidP="00B165FC">
                          <w:pPr>
                            <w:jc w:val="both"/>
                            <w:rPr>
                              <w:rFonts w:ascii="Fira Sans SemiBold" w:hAnsi="Fira Sans SemiBold"/>
                              <w:color w:val="001D77"/>
                            </w:rPr>
                          </w:pPr>
                        </w:p>
                        <w:p w14:paraId="5F87F232" w14:textId="55E83990" w:rsidR="00F37172" w:rsidRPr="00C97596" w:rsidRDefault="00F37172" w:rsidP="00F37172">
                          <w:pPr>
                            <w:jc w:val="both"/>
                            <w:rPr>
                              <w:rFonts w:ascii="Fira Sans SemiBold" w:hAnsi="Fira Sans SemiBold"/>
                              <w:color w:val="001D77"/>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7F218" id="_x0000_t202" coordsize="21600,21600" o:spt="202" path="m,l,21600r21600,l21600,xe">
              <v:stroke joinstyle="miter"/>
              <v:path gradientshapeok="t" o:connecttype="rect"/>
            </v:shapetype>
            <v:shape id="_x0000_s1032" type="#_x0000_t202" alt="Publication date:31.05.2022" style="position:absolute;margin-left:411pt;margin-top:67.3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VXHJwIAABsEAAAOAAAAZHJzL2Uyb0RvYy54bWysU9Fu2yAUfZ+0f0C8L3acpGusOFXXrtOk&#10;bovU7QMI4BgVuAxI7Ozrd8FpGm1v0/yAwJd77j3nHlY3g9HkIH1QYBs6nZSUSMtBKLtr6I/vD++u&#10;KQmRWcE0WNnQowz0Zv32zap3taygAy2kJwhiQ927hnYxurooAu+kYWECTloMtuANi3j0u0J41iO6&#10;0UVVlldFD144D1yGgH/vxyBdZ/y2lTx+a9sgI9ENxd5iXn1et2kt1itW7zxzneKnNtg/dGGYslj0&#10;DHXPIiN7r/6CMop7CNDGCQdTQNsqLjMHZDMt/2Dz1DEnMxcUJ7izTOH/wfKvh40nSjQUB2WZwRFt&#10;QEsS5XOI0EtSUSJk4CjZZr/VirOIkyaCRVnPcNyLSVVWVZKxd6FGtCeHeHH4AAPaIUsS3CPw50As&#10;3HXM7uSt99B3kgmkMU2ZxUXqiBMSyLb/AgL7YfsIGWhovUkao2oE0XGcx/MI5RAJTyXns6pazijh&#10;GJvNrhbXy1yC1S/Zzof4SYIhadNQjxbJ6OzwGGLqhtUvV1IxCw9K62wTbUnf0OWiWuSEi4hREV2s&#10;lUEZy/SNvkokP1qRkyNTetxjAW1PrBPRkXIctgNeTFJsQRyRv4fRrfi6cNOB/0VJj05taPi5Z15S&#10;oj9b1HA5nc+TtfNhvnhf4cFfRraXEWY5QjU0UjJu72J+DiPXW9S6VVmG105OvaIDszqn15IsfnnO&#10;t17f9Po3AAAA//8DAFBLAwQUAAYACAAAACEAQF3UoN4AAAAMAQAADwAAAGRycy9kb3ducmV2Lnht&#10;bEyPwU7DMBBE70j9B2uRuFGbENo0jVMhEFcQhSJxc+NtEjVeR7HbhL9ne4LbW81odqbYTK4TZxxC&#10;60nD3VyBQKq8banW8PnxcpuBCNGQNZ0n1PCDATbl7KowufUjveN5G2vBIRRyo6GJsc+lDFWDzoS5&#10;75FYO/jBmcjnUEs7mJHDXScTpRbSmZb4Q2N6fGqwOm5PTsPu9fD9laq3+tk99KOflCS3klrfXE+P&#10;axARp/hnhkt9rg4ld9r7E9kgOg1ZkvCWyMJ9ugBxcah0ybRnyhhkWcj/I8pfAAAA//8DAFBLAQIt&#10;ABQABgAIAAAAIQC2gziS/gAAAOEBAAATAAAAAAAAAAAAAAAAAAAAAABbQ29udGVudF9UeXBlc10u&#10;eG1sUEsBAi0AFAAGAAgAAAAhADj9If/WAAAAlAEAAAsAAAAAAAAAAAAAAAAALwEAAF9yZWxzLy5y&#10;ZWxzUEsBAi0AFAAGAAgAAAAhAPJhVccnAgAAGwQAAA4AAAAAAAAAAAAAAAAALgIAAGRycy9lMm9E&#10;b2MueG1sUEsBAi0AFAAGAAgAAAAhAEBd1KDeAAAADAEAAA8AAAAAAAAAAAAAAAAAgQQAAGRycy9k&#10;b3ducmV2LnhtbFBLBQYAAAAABAAEAPMAAACMBQAAAAA=&#10;" filled="f" stroked="f">
              <v:textbox>
                <w:txbxContent>
                  <w:p w14:paraId="48F54013" w14:textId="25BFA030" w:rsidR="00B165FC" w:rsidRDefault="00573F4C" w:rsidP="00B165FC">
                    <w:pPr>
                      <w:jc w:val="both"/>
                      <w:rPr>
                        <w:rFonts w:ascii="Fira Sans SemiBold" w:hAnsi="Fira Sans SemiBold"/>
                        <w:color w:val="001D77"/>
                      </w:rPr>
                    </w:pPr>
                    <w:r>
                      <w:rPr>
                        <w:rFonts w:ascii="Fira Sans SemiBold" w:hAnsi="Fira Sans SemiBold"/>
                        <w:color w:val="001D77"/>
                      </w:rPr>
                      <w:t>31</w:t>
                    </w:r>
                    <w:r w:rsidR="00F170D1">
                      <w:rPr>
                        <w:rFonts w:ascii="Fira Sans SemiBold" w:hAnsi="Fira Sans SemiBold"/>
                        <w:color w:val="001D77"/>
                      </w:rPr>
                      <w:t>.05.2022</w:t>
                    </w:r>
                  </w:p>
                  <w:p w14:paraId="15A48C41" w14:textId="77777777" w:rsidR="00F170D1" w:rsidRPr="00C97596" w:rsidRDefault="00F170D1" w:rsidP="00B165FC">
                    <w:pPr>
                      <w:jc w:val="both"/>
                      <w:rPr>
                        <w:rFonts w:ascii="Fira Sans SemiBold" w:hAnsi="Fira Sans SemiBold"/>
                        <w:color w:val="001D77"/>
                      </w:rPr>
                    </w:pPr>
                  </w:p>
                  <w:p w14:paraId="5F87F232" w14:textId="55E83990" w:rsidR="00F37172" w:rsidRPr="00C97596" w:rsidRDefault="00F37172" w:rsidP="00F37172">
                    <w:pPr>
                      <w:jc w:val="both"/>
                      <w:rPr>
                        <w:rFonts w:ascii="Fira Sans SemiBold" w:hAnsi="Fira Sans SemiBold"/>
                        <w:color w:val="001D77"/>
                      </w:rPr>
                    </w:pPr>
                  </w:p>
                </w:txbxContent>
              </v:textbox>
            </v:shape>
          </w:pict>
        </mc:Fallback>
      </mc:AlternateContent>
    </w:r>
    <w:r w:rsidR="00AE2D4B" w:rsidRPr="00F37172">
      <w:rPr>
        <w:noProof/>
        <w:lang w:val="pl-PL" w:eastAsia="pl-PL"/>
      </w:rPr>
      <mc:AlternateContent>
        <mc:Choice Requires="wps">
          <w:drawing>
            <wp:anchor distT="0" distB="0" distL="114300" distR="114300" simplePos="0" relativeHeight="251668480" behindDoc="0" locked="0" layoutInCell="1" allowOverlap="1" wp14:anchorId="5F87F212" wp14:editId="60023DF1">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87F231" w14:textId="2F5CD4EE" w:rsidR="00F37172" w:rsidRPr="00F80A5E" w:rsidRDefault="00F80A5E" w:rsidP="00F80A5E">
                          <w:pPr>
                            <w:spacing w:before="0" w:after="0" w:line="240" w:lineRule="auto"/>
                            <w:ind w:left="227"/>
                            <w:jc w:val="both"/>
                            <w:rPr>
                              <w:rFonts w:ascii="Fira Sans SemiBold" w:hAnsi="Fira Sans SemiBold"/>
                            </w:rPr>
                          </w:pPr>
                          <w:r w:rsidRPr="00270F01">
                            <w:rPr>
                              <w:rFonts w:ascii="Fira Sans SemiBold" w:hAnsi="Fira Sans SemiBold"/>
                            </w:rPr>
                            <w:t>NEWS RELEASE</w:t>
                          </w:r>
                          <w:r>
                            <w:rPr>
                              <w:rFonts w:ascii="Fira Sans SemiBold" w:hAnsi="Fira Sans SemiBold"/>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87F212" id="Schemat blokowy: opóźnienie 6" o:spid="_x0000_s1033"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6+1UgYAACc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VT8kW1Un6zoutrkDQyqrWevMleF4yLM8zFO8xAAgjkAMGqeAsfeUnhboS7To08tKHs05e+&#10;l+tBcwmzHtqCWHTp8T8uMSMeKn+uQY2ZBlNQEyKhLqZxEsIFM2dW5kx9Wb2kQBBoq7A7NZTrRdkN&#10;c0arD6BrPZWoMIXrDLChfQtoLPripYBrmAJlbEZOT9UYFKXA0rP6vMk6mWUDkb/ffcCsQXK49ASI&#10;LN/QTlh6o54EVt+slRWq6emloHkhpZWKmTqv7QWoURWVWuWslLua12rVjb735B8AAAD//wMAUEsD&#10;BBQABgAIAAAAIQAwTwz13gAAAAoBAAAPAAAAZHJzL2Rvd25yZXYueG1sTI/BbsIwEETvlfoP1lbq&#10;rTghEqFpNgghtSdUqYTeTbxNAvY6ig2Ev685tcfVPM28LVeTNeJCo+8dI6SzBARx43TPLcK+fn9Z&#10;gvBBsVbGMSHcyMOqenwoVaHdlb/osgutiCXsC4XQhTAUUvqmI6v8zA3EMftxo1UhnmMr9aiusdwa&#10;OU+ShbSq57jQqYE2HTWn3dkiGLMZxjp83D7rZr3dJ/U2fB894vPTtH4DEWgKfzDc9aM6VNHp4M6s&#10;vTAI+Ws2jyhClmYg7kCa5jmIA8IyX4CsSvn/heoXAAD//wMAUEsBAi0AFAAGAAgAAAAhALaDOJL+&#10;AAAA4QEAABMAAAAAAAAAAAAAAAAAAAAAAFtDb250ZW50X1R5cGVzXS54bWxQSwECLQAUAAYACAAA&#10;ACEAOP0h/9YAAACUAQAACwAAAAAAAAAAAAAAAAAvAQAAX3JlbHMvLnJlbHNQSwECLQAUAAYACAAA&#10;ACEAngOvtVIGAAAnLAAADgAAAAAAAAAAAAAAAAAuAgAAZHJzL2Uyb0RvYy54bWxQSwECLQAUAAYA&#10;CAAAACEAME8M9d4AAAAKAQAADwAAAAAAAAAAAAAAAACsCAAAZHJzL2Rvd25yZXYueG1sUEsFBgAA&#10;AAAEAAQA8wAAALc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5F87F231" w14:textId="2F5CD4EE" w:rsidR="00F37172" w:rsidRPr="00F80A5E" w:rsidRDefault="00F80A5E" w:rsidP="00F80A5E">
                    <w:pPr>
                      <w:spacing w:before="0" w:after="0" w:line="240" w:lineRule="auto"/>
                      <w:ind w:left="227"/>
                      <w:jc w:val="both"/>
                      <w:rPr>
                        <w:rFonts w:ascii="Fira Sans SemiBold" w:hAnsi="Fira Sans SemiBold"/>
                      </w:rPr>
                    </w:pPr>
                    <w:r w:rsidRPr="00270F01">
                      <w:rPr>
                        <w:rFonts w:ascii="Fira Sans SemiBold" w:hAnsi="Fira Sans SemiBold"/>
                      </w:rPr>
                      <w:t>NEWS RELEASE</w:t>
                    </w:r>
                    <w:r>
                      <w:rPr>
                        <w:rFonts w:ascii="Fira Sans SemiBold" w:hAnsi="Fira Sans SemiBold"/>
                      </w:rPr>
                      <w:t>S</w:t>
                    </w:r>
                  </w:p>
                </w:txbxContent>
              </v:textbox>
            </v:shape>
          </w:pict>
        </mc:Fallback>
      </mc:AlternateContent>
    </w:r>
    <w:r w:rsidR="00C22105">
      <w:rPr>
        <w:noProof/>
        <w:lang w:val="pl-PL" w:eastAsia="pl-PL"/>
      </w:rPr>
      <mc:AlternateContent>
        <mc:Choice Requires="wps">
          <w:drawing>
            <wp:anchor distT="0" distB="0" distL="114300" distR="114300" simplePos="0" relativeHeight="251666432" behindDoc="1" locked="0" layoutInCell="1" allowOverlap="1" wp14:anchorId="5F87F214" wp14:editId="5F87F215">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72CD88"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F80A5E">
      <w:rPr>
        <w:noProof/>
        <w:lang w:val="pl-PL" w:eastAsia="pl-PL"/>
      </w:rPr>
      <w:drawing>
        <wp:inline distT="0" distB="0" distL="0" distR="0" wp14:anchorId="4ED90132" wp14:editId="692588E9">
          <wp:extent cx="1954800" cy="745200"/>
          <wp:effectExtent l="0" t="0" r="0" b="0"/>
          <wp:docPr id="204" name="Obraz 204" descr="Graphic: Logo Statistics Po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wistowskaB\AppData\Local\Microsoft\Windows\INetCache\Content.Word\logog-02.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54800" cy="7452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87F20E" w14:textId="77777777" w:rsidR="00607CC5" w:rsidRDefault="00607CC5">
    <w:pPr>
      <w:pStyle w:val="Nagwek"/>
    </w:pPr>
  </w:p>
  <w:p w14:paraId="5F87F20F" w14:textId="77777777"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6pt;height:125.2pt;visibility:visible" o:bullet="t">
        <v:imagedata r:id="rId1" o:title=""/>
      </v:shape>
    </w:pict>
  </w:numPicBullet>
  <w:numPicBullet w:numPicBulletId="1">
    <w:pict>
      <v:shape id="_x0000_i1029" type="#_x0000_t75" style="width:123.6pt;height:125.2pt;visibility:visibl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46C41C3C"/>
    <w:multiLevelType w:val="hybridMultilevel"/>
    <w:tmpl w:val="F1D414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C5B"/>
    <w:rsid w:val="00002ECB"/>
    <w:rsid w:val="00003437"/>
    <w:rsid w:val="0000709F"/>
    <w:rsid w:val="0001016A"/>
    <w:rsid w:val="00010843"/>
    <w:rsid w:val="000108B8"/>
    <w:rsid w:val="000111B5"/>
    <w:rsid w:val="000152F5"/>
    <w:rsid w:val="000237AB"/>
    <w:rsid w:val="00025551"/>
    <w:rsid w:val="0002674E"/>
    <w:rsid w:val="00031F10"/>
    <w:rsid w:val="00040BE8"/>
    <w:rsid w:val="000416B6"/>
    <w:rsid w:val="000437FA"/>
    <w:rsid w:val="00044961"/>
    <w:rsid w:val="0004582E"/>
    <w:rsid w:val="000470AA"/>
    <w:rsid w:val="0005044D"/>
    <w:rsid w:val="00054854"/>
    <w:rsid w:val="00057BFE"/>
    <w:rsid w:val="00057CA1"/>
    <w:rsid w:val="000662E2"/>
    <w:rsid w:val="00066883"/>
    <w:rsid w:val="000671C7"/>
    <w:rsid w:val="00072D33"/>
    <w:rsid w:val="000734DA"/>
    <w:rsid w:val="00074DD8"/>
    <w:rsid w:val="00076376"/>
    <w:rsid w:val="000806F7"/>
    <w:rsid w:val="00082E4C"/>
    <w:rsid w:val="0008617F"/>
    <w:rsid w:val="00086DAF"/>
    <w:rsid w:val="00090969"/>
    <w:rsid w:val="00093739"/>
    <w:rsid w:val="00094B87"/>
    <w:rsid w:val="00095D9A"/>
    <w:rsid w:val="000A6FD2"/>
    <w:rsid w:val="000B0727"/>
    <w:rsid w:val="000B166F"/>
    <w:rsid w:val="000B29AF"/>
    <w:rsid w:val="000C135D"/>
    <w:rsid w:val="000C322D"/>
    <w:rsid w:val="000C4B2C"/>
    <w:rsid w:val="000C4FC7"/>
    <w:rsid w:val="000D1D43"/>
    <w:rsid w:val="000D225C"/>
    <w:rsid w:val="000D2A5C"/>
    <w:rsid w:val="000E0918"/>
    <w:rsid w:val="000E185B"/>
    <w:rsid w:val="000F2786"/>
    <w:rsid w:val="000F579B"/>
    <w:rsid w:val="000F5DB7"/>
    <w:rsid w:val="001011C3"/>
    <w:rsid w:val="001038D9"/>
    <w:rsid w:val="00110D87"/>
    <w:rsid w:val="00111163"/>
    <w:rsid w:val="00111C03"/>
    <w:rsid w:val="00114DB9"/>
    <w:rsid w:val="001151CE"/>
    <w:rsid w:val="00116087"/>
    <w:rsid w:val="0011774E"/>
    <w:rsid w:val="0012007D"/>
    <w:rsid w:val="00130296"/>
    <w:rsid w:val="00134699"/>
    <w:rsid w:val="00135C09"/>
    <w:rsid w:val="00135D39"/>
    <w:rsid w:val="00141399"/>
    <w:rsid w:val="001423B6"/>
    <w:rsid w:val="001448A7"/>
    <w:rsid w:val="00146621"/>
    <w:rsid w:val="00147042"/>
    <w:rsid w:val="0014795E"/>
    <w:rsid w:val="00152273"/>
    <w:rsid w:val="00155E2B"/>
    <w:rsid w:val="00162325"/>
    <w:rsid w:val="00170AE4"/>
    <w:rsid w:val="00170F65"/>
    <w:rsid w:val="0017411B"/>
    <w:rsid w:val="00174D6F"/>
    <w:rsid w:val="00175193"/>
    <w:rsid w:val="001827EE"/>
    <w:rsid w:val="00187EFF"/>
    <w:rsid w:val="00192577"/>
    <w:rsid w:val="00192E0D"/>
    <w:rsid w:val="00194EAB"/>
    <w:rsid w:val="001951DA"/>
    <w:rsid w:val="00196B31"/>
    <w:rsid w:val="00197A6A"/>
    <w:rsid w:val="001A142B"/>
    <w:rsid w:val="001A1763"/>
    <w:rsid w:val="001A1D96"/>
    <w:rsid w:val="001A2044"/>
    <w:rsid w:val="001A22AC"/>
    <w:rsid w:val="001A5A5B"/>
    <w:rsid w:val="001B1573"/>
    <w:rsid w:val="001B2D7F"/>
    <w:rsid w:val="001B45AE"/>
    <w:rsid w:val="001B5BC7"/>
    <w:rsid w:val="001C0E79"/>
    <w:rsid w:val="001C26D8"/>
    <w:rsid w:val="001C3269"/>
    <w:rsid w:val="001D1DB4"/>
    <w:rsid w:val="001D2F66"/>
    <w:rsid w:val="001D42D5"/>
    <w:rsid w:val="001D5115"/>
    <w:rsid w:val="001D5B86"/>
    <w:rsid w:val="001E0184"/>
    <w:rsid w:val="001E0FCB"/>
    <w:rsid w:val="001E331E"/>
    <w:rsid w:val="001F334F"/>
    <w:rsid w:val="001F731E"/>
    <w:rsid w:val="001F74D9"/>
    <w:rsid w:val="001F7C54"/>
    <w:rsid w:val="002018E3"/>
    <w:rsid w:val="00201AFC"/>
    <w:rsid w:val="00203A3C"/>
    <w:rsid w:val="0020431D"/>
    <w:rsid w:val="00220486"/>
    <w:rsid w:val="0022713B"/>
    <w:rsid w:val="00230601"/>
    <w:rsid w:val="0024024A"/>
    <w:rsid w:val="002420E1"/>
    <w:rsid w:val="0025028E"/>
    <w:rsid w:val="00251DC4"/>
    <w:rsid w:val="002574F9"/>
    <w:rsid w:val="00257D09"/>
    <w:rsid w:val="00265056"/>
    <w:rsid w:val="00266A87"/>
    <w:rsid w:val="00266C45"/>
    <w:rsid w:val="0027474F"/>
    <w:rsid w:val="00274F2E"/>
    <w:rsid w:val="0027647F"/>
    <w:rsid w:val="00276811"/>
    <w:rsid w:val="00276972"/>
    <w:rsid w:val="00277A4C"/>
    <w:rsid w:val="00282699"/>
    <w:rsid w:val="00283BAC"/>
    <w:rsid w:val="00284BB1"/>
    <w:rsid w:val="002926DF"/>
    <w:rsid w:val="0029457A"/>
    <w:rsid w:val="00296697"/>
    <w:rsid w:val="002A4794"/>
    <w:rsid w:val="002A658F"/>
    <w:rsid w:val="002A73B5"/>
    <w:rsid w:val="002B0472"/>
    <w:rsid w:val="002B07D4"/>
    <w:rsid w:val="002B0C22"/>
    <w:rsid w:val="002B117D"/>
    <w:rsid w:val="002B6B12"/>
    <w:rsid w:val="002C2008"/>
    <w:rsid w:val="002C33ED"/>
    <w:rsid w:val="002D1A47"/>
    <w:rsid w:val="002D3293"/>
    <w:rsid w:val="002D70E0"/>
    <w:rsid w:val="002E06D7"/>
    <w:rsid w:val="002E2952"/>
    <w:rsid w:val="002E6140"/>
    <w:rsid w:val="002E6985"/>
    <w:rsid w:val="002E71B6"/>
    <w:rsid w:val="002F0B45"/>
    <w:rsid w:val="002F1C00"/>
    <w:rsid w:val="002F2938"/>
    <w:rsid w:val="002F77C8"/>
    <w:rsid w:val="00300C0D"/>
    <w:rsid w:val="00302ED3"/>
    <w:rsid w:val="00304F22"/>
    <w:rsid w:val="003053D9"/>
    <w:rsid w:val="0030645A"/>
    <w:rsid w:val="00306C7C"/>
    <w:rsid w:val="00307BED"/>
    <w:rsid w:val="00312161"/>
    <w:rsid w:val="00313BC8"/>
    <w:rsid w:val="003144EF"/>
    <w:rsid w:val="00320156"/>
    <w:rsid w:val="003221D3"/>
    <w:rsid w:val="00322EDD"/>
    <w:rsid w:val="00322FD4"/>
    <w:rsid w:val="00323B25"/>
    <w:rsid w:val="0032507E"/>
    <w:rsid w:val="0032643E"/>
    <w:rsid w:val="00332320"/>
    <w:rsid w:val="003333D4"/>
    <w:rsid w:val="00333CD8"/>
    <w:rsid w:val="0034081F"/>
    <w:rsid w:val="00346D0E"/>
    <w:rsid w:val="003478EE"/>
    <w:rsid w:val="00347D72"/>
    <w:rsid w:val="00357611"/>
    <w:rsid w:val="003657E9"/>
    <w:rsid w:val="00367237"/>
    <w:rsid w:val="00370758"/>
    <w:rsid w:val="0037077F"/>
    <w:rsid w:val="003719C5"/>
    <w:rsid w:val="00373882"/>
    <w:rsid w:val="00377D13"/>
    <w:rsid w:val="003843DB"/>
    <w:rsid w:val="00390CC8"/>
    <w:rsid w:val="00393284"/>
    <w:rsid w:val="00393761"/>
    <w:rsid w:val="00397100"/>
    <w:rsid w:val="00397D18"/>
    <w:rsid w:val="003A1B36"/>
    <w:rsid w:val="003A67BA"/>
    <w:rsid w:val="003A7EB7"/>
    <w:rsid w:val="003B0C9E"/>
    <w:rsid w:val="003B1454"/>
    <w:rsid w:val="003B330D"/>
    <w:rsid w:val="003B40DB"/>
    <w:rsid w:val="003C59E0"/>
    <w:rsid w:val="003C6C8D"/>
    <w:rsid w:val="003C6E44"/>
    <w:rsid w:val="003C6F95"/>
    <w:rsid w:val="003C7ACB"/>
    <w:rsid w:val="003D29E8"/>
    <w:rsid w:val="003D4F95"/>
    <w:rsid w:val="003D541C"/>
    <w:rsid w:val="003D5E8D"/>
    <w:rsid w:val="003D5F42"/>
    <w:rsid w:val="003D60A9"/>
    <w:rsid w:val="003E7A1A"/>
    <w:rsid w:val="003F4C97"/>
    <w:rsid w:val="003F671D"/>
    <w:rsid w:val="003F7FE6"/>
    <w:rsid w:val="0040000B"/>
    <w:rsid w:val="00400193"/>
    <w:rsid w:val="004021D2"/>
    <w:rsid w:val="00411946"/>
    <w:rsid w:val="00412256"/>
    <w:rsid w:val="00414253"/>
    <w:rsid w:val="00421171"/>
    <w:rsid w:val="004212E7"/>
    <w:rsid w:val="0042403B"/>
    <w:rsid w:val="0042446D"/>
    <w:rsid w:val="00427BF8"/>
    <w:rsid w:val="00431C02"/>
    <w:rsid w:val="004354B4"/>
    <w:rsid w:val="00435974"/>
    <w:rsid w:val="00437395"/>
    <w:rsid w:val="00443728"/>
    <w:rsid w:val="00443E6E"/>
    <w:rsid w:val="00445047"/>
    <w:rsid w:val="00446181"/>
    <w:rsid w:val="00446311"/>
    <w:rsid w:val="00453144"/>
    <w:rsid w:val="00457073"/>
    <w:rsid w:val="004574D5"/>
    <w:rsid w:val="00463E39"/>
    <w:rsid w:val="004657FC"/>
    <w:rsid w:val="00472621"/>
    <w:rsid w:val="00472930"/>
    <w:rsid w:val="00472EE8"/>
    <w:rsid w:val="004733F6"/>
    <w:rsid w:val="00473DFD"/>
    <w:rsid w:val="0047461A"/>
    <w:rsid w:val="00474E69"/>
    <w:rsid w:val="00482244"/>
    <w:rsid w:val="00485DDA"/>
    <w:rsid w:val="00487C98"/>
    <w:rsid w:val="0049215E"/>
    <w:rsid w:val="0049621B"/>
    <w:rsid w:val="004A6185"/>
    <w:rsid w:val="004A7F34"/>
    <w:rsid w:val="004C1823"/>
    <w:rsid w:val="004C1895"/>
    <w:rsid w:val="004C31F0"/>
    <w:rsid w:val="004C5352"/>
    <w:rsid w:val="004C595D"/>
    <w:rsid w:val="004C6D40"/>
    <w:rsid w:val="004D026F"/>
    <w:rsid w:val="004D2F8A"/>
    <w:rsid w:val="004D3314"/>
    <w:rsid w:val="004E0666"/>
    <w:rsid w:val="004E198A"/>
    <w:rsid w:val="004F0C3C"/>
    <w:rsid w:val="004F4906"/>
    <w:rsid w:val="004F4BE3"/>
    <w:rsid w:val="004F63FC"/>
    <w:rsid w:val="00500C84"/>
    <w:rsid w:val="0050350A"/>
    <w:rsid w:val="00505A92"/>
    <w:rsid w:val="00511814"/>
    <w:rsid w:val="005144C2"/>
    <w:rsid w:val="00514632"/>
    <w:rsid w:val="005203F1"/>
    <w:rsid w:val="00521BC3"/>
    <w:rsid w:val="00527AFD"/>
    <w:rsid w:val="00532DA4"/>
    <w:rsid w:val="00533632"/>
    <w:rsid w:val="0054251F"/>
    <w:rsid w:val="005445B3"/>
    <w:rsid w:val="00550618"/>
    <w:rsid w:val="005520D8"/>
    <w:rsid w:val="00556CF1"/>
    <w:rsid w:val="0055761E"/>
    <w:rsid w:val="00565C27"/>
    <w:rsid w:val="00567C2F"/>
    <w:rsid w:val="00567CB6"/>
    <w:rsid w:val="00573218"/>
    <w:rsid w:val="00573F4C"/>
    <w:rsid w:val="005762A7"/>
    <w:rsid w:val="00577EF5"/>
    <w:rsid w:val="00583002"/>
    <w:rsid w:val="00586DDE"/>
    <w:rsid w:val="005916D7"/>
    <w:rsid w:val="0059725F"/>
    <w:rsid w:val="005A0BE5"/>
    <w:rsid w:val="005A1E59"/>
    <w:rsid w:val="005A596D"/>
    <w:rsid w:val="005A698C"/>
    <w:rsid w:val="005A7691"/>
    <w:rsid w:val="005B3946"/>
    <w:rsid w:val="005B53CA"/>
    <w:rsid w:val="005B589A"/>
    <w:rsid w:val="005B590E"/>
    <w:rsid w:val="005D53CE"/>
    <w:rsid w:val="005E0799"/>
    <w:rsid w:val="005E1CC6"/>
    <w:rsid w:val="005E272A"/>
    <w:rsid w:val="005E342E"/>
    <w:rsid w:val="005F06B2"/>
    <w:rsid w:val="005F1AAA"/>
    <w:rsid w:val="005F2851"/>
    <w:rsid w:val="005F34A1"/>
    <w:rsid w:val="005F3AD4"/>
    <w:rsid w:val="005F5A80"/>
    <w:rsid w:val="00600FB6"/>
    <w:rsid w:val="00601935"/>
    <w:rsid w:val="006044FF"/>
    <w:rsid w:val="00607CC5"/>
    <w:rsid w:val="0061015C"/>
    <w:rsid w:val="00610B90"/>
    <w:rsid w:val="006110E2"/>
    <w:rsid w:val="0061212E"/>
    <w:rsid w:val="0061343E"/>
    <w:rsid w:val="00613B52"/>
    <w:rsid w:val="00620E06"/>
    <w:rsid w:val="006228AB"/>
    <w:rsid w:val="00631920"/>
    <w:rsid w:val="0063263A"/>
    <w:rsid w:val="00633014"/>
    <w:rsid w:val="006341B5"/>
    <w:rsid w:val="0063437B"/>
    <w:rsid w:val="00637999"/>
    <w:rsid w:val="00647720"/>
    <w:rsid w:val="00647CC8"/>
    <w:rsid w:val="00647F12"/>
    <w:rsid w:val="00650B95"/>
    <w:rsid w:val="00650C1B"/>
    <w:rsid w:val="00650FF3"/>
    <w:rsid w:val="00652064"/>
    <w:rsid w:val="0065591C"/>
    <w:rsid w:val="0066014E"/>
    <w:rsid w:val="00660BC8"/>
    <w:rsid w:val="00660E72"/>
    <w:rsid w:val="0066562A"/>
    <w:rsid w:val="00665ECE"/>
    <w:rsid w:val="006673CA"/>
    <w:rsid w:val="0067132A"/>
    <w:rsid w:val="00671EED"/>
    <w:rsid w:val="00673C26"/>
    <w:rsid w:val="00676D91"/>
    <w:rsid w:val="006812AF"/>
    <w:rsid w:val="0068327D"/>
    <w:rsid w:val="00686A35"/>
    <w:rsid w:val="00694AF0"/>
    <w:rsid w:val="00697719"/>
    <w:rsid w:val="006A5A3A"/>
    <w:rsid w:val="006A5A81"/>
    <w:rsid w:val="006A6DC6"/>
    <w:rsid w:val="006B0E9E"/>
    <w:rsid w:val="006B5AE4"/>
    <w:rsid w:val="006B7590"/>
    <w:rsid w:val="006C623E"/>
    <w:rsid w:val="006C7913"/>
    <w:rsid w:val="006D1EDE"/>
    <w:rsid w:val="006D3959"/>
    <w:rsid w:val="006D4054"/>
    <w:rsid w:val="006D7297"/>
    <w:rsid w:val="006D7331"/>
    <w:rsid w:val="006E02EC"/>
    <w:rsid w:val="006E342F"/>
    <w:rsid w:val="006E5372"/>
    <w:rsid w:val="006E5BD1"/>
    <w:rsid w:val="006E62EB"/>
    <w:rsid w:val="006F5C38"/>
    <w:rsid w:val="00700D34"/>
    <w:rsid w:val="00700E70"/>
    <w:rsid w:val="00700F1E"/>
    <w:rsid w:val="00705983"/>
    <w:rsid w:val="00711A21"/>
    <w:rsid w:val="0071232F"/>
    <w:rsid w:val="007211B1"/>
    <w:rsid w:val="00721BB7"/>
    <w:rsid w:val="007227CD"/>
    <w:rsid w:val="007247AC"/>
    <w:rsid w:val="00725298"/>
    <w:rsid w:val="00734A7B"/>
    <w:rsid w:val="00740374"/>
    <w:rsid w:val="00740D80"/>
    <w:rsid w:val="00742643"/>
    <w:rsid w:val="00746187"/>
    <w:rsid w:val="00746A5C"/>
    <w:rsid w:val="007470D5"/>
    <w:rsid w:val="00750BFC"/>
    <w:rsid w:val="00751C22"/>
    <w:rsid w:val="007575DE"/>
    <w:rsid w:val="00760095"/>
    <w:rsid w:val="00761A74"/>
    <w:rsid w:val="0076254F"/>
    <w:rsid w:val="00764AFD"/>
    <w:rsid w:val="007738F3"/>
    <w:rsid w:val="007801F5"/>
    <w:rsid w:val="007824C2"/>
    <w:rsid w:val="00783CA4"/>
    <w:rsid w:val="007842FB"/>
    <w:rsid w:val="00786124"/>
    <w:rsid w:val="00794116"/>
    <w:rsid w:val="0079514B"/>
    <w:rsid w:val="007A15B6"/>
    <w:rsid w:val="007A2550"/>
    <w:rsid w:val="007A2DC1"/>
    <w:rsid w:val="007A6B2C"/>
    <w:rsid w:val="007B0A91"/>
    <w:rsid w:val="007B146F"/>
    <w:rsid w:val="007B7F74"/>
    <w:rsid w:val="007C0860"/>
    <w:rsid w:val="007C2675"/>
    <w:rsid w:val="007C7AE7"/>
    <w:rsid w:val="007C7D50"/>
    <w:rsid w:val="007D1D9B"/>
    <w:rsid w:val="007D3319"/>
    <w:rsid w:val="007D335D"/>
    <w:rsid w:val="007D3AF6"/>
    <w:rsid w:val="007D4295"/>
    <w:rsid w:val="007D48FB"/>
    <w:rsid w:val="007E009A"/>
    <w:rsid w:val="007E0529"/>
    <w:rsid w:val="007E0E62"/>
    <w:rsid w:val="007E3314"/>
    <w:rsid w:val="007E4B03"/>
    <w:rsid w:val="007E67CE"/>
    <w:rsid w:val="007F2833"/>
    <w:rsid w:val="007F324B"/>
    <w:rsid w:val="00804BE7"/>
    <w:rsid w:val="0080553C"/>
    <w:rsid w:val="0080557F"/>
    <w:rsid w:val="00805B46"/>
    <w:rsid w:val="008066A2"/>
    <w:rsid w:val="00813F41"/>
    <w:rsid w:val="008149FE"/>
    <w:rsid w:val="00820D6E"/>
    <w:rsid w:val="008214AA"/>
    <w:rsid w:val="00825DC2"/>
    <w:rsid w:val="00826F05"/>
    <w:rsid w:val="00834AD3"/>
    <w:rsid w:val="00834E0C"/>
    <w:rsid w:val="00843795"/>
    <w:rsid w:val="00847F0F"/>
    <w:rsid w:val="00852448"/>
    <w:rsid w:val="00857C1D"/>
    <w:rsid w:val="00865CBC"/>
    <w:rsid w:val="00880AC3"/>
    <w:rsid w:val="0088258A"/>
    <w:rsid w:val="00883926"/>
    <w:rsid w:val="00884DAE"/>
    <w:rsid w:val="00885715"/>
    <w:rsid w:val="00885761"/>
    <w:rsid w:val="00886332"/>
    <w:rsid w:val="0089008B"/>
    <w:rsid w:val="008A0E53"/>
    <w:rsid w:val="008A26D9"/>
    <w:rsid w:val="008A3AAB"/>
    <w:rsid w:val="008B1C25"/>
    <w:rsid w:val="008B47C7"/>
    <w:rsid w:val="008B5AB5"/>
    <w:rsid w:val="008B7B1F"/>
    <w:rsid w:val="008C07DA"/>
    <w:rsid w:val="008C0C29"/>
    <w:rsid w:val="008C11A5"/>
    <w:rsid w:val="008C1694"/>
    <w:rsid w:val="008C1C12"/>
    <w:rsid w:val="008C397B"/>
    <w:rsid w:val="008C3FC1"/>
    <w:rsid w:val="008C4A76"/>
    <w:rsid w:val="008D0A66"/>
    <w:rsid w:val="008D0CCA"/>
    <w:rsid w:val="008D32EC"/>
    <w:rsid w:val="008D3F1D"/>
    <w:rsid w:val="008E003B"/>
    <w:rsid w:val="008F3638"/>
    <w:rsid w:val="008F6F31"/>
    <w:rsid w:val="008F74DF"/>
    <w:rsid w:val="009062AC"/>
    <w:rsid w:val="00906AB1"/>
    <w:rsid w:val="009127BA"/>
    <w:rsid w:val="009227A6"/>
    <w:rsid w:val="00924EB5"/>
    <w:rsid w:val="009264A0"/>
    <w:rsid w:val="00926ACE"/>
    <w:rsid w:val="009337C6"/>
    <w:rsid w:val="00933EC1"/>
    <w:rsid w:val="00937225"/>
    <w:rsid w:val="009374CD"/>
    <w:rsid w:val="009405AA"/>
    <w:rsid w:val="00942F78"/>
    <w:rsid w:val="00946F23"/>
    <w:rsid w:val="0095183D"/>
    <w:rsid w:val="00951E0A"/>
    <w:rsid w:val="009530DB"/>
    <w:rsid w:val="00953676"/>
    <w:rsid w:val="00955F42"/>
    <w:rsid w:val="00956E7A"/>
    <w:rsid w:val="0096249F"/>
    <w:rsid w:val="009667B6"/>
    <w:rsid w:val="00967646"/>
    <w:rsid w:val="009705EE"/>
    <w:rsid w:val="00975950"/>
    <w:rsid w:val="00977927"/>
    <w:rsid w:val="0098049E"/>
    <w:rsid w:val="0098135C"/>
    <w:rsid w:val="0098156A"/>
    <w:rsid w:val="00985B8B"/>
    <w:rsid w:val="0099108D"/>
    <w:rsid w:val="00991BAC"/>
    <w:rsid w:val="00992BEF"/>
    <w:rsid w:val="00997D88"/>
    <w:rsid w:val="009A4DD8"/>
    <w:rsid w:val="009A6D86"/>
    <w:rsid w:val="009A6EA0"/>
    <w:rsid w:val="009B0782"/>
    <w:rsid w:val="009B158D"/>
    <w:rsid w:val="009B3E1D"/>
    <w:rsid w:val="009C1335"/>
    <w:rsid w:val="009C1547"/>
    <w:rsid w:val="009C1AB2"/>
    <w:rsid w:val="009C4D62"/>
    <w:rsid w:val="009C5C41"/>
    <w:rsid w:val="009C7251"/>
    <w:rsid w:val="009C7B8F"/>
    <w:rsid w:val="009D4EB1"/>
    <w:rsid w:val="009D6CA0"/>
    <w:rsid w:val="009E2CB0"/>
    <w:rsid w:val="009E2E91"/>
    <w:rsid w:val="009F120A"/>
    <w:rsid w:val="009F6AC1"/>
    <w:rsid w:val="009F7CAF"/>
    <w:rsid w:val="00A0026C"/>
    <w:rsid w:val="00A06B87"/>
    <w:rsid w:val="00A07063"/>
    <w:rsid w:val="00A13041"/>
    <w:rsid w:val="00A139F5"/>
    <w:rsid w:val="00A16AF7"/>
    <w:rsid w:val="00A26256"/>
    <w:rsid w:val="00A34833"/>
    <w:rsid w:val="00A365F4"/>
    <w:rsid w:val="00A366A5"/>
    <w:rsid w:val="00A373AE"/>
    <w:rsid w:val="00A45276"/>
    <w:rsid w:val="00A46C37"/>
    <w:rsid w:val="00A47D80"/>
    <w:rsid w:val="00A511EB"/>
    <w:rsid w:val="00A53132"/>
    <w:rsid w:val="00A563F2"/>
    <w:rsid w:val="00A566E8"/>
    <w:rsid w:val="00A600E4"/>
    <w:rsid w:val="00A67EF2"/>
    <w:rsid w:val="00A7027D"/>
    <w:rsid w:val="00A760D1"/>
    <w:rsid w:val="00A7701A"/>
    <w:rsid w:val="00A7701D"/>
    <w:rsid w:val="00A810F9"/>
    <w:rsid w:val="00A85AC0"/>
    <w:rsid w:val="00A86ECC"/>
    <w:rsid w:val="00A86FCC"/>
    <w:rsid w:val="00A9281D"/>
    <w:rsid w:val="00A94C2B"/>
    <w:rsid w:val="00AA0CEE"/>
    <w:rsid w:val="00AA30C0"/>
    <w:rsid w:val="00AA6CC9"/>
    <w:rsid w:val="00AA7080"/>
    <w:rsid w:val="00AA710D"/>
    <w:rsid w:val="00AA7333"/>
    <w:rsid w:val="00AB394B"/>
    <w:rsid w:val="00AB40CA"/>
    <w:rsid w:val="00AB6D25"/>
    <w:rsid w:val="00AC0A30"/>
    <w:rsid w:val="00AC2935"/>
    <w:rsid w:val="00AC3841"/>
    <w:rsid w:val="00AD1B90"/>
    <w:rsid w:val="00AD6A4A"/>
    <w:rsid w:val="00AE2490"/>
    <w:rsid w:val="00AE26FB"/>
    <w:rsid w:val="00AE2D4B"/>
    <w:rsid w:val="00AE3800"/>
    <w:rsid w:val="00AE4F99"/>
    <w:rsid w:val="00AE644B"/>
    <w:rsid w:val="00AE69A1"/>
    <w:rsid w:val="00AF1FD0"/>
    <w:rsid w:val="00B0042E"/>
    <w:rsid w:val="00B03C20"/>
    <w:rsid w:val="00B05281"/>
    <w:rsid w:val="00B14952"/>
    <w:rsid w:val="00B165FC"/>
    <w:rsid w:val="00B20866"/>
    <w:rsid w:val="00B20DE1"/>
    <w:rsid w:val="00B2131D"/>
    <w:rsid w:val="00B307C8"/>
    <w:rsid w:val="00B31E5A"/>
    <w:rsid w:val="00B37F26"/>
    <w:rsid w:val="00B558E6"/>
    <w:rsid w:val="00B57D78"/>
    <w:rsid w:val="00B60F40"/>
    <w:rsid w:val="00B61817"/>
    <w:rsid w:val="00B653AB"/>
    <w:rsid w:val="00B65F9E"/>
    <w:rsid w:val="00B66626"/>
    <w:rsid w:val="00B66B19"/>
    <w:rsid w:val="00B7035B"/>
    <w:rsid w:val="00B72A9C"/>
    <w:rsid w:val="00B7597D"/>
    <w:rsid w:val="00B914E9"/>
    <w:rsid w:val="00B916B2"/>
    <w:rsid w:val="00B956EE"/>
    <w:rsid w:val="00BA2BA1"/>
    <w:rsid w:val="00BA2CE5"/>
    <w:rsid w:val="00BA604B"/>
    <w:rsid w:val="00BB4F09"/>
    <w:rsid w:val="00BC13D7"/>
    <w:rsid w:val="00BC42EB"/>
    <w:rsid w:val="00BC556E"/>
    <w:rsid w:val="00BD4E33"/>
    <w:rsid w:val="00BE7619"/>
    <w:rsid w:val="00BF0FEC"/>
    <w:rsid w:val="00BF353D"/>
    <w:rsid w:val="00BF55FE"/>
    <w:rsid w:val="00C02CC6"/>
    <w:rsid w:val="00C030DE"/>
    <w:rsid w:val="00C0765C"/>
    <w:rsid w:val="00C11186"/>
    <w:rsid w:val="00C13F2A"/>
    <w:rsid w:val="00C14501"/>
    <w:rsid w:val="00C164B3"/>
    <w:rsid w:val="00C16950"/>
    <w:rsid w:val="00C22105"/>
    <w:rsid w:val="00C244B6"/>
    <w:rsid w:val="00C31436"/>
    <w:rsid w:val="00C33EF0"/>
    <w:rsid w:val="00C35FFE"/>
    <w:rsid w:val="00C3702F"/>
    <w:rsid w:val="00C37F1B"/>
    <w:rsid w:val="00C41EC1"/>
    <w:rsid w:val="00C504D3"/>
    <w:rsid w:val="00C553D4"/>
    <w:rsid w:val="00C607B8"/>
    <w:rsid w:val="00C61576"/>
    <w:rsid w:val="00C62573"/>
    <w:rsid w:val="00C628BE"/>
    <w:rsid w:val="00C64A37"/>
    <w:rsid w:val="00C65058"/>
    <w:rsid w:val="00C6506C"/>
    <w:rsid w:val="00C666B9"/>
    <w:rsid w:val="00C66BFE"/>
    <w:rsid w:val="00C711CD"/>
    <w:rsid w:val="00C7158E"/>
    <w:rsid w:val="00C7250B"/>
    <w:rsid w:val="00C7346B"/>
    <w:rsid w:val="00C73F57"/>
    <w:rsid w:val="00C775BC"/>
    <w:rsid w:val="00C77C0E"/>
    <w:rsid w:val="00C77FB5"/>
    <w:rsid w:val="00C91687"/>
    <w:rsid w:val="00C91A2C"/>
    <w:rsid w:val="00C924A8"/>
    <w:rsid w:val="00C92675"/>
    <w:rsid w:val="00C945FE"/>
    <w:rsid w:val="00C96FAA"/>
    <w:rsid w:val="00C97A04"/>
    <w:rsid w:val="00CA0BC6"/>
    <w:rsid w:val="00CA107B"/>
    <w:rsid w:val="00CA484D"/>
    <w:rsid w:val="00CB0F92"/>
    <w:rsid w:val="00CB3C04"/>
    <w:rsid w:val="00CB5B3D"/>
    <w:rsid w:val="00CB65A1"/>
    <w:rsid w:val="00CC0631"/>
    <w:rsid w:val="00CC2470"/>
    <w:rsid w:val="00CC739E"/>
    <w:rsid w:val="00CD4F08"/>
    <w:rsid w:val="00CD58B7"/>
    <w:rsid w:val="00CD6E94"/>
    <w:rsid w:val="00CE0364"/>
    <w:rsid w:val="00CE52B3"/>
    <w:rsid w:val="00CF4099"/>
    <w:rsid w:val="00D00796"/>
    <w:rsid w:val="00D0300F"/>
    <w:rsid w:val="00D061FE"/>
    <w:rsid w:val="00D06415"/>
    <w:rsid w:val="00D07E40"/>
    <w:rsid w:val="00D15020"/>
    <w:rsid w:val="00D17839"/>
    <w:rsid w:val="00D2159C"/>
    <w:rsid w:val="00D233D3"/>
    <w:rsid w:val="00D254C1"/>
    <w:rsid w:val="00D261A2"/>
    <w:rsid w:val="00D32B8F"/>
    <w:rsid w:val="00D362A4"/>
    <w:rsid w:val="00D3719D"/>
    <w:rsid w:val="00D4266B"/>
    <w:rsid w:val="00D45464"/>
    <w:rsid w:val="00D45820"/>
    <w:rsid w:val="00D501CE"/>
    <w:rsid w:val="00D51F12"/>
    <w:rsid w:val="00D616D2"/>
    <w:rsid w:val="00D63B5F"/>
    <w:rsid w:val="00D67148"/>
    <w:rsid w:val="00D70EF7"/>
    <w:rsid w:val="00D7315F"/>
    <w:rsid w:val="00D73939"/>
    <w:rsid w:val="00D75C4A"/>
    <w:rsid w:val="00D816C9"/>
    <w:rsid w:val="00D832F8"/>
    <w:rsid w:val="00D8397C"/>
    <w:rsid w:val="00D83B87"/>
    <w:rsid w:val="00D91C52"/>
    <w:rsid w:val="00D925EA"/>
    <w:rsid w:val="00D935BE"/>
    <w:rsid w:val="00D94EED"/>
    <w:rsid w:val="00D96026"/>
    <w:rsid w:val="00D972D2"/>
    <w:rsid w:val="00D97F2D"/>
    <w:rsid w:val="00DA00BA"/>
    <w:rsid w:val="00DA06A1"/>
    <w:rsid w:val="00DA1358"/>
    <w:rsid w:val="00DA6264"/>
    <w:rsid w:val="00DA7C1C"/>
    <w:rsid w:val="00DB09E3"/>
    <w:rsid w:val="00DB147A"/>
    <w:rsid w:val="00DB1B7A"/>
    <w:rsid w:val="00DB1DFA"/>
    <w:rsid w:val="00DB562E"/>
    <w:rsid w:val="00DB5E5A"/>
    <w:rsid w:val="00DB79B1"/>
    <w:rsid w:val="00DB7CEC"/>
    <w:rsid w:val="00DC2668"/>
    <w:rsid w:val="00DC2B52"/>
    <w:rsid w:val="00DC4139"/>
    <w:rsid w:val="00DC6708"/>
    <w:rsid w:val="00DD10DE"/>
    <w:rsid w:val="00DD121A"/>
    <w:rsid w:val="00DD4229"/>
    <w:rsid w:val="00DD4C85"/>
    <w:rsid w:val="00DD5004"/>
    <w:rsid w:val="00DE04D7"/>
    <w:rsid w:val="00DE1458"/>
    <w:rsid w:val="00DE5357"/>
    <w:rsid w:val="00DF5F81"/>
    <w:rsid w:val="00DF7F54"/>
    <w:rsid w:val="00E01436"/>
    <w:rsid w:val="00E01A4A"/>
    <w:rsid w:val="00E03964"/>
    <w:rsid w:val="00E045BD"/>
    <w:rsid w:val="00E11E9E"/>
    <w:rsid w:val="00E16585"/>
    <w:rsid w:val="00E17B77"/>
    <w:rsid w:val="00E22730"/>
    <w:rsid w:val="00E22F8A"/>
    <w:rsid w:val="00E23337"/>
    <w:rsid w:val="00E23B91"/>
    <w:rsid w:val="00E23F57"/>
    <w:rsid w:val="00E2429F"/>
    <w:rsid w:val="00E259EA"/>
    <w:rsid w:val="00E27278"/>
    <w:rsid w:val="00E30DC6"/>
    <w:rsid w:val="00E32061"/>
    <w:rsid w:val="00E34D87"/>
    <w:rsid w:val="00E35CF4"/>
    <w:rsid w:val="00E376DE"/>
    <w:rsid w:val="00E404E3"/>
    <w:rsid w:val="00E41CE1"/>
    <w:rsid w:val="00E42649"/>
    <w:rsid w:val="00E42FF9"/>
    <w:rsid w:val="00E44D4E"/>
    <w:rsid w:val="00E46B6B"/>
    <w:rsid w:val="00E4714C"/>
    <w:rsid w:val="00E51AEB"/>
    <w:rsid w:val="00E51F23"/>
    <w:rsid w:val="00E522A7"/>
    <w:rsid w:val="00E54452"/>
    <w:rsid w:val="00E5578B"/>
    <w:rsid w:val="00E55C97"/>
    <w:rsid w:val="00E64F08"/>
    <w:rsid w:val="00E664C5"/>
    <w:rsid w:val="00E671A2"/>
    <w:rsid w:val="00E74836"/>
    <w:rsid w:val="00E76D26"/>
    <w:rsid w:val="00E819EE"/>
    <w:rsid w:val="00E83861"/>
    <w:rsid w:val="00E90701"/>
    <w:rsid w:val="00E931D1"/>
    <w:rsid w:val="00E94001"/>
    <w:rsid w:val="00EA66A5"/>
    <w:rsid w:val="00EB0CD2"/>
    <w:rsid w:val="00EB1390"/>
    <w:rsid w:val="00EB2C71"/>
    <w:rsid w:val="00EB30DF"/>
    <w:rsid w:val="00EB4340"/>
    <w:rsid w:val="00EB463B"/>
    <w:rsid w:val="00EB556D"/>
    <w:rsid w:val="00EB5A7D"/>
    <w:rsid w:val="00EC0788"/>
    <w:rsid w:val="00EC32E1"/>
    <w:rsid w:val="00EC74B5"/>
    <w:rsid w:val="00ED086F"/>
    <w:rsid w:val="00ED0CBB"/>
    <w:rsid w:val="00ED2F21"/>
    <w:rsid w:val="00ED55C0"/>
    <w:rsid w:val="00ED682B"/>
    <w:rsid w:val="00ED728D"/>
    <w:rsid w:val="00EE326C"/>
    <w:rsid w:val="00EE41D5"/>
    <w:rsid w:val="00EF2ED2"/>
    <w:rsid w:val="00EF47BE"/>
    <w:rsid w:val="00EF4BFB"/>
    <w:rsid w:val="00F011B2"/>
    <w:rsid w:val="00F02B5E"/>
    <w:rsid w:val="00F037A4"/>
    <w:rsid w:val="00F07781"/>
    <w:rsid w:val="00F1298A"/>
    <w:rsid w:val="00F14621"/>
    <w:rsid w:val="00F170D1"/>
    <w:rsid w:val="00F2674A"/>
    <w:rsid w:val="00F27C8F"/>
    <w:rsid w:val="00F32749"/>
    <w:rsid w:val="00F35A93"/>
    <w:rsid w:val="00F37172"/>
    <w:rsid w:val="00F41FC6"/>
    <w:rsid w:val="00F423DC"/>
    <w:rsid w:val="00F4477E"/>
    <w:rsid w:val="00F514E7"/>
    <w:rsid w:val="00F527FF"/>
    <w:rsid w:val="00F60FE2"/>
    <w:rsid w:val="00F63A29"/>
    <w:rsid w:val="00F6508F"/>
    <w:rsid w:val="00F67D8F"/>
    <w:rsid w:val="00F738A0"/>
    <w:rsid w:val="00F75886"/>
    <w:rsid w:val="00F802BE"/>
    <w:rsid w:val="00F80A5E"/>
    <w:rsid w:val="00F830D1"/>
    <w:rsid w:val="00F86024"/>
    <w:rsid w:val="00F8611A"/>
    <w:rsid w:val="00F86475"/>
    <w:rsid w:val="00FA0A0D"/>
    <w:rsid w:val="00FA5128"/>
    <w:rsid w:val="00FB2405"/>
    <w:rsid w:val="00FB32F4"/>
    <w:rsid w:val="00FB42D4"/>
    <w:rsid w:val="00FB4FEC"/>
    <w:rsid w:val="00FB5906"/>
    <w:rsid w:val="00FB7585"/>
    <w:rsid w:val="00FB762F"/>
    <w:rsid w:val="00FC2AED"/>
    <w:rsid w:val="00FC35A1"/>
    <w:rsid w:val="00FC70B7"/>
    <w:rsid w:val="00FD3689"/>
    <w:rsid w:val="00FD5EA7"/>
    <w:rsid w:val="00FE0ABD"/>
    <w:rsid w:val="00FE1313"/>
    <w:rsid w:val="00FE22D7"/>
    <w:rsid w:val="00FE62AB"/>
    <w:rsid w:val="00FF009F"/>
    <w:rsid w:val="00FF1B4B"/>
    <w:rsid w:val="00FF1F78"/>
    <w:rsid w:val="00FF3B7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87F153"/>
  <w15:chartTrackingRefBased/>
  <w15:docId w15:val="{A536AF01-C25C-4D24-B2B3-373405F03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lang w:val="en-GB"/>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paragraph" w:customStyle="1" w:styleId="Default">
    <w:name w:val="Default"/>
    <w:rsid w:val="007A6B2C"/>
    <w:pPr>
      <w:autoSpaceDE w:val="0"/>
      <w:autoSpaceDN w:val="0"/>
      <w:adjustRightInd w:val="0"/>
      <w:spacing w:after="0" w:line="240" w:lineRule="auto"/>
    </w:pPr>
    <w:rPr>
      <w:rFonts w:ascii="Arial" w:hAnsi="Arial" w:cs="Arial"/>
      <w:color w:val="000000"/>
      <w:sz w:val="24"/>
      <w:szCs w:val="24"/>
    </w:rPr>
  </w:style>
  <w:style w:type="character" w:styleId="UyteHipercze">
    <w:name w:val="FollowedHyperlink"/>
    <w:basedOn w:val="Domylnaczcionkaakapitu"/>
    <w:uiPriority w:val="99"/>
    <w:semiHidden/>
    <w:unhideWhenUsed/>
    <w:rsid w:val="00725298"/>
    <w:rPr>
      <w:color w:val="954F72" w:themeColor="followedHyperlink"/>
      <w:u w:val="single"/>
    </w:rPr>
  </w:style>
  <w:style w:type="character" w:styleId="Odwoaniedokomentarza">
    <w:name w:val="annotation reference"/>
    <w:basedOn w:val="Domylnaczcionkaakapitu"/>
    <w:uiPriority w:val="99"/>
    <w:semiHidden/>
    <w:unhideWhenUsed/>
    <w:rsid w:val="001C0E79"/>
    <w:rPr>
      <w:sz w:val="16"/>
      <w:szCs w:val="16"/>
    </w:rPr>
  </w:style>
  <w:style w:type="paragraph" w:styleId="Tekstkomentarza">
    <w:name w:val="annotation text"/>
    <w:basedOn w:val="Normalny"/>
    <w:link w:val="TekstkomentarzaZnak"/>
    <w:uiPriority w:val="99"/>
    <w:semiHidden/>
    <w:unhideWhenUsed/>
    <w:rsid w:val="001C0E7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C0E79"/>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1C0E79"/>
    <w:rPr>
      <w:b/>
      <w:bCs/>
    </w:rPr>
  </w:style>
  <w:style w:type="character" w:customStyle="1" w:styleId="TematkomentarzaZnak">
    <w:name w:val="Temat komentarza Znak"/>
    <w:basedOn w:val="TekstkomentarzaZnak"/>
    <w:link w:val="Tematkomentarza"/>
    <w:uiPriority w:val="99"/>
    <w:semiHidden/>
    <w:rsid w:val="001C0E79"/>
    <w:rPr>
      <w:rFonts w:ascii="Fira Sans" w:hAnsi="Fira Sans"/>
      <w:b/>
      <w:bCs/>
      <w:sz w:val="20"/>
      <w:szCs w:val="20"/>
    </w:rPr>
  </w:style>
  <w:style w:type="paragraph" w:customStyle="1" w:styleId="Ikonawskanika">
    <w:name w:val="Ikona wskaźnika"/>
    <w:basedOn w:val="Normalny"/>
    <w:link w:val="IkonawskanikaZnak"/>
    <w:qFormat/>
    <w:rsid w:val="00412256"/>
    <w:pPr>
      <w:autoSpaceDE w:val="0"/>
      <w:autoSpaceDN w:val="0"/>
      <w:adjustRightInd w:val="0"/>
      <w:spacing w:before="0" w:after="0" w:line="240" w:lineRule="auto"/>
    </w:pPr>
    <w:rPr>
      <w:rFonts w:ascii="Fira Sans SemiBold" w:hAnsi="Fira Sans SemiBold"/>
      <w:color w:val="66AFDE"/>
      <w:sz w:val="60"/>
      <w:szCs w:val="60"/>
      <w:lang w:val="pl-PL"/>
    </w:rPr>
  </w:style>
  <w:style w:type="paragraph" w:customStyle="1" w:styleId="Wartowskanika">
    <w:name w:val="Wartość wskaźnika"/>
    <w:basedOn w:val="Normalny"/>
    <w:link w:val="WartowskanikaZnak"/>
    <w:qFormat/>
    <w:rsid w:val="00412256"/>
    <w:pPr>
      <w:autoSpaceDE w:val="0"/>
      <w:autoSpaceDN w:val="0"/>
      <w:adjustRightInd w:val="0"/>
      <w:spacing w:before="0" w:after="0" w:line="240" w:lineRule="auto"/>
    </w:pPr>
    <w:rPr>
      <w:rFonts w:ascii="Fira Sans SemiBold" w:hAnsi="Fira Sans SemiBold"/>
      <w:color w:val="FFFFFF" w:themeColor="background1"/>
      <w:sz w:val="40"/>
      <w:szCs w:val="56"/>
      <w:lang w:val="pl-PL"/>
    </w:rPr>
  </w:style>
  <w:style w:type="character" w:customStyle="1" w:styleId="IkonawskanikaZnak">
    <w:name w:val="Ikona wskaźnika Znak"/>
    <w:basedOn w:val="Domylnaczcionkaakapitu"/>
    <w:link w:val="Ikonawskanika"/>
    <w:rsid w:val="00412256"/>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412256"/>
    <w:rPr>
      <w:color w:val="FFFFFF" w:themeColor="background1"/>
      <w:lang w:val="pl-PL"/>
    </w:rPr>
  </w:style>
  <w:style w:type="character" w:customStyle="1" w:styleId="WartowskanikaZnak">
    <w:name w:val="Wartość wskaźnika Znak"/>
    <w:basedOn w:val="Domylnaczcionkaakapitu"/>
    <w:link w:val="Wartowskanika"/>
    <w:rsid w:val="00412256"/>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412256"/>
    <w:rPr>
      <w:rFonts w:ascii="Fira Sans" w:hAnsi="Fira Sans"/>
      <w:color w:val="FFFFFF" w:themeColor="background1"/>
      <w:sz w:val="20"/>
    </w:rPr>
  </w:style>
  <w:style w:type="paragraph" w:customStyle="1" w:styleId="Tablicanotka">
    <w:name w:val="Tablica notka"/>
    <w:basedOn w:val="Normalny"/>
    <w:link w:val="TablicanotkaZnak"/>
    <w:qFormat/>
    <w:rsid w:val="00DD121A"/>
    <w:pPr>
      <w:spacing w:line="269" w:lineRule="auto"/>
    </w:pPr>
    <w:rPr>
      <w:noProof/>
      <w:spacing w:val="-2"/>
      <w:sz w:val="16"/>
      <w:szCs w:val="16"/>
      <w:lang w:val="pl-PL"/>
    </w:rPr>
  </w:style>
  <w:style w:type="character" w:customStyle="1" w:styleId="TablicanotkaZnak">
    <w:name w:val="Tablica notka Znak"/>
    <w:basedOn w:val="Domylnaczcionkaakapitu"/>
    <w:link w:val="Tablicanotka"/>
    <w:rsid w:val="00DD121A"/>
    <w:rPr>
      <w:rFonts w:ascii="Fira Sans" w:hAnsi="Fira Sans"/>
      <w:noProof/>
      <w:spacing w:val="-2"/>
      <w:sz w:val="16"/>
      <w:szCs w:val="16"/>
    </w:rPr>
  </w:style>
  <w:style w:type="character" w:customStyle="1" w:styleId="markedcontent">
    <w:name w:val="markedcontent"/>
    <w:basedOn w:val="Domylnaczcionkaakapitu"/>
    <w:rsid w:val="00DD121A"/>
  </w:style>
  <w:style w:type="paragraph" w:styleId="NormalnyWeb">
    <w:name w:val="Normal (Web)"/>
    <w:basedOn w:val="Normalny"/>
    <w:uiPriority w:val="99"/>
    <w:semiHidden/>
    <w:unhideWhenUsed/>
    <w:rsid w:val="007D3AF6"/>
    <w:pPr>
      <w:spacing w:before="100" w:beforeAutospacing="1" w:after="100" w:afterAutospacing="1" w:line="240" w:lineRule="auto"/>
    </w:pPr>
    <w:rPr>
      <w:rFonts w:ascii="Times New Roman" w:eastAsiaTheme="minorEastAsia" w:hAnsi="Times New Roman" w:cs="Times New Roman"/>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191339">
      <w:bodyDiv w:val="1"/>
      <w:marLeft w:val="0"/>
      <w:marRight w:val="0"/>
      <w:marTop w:val="0"/>
      <w:marBottom w:val="0"/>
      <w:divBdr>
        <w:top w:val="none" w:sz="0" w:space="0" w:color="auto"/>
        <w:left w:val="none" w:sz="0" w:space="0" w:color="auto"/>
        <w:bottom w:val="none" w:sz="0" w:space="0" w:color="auto"/>
        <w:right w:val="none" w:sz="0" w:space="0" w:color="auto"/>
      </w:divBdr>
    </w:div>
    <w:div w:id="246430389">
      <w:bodyDiv w:val="1"/>
      <w:marLeft w:val="0"/>
      <w:marRight w:val="0"/>
      <w:marTop w:val="0"/>
      <w:marBottom w:val="0"/>
      <w:divBdr>
        <w:top w:val="none" w:sz="0" w:space="0" w:color="auto"/>
        <w:left w:val="none" w:sz="0" w:space="0" w:color="auto"/>
        <w:bottom w:val="none" w:sz="0" w:space="0" w:color="auto"/>
        <w:right w:val="none" w:sz="0" w:space="0" w:color="auto"/>
      </w:divBdr>
    </w:div>
    <w:div w:id="258874623">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747457341">
      <w:bodyDiv w:val="1"/>
      <w:marLeft w:val="0"/>
      <w:marRight w:val="0"/>
      <w:marTop w:val="0"/>
      <w:marBottom w:val="0"/>
      <w:divBdr>
        <w:top w:val="none" w:sz="0" w:space="0" w:color="auto"/>
        <w:left w:val="none" w:sz="0" w:space="0" w:color="auto"/>
        <w:bottom w:val="none" w:sz="0" w:space="0" w:color="auto"/>
        <w:right w:val="none" w:sz="0" w:space="0" w:color="auto"/>
      </w:divBdr>
    </w:div>
    <w:div w:id="1144008552">
      <w:bodyDiv w:val="1"/>
      <w:marLeft w:val="0"/>
      <w:marRight w:val="0"/>
      <w:marTop w:val="0"/>
      <w:marBottom w:val="0"/>
      <w:divBdr>
        <w:top w:val="none" w:sz="0" w:space="0" w:color="auto"/>
        <w:left w:val="none" w:sz="0" w:space="0" w:color="auto"/>
        <w:bottom w:val="none" w:sz="0" w:space="0" w:color="auto"/>
        <w:right w:val="none" w:sz="0" w:space="0" w:color="auto"/>
      </w:divBdr>
    </w:div>
    <w:div w:id="1165709576">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58713393">
      <w:bodyDiv w:val="1"/>
      <w:marLeft w:val="0"/>
      <w:marRight w:val="0"/>
      <w:marTop w:val="0"/>
      <w:marBottom w:val="0"/>
      <w:divBdr>
        <w:top w:val="none" w:sz="0" w:space="0" w:color="auto"/>
        <w:left w:val="none" w:sz="0" w:space="0" w:color="auto"/>
        <w:bottom w:val="none" w:sz="0" w:space="0" w:color="auto"/>
        <w:right w:val="none" w:sz="0" w:space="0" w:color="auto"/>
      </w:divBdr>
    </w:div>
    <w:div w:id="1387797805">
      <w:bodyDiv w:val="1"/>
      <w:marLeft w:val="0"/>
      <w:marRight w:val="0"/>
      <w:marTop w:val="0"/>
      <w:marBottom w:val="0"/>
      <w:divBdr>
        <w:top w:val="none" w:sz="0" w:space="0" w:color="auto"/>
        <w:left w:val="none" w:sz="0" w:space="0" w:color="auto"/>
        <w:bottom w:val="none" w:sz="0" w:space="0" w:color="auto"/>
        <w:right w:val="none" w:sz="0" w:space="0" w:color="auto"/>
      </w:divBdr>
    </w:div>
    <w:div w:id="1618633769">
      <w:bodyDiv w:val="1"/>
      <w:marLeft w:val="0"/>
      <w:marRight w:val="0"/>
      <w:marTop w:val="0"/>
      <w:marBottom w:val="0"/>
      <w:divBdr>
        <w:top w:val="none" w:sz="0" w:space="0" w:color="auto"/>
        <w:left w:val="none" w:sz="0" w:space="0" w:color="auto"/>
        <w:bottom w:val="none" w:sz="0" w:space="0" w:color="auto"/>
        <w:right w:val="none" w:sz="0" w:space="0" w:color="auto"/>
      </w:divBdr>
      <w:divsChild>
        <w:div w:id="416170501">
          <w:marLeft w:val="0"/>
          <w:marRight w:val="0"/>
          <w:marTop w:val="0"/>
          <w:marBottom w:val="0"/>
          <w:divBdr>
            <w:top w:val="none" w:sz="0" w:space="0" w:color="auto"/>
            <w:left w:val="none" w:sz="0" w:space="0" w:color="auto"/>
            <w:bottom w:val="none" w:sz="0" w:space="0" w:color="auto"/>
            <w:right w:val="none" w:sz="0" w:space="0" w:color="auto"/>
          </w:divBdr>
        </w:div>
      </w:divsChild>
    </w:div>
    <w:div w:id="1905987312">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6.png"/><Relationship Id="rId18" Type="http://schemas.openxmlformats.org/officeDocument/2006/relationships/hyperlink" Target="mailto:obslugaprasowa@stat.gov.pl" TargetMode="External"/><Relationship Id="rId26" Type="http://schemas.openxmlformats.org/officeDocument/2006/relationships/hyperlink" Target="https://stat.gov.pl/en/topics/living-conditions/social-assistance/social-assistance-child-and-family-services-in-2020,1,12.html" TargetMode="Externa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footer" Target="footer2.xml"/><Relationship Id="rId25" Type="http://schemas.openxmlformats.org/officeDocument/2006/relationships/hyperlink" Target="https://stat.gov.pl/en/topics/living-conditions/social-assistance/social-assistance-child-and-family-services-in-2020,1,12.html"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image" Target="media/image13.png"/><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image" Target="media/image12.png"/><Relationship Id="rId28"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image" Target="media/image11.png"/><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0x00FBEB7090D5ED8B4AADA9FC396769AC9B</ContentTypeId>
    <Odbiorcy2 xmlns="8C029B3F-2CC4-4A59-AF0D-A90575FA3373" xsi:nil="true"/>
    <Osoba xmlns="8C029B3F-2CC4-4A59-AF0D-A90575FA3373">STAT\piwowarczykm</Osoba>
    <NazwaPliku xmlns="8C029B3F-2CC4-4A59-AF0D-A90575FA3373">4. Nurseries_and_childrens_clubs_in_2021.docx.docx</NazwaPliku>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886167-E4DD-462E-9CFF-2EB54C376BE7}"/>
</file>

<file path=customXml/itemProps2.xml><?xml version="1.0" encoding="utf-8"?>
<ds:datastoreItem xmlns:ds="http://schemas.openxmlformats.org/officeDocument/2006/customXml" ds:itemID="{F0CA8B5C-31D1-44D8-BAA2-D57C9058BECB}"/>
</file>

<file path=customXml/itemProps3.xml><?xml version="1.0" encoding="utf-8"?>
<ds:datastoreItem xmlns:ds="http://schemas.openxmlformats.org/officeDocument/2006/customXml" ds:itemID="{0163386A-1464-4A2D-9B92-521E222D18A5}"/>
</file>

<file path=docProps/app.xml><?xml version="1.0" encoding="utf-8"?>
<Properties xmlns="http://schemas.openxmlformats.org/officeDocument/2006/extended-properties" xmlns:vt="http://schemas.openxmlformats.org/officeDocument/2006/docPropsVTypes">
  <Template>Normal</Template>
  <TotalTime>0</TotalTime>
  <Pages>5</Pages>
  <Words>806</Words>
  <Characters>4841</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Nurseries and children clubs in 2021</vt:lpstr>
    </vt:vector>
  </TitlesOfParts>
  <Company/>
  <LinksUpToDate>false</LinksUpToDate>
  <CharactersWithSpaces>5636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Nurseries and children clubs in 2021</dc:title>
  <dc:subject/>
  <cp:keywords/>
  <dc:description/>
  <cp:lastPrinted>2021-05-26T12:32:00Z</cp:lastPrinted>
  <dcterms:created xsi:type="dcterms:W3CDTF">2022-05-27T11:01:00Z</dcterms:created>
  <dcterms:modified xsi:type="dcterms:W3CDTF">2022-05-27T11:01:00Z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