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788995" w14:textId="5E72FDDC" w:rsidR="00393761" w:rsidRPr="008143CC" w:rsidRDefault="0056646B" w:rsidP="008143CC">
      <w:pPr>
        <w:pStyle w:val="tytuinformacji"/>
        <w:spacing w:after="600"/>
        <w:rPr>
          <w:shd w:val="clear" w:color="auto" w:fill="FFFFFF"/>
          <w:lang w:val="en-GB"/>
        </w:rPr>
      </w:pPr>
      <w:r w:rsidRPr="009D0408">
        <w:rPr>
          <w:shd w:val="clear" w:color="auto" w:fill="FFFFFF"/>
          <w:lang w:val="en-GB"/>
        </w:rPr>
        <w:t>Economic aspect</w:t>
      </w:r>
      <w:r w:rsidR="0024701E" w:rsidRPr="009D0408">
        <w:rPr>
          <w:shd w:val="clear" w:color="auto" w:fill="FFFFFF"/>
          <w:lang w:val="en-GB"/>
        </w:rPr>
        <w:t>s of environmental protection</w:t>
      </w:r>
      <w:r w:rsidR="007B45B0" w:rsidRPr="009D0408">
        <w:rPr>
          <w:shd w:val="clear" w:color="auto" w:fill="FFFFFF"/>
          <w:lang w:val="en-GB"/>
        </w:rPr>
        <w:t xml:space="preserve"> 20</w:t>
      </w:r>
      <w:r w:rsidR="00640074" w:rsidRPr="009D0408">
        <w:rPr>
          <w:shd w:val="clear" w:color="auto" w:fill="FFFFFF"/>
          <w:lang w:val="en-GB"/>
        </w:rPr>
        <w:t>2</w:t>
      </w:r>
      <w:r w:rsidR="0007272C">
        <w:rPr>
          <w:shd w:val="clear" w:color="auto" w:fill="FFFFFF"/>
          <w:lang w:val="en-GB"/>
        </w:rPr>
        <w:t>1</w:t>
      </w:r>
    </w:p>
    <w:p w14:paraId="2F553F24" w14:textId="4E0A3177" w:rsidR="008E7D6A" w:rsidRPr="009D0408" w:rsidRDefault="006529C0" w:rsidP="008143CC">
      <w:pPr>
        <w:pStyle w:val="LID"/>
        <w:spacing w:before="360"/>
        <w:rPr>
          <w:b w:val="0"/>
          <w:iCs/>
          <w:shd w:val="clear" w:color="auto" w:fill="FFFFFF"/>
          <w:lang w:val="en-GB"/>
        </w:rPr>
      </w:pPr>
      <w:r w:rsidRPr="00074DD8">
        <mc:AlternateContent>
          <mc:Choice Requires="wps">
            <w:drawing>
              <wp:anchor distT="45720" distB="45720" distL="114300" distR="114300" simplePos="0" relativeHeight="251769856" behindDoc="0" locked="0" layoutInCell="1" allowOverlap="1" wp14:anchorId="08BD1618" wp14:editId="54BACF37">
                <wp:simplePos x="0" y="0"/>
                <wp:positionH relativeFrom="margin">
                  <wp:align>left</wp:align>
                </wp:positionH>
                <wp:positionV relativeFrom="paragraph">
                  <wp:posOffset>12065</wp:posOffset>
                </wp:positionV>
                <wp:extent cx="1988820" cy="1516380"/>
                <wp:effectExtent l="0" t="0" r="0" b="7620"/>
                <wp:wrapSquare wrapText="bothSides"/>
                <wp:docPr id="217" name="Pole tekstowe 2" descr="10.9% increase in outlays on fixed assets for environmental protection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820" cy="1516380"/>
                        </a:xfrm>
                        <a:prstGeom prst="roundRect">
                          <a:avLst/>
                        </a:prstGeom>
                        <a:solidFill>
                          <a:srgbClr val="001D77"/>
                        </a:solidFill>
                        <a:ln w="9525">
                          <a:noFill/>
                          <a:miter lim="800000"/>
                          <a:headEnd/>
                          <a:tailEnd/>
                        </a:ln>
                        <a:effectLst>
                          <a:softEdge rad="0"/>
                        </a:effectLst>
                      </wps:spPr>
                      <wps:txbx>
                        <w:txbxContent>
                          <w:p w14:paraId="7983264C" w14:textId="11D03BDE" w:rsidR="006529C0" w:rsidRPr="007D3F2D" w:rsidRDefault="00592BD3" w:rsidP="006529C0">
                            <w:pPr>
                              <w:spacing w:after="0" w:line="240" w:lineRule="auto"/>
                              <w:rPr>
                                <w:rFonts w:ascii="Fira Sans SemiBold" w:hAnsi="Fira Sans SemiBold"/>
                                <w:color w:val="FFFFFF" w:themeColor="background1"/>
                                <w:sz w:val="56"/>
                              </w:rPr>
                            </w:pPr>
                            <w:r>
                              <w:rPr>
                                <w:rStyle w:val="IkonawskanikaZnak"/>
                                <w:sz w:val="72"/>
                                <w:szCs w:val="72"/>
                              </w:rPr>
                              <w:sym w:font="Wingdings" w:char="F0F1"/>
                            </w:r>
                            <w:r w:rsidR="006529C0" w:rsidRPr="00563A23">
                              <w:rPr>
                                <w:rFonts w:ascii="Fira Sans SemiBold" w:hAnsi="Fira Sans SemiBold"/>
                                <w:color w:val="FFFFFF" w:themeColor="background1"/>
                                <w:sz w:val="72"/>
                                <w:szCs w:val="72"/>
                              </w:rPr>
                              <w:t xml:space="preserve"> </w:t>
                            </w:r>
                            <w:r>
                              <w:rPr>
                                <w:rFonts w:ascii="Fira Sans SemiBold" w:hAnsi="Fira Sans SemiBold"/>
                                <w:color w:val="FFFFFF" w:themeColor="background1"/>
                                <w:sz w:val="56"/>
                              </w:rPr>
                              <w:t>10.9</w:t>
                            </w:r>
                            <w:r w:rsidR="006529C0" w:rsidRPr="007D3F2D">
                              <w:rPr>
                                <w:rFonts w:ascii="Fira Sans SemiBold" w:hAnsi="Fira Sans SemiBold"/>
                                <w:color w:val="FFFFFF" w:themeColor="background1"/>
                                <w:sz w:val="56"/>
                              </w:rPr>
                              <w:t>%</w:t>
                            </w:r>
                          </w:p>
                          <w:p w14:paraId="37611C75" w14:textId="41330481" w:rsidR="006529C0" w:rsidRPr="005068A9" w:rsidRDefault="00592BD3" w:rsidP="006529C0">
                            <w:pPr>
                              <w:pStyle w:val="tekstnaniebieskimtle"/>
                              <w:rPr>
                                <w:color w:val="FFFFFF" w:themeColor="background1"/>
                                <w:sz w:val="18"/>
                                <w:szCs w:val="20"/>
                              </w:rPr>
                            </w:pPr>
                            <w:proofErr w:type="spellStart"/>
                            <w:r>
                              <w:t>O</w:t>
                            </w:r>
                            <w:r w:rsidRPr="00592BD3">
                              <w:t>utlays</w:t>
                            </w:r>
                            <w:proofErr w:type="spellEnd"/>
                            <w:r w:rsidRPr="00592BD3">
                              <w:t xml:space="preserve"> on </w:t>
                            </w:r>
                            <w:proofErr w:type="spellStart"/>
                            <w:r w:rsidRPr="00592BD3">
                              <w:t>fixed</w:t>
                            </w:r>
                            <w:proofErr w:type="spellEnd"/>
                            <w:r w:rsidRPr="00592BD3">
                              <w:t xml:space="preserve"> </w:t>
                            </w:r>
                            <w:proofErr w:type="spellStart"/>
                            <w:r w:rsidRPr="00592BD3">
                              <w:t>assets</w:t>
                            </w:r>
                            <w:proofErr w:type="spellEnd"/>
                            <w:r w:rsidRPr="00592BD3">
                              <w:t xml:space="preserve"> for </w:t>
                            </w:r>
                            <w:proofErr w:type="spellStart"/>
                            <w:r w:rsidRPr="00592BD3">
                              <w:t>environmental</w:t>
                            </w:r>
                            <w:proofErr w:type="spellEnd"/>
                            <w:r w:rsidRPr="00592BD3">
                              <w:t xml:space="preserve"> </w:t>
                            </w:r>
                            <w:proofErr w:type="spellStart"/>
                            <w:r w:rsidRPr="00592BD3">
                              <w:t>protection</w:t>
                            </w:r>
                            <w:proofErr w:type="spellEnd"/>
                            <w:r w:rsidRPr="00592BD3" w:rsidDel="00592BD3">
                              <w:t xml:space="preserve"> </w:t>
                            </w:r>
                            <w:r>
                              <w:t xml:space="preserve">and </w:t>
                            </w:r>
                            <w:r w:rsidRPr="009D0408">
                              <w:rPr>
                                <w:lang w:val="en-GB"/>
                              </w:rPr>
                              <w:t>water management</w:t>
                            </w:r>
                            <w:r>
                              <w:rPr>
                                <w:lang w:val="en-GB"/>
                              </w:rPr>
                              <w:t xml:space="preserve"> in relation to</w:t>
                            </w:r>
                            <w:r>
                              <w:t xml:space="preserve"> </w:t>
                            </w:r>
                            <w:r w:rsidR="006529C0" w:rsidRPr="005068A9">
                              <w:t>20</w:t>
                            </w:r>
                            <w:r>
                              <w:t>20</w:t>
                            </w:r>
                            <w:r w:rsidR="006529C0" w:rsidRPr="005068A9">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8BD1618" id="Pole tekstowe 2" o:spid="_x0000_s1026" alt="10.9% increase in outlays on fixed assets for environmental protection " style="position:absolute;margin-left:0;margin-top:.95pt;width:156.6pt;height:119.4pt;z-index:2517698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" fillcolor="#001d77" stroked="f">
                <v:stroke joinstyle="miter"/>
                <v:textbox>
                  <w:txbxContent>
                    <w:p w14:paraId="7983264C" w14:textId="11D03BDE" w:rsidR="006529C0" w:rsidRPr="007D3F2D" w:rsidRDefault="00592BD3" w:rsidP="006529C0">
                      <w:pPr>
                        <w:spacing w:after="0" w:line="240" w:lineRule="auto"/>
                        <w:rPr>
                          <w:rFonts w:ascii="Fira Sans SemiBold" w:hAnsi="Fira Sans SemiBold"/>
                          <w:color w:val="FFFFFF" w:themeColor="background1"/>
                          <w:sz w:val="56"/>
                        </w:rPr>
                      </w:pPr>
                      <w:r>
                        <w:rPr>
                          <w:rStyle w:val="IkonawskanikaZnak"/>
                          <w:sz w:val="72"/>
                          <w:szCs w:val="72"/>
                        </w:rPr>
                        <w:sym w:font="Wingdings" w:char="F0F1"/>
                      </w:r>
                      <w:r w:rsidR="006529C0" w:rsidRPr="00563A23">
                        <w:rPr>
                          <w:rFonts w:ascii="Fira Sans SemiBold" w:hAnsi="Fira Sans SemiBold"/>
                          <w:color w:val="FFFFFF" w:themeColor="background1"/>
                          <w:sz w:val="72"/>
                          <w:szCs w:val="72"/>
                        </w:rPr>
                        <w:t xml:space="preserve"> </w:t>
                      </w:r>
                      <w:r>
                        <w:rPr>
                          <w:rFonts w:ascii="Fira Sans SemiBold" w:hAnsi="Fira Sans SemiBold"/>
                          <w:color w:val="FFFFFF" w:themeColor="background1"/>
                          <w:sz w:val="56"/>
                        </w:rPr>
                        <w:t>10.9</w:t>
                      </w:r>
                      <w:r w:rsidR="006529C0" w:rsidRPr="007D3F2D">
                        <w:rPr>
                          <w:rFonts w:ascii="Fira Sans SemiBold" w:hAnsi="Fira Sans SemiBold"/>
                          <w:color w:val="FFFFFF" w:themeColor="background1"/>
                          <w:sz w:val="56"/>
                        </w:rPr>
                        <w:t>%</w:t>
                      </w:r>
                    </w:p>
                    <w:p w14:paraId="37611C75" w14:textId="41330481" w:rsidR="006529C0" w:rsidRPr="005068A9" w:rsidRDefault="00592BD3" w:rsidP="006529C0">
                      <w:pPr>
                        <w:pStyle w:val="tekstnaniebieskimtle"/>
                        <w:rPr>
                          <w:color w:val="FFFFFF" w:themeColor="background1"/>
                          <w:sz w:val="18"/>
                          <w:szCs w:val="20"/>
                        </w:rPr>
                      </w:pPr>
                      <w:proofErr w:type="spellStart"/>
                      <w:r>
                        <w:t>O</w:t>
                      </w:r>
                      <w:r w:rsidRPr="00592BD3">
                        <w:t>utlays</w:t>
                      </w:r>
                      <w:proofErr w:type="spellEnd"/>
                      <w:r w:rsidRPr="00592BD3">
                        <w:t xml:space="preserve"> on </w:t>
                      </w:r>
                      <w:proofErr w:type="spellStart"/>
                      <w:r w:rsidRPr="00592BD3">
                        <w:t>fixed</w:t>
                      </w:r>
                      <w:proofErr w:type="spellEnd"/>
                      <w:r w:rsidRPr="00592BD3">
                        <w:t xml:space="preserve"> </w:t>
                      </w:r>
                      <w:proofErr w:type="spellStart"/>
                      <w:r w:rsidRPr="00592BD3">
                        <w:t>assets</w:t>
                      </w:r>
                      <w:proofErr w:type="spellEnd"/>
                      <w:r w:rsidRPr="00592BD3">
                        <w:t xml:space="preserve"> for </w:t>
                      </w:r>
                      <w:proofErr w:type="spellStart"/>
                      <w:r w:rsidRPr="00592BD3">
                        <w:t>environmental</w:t>
                      </w:r>
                      <w:proofErr w:type="spellEnd"/>
                      <w:r w:rsidRPr="00592BD3">
                        <w:t xml:space="preserve"> </w:t>
                      </w:r>
                      <w:proofErr w:type="spellStart"/>
                      <w:r w:rsidRPr="00592BD3">
                        <w:t>protection</w:t>
                      </w:r>
                      <w:proofErr w:type="spellEnd"/>
                      <w:r w:rsidRPr="00592BD3" w:rsidDel="00592BD3">
                        <w:t xml:space="preserve"> </w:t>
                      </w:r>
                      <w:r>
                        <w:t xml:space="preserve">and </w:t>
                      </w:r>
                      <w:r w:rsidRPr="009D0408">
                        <w:rPr>
                          <w:lang w:val="en-GB"/>
                        </w:rPr>
                        <w:t>water management</w:t>
                      </w:r>
                      <w:r>
                        <w:rPr>
                          <w:lang w:val="en-GB"/>
                        </w:rPr>
                        <w:t xml:space="preserve"> in relation to</w:t>
                      </w:r>
                      <w:r>
                        <w:t xml:space="preserve"> </w:t>
                      </w:r>
                      <w:r w:rsidR="006529C0" w:rsidRPr="005068A9">
                        <w:t>20</w:t>
                      </w:r>
                      <w:r>
                        <w:t>20</w:t>
                      </w:r>
                      <w:r w:rsidR="006529C0" w:rsidRPr="005068A9">
                        <w:t>.</w:t>
                      </w:r>
                    </w:p>
                  </w:txbxContent>
                </v:textbox>
                <w10:wrap type="square" anchorx="margin"/>
              </v:roundrect>
            </w:pict>
          </mc:Fallback>
        </mc:AlternateContent>
      </w:r>
      <w:r w:rsidR="0056646B" w:rsidRPr="009D0408">
        <w:rPr>
          <w:lang w:val="en-GB"/>
        </w:rPr>
        <w:t xml:space="preserve">The amount of </w:t>
      </w:r>
      <w:r w:rsidR="006742DF">
        <w:rPr>
          <w:lang w:val="en-GB"/>
        </w:rPr>
        <w:t xml:space="preserve">outlays </w:t>
      </w:r>
      <w:r w:rsidR="0056646B" w:rsidRPr="009D0408">
        <w:rPr>
          <w:lang w:val="en-GB"/>
        </w:rPr>
        <w:t>on fixed assets for environmental protection in 202</w:t>
      </w:r>
      <w:r w:rsidR="0007272C">
        <w:rPr>
          <w:lang w:val="en-GB"/>
        </w:rPr>
        <w:t>1</w:t>
      </w:r>
      <w:r w:rsidR="0056646B" w:rsidRPr="009D0408">
        <w:rPr>
          <w:lang w:val="en-GB"/>
        </w:rPr>
        <w:t xml:space="preserve"> amounted to approx. PLN 1</w:t>
      </w:r>
      <w:r w:rsidR="0007272C">
        <w:rPr>
          <w:lang w:val="en-GB"/>
        </w:rPr>
        <w:t>2.4</w:t>
      </w:r>
      <w:r w:rsidR="0056646B" w:rsidRPr="009D0408">
        <w:rPr>
          <w:lang w:val="en-GB"/>
        </w:rPr>
        <w:t xml:space="preserve"> billion (compared to PLN 1</w:t>
      </w:r>
      <w:r w:rsidR="0007272C">
        <w:rPr>
          <w:lang w:val="en-GB"/>
        </w:rPr>
        <w:t>1</w:t>
      </w:r>
      <w:r w:rsidR="0056646B" w:rsidRPr="009D0408">
        <w:rPr>
          <w:lang w:val="en-GB"/>
        </w:rPr>
        <w:t>.4 billion in 20</w:t>
      </w:r>
      <w:r w:rsidR="0007272C">
        <w:rPr>
          <w:lang w:val="en-GB"/>
        </w:rPr>
        <w:t>20</w:t>
      </w:r>
      <w:r w:rsidR="0056646B" w:rsidRPr="009D0408">
        <w:rPr>
          <w:lang w:val="en-GB"/>
        </w:rPr>
        <w:t xml:space="preserve">), and </w:t>
      </w:r>
      <w:r w:rsidR="006742DF">
        <w:rPr>
          <w:lang w:val="en-GB"/>
        </w:rPr>
        <w:t>outlays</w:t>
      </w:r>
      <w:r w:rsidR="0024701E" w:rsidRPr="009D0408">
        <w:rPr>
          <w:lang w:val="en-GB"/>
        </w:rPr>
        <w:t xml:space="preserve"> </w:t>
      </w:r>
      <w:r w:rsidR="0056646B" w:rsidRPr="009D0408">
        <w:rPr>
          <w:lang w:val="en-GB"/>
        </w:rPr>
        <w:t xml:space="preserve">on fixed assets for water management reached the level of approx. PLN </w:t>
      </w:r>
      <w:r w:rsidR="0007272C">
        <w:rPr>
          <w:lang w:val="en-GB"/>
        </w:rPr>
        <w:t>3.3</w:t>
      </w:r>
      <w:r w:rsidR="0056646B" w:rsidRPr="009D0408">
        <w:rPr>
          <w:lang w:val="en-GB"/>
        </w:rPr>
        <w:t xml:space="preserve"> billion (PLN </w:t>
      </w:r>
      <w:r w:rsidR="0007272C">
        <w:rPr>
          <w:lang w:val="en-GB"/>
        </w:rPr>
        <w:t>2.7</w:t>
      </w:r>
      <w:r w:rsidR="0056646B" w:rsidRPr="009D0408">
        <w:rPr>
          <w:lang w:val="en-GB"/>
        </w:rPr>
        <w:t xml:space="preserve"> billion in 20</w:t>
      </w:r>
      <w:r w:rsidR="0007272C">
        <w:rPr>
          <w:lang w:val="en-GB"/>
        </w:rPr>
        <w:t>20</w:t>
      </w:r>
      <w:r w:rsidR="0056646B" w:rsidRPr="009D0408">
        <w:rPr>
          <w:lang w:val="en-GB"/>
        </w:rPr>
        <w:t>). In 202</w:t>
      </w:r>
      <w:r w:rsidR="0007272C">
        <w:rPr>
          <w:lang w:val="en-GB"/>
        </w:rPr>
        <w:t>1</w:t>
      </w:r>
      <w:r w:rsidR="0056646B" w:rsidRPr="009D0408">
        <w:rPr>
          <w:lang w:val="en-GB"/>
        </w:rPr>
        <w:t xml:space="preserve">, </w:t>
      </w:r>
      <w:r w:rsidR="006742DF">
        <w:rPr>
          <w:lang w:val="en-GB"/>
        </w:rPr>
        <w:t>outlays</w:t>
      </w:r>
      <w:r w:rsidR="0024701E" w:rsidRPr="009D0408">
        <w:rPr>
          <w:lang w:val="en-GB"/>
        </w:rPr>
        <w:t xml:space="preserve"> </w:t>
      </w:r>
      <w:r w:rsidR="0056646B" w:rsidRPr="009D0408">
        <w:rPr>
          <w:lang w:val="en-GB"/>
        </w:rPr>
        <w:t>on environmental protection and water management accounted for 0.4</w:t>
      </w:r>
      <w:r w:rsidR="0007272C">
        <w:rPr>
          <w:lang w:val="en-GB"/>
        </w:rPr>
        <w:t>7</w:t>
      </w:r>
      <w:r w:rsidR="0056646B" w:rsidRPr="009D0408">
        <w:rPr>
          <w:lang w:val="en-GB"/>
        </w:rPr>
        <w:t>% and 0.1</w:t>
      </w:r>
      <w:r w:rsidR="0007272C">
        <w:rPr>
          <w:lang w:val="en-GB"/>
        </w:rPr>
        <w:t>2</w:t>
      </w:r>
      <w:r w:rsidR="0056646B" w:rsidRPr="009D0408">
        <w:rPr>
          <w:lang w:val="en-GB"/>
        </w:rPr>
        <w:t>% of GDP, respectively (0.</w:t>
      </w:r>
      <w:r w:rsidR="0007272C">
        <w:rPr>
          <w:lang w:val="en-GB"/>
        </w:rPr>
        <w:t>49</w:t>
      </w:r>
      <w:r w:rsidR="0056646B" w:rsidRPr="009D0408">
        <w:rPr>
          <w:lang w:val="en-GB"/>
        </w:rPr>
        <w:t>% and 0.1</w:t>
      </w:r>
      <w:r w:rsidR="0007272C">
        <w:rPr>
          <w:lang w:val="en-GB"/>
        </w:rPr>
        <w:t>1</w:t>
      </w:r>
      <w:r w:rsidR="0056646B" w:rsidRPr="009D0408">
        <w:rPr>
          <w:lang w:val="en-GB"/>
        </w:rPr>
        <w:t>% in 20</w:t>
      </w:r>
      <w:r w:rsidR="0007272C">
        <w:rPr>
          <w:lang w:val="en-GB"/>
        </w:rPr>
        <w:t>20</w:t>
      </w:r>
      <w:r w:rsidR="0056646B" w:rsidRPr="009D0408">
        <w:rPr>
          <w:lang w:val="en-GB"/>
        </w:rPr>
        <w:t>, respectively).</w:t>
      </w:r>
      <w:r w:rsidR="008B2C18" w:rsidRPr="009D0408">
        <w:rPr>
          <w:lang w:val="en-GB"/>
        </w:rPr>
        <w:t xml:space="preserve"> </w:t>
      </w:r>
      <w:r w:rsidR="008B2C18" w:rsidRPr="009D0408">
        <w:rPr>
          <w:lang w:val="en-GB"/>
        </w:rPr>
        <w:br/>
      </w:r>
    </w:p>
    <w:p w14:paraId="3C2637B4" w14:textId="2478E80D" w:rsidR="00746187" w:rsidRPr="008143CC" w:rsidRDefault="00A066D0" w:rsidP="008143CC">
      <w:pPr>
        <w:spacing w:before="480"/>
        <w:rPr>
          <w:lang w:val="en-GB"/>
        </w:rPr>
      </w:pPr>
      <w:r w:rsidRPr="009D0408">
        <w:rPr>
          <w:iCs/>
          <w:shd w:val="clear" w:color="auto" w:fill="FFFFFF"/>
          <w:lang w:val="en-GB"/>
        </w:rPr>
        <w:t xml:space="preserve">As in previous years, enterprises are the main investor in </w:t>
      </w:r>
      <w:r w:rsidR="006742DF">
        <w:rPr>
          <w:lang w:val="en-GB"/>
        </w:rPr>
        <w:t>outlays</w:t>
      </w:r>
      <w:r w:rsidR="0024701E" w:rsidRPr="009D0408">
        <w:rPr>
          <w:lang w:val="en-GB"/>
        </w:rPr>
        <w:t xml:space="preserve"> </w:t>
      </w:r>
      <w:r w:rsidR="0024701E" w:rsidRPr="009D0408">
        <w:rPr>
          <w:iCs/>
          <w:shd w:val="clear" w:color="auto" w:fill="FFFFFF"/>
          <w:lang w:val="en-GB"/>
        </w:rPr>
        <w:t>on</w:t>
      </w:r>
      <w:r w:rsidRPr="009D0408">
        <w:rPr>
          <w:iCs/>
          <w:shd w:val="clear" w:color="auto" w:fill="FFFFFF"/>
          <w:lang w:val="en-GB"/>
        </w:rPr>
        <w:t xml:space="preserve"> fixed assets for environmental protection, followed by </w:t>
      </w:r>
      <w:proofErr w:type="spellStart"/>
      <w:r w:rsidR="006742DF">
        <w:rPr>
          <w:iCs/>
          <w:shd w:val="clear" w:color="auto" w:fill="FFFFFF"/>
          <w:lang w:val="en-GB"/>
        </w:rPr>
        <w:t>gminas</w:t>
      </w:r>
      <w:proofErr w:type="spellEnd"/>
      <w:r w:rsidRPr="009D0408">
        <w:rPr>
          <w:iCs/>
          <w:shd w:val="clear" w:color="auto" w:fill="FFFFFF"/>
          <w:lang w:val="en-GB"/>
        </w:rPr>
        <w:t xml:space="preserve">, and then budgetary units. The group of investors with the highest share of </w:t>
      </w:r>
      <w:r w:rsidR="006742DF">
        <w:rPr>
          <w:lang w:val="en-GB"/>
        </w:rPr>
        <w:t>outlays</w:t>
      </w:r>
      <w:r w:rsidR="0024701E" w:rsidRPr="009D0408">
        <w:rPr>
          <w:lang w:val="en-GB"/>
        </w:rPr>
        <w:t xml:space="preserve"> </w:t>
      </w:r>
      <w:r w:rsidRPr="009D0408">
        <w:rPr>
          <w:iCs/>
          <w:shd w:val="clear" w:color="auto" w:fill="FFFFFF"/>
          <w:lang w:val="en-GB"/>
        </w:rPr>
        <w:t xml:space="preserve">in the field of water management were </w:t>
      </w:r>
      <w:r w:rsidR="00293214" w:rsidRPr="009D0408">
        <w:rPr>
          <w:iCs/>
          <w:shd w:val="clear" w:color="auto" w:fill="FFFFFF"/>
          <w:lang w:val="en-GB"/>
        </w:rPr>
        <w:t>budgetary units</w:t>
      </w:r>
      <w:r w:rsidRPr="009D0408">
        <w:rPr>
          <w:iCs/>
          <w:shd w:val="clear" w:color="auto" w:fill="FFFFFF"/>
          <w:lang w:val="en-GB"/>
        </w:rPr>
        <w:t xml:space="preserve">, then </w:t>
      </w:r>
      <w:r w:rsidR="00293214" w:rsidRPr="009D0408">
        <w:rPr>
          <w:iCs/>
          <w:shd w:val="clear" w:color="auto" w:fill="FFFFFF"/>
          <w:lang w:val="en-GB"/>
        </w:rPr>
        <w:t>enterprises</w:t>
      </w:r>
      <w:r w:rsidR="00293214" w:rsidRPr="009D0408" w:rsidDel="00293214">
        <w:rPr>
          <w:iCs/>
          <w:shd w:val="clear" w:color="auto" w:fill="FFFFFF"/>
          <w:lang w:val="en-GB"/>
        </w:rPr>
        <w:t xml:space="preserve"> </w:t>
      </w:r>
      <w:r w:rsidRPr="009D0408">
        <w:rPr>
          <w:iCs/>
          <w:shd w:val="clear" w:color="auto" w:fill="FFFFFF"/>
          <w:lang w:val="en-GB"/>
        </w:rPr>
        <w:t xml:space="preserve">and </w:t>
      </w:r>
      <w:proofErr w:type="spellStart"/>
      <w:r w:rsidR="006742DF">
        <w:rPr>
          <w:iCs/>
          <w:shd w:val="clear" w:color="auto" w:fill="FFFFFF"/>
          <w:lang w:val="en-GB"/>
        </w:rPr>
        <w:t>gminas</w:t>
      </w:r>
      <w:proofErr w:type="spellEnd"/>
      <w:r w:rsidR="002A6E57" w:rsidRPr="009D0408">
        <w:rPr>
          <w:iCs/>
          <w:shd w:val="clear" w:color="auto" w:fill="FFFFFF"/>
          <w:lang w:val="en-GB"/>
        </w:rPr>
        <w:t>.</w:t>
      </w:r>
      <w:r w:rsidR="000F5304" w:rsidRPr="009D0408">
        <w:rPr>
          <w:b/>
          <w:noProof/>
          <w:color w:val="212492"/>
          <w:spacing w:val="-2"/>
          <w:szCs w:val="19"/>
          <w:lang w:eastAsia="pl-PL"/>
        </w:rPr>
        <mc:AlternateContent>
          <mc:Choice Requires="wps">
            <w:drawing>
              <wp:anchor distT="45720" distB="45720" distL="114300" distR="114300" simplePos="0" relativeHeight="251635712" behindDoc="1" locked="0" layoutInCell="1" allowOverlap="1" wp14:anchorId="636B14BD" wp14:editId="1DA390CA">
                <wp:simplePos x="0" y="0"/>
                <wp:positionH relativeFrom="page">
                  <wp:align>right</wp:align>
                </wp:positionH>
                <wp:positionV relativeFrom="paragraph">
                  <wp:posOffset>95885</wp:posOffset>
                </wp:positionV>
                <wp:extent cx="1813560" cy="1143000"/>
                <wp:effectExtent l="0" t="0" r="0" b="0"/>
                <wp:wrapTight wrapText="bothSides">
                  <wp:wrapPolygon edited="0">
                    <wp:start x="681" y="0"/>
                    <wp:lineTo x="681" y="21240"/>
                    <wp:lineTo x="20874" y="21240"/>
                    <wp:lineTo x="20874" y="0"/>
                    <wp:lineTo x="681" y="0"/>
                  </wp:wrapPolygon>
                </wp:wrapTight>
                <wp:docPr id="11" name="Pole tekstowe 2" descr="In 2021, outlays on fixed assets for environmental protection amounted to approx. PLN 12.4 billion, and on water management to approx. PLN 3.3 bill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1143000"/>
                        </a:xfrm>
                        <a:prstGeom prst="rect">
                          <a:avLst/>
                        </a:prstGeom>
                        <a:noFill/>
                        <a:ln w="9525">
                          <a:noFill/>
                          <a:miter lim="800000"/>
                          <a:headEnd/>
                          <a:tailEnd/>
                        </a:ln>
                      </wps:spPr>
                      <wps:txbx>
                        <w:txbxContent>
                          <w:p w14:paraId="15E352A5" w14:textId="6AE69FE4" w:rsidR="007A2DC1" w:rsidRPr="009D0408" w:rsidRDefault="00A066D0" w:rsidP="00074DD8">
                            <w:pPr>
                              <w:pStyle w:val="tekstzboku"/>
                              <w:rPr>
                                <w:lang w:val="en-GB"/>
                              </w:rPr>
                            </w:pPr>
                            <w:r w:rsidRPr="009D0408">
                              <w:rPr>
                                <w:lang w:val="en-GB"/>
                              </w:rPr>
                              <w:t>In 202</w:t>
                            </w:r>
                            <w:r w:rsidR="00984F84">
                              <w:rPr>
                                <w:lang w:val="en-GB"/>
                              </w:rPr>
                              <w:t>1</w:t>
                            </w:r>
                            <w:r w:rsidRPr="009D0408">
                              <w:rPr>
                                <w:lang w:val="en-GB"/>
                              </w:rPr>
                              <w:t xml:space="preserve">, </w:t>
                            </w:r>
                            <w:r w:rsidR="006742DF">
                              <w:rPr>
                                <w:lang w:val="en-GB"/>
                              </w:rPr>
                              <w:t>outlays</w:t>
                            </w:r>
                            <w:r w:rsidR="006742DF" w:rsidRPr="009D0408" w:rsidDel="006742DF">
                              <w:rPr>
                                <w:lang w:val="en-GB"/>
                              </w:rPr>
                              <w:t xml:space="preserve"> </w:t>
                            </w:r>
                            <w:r w:rsidRPr="009D0408">
                              <w:rPr>
                                <w:lang w:val="en-GB"/>
                              </w:rPr>
                              <w:t>on fixed assets for environmental protection amounted to approx. PLN 1</w:t>
                            </w:r>
                            <w:r w:rsidR="00984F84">
                              <w:rPr>
                                <w:lang w:val="en-GB"/>
                              </w:rPr>
                              <w:t>2</w:t>
                            </w:r>
                            <w:r w:rsidRPr="009D0408">
                              <w:rPr>
                                <w:lang w:val="en-GB"/>
                              </w:rPr>
                              <w:t xml:space="preserve">.4 billion, and on water management to approx. PLN </w:t>
                            </w:r>
                            <w:r w:rsidR="00984F84">
                              <w:rPr>
                                <w:lang w:val="en-GB"/>
                              </w:rPr>
                              <w:t>3.3</w:t>
                            </w:r>
                            <w:r w:rsidRPr="009D0408">
                              <w:rPr>
                                <w:lang w:val="en-GB"/>
                              </w:rPr>
                              <w:t xml:space="preserve"> billion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B14BD" id="_x0000_t202" coordsize="21600,21600" o:spt="202" path="m,l,21600r21600,l21600,xe">
                <v:stroke joinstyle="miter"/>
                <v:path gradientshapeok="t" o:connecttype="rect"/>
              </v:shapetype>
              <v:shape id="_x0000_s1027" type="#_x0000_t202" alt="In 2021, outlays on fixed assets for environmental protection amounted to approx. PLN 12.4 billion, and on water management to approx. PLN 3.3 billion" style="position:absolute;margin-left:91.6pt;margin-top:7.55pt;width:142.8pt;height:90pt;z-index:-25168076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" filled="f" stroked="f">
                <v:textbox>
                  <w:txbxContent>
                    <w:p w14:paraId="15E352A5" w14:textId="6AE69FE4" w:rsidR="007A2DC1" w:rsidRPr="009D0408" w:rsidRDefault="00A066D0" w:rsidP="00074DD8">
                      <w:pPr>
                        <w:pStyle w:val="tekstzboku"/>
                        <w:rPr>
                          <w:lang w:val="en-GB"/>
                        </w:rPr>
                      </w:pPr>
                      <w:r w:rsidRPr="009D0408">
                        <w:rPr>
                          <w:lang w:val="en-GB"/>
                        </w:rPr>
                        <w:t>In 202</w:t>
                      </w:r>
                      <w:r w:rsidR="00984F84">
                        <w:rPr>
                          <w:lang w:val="en-GB"/>
                        </w:rPr>
                        <w:t>1</w:t>
                      </w:r>
                      <w:r w:rsidRPr="009D0408">
                        <w:rPr>
                          <w:lang w:val="en-GB"/>
                        </w:rPr>
                        <w:t xml:space="preserve">, </w:t>
                      </w:r>
                      <w:r w:rsidR="006742DF">
                        <w:rPr>
                          <w:lang w:val="en-GB"/>
                        </w:rPr>
                        <w:t>outlays</w:t>
                      </w:r>
                      <w:r w:rsidR="006742DF" w:rsidRPr="009D0408" w:rsidDel="006742DF">
                        <w:rPr>
                          <w:lang w:val="en-GB"/>
                        </w:rPr>
                        <w:t xml:space="preserve"> </w:t>
                      </w:r>
                      <w:r w:rsidRPr="009D0408">
                        <w:rPr>
                          <w:lang w:val="en-GB"/>
                        </w:rPr>
                        <w:t>on fixed assets for environmental protection amounted to approx. PLN 1</w:t>
                      </w:r>
                      <w:r w:rsidR="00984F84">
                        <w:rPr>
                          <w:lang w:val="en-GB"/>
                        </w:rPr>
                        <w:t>2</w:t>
                      </w:r>
                      <w:r w:rsidRPr="009D0408">
                        <w:rPr>
                          <w:lang w:val="en-GB"/>
                        </w:rPr>
                        <w:t xml:space="preserve">.4 billion, and on water management to approx. PLN </w:t>
                      </w:r>
                      <w:r w:rsidR="00984F84">
                        <w:rPr>
                          <w:lang w:val="en-GB"/>
                        </w:rPr>
                        <w:t>3.3</w:t>
                      </w:r>
                      <w:r w:rsidRPr="009D0408">
                        <w:rPr>
                          <w:lang w:val="en-GB"/>
                        </w:rPr>
                        <w:t xml:space="preserve"> billion</w:t>
                      </w:r>
                    </w:p>
                  </w:txbxContent>
                </v:textbox>
                <w10:wrap type="tight" anchorx="page"/>
              </v:shape>
            </w:pict>
          </mc:Fallback>
        </mc:AlternateContent>
      </w:r>
    </w:p>
    <w:p w14:paraId="4CE633E5" w14:textId="30E551C6" w:rsidR="00116087" w:rsidRPr="009D0408" w:rsidRDefault="008143CC" w:rsidP="008143CC">
      <w:pPr>
        <w:pStyle w:val="tytuwykresu"/>
        <w:spacing w:before="360"/>
        <w:ind w:left="851" w:hanging="851"/>
        <w:rPr>
          <w:lang w:val="en-GB"/>
        </w:rPr>
      </w:pPr>
      <w:r>
        <w:rPr>
          <w:noProof/>
          <w:shd w:val="clear" w:color="auto" w:fill="FFFFFF"/>
          <w:lang w:val="en-GB"/>
        </w:rPr>
        <w:drawing>
          <wp:anchor distT="0" distB="0" distL="114300" distR="114300" simplePos="0" relativeHeight="251779072" behindDoc="1" locked="0" layoutInCell="1" allowOverlap="1" wp14:anchorId="040A5623" wp14:editId="4E1355CD">
            <wp:simplePos x="0" y="0"/>
            <wp:positionH relativeFrom="column">
              <wp:posOffset>2613660</wp:posOffset>
            </wp:positionH>
            <wp:positionV relativeFrom="paragraph">
              <wp:posOffset>522605</wp:posOffset>
            </wp:positionV>
            <wp:extent cx="2639695" cy="1981200"/>
            <wp:effectExtent l="0" t="0" r="8255" b="0"/>
            <wp:wrapTight wrapText="bothSides">
              <wp:wrapPolygon edited="0">
                <wp:start x="6547" y="831"/>
                <wp:lineTo x="0" y="1662"/>
                <wp:lineTo x="0" y="4154"/>
                <wp:lineTo x="10756" y="4569"/>
                <wp:lineTo x="156" y="6854"/>
                <wp:lineTo x="0" y="7477"/>
                <wp:lineTo x="0" y="11215"/>
                <wp:lineTo x="468" y="15577"/>
                <wp:lineTo x="2182" y="17238"/>
                <wp:lineTo x="3274" y="17654"/>
                <wp:lineTo x="4053" y="17654"/>
                <wp:lineTo x="20732" y="17031"/>
                <wp:lineTo x="21512" y="14746"/>
                <wp:lineTo x="20109" y="14538"/>
                <wp:lineTo x="21512" y="11008"/>
                <wp:lineTo x="13094" y="8100"/>
                <wp:lineTo x="21356" y="7892"/>
                <wp:lineTo x="21356" y="7062"/>
                <wp:lineTo x="10756" y="4569"/>
                <wp:lineTo x="21356" y="3946"/>
                <wp:lineTo x="21356" y="1454"/>
                <wp:lineTo x="8573" y="831"/>
                <wp:lineTo x="6547" y="831"/>
              </wp:wrapPolygon>
            </wp:wrapTight>
            <wp:docPr id="18" name="Obraz 18" descr="Chart 1.  Structure of outlays on fixed assets for environmental protection and water management by groups of inves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39695" cy="1981200"/>
                    </a:xfrm>
                    <a:prstGeom prst="rect">
                      <a:avLst/>
                    </a:prstGeom>
                    <a:noFill/>
                  </pic:spPr>
                </pic:pic>
              </a:graphicData>
            </a:graphic>
          </wp:anchor>
        </w:drawing>
      </w:r>
      <w:r w:rsidR="006C23CF">
        <w:rPr>
          <w:noProof/>
          <w:shd w:val="clear" w:color="auto" w:fill="FFFFFF"/>
          <w:lang w:val="en-GB"/>
        </w:rPr>
        <w:drawing>
          <wp:anchor distT="0" distB="0" distL="114300" distR="114300" simplePos="0" relativeHeight="251778048" behindDoc="1" locked="0" layoutInCell="1" allowOverlap="1" wp14:anchorId="63B08C60" wp14:editId="7375AA83">
            <wp:simplePos x="0" y="0"/>
            <wp:positionH relativeFrom="margin">
              <wp:align>left</wp:align>
            </wp:positionH>
            <wp:positionV relativeFrom="paragraph">
              <wp:posOffset>514985</wp:posOffset>
            </wp:positionV>
            <wp:extent cx="3401695" cy="2084705"/>
            <wp:effectExtent l="0" t="0" r="0" b="0"/>
            <wp:wrapTight wrapText="bothSides">
              <wp:wrapPolygon edited="0">
                <wp:start x="5564" y="790"/>
                <wp:lineTo x="0" y="1382"/>
                <wp:lineTo x="0" y="4145"/>
                <wp:lineTo x="10766" y="4342"/>
                <wp:lineTo x="242" y="5329"/>
                <wp:lineTo x="0" y="6711"/>
                <wp:lineTo x="2419" y="7500"/>
                <wp:lineTo x="121" y="8487"/>
                <wp:lineTo x="121" y="9277"/>
                <wp:lineTo x="2419" y="10659"/>
                <wp:lineTo x="242" y="10856"/>
                <wp:lineTo x="0" y="11251"/>
                <wp:lineTo x="242" y="15396"/>
                <wp:lineTo x="5201" y="16975"/>
                <wp:lineTo x="10766" y="16975"/>
                <wp:lineTo x="14758" y="20133"/>
                <wp:lineTo x="14878" y="20922"/>
                <wp:lineTo x="19717" y="20922"/>
                <wp:lineTo x="20322" y="19541"/>
                <wp:lineTo x="10766" y="16975"/>
                <wp:lineTo x="16330" y="16185"/>
                <wp:lineTo x="16935" y="14211"/>
                <wp:lineTo x="15604" y="13817"/>
                <wp:lineTo x="16935" y="11448"/>
                <wp:lineTo x="16209" y="11251"/>
                <wp:lineTo x="9072" y="10659"/>
                <wp:lineTo x="16814" y="9277"/>
                <wp:lineTo x="16693" y="8685"/>
                <wp:lineTo x="5564" y="7500"/>
                <wp:lineTo x="16572" y="6514"/>
                <wp:lineTo x="16814" y="6119"/>
                <wp:lineTo x="10766" y="4342"/>
                <wp:lineTo x="16693" y="3948"/>
                <wp:lineTo x="16814" y="1776"/>
                <wp:lineTo x="13669" y="790"/>
                <wp:lineTo x="5564" y="790"/>
              </wp:wrapPolygon>
            </wp:wrapTight>
            <wp:docPr id="7" name="Obraz 7" descr="Chart 1.  Structure of outlays on fixed assets for environmental protection and water management by groups of inves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01695" cy="2084705"/>
                    </a:xfrm>
                    <a:prstGeom prst="rect">
                      <a:avLst/>
                    </a:prstGeom>
                    <a:noFill/>
                  </pic:spPr>
                </pic:pic>
              </a:graphicData>
            </a:graphic>
          </wp:anchor>
        </w:drawing>
      </w:r>
      <w:r w:rsidR="00A066D0" w:rsidRPr="009D0408">
        <w:rPr>
          <w:noProof/>
          <w:lang w:val="en-GB" w:eastAsia="pl-PL"/>
        </w:rPr>
        <w:t>Chart</w:t>
      </w:r>
      <w:r w:rsidR="00FB5906" w:rsidRPr="009D0408">
        <w:rPr>
          <w:lang w:val="en-GB"/>
        </w:rPr>
        <w:t xml:space="preserve"> </w:t>
      </w:r>
      <w:r w:rsidR="00074DD8" w:rsidRPr="009D0408">
        <w:rPr>
          <w:lang w:val="en-GB"/>
        </w:rPr>
        <w:t>1</w:t>
      </w:r>
      <w:r w:rsidR="008F4441" w:rsidRPr="009D0408">
        <w:rPr>
          <w:lang w:val="en-GB"/>
        </w:rPr>
        <w:t>.</w:t>
      </w:r>
      <w:r w:rsidR="00074DD8" w:rsidRPr="009D0408">
        <w:rPr>
          <w:shd w:val="clear" w:color="auto" w:fill="FFFFFF"/>
          <w:lang w:val="en-GB"/>
        </w:rPr>
        <w:t xml:space="preserve"> </w:t>
      </w:r>
      <w:r w:rsidR="00995CFF" w:rsidRPr="009D0408">
        <w:rPr>
          <w:shd w:val="clear" w:color="auto" w:fill="FFFFFF"/>
          <w:lang w:val="en-GB"/>
        </w:rPr>
        <w:t xml:space="preserve"> </w:t>
      </w:r>
      <w:r w:rsidR="00A066D0" w:rsidRPr="009D0408">
        <w:rPr>
          <w:shd w:val="clear" w:color="auto" w:fill="FFFFFF"/>
          <w:lang w:val="en-GB"/>
        </w:rPr>
        <w:t xml:space="preserve">Structure of </w:t>
      </w:r>
      <w:r w:rsidR="006742DF">
        <w:rPr>
          <w:lang w:val="en-GB"/>
        </w:rPr>
        <w:t>outlays</w:t>
      </w:r>
      <w:r w:rsidR="0024701E" w:rsidRPr="009D0408">
        <w:rPr>
          <w:lang w:val="en-GB"/>
        </w:rPr>
        <w:t xml:space="preserve"> </w:t>
      </w:r>
      <w:r w:rsidR="00A066D0" w:rsidRPr="009D0408">
        <w:rPr>
          <w:shd w:val="clear" w:color="auto" w:fill="FFFFFF"/>
          <w:lang w:val="en-GB"/>
        </w:rPr>
        <w:t>on fixed assets for environmental protection and water management by groups of investors</w:t>
      </w:r>
    </w:p>
    <w:p w14:paraId="3661BB9F" w14:textId="62033A6D" w:rsidR="00305899" w:rsidRPr="009D0408" w:rsidRDefault="00305899" w:rsidP="00C5110E">
      <w:pPr>
        <w:pStyle w:val="Nagwek1"/>
        <w:jc w:val="both"/>
        <w:rPr>
          <w:rFonts w:ascii="Fira Sans" w:eastAsiaTheme="minorHAnsi" w:hAnsi="Fira Sans" w:cstheme="minorBidi"/>
          <w:bCs w:val="0"/>
          <w:iCs/>
          <w:color w:val="auto"/>
          <w:szCs w:val="22"/>
          <w:shd w:val="clear" w:color="auto" w:fill="FFFFFF"/>
          <w:lang w:val="en-GB" w:eastAsia="en-US"/>
        </w:rPr>
      </w:pPr>
    </w:p>
    <w:p w14:paraId="38F3D21B" w14:textId="76F03140" w:rsidR="006C23CF" w:rsidRDefault="006C23CF" w:rsidP="00995CFF">
      <w:pPr>
        <w:rPr>
          <w:iCs/>
          <w:shd w:val="clear" w:color="auto" w:fill="FFFFFF"/>
          <w:lang w:val="en-GB"/>
        </w:rPr>
      </w:pPr>
    </w:p>
    <w:p w14:paraId="107AACF0" w14:textId="3C819144" w:rsidR="006C23CF" w:rsidRPr="009D0408" w:rsidRDefault="006C23CF" w:rsidP="006C23CF">
      <w:pPr>
        <w:rPr>
          <w:bCs/>
          <w:iCs/>
          <w:shd w:val="clear" w:color="auto" w:fill="FFFFFF"/>
          <w:lang w:val="en-GB"/>
        </w:rPr>
      </w:pPr>
      <w:r w:rsidRPr="009D0408">
        <w:rPr>
          <w:iCs/>
          <w:shd w:val="clear" w:color="auto" w:fill="FFFFFF"/>
          <w:lang w:val="en-GB"/>
        </w:rPr>
        <w:t xml:space="preserve">The highest </w:t>
      </w:r>
      <w:r>
        <w:rPr>
          <w:lang w:val="en-GB"/>
        </w:rPr>
        <w:t>outlays</w:t>
      </w:r>
      <w:r w:rsidRPr="009D0408">
        <w:rPr>
          <w:lang w:val="en-GB"/>
        </w:rPr>
        <w:t xml:space="preserve"> </w:t>
      </w:r>
      <w:r w:rsidRPr="009D0408">
        <w:rPr>
          <w:iCs/>
          <w:shd w:val="clear" w:color="auto" w:fill="FFFFFF"/>
          <w:lang w:val="en-GB"/>
        </w:rPr>
        <w:t xml:space="preserve">on fixed assets for environmental protection </w:t>
      </w:r>
      <w:r w:rsidRPr="00FB2E89">
        <w:rPr>
          <w:iCs/>
          <w:shd w:val="clear" w:color="auto" w:fill="FFFFFF"/>
          <w:lang w:val="en-GB"/>
        </w:rPr>
        <w:t>were</w:t>
      </w:r>
      <w:r>
        <w:rPr>
          <w:iCs/>
          <w:shd w:val="clear" w:color="auto" w:fill="FFFFFF"/>
          <w:lang w:val="en-GB"/>
        </w:rPr>
        <w:t xml:space="preserve"> </w:t>
      </w:r>
      <w:r w:rsidRPr="009D0408">
        <w:rPr>
          <w:iCs/>
          <w:shd w:val="clear" w:color="auto" w:fill="FFFFFF"/>
          <w:lang w:val="en-GB"/>
        </w:rPr>
        <w:t xml:space="preserve">incurred in the following voivodships: </w:t>
      </w:r>
      <w:proofErr w:type="spellStart"/>
      <w:r w:rsidRPr="009D0408">
        <w:rPr>
          <w:iCs/>
          <w:shd w:val="clear" w:color="auto" w:fill="FFFFFF"/>
          <w:lang w:val="en-GB"/>
        </w:rPr>
        <w:t>Mazowieckie</w:t>
      </w:r>
      <w:proofErr w:type="spellEnd"/>
      <w:r w:rsidRPr="009D0408">
        <w:rPr>
          <w:iCs/>
          <w:shd w:val="clear" w:color="auto" w:fill="FFFFFF"/>
          <w:lang w:val="en-GB"/>
        </w:rPr>
        <w:t xml:space="preserve"> (1</w:t>
      </w:r>
      <w:r>
        <w:rPr>
          <w:iCs/>
          <w:shd w:val="clear" w:color="auto" w:fill="FFFFFF"/>
          <w:lang w:val="en-GB"/>
        </w:rPr>
        <w:t>8.9</w:t>
      </w:r>
      <w:r w:rsidRPr="009D0408">
        <w:rPr>
          <w:iCs/>
          <w:shd w:val="clear" w:color="auto" w:fill="FFFFFF"/>
          <w:lang w:val="en-GB"/>
        </w:rPr>
        <w:t xml:space="preserve">% of total </w:t>
      </w:r>
      <w:r>
        <w:rPr>
          <w:lang w:val="en-GB"/>
        </w:rPr>
        <w:t>outlays</w:t>
      </w:r>
      <w:r w:rsidRPr="009D0408">
        <w:rPr>
          <w:lang w:val="en-GB"/>
        </w:rPr>
        <w:t xml:space="preserve"> </w:t>
      </w:r>
      <w:r w:rsidRPr="009D0408">
        <w:rPr>
          <w:iCs/>
          <w:shd w:val="clear" w:color="auto" w:fill="FFFFFF"/>
          <w:lang w:val="en-GB"/>
        </w:rPr>
        <w:t xml:space="preserve">on fixed assets for environmental protection), </w:t>
      </w:r>
      <w:proofErr w:type="spellStart"/>
      <w:r w:rsidRPr="009D0408">
        <w:rPr>
          <w:iCs/>
          <w:shd w:val="clear" w:color="auto" w:fill="FFFFFF"/>
          <w:lang w:val="en-GB"/>
        </w:rPr>
        <w:t>Śląskie</w:t>
      </w:r>
      <w:proofErr w:type="spellEnd"/>
      <w:r w:rsidRPr="009D0408">
        <w:rPr>
          <w:iCs/>
          <w:shd w:val="clear" w:color="auto" w:fill="FFFFFF"/>
          <w:lang w:val="en-GB"/>
        </w:rPr>
        <w:t xml:space="preserve"> (1</w:t>
      </w:r>
      <w:r>
        <w:rPr>
          <w:iCs/>
          <w:shd w:val="clear" w:color="auto" w:fill="FFFFFF"/>
          <w:lang w:val="en-GB"/>
        </w:rPr>
        <w:t>2.8</w:t>
      </w:r>
      <w:r w:rsidRPr="009D0408">
        <w:rPr>
          <w:iCs/>
          <w:shd w:val="clear" w:color="auto" w:fill="FFFFFF"/>
          <w:lang w:val="en-GB"/>
        </w:rPr>
        <w:t xml:space="preserve">%) and </w:t>
      </w:r>
      <w:proofErr w:type="spellStart"/>
      <w:r w:rsidRPr="009D0408">
        <w:rPr>
          <w:iCs/>
          <w:shd w:val="clear" w:color="auto" w:fill="FFFFFF"/>
          <w:lang w:val="en-GB"/>
        </w:rPr>
        <w:t>Wielkopolskie</w:t>
      </w:r>
      <w:proofErr w:type="spellEnd"/>
      <w:r w:rsidRPr="009D0408">
        <w:rPr>
          <w:iCs/>
          <w:shd w:val="clear" w:color="auto" w:fill="FFFFFF"/>
          <w:lang w:val="en-GB"/>
        </w:rPr>
        <w:t xml:space="preserve"> (9</w:t>
      </w:r>
      <w:r>
        <w:rPr>
          <w:iCs/>
          <w:shd w:val="clear" w:color="auto" w:fill="FFFFFF"/>
          <w:lang w:val="en-GB"/>
        </w:rPr>
        <w:t>.2</w:t>
      </w:r>
      <w:r w:rsidRPr="009D0408">
        <w:rPr>
          <w:iCs/>
          <w:shd w:val="clear" w:color="auto" w:fill="FFFFFF"/>
          <w:lang w:val="en-GB"/>
        </w:rPr>
        <w:t xml:space="preserve">%), while the lowest in </w:t>
      </w:r>
      <w:proofErr w:type="spellStart"/>
      <w:r>
        <w:rPr>
          <w:iCs/>
          <w:shd w:val="clear" w:color="auto" w:fill="FFFFFF"/>
          <w:lang w:val="en-GB"/>
        </w:rPr>
        <w:t>Podlaskie</w:t>
      </w:r>
      <w:proofErr w:type="spellEnd"/>
      <w:r w:rsidRPr="009D0408">
        <w:rPr>
          <w:iCs/>
          <w:shd w:val="clear" w:color="auto" w:fill="FFFFFF"/>
          <w:lang w:val="en-GB"/>
        </w:rPr>
        <w:t xml:space="preserve"> (2.</w:t>
      </w:r>
      <w:r>
        <w:rPr>
          <w:iCs/>
          <w:shd w:val="clear" w:color="auto" w:fill="FFFFFF"/>
          <w:lang w:val="en-GB"/>
        </w:rPr>
        <w:t>3</w:t>
      </w:r>
      <w:r w:rsidRPr="009D0408">
        <w:rPr>
          <w:iCs/>
          <w:shd w:val="clear" w:color="auto" w:fill="FFFFFF"/>
          <w:lang w:val="en-GB"/>
        </w:rPr>
        <w:t xml:space="preserve">%), </w:t>
      </w:r>
      <w:proofErr w:type="spellStart"/>
      <w:r>
        <w:rPr>
          <w:iCs/>
          <w:shd w:val="clear" w:color="auto" w:fill="FFFFFF"/>
          <w:lang w:val="en-GB"/>
        </w:rPr>
        <w:t>Świętokrzyskie</w:t>
      </w:r>
      <w:proofErr w:type="spellEnd"/>
      <w:r w:rsidRPr="009D0408">
        <w:rPr>
          <w:iCs/>
          <w:shd w:val="clear" w:color="auto" w:fill="FFFFFF"/>
          <w:lang w:val="en-GB"/>
        </w:rPr>
        <w:t xml:space="preserve"> (2</w:t>
      </w:r>
      <w:r>
        <w:rPr>
          <w:iCs/>
          <w:shd w:val="clear" w:color="auto" w:fill="FFFFFF"/>
          <w:lang w:val="en-GB"/>
        </w:rPr>
        <w:t>.9</w:t>
      </w:r>
      <w:r w:rsidRPr="009D0408">
        <w:rPr>
          <w:iCs/>
          <w:shd w:val="clear" w:color="auto" w:fill="FFFFFF"/>
          <w:lang w:val="en-GB"/>
        </w:rPr>
        <w:t xml:space="preserve">%) and </w:t>
      </w:r>
      <w:proofErr w:type="spellStart"/>
      <w:r>
        <w:rPr>
          <w:iCs/>
          <w:shd w:val="clear" w:color="auto" w:fill="FFFFFF"/>
          <w:lang w:val="en-GB"/>
        </w:rPr>
        <w:t>Lubuskie</w:t>
      </w:r>
      <w:proofErr w:type="spellEnd"/>
      <w:r w:rsidRPr="009D0408">
        <w:rPr>
          <w:iCs/>
          <w:shd w:val="clear" w:color="auto" w:fill="FFFFFF"/>
          <w:lang w:val="en-GB"/>
        </w:rPr>
        <w:t xml:space="preserve"> (</w:t>
      </w:r>
      <w:r>
        <w:rPr>
          <w:iCs/>
          <w:shd w:val="clear" w:color="auto" w:fill="FFFFFF"/>
          <w:lang w:val="en-GB"/>
        </w:rPr>
        <w:t>3.0</w:t>
      </w:r>
      <w:r w:rsidRPr="009D0408">
        <w:rPr>
          <w:iCs/>
          <w:shd w:val="clear" w:color="auto" w:fill="FFFFFF"/>
          <w:lang w:val="en-GB"/>
        </w:rPr>
        <w:t>%).</w:t>
      </w:r>
    </w:p>
    <w:p w14:paraId="7BEC0FB5" w14:textId="54F2D856" w:rsidR="00953222" w:rsidRPr="009D0408" w:rsidRDefault="00971898" w:rsidP="00995CFF">
      <w:pPr>
        <w:rPr>
          <w:iCs/>
          <w:shd w:val="clear" w:color="auto" w:fill="FFFFFF"/>
          <w:lang w:val="en-GB"/>
        </w:rPr>
      </w:pPr>
      <w:r w:rsidRPr="009D0408">
        <w:rPr>
          <w:iCs/>
          <w:shd w:val="clear" w:color="auto" w:fill="FFFFFF"/>
          <w:lang w:val="en-GB"/>
        </w:rPr>
        <w:t xml:space="preserve">In water management, the highest </w:t>
      </w:r>
      <w:r w:rsidR="007D2A6D">
        <w:rPr>
          <w:lang w:val="en-GB"/>
        </w:rPr>
        <w:t>outlays</w:t>
      </w:r>
      <w:r w:rsidR="0024701E" w:rsidRPr="009D0408">
        <w:rPr>
          <w:lang w:val="en-GB"/>
        </w:rPr>
        <w:t xml:space="preserve"> </w:t>
      </w:r>
      <w:r w:rsidR="009B6D5B" w:rsidRPr="00FB2E89">
        <w:rPr>
          <w:iCs/>
          <w:shd w:val="clear" w:color="auto" w:fill="FFFFFF"/>
          <w:lang w:val="en-GB"/>
        </w:rPr>
        <w:t xml:space="preserve">were </w:t>
      </w:r>
      <w:r w:rsidRPr="00FB2E89">
        <w:rPr>
          <w:iCs/>
          <w:shd w:val="clear" w:color="auto" w:fill="FFFFFF"/>
          <w:lang w:val="en-GB"/>
        </w:rPr>
        <w:t xml:space="preserve">incurred in the following voivodships: </w:t>
      </w:r>
      <w:proofErr w:type="spellStart"/>
      <w:r w:rsidR="00984F84">
        <w:rPr>
          <w:iCs/>
          <w:shd w:val="clear" w:color="auto" w:fill="FFFFFF"/>
          <w:lang w:val="en-GB"/>
        </w:rPr>
        <w:t>Dolnoś</w:t>
      </w:r>
      <w:r w:rsidRPr="00FB2E89">
        <w:rPr>
          <w:iCs/>
          <w:shd w:val="clear" w:color="auto" w:fill="FFFFFF"/>
          <w:lang w:val="en-GB"/>
        </w:rPr>
        <w:t>ląskie</w:t>
      </w:r>
      <w:proofErr w:type="spellEnd"/>
      <w:r w:rsidRPr="00FB2E89">
        <w:rPr>
          <w:iCs/>
          <w:shd w:val="clear" w:color="auto" w:fill="FFFFFF"/>
          <w:lang w:val="en-GB"/>
        </w:rPr>
        <w:t xml:space="preserve"> (</w:t>
      </w:r>
      <w:r w:rsidR="00984F84">
        <w:rPr>
          <w:iCs/>
          <w:shd w:val="clear" w:color="auto" w:fill="FFFFFF"/>
          <w:lang w:val="en-GB"/>
        </w:rPr>
        <w:t>20.1</w:t>
      </w:r>
      <w:r w:rsidRPr="00FB2E89">
        <w:rPr>
          <w:iCs/>
          <w:shd w:val="clear" w:color="auto" w:fill="FFFFFF"/>
          <w:lang w:val="en-GB"/>
        </w:rPr>
        <w:t xml:space="preserve">% of total </w:t>
      </w:r>
      <w:r w:rsidR="0024701E" w:rsidRPr="00FB2E89">
        <w:rPr>
          <w:lang w:val="en-GB"/>
        </w:rPr>
        <w:t>expenditure</w:t>
      </w:r>
      <w:r w:rsidRPr="00FB2E89">
        <w:rPr>
          <w:iCs/>
          <w:shd w:val="clear" w:color="auto" w:fill="FFFFFF"/>
          <w:lang w:val="en-GB"/>
        </w:rPr>
        <w:t xml:space="preserve">), </w:t>
      </w:r>
      <w:proofErr w:type="spellStart"/>
      <w:r w:rsidR="00984F84">
        <w:rPr>
          <w:iCs/>
          <w:shd w:val="clear" w:color="auto" w:fill="FFFFFF"/>
          <w:lang w:val="en-GB"/>
        </w:rPr>
        <w:t>Mazowieckie</w:t>
      </w:r>
      <w:proofErr w:type="spellEnd"/>
      <w:r w:rsidR="00984F84" w:rsidRPr="00FB2E89">
        <w:rPr>
          <w:iCs/>
          <w:shd w:val="clear" w:color="auto" w:fill="FFFFFF"/>
          <w:lang w:val="en-GB"/>
        </w:rPr>
        <w:t xml:space="preserve"> </w:t>
      </w:r>
      <w:r w:rsidRPr="00FB2E89">
        <w:rPr>
          <w:iCs/>
          <w:shd w:val="clear" w:color="auto" w:fill="FFFFFF"/>
          <w:lang w:val="en-GB"/>
        </w:rPr>
        <w:t>(</w:t>
      </w:r>
      <w:r w:rsidR="00984F84">
        <w:rPr>
          <w:iCs/>
          <w:shd w:val="clear" w:color="auto" w:fill="FFFFFF"/>
          <w:lang w:val="en-GB"/>
        </w:rPr>
        <w:t>13.9</w:t>
      </w:r>
      <w:r w:rsidRPr="009D0408">
        <w:rPr>
          <w:iCs/>
          <w:shd w:val="clear" w:color="auto" w:fill="FFFFFF"/>
          <w:lang w:val="en-GB"/>
        </w:rPr>
        <w:t xml:space="preserve">%) </w:t>
      </w:r>
      <w:r w:rsidR="00984F84">
        <w:rPr>
          <w:iCs/>
          <w:shd w:val="clear" w:color="auto" w:fill="FFFFFF"/>
          <w:lang w:val="en-GB"/>
        </w:rPr>
        <w:t xml:space="preserve">as well as </w:t>
      </w:r>
      <w:proofErr w:type="spellStart"/>
      <w:r w:rsidR="00984F84">
        <w:rPr>
          <w:iCs/>
          <w:shd w:val="clear" w:color="auto" w:fill="FFFFFF"/>
          <w:lang w:val="en-GB"/>
        </w:rPr>
        <w:t>Małopolskie</w:t>
      </w:r>
      <w:proofErr w:type="spellEnd"/>
      <w:r w:rsidR="00984F84">
        <w:rPr>
          <w:iCs/>
          <w:shd w:val="clear" w:color="auto" w:fill="FFFFFF"/>
          <w:lang w:val="en-GB"/>
        </w:rPr>
        <w:t xml:space="preserve"> and </w:t>
      </w:r>
      <w:proofErr w:type="spellStart"/>
      <w:r w:rsidR="00984F84">
        <w:rPr>
          <w:iCs/>
          <w:shd w:val="clear" w:color="auto" w:fill="FFFFFF"/>
          <w:lang w:val="en-GB"/>
        </w:rPr>
        <w:t>Śląskie</w:t>
      </w:r>
      <w:proofErr w:type="spellEnd"/>
      <w:r w:rsidR="00984F84" w:rsidRPr="009D0408">
        <w:rPr>
          <w:iCs/>
          <w:shd w:val="clear" w:color="auto" w:fill="FFFFFF"/>
          <w:lang w:val="en-GB"/>
        </w:rPr>
        <w:t xml:space="preserve"> </w:t>
      </w:r>
      <w:r w:rsidRPr="009D0408">
        <w:rPr>
          <w:iCs/>
          <w:shd w:val="clear" w:color="auto" w:fill="FFFFFF"/>
          <w:lang w:val="en-GB"/>
        </w:rPr>
        <w:t>(</w:t>
      </w:r>
      <w:r w:rsidR="00984F84">
        <w:rPr>
          <w:iCs/>
          <w:shd w:val="clear" w:color="auto" w:fill="FFFFFF"/>
          <w:lang w:val="en-GB"/>
        </w:rPr>
        <w:t>8.1</w:t>
      </w:r>
      <w:r w:rsidRPr="009D0408">
        <w:rPr>
          <w:iCs/>
          <w:shd w:val="clear" w:color="auto" w:fill="FFFFFF"/>
          <w:lang w:val="en-GB"/>
        </w:rPr>
        <w:t>%</w:t>
      </w:r>
      <w:r w:rsidR="00984F84">
        <w:rPr>
          <w:iCs/>
          <w:shd w:val="clear" w:color="auto" w:fill="FFFFFF"/>
          <w:lang w:val="en-GB"/>
        </w:rPr>
        <w:t xml:space="preserve"> each</w:t>
      </w:r>
      <w:r w:rsidRPr="009D0408">
        <w:rPr>
          <w:iCs/>
          <w:shd w:val="clear" w:color="auto" w:fill="FFFFFF"/>
          <w:lang w:val="en-GB"/>
        </w:rPr>
        <w:t xml:space="preserve">), while the lowest in </w:t>
      </w:r>
      <w:proofErr w:type="spellStart"/>
      <w:r w:rsidR="00984F84" w:rsidRPr="009D0408">
        <w:rPr>
          <w:iCs/>
          <w:shd w:val="clear" w:color="auto" w:fill="FFFFFF"/>
          <w:lang w:val="en-GB"/>
        </w:rPr>
        <w:t>Warmińsko-Mazurskie</w:t>
      </w:r>
      <w:proofErr w:type="spellEnd"/>
      <w:r w:rsidR="00984F84" w:rsidRPr="009D0408">
        <w:rPr>
          <w:iCs/>
          <w:shd w:val="clear" w:color="auto" w:fill="FFFFFF"/>
          <w:lang w:val="en-GB"/>
        </w:rPr>
        <w:t xml:space="preserve"> </w:t>
      </w:r>
      <w:r w:rsidRPr="009D0408">
        <w:rPr>
          <w:iCs/>
          <w:shd w:val="clear" w:color="auto" w:fill="FFFFFF"/>
          <w:lang w:val="en-GB"/>
        </w:rPr>
        <w:t>(1.</w:t>
      </w:r>
      <w:r w:rsidR="00984F84">
        <w:rPr>
          <w:iCs/>
          <w:shd w:val="clear" w:color="auto" w:fill="FFFFFF"/>
          <w:lang w:val="en-GB"/>
        </w:rPr>
        <w:t>9</w:t>
      </w:r>
      <w:r w:rsidRPr="009D0408">
        <w:rPr>
          <w:iCs/>
          <w:shd w:val="clear" w:color="auto" w:fill="FFFFFF"/>
          <w:lang w:val="en-GB"/>
        </w:rPr>
        <w:t>%) and</w:t>
      </w:r>
      <w:r w:rsidR="00984F84">
        <w:rPr>
          <w:iCs/>
          <w:shd w:val="clear" w:color="auto" w:fill="FFFFFF"/>
          <w:lang w:val="en-GB"/>
        </w:rPr>
        <w:t xml:space="preserve"> </w:t>
      </w:r>
      <w:proofErr w:type="spellStart"/>
      <w:r w:rsidR="00984F84">
        <w:rPr>
          <w:iCs/>
          <w:shd w:val="clear" w:color="auto" w:fill="FFFFFF"/>
          <w:lang w:val="en-GB"/>
        </w:rPr>
        <w:t>Podlaskie</w:t>
      </w:r>
      <w:proofErr w:type="spellEnd"/>
      <w:r w:rsidRPr="009D0408">
        <w:rPr>
          <w:iCs/>
          <w:shd w:val="clear" w:color="auto" w:fill="FFFFFF"/>
          <w:lang w:val="en-GB"/>
        </w:rPr>
        <w:t xml:space="preserve"> (1.4%</w:t>
      </w:r>
      <w:r w:rsidR="00953222" w:rsidRPr="009D0408">
        <w:rPr>
          <w:iCs/>
          <w:lang w:val="en-GB"/>
        </w:rPr>
        <w:t>)</w:t>
      </w:r>
      <w:r w:rsidR="009B7539" w:rsidRPr="009D0408">
        <w:rPr>
          <w:iCs/>
          <w:lang w:val="en-GB"/>
        </w:rPr>
        <w:t>.</w:t>
      </w:r>
      <w:r w:rsidR="00953222" w:rsidRPr="009D0408">
        <w:rPr>
          <w:iCs/>
          <w:shd w:val="clear" w:color="auto" w:fill="FFFFFF"/>
          <w:lang w:val="en-GB"/>
        </w:rPr>
        <w:t xml:space="preserve"> </w:t>
      </w:r>
    </w:p>
    <w:p w14:paraId="2A238E76" w14:textId="5AECAEC4" w:rsidR="009B7539" w:rsidRPr="009D0408" w:rsidRDefault="009B7539" w:rsidP="00C5110E">
      <w:pPr>
        <w:jc w:val="both"/>
        <w:rPr>
          <w:iCs/>
          <w:shd w:val="clear" w:color="auto" w:fill="FFFFFF"/>
          <w:lang w:val="en-GB"/>
        </w:rPr>
      </w:pPr>
    </w:p>
    <w:p w14:paraId="311D1A83" w14:textId="0E53B54E" w:rsidR="00FA4A87" w:rsidRPr="009D0408" w:rsidRDefault="00FA4A87" w:rsidP="00C5110E">
      <w:pPr>
        <w:pStyle w:val="tytuwykresu"/>
        <w:jc w:val="both"/>
        <w:rPr>
          <w:highlight w:val="green"/>
          <w:shd w:val="clear" w:color="auto" w:fill="FFFFFF"/>
          <w:lang w:val="en-GB"/>
        </w:rPr>
      </w:pPr>
    </w:p>
    <w:p w14:paraId="448EDEAB" w14:textId="3D5B1276" w:rsidR="00FA4A87" w:rsidRPr="009D0408" w:rsidRDefault="00FA4A87" w:rsidP="00C5110E">
      <w:pPr>
        <w:pStyle w:val="tytuwykresu"/>
        <w:jc w:val="both"/>
        <w:rPr>
          <w:highlight w:val="green"/>
          <w:shd w:val="clear" w:color="auto" w:fill="FFFFFF"/>
          <w:lang w:val="en-GB"/>
        </w:rPr>
      </w:pPr>
    </w:p>
    <w:p w14:paraId="3801201C" w14:textId="4CC48A69" w:rsidR="00FA4A87" w:rsidRDefault="00FA4A87" w:rsidP="00C5110E">
      <w:pPr>
        <w:pStyle w:val="tytuwykresu"/>
        <w:jc w:val="both"/>
        <w:rPr>
          <w:highlight w:val="green"/>
          <w:shd w:val="clear" w:color="auto" w:fill="FFFFFF"/>
          <w:lang w:val="en-GB"/>
        </w:rPr>
      </w:pPr>
    </w:p>
    <w:p w14:paraId="2AFEB8E2" w14:textId="77777777" w:rsidR="008143CC" w:rsidRDefault="008143CC" w:rsidP="00C5110E">
      <w:pPr>
        <w:pStyle w:val="tytuwykresu"/>
        <w:jc w:val="both"/>
        <w:rPr>
          <w:highlight w:val="green"/>
          <w:shd w:val="clear" w:color="auto" w:fill="FFFFFF"/>
          <w:lang w:val="en-GB"/>
        </w:rPr>
      </w:pPr>
    </w:p>
    <w:p w14:paraId="61B26FE4" w14:textId="09078EAC" w:rsidR="00F605B2" w:rsidRDefault="00F605B2" w:rsidP="00C5110E">
      <w:pPr>
        <w:pStyle w:val="tytuwykresu"/>
        <w:jc w:val="both"/>
        <w:rPr>
          <w:highlight w:val="green"/>
          <w:shd w:val="clear" w:color="auto" w:fill="FFFFFF"/>
          <w:lang w:val="en-GB"/>
        </w:rPr>
      </w:pPr>
    </w:p>
    <w:p w14:paraId="01F9046D" w14:textId="77777777" w:rsidR="008143CC" w:rsidRDefault="008143CC" w:rsidP="00C5110E">
      <w:pPr>
        <w:pStyle w:val="tytuwykresu"/>
        <w:jc w:val="both"/>
        <w:rPr>
          <w:highlight w:val="green"/>
          <w:shd w:val="clear" w:color="auto" w:fill="FFFFFF"/>
          <w:lang w:val="en-GB"/>
        </w:rPr>
      </w:pPr>
    </w:p>
    <w:p w14:paraId="3937FD46" w14:textId="7805240C" w:rsidR="00F605B2" w:rsidRPr="009D0408" w:rsidRDefault="00F605B2" w:rsidP="00C5110E">
      <w:pPr>
        <w:pStyle w:val="tytuwykresu"/>
        <w:jc w:val="both"/>
        <w:rPr>
          <w:highlight w:val="green"/>
          <w:shd w:val="clear" w:color="auto" w:fill="FFFFFF"/>
          <w:lang w:val="en-GB"/>
        </w:rPr>
      </w:pPr>
    </w:p>
    <w:p w14:paraId="1E39B1C8" w14:textId="3A76A704" w:rsidR="00953222" w:rsidRPr="009D0408" w:rsidRDefault="00971898" w:rsidP="00995CFF">
      <w:pPr>
        <w:pStyle w:val="tytuwykresu"/>
        <w:ind w:left="851" w:hanging="851"/>
        <w:rPr>
          <w:shd w:val="clear" w:color="auto" w:fill="FFFFFF"/>
          <w:lang w:val="en-GB"/>
        </w:rPr>
      </w:pPr>
      <w:r w:rsidRPr="009D0408">
        <w:rPr>
          <w:noProof/>
          <w:lang w:val="en-GB" w:eastAsia="pl-PL"/>
        </w:rPr>
        <w:t>Chart</w:t>
      </w:r>
      <w:r w:rsidR="00953222" w:rsidRPr="009D0408">
        <w:rPr>
          <w:shd w:val="clear" w:color="auto" w:fill="FFFFFF"/>
          <w:lang w:val="en-GB"/>
        </w:rPr>
        <w:t xml:space="preserve"> 2. </w:t>
      </w:r>
      <w:r w:rsidR="007D2A6D">
        <w:rPr>
          <w:lang w:val="en-GB"/>
        </w:rPr>
        <w:t>Outlays</w:t>
      </w:r>
      <w:r w:rsidR="0024701E" w:rsidRPr="009D0408">
        <w:rPr>
          <w:lang w:val="en-GB"/>
        </w:rPr>
        <w:t xml:space="preserve"> </w:t>
      </w:r>
      <w:r w:rsidRPr="009D0408">
        <w:rPr>
          <w:shd w:val="clear" w:color="auto" w:fill="FFFFFF"/>
          <w:lang w:val="en-GB"/>
        </w:rPr>
        <w:t xml:space="preserve">on fixed assets for environmental protection and water management by voivodship in </w:t>
      </w:r>
      <w:r w:rsidR="00805064" w:rsidRPr="009D0408">
        <w:rPr>
          <w:shd w:val="clear" w:color="auto" w:fill="FFFFFF"/>
          <w:lang w:val="en-GB"/>
        </w:rPr>
        <w:t>202</w:t>
      </w:r>
      <w:r w:rsidR="00805064">
        <w:rPr>
          <w:shd w:val="clear" w:color="auto" w:fill="FFFFFF"/>
          <w:lang w:val="en-GB"/>
        </w:rPr>
        <w:t>1</w:t>
      </w:r>
      <w:r w:rsidR="00805064" w:rsidRPr="009D0408">
        <w:rPr>
          <w:shd w:val="clear" w:color="auto" w:fill="FFFFFF"/>
          <w:lang w:val="en-GB"/>
        </w:rPr>
        <w:t xml:space="preserve"> </w:t>
      </w:r>
    </w:p>
    <w:p w14:paraId="3585ABD0" w14:textId="74F2093C" w:rsidR="00F944C9" w:rsidRDefault="00F605B2" w:rsidP="00904252">
      <w:pPr>
        <w:pStyle w:val="Nagwek1"/>
        <w:rPr>
          <w:shd w:val="clear" w:color="auto" w:fill="FFFFFF"/>
          <w:lang w:val="en-GB"/>
        </w:rPr>
      </w:pPr>
      <w:r>
        <w:rPr>
          <w:noProof/>
          <w:shd w:val="clear" w:color="auto" w:fill="FFFFFF"/>
          <w:lang w:val="en-GB"/>
        </w:rPr>
        <w:drawing>
          <wp:anchor distT="0" distB="0" distL="114300" distR="114300" simplePos="0" relativeHeight="251780096" behindDoc="1" locked="0" layoutInCell="1" allowOverlap="1" wp14:anchorId="22AC517F" wp14:editId="46170F29">
            <wp:simplePos x="0" y="0"/>
            <wp:positionH relativeFrom="margin">
              <wp:align>left</wp:align>
            </wp:positionH>
            <wp:positionV relativeFrom="paragraph">
              <wp:posOffset>99060</wp:posOffset>
            </wp:positionV>
            <wp:extent cx="5078095" cy="3322320"/>
            <wp:effectExtent l="0" t="0" r="0" b="0"/>
            <wp:wrapTight wrapText="bothSides">
              <wp:wrapPolygon edited="0">
                <wp:start x="1215" y="495"/>
                <wp:lineTo x="1134" y="2353"/>
                <wp:lineTo x="1459" y="2725"/>
                <wp:lineTo x="1134" y="3220"/>
                <wp:lineTo x="1296" y="4706"/>
                <wp:lineTo x="567" y="6688"/>
                <wp:lineTo x="567" y="9413"/>
                <wp:lineTo x="1053" y="10651"/>
                <wp:lineTo x="1378" y="10651"/>
                <wp:lineTo x="1378" y="11890"/>
                <wp:lineTo x="1864" y="12633"/>
                <wp:lineTo x="1459" y="12633"/>
                <wp:lineTo x="1459" y="14615"/>
                <wp:lineTo x="2755" y="14615"/>
                <wp:lineTo x="1945" y="15234"/>
                <wp:lineTo x="1945" y="15606"/>
                <wp:lineTo x="2593" y="16596"/>
                <wp:lineTo x="1215" y="18578"/>
                <wp:lineTo x="1215" y="18950"/>
                <wp:lineTo x="9318" y="20807"/>
                <wp:lineTo x="12641" y="21179"/>
                <wp:lineTo x="13127" y="21179"/>
                <wp:lineTo x="15477" y="20560"/>
                <wp:lineTo x="18232" y="19073"/>
                <wp:lineTo x="18151" y="18578"/>
                <wp:lineTo x="19123" y="18578"/>
                <wp:lineTo x="20663" y="17339"/>
                <wp:lineTo x="20582" y="16596"/>
                <wp:lineTo x="21068" y="15977"/>
                <wp:lineTo x="21068" y="15358"/>
                <wp:lineTo x="20582" y="14615"/>
                <wp:lineTo x="21311" y="14367"/>
                <wp:lineTo x="21068" y="12881"/>
                <wp:lineTo x="18313" y="12633"/>
                <wp:lineTo x="21230" y="12014"/>
                <wp:lineTo x="21311" y="9289"/>
                <wp:lineTo x="5672" y="8670"/>
                <wp:lineTo x="21068" y="8422"/>
                <wp:lineTo x="21068" y="6812"/>
                <wp:lineTo x="15558" y="6688"/>
                <wp:lineTo x="21230" y="6069"/>
                <wp:lineTo x="21311" y="3220"/>
                <wp:lineTo x="3403" y="2725"/>
                <wp:lineTo x="21068" y="2477"/>
                <wp:lineTo x="21068" y="867"/>
                <wp:lineTo x="2350" y="495"/>
                <wp:lineTo x="1215" y="495"/>
              </wp:wrapPolygon>
            </wp:wrapTight>
            <wp:docPr id="28" name="Obraz 28" descr="Chart 2. Outlays on fixed assets for environmental protection and water management by voivodship in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78095" cy="3322320"/>
                    </a:xfrm>
                    <a:prstGeom prst="rect">
                      <a:avLst/>
                    </a:prstGeom>
                    <a:noFill/>
                  </pic:spPr>
                </pic:pic>
              </a:graphicData>
            </a:graphic>
          </wp:anchor>
        </w:drawing>
      </w:r>
    </w:p>
    <w:p w14:paraId="7773D719" w14:textId="7CFA9927" w:rsidR="00F605B2" w:rsidRPr="00F605B2" w:rsidRDefault="00F605B2" w:rsidP="00F605B2">
      <w:pPr>
        <w:rPr>
          <w:lang w:val="en-GB" w:eastAsia="pl-PL"/>
        </w:rPr>
      </w:pPr>
    </w:p>
    <w:p w14:paraId="18FF51A0" w14:textId="036AB13C" w:rsidR="00F605B2" w:rsidRDefault="00F605B2" w:rsidP="00F605B2">
      <w:pPr>
        <w:rPr>
          <w:lang w:val="en-GB" w:eastAsia="pl-PL"/>
        </w:rPr>
      </w:pPr>
    </w:p>
    <w:p w14:paraId="2F1E0AF0" w14:textId="2E965F3F" w:rsidR="00F605B2" w:rsidRDefault="00F605B2" w:rsidP="00F605B2">
      <w:pPr>
        <w:rPr>
          <w:lang w:val="en-GB" w:eastAsia="pl-PL"/>
        </w:rPr>
      </w:pPr>
    </w:p>
    <w:p w14:paraId="050D3D36" w14:textId="67F1EEFF" w:rsidR="00F605B2" w:rsidRDefault="00F605B2" w:rsidP="00F605B2">
      <w:pPr>
        <w:rPr>
          <w:lang w:val="en-GB" w:eastAsia="pl-PL"/>
        </w:rPr>
      </w:pPr>
    </w:p>
    <w:p w14:paraId="476A972F" w14:textId="77777777" w:rsidR="00F605B2" w:rsidRPr="00F605B2" w:rsidRDefault="00F605B2" w:rsidP="00F605B2">
      <w:pPr>
        <w:rPr>
          <w:lang w:val="en-GB" w:eastAsia="pl-PL"/>
        </w:rPr>
      </w:pPr>
    </w:p>
    <w:p w14:paraId="56996F99" w14:textId="77777777" w:rsidR="00F605B2" w:rsidRDefault="00F605B2" w:rsidP="00904252">
      <w:pPr>
        <w:pStyle w:val="Nagwek1"/>
        <w:rPr>
          <w:lang w:val="en-GB"/>
        </w:rPr>
      </w:pPr>
    </w:p>
    <w:p w14:paraId="641D0F45" w14:textId="34D7030B" w:rsidR="00904252" w:rsidRPr="009D0408" w:rsidRDefault="007D2A6D" w:rsidP="008143CC">
      <w:pPr>
        <w:pStyle w:val="Nagwek1"/>
        <w:spacing w:before="480"/>
        <w:rPr>
          <w:b/>
          <w:iCs/>
          <w:shd w:val="clear" w:color="auto" w:fill="FFFFFF"/>
          <w:lang w:val="en-GB"/>
        </w:rPr>
      </w:pPr>
      <w:r>
        <w:rPr>
          <w:lang w:val="en-GB"/>
        </w:rPr>
        <w:t>Outlays</w:t>
      </w:r>
      <w:r w:rsidR="0024701E" w:rsidRPr="009D0408">
        <w:rPr>
          <w:lang w:val="en-GB"/>
        </w:rPr>
        <w:t xml:space="preserve"> </w:t>
      </w:r>
      <w:r w:rsidR="006078C1" w:rsidRPr="009D0408">
        <w:rPr>
          <w:shd w:val="clear" w:color="auto" w:fill="FFFFFF"/>
          <w:lang w:val="en-GB"/>
        </w:rPr>
        <w:t>on fixed assets for environmental protection</w:t>
      </w:r>
    </w:p>
    <w:p w14:paraId="49DFB98F" w14:textId="593E7F8D" w:rsidR="00F944C9" w:rsidRPr="009D0408" w:rsidRDefault="00267E93" w:rsidP="008143CC">
      <w:pPr>
        <w:pStyle w:val="Nagwek1"/>
        <w:keepNext w:val="0"/>
        <w:spacing w:before="120"/>
        <w:rPr>
          <w:rFonts w:ascii="Fira Sans" w:eastAsiaTheme="minorHAnsi" w:hAnsi="Fira Sans" w:cstheme="minorBidi"/>
          <w:bCs w:val="0"/>
          <w:iCs/>
          <w:color w:val="auto"/>
          <w:szCs w:val="22"/>
          <w:shd w:val="clear" w:color="auto" w:fill="FFFFFF"/>
          <w:lang w:val="en-GB" w:eastAsia="en-US"/>
        </w:rPr>
      </w:pPr>
      <w:r w:rsidRPr="00A0009C">
        <w:rPr>
          <w:rFonts w:ascii="Fira Sans" w:eastAsiaTheme="minorHAnsi" w:hAnsi="Fira Sans" w:cstheme="minorBidi"/>
          <w:bCs w:val="0"/>
          <w:iCs/>
          <w:color w:val="auto"/>
          <w:szCs w:val="22"/>
          <w:shd w:val="clear" w:color="auto" w:fill="FFFFFF"/>
          <w:lang w:val="en-GB" w:eastAsia="en-US"/>
        </w:rPr>
        <w:t>Outlays</w:t>
      </w:r>
      <w:r w:rsidR="0024701E" w:rsidRPr="009D0408">
        <w:rPr>
          <w:rFonts w:ascii="Fira Sans" w:eastAsiaTheme="minorHAnsi" w:hAnsi="Fira Sans" w:cstheme="minorBidi"/>
          <w:bCs w:val="0"/>
          <w:iCs/>
          <w:color w:val="auto"/>
          <w:szCs w:val="22"/>
          <w:shd w:val="clear" w:color="auto" w:fill="FFFFFF"/>
          <w:lang w:val="en-GB" w:eastAsia="en-US"/>
        </w:rPr>
        <w:t xml:space="preserve"> </w:t>
      </w:r>
      <w:r w:rsidR="006078C1" w:rsidRPr="009D0408">
        <w:rPr>
          <w:rFonts w:ascii="Fira Sans" w:eastAsiaTheme="minorHAnsi" w:hAnsi="Fira Sans" w:cstheme="minorBidi"/>
          <w:bCs w:val="0"/>
          <w:iCs/>
          <w:color w:val="auto"/>
          <w:szCs w:val="22"/>
          <w:shd w:val="clear" w:color="auto" w:fill="FFFFFF"/>
          <w:lang w:val="en-GB" w:eastAsia="en-US"/>
        </w:rPr>
        <w:t xml:space="preserve">on fixed assets </w:t>
      </w:r>
      <w:r w:rsidR="0024701E" w:rsidRPr="009D0408">
        <w:rPr>
          <w:rFonts w:ascii="Fira Sans" w:eastAsiaTheme="minorHAnsi" w:hAnsi="Fira Sans" w:cstheme="minorBidi"/>
          <w:bCs w:val="0"/>
          <w:iCs/>
          <w:color w:val="auto"/>
          <w:szCs w:val="22"/>
          <w:shd w:val="clear" w:color="auto" w:fill="FFFFFF"/>
          <w:lang w:val="en-GB" w:eastAsia="en-US"/>
        </w:rPr>
        <w:t xml:space="preserve">for environmental protection </w:t>
      </w:r>
      <w:r w:rsidR="009B6D5B" w:rsidRPr="00FB2E89">
        <w:rPr>
          <w:rFonts w:ascii="Fira Sans" w:eastAsiaTheme="minorHAnsi" w:hAnsi="Fira Sans" w:cstheme="minorBidi"/>
          <w:bCs w:val="0"/>
          <w:iCs/>
          <w:color w:val="auto"/>
          <w:szCs w:val="22"/>
          <w:shd w:val="clear" w:color="auto" w:fill="FFFFFF"/>
          <w:lang w:val="en-GB" w:eastAsia="en-US"/>
        </w:rPr>
        <w:t>are</w:t>
      </w:r>
      <w:r w:rsidR="009B6D5B" w:rsidRPr="009D0408">
        <w:rPr>
          <w:rFonts w:ascii="Fira Sans" w:eastAsiaTheme="minorHAnsi" w:hAnsi="Fira Sans" w:cstheme="minorBidi"/>
          <w:bCs w:val="0"/>
          <w:iCs/>
          <w:color w:val="auto"/>
          <w:szCs w:val="22"/>
          <w:shd w:val="clear" w:color="auto" w:fill="FFFFFF"/>
          <w:lang w:val="en-GB" w:eastAsia="en-US"/>
        </w:rPr>
        <w:t xml:space="preserve"> </w:t>
      </w:r>
      <w:r w:rsidR="006078C1" w:rsidRPr="009D0408">
        <w:rPr>
          <w:rFonts w:ascii="Fira Sans" w:eastAsiaTheme="minorHAnsi" w:hAnsi="Fira Sans" w:cstheme="minorBidi"/>
          <w:bCs w:val="0"/>
          <w:iCs/>
          <w:color w:val="auto"/>
          <w:szCs w:val="22"/>
          <w:shd w:val="clear" w:color="auto" w:fill="FFFFFF"/>
          <w:lang w:val="en-GB" w:eastAsia="en-US"/>
        </w:rPr>
        <w:t xml:space="preserve">classified according to 9 areas of environmental protection: 1. air and climate protection; 2. </w:t>
      </w:r>
      <w:r w:rsidR="00F647BE" w:rsidRPr="009D0408">
        <w:rPr>
          <w:rFonts w:ascii="Fira Sans" w:eastAsiaTheme="minorHAnsi" w:hAnsi="Fira Sans" w:cstheme="minorBidi"/>
          <w:bCs w:val="0"/>
          <w:iCs/>
          <w:color w:val="auto"/>
          <w:szCs w:val="22"/>
          <w:shd w:val="clear" w:color="auto" w:fill="FFFFFF"/>
          <w:lang w:val="en-GB" w:eastAsia="en-US"/>
        </w:rPr>
        <w:t>wastewater</w:t>
      </w:r>
      <w:r w:rsidR="006078C1" w:rsidRPr="009D0408">
        <w:rPr>
          <w:rFonts w:ascii="Fira Sans" w:eastAsiaTheme="minorHAnsi" w:hAnsi="Fira Sans" w:cstheme="minorBidi"/>
          <w:bCs w:val="0"/>
          <w:iCs/>
          <w:color w:val="auto"/>
          <w:szCs w:val="22"/>
          <w:shd w:val="clear" w:color="auto" w:fill="FFFFFF"/>
          <w:lang w:val="en-GB" w:eastAsia="en-US"/>
        </w:rPr>
        <w:t xml:space="preserve"> management and protection</w:t>
      </w:r>
      <w:r w:rsidR="00971792">
        <w:rPr>
          <w:rFonts w:ascii="Fira Sans" w:eastAsiaTheme="minorHAnsi" w:hAnsi="Fira Sans" w:cstheme="minorBidi"/>
          <w:bCs w:val="0"/>
          <w:iCs/>
          <w:color w:val="auto"/>
          <w:szCs w:val="22"/>
          <w:shd w:val="clear" w:color="auto" w:fill="FFFFFF"/>
          <w:lang w:val="en-GB" w:eastAsia="en-US"/>
        </w:rPr>
        <w:t xml:space="preserve"> of water</w:t>
      </w:r>
      <w:r w:rsidR="006078C1" w:rsidRPr="009D0408">
        <w:rPr>
          <w:rFonts w:ascii="Fira Sans" w:eastAsiaTheme="minorHAnsi" w:hAnsi="Fira Sans" w:cstheme="minorBidi"/>
          <w:bCs w:val="0"/>
          <w:iCs/>
          <w:color w:val="auto"/>
          <w:szCs w:val="22"/>
          <w:shd w:val="clear" w:color="auto" w:fill="FFFFFF"/>
          <w:lang w:val="en-GB" w:eastAsia="en-US"/>
        </w:rPr>
        <w:t>; 3. waste management; 4. protection and restoration of the utility value of soils and protection of groundwater and surface waters; 5. noise and vibration</w:t>
      </w:r>
      <w:r w:rsidR="00971792">
        <w:rPr>
          <w:rFonts w:ascii="Fira Sans" w:eastAsiaTheme="minorHAnsi" w:hAnsi="Fira Sans" w:cstheme="minorBidi"/>
          <w:bCs w:val="0"/>
          <w:iCs/>
          <w:color w:val="auto"/>
          <w:szCs w:val="22"/>
          <w:shd w:val="clear" w:color="auto" w:fill="FFFFFF"/>
          <w:lang w:val="en-GB" w:eastAsia="en-US"/>
        </w:rPr>
        <w:t xml:space="preserve"> reduction</w:t>
      </w:r>
      <w:r w:rsidR="006078C1" w:rsidRPr="009D0408">
        <w:rPr>
          <w:rFonts w:ascii="Fira Sans" w:eastAsiaTheme="minorHAnsi" w:hAnsi="Fira Sans" w:cstheme="minorBidi"/>
          <w:bCs w:val="0"/>
          <w:iCs/>
          <w:color w:val="auto"/>
          <w:szCs w:val="22"/>
          <w:shd w:val="clear" w:color="auto" w:fill="FFFFFF"/>
          <w:lang w:val="en-GB" w:eastAsia="en-US"/>
        </w:rPr>
        <w:t xml:space="preserve">; 6. protection of biodiversity and landscape; 7. protection against ionising radiation; 8. research and development activities and 9. other </w:t>
      </w:r>
      <w:r w:rsidR="00DF325D" w:rsidRPr="009D0408">
        <w:rPr>
          <w:rFonts w:ascii="Fira Sans" w:eastAsiaTheme="minorHAnsi" w:hAnsi="Fira Sans" w:cstheme="minorBidi"/>
          <w:bCs w:val="0"/>
          <w:iCs/>
          <w:color w:val="auto"/>
          <w:szCs w:val="22"/>
          <w:shd w:val="clear" w:color="auto" w:fill="FFFFFF"/>
          <w:lang w:val="en-GB" w:eastAsia="en-US"/>
        </w:rPr>
        <w:t xml:space="preserve">environmental protection </w:t>
      </w:r>
      <w:r w:rsidR="006078C1" w:rsidRPr="009D0408">
        <w:rPr>
          <w:rFonts w:ascii="Fira Sans" w:eastAsiaTheme="minorHAnsi" w:hAnsi="Fira Sans" w:cstheme="minorBidi"/>
          <w:bCs w:val="0"/>
          <w:iCs/>
          <w:color w:val="auto"/>
          <w:szCs w:val="22"/>
          <w:shd w:val="clear" w:color="auto" w:fill="FFFFFF"/>
          <w:lang w:val="en-GB" w:eastAsia="en-US"/>
        </w:rPr>
        <w:t>activities (mainly administration and environmental management, education, training</w:t>
      </w:r>
      <w:r w:rsidR="001D19EF" w:rsidRPr="009D0408">
        <w:rPr>
          <w:rFonts w:ascii="Fira Sans" w:eastAsiaTheme="minorHAnsi" w:hAnsi="Fira Sans" w:cstheme="minorBidi"/>
          <w:bCs w:val="0"/>
          <w:iCs/>
          <w:color w:val="auto"/>
          <w:szCs w:val="22"/>
          <w:shd w:val="clear" w:color="auto" w:fill="FFFFFF"/>
          <w:lang w:val="en-GB" w:eastAsia="en-US"/>
        </w:rPr>
        <w:t>)</w:t>
      </w:r>
      <w:r w:rsidR="00714439" w:rsidRPr="009D0408">
        <w:rPr>
          <w:rFonts w:ascii="Fira Sans" w:eastAsiaTheme="minorHAnsi" w:hAnsi="Fira Sans" w:cstheme="minorBidi"/>
          <w:bCs w:val="0"/>
          <w:iCs/>
          <w:color w:val="auto"/>
          <w:szCs w:val="22"/>
          <w:shd w:val="clear" w:color="auto" w:fill="FFFFFF"/>
          <w:lang w:val="en-GB" w:eastAsia="en-US"/>
        </w:rPr>
        <w:t>.</w:t>
      </w:r>
      <w:r w:rsidR="00EC21BF" w:rsidRPr="009D0408">
        <w:rPr>
          <w:rFonts w:ascii="Fira Sans" w:eastAsiaTheme="minorHAnsi" w:hAnsi="Fira Sans" w:cstheme="minorBidi"/>
          <w:bCs w:val="0"/>
          <w:iCs/>
          <w:color w:val="auto"/>
          <w:szCs w:val="22"/>
          <w:shd w:val="clear" w:color="auto" w:fill="FFFFFF"/>
          <w:vertAlign w:val="superscript"/>
          <w:lang w:val="en-GB" w:eastAsia="en-US"/>
        </w:rPr>
        <w:footnoteReference w:id="2"/>
      </w:r>
    </w:p>
    <w:p w14:paraId="30F739BB" w14:textId="355FB135" w:rsidR="00F944C9" w:rsidRPr="009D0408" w:rsidRDefault="00ED2118" w:rsidP="008143CC">
      <w:pPr>
        <w:rPr>
          <w:iCs/>
          <w:shd w:val="clear" w:color="auto" w:fill="FFFFFF"/>
          <w:lang w:val="en-GB"/>
        </w:rPr>
      </w:pPr>
      <w:r w:rsidRPr="009D0408">
        <w:rPr>
          <w:bCs/>
          <w:iCs/>
          <w:noProof/>
          <w:shd w:val="clear" w:color="auto" w:fill="FFFFFF"/>
          <w:lang w:eastAsia="pl-PL"/>
        </w:rPr>
        <mc:AlternateContent>
          <mc:Choice Requires="wps">
            <w:drawing>
              <wp:anchor distT="45720" distB="45720" distL="114300" distR="114300" simplePos="0" relativeHeight="251731968" behindDoc="1" locked="0" layoutInCell="1" allowOverlap="1" wp14:anchorId="168DC7EB" wp14:editId="39275F05">
                <wp:simplePos x="0" y="0"/>
                <wp:positionH relativeFrom="column">
                  <wp:posOffset>5278755</wp:posOffset>
                </wp:positionH>
                <wp:positionV relativeFrom="paragraph">
                  <wp:posOffset>817880</wp:posOffset>
                </wp:positionV>
                <wp:extent cx="1725295" cy="1057275"/>
                <wp:effectExtent l="0" t="0" r="0" b="0"/>
                <wp:wrapTight wrapText="bothSides">
                  <wp:wrapPolygon edited="0">
                    <wp:start x="715" y="0"/>
                    <wp:lineTo x="715" y="21016"/>
                    <wp:lineTo x="20749" y="21016"/>
                    <wp:lineTo x="20749" y="0"/>
                    <wp:lineTo x="715" y="0"/>
                  </wp:wrapPolygon>
                </wp:wrapTight>
                <wp:docPr id="16" name="Pole tekstowe 16" descr="In 2021, outlays on fixed assets for wastewater management and protection of water amounted to PLN 5.7 bill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57275"/>
                        </a:xfrm>
                        <a:prstGeom prst="rect">
                          <a:avLst/>
                        </a:prstGeom>
                        <a:noFill/>
                        <a:ln w="9525">
                          <a:noFill/>
                          <a:miter lim="800000"/>
                          <a:headEnd/>
                          <a:tailEnd/>
                        </a:ln>
                      </wps:spPr>
                      <wps:txbx>
                        <w:txbxContent>
                          <w:p w14:paraId="11CB768B" w14:textId="4BCF7FB2" w:rsidR="00F802BE" w:rsidRPr="009D0408" w:rsidRDefault="006078C1" w:rsidP="00B42CCA">
                            <w:pPr>
                              <w:tabs>
                                <w:tab w:val="left" w:pos="142"/>
                              </w:tabs>
                              <w:spacing w:after="0"/>
                              <w:rPr>
                                <w:rFonts w:eastAsia="Times New Roman" w:cs="Times New Roman"/>
                                <w:bCs/>
                                <w:color w:val="001D77"/>
                                <w:sz w:val="18"/>
                                <w:szCs w:val="18"/>
                                <w:lang w:val="en-GB" w:eastAsia="pl-PL"/>
                              </w:rPr>
                            </w:pPr>
                            <w:r w:rsidRPr="009D0408">
                              <w:rPr>
                                <w:rFonts w:eastAsia="Times New Roman" w:cs="Times New Roman"/>
                                <w:bCs/>
                                <w:color w:val="001D77"/>
                                <w:sz w:val="18"/>
                                <w:szCs w:val="18"/>
                                <w:lang w:val="en-GB" w:eastAsia="pl-PL"/>
                              </w:rPr>
                              <w:t>In 202</w:t>
                            </w:r>
                            <w:r w:rsidR="00AF0779">
                              <w:rPr>
                                <w:rFonts w:eastAsia="Times New Roman" w:cs="Times New Roman"/>
                                <w:bCs/>
                                <w:color w:val="001D77"/>
                                <w:sz w:val="18"/>
                                <w:szCs w:val="18"/>
                                <w:lang w:val="en-GB" w:eastAsia="pl-PL"/>
                              </w:rPr>
                              <w:t>1</w:t>
                            </w:r>
                            <w:r w:rsidRPr="009D0408">
                              <w:rPr>
                                <w:rFonts w:eastAsia="Times New Roman" w:cs="Times New Roman"/>
                                <w:bCs/>
                                <w:color w:val="001D77"/>
                                <w:sz w:val="18"/>
                                <w:szCs w:val="18"/>
                                <w:lang w:val="en-GB" w:eastAsia="pl-PL"/>
                              </w:rPr>
                              <w:t xml:space="preserve">, </w:t>
                            </w:r>
                            <w:r w:rsidR="00933402" w:rsidRPr="00A0009C">
                              <w:rPr>
                                <w:rFonts w:eastAsia="Times New Roman" w:cs="Times New Roman"/>
                                <w:bCs/>
                                <w:color w:val="001D77"/>
                                <w:sz w:val="18"/>
                                <w:szCs w:val="18"/>
                                <w:lang w:val="en-GB" w:eastAsia="pl-PL"/>
                              </w:rPr>
                              <w:t>outlays</w:t>
                            </w:r>
                            <w:r w:rsidR="0024701E" w:rsidRPr="009D0408">
                              <w:rPr>
                                <w:rFonts w:eastAsia="Times New Roman" w:cs="Times New Roman"/>
                                <w:bCs/>
                                <w:color w:val="001D77"/>
                                <w:sz w:val="18"/>
                                <w:szCs w:val="18"/>
                                <w:lang w:val="en-GB" w:eastAsia="pl-PL"/>
                              </w:rPr>
                              <w:t xml:space="preserve"> </w:t>
                            </w:r>
                            <w:r w:rsidRPr="009D0408">
                              <w:rPr>
                                <w:rFonts w:eastAsia="Times New Roman" w:cs="Times New Roman"/>
                                <w:bCs/>
                                <w:color w:val="001D77"/>
                                <w:sz w:val="18"/>
                                <w:szCs w:val="18"/>
                                <w:lang w:val="en-GB" w:eastAsia="pl-PL"/>
                              </w:rPr>
                              <w:t xml:space="preserve">on fixed assets for </w:t>
                            </w:r>
                            <w:r w:rsidR="00F647BE" w:rsidRPr="009D0408">
                              <w:rPr>
                                <w:rFonts w:eastAsia="Times New Roman" w:cs="Times New Roman"/>
                                <w:bCs/>
                                <w:color w:val="001D77"/>
                                <w:sz w:val="18"/>
                                <w:szCs w:val="18"/>
                                <w:lang w:val="en-GB" w:eastAsia="pl-PL"/>
                              </w:rPr>
                              <w:t>wastewater</w:t>
                            </w:r>
                            <w:r w:rsidRPr="009D0408">
                              <w:rPr>
                                <w:rFonts w:eastAsia="Times New Roman" w:cs="Times New Roman"/>
                                <w:bCs/>
                                <w:color w:val="001D77"/>
                                <w:sz w:val="18"/>
                                <w:szCs w:val="18"/>
                                <w:lang w:val="en-GB" w:eastAsia="pl-PL"/>
                              </w:rPr>
                              <w:t xml:space="preserve"> management and protection </w:t>
                            </w:r>
                            <w:r w:rsidR="00933402">
                              <w:rPr>
                                <w:rFonts w:eastAsia="Times New Roman" w:cs="Times New Roman"/>
                                <w:bCs/>
                                <w:color w:val="001D77"/>
                                <w:sz w:val="18"/>
                                <w:szCs w:val="18"/>
                                <w:lang w:val="en-GB" w:eastAsia="pl-PL"/>
                              </w:rPr>
                              <w:t xml:space="preserve">of </w:t>
                            </w:r>
                            <w:r w:rsidR="00933402" w:rsidRPr="009D0408">
                              <w:rPr>
                                <w:rFonts w:eastAsia="Times New Roman" w:cs="Times New Roman"/>
                                <w:bCs/>
                                <w:color w:val="001D77"/>
                                <w:sz w:val="18"/>
                                <w:szCs w:val="18"/>
                                <w:lang w:val="en-GB" w:eastAsia="pl-PL"/>
                              </w:rPr>
                              <w:t xml:space="preserve">water </w:t>
                            </w:r>
                            <w:r w:rsidRPr="009D0408">
                              <w:rPr>
                                <w:rFonts w:eastAsia="Times New Roman" w:cs="Times New Roman"/>
                                <w:bCs/>
                                <w:color w:val="001D77"/>
                                <w:sz w:val="18"/>
                                <w:szCs w:val="18"/>
                                <w:lang w:val="en-GB" w:eastAsia="pl-PL"/>
                              </w:rPr>
                              <w:t>amounted to PLN 5.</w:t>
                            </w:r>
                            <w:r w:rsidR="00AF0779">
                              <w:rPr>
                                <w:rFonts w:eastAsia="Times New Roman" w:cs="Times New Roman"/>
                                <w:bCs/>
                                <w:color w:val="001D77"/>
                                <w:sz w:val="18"/>
                                <w:szCs w:val="18"/>
                                <w:lang w:val="en-GB" w:eastAsia="pl-PL"/>
                              </w:rPr>
                              <w:t>7</w:t>
                            </w:r>
                            <w:r w:rsidRPr="009D0408">
                              <w:rPr>
                                <w:rFonts w:eastAsia="Times New Roman" w:cs="Times New Roman"/>
                                <w:bCs/>
                                <w:color w:val="001D77"/>
                                <w:sz w:val="18"/>
                                <w:szCs w:val="18"/>
                                <w:lang w:val="en-GB" w:eastAsia="pl-PL"/>
                              </w:rPr>
                              <w:t xml:space="preserve"> billion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8DC7EB" id="Pole tekstowe 16" o:spid="_x0000_s1028" type="#_x0000_t202" alt="In 2021, outlays on fixed assets for wastewater management and protection of water amounted to PLN 5.7 billion" style="position:absolute;margin-left:415.65pt;margin-top:64.4pt;width:135.85pt;height:83.25pt;z-index:-251584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" filled="f" stroked="f">
                <v:textbox>
                  <w:txbxContent>
                    <w:p w14:paraId="11CB768B" w14:textId="4BCF7FB2" w:rsidR="00F802BE" w:rsidRPr="009D0408" w:rsidRDefault="006078C1" w:rsidP="00B42CCA">
                      <w:pPr>
                        <w:tabs>
                          <w:tab w:val="left" w:pos="142"/>
                        </w:tabs>
                        <w:spacing w:after="0"/>
                        <w:rPr>
                          <w:rFonts w:eastAsia="Times New Roman" w:cs="Times New Roman"/>
                          <w:bCs/>
                          <w:color w:val="001D77"/>
                          <w:sz w:val="18"/>
                          <w:szCs w:val="18"/>
                          <w:lang w:val="en-GB" w:eastAsia="pl-PL"/>
                        </w:rPr>
                      </w:pPr>
                      <w:r w:rsidRPr="009D0408">
                        <w:rPr>
                          <w:rFonts w:eastAsia="Times New Roman" w:cs="Times New Roman"/>
                          <w:bCs/>
                          <w:color w:val="001D77"/>
                          <w:sz w:val="18"/>
                          <w:szCs w:val="18"/>
                          <w:lang w:val="en-GB" w:eastAsia="pl-PL"/>
                        </w:rPr>
                        <w:t>In 202</w:t>
                      </w:r>
                      <w:r w:rsidR="00AF0779">
                        <w:rPr>
                          <w:rFonts w:eastAsia="Times New Roman" w:cs="Times New Roman"/>
                          <w:bCs/>
                          <w:color w:val="001D77"/>
                          <w:sz w:val="18"/>
                          <w:szCs w:val="18"/>
                          <w:lang w:val="en-GB" w:eastAsia="pl-PL"/>
                        </w:rPr>
                        <w:t>1</w:t>
                      </w:r>
                      <w:r w:rsidRPr="009D0408">
                        <w:rPr>
                          <w:rFonts w:eastAsia="Times New Roman" w:cs="Times New Roman"/>
                          <w:bCs/>
                          <w:color w:val="001D77"/>
                          <w:sz w:val="18"/>
                          <w:szCs w:val="18"/>
                          <w:lang w:val="en-GB" w:eastAsia="pl-PL"/>
                        </w:rPr>
                        <w:t xml:space="preserve">, </w:t>
                      </w:r>
                      <w:r w:rsidR="00933402" w:rsidRPr="00A0009C">
                        <w:rPr>
                          <w:rFonts w:eastAsia="Times New Roman" w:cs="Times New Roman"/>
                          <w:bCs/>
                          <w:color w:val="001D77"/>
                          <w:sz w:val="18"/>
                          <w:szCs w:val="18"/>
                          <w:lang w:val="en-GB" w:eastAsia="pl-PL"/>
                        </w:rPr>
                        <w:t>outlays</w:t>
                      </w:r>
                      <w:r w:rsidR="0024701E" w:rsidRPr="009D0408">
                        <w:rPr>
                          <w:rFonts w:eastAsia="Times New Roman" w:cs="Times New Roman"/>
                          <w:bCs/>
                          <w:color w:val="001D77"/>
                          <w:sz w:val="18"/>
                          <w:szCs w:val="18"/>
                          <w:lang w:val="en-GB" w:eastAsia="pl-PL"/>
                        </w:rPr>
                        <w:t xml:space="preserve"> </w:t>
                      </w:r>
                      <w:r w:rsidRPr="009D0408">
                        <w:rPr>
                          <w:rFonts w:eastAsia="Times New Roman" w:cs="Times New Roman"/>
                          <w:bCs/>
                          <w:color w:val="001D77"/>
                          <w:sz w:val="18"/>
                          <w:szCs w:val="18"/>
                          <w:lang w:val="en-GB" w:eastAsia="pl-PL"/>
                        </w:rPr>
                        <w:t xml:space="preserve">on fixed assets for </w:t>
                      </w:r>
                      <w:r w:rsidR="00F647BE" w:rsidRPr="009D0408">
                        <w:rPr>
                          <w:rFonts w:eastAsia="Times New Roman" w:cs="Times New Roman"/>
                          <w:bCs/>
                          <w:color w:val="001D77"/>
                          <w:sz w:val="18"/>
                          <w:szCs w:val="18"/>
                          <w:lang w:val="en-GB" w:eastAsia="pl-PL"/>
                        </w:rPr>
                        <w:t>wastewater</w:t>
                      </w:r>
                      <w:r w:rsidRPr="009D0408">
                        <w:rPr>
                          <w:rFonts w:eastAsia="Times New Roman" w:cs="Times New Roman"/>
                          <w:bCs/>
                          <w:color w:val="001D77"/>
                          <w:sz w:val="18"/>
                          <w:szCs w:val="18"/>
                          <w:lang w:val="en-GB" w:eastAsia="pl-PL"/>
                        </w:rPr>
                        <w:t xml:space="preserve"> management and protection </w:t>
                      </w:r>
                      <w:r w:rsidR="00933402">
                        <w:rPr>
                          <w:rFonts w:eastAsia="Times New Roman" w:cs="Times New Roman"/>
                          <w:bCs/>
                          <w:color w:val="001D77"/>
                          <w:sz w:val="18"/>
                          <w:szCs w:val="18"/>
                          <w:lang w:val="en-GB" w:eastAsia="pl-PL"/>
                        </w:rPr>
                        <w:t xml:space="preserve">of </w:t>
                      </w:r>
                      <w:r w:rsidR="00933402" w:rsidRPr="009D0408">
                        <w:rPr>
                          <w:rFonts w:eastAsia="Times New Roman" w:cs="Times New Roman"/>
                          <w:bCs/>
                          <w:color w:val="001D77"/>
                          <w:sz w:val="18"/>
                          <w:szCs w:val="18"/>
                          <w:lang w:val="en-GB" w:eastAsia="pl-PL"/>
                        </w:rPr>
                        <w:t xml:space="preserve">water </w:t>
                      </w:r>
                      <w:r w:rsidRPr="009D0408">
                        <w:rPr>
                          <w:rFonts w:eastAsia="Times New Roman" w:cs="Times New Roman"/>
                          <w:bCs/>
                          <w:color w:val="001D77"/>
                          <w:sz w:val="18"/>
                          <w:szCs w:val="18"/>
                          <w:lang w:val="en-GB" w:eastAsia="pl-PL"/>
                        </w:rPr>
                        <w:t>amounted to PLN 5.</w:t>
                      </w:r>
                      <w:r w:rsidR="00AF0779">
                        <w:rPr>
                          <w:rFonts w:eastAsia="Times New Roman" w:cs="Times New Roman"/>
                          <w:bCs/>
                          <w:color w:val="001D77"/>
                          <w:sz w:val="18"/>
                          <w:szCs w:val="18"/>
                          <w:lang w:val="en-GB" w:eastAsia="pl-PL"/>
                        </w:rPr>
                        <w:t>7</w:t>
                      </w:r>
                      <w:r w:rsidRPr="009D0408">
                        <w:rPr>
                          <w:rFonts w:eastAsia="Times New Roman" w:cs="Times New Roman"/>
                          <w:bCs/>
                          <w:color w:val="001D77"/>
                          <w:sz w:val="18"/>
                          <w:szCs w:val="18"/>
                          <w:lang w:val="en-GB" w:eastAsia="pl-PL"/>
                        </w:rPr>
                        <w:t xml:space="preserve"> billion</w:t>
                      </w:r>
                    </w:p>
                  </w:txbxContent>
                </v:textbox>
                <w10:wrap type="tight"/>
              </v:shape>
            </w:pict>
          </mc:Fallback>
        </mc:AlternateContent>
      </w:r>
      <w:r w:rsidR="006078C1" w:rsidRPr="009D0408">
        <w:rPr>
          <w:iCs/>
          <w:shd w:val="clear" w:color="auto" w:fill="FFFFFF"/>
          <w:lang w:val="en-GB"/>
        </w:rPr>
        <w:t xml:space="preserve">The structure of </w:t>
      </w:r>
      <w:r w:rsidR="00933402">
        <w:rPr>
          <w:bCs/>
          <w:iCs/>
          <w:shd w:val="clear" w:color="auto" w:fill="FFFFFF"/>
          <w:lang w:val="en-GB"/>
        </w:rPr>
        <w:t>o</w:t>
      </w:r>
      <w:r w:rsidR="00933402" w:rsidRPr="009706EB">
        <w:rPr>
          <w:bCs/>
          <w:iCs/>
          <w:shd w:val="clear" w:color="auto" w:fill="FFFFFF"/>
          <w:lang w:val="en-GB"/>
        </w:rPr>
        <w:t>utlays</w:t>
      </w:r>
      <w:r w:rsidR="0024701E" w:rsidRPr="009D0408">
        <w:rPr>
          <w:lang w:val="en-GB"/>
        </w:rPr>
        <w:t xml:space="preserve"> </w:t>
      </w:r>
      <w:r w:rsidR="006078C1" w:rsidRPr="009D0408">
        <w:rPr>
          <w:iCs/>
          <w:shd w:val="clear" w:color="auto" w:fill="FFFFFF"/>
          <w:lang w:val="en-GB"/>
        </w:rPr>
        <w:t>on fixed assets for environmental protection in Poland in 202</w:t>
      </w:r>
      <w:r w:rsidR="00505617">
        <w:rPr>
          <w:iCs/>
          <w:shd w:val="clear" w:color="auto" w:fill="FFFFFF"/>
          <w:lang w:val="en-GB"/>
        </w:rPr>
        <w:t>1</w:t>
      </w:r>
      <w:r w:rsidR="006078C1" w:rsidRPr="009D0408">
        <w:rPr>
          <w:iCs/>
          <w:shd w:val="clear" w:color="auto" w:fill="FFFFFF"/>
          <w:lang w:val="en-GB"/>
        </w:rPr>
        <w:t xml:space="preserve"> was dominated by </w:t>
      </w:r>
      <w:r w:rsidR="00933402">
        <w:rPr>
          <w:bCs/>
          <w:iCs/>
          <w:shd w:val="clear" w:color="auto" w:fill="FFFFFF"/>
          <w:lang w:val="en-GB"/>
        </w:rPr>
        <w:t>o</w:t>
      </w:r>
      <w:r w:rsidR="00933402" w:rsidRPr="009706EB">
        <w:rPr>
          <w:bCs/>
          <w:iCs/>
          <w:shd w:val="clear" w:color="auto" w:fill="FFFFFF"/>
          <w:lang w:val="en-GB"/>
        </w:rPr>
        <w:t>utlays</w:t>
      </w:r>
      <w:r w:rsidR="0024701E" w:rsidRPr="009D0408">
        <w:rPr>
          <w:lang w:val="en-GB"/>
        </w:rPr>
        <w:t xml:space="preserve"> </w:t>
      </w:r>
      <w:r w:rsidR="006078C1" w:rsidRPr="009D0408">
        <w:rPr>
          <w:iCs/>
          <w:shd w:val="clear" w:color="auto" w:fill="FFFFFF"/>
          <w:lang w:val="en-GB"/>
        </w:rPr>
        <w:t xml:space="preserve">on </w:t>
      </w:r>
      <w:r w:rsidR="00F647BE" w:rsidRPr="009D0408">
        <w:rPr>
          <w:b/>
          <w:iCs/>
          <w:shd w:val="clear" w:color="auto" w:fill="FFFFFF"/>
          <w:lang w:val="en-GB"/>
        </w:rPr>
        <w:t>wastewater</w:t>
      </w:r>
      <w:r w:rsidR="006078C1" w:rsidRPr="009D0408">
        <w:rPr>
          <w:b/>
          <w:iCs/>
          <w:shd w:val="clear" w:color="auto" w:fill="FFFFFF"/>
          <w:lang w:val="en-GB"/>
        </w:rPr>
        <w:t xml:space="preserve"> management and protection</w:t>
      </w:r>
      <w:r w:rsidR="00933402" w:rsidRPr="00933402">
        <w:rPr>
          <w:b/>
          <w:iCs/>
          <w:shd w:val="clear" w:color="auto" w:fill="FFFFFF"/>
          <w:lang w:val="en-GB"/>
        </w:rPr>
        <w:t xml:space="preserve"> </w:t>
      </w:r>
      <w:r w:rsidR="00933402">
        <w:rPr>
          <w:b/>
          <w:iCs/>
          <w:shd w:val="clear" w:color="auto" w:fill="FFFFFF"/>
          <w:lang w:val="en-GB"/>
        </w:rPr>
        <w:t xml:space="preserve">of </w:t>
      </w:r>
      <w:r w:rsidR="00933402" w:rsidRPr="009D0408">
        <w:rPr>
          <w:b/>
          <w:iCs/>
          <w:shd w:val="clear" w:color="auto" w:fill="FFFFFF"/>
          <w:lang w:val="en-GB"/>
        </w:rPr>
        <w:t>water</w:t>
      </w:r>
      <w:r w:rsidR="006078C1" w:rsidRPr="009D0408">
        <w:rPr>
          <w:iCs/>
          <w:shd w:val="clear" w:color="auto" w:fill="FFFFFF"/>
          <w:lang w:val="en-GB"/>
        </w:rPr>
        <w:t xml:space="preserve">, as well as </w:t>
      </w:r>
      <w:r w:rsidR="006078C1" w:rsidRPr="009D0408">
        <w:rPr>
          <w:b/>
          <w:iCs/>
          <w:shd w:val="clear" w:color="auto" w:fill="FFFFFF"/>
          <w:lang w:val="en-GB"/>
        </w:rPr>
        <w:t>on air and climate protection</w:t>
      </w:r>
      <w:r w:rsidR="006078C1" w:rsidRPr="009D0408">
        <w:rPr>
          <w:iCs/>
          <w:shd w:val="clear" w:color="auto" w:fill="FFFFFF"/>
          <w:lang w:val="en-GB"/>
        </w:rPr>
        <w:t>, with a share of 4</w:t>
      </w:r>
      <w:r w:rsidR="00505617">
        <w:rPr>
          <w:iCs/>
          <w:shd w:val="clear" w:color="auto" w:fill="FFFFFF"/>
          <w:lang w:val="en-GB"/>
        </w:rPr>
        <w:t>6.0</w:t>
      </w:r>
      <w:r w:rsidR="006078C1" w:rsidRPr="009D0408">
        <w:rPr>
          <w:iCs/>
          <w:shd w:val="clear" w:color="auto" w:fill="FFFFFF"/>
          <w:lang w:val="en-GB"/>
        </w:rPr>
        <w:t xml:space="preserve">% and </w:t>
      </w:r>
      <w:r w:rsidR="00505617">
        <w:rPr>
          <w:iCs/>
          <w:shd w:val="clear" w:color="auto" w:fill="FFFFFF"/>
          <w:lang w:val="en-GB"/>
        </w:rPr>
        <w:t>35.6</w:t>
      </w:r>
      <w:r w:rsidR="006078C1" w:rsidRPr="009D0408">
        <w:rPr>
          <w:iCs/>
          <w:shd w:val="clear" w:color="auto" w:fill="FFFFFF"/>
          <w:lang w:val="en-GB"/>
        </w:rPr>
        <w:t xml:space="preserve">%, respectively. The remaining </w:t>
      </w:r>
      <w:r w:rsidR="00505617">
        <w:rPr>
          <w:iCs/>
          <w:shd w:val="clear" w:color="auto" w:fill="FFFFFF"/>
          <w:lang w:val="en-GB"/>
        </w:rPr>
        <w:t>18.4</w:t>
      </w:r>
      <w:r w:rsidR="006078C1" w:rsidRPr="009D0408">
        <w:rPr>
          <w:iCs/>
          <w:shd w:val="clear" w:color="auto" w:fill="FFFFFF"/>
          <w:lang w:val="en-GB"/>
        </w:rPr>
        <w:t xml:space="preserve">% of </w:t>
      </w:r>
      <w:r w:rsidR="00933402">
        <w:rPr>
          <w:bCs/>
          <w:iCs/>
          <w:shd w:val="clear" w:color="auto" w:fill="FFFFFF"/>
          <w:lang w:val="en-GB"/>
        </w:rPr>
        <w:t>o</w:t>
      </w:r>
      <w:r w:rsidR="00933402" w:rsidRPr="009706EB">
        <w:rPr>
          <w:bCs/>
          <w:iCs/>
          <w:shd w:val="clear" w:color="auto" w:fill="FFFFFF"/>
          <w:lang w:val="en-GB"/>
        </w:rPr>
        <w:t>utlays</w:t>
      </w:r>
      <w:r w:rsidR="0024701E" w:rsidRPr="009D0408">
        <w:rPr>
          <w:lang w:val="en-GB"/>
        </w:rPr>
        <w:t xml:space="preserve"> </w:t>
      </w:r>
      <w:r w:rsidR="00505617">
        <w:rPr>
          <w:iCs/>
          <w:shd w:val="clear" w:color="auto" w:fill="FFFFFF"/>
          <w:lang w:val="en-GB"/>
        </w:rPr>
        <w:t>are</w:t>
      </w:r>
      <w:r w:rsidR="006078C1" w:rsidRPr="009D0408">
        <w:rPr>
          <w:iCs/>
          <w:shd w:val="clear" w:color="auto" w:fill="FFFFFF"/>
          <w:lang w:val="en-GB"/>
        </w:rPr>
        <w:t xml:space="preserve"> </w:t>
      </w:r>
      <w:r w:rsidR="00933402">
        <w:rPr>
          <w:bCs/>
          <w:iCs/>
          <w:shd w:val="clear" w:color="auto" w:fill="FFFFFF"/>
          <w:lang w:val="en-GB"/>
        </w:rPr>
        <w:t>o</w:t>
      </w:r>
      <w:r w:rsidR="00933402" w:rsidRPr="009706EB">
        <w:rPr>
          <w:bCs/>
          <w:iCs/>
          <w:shd w:val="clear" w:color="auto" w:fill="FFFFFF"/>
          <w:lang w:val="en-GB"/>
        </w:rPr>
        <w:t>utlays</w:t>
      </w:r>
      <w:r w:rsidR="0024701E" w:rsidRPr="009D0408">
        <w:rPr>
          <w:lang w:val="en-GB"/>
        </w:rPr>
        <w:t xml:space="preserve"> </w:t>
      </w:r>
      <w:r w:rsidR="006078C1" w:rsidRPr="009D0408">
        <w:rPr>
          <w:iCs/>
          <w:shd w:val="clear" w:color="auto" w:fill="FFFFFF"/>
          <w:lang w:val="en-GB"/>
        </w:rPr>
        <w:t>on waste management (</w:t>
      </w:r>
      <w:r w:rsidR="00505617">
        <w:rPr>
          <w:iCs/>
          <w:shd w:val="clear" w:color="auto" w:fill="FFFFFF"/>
          <w:lang w:val="en-GB"/>
        </w:rPr>
        <w:t>7.9</w:t>
      </w:r>
      <w:r w:rsidR="006078C1" w:rsidRPr="009D0408">
        <w:rPr>
          <w:iCs/>
          <w:shd w:val="clear" w:color="auto" w:fill="FFFFFF"/>
          <w:lang w:val="en-GB"/>
        </w:rPr>
        <w:t xml:space="preserve">%), </w:t>
      </w:r>
      <w:r w:rsidR="00505617" w:rsidRPr="009D0408">
        <w:rPr>
          <w:iCs/>
          <w:shd w:val="clear" w:color="auto" w:fill="FFFFFF"/>
          <w:lang w:val="en-GB"/>
        </w:rPr>
        <w:t>noise and vibration reduction</w:t>
      </w:r>
      <w:r w:rsidR="00505617">
        <w:rPr>
          <w:iCs/>
          <w:shd w:val="clear" w:color="auto" w:fill="FFFFFF"/>
          <w:lang w:val="en-GB"/>
        </w:rPr>
        <w:t xml:space="preserve"> (1.8</w:t>
      </w:r>
      <w:r w:rsidR="00505617" w:rsidRPr="009D0408">
        <w:rPr>
          <w:iCs/>
          <w:shd w:val="clear" w:color="auto" w:fill="FFFFFF"/>
          <w:lang w:val="en-GB"/>
        </w:rPr>
        <w:t>%),</w:t>
      </w:r>
      <w:r w:rsidR="00505617">
        <w:rPr>
          <w:iCs/>
          <w:shd w:val="clear" w:color="auto" w:fill="FFFFFF"/>
          <w:lang w:val="en-GB"/>
        </w:rPr>
        <w:t xml:space="preserve"> </w:t>
      </w:r>
      <w:r w:rsidR="006078C1" w:rsidRPr="009D0408">
        <w:rPr>
          <w:iCs/>
          <w:shd w:val="clear" w:color="auto" w:fill="FFFFFF"/>
          <w:lang w:val="en-GB"/>
        </w:rPr>
        <w:t>protection of biodiversity and landscape (1.</w:t>
      </w:r>
      <w:r w:rsidR="00505617">
        <w:rPr>
          <w:iCs/>
          <w:shd w:val="clear" w:color="auto" w:fill="FFFFFF"/>
          <w:lang w:val="en-GB"/>
        </w:rPr>
        <w:t>1</w:t>
      </w:r>
      <w:r w:rsidR="006078C1" w:rsidRPr="009D0408">
        <w:rPr>
          <w:iCs/>
          <w:shd w:val="clear" w:color="auto" w:fill="FFFFFF"/>
          <w:lang w:val="en-GB"/>
        </w:rPr>
        <w:t xml:space="preserve">%), </w:t>
      </w:r>
      <w:r w:rsidR="00505617" w:rsidRPr="009D0408">
        <w:rPr>
          <w:iCs/>
          <w:shd w:val="clear" w:color="auto" w:fill="FFFFFF"/>
          <w:lang w:val="en-GB"/>
        </w:rPr>
        <w:t>protection of soil an</w:t>
      </w:r>
      <w:r w:rsidR="00505617">
        <w:rPr>
          <w:iCs/>
          <w:shd w:val="clear" w:color="auto" w:fill="FFFFFF"/>
          <w:lang w:val="en-GB"/>
        </w:rPr>
        <w:t>d ground and surface waters (0</w:t>
      </w:r>
      <w:r w:rsidR="00BB7F71">
        <w:rPr>
          <w:iCs/>
          <w:shd w:val="clear" w:color="auto" w:fill="FFFFFF"/>
          <w:lang w:val="en-GB"/>
        </w:rPr>
        <w:t>.</w:t>
      </w:r>
      <w:r w:rsidR="00505617">
        <w:rPr>
          <w:iCs/>
          <w:shd w:val="clear" w:color="auto" w:fill="FFFFFF"/>
          <w:lang w:val="en-GB"/>
        </w:rPr>
        <w:t xml:space="preserve">7%) </w:t>
      </w:r>
      <w:r w:rsidR="006078C1" w:rsidRPr="009D0408">
        <w:rPr>
          <w:iCs/>
          <w:shd w:val="clear" w:color="auto" w:fill="FFFFFF"/>
          <w:lang w:val="en-GB"/>
        </w:rPr>
        <w:t>and other environmental</w:t>
      </w:r>
      <w:r w:rsidR="000D5C10" w:rsidRPr="009D0408">
        <w:rPr>
          <w:iCs/>
          <w:shd w:val="clear" w:color="auto" w:fill="FFFFFF"/>
          <w:lang w:val="en-GB"/>
        </w:rPr>
        <w:t xml:space="preserve"> protection</w:t>
      </w:r>
      <w:r w:rsidR="006078C1" w:rsidRPr="009D0408">
        <w:rPr>
          <w:iCs/>
          <w:shd w:val="clear" w:color="auto" w:fill="FFFFFF"/>
          <w:lang w:val="en-GB"/>
        </w:rPr>
        <w:t xml:space="preserve"> activities (</w:t>
      </w:r>
      <w:r w:rsidR="00505617">
        <w:rPr>
          <w:iCs/>
          <w:shd w:val="clear" w:color="auto" w:fill="FFFFFF"/>
          <w:lang w:val="en-GB"/>
        </w:rPr>
        <w:t>6.9</w:t>
      </w:r>
      <w:r w:rsidR="006078C1" w:rsidRPr="009D0408">
        <w:rPr>
          <w:iCs/>
          <w:shd w:val="clear" w:color="auto" w:fill="FFFFFF"/>
          <w:lang w:val="en-GB"/>
        </w:rPr>
        <w:t>%</w:t>
      </w:r>
      <w:r w:rsidR="006078C1" w:rsidRPr="009D0408">
        <w:rPr>
          <w:i/>
          <w:iCs/>
          <w:shd w:val="clear" w:color="auto" w:fill="FFFFFF"/>
          <w:lang w:val="en-GB"/>
        </w:rPr>
        <w:t>),</w:t>
      </w:r>
      <w:r w:rsidR="006078C1" w:rsidRPr="009D0408">
        <w:rPr>
          <w:iCs/>
          <w:shd w:val="clear" w:color="auto" w:fill="FFFFFF"/>
          <w:lang w:val="en-GB"/>
        </w:rPr>
        <w:t xml:space="preserve"> respectively.</w:t>
      </w:r>
    </w:p>
    <w:p w14:paraId="458F6E37" w14:textId="21EAC570" w:rsidR="0067726D" w:rsidRPr="00AF0779" w:rsidRDefault="006078C1" w:rsidP="008143CC">
      <w:pPr>
        <w:rPr>
          <w:iCs/>
          <w:shd w:val="clear" w:color="auto" w:fill="FFFFFF"/>
          <w:lang w:val="en-GB"/>
        </w:rPr>
      </w:pPr>
      <w:r w:rsidRPr="009D0408">
        <w:rPr>
          <w:iCs/>
          <w:shd w:val="clear" w:color="auto" w:fill="FFFFFF"/>
          <w:lang w:val="en-GB"/>
        </w:rPr>
        <w:t xml:space="preserve">In </w:t>
      </w:r>
      <w:r w:rsidR="00AF0779" w:rsidRPr="009D0408">
        <w:rPr>
          <w:iCs/>
          <w:shd w:val="clear" w:color="auto" w:fill="FFFFFF"/>
          <w:lang w:val="en-GB"/>
        </w:rPr>
        <w:t>202</w:t>
      </w:r>
      <w:r w:rsidR="00AF0779">
        <w:rPr>
          <w:iCs/>
          <w:shd w:val="clear" w:color="auto" w:fill="FFFFFF"/>
          <w:lang w:val="en-GB"/>
        </w:rPr>
        <w:t>1</w:t>
      </w:r>
      <w:r w:rsidRPr="009D0408">
        <w:rPr>
          <w:iCs/>
          <w:shd w:val="clear" w:color="auto" w:fill="FFFFFF"/>
          <w:lang w:val="en-GB"/>
        </w:rPr>
        <w:t xml:space="preserve">, </w:t>
      </w:r>
      <w:r w:rsidR="00933402">
        <w:rPr>
          <w:bCs/>
          <w:iCs/>
          <w:shd w:val="clear" w:color="auto" w:fill="FFFFFF"/>
          <w:lang w:val="en-GB"/>
        </w:rPr>
        <w:t>o</w:t>
      </w:r>
      <w:r w:rsidR="00933402" w:rsidRPr="009706EB">
        <w:rPr>
          <w:bCs/>
          <w:iCs/>
          <w:shd w:val="clear" w:color="auto" w:fill="FFFFFF"/>
          <w:lang w:val="en-GB"/>
        </w:rPr>
        <w:t>utlays</w:t>
      </w:r>
      <w:r w:rsidR="0024701E" w:rsidRPr="009D0408">
        <w:rPr>
          <w:lang w:val="en-GB"/>
        </w:rPr>
        <w:t xml:space="preserve"> </w:t>
      </w:r>
      <w:r w:rsidRPr="009D0408">
        <w:rPr>
          <w:iCs/>
          <w:shd w:val="clear" w:color="auto" w:fill="FFFFFF"/>
          <w:lang w:val="en-GB"/>
        </w:rPr>
        <w:t xml:space="preserve">on fixed assets for </w:t>
      </w:r>
      <w:r w:rsidR="00F647BE" w:rsidRPr="009D0408">
        <w:rPr>
          <w:b/>
          <w:iCs/>
          <w:shd w:val="clear" w:color="auto" w:fill="FFFFFF"/>
          <w:lang w:val="en-GB"/>
        </w:rPr>
        <w:t>wastewater</w:t>
      </w:r>
      <w:r w:rsidRPr="009D0408">
        <w:rPr>
          <w:b/>
          <w:iCs/>
          <w:shd w:val="clear" w:color="auto" w:fill="FFFFFF"/>
          <w:lang w:val="en-GB"/>
        </w:rPr>
        <w:t xml:space="preserve"> management and protection</w:t>
      </w:r>
      <w:r w:rsidR="00933402">
        <w:rPr>
          <w:b/>
          <w:iCs/>
          <w:shd w:val="clear" w:color="auto" w:fill="FFFFFF"/>
          <w:lang w:val="en-GB"/>
        </w:rPr>
        <w:t xml:space="preserve"> of</w:t>
      </w:r>
      <w:r w:rsidRPr="009D0408">
        <w:rPr>
          <w:iCs/>
          <w:shd w:val="clear" w:color="auto" w:fill="FFFFFF"/>
          <w:lang w:val="en-GB"/>
        </w:rPr>
        <w:t xml:space="preserve"> </w:t>
      </w:r>
      <w:r w:rsidR="00933402" w:rsidRPr="009D0408">
        <w:rPr>
          <w:b/>
          <w:iCs/>
          <w:shd w:val="clear" w:color="auto" w:fill="FFFFFF"/>
          <w:lang w:val="en-GB"/>
        </w:rPr>
        <w:t xml:space="preserve">water </w:t>
      </w:r>
      <w:r w:rsidRPr="009D0408">
        <w:rPr>
          <w:iCs/>
          <w:shd w:val="clear" w:color="auto" w:fill="FFFFFF"/>
          <w:lang w:val="en-GB"/>
        </w:rPr>
        <w:t xml:space="preserve">amounted to </w:t>
      </w:r>
      <w:r w:rsidRPr="009D0408">
        <w:rPr>
          <w:b/>
          <w:iCs/>
          <w:shd w:val="clear" w:color="auto" w:fill="FFFFFF"/>
          <w:lang w:val="en-GB"/>
        </w:rPr>
        <w:t>PLN 5.</w:t>
      </w:r>
      <w:r w:rsidR="00AF0779">
        <w:rPr>
          <w:b/>
          <w:iCs/>
          <w:shd w:val="clear" w:color="auto" w:fill="FFFFFF"/>
          <w:lang w:val="en-GB"/>
        </w:rPr>
        <w:t>7</w:t>
      </w:r>
      <w:r w:rsidRPr="009D0408">
        <w:rPr>
          <w:b/>
          <w:iCs/>
          <w:shd w:val="clear" w:color="auto" w:fill="FFFFFF"/>
          <w:lang w:val="en-GB"/>
        </w:rPr>
        <w:t xml:space="preserve"> billion</w:t>
      </w:r>
      <w:r w:rsidRPr="009D0408">
        <w:rPr>
          <w:iCs/>
          <w:shd w:val="clear" w:color="auto" w:fill="FFFFFF"/>
          <w:lang w:val="en-GB"/>
        </w:rPr>
        <w:t xml:space="preserve">. The highest </w:t>
      </w:r>
      <w:r w:rsidR="00933402">
        <w:rPr>
          <w:bCs/>
          <w:iCs/>
          <w:shd w:val="clear" w:color="auto" w:fill="FFFFFF"/>
          <w:lang w:val="en-GB"/>
        </w:rPr>
        <w:t>o</w:t>
      </w:r>
      <w:r w:rsidR="00933402" w:rsidRPr="009706EB">
        <w:rPr>
          <w:bCs/>
          <w:iCs/>
          <w:shd w:val="clear" w:color="auto" w:fill="FFFFFF"/>
          <w:lang w:val="en-GB"/>
        </w:rPr>
        <w:t>utlays</w:t>
      </w:r>
      <w:r w:rsidR="005E741F" w:rsidRPr="009D0408">
        <w:rPr>
          <w:lang w:val="en-GB"/>
        </w:rPr>
        <w:t xml:space="preserve"> </w:t>
      </w:r>
      <w:r w:rsidR="005E741F" w:rsidRPr="009D0408">
        <w:rPr>
          <w:iCs/>
          <w:shd w:val="clear" w:color="auto" w:fill="FFFFFF"/>
          <w:lang w:val="en-GB"/>
        </w:rPr>
        <w:t>for this purpose</w:t>
      </w:r>
      <w:r w:rsidR="005E741F" w:rsidRPr="00A0009C">
        <w:rPr>
          <w:iCs/>
          <w:lang w:val="en-GB"/>
        </w:rPr>
        <w:t xml:space="preserve"> </w:t>
      </w:r>
      <w:r w:rsidR="009B6D5B" w:rsidRPr="00A0009C">
        <w:rPr>
          <w:iCs/>
          <w:lang w:val="en-GB"/>
        </w:rPr>
        <w:t xml:space="preserve">were </w:t>
      </w:r>
      <w:r w:rsidRPr="009D0408">
        <w:rPr>
          <w:iCs/>
          <w:shd w:val="clear" w:color="auto" w:fill="FFFFFF"/>
          <w:lang w:val="en-GB"/>
        </w:rPr>
        <w:t xml:space="preserve">incurred in the following voivodships: </w:t>
      </w:r>
      <w:proofErr w:type="spellStart"/>
      <w:r w:rsidRPr="009D0408">
        <w:rPr>
          <w:iCs/>
          <w:shd w:val="clear" w:color="auto" w:fill="FFFFFF"/>
          <w:lang w:val="en-GB"/>
        </w:rPr>
        <w:t>Mazowieckie</w:t>
      </w:r>
      <w:proofErr w:type="spellEnd"/>
      <w:r w:rsidRPr="009D0408">
        <w:rPr>
          <w:iCs/>
          <w:shd w:val="clear" w:color="auto" w:fill="FFFFFF"/>
          <w:lang w:val="en-GB"/>
        </w:rPr>
        <w:t xml:space="preserve"> (</w:t>
      </w:r>
      <w:r w:rsidR="00AF0779">
        <w:rPr>
          <w:iCs/>
          <w:shd w:val="clear" w:color="auto" w:fill="FFFFFF"/>
          <w:lang w:val="en-GB"/>
        </w:rPr>
        <w:t>17.1</w:t>
      </w:r>
      <w:r w:rsidRPr="009D0408">
        <w:rPr>
          <w:iCs/>
          <w:shd w:val="clear" w:color="auto" w:fill="FFFFFF"/>
          <w:lang w:val="en-GB"/>
        </w:rPr>
        <w:t xml:space="preserve">%), </w:t>
      </w:r>
      <w:proofErr w:type="spellStart"/>
      <w:r w:rsidR="00AF0779" w:rsidRPr="009D0408">
        <w:rPr>
          <w:iCs/>
          <w:shd w:val="clear" w:color="auto" w:fill="FFFFFF"/>
          <w:lang w:val="en-GB"/>
        </w:rPr>
        <w:t>Wielkopolskie</w:t>
      </w:r>
      <w:proofErr w:type="spellEnd"/>
      <w:r w:rsidR="00AF0779">
        <w:rPr>
          <w:iCs/>
          <w:shd w:val="clear" w:color="auto" w:fill="FFFFFF"/>
          <w:lang w:val="en-GB"/>
        </w:rPr>
        <w:t xml:space="preserve"> (10.1</w:t>
      </w:r>
      <w:r w:rsidR="00AF0779" w:rsidRPr="009D0408">
        <w:rPr>
          <w:iCs/>
          <w:shd w:val="clear" w:color="auto" w:fill="FFFFFF"/>
          <w:lang w:val="en-GB"/>
        </w:rPr>
        <w:t>%)</w:t>
      </w:r>
      <w:r w:rsidRPr="009D0408">
        <w:rPr>
          <w:iCs/>
          <w:shd w:val="clear" w:color="auto" w:fill="FFFFFF"/>
          <w:lang w:val="en-GB"/>
        </w:rPr>
        <w:t xml:space="preserve"> </w:t>
      </w:r>
      <w:r w:rsidRPr="00AF0779">
        <w:rPr>
          <w:iCs/>
          <w:shd w:val="clear" w:color="auto" w:fill="FFFFFF"/>
          <w:lang w:val="en-GB"/>
        </w:rPr>
        <w:t>and</w:t>
      </w:r>
      <w:r w:rsidR="00AF0779" w:rsidRPr="00AF0779">
        <w:rPr>
          <w:iCs/>
          <w:shd w:val="clear" w:color="auto" w:fill="FFFFFF"/>
          <w:lang w:val="en-GB"/>
        </w:rPr>
        <w:t xml:space="preserve"> </w:t>
      </w:r>
      <w:proofErr w:type="spellStart"/>
      <w:r w:rsidR="00AF0779" w:rsidRPr="00AF0779">
        <w:rPr>
          <w:iCs/>
          <w:shd w:val="clear" w:color="auto" w:fill="FFFFFF"/>
          <w:lang w:val="en-GB"/>
        </w:rPr>
        <w:t>Śląskie</w:t>
      </w:r>
      <w:proofErr w:type="spellEnd"/>
      <w:r w:rsidR="00AF0779" w:rsidRPr="00AF0779">
        <w:rPr>
          <w:iCs/>
          <w:shd w:val="clear" w:color="auto" w:fill="FFFFFF"/>
          <w:lang w:val="en-GB"/>
        </w:rPr>
        <w:t xml:space="preserve"> (</w:t>
      </w:r>
      <w:r w:rsidR="00AF0779">
        <w:rPr>
          <w:iCs/>
          <w:shd w:val="clear" w:color="auto" w:fill="FFFFFF"/>
          <w:lang w:val="en-GB"/>
        </w:rPr>
        <w:t>9.9</w:t>
      </w:r>
      <w:r w:rsidR="00AF0779" w:rsidRPr="00AF0779">
        <w:rPr>
          <w:iCs/>
          <w:shd w:val="clear" w:color="auto" w:fill="FFFFFF"/>
          <w:lang w:val="en-GB"/>
        </w:rPr>
        <w:t>%)</w:t>
      </w:r>
      <w:r w:rsidRPr="00AF0779">
        <w:rPr>
          <w:iCs/>
          <w:shd w:val="clear" w:color="auto" w:fill="FFFFFF"/>
          <w:lang w:val="en-GB"/>
        </w:rPr>
        <w:t xml:space="preserve">, the lowest in </w:t>
      </w:r>
      <w:proofErr w:type="spellStart"/>
      <w:r w:rsidR="00AF0779">
        <w:rPr>
          <w:iCs/>
          <w:shd w:val="clear" w:color="auto" w:fill="FFFFFF"/>
          <w:lang w:val="en-GB"/>
        </w:rPr>
        <w:t>Podlaskie</w:t>
      </w:r>
      <w:proofErr w:type="spellEnd"/>
      <w:r w:rsidR="00AF0779" w:rsidRPr="00AF0779">
        <w:rPr>
          <w:iCs/>
          <w:shd w:val="clear" w:color="auto" w:fill="FFFFFF"/>
          <w:lang w:val="en-GB"/>
        </w:rPr>
        <w:t xml:space="preserve"> </w:t>
      </w:r>
      <w:r w:rsidRPr="00AF0779">
        <w:rPr>
          <w:iCs/>
          <w:shd w:val="clear" w:color="auto" w:fill="FFFFFF"/>
          <w:lang w:val="en-GB"/>
        </w:rPr>
        <w:t>(</w:t>
      </w:r>
      <w:r w:rsidR="00AF0779">
        <w:rPr>
          <w:iCs/>
          <w:shd w:val="clear" w:color="auto" w:fill="FFFFFF"/>
          <w:lang w:val="en-GB"/>
        </w:rPr>
        <w:t>2.5</w:t>
      </w:r>
      <w:r w:rsidRPr="00AF0779">
        <w:rPr>
          <w:iCs/>
          <w:shd w:val="clear" w:color="auto" w:fill="FFFFFF"/>
          <w:lang w:val="en-GB"/>
        </w:rPr>
        <w:t>%),</w:t>
      </w:r>
      <w:r w:rsidR="00CB6C96" w:rsidRPr="00AF0779">
        <w:rPr>
          <w:iCs/>
          <w:shd w:val="clear" w:color="auto" w:fill="FFFFFF"/>
          <w:lang w:val="en-GB"/>
        </w:rPr>
        <w:t xml:space="preserve"> </w:t>
      </w:r>
      <w:proofErr w:type="spellStart"/>
      <w:r w:rsidR="00AF0779">
        <w:rPr>
          <w:iCs/>
          <w:shd w:val="clear" w:color="auto" w:fill="FFFFFF"/>
          <w:lang w:val="en-GB"/>
        </w:rPr>
        <w:t>Lubuskie</w:t>
      </w:r>
      <w:proofErr w:type="spellEnd"/>
      <w:r w:rsidR="00AF0779">
        <w:rPr>
          <w:iCs/>
          <w:shd w:val="clear" w:color="auto" w:fill="FFFFFF"/>
          <w:lang w:val="en-GB"/>
        </w:rPr>
        <w:t xml:space="preserve"> and </w:t>
      </w:r>
      <w:proofErr w:type="spellStart"/>
      <w:r w:rsidR="00AF0779">
        <w:rPr>
          <w:iCs/>
          <w:shd w:val="clear" w:color="auto" w:fill="FFFFFF"/>
          <w:lang w:val="en-GB"/>
        </w:rPr>
        <w:t>Opolskie</w:t>
      </w:r>
      <w:proofErr w:type="spellEnd"/>
      <w:r w:rsidR="00AF0779">
        <w:rPr>
          <w:iCs/>
          <w:shd w:val="clear" w:color="auto" w:fill="FFFFFF"/>
          <w:lang w:val="en-GB"/>
        </w:rPr>
        <w:t xml:space="preserve"> (2.6% each) and </w:t>
      </w:r>
      <w:proofErr w:type="spellStart"/>
      <w:r w:rsidR="00CB6C96" w:rsidRPr="00AF0779">
        <w:rPr>
          <w:iCs/>
          <w:shd w:val="clear" w:color="auto" w:fill="FFFFFF"/>
          <w:lang w:val="en-GB"/>
        </w:rPr>
        <w:t>Warmińsko-Mazurskie</w:t>
      </w:r>
      <w:proofErr w:type="spellEnd"/>
      <w:r w:rsidR="00AF0779">
        <w:rPr>
          <w:iCs/>
          <w:shd w:val="clear" w:color="auto" w:fill="FFFFFF"/>
          <w:lang w:val="en-GB"/>
        </w:rPr>
        <w:t xml:space="preserve"> </w:t>
      </w:r>
      <w:r w:rsidR="00CB6C96" w:rsidRPr="00AF0779">
        <w:rPr>
          <w:iCs/>
          <w:shd w:val="clear" w:color="auto" w:fill="FFFFFF"/>
          <w:lang w:val="en-GB"/>
        </w:rPr>
        <w:t>(2.</w:t>
      </w:r>
      <w:r w:rsidR="00AF0779">
        <w:rPr>
          <w:iCs/>
          <w:shd w:val="clear" w:color="auto" w:fill="FFFFFF"/>
          <w:lang w:val="en-GB"/>
        </w:rPr>
        <w:t>9</w:t>
      </w:r>
      <w:r w:rsidR="00CB6C96" w:rsidRPr="00AF0779">
        <w:rPr>
          <w:iCs/>
          <w:shd w:val="clear" w:color="auto" w:fill="FFFFFF"/>
          <w:lang w:val="en-GB"/>
        </w:rPr>
        <w:t>%)</w:t>
      </w:r>
    </w:p>
    <w:p w14:paraId="38DBED0C" w14:textId="6B1B8E80" w:rsidR="00B16094" w:rsidRDefault="00B16094">
      <w:pPr>
        <w:spacing w:before="0" w:after="160" w:line="259" w:lineRule="auto"/>
        <w:rPr>
          <w:b/>
          <w:noProof/>
          <w:spacing w:val="-2"/>
          <w:sz w:val="18"/>
          <w:lang w:val="en-GB" w:eastAsia="pl-PL"/>
        </w:rPr>
      </w:pPr>
      <w:r>
        <w:rPr>
          <w:noProof/>
          <w:lang w:val="en-GB" w:eastAsia="pl-PL"/>
        </w:rPr>
        <w:br w:type="page"/>
      </w:r>
    </w:p>
    <w:p w14:paraId="2A8404E8" w14:textId="0B50B4DB" w:rsidR="00517366" w:rsidRPr="009D0408" w:rsidRDefault="000D5C10" w:rsidP="00995CFF">
      <w:pPr>
        <w:pStyle w:val="tytuwykresu"/>
        <w:ind w:left="851" w:hanging="851"/>
        <w:rPr>
          <w:shd w:val="clear" w:color="auto" w:fill="FFFFFF"/>
          <w:lang w:val="en-GB"/>
        </w:rPr>
      </w:pPr>
      <w:r w:rsidRPr="009D0408">
        <w:rPr>
          <w:noProof/>
          <w:lang w:val="en-GB" w:eastAsia="pl-PL"/>
        </w:rPr>
        <w:lastRenderedPageBreak/>
        <w:t>Chart</w:t>
      </w:r>
      <w:r w:rsidR="00517366" w:rsidRPr="009D0408">
        <w:rPr>
          <w:shd w:val="clear" w:color="auto" w:fill="FFFFFF"/>
          <w:lang w:val="en-GB"/>
        </w:rPr>
        <w:t xml:space="preserve"> </w:t>
      </w:r>
      <w:r w:rsidR="00676244" w:rsidRPr="009D0408">
        <w:rPr>
          <w:shd w:val="clear" w:color="auto" w:fill="FFFFFF"/>
          <w:lang w:val="en-GB"/>
        </w:rPr>
        <w:t>3</w:t>
      </w:r>
      <w:r w:rsidR="00B16094">
        <w:rPr>
          <w:shd w:val="clear" w:color="auto" w:fill="FFFFFF"/>
          <w:lang w:val="en-GB"/>
        </w:rPr>
        <w:t>.</w:t>
      </w:r>
      <w:r w:rsidR="00517366" w:rsidRPr="009D0408">
        <w:rPr>
          <w:shd w:val="clear" w:color="auto" w:fill="FFFFFF"/>
          <w:lang w:val="en-GB"/>
        </w:rPr>
        <w:t xml:space="preserve"> </w:t>
      </w:r>
      <w:r w:rsidR="00A5388F">
        <w:rPr>
          <w:bCs/>
          <w:iCs/>
          <w:shd w:val="clear" w:color="auto" w:fill="FFFFFF"/>
          <w:lang w:val="en-GB"/>
        </w:rPr>
        <w:t>O</w:t>
      </w:r>
      <w:r w:rsidR="00A5388F" w:rsidRPr="009706EB">
        <w:rPr>
          <w:bCs/>
          <w:iCs/>
          <w:shd w:val="clear" w:color="auto" w:fill="FFFFFF"/>
          <w:lang w:val="en-GB"/>
        </w:rPr>
        <w:t>utlays</w:t>
      </w:r>
      <w:r w:rsidR="005E741F" w:rsidRPr="009D0408">
        <w:rPr>
          <w:lang w:val="en-GB"/>
        </w:rPr>
        <w:t xml:space="preserve"> </w:t>
      </w:r>
      <w:r w:rsidRPr="009D0408">
        <w:rPr>
          <w:shd w:val="clear" w:color="auto" w:fill="FFFFFF"/>
          <w:lang w:val="en-GB"/>
        </w:rPr>
        <w:t xml:space="preserve">on fixed assets for </w:t>
      </w:r>
      <w:r w:rsidR="00F647BE" w:rsidRPr="009D0408">
        <w:rPr>
          <w:shd w:val="clear" w:color="auto" w:fill="FFFFFF"/>
          <w:lang w:val="en-GB"/>
        </w:rPr>
        <w:t>wastewater</w:t>
      </w:r>
      <w:r w:rsidRPr="009D0408">
        <w:rPr>
          <w:shd w:val="clear" w:color="auto" w:fill="FFFFFF"/>
          <w:lang w:val="en-GB"/>
        </w:rPr>
        <w:t xml:space="preserve"> management and protection</w:t>
      </w:r>
      <w:r w:rsidR="00A5388F">
        <w:rPr>
          <w:shd w:val="clear" w:color="auto" w:fill="FFFFFF"/>
          <w:lang w:val="en-GB"/>
        </w:rPr>
        <w:t xml:space="preserve"> of</w:t>
      </w:r>
      <w:r w:rsidRPr="009D0408">
        <w:rPr>
          <w:shd w:val="clear" w:color="auto" w:fill="FFFFFF"/>
          <w:lang w:val="en-GB"/>
        </w:rPr>
        <w:t xml:space="preserve"> </w:t>
      </w:r>
      <w:r w:rsidR="00A5388F" w:rsidRPr="009D0408">
        <w:rPr>
          <w:shd w:val="clear" w:color="auto" w:fill="FFFFFF"/>
          <w:lang w:val="en-GB"/>
        </w:rPr>
        <w:t xml:space="preserve">water </w:t>
      </w:r>
      <w:r w:rsidRPr="009D0408">
        <w:rPr>
          <w:shd w:val="clear" w:color="auto" w:fill="FFFFFF"/>
          <w:lang w:val="en-GB"/>
        </w:rPr>
        <w:t xml:space="preserve">by amount and voivodship in </w:t>
      </w:r>
      <w:r w:rsidR="00805064" w:rsidRPr="009D0408">
        <w:rPr>
          <w:shd w:val="clear" w:color="auto" w:fill="FFFFFF"/>
          <w:lang w:val="en-GB"/>
        </w:rPr>
        <w:t>202</w:t>
      </w:r>
      <w:r w:rsidR="00805064">
        <w:rPr>
          <w:shd w:val="clear" w:color="auto" w:fill="FFFFFF"/>
          <w:lang w:val="en-GB"/>
        </w:rPr>
        <w:t>1</w:t>
      </w:r>
    </w:p>
    <w:p w14:paraId="362EF83C" w14:textId="06792D36" w:rsidR="00676244" w:rsidRPr="009D0408" w:rsidRDefault="00B8742D" w:rsidP="00676244">
      <w:pPr>
        <w:pStyle w:val="tytuwykresu"/>
        <w:jc w:val="both"/>
        <w:rPr>
          <w:b w:val="0"/>
          <w:shd w:val="clear" w:color="auto" w:fill="FFFFFF"/>
          <w:lang w:val="en-GB"/>
        </w:rPr>
      </w:pPr>
      <w:r>
        <w:rPr>
          <w:b w:val="0"/>
          <w:noProof/>
          <w:shd w:val="clear" w:color="auto" w:fill="FFFFFF"/>
          <w:lang w:val="en-GB"/>
        </w:rPr>
        <w:drawing>
          <wp:anchor distT="0" distB="0" distL="114300" distR="114300" simplePos="0" relativeHeight="251786240" behindDoc="1" locked="0" layoutInCell="1" allowOverlap="1" wp14:anchorId="405ADC06" wp14:editId="40768215">
            <wp:simplePos x="0" y="0"/>
            <wp:positionH relativeFrom="column">
              <wp:posOffset>-121920</wp:posOffset>
            </wp:positionH>
            <wp:positionV relativeFrom="paragraph">
              <wp:posOffset>0</wp:posOffset>
            </wp:positionV>
            <wp:extent cx="5121275" cy="3157855"/>
            <wp:effectExtent l="0" t="0" r="0" b="0"/>
            <wp:wrapTight wrapText="bothSides">
              <wp:wrapPolygon edited="0">
                <wp:start x="964" y="391"/>
                <wp:lineTo x="884" y="782"/>
                <wp:lineTo x="1045" y="3779"/>
                <wp:lineTo x="1205" y="4170"/>
                <wp:lineTo x="2491" y="4821"/>
                <wp:lineTo x="1205" y="4821"/>
                <wp:lineTo x="321" y="5733"/>
                <wp:lineTo x="321" y="9252"/>
                <wp:lineTo x="964" y="11076"/>
                <wp:lineTo x="1045" y="12379"/>
                <wp:lineTo x="1607" y="13161"/>
                <wp:lineTo x="1125" y="13161"/>
                <wp:lineTo x="1045" y="13291"/>
                <wp:lineTo x="1527" y="15246"/>
                <wp:lineTo x="1527" y="17330"/>
                <wp:lineTo x="884" y="18373"/>
                <wp:lineTo x="1286" y="18894"/>
                <wp:lineTo x="8195" y="19415"/>
                <wp:lineTo x="7713" y="20197"/>
                <wp:lineTo x="8115" y="20718"/>
                <wp:lineTo x="13338" y="20979"/>
                <wp:lineTo x="13820" y="20979"/>
                <wp:lineTo x="13900" y="20718"/>
                <wp:lineTo x="14623" y="19415"/>
                <wp:lineTo x="15748" y="19415"/>
                <wp:lineTo x="19364" y="17852"/>
                <wp:lineTo x="19364" y="17330"/>
                <wp:lineTo x="20247" y="15636"/>
                <wp:lineTo x="20569" y="15246"/>
                <wp:lineTo x="20810" y="14073"/>
                <wp:lineTo x="20328" y="13161"/>
                <wp:lineTo x="20649" y="11988"/>
                <wp:lineTo x="17114" y="11206"/>
                <wp:lineTo x="20649" y="10946"/>
                <wp:lineTo x="20569" y="9252"/>
                <wp:lineTo x="7794" y="8991"/>
                <wp:lineTo x="20328" y="8209"/>
                <wp:lineTo x="20730" y="8079"/>
                <wp:lineTo x="19042" y="6906"/>
                <wp:lineTo x="20569" y="6776"/>
                <wp:lineTo x="20569" y="4952"/>
                <wp:lineTo x="19042" y="4821"/>
                <wp:lineTo x="20569" y="4039"/>
                <wp:lineTo x="20569" y="3779"/>
                <wp:lineTo x="19042" y="2736"/>
                <wp:lineTo x="20810" y="2606"/>
                <wp:lineTo x="20569" y="782"/>
                <wp:lineTo x="1928" y="391"/>
                <wp:lineTo x="964" y="391"/>
              </wp:wrapPolygon>
            </wp:wrapTight>
            <wp:docPr id="15" name="Obraz 15" descr="Chart 3. Outlays on fixed assets for wastewater management and protection of water by amount and voivodship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21275" cy="3157855"/>
                    </a:xfrm>
                    <a:prstGeom prst="rect">
                      <a:avLst/>
                    </a:prstGeom>
                    <a:noFill/>
                  </pic:spPr>
                </pic:pic>
              </a:graphicData>
            </a:graphic>
          </wp:anchor>
        </w:drawing>
      </w:r>
    </w:p>
    <w:p w14:paraId="2CEB26CB" w14:textId="6BFD8AFB" w:rsidR="00F605B2" w:rsidRDefault="00F605B2" w:rsidP="00995CFF">
      <w:pPr>
        <w:pStyle w:val="tytuwykresu"/>
        <w:rPr>
          <w:b w:val="0"/>
          <w:sz w:val="19"/>
          <w:szCs w:val="19"/>
          <w:shd w:val="clear" w:color="auto" w:fill="FFFFFF"/>
          <w:lang w:val="en-GB"/>
        </w:rPr>
      </w:pPr>
    </w:p>
    <w:p w14:paraId="1E38A525" w14:textId="428ECBC4" w:rsidR="00F605B2" w:rsidRDefault="00F605B2" w:rsidP="00995CFF">
      <w:pPr>
        <w:pStyle w:val="tytuwykresu"/>
        <w:rPr>
          <w:b w:val="0"/>
          <w:sz w:val="19"/>
          <w:szCs w:val="19"/>
          <w:shd w:val="clear" w:color="auto" w:fill="FFFFFF"/>
          <w:lang w:val="en-GB"/>
        </w:rPr>
      </w:pPr>
    </w:p>
    <w:p w14:paraId="4CD94158" w14:textId="45A64C72" w:rsidR="00F605B2" w:rsidRDefault="00F605B2" w:rsidP="00995CFF">
      <w:pPr>
        <w:pStyle w:val="tytuwykresu"/>
        <w:rPr>
          <w:b w:val="0"/>
          <w:sz w:val="19"/>
          <w:szCs w:val="19"/>
          <w:shd w:val="clear" w:color="auto" w:fill="FFFFFF"/>
          <w:lang w:val="en-GB"/>
        </w:rPr>
      </w:pPr>
    </w:p>
    <w:p w14:paraId="0DCCCAC0" w14:textId="57452733" w:rsidR="00F605B2" w:rsidRDefault="00F605B2" w:rsidP="00995CFF">
      <w:pPr>
        <w:pStyle w:val="tytuwykresu"/>
        <w:rPr>
          <w:b w:val="0"/>
          <w:sz w:val="19"/>
          <w:szCs w:val="19"/>
          <w:shd w:val="clear" w:color="auto" w:fill="FFFFFF"/>
          <w:lang w:val="en-GB"/>
        </w:rPr>
      </w:pPr>
    </w:p>
    <w:p w14:paraId="76A1DE3C" w14:textId="5FA43CFE" w:rsidR="007D351A" w:rsidRDefault="007D351A" w:rsidP="00995CFF">
      <w:pPr>
        <w:pStyle w:val="tytuwykresu"/>
        <w:rPr>
          <w:b w:val="0"/>
          <w:sz w:val="19"/>
          <w:szCs w:val="19"/>
          <w:shd w:val="clear" w:color="auto" w:fill="FFFFFF"/>
          <w:lang w:val="en-GB"/>
        </w:rPr>
      </w:pPr>
    </w:p>
    <w:p w14:paraId="79B0944D" w14:textId="189AA8BD" w:rsidR="007D351A" w:rsidRDefault="007D351A" w:rsidP="00995CFF">
      <w:pPr>
        <w:pStyle w:val="tytuwykresu"/>
        <w:rPr>
          <w:b w:val="0"/>
          <w:sz w:val="19"/>
          <w:szCs w:val="19"/>
          <w:shd w:val="clear" w:color="auto" w:fill="FFFFFF"/>
          <w:lang w:val="en-GB"/>
        </w:rPr>
      </w:pPr>
    </w:p>
    <w:p w14:paraId="4D587BBB" w14:textId="77777777" w:rsidR="00B8742D" w:rsidRDefault="00B8742D" w:rsidP="00995CFF">
      <w:pPr>
        <w:pStyle w:val="tytuwykresu"/>
        <w:rPr>
          <w:b w:val="0"/>
          <w:sz w:val="19"/>
          <w:szCs w:val="19"/>
          <w:shd w:val="clear" w:color="auto" w:fill="FFFFFF"/>
          <w:lang w:val="en-GB"/>
        </w:rPr>
      </w:pPr>
    </w:p>
    <w:p w14:paraId="5C6DB336" w14:textId="77777777" w:rsidR="00B8742D" w:rsidRDefault="00B8742D" w:rsidP="00995CFF">
      <w:pPr>
        <w:pStyle w:val="tytuwykresu"/>
        <w:rPr>
          <w:b w:val="0"/>
          <w:sz w:val="19"/>
          <w:szCs w:val="19"/>
          <w:shd w:val="clear" w:color="auto" w:fill="FFFFFF"/>
          <w:lang w:val="en-GB"/>
        </w:rPr>
      </w:pPr>
    </w:p>
    <w:p w14:paraId="2D9CA614" w14:textId="4B472FD9" w:rsidR="00B8742D" w:rsidRDefault="00B8742D" w:rsidP="00995CFF">
      <w:pPr>
        <w:pStyle w:val="tytuwykresu"/>
        <w:rPr>
          <w:b w:val="0"/>
          <w:sz w:val="19"/>
          <w:szCs w:val="19"/>
          <w:shd w:val="clear" w:color="auto" w:fill="FFFFFF"/>
          <w:lang w:val="en-GB"/>
        </w:rPr>
      </w:pPr>
    </w:p>
    <w:p w14:paraId="16E632E7" w14:textId="1D377DD7" w:rsidR="00B8742D" w:rsidRDefault="00B8742D" w:rsidP="00995CFF">
      <w:pPr>
        <w:pStyle w:val="tytuwykresu"/>
        <w:rPr>
          <w:b w:val="0"/>
          <w:sz w:val="19"/>
          <w:szCs w:val="19"/>
          <w:shd w:val="clear" w:color="auto" w:fill="FFFFFF"/>
          <w:lang w:val="en-GB"/>
        </w:rPr>
      </w:pPr>
    </w:p>
    <w:p w14:paraId="3E47145D" w14:textId="74E36344" w:rsidR="00B8742D" w:rsidRDefault="00F230E6" w:rsidP="00995CFF">
      <w:pPr>
        <w:pStyle w:val="tytuwykresu"/>
        <w:rPr>
          <w:b w:val="0"/>
          <w:sz w:val="19"/>
          <w:szCs w:val="19"/>
          <w:shd w:val="clear" w:color="auto" w:fill="FFFFFF"/>
          <w:lang w:val="en-GB"/>
        </w:rPr>
      </w:pPr>
      <w:r w:rsidRPr="00FB2E89">
        <w:rPr>
          <w:bCs/>
          <w:iCs/>
          <w:noProof/>
          <w:shd w:val="clear" w:color="auto" w:fill="FFFFFF"/>
          <w:lang w:eastAsia="pl-PL"/>
        </w:rPr>
        <mc:AlternateContent>
          <mc:Choice Requires="wps">
            <w:drawing>
              <wp:anchor distT="45720" distB="45720" distL="114300" distR="114300" simplePos="0" relativeHeight="251747328" behindDoc="1" locked="0" layoutInCell="1" allowOverlap="1" wp14:anchorId="30EA356A" wp14:editId="0F6618CB">
                <wp:simplePos x="0" y="0"/>
                <wp:positionH relativeFrom="column">
                  <wp:posOffset>5318760</wp:posOffset>
                </wp:positionH>
                <wp:positionV relativeFrom="paragraph">
                  <wp:posOffset>158115</wp:posOffset>
                </wp:positionV>
                <wp:extent cx="1725295" cy="847725"/>
                <wp:effectExtent l="0" t="0" r="0" b="0"/>
                <wp:wrapTight wrapText="bothSides">
                  <wp:wrapPolygon edited="0">
                    <wp:start x="715" y="0"/>
                    <wp:lineTo x="715" y="20872"/>
                    <wp:lineTo x="20749" y="20872"/>
                    <wp:lineTo x="20749" y="0"/>
                    <wp:lineTo x="715" y="0"/>
                  </wp:wrapPolygon>
                </wp:wrapTight>
                <wp:docPr id="6" name="Pole tekstowe 6" descr="In 2021, outlays on fixed assets for air and climate protection amounted to PLN 4.4 bill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47725"/>
                        </a:xfrm>
                        <a:prstGeom prst="rect">
                          <a:avLst/>
                        </a:prstGeom>
                        <a:noFill/>
                        <a:ln w="9525">
                          <a:noFill/>
                          <a:miter lim="800000"/>
                          <a:headEnd/>
                          <a:tailEnd/>
                        </a:ln>
                      </wps:spPr>
                      <wps:txbx>
                        <w:txbxContent>
                          <w:p w14:paraId="652A9782" w14:textId="691A6866" w:rsidR="006A70AF" w:rsidRPr="009D0408" w:rsidRDefault="000D5C10" w:rsidP="00676244">
                            <w:pPr>
                              <w:spacing w:before="0" w:after="0"/>
                              <w:rPr>
                                <w:rFonts w:eastAsia="Times New Roman" w:cs="Times New Roman"/>
                                <w:bCs/>
                                <w:color w:val="001D77"/>
                                <w:sz w:val="18"/>
                                <w:szCs w:val="18"/>
                                <w:lang w:val="en-GB" w:eastAsia="pl-PL"/>
                              </w:rPr>
                            </w:pPr>
                            <w:r w:rsidRPr="009D0408">
                              <w:rPr>
                                <w:rFonts w:eastAsia="Times New Roman" w:cs="Times New Roman"/>
                                <w:bCs/>
                                <w:color w:val="001D77"/>
                                <w:sz w:val="18"/>
                                <w:szCs w:val="18"/>
                                <w:lang w:val="en-GB" w:eastAsia="pl-PL"/>
                              </w:rPr>
                              <w:t>In 202</w:t>
                            </w:r>
                            <w:r w:rsidR="00D93786">
                              <w:rPr>
                                <w:rFonts w:eastAsia="Times New Roman" w:cs="Times New Roman"/>
                                <w:bCs/>
                                <w:color w:val="001D77"/>
                                <w:sz w:val="18"/>
                                <w:szCs w:val="18"/>
                                <w:lang w:val="en-GB" w:eastAsia="pl-PL"/>
                              </w:rPr>
                              <w:t>1</w:t>
                            </w:r>
                            <w:r w:rsidRPr="009D0408">
                              <w:rPr>
                                <w:rFonts w:eastAsia="Times New Roman" w:cs="Times New Roman"/>
                                <w:bCs/>
                                <w:color w:val="001D77"/>
                                <w:sz w:val="18"/>
                                <w:szCs w:val="18"/>
                                <w:lang w:val="en-GB" w:eastAsia="pl-PL"/>
                              </w:rPr>
                              <w:t xml:space="preserve">, </w:t>
                            </w:r>
                            <w:r w:rsidR="00B02DC0" w:rsidRPr="00A0009C">
                              <w:rPr>
                                <w:rFonts w:eastAsia="Times New Roman" w:cs="Times New Roman"/>
                                <w:bCs/>
                                <w:color w:val="001D77"/>
                                <w:sz w:val="18"/>
                                <w:szCs w:val="18"/>
                                <w:lang w:val="en-GB" w:eastAsia="pl-PL"/>
                              </w:rPr>
                              <w:t>outlays</w:t>
                            </w:r>
                            <w:r w:rsidR="005E741F" w:rsidRPr="009D0408">
                              <w:rPr>
                                <w:rFonts w:eastAsia="Times New Roman" w:cs="Times New Roman"/>
                                <w:bCs/>
                                <w:color w:val="001D77"/>
                                <w:sz w:val="18"/>
                                <w:szCs w:val="18"/>
                                <w:lang w:val="en-GB" w:eastAsia="pl-PL"/>
                              </w:rPr>
                              <w:t xml:space="preserve"> </w:t>
                            </w:r>
                            <w:r w:rsidRPr="009D0408">
                              <w:rPr>
                                <w:rFonts w:eastAsia="Times New Roman" w:cs="Times New Roman"/>
                                <w:bCs/>
                                <w:color w:val="001D77"/>
                                <w:sz w:val="18"/>
                                <w:szCs w:val="18"/>
                                <w:lang w:val="en-GB" w:eastAsia="pl-PL"/>
                              </w:rPr>
                              <w:t xml:space="preserve">on fixed assets </w:t>
                            </w:r>
                            <w:r w:rsidR="00E35CE3" w:rsidRPr="009D0408">
                              <w:rPr>
                                <w:rFonts w:eastAsia="Times New Roman" w:cs="Times New Roman"/>
                                <w:bCs/>
                                <w:color w:val="001D77"/>
                                <w:sz w:val="18"/>
                                <w:szCs w:val="18"/>
                                <w:lang w:val="en-GB" w:eastAsia="pl-PL"/>
                              </w:rPr>
                              <w:t>for</w:t>
                            </w:r>
                            <w:r w:rsidRPr="009D0408">
                              <w:rPr>
                                <w:rFonts w:eastAsia="Times New Roman" w:cs="Times New Roman"/>
                                <w:bCs/>
                                <w:color w:val="001D77"/>
                                <w:sz w:val="18"/>
                                <w:szCs w:val="18"/>
                                <w:lang w:val="en-GB" w:eastAsia="pl-PL"/>
                              </w:rPr>
                              <w:t xml:space="preserve"> air and climate protection amounted to</w:t>
                            </w:r>
                            <w:r w:rsidR="006A70AF" w:rsidRPr="009D0408">
                              <w:rPr>
                                <w:rFonts w:eastAsia="Times New Roman" w:cs="Times New Roman"/>
                                <w:bCs/>
                                <w:color w:val="001D77"/>
                                <w:sz w:val="18"/>
                                <w:szCs w:val="18"/>
                                <w:lang w:val="en-GB" w:eastAsia="pl-PL"/>
                              </w:rPr>
                              <w:t xml:space="preserve"> </w:t>
                            </w:r>
                            <w:r w:rsidRPr="009D0408">
                              <w:rPr>
                                <w:rFonts w:eastAsia="Times New Roman" w:cs="Times New Roman"/>
                                <w:bCs/>
                                <w:color w:val="001D77"/>
                                <w:sz w:val="18"/>
                                <w:szCs w:val="18"/>
                                <w:lang w:val="en-GB" w:eastAsia="pl-PL"/>
                              </w:rPr>
                              <w:t xml:space="preserve">PLN </w:t>
                            </w:r>
                            <w:r w:rsidR="00D93786">
                              <w:rPr>
                                <w:rFonts w:eastAsia="Times New Roman" w:cs="Times New Roman"/>
                                <w:bCs/>
                                <w:color w:val="001D77"/>
                                <w:sz w:val="18"/>
                                <w:szCs w:val="18"/>
                                <w:lang w:val="en-GB" w:eastAsia="pl-PL"/>
                              </w:rPr>
                              <w:t>4.4</w:t>
                            </w:r>
                            <w:r w:rsidR="006A70AF" w:rsidRPr="009D0408">
                              <w:rPr>
                                <w:rFonts w:eastAsia="Times New Roman" w:cs="Times New Roman"/>
                                <w:bCs/>
                                <w:color w:val="001D77"/>
                                <w:sz w:val="18"/>
                                <w:szCs w:val="18"/>
                                <w:lang w:val="en-GB" w:eastAsia="pl-PL"/>
                              </w:rPr>
                              <w:t xml:space="preserve"> </w:t>
                            </w:r>
                            <w:r w:rsidRPr="009D0408">
                              <w:rPr>
                                <w:rFonts w:eastAsia="Times New Roman" w:cs="Times New Roman"/>
                                <w:bCs/>
                                <w:color w:val="001D77"/>
                                <w:sz w:val="18"/>
                                <w:szCs w:val="18"/>
                                <w:lang w:val="en-GB" w:eastAsia="pl-PL"/>
                              </w:rPr>
                              <w:t>bil</w:t>
                            </w:r>
                            <w:r w:rsidR="009D0408">
                              <w:rPr>
                                <w:rFonts w:eastAsia="Times New Roman" w:cs="Times New Roman"/>
                                <w:bCs/>
                                <w:color w:val="001D77"/>
                                <w:sz w:val="18"/>
                                <w:szCs w:val="18"/>
                                <w:lang w:val="en-GB" w:eastAsia="pl-PL"/>
                              </w:rPr>
                              <w:t>l</w:t>
                            </w:r>
                            <w:r w:rsidRPr="009D0408">
                              <w:rPr>
                                <w:rFonts w:eastAsia="Times New Roman" w:cs="Times New Roman"/>
                                <w:bCs/>
                                <w:color w:val="001D77"/>
                                <w:sz w:val="18"/>
                                <w:szCs w:val="18"/>
                                <w:lang w:val="en-GB" w:eastAsia="pl-PL"/>
                              </w:rPr>
                              <w: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EA356A" id="Pole tekstowe 6" o:spid="_x0000_s1029" type="#_x0000_t202" alt="In 2021, outlays on fixed assets for air and climate protection amounted to PLN 4.4 billion" style="position:absolute;margin-left:418.8pt;margin-top:12.45pt;width:135.85pt;height:66.75pt;z-index:-251569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" filled="f" stroked="f">
                <v:textbox>
                  <w:txbxContent>
                    <w:p w14:paraId="652A9782" w14:textId="691A6866" w:rsidR="006A70AF" w:rsidRPr="009D0408" w:rsidRDefault="000D5C10" w:rsidP="00676244">
                      <w:pPr>
                        <w:spacing w:before="0" w:after="0"/>
                        <w:rPr>
                          <w:rFonts w:eastAsia="Times New Roman" w:cs="Times New Roman"/>
                          <w:bCs/>
                          <w:color w:val="001D77"/>
                          <w:sz w:val="18"/>
                          <w:szCs w:val="18"/>
                          <w:lang w:val="en-GB" w:eastAsia="pl-PL"/>
                        </w:rPr>
                      </w:pPr>
                      <w:r w:rsidRPr="009D0408">
                        <w:rPr>
                          <w:rFonts w:eastAsia="Times New Roman" w:cs="Times New Roman"/>
                          <w:bCs/>
                          <w:color w:val="001D77"/>
                          <w:sz w:val="18"/>
                          <w:szCs w:val="18"/>
                          <w:lang w:val="en-GB" w:eastAsia="pl-PL"/>
                        </w:rPr>
                        <w:t>In 202</w:t>
                      </w:r>
                      <w:r w:rsidR="00D93786">
                        <w:rPr>
                          <w:rFonts w:eastAsia="Times New Roman" w:cs="Times New Roman"/>
                          <w:bCs/>
                          <w:color w:val="001D77"/>
                          <w:sz w:val="18"/>
                          <w:szCs w:val="18"/>
                          <w:lang w:val="en-GB" w:eastAsia="pl-PL"/>
                        </w:rPr>
                        <w:t>1</w:t>
                      </w:r>
                      <w:r w:rsidRPr="009D0408">
                        <w:rPr>
                          <w:rFonts w:eastAsia="Times New Roman" w:cs="Times New Roman"/>
                          <w:bCs/>
                          <w:color w:val="001D77"/>
                          <w:sz w:val="18"/>
                          <w:szCs w:val="18"/>
                          <w:lang w:val="en-GB" w:eastAsia="pl-PL"/>
                        </w:rPr>
                        <w:t xml:space="preserve">, </w:t>
                      </w:r>
                      <w:r w:rsidR="00B02DC0" w:rsidRPr="00A0009C">
                        <w:rPr>
                          <w:rFonts w:eastAsia="Times New Roman" w:cs="Times New Roman"/>
                          <w:bCs/>
                          <w:color w:val="001D77"/>
                          <w:sz w:val="18"/>
                          <w:szCs w:val="18"/>
                          <w:lang w:val="en-GB" w:eastAsia="pl-PL"/>
                        </w:rPr>
                        <w:t>outlays</w:t>
                      </w:r>
                      <w:r w:rsidR="005E741F" w:rsidRPr="009D0408">
                        <w:rPr>
                          <w:rFonts w:eastAsia="Times New Roman" w:cs="Times New Roman"/>
                          <w:bCs/>
                          <w:color w:val="001D77"/>
                          <w:sz w:val="18"/>
                          <w:szCs w:val="18"/>
                          <w:lang w:val="en-GB" w:eastAsia="pl-PL"/>
                        </w:rPr>
                        <w:t xml:space="preserve"> </w:t>
                      </w:r>
                      <w:r w:rsidRPr="009D0408">
                        <w:rPr>
                          <w:rFonts w:eastAsia="Times New Roman" w:cs="Times New Roman"/>
                          <w:bCs/>
                          <w:color w:val="001D77"/>
                          <w:sz w:val="18"/>
                          <w:szCs w:val="18"/>
                          <w:lang w:val="en-GB" w:eastAsia="pl-PL"/>
                        </w:rPr>
                        <w:t xml:space="preserve">on fixed assets </w:t>
                      </w:r>
                      <w:r w:rsidR="00E35CE3" w:rsidRPr="009D0408">
                        <w:rPr>
                          <w:rFonts w:eastAsia="Times New Roman" w:cs="Times New Roman"/>
                          <w:bCs/>
                          <w:color w:val="001D77"/>
                          <w:sz w:val="18"/>
                          <w:szCs w:val="18"/>
                          <w:lang w:val="en-GB" w:eastAsia="pl-PL"/>
                        </w:rPr>
                        <w:t>for</w:t>
                      </w:r>
                      <w:r w:rsidRPr="009D0408">
                        <w:rPr>
                          <w:rFonts w:eastAsia="Times New Roman" w:cs="Times New Roman"/>
                          <w:bCs/>
                          <w:color w:val="001D77"/>
                          <w:sz w:val="18"/>
                          <w:szCs w:val="18"/>
                          <w:lang w:val="en-GB" w:eastAsia="pl-PL"/>
                        </w:rPr>
                        <w:t xml:space="preserve"> air and climate protection amounted to</w:t>
                      </w:r>
                      <w:r w:rsidR="006A70AF" w:rsidRPr="009D0408">
                        <w:rPr>
                          <w:rFonts w:eastAsia="Times New Roman" w:cs="Times New Roman"/>
                          <w:bCs/>
                          <w:color w:val="001D77"/>
                          <w:sz w:val="18"/>
                          <w:szCs w:val="18"/>
                          <w:lang w:val="en-GB" w:eastAsia="pl-PL"/>
                        </w:rPr>
                        <w:t xml:space="preserve"> </w:t>
                      </w:r>
                      <w:r w:rsidRPr="009D0408">
                        <w:rPr>
                          <w:rFonts w:eastAsia="Times New Roman" w:cs="Times New Roman"/>
                          <w:bCs/>
                          <w:color w:val="001D77"/>
                          <w:sz w:val="18"/>
                          <w:szCs w:val="18"/>
                          <w:lang w:val="en-GB" w:eastAsia="pl-PL"/>
                        </w:rPr>
                        <w:t xml:space="preserve">PLN </w:t>
                      </w:r>
                      <w:r w:rsidR="00D93786">
                        <w:rPr>
                          <w:rFonts w:eastAsia="Times New Roman" w:cs="Times New Roman"/>
                          <w:bCs/>
                          <w:color w:val="001D77"/>
                          <w:sz w:val="18"/>
                          <w:szCs w:val="18"/>
                          <w:lang w:val="en-GB" w:eastAsia="pl-PL"/>
                        </w:rPr>
                        <w:t>4.4</w:t>
                      </w:r>
                      <w:r w:rsidR="006A70AF" w:rsidRPr="009D0408">
                        <w:rPr>
                          <w:rFonts w:eastAsia="Times New Roman" w:cs="Times New Roman"/>
                          <w:bCs/>
                          <w:color w:val="001D77"/>
                          <w:sz w:val="18"/>
                          <w:szCs w:val="18"/>
                          <w:lang w:val="en-GB" w:eastAsia="pl-PL"/>
                        </w:rPr>
                        <w:t xml:space="preserve"> </w:t>
                      </w:r>
                      <w:r w:rsidRPr="009D0408">
                        <w:rPr>
                          <w:rFonts w:eastAsia="Times New Roman" w:cs="Times New Roman"/>
                          <w:bCs/>
                          <w:color w:val="001D77"/>
                          <w:sz w:val="18"/>
                          <w:szCs w:val="18"/>
                          <w:lang w:val="en-GB" w:eastAsia="pl-PL"/>
                        </w:rPr>
                        <w:t>bil</w:t>
                      </w:r>
                      <w:r w:rsidR="009D0408">
                        <w:rPr>
                          <w:rFonts w:eastAsia="Times New Roman" w:cs="Times New Roman"/>
                          <w:bCs/>
                          <w:color w:val="001D77"/>
                          <w:sz w:val="18"/>
                          <w:szCs w:val="18"/>
                          <w:lang w:val="en-GB" w:eastAsia="pl-PL"/>
                        </w:rPr>
                        <w:t>l</w:t>
                      </w:r>
                      <w:r w:rsidRPr="009D0408">
                        <w:rPr>
                          <w:rFonts w:eastAsia="Times New Roman" w:cs="Times New Roman"/>
                          <w:bCs/>
                          <w:color w:val="001D77"/>
                          <w:sz w:val="18"/>
                          <w:szCs w:val="18"/>
                          <w:lang w:val="en-GB" w:eastAsia="pl-PL"/>
                        </w:rPr>
                        <w:t>ion</w:t>
                      </w:r>
                    </w:p>
                  </w:txbxContent>
                </v:textbox>
                <w10:wrap type="tight"/>
              </v:shape>
            </w:pict>
          </mc:Fallback>
        </mc:AlternateContent>
      </w:r>
    </w:p>
    <w:p w14:paraId="42F5DE8D" w14:textId="6F8B45F5" w:rsidR="00AB28B7" w:rsidRPr="00FB2E89" w:rsidRDefault="00A5388F" w:rsidP="00995CFF">
      <w:pPr>
        <w:pStyle w:val="tytuwykresu"/>
        <w:rPr>
          <w:b w:val="0"/>
          <w:sz w:val="19"/>
          <w:szCs w:val="19"/>
          <w:shd w:val="clear" w:color="auto" w:fill="FFFFFF"/>
          <w:lang w:val="en-GB"/>
        </w:rPr>
      </w:pPr>
      <w:r>
        <w:rPr>
          <w:b w:val="0"/>
          <w:sz w:val="19"/>
          <w:szCs w:val="19"/>
          <w:shd w:val="clear" w:color="auto" w:fill="FFFFFF"/>
          <w:lang w:val="en-GB"/>
        </w:rPr>
        <w:t>O</w:t>
      </w:r>
      <w:r w:rsidRPr="00A0009C">
        <w:rPr>
          <w:b w:val="0"/>
          <w:sz w:val="19"/>
          <w:szCs w:val="19"/>
          <w:shd w:val="clear" w:color="auto" w:fill="FFFFFF"/>
          <w:lang w:val="en-GB"/>
        </w:rPr>
        <w:t>utlays</w:t>
      </w:r>
      <w:r w:rsidR="005E741F" w:rsidRPr="009D0408">
        <w:rPr>
          <w:b w:val="0"/>
          <w:sz w:val="19"/>
          <w:szCs w:val="19"/>
          <w:shd w:val="clear" w:color="auto" w:fill="FFFFFF"/>
          <w:lang w:val="en-GB"/>
        </w:rPr>
        <w:t xml:space="preserve"> </w:t>
      </w:r>
      <w:r w:rsidR="000D5C10" w:rsidRPr="009D0408">
        <w:rPr>
          <w:b w:val="0"/>
          <w:sz w:val="19"/>
          <w:szCs w:val="19"/>
          <w:shd w:val="clear" w:color="auto" w:fill="FFFFFF"/>
          <w:lang w:val="en-GB"/>
        </w:rPr>
        <w:t xml:space="preserve">on fixed assets for the </w:t>
      </w:r>
      <w:r w:rsidR="000D5C10" w:rsidRPr="009D0408">
        <w:rPr>
          <w:sz w:val="19"/>
          <w:szCs w:val="19"/>
          <w:shd w:val="clear" w:color="auto" w:fill="FFFFFF"/>
          <w:lang w:val="en-GB"/>
        </w:rPr>
        <w:t>protection of air and climate</w:t>
      </w:r>
      <w:r w:rsidR="000D5C10" w:rsidRPr="009D0408">
        <w:rPr>
          <w:b w:val="0"/>
          <w:sz w:val="19"/>
          <w:szCs w:val="19"/>
          <w:shd w:val="clear" w:color="auto" w:fill="FFFFFF"/>
          <w:lang w:val="en-GB"/>
        </w:rPr>
        <w:t xml:space="preserve"> amounted to </w:t>
      </w:r>
      <w:r w:rsidR="000D5C10" w:rsidRPr="009D0408">
        <w:rPr>
          <w:sz w:val="19"/>
          <w:szCs w:val="19"/>
          <w:shd w:val="clear" w:color="auto" w:fill="FFFFFF"/>
          <w:lang w:val="en-GB"/>
        </w:rPr>
        <w:t xml:space="preserve">PLN </w:t>
      </w:r>
      <w:r w:rsidR="00D93786">
        <w:rPr>
          <w:sz w:val="19"/>
          <w:szCs w:val="19"/>
          <w:shd w:val="clear" w:color="auto" w:fill="FFFFFF"/>
          <w:lang w:val="en-GB"/>
        </w:rPr>
        <w:t>4.4</w:t>
      </w:r>
      <w:r w:rsidR="000D5C10" w:rsidRPr="009D0408">
        <w:rPr>
          <w:sz w:val="19"/>
          <w:szCs w:val="19"/>
          <w:shd w:val="clear" w:color="auto" w:fill="FFFFFF"/>
          <w:lang w:val="en-GB"/>
        </w:rPr>
        <w:t xml:space="preserve"> billion</w:t>
      </w:r>
      <w:r w:rsidR="000D5C10" w:rsidRPr="009D0408">
        <w:rPr>
          <w:b w:val="0"/>
          <w:sz w:val="19"/>
          <w:szCs w:val="19"/>
          <w:shd w:val="clear" w:color="auto" w:fill="FFFFFF"/>
          <w:lang w:val="en-GB"/>
        </w:rPr>
        <w:t xml:space="preserve">. The highest </w:t>
      </w:r>
      <w:r w:rsidR="00F520FA">
        <w:rPr>
          <w:b w:val="0"/>
          <w:sz w:val="19"/>
          <w:szCs w:val="19"/>
          <w:shd w:val="clear" w:color="auto" w:fill="FFFFFF"/>
          <w:lang w:val="en-GB"/>
        </w:rPr>
        <w:t>o</w:t>
      </w:r>
      <w:r w:rsidR="00F520FA" w:rsidRPr="009706EB">
        <w:rPr>
          <w:b w:val="0"/>
          <w:sz w:val="19"/>
          <w:szCs w:val="19"/>
          <w:shd w:val="clear" w:color="auto" w:fill="FFFFFF"/>
          <w:lang w:val="en-GB"/>
        </w:rPr>
        <w:t>utlays</w:t>
      </w:r>
      <w:r w:rsidR="005E741F" w:rsidRPr="009D0408">
        <w:rPr>
          <w:b w:val="0"/>
          <w:sz w:val="19"/>
          <w:szCs w:val="19"/>
          <w:shd w:val="clear" w:color="auto" w:fill="FFFFFF"/>
          <w:lang w:val="en-GB"/>
        </w:rPr>
        <w:t xml:space="preserve"> </w:t>
      </w:r>
      <w:r w:rsidR="009B6D5B" w:rsidRPr="00FB2E89">
        <w:rPr>
          <w:b w:val="0"/>
          <w:sz w:val="19"/>
          <w:szCs w:val="19"/>
          <w:shd w:val="clear" w:color="auto" w:fill="FFFFFF"/>
          <w:lang w:val="en-GB"/>
        </w:rPr>
        <w:t xml:space="preserve">were </w:t>
      </w:r>
      <w:r w:rsidR="000D5C10" w:rsidRPr="008730D1">
        <w:rPr>
          <w:b w:val="0"/>
          <w:sz w:val="19"/>
          <w:szCs w:val="19"/>
          <w:shd w:val="clear" w:color="auto" w:fill="FFFFFF"/>
          <w:lang w:val="en-GB"/>
        </w:rPr>
        <w:t>i</w:t>
      </w:r>
      <w:r w:rsidR="00075525" w:rsidRPr="008730D1">
        <w:rPr>
          <w:b w:val="0"/>
          <w:sz w:val="19"/>
          <w:szCs w:val="19"/>
          <w:shd w:val="clear" w:color="auto" w:fill="FFFFFF"/>
          <w:lang w:val="en-GB"/>
        </w:rPr>
        <w:t>ncurred in the following voivod</w:t>
      </w:r>
      <w:r w:rsidR="000D5C10" w:rsidRPr="00FB2E89">
        <w:rPr>
          <w:b w:val="0"/>
          <w:sz w:val="19"/>
          <w:szCs w:val="19"/>
          <w:shd w:val="clear" w:color="auto" w:fill="FFFFFF"/>
          <w:lang w:val="en-GB"/>
        </w:rPr>
        <w:t xml:space="preserve">ships: </w:t>
      </w:r>
      <w:proofErr w:type="spellStart"/>
      <w:r w:rsidR="00D93786">
        <w:rPr>
          <w:b w:val="0"/>
          <w:sz w:val="19"/>
          <w:szCs w:val="19"/>
          <w:shd w:val="clear" w:color="auto" w:fill="FFFFFF"/>
          <w:lang w:val="en-GB"/>
        </w:rPr>
        <w:t>Mazowieckie</w:t>
      </w:r>
      <w:proofErr w:type="spellEnd"/>
      <w:r w:rsidR="00D93786" w:rsidRPr="00FB2E89">
        <w:rPr>
          <w:b w:val="0"/>
          <w:sz w:val="19"/>
          <w:szCs w:val="19"/>
          <w:shd w:val="clear" w:color="auto" w:fill="FFFFFF"/>
          <w:lang w:val="en-GB"/>
        </w:rPr>
        <w:t xml:space="preserve"> </w:t>
      </w:r>
      <w:r w:rsidR="000D5C10" w:rsidRPr="00FB2E89">
        <w:rPr>
          <w:b w:val="0"/>
          <w:sz w:val="19"/>
          <w:szCs w:val="19"/>
          <w:shd w:val="clear" w:color="auto" w:fill="FFFFFF"/>
          <w:lang w:val="en-GB"/>
        </w:rPr>
        <w:t>(</w:t>
      </w:r>
      <w:r w:rsidR="00D93786">
        <w:rPr>
          <w:b w:val="0"/>
          <w:sz w:val="19"/>
          <w:szCs w:val="19"/>
          <w:shd w:val="clear" w:color="auto" w:fill="FFFFFF"/>
          <w:lang w:val="en-GB"/>
        </w:rPr>
        <w:t>23.6</w:t>
      </w:r>
      <w:r w:rsidR="000D5C10" w:rsidRPr="00FB2E89">
        <w:rPr>
          <w:b w:val="0"/>
          <w:sz w:val="19"/>
          <w:szCs w:val="19"/>
          <w:shd w:val="clear" w:color="auto" w:fill="FFFFFF"/>
          <w:lang w:val="en-GB"/>
        </w:rPr>
        <w:t xml:space="preserve">%), </w:t>
      </w:r>
      <w:proofErr w:type="spellStart"/>
      <w:r w:rsidR="00D93786">
        <w:rPr>
          <w:b w:val="0"/>
          <w:sz w:val="19"/>
          <w:szCs w:val="19"/>
          <w:shd w:val="clear" w:color="auto" w:fill="FFFFFF"/>
          <w:lang w:val="en-GB"/>
        </w:rPr>
        <w:t>Śląskie</w:t>
      </w:r>
      <w:proofErr w:type="spellEnd"/>
      <w:r w:rsidR="00D93786" w:rsidRPr="00FB2E89">
        <w:rPr>
          <w:b w:val="0"/>
          <w:sz w:val="19"/>
          <w:szCs w:val="19"/>
          <w:shd w:val="clear" w:color="auto" w:fill="FFFFFF"/>
          <w:lang w:val="en-GB"/>
        </w:rPr>
        <w:t xml:space="preserve"> </w:t>
      </w:r>
      <w:r w:rsidR="000D5C10" w:rsidRPr="00FB2E89">
        <w:rPr>
          <w:b w:val="0"/>
          <w:sz w:val="19"/>
          <w:szCs w:val="19"/>
          <w:shd w:val="clear" w:color="auto" w:fill="FFFFFF"/>
          <w:lang w:val="en-GB"/>
        </w:rPr>
        <w:t>(13.</w:t>
      </w:r>
      <w:r w:rsidR="00D93786">
        <w:rPr>
          <w:b w:val="0"/>
          <w:sz w:val="19"/>
          <w:szCs w:val="19"/>
          <w:shd w:val="clear" w:color="auto" w:fill="FFFFFF"/>
          <w:lang w:val="en-GB"/>
        </w:rPr>
        <w:t>8</w:t>
      </w:r>
      <w:r w:rsidR="000D5C10" w:rsidRPr="00FB2E89">
        <w:rPr>
          <w:b w:val="0"/>
          <w:sz w:val="19"/>
          <w:szCs w:val="19"/>
          <w:shd w:val="clear" w:color="auto" w:fill="FFFFFF"/>
          <w:lang w:val="en-GB"/>
        </w:rPr>
        <w:t xml:space="preserve">%) and </w:t>
      </w:r>
      <w:proofErr w:type="spellStart"/>
      <w:r w:rsidR="000D5C10" w:rsidRPr="00FB2E89">
        <w:rPr>
          <w:b w:val="0"/>
          <w:sz w:val="19"/>
          <w:szCs w:val="19"/>
          <w:shd w:val="clear" w:color="auto" w:fill="FFFFFF"/>
          <w:lang w:val="en-GB"/>
        </w:rPr>
        <w:t>Wielkopolskie</w:t>
      </w:r>
      <w:proofErr w:type="spellEnd"/>
      <w:r w:rsidR="000D5C10" w:rsidRPr="00FB2E89">
        <w:rPr>
          <w:b w:val="0"/>
          <w:sz w:val="19"/>
          <w:szCs w:val="19"/>
          <w:shd w:val="clear" w:color="auto" w:fill="FFFFFF"/>
          <w:lang w:val="en-GB"/>
        </w:rPr>
        <w:t xml:space="preserve"> (</w:t>
      </w:r>
      <w:r w:rsidR="00D93786">
        <w:rPr>
          <w:b w:val="0"/>
          <w:sz w:val="19"/>
          <w:szCs w:val="19"/>
          <w:shd w:val="clear" w:color="auto" w:fill="FFFFFF"/>
          <w:lang w:val="en-GB"/>
        </w:rPr>
        <w:t>10.6</w:t>
      </w:r>
      <w:r w:rsidR="000D5C10" w:rsidRPr="00FB2E89">
        <w:rPr>
          <w:b w:val="0"/>
          <w:sz w:val="19"/>
          <w:szCs w:val="19"/>
          <w:shd w:val="clear" w:color="auto" w:fill="FFFFFF"/>
          <w:lang w:val="en-GB"/>
        </w:rPr>
        <w:t xml:space="preserve">%), the lowest in </w:t>
      </w:r>
      <w:proofErr w:type="spellStart"/>
      <w:r w:rsidR="00D93786">
        <w:rPr>
          <w:b w:val="0"/>
          <w:sz w:val="19"/>
          <w:szCs w:val="19"/>
          <w:shd w:val="clear" w:color="auto" w:fill="FFFFFF"/>
          <w:lang w:val="en-GB"/>
        </w:rPr>
        <w:t>Podlaskie</w:t>
      </w:r>
      <w:proofErr w:type="spellEnd"/>
      <w:r w:rsidR="00D93786" w:rsidRPr="00FB2E89">
        <w:rPr>
          <w:b w:val="0"/>
          <w:sz w:val="19"/>
          <w:szCs w:val="19"/>
          <w:shd w:val="clear" w:color="auto" w:fill="FFFFFF"/>
          <w:lang w:val="en-GB"/>
        </w:rPr>
        <w:t xml:space="preserve"> </w:t>
      </w:r>
      <w:r w:rsidR="000D5C10" w:rsidRPr="00FB2E89">
        <w:rPr>
          <w:b w:val="0"/>
          <w:sz w:val="19"/>
          <w:szCs w:val="19"/>
          <w:shd w:val="clear" w:color="auto" w:fill="FFFFFF"/>
          <w:lang w:val="en-GB"/>
        </w:rPr>
        <w:t>(</w:t>
      </w:r>
      <w:r w:rsidR="00D93786">
        <w:rPr>
          <w:b w:val="0"/>
          <w:sz w:val="19"/>
          <w:szCs w:val="19"/>
          <w:shd w:val="clear" w:color="auto" w:fill="FFFFFF"/>
          <w:lang w:val="en-GB"/>
        </w:rPr>
        <w:t>1.8</w:t>
      </w:r>
      <w:r w:rsidR="000D5C10" w:rsidRPr="00FB2E89">
        <w:rPr>
          <w:b w:val="0"/>
          <w:sz w:val="19"/>
          <w:szCs w:val="19"/>
          <w:shd w:val="clear" w:color="auto" w:fill="FFFFFF"/>
          <w:lang w:val="en-GB"/>
        </w:rPr>
        <w:t xml:space="preserve">%), </w:t>
      </w:r>
      <w:proofErr w:type="spellStart"/>
      <w:r w:rsidR="000D5C10" w:rsidRPr="00FB2E89">
        <w:rPr>
          <w:b w:val="0"/>
          <w:sz w:val="19"/>
          <w:szCs w:val="19"/>
          <w:shd w:val="clear" w:color="auto" w:fill="FFFFFF"/>
          <w:lang w:val="en-GB"/>
        </w:rPr>
        <w:t>Podkarpackie</w:t>
      </w:r>
      <w:proofErr w:type="spellEnd"/>
      <w:r w:rsidR="000D5C10" w:rsidRPr="00FB2E89">
        <w:rPr>
          <w:b w:val="0"/>
          <w:sz w:val="19"/>
          <w:szCs w:val="19"/>
          <w:shd w:val="clear" w:color="auto" w:fill="FFFFFF"/>
          <w:lang w:val="en-GB"/>
        </w:rPr>
        <w:t xml:space="preserve"> </w:t>
      </w:r>
      <w:r w:rsidR="00D93786">
        <w:rPr>
          <w:b w:val="0"/>
          <w:sz w:val="19"/>
          <w:szCs w:val="19"/>
          <w:shd w:val="clear" w:color="auto" w:fill="FFFFFF"/>
          <w:lang w:val="en-GB"/>
        </w:rPr>
        <w:t xml:space="preserve">(2.2%) </w:t>
      </w:r>
      <w:r w:rsidR="000D5C10" w:rsidRPr="00FB2E89">
        <w:rPr>
          <w:b w:val="0"/>
          <w:sz w:val="19"/>
          <w:szCs w:val="19"/>
          <w:shd w:val="clear" w:color="auto" w:fill="FFFFFF"/>
          <w:lang w:val="en-GB"/>
        </w:rPr>
        <w:t xml:space="preserve">and </w:t>
      </w:r>
      <w:proofErr w:type="spellStart"/>
      <w:r w:rsidR="00D93786">
        <w:rPr>
          <w:b w:val="0"/>
          <w:sz w:val="19"/>
          <w:szCs w:val="19"/>
          <w:shd w:val="clear" w:color="auto" w:fill="FFFFFF"/>
          <w:lang w:val="en-GB"/>
        </w:rPr>
        <w:t>Kujawsko-Pomorskie</w:t>
      </w:r>
      <w:proofErr w:type="spellEnd"/>
      <w:r w:rsidR="00D93786" w:rsidRPr="00FB2E89">
        <w:rPr>
          <w:b w:val="0"/>
          <w:sz w:val="19"/>
          <w:szCs w:val="19"/>
          <w:shd w:val="clear" w:color="auto" w:fill="FFFFFF"/>
          <w:lang w:val="en-GB"/>
        </w:rPr>
        <w:t xml:space="preserve"> </w:t>
      </w:r>
      <w:r w:rsidR="000D5C10" w:rsidRPr="00FB2E89">
        <w:rPr>
          <w:b w:val="0"/>
          <w:sz w:val="19"/>
          <w:szCs w:val="19"/>
          <w:shd w:val="clear" w:color="auto" w:fill="FFFFFF"/>
          <w:lang w:val="en-GB"/>
        </w:rPr>
        <w:t>(</w:t>
      </w:r>
      <w:r w:rsidR="00D93786">
        <w:rPr>
          <w:b w:val="0"/>
          <w:sz w:val="19"/>
          <w:szCs w:val="19"/>
          <w:shd w:val="clear" w:color="auto" w:fill="FFFFFF"/>
          <w:lang w:val="en-GB"/>
        </w:rPr>
        <w:t>2.3</w:t>
      </w:r>
      <w:r w:rsidR="000D5C10" w:rsidRPr="00FB2E89">
        <w:rPr>
          <w:b w:val="0"/>
          <w:sz w:val="19"/>
          <w:szCs w:val="19"/>
          <w:shd w:val="clear" w:color="auto" w:fill="FFFFFF"/>
          <w:lang w:val="en-GB"/>
        </w:rPr>
        <w:t>%</w:t>
      </w:r>
      <w:r w:rsidR="007C2800" w:rsidRPr="00FB2E89">
        <w:rPr>
          <w:b w:val="0"/>
          <w:sz w:val="19"/>
          <w:szCs w:val="19"/>
          <w:lang w:val="en-GB"/>
        </w:rPr>
        <w:t>)</w:t>
      </w:r>
      <w:r w:rsidR="00CA2DC4" w:rsidRPr="00FB2E89">
        <w:rPr>
          <w:b w:val="0"/>
          <w:sz w:val="19"/>
          <w:szCs w:val="19"/>
          <w:lang w:val="en-GB"/>
        </w:rPr>
        <w:t>.</w:t>
      </w:r>
    </w:p>
    <w:p w14:paraId="0B30A665" w14:textId="1157D89F" w:rsidR="00C8200F" w:rsidRDefault="00C8200F" w:rsidP="00C8200F">
      <w:pPr>
        <w:rPr>
          <w:shd w:val="clear" w:color="auto" w:fill="FFFFFF"/>
          <w:lang w:val="en-GB"/>
        </w:rPr>
      </w:pPr>
      <w:r w:rsidRPr="00FB2E89">
        <w:rPr>
          <w:shd w:val="clear" w:color="auto" w:fill="FFFFFF"/>
          <w:lang w:val="en-GB"/>
        </w:rPr>
        <w:t xml:space="preserve">The largest part of </w:t>
      </w:r>
      <w:r w:rsidRPr="00A0009C">
        <w:rPr>
          <w:shd w:val="clear" w:color="auto" w:fill="FFFFFF"/>
          <w:lang w:val="en-GB"/>
        </w:rPr>
        <w:t>outlays</w:t>
      </w:r>
      <w:r w:rsidRPr="00FB2E89">
        <w:rPr>
          <w:shd w:val="clear" w:color="auto" w:fill="FFFFFF"/>
          <w:lang w:val="en-GB"/>
        </w:rPr>
        <w:t xml:space="preserve"> on air and climate protection </w:t>
      </w:r>
      <w:r w:rsidRPr="008730D1">
        <w:rPr>
          <w:shd w:val="clear" w:color="auto" w:fill="FFFFFF"/>
          <w:lang w:val="en-GB"/>
        </w:rPr>
        <w:t xml:space="preserve">were </w:t>
      </w:r>
      <w:r w:rsidRPr="00FB2E89">
        <w:rPr>
          <w:shd w:val="clear" w:color="auto" w:fill="FFFFFF"/>
          <w:lang w:val="en-GB"/>
        </w:rPr>
        <w:t xml:space="preserve">outlays on </w:t>
      </w:r>
      <w:r w:rsidRPr="00FB2E89">
        <w:rPr>
          <w:b/>
          <w:shd w:val="clear" w:color="auto" w:fill="FFFFFF"/>
          <w:lang w:val="en-GB"/>
        </w:rPr>
        <w:t>pollution prevention equipment</w:t>
      </w:r>
      <w:r w:rsidRPr="00FB2E89">
        <w:rPr>
          <w:shd w:val="clear" w:color="auto" w:fill="FFFFFF"/>
          <w:lang w:val="en-GB"/>
        </w:rPr>
        <w:t xml:space="preserve"> (57.3% of the total </w:t>
      </w:r>
      <w:r w:rsidRPr="00FB2E89">
        <w:rPr>
          <w:szCs w:val="19"/>
          <w:shd w:val="clear" w:color="auto" w:fill="FFFFFF"/>
          <w:lang w:val="en-GB"/>
        </w:rPr>
        <w:t>expenditure</w:t>
      </w:r>
      <w:r w:rsidRPr="00FB2E89">
        <w:rPr>
          <w:shd w:val="clear" w:color="auto" w:fill="FFFFFF"/>
          <w:lang w:val="en-GB"/>
        </w:rPr>
        <w:t>)</w:t>
      </w:r>
      <w:r>
        <w:rPr>
          <w:shd w:val="clear" w:color="auto" w:fill="FFFFFF"/>
          <w:lang w:val="en-GB"/>
        </w:rPr>
        <w:t xml:space="preserve">, </w:t>
      </w:r>
      <w:r w:rsidRPr="00FB2E89">
        <w:rPr>
          <w:shd w:val="clear" w:color="auto" w:fill="FFFFFF"/>
          <w:lang w:val="en-GB"/>
        </w:rPr>
        <w:t>including m</w:t>
      </w:r>
      <w:proofErr w:type="spellStart"/>
      <w:r w:rsidRPr="00A0009C">
        <w:rPr>
          <w:lang w:val="en-US"/>
        </w:rPr>
        <w:t>odern</w:t>
      </w:r>
      <w:proofErr w:type="spellEnd"/>
      <w:r w:rsidRPr="00A0009C">
        <w:rPr>
          <w:lang w:val="en-US"/>
        </w:rPr>
        <w:t xml:space="preserve"> fuel combustion technologies</w:t>
      </w:r>
      <w:r w:rsidRPr="00FB2E89">
        <w:rPr>
          <w:shd w:val="clear" w:color="auto" w:fill="FFFFFF"/>
          <w:lang w:val="en-GB"/>
        </w:rPr>
        <w:t xml:space="preserve"> along with the modernisation of boiler and </w:t>
      </w:r>
      <w:r w:rsidRPr="008730D1">
        <w:rPr>
          <w:shd w:val="clear" w:color="auto" w:fill="FFFFFF"/>
          <w:lang w:val="en-GB"/>
        </w:rPr>
        <w:t>thermal</w:t>
      </w:r>
      <w:r w:rsidRPr="00FB2E89">
        <w:rPr>
          <w:shd w:val="clear" w:color="auto" w:fill="FFFFFF"/>
          <w:lang w:val="en-GB"/>
        </w:rPr>
        <w:t xml:space="preserve"> energy </w:t>
      </w:r>
      <w:r>
        <w:rPr>
          <w:shd w:val="clear" w:color="auto" w:fill="FFFFFF"/>
          <w:lang w:val="en-GB"/>
        </w:rPr>
        <w:t xml:space="preserve">plants (34.4%), </w:t>
      </w:r>
      <w:r w:rsidRPr="00FB2E89">
        <w:rPr>
          <w:shd w:val="clear" w:color="auto" w:fill="FFFFFF"/>
          <w:lang w:val="en-GB"/>
        </w:rPr>
        <w:t>u</w:t>
      </w:r>
      <w:r>
        <w:rPr>
          <w:shd w:val="clear" w:color="auto" w:fill="FFFFFF"/>
          <w:lang w:val="en-GB"/>
        </w:rPr>
        <w:t>nconventional energy sources (16</w:t>
      </w:r>
      <w:r w:rsidRPr="00FB2E89">
        <w:rPr>
          <w:shd w:val="clear" w:color="auto" w:fill="FFFFFF"/>
          <w:lang w:val="en-GB"/>
        </w:rPr>
        <w:t>.2%)</w:t>
      </w:r>
      <w:r>
        <w:rPr>
          <w:shd w:val="clear" w:color="auto" w:fill="FFFFFF"/>
          <w:lang w:val="en-GB"/>
        </w:rPr>
        <w:t xml:space="preserve"> and</w:t>
      </w:r>
      <w:r w:rsidRPr="002077B2">
        <w:rPr>
          <w:b/>
          <w:shd w:val="clear" w:color="auto" w:fill="FFFFFF"/>
          <w:lang w:val="en-GB"/>
        </w:rPr>
        <w:t xml:space="preserve"> </w:t>
      </w:r>
      <w:r w:rsidRPr="00FB2E89">
        <w:rPr>
          <w:b/>
          <w:shd w:val="clear" w:color="auto" w:fill="FFFFFF"/>
          <w:lang w:val="en-GB"/>
        </w:rPr>
        <w:t>pollution reduction</w:t>
      </w:r>
      <w:r w:rsidRPr="00FB2E89" w:rsidDel="003001EA">
        <w:rPr>
          <w:b/>
          <w:shd w:val="clear" w:color="auto" w:fill="FFFFFF"/>
          <w:lang w:val="en-GB"/>
        </w:rPr>
        <w:t xml:space="preserve"> </w:t>
      </w:r>
      <w:r w:rsidRPr="00FB2E89">
        <w:rPr>
          <w:b/>
          <w:shd w:val="clear" w:color="auto" w:fill="FFFFFF"/>
          <w:lang w:val="en-GB"/>
        </w:rPr>
        <w:t>equipment</w:t>
      </w:r>
      <w:r>
        <w:rPr>
          <w:shd w:val="clear" w:color="auto" w:fill="FFFFFF"/>
          <w:lang w:val="en-GB"/>
        </w:rPr>
        <w:t xml:space="preserve"> (41.6</w:t>
      </w:r>
      <w:r w:rsidRPr="00FB2E89">
        <w:rPr>
          <w:shd w:val="clear" w:color="auto" w:fill="FFFFFF"/>
          <w:lang w:val="en-GB"/>
        </w:rPr>
        <w:t>%)</w:t>
      </w:r>
    </w:p>
    <w:p w14:paraId="646C24EA" w14:textId="2E8E9589" w:rsidR="00C8200F" w:rsidRDefault="00C8200F" w:rsidP="00C8200F">
      <w:pPr>
        <w:rPr>
          <w:rFonts w:ascii="Calibri" w:hAnsi="Calibri"/>
          <w:color w:val="1F497D"/>
          <w:sz w:val="22"/>
          <w:lang w:val="en-GB"/>
        </w:rPr>
      </w:pPr>
      <w:r>
        <w:rPr>
          <w:shd w:val="clear" w:color="auto" w:fill="FFFFFF"/>
          <w:lang w:val="en-GB"/>
        </w:rPr>
        <w:t xml:space="preserve">The highest outlays on pollution prevention equipment were in the following voivodships: </w:t>
      </w:r>
      <w:proofErr w:type="spellStart"/>
      <w:r>
        <w:rPr>
          <w:shd w:val="clear" w:color="auto" w:fill="FFFFFF"/>
          <w:lang w:val="en-GB"/>
        </w:rPr>
        <w:t>Mazowieckie</w:t>
      </w:r>
      <w:proofErr w:type="spellEnd"/>
      <w:r>
        <w:rPr>
          <w:shd w:val="clear" w:color="auto" w:fill="FFFFFF"/>
          <w:lang w:val="en-GB"/>
        </w:rPr>
        <w:t xml:space="preserve"> (PLN 913 million), </w:t>
      </w:r>
      <w:proofErr w:type="spellStart"/>
      <w:r>
        <w:rPr>
          <w:shd w:val="clear" w:color="auto" w:fill="FFFFFF"/>
          <w:lang w:val="en-GB"/>
        </w:rPr>
        <w:t>Śląskie</w:t>
      </w:r>
      <w:proofErr w:type="spellEnd"/>
      <w:r>
        <w:rPr>
          <w:shd w:val="clear" w:color="auto" w:fill="FFFFFF"/>
          <w:lang w:val="en-GB"/>
        </w:rPr>
        <w:t xml:space="preserve"> (PLN 215 million) and </w:t>
      </w:r>
      <w:proofErr w:type="spellStart"/>
      <w:r>
        <w:rPr>
          <w:shd w:val="clear" w:color="auto" w:fill="FFFFFF"/>
          <w:lang w:val="en-GB"/>
        </w:rPr>
        <w:t>Lubelskie</w:t>
      </w:r>
      <w:proofErr w:type="spellEnd"/>
      <w:r>
        <w:rPr>
          <w:shd w:val="clear" w:color="auto" w:fill="FFFFFF"/>
          <w:lang w:val="en-GB"/>
        </w:rPr>
        <w:t xml:space="preserve"> (PLN 214 million), the lowest in </w:t>
      </w:r>
      <w:proofErr w:type="spellStart"/>
      <w:r>
        <w:rPr>
          <w:shd w:val="clear" w:color="auto" w:fill="FFFFFF"/>
          <w:lang w:val="en-GB"/>
        </w:rPr>
        <w:t>Świętokrzyskie</w:t>
      </w:r>
      <w:proofErr w:type="spellEnd"/>
      <w:r>
        <w:rPr>
          <w:shd w:val="clear" w:color="auto" w:fill="FFFFFF"/>
          <w:lang w:val="en-GB"/>
        </w:rPr>
        <w:t xml:space="preserve"> (PLN 16 million) and </w:t>
      </w:r>
      <w:proofErr w:type="spellStart"/>
      <w:r>
        <w:rPr>
          <w:shd w:val="clear" w:color="auto" w:fill="FFFFFF"/>
          <w:lang w:val="en-GB"/>
        </w:rPr>
        <w:t>Zachodniopomorskie</w:t>
      </w:r>
      <w:proofErr w:type="spellEnd"/>
      <w:r>
        <w:rPr>
          <w:shd w:val="clear" w:color="auto" w:fill="FFFFFF"/>
          <w:lang w:val="en-GB"/>
        </w:rPr>
        <w:t xml:space="preserve">  (PLN 28 million). Moreover</w:t>
      </w:r>
      <w:r w:rsidR="00BB7F71">
        <w:rPr>
          <w:shd w:val="clear" w:color="auto" w:fill="FFFFFF"/>
          <w:lang w:val="en-GB"/>
        </w:rPr>
        <w:t>,</w:t>
      </w:r>
      <w:r>
        <w:rPr>
          <w:shd w:val="clear" w:color="auto" w:fill="FFFFFF"/>
          <w:lang w:val="en-GB"/>
        </w:rPr>
        <w:t xml:space="preserve"> the highest outlays on unconventional energy sources were in </w:t>
      </w:r>
      <w:proofErr w:type="spellStart"/>
      <w:r>
        <w:rPr>
          <w:shd w:val="clear" w:color="auto" w:fill="FFFFFF"/>
          <w:lang w:val="en-GB"/>
        </w:rPr>
        <w:t>Wielkopolskie</w:t>
      </w:r>
      <w:proofErr w:type="spellEnd"/>
      <w:r>
        <w:rPr>
          <w:shd w:val="clear" w:color="auto" w:fill="FFFFFF"/>
          <w:lang w:val="en-GB"/>
        </w:rPr>
        <w:t xml:space="preserve"> (PLN 120 million), the lowest in </w:t>
      </w:r>
      <w:proofErr w:type="spellStart"/>
      <w:r>
        <w:rPr>
          <w:shd w:val="clear" w:color="auto" w:fill="FFFFFF"/>
          <w:lang w:val="en-GB"/>
        </w:rPr>
        <w:t>Lubuskie</w:t>
      </w:r>
      <w:proofErr w:type="spellEnd"/>
      <w:r>
        <w:rPr>
          <w:shd w:val="clear" w:color="auto" w:fill="FFFFFF"/>
          <w:lang w:val="en-GB"/>
        </w:rPr>
        <w:t xml:space="preserve"> (PLN 6 million) as well as </w:t>
      </w:r>
      <w:proofErr w:type="spellStart"/>
      <w:r>
        <w:rPr>
          <w:shd w:val="clear" w:color="auto" w:fill="FFFFFF"/>
          <w:lang w:val="en-GB"/>
        </w:rPr>
        <w:t>Świętokrzyskie</w:t>
      </w:r>
      <w:proofErr w:type="spellEnd"/>
      <w:r>
        <w:rPr>
          <w:shd w:val="clear" w:color="auto" w:fill="FFFFFF"/>
          <w:lang w:val="en-GB"/>
        </w:rPr>
        <w:t xml:space="preserve"> and </w:t>
      </w:r>
      <w:proofErr w:type="spellStart"/>
      <w:r>
        <w:rPr>
          <w:shd w:val="clear" w:color="auto" w:fill="FFFFFF"/>
          <w:lang w:val="en-GB"/>
        </w:rPr>
        <w:t>Opolskie</w:t>
      </w:r>
      <w:proofErr w:type="spellEnd"/>
      <w:r>
        <w:rPr>
          <w:shd w:val="clear" w:color="auto" w:fill="FFFFFF"/>
          <w:lang w:val="en-GB"/>
        </w:rPr>
        <w:t xml:space="preserve"> (PLN 7 million each).</w:t>
      </w:r>
    </w:p>
    <w:p w14:paraId="2E035621" w14:textId="3D26BC45" w:rsidR="001B29A7" w:rsidRDefault="00C56ED3" w:rsidP="008143CC">
      <w:pPr>
        <w:pStyle w:val="tytuwykresu"/>
        <w:spacing w:before="360"/>
        <w:ind w:left="851" w:hanging="851"/>
        <w:rPr>
          <w:shd w:val="clear" w:color="auto" w:fill="FFFFFF"/>
          <w:lang w:val="en-GB"/>
        </w:rPr>
      </w:pPr>
      <w:r>
        <w:rPr>
          <w:noProof/>
          <w:shd w:val="clear" w:color="auto" w:fill="FFFFFF"/>
          <w:lang w:val="en-GB"/>
        </w:rPr>
        <w:drawing>
          <wp:anchor distT="0" distB="0" distL="114300" distR="114300" simplePos="0" relativeHeight="251784192" behindDoc="1" locked="0" layoutInCell="1" allowOverlap="1" wp14:anchorId="06E72CFE" wp14:editId="03645131">
            <wp:simplePos x="0" y="0"/>
            <wp:positionH relativeFrom="margin">
              <wp:align>left</wp:align>
            </wp:positionH>
            <wp:positionV relativeFrom="paragraph">
              <wp:posOffset>379730</wp:posOffset>
            </wp:positionV>
            <wp:extent cx="5060315" cy="2981325"/>
            <wp:effectExtent l="0" t="0" r="6985" b="0"/>
            <wp:wrapTight wrapText="bothSides">
              <wp:wrapPolygon edited="0">
                <wp:start x="569" y="414"/>
                <wp:lineTo x="569" y="2898"/>
                <wp:lineTo x="894" y="5107"/>
                <wp:lineTo x="81" y="5797"/>
                <wp:lineTo x="0" y="6625"/>
                <wp:lineTo x="0" y="9661"/>
                <wp:lineTo x="2196" y="11732"/>
                <wp:lineTo x="976" y="11732"/>
                <wp:lineTo x="976" y="12560"/>
                <wp:lineTo x="2277" y="13940"/>
                <wp:lineTo x="1464" y="13940"/>
                <wp:lineTo x="1382" y="14354"/>
                <wp:lineTo x="1870" y="16148"/>
                <wp:lineTo x="1464" y="16424"/>
                <wp:lineTo x="813" y="17942"/>
                <wp:lineTo x="894" y="18495"/>
                <wp:lineTo x="9107" y="20565"/>
                <wp:lineTo x="9107" y="20841"/>
                <wp:lineTo x="13092" y="20841"/>
                <wp:lineTo x="15043" y="20565"/>
                <wp:lineTo x="17889" y="19185"/>
                <wp:lineTo x="17808" y="18357"/>
                <wp:lineTo x="18784" y="18357"/>
                <wp:lineTo x="20491" y="16976"/>
                <wp:lineTo x="20410" y="16148"/>
                <wp:lineTo x="21061" y="15320"/>
                <wp:lineTo x="21305" y="14354"/>
                <wp:lineTo x="20979" y="13940"/>
                <wp:lineTo x="21549" y="12146"/>
                <wp:lineTo x="20898" y="12008"/>
                <wp:lineTo x="9107" y="11732"/>
                <wp:lineTo x="21386" y="10213"/>
                <wp:lineTo x="21305" y="9799"/>
                <wp:lineTo x="5529" y="9523"/>
                <wp:lineTo x="21305" y="7867"/>
                <wp:lineTo x="21305" y="7453"/>
                <wp:lineTo x="3090" y="7315"/>
                <wp:lineTo x="20735" y="6625"/>
                <wp:lineTo x="21549" y="5521"/>
                <wp:lineTo x="20898" y="5107"/>
                <wp:lineTo x="21305" y="4003"/>
                <wp:lineTo x="21305" y="3174"/>
                <wp:lineTo x="20898" y="2898"/>
                <wp:lineTo x="21549" y="828"/>
                <wp:lineTo x="20898" y="690"/>
                <wp:lineTo x="1870" y="414"/>
                <wp:lineTo x="569" y="414"/>
              </wp:wrapPolygon>
            </wp:wrapTight>
            <wp:docPr id="2" name="Obraz 2" descr="Chart 4. Outlays on fixed assets for air and climate protection by voivodship in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60315" cy="2981325"/>
                    </a:xfrm>
                    <a:prstGeom prst="rect">
                      <a:avLst/>
                    </a:prstGeom>
                    <a:noFill/>
                  </pic:spPr>
                </pic:pic>
              </a:graphicData>
            </a:graphic>
          </wp:anchor>
        </w:drawing>
      </w:r>
      <w:r w:rsidR="000D5C10" w:rsidRPr="009D0408">
        <w:rPr>
          <w:noProof/>
          <w:lang w:val="en-GB" w:eastAsia="pl-PL"/>
        </w:rPr>
        <w:t>Chart</w:t>
      </w:r>
      <w:r w:rsidR="001B29A7" w:rsidRPr="009D0408">
        <w:rPr>
          <w:shd w:val="clear" w:color="auto" w:fill="FFFFFF"/>
          <w:lang w:val="en-GB"/>
        </w:rPr>
        <w:t xml:space="preserve"> </w:t>
      </w:r>
      <w:r w:rsidR="00676244" w:rsidRPr="009D0408">
        <w:rPr>
          <w:shd w:val="clear" w:color="auto" w:fill="FFFFFF"/>
          <w:lang w:val="en-GB"/>
        </w:rPr>
        <w:t>4</w:t>
      </w:r>
      <w:r w:rsidR="001B29A7" w:rsidRPr="009D0408">
        <w:rPr>
          <w:shd w:val="clear" w:color="auto" w:fill="FFFFFF"/>
          <w:lang w:val="en-GB"/>
        </w:rPr>
        <w:t xml:space="preserve">. </w:t>
      </w:r>
      <w:r w:rsidR="00364DB5">
        <w:rPr>
          <w:shd w:val="clear" w:color="auto" w:fill="FFFFFF"/>
          <w:lang w:val="en-GB"/>
        </w:rPr>
        <w:t>Ou</w:t>
      </w:r>
      <w:r w:rsidR="002E4E84">
        <w:rPr>
          <w:shd w:val="clear" w:color="auto" w:fill="FFFFFF"/>
          <w:lang w:val="en-GB"/>
        </w:rPr>
        <w:t>tlays</w:t>
      </w:r>
      <w:r w:rsidR="00364DB5" w:rsidRPr="009D0408">
        <w:rPr>
          <w:shd w:val="clear" w:color="auto" w:fill="FFFFFF"/>
          <w:lang w:val="en-GB"/>
        </w:rPr>
        <w:t xml:space="preserve"> </w:t>
      </w:r>
      <w:r w:rsidR="008109F4" w:rsidRPr="009D0408">
        <w:rPr>
          <w:shd w:val="clear" w:color="auto" w:fill="FFFFFF"/>
          <w:lang w:val="en-GB"/>
        </w:rPr>
        <w:t xml:space="preserve">on fixed assets for air and climate protection by voivodship in </w:t>
      </w:r>
      <w:r w:rsidR="00805064" w:rsidRPr="009D0408">
        <w:rPr>
          <w:shd w:val="clear" w:color="auto" w:fill="FFFFFF"/>
          <w:lang w:val="en-GB"/>
        </w:rPr>
        <w:t>202</w:t>
      </w:r>
      <w:r w:rsidR="00805064">
        <w:rPr>
          <w:shd w:val="clear" w:color="auto" w:fill="FFFFFF"/>
          <w:lang w:val="en-GB"/>
        </w:rPr>
        <w:t>1</w:t>
      </w:r>
    </w:p>
    <w:p w14:paraId="07491402" w14:textId="4654A771" w:rsidR="00C56ED3" w:rsidRDefault="00C56ED3" w:rsidP="00995CFF">
      <w:pPr>
        <w:pStyle w:val="tytuwykresu"/>
        <w:ind w:left="851" w:hanging="851"/>
        <w:rPr>
          <w:shd w:val="clear" w:color="auto" w:fill="FFFFFF"/>
          <w:lang w:val="en-GB"/>
        </w:rPr>
      </w:pPr>
    </w:p>
    <w:p w14:paraId="15CB2222" w14:textId="77777777" w:rsidR="00C56ED3" w:rsidRPr="009D0408" w:rsidRDefault="00C56ED3" w:rsidP="00995CFF">
      <w:pPr>
        <w:pStyle w:val="tytuwykresu"/>
        <w:ind w:left="851" w:hanging="851"/>
        <w:rPr>
          <w:shd w:val="clear" w:color="auto" w:fill="FFFFFF"/>
          <w:lang w:val="en-GB"/>
        </w:rPr>
      </w:pPr>
    </w:p>
    <w:p w14:paraId="50A382D0" w14:textId="03BE8B1B" w:rsidR="001B29A7" w:rsidRDefault="002E4E84" w:rsidP="00995CFF">
      <w:pPr>
        <w:rPr>
          <w:shd w:val="clear" w:color="auto" w:fill="FFFFFF"/>
          <w:lang w:val="en-GB"/>
        </w:rPr>
      </w:pPr>
      <w:r>
        <w:rPr>
          <w:szCs w:val="19"/>
          <w:shd w:val="clear" w:color="auto" w:fill="FFFFFF"/>
          <w:lang w:val="en-GB"/>
        </w:rPr>
        <w:lastRenderedPageBreak/>
        <w:t>Outlays</w:t>
      </w:r>
      <w:r w:rsidRPr="009D0408">
        <w:rPr>
          <w:szCs w:val="19"/>
          <w:shd w:val="clear" w:color="auto" w:fill="FFFFFF"/>
          <w:lang w:val="en-GB"/>
        </w:rPr>
        <w:t xml:space="preserve"> </w:t>
      </w:r>
      <w:r w:rsidR="000C3FDD" w:rsidRPr="009D0408">
        <w:rPr>
          <w:shd w:val="clear" w:color="auto" w:fill="FFFFFF"/>
          <w:lang w:val="en-GB"/>
        </w:rPr>
        <w:t xml:space="preserve">on waste management </w:t>
      </w:r>
      <w:r w:rsidR="008109F4" w:rsidRPr="009D0408">
        <w:rPr>
          <w:shd w:val="clear" w:color="auto" w:fill="FFFFFF"/>
          <w:lang w:val="en-GB"/>
        </w:rPr>
        <w:t xml:space="preserve">amounted to PLN </w:t>
      </w:r>
      <w:r w:rsidR="000C4F5E">
        <w:rPr>
          <w:shd w:val="clear" w:color="auto" w:fill="FFFFFF"/>
          <w:lang w:val="en-GB"/>
        </w:rPr>
        <w:t>1.0</w:t>
      </w:r>
      <w:r w:rsidR="008109F4" w:rsidRPr="009D0408">
        <w:rPr>
          <w:shd w:val="clear" w:color="auto" w:fill="FFFFFF"/>
          <w:lang w:val="en-GB"/>
        </w:rPr>
        <w:t xml:space="preserve"> billion, </w:t>
      </w:r>
      <w:r w:rsidR="000C4F5E" w:rsidRPr="009D0408">
        <w:rPr>
          <w:shd w:val="clear" w:color="auto" w:fill="FFFFFF"/>
          <w:lang w:val="en-GB"/>
        </w:rPr>
        <w:t xml:space="preserve">on noise and vibration reduction </w:t>
      </w:r>
      <w:r w:rsidR="008109F4" w:rsidRPr="009D0408">
        <w:rPr>
          <w:shd w:val="clear" w:color="auto" w:fill="FFFFFF"/>
          <w:lang w:val="en-GB"/>
        </w:rPr>
        <w:t>PLN 0.2 billion</w:t>
      </w:r>
      <w:r w:rsidR="000C4F5E">
        <w:rPr>
          <w:shd w:val="clear" w:color="auto" w:fill="FFFFFF"/>
          <w:lang w:val="en-GB"/>
        </w:rPr>
        <w:t>,</w:t>
      </w:r>
      <w:r w:rsidR="008109F4" w:rsidRPr="009D0408">
        <w:rPr>
          <w:shd w:val="clear" w:color="auto" w:fill="FFFFFF"/>
          <w:lang w:val="en-GB"/>
        </w:rPr>
        <w:t xml:space="preserve"> </w:t>
      </w:r>
      <w:r w:rsidR="000C4F5E" w:rsidRPr="009D0408">
        <w:rPr>
          <w:shd w:val="clear" w:color="auto" w:fill="FFFFFF"/>
          <w:lang w:val="en-GB"/>
        </w:rPr>
        <w:t>on biodiversity and landscape protection</w:t>
      </w:r>
      <w:r w:rsidR="000C4F5E">
        <w:rPr>
          <w:shd w:val="clear" w:color="auto" w:fill="FFFFFF"/>
          <w:lang w:val="en-GB"/>
        </w:rPr>
        <w:t xml:space="preserve"> PLN 0.1 billion</w:t>
      </w:r>
      <w:r w:rsidR="000C4F5E" w:rsidRPr="009D0408">
        <w:rPr>
          <w:shd w:val="clear" w:color="auto" w:fill="FFFFFF"/>
          <w:lang w:val="en-GB"/>
        </w:rPr>
        <w:t>,</w:t>
      </w:r>
      <w:r w:rsidR="000C4F5E">
        <w:rPr>
          <w:shd w:val="clear" w:color="auto" w:fill="FFFFFF"/>
          <w:lang w:val="en-GB"/>
        </w:rPr>
        <w:t xml:space="preserve"> </w:t>
      </w:r>
      <w:r w:rsidR="008109F4" w:rsidRPr="009D0408">
        <w:rPr>
          <w:shd w:val="clear" w:color="auto" w:fill="FFFFFF"/>
          <w:lang w:val="en-GB"/>
        </w:rPr>
        <w:t>on soil, ground and surface water protection PLN 0.</w:t>
      </w:r>
      <w:r w:rsidR="000C4F5E">
        <w:rPr>
          <w:shd w:val="clear" w:color="auto" w:fill="FFFFFF"/>
          <w:lang w:val="en-GB"/>
        </w:rPr>
        <w:t>1</w:t>
      </w:r>
      <w:r w:rsidR="008109F4" w:rsidRPr="009D0408">
        <w:rPr>
          <w:shd w:val="clear" w:color="auto" w:fill="FFFFFF"/>
          <w:lang w:val="en-GB"/>
        </w:rPr>
        <w:t xml:space="preserve"> billion , and on other activities PLN 0.</w:t>
      </w:r>
      <w:r w:rsidR="000C4F5E">
        <w:rPr>
          <w:shd w:val="clear" w:color="auto" w:fill="FFFFFF"/>
          <w:lang w:val="en-GB"/>
        </w:rPr>
        <w:t>8</w:t>
      </w:r>
      <w:r w:rsidR="008109F4" w:rsidRPr="009D0408">
        <w:rPr>
          <w:shd w:val="clear" w:color="auto" w:fill="FFFFFF"/>
          <w:lang w:val="en-GB"/>
        </w:rPr>
        <w:t xml:space="preserve"> </w:t>
      </w:r>
      <w:r w:rsidR="008109F4" w:rsidRPr="00FB2E89">
        <w:rPr>
          <w:shd w:val="clear" w:color="auto" w:fill="FFFFFF"/>
          <w:lang w:val="en-GB"/>
        </w:rPr>
        <w:t>billion was</w:t>
      </w:r>
      <w:r w:rsidR="008109F4" w:rsidRPr="009D0408">
        <w:rPr>
          <w:shd w:val="clear" w:color="auto" w:fill="FFFFFF"/>
          <w:lang w:val="en-GB"/>
        </w:rPr>
        <w:t xml:space="preserve"> spent in total</w:t>
      </w:r>
      <w:r w:rsidR="00D90A76" w:rsidRPr="009D0408">
        <w:rPr>
          <w:shd w:val="clear" w:color="auto" w:fill="FFFFFF"/>
          <w:lang w:val="en-GB"/>
        </w:rPr>
        <w:t>.</w:t>
      </w:r>
    </w:p>
    <w:p w14:paraId="484E404E" w14:textId="08C4F0D6" w:rsidR="000C3FDD" w:rsidRDefault="000C3FDD" w:rsidP="00995CFF">
      <w:pPr>
        <w:rPr>
          <w:shd w:val="clear" w:color="auto" w:fill="FFFFFF"/>
          <w:lang w:val="en-GB"/>
        </w:rPr>
      </w:pPr>
      <w:r>
        <w:rPr>
          <w:shd w:val="clear" w:color="auto" w:fill="FFFFFF"/>
          <w:lang w:val="en-GB"/>
        </w:rPr>
        <w:t xml:space="preserve">The highest outlays </w:t>
      </w:r>
      <w:r w:rsidRPr="009D0408">
        <w:rPr>
          <w:shd w:val="clear" w:color="auto" w:fill="FFFFFF"/>
          <w:lang w:val="en-GB"/>
        </w:rPr>
        <w:t>on waste management</w:t>
      </w:r>
      <w:r>
        <w:rPr>
          <w:shd w:val="clear" w:color="auto" w:fill="FFFFFF"/>
          <w:lang w:val="en-GB"/>
        </w:rPr>
        <w:t xml:space="preserve"> were in </w:t>
      </w:r>
      <w:r w:rsidRPr="00FB2E89">
        <w:rPr>
          <w:shd w:val="clear" w:color="auto" w:fill="FFFFFF"/>
          <w:lang w:val="en-GB"/>
        </w:rPr>
        <w:t>the following voivodships</w:t>
      </w:r>
      <w:r>
        <w:rPr>
          <w:shd w:val="clear" w:color="auto" w:fill="FFFFFF"/>
          <w:lang w:val="en-GB"/>
        </w:rPr>
        <w:t xml:space="preserve">: </w:t>
      </w:r>
      <w:proofErr w:type="spellStart"/>
      <w:r>
        <w:rPr>
          <w:shd w:val="clear" w:color="auto" w:fill="FFFFFF"/>
          <w:lang w:val="en-GB"/>
        </w:rPr>
        <w:t>Mazowieckie</w:t>
      </w:r>
      <w:proofErr w:type="spellEnd"/>
      <w:r>
        <w:rPr>
          <w:shd w:val="clear" w:color="auto" w:fill="FFFFFF"/>
          <w:lang w:val="en-GB"/>
        </w:rPr>
        <w:t xml:space="preserve"> (PLN 271 million) as well as </w:t>
      </w:r>
      <w:proofErr w:type="spellStart"/>
      <w:r>
        <w:rPr>
          <w:shd w:val="clear" w:color="auto" w:fill="FFFFFF"/>
          <w:lang w:val="en-GB"/>
        </w:rPr>
        <w:t>Dolnośląskie</w:t>
      </w:r>
      <w:proofErr w:type="spellEnd"/>
      <w:r>
        <w:rPr>
          <w:shd w:val="clear" w:color="auto" w:fill="FFFFFF"/>
          <w:lang w:val="en-GB"/>
        </w:rPr>
        <w:t xml:space="preserve"> and </w:t>
      </w:r>
      <w:proofErr w:type="spellStart"/>
      <w:r>
        <w:rPr>
          <w:shd w:val="clear" w:color="auto" w:fill="FFFFFF"/>
          <w:lang w:val="en-GB"/>
        </w:rPr>
        <w:t>Śląskie</w:t>
      </w:r>
      <w:proofErr w:type="spellEnd"/>
      <w:r>
        <w:rPr>
          <w:shd w:val="clear" w:color="auto" w:fill="FFFFFF"/>
          <w:lang w:val="en-GB"/>
        </w:rPr>
        <w:t xml:space="preserve"> (PLN 106 million each), the lowest in </w:t>
      </w:r>
      <w:proofErr w:type="spellStart"/>
      <w:r>
        <w:rPr>
          <w:shd w:val="clear" w:color="auto" w:fill="FFFFFF"/>
          <w:lang w:val="en-GB"/>
        </w:rPr>
        <w:t>Świętokrzyskie</w:t>
      </w:r>
      <w:proofErr w:type="spellEnd"/>
      <w:r>
        <w:rPr>
          <w:shd w:val="clear" w:color="auto" w:fill="FFFFFF"/>
          <w:lang w:val="en-GB"/>
        </w:rPr>
        <w:t xml:space="preserve"> (PLN 9 million) and </w:t>
      </w:r>
      <w:proofErr w:type="spellStart"/>
      <w:r>
        <w:rPr>
          <w:shd w:val="clear" w:color="auto" w:fill="FFFFFF"/>
          <w:lang w:val="en-GB"/>
        </w:rPr>
        <w:t>Lubuskie</w:t>
      </w:r>
      <w:proofErr w:type="spellEnd"/>
      <w:r>
        <w:rPr>
          <w:shd w:val="clear" w:color="auto" w:fill="FFFFFF"/>
          <w:lang w:val="en-GB"/>
        </w:rPr>
        <w:t xml:space="preserve"> (PLN 11 million).</w:t>
      </w:r>
    </w:p>
    <w:p w14:paraId="2BEF975A" w14:textId="278A86E0" w:rsidR="00450371" w:rsidRDefault="00450371" w:rsidP="00995CFF">
      <w:pPr>
        <w:rPr>
          <w:shd w:val="clear" w:color="auto" w:fill="FFFFFF"/>
          <w:lang w:val="en-GB"/>
        </w:rPr>
      </w:pPr>
      <w:r>
        <w:rPr>
          <w:shd w:val="clear" w:color="auto" w:fill="FFFFFF"/>
          <w:lang w:val="en-GB"/>
        </w:rPr>
        <w:t xml:space="preserve">In 2021 the </w:t>
      </w:r>
      <w:proofErr w:type="spellStart"/>
      <w:r>
        <w:rPr>
          <w:shd w:val="clear" w:color="auto" w:fill="FFFFFF"/>
          <w:lang w:val="en-GB"/>
        </w:rPr>
        <w:t>Łódzkie</w:t>
      </w:r>
      <w:proofErr w:type="spellEnd"/>
      <w:r>
        <w:rPr>
          <w:shd w:val="clear" w:color="auto" w:fill="FFFFFF"/>
          <w:lang w:val="en-GB"/>
        </w:rPr>
        <w:t xml:space="preserve"> voivodship was characterized amongst other voivodships by the highest outlays </w:t>
      </w:r>
      <w:r w:rsidRPr="009D0408">
        <w:rPr>
          <w:shd w:val="clear" w:color="auto" w:fill="FFFFFF"/>
          <w:lang w:val="en-GB"/>
        </w:rPr>
        <w:t>on noise and vibration reduction</w:t>
      </w:r>
      <w:r>
        <w:rPr>
          <w:shd w:val="clear" w:color="auto" w:fill="FFFFFF"/>
          <w:lang w:val="en-GB"/>
        </w:rPr>
        <w:t xml:space="preserve"> (PLN 112 million), </w:t>
      </w:r>
      <w:r w:rsidRPr="009D0408">
        <w:rPr>
          <w:shd w:val="clear" w:color="auto" w:fill="FFFFFF"/>
          <w:lang w:val="en-GB"/>
        </w:rPr>
        <w:t>on biodiversity and landscape protection</w:t>
      </w:r>
      <w:r>
        <w:rPr>
          <w:shd w:val="clear" w:color="auto" w:fill="FFFFFF"/>
          <w:lang w:val="en-GB"/>
        </w:rPr>
        <w:t xml:space="preserve"> (PLN 76 million) and </w:t>
      </w:r>
      <w:r w:rsidRPr="009D0408">
        <w:rPr>
          <w:shd w:val="clear" w:color="auto" w:fill="FFFFFF"/>
          <w:lang w:val="en-GB"/>
        </w:rPr>
        <w:t>on soil, ground and surface water protection</w:t>
      </w:r>
      <w:r>
        <w:rPr>
          <w:shd w:val="clear" w:color="auto" w:fill="FFFFFF"/>
          <w:lang w:val="en-GB"/>
        </w:rPr>
        <w:t xml:space="preserve"> (PLN 43 million). The lowest outlays </w:t>
      </w:r>
      <w:r w:rsidRPr="009D0408">
        <w:rPr>
          <w:shd w:val="clear" w:color="auto" w:fill="FFFFFF"/>
          <w:lang w:val="en-GB"/>
        </w:rPr>
        <w:t>on noise and vibration reduction</w:t>
      </w:r>
      <w:r>
        <w:rPr>
          <w:shd w:val="clear" w:color="auto" w:fill="FFFFFF"/>
          <w:lang w:val="en-GB"/>
        </w:rPr>
        <w:t xml:space="preserve"> were in the </w:t>
      </w:r>
      <w:proofErr w:type="spellStart"/>
      <w:r>
        <w:rPr>
          <w:shd w:val="clear" w:color="auto" w:fill="FFFFFF"/>
          <w:lang w:val="en-GB"/>
        </w:rPr>
        <w:t>Kujawsko-Pomorskie</w:t>
      </w:r>
      <w:proofErr w:type="spellEnd"/>
      <w:r>
        <w:rPr>
          <w:shd w:val="clear" w:color="auto" w:fill="FFFFFF"/>
          <w:lang w:val="en-GB"/>
        </w:rPr>
        <w:t xml:space="preserve"> (PLN 0.1 million), moreover in </w:t>
      </w:r>
      <w:proofErr w:type="spellStart"/>
      <w:r>
        <w:rPr>
          <w:shd w:val="clear" w:color="auto" w:fill="FFFFFF"/>
          <w:lang w:val="en-GB"/>
        </w:rPr>
        <w:t>Zachodniopomorskie</w:t>
      </w:r>
      <w:proofErr w:type="spellEnd"/>
      <w:r>
        <w:rPr>
          <w:shd w:val="clear" w:color="auto" w:fill="FFFFFF"/>
          <w:lang w:val="en-GB"/>
        </w:rPr>
        <w:t xml:space="preserve">, </w:t>
      </w:r>
      <w:proofErr w:type="spellStart"/>
      <w:r>
        <w:rPr>
          <w:shd w:val="clear" w:color="auto" w:fill="FFFFFF"/>
          <w:lang w:val="en-GB"/>
        </w:rPr>
        <w:t>Podlaskie</w:t>
      </w:r>
      <w:proofErr w:type="spellEnd"/>
      <w:r>
        <w:rPr>
          <w:shd w:val="clear" w:color="auto" w:fill="FFFFFF"/>
          <w:lang w:val="en-GB"/>
        </w:rPr>
        <w:t xml:space="preserve"> and </w:t>
      </w:r>
      <w:proofErr w:type="spellStart"/>
      <w:r>
        <w:rPr>
          <w:shd w:val="clear" w:color="auto" w:fill="FFFFFF"/>
          <w:lang w:val="en-GB"/>
        </w:rPr>
        <w:t>Pomorskie</w:t>
      </w:r>
      <w:proofErr w:type="spellEnd"/>
      <w:r>
        <w:rPr>
          <w:shd w:val="clear" w:color="auto" w:fill="FFFFFF"/>
          <w:lang w:val="en-GB"/>
        </w:rPr>
        <w:t xml:space="preserve"> there were no outlays incurred. The lowest outlays </w:t>
      </w:r>
      <w:r w:rsidRPr="009D0408">
        <w:rPr>
          <w:shd w:val="clear" w:color="auto" w:fill="FFFFFF"/>
          <w:lang w:val="en-GB"/>
        </w:rPr>
        <w:t>on biodiversity and landscape protection</w:t>
      </w:r>
      <w:r>
        <w:rPr>
          <w:shd w:val="clear" w:color="auto" w:fill="FFFFFF"/>
          <w:lang w:val="en-GB"/>
        </w:rPr>
        <w:t xml:space="preserve"> were in </w:t>
      </w:r>
      <w:proofErr w:type="spellStart"/>
      <w:r>
        <w:rPr>
          <w:shd w:val="clear" w:color="auto" w:fill="FFFFFF"/>
          <w:lang w:val="en-GB"/>
        </w:rPr>
        <w:t>Kujawsko-Pomorskie</w:t>
      </w:r>
      <w:proofErr w:type="spellEnd"/>
      <w:r>
        <w:rPr>
          <w:shd w:val="clear" w:color="auto" w:fill="FFFFFF"/>
          <w:lang w:val="en-GB"/>
        </w:rPr>
        <w:t xml:space="preserve"> and </w:t>
      </w:r>
      <w:proofErr w:type="spellStart"/>
      <w:r>
        <w:rPr>
          <w:shd w:val="clear" w:color="auto" w:fill="FFFFFF"/>
          <w:lang w:val="en-GB"/>
        </w:rPr>
        <w:t>Wielkopolskie</w:t>
      </w:r>
      <w:proofErr w:type="spellEnd"/>
      <w:r>
        <w:rPr>
          <w:shd w:val="clear" w:color="auto" w:fill="FFFFFF"/>
          <w:lang w:val="en-GB"/>
        </w:rPr>
        <w:t xml:space="preserve"> (PLN 0.1 million summed), and </w:t>
      </w:r>
      <w:r w:rsidRPr="009D0408">
        <w:rPr>
          <w:shd w:val="clear" w:color="auto" w:fill="FFFFFF"/>
          <w:lang w:val="en-GB"/>
        </w:rPr>
        <w:t>on soil, ground and surface water protection</w:t>
      </w:r>
      <w:r w:rsidR="00FE5FE4">
        <w:rPr>
          <w:shd w:val="clear" w:color="auto" w:fill="FFFFFF"/>
          <w:lang w:val="en-GB"/>
        </w:rPr>
        <w:t xml:space="preserve"> in </w:t>
      </w:r>
      <w:proofErr w:type="spellStart"/>
      <w:r w:rsidR="00FE5FE4">
        <w:rPr>
          <w:shd w:val="clear" w:color="auto" w:fill="FFFFFF"/>
          <w:lang w:val="en-GB"/>
        </w:rPr>
        <w:t>Lubuskie</w:t>
      </w:r>
      <w:proofErr w:type="spellEnd"/>
      <w:r w:rsidR="00FE5FE4">
        <w:rPr>
          <w:shd w:val="clear" w:color="auto" w:fill="FFFFFF"/>
          <w:lang w:val="en-GB"/>
        </w:rPr>
        <w:t xml:space="preserve"> and </w:t>
      </w:r>
      <w:proofErr w:type="spellStart"/>
      <w:r w:rsidR="00FE5FE4">
        <w:rPr>
          <w:shd w:val="clear" w:color="auto" w:fill="FFFFFF"/>
          <w:lang w:val="en-GB"/>
        </w:rPr>
        <w:t>Opolskie</w:t>
      </w:r>
      <w:proofErr w:type="spellEnd"/>
      <w:r w:rsidR="00FE5FE4">
        <w:rPr>
          <w:shd w:val="clear" w:color="auto" w:fill="FFFFFF"/>
          <w:lang w:val="en-GB"/>
        </w:rPr>
        <w:t xml:space="preserve"> (PLN 0.5 million summed).</w:t>
      </w:r>
    </w:p>
    <w:p w14:paraId="0A1B2CDC" w14:textId="04C78A36" w:rsidR="00E9321C" w:rsidRDefault="00E9321C" w:rsidP="00995CFF">
      <w:pPr>
        <w:rPr>
          <w:shd w:val="clear" w:color="auto" w:fill="FFFFFF"/>
          <w:lang w:val="en-GB"/>
        </w:rPr>
      </w:pPr>
      <w:r>
        <w:rPr>
          <w:shd w:val="clear" w:color="auto" w:fill="FFFFFF"/>
          <w:lang w:val="en-GB"/>
        </w:rPr>
        <w:t xml:space="preserve">The highest outlays on </w:t>
      </w:r>
      <w:r w:rsidRPr="009D0408">
        <w:rPr>
          <w:iCs/>
          <w:shd w:val="clear" w:color="auto" w:fill="FFFFFF"/>
          <w:lang w:val="en-GB"/>
        </w:rPr>
        <w:t>research and development activities</w:t>
      </w:r>
      <w:r>
        <w:rPr>
          <w:iCs/>
          <w:shd w:val="clear" w:color="auto" w:fill="FFFFFF"/>
          <w:lang w:val="en-GB"/>
        </w:rPr>
        <w:t xml:space="preserve"> were in </w:t>
      </w:r>
      <w:proofErr w:type="spellStart"/>
      <w:r>
        <w:rPr>
          <w:iCs/>
          <w:shd w:val="clear" w:color="auto" w:fill="FFFFFF"/>
          <w:lang w:val="en-GB"/>
        </w:rPr>
        <w:t>Śląskie</w:t>
      </w:r>
      <w:proofErr w:type="spellEnd"/>
      <w:r>
        <w:rPr>
          <w:iCs/>
          <w:shd w:val="clear" w:color="auto" w:fill="FFFFFF"/>
          <w:lang w:val="en-GB"/>
        </w:rPr>
        <w:t xml:space="preserve"> </w:t>
      </w:r>
      <w:r>
        <w:rPr>
          <w:shd w:val="clear" w:color="auto" w:fill="FFFFFF"/>
          <w:lang w:val="en-GB"/>
        </w:rPr>
        <w:t xml:space="preserve">voivodship (PLN 8 million). </w:t>
      </w:r>
    </w:p>
    <w:p w14:paraId="346CFC1C" w14:textId="1E0FD1EC" w:rsidR="004F389B" w:rsidRPr="009D0408" w:rsidRDefault="00126D44" w:rsidP="008143CC">
      <w:pPr>
        <w:pStyle w:val="Nagwek1"/>
        <w:spacing w:before="480"/>
        <w:jc w:val="both"/>
        <w:rPr>
          <w:iCs/>
          <w:lang w:val="en-GB"/>
        </w:rPr>
      </w:pPr>
      <w:r>
        <w:rPr>
          <w:lang w:val="en-GB"/>
        </w:rPr>
        <w:t>Outlays</w:t>
      </w:r>
      <w:r w:rsidRPr="009D0408">
        <w:rPr>
          <w:lang w:val="en-GB"/>
        </w:rPr>
        <w:t xml:space="preserve"> </w:t>
      </w:r>
      <w:r w:rsidR="00E35CE3" w:rsidRPr="009D0408">
        <w:rPr>
          <w:lang w:val="en-GB"/>
        </w:rPr>
        <w:t>on fixed assets for water management</w:t>
      </w:r>
    </w:p>
    <w:p w14:paraId="5410825B" w14:textId="298F6941" w:rsidR="00A83B95" w:rsidRPr="009D0408" w:rsidRDefault="00E35CE3" w:rsidP="00995CFF">
      <w:pPr>
        <w:rPr>
          <w:iCs/>
          <w:szCs w:val="19"/>
          <w:lang w:val="en-GB"/>
        </w:rPr>
      </w:pPr>
      <w:r w:rsidRPr="009D0408">
        <w:rPr>
          <w:iCs/>
          <w:szCs w:val="19"/>
          <w:lang w:val="en-GB"/>
        </w:rPr>
        <w:t xml:space="preserve">Investments related to water management include water intakes and </w:t>
      </w:r>
      <w:r w:rsidR="00AF6114" w:rsidRPr="009D0408">
        <w:rPr>
          <w:iCs/>
          <w:szCs w:val="19"/>
          <w:lang w:val="en-GB"/>
        </w:rPr>
        <w:t>systems</w:t>
      </w:r>
      <w:r w:rsidRPr="009D0408">
        <w:rPr>
          <w:iCs/>
          <w:szCs w:val="19"/>
          <w:lang w:val="en-GB"/>
        </w:rPr>
        <w:t xml:space="preserve"> (including the main and distribution water network and construction of water quality control laboratories, including automatic water quality measurement stations), construction and </w:t>
      </w:r>
      <w:r w:rsidR="001D1B4D" w:rsidRPr="009D0408">
        <w:rPr>
          <w:iCs/>
          <w:szCs w:val="19"/>
          <w:lang w:val="en-GB"/>
        </w:rPr>
        <w:t>moderni</w:t>
      </w:r>
      <w:r w:rsidR="001D1B4D">
        <w:rPr>
          <w:iCs/>
          <w:szCs w:val="19"/>
          <w:lang w:val="en-GB"/>
        </w:rPr>
        <w:t>z</w:t>
      </w:r>
      <w:r w:rsidR="001D1B4D" w:rsidRPr="009D0408">
        <w:rPr>
          <w:iCs/>
          <w:szCs w:val="19"/>
          <w:lang w:val="en-GB"/>
        </w:rPr>
        <w:t xml:space="preserve">ation </w:t>
      </w:r>
      <w:r w:rsidRPr="009D0408">
        <w:rPr>
          <w:iCs/>
          <w:szCs w:val="19"/>
          <w:lang w:val="en-GB"/>
        </w:rPr>
        <w:t xml:space="preserve">of water treatment </w:t>
      </w:r>
      <w:r w:rsidR="00AF6114" w:rsidRPr="009D0408">
        <w:rPr>
          <w:iCs/>
          <w:szCs w:val="19"/>
          <w:lang w:val="en-GB"/>
        </w:rPr>
        <w:t>plants</w:t>
      </w:r>
      <w:r w:rsidRPr="009D0408">
        <w:rPr>
          <w:iCs/>
          <w:szCs w:val="19"/>
          <w:lang w:val="en-GB"/>
        </w:rPr>
        <w:t>, construction of water reservoirs (except fire and daily equalisation reservoirs), water</w:t>
      </w:r>
      <w:r w:rsidR="006717A7" w:rsidRPr="009D0408">
        <w:rPr>
          <w:iCs/>
          <w:szCs w:val="19"/>
          <w:lang w:val="en-GB"/>
        </w:rPr>
        <w:t>,</w:t>
      </w:r>
      <w:r w:rsidRPr="009D0408">
        <w:rPr>
          <w:iCs/>
          <w:szCs w:val="19"/>
          <w:lang w:val="en-GB"/>
        </w:rPr>
        <w:t xml:space="preserve"> </w:t>
      </w:r>
      <w:r w:rsidR="006717A7" w:rsidRPr="009D0408">
        <w:rPr>
          <w:iCs/>
          <w:szCs w:val="19"/>
          <w:lang w:val="en-GB"/>
        </w:rPr>
        <w:t xml:space="preserve">sailing and </w:t>
      </w:r>
      <w:r w:rsidRPr="009D0408">
        <w:rPr>
          <w:iCs/>
          <w:szCs w:val="19"/>
          <w:lang w:val="en-GB"/>
        </w:rPr>
        <w:t xml:space="preserve">energy </w:t>
      </w:r>
      <w:r w:rsidR="006717A7" w:rsidRPr="009D0408">
        <w:rPr>
          <w:iCs/>
          <w:szCs w:val="19"/>
          <w:lang w:val="en-GB"/>
        </w:rPr>
        <w:t>falls</w:t>
      </w:r>
      <w:r w:rsidRPr="009D0408">
        <w:rPr>
          <w:iCs/>
          <w:szCs w:val="19"/>
          <w:lang w:val="en-GB"/>
        </w:rPr>
        <w:t xml:space="preserve">, as well as locks and weirs, </w:t>
      </w:r>
      <w:r w:rsidR="006717A7" w:rsidRPr="009D0408">
        <w:rPr>
          <w:iCs/>
          <w:szCs w:val="19"/>
          <w:lang w:val="en-GB"/>
        </w:rPr>
        <w:t>regulation and management of rivers and mountain streams</w:t>
      </w:r>
      <w:r w:rsidRPr="009D0408">
        <w:rPr>
          <w:iCs/>
          <w:szCs w:val="19"/>
          <w:lang w:val="en-GB"/>
        </w:rPr>
        <w:t>, construction of flood embankm</w:t>
      </w:r>
      <w:r w:rsidR="006717A7" w:rsidRPr="009D0408">
        <w:rPr>
          <w:iCs/>
          <w:szCs w:val="19"/>
          <w:lang w:val="en-GB"/>
        </w:rPr>
        <w:t xml:space="preserve">ents and construction of pump </w:t>
      </w:r>
      <w:r w:rsidRPr="009D0408">
        <w:rPr>
          <w:iCs/>
          <w:szCs w:val="19"/>
          <w:lang w:val="en-GB"/>
        </w:rPr>
        <w:t>stations</w:t>
      </w:r>
      <w:r w:rsidR="006717A7" w:rsidRPr="009D0408">
        <w:rPr>
          <w:iCs/>
          <w:szCs w:val="19"/>
          <w:lang w:val="en-GB"/>
        </w:rPr>
        <w:t xml:space="preserve"> behind embankments and in depression</w:t>
      </w:r>
      <w:r w:rsidRPr="009D0408">
        <w:rPr>
          <w:iCs/>
          <w:szCs w:val="19"/>
          <w:lang w:val="en-GB"/>
        </w:rPr>
        <w:t xml:space="preserve"> areas</w:t>
      </w:r>
      <w:r w:rsidR="002C03A1" w:rsidRPr="009D0408">
        <w:rPr>
          <w:iCs/>
          <w:szCs w:val="19"/>
          <w:lang w:val="en-GB"/>
        </w:rPr>
        <w:t>.</w:t>
      </w:r>
    </w:p>
    <w:p w14:paraId="1865C224" w14:textId="422C19C4" w:rsidR="0024701E" w:rsidRPr="009D0408" w:rsidRDefault="00E35CE3" w:rsidP="00995CFF">
      <w:pPr>
        <w:rPr>
          <w:iCs/>
          <w:szCs w:val="19"/>
          <w:lang w:val="en-GB"/>
        </w:rPr>
      </w:pPr>
      <w:r w:rsidRPr="009D0408">
        <w:rPr>
          <w:iCs/>
          <w:szCs w:val="19"/>
          <w:lang w:val="en-GB"/>
        </w:rPr>
        <w:t>In 202</w:t>
      </w:r>
      <w:r w:rsidR="008D447C">
        <w:rPr>
          <w:iCs/>
          <w:szCs w:val="19"/>
          <w:lang w:val="en-GB"/>
        </w:rPr>
        <w:t>1</w:t>
      </w:r>
      <w:r w:rsidRPr="009D0408">
        <w:rPr>
          <w:iCs/>
          <w:szCs w:val="19"/>
          <w:lang w:val="en-GB"/>
        </w:rPr>
        <w:t xml:space="preserve">, the amount of </w:t>
      </w:r>
      <w:r w:rsidR="00776AA9">
        <w:rPr>
          <w:iCs/>
          <w:szCs w:val="19"/>
          <w:lang w:val="en-GB"/>
        </w:rPr>
        <w:t>outlays</w:t>
      </w:r>
      <w:r w:rsidR="00776AA9" w:rsidRPr="009D0408">
        <w:rPr>
          <w:iCs/>
          <w:szCs w:val="19"/>
          <w:lang w:val="en-GB"/>
        </w:rPr>
        <w:t xml:space="preserve"> </w:t>
      </w:r>
      <w:r w:rsidRPr="009D0408">
        <w:rPr>
          <w:iCs/>
          <w:szCs w:val="19"/>
          <w:lang w:val="en-GB"/>
        </w:rPr>
        <w:t xml:space="preserve">on water management </w:t>
      </w:r>
      <w:r w:rsidRPr="00FB2E89">
        <w:rPr>
          <w:iCs/>
          <w:szCs w:val="19"/>
          <w:lang w:val="en-GB"/>
        </w:rPr>
        <w:t xml:space="preserve">amounted to approximately </w:t>
      </w:r>
      <w:r w:rsidRPr="00FB2E89">
        <w:rPr>
          <w:b/>
          <w:iCs/>
          <w:szCs w:val="19"/>
          <w:lang w:val="en-GB"/>
        </w:rPr>
        <w:t xml:space="preserve">PLN </w:t>
      </w:r>
      <w:r w:rsidR="008D447C">
        <w:rPr>
          <w:b/>
          <w:iCs/>
          <w:szCs w:val="19"/>
          <w:lang w:val="en-GB"/>
        </w:rPr>
        <w:t>3.3</w:t>
      </w:r>
      <w:r w:rsidRPr="00FB2E89">
        <w:rPr>
          <w:b/>
          <w:iCs/>
          <w:szCs w:val="19"/>
          <w:lang w:val="en-GB"/>
        </w:rPr>
        <w:t xml:space="preserve"> billion</w:t>
      </w:r>
      <w:r w:rsidRPr="00FB2E89">
        <w:rPr>
          <w:iCs/>
          <w:szCs w:val="19"/>
          <w:lang w:val="en-GB"/>
        </w:rPr>
        <w:t xml:space="preserve">. The main stream of </w:t>
      </w:r>
      <w:r w:rsidR="00776AA9" w:rsidRPr="00FB2E89">
        <w:rPr>
          <w:iCs/>
          <w:szCs w:val="19"/>
          <w:lang w:val="en-GB"/>
        </w:rPr>
        <w:t>outlays</w:t>
      </w:r>
      <w:r w:rsidR="00776AA9" w:rsidRPr="00FB2E89" w:rsidDel="00776AA9">
        <w:rPr>
          <w:szCs w:val="19"/>
          <w:shd w:val="clear" w:color="auto" w:fill="FFFFFF"/>
          <w:lang w:val="en-GB"/>
        </w:rPr>
        <w:t xml:space="preserve"> </w:t>
      </w:r>
      <w:r w:rsidR="005E741F" w:rsidRPr="00FB2E89">
        <w:rPr>
          <w:szCs w:val="19"/>
          <w:shd w:val="clear" w:color="auto" w:fill="FFFFFF"/>
          <w:lang w:val="en-GB"/>
        </w:rPr>
        <w:t xml:space="preserve"> </w:t>
      </w:r>
      <w:r w:rsidR="00827673" w:rsidRPr="00FB2E89">
        <w:rPr>
          <w:iCs/>
          <w:szCs w:val="19"/>
          <w:lang w:val="en-GB"/>
        </w:rPr>
        <w:t>were</w:t>
      </w:r>
      <w:r w:rsidR="00827673" w:rsidRPr="009D0408">
        <w:rPr>
          <w:iCs/>
          <w:szCs w:val="19"/>
          <w:lang w:val="en-GB"/>
        </w:rPr>
        <w:t xml:space="preserve"> </w:t>
      </w:r>
      <w:r w:rsidRPr="009D0408">
        <w:rPr>
          <w:iCs/>
          <w:szCs w:val="19"/>
          <w:lang w:val="en-GB"/>
        </w:rPr>
        <w:t>directed to the construction of drinking water infrastructure. Investments in water intake</w:t>
      </w:r>
      <w:r w:rsidR="00776AA9">
        <w:rPr>
          <w:iCs/>
          <w:szCs w:val="19"/>
          <w:lang w:val="en-GB"/>
        </w:rPr>
        <w:t>s</w:t>
      </w:r>
      <w:r w:rsidRPr="009D0408">
        <w:rPr>
          <w:iCs/>
          <w:szCs w:val="19"/>
          <w:lang w:val="en-GB"/>
        </w:rPr>
        <w:t xml:space="preserve"> and </w:t>
      </w:r>
      <w:r w:rsidR="00776AA9">
        <w:rPr>
          <w:iCs/>
          <w:szCs w:val="19"/>
          <w:lang w:val="en-GB"/>
        </w:rPr>
        <w:t>systems</w:t>
      </w:r>
      <w:r w:rsidR="00776AA9" w:rsidRPr="009D0408">
        <w:rPr>
          <w:iCs/>
          <w:szCs w:val="19"/>
          <w:lang w:val="en-GB"/>
        </w:rPr>
        <w:t xml:space="preserve"> </w:t>
      </w:r>
      <w:r w:rsidRPr="009D0408">
        <w:rPr>
          <w:iCs/>
          <w:szCs w:val="19"/>
          <w:lang w:val="en-GB"/>
        </w:rPr>
        <w:t xml:space="preserve">accounted for </w:t>
      </w:r>
      <w:r w:rsidR="008D447C">
        <w:rPr>
          <w:iCs/>
          <w:szCs w:val="19"/>
          <w:lang w:val="en-GB"/>
        </w:rPr>
        <w:t>44.1</w:t>
      </w:r>
      <w:r w:rsidRPr="009D0408">
        <w:rPr>
          <w:iCs/>
          <w:szCs w:val="19"/>
          <w:lang w:val="en-GB"/>
        </w:rPr>
        <w:t xml:space="preserve">% of all </w:t>
      </w:r>
      <w:r w:rsidR="00776AA9">
        <w:rPr>
          <w:szCs w:val="19"/>
          <w:shd w:val="clear" w:color="auto" w:fill="FFFFFF"/>
          <w:lang w:val="en-GB"/>
        </w:rPr>
        <w:t>outlays</w:t>
      </w:r>
      <w:r w:rsidR="00776AA9" w:rsidRPr="009D0408">
        <w:rPr>
          <w:szCs w:val="19"/>
          <w:shd w:val="clear" w:color="auto" w:fill="FFFFFF"/>
          <w:lang w:val="en-GB"/>
        </w:rPr>
        <w:t xml:space="preserve"> </w:t>
      </w:r>
      <w:r w:rsidRPr="009D0408">
        <w:rPr>
          <w:iCs/>
          <w:szCs w:val="19"/>
          <w:lang w:val="en-GB"/>
        </w:rPr>
        <w:t>in water management</w:t>
      </w:r>
      <w:r w:rsidR="00A83B95" w:rsidRPr="009D0408">
        <w:rPr>
          <w:iCs/>
          <w:szCs w:val="19"/>
          <w:lang w:val="en-GB"/>
        </w:rPr>
        <w:t>.</w:t>
      </w:r>
    </w:p>
    <w:p w14:paraId="26950110" w14:textId="4D93952E" w:rsidR="00CE19E2" w:rsidRPr="009D0408" w:rsidRDefault="00AF6114" w:rsidP="008143CC">
      <w:pPr>
        <w:pStyle w:val="tytuwykresu"/>
        <w:spacing w:before="360"/>
        <w:jc w:val="both"/>
        <w:rPr>
          <w:lang w:val="en-GB"/>
        </w:rPr>
      </w:pPr>
      <w:r w:rsidRPr="009D0408">
        <w:rPr>
          <w:noProof/>
          <w:lang w:val="en-GB" w:eastAsia="pl-PL"/>
        </w:rPr>
        <w:t>Chart</w:t>
      </w:r>
      <w:r w:rsidR="004F389B" w:rsidRPr="009D0408">
        <w:rPr>
          <w:spacing w:val="0"/>
          <w:lang w:val="en-GB"/>
        </w:rPr>
        <w:t xml:space="preserve"> </w:t>
      </w:r>
      <w:r w:rsidR="00FC6B9C">
        <w:rPr>
          <w:lang w:val="en-GB"/>
        </w:rPr>
        <w:t>5</w:t>
      </w:r>
      <w:r w:rsidR="004F389B" w:rsidRPr="009D0408">
        <w:rPr>
          <w:spacing w:val="0"/>
          <w:lang w:val="en-GB"/>
        </w:rPr>
        <w:t xml:space="preserve">. </w:t>
      </w:r>
      <w:r w:rsidRPr="009D0408">
        <w:rPr>
          <w:lang w:val="en-GB"/>
        </w:rPr>
        <w:t xml:space="preserve">Structure of </w:t>
      </w:r>
      <w:r w:rsidR="00827673" w:rsidRPr="00FB2E89">
        <w:rPr>
          <w:lang w:val="en-GB"/>
        </w:rPr>
        <w:t>outlays</w:t>
      </w:r>
      <w:r w:rsidR="00827673">
        <w:rPr>
          <w:lang w:val="en-GB"/>
        </w:rPr>
        <w:t xml:space="preserve"> </w:t>
      </w:r>
      <w:r w:rsidRPr="009D0408">
        <w:rPr>
          <w:lang w:val="en-GB"/>
        </w:rPr>
        <w:t>on fixed assets for water management</w:t>
      </w:r>
    </w:p>
    <w:p w14:paraId="2FD5A881" w14:textId="2CA2A027" w:rsidR="008B5610" w:rsidRDefault="008B5610" w:rsidP="00995CFF">
      <w:pPr>
        <w:rPr>
          <w:lang w:val="en-GB"/>
        </w:rPr>
      </w:pPr>
      <w:r>
        <w:rPr>
          <w:noProof/>
          <w:lang w:val="en-GB"/>
        </w:rPr>
        <w:drawing>
          <wp:anchor distT="0" distB="0" distL="114300" distR="114300" simplePos="0" relativeHeight="251782144" behindDoc="1" locked="0" layoutInCell="1" allowOverlap="1" wp14:anchorId="1A17C360" wp14:editId="31221EC6">
            <wp:simplePos x="0" y="0"/>
            <wp:positionH relativeFrom="margin">
              <wp:align>right</wp:align>
            </wp:positionH>
            <wp:positionV relativeFrom="paragraph">
              <wp:posOffset>492</wp:posOffset>
            </wp:positionV>
            <wp:extent cx="5170170" cy="2499360"/>
            <wp:effectExtent l="0" t="0" r="0" b="0"/>
            <wp:wrapTight wrapText="bothSides">
              <wp:wrapPolygon edited="0">
                <wp:start x="0" y="0"/>
                <wp:lineTo x="0" y="1811"/>
                <wp:lineTo x="716" y="2963"/>
                <wp:lineTo x="1592" y="2963"/>
                <wp:lineTo x="0" y="3951"/>
                <wp:lineTo x="0" y="4610"/>
                <wp:lineTo x="1592" y="5598"/>
                <wp:lineTo x="0" y="6585"/>
                <wp:lineTo x="0" y="7573"/>
                <wp:lineTo x="1592" y="8232"/>
                <wp:lineTo x="0" y="9549"/>
                <wp:lineTo x="0" y="10537"/>
                <wp:lineTo x="1592" y="10866"/>
                <wp:lineTo x="0" y="12512"/>
                <wp:lineTo x="0" y="13500"/>
                <wp:lineTo x="1592" y="13500"/>
                <wp:lineTo x="637" y="14817"/>
                <wp:lineTo x="159" y="15640"/>
                <wp:lineTo x="239" y="17616"/>
                <wp:lineTo x="3741" y="18768"/>
                <wp:lineTo x="7879" y="18768"/>
                <wp:lineTo x="8675" y="19921"/>
                <wp:lineTo x="8755" y="20250"/>
                <wp:lineTo x="21409" y="20250"/>
                <wp:lineTo x="21489" y="15476"/>
                <wp:lineTo x="16315" y="13500"/>
                <wp:lineTo x="21489" y="13171"/>
                <wp:lineTo x="21409" y="12677"/>
                <wp:lineTo x="7083" y="10866"/>
                <wp:lineTo x="21409" y="10372"/>
                <wp:lineTo x="21409" y="9549"/>
                <wp:lineTo x="3661" y="8232"/>
                <wp:lineTo x="21409" y="7409"/>
                <wp:lineTo x="21409" y="6915"/>
                <wp:lineTo x="3661" y="5598"/>
                <wp:lineTo x="21409" y="4610"/>
                <wp:lineTo x="21489" y="3951"/>
                <wp:lineTo x="15599" y="2963"/>
                <wp:lineTo x="21489" y="1646"/>
                <wp:lineTo x="21409" y="1152"/>
                <wp:lineTo x="557" y="0"/>
                <wp:lineTo x="0" y="0"/>
              </wp:wrapPolygon>
            </wp:wrapTight>
            <wp:docPr id="31" name="Obraz 31" descr="Chart 5. Structure of outlays on fixed assets for water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70170" cy="2499360"/>
                    </a:xfrm>
                    <a:prstGeom prst="rect">
                      <a:avLst/>
                    </a:prstGeom>
                    <a:noFill/>
                  </pic:spPr>
                </pic:pic>
              </a:graphicData>
            </a:graphic>
          </wp:anchor>
        </w:drawing>
      </w:r>
    </w:p>
    <w:p w14:paraId="60D164EC" w14:textId="0E087DFB" w:rsidR="008B5610" w:rsidRDefault="008B5610" w:rsidP="00995CFF">
      <w:pPr>
        <w:rPr>
          <w:lang w:val="en-GB"/>
        </w:rPr>
      </w:pPr>
    </w:p>
    <w:p w14:paraId="5E36F39A" w14:textId="71B571E4" w:rsidR="008B5610" w:rsidRDefault="008B5610" w:rsidP="00995CFF">
      <w:pPr>
        <w:rPr>
          <w:lang w:val="en-GB"/>
        </w:rPr>
      </w:pPr>
    </w:p>
    <w:p w14:paraId="55179373" w14:textId="1F10309C" w:rsidR="008B5610" w:rsidRDefault="008B5610" w:rsidP="00995CFF">
      <w:pPr>
        <w:rPr>
          <w:lang w:val="en-GB"/>
        </w:rPr>
      </w:pPr>
    </w:p>
    <w:p w14:paraId="3D8D024B" w14:textId="29EB7615" w:rsidR="00CE19E2" w:rsidRDefault="00234AAE" w:rsidP="00995CFF">
      <w:pPr>
        <w:rPr>
          <w:lang w:val="en-GB"/>
        </w:rPr>
      </w:pPr>
      <w:r w:rsidRPr="009D0408">
        <w:rPr>
          <w:lang w:val="en-GB"/>
        </w:rPr>
        <w:t xml:space="preserve">The largest </w:t>
      </w:r>
      <w:r w:rsidR="008D6D31">
        <w:rPr>
          <w:lang w:val="en-GB"/>
        </w:rPr>
        <w:t>outlays</w:t>
      </w:r>
      <w:r w:rsidR="008D6D31" w:rsidRPr="009D0408">
        <w:rPr>
          <w:lang w:val="en-GB"/>
        </w:rPr>
        <w:t xml:space="preserve"> </w:t>
      </w:r>
      <w:r w:rsidRPr="009D0408">
        <w:rPr>
          <w:lang w:val="en-GB"/>
        </w:rPr>
        <w:t xml:space="preserve">on water intakes and systems </w:t>
      </w:r>
      <w:r w:rsidR="00827673" w:rsidRPr="00FB2E89">
        <w:rPr>
          <w:lang w:val="en-GB"/>
        </w:rPr>
        <w:t>were</w:t>
      </w:r>
      <w:r w:rsidR="00827673" w:rsidRPr="008730D1">
        <w:rPr>
          <w:lang w:val="en-GB"/>
        </w:rPr>
        <w:t xml:space="preserve"> </w:t>
      </w:r>
      <w:r w:rsidRPr="008730D1">
        <w:rPr>
          <w:lang w:val="en-GB"/>
        </w:rPr>
        <w:t>incurred</w:t>
      </w:r>
      <w:r w:rsidRPr="009D0408">
        <w:rPr>
          <w:lang w:val="en-GB"/>
        </w:rPr>
        <w:t xml:space="preserve"> in </w:t>
      </w:r>
      <w:proofErr w:type="spellStart"/>
      <w:r w:rsidRPr="009D0408">
        <w:rPr>
          <w:lang w:val="en-GB"/>
        </w:rPr>
        <w:t>Mazowieckie</w:t>
      </w:r>
      <w:proofErr w:type="spellEnd"/>
      <w:r w:rsidRPr="009D0408">
        <w:rPr>
          <w:lang w:val="en-GB"/>
        </w:rPr>
        <w:t xml:space="preserve"> (PLN 2</w:t>
      </w:r>
      <w:r w:rsidR="00153FFD">
        <w:rPr>
          <w:lang w:val="en-GB"/>
        </w:rPr>
        <w:t>63</w:t>
      </w:r>
      <w:r w:rsidRPr="009D0408">
        <w:rPr>
          <w:lang w:val="en-GB"/>
        </w:rPr>
        <w:t xml:space="preserve"> million) and </w:t>
      </w:r>
      <w:proofErr w:type="spellStart"/>
      <w:r w:rsidRPr="009D0408">
        <w:rPr>
          <w:lang w:val="en-GB"/>
        </w:rPr>
        <w:t>Śląskie</w:t>
      </w:r>
      <w:proofErr w:type="spellEnd"/>
      <w:r w:rsidRPr="009D0408">
        <w:rPr>
          <w:lang w:val="en-GB"/>
        </w:rPr>
        <w:t xml:space="preserve"> (PLN 1</w:t>
      </w:r>
      <w:r w:rsidR="00153FFD">
        <w:rPr>
          <w:lang w:val="en-GB"/>
        </w:rPr>
        <w:t>94</w:t>
      </w:r>
      <w:r w:rsidRPr="009D0408">
        <w:rPr>
          <w:lang w:val="en-GB"/>
        </w:rPr>
        <w:t xml:space="preserve"> million). On the other hand, on water reservoirs and falls</w:t>
      </w:r>
      <w:r w:rsidR="00153FFD">
        <w:rPr>
          <w:lang w:val="en-GB"/>
        </w:rPr>
        <w:t xml:space="preserve"> as well as flood embankments</w:t>
      </w:r>
      <w:r w:rsidRPr="009D0408">
        <w:rPr>
          <w:lang w:val="en-GB"/>
        </w:rPr>
        <w:t xml:space="preserve"> in </w:t>
      </w:r>
      <w:proofErr w:type="spellStart"/>
      <w:r w:rsidR="00153FFD">
        <w:rPr>
          <w:lang w:val="en-GB"/>
        </w:rPr>
        <w:t>Dolnoś</w:t>
      </w:r>
      <w:r w:rsidRPr="009D0408">
        <w:rPr>
          <w:lang w:val="en-GB"/>
        </w:rPr>
        <w:t>ląskie</w:t>
      </w:r>
      <w:proofErr w:type="spellEnd"/>
      <w:r w:rsidRPr="009D0408">
        <w:rPr>
          <w:lang w:val="en-GB"/>
        </w:rPr>
        <w:t xml:space="preserve"> (PLN </w:t>
      </w:r>
      <w:r w:rsidR="00153FFD">
        <w:rPr>
          <w:lang w:val="en-GB"/>
        </w:rPr>
        <w:t>547</w:t>
      </w:r>
      <w:r w:rsidRPr="009D0408">
        <w:rPr>
          <w:lang w:val="en-GB"/>
        </w:rPr>
        <w:t xml:space="preserve"> million) and </w:t>
      </w:r>
      <w:proofErr w:type="spellStart"/>
      <w:r w:rsidR="00153FFD">
        <w:rPr>
          <w:lang w:val="en-GB"/>
        </w:rPr>
        <w:t>Opolskie</w:t>
      </w:r>
      <w:proofErr w:type="spellEnd"/>
      <w:r w:rsidR="00153FFD" w:rsidRPr="009D0408">
        <w:rPr>
          <w:lang w:val="en-GB"/>
        </w:rPr>
        <w:t xml:space="preserve"> </w:t>
      </w:r>
      <w:r w:rsidRPr="009D0408">
        <w:rPr>
          <w:lang w:val="en-GB"/>
        </w:rPr>
        <w:t>(PLN 1</w:t>
      </w:r>
      <w:r w:rsidR="00153FFD">
        <w:rPr>
          <w:lang w:val="en-GB"/>
        </w:rPr>
        <w:t>41</w:t>
      </w:r>
      <w:r w:rsidRPr="009D0408">
        <w:rPr>
          <w:lang w:val="en-GB"/>
        </w:rPr>
        <w:t xml:space="preserve"> million). For the construction and </w:t>
      </w:r>
      <w:r w:rsidR="008D6D31" w:rsidRPr="009D0408">
        <w:rPr>
          <w:lang w:val="en-GB"/>
        </w:rPr>
        <w:t>moderni</w:t>
      </w:r>
      <w:r w:rsidR="008D6D31">
        <w:rPr>
          <w:lang w:val="en-GB"/>
        </w:rPr>
        <w:t>z</w:t>
      </w:r>
      <w:r w:rsidR="008D6D31" w:rsidRPr="009D0408">
        <w:rPr>
          <w:lang w:val="en-GB"/>
        </w:rPr>
        <w:t xml:space="preserve">ation </w:t>
      </w:r>
      <w:r w:rsidRPr="009D0408">
        <w:rPr>
          <w:lang w:val="en-GB"/>
        </w:rPr>
        <w:t xml:space="preserve">of water treatment plants, the greatest amount of funds was allocated in </w:t>
      </w:r>
      <w:proofErr w:type="spellStart"/>
      <w:r w:rsidRPr="009D0408">
        <w:rPr>
          <w:lang w:val="en-GB"/>
        </w:rPr>
        <w:t>Mazowieckie</w:t>
      </w:r>
      <w:proofErr w:type="spellEnd"/>
      <w:r w:rsidRPr="009D0408">
        <w:rPr>
          <w:lang w:val="en-GB"/>
        </w:rPr>
        <w:t xml:space="preserve"> (PLN </w:t>
      </w:r>
      <w:r w:rsidR="00153FFD" w:rsidRPr="009D0408">
        <w:rPr>
          <w:lang w:val="en-GB"/>
        </w:rPr>
        <w:t>1</w:t>
      </w:r>
      <w:r w:rsidR="00153FFD">
        <w:rPr>
          <w:lang w:val="en-GB"/>
        </w:rPr>
        <w:t>53</w:t>
      </w:r>
      <w:r w:rsidR="00153FFD" w:rsidRPr="009D0408">
        <w:rPr>
          <w:lang w:val="en-GB"/>
        </w:rPr>
        <w:t xml:space="preserve"> </w:t>
      </w:r>
      <w:r w:rsidRPr="009D0408">
        <w:rPr>
          <w:lang w:val="en-GB"/>
        </w:rPr>
        <w:t>million</w:t>
      </w:r>
      <w:r w:rsidR="00E50E07" w:rsidRPr="009D0408">
        <w:rPr>
          <w:lang w:val="en-GB"/>
        </w:rPr>
        <w:t>).</w:t>
      </w:r>
    </w:p>
    <w:p w14:paraId="491DD53A" w14:textId="77777777" w:rsidR="00B23140" w:rsidRPr="009D0408" w:rsidRDefault="00B23140" w:rsidP="00995CFF">
      <w:pPr>
        <w:rPr>
          <w:lang w:val="en-GB"/>
        </w:rPr>
      </w:pPr>
    </w:p>
    <w:p w14:paraId="7484927A" w14:textId="73337BDA" w:rsidR="000D002E" w:rsidRDefault="006717A7" w:rsidP="008143CC">
      <w:pPr>
        <w:pStyle w:val="tytuwykresu"/>
        <w:spacing w:before="360"/>
        <w:ind w:left="851" w:hanging="851"/>
        <w:rPr>
          <w:lang w:val="en-GB"/>
        </w:rPr>
      </w:pPr>
      <w:r w:rsidRPr="009D0408">
        <w:rPr>
          <w:noProof/>
          <w:lang w:val="en-GB" w:eastAsia="pl-PL"/>
        </w:rPr>
        <w:lastRenderedPageBreak/>
        <w:t>Chart</w:t>
      </w:r>
      <w:r w:rsidR="004F389B" w:rsidRPr="009D0408">
        <w:rPr>
          <w:lang w:val="en-GB"/>
        </w:rPr>
        <w:t xml:space="preserve"> </w:t>
      </w:r>
      <w:r w:rsidR="00FC6B9C">
        <w:rPr>
          <w:lang w:val="en-GB"/>
        </w:rPr>
        <w:t>6</w:t>
      </w:r>
      <w:r w:rsidR="004F389B" w:rsidRPr="009D0408">
        <w:rPr>
          <w:lang w:val="en-GB"/>
        </w:rPr>
        <w:t xml:space="preserve">. </w:t>
      </w:r>
      <w:r w:rsidR="008D6D31">
        <w:rPr>
          <w:lang w:val="en-GB"/>
        </w:rPr>
        <w:t>Outlays</w:t>
      </w:r>
      <w:r w:rsidR="008D6D31" w:rsidRPr="009D0408">
        <w:rPr>
          <w:lang w:val="en-GB"/>
        </w:rPr>
        <w:t xml:space="preserve"> </w:t>
      </w:r>
      <w:r w:rsidR="00AC2CA9" w:rsidRPr="009D0408">
        <w:rPr>
          <w:lang w:val="en-GB"/>
        </w:rPr>
        <w:t xml:space="preserve">on fixed assets for water management by investment directions and voivodship in </w:t>
      </w:r>
      <w:r w:rsidR="00805064" w:rsidRPr="009D0408">
        <w:rPr>
          <w:lang w:val="en-GB"/>
        </w:rPr>
        <w:t>202</w:t>
      </w:r>
      <w:r w:rsidR="00805064">
        <w:rPr>
          <w:lang w:val="en-GB"/>
        </w:rPr>
        <w:t>1</w:t>
      </w:r>
      <w:r w:rsidR="00805064" w:rsidRPr="009D0408">
        <w:rPr>
          <w:lang w:val="en-GB"/>
        </w:rPr>
        <w:t xml:space="preserve"> </w:t>
      </w:r>
    </w:p>
    <w:p w14:paraId="5967F302" w14:textId="2BBE4145" w:rsidR="00D0496E" w:rsidRPr="000552CF" w:rsidRDefault="00C819FC" w:rsidP="00B23140">
      <w:pPr>
        <w:pStyle w:val="tytuwykresu"/>
        <w:spacing w:before="360"/>
        <w:ind w:left="851" w:hanging="851"/>
        <w:rPr>
          <w:rFonts w:ascii="Fira Sans SemiBold" w:eastAsia="Times New Roman" w:hAnsi="Fira Sans SemiBold" w:cs="Times New Roman"/>
          <w:b w:val="0"/>
          <w:bCs/>
          <w:color w:val="001D77"/>
          <w:sz w:val="19"/>
          <w:szCs w:val="19"/>
          <w:lang w:val="en-GB" w:eastAsia="pl-PL"/>
        </w:rPr>
      </w:pPr>
      <w:r w:rsidRPr="000552CF">
        <w:rPr>
          <w:b w:val="0"/>
          <w:noProof/>
          <w:sz w:val="19"/>
          <w:szCs w:val="19"/>
          <w:lang w:val="en-GB"/>
        </w:rPr>
        <w:drawing>
          <wp:anchor distT="0" distB="0" distL="114300" distR="114300" simplePos="0" relativeHeight="251785216" behindDoc="1" locked="0" layoutInCell="1" allowOverlap="1" wp14:anchorId="620EB16A" wp14:editId="16CDFD31">
            <wp:simplePos x="0" y="0"/>
            <wp:positionH relativeFrom="margin">
              <wp:align>right</wp:align>
            </wp:positionH>
            <wp:positionV relativeFrom="paragraph">
              <wp:posOffset>0</wp:posOffset>
            </wp:positionV>
            <wp:extent cx="5187950" cy="3213100"/>
            <wp:effectExtent l="0" t="0" r="0" b="6350"/>
            <wp:wrapTight wrapText="bothSides">
              <wp:wrapPolygon edited="0">
                <wp:start x="0" y="0"/>
                <wp:lineTo x="0" y="21515"/>
                <wp:lineTo x="21494" y="21515"/>
                <wp:lineTo x="21494" y="0"/>
                <wp:lineTo x="0" y="0"/>
              </wp:wrapPolygon>
            </wp:wrapTight>
            <wp:docPr id="12" name="Obraz 12" descr="Chart 6. Outlays on fixed assets for water management by investment directions and voivodship in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87950" cy="3213100"/>
                    </a:xfrm>
                    <a:prstGeom prst="rect">
                      <a:avLst/>
                    </a:prstGeom>
                    <a:noFill/>
                  </pic:spPr>
                </pic:pic>
              </a:graphicData>
            </a:graphic>
          </wp:anchor>
        </w:drawing>
      </w:r>
      <w:r w:rsidR="00AC2CA9" w:rsidRPr="000552CF">
        <w:rPr>
          <w:rFonts w:ascii="Fira Sans SemiBold" w:eastAsia="Times New Roman" w:hAnsi="Fira Sans SemiBold" w:cs="Times New Roman"/>
          <w:b w:val="0"/>
          <w:bCs/>
          <w:color w:val="001D77"/>
          <w:sz w:val="19"/>
          <w:szCs w:val="19"/>
          <w:lang w:val="en-GB" w:eastAsia="pl-PL"/>
        </w:rPr>
        <w:t>Tangible effects of</w:t>
      </w:r>
      <w:r w:rsidR="00D0496E" w:rsidRPr="000552CF">
        <w:rPr>
          <w:rFonts w:ascii="Fira Sans SemiBold" w:eastAsia="Times New Roman" w:hAnsi="Fira Sans SemiBold" w:cs="Times New Roman"/>
          <w:b w:val="0"/>
          <w:bCs/>
          <w:color w:val="001D77"/>
          <w:sz w:val="19"/>
          <w:szCs w:val="19"/>
          <w:lang w:val="en-GB" w:eastAsia="pl-PL"/>
        </w:rPr>
        <w:t xml:space="preserve"> </w:t>
      </w:r>
      <w:r w:rsidR="00AC2CA9" w:rsidRPr="000552CF">
        <w:rPr>
          <w:rFonts w:ascii="Fira Sans SemiBold" w:eastAsia="Times New Roman" w:hAnsi="Fira Sans SemiBold" w:cs="Times New Roman"/>
          <w:b w:val="0"/>
          <w:bCs/>
          <w:color w:val="001D77"/>
          <w:sz w:val="19"/>
          <w:szCs w:val="19"/>
          <w:lang w:val="en-GB" w:eastAsia="pl-PL"/>
        </w:rPr>
        <w:t>investments in environmental protection and water management</w:t>
      </w:r>
    </w:p>
    <w:p w14:paraId="03E273DD" w14:textId="695F83F7" w:rsidR="00D0496E" w:rsidRPr="009D0408" w:rsidRDefault="00F647BE" w:rsidP="00995CFF">
      <w:pPr>
        <w:rPr>
          <w:highlight w:val="green"/>
          <w:lang w:val="en-GB"/>
        </w:rPr>
      </w:pPr>
      <w:r w:rsidRPr="009D0408">
        <w:rPr>
          <w:lang w:val="en-GB"/>
        </w:rPr>
        <w:t>In 202</w:t>
      </w:r>
      <w:r w:rsidR="00535A60">
        <w:rPr>
          <w:lang w:val="en-GB"/>
        </w:rPr>
        <w:t>1</w:t>
      </w:r>
      <w:r w:rsidRPr="009D0408">
        <w:rPr>
          <w:lang w:val="en-GB"/>
        </w:rPr>
        <w:t xml:space="preserve">, as a result of the implementation of environmental protection investments, </w:t>
      </w:r>
      <w:r w:rsidR="00535A60">
        <w:rPr>
          <w:lang w:val="en-GB"/>
        </w:rPr>
        <w:t>26</w:t>
      </w:r>
      <w:r w:rsidRPr="009D0408">
        <w:rPr>
          <w:lang w:val="en-GB"/>
        </w:rPr>
        <w:t xml:space="preserve"> wastewater treatment plants with a total capacity of 5</w:t>
      </w:r>
      <w:r w:rsidR="00535A60">
        <w:rPr>
          <w:lang w:val="en-GB"/>
        </w:rPr>
        <w:t>0</w:t>
      </w:r>
      <w:r w:rsidRPr="009D0408">
        <w:rPr>
          <w:lang w:val="en-GB"/>
        </w:rPr>
        <w:t xml:space="preserve"> thousand m</w:t>
      </w:r>
      <w:r w:rsidRPr="009D0408">
        <w:rPr>
          <w:vertAlign w:val="superscript"/>
          <w:lang w:val="en-GB"/>
        </w:rPr>
        <w:t>3</w:t>
      </w:r>
      <w:r w:rsidRPr="009D0408">
        <w:rPr>
          <w:lang w:val="en-GB"/>
        </w:rPr>
        <w:t xml:space="preserve">/day (including </w:t>
      </w:r>
      <w:r w:rsidR="00535A60">
        <w:rPr>
          <w:lang w:val="en-GB"/>
        </w:rPr>
        <w:t>24</w:t>
      </w:r>
      <w:r w:rsidRPr="009D0408">
        <w:rPr>
          <w:lang w:val="en-GB"/>
        </w:rPr>
        <w:t xml:space="preserve"> municipal wastewater treatment plants with a total capacity of 4</w:t>
      </w:r>
      <w:r w:rsidR="00535A60">
        <w:rPr>
          <w:lang w:val="en-GB"/>
        </w:rPr>
        <w:t>9</w:t>
      </w:r>
      <w:r w:rsidRPr="009D0408">
        <w:rPr>
          <w:lang w:val="en-GB"/>
        </w:rPr>
        <w:t xml:space="preserve"> thousand m</w:t>
      </w:r>
      <w:r w:rsidRPr="009D0408">
        <w:rPr>
          <w:vertAlign w:val="superscript"/>
          <w:lang w:val="en-GB"/>
        </w:rPr>
        <w:t>3</w:t>
      </w:r>
      <w:r w:rsidRPr="009D0408">
        <w:rPr>
          <w:lang w:val="en-GB"/>
        </w:rPr>
        <w:t xml:space="preserve">/day) </w:t>
      </w:r>
      <w:r w:rsidR="00827673" w:rsidRPr="00FB2E89">
        <w:rPr>
          <w:lang w:val="en-GB"/>
        </w:rPr>
        <w:t>w</w:t>
      </w:r>
      <w:r w:rsidR="006110AB" w:rsidRPr="00FB2E89">
        <w:rPr>
          <w:lang w:val="en-GB"/>
        </w:rPr>
        <w:t>ere</w:t>
      </w:r>
      <w:r w:rsidR="006110AB" w:rsidRPr="009D0408">
        <w:rPr>
          <w:lang w:val="en-GB"/>
        </w:rPr>
        <w:t xml:space="preserve"> </w:t>
      </w:r>
      <w:r w:rsidRPr="009D0408">
        <w:rPr>
          <w:lang w:val="en-GB"/>
        </w:rPr>
        <w:t>completed. 3.4 thous</w:t>
      </w:r>
      <w:r w:rsidR="00BB7F71">
        <w:rPr>
          <w:lang w:val="en-GB"/>
        </w:rPr>
        <w:t>and</w:t>
      </w:r>
      <w:r w:rsidRPr="009D0408">
        <w:rPr>
          <w:lang w:val="en-GB"/>
        </w:rPr>
        <w:t xml:space="preserve"> km of </w:t>
      </w:r>
      <w:r w:rsidR="00005B43">
        <w:rPr>
          <w:lang w:val="en-GB"/>
        </w:rPr>
        <w:t>s</w:t>
      </w:r>
      <w:r w:rsidR="00005B43" w:rsidRPr="00005B43">
        <w:rPr>
          <w:lang w:val="en-GB"/>
        </w:rPr>
        <w:t>ewage network discharging</w:t>
      </w:r>
      <w:r w:rsidR="00005B43">
        <w:rPr>
          <w:lang w:val="en-GB"/>
        </w:rPr>
        <w:t xml:space="preserve"> of </w:t>
      </w:r>
      <w:r w:rsidRPr="009D0408">
        <w:rPr>
          <w:lang w:val="en-GB"/>
        </w:rPr>
        <w:t>wastewater</w:t>
      </w:r>
      <w:r w:rsidR="00A25119" w:rsidRPr="009D0408">
        <w:rPr>
          <w:lang w:val="en-GB"/>
        </w:rPr>
        <w:t xml:space="preserve"> and approx. 0.</w:t>
      </w:r>
      <w:r w:rsidR="00535A60">
        <w:rPr>
          <w:lang w:val="en-GB"/>
        </w:rPr>
        <w:t>7</w:t>
      </w:r>
      <w:r w:rsidR="00A25119" w:rsidRPr="009D0408">
        <w:rPr>
          <w:lang w:val="en-GB"/>
        </w:rPr>
        <w:t xml:space="preserve"> thous</w:t>
      </w:r>
      <w:r w:rsidR="00BB7F71">
        <w:rPr>
          <w:lang w:val="en-GB"/>
        </w:rPr>
        <w:t>and</w:t>
      </w:r>
      <w:r w:rsidR="00A25119" w:rsidRPr="009D0408">
        <w:rPr>
          <w:lang w:val="en-GB"/>
        </w:rPr>
        <w:t xml:space="preserve"> km of</w:t>
      </w:r>
      <w:r w:rsidRPr="009D0408">
        <w:rPr>
          <w:lang w:val="en-GB"/>
        </w:rPr>
        <w:t xml:space="preserve"> </w:t>
      </w:r>
      <w:r w:rsidR="00005B43">
        <w:rPr>
          <w:lang w:val="en-GB"/>
        </w:rPr>
        <w:t>s</w:t>
      </w:r>
      <w:r w:rsidR="00005B43" w:rsidRPr="00005B43">
        <w:rPr>
          <w:lang w:val="en-GB"/>
        </w:rPr>
        <w:t>ewage network discharging</w:t>
      </w:r>
      <w:r w:rsidR="00005B43">
        <w:rPr>
          <w:lang w:val="en-GB"/>
        </w:rPr>
        <w:t xml:space="preserve"> of</w:t>
      </w:r>
      <w:r w:rsidR="00005B43" w:rsidRPr="009D0408" w:rsidDel="00005B43">
        <w:rPr>
          <w:lang w:val="en-GB"/>
        </w:rPr>
        <w:t xml:space="preserve"> </w:t>
      </w:r>
      <w:r w:rsidR="00005B43" w:rsidRPr="00005B43">
        <w:rPr>
          <w:lang w:val="en-GB"/>
        </w:rPr>
        <w:t>precipitation water</w:t>
      </w:r>
      <w:r w:rsidR="00005B43" w:rsidRPr="00005B43" w:rsidDel="00005B43">
        <w:rPr>
          <w:lang w:val="en-GB"/>
        </w:rPr>
        <w:t xml:space="preserve"> </w:t>
      </w:r>
      <w:r w:rsidR="00A25119" w:rsidRPr="009D0408">
        <w:rPr>
          <w:lang w:val="en-GB"/>
        </w:rPr>
        <w:t>were completed</w:t>
      </w:r>
      <w:r w:rsidR="00D0496E" w:rsidRPr="009D0408">
        <w:rPr>
          <w:lang w:val="en-GB"/>
        </w:rPr>
        <w:t>.</w:t>
      </w:r>
    </w:p>
    <w:p w14:paraId="21839A7D" w14:textId="22B84C4B" w:rsidR="00D0496E" w:rsidRPr="009D0408" w:rsidRDefault="00A25119" w:rsidP="00D76548">
      <w:pPr>
        <w:rPr>
          <w:lang w:val="en-GB"/>
        </w:rPr>
      </w:pPr>
      <w:r w:rsidRPr="009D0408">
        <w:rPr>
          <w:lang w:val="en-GB"/>
        </w:rPr>
        <w:t xml:space="preserve">In the field of air protection, devices for reducing gaseous pollutants with a capacity of approx. </w:t>
      </w:r>
      <w:r w:rsidR="00535A60">
        <w:rPr>
          <w:lang w:val="en-GB"/>
        </w:rPr>
        <w:t>56</w:t>
      </w:r>
      <w:r w:rsidRPr="009D0408">
        <w:rPr>
          <w:lang w:val="en-GB"/>
        </w:rPr>
        <w:t xml:space="preserve"> thousand </w:t>
      </w:r>
      <w:r w:rsidRPr="008730D1">
        <w:rPr>
          <w:lang w:val="en-GB"/>
        </w:rPr>
        <w:t>tons/year</w:t>
      </w:r>
      <w:r w:rsidRPr="009D0408">
        <w:rPr>
          <w:lang w:val="en-GB"/>
        </w:rPr>
        <w:t xml:space="preserve"> and equipment for neutralisation of </w:t>
      </w:r>
      <w:r w:rsidR="00C82165" w:rsidRPr="00C82165">
        <w:rPr>
          <w:lang w:val="en-GB"/>
        </w:rPr>
        <w:t>particulates</w:t>
      </w:r>
      <w:r w:rsidRPr="009D0408">
        <w:rPr>
          <w:lang w:val="en-GB"/>
        </w:rPr>
        <w:t xml:space="preserve"> pollutants with a capacity of approx. </w:t>
      </w:r>
      <w:r w:rsidR="00535A60">
        <w:rPr>
          <w:lang w:val="en-GB"/>
        </w:rPr>
        <w:t>5</w:t>
      </w:r>
      <w:r w:rsidRPr="009D0408">
        <w:rPr>
          <w:lang w:val="en-GB"/>
        </w:rPr>
        <w:t xml:space="preserve"> thousand tons/year</w:t>
      </w:r>
      <w:r w:rsidR="00815919">
        <w:rPr>
          <w:lang w:val="en-GB"/>
        </w:rPr>
        <w:t xml:space="preserve"> </w:t>
      </w:r>
      <w:r w:rsidR="00815919" w:rsidRPr="009D0408">
        <w:rPr>
          <w:lang w:val="en-GB"/>
        </w:rPr>
        <w:t>were completed.</w:t>
      </w:r>
    </w:p>
    <w:p w14:paraId="50CA5F89" w14:textId="30E1C99B" w:rsidR="00D0496E" w:rsidRPr="009D0408" w:rsidRDefault="00A25119" w:rsidP="00995CFF">
      <w:pPr>
        <w:rPr>
          <w:lang w:val="en-GB"/>
        </w:rPr>
      </w:pPr>
      <w:r w:rsidRPr="009D0408">
        <w:rPr>
          <w:lang w:val="en-GB"/>
        </w:rPr>
        <w:t>In 202</w:t>
      </w:r>
      <w:r w:rsidR="00535A60">
        <w:rPr>
          <w:lang w:val="en-GB"/>
        </w:rPr>
        <w:t>1</w:t>
      </w:r>
      <w:r w:rsidRPr="009D0408">
        <w:rPr>
          <w:lang w:val="en-GB"/>
        </w:rPr>
        <w:t xml:space="preserve">, waste neutralisation </w:t>
      </w:r>
      <w:r w:rsidRPr="00805064">
        <w:rPr>
          <w:lang w:val="en-GB"/>
        </w:rPr>
        <w:t xml:space="preserve">equipment and installations with a total capacity of approx. </w:t>
      </w:r>
      <w:r w:rsidR="002B1A2B" w:rsidRPr="006C23CF">
        <w:rPr>
          <w:lang w:val="en-GB"/>
        </w:rPr>
        <w:t>95</w:t>
      </w:r>
      <w:r w:rsidR="002B1A2B" w:rsidRPr="00805064">
        <w:rPr>
          <w:lang w:val="en-GB"/>
        </w:rPr>
        <w:t xml:space="preserve"> </w:t>
      </w:r>
      <w:r w:rsidRPr="00805064">
        <w:rPr>
          <w:lang w:val="en-GB"/>
        </w:rPr>
        <w:t xml:space="preserve">thousand tons/year (of which approx. </w:t>
      </w:r>
      <w:r w:rsidR="002B1A2B" w:rsidRPr="006C23CF">
        <w:rPr>
          <w:lang w:val="en-GB"/>
        </w:rPr>
        <w:t>77</w:t>
      </w:r>
      <w:r w:rsidRPr="00805064">
        <w:rPr>
          <w:lang w:val="en-GB"/>
        </w:rPr>
        <w:t xml:space="preserve">% was waste </w:t>
      </w:r>
      <w:r w:rsidR="00C82165">
        <w:rPr>
          <w:lang w:val="en-GB"/>
        </w:rPr>
        <w:t>treatment</w:t>
      </w:r>
      <w:r w:rsidR="00C82165" w:rsidRPr="009D0408">
        <w:rPr>
          <w:lang w:val="en-GB"/>
        </w:rPr>
        <w:t xml:space="preserve"> </w:t>
      </w:r>
      <w:r w:rsidRPr="009D0408">
        <w:rPr>
          <w:lang w:val="en-GB"/>
        </w:rPr>
        <w:t>by landfilling</w:t>
      </w:r>
      <w:r w:rsidR="00D0496E" w:rsidRPr="009D0408">
        <w:rPr>
          <w:lang w:val="en-GB"/>
        </w:rPr>
        <w:t>)</w:t>
      </w:r>
      <w:r w:rsidRPr="009D0408">
        <w:rPr>
          <w:lang w:val="en-GB"/>
        </w:rPr>
        <w:t xml:space="preserve"> were completed</w:t>
      </w:r>
      <w:r w:rsidR="00D0496E" w:rsidRPr="009D0408">
        <w:rPr>
          <w:lang w:val="en-GB"/>
        </w:rPr>
        <w:t>.</w:t>
      </w:r>
    </w:p>
    <w:p w14:paraId="7EBFF876" w14:textId="60892DC9" w:rsidR="00D0496E" w:rsidRPr="009D0408" w:rsidRDefault="00A25119" w:rsidP="00995CFF">
      <w:pPr>
        <w:rPr>
          <w:lang w:val="en-GB"/>
        </w:rPr>
      </w:pPr>
      <w:r w:rsidRPr="009D0408">
        <w:rPr>
          <w:lang w:val="en-GB"/>
        </w:rPr>
        <w:t>In 202</w:t>
      </w:r>
      <w:r w:rsidR="00535A60">
        <w:rPr>
          <w:lang w:val="en-GB"/>
        </w:rPr>
        <w:t>1</w:t>
      </w:r>
      <w:r w:rsidRPr="009D0408">
        <w:rPr>
          <w:lang w:val="en-GB"/>
        </w:rPr>
        <w:t>, in terms of the tangible effects of water management investments, water supply devices (i.e. water intakes and water treatment) with a total capacit</w:t>
      </w:r>
      <w:r w:rsidR="008A0FB9" w:rsidRPr="009D0408">
        <w:rPr>
          <w:lang w:val="en-GB"/>
        </w:rPr>
        <w:t>y of approx. 1</w:t>
      </w:r>
      <w:r w:rsidR="00535A60">
        <w:rPr>
          <w:lang w:val="en-GB"/>
        </w:rPr>
        <w:t>24</w:t>
      </w:r>
      <w:r w:rsidR="008A0FB9" w:rsidRPr="009D0408">
        <w:rPr>
          <w:lang w:val="en-GB"/>
        </w:rPr>
        <w:t xml:space="preserve"> thousand m</w:t>
      </w:r>
      <w:r w:rsidR="008A0FB9" w:rsidRPr="009D0408">
        <w:rPr>
          <w:vertAlign w:val="superscript"/>
          <w:lang w:val="en-GB"/>
        </w:rPr>
        <w:t>3</w:t>
      </w:r>
      <w:r w:rsidR="008A0FB9" w:rsidRPr="009D0408">
        <w:rPr>
          <w:lang w:val="en-GB"/>
        </w:rPr>
        <w:t>/day</w:t>
      </w:r>
      <w:r w:rsidRPr="009D0408">
        <w:rPr>
          <w:lang w:val="en-GB"/>
        </w:rPr>
        <w:t xml:space="preserve"> were </w:t>
      </w:r>
      <w:r w:rsidR="008A0FB9" w:rsidRPr="009D0408">
        <w:rPr>
          <w:lang w:val="en-GB"/>
        </w:rPr>
        <w:t>completed</w:t>
      </w:r>
      <w:r w:rsidRPr="009D0408">
        <w:rPr>
          <w:lang w:val="en-GB"/>
        </w:rPr>
        <w:t>. The capacity of the water treatment plant</w:t>
      </w:r>
      <w:r w:rsidR="008A0FB9" w:rsidRPr="009D0408">
        <w:rPr>
          <w:lang w:val="en-GB"/>
        </w:rPr>
        <w:t>s</w:t>
      </w:r>
      <w:r w:rsidRPr="009D0408">
        <w:rPr>
          <w:lang w:val="en-GB"/>
        </w:rPr>
        <w:t xml:space="preserve"> </w:t>
      </w:r>
      <w:r w:rsidR="009D0408" w:rsidRPr="009D0408">
        <w:rPr>
          <w:lang w:val="en-GB"/>
        </w:rPr>
        <w:t xml:space="preserve">amounted to approx. </w:t>
      </w:r>
      <w:r w:rsidR="00535A60">
        <w:rPr>
          <w:lang w:val="en-GB"/>
        </w:rPr>
        <w:t>61</w:t>
      </w:r>
      <w:r w:rsidR="00535A60" w:rsidRPr="009D0408">
        <w:rPr>
          <w:lang w:val="en-GB"/>
        </w:rPr>
        <w:t xml:space="preserve"> </w:t>
      </w:r>
      <w:r w:rsidR="009D0408" w:rsidRPr="009D0408">
        <w:rPr>
          <w:lang w:val="en-GB"/>
        </w:rPr>
        <w:t>thousand m</w:t>
      </w:r>
      <w:r w:rsidR="009D0408" w:rsidRPr="009D0408">
        <w:rPr>
          <w:vertAlign w:val="superscript"/>
          <w:lang w:val="en-GB"/>
        </w:rPr>
        <w:t>3</w:t>
      </w:r>
      <w:r w:rsidRPr="009D0408">
        <w:rPr>
          <w:lang w:val="en-GB"/>
        </w:rPr>
        <w:t xml:space="preserve">/day, and the capacity of newly </w:t>
      </w:r>
      <w:r w:rsidR="009D0408" w:rsidRPr="009D0408">
        <w:rPr>
          <w:lang w:val="en-GB"/>
        </w:rPr>
        <w:t>completed</w:t>
      </w:r>
      <w:r w:rsidRPr="009D0408">
        <w:rPr>
          <w:lang w:val="en-GB"/>
        </w:rPr>
        <w:t xml:space="preserve"> water intake</w:t>
      </w:r>
      <w:r w:rsidR="009D0408" w:rsidRPr="009D0408">
        <w:rPr>
          <w:lang w:val="en-GB"/>
        </w:rPr>
        <w:t xml:space="preserve">s approx. </w:t>
      </w:r>
      <w:r w:rsidR="00535A60">
        <w:rPr>
          <w:lang w:val="en-GB"/>
        </w:rPr>
        <w:t>63</w:t>
      </w:r>
      <w:r w:rsidR="009D0408" w:rsidRPr="009D0408">
        <w:rPr>
          <w:lang w:val="en-GB"/>
        </w:rPr>
        <w:t xml:space="preserve"> thousand m</w:t>
      </w:r>
      <w:r w:rsidR="009D0408" w:rsidRPr="009D0408">
        <w:rPr>
          <w:vertAlign w:val="superscript"/>
          <w:lang w:val="en-GB"/>
        </w:rPr>
        <w:t>3</w:t>
      </w:r>
      <w:r w:rsidRPr="009D0408">
        <w:rPr>
          <w:lang w:val="en-GB"/>
        </w:rPr>
        <w:t xml:space="preserve">/day. </w:t>
      </w:r>
      <w:r w:rsidR="00535A60">
        <w:rPr>
          <w:lang w:val="en-GB"/>
        </w:rPr>
        <w:t>Six</w:t>
      </w:r>
      <w:r w:rsidRPr="009D0408">
        <w:rPr>
          <w:lang w:val="en-GB"/>
        </w:rPr>
        <w:t xml:space="preserve"> water reservoirs were built with a</w:t>
      </w:r>
      <w:r w:rsidR="009D0408" w:rsidRPr="009D0408">
        <w:rPr>
          <w:lang w:val="en-GB"/>
        </w:rPr>
        <w:t xml:space="preserve"> total capacity of approx. </w:t>
      </w:r>
      <w:r w:rsidR="00535A60">
        <w:rPr>
          <w:lang w:val="en-GB"/>
        </w:rPr>
        <w:t>2.9</w:t>
      </w:r>
      <w:r w:rsidR="009D0408" w:rsidRPr="009D0408">
        <w:rPr>
          <w:lang w:val="en-GB"/>
        </w:rPr>
        <w:t xml:space="preserve"> million m</w:t>
      </w:r>
      <w:r w:rsidR="009D0408" w:rsidRPr="009D0408">
        <w:rPr>
          <w:vertAlign w:val="superscript"/>
          <w:lang w:val="en-GB"/>
        </w:rPr>
        <w:t>3</w:t>
      </w:r>
      <w:r w:rsidR="009D0408" w:rsidRPr="009D0408">
        <w:rPr>
          <w:lang w:val="en-GB"/>
        </w:rPr>
        <w:t>. In addition, 3 thousand</w:t>
      </w:r>
      <w:r w:rsidRPr="009D0408">
        <w:rPr>
          <w:lang w:val="en-GB"/>
        </w:rPr>
        <w:t xml:space="preserve"> km</w:t>
      </w:r>
      <w:r w:rsidR="009D0408" w:rsidRPr="009D0408">
        <w:rPr>
          <w:lang w:val="en-GB"/>
        </w:rPr>
        <w:t>s</w:t>
      </w:r>
      <w:r w:rsidRPr="009D0408">
        <w:rPr>
          <w:lang w:val="en-GB"/>
        </w:rPr>
        <w:t xml:space="preserve"> of the water supply network</w:t>
      </w:r>
      <w:r w:rsidR="009D0408" w:rsidRPr="009D0408">
        <w:rPr>
          <w:lang w:val="en-GB"/>
        </w:rPr>
        <w:t xml:space="preserve"> </w:t>
      </w:r>
      <w:r w:rsidR="009D0408" w:rsidRPr="00EE465C">
        <w:rPr>
          <w:lang w:val="en-GB"/>
        </w:rPr>
        <w:t>were built</w:t>
      </w:r>
      <w:r w:rsidRPr="00EE465C">
        <w:rPr>
          <w:lang w:val="en-GB"/>
        </w:rPr>
        <w:t xml:space="preserve">, </w:t>
      </w:r>
      <w:r w:rsidR="00535A60" w:rsidRPr="00EE465C">
        <w:rPr>
          <w:lang w:val="en-GB"/>
        </w:rPr>
        <w:t xml:space="preserve">41 </w:t>
      </w:r>
      <w:r w:rsidRPr="00EE465C">
        <w:rPr>
          <w:lang w:val="en-GB"/>
        </w:rPr>
        <w:t>km of</w:t>
      </w:r>
      <w:r w:rsidRPr="009D0408">
        <w:rPr>
          <w:lang w:val="en-GB"/>
        </w:rPr>
        <w:t xml:space="preserve"> rivers and mountain streams were regulated and </w:t>
      </w:r>
      <w:r w:rsidR="00746255">
        <w:rPr>
          <w:lang w:val="en-GB"/>
        </w:rPr>
        <w:t>management</w:t>
      </w:r>
      <w:r w:rsidRPr="009D0408">
        <w:rPr>
          <w:lang w:val="en-GB"/>
        </w:rPr>
        <w:t>, and 6</w:t>
      </w:r>
      <w:r w:rsidR="00BB7F71">
        <w:rPr>
          <w:lang w:val="en-GB"/>
        </w:rPr>
        <w:t>4</w:t>
      </w:r>
      <w:r w:rsidRPr="009D0408">
        <w:rPr>
          <w:lang w:val="en-GB"/>
        </w:rPr>
        <w:t xml:space="preserve"> km of flood em</w:t>
      </w:r>
      <w:r w:rsidR="009D0408" w:rsidRPr="009D0408">
        <w:rPr>
          <w:lang w:val="en-GB"/>
        </w:rPr>
        <w:t>bankments were built or modernis</w:t>
      </w:r>
      <w:r w:rsidRPr="009D0408">
        <w:rPr>
          <w:lang w:val="en-GB"/>
        </w:rPr>
        <w:t>ed</w:t>
      </w:r>
      <w:r w:rsidR="00D0496E" w:rsidRPr="009D0408">
        <w:rPr>
          <w:lang w:val="en-GB"/>
        </w:rPr>
        <w:t>.</w:t>
      </w:r>
      <w:r w:rsidR="00C61B6E" w:rsidRPr="009D0408">
        <w:rPr>
          <w:lang w:val="en-GB"/>
        </w:rPr>
        <w:t xml:space="preserve"> </w:t>
      </w:r>
    </w:p>
    <w:p w14:paraId="14606030" w14:textId="77777777" w:rsidR="00A83B95" w:rsidRPr="009D0408" w:rsidRDefault="00A25119" w:rsidP="00B23140">
      <w:pPr>
        <w:spacing w:before="480"/>
        <w:rPr>
          <w:szCs w:val="19"/>
          <w:lang w:val="en-GB"/>
        </w:rPr>
        <w:sectPr w:rsidR="00A83B95" w:rsidRPr="009D0408" w:rsidSect="00C85934">
          <w:headerReference w:type="default" r:id="rId19"/>
          <w:footerReference w:type="default" r:id="rId20"/>
          <w:headerReference w:type="first" r:id="rId21"/>
          <w:footerReference w:type="first" r:id="rId22"/>
          <w:pgSz w:w="11906" w:h="16838" w:code="9"/>
          <w:pgMar w:top="720" w:right="3119" w:bottom="720" w:left="720" w:header="284" w:footer="284" w:gutter="0"/>
          <w:cols w:space="708"/>
          <w:titlePg/>
          <w:docGrid w:linePitch="360"/>
        </w:sectPr>
      </w:pPr>
      <w:r w:rsidRPr="009D0408">
        <w:rPr>
          <w:szCs w:val="19"/>
          <w:lang w:val="en-GB"/>
        </w:rPr>
        <w:t>When citing data from Statistics Poland (GUS), please include the information: "Source of GUS data", and when publishing calculations made on the data published by GUS, please include the following information: "Own study based on GUS data</w:t>
      </w:r>
      <w:r w:rsidR="003153D0" w:rsidRPr="009D0408">
        <w:rPr>
          <w:szCs w:val="19"/>
          <w:lang w:val="en-GB"/>
        </w:rPr>
        <w:t>”.</w:t>
      </w:r>
    </w:p>
    <w:p w14:paraId="5056CD28" w14:textId="77777777" w:rsidR="000470AA" w:rsidRPr="009D0408" w:rsidRDefault="000470AA" w:rsidP="000470AA">
      <w:pPr>
        <w:rPr>
          <w:sz w:val="18"/>
          <w:lang w:val="en-GB"/>
        </w:rPr>
      </w:pP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66408" w:rsidRPr="004A704F" w14:paraId="028BCB3F" w14:textId="77777777" w:rsidTr="00BC7AB8">
        <w:trPr>
          <w:trHeight w:val="1626"/>
        </w:trPr>
        <w:tc>
          <w:tcPr>
            <w:tcW w:w="4926" w:type="dxa"/>
          </w:tcPr>
          <w:p w14:paraId="078CE83D" w14:textId="77777777" w:rsidR="00766408" w:rsidRPr="004A704F" w:rsidRDefault="00766408" w:rsidP="00BC7AB8">
            <w:pPr>
              <w:spacing w:before="0" w:after="0" w:line="276" w:lineRule="auto"/>
              <w:rPr>
                <w:rFonts w:eastAsia="Fira Sans Light" w:cs="Arial"/>
                <w:sz w:val="20"/>
                <w:lang w:val="en-US"/>
              </w:rPr>
            </w:pPr>
            <w:r w:rsidRPr="004A704F">
              <w:rPr>
                <w:rFonts w:eastAsia="Fira Sans Light" w:cs="Arial"/>
                <w:sz w:val="20"/>
                <w:lang w:val="en-US"/>
              </w:rPr>
              <w:t>Prepared by:</w:t>
            </w:r>
          </w:p>
          <w:p w14:paraId="43B622DC" w14:textId="77777777" w:rsidR="00766408" w:rsidRPr="004A704F" w:rsidRDefault="00766408" w:rsidP="00BC7AB8">
            <w:pPr>
              <w:spacing w:before="0" w:after="0" w:line="276" w:lineRule="auto"/>
              <w:rPr>
                <w:rFonts w:eastAsia="Fira Sans Light" w:cs="Arial"/>
                <w:b/>
                <w:color w:val="000000"/>
                <w:sz w:val="20"/>
                <w:lang w:val="en-US"/>
              </w:rPr>
            </w:pPr>
            <w:r w:rsidRPr="004A704F">
              <w:rPr>
                <w:rFonts w:eastAsia="Fira Sans Light" w:cs="Arial"/>
                <w:b/>
                <w:color w:val="000000"/>
                <w:sz w:val="20"/>
                <w:lang w:val="en-US"/>
              </w:rPr>
              <w:t>Spatial and Environmental Surveys</w:t>
            </w:r>
          </w:p>
          <w:p w14:paraId="3D641C53" w14:textId="77777777" w:rsidR="00766408" w:rsidRPr="004A704F" w:rsidRDefault="00766408" w:rsidP="00BC7AB8">
            <w:pPr>
              <w:spacing w:before="0" w:after="0" w:line="276" w:lineRule="auto"/>
              <w:rPr>
                <w:rFonts w:eastAsia="Fira Sans Light" w:cs="Arial"/>
                <w:b/>
                <w:color w:val="000000"/>
                <w:sz w:val="20"/>
                <w:lang w:val="en-US"/>
              </w:rPr>
            </w:pPr>
            <w:r w:rsidRPr="004A704F">
              <w:rPr>
                <w:rFonts w:eastAsia="Fira Sans Light" w:cs="Arial"/>
                <w:b/>
                <w:color w:val="000000"/>
                <w:sz w:val="20"/>
                <w:lang w:val="en-US"/>
              </w:rPr>
              <w:t>Department</w:t>
            </w:r>
          </w:p>
          <w:p w14:paraId="449F8427" w14:textId="77777777" w:rsidR="00766408" w:rsidRPr="004A704F" w:rsidRDefault="00766408" w:rsidP="00BC7AB8">
            <w:pPr>
              <w:spacing w:before="0" w:after="0" w:line="276" w:lineRule="auto"/>
              <w:rPr>
                <w:rFonts w:eastAsia="Fira Sans Light" w:cs="Times New Roman"/>
                <w:b/>
                <w:lang w:val="fi-FI"/>
              </w:rPr>
            </w:pPr>
            <w:r>
              <w:rPr>
                <w:rFonts w:eastAsia="Fira Sans Light" w:cs="Times New Roman"/>
                <w:b/>
                <w:lang w:val="fi-FI"/>
              </w:rPr>
              <w:t xml:space="preserve">Deputy </w:t>
            </w:r>
            <w:r w:rsidRPr="004A704F">
              <w:rPr>
                <w:rFonts w:eastAsia="Fira Sans Light" w:cs="Times New Roman"/>
                <w:b/>
                <w:lang w:val="fi-FI"/>
              </w:rPr>
              <w:t xml:space="preserve">Director </w:t>
            </w:r>
            <w:r>
              <w:rPr>
                <w:rFonts w:eastAsia="Fira Sans Light" w:cs="Arial"/>
                <w:b/>
                <w:sz w:val="20"/>
                <w:szCs w:val="28"/>
                <w:lang w:val="en-US"/>
              </w:rPr>
              <w:t>Wiesława Domańska</w:t>
            </w:r>
          </w:p>
          <w:p w14:paraId="369DAA81" w14:textId="77777777" w:rsidR="00766408" w:rsidRPr="004A704F" w:rsidRDefault="00766408" w:rsidP="00BC7AB8">
            <w:pPr>
              <w:keepNext/>
              <w:keepLines/>
              <w:spacing w:before="0" w:line="240" w:lineRule="auto"/>
              <w:outlineLvl w:val="2"/>
              <w:rPr>
                <w:rFonts w:eastAsia="Times New Roman" w:cs="Arial"/>
                <w:color w:val="000000"/>
                <w:sz w:val="20"/>
                <w:szCs w:val="24"/>
                <w:lang w:val="fi-FI"/>
              </w:rPr>
            </w:pPr>
            <w:r w:rsidRPr="004A704F">
              <w:rPr>
                <w:rFonts w:eastAsia="Times New Roman" w:cs="Arial"/>
                <w:color w:val="000000"/>
                <w:sz w:val="20"/>
                <w:szCs w:val="24"/>
                <w:lang w:val="fi-FI"/>
              </w:rPr>
              <w:t>Phone: (+48 22) 608 3</w:t>
            </w:r>
            <w:r>
              <w:rPr>
                <w:rFonts w:eastAsia="Times New Roman" w:cs="Arial"/>
                <w:color w:val="000000"/>
                <w:sz w:val="20"/>
                <w:szCs w:val="24"/>
                <w:lang w:val="fi-FI"/>
              </w:rPr>
              <w:t>2</w:t>
            </w:r>
            <w:r w:rsidRPr="004A704F">
              <w:rPr>
                <w:rFonts w:eastAsia="Times New Roman" w:cs="Arial"/>
                <w:color w:val="000000"/>
                <w:sz w:val="20"/>
                <w:szCs w:val="24"/>
                <w:lang w:val="fi-FI"/>
              </w:rPr>
              <w:t xml:space="preserve"> </w:t>
            </w:r>
            <w:r>
              <w:rPr>
                <w:rFonts w:eastAsia="Times New Roman" w:cs="Arial"/>
                <w:color w:val="000000"/>
                <w:sz w:val="20"/>
                <w:szCs w:val="24"/>
                <w:lang w:val="fi-FI"/>
              </w:rPr>
              <w:t>58</w:t>
            </w:r>
          </w:p>
        </w:tc>
        <w:tc>
          <w:tcPr>
            <w:tcW w:w="4927" w:type="dxa"/>
          </w:tcPr>
          <w:p w14:paraId="59A2E4A3" w14:textId="77777777" w:rsidR="00766408" w:rsidRPr="004A704F" w:rsidRDefault="00766408" w:rsidP="00BC7AB8">
            <w:pPr>
              <w:spacing w:before="0" w:line="276" w:lineRule="auto"/>
              <w:rPr>
                <w:rFonts w:eastAsia="Fira Sans Light" w:cs="Arial"/>
                <w:b/>
                <w:sz w:val="20"/>
                <w:lang w:val="en-US"/>
              </w:rPr>
            </w:pPr>
            <w:r w:rsidRPr="004A704F">
              <w:rPr>
                <w:rFonts w:eastAsia="Fira Sans Light" w:cs="Arial"/>
                <w:sz w:val="20"/>
                <w:lang w:val="en-US"/>
              </w:rPr>
              <w:t>Issued by:</w:t>
            </w:r>
            <w:r w:rsidRPr="004A704F">
              <w:rPr>
                <w:rFonts w:eastAsia="Fira Sans Light" w:cs="Arial"/>
                <w:sz w:val="20"/>
                <w:lang w:val="en-US"/>
              </w:rPr>
              <w:br/>
            </w:r>
            <w:r w:rsidRPr="004A704F">
              <w:rPr>
                <w:rFonts w:eastAsia="Fira Sans Light" w:cs="Arial"/>
                <w:b/>
                <w:sz w:val="20"/>
                <w:lang w:val="en-US"/>
              </w:rPr>
              <w:t>The Spokesperson for the President</w:t>
            </w:r>
            <w:r w:rsidRPr="004A704F">
              <w:rPr>
                <w:rFonts w:eastAsia="Fira Sans Light" w:cs="Arial"/>
                <w:b/>
                <w:sz w:val="20"/>
                <w:lang w:val="en-US"/>
              </w:rPr>
              <w:br/>
              <w:t>of Statistics Poland</w:t>
            </w:r>
          </w:p>
          <w:p w14:paraId="592A2FE2" w14:textId="77777777" w:rsidR="00766408" w:rsidRPr="004A704F" w:rsidRDefault="00766408" w:rsidP="00BC7AB8">
            <w:pPr>
              <w:keepNext/>
              <w:keepLines/>
              <w:spacing w:before="0" w:after="0" w:line="240" w:lineRule="auto"/>
              <w:outlineLvl w:val="2"/>
              <w:rPr>
                <w:rFonts w:eastAsia="Times New Roman" w:cs="Arial"/>
                <w:b/>
                <w:sz w:val="20"/>
                <w:szCs w:val="28"/>
              </w:rPr>
            </w:pPr>
            <w:r w:rsidRPr="004A704F">
              <w:rPr>
                <w:rFonts w:eastAsia="Times New Roman" w:cs="Arial"/>
                <w:b/>
                <w:sz w:val="20"/>
                <w:szCs w:val="28"/>
              </w:rPr>
              <w:t>Karolina Banaszek</w:t>
            </w:r>
          </w:p>
          <w:p w14:paraId="427BD5CE" w14:textId="77777777" w:rsidR="00766408" w:rsidRPr="004A704F" w:rsidRDefault="00766408" w:rsidP="00BC7AB8">
            <w:pPr>
              <w:keepNext/>
              <w:keepLines/>
              <w:spacing w:before="0" w:after="0" w:line="240" w:lineRule="auto"/>
              <w:outlineLvl w:val="2"/>
              <w:rPr>
                <w:rFonts w:eastAsia="Times New Roman" w:cs="Arial"/>
                <w:sz w:val="20"/>
                <w:szCs w:val="24"/>
                <w:lang w:val="fi-FI"/>
              </w:rPr>
            </w:pPr>
            <w:r w:rsidRPr="004A704F">
              <w:rPr>
                <w:rFonts w:eastAsia="Times New Roman" w:cs="Arial"/>
                <w:sz w:val="20"/>
                <w:szCs w:val="24"/>
                <w:lang w:val="fi-FI"/>
              </w:rPr>
              <w:t>Phone: (+48) 695 255 011</w:t>
            </w:r>
          </w:p>
          <w:p w14:paraId="23C61E79" w14:textId="77777777" w:rsidR="00766408" w:rsidRPr="004A704F" w:rsidRDefault="00766408" w:rsidP="00BC7AB8">
            <w:pPr>
              <w:rPr>
                <w:rFonts w:eastAsia="Fira Sans Light" w:cs="Times New Roman"/>
                <w:sz w:val="18"/>
              </w:rPr>
            </w:pPr>
          </w:p>
        </w:tc>
      </w:tr>
      <w:tr w:rsidR="00766408" w:rsidRPr="0007272C" w14:paraId="558A2088" w14:textId="77777777" w:rsidTr="00BC7AB8">
        <w:trPr>
          <w:trHeight w:val="418"/>
        </w:trPr>
        <w:tc>
          <w:tcPr>
            <w:tcW w:w="4926" w:type="dxa"/>
            <w:vMerge w:val="restart"/>
          </w:tcPr>
          <w:p w14:paraId="4800E7B5" w14:textId="77777777" w:rsidR="00766408" w:rsidRPr="004A704F" w:rsidRDefault="00766408" w:rsidP="00BC7AB8">
            <w:pPr>
              <w:rPr>
                <w:rFonts w:eastAsia="Fira Sans Light" w:cs="Times New Roman"/>
                <w:b/>
                <w:sz w:val="20"/>
                <w:lang w:val="en-US"/>
              </w:rPr>
            </w:pPr>
            <w:r w:rsidRPr="004A704F">
              <w:rPr>
                <w:rFonts w:eastAsia="Fira Sans Light" w:cs="Times New Roman"/>
                <w:b/>
                <w:sz w:val="20"/>
                <w:lang w:val="en-US"/>
              </w:rPr>
              <w:t xml:space="preserve">Press Office </w:t>
            </w:r>
          </w:p>
          <w:p w14:paraId="65C5F0F5" w14:textId="77777777" w:rsidR="00766408" w:rsidRPr="004A704F" w:rsidRDefault="00766408" w:rsidP="00BC7AB8">
            <w:pPr>
              <w:rPr>
                <w:rFonts w:eastAsia="Fira Sans Light" w:cs="Times New Roman"/>
                <w:sz w:val="20"/>
                <w:lang w:val="en-US"/>
              </w:rPr>
            </w:pPr>
            <w:r w:rsidRPr="004A704F">
              <w:rPr>
                <w:rFonts w:eastAsia="Fira Sans Light" w:cs="Times New Roman"/>
                <w:sz w:val="20"/>
                <w:lang w:val="en-US"/>
              </w:rPr>
              <w:t xml:space="preserve">Phone: (+48 22) 608 38 04 </w:t>
            </w:r>
          </w:p>
          <w:p w14:paraId="75B9CE8D" w14:textId="77777777" w:rsidR="00766408" w:rsidRPr="004A704F" w:rsidRDefault="00766408" w:rsidP="00BC7AB8">
            <w:pPr>
              <w:rPr>
                <w:rFonts w:eastAsia="Fira Sans Light" w:cs="Times New Roman"/>
                <w:sz w:val="18"/>
                <w:lang w:val="en-US"/>
              </w:rPr>
            </w:pPr>
            <w:r w:rsidRPr="004A704F">
              <w:rPr>
                <w:rFonts w:eastAsia="Fira Sans Light" w:cs="Times New Roman"/>
                <w:b/>
                <w:sz w:val="20"/>
                <w:lang w:val="en-GB"/>
              </w:rPr>
              <w:t>e-mail:</w:t>
            </w:r>
            <w:r w:rsidRPr="004A704F">
              <w:rPr>
                <w:rFonts w:eastAsia="Fira Sans Light" w:cs="Times New Roman"/>
                <w:sz w:val="20"/>
                <w:lang w:val="en-GB"/>
              </w:rPr>
              <w:t xml:space="preserve"> </w:t>
            </w:r>
            <w:hyperlink r:id="rId23" w:history="1">
              <w:r w:rsidRPr="004A704F">
                <w:rPr>
                  <w:rFonts w:eastAsia="Times New Roman" w:cs="Arial"/>
                  <w:b/>
                  <w:sz w:val="20"/>
                  <w:szCs w:val="20"/>
                  <w:u w:val="single"/>
                  <w:lang w:val="en-US"/>
                </w:rPr>
                <w:t>obslugaprasowa@stat.gov.pl</w:t>
              </w:r>
            </w:hyperlink>
          </w:p>
        </w:tc>
        <w:tc>
          <w:tcPr>
            <w:tcW w:w="4927" w:type="dxa"/>
            <w:vAlign w:val="center"/>
          </w:tcPr>
          <w:p w14:paraId="7435F879" w14:textId="77777777" w:rsidR="00766408" w:rsidRPr="004A704F" w:rsidRDefault="00766408" w:rsidP="00BC7AB8">
            <w:pPr>
              <w:ind w:firstLine="680"/>
              <w:rPr>
                <w:rFonts w:eastAsia="Fira Sans Light" w:cs="Times New Roman"/>
                <w:sz w:val="18"/>
                <w:lang w:val="en-US"/>
              </w:rPr>
            </w:pPr>
            <w:r w:rsidRPr="004A704F">
              <w:rPr>
                <w:rFonts w:eastAsia="Fira Sans Light" w:cs="Times New Roman"/>
                <w:noProof/>
                <w:sz w:val="20"/>
                <w:lang w:eastAsia="pl-PL"/>
              </w:rPr>
              <w:drawing>
                <wp:anchor distT="0" distB="0" distL="114300" distR="114300" simplePos="0" relativeHeight="251771904" behindDoc="0" locked="0" layoutInCell="1" allowOverlap="1" wp14:anchorId="5DBD9E1B" wp14:editId="4E676D24">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A704F">
              <w:rPr>
                <w:rFonts w:eastAsia="Fira Sans Light" w:cs="Times New Roman"/>
                <w:sz w:val="20"/>
                <w:lang w:val="en-US"/>
              </w:rPr>
              <w:t>www.stat.gov.pl/en/</w:t>
            </w:r>
            <w:r w:rsidRPr="004A704F">
              <w:rPr>
                <w:rFonts w:eastAsia="Fira Sans Light" w:cs="Times New Roman"/>
                <w:sz w:val="18"/>
                <w:lang w:val="en-US"/>
              </w:rPr>
              <w:t xml:space="preserve">     </w:t>
            </w:r>
          </w:p>
        </w:tc>
      </w:tr>
      <w:tr w:rsidR="00766408" w:rsidRPr="004A704F" w14:paraId="616EAAF2" w14:textId="77777777" w:rsidTr="00BC7AB8">
        <w:trPr>
          <w:trHeight w:val="418"/>
        </w:trPr>
        <w:tc>
          <w:tcPr>
            <w:tcW w:w="4926" w:type="dxa"/>
            <w:vMerge/>
          </w:tcPr>
          <w:p w14:paraId="2F0EF4DF" w14:textId="77777777" w:rsidR="00766408" w:rsidRPr="004A704F" w:rsidRDefault="00766408" w:rsidP="00BC7AB8">
            <w:pPr>
              <w:rPr>
                <w:rFonts w:eastAsia="Fira Sans Light" w:cs="Times New Roman"/>
                <w:b/>
                <w:sz w:val="20"/>
                <w:lang w:val="en-US"/>
              </w:rPr>
            </w:pPr>
          </w:p>
        </w:tc>
        <w:tc>
          <w:tcPr>
            <w:tcW w:w="4927" w:type="dxa"/>
            <w:vAlign w:val="center"/>
          </w:tcPr>
          <w:p w14:paraId="6BD4E554" w14:textId="77777777" w:rsidR="00766408" w:rsidRPr="004A704F" w:rsidRDefault="00766408" w:rsidP="00BC7AB8">
            <w:pPr>
              <w:ind w:firstLine="680"/>
              <w:rPr>
                <w:rFonts w:eastAsia="Fira Sans Light" w:cs="Times New Roman"/>
                <w:sz w:val="18"/>
              </w:rPr>
            </w:pPr>
            <w:r w:rsidRPr="004A704F">
              <w:rPr>
                <w:rFonts w:eastAsia="Fira Sans Light" w:cs="Times New Roman"/>
                <w:noProof/>
                <w:sz w:val="20"/>
                <w:lang w:eastAsia="pl-PL"/>
              </w:rPr>
              <w:drawing>
                <wp:anchor distT="0" distB="0" distL="114300" distR="114300" simplePos="0" relativeHeight="251772928" behindDoc="0" locked="0" layoutInCell="1" allowOverlap="1" wp14:anchorId="70D2D72A" wp14:editId="63956556">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A704F">
              <w:rPr>
                <w:rFonts w:eastAsia="Fira Sans Light" w:cs="Times New Roman"/>
                <w:sz w:val="20"/>
              </w:rPr>
              <w:t>@</w:t>
            </w:r>
            <w:r w:rsidRPr="004A704F">
              <w:rPr>
                <w:rFonts w:eastAsia="Fira Sans Light" w:cs="Times New Roman"/>
                <w:noProof/>
                <w:sz w:val="20"/>
                <w:lang w:eastAsia="pl-PL"/>
              </w:rPr>
              <w:t>StatPoland</w:t>
            </w:r>
          </w:p>
        </w:tc>
      </w:tr>
      <w:tr w:rsidR="00766408" w:rsidRPr="004A704F" w14:paraId="01D4FE60" w14:textId="77777777" w:rsidTr="00BC7AB8">
        <w:trPr>
          <w:trHeight w:val="480"/>
        </w:trPr>
        <w:tc>
          <w:tcPr>
            <w:tcW w:w="4926" w:type="dxa"/>
            <w:vMerge/>
          </w:tcPr>
          <w:p w14:paraId="6DA0E140" w14:textId="77777777" w:rsidR="00766408" w:rsidRPr="004A704F" w:rsidRDefault="00766408" w:rsidP="00BC7AB8">
            <w:pPr>
              <w:rPr>
                <w:rFonts w:eastAsia="Fira Sans Light" w:cs="Times New Roman"/>
                <w:b/>
                <w:sz w:val="20"/>
              </w:rPr>
            </w:pPr>
          </w:p>
        </w:tc>
        <w:tc>
          <w:tcPr>
            <w:tcW w:w="4927" w:type="dxa"/>
          </w:tcPr>
          <w:p w14:paraId="4FEE3E33" w14:textId="77777777" w:rsidR="00766408" w:rsidRPr="004A704F" w:rsidRDefault="00766408" w:rsidP="00BC7AB8">
            <w:pPr>
              <w:ind w:firstLine="680"/>
              <w:rPr>
                <w:rFonts w:eastAsia="Fira Sans Light" w:cs="Times New Roman"/>
                <w:sz w:val="18"/>
              </w:rPr>
            </w:pPr>
            <w:r w:rsidRPr="004A704F">
              <w:rPr>
                <w:rFonts w:eastAsia="Fira Sans Light" w:cs="Times New Roman"/>
                <w:noProof/>
                <w:sz w:val="20"/>
                <w:lang w:eastAsia="pl-PL"/>
              </w:rPr>
              <w:drawing>
                <wp:anchor distT="0" distB="0" distL="114300" distR="114300" simplePos="0" relativeHeight="251773952" behindDoc="0" locked="0" layoutInCell="1" allowOverlap="1" wp14:anchorId="755D707A" wp14:editId="1CB0E92A">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4A704F">
              <w:rPr>
                <w:rFonts w:eastAsia="Fira Sans Light" w:cs="Times New Roman"/>
                <w:sz w:val="20"/>
              </w:rPr>
              <w:t>@GlownyUrzadStatystyczny</w:t>
            </w:r>
            <w:r w:rsidRPr="004A704F">
              <w:rPr>
                <w:rFonts w:eastAsia="Fira Sans Light" w:cs="Times New Roman"/>
                <w:noProof/>
                <w:sz w:val="20"/>
                <w:lang w:eastAsia="pl-PL"/>
              </w:rPr>
              <w:t xml:space="preserve"> </w:t>
            </w:r>
          </w:p>
        </w:tc>
      </w:tr>
      <w:tr w:rsidR="00766408" w:rsidRPr="004A704F" w14:paraId="4460C838" w14:textId="77777777" w:rsidTr="00BC7AB8">
        <w:trPr>
          <w:trHeight w:val="480"/>
        </w:trPr>
        <w:tc>
          <w:tcPr>
            <w:tcW w:w="4926" w:type="dxa"/>
          </w:tcPr>
          <w:p w14:paraId="632F662A" w14:textId="77777777" w:rsidR="00766408" w:rsidRPr="004A704F" w:rsidRDefault="00766408" w:rsidP="00BC7AB8">
            <w:pPr>
              <w:rPr>
                <w:rFonts w:eastAsia="Fira Sans Light" w:cs="Times New Roman"/>
                <w:b/>
                <w:sz w:val="20"/>
              </w:rPr>
            </w:pPr>
          </w:p>
        </w:tc>
        <w:tc>
          <w:tcPr>
            <w:tcW w:w="4927" w:type="dxa"/>
          </w:tcPr>
          <w:p w14:paraId="2C6F496E" w14:textId="77777777" w:rsidR="00766408" w:rsidRPr="004A704F" w:rsidRDefault="00766408" w:rsidP="00BC7AB8">
            <w:pPr>
              <w:ind w:firstLine="680"/>
              <w:rPr>
                <w:rFonts w:eastAsia="Fira Sans Light" w:cs="Times New Roman"/>
                <w:sz w:val="20"/>
              </w:rPr>
            </w:pPr>
            <w:r w:rsidRPr="004A704F">
              <w:rPr>
                <w:rFonts w:eastAsia="Fira Sans Light" w:cs="Times New Roman"/>
                <w:noProof/>
                <w:sz w:val="20"/>
                <w:lang w:eastAsia="pl-PL"/>
              </w:rPr>
              <w:drawing>
                <wp:anchor distT="0" distB="0" distL="114300" distR="114300" simplePos="0" relativeHeight="251774976" behindDoc="0" locked="0" layoutInCell="1" allowOverlap="1" wp14:anchorId="49EDB903" wp14:editId="3FDF903E">
                  <wp:simplePos x="0" y="0"/>
                  <wp:positionH relativeFrom="column">
                    <wp:posOffset>82550</wp:posOffset>
                  </wp:positionH>
                  <wp:positionV relativeFrom="paragraph">
                    <wp:posOffset>12700</wp:posOffset>
                  </wp:positionV>
                  <wp:extent cx="251460" cy="251460"/>
                  <wp:effectExtent l="0" t="0" r="0" b="0"/>
                  <wp:wrapNone/>
                  <wp:docPr id="13" name="Obraz 13"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4A704F">
              <w:rPr>
                <w:rFonts w:eastAsia="Fira Sans Light" w:cs="Times New Roman"/>
                <w:sz w:val="20"/>
              </w:rPr>
              <w:t>gus_stat</w:t>
            </w:r>
            <w:proofErr w:type="spellEnd"/>
          </w:p>
        </w:tc>
      </w:tr>
      <w:tr w:rsidR="00766408" w:rsidRPr="004A704F" w14:paraId="180AF752" w14:textId="77777777" w:rsidTr="00BC7AB8">
        <w:trPr>
          <w:trHeight w:val="480"/>
        </w:trPr>
        <w:tc>
          <w:tcPr>
            <w:tcW w:w="4926" w:type="dxa"/>
          </w:tcPr>
          <w:p w14:paraId="4FEDDC37" w14:textId="77777777" w:rsidR="00766408" w:rsidRPr="004A704F" w:rsidRDefault="00766408" w:rsidP="00BC7AB8">
            <w:pPr>
              <w:rPr>
                <w:rFonts w:eastAsia="Fira Sans Light" w:cs="Times New Roman"/>
                <w:b/>
                <w:sz w:val="20"/>
              </w:rPr>
            </w:pPr>
          </w:p>
        </w:tc>
        <w:tc>
          <w:tcPr>
            <w:tcW w:w="4927" w:type="dxa"/>
          </w:tcPr>
          <w:p w14:paraId="73261BF2" w14:textId="77777777" w:rsidR="00766408" w:rsidRPr="004A704F" w:rsidRDefault="00766408" w:rsidP="00BC7AB8">
            <w:pPr>
              <w:ind w:firstLine="680"/>
              <w:rPr>
                <w:rFonts w:eastAsia="Fira Sans Light" w:cs="Times New Roman"/>
                <w:sz w:val="20"/>
              </w:rPr>
            </w:pPr>
            <w:r w:rsidRPr="004A704F">
              <w:rPr>
                <w:rFonts w:eastAsia="Fira Sans Light" w:cs="Times New Roman"/>
                <w:noProof/>
                <w:sz w:val="20"/>
                <w:lang w:eastAsia="pl-PL"/>
              </w:rPr>
              <w:drawing>
                <wp:anchor distT="0" distB="0" distL="114300" distR="114300" simplePos="0" relativeHeight="251776000" behindDoc="0" locked="0" layoutInCell="1" allowOverlap="1" wp14:anchorId="7EAD606E" wp14:editId="5C5947DB">
                  <wp:simplePos x="0" y="0"/>
                  <wp:positionH relativeFrom="column">
                    <wp:posOffset>82550</wp:posOffset>
                  </wp:positionH>
                  <wp:positionV relativeFrom="paragraph">
                    <wp:posOffset>13970</wp:posOffset>
                  </wp:positionV>
                  <wp:extent cx="251460" cy="251460"/>
                  <wp:effectExtent l="0" t="0" r="0" b="0"/>
                  <wp:wrapNone/>
                  <wp:docPr id="5" name="Obraz 5"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4A704F">
              <w:rPr>
                <w:rFonts w:eastAsia="Fira Sans Light" w:cs="Times New Roman"/>
                <w:sz w:val="20"/>
              </w:rPr>
              <w:t>glownyurzadstatystycznygus</w:t>
            </w:r>
            <w:proofErr w:type="spellEnd"/>
          </w:p>
        </w:tc>
      </w:tr>
      <w:tr w:rsidR="00766408" w:rsidRPr="004A704F" w14:paraId="5775D01C" w14:textId="77777777" w:rsidTr="00BC7AB8">
        <w:trPr>
          <w:trHeight w:val="953"/>
        </w:trPr>
        <w:tc>
          <w:tcPr>
            <w:tcW w:w="4926" w:type="dxa"/>
          </w:tcPr>
          <w:p w14:paraId="77BEC78C" w14:textId="77777777" w:rsidR="00766408" w:rsidRPr="004A704F" w:rsidRDefault="00766408" w:rsidP="00BC7AB8">
            <w:pPr>
              <w:rPr>
                <w:rFonts w:eastAsia="Fira Sans Light" w:cs="Times New Roman"/>
                <w:b/>
                <w:sz w:val="20"/>
              </w:rPr>
            </w:pPr>
          </w:p>
        </w:tc>
        <w:tc>
          <w:tcPr>
            <w:tcW w:w="4927" w:type="dxa"/>
          </w:tcPr>
          <w:p w14:paraId="6CFA3FFD" w14:textId="77777777" w:rsidR="00766408" w:rsidRPr="004A704F" w:rsidRDefault="00766408" w:rsidP="00BC7AB8">
            <w:pPr>
              <w:ind w:firstLine="680"/>
              <w:rPr>
                <w:rFonts w:eastAsia="Fira Sans Light" w:cs="Times New Roman"/>
                <w:sz w:val="20"/>
              </w:rPr>
            </w:pPr>
            <w:r w:rsidRPr="004A704F">
              <w:rPr>
                <w:rFonts w:eastAsia="Fira Sans Light" w:cs="Times New Roman"/>
                <w:noProof/>
                <w:sz w:val="20"/>
                <w:lang w:eastAsia="pl-PL"/>
              </w:rPr>
              <w:t>glownyurzadstatystyczny</w:t>
            </w:r>
            <w:r w:rsidRPr="004A704F">
              <w:rPr>
                <w:rFonts w:eastAsia="Fira Sans Light" w:cs="Times New Roman"/>
                <w:noProof/>
                <w:sz w:val="20"/>
                <w:lang w:eastAsia="pl-PL"/>
              </w:rPr>
              <w:drawing>
                <wp:anchor distT="0" distB="0" distL="114300" distR="114300" simplePos="0" relativeHeight="251777024" behindDoc="0" locked="0" layoutInCell="1" allowOverlap="1" wp14:anchorId="68268BFA" wp14:editId="29D4D37B">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bl>
    <w:p w14:paraId="2942212A" w14:textId="77777777" w:rsidR="00D261A2" w:rsidRPr="009D0408" w:rsidRDefault="001448A7" w:rsidP="00E76D26">
      <w:pPr>
        <w:rPr>
          <w:sz w:val="18"/>
          <w:lang w:val="en-GB"/>
        </w:rPr>
      </w:pPr>
      <w:r w:rsidRPr="009D0408">
        <w:rPr>
          <w:noProof/>
          <w:sz w:val="18"/>
          <w:lang w:eastAsia="pl-PL"/>
        </w:rPr>
        <mc:AlternateContent>
          <mc:Choice Requires="wps">
            <w:drawing>
              <wp:anchor distT="45720" distB="45720" distL="114300" distR="114300" simplePos="0" relativeHeight="251691008" behindDoc="0" locked="0" layoutInCell="1" allowOverlap="1" wp14:anchorId="01EF4D1E" wp14:editId="546E1FC2">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7E5F4E7F" w14:textId="77777777" w:rsidR="00AB6D25" w:rsidRDefault="00AB6D25" w:rsidP="00AB6D25">
                            <w:pPr>
                              <w:rPr>
                                <w:b/>
                              </w:rPr>
                            </w:pPr>
                          </w:p>
                          <w:p w14:paraId="2953611D" w14:textId="77777777" w:rsidR="00AB6D25" w:rsidRPr="009D0408" w:rsidRDefault="000210CC" w:rsidP="00AB6D25">
                            <w:pPr>
                              <w:rPr>
                                <w:b/>
                                <w:lang w:val="en-GB"/>
                              </w:rPr>
                            </w:pPr>
                            <w:r w:rsidRPr="009D0408">
                              <w:rPr>
                                <w:b/>
                                <w:lang w:val="en-GB"/>
                              </w:rPr>
                              <w:t>Related works</w:t>
                            </w:r>
                          </w:p>
                          <w:p w14:paraId="245E1B54" w14:textId="50671E39" w:rsidR="00A33F59" w:rsidRPr="009D0408" w:rsidRDefault="00000000" w:rsidP="00AB6D25">
                            <w:pPr>
                              <w:rPr>
                                <w:rStyle w:val="Hipercze"/>
                                <w:rFonts w:cs="Arial"/>
                                <w:color w:val="001D77"/>
                                <w:sz w:val="18"/>
                                <w:szCs w:val="30"/>
                                <w:shd w:val="clear" w:color="auto" w:fill="F0F0F0"/>
                                <w:lang w:val="en-GB"/>
                              </w:rPr>
                            </w:pPr>
                            <w:hyperlink r:id="rId30" w:tooltip="Link to infographic Economic aspects of environmental protection" w:history="1">
                              <w:r w:rsidR="00A33F59" w:rsidRPr="00A0009C">
                                <w:rPr>
                                  <w:rStyle w:val="Hipercze"/>
                                  <w:rFonts w:cs="Arial"/>
                                  <w:color w:val="001D77"/>
                                  <w:sz w:val="18"/>
                                  <w:szCs w:val="30"/>
                                  <w:shd w:val="clear" w:color="auto" w:fill="F0F0F0"/>
                                  <w:lang w:val="en-GB"/>
                                </w:rPr>
                                <w:t>Infographic - Economic aspects of environmental protection</w:t>
                              </w:r>
                            </w:hyperlink>
                            <w:r w:rsidR="00A33F59" w:rsidRPr="00A0009C">
                              <w:rPr>
                                <w:rStyle w:val="Hipercze"/>
                                <w:rFonts w:cs="Arial"/>
                                <w:color w:val="001D77"/>
                                <w:sz w:val="18"/>
                                <w:szCs w:val="30"/>
                                <w:shd w:val="clear" w:color="auto" w:fill="F0F0F0"/>
                                <w:lang w:val="en-GB"/>
                              </w:rPr>
                              <w:t xml:space="preserve"> </w:t>
                            </w:r>
                          </w:p>
                          <w:p w14:paraId="163EA2F4" w14:textId="4E60FD1C" w:rsidR="00673C26" w:rsidRDefault="00000000" w:rsidP="00AB6D25">
                            <w:pPr>
                              <w:rPr>
                                <w:rStyle w:val="Hipercze"/>
                                <w:rFonts w:cs="Arial"/>
                                <w:color w:val="001D77"/>
                                <w:sz w:val="18"/>
                                <w:szCs w:val="30"/>
                                <w:shd w:val="clear" w:color="auto" w:fill="F0F0F0"/>
                                <w:lang w:val="en-GB"/>
                              </w:rPr>
                            </w:pPr>
                            <w:hyperlink r:id="rId31" w:tooltip="Link to publication Economic aspects of environmental protection 2021" w:history="1">
                              <w:r w:rsidR="00A33F59" w:rsidRPr="00A0009C">
                                <w:rPr>
                                  <w:rStyle w:val="Hipercze"/>
                                  <w:rFonts w:cs="Arial"/>
                                  <w:sz w:val="18"/>
                                  <w:szCs w:val="30"/>
                                  <w:shd w:val="clear" w:color="auto" w:fill="F0F0F0"/>
                                  <w:lang w:val="en-GB"/>
                                </w:rPr>
                                <w:t>Economic aspects of environmental protection 202</w:t>
                              </w:r>
                              <w:r w:rsidR="00B851D4">
                                <w:rPr>
                                  <w:rStyle w:val="Hipercze"/>
                                  <w:rFonts w:cs="Arial"/>
                                  <w:sz w:val="18"/>
                                  <w:szCs w:val="30"/>
                                  <w:shd w:val="clear" w:color="auto" w:fill="F0F0F0"/>
                                  <w:lang w:val="en-GB"/>
                                </w:rPr>
                                <w:t>1</w:t>
                              </w:r>
                            </w:hyperlink>
                          </w:p>
                          <w:p w14:paraId="5BF83C70" w14:textId="77777777" w:rsidR="00A33F59" w:rsidRPr="00A0009C" w:rsidRDefault="00A33F59" w:rsidP="00AB6D25">
                            <w:pPr>
                              <w:rPr>
                                <w:rStyle w:val="Hipercze"/>
                                <w:rFonts w:cs="Arial"/>
                                <w:color w:val="001D77"/>
                                <w:sz w:val="18"/>
                                <w:szCs w:val="30"/>
                                <w:shd w:val="clear" w:color="auto" w:fill="F0F0F0"/>
                                <w:lang w:val="en-US"/>
                              </w:rPr>
                            </w:pPr>
                          </w:p>
                          <w:p w14:paraId="7BFE351E" w14:textId="77777777" w:rsidR="000210CC" w:rsidRPr="009D0408" w:rsidRDefault="000210CC" w:rsidP="00673C26">
                            <w:pPr>
                              <w:rPr>
                                <w:b/>
                                <w:color w:val="000000" w:themeColor="text1"/>
                                <w:szCs w:val="24"/>
                                <w:lang w:val="en-GB"/>
                              </w:rPr>
                            </w:pPr>
                            <w:r w:rsidRPr="009D0408">
                              <w:rPr>
                                <w:b/>
                                <w:color w:val="000000" w:themeColor="text1"/>
                                <w:szCs w:val="24"/>
                                <w:lang w:val="en-GB"/>
                              </w:rPr>
                              <w:t xml:space="preserve">Subject available in databases </w:t>
                            </w:r>
                          </w:p>
                          <w:p w14:paraId="6248AEDE" w14:textId="04136986" w:rsidR="00673C26" w:rsidRPr="00B851D4" w:rsidRDefault="00B851D4" w:rsidP="00673C26">
                            <w:pPr>
                              <w:rPr>
                                <w:rStyle w:val="Hipercze"/>
                                <w:rFonts w:cs="Arial"/>
                                <w:sz w:val="18"/>
                                <w:szCs w:val="30"/>
                                <w:shd w:val="clear" w:color="auto" w:fill="F0F0F0"/>
                                <w:lang w:val="en-GB"/>
                              </w:rPr>
                            </w:pPr>
                            <w:r>
                              <w:rPr>
                                <w:rFonts w:cs="Arial"/>
                                <w:sz w:val="18"/>
                                <w:szCs w:val="30"/>
                                <w:shd w:val="clear" w:color="auto" w:fill="F0F0F0"/>
                                <w:lang w:val="en-GB"/>
                              </w:rPr>
                              <w:fldChar w:fldCharType="begin"/>
                            </w:r>
                            <w:r>
                              <w:rPr>
                                <w:rFonts w:cs="Arial"/>
                                <w:sz w:val="18"/>
                                <w:szCs w:val="30"/>
                                <w:shd w:val="clear" w:color="auto" w:fill="F0F0F0"/>
                                <w:lang w:val="en-GB"/>
                              </w:rPr>
                              <w:instrText xml:space="preserve"> HYPERLINK "https://bdl.stat.gov.pl/BDL/metadane/grupy/9?back=True" \o "Link to database Local Data Bank Environmental protection" </w:instrText>
                            </w:r>
                            <w:r>
                              <w:rPr>
                                <w:rFonts w:cs="Arial"/>
                                <w:sz w:val="18"/>
                                <w:szCs w:val="30"/>
                                <w:shd w:val="clear" w:color="auto" w:fill="F0F0F0"/>
                                <w:lang w:val="en-GB"/>
                              </w:rPr>
                              <w:fldChar w:fldCharType="separate"/>
                            </w:r>
                            <w:r w:rsidR="00550232" w:rsidRPr="00B851D4">
                              <w:rPr>
                                <w:rStyle w:val="Hipercze"/>
                                <w:rFonts w:cs="Arial"/>
                                <w:sz w:val="18"/>
                                <w:szCs w:val="30"/>
                                <w:shd w:val="clear" w:color="auto" w:fill="F0F0F0"/>
                                <w:lang w:val="en-GB"/>
                              </w:rPr>
                              <w:t>Lo</w:t>
                            </w:r>
                            <w:r w:rsidR="00D4142A" w:rsidRPr="00B851D4">
                              <w:rPr>
                                <w:rStyle w:val="Hipercze"/>
                                <w:rFonts w:cs="Arial"/>
                                <w:sz w:val="18"/>
                                <w:szCs w:val="30"/>
                                <w:shd w:val="clear" w:color="auto" w:fill="F0F0F0"/>
                                <w:lang w:val="en-GB"/>
                              </w:rPr>
                              <w:t>cal Data Bank</w:t>
                            </w:r>
                            <w:r w:rsidR="00550232" w:rsidRPr="00B851D4">
                              <w:rPr>
                                <w:rStyle w:val="Hipercze"/>
                                <w:rFonts w:cs="Arial"/>
                                <w:sz w:val="18"/>
                                <w:szCs w:val="30"/>
                                <w:shd w:val="clear" w:color="auto" w:fill="F0F0F0"/>
                                <w:lang w:val="en-GB"/>
                              </w:rPr>
                              <w:t xml:space="preserve"> </w:t>
                            </w:r>
                            <w:r w:rsidR="00A33F59" w:rsidRPr="00B851D4">
                              <w:rPr>
                                <w:rStyle w:val="Hipercze"/>
                                <w:rFonts w:cs="Arial"/>
                                <w:sz w:val="18"/>
                                <w:szCs w:val="30"/>
                                <w:shd w:val="clear" w:color="auto" w:fill="F0F0F0"/>
                                <w:lang w:val="en-GB"/>
                              </w:rPr>
                              <w:t>Environmental protection</w:t>
                            </w:r>
                          </w:p>
                          <w:p w14:paraId="196954F1" w14:textId="08E3A2B3" w:rsidR="00AB6D25" w:rsidRPr="009D0408" w:rsidRDefault="00B851D4" w:rsidP="00AB6D25">
                            <w:pPr>
                              <w:rPr>
                                <w:b/>
                                <w:color w:val="000000" w:themeColor="text1"/>
                                <w:szCs w:val="24"/>
                                <w:lang w:val="en-GB"/>
                              </w:rPr>
                            </w:pPr>
                            <w:r>
                              <w:rPr>
                                <w:rFonts w:cs="Arial"/>
                                <w:sz w:val="18"/>
                                <w:szCs w:val="30"/>
                                <w:shd w:val="clear" w:color="auto" w:fill="F0F0F0"/>
                                <w:lang w:val="en-GB"/>
                              </w:rPr>
                              <w:fldChar w:fldCharType="end"/>
                            </w:r>
                          </w:p>
                          <w:p w14:paraId="78EC504E" w14:textId="77777777" w:rsidR="00AB6D25" w:rsidRPr="009D0408" w:rsidRDefault="000210CC" w:rsidP="00AB6D25">
                            <w:pPr>
                              <w:rPr>
                                <w:b/>
                                <w:color w:val="000000" w:themeColor="text1"/>
                                <w:szCs w:val="24"/>
                                <w:lang w:val="en-GB"/>
                              </w:rPr>
                            </w:pPr>
                            <w:r w:rsidRPr="009D0408">
                              <w:rPr>
                                <w:b/>
                                <w:color w:val="000000" w:themeColor="text1"/>
                                <w:szCs w:val="24"/>
                                <w:lang w:val="en-GB"/>
                              </w:rPr>
                              <w:t>More important terms available in the dictionary</w:t>
                            </w:r>
                          </w:p>
                          <w:p w14:paraId="320E6B56" w14:textId="3964366F" w:rsidR="00AB6D25" w:rsidRPr="00A0009C" w:rsidRDefault="00000000" w:rsidP="00AB6D25">
                            <w:pPr>
                              <w:rPr>
                                <w:b/>
                                <w:color w:val="000000" w:themeColor="text1"/>
                                <w:szCs w:val="24"/>
                                <w:lang w:val="en-US"/>
                              </w:rPr>
                            </w:pPr>
                            <w:hyperlink r:id="rId32" w:tooltip="Link to definition of Tangible effects of environmental protection and water management investments" w:history="1">
                              <w:r w:rsidR="00A33F59" w:rsidRPr="00B851D4">
                                <w:rPr>
                                  <w:rStyle w:val="Hipercze"/>
                                  <w:rFonts w:ascii="firaregular" w:hAnsi="firaregular"/>
                                  <w:sz w:val="21"/>
                                  <w:szCs w:val="21"/>
                                  <w:lang w:val="en-US"/>
                                </w:rPr>
                                <w:t>Tangible effects of environmental protection and water management investments</w:t>
                              </w:r>
                            </w:hyperlink>
                            <w:r w:rsidR="00A33F59" w:rsidRPr="00A0009C">
                              <w:rPr>
                                <w:rFonts w:ascii="firaregular" w:hAnsi="firaregular"/>
                                <w:color w:val="222222"/>
                                <w:sz w:val="21"/>
                                <w:szCs w:val="21"/>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EF4D1E" id="_x0000_t202" coordsize="21600,21600" o:spt="202" path="m,l,21600r21600,l21600,xe">
                <v:stroke joinstyle="miter"/>
                <v:path gradientshapeok="t" o:connecttype="rect"/>
              </v:shapetype>
              <v:shape id="_x0000_s1030" type="#_x0000_t202"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" fillcolor="#f2f2f2 [3052]" strokecolor="white [3212]">
                <v:textbox>
                  <w:txbxContent>
                    <w:p w14:paraId="7E5F4E7F" w14:textId="77777777" w:rsidR="00AB6D25" w:rsidRDefault="00AB6D25" w:rsidP="00AB6D25">
                      <w:pPr>
                        <w:rPr>
                          <w:b/>
                        </w:rPr>
                      </w:pPr>
                    </w:p>
                    <w:p w14:paraId="2953611D" w14:textId="77777777" w:rsidR="00AB6D25" w:rsidRPr="009D0408" w:rsidRDefault="000210CC" w:rsidP="00AB6D25">
                      <w:pPr>
                        <w:rPr>
                          <w:b/>
                          <w:lang w:val="en-GB"/>
                        </w:rPr>
                      </w:pPr>
                      <w:r w:rsidRPr="009D0408">
                        <w:rPr>
                          <w:b/>
                          <w:lang w:val="en-GB"/>
                        </w:rPr>
                        <w:t>Related works</w:t>
                      </w:r>
                    </w:p>
                    <w:p w14:paraId="245E1B54" w14:textId="50671E39" w:rsidR="00A33F59" w:rsidRPr="009D0408" w:rsidRDefault="00000000" w:rsidP="00AB6D25">
                      <w:pPr>
                        <w:rPr>
                          <w:rStyle w:val="Hipercze"/>
                          <w:rFonts w:cs="Arial"/>
                          <w:color w:val="001D77"/>
                          <w:sz w:val="18"/>
                          <w:szCs w:val="30"/>
                          <w:shd w:val="clear" w:color="auto" w:fill="F0F0F0"/>
                          <w:lang w:val="en-GB"/>
                        </w:rPr>
                      </w:pPr>
                      <w:hyperlink r:id="rId33" w:tooltip="Link to infographic Economic aspects of environmental protection" w:history="1">
                        <w:r w:rsidR="00A33F59" w:rsidRPr="00A0009C">
                          <w:rPr>
                            <w:rStyle w:val="Hipercze"/>
                            <w:rFonts w:cs="Arial"/>
                            <w:color w:val="001D77"/>
                            <w:sz w:val="18"/>
                            <w:szCs w:val="30"/>
                            <w:shd w:val="clear" w:color="auto" w:fill="F0F0F0"/>
                            <w:lang w:val="en-GB"/>
                          </w:rPr>
                          <w:t>Infographic - Economic aspects of environmental protection</w:t>
                        </w:r>
                      </w:hyperlink>
                      <w:r w:rsidR="00A33F59" w:rsidRPr="00A0009C">
                        <w:rPr>
                          <w:rStyle w:val="Hipercze"/>
                          <w:rFonts w:cs="Arial"/>
                          <w:color w:val="001D77"/>
                          <w:sz w:val="18"/>
                          <w:szCs w:val="30"/>
                          <w:shd w:val="clear" w:color="auto" w:fill="F0F0F0"/>
                          <w:lang w:val="en-GB"/>
                        </w:rPr>
                        <w:t xml:space="preserve"> </w:t>
                      </w:r>
                    </w:p>
                    <w:p w14:paraId="163EA2F4" w14:textId="4E60FD1C" w:rsidR="00673C26" w:rsidRDefault="00000000" w:rsidP="00AB6D25">
                      <w:pPr>
                        <w:rPr>
                          <w:rStyle w:val="Hipercze"/>
                          <w:rFonts w:cs="Arial"/>
                          <w:color w:val="001D77"/>
                          <w:sz w:val="18"/>
                          <w:szCs w:val="30"/>
                          <w:shd w:val="clear" w:color="auto" w:fill="F0F0F0"/>
                          <w:lang w:val="en-GB"/>
                        </w:rPr>
                      </w:pPr>
                      <w:hyperlink r:id="rId34" w:tooltip="Link to publication Economic aspects of environmental protection 2021" w:history="1">
                        <w:r w:rsidR="00A33F59" w:rsidRPr="00A0009C">
                          <w:rPr>
                            <w:rStyle w:val="Hipercze"/>
                            <w:rFonts w:cs="Arial"/>
                            <w:sz w:val="18"/>
                            <w:szCs w:val="30"/>
                            <w:shd w:val="clear" w:color="auto" w:fill="F0F0F0"/>
                            <w:lang w:val="en-GB"/>
                          </w:rPr>
                          <w:t>Economic aspects of environmental protection 202</w:t>
                        </w:r>
                        <w:r w:rsidR="00B851D4">
                          <w:rPr>
                            <w:rStyle w:val="Hipercze"/>
                            <w:rFonts w:cs="Arial"/>
                            <w:sz w:val="18"/>
                            <w:szCs w:val="30"/>
                            <w:shd w:val="clear" w:color="auto" w:fill="F0F0F0"/>
                            <w:lang w:val="en-GB"/>
                          </w:rPr>
                          <w:t>1</w:t>
                        </w:r>
                      </w:hyperlink>
                    </w:p>
                    <w:p w14:paraId="5BF83C70" w14:textId="77777777" w:rsidR="00A33F59" w:rsidRPr="00A0009C" w:rsidRDefault="00A33F59" w:rsidP="00AB6D25">
                      <w:pPr>
                        <w:rPr>
                          <w:rStyle w:val="Hipercze"/>
                          <w:rFonts w:cs="Arial"/>
                          <w:color w:val="001D77"/>
                          <w:sz w:val="18"/>
                          <w:szCs w:val="30"/>
                          <w:shd w:val="clear" w:color="auto" w:fill="F0F0F0"/>
                          <w:lang w:val="en-US"/>
                        </w:rPr>
                      </w:pPr>
                    </w:p>
                    <w:p w14:paraId="7BFE351E" w14:textId="77777777" w:rsidR="000210CC" w:rsidRPr="009D0408" w:rsidRDefault="000210CC" w:rsidP="00673C26">
                      <w:pPr>
                        <w:rPr>
                          <w:b/>
                          <w:color w:val="000000" w:themeColor="text1"/>
                          <w:szCs w:val="24"/>
                          <w:lang w:val="en-GB"/>
                        </w:rPr>
                      </w:pPr>
                      <w:r w:rsidRPr="009D0408">
                        <w:rPr>
                          <w:b/>
                          <w:color w:val="000000" w:themeColor="text1"/>
                          <w:szCs w:val="24"/>
                          <w:lang w:val="en-GB"/>
                        </w:rPr>
                        <w:t xml:space="preserve">Subject available in databases </w:t>
                      </w:r>
                    </w:p>
                    <w:p w14:paraId="6248AEDE" w14:textId="04136986" w:rsidR="00673C26" w:rsidRPr="00B851D4" w:rsidRDefault="00B851D4" w:rsidP="00673C26">
                      <w:pPr>
                        <w:rPr>
                          <w:rStyle w:val="Hipercze"/>
                          <w:rFonts w:cs="Arial"/>
                          <w:sz w:val="18"/>
                          <w:szCs w:val="30"/>
                          <w:shd w:val="clear" w:color="auto" w:fill="F0F0F0"/>
                          <w:lang w:val="en-GB"/>
                        </w:rPr>
                      </w:pPr>
                      <w:r>
                        <w:rPr>
                          <w:rFonts w:cs="Arial"/>
                          <w:sz w:val="18"/>
                          <w:szCs w:val="30"/>
                          <w:shd w:val="clear" w:color="auto" w:fill="F0F0F0"/>
                          <w:lang w:val="en-GB"/>
                        </w:rPr>
                        <w:fldChar w:fldCharType="begin"/>
                      </w:r>
                      <w:r>
                        <w:rPr>
                          <w:rFonts w:cs="Arial"/>
                          <w:sz w:val="18"/>
                          <w:szCs w:val="30"/>
                          <w:shd w:val="clear" w:color="auto" w:fill="F0F0F0"/>
                          <w:lang w:val="en-GB"/>
                        </w:rPr>
                        <w:instrText xml:space="preserve"> HYPERLINK "https://bdl.stat.gov.pl/BDL/metadane/grupy/9?back=True" \o "Link to database Local Data Bank Environmental protection" </w:instrText>
                      </w:r>
                      <w:r>
                        <w:rPr>
                          <w:rFonts w:cs="Arial"/>
                          <w:sz w:val="18"/>
                          <w:szCs w:val="30"/>
                          <w:shd w:val="clear" w:color="auto" w:fill="F0F0F0"/>
                          <w:lang w:val="en-GB"/>
                        </w:rPr>
                        <w:fldChar w:fldCharType="separate"/>
                      </w:r>
                      <w:r w:rsidR="00550232" w:rsidRPr="00B851D4">
                        <w:rPr>
                          <w:rStyle w:val="Hipercze"/>
                          <w:rFonts w:cs="Arial"/>
                          <w:sz w:val="18"/>
                          <w:szCs w:val="30"/>
                          <w:shd w:val="clear" w:color="auto" w:fill="F0F0F0"/>
                          <w:lang w:val="en-GB"/>
                        </w:rPr>
                        <w:t>Lo</w:t>
                      </w:r>
                      <w:r w:rsidR="00D4142A" w:rsidRPr="00B851D4">
                        <w:rPr>
                          <w:rStyle w:val="Hipercze"/>
                          <w:rFonts w:cs="Arial"/>
                          <w:sz w:val="18"/>
                          <w:szCs w:val="30"/>
                          <w:shd w:val="clear" w:color="auto" w:fill="F0F0F0"/>
                          <w:lang w:val="en-GB"/>
                        </w:rPr>
                        <w:t>cal Data Bank</w:t>
                      </w:r>
                      <w:r w:rsidR="00550232" w:rsidRPr="00B851D4">
                        <w:rPr>
                          <w:rStyle w:val="Hipercze"/>
                          <w:rFonts w:cs="Arial"/>
                          <w:sz w:val="18"/>
                          <w:szCs w:val="30"/>
                          <w:shd w:val="clear" w:color="auto" w:fill="F0F0F0"/>
                          <w:lang w:val="en-GB"/>
                        </w:rPr>
                        <w:t xml:space="preserve"> </w:t>
                      </w:r>
                      <w:r w:rsidR="00A33F59" w:rsidRPr="00B851D4">
                        <w:rPr>
                          <w:rStyle w:val="Hipercze"/>
                          <w:rFonts w:cs="Arial"/>
                          <w:sz w:val="18"/>
                          <w:szCs w:val="30"/>
                          <w:shd w:val="clear" w:color="auto" w:fill="F0F0F0"/>
                          <w:lang w:val="en-GB"/>
                        </w:rPr>
                        <w:t>Environmental protection</w:t>
                      </w:r>
                    </w:p>
                    <w:p w14:paraId="196954F1" w14:textId="08E3A2B3" w:rsidR="00AB6D25" w:rsidRPr="009D0408" w:rsidRDefault="00B851D4" w:rsidP="00AB6D25">
                      <w:pPr>
                        <w:rPr>
                          <w:b/>
                          <w:color w:val="000000" w:themeColor="text1"/>
                          <w:szCs w:val="24"/>
                          <w:lang w:val="en-GB"/>
                        </w:rPr>
                      </w:pPr>
                      <w:r>
                        <w:rPr>
                          <w:rFonts w:cs="Arial"/>
                          <w:sz w:val="18"/>
                          <w:szCs w:val="30"/>
                          <w:shd w:val="clear" w:color="auto" w:fill="F0F0F0"/>
                          <w:lang w:val="en-GB"/>
                        </w:rPr>
                        <w:fldChar w:fldCharType="end"/>
                      </w:r>
                    </w:p>
                    <w:p w14:paraId="78EC504E" w14:textId="77777777" w:rsidR="00AB6D25" w:rsidRPr="009D0408" w:rsidRDefault="000210CC" w:rsidP="00AB6D25">
                      <w:pPr>
                        <w:rPr>
                          <w:b/>
                          <w:color w:val="000000" w:themeColor="text1"/>
                          <w:szCs w:val="24"/>
                          <w:lang w:val="en-GB"/>
                        </w:rPr>
                      </w:pPr>
                      <w:r w:rsidRPr="009D0408">
                        <w:rPr>
                          <w:b/>
                          <w:color w:val="000000" w:themeColor="text1"/>
                          <w:szCs w:val="24"/>
                          <w:lang w:val="en-GB"/>
                        </w:rPr>
                        <w:t>More important terms available in the dictionary</w:t>
                      </w:r>
                    </w:p>
                    <w:p w14:paraId="320E6B56" w14:textId="3964366F" w:rsidR="00AB6D25" w:rsidRPr="00A0009C" w:rsidRDefault="00000000" w:rsidP="00AB6D25">
                      <w:pPr>
                        <w:rPr>
                          <w:b/>
                          <w:color w:val="000000" w:themeColor="text1"/>
                          <w:szCs w:val="24"/>
                          <w:lang w:val="en-US"/>
                        </w:rPr>
                      </w:pPr>
                      <w:hyperlink r:id="rId35" w:tooltip="Link to definition of Tangible effects of environmental protection and water management investments" w:history="1">
                        <w:r w:rsidR="00A33F59" w:rsidRPr="00B851D4">
                          <w:rPr>
                            <w:rStyle w:val="Hipercze"/>
                            <w:rFonts w:ascii="firaregular" w:hAnsi="firaregular"/>
                            <w:sz w:val="21"/>
                            <w:szCs w:val="21"/>
                            <w:lang w:val="en-US"/>
                          </w:rPr>
                          <w:t>Tangible effects of environmental protection and water management investments</w:t>
                        </w:r>
                      </w:hyperlink>
                      <w:r w:rsidR="00A33F59" w:rsidRPr="00A0009C">
                        <w:rPr>
                          <w:rFonts w:ascii="firaregular" w:hAnsi="firaregular"/>
                          <w:color w:val="222222"/>
                          <w:sz w:val="21"/>
                          <w:szCs w:val="21"/>
                          <w:lang w:val="en-US"/>
                        </w:rPr>
                        <w:t xml:space="preserve"> </w:t>
                      </w:r>
                    </w:p>
                  </w:txbxContent>
                </v:textbox>
                <w10:wrap type="square" anchorx="margin"/>
              </v:shape>
            </w:pict>
          </mc:Fallback>
        </mc:AlternateContent>
      </w:r>
    </w:p>
    <w:sectPr w:rsidR="00D261A2" w:rsidRPr="009D0408" w:rsidSect="003B18B6">
      <w:headerReference w:type="default" r:id="rId36"/>
      <w:footerReference w:type="default" r:id="rId3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D852B" w14:textId="77777777" w:rsidR="007003A5" w:rsidRDefault="007003A5" w:rsidP="000662E2">
      <w:pPr>
        <w:spacing w:after="0" w:line="240" w:lineRule="auto"/>
      </w:pPr>
      <w:r>
        <w:separator/>
      </w:r>
    </w:p>
  </w:endnote>
  <w:endnote w:type="continuationSeparator" w:id="0">
    <w:p w14:paraId="71F473FB" w14:textId="77777777" w:rsidR="007003A5" w:rsidRDefault="007003A5" w:rsidP="000662E2">
      <w:pPr>
        <w:spacing w:after="0" w:line="240" w:lineRule="auto"/>
      </w:pPr>
      <w:r>
        <w:continuationSeparator/>
      </w:r>
    </w:p>
  </w:endnote>
  <w:endnote w:type="continuationNotice" w:id="1">
    <w:p w14:paraId="3D34EC10" w14:textId="77777777" w:rsidR="007003A5" w:rsidRDefault="007003A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charset w:val="00"/>
    <w:family w:val="swiss"/>
    <w:pitch w:val="variable"/>
    <w:sig w:usb0="600002FF" w:usb1="00000001" w:usb2="00000000" w:usb3="00000000" w:csb0="0000019F" w:csb1="00000000"/>
  </w:font>
  <w:font w:name="Fira Sans">
    <w:charset w:val="00"/>
    <w:family w:val="swiss"/>
    <w:pitch w:val="variable"/>
    <w:sig w:usb0="600002FF" w:usb1="00000001" w:usb2="00000000" w:usb3="00000000" w:csb0="0000019F" w:csb1="00000000"/>
  </w:font>
  <w:font w:name="Fira Sans SemiBold">
    <w:charset w:val="00"/>
    <w:family w:val="swiss"/>
    <w:pitch w:val="variable"/>
    <w:sig w:usb0="600002FF" w:usb1="00000001" w:usb2="00000000" w:usb3="00000000" w:csb0="0000019F" w:csb1="00000000"/>
  </w:font>
  <w:font w:name="Fira Sans Medium">
    <w:charset w:val="00"/>
    <w:family w:val="swiss"/>
    <w:pitch w:val="variable"/>
    <w:sig w:usb0="600002FF"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altName w:val="Calibri"/>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iraregula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6410854"/>
      <w:docPartObj>
        <w:docPartGallery w:val="Page Numbers (Bottom of Page)"/>
        <w:docPartUnique/>
      </w:docPartObj>
    </w:sdtPr>
    <w:sdtContent>
      <w:p w14:paraId="7A76DBC7" w14:textId="77777777" w:rsidR="00EB556D" w:rsidRDefault="00541E6E" w:rsidP="003B18B6">
        <w:pPr>
          <w:pStyle w:val="Stopka"/>
          <w:jc w:val="center"/>
        </w:pPr>
        <w:r>
          <w:fldChar w:fldCharType="begin"/>
        </w:r>
        <w:r>
          <w:instrText>PAGE   \* MERGEFORMAT</w:instrText>
        </w:r>
        <w:r>
          <w:fldChar w:fldCharType="separate"/>
        </w:r>
        <w:r w:rsidR="00592BD3">
          <w:rPr>
            <w:noProof/>
          </w:rPr>
          <w:t>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3321397"/>
      <w:docPartObj>
        <w:docPartGallery w:val="Page Numbers (Bottom of Page)"/>
        <w:docPartUnique/>
      </w:docPartObj>
    </w:sdtPr>
    <w:sdtContent>
      <w:p w14:paraId="6411A7D4" w14:textId="77777777" w:rsidR="00EB556D" w:rsidRDefault="00541E6E" w:rsidP="003B18B6">
        <w:pPr>
          <w:pStyle w:val="Stopka"/>
          <w:jc w:val="center"/>
        </w:pPr>
        <w:r>
          <w:fldChar w:fldCharType="begin"/>
        </w:r>
        <w:r>
          <w:instrText>PAGE   \* MERGEFORMAT</w:instrText>
        </w:r>
        <w:r>
          <w:fldChar w:fldCharType="separate"/>
        </w:r>
        <w:r w:rsidR="00592BD3">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Content>
      <w:p w14:paraId="13E16EA0" w14:textId="77777777" w:rsidR="003B18B6" w:rsidRDefault="003B18B6" w:rsidP="003B18B6">
        <w:pPr>
          <w:pStyle w:val="Stopka"/>
          <w:jc w:val="center"/>
        </w:pPr>
        <w:r>
          <w:fldChar w:fldCharType="begin"/>
        </w:r>
        <w:r>
          <w:instrText>PAGE   \* MERGEFORMAT</w:instrText>
        </w:r>
        <w:r>
          <w:fldChar w:fldCharType="separate"/>
        </w:r>
        <w:r w:rsidR="00592BD3">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BF33D" w14:textId="77777777" w:rsidR="007003A5" w:rsidRDefault="007003A5" w:rsidP="000662E2">
      <w:pPr>
        <w:spacing w:after="0" w:line="240" w:lineRule="auto"/>
      </w:pPr>
      <w:r>
        <w:separator/>
      </w:r>
    </w:p>
  </w:footnote>
  <w:footnote w:type="continuationSeparator" w:id="0">
    <w:p w14:paraId="50BC7D0E" w14:textId="77777777" w:rsidR="007003A5" w:rsidRDefault="007003A5" w:rsidP="000662E2">
      <w:pPr>
        <w:spacing w:after="0" w:line="240" w:lineRule="auto"/>
      </w:pPr>
      <w:r>
        <w:continuationSeparator/>
      </w:r>
    </w:p>
  </w:footnote>
  <w:footnote w:type="continuationNotice" w:id="1">
    <w:p w14:paraId="7641AB3C" w14:textId="77777777" w:rsidR="007003A5" w:rsidRDefault="007003A5">
      <w:pPr>
        <w:spacing w:before="0" w:after="0" w:line="240" w:lineRule="auto"/>
      </w:pPr>
    </w:p>
  </w:footnote>
  <w:footnote w:id="2">
    <w:p w14:paraId="23A053EA" w14:textId="77777777" w:rsidR="00EC21BF" w:rsidRPr="006529C0" w:rsidRDefault="00EC21BF" w:rsidP="006529C0">
      <w:pPr>
        <w:spacing w:after="0" w:line="240" w:lineRule="auto"/>
        <w:jc w:val="both"/>
        <w:rPr>
          <w:iCs/>
          <w:szCs w:val="19"/>
          <w:lang w:val="en-US"/>
        </w:rPr>
      </w:pPr>
      <w:r w:rsidRPr="006529C0">
        <w:rPr>
          <w:rStyle w:val="Odwoanieprzypisudolnego"/>
          <w:szCs w:val="19"/>
        </w:rPr>
        <w:footnoteRef/>
      </w:r>
      <w:r w:rsidRPr="006529C0">
        <w:rPr>
          <w:szCs w:val="19"/>
          <w:lang w:val="en-US"/>
        </w:rPr>
        <w:t xml:space="preserve"> </w:t>
      </w:r>
      <w:r w:rsidR="00CB6C96" w:rsidRPr="006529C0">
        <w:rPr>
          <w:szCs w:val="19"/>
          <w:lang w:val="en-GB"/>
        </w:rPr>
        <w:t>In accordance with the Polish Statistical Classification of Activities and Facilities Related to Environmental Protection, introduced by the Regulation of the Council of Ministers of March 2, 1999 (Journal of Laws 1999, No. 25, pos. 218</w:t>
      </w:r>
      <w:r w:rsidRPr="006529C0">
        <w:rPr>
          <w:rFonts w:cs="Arial"/>
          <w:iCs/>
          <w:szCs w:val="19"/>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C7840" w14:textId="77777777" w:rsidR="000662E2" w:rsidRDefault="003C6C8D">
    <w:pPr>
      <w:pStyle w:val="Nagwek"/>
    </w:pPr>
    <w:r>
      <w:rPr>
        <w:noProof/>
        <w:lang w:eastAsia="pl-PL"/>
      </w:rPr>
      <mc:AlternateContent>
        <mc:Choice Requires="wps">
          <w:drawing>
            <wp:anchor distT="0" distB="0" distL="114300" distR="114300" simplePos="0" relativeHeight="251662336" behindDoc="1" locked="0" layoutInCell="1" allowOverlap="1" wp14:anchorId="2EBB4AA8" wp14:editId="622BC9EC">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B8F27"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1C3E10BC"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7CB44" w14:textId="4A735762" w:rsidR="00003437" w:rsidRDefault="00AE2D4B">
    <w:pPr>
      <w:pStyle w:val="Nagwek"/>
      <w:rPr>
        <w:noProof/>
        <w:lang w:eastAsia="pl-PL"/>
      </w:rPr>
    </w:pPr>
    <w:r w:rsidRPr="00F37172">
      <w:rPr>
        <w:noProof/>
        <w:lang w:eastAsia="pl-PL"/>
      </w:rPr>
      <mc:AlternateContent>
        <mc:Choice Requires="wps">
          <w:drawing>
            <wp:anchor distT="0" distB="0" distL="114300" distR="114300" simplePos="0" relativeHeight="251657728" behindDoc="0" locked="0" layoutInCell="1" allowOverlap="1" wp14:anchorId="44EE5A18" wp14:editId="0D97DD7A">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101E0" w14:textId="5967C993" w:rsidR="00F37172" w:rsidRPr="003C6C8D" w:rsidRDefault="00275C7D" w:rsidP="00275C7D">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EE5A18" id="Schemat blokowy: opóźnienie 6" o:spid="_x0000_s1031" alt="NEWS RELEASES" style="position:absolute;margin-left:396.6pt;margin-top:15.65pt;width:162.25pt;height:28.15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3D0101E0" w14:textId="5967C993" w:rsidR="00F37172" w:rsidRPr="003C6C8D" w:rsidRDefault="00275C7D" w:rsidP="00275C7D">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54656" behindDoc="1" locked="0" layoutInCell="1" allowOverlap="1" wp14:anchorId="20A69C37" wp14:editId="32C3B25D">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C4BF6E" id="Prostokąt 10" o:spid="_x0000_s1026" style="position:absolute;margin-left:410.95pt;margin-top:40.3pt;width:147.4pt;height:1803.5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275C7D" w:rsidRPr="00275C7D">
      <w:rPr>
        <w:noProof/>
      </w:rPr>
      <w:t xml:space="preserve"> </w:t>
    </w:r>
    <w:r w:rsidR="00275C7D">
      <w:rPr>
        <w:noProof/>
        <w:lang w:eastAsia="pl-PL"/>
      </w:rPr>
      <w:drawing>
        <wp:inline distT="0" distB="0" distL="0" distR="0" wp14:anchorId="4F9ACEA1" wp14:editId="056DFD9C">
          <wp:extent cx="1955800" cy="744855"/>
          <wp:effectExtent l="0" t="0" r="0" b="0"/>
          <wp:docPr id="4" name="Obraz 4" descr="logo of Statistics Poland"/>
          <wp:cNvGraphicFramePr/>
          <a:graphic xmlns:a="http://schemas.openxmlformats.org/drawingml/2006/main">
            <a:graphicData uri="http://schemas.openxmlformats.org/drawingml/2006/picture">
              <pic:pic xmlns:pic="http://schemas.openxmlformats.org/drawingml/2006/picture">
                <pic:nvPicPr>
                  <pic:cNvPr id="11" name="Obraz 11" descr="C:\Users\zawistowskaB\AppData\Local\Microsoft\Windows\INetCache\Content.Word\logog-02.png"/>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inline>
      </w:drawing>
    </w:r>
    <w:r w:rsidR="00275C7D">
      <w:rPr>
        <w:noProof/>
        <w:lang w:eastAsia="pl-PL"/>
      </w:rPr>
      <w:t xml:space="preserve"> </w:t>
    </w:r>
  </w:p>
  <w:p w14:paraId="6AB1D519"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0800" behindDoc="0" locked="0" layoutInCell="1" allowOverlap="1" wp14:anchorId="029D1F76" wp14:editId="3D4C5F12">
              <wp:simplePos x="0" y="0"/>
              <wp:positionH relativeFrom="column">
                <wp:posOffset>5219700</wp:posOffset>
              </wp:positionH>
              <wp:positionV relativeFrom="paragraph">
                <wp:posOffset>266065</wp:posOffset>
              </wp:positionV>
              <wp:extent cx="1432293" cy="336589"/>
              <wp:effectExtent l="0" t="0" r="0" b="6350"/>
              <wp:wrapNone/>
              <wp:docPr id="8" name="Pole tekstowe 2" descr="31 August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0ABFF8D" w14:textId="441CF3CC" w:rsidR="00F37172" w:rsidRPr="00C97596" w:rsidRDefault="00480F61" w:rsidP="00F37172">
                          <w:pPr>
                            <w:jc w:val="both"/>
                            <w:rPr>
                              <w:rFonts w:ascii="Fira Sans SemiBold" w:hAnsi="Fira Sans SemiBold"/>
                              <w:color w:val="001D77"/>
                            </w:rPr>
                          </w:pPr>
                          <w:r>
                            <w:rPr>
                              <w:rFonts w:ascii="Fira Sans SemiBold" w:hAnsi="Fira Sans SemiBold"/>
                              <w:color w:val="001D77"/>
                            </w:rPr>
                            <w:t>31</w:t>
                          </w:r>
                          <w:r w:rsidR="00E318C5">
                            <w:rPr>
                              <w:rFonts w:ascii="Fira Sans SemiBold" w:hAnsi="Fira Sans SemiBold"/>
                              <w:color w:val="001D77"/>
                            </w:rPr>
                            <w:t xml:space="preserve"> August </w:t>
                          </w:r>
                          <w:r>
                            <w:rPr>
                              <w:rFonts w:ascii="Fira Sans SemiBold" w:hAnsi="Fira Sans SemiBold"/>
                              <w:color w:val="001D77"/>
                            </w:rPr>
                            <w:t>202</w:t>
                          </w:r>
                          <w:r w:rsidR="00597B03">
                            <w:rPr>
                              <w:rFonts w:ascii="Fira Sans SemiBold" w:hAnsi="Fira Sans SemiBold"/>
                              <w:color w:val="001D77"/>
                            </w:rPr>
                            <w:t>2</w:t>
                          </w:r>
                          <w:r w:rsidRPr="00C97596">
                            <w:rPr>
                              <w:rFonts w:ascii="Fira Sans SemiBold" w:hAnsi="Fira Sans SemiBold"/>
                              <w:color w:val="001D77"/>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9D1F76" id="_x0000_t202" coordsize="21600,21600" o:spt="202" path="m,l,21600r21600,l21600,xe">
              <v:stroke joinstyle="miter"/>
              <v:path gradientshapeok="t" o:connecttype="rect"/>
            </v:shapetype>
            <v:shape id="_x0000_s1032" type="#_x0000_t202" alt="31 August 2022" style="position:absolute;margin-left:411pt;margin-top:20.95pt;width:112.8pt;height:26.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" filled="f" stroked="f">
              <v:textbox>
                <w:txbxContent>
                  <w:p w14:paraId="20ABFF8D" w14:textId="441CF3CC" w:rsidR="00F37172" w:rsidRPr="00C97596" w:rsidRDefault="00480F61" w:rsidP="00F37172">
                    <w:pPr>
                      <w:jc w:val="both"/>
                      <w:rPr>
                        <w:rFonts w:ascii="Fira Sans SemiBold" w:hAnsi="Fira Sans SemiBold"/>
                        <w:color w:val="001D77"/>
                      </w:rPr>
                    </w:pPr>
                    <w:r>
                      <w:rPr>
                        <w:rFonts w:ascii="Fira Sans SemiBold" w:hAnsi="Fira Sans SemiBold"/>
                        <w:color w:val="001D77"/>
                      </w:rPr>
                      <w:t>31</w:t>
                    </w:r>
                    <w:r w:rsidR="00E318C5">
                      <w:rPr>
                        <w:rFonts w:ascii="Fira Sans SemiBold" w:hAnsi="Fira Sans SemiBold"/>
                        <w:color w:val="001D77"/>
                      </w:rPr>
                      <w:t xml:space="preserve"> August </w:t>
                    </w:r>
                    <w:r>
                      <w:rPr>
                        <w:rFonts w:ascii="Fira Sans SemiBold" w:hAnsi="Fira Sans SemiBold"/>
                        <w:color w:val="001D77"/>
                      </w:rPr>
                      <w:t>202</w:t>
                    </w:r>
                    <w:r w:rsidR="00597B03">
                      <w:rPr>
                        <w:rFonts w:ascii="Fira Sans SemiBold" w:hAnsi="Fira Sans SemiBold"/>
                        <w:color w:val="001D77"/>
                      </w:rPr>
                      <w:t>2</w:t>
                    </w:r>
                    <w:r w:rsidRPr="00C97596">
                      <w:rPr>
                        <w:rFonts w:ascii="Fira Sans SemiBold" w:hAnsi="Fira Sans SemiBold"/>
                        <w:color w:val="001D77"/>
                      </w:rPr>
                      <w:t xml:space="preserve"> </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CF40F" w14:textId="77777777" w:rsidR="00607CC5" w:rsidRDefault="00607CC5">
    <w:pPr>
      <w:pStyle w:val="Nagwek"/>
    </w:pPr>
  </w:p>
  <w:p w14:paraId="227BA9A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20pt;height:120pt;visibility:visible;mso-wrap-style:square" o:bullet="t">
        <v:imagedata r:id="rId1" o:title=""/>
      </v:shape>
    </w:pict>
  </w:numPicBullet>
  <w:numPicBullet w:numPicBulletId="1">
    <w:pict>
      <v:shape id="_x0000_i1045" type="#_x0000_t75" style="width:120pt;height:120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16cid:durableId="2117359146">
    <w:abstractNumId w:val="1"/>
  </w:num>
  <w:num w:numId="2" w16cid:durableId="1597979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57"/>
  <w:drawingGridVerticalSpacing w:val="5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5B43"/>
    <w:rsid w:val="0000709F"/>
    <w:rsid w:val="000108B8"/>
    <w:rsid w:val="000152F5"/>
    <w:rsid w:val="00015F32"/>
    <w:rsid w:val="000210CC"/>
    <w:rsid w:val="00026486"/>
    <w:rsid w:val="00042FA4"/>
    <w:rsid w:val="000432BD"/>
    <w:rsid w:val="000432BF"/>
    <w:rsid w:val="0004582E"/>
    <w:rsid w:val="000470AA"/>
    <w:rsid w:val="000552CF"/>
    <w:rsid w:val="00055DAF"/>
    <w:rsid w:val="00057CA1"/>
    <w:rsid w:val="000662E2"/>
    <w:rsid w:val="00066883"/>
    <w:rsid w:val="0007272C"/>
    <w:rsid w:val="00074DD8"/>
    <w:rsid w:val="00075525"/>
    <w:rsid w:val="00077D97"/>
    <w:rsid w:val="000806F7"/>
    <w:rsid w:val="0009225A"/>
    <w:rsid w:val="000951C4"/>
    <w:rsid w:val="00097840"/>
    <w:rsid w:val="000A6269"/>
    <w:rsid w:val="000A646A"/>
    <w:rsid w:val="000B0727"/>
    <w:rsid w:val="000C135D"/>
    <w:rsid w:val="000C20F0"/>
    <w:rsid w:val="000C3FDD"/>
    <w:rsid w:val="000C4F5E"/>
    <w:rsid w:val="000D002E"/>
    <w:rsid w:val="000D1D43"/>
    <w:rsid w:val="000D225C"/>
    <w:rsid w:val="000D2A5C"/>
    <w:rsid w:val="000D4F96"/>
    <w:rsid w:val="000D5C10"/>
    <w:rsid w:val="000D67C7"/>
    <w:rsid w:val="000E0918"/>
    <w:rsid w:val="000E129F"/>
    <w:rsid w:val="000E4137"/>
    <w:rsid w:val="000E4CAD"/>
    <w:rsid w:val="000E4D8B"/>
    <w:rsid w:val="000F0781"/>
    <w:rsid w:val="000F14A9"/>
    <w:rsid w:val="000F3988"/>
    <w:rsid w:val="000F5304"/>
    <w:rsid w:val="000F64E1"/>
    <w:rsid w:val="001011C3"/>
    <w:rsid w:val="00106D2D"/>
    <w:rsid w:val="00110D87"/>
    <w:rsid w:val="001139E6"/>
    <w:rsid w:val="00114DB9"/>
    <w:rsid w:val="00116087"/>
    <w:rsid w:val="00120CCC"/>
    <w:rsid w:val="001239D7"/>
    <w:rsid w:val="00126D44"/>
    <w:rsid w:val="00130296"/>
    <w:rsid w:val="001423B6"/>
    <w:rsid w:val="001448A7"/>
    <w:rsid w:val="00146621"/>
    <w:rsid w:val="0015274A"/>
    <w:rsid w:val="00153FFD"/>
    <w:rsid w:val="00154BC8"/>
    <w:rsid w:val="00162325"/>
    <w:rsid w:val="00162FA0"/>
    <w:rsid w:val="00165516"/>
    <w:rsid w:val="00172F9A"/>
    <w:rsid w:val="001734F2"/>
    <w:rsid w:val="00177E65"/>
    <w:rsid w:val="001839B5"/>
    <w:rsid w:val="00185821"/>
    <w:rsid w:val="0019070D"/>
    <w:rsid w:val="001951DA"/>
    <w:rsid w:val="001A025E"/>
    <w:rsid w:val="001B29A7"/>
    <w:rsid w:val="001C3269"/>
    <w:rsid w:val="001C5280"/>
    <w:rsid w:val="001D19EF"/>
    <w:rsid w:val="001D1B4D"/>
    <w:rsid w:val="001D1DB4"/>
    <w:rsid w:val="001D7263"/>
    <w:rsid w:val="001E08BE"/>
    <w:rsid w:val="001E253E"/>
    <w:rsid w:val="001E579C"/>
    <w:rsid w:val="001E65CC"/>
    <w:rsid w:val="001F1D37"/>
    <w:rsid w:val="001F2D59"/>
    <w:rsid w:val="00200428"/>
    <w:rsid w:val="002077B2"/>
    <w:rsid w:val="00221859"/>
    <w:rsid w:val="002259A6"/>
    <w:rsid w:val="00225FFD"/>
    <w:rsid w:val="002316A6"/>
    <w:rsid w:val="0023202C"/>
    <w:rsid w:val="0023226D"/>
    <w:rsid w:val="00234AAE"/>
    <w:rsid w:val="00246A52"/>
    <w:rsid w:val="0024701E"/>
    <w:rsid w:val="002516E3"/>
    <w:rsid w:val="002574F9"/>
    <w:rsid w:val="00262B61"/>
    <w:rsid w:val="00267E93"/>
    <w:rsid w:val="002709DB"/>
    <w:rsid w:val="0027207B"/>
    <w:rsid w:val="002755D6"/>
    <w:rsid w:val="00275C7D"/>
    <w:rsid w:val="00276811"/>
    <w:rsid w:val="00276B7A"/>
    <w:rsid w:val="00282699"/>
    <w:rsid w:val="00290591"/>
    <w:rsid w:val="002926DF"/>
    <w:rsid w:val="002931C1"/>
    <w:rsid w:val="00293214"/>
    <w:rsid w:val="00296697"/>
    <w:rsid w:val="002974A6"/>
    <w:rsid w:val="002A693E"/>
    <w:rsid w:val="002A6E57"/>
    <w:rsid w:val="002B0472"/>
    <w:rsid w:val="002B1A2B"/>
    <w:rsid w:val="002B29B9"/>
    <w:rsid w:val="002B6B12"/>
    <w:rsid w:val="002C03A1"/>
    <w:rsid w:val="002C206E"/>
    <w:rsid w:val="002C2597"/>
    <w:rsid w:val="002D1C60"/>
    <w:rsid w:val="002E1B42"/>
    <w:rsid w:val="002E4E84"/>
    <w:rsid w:val="002E6140"/>
    <w:rsid w:val="002E6985"/>
    <w:rsid w:val="002E71B6"/>
    <w:rsid w:val="002E7D40"/>
    <w:rsid w:val="002F0E66"/>
    <w:rsid w:val="002F591B"/>
    <w:rsid w:val="002F70EF"/>
    <w:rsid w:val="002F77C8"/>
    <w:rsid w:val="00303E72"/>
    <w:rsid w:val="00303EB6"/>
    <w:rsid w:val="00304F22"/>
    <w:rsid w:val="00305899"/>
    <w:rsid w:val="00306C7C"/>
    <w:rsid w:val="003153D0"/>
    <w:rsid w:val="00322EDD"/>
    <w:rsid w:val="00323529"/>
    <w:rsid w:val="00324B54"/>
    <w:rsid w:val="00326248"/>
    <w:rsid w:val="00326C15"/>
    <w:rsid w:val="003321D1"/>
    <w:rsid w:val="00332320"/>
    <w:rsid w:val="00346D7F"/>
    <w:rsid w:val="00347D72"/>
    <w:rsid w:val="00354730"/>
    <w:rsid w:val="00357611"/>
    <w:rsid w:val="00364DB5"/>
    <w:rsid w:val="00366181"/>
    <w:rsid w:val="00367237"/>
    <w:rsid w:val="0037077F"/>
    <w:rsid w:val="00370F02"/>
    <w:rsid w:val="00372411"/>
    <w:rsid w:val="00373882"/>
    <w:rsid w:val="0038314B"/>
    <w:rsid w:val="003843DB"/>
    <w:rsid w:val="0038446C"/>
    <w:rsid w:val="00387CB1"/>
    <w:rsid w:val="00393761"/>
    <w:rsid w:val="00393B70"/>
    <w:rsid w:val="0039457E"/>
    <w:rsid w:val="00397D18"/>
    <w:rsid w:val="003A0E4D"/>
    <w:rsid w:val="003A1B36"/>
    <w:rsid w:val="003A28C6"/>
    <w:rsid w:val="003B1454"/>
    <w:rsid w:val="003B18B6"/>
    <w:rsid w:val="003B377B"/>
    <w:rsid w:val="003C529D"/>
    <w:rsid w:val="003C59E0"/>
    <w:rsid w:val="003C6C8D"/>
    <w:rsid w:val="003D0205"/>
    <w:rsid w:val="003D0508"/>
    <w:rsid w:val="003D3470"/>
    <w:rsid w:val="003D4DDB"/>
    <w:rsid w:val="003D4F95"/>
    <w:rsid w:val="003D5F42"/>
    <w:rsid w:val="003D60A9"/>
    <w:rsid w:val="003D60CC"/>
    <w:rsid w:val="003D77E5"/>
    <w:rsid w:val="003E7C61"/>
    <w:rsid w:val="003F13B5"/>
    <w:rsid w:val="003F194C"/>
    <w:rsid w:val="003F33EE"/>
    <w:rsid w:val="003F4C97"/>
    <w:rsid w:val="003F7FE6"/>
    <w:rsid w:val="00400193"/>
    <w:rsid w:val="00403126"/>
    <w:rsid w:val="00411910"/>
    <w:rsid w:val="004212E7"/>
    <w:rsid w:val="004217F8"/>
    <w:rsid w:val="00421ECA"/>
    <w:rsid w:val="0042446D"/>
    <w:rsid w:val="00427BF8"/>
    <w:rsid w:val="00431C02"/>
    <w:rsid w:val="004367C5"/>
    <w:rsid w:val="00437395"/>
    <w:rsid w:val="004375A8"/>
    <w:rsid w:val="00442845"/>
    <w:rsid w:val="00445047"/>
    <w:rsid w:val="00445B70"/>
    <w:rsid w:val="00450371"/>
    <w:rsid w:val="00452FAB"/>
    <w:rsid w:val="004612AC"/>
    <w:rsid w:val="00463E39"/>
    <w:rsid w:val="00463F4F"/>
    <w:rsid w:val="004657FC"/>
    <w:rsid w:val="00467295"/>
    <w:rsid w:val="00471AA8"/>
    <w:rsid w:val="004733F6"/>
    <w:rsid w:val="00474956"/>
    <w:rsid w:val="00474E69"/>
    <w:rsid w:val="00476FBF"/>
    <w:rsid w:val="00480F61"/>
    <w:rsid w:val="00482791"/>
    <w:rsid w:val="00483C6F"/>
    <w:rsid w:val="0049621B"/>
    <w:rsid w:val="004B7A8E"/>
    <w:rsid w:val="004C0D77"/>
    <w:rsid w:val="004C1895"/>
    <w:rsid w:val="004C21E9"/>
    <w:rsid w:val="004C474F"/>
    <w:rsid w:val="004C6D40"/>
    <w:rsid w:val="004D1B4F"/>
    <w:rsid w:val="004D7ABD"/>
    <w:rsid w:val="004E0A8A"/>
    <w:rsid w:val="004E3474"/>
    <w:rsid w:val="004E778C"/>
    <w:rsid w:val="004E78C1"/>
    <w:rsid w:val="004E7C71"/>
    <w:rsid w:val="004F0C3C"/>
    <w:rsid w:val="004F389B"/>
    <w:rsid w:val="004F51F6"/>
    <w:rsid w:val="004F63FC"/>
    <w:rsid w:val="00505617"/>
    <w:rsid w:val="00505A92"/>
    <w:rsid w:val="005068A9"/>
    <w:rsid w:val="00517366"/>
    <w:rsid w:val="005203F1"/>
    <w:rsid w:val="00521BC3"/>
    <w:rsid w:val="005321BC"/>
    <w:rsid w:val="00533632"/>
    <w:rsid w:val="00535A60"/>
    <w:rsid w:val="00541E6E"/>
    <w:rsid w:val="0054251F"/>
    <w:rsid w:val="00543B96"/>
    <w:rsid w:val="00545AF6"/>
    <w:rsid w:val="00545FA8"/>
    <w:rsid w:val="00550232"/>
    <w:rsid w:val="005520D8"/>
    <w:rsid w:val="00556CF1"/>
    <w:rsid w:val="00562660"/>
    <w:rsid w:val="0056646B"/>
    <w:rsid w:val="005762A7"/>
    <w:rsid w:val="005774BF"/>
    <w:rsid w:val="0058514B"/>
    <w:rsid w:val="005853F8"/>
    <w:rsid w:val="005916D7"/>
    <w:rsid w:val="00592BD3"/>
    <w:rsid w:val="005972A0"/>
    <w:rsid w:val="00597B03"/>
    <w:rsid w:val="005A1053"/>
    <w:rsid w:val="005A1AAC"/>
    <w:rsid w:val="005A36A0"/>
    <w:rsid w:val="005A698C"/>
    <w:rsid w:val="005B7FFA"/>
    <w:rsid w:val="005E0799"/>
    <w:rsid w:val="005E2344"/>
    <w:rsid w:val="005E2E04"/>
    <w:rsid w:val="005E741F"/>
    <w:rsid w:val="005F2C59"/>
    <w:rsid w:val="005F5A80"/>
    <w:rsid w:val="005F685D"/>
    <w:rsid w:val="00600FD5"/>
    <w:rsid w:val="006044FF"/>
    <w:rsid w:val="006078C1"/>
    <w:rsid w:val="00607CC5"/>
    <w:rsid w:val="006110AB"/>
    <w:rsid w:val="00621623"/>
    <w:rsid w:val="006244C7"/>
    <w:rsid w:val="0062666B"/>
    <w:rsid w:val="00630A38"/>
    <w:rsid w:val="00632CEC"/>
    <w:rsid w:val="00633014"/>
    <w:rsid w:val="0063437B"/>
    <w:rsid w:val="00636AB9"/>
    <w:rsid w:val="0063713B"/>
    <w:rsid w:val="00640074"/>
    <w:rsid w:val="00643509"/>
    <w:rsid w:val="006442E9"/>
    <w:rsid w:val="00652704"/>
    <w:rsid w:val="006529C0"/>
    <w:rsid w:val="006619A4"/>
    <w:rsid w:val="006653FD"/>
    <w:rsid w:val="006671FA"/>
    <w:rsid w:val="006673CA"/>
    <w:rsid w:val="00670D64"/>
    <w:rsid w:val="006717A7"/>
    <w:rsid w:val="00673C26"/>
    <w:rsid w:val="006742DF"/>
    <w:rsid w:val="00676244"/>
    <w:rsid w:val="0067726D"/>
    <w:rsid w:val="006812AF"/>
    <w:rsid w:val="0068327D"/>
    <w:rsid w:val="006834E3"/>
    <w:rsid w:val="00685970"/>
    <w:rsid w:val="00685E7C"/>
    <w:rsid w:val="00685E95"/>
    <w:rsid w:val="006917D6"/>
    <w:rsid w:val="00694AF0"/>
    <w:rsid w:val="00695BE2"/>
    <w:rsid w:val="006979E0"/>
    <w:rsid w:val="006A4686"/>
    <w:rsid w:val="006A70AF"/>
    <w:rsid w:val="006B0E9E"/>
    <w:rsid w:val="006B3A16"/>
    <w:rsid w:val="006B4361"/>
    <w:rsid w:val="006B5AE4"/>
    <w:rsid w:val="006B735B"/>
    <w:rsid w:val="006B7DD0"/>
    <w:rsid w:val="006C23CF"/>
    <w:rsid w:val="006C5854"/>
    <w:rsid w:val="006D13FC"/>
    <w:rsid w:val="006D1507"/>
    <w:rsid w:val="006D18AF"/>
    <w:rsid w:val="006D4054"/>
    <w:rsid w:val="006E02EC"/>
    <w:rsid w:val="006E60EB"/>
    <w:rsid w:val="006F00FD"/>
    <w:rsid w:val="006F1A40"/>
    <w:rsid w:val="007003A5"/>
    <w:rsid w:val="00700B87"/>
    <w:rsid w:val="00710497"/>
    <w:rsid w:val="007107A1"/>
    <w:rsid w:val="0071157D"/>
    <w:rsid w:val="00712BA3"/>
    <w:rsid w:val="00714439"/>
    <w:rsid w:val="007211B1"/>
    <w:rsid w:val="007304D2"/>
    <w:rsid w:val="00746187"/>
    <w:rsid w:val="00746255"/>
    <w:rsid w:val="00746AE8"/>
    <w:rsid w:val="00752C8A"/>
    <w:rsid w:val="0075352C"/>
    <w:rsid w:val="00754E89"/>
    <w:rsid w:val="007622EA"/>
    <w:rsid w:val="0076254F"/>
    <w:rsid w:val="00763D2D"/>
    <w:rsid w:val="00766408"/>
    <w:rsid w:val="00766708"/>
    <w:rsid w:val="0077542A"/>
    <w:rsid w:val="00776AA9"/>
    <w:rsid w:val="007801F5"/>
    <w:rsid w:val="00783A54"/>
    <w:rsid w:val="00783CA4"/>
    <w:rsid w:val="007842FB"/>
    <w:rsid w:val="00786124"/>
    <w:rsid w:val="0079514B"/>
    <w:rsid w:val="00797DEF"/>
    <w:rsid w:val="007A2DC1"/>
    <w:rsid w:val="007A52B1"/>
    <w:rsid w:val="007B18E5"/>
    <w:rsid w:val="007B45B0"/>
    <w:rsid w:val="007C1194"/>
    <w:rsid w:val="007C2800"/>
    <w:rsid w:val="007C5111"/>
    <w:rsid w:val="007C7F07"/>
    <w:rsid w:val="007D2A6D"/>
    <w:rsid w:val="007D3319"/>
    <w:rsid w:val="007D335D"/>
    <w:rsid w:val="007D351A"/>
    <w:rsid w:val="007D6147"/>
    <w:rsid w:val="007E3314"/>
    <w:rsid w:val="007E4B03"/>
    <w:rsid w:val="007E7603"/>
    <w:rsid w:val="007E77B8"/>
    <w:rsid w:val="007F324B"/>
    <w:rsid w:val="007F34E3"/>
    <w:rsid w:val="007F377D"/>
    <w:rsid w:val="0080468F"/>
    <w:rsid w:val="00805064"/>
    <w:rsid w:val="0080553C"/>
    <w:rsid w:val="00805B46"/>
    <w:rsid w:val="008109F4"/>
    <w:rsid w:val="00812616"/>
    <w:rsid w:val="008143CC"/>
    <w:rsid w:val="00815919"/>
    <w:rsid w:val="0081624D"/>
    <w:rsid w:val="00820B1E"/>
    <w:rsid w:val="00821A68"/>
    <w:rsid w:val="00823C20"/>
    <w:rsid w:val="00825DC2"/>
    <w:rsid w:val="00826442"/>
    <w:rsid w:val="00827673"/>
    <w:rsid w:val="00834AD3"/>
    <w:rsid w:val="00837334"/>
    <w:rsid w:val="00843795"/>
    <w:rsid w:val="00843CAA"/>
    <w:rsid w:val="0084759D"/>
    <w:rsid w:val="00847C96"/>
    <w:rsid w:val="00847F0F"/>
    <w:rsid w:val="00850C51"/>
    <w:rsid w:val="00852342"/>
    <w:rsid w:val="00852448"/>
    <w:rsid w:val="0085283D"/>
    <w:rsid w:val="00855422"/>
    <w:rsid w:val="0087059B"/>
    <w:rsid w:val="0087282F"/>
    <w:rsid w:val="008730D1"/>
    <w:rsid w:val="00873FED"/>
    <w:rsid w:val="00876BED"/>
    <w:rsid w:val="008770E1"/>
    <w:rsid w:val="0088090C"/>
    <w:rsid w:val="0088234D"/>
    <w:rsid w:val="0088258A"/>
    <w:rsid w:val="00886332"/>
    <w:rsid w:val="0089293B"/>
    <w:rsid w:val="00893E86"/>
    <w:rsid w:val="0089696C"/>
    <w:rsid w:val="0089794E"/>
    <w:rsid w:val="008A0FB9"/>
    <w:rsid w:val="008A26D9"/>
    <w:rsid w:val="008A38D4"/>
    <w:rsid w:val="008A638B"/>
    <w:rsid w:val="008B2072"/>
    <w:rsid w:val="008B2C18"/>
    <w:rsid w:val="008B5610"/>
    <w:rsid w:val="008C070A"/>
    <w:rsid w:val="008C0C29"/>
    <w:rsid w:val="008D16AE"/>
    <w:rsid w:val="008D447C"/>
    <w:rsid w:val="008D6D31"/>
    <w:rsid w:val="008E7D6A"/>
    <w:rsid w:val="008F085F"/>
    <w:rsid w:val="008F3638"/>
    <w:rsid w:val="008F4441"/>
    <w:rsid w:val="008F472B"/>
    <w:rsid w:val="008F6F31"/>
    <w:rsid w:val="008F74DF"/>
    <w:rsid w:val="00904252"/>
    <w:rsid w:val="009127BA"/>
    <w:rsid w:val="00915163"/>
    <w:rsid w:val="0091565E"/>
    <w:rsid w:val="009227A6"/>
    <w:rsid w:val="009250D0"/>
    <w:rsid w:val="00933402"/>
    <w:rsid w:val="00933EC1"/>
    <w:rsid w:val="00935EE5"/>
    <w:rsid w:val="00936735"/>
    <w:rsid w:val="00940058"/>
    <w:rsid w:val="009530DB"/>
    <w:rsid w:val="00953222"/>
    <w:rsid w:val="00953676"/>
    <w:rsid w:val="009566D4"/>
    <w:rsid w:val="00963626"/>
    <w:rsid w:val="00966732"/>
    <w:rsid w:val="009705EE"/>
    <w:rsid w:val="00971792"/>
    <w:rsid w:val="00971898"/>
    <w:rsid w:val="0097391E"/>
    <w:rsid w:val="00975480"/>
    <w:rsid w:val="00977927"/>
    <w:rsid w:val="009808E5"/>
    <w:rsid w:val="0098135C"/>
    <w:rsid w:val="0098156A"/>
    <w:rsid w:val="009817DF"/>
    <w:rsid w:val="00984F11"/>
    <w:rsid w:val="00984F84"/>
    <w:rsid w:val="00991BAC"/>
    <w:rsid w:val="00995CFF"/>
    <w:rsid w:val="009A10DC"/>
    <w:rsid w:val="009A5D91"/>
    <w:rsid w:val="009A6EA0"/>
    <w:rsid w:val="009B6D5B"/>
    <w:rsid w:val="009B7539"/>
    <w:rsid w:val="009C1335"/>
    <w:rsid w:val="009C1AB2"/>
    <w:rsid w:val="009C23D0"/>
    <w:rsid w:val="009C3E89"/>
    <w:rsid w:val="009C7251"/>
    <w:rsid w:val="009C72B5"/>
    <w:rsid w:val="009D0408"/>
    <w:rsid w:val="009E2E91"/>
    <w:rsid w:val="009E31EC"/>
    <w:rsid w:val="009E5248"/>
    <w:rsid w:val="009E7834"/>
    <w:rsid w:val="00A0009C"/>
    <w:rsid w:val="00A0125E"/>
    <w:rsid w:val="00A0147D"/>
    <w:rsid w:val="00A016F2"/>
    <w:rsid w:val="00A066D0"/>
    <w:rsid w:val="00A07F56"/>
    <w:rsid w:val="00A123E9"/>
    <w:rsid w:val="00A139F5"/>
    <w:rsid w:val="00A143C5"/>
    <w:rsid w:val="00A25087"/>
    <w:rsid w:val="00A25119"/>
    <w:rsid w:val="00A26C83"/>
    <w:rsid w:val="00A33F59"/>
    <w:rsid w:val="00A35656"/>
    <w:rsid w:val="00A363CC"/>
    <w:rsid w:val="00A365F4"/>
    <w:rsid w:val="00A42831"/>
    <w:rsid w:val="00A44AEF"/>
    <w:rsid w:val="00A47D80"/>
    <w:rsid w:val="00A51021"/>
    <w:rsid w:val="00A53132"/>
    <w:rsid w:val="00A5388F"/>
    <w:rsid w:val="00A563F2"/>
    <w:rsid w:val="00A566E8"/>
    <w:rsid w:val="00A64DD2"/>
    <w:rsid w:val="00A65AD8"/>
    <w:rsid w:val="00A65D2C"/>
    <w:rsid w:val="00A74D95"/>
    <w:rsid w:val="00A810F9"/>
    <w:rsid w:val="00A8381F"/>
    <w:rsid w:val="00A83B95"/>
    <w:rsid w:val="00A86ECC"/>
    <w:rsid w:val="00A86FCC"/>
    <w:rsid w:val="00A90653"/>
    <w:rsid w:val="00AA710D"/>
    <w:rsid w:val="00AB1598"/>
    <w:rsid w:val="00AB28B7"/>
    <w:rsid w:val="00AB50B6"/>
    <w:rsid w:val="00AB6D25"/>
    <w:rsid w:val="00AC195B"/>
    <w:rsid w:val="00AC1C54"/>
    <w:rsid w:val="00AC2CA9"/>
    <w:rsid w:val="00AC43A1"/>
    <w:rsid w:val="00AD51AB"/>
    <w:rsid w:val="00AD70F7"/>
    <w:rsid w:val="00AE2D4B"/>
    <w:rsid w:val="00AE4F99"/>
    <w:rsid w:val="00AE6453"/>
    <w:rsid w:val="00AF0779"/>
    <w:rsid w:val="00AF1DFF"/>
    <w:rsid w:val="00AF3FA0"/>
    <w:rsid w:val="00AF6114"/>
    <w:rsid w:val="00B00171"/>
    <w:rsid w:val="00B02DC0"/>
    <w:rsid w:val="00B1030A"/>
    <w:rsid w:val="00B11B69"/>
    <w:rsid w:val="00B1216A"/>
    <w:rsid w:val="00B14952"/>
    <w:rsid w:val="00B16094"/>
    <w:rsid w:val="00B23140"/>
    <w:rsid w:val="00B27E49"/>
    <w:rsid w:val="00B31E5A"/>
    <w:rsid w:val="00B42CCA"/>
    <w:rsid w:val="00B501BA"/>
    <w:rsid w:val="00B51ED0"/>
    <w:rsid w:val="00B523C0"/>
    <w:rsid w:val="00B56F43"/>
    <w:rsid w:val="00B621F4"/>
    <w:rsid w:val="00B653AB"/>
    <w:rsid w:val="00B65F9E"/>
    <w:rsid w:val="00B66B19"/>
    <w:rsid w:val="00B80A27"/>
    <w:rsid w:val="00B81A03"/>
    <w:rsid w:val="00B8228C"/>
    <w:rsid w:val="00B851D4"/>
    <w:rsid w:val="00B858D6"/>
    <w:rsid w:val="00B8742D"/>
    <w:rsid w:val="00B87AD8"/>
    <w:rsid w:val="00B91069"/>
    <w:rsid w:val="00B914E9"/>
    <w:rsid w:val="00B956EE"/>
    <w:rsid w:val="00B967AD"/>
    <w:rsid w:val="00BA0727"/>
    <w:rsid w:val="00BA144B"/>
    <w:rsid w:val="00BA2BA1"/>
    <w:rsid w:val="00BA3562"/>
    <w:rsid w:val="00BA58F9"/>
    <w:rsid w:val="00BA6F55"/>
    <w:rsid w:val="00BB275F"/>
    <w:rsid w:val="00BB2989"/>
    <w:rsid w:val="00BB426F"/>
    <w:rsid w:val="00BB4F09"/>
    <w:rsid w:val="00BB7F71"/>
    <w:rsid w:val="00BC62F1"/>
    <w:rsid w:val="00BD354E"/>
    <w:rsid w:val="00BD3E8E"/>
    <w:rsid w:val="00BD4E33"/>
    <w:rsid w:val="00BE0088"/>
    <w:rsid w:val="00BE26BB"/>
    <w:rsid w:val="00BE43E9"/>
    <w:rsid w:val="00BE5565"/>
    <w:rsid w:val="00BF3D0C"/>
    <w:rsid w:val="00BF5F60"/>
    <w:rsid w:val="00C0050B"/>
    <w:rsid w:val="00C030DE"/>
    <w:rsid w:val="00C03FDB"/>
    <w:rsid w:val="00C0676C"/>
    <w:rsid w:val="00C1440D"/>
    <w:rsid w:val="00C161DF"/>
    <w:rsid w:val="00C21691"/>
    <w:rsid w:val="00C22105"/>
    <w:rsid w:val="00C23993"/>
    <w:rsid w:val="00C244B6"/>
    <w:rsid w:val="00C355B6"/>
    <w:rsid w:val="00C3702F"/>
    <w:rsid w:val="00C4074D"/>
    <w:rsid w:val="00C426FA"/>
    <w:rsid w:val="00C42FE4"/>
    <w:rsid w:val="00C4500A"/>
    <w:rsid w:val="00C50E45"/>
    <w:rsid w:val="00C5110E"/>
    <w:rsid w:val="00C552A9"/>
    <w:rsid w:val="00C56ED3"/>
    <w:rsid w:val="00C61B6E"/>
    <w:rsid w:val="00C64A37"/>
    <w:rsid w:val="00C7158E"/>
    <w:rsid w:val="00C7250B"/>
    <w:rsid w:val="00C7346B"/>
    <w:rsid w:val="00C77C0E"/>
    <w:rsid w:val="00C819FC"/>
    <w:rsid w:val="00C8200F"/>
    <w:rsid w:val="00C82165"/>
    <w:rsid w:val="00C85934"/>
    <w:rsid w:val="00C91048"/>
    <w:rsid w:val="00C91687"/>
    <w:rsid w:val="00C916A8"/>
    <w:rsid w:val="00C924A8"/>
    <w:rsid w:val="00C945FE"/>
    <w:rsid w:val="00C96FAA"/>
    <w:rsid w:val="00C97A04"/>
    <w:rsid w:val="00CA107B"/>
    <w:rsid w:val="00CA1513"/>
    <w:rsid w:val="00CA2DC4"/>
    <w:rsid w:val="00CA484D"/>
    <w:rsid w:val="00CA4FB6"/>
    <w:rsid w:val="00CB0D13"/>
    <w:rsid w:val="00CB6C96"/>
    <w:rsid w:val="00CC1B57"/>
    <w:rsid w:val="00CC1C44"/>
    <w:rsid w:val="00CC739E"/>
    <w:rsid w:val="00CD1B06"/>
    <w:rsid w:val="00CD40C1"/>
    <w:rsid w:val="00CD46CC"/>
    <w:rsid w:val="00CD50B0"/>
    <w:rsid w:val="00CD579C"/>
    <w:rsid w:val="00CD58B7"/>
    <w:rsid w:val="00CE19E2"/>
    <w:rsid w:val="00CE1B37"/>
    <w:rsid w:val="00CE4F79"/>
    <w:rsid w:val="00CF4099"/>
    <w:rsid w:val="00D00796"/>
    <w:rsid w:val="00D0496E"/>
    <w:rsid w:val="00D07AF3"/>
    <w:rsid w:val="00D10828"/>
    <w:rsid w:val="00D11956"/>
    <w:rsid w:val="00D207DA"/>
    <w:rsid w:val="00D21F8B"/>
    <w:rsid w:val="00D261A2"/>
    <w:rsid w:val="00D308D3"/>
    <w:rsid w:val="00D372D3"/>
    <w:rsid w:val="00D4142A"/>
    <w:rsid w:val="00D416FD"/>
    <w:rsid w:val="00D616D2"/>
    <w:rsid w:val="00D62C79"/>
    <w:rsid w:val="00D63B5F"/>
    <w:rsid w:val="00D64E4C"/>
    <w:rsid w:val="00D70EF7"/>
    <w:rsid w:val="00D74F52"/>
    <w:rsid w:val="00D74FF6"/>
    <w:rsid w:val="00D76548"/>
    <w:rsid w:val="00D8397C"/>
    <w:rsid w:val="00D90A76"/>
    <w:rsid w:val="00D93786"/>
    <w:rsid w:val="00D94EED"/>
    <w:rsid w:val="00D96026"/>
    <w:rsid w:val="00D97E45"/>
    <w:rsid w:val="00DA7C1C"/>
    <w:rsid w:val="00DB147A"/>
    <w:rsid w:val="00DB1B7A"/>
    <w:rsid w:val="00DB2846"/>
    <w:rsid w:val="00DB383A"/>
    <w:rsid w:val="00DC169A"/>
    <w:rsid w:val="00DC25E5"/>
    <w:rsid w:val="00DC6708"/>
    <w:rsid w:val="00DD2B92"/>
    <w:rsid w:val="00DE45E1"/>
    <w:rsid w:val="00DE74E8"/>
    <w:rsid w:val="00DF1D64"/>
    <w:rsid w:val="00DF325D"/>
    <w:rsid w:val="00E00A12"/>
    <w:rsid w:val="00E01201"/>
    <w:rsid w:val="00E01436"/>
    <w:rsid w:val="00E03567"/>
    <w:rsid w:val="00E045BD"/>
    <w:rsid w:val="00E15D82"/>
    <w:rsid w:val="00E16CAC"/>
    <w:rsid w:val="00E17B77"/>
    <w:rsid w:val="00E20D1F"/>
    <w:rsid w:val="00E23337"/>
    <w:rsid w:val="00E238A2"/>
    <w:rsid w:val="00E259EA"/>
    <w:rsid w:val="00E27F31"/>
    <w:rsid w:val="00E318C5"/>
    <w:rsid w:val="00E32061"/>
    <w:rsid w:val="00E325BE"/>
    <w:rsid w:val="00E35CE3"/>
    <w:rsid w:val="00E3796A"/>
    <w:rsid w:val="00E40FBA"/>
    <w:rsid w:val="00E416E1"/>
    <w:rsid w:val="00E42FF9"/>
    <w:rsid w:val="00E4714C"/>
    <w:rsid w:val="00E50E07"/>
    <w:rsid w:val="00E51AEB"/>
    <w:rsid w:val="00E522A7"/>
    <w:rsid w:val="00E5377B"/>
    <w:rsid w:val="00E54452"/>
    <w:rsid w:val="00E64706"/>
    <w:rsid w:val="00E6523D"/>
    <w:rsid w:val="00E664C5"/>
    <w:rsid w:val="00E66E1B"/>
    <w:rsid w:val="00E671A2"/>
    <w:rsid w:val="00E6794C"/>
    <w:rsid w:val="00E7168D"/>
    <w:rsid w:val="00E7539D"/>
    <w:rsid w:val="00E76D26"/>
    <w:rsid w:val="00E814EF"/>
    <w:rsid w:val="00E82F7C"/>
    <w:rsid w:val="00E87AD4"/>
    <w:rsid w:val="00E903ED"/>
    <w:rsid w:val="00E9321C"/>
    <w:rsid w:val="00E94F8E"/>
    <w:rsid w:val="00E96397"/>
    <w:rsid w:val="00EB1390"/>
    <w:rsid w:val="00EB1E1E"/>
    <w:rsid w:val="00EB2C71"/>
    <w:rsid w:val="00EB3C57"/>
    <w:rsid w:val="00EB4340"/>
    <w:rsid w:val="00EB54E0"/>
    <w:rsid w:val="00EB556D"/>
    <w:rsid w:val="00EB5A7D"/>
    <w:rsid w:val="00EB6C74"/>
    <w:rsid w:val="00EC0BA7"/>
    <w:rsid w:val="00EC2182"/>
    <w:rsid w:val="00EC21BF"/>
    <w:rsid w:val="00EC2382"/>
    <w:rsid w:val="00EC36F0"/>
    <w:rsid w:val="00EC4DA5"/>
    <w:rsid w:val="00ED2118"/>
    <w:rsid w:val="00ED55C0"/>
    <w:rsid w:val="00ED682B"/>
    <w:rsid w:val="00EE1AC8"/>
    <w:rsid w:val="00EE41D5"/>
    <w:rsid w:val="00EE465C"/>
    <w:rsid w:val="00EE5874"/>
    <w:rsid w:val="00EF51EB"/>
    <w:rsid w:val="00EF579F"/>
    <w:rsid w:val="00F037A4"/>
    <w:rsid w:val="00F03BDD"/>
    <w:rsid w:val="00F16784"/>
    <w:rsid w:val="00F178A1"/>
    <w:rsid w:val="00F230E6"/>
    <w:rsid w:val="00F27C8F"/>
    <w:rsid w:val="00F27FEE"/>
    <w:rsid w:val="00F32749"/>
    <w:rsid w:val="00F37172"/>
    <w:rsid w:val="00F4477E"/>
    <w:rsid w:val="00F46339"/>
    <w:rsid w:val="00F51951"/>
    <w:rsid w:val="00F51EA1"/>
    <w:rsid w:val="00F520FA"/>
    <w:rsid w:val="00F575EC"/>
    <w:rsid w:val="00F605B2"/>
    <w:rsid w:val="00F629DA"/>
    <w:rsid w:val="00F647BE"/>
    <w:rsid w:val="00F67D8F"/>
    <w:rsid w:val="00F74691"/>
    <w:rsid w:val="00F76357"/>
    <w:rsid w:val="00F802BE"/>
    <w:rsid w:val="00F80E93"/>
    <w:rsid w:val="00F82FB6"/>
    <w:rsid w:val="00F86024"/>
    <w:rsid w:val="00F8611A"/>
    <w:rsid w:val="00F90B4F"/>
    <w:rsid w:val="00F944C9"/>
    <w:rsid w:val="00F94E26"/>
    <w:rsid w:val="00FA4A87"/>
    <w:rsid w:val="00FA4EBE"/>
    <w:rsid w:val="00FA5128"/>
    <w:rsid w:val="00FA7CAE"/>
    <w:rsid w:val="00FB0CE4"/>
    <w:rsid w:val="00FB2E89"/>
    <w:rsid w:val="00FB3959"/>
    <w:rsid w:val="00FB42D4"/>
    <w:rsid w:val="00FB534A"/>
    <w:rsid w:val="00FB5906"/>
    <w:rsid w:val="00FB5BE1"/>
    <w:rsid w:val="00FB762F"/>
    <w:rsid w:val="00FC1EF7"/>
    <w:rsid w:val="00FC2023"/>
    <w:rsid w:val="00FC2AED"/>
    <w:rsid w:val="00FC6B9C"/>
    <w:rsid w:val="00FD4EB7"/>
    <w:rsid w:val="00FD5EA7"/>
    <w:rsid w:val="00FE1C7D"/>
    <w:rsid w:val="00FE36D5"/>
    <w:rsid w:val="00FE5FE4"/>
    <w:rsid w:val="00FE6530"/>
    <w:rsid w:val="00FF3E66"/>
    <w:rsid w:val="00FF55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8FBCB"/>
  <w15:docId w15:val="{96A6116C-1EDE-462A-AD7A-3AEDB174A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746AE8"/>
    <w:rPr>
      <w:color w:val="954F72" w:themeColor="followedHyperlink"/>
      <w:u w:val="single"/>
    </w:rPr>
  </w:style>
  <w:style w:type="paragraph" w:styleId="Poprawka">
    <w:name w:val="Revision"/>
    <w:hidden/>
    <w:uiPriority w:val="99"/>
    <w:semiHidden/>
    <w:rsid w:val="000C20F0"/>
    <w:pPr>
      <w:spacing w:after="0" w:line="240" w:lineRule="auto"/>
    </w:pPr>
    <w:rPr>
      <w:rFonts w:ascii="Fira Sans" w:hAnsi="Fira Sans"/>
      <w:sz w:val="19"/>
    </w:rPr>
  </w:style>
  <w:style w:type="character" w:customStyle="1" w:styleId="Nierozpoznanawzmianka1">
    <w:name w:val="Nierozpoznana wzmianka1"/>
    <w:basedOn w:val="Domylnaczcionkaakapitu"/>
    <w:uiPriority w:val="99"/>
    <w:semiHidden/>
    <w:unhideWhenUsed/>
    <w:rsid w:val="00A33F59"/>
    <w:rPr>
      <w:color w:val="605E5C"/>
      <w:shd w:val="clear" w:color="auto" w:fill="E1DFDD"/>
    </w:rPr>
  </w:style>
  <w:style w:type="character" w:styleId="Odwoaniedokomentarza">
    <w:name w:val="annotation reference"/>
    <w:basedOn w:val="Domylnaczcionkaakapitu"/>
    <w:uiPriority w:val="99"/>
    <w:semiHidden/>
    <w:unhideWhenUsed/>
    <w:rsid w:val="00827673"/>
    <w:rPr>
      <w:sz w:val="16"/>
      <w:szCs w:val="16"/>
    </w:rPr>
  </w:style>
  <w:style w:type="paragraph" w:styleId="Tekstkomentarza">
    <w:name w:val="annotation text"/>
    <w:basedOn w:val="Normalny"/>
    <w:link w:val="TekstkomentarzaZnak"/>
    <w:uiPriority w:val="99"/>
    <w:semiHidden/>
    <w:unhideWhenUsed/>
    <w:rsid w:val="0082767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27673"/>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827673"/>
    <w:rPr>
      <w:b/>
      <w:bCs/>
    </w:rPr>
  </w:style>
  <w:style w:type="character" w:customStyle="1" w:styleId="TematkomentarzaZnak">
    <w:name w:val="Temat komentarza Znak"/>
    <w:basedOn w:val="TekstkomentarzaZnak"/>
    <w:link w:val="Tematkomentarza"/>
    <w:uiPriority w:val="99"/>
    <w:semiHidden/>
    <w:rsid w:val="00827673"/>
    <w:rPr>
      <w:rFonts w:ascii="Fira Sans" w:hAnsi="Fira Sans"/>
      <w:b/>
      <w:bCs/>
      <w:sz w:val="20"/>
      <w:szCs w:val="20"/>
    </w:rPr>
  </w:style>
  <w:style w:type="paragraph" w:customStyle="1" w:styleId="Ikonawskanika">
    <w:name w:val="Ikona wskaźnika"/>
    <w:basedOn w:val="Normalny"/>
    <w:link w:val="IkonawskanikaZnak"/>
    <w:qFormat/>
    <w:rsid w:val="006529C0"/>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6529C0"/>
    <w:rPr>
      <w:rFonts w:ascii="Fira Sans SemiBold" w:hAnsi="Fira Sans SemiBold"/>
      <w:color w:val="66AFDE"/>
      <w:sz w:val="60"/>
      <w:szCs w:val="60"/>
    </w:rPr>
  </w:style>
  <w:style w:type="table" w:customStyle="1" w:styleId="Tabela-Siatka1">
    <w:name w:val="Tabela - Siatka1"/>
    <w:basedOn w:val="Standardowy"/>
    <w:next w:val="Tabela-Siatka"/>
    <w:uiPriority w:val="39"/>
    <w:rsid w:val="007664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basedOn w:val="Domylnaczcionkaakapitu"/>
    <w:uiPriority w:val="99"/>
    <w:semiHidden/>
    <w:unhideWhenUsed/>
    <w:rsid w:val="00B851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44242700">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62753195">
      <w:bodyDiv w:val="1"/>
      <w:marLeft w:val="0"/>
      <w:marRight w:val="0"/>
      <w:marTop w:val="0"/>
      <w:marBottom w:val="0"/>
      <w:divBdr>
        <w:top w:val="none" w:sz="0" w:space="0" w:color="auto"/>
        <w:left w:val="none" w:sz="0" w:space="0" w:color="auto"/>
        <w:bottom w:val="none" w:sz="0" w:space="0" w:color="auto"/>
        <w:right w:val="none" w:sz="0" w:space="0" w:color="auto"/>
      </w:divBdr>
    </w:div>
    <w:div w:id="207920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3.png"/><Relationship Id="rId39" Type="http://schemas.openxmlformats.org/officeDocument/2006/relationships/theme" Target="theme/theme1.xml"/><Relationship Id="rId21" Type="http://schemas.openxmlformats.org/officeDocument/2006/relationships/header" Target="header2.xml"/><Relationship Id="rId34" Type="http://schemas.openxmlformats.org/officeDocument/2006/relationships/hyperlink" Target="https://stat.gov.pl/en/topics/environment-energy/environment/economic-aspects-of-environmental-protection-2021,4,2.html" TargetMode="External"/><Relationship Id="rId7"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2.png"/><Relationship Id="rId33" Type="http://schemas.openxmlformats.org/officeDocument/2006/relationships/hyperlink" Target="https://stat.gov.pl/en/infographics-and-widgets/infographics/publikacja,11.html"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1.xml"/><Relationship Id="rId29" Type="http://schemas.openxmlformats.org/officeDocument/2006/relationships/image" Target="media/image16.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png"/><Relationship Id="rId32" Type="http://schemas.openxmlformats.org/officeDocument/2006/relationships/hyperlink" Target="https://stat.gov.pl/en/metainformation/glossary/terms-used-in-official-statistics/3418,term.html" TargetMode="External"/><Relationship Id="rId37"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image" Target="media/image6.png"/><Relationship Id="rId23" Type="http://schemas.openxmlformats.org/officeDocument/2006/relationships/hyperlink" Target="mailto:obslugaprasowa@stat.gov.pl" TargetMode="External"/><Relationship Id="rId28" Type="http://schemas.openxmlformats.org/officeDocument/2006/relationships/image" Target="media/image15.png"/><Relationship Id="rId36"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hyperlink" Target="https://stat.gov.pl/en/topics/environment-energy/environment/economic-aspects-of-environmental-protection-2021,4,2.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5.png"/><Relationship Id="rId22" Type="http://schemas.openxmlformats.org/officeDocument/2006/relationships/footer" Target="footer2.xml"/><Relationship Id="rId27" Type="http://schemas.openxmlformats.org/officeDocument/2006/relationships/image" Target="media/image14.png"/><Relationship Id="rId30" Type="http://schemas.openxmlformats.org/officeDocument/2006/relationships/hyperlink" Target="https://stat.gov.pl/en/infographics-and-widgets/infographics/publikacja,11.html" TargetMode="External"/><Relationship Id="rId35" Type="http://schemas.openxmlformats.org/officeDocument/2006/relationships/hyperlink" Target="https://stat.gov.pl/en/metainformation/glossary/terms-used-in-official-statistics/3418,term.html" TargetMode="External"/><Relationship Id="rId8" Type="http://schemas.openxmlformats.org/officeDocument/2006/relationships/settings" Target="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 xsi:nil="true"/>
    <_DCDateModified xmlns="http://schemas.microsoft.com/sharepoint/v3/fields" xsi:nil="true"/>
    <Departament_x002f_Instytucja xmlns="044b8e35-bece-49ff-aeb3-9f5d3f4329b3">PK</Departament_x002f_Instytucja>
    <Temat xmlns="044b8e35-bece-49ff-aeb3-9f5d3f4329b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Policy Auditing</Name>
    <Synchronization>Synchronous</Synchronization>
    <Type>10001</Type>
    <SequenceNumber>1100</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Version=15.0.0.0,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Version=15.0.0.0, Culture=neutral, PublicKeyToken=71e9bce111e9429c</Assembly>
    <Class>Microsoft.Office.RecordsManagement.Internal.AuditHandler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kument" ma:contentTypeID="0x010100F7773995C1A8BE469F1A00343CCDDA33" ma:contentTypeVersion="7" ma:contentTypeDescription="Utwórz nowy dokument." ma:contentTypeScope="" ma:versionID="7871ddd2aee2a5f69ad733bb5125d043">
  <xsd:schema xmlns:xsd="http://www.w3.org/2001/XMLSchema" xmlns:xs="http://www.w3.org/2001/XMLSchema" xmlns:p="http://schemas.microsoft.com/office/2006/metadata/properties" xmlns:ns2="http://schemas.microsoft.com/sharepoint/v3/fields" xmlns:ns3="044b8e35-bece-49ff-aeb3-9f5d3f4329b3" targetNamespace="http://schemas.microsoft.com/office/2006/metadata/properties" ma:root="true" ma:fieldsID="bee52a4a3d34607da501a3c1a457acde" ns2:_="" ns3:_="">
    <xsd:import namespace="http://schemas.microsoft.com/sharepoint/v3/fields"/>
    <xsd:import namespace="044b8e35-bece-49ff-aeb3-9f5d3f4329b3"/>
    <xsd:element name="properties">
      <xsd:complexType>
        <xsd:sequence>
          <xsd:element name="documentManagement">
            <xsd:complexType>
              <xsd:all>
                <xsd:element ref="ns2:_DCDateModified" minOccurs="0"/>
                <xsd:element ref="ns2:_Version" minOccurs="0"/>
                <xsd:element ref="ns3:Temat" minOccurs="0"/>
                <xsd:element ref="ns3:Departament_x002f_Instytucj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Modified" ma:index="8" nillable="true" ma:displayName="Data modyfikacji" ma:default="" ma:description="Data ostatniej modyfikacji tego zasobu" ma:format="DateTime" ma:internalName="_DCDateModified">
      <xsd:simpleType>
        <xsd:restriction base="dms:DateTime"/>
      </xsd:simpleType>
    </xsd:element>
    <xsd:element name="_Version" ma:index="9" nillable="true" ma:displayName="Wersja" ma:internalName="_Vers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4b8e35-bece-49ff-aeb3-9f5d3f4329b3" elementFormDefault="qualified">
    <xsd:import namespace="http://schemas.microsoft.com/office/2006/documentManagement/types"/>
    <xsd:import namespace="http://schemas.microsoft.com/office/infopath/2007/PartnerControls"/>
    <xsd:element name="Temat" ma:index="10" nillable="true" ma:displayName="Temat" ma:internalName="Temat">
      <xsd:simpleType>
        <xsd:restriction base="dms:Text">
          <xsd:maxLength value="255"/>
        </xsd:restriction>
      </xsd:simpleType>
    </xsd:element>
    <xsd:element name="Departament_x002f_Instytucja" ma:index="11" nillable="true" ma:displayName="Dep/Inst" ma:default="PK" ma:format="Dropdown" ma:internalName="Departament_x002f_Instytucja">
      <xsd:simpleType>
        <xsd:union memberTypes="dms:Text">
          <xsd:simpleType>
            <xsd:restriction base="dms:Choice">
              <xsd:enumeration value="AZ"/>
              <xsd:enumeration value="BAK"/>
              <xsd:enumeration value="BD"/>
              <xsd:enumeration value="BDG"/>
              <xsd:enumeration value="BOK"/>
              <xsd:enumeration value="BR"/>
              <xsd:enumeration value="BR"/>
              <xsd:enumeration value="BS"/>
              <xsd:enumeration value="DI"/>
              <xsd:enumeration value="DP"/>
              <xsd:enumeration value="DR"/>
              <xsd:enumeration value="GP"/>
              <xsd:enumeration value="HU"/>
              <xsd:enumeration value="MS"/>
              <xsd:enumeration value="PK"/>
              <xsd:enumeration value="PR"/>
              <xsd:enumeration value="PZ"/>
              <xsd:enumeration value="RN"/>
              <xsd:enumeration value="SM"/>
              <xsd:enumeration value="WM"/>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 ds:uri="http://schemas.microsoft.com/sharepoint/v3/fields"/>
    <ds:schemaRef ds:uri="044b8e35-bece-49ff-aeb3-9f5d3f4329b3"/>
  </ds:schemaRefs>
</ds:datastoreItem>
</file>

<file path=customXml/itemProps2.xml><?xml version="1.0" encoding="utf-8"?>
<ds:datastoreItem xmlns:ds="http://schemas.openxmlformats.org/officeDocument/2006/customXml" ds:itemID="{45B02E9B-0FF3-40A0-A741-226D7C2FBF4A}">
  <ds:schemaRefs>
    <ds:schemaRef ds:uri="http://schemas.microsoft.com/sharepoint/v3/contenttype/forms"/>
  </ds:schemaRefs>
</ds:datastoreItem>
</file>

<file path=customXml/itemProps3.xml><?xml version="1.0" encoding="utf-8"?>
<ds:datastoreItem xmlns:ds="http://schemas.openxmlformats.org/officeDocument/2006/customXml" ds:itemID="{DE845734-AE6E-4004-8FB2-E40AD8EF5BE6}">
  <ds:schemaRefs>
    <ds:schemaRef ds:uri="http://schemas.microsoft.com/sharepoint/events"/>
  </ds:schemaRefs>
</ds:datastoreItem>
</file>

<file path=customXml/itemProps4.xml><?xml version="1.0" encoding="utf-8"?>
<ds:datastoreItem xmlns:ds="http://schemas.openxmlformats.org/officeDocument/2006/customXml" ds:itemID="{27846C4E-B7C2-49A8-89D0-1C2958F451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44b8e35-bece-49ff-aeb3-9f5d3f4329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34FBC1D-855C-4A6D-9C06-51A8AC14C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6</Pages>
  <Words>1383</Words>
  <Characters>8304</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Statistics Poland</Company>
  <LinksUpToDate>false</LinksUpToDate>
  <CharactersWithSpaces>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aspects of environmental protection 2021</dc:title>
  <dc:subject>Economic aspects of environmental protection</dc:subject>
  <dc:creator>Statistics Poland</dc:creator>
  <cp:keywords>environment; economic aspects of environmental protection</cp:keywords>
  <cp:lastModifiedBy>Dariusz Mazurek</cp:lastModifiedBy>
  <cp:revision>3</cp:revision>
  <cp:lastPrinted>2022-08-24T11:39:00Z</cp:lastPrinted>
  <dcterms:created xsi:type="dcterms:W3CDTF">2022-08-19T08:00:00Z</dcterms:created>
  <dcterms:modified xsi:type="dcterms:W3CDTF">2022-08-30T11:53:00Z</dcterms:modified>
  <cp:category>Environment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0x010100F7773995C1A8BE469F1A00343CCDDA33</vt:lpwstr>
  </property>
  <property fmtid="{D5CDD505-2E9C-101B-9397-08002B2CF9AE}" pid="3" name="xd_Signature">
    <vt:bool>false</vt:bool>
  </property>
  <property fmtid="{D5CDD505-2E9C-101B-9397-08002B2CF9AE}" pid="4" name="xd_ProgID">
    <vt:lpwstr/>
  </property>
  <property fmtid="{D5CDD505-2E9C-101B-9397-08002B2CF9AE}" pid="5" name="_dlc_Exempt">
    <vt:bool>false</vt:bool>
  </property>
  <property fmtid="{D5CDD505-2E9C-101B-9397-08002B2CF9AE}" pid="6" name="TemplateUrl">
    <vt:lpwstr/>
  </property>
</Properties>
</file>