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97DFB31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D35C65">
        <w:rPr>
          <w:lang w:val="en-US"/>
        </w:rPr>
        <w:t>Ju</w:t>
      </w:r>
      <w:r w:rsidR="00335755">
        <w:rPr>
          <w:lang w:val="en-US"/>
        </w:rPr>
        <w:t>ly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2848DC74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1029B4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51.6 % an increase in procurement prices of basic agricultural products in comparison with Jul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C0A8D2A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6F12E4">
                              <w:rPr>
                                <w:rStyle w:val="WartowskanikaZnak"/>
                                <w:lang w:val="en-US"/>
                              </w:rPr>
                              <w:t>51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6F12E4">
                              <w:rPr>
                                <w:rStyle w:val="WartowskanikaZnak"/>
                                <w:lang w:val="en-US"/>
                              </w:rPr>
                              <w:t>6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3A4D2A6F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CD7DE1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</w:t>
                            </w:r>
                            <w:r w:rsidR="006F12E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ly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51.6 % an increase in procurement prices of basic agricultural products in comparison with July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" fillcolor="#001d77" stroked="f">
                <v:stroke joinstyle="miter"/>
                <v:textbox>
                  <w:txbxContent>
                    <w:p w14:paraId="30951E30" w14:textId="4C0A8D2A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6F12E4">
                        <w:rPr>
                          <w:rStyle w:val="WartowskanikaZnak"/>
                          <w:lang w:val="en-US"/>
                        </w:rPr>
                        <w:t>51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6F12E4">
                        <w:rPr>
                          <w:rStyle w:val="WartowskanikaZnak"/>
                          <w:lang w:val="en-US"/>
                        </w:rPr>
                        <w:t>6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3A4D2A6F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CD7DE1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</w:t>
                      </w:r>
                      <w:r w:rsidR="006F12E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ly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097662">
        <w:rPr>
          <w:lang w:val="en-US"/>
        </w:rPr>
        <w:t>Ju</w:t>
      </w:r>
      <w:r w:rsidR="00A37E49">
        <w:rPr>
          <w:lang w:val="en-US"/>
        </w:rPr>
        <w:t>ly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097662">
        <w:rPr>
          <w:lang w:val="en-US"/>
        </w:rPr>
        <w:t>1</w:t>
      </w:r>
      <w:r w:rsidR="00AE32E7">
        <w:rPr>
          <w:lang w:val="en-US"/>
        </w:rPr>
        <w:t>.</w:t>
      </w:r>
      <w:r w:rsidR="00A37E49">
        <w:rPr>
          <w:lang w:val="en-US"/>
        </w:rPr>
        <w:t>0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A37E49">
        <w:rPr>
          <w:lang w:val="en-US"/>
        </w:rPr>
        <w:t>51</w:t>
      </w:r>
      <w:r w:rsidR="007865D2" w:rsidRPr="0017204A">
        <w:rPr>
          <w:lang w:val="en-US"/>
        </w:rPr>
        <w:t>.</w:t>
      </w:r>
      <w:r w:rsidR="00A37E49">
        <w:rPr>
          <w:lang w:val="en-US"/>
        </w:rPr>
        <w:t>6</w:t>
      </w:r>
      <w:r w:rsidR="007865D2" w:rsidRPr="0017204A">
        <w:rPr>
          <w:lang w:val="en-US"/>
        </w:rPr>
        <w:t>%)</w:t>
      </w:r>
      <w:r w:rsidR="002362CD">
        <w:rPr>
          <w:lang w:val="en-US"/>
        </w:rPr>
        <w:t>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650E07A2" w:rsidR="00A31E9F" w:rsidRPr="0017204A" w:rsidRDefault="00A31E9F" w:rsidP="00A31E9F">
      <w:pPr>
        <w:rPr>
          <w:lang w:val="en-US" w:eastAsia="pl-PL"/>
        </w:rPr>
      </w:pPr>
    </w:p>
    <w:p w14:paraId="628D6353" w14:textId="6647C876" w:rsidR="00BA0C58" w:rsidRDefault="00014096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8464" behindDoc="1" locked="0" layoutInCell="1" allowOverlap="1" wp14:anchorId="7E0B43E0" wp14:editId="5D23969D">
            <wp:simplePos x="0" y="0"/>
            <wp:positionH relativeFrom="margin">
              <wp:posOffset>38100</wp:posOffset>
            </wp:positionH>
            <wp:positionV relativeFrom="paragraph">
              <wp:posOffset>497840</wp:posOffset>
            </wp:positionV>
            <wp:extent cx="4966970" cy="2609850"/>
            <wp:effectExtent l="0" t="0" r="5080" b="0"/>
            <wp:wrapTight wrapText="bothSides">
              <wp:wrapPolygon edited="0">
                <wp:start x="0" y="0"/>
                <wp:lineTo x="0" y="21442"/>
                <wp:lineTo x="21539" y="21442"/>
                <wp:lineTo x="21539" y="0"/>
                <wp:lineTo x="0" y="0"/>
              </wp:wrapPolygon>
            </wp:wrapTight>
            <wp:docPr id="28" name="Obraz 28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783CA2BB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In July 2022 compared to June 2022 procuremet prices of  pigs for slaughter, poultry and cows'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473BD0C4" w:rsidR="00D33D93" w:rsidRPr="0017204A" w:rsidRDefault="00DE2177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F7AD1">
                              <w:rPr>
                                <w:lang w:val="en-US"/>
                              </w:rPr>
                              <w:t>Ju</w:t>
                            </w:r>
                            <w:r w:rsidR="000768FB">
                              <w:rPr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lang w:val="en-US"/>
                              </w:rPr>
                              <w:t xml:space="preserve"> 2022 compared to </w:t>
                            </w:r>
                            <w:r w:rsidR="000768FB">
                              <w:rPr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lang w:val="en-US"/>
                              </w:rPr>
                              <w:t xml:space="preserve"> 2022 procurement prices of pigs for slaughter</w:t>
                            </w:r>
                            <w:r w:rsidR="003942AC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614C5">
                              <w:rPr>
                                <w:lang w:val="en-US"/>
                              </w:rPr>
                              <w:t>poultry and cows’ milk 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ly 2022 compared to June 2022 procuremet prices of  pigs for slaughter, poultry and cows' milk increased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" filled="f" stroked="f">
                <v:textbox>
                  <w:txbxContent>
                    <w:p w14:paraId="4758D88C" w14:textId="473BD0C4" w:rsidR="00D33D93" w:rsidRPr="0017204A" w:rsidRDefault="00DE2177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7F7AD1">
                        <w:rPr>
                          <w:lang w:val="en-US"/>
                        </w:rPr>
                        <w:t>Ju</w:t>
                      </w:r>
                      <w:r w:rsidR="000768FB">
                        <w:rPr>
                          <w:lang w:val="en-US"/>
                        </w:rPr>
                        <w:t>ly</w:t>
                      </w:r>
                      <w:r>
                        <w:rPr>
                          <w:lang w:val="en-US"/>
                        </w:rPr>
                        <w:t xml:space="preserve"> 2022 compared to </w:t>
                      </w:r>
                      <w:r w:rsidR="000768FB">
                        <w:rPr>
                          <w:lang w:val="en-US"/>
                        </w:rPr>
                        <w:t>June</w:t>
                      </w:r>
                      <w:r>
                        <w:rPr>
                          <w:lang w:val="en-US"/>
                        </w:rPr>
                        <w:t xml:space="preserve"> 2022 procurement prices of pigs for slaughter</w:t>
                      </w:r>
                      <w:r w:rsidR="003942AC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614C5">
                        <w:rPr>
                          <w:lang w:val="en-US"/>
                        </w:rPr>
                        <w:t>poultry and cows’ milk 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03941FCD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69A0E726" w:rsidR="000014F8" w:rsidRPr="00D84B32" w:rsidRDefault="00BA0796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39488" behindDoc="1" locked="0" layoutInCell="1" allowOverlap="1" wp14:anchorId="5C601998" wp14:editId="46E5714D">
            <wp:simplePos x="0" y="0"/>
            <wp:positionH relativeFrom="margin">
              <wp:align>left</wp:align>
            </wp:positionH>
            <wp:positionV relativeFrom="paragraph">
              <wp:posOffset>534035</wp:posOffset>
            </wp:positionV>
            <wp:extent cx="503174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07" y="21521"/>
                <wp:lineTo x="21507" y="0"/>
                <wp:lineTo x="0" y="0"/>
              </wp:wrapPolygon>
            </wp:wrapTight>
            <wp:docPr id="31" name="Obraz 31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056464CB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July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74E6977D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B06903">
                              <w:rPr>
                                <w:bCs w:val="0"/>
                                <w:lang w:val="en-US"/>
                              </w:rPr>
                              <w:t>Ju</w:t>
                            </w:r>
                            <w:r w:rsidR="0013479A">
                              <w:rPr>
                                <w:bCs w:val="0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July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" filled="f" stroked="f">
                <v:textbox>
                  <w:txbxContent>
                    <w:p w14:paraId="73CF169B" w14:textId="74E6977D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B06903">
                        <w:rPr>
                          <w:bCs w:val="0"/>
                          <w:lang w:val="en-US"/>
                        </w:rPr>
                        <w:t>Ju</w:t>
                      </w:r>
                      <w:r w:rsidR="0013479A">
                        <w:rPr>
                          <w:bCs w:val="0"/>
                          <w:lang w:val="en-US"/>
                        </w:rPr>
                        <w:t>ly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47DAE1B4"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3CCC460E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763B00">
        <w:rPr>
          <w:szCs w:val="18"/>
          <w:lang w:val="en-US"/>
        </w:rPr>
        <w:t>Ju</w:t>
      </w:r>
      <w:r w:rsidR="004A1414">
        <w:rPr>
          <w:szCs w:val="18"/>
          <w:lang w:val="en-US"/>
        </w:rPr>
        <w:t>ly</w:t>
      </w:r>
      <w:r>
        <w:rPr>
          <w:szCs w:val="18"/>
          <w:lang w:val="en-US"/>
        </w:rPr>
        <w:t xml:space="preserve"> 2022 </w:t>
      </w:r>
      <w:r w:rsidR="002B4A6C">
        <w:rPr>
          <w:szCs w:val="18"/>
          <w:lang w:val="en-US"/>
        </w:rPr>
        <w:t>compared to</w:t>
      </w:r>
      <w:r>
        <w:rPr>
          <w:szCs w:val="18"/>
          <w:lang w:val="en-US"/>
        </w:rPr>
        <w:t xml:space="preserve"> </w:t>
      </w:r>
      <w:r w:rsidR="00250444">
        <w:rPr>
          <w:szCs w:val="18"/>
          <w:lang w:val="en-US"/>
        </w:rPr>
        <w:t>the previous month</w:t>
      </w:r>
      <w:r w:rsidR="00BE4C81">
        <w:rPr>
          <w:szCs w:val="18"/>
          <w:lang w:val="en-US"/>
        </w:rPr>
        <w:t>,</w:t>
      </w:r>
      <w:r w:rsidR="004A1414">
        <w:rPr>
          <w:szCs w:val="18"/>
          <w:lang w:val="en-US"/>
        </w:rPr>
        <w:t xml:space="preserve"> both in procurement and on marketplaces,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 w:rsidR="00AA3356">
        <w:rPr>
          <w:szCs w:val="18"/>
          <w:lang w:val="en-US"/>
        </w:rPr>
        <w:t>of</w:t>
      </w:r>
      <w:r w:rsidR="0038588F">
        <w:rPr>
          <w:szCs w:val="18"/>
          <w:lang w:val="en-US"/>
        </w:rPr>
        <w:t xml:space="preserve"> </w:t>
      </w:r>
      <w:r w:rsidR="007F64AC">
        <w:rPr>
          <w:lang w:val="en-US"/>
        </w:rPr>
        <w:t>cere</w:t>
      </w:r>
      <w:r w:rsidR="004A1414">
        <w:rPr>
          <w:lang w:val="en-US"/>
        </w:rPr>
        <w:t>al, potatoes</w:t>
      </w:r>
      <w:r w:rsidR="00A94138">
        <w:rPr>
          <w:lang w:val="en-US"/>
        </w:rPr>
        <w:t xml:space="preserve"> and cattle </w:t>
      </w:r>
      <w:r w:rsidR="0038588F">
        <w:rPr>
          <w:lang w:val="en-US"/>
        </w:rPr>
        <w:t>for slaughter</w:t>
      </w:r>
      <w:r w:rsidR="00A94138">
        <w:rPr>
          <w:lang w:val="en-US"/>
        </w:rPr>
        <w:t xml:space="preserve"> decreased.</w:t>
      </w:r>
      <w:r w:rsidR="005403B0">
        <w:rPr>
          <w:lang w:val="en-US"/>
        </w:rPr>
        <w:t xml:space="preserve"> </w:t>
      </w:r>
      <w:r w:rsidR="00195933">
        <w:rPr>
          <w:lang w:val="en-US"/>
        </w:rPr>
        <w:t>However, p</w:t>
      </w:r>
      <w:r w:rsidR="005403B0">
        <w:rPr>
          <w:lang w:val="en-US"/>
        </w:rPr>
        <w:t>rocurement</w:t>
      </w:r>
      <w:r w:rsidR="00763B00">
        <w:rPr>
          <w:lang w:val="en-US"/>
        </w:rPr>
        <w:t xml:space="preserve"> </w:t>
      </w:r>
      <w:r w:rsidR="005403B0">
        <w:rPr>
          <w:lang w:val="en-US"/>
        </w:rPr>
        <w:t>p</w:t>
      </w:r>
      <w:r w:rsidR="007B2551">
        <w:rPr>
          <w:lang w:val="en-US"/>
        </w:rPr>
        <w:t xml:space="preserve">rices of </w:t>
      </w:r>
      <w:r w:rsidR="00BC0DFE">
        <w:rPr>
          <w:lang w:val="en-US"/>
        </w:rPr>
        <w:t xml:space="preserve">pigs for slaughter, poultry and cows’ milk were higher than in </w:t>
      </w:r>
      <w:r w:rsidR="00B42F8E">
        <w:rPr>
          <w:lang w:val="en-US"/>
        </w:rPr>
        <w:t>June</w:t>
      </w:r>
      <w:r w:rsidR="00BC0DFE">
        <w:rPr>
          <w:lang w:val="en-US"/>
        </w:rPr>
        <w:t xml:space="preserve"> this year. </w:t>
      </w:r>
    </w:p>
    <w:p w14:paraId="434A300E" w14:textId="5ADB8009" w:rsidR="00A8007B" w:rsidRDefault="00657EE4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In comparison with the corresponding month of the previous year</w:t>
      </w:r>
      <w:r w:rsidR="000551D0">
        <w:rPr>
          <w:szCs w:val="18"/>
          <w:lang w:val="en-US"/>
        </w:rPr>
        <w:t>, in July 2022</w:t>
      </w:r>
      <w:r w:rsidR="00BE4C81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much </w:t>
      </w:r>
      <w:r w:rsidR="00BE4C81">
        <w:rPr>
          <w:szCs w:val="18"/>
          <w:lang w:val="en-US"/>
        </w:rPr>
        <w:t>higher growth</w:t>
      </w:r>
      <w:r>
        <w:rPr>
          <w:szCs w:val="18"/>
          <w:lang w:val="en-US"/>
        </w:rPr>
        <w:t xml:space="preserve"> in procurement prices and marketplaces prices of all agricultural products w</w:t>
      </w:r>
      <w:r w:rsidR="00BE4C81">
        <w:rPr>
          <w:szCs w:val="18"/>
          <w:lang w:val="en-US"/>
        </w:rPr>
        <w:t>as</w:t>
      </w:r>
      <w:r>
        <w:rPr>
          <w:szCs w:val="18"/>
          <w:lang w:val="en-US"/>
        </w:rPr>
        <w:t xml:space="preserve"> </w:t>
      </w:r>
      <w:r w:rsidR="00ED67B7">
        <w:rPr>
          <w:szCs w:val="18"/>
          <w:lang w:val="en-US"/>
        </w:rPr>
        <w:t>recorded.</w:t>
      </w:r>
      <w:r>
        <w:rPr>
          <w:szCs w:val="18"/>
          <w:lang w:val="en-US"/>
        </w:rPr>
        <w:t xml:space="preserve"> </w:t>
      </w:r>
      <w:r w:rsidR="00125094">
        <w:rPr>
          <w:szCs w:val="18"/>
          <w:lang w:val="en-US"/>
        </w:rPr>
        <w:t>The prices of</w:t>
      </w:r>
      <w:r w:rsidR="00E66A5B">
        <w:rPr>
          <w:szCs w:val="18"/>
          <w:lang w:val="en-US"/>
        </w:rPr>
        <w:t xml:space="preserve"> cereal</w:t>
      </w:r>
      <w:r w:rsidR="00125094">
        <w:rPr>
          <w:szCs w:val="18"/>
          <w:lang w:val="en-US"/>
        </w:rPr>
        <w:t xml:space="preserve"> </w:t>
      </w:r>
      <w:r w:rsidR="0075232B">
        <w:rPr>
          <w:szCs w:val="18"/>
          <w:lang w:val="en-US"/>
        </w:rPr>
        <w:t xml:space="preserve">and </w:t>
      </w:r>
      <w:r w:rsidR="00447822">
        <w:rPr>
          <w:szCs w:val="18"/>
          <w:lang w:val="en-US"/>
        </w:rPr>
        <w:t>cows’ milk</w:t>
      </w:r>
      <w:r w:rsidR="007A1E18">
        <w:rPr>
          <w:szCs w:val="18"/>
          <w:lang w:val="en-US"/>
        </w:rPr>
        <w:t xml:space="preserve"> in procurement</w:t>
      </w:r>
      <w:r w:rsidR="0075232B">
        <w:rPr>
          <w:szCs w:val="18"/>
          <w:lang w:val="en-US"/>
        </w:rPr>
        <w:t xml:space="preserve"> increased the most.</w:t>
      </w:r>
    </w:p>
    <w:p w14:paraId="0104B07C" w14:textId="7D7998BC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4F3B1A">
        <w:rPr>
          <w:b/>
          <w:szCs w:val="19"/>
          <w:lang w:val="en-US"/>
        </w:rPr>
        <w:t>Ju</w:t>
      </w:r>
      <w:r w:rsidR="00AB7E3A">
        <w:rPr>
          <w:b/>
          <w:szCs w:val="19"/>
          <w:lang w:val="en-US"/>
        </w:rPr>
        <w:t>ly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ly 2022"/>
        <w:tblDescription w:val=" Prices of agricultural products (excluding VAT) in July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31"/>
      </w:tblGrid>
      <w:tr w:rsidR="00F6161F" w:rsidRPr="004656E0" w14:paraId="0CEEC270" w14:textId="77777777" w:rsidTr="00EC480C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F6161F" w:rsidRPr="004656E0" w14:paraId="1459DA80" w14:textId="77777777" w:rsidTr="00EC480C">
        <w:trPr>
          <w:trHeight w:val="285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17204A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563D6B61" w:rsidR="00F6161F" w:rsidRPr="004656E0" w:rsidRDefault="006668FB" w:rsidP="00AB7E3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AB7E3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285D2C25" w:rsidR="00F6161F" w:rsidRPr="004656E0" w:rsidRDefault="006668FB" w:rsidP="00AB7E3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AB7E3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EC480C">
        <w:trPr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628EFC88" w:rsidR="006D73F9" w:rsidRPr="004656E0" w:rsidRDefault="006D4EB1" w:rsidP="00625757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257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06705AA5" w:rsidR="006D73F9" w:rsidRPr="004656E0" w:rsidRDefault="006D73F9" w:rsidP="001C56E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C56E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FB49FC9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FA2946"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627386CD" w:rsidR="006D73F9" w:rsidRPr="004656E0" w:rsidRDefault="00FA2946" w:rsidP="00625757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257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146073C6" w:rsidR="006D73F9" w:rsidRPr="004656E0" w:rsidRDefault="006D73F9" w:rsidP="0045488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C56E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B15C8" w:rsidRPr="004656E0" w14:paraId="4E450088" w14:textId="77777777" w:rsidTr="00E3077A">
        <w:trPr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3B15C8" w:rsidRPr="0017204A" w:rsidRDefault="003B15C8" w:rsidP="003B15C8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51C61450" w:rsidR="003B15C8" w:rsidRPr="00A15924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55</w:t>
            </w:r>
            <w:r w:rsidR="00881E7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02A7260C" w:rsidR="003B15C8" w:rsidRPr="00A15924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  <w:r w:rsidR="00881E7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6D33F54D" w:rsidR="003B15C8" w:rsidRPr="00A15924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81</w:t>
            </w:r>
            <w:r w:rsidR="00881E7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7A4EA44D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174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09160411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97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B3CA" w14:textId="10F68E79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164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3B15C8" w:rsidRPr="004656E0" w14:paraId="5211620A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568D8E23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126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0B64568F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92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39636B1A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183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3727C199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130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6A88555D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97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29F96ED1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170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3B15C8" w:rsidRPr="004656E0" w14:paraId="6802A0C8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33C52379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125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5BE3B291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88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26A28216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178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1D85A054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152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6B6DCDFC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96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5DD434D8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165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3B15C8" w:rsidRPr="004656E0" w14:paraId="3F2F5A3E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5474C1BF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135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25419E58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89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61C3D0AB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180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32AC25D0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149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7F4F13B5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6DCF9587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174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3B15C8" w:rsidRPr="004656E0" w14:paraId="4EF1D9B7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0763A005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110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2B36F575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94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43DC56F6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172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7875DED3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128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51770347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98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7E2090D3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171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3B15C8" w:rsidRPr="004656E0" w14:paraId="43207641" w14:textId="77777777" w:rsidTr="00881E7F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1AE082EF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136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07D27EAC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98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3E664FC5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134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3881B124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172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4E8BF5D3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5EF2A769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149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3B15C8" w:rsidRPr="004656E0" w14:paraId="0635CF85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3B15C8" w:rsidRPr="0017204A" w:rsidRDefault="003B15C8" w:rsidP="003B15C8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7E408CAE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82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00950DFC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87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2B45D805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106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247D3E54" w:rsidR="003B15C8" w:rsidRPr="003B15C8" w:rsidRDefault="003B15C8" w:rsidP="003B15C8">
            <w:pPr>
              <w:jc w:val="right"/>
              <w:rPr>
                <w:sz w:val="16"/>
                <w:szCs w:val="16"/>
              </w:rPr>
            </w:pPr>
            <w:r w:rsidRPr="003B15C8">
              <w:rPr>
                <w:sz w:val="16"/>
                <w:szCs w:val="16"/>
              </w:rPr>
              <w:t>138</w:t>
            </w:r>
            <w:r w:rsidR="00881E7F">
              <w:rPr>
                <w:sz w:val="16"/>
                <w:szCs w:val="16"/>
              </w:rPr>
              <w:t>.</w:t>
            </w:r>
            <w:r w:rsidRPr="003B15C8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15F4B6B0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90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75C70B01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134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3B15C8" w:rsidRPr="002362CD" w14:paraId="578E5B50" w14:textId="77777777" w:rsidTr="003D39B5">
        <w:trPr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3B15C8" w:rsidRPr="0017204A" w:rsidRDefault="003B15C8" w:rsidP="003B15C8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51A32813" w:rsidR="003B15C8" w:rsidRPr="00097F0B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2A52D80B" w:rsidR="003B15C8" w:rsidRPr="00097F0B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3150982C" w:rsidR="003B15C8" w:rsidRPr="004B5C20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3B15C8" w:rsidRPr="006F3353" w14:paraId="424F3AFB" w14:textId="77777777" w:rsidTr="00F40777">
        <w:trPr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3B15C8" w:rsidRPr="0017204A" w:rsidRDefault="003B15C8" w:rsidP="003B15C8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04D43357" w:rsidR="003B15C8" w:rsidRPr="00097F0B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10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4589F902" w:rsidR="003B15C8" w:rsidRPr="00097F0B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98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21DEC285" w:rsidR="003B15C8" w:rsidRPr="004B5C20" w:rsidRDefault="003B15C8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4B5C20">
              <w:rPr>
                <w:sz w:val="16"/>
                <w:szCs w:val="16"/>
              </w:rPr>
              <w:t>144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1B22B45E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26E4A448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88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250A608A" w:rsidR="003B15C8" w:rsidRPr="003B15C8" w:rsidRDefault="003B15C8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134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3B15C8" w:rsidRPr="006F3353" w14:paraId="79D69BEF" w14:textId="77777777" w:rsidTr="003D39B5">
        <w:trPr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3B15C8" w:rsidRPr="0017204A" w:rsidRDefault="003B15C8" w:rsidP="003B15C8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4A36BDC1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10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604CFF39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98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5550CDB4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4B5C20">
              <w:rPr>
                <w:sz w:val="16"/>
                <w:szCs w:val="16"/>
              </w:rPr>
              <w:t>142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77A690BE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10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79399E93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89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443AC016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136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3B15C8" w:rsidRPr="006F3353" w14:paraId="2FB6F0F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08578352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7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0E902198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7F0B">
              <w:rPr>
                <w:sz w:val="16"/>
                <w:szCs w:val="16"/>
              </w:rPr>
              <w:t>104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31C1D86F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4B5C20">
              <w:rPr>
                <w:sz w:val="16"/>
                <w:szCs w:val="16"/>
              </w:rPr>
              <w:t>141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2677D37F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6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48FD3102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93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2FECF7AC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110</w:t>
            </w:r>
            <w:r w:rsidR="00881E7F">
              <w:rPr>
                <w:rFonts w:ascii="Fira Sans" w:hAnsi="Fira Sans"/>
                <w:sz w:val="16"/>
                <w:szCs w:val="16"/>
              </w:rPr>
              <w:t>.</w:t>
            </w:r>
            <w:r w:rsidRPr="003B15C8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3B15C8" w:rsidRPr="004656E0" w14:paraId="3D3C155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3B15C8" w:rsidRPr="0017204A" w:rsidRDefault="003B15C8" w:rsidP="003B15C8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104A50D4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6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6B6EDC38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100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731974EB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143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252D6690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6082C55B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34618808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B15C8" w:rsidRPr="004656E0" w14:paraId="1F9EC104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3B15C8" w:rsidRPr="0017204A" w:rsidRDefault="003B15C8" w:rsidP="003B15C8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55CAB241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233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1DD0DF5B" w:rsidR="003B15C8" w:rsidRPr="00097F0B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097F0B">
              <w:rPr>
                <w:sz w:val="16"/>
                <w:szCs w:val="16"/>
              </w:rPr>
              <w:t>102</w:t>
            </w:r>
            <w:r w:rsidR="00881E7F">
              <w:rPr>
                <w:sz w:val="16"/>
                <w:szCs w:val="16"/>
              </w:rPr>
              <w:t>.</w:t>
            </w:r>
            <w:r w:rsidRPr="00097F0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5DE46E3D" w:rsidR="003B15C8" w:rsidRPr="004B5C20" w:rsidRDefault="003B15C8" w:rsidP="003B15C8">
            <w:pPr>
              <w:jc w:val="right"/>
              <w:rPr>
                <w:rFonts w:cs="Arial"/>
                <w:sz w:val="16"/>
                <w:szCs w:val="16"/>
              </w:rPr>
            </w:pPr>
            <w:r w:rsidRPr="004B5C20">
              <w:rPr>
                <w:sz w:val="16"/>
                <w:szCs w:val="16"/>
              </w:rPr>
              <w:t>156</w:t>
            </w:r>
            <w:r w:rsidR="00881E7F">
              <w:rPr>
                <w:sz w:val="16"/>
                <w:szCs w:val="16"/>
              </w:rPr>
              <w:t>.</w:t>
            </w:r>
            <w:r w:rsidRPr="004B5C20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1D022C57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7C8556D4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7FAB42BE" w:rsidR="003B15C8" w:rsidRPr="003B15C8" w:rsidRDefault="003B15C8" w:rsidP="003B15C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E68D118" w14:textId="2683295A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145D5C3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59B56712" w14:textId="7D174394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3F20FD">
        <w:rPr>
          <w:rFonts w:ascii="Fira Sans" w:hAnsi="Fira Sans"/>
          <w:b/>
          <w:szCs w:val="19"/>
          <w:lang w:val="en-US"/>
        </w:rPr>
        <w:t>Ju</w:t>
      </w:r>
      <w:r w:rsidR="00F86577">
        <w:rPr>
          <w:rFonts w:ascii="Fira Sans" w:hAnsi="Fira Sans"/>
          <w:b/>
          <w:szCs w:val="19"/>
          <w:lang w:val="en-US"/>
        </w:rPr>
        <w:t>ly</w:t>
      </w:r>
      <w:r w:rsidRPr="0017204A">
        <w:rPr>
          <w:rFonts w:ascii="Fira Sans" w:hAnsi="Fira Sans"/>
          <w:b/>
          <w:szCs w:val="19"/>
          <w:lang w:val="en-US"/>
        </w:rPr>
        <w:t xml:space="preserve"> 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3B95FFAC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5B61A1">
        <w:rPr>
          <w:szCs w:val="18"/>
          <w:lang w:val="en-US"/>
        </w:rPr>
        <w:t>Ju</w:t>
      </w:r>
      <w:r w:rsidR="00CB203B">
        <w:rPr>
          <w:szCs w:val="18"/>
          <w:lang w:val="en-US"/>
        </w:rPr>
        <w:t>ly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CB203B">
        <w:rPr>
          <w:szCs w:val="18"/>
          <w:lang w:val="en-US"/>
        </w:rPr>
        <w:t>55</w:t>
      </w:r>
      <w:r>
        <w:rPr>
          <w:szCs w:val="18"/>
          <w:lang w:val="en-US"/>
        </w:rPr>
        <w:t>.</w:t>
      </w:r>
      <w:r w:rsidR="005B61A1">
        <w:rPr>
          <w:szCs w:val="18"/>
          <w:lang w:val="en-US"/>
        </w:rPr>
        <w:t>6</w:t>
      </w:r>
      <w:r w:rsidR="00CB203B">
        <w:rPr>
          <w:szCs w:val="18"/>
          <w:lang w:val="en-US"/>
        </w:rPr>
        <w:t>8</w:t>
      </w:r>
      <w:r>
        <w:rPr>
          <w:szCs w:val="18"/>
          <w:lang w:val="en-US"/>
        </w:rPr>
        <w:t xml:space="preserve"> PLN per dt) </w:t>
      </w:r>
      <w:r w:rsidR="005B61A1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283030">
        <w:rPr>
          <w:szCs w:val="18"/>
          <w:lang w:val="en-US"/>
        </w:rPr>
        <w:t>6</w:t>
      </w:r>
      <w:r w:rsidR="00CA58AD">
        <w:rPr>
          <w:szCs w:val="18"/>
          <w:lang w:val="en-US"/>
        </w:rPr>
        <w:t>.</w:t>
      </w:r>
      <w:r w:rsidR="00283030">
        <w:rPr>
          <w:szCs w:val="18"/>
          <w:lang w:val="en-US"/>
        </w:rPr>
        <w:t>6</w:t>
      </w:r>
      <w:r w:rsidR="00CA58AD">
        <w:rPr>
          <w:szCs w:val="18"/>
          <w:lang w:val="en-US"/>
        </w:rPr>
        <w:t>%)</w:t>
      </w:r>
      <w:r w:rsidR="00A57423">
        <w:rPr>
          <w:szCs w:val="18"/>
          <w:lang w:val="en-US"/>
        </w:rPr>
        <w:t>,</w:t>
      </w:r>
      <w:r w:rsidR="00CA58AD">
        <w:rPr>
          <w:szCs w:val="18"/>
          <w:lang w:val="en-US"/>
        </w:rPr>
        <w:t xml:space="preserve"> </w:t>
      </w:r>
      <w:r w:rsidR="00A2064C">
        <w:rPr>
          <w:szCs w:val="18"/>
          <w:lang w:val="en-US"/>
        </w:rPr>
        <w:t>but</w:t>
      </w:r>
      <w:r w:rsidR="001A7664">
        <w:rPr>
          <w:szCs w:val="18"/>
          <w:lang w:val="en-US"/>
        </w:rPr>
        <w:t xml:space="preserve"> </w:t>
      </w:r>
      <w:r w:rsidR="00A31811">
        <w:rPr>
          <w:szCs w:val="18"/>
          <w:lang w:val="en-US"/>
        </w:rPr>
        <w:t xml:space="preserve">it was </w:t>
      </w:r>
      <w:r w:rsidR="005B61A1">
        <w:rPr>
          <w:szCs w:val="18"/>
          <w:lang w:val="en-US"/>
        </w:rPr>
        <w:t xml:space="preserve">higher than a year ago (by </w:t>
      </w:r>
      <w:r w:rsidR="00283030">
        <w:rPr>
          <w:szCs w:val="18"/>
          <w:lang w:val="en-US"/>
        </w:rPr>
        <w:t>81</w:t>
      </w:r>
      <w:r w:rsidR="005B61A1">
        <w:rPr>
          <w:szCs w:val="18"/>
          <w:lang w:val="en-US"/>
        </w:rPr>
        <w:t>.</w:t>
      </w:r>
      <w:r w:rsidR="00283030">
        <w:rPr>
          <w:szCs w:val="18"/>
          <w:lang w:val="en-US"/>
        </w:rPr>
        <w:t>7</w:t>
      </w:r>
      <w:r w:rsidR="005B61A1">
        <w:rPr>
          <w:szCs w:val="18"/>
          <w:lang w:val="en-US"/>
        </w:rPr>
        <w:t>%).</w:t>
      </w:r>
      <w:r w:rsidR="00CA58AD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5B61A1">
        <w:rPr>
          <w:lang w:val="en-US"/>
        </w:rPr>
        <w:t>7</w:t>
      </w:r>
      <w:r w:rsidR="00283030">
        <w:rPr>
          <w:lang w:val="en-US"/>
        </w:rPr>
        <w:t>4</w:t>
      </w:r>
      <w:r>
        <w:rPr>
          <w:lang w:val="en-US"/>
        </w:rPr>
        <w:t>.</w:t>
      </w:r>
      <w:r w:rsidR="00283030">
        <w:rPr>
          <w:lang w:val="en-US"/>
        </w:rPr>
        <w:t>33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</w:t>
      </w:r>
      <w:r w:rsidR="00957773"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283030">
        <w:rPr>
          <w:lang w:val="en-US"/>
        </w:rPr>
        <w:t>2</w:t>
      </w:r>
      <w:r>
        <w:rPr>
          <w:lang w:val="en-US"/>
        </w:rPr>
        <w:t>.</w:t>
      </w:r>
      <w:r w:rsidR="00283030">
        <w:rPr>
          <w:lang w:val="en-US"/>
        </w:rPr>
        <w:t>9</w:t>
      </w:r>
      <w:r>
        <w:rPr>
          <w:lang w:val="en-US"/>
        </w:rPr>
        <w:t xml:space="preserve">% </w:t>
      </w:r>
      <w:r w:rsidR="005B61A1">
        <w:rPr>
          <w:lang w:val="en-US"/>
        </w:rPr>
        <w:t>less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283030">
        <w:rPr>
          <w:szCs w:val="18"/>
          <w:lang w:val="en-US"/>
        </w:rPr>
        <w:t>June this year</w:t>
      </w:r>
      <w:r w:rsidR="00A2064C">
        <w:rPr>
          <w:szCs w:val="18"/>
          <w:lang w:val="en-US"/>
        </w:rPr>
        <w:t>,</w:t>
      </w:r>
      <w:r w:rsidR="00283030">
        <w:rPr>
          <w:szCs w:val="18"/>
          <w:lang w:val="en-US"/>
        </w:rPr>
        <w:t xml:space="preserve"> </w:t>
      </w:r>
      <w:r w:rsidR="006D5ABE">
        <w:rPr>
          <w:szCs w:val="18"/>
          <w:lang w:val="en-US"/>
        </w:rPr>
        <w:t>while</w:t>
      </w:r>
      <w:r w:rsidR="00283030">
        <w:rPr>
          <w:szCs w:val="18"/>
          <w:lang w:val="en-US"/>
        </w:rPr>
        <w:t xml:space="preserve"> by 64.7% more than in July</w:t>
      </w:r>
      <w:r w:rsidR="00500BCE">
        <w:rPr>
          <w:szCs w:val="18"/>
          <w:lang w:val="en-US"/>
        </w:rPr>
        <w:t xml:space="preserve"> last year.</w:t>
      </w:r>
      <w:r>
        <w:rPr>
          <w:szCs w:val="18"/>
          <w:lang w:val="en-US"/>
        </w:rPr>
        <w:t xml:space="preserve"> </w:t>
      </w:r>
    </w:p>
    <w:p w14:paraId="446ABCC8" w14:textId="16C2139A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</w:t>
      </w:r>
      <w:r w:rsidR="00B6147A">
        <w:rPr>
          <w:szCs w:val="18"/>
          <w:lang w:val="en-US"/>
        </w:rPr>
        <w:t>1</w:t>
      </w:r>
      <w:r w:rsidR="00C24624">
        <w:rPr>
          <w:szCs w:val="18"/>
          <w:lang w:val="en-US"/>
        </w:rPr>
        <w:t>26</w:t>
      </w:r>
      <w:r>
        <w:rPr>
          <w:szCs w:val="18"/>
          <w:lang w:val="en-US"/>
        </w:rPr>
        <w:t>.</w:t>
      </w:r>
      <w:r w:rsidR="00C24624">
        <w:rPr>
          <w:szCs w:val="18"/>
          <w:lang w:val="en-US"/>
        </w:rPr>
        <w:t>99</w:t>
      </w:r>
      <w:r>
        <w:rPr>
          <w:szCs w:val="18"/>
          <w:lang w:val="en-US"/>
        </w:rPr>
        <w:t xml:space="preserve"> PLN per dt, and was </w:t>
      </w:r>
      <w:r w:rsidR="00DB424F">
        <w:rPr>
          <w:szCs w:val="18"/>
          <w:lang w:val="en-US"/>
        </w:rPr>
        <w:t>lower</w:t>
      </w:r>
      <w:r w:rsidR="00C07915">
        <w:rPr>
          <w:szCs w:val="18"/>
          <w:lang w:val="en-US"/>
        </w:rPr>
        <w:t xml:space="preserve"> by 7.5%</w:t>
      </w:r>
      <w:r>
        <w:rPr>
          <w:szCs w:val="18"/>
          <w:lang w:val="en-US"/>
        </w:rPr>
        <w:t xml:space="preserve"> </w:t>
      </w:r>
      <w:r w:rsidR="007D55DB">
        <w:rPr>
          <w:szCs w:val="18"/>
          <w:lang w:val="en-US"/>
        </w:rPr>
        <w:t xml:space="preserve">than </w:t>
      </w:r>
      <w:r w:rsidR="0016288D">
        <w:rPr>
          <w:szCs w:val="18"/>
          <w:lang w:val="en-US"/>
        </w:rPr>
        <w:t xml:space="preserve">in </w:t>
      </w:r>
      <w:r w:rsidR="00C07915">
        <w:rPr>
          <w:szCs w:val="18"/>
          <w:lang w:val="en-US"/>
        </w:rPr>
        <w:t>June this year</w:t>
      </w:r>
      <w:r w:rsidR="00354799">
        <w:rPr>
          <w:szCs w:val="18"/>
          <w:lang w:val="en-US"/>
        </w:rPr>
        <w:t>,</w:t>
      </w:r>
      <w:r w:rsidR="0016288D">
        <w:rPr>
          <w:szCs w:val="18"/>
          <w:lang w:val="en-US"/>
        </w:rPr>
        <w:t xml:space="preserve"> </w:t>
      </w:r>
      <w:r w:rsidR="00C07915">
        <w:rPr>
          <w:szCs w:val="18"/>
          <w:lang w:val="en-US"/>
        </w:rPr>
        <w:t>while</w:t>
      </w:r>
      <w:r w:rsidR="0016288D">
        <w:rPr>
          <w:szCs w:val="18"/>
          <w:lang w:val="en-US"/>
        </w:rPr>
        <w:t xml:space="preserve"> higher</w:t>
      </w:r>
      <w:r w:rsidR="00C07915">
        <w:rPr>
          <w:szCs w:val="18"/>
          <w:lang w:val="en-US"/>
        </w:rPr>
        <w:t xml:space="preserve"> by 83.5%</w:t>
      </w:r>
      <w:r w:rsidR="0016288D">
        <w:rPr>
          <w:szCs w:val="18"/>
          <w:lang w:val="en-US"/>
        </w:rPr>
        <w:t xml:space="preserve"> than </w:t>
      </w:r>
      <w:r w:rsidR="00C07915">
        <w:rPr>
          <w:szCs w:val="18"/>
          <w:lang w:val="en-US"/>
        </w:rPr>
        <w:t>a year ago.</w:t>
      </w:r>
      <w:r w:rsidR="00383FE0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marketplace transactions, rye prices (</w:t>
      </w:r>
      <w:r w:rsidR="00F16604">
        <w:rPr>
          <w:szCs w:val="18"/>
          <w:lang w:val="en-US"/>
        </w:rPr>
        <w:t>1</w:t>
      </w:r>
      <w:r w:rsidR="00AC1B8E">
        <w:rPr>
          <w:szCs w:val="18"/>
          <w:lang w:val="en-US"/>
        </w:rPr>
        <w:t>3</w:t>
      </w:r>
      <w:r w:rsidR="00C24624">
        <w:rPr>
          <w:szCs w:val="18"/>
          <w:lang w:val="en-US"/>
        </w:rPr>
        <w:t>0</w:t>
      </w:r>
      <w:r>
        <w:rPr>
          <w:szCs w:val="18"/>
          <w:lang w:val="en-US"/>
        </w:rPr>
        <w:t>.</w:t>
      </w:r>
      <w:r w:rsidR="00C24624">
        <w:rPr>
          <w:szCs w:val="18"/>
          <w:lang w:val="en-US"/>
        </w:rPr>
        <w:t>03</w:t>
      </w:r>
      <w:r>
        <w:rPr>
          <w:szCs w:val="18"/>
          <w:lang w:val="en-US"/>
        </w:rPr>
        <w:t xml:space="preserve"> PLN per dt) </w:t>
      </w:r>
      <w:r w:rsidR="00C24624">
        <w:rPr>
          <w:szCs w:val="18"/>
          <w:lang w:val="en-US"/>
        </w:rPr>
        <w:t>decreased</w:t>
      </w:r>
      <w:r>
        <w:rPr>
          <w:szCs w:val="18"/>
          <w:lang w:val="en-US"/>
        </w:rPr>
        <w:t xml:space="preserve"> </w:t>
      </w:r>
      <w:r w:rsidR="00812D01">
        <w:rPr>
          <w:szCs w:val="18"/>
          <w:lang w:val="en-US"/>
        </w:rPr>
        <w:t>compared to the</w:t>
      </w:r>
      <w:r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previous </w:t>
      </w:r>
      <w:r w:rsidR="00EC2187">
        <w:rPr>
          <w:szCs w:val="18"/>
          <w:lang w:val="en-US"/>
        </w:rPr>
        <w:t>month</w:t>
      </w:r>
      <w:r w:rsidR="002A6F06" w:rsidRPr="002A6F06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>(by 2.1%)</w:t>
      </w:r>
      <w:r w:rsidR="008A2825">
        <w:rPr>
          <w:szCs w:val="18"/>
          <w:lang w:val="en-US"/>
        </w:rPr>
        <w:t>,</w:t>
      </w:r>
      <w:r w:rsidR="00C24624">
        <w:rPr>
          <w:szCs w:val="18"/>
          <w:lang w:val="en-US"/>
        </w:rPr>
        <w:t xml:space="preserve"> but increased in </w:t>
      </w:r>
      <w:r w:rsidR="008A2825">
        <w:rPr>
          <w:szCs w:val="18"/>
          <w:lang w:val="en-US"/>
        </w:rPr>
        <w:t>comparison with the</w:t>
      </w:r>
      <w:r w:rsidR="00C24624">
        <w:rPr>
          <w:szCs w:val="18"/>
          <w:lang w:val="en-US"/>
        </w:rPr>
        <w:t xml:space="preserve"> corresponding period of the previous year (by 70.0%).</w:t>
      </w:r>
      <w:r>
        <w:rPr>
          <w:szCs w:val="18"/>
          <w:lang w:val="en-US"/>
        </w:rPr>
        <w:t xml:space="preserve"> </w:t>
      </w:r>
    </w:p>
    <w:p w14:paraId="4DD92CE2" w14:textId="52FF646E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8C63E7">
        <w:rPr>
          <w:lang w:val="en-US"/>
        </w:rPr>
        <w:t>Ju</w:t>
      </w:r>
      <w:r w:rsidR="000F3046">
        <w:rPr>
          <w:lang w:val="en-US"/>
        </w:rPr>
        <w:t>ly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0F3046">
        <w:rPr>
          <w:lang w:val="en-US"/>
        </w:rPr>
        <w:t>82</w:t>
      </w:r>
      <w:r w:rsidRPr="00661C39">
        <w:rPr>
          <w:lang w:val="en-US"/>
        </w:rPr>
        <w:t>.</w:t>
      </w:r>
      <w:r w:rsidR="000F3046">
        <w:rPr>
          <w:lang w:val="en-US"/>
        </w:rPr>
        <w:t>50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661C39">
        <w:rPr>
          <w:lang w:val="en-US"/>
        </w:rPr>
        <w:t>dt</w:t>
      </w:r>
      <w:r>
        <w:rPr>
          <w:lang w:val="en-US"/>
        </w:rPr>
        <w:t xml:space="preserve">) </w:t>
      </w:r>
      <w:r w:rsidR="00832CBE">
        <w:rPr>
          <w:lang w:val="en-US"/>
        </w:rPr>
        <w:t>was decreased</w:t>
      </w:r>
      <w:r w:rsidR="006D66F1">
        <w:rPr>
          <w:lang w:val="en-US"/>
        </w:rPr>
        <w:t xml:space="preserve"> by 1</w:t>
      </w:r>
      <w:r w:rsidR="000F3046">
        <w:rPr>
          <w:lang w:val="en-US"/>
        </w:rPr>
        <w:t>2</w:t>
      </w:r>
      <w:r w:rsidR="006D66F1">
        <w:rPr>
          <w:lang w:val="en-US"/>
        </w:rPr>
        <w:t>.</w:t>
      </w:r>
      <w:r w:rsidR="000F3046">
        <w:rPr>
          <w:lang w:val="en-US"/>
        </w:rPr>
        <w:t>1</w:t>
      </w:r>
      <w:r w:rsidR="006D66F1">
        <w:rPr>
          <w:lang w:val="en-US"/>
        </w:rPr>
        <w:t xml:space="preserve">% </w:t>
      </w:r>
      <w:r w:rsidR="007C2E3D">
        <w:rPr>
          <w:lang w:val="en-US"/>
        </w:rPr>
        <w:t>compar</w:t>
      </w:r>
      <w:r w:rsidR="00832CBE">
        <w:rPr>
          <w:lang w:val="en-US"/>
        </w:rPr>
        <w:t>ed to</w:t>
      </w:r>
      <w:r w:rsidR="007C2E3D">
        <w:rPr>
          <w:lang w:val="en-US"/>
        </w:rPr>
        <w:t xml:space="preserve"> </w:t>
      </w:r>
      <w:r w:rsidR="000F3046">
        <w:rPr>
          <w:lang w:val="en-US"/>
        </w:rPr>
        <w:t>June</w:t>
      </w:r>
      <w:r w:rsidR="00DA0F28">
        <w:rPr>
          <w:lang w:val="en-US"/>
        </w:rPr>
        <w:t xml:space="preserve"> </w:t>
      </w:r>
      <w:r w:rsidR="007C2E3D">
        <w:rPr>
          <w:lang w:val="en-US"/>
        </w:rPr>
        <w:t>this year</w:t>
      </w:r>
      <w:r w:rsidR="00832CBE">
        <w:rPr>
          <w:lang w:val="en-US"/>
        </w:rPr>
        <w:t>,</w:t>
      </w:r>
      <w:r w:rsidR="007C2E3D">
        <w:rPr>
          <w:lang w:val="en-US"/>
        </w:rPr>
        <w:t xml:space="preserve"> </w:t>
      </w:r>
      <w:r w:rsidR="000F3046">
        <w:rPr>
          <w:lang w:val="en-US"/>
        </w:rPr>
        <w:t xml:space="preserve">but </w:t>
      </w:r>
      <w:r w:rsidR="00B36B1F">
        <w:rPr>
          <w:lang w:val="en-US"/>
        </w:rPr>
        <w:t xml:space="preserve">it </w:t>
      </w:r>
      <w:r w:rsidR="00832CBE">
        <w:rPr>
          <w:lang w:val="en-US"/>
        </w:rPr>
        <w:t xml:space="preserve">was </w:t>
      </w:r>
      <w:r w:rsidR="0085576D">
        <w:rPr>
          <w:lang w:val="en-US"/>
        </w:rPr>
        <w:t>increased</w:t>
      </w:r>
      <w:r w:rsidR="000F3046">
        <w:rPr>
          <w:lang w:val="en-US"/>
        </w:rPr>
        <w:t xml:space="preserve"> by 6.9% </w:t>
      </w:r>
      <w:r w:rsidR="00201BC5">
        <w:rPr>
          <w:lang w:val="en-US"/>
        </w:rPr>
        <w:t>in</w:t>
      </w:r>
      <w:r w:rsidR="00832CBE">
        <w:rPr>
          <w:lang w:val="en-US"/>
        </w:rPr>
        <w:t xml:space="preserve"> an annual terms.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 w:rsidR="0004131C">
        <w:rPr>
          <w:lang w:val="en-US"/>
        </w:rPr>
        <w:t>1</w:t>
      </w:r>
      <w:r w:rsidR="000F3046">
        <w:rPr>
          <w:lang w:val="en-US"/>
        </w:rPr>
        <w:t>38</w:t>
      </w:r>
      <w:r>
        <w:rPr>
          <w:lang w:val="en-US"/>
        </w:rPr>
        <w:t>.</w:t>
      </w:r>
      <w:r w:rsidR="000F3046">
        <w:rPr>
          <w:lang w:val="en-US"/>
        </w:rPr>
        <w:t>94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7A68E4">
        <w:rPr>
          <w:lang w:val="en-US"/>
        </w:rPr>
        <w:t>9</w:t>
      </w:r>
      <w:r w:rsidRPr="00661C39">
        <w:rPr>
          <w:lang w:val="en-US"/>
        </w:rPr>
        <w:t>.</w:t>
      </w:r>
      <w:r w:rsidR="007A68E4">
        <w:rPr>
          <w:lang w:val="en-US"/>
        </w:rPr>
        <w:t>3</w:t>
      </w:r>
      <w:r w:rsidRPr="00661C39">
        <w:rPr>
          <w:lang w:val="en-US"/>
        </w:rPr>
        <w:t xml:space="preserve">% </w:t>
      </w:r>
      <w:r w:rsidR="0042030D">
        <w:rPr>
          <w:lang w:val="en-US"/>
        </w:rPr>
        <w:t>less</w:t>
      </w:r>
      <w:r>
        <w:rPr>
          <w:lang w:val="en-US"/>
        </w:rPr>
        <w:t xml:space="preserve"> than in </w:t>
      </w:r>
      <w:r w:rsidR="00E23DD6">
        <w:rPr>
          <w:lang w:val="en-US"/>
        </w:rPr>
        <w:t>the previous month,</w:t>
      </w:r>
      <w:r w:rsidR="000F3046">
        <w:rPr>
          <w:lang w:val="en-US"/>
        </w:rPr>
        <w:t xml:space="preserve"> but by 34.</w:t>
      </w:r>
      <w:r w:rsidR="007A68E4">
        <w:rPr>
          <w:lang w:val="en-US"/>
        </w:rPr>
        <w:t>7</w:t>
      </w:r>
      <w:r w:rsidR="000F3046">
        <w:rPr>
          <w:lang w:val="en-US"/>
        </w:rPr>
        <w:t xml:space="preserve">% more than </w:t>
      </w:r>
      <w:r w:rsidR="00E23DD6">
        <w:rPr>
          <w:lang w:val="en-US"/>
        </w:rPr>
        <w:t>a year ago.</w:t>
      </w:r>
    </w:p>
    <w:p w14:paraId="507F3B82" w14:textId="33FF5967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</w:t>
      </w:r>
      <w:r w:rsidR="009B7C01">
        <w:rPr>
          <w:rFonts w:ascii="Fira Sans" w:hAnsi="Fira Sans"/>
          <w:color w:val="auto"/>
          <w:lang w:val="en-US"/>
        </w:rPr>
        <w:t>1</w:t>
      </w:r>
      <w:r w:rsidR="00E055A7">
        <w:rPr>
          <w:rFonts w:ascii="Fira Sans" w:hAnsi="Fira Sans"/>
          <w:color w:val="auto"/>
          <w:lang w:val="en-US"/>
        </w:rPr>
        <w:t>0</w:t>
      </w:r>
      <w:r w:rsidRPr="0076735A">
        <w:rPr>
          <w:rFonts w:ascii="Fira Sans" w:hAnsi="Fira Sans"/>
          <w:color w:val="auto"/>
          <w:lang w:val="en-US"/>
        </w:rPr>
        <w:t>.</w:t>
      </w:r>
      <w:r w:rsidR="007E7C8A">
        <w:rPr>
          <w:rFonts w:ascii="Fira Sans" w:hAnsi="Fira Sans"/>
          <w:color w:val="auto"/>
          <w:lang w:val="en-US"/>
        </w:rPr>
        <w:t>74</w:t>
      </w:r>
      <w:r w:rsidRPr="0076735A">
        <w:rPr>
          <w:rFonts w:ascii="Fira Sans" w:hAnsi="Fira Sans"/>
          <w:color w:val="auto"/>
          <w:lang w:val="en-US"/>
        </w:rPr>
        <w:t xml:space="preserve"> PLN per kg) </w:t>
      </w:r>
      <w:r w:rsidR="00FD1DB5">
        <w:rPr>
          <w:rFonts w:ascii="Fira Sans" w:hAnsi="Fira Sans"/>
          <w:color w:val="auto"/>
          <w:lang w:val="en-US"/>
        </w:rPr>
        <w:t xml:space="preserve">decreased by </w:t>
      </w:r>
      <w:r w:rsidR="007E7C8A">
        <w:rPr>
          <w:rFonts w:ascii="Fira Sans" w:hAnsi="Fira Sans"/>
          <w:color w:val="auto"/>
          <w:lang w:val="en-US"/>
        </w:rPr>
        <w:t>1</w:t>
      </w:r>
      <w:r w:rsidR="00FD1DB5">
        <w:rPr>
          <w:rFonts w:ascii="Fira Sans" w:hAnsi="Fira Sans"/>
          <w:color w:val="auto"/>
          <w:lang w:val="en-US"/>
        </w:rPr>
        <w:t>.</w:t>
      </w:r>
      <w:r w:rsidR="007E7C8A">
        <w:rPr>
          <w:rFonts w:ascii="Fira Sans" w:hAnsi="Fira Sans"/>
          <w:color w:val="auto"/>
          <w:lang w:val="en-US"/>
        </w:rPr>
        <w:t>8</w:t>
      </w:r>
      <w:r w:rsidR="00FD1DB5">
        <w:rPr>
          <w:rFonts w:ascii="Fira Sans" w:hAnsi="Fira Sans"/>
          <w:color w:val="auto"/>
          <w:lang w:val="en-US"/>
        </w:rPr>
        <w:t>%</w:t>
      </w:r>
      <w:r w:rsidRPr="0076735A">
        <w:rPr>
          <w:rFonts w:ascii="Fira Sans" w:hAnsi="Fira Sans"/>
          <w:color w:val="auto"/>
          <w:lang w:val="en-US"/>
        </w:rPr>
        <w:t xml:space="preserve">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</w:t>
      </w:r>
      <w:r w:rsidR="00FD1DB5">
        <w:rPr>
          <w:rFonts w:ascii="Fira Sans" w:hAnsi="Fira Sans"/>
          <w:color w:val="auto"/>
          <w:szCs w:val="20"/>
          <w:lang w:val="en-US"/>
        </w:rPr>
        <w:t>but increased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</w:t>
      </w:r>
      <w:r w:rsidR="00FD1DB5">
        <w:rPr>
          <w:rFonts w:ascii="Fira Sans" w:hAnsi="Fira Sans"/>
          <w:color w:val="auto"/>
          <w:szCs w:val="20"/>
          <w:lang w:val="en-US"/>
        </w:rPr>
        <w:t>by 4</w:t>
      </w:r>
      <w:r w:rsidR="007E7C8A">
        <w:rPr>
          <w:rFonts w:ascii="Fira Sans" w:hAnsi="Fira Sans"/>
          <w:color w:val="auto"/>
          <w:szCs w:val="20"/>
          <w:lang w:val="en-US"/>
        </w:rPr>
        <w:t>4</w:t>
      </w:r>
      <w:r w:rsidR="00FD1DB5">
        <w:rPr>
          <w:rFonts w:ascii="Fira Sans" w:hAnsi="Fira Sans"/>
          <w:color w:val="auto"/>
          <w:szCs w:val="20"/>
          <w:lang w:val="en-US"/>
        </w:rPr>
        <w:t>.</w:t>
      </w:r>
      <w:r w:rsidR="007E7C8A">
        <w:rPr>
          <w:rFonts w:ascii="Fira Sans" w:hAnsi="Fira Sans"/>
          <w:color w:val="auto"/>
          <w:szCs w:val="20"/>
          <w:lang w:val="en-US"/>
        </w:rPr>
        <w:t>9</w:t>
      </w:r>
      <w:r w:rsidR="00FD1DB5">
        <w:rPr>
          <w:rFonts w:ascii="Fira Sans" w:hAnsi="Fira Sans"/>
          <w:color w:val="auto"/>
          <w:szCs w:val="20"/>
          <w:lang w:val="en-US"/>
        </w:rPr>
        <w:t xml:space="preserve">% </w:t>
      </w:r>
      <w:r w:rsidR="00FF774D">
        <w:rPr>
          <w:rFonts w:ascii="Fira Sans" w:hAnsi="Fira Sans"/>
          <w:color w:val="auto"/>
          <w:szCs w:val="20"/>
          <w:lang w:val="en-US"/>
        </w:rPr>
        <w:t>than a year ago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7A68E4">
        <w:rPr>
          <w:rFonts w:ascii="Fira Sans" w:hAnsi="Fira Sans"/>
          <w:color w:val="auto"/>
          <w:lang w:val="en-US"/>
        </w:rPr>
        <w:t>9</w:t>
      </w:r>
      <w:r w:rsidRPr="002462D5">
        <w:rPr>
          <w:rFonts w:ascii="Fira Sans" w:hAnsi="Fira Sans"/>
          <w:color w:val="auto"/>
          <w:lang w:val="en-US"/>
        </w:rPr>
        <w:t>.</w:t>
      </w:r>
      <w:r w:rsidR="007A68E4">
        <w:rPr>
          <w:rFonts w:ascii="Fira Sans" w:hAnsi="Fira Sans"/>
          <w:color w:val="auto"/>
          <w:lang w:val="en-US"/>
        </w:rPr>
        <w:t>58</w:t>
      </w:r>
      <w:r w:rsidRPr="002462D5">
        <w:rPr>
          <w:rFonts w:ascii="Fira Sans" w:hAnsi="Fira Sans"/>
          <w:color w:val="auto"/>
          <w:lang w:val="en-US"/>
        </w:rPr>
        <w:t xml:space="preserve"> PLN per kg was paid for cattle for slaughter, i.e. by </w:t>
      </w:r>
      <w:r w:rsidR="0011107B">
        <w:rPr>
          <w:rFonts w:ascii="Fira Sans" w:hAnsi="Fira Sans"/>
          <w:color w:val="auto"/>
          <w:lang w:val="en-US"/>
        </w:rPr>
        <w:t>11.5</w:t>
      </w:r>
      <w:r w:rsidRPr="00E97412">
        <w:rPr>
          <w:rFonts w:ascii="Fira Sans" w:hAnsi="Fira Sans"/>
          <w:color w:val="auto"/>
          <w:lang w:val="en-US"/>
        </w:rPr>
        <w:t xml:space="preserve">% </w:t>
      </w:r>
      <w:r w:rsidR="00BC4CB3">
        <w:rPr>
          <w:rFonts w:ascii="Fira Sans" w:hAnsi="Fira Sans"/>
          <w:color w:val="auto"/>
          <w:lang w:val="en-US"/>
        </w:rPr>
        <w:t>less</w:t>
      </w:r>
      <w:r w:rsidRPr="002462D5">
        <w:rPr>
          <w:rFonts w:ascii="Fira Sans" w:hAnsi="Fira Sans"/>
          <w:color w:val="auto"/>
          <w:lang w:val="en-US"/>
        </w:rPr>
        <w:t xml:space="preserve"> than </w:t>
      </w:r>
      <w:r w:rsidR="00AB7655">
        <w:rPr>
          <w:rFonts w:ascii="Fira Sans" w:hAnsi="Fira Sans"/>
          <w:color w:val="auto"/>
          <w:lang w:val="en-US"/>
        </w:rPr>
        <w:t xml:space="preserve">in </w:t>
      </w:r>
      <w:r w:rsidR="00F037C0">
        <w:rPr>
          <w:rFonts w:ascii="Fira Sans" w:hAnsi="Fira Sans"/>
          <w:color w:val="auto"/>
          <w:lang w:val="en-US"/>
        </w:rPr>
        <w:t xml:space="preserve">June </w:t>
      </w:r>
      <w:r w:rsidR="00AB7655">
        <w:rPr>
          <w:rFonts w:ascii="Fira Sans" w:hAnsi="Fira Sans"/>
          <w:color w:val="auto"/>
          <w:lang w:val="en-US"/>
        </w:rPr>
        <w:t>this year</w:t>
      </w:r>
      <w:r w:rsidR="004A2D67">
        <w:rPr>
          <w:rFonts w:ascii="Fira Sans" w:hAnsi="Fira Sans"/>
          <w:color w:val="auto"/>
          <w:lang w:val="en-US"/>
        </w:rPr>
        <w:t>,</w:t>
      </w:r>
      <w:r w:rsidR="00F037C0">
        <w:rPr>
          <w:rFonts w:ascii="Fira Sans" w:hAnsi="Fira Sans"/>
          <w:color w:val="auto"/>
          <w:lang w:val="en-US"/>
        </w:rPr>
        <w:t xml:space="preserve"> </w:t>
      </w:r>
      <w:r w:rsidR="004A2D67">
        <w:rPr>
          <w:rFonts w:ascii="Fira Sans" w:hAnsi="Fira Sans"/>
          <w:color w:val="auto"/>
          <w:lang w:val="en-US"/>
        </w:rPr>
        <w:t>while more than in July 2021 by</w:t>
      </w:r>
      <w:r w:rsidR="00F037C0">
        <w:rPr>
          <w:rFonts w:ascii="Fira Sans" w:hAnsi="Fira Sans"/>
          <w:color w:val="auto"/>
          <w:lang w:val="en-US"/>
        </w:rPr>
        <w:t xml:space="preserve"> 34.9%</w:t>
      </w:r>
      <w:r w:rsidR="004A2D67">
        <w:rPr>
          <w:rFonts w:ascii="Fira Sans" w:hAnsi="Fira Sans"/>
          <w:color w:val="auto"/>
          <w:lang w:val="en-US"/>
        </w:rPr>
        <w:t>.</w:t>
      </w:r>
      <w:r w:rsidR="00F037C0">
        <w:rPr>
          <w:rFonts w:ascii="Fira Sans" w:hAnsi="Fira Sans"/>
          <w:color w:val="auto"/>
          <w:lang w:val="en-US"/>
        </w:rPr>
        <w:t xml:space="preserve"> </w:t>
      </w:r>
    </w:p>
    <w:p w14:paraId="3C1AD47A" w14:textId="538E6C54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500C9D">
        <w:rPr>
          <w:lang w:val="en-US"/>
        </w:rPr>
        <w:t>Ju</w:t>
      </w:r>
      <w:r w:rsidR="00E41B13">
        <w:rPr>
          <w:lang w:val="en-US"/>
        </w:rPr>
        <w:t>ly</w:t>
      </w:r>
      <w:r w:rsidR="00523A3D">
        <w:rPr>
          <w:lang w:val="en-US"/>
        </w:rPr>
        <w:t xml:space="preserve">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="003F2A51">
        <w:rPr>
          <w:lang w:val="en-US"/>
        </w:rPr>
        <w:t xml:space="preserve"> to</w:t>
      </w:r>
      <w:r w:rsidRPr="00661C39">
        <w:rPr>
          <w:lang w:val="en-US"/>
        </w:rPr>
        <w:t xml:space="preserve"> </w:t>
      </w:r>
      <w:r w:rsidR="00E41B13">
        <w:rPr>
          <w:lang w:val="en-US"/>
        </w:rPr>
        <w:t>7</w:t>
      </w:r>
      <w:r w:rsidRPr="00661C39">
        <w:rPr>
          <w:lang w:val="en-US"/>
        </w:rPr>
        <w:t>.</w:t>
      </w:r>
      <w:r w:rsidR="00E41B13">
        <w:rPr>
          <w:lang w:val="en-US"/>
        </w:rPr>
        <w:t>21</w:t>
      </w:r>
      <w:r w:rsidR="00FE4EF5">
        <w:rPr>
          <w:lang w:val="en-US"/>
        </w:rPr>
        <w:t xml:space="preserve"> </w:t>
      </w:r>
      <w:r>
        <w:rPr>
          <w:lang w:val="en-US"/>
        </w:rPr>
        <w:t xml:space="preserve">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500C9D">
        <w:rPr>
          <w:lang w:val="en-US"/>
        </w:rPr>
        <w:t xml:space="preserve">higher </w:t>
      </w:r>
      <w:r w:rsidR="00EE7CAA">
        <w:rPr>
          <w:lang w:val="en-US"/>
        </w:rPr>
        <w:t xml:space="preserve">in comparison with the previous month as well as in relation to </w:t>
      </w:r>
      <w:r w:rsidR="00957773">
        <w:rPr>
          <w:lang w:val="en-US"/>
        </w:rPr>
        <w:t xml:space="preserve"> the </w:t>
      </w:r>
      <w:r w:rsidR="00AB5333">
        <w:rPr>
          <w:lang w:val="en-US"/>
        </w:rPr>
        <w:t>corresponding period of the last year</w:t>
      </w:r>
      <w:r w:rsidR="00CB7D99">
        <w:rPr>
          <w:lang w:val="en-US"/>
        </w:rPr>
        <w:t xml:space="preserve"> - respectively by </w:t>
      </w:r>
      <w:r w:rsidR="006239A1">
        <w:rPr>
          <w:lang w:val="en-US"/>
        </w:rPr>
        <w:t>4</w:t>
      </w:r>
      <w:r w:rsidR="00CB7D99">
        <w:rPr>
          <w:lang w:val="en-US"/>
        </w:rPr>
        <w:t>.</w:t>
      </w:r>
      <w:r w:rsidR="006239A1">
        <w:rPr>
          <w:lang w:val="en-US"/>
        </w:rPr>
        <w:t>1</w:t>
      </w:r>
      <w:r w:rsidR="00CB7D99">
        <w:rPr>
          <w:lang w:val="en-US"/>
        </w:rPr>
        <w:t xml:space="preserve">% and by </w:t>
      </w:r>
      <w:r w:rsidR="006239A1">
        <w:rPr>
          <w:lang w:val="en-US"/>
        </w:rPr>
        <w:t>41</w:t>
      </w:r>
      <w:r w:rsidR="00CB7D99">
        <w:rPr>
          <w:lang w:val="en-US"/>
        </w:rPr>
        <w:t>.</w:t>
      </w:r>
      <w:r w:rsidR="006239A1">
        <w:rPr>
          <w:lang w:val="en-US"/>
        </w:rPr>
        <w:t>4</w:t>
      </w:r>
      <w:r w:rsidR="00CB7D99">
        <w:rPr>
          <w:lang w:val="en-US"/>
        </w:rPr>
        <w:t>%.</w:t>
      </w:r>
      <w:r w:rsidR="00785AFB">
        <w:rPr>
          <w:lang w:val="en-US"/>
        </w:rPr>
        <w:t xml:space="preserve"> </w:t>
      </w:r>
      <w:r w:rsidR="00785AFB" w:rsidRPr="00661C39">
        <w:rPr>
          <w:lang w:val="en-US"/>
        </w:rPr>
        <w:t>On marketplaces</w:t>
      </w:r>
      <w:r w:rsidR="00785AFB">
        <w:rPr>
          <w:lang w:val="en-US"/>
        </w:rPr>
        <w:t>,</w:t>
      </w:r>
      <w:r w:rsidR="00785AFB" w:rsidRPr="00661C39">
        <w:rPr>
          <w:lang w:val="en-US"/>
        </w:rPr>
        <w:t xml:space="preserve"> </w:t>
      </w:r>
      <w:r w:rsidR="006E48BA">
        <w:rPr>
          <w:lang w:val="en-US"/>
        </w:rPr>
        <w:t>6</w:t>
      </w:r>
      <w:r w:rsidR="00785AFB" w:rsidRPr="00661C39">
        <w:rPr>
          <w:lang w:val="en-US"/>
        </w:rPr>
        <w:t>.</w:t>
      </w:r>
      <w:r w:rsidR="006E48BA">
        <w:rPr>
          <w:lang w:val="en-US"/>
        </w:rPr>
        <w:t>93</w:t>
      </w:r>
      <w:r w:rsidR="00785AFB">
        <w:rPr>
          <w:lang w:val="en-US"/>
        </w:rPr>
        <w:t xml:space="preserve"> PLN</w:t>
      </w:r>
      <w:r w:rsidR="00785AFB" w:rsidRPr="00661C39">
        <w:rPr>
          <w:lang w:val="en-US"/>
        </w:rPr>
        <w:t xml:space="preserve"> was paid </w:t>
      </w:r>
      <w:r w:rsidR="00785AFB">
        <w:rPr>
          <w:lang w:val="en-US"/>
        </w:rPr>
        <w:t xml:space="preserve">per </w:t>
      </w:r>
      <w:r w:rsidR="00785AFB" w:rsidRPr="00661C39">
        <w:rPr>
          <w:lang w:val="en-US"/>
        </w:rPr>
        <w:t>1 kg of</w:t>
      </w:r>
      <w:r w:rsidR="00785AFB">
        <w:rPr>
          <w:lang w:val="en-US"/>
        </w:rPr>
        <w:t xml:space="preserve"> this</w:t>
      </w:r>
      <w:r w:rsidR="00785AFB" w:rsidRPr="00661C39">
        <w:rPr>
          <w:lang w:val="en-US"/>
        </w:rPr>
        <w:t xml:space="preserve"> livestock</w:t>
      </w:r>
      <w:r w:rsidR="006E48BA">
        <w:rPr>
          <w:lang w:val="en-US"/>
        </w:rPr>
        <w:t>, i.e. by 6.9% less than in June this year</w:t>
      </w:r>
      <w:r w:rsidR="006E1795">
        <w:rPr>
          <w:lang w:val="en-US"/>
        </w:rPr>
        <w:t>,</w:t>
      </w:r>
      <w:r w:rsidR="006E48BA">
        <w:rPr>
          <w:lang w:val="en-US"/>
        </w:rPr>
        <w:t xml:space="preserve"> but by 10.4% more than in July 2021</w:t>
      </w:r>
      <w:r w:rsidR="00E75270">
        <w:rPr>
          <w:lang w:val="en-US"/>
        </w:rPr>
        <w:t>.</w:t>
      </w:r>
      <w:r w:rsidR="006E48BA">
        <w:rPr>
          <w:lang w:val="en-US"/>
        </w:rPr>
        <w:t xml:space="preserve"> </w:t>
      </w:r>
    </w:p>
    <w:p w14:paraId="6C561586" w14:textId="639C7AA7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014983">
        <w:rPr>
          <w:lang w:val="en-US"/>
        </w:rPr>
        <w:t>60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A31E6B">
        <w:rPr>
          <w:lang w:val="en-US"/>
        </w:rPr>
        <w:t>previous month</w:t>
      </w:r>
      <w:r w:rsidRPr="00755D8A">
        <w:rPr>
          <w:lang w:val="en-US"/>
        </w:rPr>
        <w:t xml:space="preserve"> (by </w:t>
      </w:r>
      <w:r w:rsidR="00927043">
        <w:rPr>
          <w:lang w:val="en-US"/>
        </w:rPr>
        <w:t>0</w:t>
      </w:r>
      <w:r w:rsidRPr="00755D8A">
        <w:rPr>
          <w:lang w:val="en-US"/>
        </w:rPr>
        <w:t>.</w:t>
      </w:r>
      <w:r w:rsidR="00014983">
        <w:rPr>
          <w:lang w:val="en-US"/>
        </w:rPr>
        <w:t>7</w:t>
      </w:r>
      <w:r w:rsidRPr="00755D8A">
        <w:rPr>
          <w:lang w:val="en-US"/>
        </w:rPr>
        <w:t xml:space="preserve">%), as well as in comparison with </w:t>
      </w:r>
      <w:r w:rsidR="00927043">
        <w:rPr>
          <w:lang w:val="en-US"/>
        </w:rPr>
        <w:t>Ju</w:t>
      </w:r>
      <w:r w:rsidR="00014983">
        <w:rPr>
          <w:lang w:val="en-US"/>
        </w:rPr>
        <w:t>ly</w:t>
      </w:r>
      <w:r w:rsidRPr="00755D8A">
        <w:rPr>
          <w:lang w:val="en-US"/>
        </w:rPr>
        <w:t xml:space="preserve"> </w:t>
      </w:r>
      <w:r w:rsidR="00A31E6B">
        <w:rPr>
          <w:lang w:val="en-US"/>
        </w:rPr>
        <w:t>last year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927043">
        <w:rPr>
          <w:lang w:val="en-US"/>
        </w:rPr>
        <w:t>4</w:t>
      </w:r>
      <w:r w:rsidR="00014983">
        <w:rPr>
          <w:lang w:val="en-US"/>
        </w:rPr>
        <w:t>3</w:t>
      </w:r>
      <w:r w:rsidRPr="00755D8A">
        <w:rPr>
          <w:lang w:val="en-US"/>
        </w:rPr>
        <w:t>.</w:t>
      </w:r>
      <w:r w:rsidR="00927043">
        <w:rPr>
          <w:lang w:val="en-US"/>
        </w:rPr>
        <w:t>0</w:t>
      </w:r>
      <w:r w:rsidRPr="00755D8A">
        <w:rPr>
          <w:lang w:val="en-US"/>
        </w:rPr>
        <w:t xml:space="preserve">%). </w:t>
      </w:r>
    </w:p>
    <w:p w14:paraId="3D84A147" w14:textId="5004FE91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E66B7D">
        <w:rPr>
          <w:lang w:val="en-US"/>
        </w:rPr>
        <w:t>33</w:t>
      </w:r>
      <w:r w:rsidR="0076735A">
        <w:rPr>
          <w:lang w:val="en-US"/>
        </w:rPr>
        <w:t>.</w:t>
      </w:r>
      <w:r w:rsidR="00E66B7D">
        <w:rPr>
          <w:lang w:val="en-US"/>
        </w:rPr>
        <w:t>67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 xml:space="preserve">per </w:t>
      </w:r>
      <w:r w:rsidR="0076735A" w:rsidRPr="00661C39">
        <w:rPr>
          <w:lang w:val="en-US"/>
        </w:rPr>
        <w:t>1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892FA1">
        <w:rPr>
          <w:b/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81129A">
        <w:rPr>
          <w:lang w:val="en-US"/>
        </w:rPr>
        <w:t>2</w:t>
      </w:r>
      <w:r w:rsidR="0076735A" w:rsidRPr="00661C39">
        <w:rPr>
          <w:lang w:val="en-US"/>
        </w:rPr>
        <w:t>.</w:t>
      </w:r>
      <w:r w:rsidR="00E66B7D">
        <w:rPr>
          <w:lang w:val="en-US"/>
        </w:rPr>
        <w:t>9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</w:t>
      </w:r>
      <w:r w:rsidR="00B56A74">
        <w:rPr>
          <w:lang w:val="en-US"/>
        </w:rPr>
        <w:t>June 2022</w:t>
      </w:r>
      <w:r w:rsidR="0076735A">
        <w:rPr>
          <w:lang w:val="en-US"/>
        </w:rPr>
        <w:t xml:space="preserve">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81129A">
        <w:rPr>
          <w:lang w:val="en-US"/>
        </w:rPr>
        <w:t>5</w:t>
      </w:r>
      <w:r w:rsidR="00E66B7D">
        <w:rPr>
          <w:lang w:val="en-US"/>
        </w:rPr>
        <w:t>6</w:t>
      </w:r>
      <w:r w:rsidR="0076735A">
        <w:rPr>
          <w:lang w:val="en-US"/>
        </w:rPr>
        <w:t>.</w:t>
      </w:r>
      <w:r w:rsidR="00E66B7D">
        <w:rPr>
          <w:lang w:val="en-US"/>
        </w:rPr>
        <w:t>4</w:t>
      </w:r>
      <w:r w:rsidR="0076735A">
        <w:rPr>
          <w:lang w:val="en-US"/>
        </w:rPr>
        <w:t>% more than a year ago.</w:t>
      </w:r>
    </w:p>
    <w:p w14:paraId="07FF89D8" w14:textId="655CC2B8" w:rsidR="00E5202D" w:rsidRDefault="00E5202D" w:rsidP="00AC5F7C">
      <w:pPr>
        <w:spacing w:line="288" w:lineRule="auto"/>
        <w:rPr>
          <w:lang w:val="en-US"/>
        </w:rPr>
      </w:pPr>
    </w:p>
    <w:p w14:paraId="756965BE" w14:textId="42974DA8" w:rsidR="00B036F0" w:rsidRPr="000464D2" w:rsidRDefault="000464D2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840512" behindDoc="1" locked="0" layoutInCell="1" allowOverlap="1" wp14:anchorId="27FCE329" wp14:editId="058392BD">
            <wp:simplePos x="0" y="0"/>
            <wp:positionH relativeFrom="margin">
              <wp:align>left</wp:align>
            </wp:positionH>
            <wp:positionV relativeFrom="paragraph">
              <wp:posOffset>382905</wp:posOffset>
            </wp:positionV>
            <wp:extent cx="5011420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12" y="21442"/>
                <wp:lineTo x="21512" y="0"/>
                <wp:lineTo x="0" y="0"/>
              </wp:wrapPolygon>
            </wp:wrapTight>
            <wp:docPr id="32" name="Obraz 32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412FB2A" w14:textId="43AC2000" w:rsidR="00B20BD7" w:rsidRDefault="00B20BD7" w:rsidP="00B20BD7">
      <w:pPr>
        <w:rPr>
          <w:lang w:val="en-US"/>
        </w:rPr>
      </w:pPr>
    </w:p>
    <w:p w14:paraId="165CD0F1" w14:textId="4A3B35DF" w:rsidR="006A5D5D" w:rsidRDefault="006A5D5D" w:rsidP="00B20BD7">
      <w:pPr>
        <w:rPr>
          <w:lang w:val="en-US"/>
        </w:rPr>
      </w:pPr>
    </w:p>
    <w:p w14:paraId="457B9810" w14:textId="21954E0A" w:rsidR="001E7F2B" w:rsidRPr="008205AE" w:rsidRDefault="008205AE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34368" behindDoc="1" locked="0" layoutInCell="1" allowOverlap="1" wp14:anchorId="49C3602E" wp14:editId="50E690BA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4993005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09" y="21476"/>
                <wp:lineTo x="21509" y="0"/>
                <wp:lineTo x="0" y="0"/>
              </wp:wrapPolygon>
            </wp:wrapTight>
            <wp:docPr id="17" name="Obraz 17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07D85D4A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25BB5552" w:rsidR="0056540A" w:rsidRDefault="00B360E9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35392" behindDoc="1" locked="0" layoutInCell="1" allowOverlap="1" wp14:anchorId="7211933D" wp14:editId="2CA79AFA">
            <wp:simplePos x="0" y="0"/>
            <wp:positionH relativeFrom="margin">
              <wp:posOffset>38100</wp:posOffset>
            </wp:positionH>
            <wp:positionV relativeFrom="paragraph">
              <wp:posOffset>476885</wp:posOffset>
            </wp:positionV>
            <wp:extent cx="495490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9" y="21480"/>
                <wp:lineTo x="21509" y="0"/>
                <wp:lineTo x="0" y="0"/>
              </wp:wrapPolygon>
            </wp:wrapTight>
            <wp:docPr id="18" name="Obraz 18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0832F3B0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5D36C2D0" w14:textId="49489BB6" w:rsidR="006324D1" w:rsidRPr="003302D6" w:rsidRDefault="0069264F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36416" behindDoc="1" locked="0" layoutInCell="1" allowOverlap="1" wp14:anchorId="018A684B" wp14:editId="4C365443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5053965" cy="3390900"/>
            <wp:effectExtent l="0" t="0" r="0" b="0"/>
            <wp:wrapTight wrapText="bothSides">
              <wp:wrapPolygon edited="0">
                <wp:start x="0" y="0"/>
                <wp:lineTo x="0" y="21479"/>
                <wp:lineTo x="21494" y="21479"/>
                <wp:lineTo x="21494" y="0"/>
                <wp:lineTo x="0" y="0"/>
              </wp:wrapPolygon>
            </wp:wrapTight>
            <wp:docPr id="24" name="Obraz 24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CD11AA" w:rsidRPr="00CD11AA">
        <w:rPr>
          <w:noProof/>
          <w:lang w:val="en-US" w:eastAsia="pl-PL"/>
        </w:rPr>
        <w:t xml:space="preserve"> </w:t>
      </w:r>
    </w:p>
    <w:p w14:paraId="1D1CC7A0" w14:textId="7A9AE40C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0749ACB1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  <w:bookmarkStart w:id="0" w:name="_GoBack"/>
            <w:bookmarkEnd w:id="0"/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2362C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21191AA7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43109F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"https://stat.gov.pl/en/topics/other-studies/informations-on-socio-economic-situation/socio-economic-situation-of-the-country-in-the-first-half-of-2022,1,135.html"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20AE8CD9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F4080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7D1017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7D1017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A5EA1" w14:textId="77777777" w:rsidR="007D1017" w:rsidRDefault="007D1017" w:rsidP="000662E2">
      <w:pPr>
        <w:spacing w:after="0" w:line="240" w:lineRule="auto"/>
      </w:pPr>
      <w:r>
        <w:separator/>
      </w:r>
    </w:p>
  </w:endnote>
  <w:endnote w:type="continuationSeparator" w:id="0">
    <w:p w14:paraId="6553D254" w14:textId="77777777" w:rsidR="007D1017" w:rsidRDefault="007D10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6DC970A-6B9F-4064-A9A7-02987BE7602F}"/>
    <w:embedBold r:id="rId2" w:fontKey="{7321F7CD-1805-41A7-94B8-6736241E030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3335BDA-9C31-408B-9A62-A01B8B9C6FDA}"/>
    <w:embedBold r:id="rId4" w:fontKey="{48F82262-AE64-454D-B283-E6687395F7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B1FC9D5-1DC1-49E2-81EF-A75464782A76}"/>
    <w:embedBold r:id="rId6" w:fontKey="{4BB12136-C9C8-4BF9-9AE6-07EA5358D6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B15C308-A24F-4682-A897-01EB16933326}"/>
    <w:embedItalic r:id="rId8" w:fontKey="{E02E53F2-8D52-4DBA-AD14-AA34422687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E7CC44B-C9CE-48FD-BDED-CD9BC01B832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6B33CFB-D746-4749-A516-C394C7F94BC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C2B290E-9B2D-4FD0-A01E-505CB2CC7EE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C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C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CC3D2" w14:textId="77777777" w:rsidR="007D1017" w:rsidRDefault="007D1017" w:rsidP="000662E2">
      <w:pPr>
        <w:spacing w:after="0" w:line="240" w:lineRule="auto"/>
      </w:pPr>
      <w:r>
        <w:separator/>
      </w:r>
    </w:p>
  </w:footnote>
  <w:footnote w:type="continuationSeparator" w:id="0">
    <w:p w14:paraId="1CA719DE" w14:textId="77777777" w:rsidR="007D1017" w:rsidRDefault="007D1017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3B15C8" w:rsidRPr="0095468F" w:rsidRDefault="003B15C8" w:rsidP="003B15C8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3B15C8" w:rsidRPr="000F45BD" w:rsidRDefault="003B15C8" w:rsidP="003B15C8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75EFF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1112EBF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339AC">
                            <w:t>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A339AC">
                            <w:t>8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2.08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AotMQM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71112EBF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A339AC">
                      <w:t>2</w:t>
                    </w:r>
                    <w:r w:rsidR="00DE6B58">
                      <w:t>.</w:t>
                    </w:r>
                    <w:r>
                      <w:t>0</w:t>
                    </w:r>
                    <w:r w:rsidR="00A339AC">
                      <w:t>8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31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2"/>
    <w:rsid w:val="000014F8"/>
    <w:rsid w:val="00001862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21CD0"/>
    <w:rsid w:val="0002625D"/>
    <w:rsid w:val="00026C64"/>
    <w:rsid w:val="00026E68"/>
    <w:rsid w:val="00032C54"/>
    <w:rsid w:val="00033E51"/>
    <w:rsid w:val="00034707"/>
    <w:rsid w:val="00036F3F"/>
    <w:rsid w:val="0003752A"/>
    <w:rsid w:val="00040D86"/>
    <w:rsid w:val="0004131C"/>
    <w:rsid w:val="000416CE"/>
    <w:rsid w:val="00041A38"/>
    <w:rsid w:val="0004323B"/>
    <w:rsid w:val="0004403E"/>
    <w:rsid w:val="0004495E"/>
    <w:rsid w:val="00044BCA"/>
    <w:rsid w:val="0004582E"/>
    <w:rsid w:val="000464D2"/>
    <w:rsid w:val="000468C9"/>
    <w:rsid w:val="000470AA"/>
    <w:rsid w:val="00051002"/>
    <w:rsid w:val="00052A4C"/>
    <w:rsid w:val="000551D0"/>
    <w:rsid w:val="00056775"/>
    <w:rsid w:val="00057CA1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62E2"/>
    <w:rsid w:val="00066883"/>
    <w:rsid w:val="00067333"/>
    <w:rsid w:val="000706B4"/>
    <w:rsid w:val="00070A65"/>
    <w:rsid w:val="00071B39"/>
    <w:rsid w:val="00072C1E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95CFC"/>
    <w:rsid w:val="00097662"/>
    <w:rsid w:val="00097840"/>
    <w:rsid w:val="00097F0B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7663"/>
    <w:rsid w:val="000C135D"/>
    <w:rsid w:val="000C4FEA"/>
    <w:rsid w:val="000C6398"/>
    <w:rsid w:val="000D02D5"/>
    <w:rsid w:val="000D1D43"/>
    <w:rsid w:val="000D225C"/>
    <w:rsid w:val="000D2A5C"/>
    <w:rsid w:val="000D39F0"/>
    <w:rsid w:val="000D4E78"/>
    <w:rsid w:val="000D72E6"/>
    <w:rsid w:val="000E0918"/>
    <w:rsid w:val="000E2EEA"/>
    <w:rsid w:val="000E544C"/>
    <w:rsid w:val="000E79A9"/>
    <w:rsid w:val="000F02A2"/>
    <w:rsid w:val="000F0AB9"/>
    <w:rsid w:val="000F3046"/>
    <w:rsid w:val="000F3E04"/>
    <w:rsid w:val="000F569C"/>
    <w:rsid w:val="000F7953"/>
    <w:rsid w:val="000F79B0"/>
    <w:rsid w:val="0010021C"/>
    <w:rsid w:val="001011C3"/>
    <w:rsid w:val="0010130F"/>
    <w:rsid w:val="001020C9"/>
    <w:rsid w:val="001028C5"/>
    <w:rsid w:val="00102DC9"/>
    <w:rsid w:val="00103520"/>
    <w:rsid w:val="00103AB6"/>
    <w:rsid w:val="00106DA3"/>
    <w:rsid w:val="001079F9"/>
    <w:rsid w:val="00110214"/>
    <w:rsid w:val="00110D87"/>
    <w:rsid w:val="0011107B"/>
    <w:rsid w:val="00112399"/>
    <w:rsid w:val="00112C35"/>
    <w:rsid w:val="00113EEB"/>
    <w:rsid w:val="00114DB9"/>
    <w:rsid w:val="00116087"/>
    <w:rsid w:val="00117711"/>
    <w:rsid w:val="001178AE"/>
    <w:rsid w:val="001217F2"/>
    <w:rsid w:val="00121A6E"/>
    <w:rsid w:val="00122973"/>
    <w:rsid w:val="001235F1"/>
    <w:rsid w:val="00124609"/>
    <w:rsid w:val="00125094"/>
    <w:rsid w:val="0012530B"/>
    <w:rsid w:val="001301C8"/>
    <w:rsid w:val="00130296"/>
    <w:rsid w:val="00131B72"/>
    <w:rsid w:val="001330B9"/>
    <w:rsid w:val="00134145"/>
    <w:rsid w:val="0013479A"/>
    <w:rsid w:val="001348AB"/>
    <w:rsid w:val="001349D6"/>
    <w:rsid w:val="0013593F"/>
    <w:rsid w:val="00136736"/>
    <w:rsid w:val="00136740"/>
    <w:rsid w:val="00136D67"/>
    <w:rsid w:val="00136F42"/>
    <w:rsid w:val="001423B6"/>
    <w:rsid w:val="001448A7"/>
    <w:rsid w:val="00144E67"/>
    <w:rsid w:val="00146621"/>
    <w:rsid w:val="00150215"/>
    <w:rsid w:val="00154E6C"/>
    <w:rsid w:val="00156F04"/>
    <w:rsid w:val="001612D4"/>
    <w:rsid w:val="001617E3"/>
    <w:rsid w:val="00161CBE"/>
    <w:rsid w:val="00162325"/>
    <w:rsid w:val="0016288D"/>
    <w:rsid w:val="001639CA"/>
    <w:rsid w:val="00164BFD"/>
    <w:rsid w:val="00167F78"/>
    <w:rsid w:val="0017204A"/>
    <w:rsid w:val="001733A5"/>
    <w:rsid w:val="00175462"/>
    <w:rsid w:val="00177278"/>
    <w:rsid w:val="001773DC"/>
    <w:rsid w:val="0017755D"/>
    <w:rsid w:val="00180CA4"/>
    <w:rsid w:val="001820D6"/>
    <w:rsid w:val="001821D5"/>
    <w:rsid w:val="001848D7"/>
    <w:rsid w:val="001854AB"/>
    <w:rsid w:val="001870F0"/>
    <w:rsid w:val="00193B08"/>
    <w:rsid w:val="00194D0C"/>
    <w:rsid w:val="001951DA"/>
    <w:rsid w:val="00195933"/>
    <w:rsid w:val="00196077"/>
    <w:rsid w:val="00197194"/>
    <w:rsid w:val="001A1DFA"/>
    <w:rsid w:val="001A3551"/>
    <w:rsid w:val="001A7664"/>
    <w:rsid w:val="001A78DF"/>
    <w:rsid w:val="001B053D"/>
    <w:rsid w:val="001B1CCA"/>
    <w:rsid w:val="001B432D"/>
    <w:rsid w:val="001B5AB7"/>
    <w:rsid w:val="001B7CA5"/>
    <w:rsid w:val="001C3269"/>
    <w:rsid w:val="001C3886"/>
    <w:rsid w:val="001C4AE7"/>
    <w:rsid w:val="001C56EC"/>
    <w:rsid w:val="001C65E2"/>
    <w:rsid w:val="001C7471"/>
    <w:rsid w:val="001D19B6"/>
    <w:rsid w:val="001D1DB4"/>
    <w:rsid w:val="001D1E49"/>
    <w:rsid w:val="001D23F1"/>
    <w:rsid w:val="001D25F9"/>
    <w:rsid w:val="001D26A0"/>
    <w:rsid w:val="001D61ED"/>
    <w:rsid w:val="001D66BE"/>
    <w:rsid w:val="001E1773"/>
    <w:rsid w:val="001E268F"/>
    <w:rsid w:val="001E2759"/>
    <w:rsid w:val="001E2F2D"/>
    <w:rsid w:val="001E36FE"/>
    <w:rsid w:val="001E48AE"/>
    <w:rsid w:val="001E50D2"/>
    <w:rsid w:val="001E52D0"/>
    <w:rsid w:val="001E5333"/>
    <w:rsid w:val="001E5B2D"/>
    <w:rsid w:val="001E6C46"/>
    <w:rsid w:val="001E7F2B"/>
    <w:rsid w:val="001F05C3"/>
    <w:rsid w:val="001F1257"/>
    <w:rsid w:val="001F16F1"/>
    <w:rsid w:val="001F4080"/>
    <w:rsid w:val="001F4164"/>
    <w:rsid w:val="001F7847"/>
    <w:rsid w:val="001F7AB3"/>
    <w:rsid w:val="0020156C"/>
    <w:rsid w:val="00201BC5"/>
    <w:rsid w:val="002021A6"/>
    <w:rsid w:val="0020475D"/>
    <w:rsid w:val="00204ED0"/>
    <w:rsid w:val="00204FC7"/>
    <w:rsid w:val="0020624E"/>
    <w:rsid w:val="00207716"/>
    <w:rsid w:val="00210899"/>
    <w:rsid w:val="00211825"/>
    <w:rsid w:val="00213E07"/>
    <w:rsid w:val="00215AC9"/>
    <w:rsid w:val="00216634"/>
    <w:rsid w:val="00216E90"/>
    <w:rsid w:val="002174DD"/>
    <w:rsid w:val="0022193C"/>
    <w:rsid w:val="002219CC"/>
    <w:rsid w:val="002232C7"/>
    <w:rsid w:val="0022433F"/>
    <w:rsid w:val="00225533"/>
    <w:rsid w:val="00226AE0"/>
    <w:rsid w:val="00226D11"/>
    <w:rsid w:val="00227541"/>
    <w:rsid w:val="00227759"/>
    <w:rsid w:val="00230F87"/>
    <w:rsid w:val="002311CC"/>
    <w:rsid w:val="00232F5E"/>
    <w:rsid w:val="0023412C"/>
    <w:rsid w:val="002362CD"/>
    <w:rsid w:val="0023645B"/>
    <w:rsid w:val="00236F0E"/>
    <w:rsid w:val="0024060A"/>
    <w:rsid w:val="00242D31"/>
    <w:rsid w:val="002462D5"/>
    <w:rsid w:val="00250444"/>
    <w:rsid w:val="0025073F"/>
    <w:rsid w:val="00251469"/>
    <w:rsid w:val="002522BD"/>
    <w:rsid w:val="00253007"/>
    <w:rsid w:val="0025481E"/>
    <w:rsid w:val="00255083"/>
    <w:rsid w:val="00255302"/>
    <w:rsid w:val="002574F9"/>
    <w:rsid w:val="002603C4"/>
    <w:rsid w:val="00260F7D"/>
    <w:rsid w:val="00261E01"/>
    <w:rsid w:val="0026243B"/>
    <w:rsid w:val="00262B61"/>
    <w:rsid w:val="00262CC6"/>
    <w:rsid w:val="002636EA"/>
    <w:rsid w:val="00263E08"/>
    <w:rsid w:val="002672A6"/>
    <w:rsid w:val="00270934"/>
    <w:rsid w:val="00276811"/>
    <w:rsid w:val="002818A9"/>
    <w:rsid w:val="00282699"/>
    <w:rsid w:val="00282EAC"/>
    <w:rsid w:val="00283030"/>
    <w:rsid w:val="00283663"/>
    <w:rsid w:val="002836D9"/>
    <w:rsid w:val="00284975"/>
    <w:rsid w:val="00284CB7"/>
    <w:rsid w:val="00285C0B"/>
    <w:rsid w:val="002863A1"/>
    <w:rsid w:val="002926DF"/>
    <w:rsid w:val="0029275B"/>
    <w:rsid w:val="0029319C"/>
    <w:rsid w:val="00296697"/>
    <w:rsid w:val="002A1DBE"/>
    <w:rsid w:val="002A4294"/>
    <w:rsid w:val="002A5EA2"/>
    <w:rsid w:val="002A65DD"/>
    <w:rsid w:val="002A6F06"/>
    <w:rsid w:val="002B0472"/>
    <w:rsid w:val="002B04E1"/>
    <w:rsid w:val="002B0C96"/>
    <w:rsid w:val="002B2E1F"/>
    <w:rsid w:val="002B3441"/>
    <w:rsid w:val="002B3B3E"/>
    <w:rsid w:val="002B3D82"/>
    <w:rsid w:val="002B4A6C"/>
    <w:rsid w:val="002B4CB6"/>
    <w:rsid w:val="002B6704"/>
    <w:rsid w:val="002B6B12"/>
    <w:rsid w:val="002C187C"/>
    <w:rsid w:val="002C21F0"/>
    <w:rsid w:val="002C33CA"/>
    <w:rsid w:val="002C66AA"/>
    <w:rsid w:val="002C6AAC"/>
    <w:rsid w:val="002D01DF"/>
    <w:rsid w:val="002D0944"/>
    <w:rsid w:val="002D2CF8"/>
    <w:rsid w:val="002D5103"/>
    <w:rsid w:val="002E2973"/>
    <w:rsid w:val="002E3EB3"/>
    <w:rsid w:val="002E4384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533F"/>
    <w:rsid w:val="002F5E8F"/>
    <w:rsid w:val="002F6603"/>
    <w:rsid w:val="002F6682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11071"/>
    <w:rsid w:val="00312586"/>
    <w:rsid w:val="0031339D"/>
    <w:rsid w:val="003134DE"/>
    <w:rsid w:val="0031438A"/>
    <w:rsid w:val="00314F86"/>
    <w:rsid w:val="003153CE"/>
    <w:rsid w:val="00316052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35755"/>
    <w:rsid w:val="003401E3"/>
    <w:rsid w:val="00340576"/>
    <w:rsid w:val="00341BE3"/>
    <w:rsid w:val="00344A96"/>
    <w:rsid w:val="00346062"/>
    <w:rsid w:val="003474CB"/>
    <w:rsid w:val="00347A12"/>
    <w:rsid w:val="00347D72"/>
    <w:rsid w:val="00352090"/>
    <w:rsid w:val="003528C8"/>
    <w:rsid w:val="0035299A"/>
    <w:rsid w:val="00352E5B"/>
    <w:rsid w:val="0035358E"/>
    <w:rsid w:val="00353F45"/>
    <w:rsid w:val="003546A6"/>
    <w:rsid w:val="00354799"/>
    <w:rsid w:val="00356AE8"/>
    <w:rsid w:val="00357611"/>
    <w:rsid w:val="00360D19"/>
    <w:rsid w:val="003613A5"/>
    <w:rsid w:val="00361769"/>
    <w:rsid w:val="0036432A"/>
    <w:rsid w:val="00364AF9"/>
    <w:rsid w:val="0036645F"/>
    <w:rsid w:val="0036684D"/>
    <w:rsid w:val="00367237"/>
    <w:rsid w:val="003672F9"/>
    <w:rsid w:val="0037077F"/>
    <w:rsid w:val="00370A41"/>
    <w:rsid w:val="00371A6C"/>
    <w:rsid w:val="003720EA"/>
    <w:rsid w:val="00372411"/>
    <w:rsid w:val="00373882"/>
    <w:rsid w:val="00374D9D"/>
    <w:rsid w:val="003776BD"/>
    <w:rsid w:val="00381378"/>
    <w:rsid w:val="00383069"/>
    <w:rsid w:val="00383B3A"/>
    <w:rsid w:val="00383FE0"/>
    <w:rsid w:val="003843DB"/>
    <w:rsid w:val="00385089"/>
    <w:rsid w:val="0038588F"/>
    <w:rsid w:val="003859DB"/>
    <w:rsid w:val="0038632F"/>
    <w:rsid w:val="00392467"/>
    <w:rsid w:val="00393761"/>
    <w:rsid w:val="003942AC"/>
    <w:rsid w:val="003949F3"/>
    <w:rsid w:val="00394E26"/>
    <w:rsid w:val="00395E3D"/>
    <w:rsid w:val="00396264"/>
    <w:rsid w:val="00396691"/>
    <w:rsid w:val="00397D18"/>
    <w:rsid w:val="003A0129"/>
    <w:rsid w:val="003A1B36"/>
    <w:rsid w:val="003A4171"/>
    <w:rsid w:val="003A41E6"/>
    <w:rsid w:val="003A42B0"/>
    <w:rsid w:val="003A4948"/>
    <w:rsid w:val="003A5C98"/>
    <w:rsid w:val="003A6BB5"/>
    <w:rsid w:val="003B04A8"/>
    <w:rsid w:val="003B0C16"/>
    <w:rsid w:val="003B1300"/>
    <w:rsid w:val="003B1454"/>
    <w:rsid w:val="003B15C8"/>
    <w:rsid w:val="003B18B6"/>
    <w:rsid w:val="003B4D80"/>
    <w:rsid w:val="003B6D69"/>
    <w:rsid w:val="003B79B9"/>
    <w:rsid w:val="003C15D1"/>
    <w:rsid w:val="003C161B"/>
    <w:rsid w:val="003C3413"/>
    <w:rsid w:val="003C4FB6"/>
    <w:rsid w:val="003C59E0"/>
    <w:rsid w:val="003C6C8D"/>
    <w:rsid w:val="003C76F6"/>
    <w:rsid w:val="003D2656"/>
    <w:rsid w:val="003D39B5"/>
    <w:rsid w:val="003D3C71"/>
    <w:rsid w:val="003D4F95"/>
    <w:rsid w:val="003D5F42"/>
    <w:rsid w:val="003D60A9"/>
    <w:rsid w:val="003D60FF"/>
    <w:rsid w:val="003E042D"/>
    <w:rsid w:val="003E0A03"/>
    <w:rsid w:val="003E0A99"/>
    <w:rsid w:val="003E13A1"/>
    <w:rsid w:val="003E2ECE"/>
    <w:rsid w:val="003E411F"/>
    <w:rsid w:val="003E42FA"/>
    <w:rsid w:val="003E59C5"/>
    <w:rsid w:val="003E5B28"/>
    <w:rsid w:val="003E6C3C"/>
    <w:rsid w:val="003E75A0"/>
    <w:rsid w:val="003F06B3"/>
    <w:rsid w:val="003F0D77"/>
    <w:rsid w:val="003F20FD"/>
    <w:rsid w:val="003F2A51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3EBB"/>
    <w:rsid w:val="00407764"/>
    <w:rsid w:val="0041397F"/>
    <w:rsid w:val="00414225"/>
    <w:rsid w:val="004163AE"/>
    <w:rsid w:val="0041693A"/>
    <w:rsid w:val="00416EAF"/>
    <w:rsid w:val="0042030D"/>
    <w:rsid w:val="00420484"/>
    <w:rsid w:val="004209D1"/>
    <w:rsid w:val="004212E7"/>
    <w:rsid w:val="004220B7"/>
    <w:rsid w:val="00423334"/>
    <w:rsid w:val="00423726"/>
    <w:rsid w:val="00423C88"/>
    <w:rsid w:val="0042446D"/>
    <w:rsid w:val="00424725"/>
    <w:rsid w:val="00425014"/>
    <w:rsid w:val="004253C7"/>
    <w:rsid w:val="00425780"/>
    <w:rsid w:val="00426954"/>
    <w:rsid w:val="00426C6B"/>
    <w:rsid w:val="004277C5"/>
    <w:rsid w:val="00427B3B"/>
    <w:rsid w:val="00427BF8"/>
    <w:rsid w:val="00430980"/>
    <w:rsid w:val="0043109F"/>
    <w:rsid w:val="00431C02"/>
    <w:rsid w:val="00435FAC"/>
    <w:rsid w:val="00436BA9"/>
    <w:rsid w:val="00437395"/>
    <w:rsid w:val="0044051D"/>
    <w:rsid w:val="00445047"/>
    <w:rsid w:val="004454B3"/>
    <w:rsid w:val="00445CE7"/>
    <w:rsid w:val="00446749"/>
    <w:rsid w:val="00447822"/>
    <w:rsid w:val="00453EB7"/>
    <w:rsid w:val="00454882"/>
    <w:rsid w:val="00454A6B"/>
    <w:rsid w:val="00456D06"/>
    <w:rsid w:val="0045795C"/>
    <w:rsid w:val="00463E39"/>
    <w:rsid w:val="004657FC"/>
    <w:rsid w:val="00467A65"/>
    <w:rsid w:val="004733F6"/>
    <w:rsid w:val="0047357D"/>
    <w:rsid w:val="00474744"/>
    <w:rsid w:val="00474E69"/>
    <w:rsid w:val="00476677"/>
    <w:rsid w:val="00480B69"/>
    <w:rsid w:val="0048185C"/>
    <w:rsid w:val="00483E50"/>
    <w:rsid w:val="00483E9F"/>
    <w:rsid w:val="00483EDD"/>
    <w:rsid w:val="0048543E"/>
    <w:rsid w:val="00485A2C"/>
    <w:rsid w:val="00485B59"/>
    <w:rsid w:val="00486D1E"/>
    <w:rsid w:val="0049132F"/>
    <w:rsid w:val="00491D95"/>
    <w:rsid w:val="00495993"/>
    <w:rsid w:val="0049621B"/>
    <w:rsid w:val="004A101A"/>
    <w:rsid w:val="004A1414"/>
    <w:rsid w:val="004A1D19"/>
    <w:rsid w:val="004A21CB"/>
    <w:rsid w:val="004A2A60"/>
    <w:rsid w:val="004A2D67"/>
    <w:rsid w:val="004A3B28"/>
    <w:rsid w:val="004A4055"/>
    <w:rsid w:val="004A50FF"/>
    <w:rsid w:val="004A52DA"/>
    <w:rsid w:val="004A5780"/>
    <w:rsid w:val="004A69DA"/>
    <w:rsid w:val="004A7DE7"/>
    <w:rsid w:val="004B005B"/>
    <w:rsid w:val="004B01A2"/>
    <w:rsid w:val="004B2CD4"/>
    <w:rsid w:val="004B49EB"/>
    <w:rsid w:val="004B5C20"/>
    <w:rsid w:val="004B67BE"/>
    <w:rsid w:val="004B68A8"/>
    <w:rsid w:val="004B7B5A"/>
    <w:rsid w:val="004C0D5F"/>
    <w:rsid w:val="004C1895"/>
    <w:rsid w:val="004C2D34"/>
    <w:rsid w:val="004C5FDA"/>
    <w:rsid w:val="004C61D3"/>
    <w:rsid w:val="004C6B5C"/>
    <w:rsid w:val="004C6D40"/>
    <w:rsid w:val="004C7B29"/>
    <w:rsid w:val="004D391B"/>
    <w:rsid w:val="004D49D8"/>
    <w:rsid w:val="004D4A7D"/>
    <w:rsid w:val="004D6030"/>
    <w:rsid w:val="004D6F58"/>
    <w:rsid w:val="004E4B16"/>
    <w:rsid w:val="004E6AA8"/>
    <w:rsid w:val="004E6FFD"/>
    <w:rsid w:val="004F0C3C"/>
    <w:rsid w:val="004F2280"/>
    <w:rsid w:val="004F23BB"/>
    <w:rsid w:val="004F3B1A"/>
    <w:rsid w:val="004F3DAF"/>
    <w:rsid w:val="004F3F24"/>
    <w:rsid w:val="004F42DB"/>
    <w:rsid w:val="004F4F6F"/>
    <w:rsid w:val="004F526D"/>
    <w:rsid w:val="004F5BB3"/>
    <w:rsid w:val="004F607E"/>
    <w:rsid w:val="004F63FC"/>
    <w:rsid w:val="004F7970"/>
    <w:rsid w:val="004F797C"/>
    <w:rsid w:val="004F7C77"/>
    <w:rsid w:val="00500BCE"/>
    <w:rsid w:val="00500C9D"/>
    <w:rsid w:val="0050175F"/>
    <w:rsid w:val="00502ECB"/>
    <w:rsid w:val="0050438E"/>
    <w:rsid w:val="0050474F"/>
    <w:rsid w:val="00505061"/>
    <w:rsid w:val="00505A92"/>
    <w:rsid w:val="00510FF6"/>
    <w:rsid w:val="00516666"/>
    <w:rsid w:val="005174BE"/>
    <w:rsid w:val="00517713"/>
    <w:rsid w:val="005203F1"/>
    <w:rsid w:val="00520D53"/>
    <w:rsid w:val="00521BC3"/>
    <w:rsid w:val="005238EC"/>
    <w:rsid w:val="00523A3D"/>
    <w:rsid w:val="005275B6"/>
    <w:rsid w:val="005322A8"/>
    <w:rsid w:val="00533632"/>
    <w:rsid w:val="00533A60"/>
    <w:rsid w:val="00533E11"/>
    <w:rsid w:val="00534013"/>
    <w:rsid w:val="00535843"/>
    <w:rsid w:val="00536F40"/>
    <w:rsid w:val="005403B0"/>
    <w:rsid w:val="0054099B"/>
    <w:rsid w:val="00540C5C"/>
    <w:rsid w:val="0054197F"/>
    <w:rsid w:val="00541E6E"/>
    <w:rsid w:val="0054251F"/>
    <w:rsid w:val="00543BB7"/>
    <w:rsid w:val="00543C1E"/>
    <w:rsid w:val="00546B34"/>
    <w:rsid w:val="005520D8"/>
    <w:rsid w:val="00554EF1"/>
    <w:rsid w:val="00554FD2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540A"/>
    <w:rsid w:val="00572B33"/>
    <w:rsid w:val="00573BFA"/>
    <w:rsid w:val="00573C1D"/>
    <w:rsid w:val="005762A7"/>
    <w:rsid w:val="00576600"/>
    <w:rsid w:val="0057750F"/>
    <w:rsid w:val="005801FF"/>
    <w:rsid w:val="00581043"/>
    <w:rsid w:val="00582169"/>
    <w:rsid w:val="0058622D"/>
    <w:rsid w:val="00586B34"/>
    <w:rsid w:val="00587CEE"/>
    <w:rsid w:val="00591288"/>
    <w:rsid w:val="005916D7"/>
    <w:rsid w:val="0059303F"/>
    <w:rsid w:val="0059332C"/>
    <w:rsid w:val="00593E39"/>
    <w:rsid w:val="0059427F"/>
    <w:rsid w:val="00596459"/>
    <w:rsid w:val="005A2A4A"/>
    <w:rsid w:val="005A41EE"/>
    <w:rsid w:val="005A476A"/>
    <w:rsid w:val="005A698C"/>
    <w:rsid w:val="005A776C"/>
    <w:rsid w:val="005B11B9"/>
    <w:rsid w:val="005B1C4A"/>
    <w:rsid w:val="005B3668"/>
    <w:rsid w:val="005B5758"/>
    <w:rsid w:val="005B61A1"/>
    <w:rsid w:val="005C0CAC"/>
    <w:rsid w:val="005C1B08"/>
    <w:rsid w:val="005C274D"/>
    <w:rsid w:val="005C2A60"/>
    <w:rsid w:val="005C2F3F"/>
    <w:rsid w:val="005C4266"/>
    <w:rsid w:val="005C7137"/>
    <w:rsid w:val="005D062E"/>
    <w:rsid w:val="005D137A"/>
    <w:rsid w:val="005D1454"/>
    <w:rsid w:val="005D2AC1"/>
    <w:rsid w:val="005D2D46"/>
    <w:rsid w:val="005D3BF3"/>
    <w:rsid w:val="005D68E6"/>
    <w:rsid w:val="005E0799"/>
    <w:rsid w:val="005E10F9"/>
    <w:rsid w:val="005E1200"/>
    <w:rsid w:val="005E19C1"/>
    <w:rsid w:val="005E2396"/>
    <w:rsid w:val="005E43F4"/>
    <w:rsid w:val="005E48B5"/>
    <w:rsid w:val="005E51E6"/>
    <w:rsid w:val="005E5C69"/>
    <w:rsid w:val="005F13DC"/>
    <w:rsid w:val="005F39F2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974"/>
    <w:rsid w:val="00611F50"/>
    <w:rsid w:val="0061241C"/>
    <w:rsid w:val="006125F9"/>
    <w:rsid w:val="006132A1"/>
    <w:rsid w:val="00613B4A"/>
    <w:rsid w:val="00614EDB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7BB"/>
    <w:rsid w:val="006324D1"/>
    <w:rsid w:val="00632BEF"/>
    <w:rsid w:val="00633014"/>
    <w:rsid w:val="00634266"/>
    <w:rsid w:val="0063437B"/>
    <w:rsid w:val="00635308"/>
    <w:rsid w:val="00635D81"/>
    <w:rsid w:val="006378F9"/>
    <w:rsid w:val="0064017E"/>
    <w:rsid w:val="006435AA"/>
    <w:rsid w:val="006440A8"/>
    <w:rsid w:val="0064710C"/>
    <w:rsid w:val="00647D7F"/>
    <w:rsid w:val="00650B0B"/>
    <w:rsid w:val="00650D7B"/>
    <w:rsid w:val="00652C9C"/>
    <w:rsid w:val="00652F66"/>
    <w:rsid w:val="00653B34"/>
    <w:rsid w:val="00653DC3"/>
    <w:rsid w:val="00654BB6"/>
    <w:rsid w:val="00655EEA"/>
    <w:rsid w:val="0065632F"/>
    <w:rsid w:val="00657EE4"/>
    <w:rsid w:val="00660C99"/>
    <w:rsid w:val="00662F19"/>
    <w:rsid w:val="00665F70"/>
    <w:rsid w:val="006668FB"/>
    <w:rsid w:val="006673CA"/>
    <w:rsid w:val="00672303"/>
    <w:rsid w:val="006724BD"/>
    <w:rsid w:val="006730EA"/>
    <w:rsid w:val="00673C26"/>
    <w:rsid w:val="00673CBA"/>
    <w:rsid w:val="00674DE5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707A"/>
    <w:rsid w:val="0068721B"/>
    <w:rsid w:val="00690654"/>
    <w:rsid w:val="00690C01"/>
    <w:rsid w:val="00691278"/>
    <w:rsid w:val="00691534"/>
    <w:rsid w:val="0069264F"/>
    <w:rsid w:val="006936B3"/>
    <w:rsid w:val="00693880"/>
    <w:rsid w:val="00693986"/>
    <w:rsid w:val="006949D8"/>
    <w:rsid w:val="00694AF0"/>
    <w:rsid w:val="00695E7F"/>
    <w:rsid w:val="006965C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B04FB"/>
    <w:rsid w:val="006B0E9E"/>
    <w:rsid w:val="006B2F0A"/>
    <w:rsid w:val="006B3632"/>
    <w:rsid w:val="006B486D"/>
    <w:rsid w:val="006B48D9"/>
    <w:rsid w:val="006B4E5D"/>
    <w:rsid w:val="006B598A"/>
    <w:rsid w:val="006B5AE4"/>
    <w:rsid w:val="006B6D2D"/>
    <w:rsid w:val="006B78B8"/>
    <w:rsid w:val="006C014A"/>
    <w:rsid w:val="006C197A"/>
    <w:rsid w:val="006C1ADF"/>
    <w:rsid w:val="006C1B18"/>
    <w:rsid w:val="006C2483"/>
    <w:rsid w:val="006C44E5"/>
    <w:rsid w:val="006C59DA"/>
    <w:rsid w:val="006C6112"/>
    <w:rsid w:val="006C6D7B"/>
    <w:rsid w:val="006D0290"/>
    <w:rsid w:val="006D0908"/>
    <w:rsid w:val="006D1507"/>
    <w:rsid w:val="006D185E"/>
    <w:rsid w:val="006D252B"/>
    <w:rsid w:val="006D2CB0"/>
    <w:rsid w:val="006D364B"/>
    <w:rsid w:val="006D4054"/>
    <w:rsid w:val="006D4834"/>
    <w:rsid w:val="006D4EB1"/>
    <w:rsid w:val="006D5422"/>
    <w:rsid w:val="006D5690"/>
    <w:rsid w:val="006D5ABE"/>
    <w:rsid w:val="006D5D92"/>
    <w:rsid w:val="006D5FCA"/>
    <w:rsid w:val="006D66F1"/>
    <w:rsid w:val="006D7093"/>
    <w:rsid w:val="006D70E1"/>
    <w:rsid w:val="006D73F9"/>
    <w:rsid w:val="006D7461"/>
    <w:rsid w:val="006E02EC"/>
    <w:rsid w:val="006E0594"/>
    <w:rsid w:val="006E1795"/>
    <w:rsid w:val="006E277C"/>
    <w:rsid w:val="006E34DD"/>
    <w:rsid w:val="006E36B3"/>
    <w:rsid w:val="006E3B83"/>
    <w:rsid w:val="006E3C4F"/>
    <w:rsid w:val="006E407B"/>
    <w:rsid w:val="006E4551"/>
    <w:rsid w:val="006E47A3"/>
    <w:rsid w:val="006E48BA"/>
    <w:rsid w:val="006E519B"/>
    <w:rsid w:val="006E6F41"/>
    <w:rsid w:val="006E7153"/>
    <w:rsid w:val="006E73E6"/>
    <w:rsid w:val="006F0585"/>
    <w:rsid w:val="006F0D5D"/>
    <w:rsid w:val="006F12E4"/>
    <w:rsid w:val="006F13C1"/>
    <w:rsid w:val="006F3353"/>
    <w:rsid w:val="006F3C12"/>
    <w:rsid w:val="006F563D"/>
    <w:rsid w:val="006F776A"/>
    <w:rsid w:val="0070179D"/>
    <w:rsid w:val="007018B2"/>
    <w:rsid w:val="00702B4A"/>
    <w:rsid w:val="007054CC"/>
    <w:rsid w:val="007062CB"/>
    <w:rsid w:val="0070673D"/>
    <w:rsid w:val="00706EC4"/>
    <w:rsid w:val="00711488"/>
    <w:rsid w:val="00712692"/>
    <w:rsid w:val="00714EDD"/>
    <w:rsid w:val="00716A2D"/>
    <w:rsid w:val="007211B1"/>
    <w:rsid w:val="00724A45"/>
    <w:rsid w:val="0072666F"/>
    <w:rsid w:val="007267B0"/>
    <w:rsid w:val="007277DA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4B03"/>
    <w:rsid w:val="00745B82"/>
    <w:rsid w:val="00746187"/>
    <w:rsid w:val="00746543"/>
    <w:rsid w:val="00747C6C"/>
    <w:rsid w:val="00751DE2"/>
    <w:rsid w:val="0075232B"/>
    <w:rsid w:val="00753F67"/>
    <w:rsid w:val="007558DA"/>
    <w:rsid w:val="00757546"/>
    <w:rsid w:val="007577B0"/>
    <w:rsid w:val="00757868"/>
    <w:rsid w:val="00761255"/>
    <w:rsid w:val="00762204"/>
    <w:rsid w:val="0076254F"/>
    <w:rsid w:val="00762767"/>
    <w:rsid w:val="00763B00"/>
    <w:rsid w:val="00764AC8"/>
    <w:rsid w:val="0076604D"/>
    <w:rsid w:val="0076735A"/>
    <w:rsid w:val="0076760A"/>
    <w:rsid w:val="00767D9C"/>
    <w:rsid w:val="00773F28"/>
    <w:rsid w:val="007745B7"/>
    <w:rsid w:val="00775842"/>
    <w:rsid w:val="00777FE0"/>
    <w:rsid w:val="007800D9"/>
    <w:rsid w:val="007801F5"/>
    <w:rsid w:val="007806AD"/>
    <w:rsid w:val="00781272"/>
    <w:rsid w:val="007819AE"/>
    <w:rsid w:val="007819B9"/>
    <w:rsid w:val="00783CA4"/>
    <w:rsid w:val="007842FB"/>
    <w:rsid w:val="00785AFB"/>
    <w:rsid w:val="00786124"/>
    <w:rsid w:val="007865D2"/>
    <w:rsid w:val="0078675C"/>
    <w:rsid w:val="00790377"/>
    <w:rsid w:val="007911CB"/>
    <w:rsid w:val="00792B77"/>
    <w:rsid w:val="00793038"/>
    <w:rsid w:val="00794005"/>
    <w:rsid w:val="00794FED"/>
    <w:rsid w:val="0079514B"/>
    <w:rsid w:val="00795252"/>
    <w:rsid w:val="00796C55"/>
    <w:rsid w:val="007A15BE"/>
    <w:rsid w:val="007A18DC"/>
    <w:rsid w:val="007A1E18"/>
    <w:rsid w:val="007A237D"/>
    <w:rsid w:val="007A2DC1"/>
    <w:rsid w:val="007A552D"/>
    <w:rsid w:val="007A68E4"/>
    <w:rsid w:val="007B096B"/>
    <w:rsid w:val="007B11F6"/>
    <w:rsid w:val="007B15F2"/>
    <w:rsid w:val="007B2551"/>
    <w:rsid w:val="007B3320"/>
    <w:rsid w:val="007B40C4"/>
    <w:rsid w:val="007B7799"/>
    <w:rsid w:val="007C02C8"/>
    <w:rsid w:val="007C189F"/>
    <w:rsid w:val="007C2CBB"/>
    <w:rsid w:val="007C2E3D"/>
    <w:rsid w:val="007C2E8D"/>
    <w:rsid w:val="007C7CB4"/>
    <w:rsid w:val="007D0869"/>
    <w:rsid w:val="007D0E34"/>
    <w:rsid w:val="007D1017"/>
    <w:rsid w:val="007D14C4"/>
    <w:rsid w:val="007D1D81"/>
    <w:rsid w:val="007D2231"/>
    <w:rsid w:val="007D2456"/>
    <w:rsid w:val="007D2B79"/>
    <w:rsid w:val="007D3319"/>
    <w:rsid w:val="007D335D"/>
    <w:rsid w:val="007D55DB"/>
    <w:rsid w:val="007D592E"/>
    <w:rsid w:val="007D605C"/>
    <w:rsid w:val="007D6767"/>
    <w:rsid w:val="007D6DA5"/>
    <w:rsid w:val="007E2E5F"/>
    <w:rsid w:val="007E3056"/>
    <w:rsid w:val="007E3314"/>
    <w:rsid w:val="007E3514"/>
    <w:rsid w:val="007E424F"/>
    <w:rsid w:val="007E4B03"/>
    <w:rsid w:val="007E6C97"/>
    <w:rsid w:val="007E7C8A"/>
    <w:rsid w:val="007F0EA3"/>
    <w:rsid w:val="007F10B4"/>
    <w:rsid w:val="007F115B"/>
    <w:rsid w:val="007F2AC5"/>
    <w:rsid w:val="007F324B"/>
    <w:rsid w:val="007F64AC"/>
    <w:rsid w:val="007F7AD1"/>
    <w:rsid w:val="007F7CAF"/>
    <w:rsid w:val="00801C3D"/>
    <w:rsid w:val="00803031"/>
    <w:rsid w:val="00803457"/>
    <w:rsid w:val="0080392E"/>
    <w:rsid w:val="0080553C"/>
    <w:rsid w:val="00805990"/>
    <w:rsid w:val="00805B46"/>
    <w:rsid w:val="00805DB4"/>
    <w:rsid w:val="0080661E"/>
    <w:rsid w:val="0080673A"/>
    <w:rsid w:val="00806DB2"/>
    <w:rsid w:val="0081129A"/>
    <w:rsid w:val="00811C15"/>
    <w:rsid w:val="00811E76"/>
    <w:rsid w:val="00812D01"/>
    <w:rsid w:val="008131A7"/>
    <w:rsid w:val="008133F9"/>
    <w:rsid w:val="008205AE"/>
    <w:rsid w:val="0082353F"/>
    <w:rsid w:val="00823593"/>
    <w:rsid w:val="00825737"/>
    <w:rsid w:val="00825DC2"/>
    <w:rsid w:val="0082694C"/>
    <w:rsid w:val="00826DC5"/>
    <w:rsid w:val="00827B3E"/>
    <w:rsid w:val="00827CB7"/>
    <w:rsid w:val="00830CAA"/>
    <w:rsid w:val="0083181A"/>
    <w:rsid w:val="00832C5D"/>
    <w:rsid w:val="00832CBE"/>
    <w:rsid w:val="00832EE9"/>
    <w:rsid w:val="00834AD3"/>
    <w:rsid w:val="00834F48"/>
    <w:rsid w:val="0084128D"/>
    <w:rsid w:val="0084165A"/>
    <w:rsid w:val="00842559"/>
    <w:rsid w:val="00843741"/>
    <w:rsid w:val="00843795"/>
    <w:rsid w:val="008463AF"/>
    <w:rsid w:val="008468C7"/>
    <w:rsid w:val="00847F0F"/>
    <w:rsid w:val="00850A0B"/>
    <w:rsid w:val="00850B7B"/>
    <w:rsid w:val="00852448"/>
    <w:rsid w:val="008543A1"/>
    <w:rsid w:val="0085576D"/>
    <w:rsid w:val="0086021C"/>
    <w:rsid w:val="00860EF1"/>
    <w:rsid w:val="0086291C"/>
    <w:rsid w:val="0086322A"/>
    <w:rsid w:val="00863A3D"/>
    <w:rsid w:val="008663DA"/>
    <w:rsid w:val="008667EA"/>
    <w:rsid w:val="0087015D"/>
    <w:rsid w:val="0087345E"/>
    <w:rsid w:val="00877083"/>
    <w:rsid w:val="00877F6C"/>
    <w:rsid w:val="0088125C"/>
    <w:rsid w:val="00881E7F"/>
    <w:rsid w:val="0088258A"/>
    <w:rsid w:val="00882898"/>
    <w:rsid w:val="00882909"/>
    <w:rsid w:val="00883B53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D43"/>
    <w:rsid w:val="00897877"/>
    <w:rsid w:val="008A1008"/>
    <w:rsid w:val="008A1BF8"/>
    <w:rsid w:val="008A26D9"/>
    <w:rsid w:val="008A2825"/>
    <w:rsid w:val="008A2DED"/>
    <w:rsid w:val="008A4426"/>
    <w:rsid w:val="008A48C4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7DD6"/>
    <w:rsid w:val="008B7E23"/>
    <w:rsid w:val="008C0C29"/>
    <w:rsid w:val="008C518E"/>
    <w:rsid w:val="008C5A11"/>
    <w:rsid w:val="008C63E7"/>
    <w:rsid w:val="008D026F"/>
    <w:rsid w:val="008D02DA"/>
    <w:rsid w:val="008D1ED0"/>
    <w:rsid w:val="008D397E"/>
    <w:rsid w:val="008D499D"/>
    <w:rsid w:val="008D5948"/>
    <w:rsid w:val="008D76BC"/>
    <w:rsid w:val="008E09C3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54F"/>
    <w:rsid w:val="0090298E"/>
    <w:rsid w:val="009060E5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27A6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FBF"/>
    <w:rsid w:val="00933197"/>
    <w:rsid w:val="00933EC1"/>
    <w:rsid w:val="00937231"/>
    <w:rsid w:val="0093772D"/>
    <w:rsid w:val="009446AD"/>
    <w:rsid w:val="00947181"/>
    <w:rsid w:val="00947AA7"/>
    <w:rsid w:val="009530DB"/>
    <w:rsid w:val="00953676"/>
    <w:rsid w:val="0095468F"/>
    <w:rsid w:val="009565FF"/>
    <w:rsid w:val="00956F30"/>
    <w:rsid w:val="00957773"/>
    <w:rsid w:val="00962B00"/>
    <w:rsid w:val="00963E64"/>
    <w:rsid w:val="00965399"/>
    <w:rsid w:val="00966C9A"/>
    <w:rsid w:val="009705EE"/>
    <w:rsid w:val="00970ACC"/>
    <w:rsid w:val="00970C9B"/>
    <w:rsid w:val="00971C89"/>
    <w:rsid w:val="00972980"/>
    <w:rsid w:val="009735A9"/>
    <w:rsid w:val="009766C7"/>
    <w:rsid w:val="00976DEB"/>
    <w:rsid w:val="00977927"/>
    <w:rsid w:val="00977F78"/>
    <w:rsid w:val="0098135C"/>
    <w:rsid w:val="0098156A"/>
    <w:rsid w:val="00985F9D"/>
    <w:rsid w:val="009868E2"/>
    <w:rsid w:val="00987A7E"/>
    <w:rsid w:val="00987DF4"/>
    <w:rsid w:val="00991BAC"/>
    <w:rsid w:val="00991EFE"/>
    <w:rsid w:val="009938F1"/>
    <w:rsid w:val="0099512D"/>
    <w:rsid w:val="00995325"/>
    <w:rsid w:val="00995842"/>
    <w:rsid w:val="00997BA7"/>
    <w:rsid w:val="009A4DC3"/>
    <w:rsid w:val="009A525A"/>
    <w:rsid w:val="009A6EA0"/>
    <w:rsid w:val="009A7A9F"/>
    <w:rsid w:val="009A7CD3"/>
    <w:rsid w:val="009B0C8C"/>
    <w:rsid w:val="009B3254"/>
    <w:rsid w:val="009B540C"/>
    <w:rsid w:val="009B6008"/>
    <w:rsid w:val="009B6466"/>
    <w:rsid w:val="009B64EE"/>
    <w:rsid w:val="009B72D9"/>
    <w:rsid w:val="009B7C01"/>
    <w:rsid w:val="009C0BD9"/>
    <w:rsid w:val="009C0C2A"/>
    <w:rsid w:val="009C1335"/>
    <w:rsid w:val="009C1851"/>
    <w:rsid w:val="009C1AB2"/>
    <w:rsid w:val="009C55F7"/>
    <w:rsid w:val="009C7251"/>
    <w:rsid w:val="009C75A9"/>
    <w:rsid w:val="009D2147"/>
    <w:rsid w:val="009D39A9"/>
    <w:rsid w:val="009D470D"/>
    <w:rsid w:val="009D521C"/>
    <w:rsid w:val="009E2154"/>
    <w:rsid w:val="009E2E91"/>
    <w:rsid w:val="009E312F"/>
    <w:rsid w:val="009E4C14"/>
    <w:rsid w:val="009E596E"/>
    <w:rsid w:val="009E62A2"/>
    <w:rsid w:val="009E7197"/>
    <w:rsid w:val="009E772F"/>
    <w:rsid w:val="009E7D1F"/>
    <w:rsid w:val="009E7D31"/>
    <w:rsid w:val="009F0077"/>
    <w:rsid w:val="009F03BA"/>
    <w:rsid w:val="009F087D"/>
    <w:rsid w:val="009F3249"/>
    <w:rsid w:val="00A013B9"/>
    <w:rsid w:val="00A01B40"/>
    <w:rsid w:val="00A051AC"/>
    <w:rsid w:val="00A06CD1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5924"/>
    <w:rsid w:val="00A177BA"/>
    <w:rsid w:val="00A17E22"/>
    <w:rsid w:val="00A17EA3"/>
    <w:rsid w:val="00A20014"/>
    <w:rsid w:val="00A2064C"/>
    <w:rsid w:val="00A2092A"/>
    <w:rsid w:val="00A229E5"/>
    <w:rsid w:val="00A23AD3"/>
    <w:rsid w:val="00A3035D"/>
    <w:rsid w:val="00A31176"/>
    <w:rsid w:val="00A31811"/>
    <w:rsid w:val="00A31E6B"/>
    <w:rsid w:val="00A31E9F"/>
    <w:rsid w:val="00A32E16"/>
    <w:rsid w:val="00A339AC"/>
    <w:rsid w:val="00A342AB"/>
    <w:rsid w:val="00A346A1"/>
    <w:rsid w:val="00A3541C"/>
    <w:rsid w:val="00A355D3"/>
    <w:rsid w:val="00A365F4"/>
    <w:rsid w:val="00A37E49"/>
    <w:rsid w:val="00A419EB"/>
    <w:rsid w:val="00A43D9F"/>
    <w:rsid w:val="00A4643C"/>
    <w:rsid w:val="00A46658"/>
    <w:rsid w:val="00A47D80"/>
    <w:rsid w:val="00A52F69"/>
    <w:rsid w:val="00A53132"/>
    <w:rsid w:val="00A54931"/>
    <w:rsid w:val="00A549EB"/>
    <w:rsid w:val="00A5508C"/>
    <w:rsid w:val="00A553D7"/>
    <w:rsid w:val="00A563F2"/>
    <w:rsid w:val="00A566E8"/>
    <w:rsid w:val="00A56C0D"/>
    <w:rsid w:val="00A57423"/>
    <w:rsid w:val="00A576B2"/>
    <w:rsid w:val="00A5787D"/>
    <w:rsid w:val="00A64817"/>
    <w:rsid w:val="00A65905"/>
    <w:rsid w:val="00A65FD6"/>
    <w:rsid w:val="00A66347"/>
    <w:rsid w:val="00A70EAC"/>
    <w:rsid w:val="00A72A6A"/>
    <w:rsid w:val="00A7392B"/>
    <w:rsid w:val="00A75D63"/>
    <w:rsid w:val="00A7709A"/>
    <w:rsid w:val="00A77789"/>
    <w:rsid w:val="00A77C6C"/>
    <w:rsid w:val="00A8007B"/>
    <w:rsid w:val="00A810F9"/>
    <w:rsid w:val="00A82D31"/>
    <w:rsid w:val="00A8420F"/>
    <w:rsid w:val="00A84620"/>
    <w:rsid w:val="00A85E7E"/>
    <w:rsid w:val="00A86ECC"/>
    <w:rsid w:val="00A86F1F"/>
    <w:rsid w:val="00A86FCC"/>
    <w:rsid w:val="00A904DB"/>
    <w:rsid w:val="00A90A6D"/>
    <w:rsid w:val="00A91413"/>
    <w:rsid w:val="00A91617"/>
    <w:rsid w:val="00A9248D"/>
    <w:rsid w:val="00A94138"/>
    <w:rsid w:val="00A95418"/>
    <w:rsid w:val="00A95EE0"/>
    <w:rsid w:val="00A96ADD"/>
    <w:rsid w:val="00A971E5"/>
    <w:rsid w:val="00A97F85"/>
    <w:rsid w:val="00AA3356"/>
    <w:rsid w:val="00AA710D"/>
    <w:rsid w:val="00AB11FC"/>
    <w:rsid w:val="00AB123E"/>
    <w:rsid w:val="00AB225A"/>
    <w:rsid w:val="00AB32DD"/>
    <w:rsid w:val="00AB5333"/>
    <w:rsid w:val="00AB62AA"/>
    <w:rsid w:val="00AB64F3"/>
    <w:rsid w:val="00AB6D25"/>
    <w:rsid w:val="00AB7655"/>
    <w:rsid w:val="00AB7E3A"/>
    <w:rsid w:val="00AC1B8E"/>
    <w:rsid w:val="00AC3073"/>
    <w:rsid w:val="00AC5F7C"/>
    <w:rsid w:val="00AC716D"/>
    <w:rsid w:val="00AD0D9C"/>
    <w:rsid w:val="00AD0E56"/>
    <w:rsid w:val="00AD5424"/>
    <w:rsid w:val="00AE0CB3"/>
    <w:rsid w:val="00AE229B"/>
    <w:rsid w:val="00AE2D4B"/>
    <w:rsid w:val="00AE32E7"/>
    <w:rsid w:val="00AE48A7"/>
    <w:rsid w:val="00AE4F99"/>
    <w:rsid w:val="00AE588E"/>
    <w:rsid w:val="00AE683F"/>
    <w:rsid w:val="00AE70A1"/>
    <w:rsid w:val="00AF0581"/>
    <w:rsid w:val="00AF102C"/>
    <w:rsid w:val="00AF1523"/>
    <w:rsid w:val="00AF1E11"/>
    <w:rsid w:val="00AF28D0"/>
    <w:rsid w:val="00AF2C76"/>
    <w:rsid w:val="00AF3024"/>
    <w:rsid w:val="00AF5594"/>
    <w:rsid w:val="00AF7C8B"/>
    <w:rsid w:val="00B00368"/>
    <w:rsid w:val="00B036F0"/>
    <w:rsid w:val="00B04D75"/>
    <w:rsid w:val="00B0526D"/>
    <w:rsid w:val="00B06903"/>
    <w:rsid w:val="00B06D81"/>
    <w:rsid w:val="00B07CFB"/>
    <w:rsid w:val="00B11A50"/>
    <w:rsid w:val="00B11B69"/>
    <w:rsid w:val="00B13925"/>
    <w:rsid w:val="00B14952"/>
    <w:rsid w:val="00B16871"/>
    <w:rsid w:val="00B20A35"/>
    <w:rsid w:val="00B20BD7"/>
    <w:rsid w:val="00B23115"/>
    <w:rsid w:val="00B24BDA"/>
    <w:rsid w:val="00B25B45"/>
    <w:rsid w:val="00B302C7"/>
    <w:rsid w:val="00B31E5A"/>
    <w:rsid w:val="00B32E6E"/>
    <w:rsid w:val="00B33437"/>
    <w:rsid w:val="00B34743"/>
    <w:rsid w:val="00B34CB9"/>
    <w:rsid w:val="00B34E76"/>
    <w:rsid w:val="00B35862"/>
    <w:rsid w:val="00B35FBA"/>
    <w:rsid w:val="00B360E9"/>
    <w:rsid w:val="00B36B1F"/>
    <w:rsid w:val="00B37590"/>
    <w:rsid w:val="00B379EE"/>
    <w:rsid w:val="00B4197B"/>
    <w:rsid w:val="00B41B80"/>
    <w:rsid w:val="00B42A98"/>
    <w:rsid w:val="00B42F8E"/>
    <w:rsid w:val="00B44113"/>
    <w:rsid w:val="00B466E6"/>
    <w:rsid w:val="00B47359"/>
    <w:rsid w:val="00B503F1"/>
    <w:rsid w:val="00B50DE4"/>
    <w:rsid w:val="00B50E73"/>
    <w:rsid w:val="00B55EB7"/>
    <w:rsid w:val="00B56922"/>
    <w:rsid w:val="00B569BC"/>
    <w:rsid w:val="00B56A74"/>
    <w:rsid w:val="00B56CC0"/>
    <w:rsid w:val="00B6147A"/>
    <w:rsid w:val="00B614C5"/>
    <w:rsid w:val="00B6288D"/>
    <w:rsid w:val="00B62B80"/>
    <w:rsid w:val="00B63C06"/>
    <w:rsid w:val="00B653AB"/>
    <w:rsid w:val="00B65F9E"/>
    <w:rsid w:val="00B66922"/>
    <w:rsid w:val="00B66B19"/>
    <w:rsid w:val="00B70459"/>
    <w:rsid w:val="00B705F6"/>
    <w:rsid w:val="00B706C3"/>
    <w:rsid w:val="00B70DB4"/>
    <w:rsid w:val="00B71F22"/>
    <w:rsid w:val="00B729FB"/>
    <w:rsid w:val="00B734CE"/>
    <w:rsid w:val="00B750F5"/>
    <w:rsid w:val="00B80BFD"/>
    <w:rsid w:val="00B81A4C"/>
    <w:rsid w:val="00B8322D"/>
    <w:rsid w:val="00B851F3"/>
    <w:rsid w:val="00B859CA"/>
    <w:rsid w:val="00B914E9"/>
    <w:rsid w:val="00B91A7B"/>
    <w:rsid w:val="00B94064"/>
    <w:rsid w:val="00B940EB"/>
    <w:rsid w:val="00B94397"/>
    <w:rsid w:val="00B94677"/>
    <w:rsid w:val="00B9468B"/>
    <w:rsid w:val="00B956EE"/>
    <w:rsid w:val="00BA0796"/>
    <w:rsid w:val="00BA0C58"/>
    <w:rsid w:val="00BA0C70"/>
    <w:rsid w:val="00BA2BA1"/>
    <w:rsid w:val="00BA3447"/>
    <w:rsid w:val="00BA3562"/>
    <w:rsid w:val="00BA4333"/>
    <w:rsid w:val="00BA5D72"/>
    <w:rsid w:val="00BB00AA"/>
    <w:rsid w:val="00BB0D63"/>
    <w:rsid w:val="00BB0F2B"/>
    <w:rsid w:val="00BB1440"/>
    <w:rsid w:val="00BB3F8A"/>
    <w:rsid w:val="00BB4A78"/>
    <w:rsid w:val="00BB4BCB"/>
    <w:rsid w:val="00BB4F09"/>
    <w:rsid w:val="00BB54B5"/>
    <w:rsid w:val="00BC0DFE"/>
    <w:rsid w:val="00BC2020"/>
    <w:rsid w:val="00BC23CD"/>
    <w:rsid w:val="00BC425A"/>
    <w:rsid w:val="00BC43A6"/>
    <w:rsid w:val="00BC4CB3"/>
    <w:rsid w:val="00BC4EC3"/>
    <w:rsid w:val="00BC6DC5"/>
    <w:rsid w:val="00BC7B03"/>
    <w:rsid w:val="00BD0708"/>
    <w:rsid w:val="00BD2602"/>
    <w:rsid w:val="00BD459E"/>
    <w:rsid w:val="00BD4E33"/>
    <w:rsid w:val="00BD7D98"/>
    <w:rsid w:val="00BE01A3"/>
    <w:rsid w:val="00BE0D07"/>
    <w:rsid w:val="00BE1D63"/>
    <w:rsid w:val="00BE2331"/>
    <w:rsid w:val="00BE27F3"/>
    <w:rsid w:val="00BE2E63"/>
    <w:rsid w:val="00BE3376"/>
    <w:rsid w:val="00BE4982"/>
    <w:rsid w:val="00BE4C81"/>
    <w:rsid w:val="00BE5365"/>
    <w:rsid w:val="00BE64E5"/>
    <w:rsid w:val="00BF227F"/>
    <w:rsid w:val="00BF364A"/>
    <w:rsid w:val="00BF4C39"/>
    <w:rsid w:val="00BF5F7B"/>
    <w:rsid w:val="00BF7730"/>
    <w:rsid w:val="00BF7CFE"/>
    <w:rsid w:val="00C00459"/>
    <w:rsid w:val="00C007CB"/>
    <w:rsid w:val="00C01093"/>
    <w:rsid w:val="00C030DE"/>
    <w:rsid w:val="00C042C6"/>
    <w:rsid w:val="00C051A8"/>
    <w:rsid w:val="00C0592A"/>
    <w:rsid w:val="00C06776"/>
    <w:rsid w:val="00C07173"/>
    <w:rsid w:val="00C07915"/>
    <w:rsid w:val="00C12926"/>
    <w:rsid w:val="00C137EA"/>
    <w:rsid w:val="00C14762"/>
    <w:rsid w:val="00C14924"/>
    <w:rsid w:val="00C15004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196C"/>
    <w:rsid w:val="00C34AD5"/>
    <w:rsid w:val="00C35353"/>
    <w:rsid w:val="00C364C3"/>
    <w:rsid w:val="00C3702F"/>
    <w:rsid w:val="00C372BF"/>
    <w:rsid w:val="00C37A53"/>
    <w:rsid w:val="00C40479"/>
    <w:rsid w:val="00C4084E"/>
    <w:rsid w:val="00C4157E"/>
    <w:rsid w:val="00C41A72"/>
    <w:rsid w:val="00C41B2D"/>
    <w:rsid w:val="00C420D7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4FD5"/>
    <w:rsid w:val="00C55444"/>
    <w:rsid w:val="00C55832"/>
    <w:rsid w:val="00C56441"/>
    <w:rsid w:val="00C56D68"/>
    <w:rsid w:val="00C57DD3"/>
    <w:rsid w:val="00C60504"/>
    <w:rsid w:val="00C62238"/>
    <w:rsid w:val="00C64A37"/>
    <w:rsid w:val="00C67E33"/>
    <w:rsid w:val="00C70C3C"/>
    <w:rsid w:val="00C7158E"/>
    <w:rsid w:val="00C7250B"/>
    <w:rsid w:val="00C7346B"/>
    <w:rsid w:val="00C74043"/>
    <w:rsid w:val="00C74047"/>
    <w:rsid w:val="00C75F57"/>
    <w:rsid w:val="00C76F28"/>
    <w:rsid w:val="00C77C0E"/>
    <w:rsid w:val="00C82024"/>
    <w:rsid w:val="00C84DA3"/>
    <w:rsid w:val="00C86394"/>
    <w:rsid w:val="00C91687"/>
    <w:rsid w:val="00C924A8"/>
    <w:rsid w:val="00C945FE"/>
    <w:rsid w:val="00C96FAA"/>
    <w:rsid w:val="00C97629"/>
    <w:rsid w:val="00C97A04"/>
    <w:rsid w:val="00CA0A83"/>
    <w:rsid w:val="00CA107B"/>
    <w:rsid w:val="00CA14A8"/>
    <w:rsid w:val="00CA24D9"/>
    <w:rsid w:val="00CA2DB8"/>
    <w:rsid w:val="00CA31EF"/>
    <w:rsid w:val="00CA380B"/>
    <w:rsid w:val="00CA484D"/>
    <w:rsid w:val="00CA4FB6"/>
    <w:rsid w:val="00CA58AD"/>
    <w:rsid w:val="00CA6E91"/>
    <w:rsid w:val="00CA784C"/>
    <w:rsid w:val="00CB0C5D"/>
    <w:rsid w:val="00CB203B"/>
    <w:rsid w:val="00CB2254"/>
    <w:rsid w:val="00CB2F90"/>
    <w:rsid w:val="00CB6280"/>
    <w:rsid w:val="00CB6AD4"/>
    <w:rsid w:val="00CB7D99"/>
    <w:rsid w:val="00CC00CF"/>
    <w:rsid w:val="00CC05B3"/>
    <w:rsid w:val="00CC11D4"/>
    <w:rsid w:val="00CC33A4"/>
    <w:rsid w:val="00CC4A5C"/>
    <w:rsid w:val="00CC4BA2"/>
    <w:rsid w:val="00CC58E9"/>
    <w:rsid w:val="00CC6CC0"/>
    <w:rsid w:val="00CC739E"/>
    <w:rsid w:val="00CD1031"/>
    <w:rsid w:val="00CD11AA"/>
    <w:rsid w:val="00CD1EBB"/>
    <w:rsid w:val="00CD1F23"/>
    <w:rsid w:val="00CD28CF"/>
    <w:rsid w:val="00CD3170"/>
    <w:rsid w:val="00CD31F1"/>
    <w:rsid w:val="00CD3709"/>
    <w:rsid w:val="00CD3971"/>
    <w:rsid w:val="00CD58B7"/>
    <w:rsid w:val="00CD6A1E"/>
    <w:rsid w:val="00CD7967"/>
    <w:rsid w:val="00CD7C19"/>
    <w:rsid w:val="00CD7DE1"/>
    <w:rsid w:val="00CE1C04"/>
    <w:rsid w:val="00CE26FF"/>
    <w:rsid w:val="00CE36D6"/>
    <w:rsid w:val="00CE3BEB"/>
    <w:rsid w:val="00CE4278"/>
    <w:rsid w:val="00CE5200"/>
    <w:rsid w:val="00CE5C83"/>
    <w:rsid w:val="00CE5ECE"/>
    <w:rsid w:val="00CE6B7F"/>
    <w:rsid w:val="00CF13A7"/>
    <w:rsid w:val="00CF18EE"/>
    <w:rsid w:val="00CF30BD"/>
    <w:rsid w:val="00CF31AA"/>
    <w:rsid w:val="00CF3596"/>
    <w:rsid w:val="00CF4099"/>
    <w:rsid w:val="00CF4216"/>
    <w:rsid w:val="00CF5157"/>
    <w:rsid w:val="00CF797C"/>
    <w:rsid w:val="00D00796"/>
    <w:rsid w:val="00D02476"/>
    <w:rsid w:val="00D0424E"/>
    <w:rsid w:val="00D06229"/>
    <w:rsid w:val="00D1333C"/>
    <w:rsid w:val="00D13E15"/>
    <w:rsid w:val="00D14CEA"/>
    <w:rsid w:val="00D151F0"/>
    <w:rsid w:val="00D16CF9"/>
    <w:rsid w:val="00D171BE"/>
    <w:rsid w:val="00D2044E"/>
    <w:rsid w:val="00D206A0"/>
    <w:rsid w:val="00D20A06"/>
    <w:rsid w:val="00D21CC3"/>
    <w:rsid w:val="00D24E41"/>
    <w:rsid w:val="00D25A77"/>
    <w:rsid w:val="00D261A2"/>
    <w:rsid w:val="00D27251"/>
    <w:rsid w:val="00D27AE1"/>
    <w:rsid w:val="00D327B0"/>
    <w:rsid w:val="00D3294D"/>
    <w:rsid w:val="00D32A42"/>
    <w:rsid w:val="00D33222"/>
    <w:rsid w:val="00D33D93"/>
    <w:rsid w:val="00D34141"/>
    <w:rsid w:val="00D35C65"/>
    <w:rsid w:val="00D40CDB"/>
    <w:rsid w:val="00D416D9"/>
    <w:rsid w:val="00D41823"/>
    <w:rsid w:val="00D423D8"/>
    <w:rsid w:val="00D42915"/>
    <w:rsid w:val="00D42CD8"/>
    <w:rsid w:val="00D4357C"/>
    <w:rsid w:val="00D451C3"/>
    <w:rsid w:val="00D528DF"/>
    <w:rsid w:val="00D55A96"/>
    <w:rsid w:val="00D57447"/>
    <w:rsid w:val="00D579C4"/>
    <w:rsid w:val="00D61322"/>
    <w:rsid w:val="00D616D2"/>
    <w:rsid w:val="00D63B5F"/>
    <w:rsid w:val="00D641E1"/>
    <w:rsid w:val="00D66363"/>
    <w:rsid w:val="00D70EF7"/>
    <w:rsid w:val="00D7227D"/>
    <w:rsid w:val="00D7297D"/>
    <w:rsid w:val="00D72AFF"/>
    <w:rsid w:val="00D73A32"/>
    <w:rsid w:val="00D7577B"/>
    <w:rsid w:val="00D75BCD"/>
    <w:rsid w:val="00D76619"/>
    <w:rsid w:val="00D768CE"/>
    <w:rsid w:val="00D77B1F"/>
    <w:rsid w:val="00D77BAB"/>
    <w:rsid w:val="00D8078D"/>
    <w:rsid w:val="00D8200F"/>
    <w:rsid w:val="00D8397C"/>
    <w:rsid w:val="00D84B32"/>
    <w:rsid w:val="00D90948"/>
    <w:rsid w:val="00D92FD3"/>
    <w:rsid w:val="00D93279"/>
    <w:rsid w:val="00D93903"/>
    <w:rsid w:val="00D93F23"/>
    <w:rsid w:val="00D940EF"/>
    <w:rsid w:val="00D94EED"/>
    <w:rsid w:val="00D95072"/>
    <w:rsid w:val="00D952B4"/>
    <w:rsid w:val="00D95423"/>
    <w:rsid w:val="00D96026"/>
    <w:rsid w:val="00D96C7E"/>
    <w:rsid w:val="00D972F6"/>
    <w:rsid w:val="00DA0F28"/>
    <w:rsid w:val="00DA1236"/>
    <w:rsid w:val="00DA1A90"/>
    <w:rsid w:val="00DA2F3C"/>
    <w:rsid w:val="00DA331D"/>
    <w:rsid w:val="00DA410B"/>
    <w:rsid w:val="00DA4A64"/>
    <w:rsid w:val="00DA7C1C"/>
    <w:rsid w:val="00DB1366"/>
    <w:rsid w:val="00DB147A"/>
    <w:rsid w:val="00DB1B7A"/>
    <w:rsid w:val="00DB29D8"/>
    <w:rsid w:val="00DB424F"/>
    <w:rsid w:val="00DB4A7F"/>
    <w:rsid w:val="00DB5DDD"/>
    <w:rsid w:val="00DB706E"/>
    <w:rsid w:val="00DB7508"/>
    <w:rsid w:val="00DC08BE"/>
    <w:rsid w:val="00DC146F"/>
    <w:rsid w:val="00DC3B3A"/>
    <w:rsid w:val="00DC6708"/>
    <w:rsid w:val="00DC75CF"/>
    <w:rsid w:val="00DC7733"/>
    <w:rsid w:val="00DD011A"/>
    <w:rsid w:val="00DD07C3"/>
    <w:rsid w:val="00DD458D"/>
    <w:rsid w:val="00DD66ED"/>
    <w:rsid w:val="00DE0185"/>
    <w:rsid w:val="00DE1D0A"/>
    <w:rsid w:val="00DE2177"/>
    <w:rsid w:val="00DE2400"/>
    <w:rsid w:val="00DE56BE"/>
    <w:rsid w:val="00DE58F1"/>
    <w:rsid w:val="00DE63CE"/>
    <w:rsid w:val="00DE6807"/>
    <w:rsid w:val="00DE6B58"/>
    <w:rsid w:val="00DF095D"/>
    <w:rsid w:val="00DF1F37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2EBE"/>
    <w:rsid w:val="00E03E79"/>
    <w:rsid w:val="00E045BD"/>
    <w:rsid w:val="00E0465C"/>
    <w:rsid w:val="00E04D6C"/>
    <w:rsid w:val="00E05535"/>
    <w:rsid w:val="00E055A7"/>
    <w:rsid w:val="00E064DB"/>
    <w:rsid w:val="00E06B78"/>
    <w:rsid w:val="00E073E5"/>
    <w:rsid w:val="00E13F94"/>
    <w:rsid w:val="00E149A8"/>
    <w:rsid w:val="00E14EB5"/>
    <w:rsid w:val="00E16423"/>
    <w:rsid w:val="00E17B77"/>
    <w:rsid w:val="00E20FF0"/>
    <w:rsid w:val="00E22272"/>
    <w:rsid w:val="00E231AB"/>
    <w:rsid w:val="00E23337"/>
    <w:rsid w:val="00E23DD6"/>
    <w:rsid w:val="00E245C2"/>
    <w:rsid w:val="00E2497E"/>
    <w:rsid w:val="00E24A88"/>
    <w:rsid w:val="00E259EA"/>
    <w:rsid w:val="00E25AF1"/>
    <w:rsid w:val="00E25D33"/>
    <w:rsid w:val="00E25E49"/>
    <w:rsid w:val="00E26568"/>
    <w:rsid w:val="00E302D2"/>
    <w:rsid w:val="00E303D1"/>
    <w:rsid w:val="00E3077A"/>
    <w:rsid w:val="00E30870"/>
    <w:rsid w:val="00E32061"/>
    <w:rsid w:val="00E33C0C"/>
    <w:rsid w:val="00E33F48"/>
    <w:rsid w:val="00E35175"/>
    <w:rsid w:val="00E3520C"/>
    <w:rsid w:val="00E367B4"/>
    <w:rsid w:val="00E36D9E"/>
    <w:rsid w:val="00E37E82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2C37"/>
    <w:rsid w:val="00E74A70"/>
    <w:rsid w:val="00E75270"/>
    <w:rsid w:val="00E767A1"/>
    <w:rsid w:val="00E76D26"/>
    <w:rsid w:val="00E76EE5"/>
    <w:rsid w:val="00E778D6"/>
    <w:rsid w:val="00E8170B"/>
    <w:rsid w:val="00E81AAF"/>
    <w:rsid w:val="00E81E41"/>
    <w:rsid w:val="00E825E0"/>
    <w:rsid w:val="00E90174"/>
    <w:rsid w:val="00E92F7E"/>
    <w:rsid w:val="00E9331A"/>
    <w:rsid w:val="00E94C3C"/>
    <w:rsid w:val="00E95036"/>
    <w:rsid w:val="00E95B8E"/>
    <w:rsid w:val="00E97412"/>
    <w:rsid w:val="00E97AA9"/>
    <w:rsid w:val="00EA096F"/>
    <w:rsid w:val="00EA0E35"/>
    <w:rsid w:val="00EA3042"/>
    <w:rsid w:val="00EA458C"/>
    <w:rsid w:val="00EA73C8"/>
    <w:rsid w:val="00EA74DE"/>
    <w:rsid w:val="00EB0035"/>
    <w:rsid w:val="00EB0247"/>
    <w:rsid w:val="00EB0D2F"/>
    <w:rsid w:val="00EB1390"/>
    <w:rsid w:val="00EB1441"/>
    <w:rsid w:val="00EB2C71"/>
    <w:rsid w:val="00EB3333"/>
    <w:rsid w:val="00EB4340"/>
    <w:rsid w:val="00EB556D"/>
    <w:rsid w:val="00EB5A77"/>
    <w:rsid w:val="00EB5A7D"/>
    <w:rsid w:val="00EB638F"/>
    <w:rsid w:val="00EB6A86"/>
    <w:rsid w:val="00EB7705"/>
    <w:rsid w:val="00EB775F"/>
    <w:rsid w:val="00EC0657"/>
    <w:rsid w:val="00EC0D62"/>
    <w:rsid w:val="00EC0FFF"/>
    <w:rsid w:val="00EC11F0"/>
    <w:rsid w:val="00EC2187"/>
    <w:rsid w:val="00EC451E"/>
    <w:rsid w:val="00EC480C"/>
    <w:rsid w:val="00EC50E6"/>
    <w:rsid w:val="00EC681E"/>
    <w:rsid w:val="00ED2CA2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7C01"/>
    <w:rsid w:val="00EE7CAA"/>
    <w:rsid w:val="00EF015A"/>
    <w:rsid w:val="00EF3761"/>
    <w:rsid w:val="00EF41EB"/>
    <w:rsid w:val="00EF6335"/>
    <w:rsid w:val="00EF6B32"/>
    <w:rsid w:val="00EF7415"/>
    <w:rsid w:val="00F0166F"/>
    <w:rsid w:val="00F037A4"/>
    <w:rsid w:val="00F037C0"/>
    <w:rsid w:val="00F049AB"/>
    <w:rsid w:val="00F053B2"/>
    <w:rsid w:val="00F060E4"/>
    <w:rsid w:val="00F07279"/>
    <w:rsid w:val="00F13282"/>
    <w:rsid w:val="00F142DB"/>
    <w:rsid w:val="00F144CC"/>
    <w:rsid w:val="00F151E9"/>
    <w:rsid w:val="00F16604"/>
    <w:rsid w:val="00F2015E"/>
    <w:rsid w:val="00F201D2"/>
    <w:rsid w:val="00F20FCE"/>
    <w:rsid w:val="00F22B97"/>
    <w:rsid w:val="00F23E13"/>
    <w:rsid w:val="00F253BE"/>
    <w:rsid w:val="00F2586E"/>
    <w:rsid w:val="00F261B8"/>
    <w:rsid w:val="00F27C8F"/>
    <w:rsid w:val="00F30009"/>
    <w:rsid w:val="00F31496"/>
    <w:rsid w:val="00F31CC0"/>
    <w:rsid w:val="00F32749"/>
    <w:rsid w:val="00F33F20"/>
    <w:rsid w:val="00F350D8"/>
    <w:rsid w:val="00F356E9"/>
    <w:rsid w:val="00F37172"/>
    <w:rsid w:val="00F37652"/>
    <w:rsid w:val="00F37FBE"/>
    <w:rsid w:val="00F40777"/>
    <w:rsid w:val="00F4477E"/>
    <w:rsid w:val="00F46269"/>
    <w:rsid w:val="00F51FEE"/>
    <w:rsid w:val="00F52923"/>
    <w:rsid w:val="00F5316E"/>
    <w:rsid w:val="00F53D10"/>
    <w:rsid w:val="00F54E34"/>
    <w:rsid w:val="00F554FD"/>
    <w:rsid w:val="00F609BB"/>
    <w:rsid w:val="00F60BA8"/>
    <w:rsid w:val="00F6161F"/>
    <w:rsid w:val="00F617EE"/>
    <w:rsid w:val="00F67725"/>
    <w:rsid w:val="00F67D8F"/>
    <w:rsid w:val="00F72B0C"/>
    <w:rsid w:val="00F73E4A"/>
    <w:rsid w:val="00F750EC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11A"/>
    <w:rsid w:val="00F86155"/>
    <w:rsid w:val="00F864DA"/>
    <w:rsid w:val="00F86577"/>
    <w:rsid w:val="00F86E87"/>
    <w:rsid w:val="00F92A10"/>
    <w:rsid w:val="00F95CFA"/>
    <w:rsid w:val="00F96B3D"/>
    <w:rsid w:val="00FA0853"/>
    <w:rsid w:val="00FA0FEE"/>
    <w:rsid w:val="00FA118C"/>
    <w:rsid w:val="00FA2946"/>
    <w:rsid w:val="00FA2E79"/>
    <w:rsid w:val="00FA4230"/>
    <w:rsid w:val="00FA4CAB"/>
    <w:rsid w:val="00FA4D6D"/>
    <w:rsid w:val="00FA5128"/>
    <w:rsid w:val="00FA77D7"/>
    <w:rsid w:val="00FA7CAF"/>
    <w:rsid w:val="00FB116D"/>
    <w:rsid w:val="00FB26B2"/>
    <w:rsid w:val="00FB2BE7"/>
    <w:rsid w:val="00FB42D4"/>
    <w:rsid w:val="00FB5906"/>
    <w:rsid w:val="00FB760C"/>
    <w:rsid w:val="00FB762F"/>
    <w:rsid w:val="00FC0184"/>
    <w:rsid w:val="00FC2AED"/>
    <w:rsid w:val="00FC32B8"/>
    <w:rsid w:val="00FC38DC"/>
    <w:rsid w:val="00FC4991"/>
    <w:rsid w:val="00FC5BCE"/>
    <w:rsid w:val="00FC64B6"/>
    <w:rsid w:val="00FC6D7E"/>
    <w:rsid w:val="00FD1DB5"/>
    <w:rsid w:val="00FD2DD8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BE6"/>
    <w:rsid w:val="00FE4C54"/>
    <w:rsid w:val="00FE4EF5"/>
    <w:rsid w:val="00FE5116"/>
    <w:rsid w:val="00FE518E"/>
    <w:rsid w:val="00FE7071"/>
    <w:rsid w:val="00FF0246"/>
    <w:rsid w:val="00FF0671"/>
    <w:rsid w:val="00FF289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D1C43-E4CA-414B-9018-C3AE866E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2022-08-22T06:49:00Z</dcterms:created>
  <dcterms:modified xsi:type="dcterms:W3CDTF">2022-08-22T06:49:00Z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