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drawings/drawing5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E21003" w:rsidRDefault="003A3E5F" w:rsidP="005E4F32">
      <w:pPr>
        <w:pStyle w:val="tytuinformacji"/>
        <w:spacing w:after="60"/>
        <w:rPr>
          <w:shd w:val="clear" w:color="auto" w:fill="FFFFFF"/>
          <w:lang w:val="en-GB"/>
        </w:rPr>
      </w:pPr>
      <w:r w:rsidRPr="00E21003">
        <w:rPr>
          <w:bCs/>
          <w:shd w:val="clear" w:color="auto" w:fill="FFFFFF"/>
          <w:lang w:val="en-GB"/>
        </w:rPr>
        <w:t>Occupancy</w:t>
      </w:r>
      <w:r w:rsidRPr="00E21003">
        <w:rPr>
          <w:b/>
          <w:bCs/>
          <w:shd w:val="clear" w:color="auto" w:fill="FFFFFF"/>
          <w:lang w:val="en-GB"/>
        </w:rPr>
        <w:t xml:space="preserve"> </w:t>
      </w:r>
      <w:r w:rsidRPr="00E21003">
        <w:rPr>
          <w:shd w:val="clear" w:color="auto" w:fill="FFFFFF"/>
          <w:lang w:val="en-GB"/>
        </w:rPr>
        <w:t xml:space="preserve">of tourist accommodation establishments in Poland in </w:t>
      </w:r>
      <w:r w:rsidR="00576E0B" w:rsidRPr="00E21003">
        <w:rPr>
          <w:color w:val="auto"/>
          <w:shd w:val="clear" w:color="auto" w:fill="FFFFFF"/>
          <w:lang w:val="en-GB"/>
        </w:rPr>
        <w:t xml:space="preserve">February </w:t>
      </w:r>
      <w:r w:rsidR="0025440E" w:rsidRPr="00E21003">
        <w:rPr>
          <w:color w:val="auto"/>
          <w:shd w:val="clear" w:color="auto" w:fill="FFFFFF"/>
          <w:lang w:val="en-GB"/>
        </w:rPr>
        <w:t xml:space="preserve">and </w:t>
      </w:r>
      <w:r w:rsidR="00576E0B" w:rsidRPr="00E21003">
        <w:rPr>
          <w:color w:val="auto"/>
          <w:shd w:val="clear" w:color="auto" w:fill="FFFFFF"/>
          <w:lang w:val="en-GB"/>
        </w:rPr>
        <w:t xml:space="preserve">March </w:t>
      </w:r>
      <w:r w:rsidR="009575A3" w:rsidRPr="00E21003">
        <w:rPr>
          <w:shd w:val="clear" w:color="auto" w:fill="FFFFFF"/>
          <w:lang w:val="en-GB"/>
        </w:rPr>
        <w:t>202</w:t>
      </w:r>
      <w:r w:rsidR="007B7413" w:rsidRPr="00E21003">
        <w:rPr>
          <w:shd w:val="clear" w:color="auto" w:fill="FFFFFF"/>
          <w:lang w:val="en-GB"/>
        </w:rPr>
        <w:t>1</w:t>
      </w:r>
      <w:r w:rsidR="00606495" w:rsidRPr="00E21003">
        <w:rPr>
          <w:shd w:val="clear" w:color="auto" w:fill="FFFFFF"/>
          <w:lang w:val="en-GB"/>
        </w:rPr>
        <w:t xml:space="preserve"> </w:t>
      </w:r>
    </w:p>
    <w:p w:rsidR="005E4F32" w:rsidRPr="00E21003" w:rsidRDefault="005E4F32" w:rsidP="004527C7">
      <w:pPr>
        <w:pStyle w:val="tytuinformacji"/>
        <w:spacing w:after="240"/>
        <w:rPr>
          <w:sz w:val="20"/>
          <w:szCs w:val="20"/>
          <w:shd w:val="clear" w:color="auto" w:fill="FFFFFF"/>
          <w:lang w:val="en-GB"/>
        </w:rPr>
      </w:pPr>
      <w:r w:rsidRPr="00E21003">
        <w:rPr>
          <w:sz w:val="20"/>
          <w:szCs w:val="20"/>
          <w:shd w:val="clear" w:color="auto" w:fill="FFFFFF"/>
          <w:lang w:val="en-GB"/>
        </w:rPr>
        <w:t>(</w:t>
      </w:r>
      <w:r w:rsidR="003A3E5F" w:rsidRPr="00E21003">
        <w:rPr>
          <w:sz w:val="20"/>
          <w:szCs w:val="20"/>
          <w:shd w:val="clear" w:color="auto" w:fill="FFFFFF"/>
          <w:lang w:val="en-GB"/>
        </w:rPr>
        <w:t>concerns tourist accommodation establishments with 10 or more bed places</w:t>
      </w:r>
      <w:r w:rsidRPr="00E21003">
        <w:rPr>
          <w:sz w:val="20"/>
          <w:szCs w:val="20"/>
          <w:shd w:val="clear" w:color="auto" w:fill="FFFFFF"/>
          <w:lang w:val="en-GB"/>
        </w:rPr>
        <w:t>)</w:t>
      </w:r>
    </w:p>
    <w:p w:rsidR="005916D7" w:rsidRPr="00E21003" w:rsidRDefault="00005F37" w:rsidP="00B92EC5">
      <w:pPr>
        <w:pStyle w:val="LID"/>
        <w:spacing w:after="240"/>
        <w:rPr>
          <w:noProof w:val="0"/>
          <w:color w:val="FF0000"/>
          <w:lang w:val="en-GB"/>
        </w:rPr>
      </w:pPr>
      <w:r w:rsidRPr="00E21003"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15FA3BEF" wp14:editId="3BDA02D0">
                <wp:simplePos x="0" y="0"/>
                <wp:positionH relativeFrom="margin">
                  <wp:posOffset>11430</wp:posOffset>
                </wp:positionH>
                <wp:positionV relativeFrom="paragraph">
                  <wp:posOffset>23495</wp:posOffset>
                </wp:positionV>
                <wp:extent cx="2190750" cy="1513840"/>
                <wp:effectExtent l="0" t="0" r="0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151384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7C7" w:rsidRPr="006F1418" w:rsidRDefault="004527C7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55C76D23" wp14:editId="5EB2C21D">
                                  <wp:extent cx="333375" cy="333375"/>
                                  <wp:effectExtent l="0" t="0" r="9525" b="9525"/>
                                  <wp:docPr id="13" name="Obraz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F1418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  <w:tab/>
                            </w:r>
                            <w:r w:rsidR="0033272D" w:rsidRPr="006F141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26</w:t>
                            </w:r>
                            <w:r w:rsidR="00AE22B0" w:rsidRPr="006F141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.</w:t>
                            </w:r>
                            <w:r w:rsidR="006C1015" w:rsidRPr="006F141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0</w:t>
                            </w:r>
                            <w:r w:rsidRPr="006F141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:rsidR="003A3E5F" w:rsidRPr="00C818A9" w:rsidRDefault="0033272D" w:rsidP="003A3E5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D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ecrease in the number of tourists 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accommodated in 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accommodation 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establishments 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in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March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202</w:t>
                            </w:r>
                            <w:r w:rsidR="006C1015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1</w:t>
                            </w:r>
                            <w:r w:rsidR="003A3E5F" w:rsidRPr="00C818A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 compared to the </w:t>
                            </w:r>
                            <w:r w:rsidR="003A3E5F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corresponding month </w:t>
                            </w:r>
                            <w:r w:rsidR="00C83C59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 xml:space="preserve">of </w:t>
                            </w:r>
                            <w:r w:rsidR="00FC7433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20</w:t>
                            </w:r>
                            <w:r w:rsidR="006C1015">
                              <w:rPr>
                                <w:color w:val="FFFFFF" w:themeColor="background1"/>
                                <w:sz w:val="18"/>
                                <w:szCs w:val="20"/>
                                <w:lang w:val="en-GB"/>
                              </w:rPr>
                              <w:t>20</w:t>
                            </w:r>
                          </w:p>
                          <w:p w:rsidR="004527C7" w:rsidRPr="00871128" w:rsidRDefault="00955224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FA3BE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9pt;margin-top:1.85pt;width:172.5pt;height:119.2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" fillcolor="#001d77" stroked="f">
                <v:textbox>
                  <w:txbxContent>
                    <w:p w:rsidR="004527C7" w:rsidRPr="006F1418" w:rsidRDefault="004527C7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55C76D23" wp14:editId="5EB2C21D">
                            <wp:extent cx="333375" cy="333375"/>
                            <wp:effectExtent l="0" t="0" r="9525" b="9525"/>
                            <wp:docPr id="13" name="Obraz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F1418"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  <w:tab/>
                      </w:r>
                      <w:r w:rsidR="0033272D" w:rsidRPr="006F141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26</w:t>
                      </w:r>
                      <w:r w:rsidR="00AE22B0" w:rsidRPr="006F141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.</w:t>
                      </w:r>
                      <w:r w:rsidR="006C1015" w:rsidRPr="006F141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0</w:t>
                      </w:r>
                      <w:r w:rsidRPr="006F141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:rsidR="003A3E5F" w:rsidRPr="00C818A9" w:rsidRDefault="0033272D" w:rsidP="003A3E5F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D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ecrease in the number of tourists 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accommodated in 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accommodation 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establishments 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in 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March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 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202</w:t>
                      </w:r>
                      <w:r w:rsidR="006C1015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1</w:t>
                      </w:r>
                      <w:r w:rsidR="003A3E5F" w:rsidRPr="00C818A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 compared to the </w:t>
                      </w:r>
                      <w:r w:rsidR="003A3E5F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corresponding month </w:t>
                      </w:r>
                      <w:r w:rsidR="00C83C59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 xml:space="preserve">of </w:t>
                      </w:r>
                      <w:r w:rsidR="00FC7433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20</w:t>
                      </w:r>
                      <w:r w:rsidR="006C1015">
                        <w:rPr>
                          <w:color w:val="FFFFFF" w:themeColor="background1"/>
                          <w:sz w:val="18"/>
                          <w:szCs w:val="20"/>
                          <w:lang w:val="en-GB"/>
                        </w:rPr>
                        <w:t>20</w:t>
                      </w:r>
                    </w:p>
                    <w:p w:rsidR="004527C7" w:rsidRPr="00871128" w:rsidRDefault="00955224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56630" w:rsidRPr="00E21003">
        <w:rPr>
          <w:noProof w:val="0"/>
          <w:lang w:val="en-GB"/>
        </w:rPr>
        <w:t xml:space="preserve">In </w:t>
      </w:r>
      <w:r w:rsidR="001A5899" w:rsidRPr="00E21003">
        <w:rPr>
          <w:noProof w:val="0"/>
          <w:lang w:val="en-GB"/>
        </w:rPr>
        <w:t>February</w:t>
      </w:r>
      <w:r w:rsidR="0025440E" w:rsidRPr="00E21003">
        <w:rPr>
          <w:noProof w:val="0"/>
          <w:lang w:val="en-GB"/>
        </w:rPr>
        <w:t xml:space="preserve"> </w:t>
      </w:r>
      <w:r w:rsidR="00225D2C" w:rsidRPr="00E21003">
        <w:rPr>
          <w:noProof w:val="0"/>
          <w:lang w:val="en-GB"/>
        </w:rPr>
        <w:t>2021</w:t>
      </w:r>
      <w:r w:rsidR="00356630" w:rsidRPr="00E21003">
        <w:rPr>
          <w:noProof w:val="0"/>
          <w:lang w:val="en-GB"/>
        </w:rPr>
        <w:t xml:space="preserve">, </w:t>
      </w:r>
      <w:r w:rsidR="001A5899" w:rsidRPr="00E21003">
        <w:rPr>
          <w:noProof w:val="0"/>
          <w:lang w:val="en-GB"/>
        </w:rPr>
        <w:t>697.4</w:t>
      </w:r>
      <w:r w:rsidR="00356630" w:rsidRPr="00E21003">
        <w:rPr>
          <w:noProof w:val="0"/>
          <w:lang w:val="en-GB"/>
        </w:rPr>
        <w:t xml:space="preserve"> </w:t>
      </w:r>
      <w:r w:rsidR="00A77245" w:rsidRPr="00E21003">
        <w:rPr>
          <w:noProof w:val="0"/>
          <w:lang w:val="en-GB"/>
        </w:rPr>
        <w:t xml:space="preserve">thousand </w:t>
      </w:r>
      <w:r w:rsidR="00356630" w:rsidRPr="00E21003">
        <w:rPr>
          <w:noProof w:val="0"/>
          <w:lang w:val="en-GB"/>
        </w:rPr>
        <w:t xml:space="preserve">tourists </w:t>
      </w:r>
      <w:r w:rsidR="008D0633" w:rsidRPr="00E21003">
        <w:rPr>
          <w:noProof w:val="0"/>
          <w:lang w:val="en-GB"/>
        </w:rPr>
        <w:t xml:space="preserve">were accommodated in tourist </w:t>
      </w:r>
      <w:r w:rsidR="00356630" w:rsidRPr="00E21003">
        <w:rPr>
          <w:noProof w:val="0"/>
          <w:lang w:val="en-GB"/>
        </w:rPr>
        <w:t xml:space="preserve">accommodation </w:t>
      </w:r>
      <w:r w:rsidR="008D0633" w:rsidRPr="00E21003">
        <w:rPr>
          <w:noProof w:val="0"/>
          <w:lang w:val="en-GB"/>
        </w:rPr>
        <w:t xml:space="preserve">establishments and </w:t>
      </w:r>
      <w:r w:rsidR="001A5899" w:rsidRPr="00E21003">
        <w:rPr>
          <w:noProof w:val="0"/>
          <w:lang w:val="en-GB"/>
        </w:rPr>
        <w:t>1.6 million</w:t>
      </w:r>
      <w:r w:rsidR="00A77245" w:rsidRPr="00E21003">
        <w:rPr>
          <w:noProof w:val="0"/>
          <w:lang w:val="en-GB"/>
        </w:rPr>
        <w:t xml:space="preserve"> </w:t>
      </w:r>
      <w:r w:rsidR="008D0633" w:rsidRPr="00E21003">
        <w:rPr>
          <w:noProof w:val="0"/>
          <w:lang w:val="en-GB"/>
        </w:rPr>
        <w:t>were provided for them</w:t>
      </w:r>
      <w:r w:rsidR="00356630" w:rsidRPr="00E21003">
        <w:rPr>
          <w:noProof w:val="0"/>
          <w:lang w:val="en-GB"/>
        </w:rPr>
        <w:t xml:space="preserve">. Compared </w:t>
      </w:r>
      <w:r w:rsidR="00356630" w:rsidRPr="006851EA">
        <w:rPr>
          <w:noProof w:val="0"/>
          <w:lang w:val="en-GB"/>
        </w:rPr>
        <w:t xml:space="preserve">to </w:t>
      </w:r>
      <w:r w:rsidR="001A5899" w:rsidRPr="006851EA">
        <w:rPr>
          <w:noProof w:val="0"/>
          <w:lang w:val="en-GB"/>
        </w:rPr>
        <w:t xml:space="preserve">February </w:t>
      </w:r>
      <w:r w:rsidR="00356630" w:rsidRPr="006851EA">
        <w:rPr>
          <w:noProof w:val="0"/>
          <w:lang w:val="en-GB"/>
        </w:rPr>
        <w:t>20</w:t>
      </w:r>
      <w:r w:rsidR="007A7DDF" w:rsidRPr="006851EA">
        <w:rPr>
          <w:noProof w:val="0"/>
          <w:lang w:val="en-GB"/>
        </w:rPr>
        <w:t>20</w:t>
      </w:r>
      <w:r w:rsidR="00356630" w:rsidRPr="006851EA">
        <w:rPr>
          <w:noProof w:val="0"/>
          <w:lang w:val="en-GB"/>
        </w:rPr>
        <w:t xml:space="preserve">, it was less by </w:t>
      </w:r>
      <w:r w:rsidR="001A5899" w:rsidRPr="006851EA">
        <w:rPr>
          <w:noProof w:val="0"/>
          <w:lang w:val="en-GB"/>
        </w:rPr>
        <w:t>70</w:t>
      </w:r>
      <w:r w:rsidR="007A7DDF" w:rsidRPr="006851EA">
        <w:rPr>
          <w:noProof w:val="0"/>
          <w:lang w:val="en-GB"/>
        </w:rPr>
        <w:t>.7</w:t>
      </w:r>
      <w:r w:rsidR="00356630" w:rsidRPr="006851EA">
        <w:rPr>
          <w:noProof w:val="0"/>
          <w:lang w:val="en-GB"/>
        </w:rPr>
        <w:t xml:space="preserve">% and </w:t>
      </w:r>
      <w:r w:rsidR="00493105" w:rsidRPr="006851EA">
        <w:rPr>
          <w:noProof w:val="0"/>
          <w:lang w:val="en-GB"/>
        </w:rPr>
        <w:t>74.4</w:t>
      </w:r>
      <w:r w:rsidR="00356630" w:rsidRPr="006851EA">
        <w:rPr>
          <w:noProof w:val="0"/>
          <w:lang w:val="en-GB"/>
        </w:rPr>
        <w:t>% respectively. A decrease in the number of tourists</w:t>
      </w:r>
      <w:r w:rsidR="00C56363" w:rsidRPr="006851EA">
        <w:rPr>
          <w:noProof w:val="0"/>
          <w:lang w:val="en-GB"/>
        </w:rPr>
        <w:t xml:space="preserve">, compared to the same month of the previous year, </w:t>
      </w:r>
      <w:r w:rsidR="00356630" w:rsidRPr="006851EA">
        <w:rPr>
          <w:noProof w:val="0"/>
          <w:lang w:val="en-GB"/>
        </w:rPr>
        <w:t xml:space="preserve">was also recorded in </w:t>
      </w:r>
      <w:r w:rsidR="0066561C" w:rsidRPr="006851EA">
        <w:rPr>
          <w:noProof w:val="0"/>
          <w:lang w:val="en-GB"/>
        </w:rPr>
        <w:t>March</w:t>
      </w:r>
      <w:r w:rsidR="00356630" w:rsidRPr="006851EA">
        <w:rPr>
          <w:noProof w:val="0"/>
          <w:lang w:val="en-GB"/>
        </w:rPr>
        <w:t xml:space="preserve"> 202</w:t>
      </w:r>
      <w:r w:rsidR="00A13132" w:rsidRPr="006851EA">
        <w:rPr>
          <w:noProof w:val="0"/>
          <w:lang w:val="en-GB"/>
        </w:rPr>
        <w:t>1</w:t>
      </w:r>
      <w:r w:rsidR="008D0633" w:rsidRPr="006851EA">
        <w:rPr>
          <w:noProof w:val="0"/>
          <w:lang w:val="en-GB"/>
        </w:rPr>
        <w:t xml:space="preserve">, </w:t>
      </w:r>
      <w:r w:rsidR="0066561C" w:rsidRPr="006851EA">
        <w:rPr>
          <w:noProof w:val="0"/>
          <w:lang w:val="en-GB"/>
        </w:rPr>
        <w:t xml:space="preserve">when the number of persons accommodated was lower by 26.0% and the number of overnight stays </w:t>
      </w:r>
      <w:r w:rsidR="0005489E" w:rsidRPr="006851EA">
        <w:rPr>
          <w:noProof w:val="0"/>
          <w:lang w:val="en-GB"/>
        </w:rPr>
        <w:t xml:space="preserve">provided </w:t>
      </w:r>
      <w:r w:rsidR="0066561C" w:rsidRPr="006851EA">
        <w:rPr>
          <w:noProof w:val="0"/>
          <w:lang w:val="en-GB"/>
        </w:rPr>
        <w:t xml:space="preserve">by 31.9%. </w:t>
      </w:r>
    </w:p>
    <w:p w:rsidR="005B35AE" w:rsidRPr="006F1418" w:rsidRDefault="00FF0BEC" w:rsidP="00132B0A">
      <w:pPr>
        <w:pStyle w:val="LID"/>
        <w:spacing w:before="0" w:after="0" w:line="360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  <w:lang w:val="en-US"/>
        </w:rPr>
      </w:pPr>
      <w:r w:rsidRPr="00E21003">
        <w:rPr>
          <w:b w:val="0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3562AED0" wp14:editId="25D92201">
                <wp:simplePos x="0" y="0"/>
                <wp:positionH relativeFrom="page">
                  <wp:posOffset>5717540</wp:posOffset>
                </wp:positionH>
                <wp:positionV relativeFrom="paragraph">
                  <wp:posOffset>133259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8BC" w:rsidRPr="00D44F46" w:rsidRDefault="00356630" w:rsidP="00D018BC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lang w:val="en-GB"/>
                              </w:rPr>
                            </w:pPr>
                            <w:r w:rsidRPr="009A5EC8">
                              <w:rPr>
                                <w:lang w:val="en-GB"/>
                              </w:rPr>
                              <w:t xml:space="preserve">In </w:t>
                            </w:r>
                            <w:r w:rsidR="002C7AEC" w:rsidRPr="002C7AEC">
                              <w:rPr>
                                <w:lang w:val="en-GB"/>
                              </w:rPr>
                              <w:t xml:space="preserve">February </w:t>
                            </w:r>
                            <w:r w:rsidRPr="009A5EC8">
                              <w:rPr>
                                <w:lang w:val="en-GB"/>
                              </w:rPr>
                              <w:t>202</w:t>
                            </w:r>
                            <w:r w:rsidR="002C39A6">
                              <w:rPr>
                                <w:lang w:val="en-GB"/>
                              </w:rPr>
                              <w:t>1</w:t>
                            </w:r>
                            <w:r w:rsidRPr="009A5EC8">
                              <w:rPr>
                                <w:lang w:val="en-GB"/>
                              </w:rPr>
                              <w:t xml:space="preserve">, </w:t>
                            </w:r>
                            <w:r w:rsidR="002C7AEC">
                              <w:rPr>
                                <w:lang w:val="en-GB"/>
                              </w:rPr>
                              <w:t>88</w:t>
                            </w:r>
                            <w:r w:rsidR="002C39A6">
                              <w:rPr>
                                <w:lang w:val="en-GB"/>
                              </w:rPr>
                              <w:t>.</w:t>
                            </w:r>
                            <w:r w:rsidR="002C7AEC">
                              <w:rPr>
                                <w:lang w:val="en-GB"/>
                              </w:rPr>
                              <w:t>9</w:t>
                            </w:r>
                            <w:r w:rsidRPr="009A5EC8">
                              <w:rPr>
                                <w:lang w:val="en-GB"/>
                              </w:rPr>
                              <w:t xml:space="preserve">% less foreign tourists </w:t>
                            </w:r>
                            <w:r w:rsidR="009A5EC8" w:rsidRPr="009A5EC8">
                              <w:rPr>
                                <w:lang w:val="en-GB"/>
                              </w:rPr>
                              <w:t xml:space="preserve">were accommodated </w:t>
                            </w:r>
                            <w:r w:rsidRPr="009A5EC8">
                              <w:rPr>
                                <w:lang w:val="en-GB"/>
                              </w:rPr>
                              <w:t xml:space="preserve">than </w:t>
                            </w:r>
                            <w:r w:rsidR="000C08A7">
                              <w:rPr>
                                <w:lang w:val="en-GB"/>
                              </w:rPr>
                              <w:t>i</w:t>
                            </w:r>
                            <w:r w:rsidR="000C08A7" w:rsidRPr="009A5EC8">
                              <w:rPr>
                                <w:lang w:val="en-GB"/>
                              </w:rPr>
                              <w:t xml:space="preserve">n </w:t>
                            </w:r>
                            <w:r w:rsidR="002C7AEC" w:rsidRPr="002C7AEC">
                              <w:rPr>
                                <w:lang w:val="en-GB"/>
                              </w:rPr>
                              <w:t xml:space="preserve">February </w:t>
                            </w:r>
                            <w:r w:rsidR="000C08A7" w:rsidRPr="009A5EC8">
                              <w:rPr>
                                <w:lang w:val="en-GB"/>
                              </w:rPr>
                              <w:t>20</w:t>
                            </w:r>
                            <w:r w:rsidR="002C39A6">
                              <w:rPr>
                                <w:lang w:val="en-GB"/>
                              </w:rPr>
                              <w:t>2</w:t>
                            </w:r>
                            <w:r w:rsidR="001A7B04">
                              <w:rPr>
                                <w:lang w:val="en-GB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2AED0" id="_x0000_s1027" type="#_x0000_t202" style="position:absolute;margin-left:450.2pt;margin-top:10.5pt;width:137.25pt;height:82.8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" filled="f" stroked="f">
                <v:textbox>
                  <w:txbxContent>
                    <w:p w:rsidR="00D018BC" w:rsidRPr="00D44F46" w:rsidRDefault="00356630" w:rsidP="00D018BC">
                      <w:pPr>
                        <w:pStyle w:val="tekstzboku"/>
                        <w:spacing w:before="0"/>
                        <w:ind w:right="-57"/>
                        <w:rPr>
                          <w:lang w:val="en-GB"/>
                        </w:rPr>
                      </w:pPr>
                      <w:r w:rsidRPr="009A5EC8">
                        <w:rPr>
                          <w:lang w:val="en-GB"/>
                        </w:rPr>
                        <w:t xml:space="preserve">In </w:t>
                      </w:r>
                      <w:r w:rsidR="002C7AEC" w:rsidRPr="002C7AEC">
                        <w:rPr>
                          <w:lang w:val="en-GB"/>
                        </w:rPr>
                        <w:t xml:space="preserve">February </w:t>
                      </w:r>
                      <w:r w:rsidRPr="009A5EC8">
                        <w:rPr>
                          <w:lang w:val="en-GB"/>
                        </w:rPr>
                        <w:t>202</w:t>
                      </w:r>
                      <w:r w:rsidR="002C39A6">
                        <w:rPr>
                          <w:lang w:val="en-GB"/>
                        </w:rPr>
                        <w:t>1</w:t>
                      </w:r>
                      <w:r w:rsidRPr="009A5EC8">
                        <w:rPr>
                          <w:lang w:val="en-GB"/>
                        </w:rPr>
                        <w:t xml:space="preserve">, </w:t>
                      </w:r>
                      <w:r w:rsidR="002C7AEC">
                        <w:rPr>
                          <w:lang w:val="en-GB"/>
                        </w:rPr>
                        <w:t>88</w:t>
                      </w:r>
                      <w:r w:rsidR="002C39A6">
                        <w:rPr>
                          <w:lang w:val="en-GB"/>
                        </w:rPr>
                        <w:t>.</w:t>
                      </w:r>
                      <w:r w:rsidR="002C7AEC">
                        <w:rPr>
                          <w:lang w:val="en-GB"/>
                        </w:rPr>
                        <w:t>9</w:t>
                      </w:r>
                      <w:r w:rsidRPr="009A5EC8">
                        <w:rPr>
                          <w:lang w:val="en-GB"/>
                        </w:rPr>
                        <w:t xml:space="preserve">% less foreign tourists </w:t>
                      </w:r>
                      <w:r w:rsidR="009A5EC8" w:rsidRPr="009A5EC8">
                        <w:rPr>
                          <w:lang w:val="en-GB"/>
                        </w:rPr>
                        <w:t xml:space="preserve">were accommodated </w:t>
                      </w:r>
                      <w:r w:rsidRPr="009A5EC8">
                        <w:rPr>
                          <w:lang w:val="en-GB"/>
                        </w:rPr>
                        <w:t xml:space="preserve">than </w:t>
                      </w:r>
                      <w:r w:rsidR="000C08A7">
                        <w:rPr>
                          <w:lang w:val="en-GB"/>
                        </w:rPr>
                        <w:t>i</w:t>
                      </w:r>
                      <w:r w:rsidR="000C08A7" w:rsidRPr="009A5EC8">
                        <w:rPr>
                          <w:lang w:val="en-GB"/>
                        </w:rPr>
                        <w:t xml:space="preserve">n </w:t>
                      </w:r>
                      <w:r w:rsidR="002C7AEC" w:rsidRPr="002C7AEC">
                        <w:rPr>
                          <w:lang w:val="en-GB"/>
                        </w:rPr>
                        <w:t xml:space="preserve">February </w:t>
                      </w:r>
                      <w:r w:rsidR="000C08A7" w:rsidRPr="009A5EC8">
                        <w:rPr>
                          <w:lang w:val="en-GB"/>
                        </w:rPr>
                        <w:t>20</w:t>
                      </w:r>
                      <w:r w:rsidR="002C39A6">
                        <w:rPr>
                          <w:lang w:val="en-GB"/>
                        </w:rPr>
                        <w:t>2</w:t>
                      </w:r>
                      <w:r w:rsidR="001A7B04">
                        <w:rPr>
                          <w:lang w:val="en-GB"/>
                        </w:rPr>
                        <w:t>0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B35AE" w:rsidRPr="006F1418">
        <w:rPr>
          <w:rFonts w:ascii="Fira Sans SemiBold" w:eastAsia="Times New Roman" w:hAnsi="Fira Sans SemiBold" w:cs="Times New Roman"/>
          <w:b w:val="0"/>
          <w:bCs/>
          <w:color w:val="001D77"/>
          <w:spacing w:val="-2"/>
          <w:lang w:val="en-US"/>
        </w:rPr>
        <w:t>Occupancy of tourist accommodation establishments in February 2021</w:t>
      </w:r>
    </w:p>
    <w:p w:rsidR="007246F8" w:rsidRPr="006851EA" w:rsidRDefault="00356630" w:rsidP="00176A1B">
      <w:pPr>
        <w:pStyle w:val="LID"/>
        <w:spacing w:before="0" w:line="240" w:lineRule="auto"/>
        <w:rPr>
          <w:b w:val="0"/>
          <w:noProof w:val="0"/>
          <w:lang w:val="en-GB"/>
        </w:rPr>
      </w:pPr>
      <w:r w:rsidRPr="006851EA">
        <w:rPr>
          <w:b w:val="0"/>
          <w:noProof w:val="0"/>
          <w:lang w:val="en-GB"/>
        </w:rPr>
        <w:t xml:space="preserve">The results of the survey of tourist accommodation </w:t>
      </w:r>
      <w:r w:rsidR="008D0633" w:rsidRPr="006851EA">
        <w:rPr>
          <w:b w:val="0"/>
          <w:noProof w:val="0"/>
          <w:lang w:val="en-GB"/>
        </w:rPr>
        <w:t>establishments</w:t>
      </w:r>
      <w:r w:rsidR="00035A88" w:rsidRPr="006851EA">
        <w:rPr>
          <w:b w:val="0"/>
          <w:noProof w:val="0"/>
          <w:lang w:val="en-GB"/>
        </w:rPr>
        <w:t xml:space="preserve"> showed that in </w:t>
      </w:r>
      <w:r w:rsidR="004A5A13" w:rsidRPr="006851EA">
        <w:rPr>
          <w:b w:val="0"/>
          <w:noProof w:val="0"/>
          <w:lang w:val="en-GB"/>
        </w:rPr>
        <w:t>February</w:t>
      </w:r>
      <w:r w:rsidR="00715315" w:rsidRPr="006851EA">
        <w:rPr>
          <w:b w:val="0"/>
          <w:noProof w:val="0"/>
          <w:lang w:val="en-GB"/>
        </w:rPr>
        <w:t xml:space="preserve"> </w:t>
      </w:r>
      <w:r w:rsidR="00035A88" w:rsidRPr="006851EA">
        <w:rPr>
          <w:b w:val="0"/>
          <w:noProof w:val="0"/>
          <w:lang w:val="en-GB"/>
        </w:rPr>
        <w:t>202</w:t>
      </w:r>
      <w:r w:rsidR="00715315" w:rsidRPr="006851EA">
        <w:rPr>
          <w:b w:val="0"/>
          <w:noProof w:val="0"/>
          <w:lang w:val="en-GB"/>
        </w:rPr>
        <w:t>1</w:t>
      </w:r>
      <w:r w:rsidR="00035A88" w:rsidRPr="006851EA">
        <w:rPr>
          <w:b w:val="0"/>
          <w:noProof w:val="0"/>
          <w:lang w:val="en-GB"/>
        </w:rPr>
        <w:t xml:space="preserve"> </w:t>
      </w:r>
      <w:r w:rsidR="004A5A13" w:rsidRPr="006851EA">
        <w:rPr>
          <w:b w:val="0"/>
          <w:noProof w:val="0"/>
          <w:lang w:val="en-GB"/>
        </w:rPr>
        <w:t>697.4</w:t>
      </w:r>
      <w:r w:rsidRPr="006851EA">
        <w:rPr>
          <w:b w:val="0"/>
          <w:noProof w:val="0"/>
          <w:lang w:val="en-GB"/>
        </w:rPr>
        <w:t xml:space="preserve"> </w:t>
      </w:r>
      <w:r w:rsidR="00715315" w:rsidRPr="006851EA">
        <w:rPr>
          <w:b w:val="0"/>
          <w:noProof w:val="0"/>
          <w:lang w:val="en-GB"/>
        </w:rPr>
        <w:t xml:space="preserve">thousand </w:t>
      </w:r>
      <w:r w:rsidRPr="006851EA">
        <w:rPr>
          <w:b w:val="0"/>
          <w:noProof w:val="0"/>
          <w:lang w:val="en-GB"/>
        </w:rPr>
        <w:t xml:space="preserve">tourists stayed at the </w:t>
      </w:r>
      <w:r w:rsidR="002F02ED" w:rsidRPr="006851EA">
        <w:rPr>
          <w:b w:val="0"/>
          <w:noProof w:val="0"/>
          <w:lang w:val="en-GB"/>
        </w:rPr>
        <w:t xml:space="preserve">accommodation </w:t>
      </w:r>
      <w:r w:rsidR="008D0633" w:rsidRPr="006851EA">
        <w:rPr>
          <w:b w:val="0"/>
          <w:noProof w:val="0"/>
          <w:lang w:val="en-GB"/>
        </w:rPr>
        <w:t>establishments</w:t>
      </w:r>
      <w:r w:rsidRPr="006851EA">
        <w:rPr>
          <w:b w:val="0"/>
          <w:noProof w:val="0"/>
          <w:lang w:val="en-GB"/>
        </w:rPr>
        <w:t xml:space="preserve">. Compared to the same month </w:t>
      </w:r>
      <w:r w:rsidR="00C83C59" w:rsidRPr="006851EA">
        <w:rPr>
          <w:b w:val="0"/>
          <w:noProof w:val="0"/>
          <w:lang w:val="en-GB"/>
        </w:rPr>
        <w:t xml:space="preserve">of </w:t>
      </w:r>
      <w:r w:rsidR="00035A88" w:rsidRPr="006851EA">
        <w:rPr>
          <w:b w:val="0"/>
          <w:noProof w:val="0"/>
          <w:lang w:val="en-GB"/>
        </w:rPr>
        <w:t>20</w:t>
      </w:r>
      <w:r w:rsidR="008009FB" w:rsidRPr="006851EA">
        <w:rPr>
          <w:b w:val="0"/>
          <w:noProof w:val="0"/>
          <w:lang w:val="en-GB"/>
        </w:rPr>
        <w:t>20</w:t>
      </w:r>
      <w:r w:rsidRPr="006851EA">
        <w:rPr>
          <w:b w:val="0"/>
          <w:noProof w:val="0"/>
          <w:lang w:val="en-GB"/>
        </w:rPr>
        <w:t xml:space="preserve">, when </w:t>
      </w:r>
      <w:r w:rsidR="00114D7F" w:rsidRPr="006851EA">
        <w:rPr>
          <w:b w:val="0"/>
          <w:noProof w:val="0"/>
          <w:lang w:val="en-GB"/>
        </w:rPr>
        <w:t>2.</w:t>
      </w:r>
      <w:r w:rsidR="004A5A13" w:rsidRPr="006851EA">
        <w:rPr>
          <w:b w:val="0"/>
          <w:noProof w:val="0"/>
          <w:lang w:val="en-GB"/>
        </w:rPr>
        <w:t>4</w:t>
      </w:r>
      <w:r w:rsidRPr="006851EA">
        <w:rPr>
          <w:b w:val="0"/>
          <w:noProof w:val="0"/>
          <w:lang w:val="en-GB"/>
        </w:rPr>
        <w:t xml:space="preserve"> million people were recorded, there were </w:t>
      </w:r>
      <w:r w:rsidR="004A5A13" w:rsidRPr="006851EA">
        <w:rPr>
          <w:b w:val="0"/>
          <w:noProof w:val="0"/>
          <w:lang w:val="en-GB"/>
        </w:rPr>
        <w:t>7</w:t>
      </w:r>
      <w:r w:rsidR="008009FB" w:rsidRPr="006851EA">
        <w:rPr>
          <w:b w:val="0"/>
          <w:noProof w:val="0"/>
          <w:lang w:val="en-GB"/>
        </w:rPr>
        <w:t>0.7</w:t>
      </w:r>
      <w:r w:rsidRPr="006851EA">
        <w:rPr>
          <w:b w:val="0"/>
          <w:noProof w:val="0"/>
          <w:lang w:val="en-GB"/>
        </w:rPr>
        <w:t xml:space="preserve">% fewer tourists. Among the total number of tourists, </w:t>
      </w:r>
      <w:r w:rsidR="004A5A13" w:rsidRPr="006851EA">
        <w:rPr>
          <w:b w:val="0"/>
          <w:noProof w:val="0"/>
          <w:lang w:val="en-GB"/>
        </w:rPr>
        <w:t>93</w:t>
      </w:r>
      <w:r w:rsidR="008009FB" w:rsidRPr="006851EA">
        <w:rPr>
          <w:b w:val="0"/>
          <w:noProof w:val="0"/>
          <w:lang w:val="en-GB"/>
        </w:rPr>
        <w:t>.3</w:t>
      </w:r>
      <w:r w:rsidRPr="006851EA">
        <w:rPr>
          <w:b w:val="0"/>
          <w:noProof w:val="0"/>
          <w:lang w:val="en-GB"/>
        </w:rPr>
        <w:t>% were domestic tourists (</w:t>
      </w:r>
      <w:r w:rsidR="004A5A13" w:rsidRPr="006851EA">
        <w:rPr>
          <w:b w:val="0"/>
          <w:noProof w:val="0"/>
          <w:lang w:val="en-GB"/>
        </w:rPr>
        <w:t>650</w:t>
      </w:r>
      <w:r w:rsidR="008009FB" w:rsidRPr="006851EA">
        <w:rPr>
          <w:b w:val="0"/>
          <w:noProof w:val="0"/>
          <w:lang w:val="en-GB"/>
        </w:rPr>
        <w:t>.</w:t>
      </w:r>
      <w:r w:rsidR="004A5A13" w:rsidRPr="006851EA">
        <w:rPr>
          <w:b w:val="0"/>
          <w:noProof w:val="0"/>
          <w:lang w:val="en-GB"/>
        </w:rPr>
        <w:t>5</w:t>
      </w:r>
      <w:r w:rsidRPr="006851EA">
        <w:rPr>
          <w:b w:val="0"/>
          <w:noProof w:val="0"/>
          <w:lang w:val="en-GB"/>
        </w:rPr>
        <w:t xml:space="preserve"> </w:t>
      </w:r>
      <w:r w:rsidR="008009FB" w:rsidRPr="006851EA">
        <w:rPr>
          <w:b w:val="0"/>
          <w:noProof w:val="0"/>
          <w:lang w:val="en-GB"/>
        </w:rPr>
        <w:t>thousand</w:t>
      </w:r>
      <w:r w:rsidRPr="006851EA">
        <w:rPr>
          <w:b w:val="0"/>
          <w:noProof w:val="0"/>
          <w:lang w:val="en-GB"/>
        </w:rPr>
        <w:t>), wh</w:t>
      </w:r>
      <w:r w:rsidR="00FB2268" w:rsidRPr="006851EA">
        <w:rPr>
          <w:b w:val="0"/>
          <w:noProof w:val="0"/>
          <w:lang w:val="en-GB"/>
        </w:rPr>
        <w:t xml:space="preserve">ereas </w:t>
      </w:r>
      <w:r w:rsidR="004A5A13" w:rsidRPr="006851EA">
        <w:rPr>
          <w:b w:val="0"/>
          <w:noProof w:val="0"/>
          <w:lang w:val="en-GB"/>
        </w:rPr>
        <w:t>6</w:t>
      </w:r>
      <w:r w:rsidR="008009FB" w:rsidRPr="006851EA">
        <w:rPr>
          <w:b w:val="0"/>
          <w:noProof w:val="0"/>
          <w:lang w:val="en-GB"/>
        </w:rPr>
        <w:t>.7</w:t>
      </w:r>
      <w:r w:rsidRPr="006851EA">
        <w:rPr>
          <w:b w:val="0"/>
          <w:noProof w:val="0"/>
          <w:lang w:val="en-GB"/>
        </w:rPr>
        <w:t>% were foreign tourists (</w:t>
      </w:r>
      <w:r w:rsidR="004A5A13" w:rsidRPr="006851EA">
        <w:rPr>
          <w:b w:val="0"/>
          <w:noProof w:val="0"/>
          <w:lang w:val="en-GB"/>
        </w:rPr>
        <w:t>46</w:t>
      </w:r>
      <w:r w:rsidR="008009FB" w:rsidRPr="006851EA">
        <w:rPr>
          <w:b w:val="0"/>
          <w:noProof w:val="0"/>
          <w:lang w:val="en-GB"/>
        </w:rPr>
        <w:t>.9</w:t>
      </w:r>
      <w:r w:rsidRPr="006851EA">
        <w:rPr>
          <w:b w:val="0"/>
          <w:noProof w:val="0"/>
          <w:lang w:val="en-GB"/>
        </w:rPr>
        <w:t xml:space="preserve"> </w:t>
      </w:r>
      <w:r w:rsidR="008009FB" w:rsidRPr="006851EA">
        <w:rPr>
          <w:b w:val="0"/>
          <w:noProof w:val="0"/>
          <w:lang w:val="en-GB"/>
        </w:rPr>
        <w:t>thousand</w:t>
      </w:r>
      <w:r w:rsidRPr="006851EA">
        <w:rPr>
          <w:b w:val="0"/>
          <w:noProof w:val="0"/>
          <w:lang w:val="en-GB"/>
        </w:rPr>
        <w:t xml:space="preserve">). Compared to </w:t>
      </w:r>
      <w:r w:rsidR="004A5A13" w:rsidRPr="006851EA">
        <w:rPr>
          <w:b w:val="0"/>
          <w:noProof w:val="0"/>
          <w:lang w:val="en-GB"/>
        </w:rPr>
        <w:t xml:space="preserve">February </w:t>
      </w:r>
      <w:r w:rsidRPr="006851EA">
        <w:rPr>
          <w:b w:val="0"/>
          <w:noProof w:val="0"/>
          <w:lang w:val="en-GB"/>
        </w:rPr>
        <w:t>20</w:t>
      </w:r>
      <w:r w:rsidR="007246F8" w:rsidRPr="006851EA">
        <w:rPr>
          <w:b w:val="0"/>
          <w:noProof w:val="0"/>
          <w:lang w:val="en-GB"/>
        </w:rPr>
        <w:t>20</w:t>
      </w:r>
      <w:r w:rsidRPr="006851EA">
        <w:rPr>
          <w:b w:val="0"/>
          <w:noProof w:val="0"/>
          <w:lang w:val="en-GB"/>
        </w:rPr>
        <w:t xml:space="preserve">, it was </w:t>
      </w:r>
      <w:r w:rsidR="004A5A13" w:rsidRPr="006851EA">
        <w:rPr>
          <w:b w:val="0"/>
          <w:noProof w:val="0"/>
          <w:lang w:val="en-GB"/>
        </w:rPr>
        <w:t>66</w:t>
      </w:r>
      <w:r w:rsidR="007246F8" w:rsidRPr="006851EA">
        <w:rPr>
          <w:b w:val="0"/>
          <w:noProof w:val="0"/>
          <w:lang w:val="en-GB"/>
        </w:rPr>
        <w:t>.</w:t>
      </w:r>
      <w:r w:rsidR="004A5A13" w:rsidRPr="006851EA">
        <w:rPr>
          <w:b w:val="0"/>
          <w:noProof w:val="0"/>
          <w:lang w:val="en-GB"/>
        </w:rPr>
        <w:t>8</w:t>
      </w:r>
      <w:r w:rsidRPr="006851EA">
        <w:rPr>
          <w:b w:val="0"/>
          <w:noProof w:val="0"/>
          <w:lang w:val="en-GB"/>
        </w:rPr>
        <w:t xml:space="preserve">% and </w:t>
      </w:r>
      <w:r w:rsidR="004A5A13" w:rsidRPr="006851EA">
        <w:rPr>
          <w:b w:val="0"/>
          <w:noProof w:val="0"/>
          <w:lang w:val="en-GB"/>
        </w:rPr>
        <w:t>88</w:t>
      </w:r>
      <w:r w:rsidR="007246F8" w:rsidRPr="006851EA">
        <w:rPr>
          <w:b w:val="0"/>
          <w:noProof w:val="0"/>
          <w:lang w:val="en-GB"/>
        </w:rPr>
        <w:t>.</w:t>
      </w:r>
      <w:r w:rsidR="004A5A13" w:rsidRPr="006851EA">
        <w:rPr>
          <w:b w:val="0"/>
          <w:noProof w:val="0"/>
          <w:lang w:val="en-GB"/>
        </w:rPr>
        <w:t>9</w:t>
      </w:r>
      <w:r w:rsidRPr="006851EA">
        <w:rPr>
          <w:b w:val="0"/>
          <w:noProof w:val="0"/>
          <w:lang w:val="en-GB"/>
        </w:rPr>
        <w:t xml:space="preserve">% less respectively. </w:t>
      </w:r>
    </w:p>
    <w:p w:rsidR="00176A1B" w:rsidRPr="00E21003" w:rsidRDefault="00DC5483" w:rsidP="00176A1B">
      <w:pPr>
        <w:pStyle w:val="LID"/>
        <w:spacing w:before="0" w:line="240" w:lineRule="auto"/>
        <w:rPr>
          <w:b w:val="0"/>
          <w:noProof w:val="0"/>
          <w:lang w:val="en-GB"/>
        </w:rPr>
      </w:pPr>
      <w:r w:rsidRPr="006851EA">
        <w:rPr>
          <w:b w:val="0"/>
          <w:noProof w:val="0"/>
          <w:lang w:val="en-GB"/>
        </w:rPr>
        <w:t xml:space="preserve">Among foreign tourists, accommodation establishments </w:t>
      </w:r>
      <w:r w:rsidRPr="00E21003">
        <w:rPr>
          <w:b w:val="0"/>
          <w:noProof w:val="0"/>
          <w:lang w:val="en-GB"/>
        </w:rPr>
        <w:t xml:space="preserve">were most </w:t>
      </w:r>
      <w:r w:rsidR="00EE2532" w:rsidRPr="00E21003">
        <w:rPr>
          <w:b w:val="0"/>
          <w:noProof w:val="0"/>
          <w:lang w:val="en-GB"/>
        </w:rPr>
        <w:t xml:space="preserve">frequently visited by </w:t>
      </w:r>
      <w:r w:rsidRPr="00E21003">
        <w:rPr>
          <w:b w:val="0"/>
          <w:noProof w:val="0"/>
          <w:lang w:val="en-GB"/>
        </w:rPr>
        <w:t xml:space="preserve">guests from </w:t>
      </w:r>
      <w:r w:rsidR="00F62BC2" w:rsidRPr="00E21003">
        <w:rPr>
          <w:b w:val="0"/>
          <w:noProof w:val="0"/>
          <w:lang w:val="en-GB"/>
        </w:rPr>
        <w:t>the Ukraine</w:t>
      </w:r>
      <w:r w:rsidRPr="00E21003">
        <w:rPr>
          <w:b w:val="0"/>
          <w:noProof w:val="0"/>
          <w:lang w:val="en-GB"/>
        </w:rPr>
        <w:t xml:space="preserve">, who constituted </w:t>
      </w:r>
      <w:r w:rsidR="00EE2532" w:rsidRPr="00E21003">
        <w:rPr>
          <w:b w:val="0"/>
          <w:noProof w:val="0"/>
          <w:lang w:val="en-GB"/>
        </w:rPr>
        <w:t>20</w:t>
      </w:r>
      <w:r w:rsidR="007246F8" w:rsidRPr="00E21003">
        <w:rPr>
          <w:b w:val="0"/>
          <w:noProof w:val="0"/>
          <w:lang w:val="en-GB"/>
        </w:rPr>
        <w:t>.</w:t>
      </w:r>
      <w:r w:rsidR="00EE2532" w:rsidRPr="00E21003">
        <w:rPr>
          <w:b w:val="0"/>
          <w:noProof w:val="0"/>
          <w:lang w:val="en-GB"/>
        </w:rPr>
        <w:t>5</w:t>
      </w:r>
      <w:r w:rsidRPr="00E21003">
        <w:rPr>
          <w:b w:val="0"/>
          <w:noProof w:val="0"/>
          <w:lang w:val="en-GB"/>
        </w:rPr>
        <w:t xml:space="preserve">% of all foreign tourists; however, </w:t>
      </w:r>
      <w:r w:rsidR="009447EE" w:rsidRPr="00E21003">
        <w:rPr>
          <w:b w:val="0"/>
          <w:noProof w:val="0"/>
          <w:lang w:val="en-GB"/>
        </w:rPr>
        <w:t xml:space="preserve">their percentage was </w:t>
      </w:r>
      <w:r w:rsidR="00EE2532" w:rsidRPr="00E21003">
        <w:rPr>
          <w:b w:val="0"/>
          <w:noProof w:val="0"/>
          <w:lang w:val="en-GB"/>
        </w:rPr>
        <w:t>74.7</w:t>
      </w:r>
      <w:r w:rsidR="00F62BC2" w:rsidRPr="00E21003">
        <w:rPr>
          <w:b w:val="0"/>
          <w:noProof w:val="0"/>
          <w:lang w:val="en-GB"/>
        </w:rPr>
        <w:t>%</w:t>
      </w:r>
      <w:r w:rsidRPr="00E21003">
        <w:rPr>
          <w:b w:val="0"/>
          <w:noProof w:val="0"/>
          <w:lang w:val="en-GB"/>
        </w:rPr>
        <w:t xml:space="preserve"> </w:t>
      </w:r>
      <w:r w:rsidR="009447EE" w:rsidRPr="00E21003">
        <w:rPr>
          <w:b w:val="0"/>
          <w:noProof w:val="0"/>
          <w:lang w:val="en-GB"/>
        </w:rPr>
        <w:t xml:space="preserve">lower </w:t>
      </w:r>
      <w:r w:rsidR="00F62BC2" w:rsidRPr="00E21003">
        <w:rPr>
          <w:b w:val="0"/>
          <w:noProof w:val="0"/>
          <w:lang w:val="en-GB"/>
        </w:rPr>
        <w:t>than</w:t>
      </w:r>
      <w:r w:rsidRPr="00E21003">
        <w:rPr>
          <w:b w:val="0"/>
          <w:noProof w:val="0"/>
          <w:lang w:val="en-GB"/>
        </w:rPr>
        <w:t xml:space="preserve"> a year before</w:t>
      </w:r>
      <w:r w:rsidR="008D6023" w:rsidRPr="00E21003">
        <w:rPr>
          <w:b w:val="0"/>
          <w:noProof w:val="0"/>
          <w:lang w:val="en-GB"/>
        </w:rPr>
        <w:t>. Also</w:t>
      </w:r>
      <w:r w:rsidR="00F62BC2" w:rsidRPr="00E21003">
        <w:rPr>
          <w:b w:val="0"/>
          <w:noProof w:val="0"/>
          <w:lang w:val="en-GB"/>
        </w:rPr>
        <w:t>,</w:t>
      </w:r>
      <w:r w:rsidR="008D6023" w:rsidRPr="00E21003">
        <w:rPr>
          <w:b w:val="0"/>
          <w:noProof w:val="0"/>
          <w:lang w:val="en-GB"/>
        </w:rPr>
        <w:t xml:space="preserve"> persons from Germany were numerous (</w:t>
      </w:r>
      <w:r w:rsidR="00EE2532" w:rsidRPr="00E21003">
        <w:rPr>
          <w:b w:val="0"/>
          <w:noProof w:val="0"/>
          <w:lang w:val="en-GB"/>
        </w:rPr>
        <w:t>16</w:t>
      </w:r>
      <w:r w:rsidR="007246F8" w:rsidRPr="00E21003">
        <w:rPr>
          <w:b w:val="0"/>
          <w:noProof w:val="0"/>
          <w:lang w:val="en-GB"/>
        </w:rPr>
        <w:t>.</w:t>
      </w:r>
      <w:r w:rsidR="00EE2532" w:rsidRPr="00E21003">
        <w:rPr>
          <w:b w:val="0"/>
          <w:noProof w:val="0"/>
          <w:lang w:val="en-GB"/>
        </w:rPr>
        <w:t>9</w:t>
      </w:r>
      <w:r w:rsidR="008D6023" w:rsidRPr="00E21003">
        <w:rPr>
          <w:b w:val="0"/>
          <w:noProof w:val="0"/>
          <w:lang w:val="en-GB"/>
        </w:rPr>
        <w:t>%)</w:t>
      </w:r>
      <w:r w:rsidRPr="00E21003">
        <w:rPr>
          <w:b w:val="0"/>
          <w:noProof w:val="0"/>
          <w:lang w:val="en-GB"/>
        </w:rPr>
        <w:t>.</w:t>
      </w:r>
      <w:r w:rsidR="00F62BC2" w:rsidRPr="00E21003">
        <w:rPr>
          <w:b w:val="0"/>
          <w:noProof w:val="0"/>
          <w:lang w:val="en-GB"/>
        </w:rPr>
        <w:t xml:space="preserve"> </w:t>
      </w:r>
    </w:p>
    <w:p w:rsidR="00317B1A" w:rsidRPr="00E21003" w:rsidRDefault="00DF0A1A" w:rsidP="00E02266">
      <w:pPr>
        <w:pStyle w:val="LID"/>
        <w:spacing w:before="160"/>
        <w:rPr>
          <w:noProof w:val="0"/>
          <w:lang w:val="en-GB"/>
        </w:rPr>
      </w:pPr>
      <w:r>
        <w:drawing>
          <wp:anchor distT="0" distB="0" distL="114300" distR="114300" simplePos="0" relativeHeight="251824639" behindDoc="0" locked="0" layoutInCell="1" allowOverlap="1" wp14:anchorId="58096954" wp14:editId="7C1A9427">
            <wp:simplePos x="0" y="0"/>
            <wp:positionH relativeFrom="margin">
              <wp:align>left</wp:align>
            </wp:positionH>
            <wp:positionV relativeFrom="paragraph">
              <wp:posOffset>237672</wp:posOffset>
            </wp:positionV>
            <wp:extent cx="4678680" cy="2598420"/>
            <wp:effectExtent l="0" t="0" r="7620" b="0"/>
            <wp:wrapTopAndBottom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48D" w:rsidRPr="00E21003">
        <w:rPr>
          <w:noProof w:val="0"/>
          <w:lang w:val="en-GB"/>
        </w:rPr>
        <w:t>Chart</w:t>
      </w:r>
      <w:r w:rsidR="000D62F9" w:rsidRPr="00E21003">
        <w:rPr>
          <w:noProof w:val="0"/>
          <w:lang w:val="en-GB"/>
        </w:rPr>
        <w:t xml:space="preserve"> 1. </w:t>
      </w:r>
      <w:r w:rsidR="00356630" w:rsidRPr="00E21003">
        <w:rPr>
          <w:noProof w:val="0"/>
          <w:lang w:val="en-GB"/>
        </w:rPr>
        <w:t xml:space="preserve">Tourists </w:t>
      </w:r>
      <w:r w:rsidR="0068348D" w:rsidRPr="00E21003">
        <w:rPr>
          <w:noProof w:val="0"/>
          <w:lang w:val="en-GB"/>
        </w:rPr>
        <w:t>accommodated in</w:t>
      </w:r>
      <w:r w:rsidR="00356630" w:rsidRPr="00E21003">
        <w:rPr>
          <w:noProof w:val="0"/>
          <w:lang w:val="en-GB"/>
        </w:rPr>
        <w:t xml:space="preserve"> </w:t>
      </w:r>
      <w:r w:rsidR="002C7AEC" w:rsidRPr="00E21003">
        <w:rPr>
          <w:noProof w:val="0"/>
          <w:lang w:val="en-GB"/>
        </w:rPr>
        <w:t>February</w:t>
      </w:r>
    </w:p>
    <w:p w:rsidR="008C632C" w:rsidRPr="006851EA" w:rsidRDefault="008C632C" w:rsidP="00356630">
      <w:pPr>
        <w:spacing w:before="0" w:after="0"/>
        <w:rPr>
          <w:szCs w:val="19"/>
          <w:lang w:val="en-GB" w:eastAsia="pl-PL"/>
        </w:rPr>
      </w:pPr>
      <w:r w:rsidRPr="00E21003">
        <w:rPr>
          <w:szCs w:val="19"/>
          <w:lang w:val="en-GB" w:eastAsia="pl-PL"/>
        </w:rPr>
        <w:t xml:space="preserve">In February this year, most visitors </w:t>
      </w:r>
      <w:r w:rsidRPr="006851EA">
        <w:rPr>
          <w:szCs w:val="19"/>
          <w:lang w:val="en-GB" w:eastAsia="pl-PL"/>
        </w:rPr>
        <w:t xml:space="preserve">stayed overnight in </w:t>
      </w:r>
      <w:proofErr w:type="spellStart"/>
      <w:r w:rsidRPr="006851EA">
        <w:rPr>
          <w:szCs w:val="19"/>
          <w:lang w:val="en-GB" w:eastAsia="pl-PL"/>
        </w:rPr>
        <w:t>Małopolskie</w:t>
      </w:r>
      <w:proofErr w:type="spellEnd"/>
      <w:r w:rsidRPr="006851EA">
        <w:rPr>
          <w:szCs w:val="19"/>
          <w:lang w:val="en-GB" w:eastAsia="pl-PL"/>
        </w:rPr>
        <w:t xml:space="preserve"> Voivodship (112.9 thousand), and the least in </w:t>
      </w:r>
      <w:proofErr w:type="spellStart"/>
      <w:r w:rsidRPr="006851EA">
        <w:rPr>
          <w:szCs w:val="19"/>
          <w:lang w:val="en-GB" w:eastAsia="pl-PL"/>
        </w:rPr>
        <w:t>Opolskie</w:t>
      </w:r>
      <w:proofErr w:type="spellEnd"/>
      <w:r w:rsidRPr="006851EA">
        <w:rPr>
          <w:szCs w:val="19"/>
          <w:lang w:val="en-GB" w:eastAsia="pl-PL"/>
        </w:rPr>
        <w:t xml:space="preserve"> </w:t>
      </w:r>
      <w:r w:rsidR="006D469A" w:rsidRPr="006851EA">
        <w:rPr>
          <w:szCs w:val="19"/>
          <w:lang w:val="en-GB" w:eastAsia="pl-PL"/>
        </w:rPr>
        <w:t xml:space="preserve">Voivodship </w:t>
      </w:r>
      <w:r w:rsidRPr="006851EA">
        <w:rPr>
          <w:szCs w:val="19"/>
          <w:lang w:val="en-GB" w:eastAsia="pl-PL"/>
        </w:rPr>
        <w:t xml:space="preserve">(6.8 thousand). </w:t>
      </w:r>
      <w:r w:rsidR="006D469A" w:rsidRPr="006851EA">
        <w:rPr>
          <w:szCs w:val="19"/>
          <w:lang w:val="en-GB" w:eastAsia="pl-PL"/>
        </w:rPr>
        <w:t>As in other non-holiday months, t</w:t>
      </w:r>
      <w:r w:rsidRPr="006851EA">
        <w:rPr>
          <w:szCs w:val="19"/>
          <w:lang w:val="en-GB" w:eastAsia="pl-PL"/>
        </w:rPr>
        <w:t xml:space="preserve">ourists in February most often chose to stay in hotels - 73.0% of domestic tourists and 79.7% of foreign tourists </w:t>
      </w:r>
      <w:r w:rsidR="006D469A" w:rsidRPr="006851EA">
        <w:rPr>
          <w:szCs w:val="19"/>
          <w:lang w:val="en-GB" w:eastAsia="pl-PL"/>
        </w:rPr>
        <w:t xml:space="preserve">were accommodated </w:t>
      </w:r>
      <w:r w:rsidRPr="006851EA">
        <w:rPr>
          <w:szCs w:val="19"/>
          <w:lang w:val="en-GB" w:eastAsia="pl-PL"/>
        </w:rPr>
        <w:t xml:space="preserve">in these </w:t>
      </w:r>
      <w:r w:rsidR="006D469A" w:rsidRPr="006851EA">
        <w:rPr>
          <w:szCs w:val="19"/>
          <w:lang w:val="en-GB" w:eastAsia="pl-PL"/>
        </w:rPr>
        <w:t>establishments</w:t>
      </w:r>
      <w:r w:rsidRPr="006851EA">
        <w:rPr>
          <w:szCs w:val="19"/>
          <w:lang w:val="en-GB" w:eastAsia="pl-PL"/>
        </w:rPr>
        <w:t>.</w:t>
      </w:r>
    </w:p>
    <w:p w:rsidR="00CE4C74" w:rsidRDefault="00E94071" w:rsidP="00356630">
      <w:pPr>
        <w:spacing w:before="0" w:after="0"/>
        <w:rPr>
          <w:szCs w:val="19"/>
          <w:lang w:val="en-GB" w:eastAsia="pl-PL"/>
        </w:rPr>
      </w:pPr>
      <w:r w:rsidRPr="00E21003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2351" behindDoc="1" locked="0" layoutInCell="1" allowOverlap="1" wp14:anchorId="0E900DA7" wp14:editId="47687FCE">
                <wp:simplePos x="0" y="0"/>
                <wp:positionH relativeFrom="page">
                  <wp:posOffset>5736590</wp:posOffset>
                </wp:positionH>
                <wp:positionV relativeFrom="paragraph">
                  <wp:posOffset>88265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7411" w:rsidRPr="002E5F13" w:rsidRDefault="004607A9" w:rsidP="00167411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lang w:val="en-GB"/>
                              </w:rPr>
                            </w:pPr>
                            <w:r w:rsidRPr="004607A9">
                              <w:rPr>
                                <w:lang w:val="en-GB"/>
                              </w:rPr>
                              <w:t xml:space="preserve">In </w:t>
                            </w:r>
                            <w:r w:rsidR="003C4097">
                              <w:rPr>
                                <w:lang w:val="en-GB"/>
                              </w:rPr>
                              <w:t>February</w:t>
                            </w:r>
                            <w:r w:rsidRPr="004607A9">
                              <w:rPr>
                                <w:lang w:val="en-GB"/>
                              </w:rPr>
                              <w:t xml:space="preserve"> 202</w:t>
                            </w:r>
                            <w:r w:rsidR="006A5ABA">
                              <w:rPr>
                                <w:lang w:val="en-GB"/>
                              </w:rPr>
                              <w:t>1</w:t>
                            </w:r>
                            <w:r w:rsidRPr="004607A9">
                              <w:rPr>
                                <w:lang w:val="en-GB"/>
                              </w:rPr>
                              <w:t>, the largest decrease in the number of tourists accommodat</w:t>
                            </w:r>
                            <w:r>
                              <w:rPr>
                                <w:lang w:val="en-GB"/>
                              </w:rPr>
                              <w:t xml:space="preserve">ed was in </w:t>
                            </w:r>
                            <w:proofErr w:type="spellStart"/>
                            <w:r w:rsidR="00DD6A0F">
                              <w:rPr>
                                <w:lang w:val="en-GB"/>
                              </w:rPr>
                              <w:t>Opolskie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Voivodship</w:t>
                            </w:r>
                            <w:r w:rsidR="009A267A">
                              <w:rPr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4607A9">
                              <w:rPr>
                                <w:lang w:val="en-GB"/>
                              </w:rPr>
                              <w:t>compared to the same month of 20</w:t>
                            </w:r>
                            <w:r w:rsidR="009A267A">
                              <w:rPr>
                                <w:lang w:val="en-GB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00DA7" id="_x0000_s1028" type="#_x0000_t202" style="position:absolute;margin-left:451.7pt;margin-top:6.95pt;width:137.25pt;height:82.8pt;z-index:-251504129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" filled="f" stroked="f">
                <v:textbox>
                  <w:txbxContent>
                    <w:p w:rsidR="00167411" w:rsidRPr="002E5F13" w:rsidRDefault="004607A9" w:rsidP="00167411">
                      <w:pPr>
                        <w:pStyle w:val="tekstzboku"/>
                        <w:spacing w:before="0"/>
                        <w:ind w:right="-57"/>
                        <w:rPr>
                          <w:lang w:val="en-GB"/>
                        </w:rPr>
                      </w:pPr>
                      <w:r w:rsidRPr="004607A9">
                        <w:rPr>
                          <w:lang w:val="en-GB"/>
                        </w:rPr>
                        <w:t xml:space="preserve">In </w:t>
                      </w:r>
                      <w:r w:rsidR="003C4097">
                        <w:rPr>
                          <w:lang w:val="en-GB"/>
                        </w:rPr>
                        <w:t>February</w:t>
                      </w:r>
                      <w:r w:rsidRPr="004607A9">
                        <w:rPr>
                          <w:lang w:val="en-GB"/>
                        </w:rPr>
                        <w:t xml:space="preserve"> 202</w:t>
                      </w:r>
                      <w:r w:rsidR="006A5ABA">
                        <w:rPr>
                          <w:lang w:val="en-GB"/>
                        </w:rPr>
                        <w:t>1</w:t>
                      </w:r>
                      <w:r w:rsidRPr="004607A9">
                        <w:rPr>
                          <w:lang w:val="en-GB"/>
                        </w:rPr>
                        <w:t>, the largest decrease in the number of tourists accommodat</w:t>
                      </w:r>
                      <w:r>
                        <w:rPr>
                          <w:lang w:val="en-GB"/>
                        </w:rPr>
                        <w:t xml:space="preserve">ed was in </w:t>
                      </w:r>
                      <w:proofErr w:type="spellStart"/>
                      <w:r w:rsidR="00DD6A0F">
                        <w:rPr>
                          <w:lang w:val="en-GB"/>
                        </w:rPr>
                        <w:t>Opolskie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Voivodship</w:t>
                      </w:r>
                      <w:r w:rsidR="009A267A">
                        <w:rPr>
                          <w:lang w:val="en-GB"/>
                        </w:rPr>
                        <w:t>,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Pr="004607A9">
                        <w:rPr>
                          <w:lang w:val="en-GB"/>
                        </w:rPr>
                        <w:t>compared to the same month of 20</w:t>
                      </w:r>
                      <w:r w:rsidR="009A267A">
                        <w:rPr>
                          <w:lang w:val="en-GB"/>
                        </w:rPr>
                        <w:t>20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EF5376" w:rsidRPr="006851EA" w:rsidRDefault="00356630" w:rsidP="00356630">
      <w:pPr>
        <w:spacing w:before="0" w:after="0"/>
        <w:rPr>
          <w:szCs w:val="19"/>
          <w:lang w:val="en-GB" w:eastAsia="pl-PL"/>
        </w:rPr>
      </w:pPr>
      <w:r w:rsidRPr="006851EA">
        <w:rPr>
          <w:szCs w:val="19"/>
          <w:lang w:val="en-GB" w:eastAsia="pl-PL"/>
        </w:rPr>
        <w:t xml:space="preserve">A decrease in the number of tourists </w:t>
      </w:r>
      <w:r w:rsidR="00B41D95" w:rsidRPr="006851EA">
        <w:rPr>
          <w:szCs w:val="19"/>
          <w:lang w:val="en-GB" w:eastAsia="pl-PL"/>
        </w:rPr>
        <w:t>accommodated</w:t>
      </w:r>
      <w:r w:rsidRPr="006851EA">
        <w:rPr>
          <w:szCs w:val="19"/>
          <w:lang w:val="en-GB" w:eastAsia="pl-PL"/>
        </w:rPr>
        <w:t xml:space="preserve"> was noted in all </w:t>
      </w:r>
      <w:r w:rsidR="009503F3" w:rsidRPr="006851EA">
        <w:rPr>
          <w:szCs w:val="19"/>
          <w:lang w:val="en-GB" w:eastAsia="pl-PL"/>
        </w:rPr>
        <w:t>voivodships</w:t>
      </w:r>
      <w:r w:rsidR="00C83C59" w:rsidRPr="006851EA">
        <w:rPr>
          <w:szCs w:val="19"/>
          <w:lang w:val="en-GB" w:eastAsia="pl-PL"/>
        </w:rPr>
        <w:t>, compared to the corresponding month of 20</w:t>
      </w:r>
      <w:r w:rsidR="00F87BCF" w:rsidRPr="006851EA">
        <w:rPr>
          <w:szCs w:val="19"/>
          <w:lang w:val="en-GB" w:eastAsia="pl-PL"/>
        </w:rPr>
        <w:t>20</w:t>
      </w:r>
      <w:r w:rsidR="00C83C59" w:rsidRPr="006851EA">
        <w:rPr>
          <w:szCs w:val="19"/>
          <w:lang w:val="en-GB" w:eastAsia="pl-PL"/>
        </w:rPr>
        <w:t xml:space="preserve">. </w:t>
      </w:r>
      <w:r w:rsidRPr="006851EA">
        <w:rPr>
          <w:szCs w:val="19"/>
          <w:lang w:val="en-GB" w:eastAsia="pl-PL"/>
        </w:rPr>
        <w:t xml:space="preserve">The </w:t>
      </w:r>
      <w:r w:rsidR="00B73AC0" w:rsidRPr="006851EA">
        <w:rPr>
          <w:szCs w:val="19"/>
          <w:lang w:val="en-GB" w:eastAsia="pl-PL"/>
        </w:rPr>
        <w:t xml:space="preserve">highest </w:t>
      </w:r>
      <w:r w:rsidRPr="006851EA">
        <w:rPr>
          <w:szCs w:val="19"/>
          <w:lang w:val="en-GB" w:eastAsia="pl-PL"/>
        </w:rPr>
        <w:t>decrease w</w:t>
      </w:r>
      <w:r w:rsidR="00B73AC0" w:rsidRPr="006851EA">
        <w:rPr>
          <w:szCs w:val="19"/>
          <w:lang w:val="en-GB" w:eastAsia="pl-PL"/>
        </w:rPr>
        <w:t>as</w:t>
      </w:r>
      <w:r w:rsidRPr="006851EA">
        <w:rPr>
          <w:szCs w:val="19"/>
          <w:lang w:val="en-GB" w:eastAsia="pl-PL"/>
        </w:rPr>
        <w:t xml:space="preserve"> observed in accommodation </w:t>
      </w:r>
      <w:r w:rsidR="008D0633" w:rsidRPr="006851EA">
        <w:rPr>
          <w:szCs w:val="19"/>
          <w:lang w:val="en-GB" w:eastAsia="pl-PL"/>
        </w:rPr>
        <w:t>establishments</w:t>
      </w:r>
      <w:r w:rsidRPr="006851EA">
        <w:rPr>
          <w:szCs w:val="19"/>
          <w:lang w:val="en-GB" w:eastAsia="pl-PL"/>
        </w:rPr>
        <w:t xml:space="preserve"> located in</w:t>
      </w:r>
      <w:r w:rsidR="00656303" w:rsidRPr="006851EA">
        <w:rPr>
          <w:szCs w:val="19"/>
          <w:lang w:val="en-GB" w:eastAsia="pl-PL"/>
        </w:rPr>
        <w:t xml:space="preserve"> </w:t>
      </w:r>
      <w:proofErr w:type="spellStart"/>
      <w:r w:rsidR="00A34E8C" w:rsidRPr="006851EA">
        <w:rPr>
          <w:szCs w:val="19"/>
          <w:lang w:val="en-GB" w:eastAsia="pl-PL"/>
        </w:rPr>
        <w:t>Opolskie</w:t>
      </w:r>
      <w:proofErr w:type="spellEnd"/>
      <w:r w:rsidRPr="006851EA">
        <w:rPr>
          <w:szCs w:val="19"/>
          <w:lang w:val="en-GB" w:eastAsia="pl-PL"/>
        </w:rPr>
        <w:t xml:space="preserve"> </w:t>
      </w:r>
      <w:r w:rsidR="00656303" w:rsidRPr="006851EA">
        <w:rPr>
          <w:szCs w:val="19"/>
          <w:lang w:val="en-GB" w:eastAsia="pl-PL"/>
        </w:rPr>
        <w:t xml:space="preserve">Voivodship (by </w:t>
      </w:r>
      <w:r w:rsidR="00A34E8C" w:rsidRPr="006851EA">
        <w:rPr>
          <w:szCs w:val="19"/>
          <w:lang w:val="en-GB" w:eastAsia="pl-PL"/>
        </w:rPr>
        <w:t>75.2</w:t>
      </w:r>
      <w:r w:rsidR="00656303" w:rsidRPr="006851EA">
        <w:rPr>
          <w:szCs w:val="19"/>
          <w:lang w:val="en-GB" w:eastAsia="pl-PL"/>
        </w:rPr>
        <w:t>%),</w:t>
      </w:r>
      <w:r w:rsidR="00B73AC0" w:rsidRPr="006851EA">
        <w:rPr>
          <w:szCs w:val="19"/>
          <w:lang w:val="en-GB" w:eastAsia="pl-PL"/>
        </w:rPr>
        <w:t xml:space="preserve"> whereas the smallest one in </w:t>
      </w:r>
      <w:r w:rsidR="00DC2467" w:rsidRPr="006851EA">
        <w:rPr>
          <w:szCs w:val="19"/>
          <w:lang w:val="en-GB" w:eastAsia="pl-PL"/>
        </w:rPr>
        <w:t xml:space="preserve">establishments located in </w:t>
      </w:r>
      <w:proofErr w:type="spellStart"/>
      <w:r w:rsidR="00B73AC0" w:rsidRPr="006851EA">
        <w:rPr>
          <w:szCs w:val="19"/>
          <w:lang w:val="en-GB" w:eastAsia="pl-PL"/>
        </w:rPr>
        <w:t>Lubuskie</w:t>
      </w:r>
      <w:proofErr w:type="spellEnd"/>
      <w:r w:rsidR="00B73AC0" w:rsidRPr="006851EA">
        <w:rPr>
          <w:szCs w:val="19"/>
          <w:lang w:val="en-GB" w:eastAsia="pl-PL"/>
        </w:rPr>
        <w:t xml:space="preserve"> </w:t>
      </w:r>
      <w:r w:rsidR="009503F3" w:rsidRPr="006851EA">
        <w:rPr>
          <w:szCs w:val="19"/>
          <w:lang w:val="en-GB" w:eastAsia="pl-PL"/>
        </w:rPr>
        <w:t>Voivodship</w:t>
      </w:r>
      <w:r w:rsidRPr="006851EA">
        <w:rPr>
          <w:szCs w:val="19"/>
          <w:lang w:val="en-GB" w:eastAsia="pl-PL"/>
        </w:rPr>
        <w:t xml:space="preserve"> (by </w:t>
      </w:r>
      <w:r w:rsidR="00A34E8C" w:rsidRPr="006851EA">
        <w:rPr>
          <w:szCs w:val="19"/>
          <w:lang w:val="en-GB" w:eastAsia="pl-PL"/>
        </w:rPr>
        <w:t>56.9</w:t>
      </w:r>
      <w:r w:rsidR="00B73AC0" w:rsidRPr="006851EA">
        <w:rPr>
          <w:szCs w:val="19"/>
          <w:lang w:val="en-GB" w:eastAsia="pl-PL"/>
        </w:rPr>
        <w:t>%).</w:t>
      </w:r>
    </w:p>
    <w:p w:rsidR="00DA02D1" w:rsidRPr="006F1418" w:rsidRDefault="00DF0A1A" w:rsidP="000711AD">
      <w:pPr>
        <w:spacing w:before="240"/>
        <w:rPr>
          <w:noProof/>
          <w:lang w:val="en-US" w:eastAsia="pl-PL"/>
        </w:rPr>
      </w:pPr>
      <w:r w:rsidRPr="006F1418">
        <w:rPr>
          <w:b/>
          <w:lang w:val="en-US"/>
        </w:rPr>
        <w:t>Ch</w:t>
      </w:r>
      <w:r w:rsidR="00C54512" w:rsidRPr="006F1418">
        <w:rPr>
          <w:b/>
          <w:lang w:val="en-US"/>
        </w:rPr>
        <w:t xml:space="preserve">art 2. Tourists </w:t>
      </w:r>
      <w:r w:rsidR="00D445ED" w:rsidRPr="006F1418">
        <w:rPr>
          <w:b/>
          <w:lang w:val="en-US"/>
        </w:rPr>
        <w:t xml:space="preserve">accommodated </w:t>
      </w:r>
      <w:r w:rsidR="00C54512" w:rsidRPr="006F1418">
        <w:rPr>
          <w:b/>
          <w:lang w:val="en-US"/>
        </w:rPr>
        <w:t xml:space="preserve">in </w:t>
      </w:r>
      <w:r w:rsidR="00F035AB" w:rsidRPr="006F1418">
        <w:rPr>
          <w:b/>
          <w:lang w:val="en-US"/>
        </w:rPr>
        <w:t>February</w:t>
      </w:r>
      <w:r w:rsidR="00554038" w:rsidRPr="006F1418">
        <w:rPr>
          <w:b/>
          <w:lang w:val="en-US"/>
        </w:rPr>
        <w:t xml:space="preserve"> </w:t>
      </w:r>
      <w:r w:rsidR="00C54512" w:rsidRPr="006F1418">
        <w:rPr>
          <w:b/>
          <w:lang w:val="en-US"/>
        </w:rPr>
        <w:t>by voivodship</w:t>
      </w:r>
      <w:r w:rsidR="00DA02D1">
        <w:rPr>
          <w:noProof/>
          <w:lang w:eastAsia="pl-PL"/>
        </w:rPr>
        <w:drawing>
          <wp:anchor distT="0" distB="0" distL="114300" distR="114300" simplePos="0" relativeHeight="251834879" behindDoc="0" locked="0" layoutInCell="1" allowOverlap="1" wp14:anchorId="67341A74" wp14:editId="54E7B925">
            <wp:simplePos x="0" y="0"/>
            <wp:positionH relativeFrom="margin">
              <wp:posOffset>0</wp:posOffset>
            </wp:positionH>
            <wp:positionV relativeFrom="paragraph">
              <wp:posOffset>228600</wp:posOffset>
            </wp:positionV>
            <wp:extent cx="5122545" cy="3498850"/>
            <wp:effectExtent l="0" t="0" r="1905" b="6350"/>
            <wp:wrapTopAndBottom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07A9" w:rsidRPr="00E21003" w:rsidRDefault="00671274" w:rsidP="000711AD">
      <w:pPr>
        <w:spacing w:before="240"/>
        <w:rPr>
          <w:szCs w:val="19"/>
          <w:lang w:val="en-GB" w:eastAsia="pl-PL"/>
        </w:rPr>
      </w:pPr>
      <w:r w:rsidRPr="00E21003">
        <w:rPr>
          <w:b/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AD7B8CB" wp14:editId="373ADE45">
                <wp:simplePos x="0" y="0"/>
                <wp:positionH relativeFrom="page">
                  <wp:posOffset>5663837</wp:posOffset>
                </wp:positionH>
                <wp:positionV relativeFrom="paragraph">
                  <wp:posOffset>3515087</wp:posOffset>
                </wp:positionV>
                <wp:extent cx="1746885" cy="899160"/>
                <wp:effectExtent l="0" t="0" r="0" b="0"/>
                <wp:wrapTight wrapText="bothSides">
                  <wp:wrapPolygon edited="0">
                    <wp:start x="707" y="0"/>
                    <wp:lineTo x="707" y="21051"/>
                    <wp:lineTo x="20728" y="21051"/>
                    <wp:lineTo x="20728" y="0"/>
                    <wp:lineTo x="707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899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8BC" w:rsidRPr="008B3215" w:rsidRDefault="00356630" w:rsidP="00D018BC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lang w:val="en-US"/>
                              </w:rPr>
                            </w:pPr>
                            <w:r w:rsidRPr="008B3215">
                              <w:rPr>
                                <w:lang w:val="en-US"/>
                              </w:rPr>
                              <w:t xml:space="preserve">The number of overnight stays provided to domestic tourists in </w:t>
                            </w:r>
                            <w:r w:rsidR="008510BB">
                              <w:rPr>
                                <w:lang w:val="en-US"/>
                              </w:rPr>
                              <w:t>February</w:t>
                            </w:r>
                            <w:r w:rsidRPr="008B3215">
                              <w:rPr>
                                <w:lang w:val="en-US"/>
                              </w:rPr>
                              <w:t xml:space="preserve"> 202</w:t>
                            </w:r>
                            <w:r w:rsidR="007828DA">
                              <w:rPr>
                                <w:lang w:val="en-US"/>
                              </w:rPr>
                              <w:t>1</w:t>
                            </w:r>
                            <w:r w:rsidRPr="008B3215">
                              <w:rPr>
                                <w:lang w:val="en-US"/>
                              </w:rPr>
                              <w:t xml:space="preserve"> </w:t>
                            </w:r>
                            <w:r w:rsidR="00433976" w:rsidRPr="008B3215">
                              <w:rPr>
                                <w:lang w:val="en-US"/>
                              </w:rPr>
                              <w:t xml:space="preserve">decreased by </w:t>
                            </w:r>
                            <w:r w:rsidR="008510BB">
                              <w:rPr>
                                <w:lang w:val="en-US"/>
                              </w:rPr>
                              <w:t>71.9</w:t>
                            </w:r>
                            <w:r w:rsidR="00433976" w:rsidRPr="008B3215">
                              <w:rPr>
                                <w:lang w:val="en-US"/>
                              </w:rPr>
                              <w:t>%</w:t>
                            </w:r>
                            <w:r w:rsidR="00254FDB">
                              <w:rPr>
                                <w:lang w:val="en-US"/>
                              </w:rPr>
                              <w:t>,</w:t>
                            </w:r>
                            <w:r w:rsidR="00433976"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8B3215">
                              <w:rPr>
                                <w:lang w:val="en-US"/>
                              </w:rPr>
                              <w:t xml:space="preserve">compared to </w:t>
                            </w:r>
                            <w:r w:rsidR="008510BB">
                              <w:rPr>
                                <w:lang w:val="en-US"/>
                              </w:rPr>
                              <w:t xml:space="preserve">February </w:t>
                            </w:r>
                            <w:r w:rsidR="00B57F31">
                              <w:rPr>
                                <w:lang w:val="en-US"/>
                              </w:rPr>
                              <w:t>20</w:t>
                            </w:r>
                            <w:r w:rsidR="001E79B3">
                              <w:rPr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7B8CB" id="_x0000_s1029" type="#_x0000_t202" style="position:absolute;margin-left:445.95pt;margin-top:276.8pt;width:137.55pt;height:70.8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" filled="f" stroked="f">
                <v:textbox>
                  <w:txbxContent>
                    <w:p w:rsidR="00D018BC" w:rsidRPr="008B3215" w:rsidRDefault="00356630" w:rsidP="00D018BC">
                      <w:pPr>
                        <w:pStyle w:val="tekstzboku"/>
                        <w:spacing w:before="0"/>
                        <w:ind w:right="-57"/>
                        <w:rPr>
                          <w:lang w:val="en-US"/>
                        </w:rPr>
                      </w:pPr>
                      <w:r w:rsidRPr="008B3215">
                        <w:rPr>
                          <w:lang w:val="en-US"/>
                        </w:rPr>
                        <w:t xml:space="preserve">The number of overnight stays provided to domestic tourists in </w:t>
                      </w:r>
                      <w:r w:rsidR="008510BB">
                        <w:rPr>
                          <w:lang w:val="en-US"/>
                        </w:rPr>
                        <w:t>February</w:t>
                      </w:r>
                      <w:r w:rsidRPr="008B3215">
                        <w:rPr>
                          <w:lang w:val="en-US"/>
                        </w:rPr>
                        <w:t xml:space="preserve"> 202</w:t>
                      </w:r>
                      <w:r w:rsidR="007828DA">
                        <w:rPr>
                          <w:lang w:val="en-US"/>
                        </w:rPr>
                        <w:t>1</w:t>
                      </w:r>
                      <w:r w:rsidRPr="008B3215">
                        <w:rPr>
                          <w:lang w:val="en-US"/>
                        </w:rPr>
                        <w:t xml:space="preserve"> </w:t>
                      </w:r>
                      <w:r w:rsidR="00433976" w:rsidRPr="008B3215">
                        <w:rPr>
                          <w:lang w:val="en-US"/>
                        </w:rPr>
                        <w:t xml:space="preserve">decreased by </w:t>
                      </w:r>
                      <w:r w:rsidR="008510BB">
                        <w:rPr>
                          <w:lang w:val="en-US"/>
                        </w:rPr>
                        <w:t>71.9</w:t>
                      </w:r>
                      <w:r w:rsidR="00433976" w:rsidRPr="008B3215">
                        <w:rPr>
                          <w:lang w:val="en-US"/>
                        </w:rPr>
                        <w:t>%</w:t>
                      </w:r>
                      <w:r w:rsidR="00254FDB">
                        <w:rPr>
                          <w:lang w:val="en-US"/>
                        </w:rPr>
                        <w:t>,</w:t>
                      </w:r>
                      <w:r w:rsidR="00433976">
                        <w:rPr>
                          <w:lang w:val="en-US"/>
                        </w:rPr>
                        <w:t xml:space="preserve"> </w:t>
                      </w:r>
                      <w:r w:rsidRPr="008B3215">
                        <w:rPr>
                          <w:lang w:val="en-US"/>
                        </w:rPr>
                        <w:t xml:space="preserve">compared to </w:t>
                      </w:r>
                      <w:r w:rsidR="008510BB">
                        <w:rPr>
                          <w:lang w:val="en-US"/>
                        </w:rPr>
                        <w:t xml:space="preserve">February </w:t>
                      </w:r>
                      <w:r w:rsidR="00B57F31">
                        <w:rPr>
                          <w:lang w:val="en-US"/>
                        </w:rPr>
                        <w:t>20</w:t>
                      </w:r>
                      <w:r w:rsidR="001E79B3">
                        <w:rPr>
                          <w:lang w:val="en-US"/>
                        </w:rPr>
                        <w:t>20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56630" w:rsidRPr="00E21003">
        <w:rPr>
          <w:szCs w:val="19"/>
          <w:lang w:val="en-GB" w:eastAsia="pl-PL"/>
        </w:rPr>
        <w:t xml:space="preserve">In </w:t>
      </w:r>
      <w:r w:rsidR="00A025BF" w:rsidRPr="00E21003">
        <w:rPr>
          <w:szCs w:val="19"/>
          <w:lang w:val="en-GB" w:eastAsia="pl-PL"/>
        </w:rPr>
        <w:t>February</w:t>
      </w:r>
      <w:r w:rsidR="00164B89" w:rsidRPr="00E21003">
        <w:rPr>
          <w:szCs w:val="19"/>
          <w:lang w:val="en-GB" w:eastAsia="pl-PL"/>
        </w:rPr>
        <w:t xml:space="preserve"> </w:t>
      </w:r>
      <w:r w:rsidR="00356630" w:rsidRPr="00E21003">
        <w:rPr>
          <w:szCs w:val="19"/>
          <w:lang w:val="en-GB" w:eastAsia="pl-PL"/>
        </w:rPr>
        <w:t>202</w:t>
      </w:r>
      <w:r w:rsidR="00164B89" w:rsidRPr="00E21003">
        <w:rPr>
          <w:szCs w:val="19"/>
          <w:lang w:val="en-GB" w:eastAsia="pl-PL"/>
        </w:rPr>
        <w:t>1</w:t>
      </w:r>
      <w:r w:rsidR="00356630" w:rsidRPr="00E21003">
        <w:rPr>
          <w:szCs w:val="19"/>
          <w:lang w:val="en-GB" w:eastAsia="pl-PL"/>
        </w:rPr>
        <w:t>,</w:t>
      </w:r>
      <w:r w:rsidR="00E33214" w:rsidRPr="00E21003">
        <w:rPr>
          <w:szCs w:val="19"/>
          <w:lang w:val="en-GB" w:eastAsia="pl-PL"/>
        </w:rPr>
        <w:t xml:space="preserve"> </w:t>
      </w:r>
      <w:r w:rsidR="00A025BF" w:rsidRPr="00E21003">
        <w:rPr>
          <w:szCs w:val="19"/>
          <w:lang w:val="en-GB" w:eastAsia="pl-PL"/>
        </w:rPr>
        <w:t>1.6</w:t>
      </w:r>
      <w:r w:rsidR="00356630" w:rsidRPr="00E21003">
        <w:rPr>
          <w:szCs w:val="19"/>
          <w:lang w:val="en-GB" w:eastAsia="pl-PL"/>
        </w:rPr>
        <w:t xml:space="preserve"> </w:t>
      </w:r>
      <w:r w:rsidR="00A025BF" w:rsidRPr="00E21003">
        <w:rPr>
          <w:szCs w:val="19"/>
          <w:lang w:val="en-GB" w:eastAsia="pl-PL"/>
        </w:rPr>
        <w:t xml:space="preserve">million </w:t>
      </w:r>
      <w:r w:rsidR="00356630" w:rsidRPr="00E21003">
        <w:rPr>
          <w:szCs w:val="19"/>
          <w:lang w:val="en-GB" w:eastAsia="pl-PL"/>
        </w:rPr>
        <w:t>overnight stays (</w:t>
      </w:r>
      <w:r w:rsidR="00A025BF" w:rsidRPr="00E21003">
        <w:rPr>
          <w:szCs w:val="19"/>
          <w:lang w:val="en-GB" w:eastAsia="pl-PL"/>
        </w:rPr>
        <w:t>74.4</w:t>
      </w:r>
      <w:r w:rsidR="00356630" w:rsidRPr="00E21003">
        <w:rPr>
          <w:szCs w:val="19"/>
          <w:lang w:val="en-GB" w:eastAsia="pl-PL"/>
        </w:rPr>
        <w:t xml:space="preserve">% less than a year ago) were provided to tourists, including domestic tourists </w:t>
      </w:r>
      <w:r w:rsidR="00E33214" w:rsidRPr="00E21003">
        <w:rPr>
          <w:szCs w:val="19"/>
          <w:lang w:val="en-GB" w:eastAsia="pl-PL"/>
        </w:rPr>
        <w:t>–</w:t>
      </w:r>
      <w:r w:rsidR="00356630" w:rsidRPr="00E21003">
        <w:rPr>
          <w:szCs w:val="19"/>
          <w:lang w:val="en-GB" w:eastAsia="pl-PL"/>
        </w:rPr>
        <w:t xml:space="preserve"> </w:t>
      </w:r>
      <w:r w:rsidR="00A025BF" w:rsidRPr="00E21003">
        <w:rPr>
          <w:szCs w:val="19"/>
          <w:lang w:val="en-GB" w:eastAsia="pl-PL"/>
        </w:rPr>
        <w:t>1.4</w:t>
      </w:r>
      <w:r w:rsidR="00E33214" w:rsidRPr="00E21003">
        <w:rPr>
          <w:szCs w:val="19"/>
          <w:lang w:val="en-GB" w:eastAsia="pl-PL"/>
        </w:rPr>
        <w:t xml:space="preserve"> </w:t>
      </w:r>
      <w:r w:rsidR="00A025BF" w:rsidRPr="00E21003">
        <w:rPr>
          <w:szCs w:val="19"/>
          <w:lang w:val="en-GB" w:eastAsia="pl-PL"/>
        </w:rPr>
        <w:t xml:space="preserve">million </w:t>
      </w:r>
      <w:r w:rsidR="00356630" w:rsidRPr="00E21003">
        <w:rPr>
          <w:szCs w:val="19"/>
          <w:lang w:val="en-GB" w:eastAsia="pl-PL"/>
        </w:rPr>
        <w:t>(</w:t>
      </w:r>
      <w:r w:rsidR="00A025BF" w:rsidRPr="00E21003">
        <w:rPr>
          <w:szCs w:val="19"/>
          <w:lang w:val="en-GB" w:eastAsia="pl-PL"/>
        </w:rPr>
        <w:t>71.9</w:t>
      </w:r>
      <w:r w:rsidR="00356630" w:rsidRPr="00E21003">
        <w:rPr>
          <w:szCs w:val="19"/>
          <w:lang w:val="en-GB" w:eastAsia="pl-PL"/>
        </w:rPr>
        <w:t xml:space="preserve">% less) and foreign tourists </w:t>
      </w:r>
      <w:r w:rsidR="00BE318A" w:rsidRPr="00E21003">
        <w:rPr>
          <w:szCs w:val="19"/>
          <w:lang w:val="en-GB" w:eastAsia="pl-PL"/>
        </w:rPr>
        <w:t>–</w:t>
      </w:r>
      <w:r w:rsidR="00356630" w:rsidRPr="00E21003">
        <w:rPr>
          <w:szCs w:val="19"/>
          <w:lang w:val="en-GB" w:eastAsia="pl-PL"/>
        </w:rPr>
        <w:t xml:space="preserve"> </w:t>
      </w:r>
      <w:r w:rsidR="00A025BF" w:rsidRPr="00E21003">
        <w:rPr>
          <w:szCs w:val="19"/>
          <w:lang w:val="en-GB" w:eastAsia="pl-PL"/>
        </w:rPr>
        <w:t xml:space="preserve">0.2 million </w:t>
      </w:r>
      <w:r w:rsidR="00356630" w:rsidRPr="00E21003">
        <w:rPr>
          <w:szCs w:val="19"/>
          <w:lang w:val="en-GB" w:eastAsia="pl-PL"/>
        </w:rPr>
        <w:t>(</w:t>
      </w:r>
      <w:r w:rsidR="00BE318A" w:rsidRPr="00E21003">
        <w:rPr>
          <w:szCs w:val="19"/>
          <w:lang w:val="en-GB" w:eastAsia="pl-PL"/>
        </w:rPr>
        <w:t>8</w:t>
      </w:r>
      <w:r w:rsidR="006A7F5C" w:rsidRPr="00E21003">
        <w:rPr>
          <w:szCs w:val="19"/>
          <w:lang w:val="en-GB" w:eastAsia="pl-PL"/>
        </w:rPr>
        <w:t>6.0</w:t>
      </w:r>
      <w:r w:rsidR="00356630" w:rsidRPr="00E21003">
        <w:rPr>
          <w:szCs w:val="19"/>
          <w:lang w:val="en-GB" w:eastAsia="pl-PL"/>
        </w:rPr>
        <w:t>% less).</w:t>
      </w:r>
    </w:p>
    <w:p w:rsidR="004607A9" w:rsidRPr="00E21003" w:rsidRDefault="00DF0A1A" w:rsidP="00A80188">
      <w:pPr>
        <w:ind w:left="709" w:hanging="709"/>
        <w:rPr>
          <w:b/>
          <w:szCs w:val="19"/>
          <w:lang w:val="en-GB"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28735" behindDoc="0" locked="0" layoutInCell="1" allowOverlap="1" wp14:anchorId="5E69677A" wp14:editId="0CB39687">
            <wp:simplePos x="0" y="0"/>
            <wp:positionH relativeFrom="margin">
              <wp:align>left</wp:align>
            </wp:positionH>
            <wp:positionV relativeFrom="paragraph">
              <wp:posOffset>413657</wp:posOffset>
            </wp:positionV>
            <wp:extent cx="5122545" cy="3604260"/>
            <wp:effectExtent l="0" t="0" r="1905" b="0"/>
            <wp:wrapTopAndBottom/>
            <wp:docPr id="20" name="Wykres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  <w:r w:rsidR="000711AD" w:rsidRPr="00E21003">
        <w:rPr>
          <w:b/>
          <w:lang w:val="en-GB" w:eastAsia="pl-PL"/>
        </w:rPr>
        <w:t xml:space="preserve">Chart 3. Overnight stays provided in tourist accommodation establishments in </w:t>
      </w:r>
      <w:r w:rsidR="00176B9D" w:rsidRPr="00E21003">
        <w:rPr>
          <w:b/>
          <w:lang w:val="en-GB" w:eastAsia="pl-PL"/>
        </w:rPr>
        <w:t xml:space="preserve">February </w:t>
      </w:r>
      <w:r w:rsidR="000711AD" w:rsidRPr="00E21003">
        <w:rPr>
          <w:b/>
          <w:lang w:val="en-GB" w:eastAsia="pl-PL"/>
        </w:rPr>
        <w:t>by voivodship</w:t>
      </w:r>
    </w:p>
    <w:p w:rsidR="000711AD" w:rsidRPr="00E21003" w:rsidRDefault="000711AD" w:rsidP="00356630">
      <w:pPr>
        <w:rPr>
          <w:szCs w:val="19"/>
          <w:lang w:val="en-GB" w:eastAsia="pl-PL"/>
        </w:rPr>
      </w:pPr>
    </w:p>
    <w:p w:rsidR="00356630" w:rsidRPr="006851EA" w:rsidRDefault="002441C0" w:rsidP="00356630">
      <w:pPr>
        <w:rPr>
          <w:szCs w:val="19"/>
          <w:lang w:val="en-GB" w:eastAsia="pl-PL"/>
        </w:rPr>
      </w:pPr>
      <w:r w:rsidRPr="00E21003">
        <w:rPr>
          <w:szCs w:val="19"/>
          <w:lang w:val="en-GB" w:eastAsia="pl-PL"/>
        </w:rPr>
        <w:t xml:space="preserve">In comparison with </w:t>
      </w:r>
      <w:r w:rsidR="00D9710C" w:rsidRPr="00E21003">
        <w:rPr>
          <w:szCs w:val="19"/>
          <w:lang w:val="en-GB" w:eastAsia="pl-PL"/>
        </w:rPr>
        <w:t>February</w:t>
      </w:r>
      <w:r w:rsidR="00277B8B" w:rsidRPr="00E21003">
        <w:rPr>
          <w:szCs w:val="19"/>
          <w:lang w:val="en-GB" w:eastAsia="pl-PL"/>
        </w:rPr>
        <w:t xml:space="preserve"> </w:t>
      </w:r>
      <w:r w:rsidR="00D9710C" w:rsidRPr="00E21003">
        <w:rPr>
          <w:szCs w:val="19"/>
          <w:lang w:val="en-GB" w:eastAsia="pl-PL"/>
        </w:rPr>
        <w:t>last year</w:t>
      </w:r>
      <w:r w:rsidRPr="00E21003">
        <w:rPr>
          <w:szCs w:val="19"/>
          <w:lang w:val="en-GB" w:eastAsia="pl-PL"/>
        </w:rPr>
        <w:t xml:space="preserve">, </w:t>
      </w:r>
      <w:r w:rsidR="000D0C22" w:rsidRPr="00E21003">
        <w:rPr>
          <w:szCs w:val="19"/>
          <w:lang w:val="en-GB" w:eastAsia="pl-PL"/>
        </w:rPr>
        <w:t>t</w:t>
      </w:r>
      <w:r w:rsidR="00356630" w:rsidRPr="00E21003">
        <w:rPr>
          <w:szCs w:val="19"/>
          <w:lang w:val="en-GB" w:eastAsia="pl-PL"/>
        </w:rPr>
        <w:t xml:space="preserve">he largest decrease in the number of overnight stays provided was recorded in </w:t>
      </w:r>
      <w:r w:rsidR="00277B8B" w:rsidRPr="00E21003">
        <w:rPr>
          <w:szCs w:val="19"/>
          <w:lang w:val="en-GB" w:eastAsia="pl-PL"/>
        </w:rPr>
        <w:t xml:space="preserve">establishments of </w:t>
      </w:r>
      <w:proofErr w:type="spellStart"/>
      <w:r w:rsidR="00DD3F4F" w:rsidRPr="006851EA">
        <w:rPr>
          <w:szCs w:val="19"/>
          <w:lang w:val="en-GB" w:eastAsia="pl-PL"/>
        </w:rPr>
        <w:t>Zachodniopomorskie</w:t>
      </w:r>
      <w:proofErr w:type="spellEnd"/>
      <w:r w:rsidR="00DD3F4F" w:rsidRPr="006851EA">
        <w:rPr>
          <w:szCs w:val="19"/>
          <w:lang w:val="en-GB" w:eastAsia="pl-PL"/>
        </w:rPr>
        <w:t xml:space="preserve"> </w:t>
      </w:r>
      <w:r w:rsidR="00DA6978" w:rsidRPr="006851EA">
        <w:rPr>
          <w:szCs w:val="19"/>
          <w:lang w:val="en-GB" w:eastAsia="pl-PL"/>
        </w:rPr>
        <w:t xml:space="preserve">Voivodship </w:t>
      </w:r>
      <w:r w:rsidR="00356630" w:rsidRPr="006851EA">
        <w:rPr>
          <w:szCs w:val="19"/>
          <w:lang w:val="en-GB" w:eastAsia="pl-PL"/>
        </w:rPr>
        <w:t xml:space="preserve">(by </w:t>
      </w:r>
      <w:r w:rsidR="00DD3F4F" w:rsidRPr="006851EA">
        <w:rPr>
          <w:szCs w:val="19"/>
          <w:lang w:val="en-GB" w:eastAsia="pl-PL"/>
        </w:rPr>
        <w:t>84.0</w:t>
      </w:r>
      <w:r w:rsidR="00356630" w:rsidRPr="006851EA">
        <w:rPr>
          <w:szCs w:val="19"/>
          <w:lang w:val="en-GB" w:eastAsia="pl-PL"/>
        </w:rPr>
        <w:t>%)</w:t>
      </w:r>
      <w:r w:rsidR="00277B8B" w:rsidRPr="006851EA">
        <w:rPr>
          <w:szCs w:val="19"/>
          <w:lang w:val="en-GB" w:eastAsia="pl-PL"/>
        </w:rPr>
        <w:t>,  whereas the smallest</w:t>
      </w:r>
      <w:r w:rsidR="00356630" w:rsidRPr="006851EA">
        <w:rPr>
          <w:szCs w:val="19"/>
          <w:lang w:val="en-GB" w:eastAsia="pl-PL"/>
        </w:rPr>
        <w:t xml:space="preserve"> in </w:t>
      </w:r>
      <w:proofErr w:type="spellStart"/>
      <w:r w:rsidR="00277B8B" w:rsidRPr="006851EA">
        <w:rPr>
          <w:szCs w:val="19"/>
          <w:lang w:val="en-GB" w:eastAsia="pl-PL"/>
        </w:rPr>
        <w:t>Lubuskie</w:t>
      </w:r>
      <w:proofErr w:type="spellEnd"/>
      <w:r w:rsidR="00277B8B" w:rsidRPr="006851EA">
        <w:rPr>
          <w:szCs w:val="19"/>
          <w:lang w:val="en-GB" w:eastAsia="pl-PL"/>
        </w:rPr>
        <w:t xml:space="preserve"> </w:t>
      </w:r>
      <w:r w:rsidR="00DA6978" w:rsidRPr="006851EA">
        <w:rPr>
          <w:szCs w:val="19"/>
          <w:lang w:val="en-GB" w:eastAsia="pl-PL"/>
        </w:rPr>
        <w:t xml:space="preserve">Voivodship </w:t>
      </w:r>
      <w:r w:rsidR="00356630" w:rsidRPr="006851EA">
        <w:rPr>
          <w:szCs w:val="19"/>
          <w:lang w:val="en-GB" w:eastAsia="pl-PL"/>
        </w:rPr>
        <w:t xml:space="preserve">(by </w:t>
      </w:r>
      <w:r w:rsidR="00DD3F4F" w:rsidRPr="006851EA">
        <w:rPr>
          <w:szCs w:val="19"/>
          <w:lang w:val="en-GB" w:eastAsia="pl-PL"/>
        </w:rPr>
        <w:t>46.2</w:t>
      </w:r>
      <w:r w:rsidR="00356630" w:rsidRPr="006851EA">
        <w:rPr>
          <w:szCs w:val="19"/>
          <w:lang w:val="en-GB" w:eastAsia="pl-PL"/>
        </w:rPr>
        <w:t xml:space="preserve">%). The occupancy rate in the accommodation </w:t>
      </w:r>
      <w:r w:rsidR="008D0633" w:rsidRPr="006851EA">
        <w:rPr>
          <w:szCs w:val="19"/>
          <w:lang w:val="en-GB" w:eastAsia="pl-PL"/>
        </w:rPr>
        <w:t>establishments</w:t>
      </w:r>
      <w:r w:rsidR="00356630" w:rsidRPr="006851EA">
        <w:rPr>
          <w:szCs w:val="19"/>
          <w:lang w:val="en-GB" w:eastAsia="pl-PL"/>
        </w:rPr>
        <w:t xml:space="preserve"> was </w:t>
      </w:r>
      <w:r w:rsidR="00F06837" w:rsidRPr="006851EA">
        <w:rPr>
          <w:szCs w:val="19"/>
          <w:lang w:val="en-GB" w:eastAsia="pl-PL"/>
        </w:rPr>
        <w:t>15.5</w:t>
      </w:r>
      <w:r w:rsidR="00356630" w:rsidRPr="006851EA">
        <w:rPr>
          <w:szCs w:val="19"/>
          <w:lang w:val="en-GB" w:eastAsia="pl-PL"/>
        </w:rPr>
        <w:t xml:space="preserve">%, and compared to </w:t>
      </w:r>
      <w:r w:rsidR="00D234FD" w:rsidRPr="006851EA">
        <w:rPr>
          <w:szCs w:val="19"/>
          <w:lang w:val="en-GB" w:eastAsia="pl-PL"/>
        </w:rPr>
        <w:t>February</w:t>
      </w:r>
      <w:r w:rsidR="00F47F6E" w:rsidRPr="006851EA">
        <w:rPr>
          <w:szCs w:val="19"/>
          <w:lang w:val="en-GB" w:eastAsia="pl-PL"/>
        </w:rPr>
        <w:t xml:space="preserve"> </w:t>
      </w:r>
      <w:r w:rsidR="00356630" w:rsidRPr="006851EA">
        <w:rPr>
          <w:szCs w:val="19"/>
          <w:lang w:val="en-GB" w:eastAsia="pl-PL"/>
        </w:rPr>
        <w:t>20</w:t>
      </w:r>
      <w:r w:rsidR="00F47F6E" w:rsidRPr="006851EA">
        <w:rPr>
          <w:szCs w:val="19"/>
          <w:lang w:val="en-GB" w:eastAsia="pl-PL"/>
        </w:rPr>
        <w:t>20</w:t>
      </w:r>
      <w:r w:rsidR="00356630" w:rsidRPr="006851EA">
        <w:rPr>
          <w:szCs w:val="19"/>
          <w:lang w:val="en-GB" w:eastAsia="pl-PL"/>
        </w:rPr>
        <w:t xml:space="preserve"> it was </w:t>
      </w:r>
      <w:r w:rsidR="00D234FD" w:rsidRPr="006851EA">
        <w:rPr>
          <w:szCs w:val="19"/>
          <w:lang w:val="en-GB" w:eastAsia="pl-PL"/>
        </w:rPr>
        <w:t>22.4</w:t>
      </w:r>
      <w:r w:rsidR="002C0E17" w:rsidRPr="006851EA">
        <w:rPr>
          <w:szCs w:val="19"/>
          <w:lang w:val="en-GB" w:eastAsia="pl-PL"/>
        </w:rPr>
        <w:t xml:space="preserve"> pp </w:t>
      </w:r>
      <w:r w:rsidR="00356630" w:rsidRPr="006851EA">
        <w:rPr>
          <w:szCs w:val="19"/>
          <w:lang w:val="en-GB" w:eastAsia="pl-PL"/>
        </w:rPr>
        <w:t>lower.</w:t>
      </w:r>
    </w:p>
    <w:p w:rsidR="00F72EEA" w:rsidRPr="006851EA" w:rsidRDefault="00F72EEA" w:rsidP="007C7077">
      <w:pPr>
        <w:pStyle w:val="tytuwykresu"/>
        <w:spacing w:before="0" w:after="0" w:line="240" w:lineRule="auto"/>
        <w:rPr>
          <w:b w:val="0"/>
          <w:spacing w:val="2"/>
          <w:szCs w:val="18"/>
          <w:lang w:val="en-GB"/>
        </w:rPr>
      </w:pPr>
    </w:p>
    <w:p w:rsidR="00DF0A1A" w:rsidRDefault="00DF0A1A" w:rsidP="00856F21">
      <w:pPr>
        <w:pStyle w:val="LID"/>
        <w:spacing w:before="0" w:line="240" w:lineRule="auto"/>
        <w:rPr>
          <w:noProof w:val="0"/>
          <w:lang w:val="en-GB"/>
        </w:rPr>
      </w:pPr>
    </w:p>
    <w:p w:rsidR="00DF0A1A" w:rsidRPr="006F1418" w:rsidRDefault="00856F21" w:rsidP="00DF4465">
      <w:pPr>
        <w:pStyle w:val="LID"/>
        <w:spacing w:before="0" w:after="0" w:line="276" w:lineRule="auto"/>
        <w:rPr>
          <w:rFonts w:ascii="Fira Sans SemiBold" w:eastAsia="Times New Roman" w:hAnsi="Fira Sans SemiBold" w:cs="Times New Roman"/>
          <w:b w:val="0"/>
          <w:bCs/>
          <w:color w:val="001D77"/>
          <w:spacing w:val="-2"/>
          <w:lang w:val="en-US"/>
        </w:rPr>
      </w:pPr>
      <w:r w:rsidRPr="006F1418">
        <w:rPr>
          <w:rFonts w:ascii="Fira Sans SemiBold" w:eastAsia="Times New Roman" w:hAnsi="Fira Sans SemiBold" w:cs="Times New Roman"/>
          <w:b w:val="0"/>
          <w:bCs/>
          <w:color w:val="001D77"/>
          <w:spacing w:val="-2"/>
          <w:lang w:val="en-US"/>
        </w:rPr>
        <w:t>Occupancy of tourist accommodation establishments in March 2021</w:t>
      </w:r>
    </w:p>
    <w:p w:rsidR="00BA4F53" w:rsidRPr="00BA4F53" w:rsidRDefault="005F59AC" w:rsidP="00BA4F53">
      <w:pPr>
        <w:rPr>
          <w:sz w:val="22"/>
          <w:lang w:val="en-US"/>
        </w:rPr>
      </w:pPr>
      <w:r w:rsidRPr="00E21003">
        <w:rPr>
          <w:b/>
        </w:rPr>
        <mc:AlternateContent>
          <mc:Choice Requires="wps">
            <w:drawing>
              <wp:anchor distT="45720" distB="45720" distL="114300" distR="114300" simplePos="0" relativeHeight="251818495" behindDoc="1" locked="0" layoutInCell="1" allowOverlap="1" wp14:anchorId="3B42618E" wp14:editId="7CA55A60">
                <wp:simplePos x="0" y="0"/>
                <wp:positionH relativeFrom="page">
                  <wp:posOffset>5699760</wp:posOffset>
                </wp:positionH>
                <wp:positionV relativeFrom="paragraph">
                  <wp:posOffset>819150</wp:posOffset>
                </wp:positionV>
                <wp:extent cx="1743075" cy="1051560"/>
                <wp:effectExtent l="0" t="0" r="0" b="0"/>
                <wp:wrapTight wrapText="bothSides">
                  <wp:wrapPolygon edited="0">
                    <wp:start x="708" y="0"/>
                    <wp:lineTo x="708" y="21130"/>
                    <wp:lineTo x="20774" y="21130"/>
                    <wp:lineTo x="20774" y="0"/>
                    <wp:lineTo x="708" y="0"/>
                  </wp:wrapPolygon>
                </wp:wrapTight>
                <wp:docPr id="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6096" w:rsidRPr="00F1799D" w:rsidRDefault="00F7758D" w:rsidP="00DC6096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</w:t>
                            </w:r>
                            <w:r w:rsidR="00F1799D" w:rsidRPr="00F1799D">
                              <w:rPr>
                                <w:lang w:val="en-GB"/>
                              </w:rPr>
                              <w:t xml:space="preserve">n </w:t>
                            </w:r>
                            <w:r>
                              <w:rPr>
                                <w:lang w:val="en-GB"/>
                              </w:rPr>
                              <w:t>March</w:t>
                            </w:r>
                            <w:r w:rsidR="00F1799D" w:rsidRPr="00F1799D">
                              <w:rPr>
                                <w:lang w:val="en-GB"/>
                              </w:rPr>
                              <w:t xml:space="preserve"> 202</w:t>
                            </w:r>
                            <w:r w:rsidR="0035108E">
                              <w:rPr>
                                <w:lang w:val="en-GB"/>
                              </w:rPr>
                              <w:t>1</w:t>
                            </w:r>
                            <w:r w:rsidR="00F1799D">
                              <w:rPr>
                                <w:lang w:val="en-GB"/>
                              </w:rPr>
                              <w:t>,</w:t>
                            </w:r>
                            <w:r w:rsidR="00F1799D" w:rsidRPr="00F1799D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>67.8</w:t>
                            </w:r>
                            <w:r w:rsidR="00F1799D" w:rsidRPr="00F1799D">
                              <w:rPr>
                                <w:lang w:val="en-GB"/>
                              </w:rPr>
                              <w:t xml:space="preserve">% fewer foreign tourists </w:t>
                            </w:r>
                            <w:r w:rsidR="00033525">
                              <w:rPr>
                                <w:lang w:val="en-GB"/>
                              </w:rPr>
                              <w:t>were accommodated in</w:t>
                            </w:r>
                            <w:r w:rsidR="00F1799D" w:rsidRPr="00F1799D">
                              <w:rPr>
                                <w:lang w:val="en-GB"/>
                              </w:rPr>
                              <w:t xml:space="preserve"> tourist accommodation </w:t>
                            </w:r>
                            <w:r w:rsidR="00033525">
                              <w:rPr>
                                <w:lang w:val="en-GB"/>
                              </w:rPr>
                              <w:t xml:space="preserve">establishments </w:t>
                            </w:r>
                            <w:r w:rsidR="00C41AD2">
                              <w:rPr>
                                <w:lang w:val="en-GB"/>
                              </w:rPr>
                              <w:t xml:space="preserve">than in </w:t>
                            </w:r>
                            <w:r>
                              <w:rPr>
                                <w:lang w:val="en-GB"/>
                              </w:rPr>
                              <w:t xml:space="preserve">March </w:t>
                            </w:r>
                            <w:r w:rsidR="00C41AD2">
                              <w:rPr>
                                <w:lang w:val="en-GB"/>
                              </w:rPr>
                              <w:t>20</w:t>
                            </w:r>
                            <w:r w:rsidR="00FD11DF">
                              <w:rPr>
                                <w:lang w:val="en-GB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2618E" id="_x0000_s1030" type="#_x0000_t202" style="position:absolute;margin-left:448.8pt;margin-top:64.5pt;width:137.25pt;height:82.8pt;z-index:-251497985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" filled="f" stroked="f">
                <v:textbox>
                  <w:txbxContent>
                    <w:p w:rsidR="00DC6096" w:rsidRPr="00F1799D" w:rsidRDefault="00F7758D" w:rsidP="00DC6096">
                      <w:pPr>
                        <w:pStyle w:val="tekstzboku"/>
                        <w:spacing w:before="0"/>
                        <w:ind w:right="-57"/>
                        <w:rPr>
                          <w:b/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</w:t>
                      </w:r>
                      <w:r w:rsidR="00F1799D" w:rsidRPr="00F1799D">
                        <w:rPr>
                          <w:lang w:val="en-GB"/>
                        </w:rPr>
                        <w:t xml:space="preserve">n </w:t>
                      </w:r>
                      <w:r>
                        <w:rPr>
                          <w:lang w:val="en-GB"/>
                        </w:rPr>
                        <w:t>March</w:t>
                      </w:r>
                      <w:r w:rsidR="00F1799D" w:rsidRPr="00F1799D">
                        <w:rPr>
                          <w:lang w:val="en-GB"/>
                        </w:rPr>
                        <w:t xml:space="preserve"> 202</w:t>
                      </w:r>
                      <w:r w:rsidR="0035108E">
                        <w:rPr>
                          <w:lang w:val="en-GB"/>
                        </w:rPr>
                        <w:t>1</w:t>
                      </w:r>
                      <w:r w:rsidR="00F1799D">
                        <w:rPr>
                          <w:lang w:val="en-GB"/>
                        </w:rPr>
                        <w:t>,</w:t>
                      </w:r>
                      <w:r w:rsidR="00F1799D" w:rsidRPr="00F1799D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>67.8</w:t>
                      </w:r>
                      <w:r w:rsidR="00F1799D" w:rsidRPr="00F1799D">
                        <w:rPr>
                          <w:lang w:val="en-GB"/>
                        </w:rPr>
                        <w:t xml:space="preserve">% fewer foreign tourists </w:t>
                      </w:r>
                      <w:r w:rsidR="00033525">
                        <w:rPr>
                          <w:lang w:val="en-GB"/>
                        </w:rPr>
                        <w:t>were accommodated in</w:t>
                      </w:r>
                      <w:r w:rsidR="00F1799D" w:rsidRPr="00F1799D">
                        <w:rPr>
                          <w:lang w:val="en-GB"/>
                        </w:rPr>
                        <w:t xml:space="preserve"> tourist accommodation </w:t>
                      </w:r>
                      <w:r w:rsidR="00033525">
                        <w:rPr>
                          <w:lang w:val="en-GB"/>
                        </w:rPr>
                        <w:t xml:space="preserve">establishments </w:t>
                      </w:r>
                      <w:r w:rsidR="00C41AD2">
                        <w:rPr>
                          <w:lang w:val="en-GB"/>
                        </w:rPr>
                        <w:t xml:space="preserve">than in </w:t>
                      </w:r>
                      <w:r>
                        <w:rPr>
                          <w:lang w:val="en-GB"/>
                        </w:rPr>
                        <w:t xml:space="preserve">March </w:t>
                      </w:r>
                      <w:r w:rsidR="00C41AD2">
                        <w:rPr>
                          <w:lang w:val="en-GB"/>
                        </w:rPr>
                        <w:t>20</w:t>
                      </w:r>
                      <w:r w:rsidR="00FD11DF">
                        <w:rPr>
                          <w:lang w:val="en-GB"/>
                        </w:rPr>
                        <w:t>20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A4F53">
        <w:rPr>
          <w:lang w:val="en-US"/>
        </w:rPr>
        <w:t>On 14 March 2020, a state of epidemic emergency was declared in Poland by virtue of the Regulation of the Minister of Health of 13 March 2020, which contributed to a marked decrease in the number of tourists accommodated in accommodation establishments (by approximately 73% compared to March 2019). Due to the restrictions in force, there was a further decline in the number of persons staying in tourist establishments in March 2021.</w:t>
      </w:r>
    </w:p>
    <w:p w:rsidR="00C044BC" w:rsidRPr="00E97553" w:rsidRDefault="00963F94" w:rsidP="00994A57">
      <w:pPr>
        <w:pStyle w:val="tytuwykresu"/>
        <w:spacing w:before="0" w:after="0" w:line="240" w:lineRule="auto"/>
        <w:rPr>
          <w:b w:val="0"/>
          <w:spacing w:val="2"/>
          <w:sz w:val="19"/>
          <w:szCs w:val="19"/>
          <w:lang w:val="en-GB"/>
        </w:rPr>
      </w:pPr>
      <w:r w:rsidRPr="00E97553">
        <w:rPr>
          <w:b w:val="0"/>
          <w:spacing w:val="2"/>
          <w:sz w:val="19"/>
          <w:szCs w:val="19"/>
          <w:lang w:val="en-GB"/>
        </w:rPr>
        <w:t xml:space="preserve">According to </w:t>
      </w:r>
      <w:r w:rsidR="00B04CF4" w:rsidRPr="00E97553">
        <w:rPr>
          <w:b w:val="0"/>
          <w:spacing w:val="2"/>
          <w:sz w:val="19"/>
          <w:szCs w:val="19"/>
          <w:lang w:val="en-GB"/>
        </w:rPr>
        <w:t>data</w:t>
      </w:r>
      <w:r w:rsidRPr="00E97553">
        <w:rPr>
          <w:b w:val="0"/>
          <w:spacing w:val="2"/>
          <w:sz w:val="19"/>
          <w:szCs w:val="19"/>
          <w:lang w:val="en-GB"/>
        </w:rPr>
        <w:t xml:space="preserve">, in </w:t>
      </w:r>
      <w:r w:rsidR="00B04CF4" w:rsidRPr="00E97553">
        <w:rPr>
          <w:b w:val="0"/>
          <w:spacing w:val="2"/>
          <w:sz w:val="19"/>
          <w:szCs w:val="19"/>
          <w:lang w:val="en-GB"/>
        </w:rPr>
        <w:t>March</w:t>
      </w:r>
      <w:r w:rsidRPr="00E97553">
        <w:rPr>
          <w:b w:val="0"/>
          <w:spacing w:val="2"/>
          <w:sz w:val="19"/>
          <w:szCs w:val="19"/>
          <w:lang w:val="en-GB"/>
        </w:rPr>
        <w:t xml:space="preserve"> </w:t>
      </w:r>
      <w:r w:rsidR="00ED6339" w:rsidRPr="00E97553">
        <w:rPr>
          <w:b w:val="0"/>
          <w:spacing w:val="2"/>
          <w:sz w:val="19"/>
          <w:szCs w:val="19"/>
          <w:lang w:val="en-GB"/>
        </w:rPr>
        <w:t>202</w:t>
      </w:r>
      <w:r w:rsidR="004A7D9F" w:rsidRPr="00E97553">
        <w:rPr>
          <w:b w:val="0"/>
          <w:spacing w:val="2"/>
          <w:sz w:val="19"/>
          <w:szCs w:val="19"/>
          <w:lang w:val="en-GB"/>
        </w:rPr>
        <w:t>1</w:t>
      </w:r>
      <w:r w:rsidRPr="00E97553">
        <w:rPr>
          <w:b w:val="0"/>
          <w:spacing w:val="2"/>
          <w:sz w:val="19"/>
          <w:szCs w:val="19"/>
          <w:lang w:val="en-GB"/>
        </w:rPr>
        <w:t xml:space="preserve">, </w:t>
      </w:r>
      <w:r w:rsidR="00E05F54" w:rsidRPr="00E97553">
        <w:rPr>
          <w:b w:val="0"/>
          <w:spacing w:val="2"/>
          <w:sz w:val="19"/>
          <w:szCs w:val="19"/>
          <w:lang w:val="en-GB"/>
        </w:rPr>
        <w:t>652.0</w:t>
      </w:r>
      <w:r w:rsidRPr="00E97553">
        <w:rPr>
          <w:b w:val="0"/>
          <w:spacing w:val="2"/>
          <w:sz w:val="19"/>
          <w:szCs w:val="19"/>
          <w:lang w:val="en-GB"/>
        </w:rPr>
        <w:t xml:space="preserve"> </w:t>
      </w:r>
      <w:r w:rsidR="0081287E" w:rsidRPr="00E97553">
        <w:rPr>
          <w:b w:val="0"/>
          <w:spacing w:val="2"/>
          <w:sz w:val="19"/>
          <w:szCs w:val="19"/>
          <w:lang w:val="en-GB"/>
        </w:rPr>
        <w:t xml:space="preserve">thousand </w:t>
      </w:r>
      <w:r w:rsidRPr="00E97553">
        <w:rPr>
          <w:b w:val="0"/>
          <w:spacing w:val="2"/>
          <w:sz w:val="19"/>
          <w:szCs w:val="19"/>
          <w:lang w:val="en-GB"/>
        </w:rPr>
        <w:t>tourists were accommodated in tourist accommodation establishments, including</w:t>
      </w:r>
      <w:r w:rsidR="003D0338" w:rsidRPr="00E97553">
        <w:rPr>
          <w:b w:val="0"/>
          <w:spacing w:val="2"/>
          <w:sz w:val="19"/>
          <w:szCs w:val="19"/>
          <w:lang w:val="en-GB"/>
        </w:rPr>
        <w:t xml:space="preserve"> </w:t>
      </w:r>
      <w:r w:rsidR="00CE2B4D" w:rsidRPr="00E97553">
        <w:rPr>
          <w:b w:val="0"/>
          <w:spacing w:val="2"/>
          <w:sz w:val="19"/>
          <w:szCs w:val="19"/>
          <w:lang w:val="en-GB"/>
        </w:rPr>
        <w:t>600.7</w:t>
      </w:r>
      <w:r w:rsidRPr="00E97553">
        <w:rPr>
          <w:b w:val="0"/>
          <w:spacing w:val="2"/>
          <w:sz w:val="19"/>
          <w:szCs w:val="19"/>
          <w:lang w:val="en-GB"/>
        </w:rPr>
        <w:t xml:space="preserve"> </w:t>
      </w:r>
      <w:r w:rsidR="003D0338" w:rsidRPr="00E97553">
        <w:rPr>
          <w:b w:val="0"/>
          <w:spacing w:val="2"/>
          <w:sz w:val="19"/>
          <w:szCs w:val="19"/>
          <w:lang w:val="en-GB"/>
        </w:rPr>
        <w:t xml:space="preserve">thousand </w:t>
      </w:r>
      <w:r w:rsidRPr="00E97553">
        <w:rPr>
          <w:b w:val="0"/>
          <w:spacing w:val="2"/>
          <w:sz w:val="19"/>
          <w:szCs w:val="19"/>
          <w:lang w:val="en-GB"/>
        </w:rPr>
        <w:t xml:space="preserve">domestic tourists and </w:t>
      </w:r>
      <w:r w:rsidR="00CE2B4D" w:rsidRPr="00E97553">
        <w:rPr>
          <w:b w:val="0"/>
          <w:spacing w:val="2"/>
          <w:sz w:val="19"/>
          <w:szCs w:val="19"/>
          <w:lang w:val="en-GB"/>
        </w:rPr>
        <w:t>51</w:t>
      </w:r>
      <w:r w:rsidR="00ED6339" w:rsidRPr="00E97553">
        <w:rPr>
          <w:b w:val="0"/>
          <w:spacing w:val="2"/>
          <w:sz w:val="19"/>
          <w:szCs w:val="19"/>
          <w:lang w:val="en-GB"/>
        </w:rPr>
        <w:t>.2</w:t>
      </w:r>
      <w:r w:rsidRPr="00E97553">
        <w:rPr>
          <w:b w:val="0"/>
          <w:spacing w:val="2"/>
          <w:sz w:val="19"/>
          <w:szCs w:val="19"/>
          <w:lang w:val="en-GB"/>
        </w:rPr>
        <w:t xml:space="preserve"> </w:t>
      </w:r>
      <w:r w:rsidR="003D0338" w:rsidRPr="00E97553">
        <w:rPr>
          <w:b w:val="0"/>
          <w:spacing w:val="2"/>
          <w:sz w:val="19"/>
          <w:szCs w:val="19"/>
          <w:lang w:val="en-GB"/>
        </w:rPr>
        <w:t xml:space="preserve">thousand </w:t>
      </w:r>
      <w:r w:rsidRPr="00E97553">
        <w:rPr>
          <w:b w:val="0"/>
          <w:spacing w:val="2"/>
          <w:sz w:val="19"/>
          <w:szCs w:val="19"/>
          <w:lang w:val="en-GB"/>
        </w:rPr>
        <w:t xml:space="preserve">foreign tourists. Compared to the same month </w:t>
      </w:r>
      <w:r w:rsidR="004353FD" w:rsidRPr="00E97553">
        <w:rPr>
          <w:b w:val="0"/>
          <w:spacing w:val="2"/>
          <w:sz w:val="19"/>
          <w:szCs w:val="19"/>
          <w:lang w:val="en-GB"/>
        </w:rPr>
        <w:t>of 2020</w:t>
      </w:r>
      <w:r w:rsidRPr="00E97553">
        <w:rPr>
          <w:b w:val="0"/>
          <w:spacing w:val="2"/>
          <w:sz w:val="19"/>
          <w:szCs w:val="19"/>
          <w:lang w:val="en-GB"/>
        </w:rPr>
        <w:t xml:space="preserve">, the total number of tourists was </w:t>
      </w:r>
      <w:r w:rsidR="00D25C91" w:rsidRPr="00E97553">
        <w:rPr>
          <w:b w:val="0"/>
          <w:spacing w:val="2"/>
          <w:sz w:val="19"/>
          <w:szCs w:val="19"/>
          <w:lang w:val="en-GB"/>
        </w:rPr>
        <w:t>26</w:t>
      </w:r>
      <w:r w:rsidR="004353FD" w:rsidRPr="00E97553">
        <w:rPr>
          <w:b w:val="0"/>
          <w:spacing w:val="2"/>
          <w:sz w:val="19"/>
          <w:szCs w:val="19"/>
          <w:lang w:val="en-GB"/>
        </w:rPr>
        <w:t>.0</w:t>
      </w:r>
      <w:r w:rsidRPr="00E97553">
        <w:rPr>
          <w:b w:val="0"/>
          <w:spacing w:val="2"/>
          <w:sz w:val="19"/>
          <w:szCs w:val="19"/>
          <w:lang w:val="en-GB"/>
        </w:rPr>
        <w:t xml:space="preserve">% lower, with the number of domestic tourists being </w:t>
      </w:r>
      <w:r w:rsidR="00D25C91" w:rsidRPr="00E97553">
        <w:rPr>
          <w:b w:val="0"/>
          <w:spacing w:val="2"/>
          <w:sz w:val="19"/>
          <w:szCs w:val="19"/>
          <w:lang w:val="en-GB"/>
        </w:rPr>
        <w:t>16.8</w:t>
      </w:r>
      <w:r w:rsidRPr="00E97553">
        <w:rPr>
          <w:b w:val="0"/>
          <w:spacing w:val="2"/>
          <w:sz w:val="19"/>
          <w:szCs w:val="19"/>
          <w:lang w:val="en-GB"/>
        </w:rPr>
        <w:t xml:space="preserve">% lower and foreign tourists </w:t>
      </w:r>
      <w:r w:rsidR="00D25C91" w:rsidRPr="00E97553">
        <w:rPr>
          <w:b w:val="0"/>
          <w:spacing w:val="2"/>
          <w:sz w:val="19"/>
          <w:szCs w:val="19"/>
          <w:lang w:val="en-GB"/>
        </w:rPr>
        <w:t>67.8</w:t>
      </w:r>
      <w:r w:rsidRPr="00E97553">
        <w:rPr>
          <w:b w:val="0"/>
          <w:spacing w:val="2"/>
          <w:sz w:val="19"/>
          <w:szCs w:val="19"/>
          <w:lang w:val="en-GB"/>
        </w:rPr>
        <w:t>% lower.</w:t>
      </w:r>
    </w:p>
    <w:p w:rsidR="00DF0A1A" w:rsidRPr="00DF0A1A" w:rsidRDefault="00DF0A1A" w:rsidP="00DF0A1A">
      <w:pPr>
        <w:pStyle w:val="LID"/>
        <w:spacing w:before="160"/>
        <w:rPr>
          <w:noProof w:val="0"/>
          <w:lang w:val="en-GB"/>
        </w:rPr>
      </w:pPr>
      <w:r>
        <w:drawing>
          <wp:anchor distT="0" distB="0" distL="114300" distR="114300" simplePos="0" relativeHeight="251830783" behindDoc="0" locked="0" layoutInCell="1" allowOverlap="1" wp14:anchorId="7BE6E154" wp14:editId="635F3EF6">
            <wp:simplePos x="0" y="0"/>
            <wp:positionH relativeFrom="margin">
              <wp:align>left</wp:align>
            </wp:positionH>
            <wp:positionV relativeFrom="paragraph">
              <wp:posOffset>324576</wp:posOffset>
            </wp:positionV>
            <wp:extent cx="4678680" cy="2122170"/>
            <wp:effectExtent l="0" t="0" r="7620" b="0"/>
            <wp:wrapTopAndBottom/>
            <wp:docPr id="25" name="Wykres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512" w:rsidRPr="00E21003">
        <w:rPr>
          <w:noProof w:val="0"/>
          <w:lang w:val="en-GB"/>
        </w:rPr>
        <w:t xml:space="preserve">Chart 4. Tourists </w:t>
      </w:r>
      <w:r w:rsidR="000B4149" w:rsidRPr="00E21003">
        <w:rPr>
          <w:noProof w:val="0"/>
          <w:lang w:val="en-GB"/>
        </w:rPr>
        <w:t>accommodated</w:t>
      </w:r>
      <w:r w:rsidR="00C54512" w:rsidRPr="00E21003">
        <w:rPr>
          <w:noProof w:val="0"/>
          <w:lang w:val="en-GB"/>
        </w:rPr>
        <w:t xml:space="preserve"> in </w:t>
      </w:r>
      <w:r w:rsidR="00F7758D" w:rsidRPr="00E21003">
        <w:rPr>
          <w:noProof w:val="0"/>
          <w:lang w:val="en-GB"/>
        </w:rPr>
        <w:t>March</w:t>
      </w:r>
    </w:p>
    <w:p w:rsidR="00DF3E8B" w:rsidRPr="006851EA" w:rsidRDefault="00E04334" w:rsidP="00850EEE">
      <w:pPr>
        <w:pStyle w:val="tytuwykresu"/>
        <w:rPr>
          <w:b w:val="0"/>
          <w:spacing w:val="0"/>
          <w:sz w:val="19"/>
          <w:szCs w:val="19"/>
          <w:lang w:val="en-GB" w:eastAsia="pl-PL"/>
        </w:rPr>
      </w:pPr>
      <w:r w:rsidRPr="006851EA">
        <w:rPr>
          <w:b w:val="0"/>
          <w:spacing w:val="0"/>
          <w:sz w:val="19"/>
          <w:szCs w:val="19"/>
          <w:lang w:val="en-GB" w:eastAsia="pl-PL"/>
        </w:rPr>
        <w:t xml:space="preserve">In March 2021, the highest number of persons were accommodated in </w:t>
      </w:r>
      <w:proofErr w:type="spellStart"/>
      <w:r w:rsidRPr="006851EA">
        <w:rPr>
          <w:b w:val="0"/>
          <w:spacing w:val="0"/>
          <w:sz w:val="19"/>
          <w:szCs w:val="19"/>
          <w:lang w:val="en-GB" w:eastAsia="pl-PL"/>
        </w:rPr>
        <w:t>Mazowieckie</w:t>
      </w:r>
      <w:proofErr w:type="spellEnd"/>
      <w:r w:rsidRPr="006851EA">
        <w:rPr>
          <w:b w:val="0"/>
          <w:spacing w:val="0"/>
          <w:sz w:val="19"/>
          <w:szCs w:val="19"/>
          <w:lang w:val="en-GB" w:eastAsia="pl-PL"/>
        </w:rPr>
        <w:t xml:space="preserve"> Voivodship (96.7 thousand) and the lowest in </w:t>
      </w:r>
      <w:proofErr w:type="spellStart"/>
      <w:r w:rsidRPr="006851EA">
        <w:rPr>
          <w:b w:val="0"/>
          <w:spacing w:val="0"/>
          <w:sz w:val="19"/>
          <w:szCs w:val="19"/>
          <w:lang w:val="en-GB" w:eastAsia="pl-PL"/>
        </w:rPr>
        <w:t>Warmińsko-Mazurskie</w:t>
      </w:r>
      <w:proofErr w:type="spellEnd"/>
      <w:r w:rsidRPr="006851EA">
        <w:rPr>
          <w:b w:val="0"/>
          <w:spacing w:val="0"/>
          <w:sz w:val="19"/>
          <w:szCs w:val="19"/>
          <w:lang w:val="en-GB" w:eastAsia="pl-PL"/>
        </w:rPr>
        <w:t xml:space="preserve"> Voivodship (6.4 thousand).</w:t>
      </w:r>
      <w:r w:rsidR="00DF4465">
        <w:rPr>
          <w:b w:val="0"/>
          <w:spacing w:val="0"/>
          <w:sz w:val="19"/>
          <w:szCs w:val="19"/>
          <w:lang w:val="en-GB" w:eastAsia="pl-PL"/>
        </w:rPr>
        <w:t xml:space="preserve"> A </w:t>
      </w:r>
      <w:r w:rsidR="00DF3E8B" w:rsidRPr="004C6CC2">
        <w:rPr>
          <w:b w:val="0"/>
          <w:spacing w:val="0"/>
          <w:sz w:val="19"/>
          <w:szCs w:val="19"/>
          <w:lang w:val="en-GB" w:eastAsia="pl-PL"/>
        </w:rPr>
        <w:t>decrease in the number of tourists occurred in establishments located in 13 voivodship</w:t>
      </w:r>
      <w:r w:rsidR="00DF3E8B" w:rsidRPr="006851EA">
        <w:rPr>
          <w:b w:val="0"/>
          <w:spacing w:val="0"/>
          <w:sz w:val="19"/>
          <w:szCs w:val="19"/>
          <w:lang w:val="en-GB" w:eastAsia="pl-PL"/>
        </w:rPr>
        <w:t xml:space="preserve">s, of which the largest decrease occurred in </w:t>
      </w:r>
      <w:proofErr w:type="spellStart"/>
      <w:r w:rsidR="00DF3E8B" w:rsidRPr="006851EA">
        <w:rPr>
          <w:b w:val="0"/>
          <w:spacing w:val="0"/>
          <w:sz w:val="19"/>
          <w:szCs w:val="19"/>
          <w:lang w:val="en-GB" w:eastAsia="pl-PL"/>
        </w:rPr>
        <w:t>Warmińsko-Mazurskie</w:t>
      </w:r>
      <w:proofErr w:type="spellEnd"/>
      <w:r w:rsidR="00DF3E8B" w:rsidRPr="006851EA">
        <w:rPr>
          <w:b w:val="0"/>
          <w:spacing w:val="0"/>
          <w:sz w:val="19"/>
          <w:szCs w:val="19"/>
          <w:lang w:val="en-GB" w:eastAsia="pl-PL"/>
        </w:rPr>
        <w:t xml:space="preserve"> </w:t>
      </w:r>
      <w:r w:rsidR="00651249" w:rsidRPr="006851EA">
        <w:rPr>
          <w:b w:val="0"/>
          <w:spacing w:val="0"/>
          <w:sz w:val="19"/>
          <w:szCs w:val="19"/>
          <w:lang w:val="en-GB" w:eastAsia="pl-PL"/>
        </w:rPr>
        <w:t xml:space="preserve">Voivodship </w:t>
      </w:r>
      <w:r w:rsidR="00DF3E8B" w:rsidRPr="006851EA">
        <w:rPr>
          <w:b w:val="0"/>
          <w:spacing w:val="0"/>
          <w:sz w:val="19"/>
          <w:szCs w:val="19"/>
          <w:lang w:val="en-GB" w:eastAsia="pl-PL"/>
        </w:rPr>
        <w:t xml:space="preserve">(by 74.8%). An increase in the number of tourists, compared to the same month of the previous year, was recorded in </w:t>
      </w:r>
      <w:proofErr w:type="spellStart"/>
      <w:r w:rsidR="00DF3E8B" w:rsidRPr="006851EA">
        <w:rPr>
          <w:b w:val="0"/>
          <w:spacing w:val="0"/>
          <w:sz w:val="19"/>
          <w:szCs w:val="19"/>
          <w:lang w:val="en-GB" w:eastAsia="pl-PL"/>
        </w:rPr>
        <w:t>Lubelskie</w:t>
      </w:r>
      <w:proofErr w:type="spellEnd"/>
      <w:r w:rsidR="00DF3E8B" w:rsidRPr="006851EA">
        <w:rPr>
          <w:b w:val="0"/>
          <w:spacing w:val="0"/>
          <w:sz w:val="19"/>
          <w:szCs w:val="19"/>
          <w:lang w:val="en-GB" w:eastAsia="pl-PL"/>
        </w:rPr>
        <w:t xml:space="preserve">, </w:t>
      </w:r>
      <w:proofErr w:type="spellStart"/>
      <w:r w:rsidR="00DF3E8B" w:rsidRPr="006851EA">
        <w:rPr>
          <w:b w:val="0"/>
          <w:spacing w:val="0"/>
          <w:sz w:val="19"/>
          <w:szCs w:val="19"/>
          <w:lang w:val="en-GB" w:eastAsia="pl-PL"/>
        </w:rPr>
        <w:t>Lubuskie</w:t>
      </w:r>
      <w:proofErr w:type="spellEnd"/>
      <w:r w:rsidR="00DF3E8B" w:rsidRPr="006851EA">
        <w:rPr>
          <w:b w:val="0"/>
          <w:spacing w:val="0"/>
          <w:sz w:val="19"/>
          <w:szCs w:val="19"/>
          <w:lang w:val="en-GB" w:eastAsia="pl-PL"/>
        </w:rPr>
        <w:t xml:space="preserve"> and </w:t>
      </w:r>
      <w:proofErr w:type="spellStart"/>
      <w:r w:rsidR="00DF3E8B" w:rsidRPr="006851EA">
        <w:rPr>
          <w:b w:val="0"/>
          <w:spacing w:val="0"/>
          <w:sz w:val="19"/>
          <w:szCs w:val="19"/>
          <w:lang w:val="en-GB" w:eastAsia="pl-PL"/>
        </w:rPr>
        <w:t>Podlaskie</w:t>
      </w:r>
      <w:proofErr w:type="spellEnd"/>
      <w:r w:rsidR="00651249" w:rsidRPr="006851EA">
        <w:rPr>
          <w:b w:val="0"/>
          <w:spacing w:val="0"/>
          <w:sz w:val="19"/>
          <w:szCs w:val="19"/>
          <w:lang w:val="en-GB" w:eastAsia="pl-PL"/>
        </w:rPr>
        <w:t xml:space="preserve"> Voivodships</w:t>
      </w:r>
      <w:r w:rsidR="00DF3E8B" w:rsidRPr="006851EA">
        <w:rPr>
          <w:b w:val="0"/>
          <w:spacing w:val="0"/>
          <w:sz w:val="19"/>
          <w:szCs w:val="19"/>
          <w:lang w:val="en-GB" w:eastAsia="pl-PL"/>
        </w:rPr>
        <w:t xml:space="preserve">. The biggest increase </w:t>
      </w:r>
      <w:r w:rsidR="00651249" w:rsidRPr="006851EA">
        <w:rPr>
          <w:b w:val="0"/>
          <w:spacing w:val="0"/>
          <w:sz w:val="19"/>
          <w:szCs w:val="19"/>
          <w:lang w:val="en-GB" w:eastAsia="pl-PL"/>
        </w:rPr>
        <w:t>was observed</w:t>
      </w:r>
      <w:r w:rsidR="00DF3E8B" w:rsidRPr="006851EA">
        <w:rPr>
          <w:b w:val="0"/>
          <w:spacing w:val="0"/>
          <w:sz w:val="19"/>
          <w:szCs w:val="19"/>
          <w:lang w:val="en-GB" w:eastAsia="pl-PL"/>
        </w:rPr>
        <w:t xml:space="preserve"> in </w:t>
      </w:r>
      <w:proofErr w:type="spellStart"/>
      <w:r w:rsidR="00DF3E8B" w:rsidRPr="006851EA">
        <w:rPr>
          <w:b w:val="0"/>
          <w:spacing w:val="0"/>
          <w:sz w:val="19"/>
          <w:szCs w:val="19"/>
          <w:lang w:val="en-GB" w:eastAsia="pl-PL"/>
        </w:rPr>
        <w:t>Lubuskie</w:t>
      </w:r>
      <w:proofErr w:type="spellEnd"/>
      <w:r w:rsidR="00DF3E8B" w:rsidRPr="006851EA">
        <w:rPr>
          <w:b w:val="0"/>
          <w:spacing w:val="0"/>
          <w:sz w:val="19"/>
          <w:szCs w:val="19"/>
          <w:lang w:val="en-GB" w:eastAsia="pl-PL"/>
        </w:rPr>
        <w:t xml:space="preserve"> Voivodship and amounted to 17.7%.</w:t>
      </w:r>
    </w:p>
    <w:p w:rsidR="006877E7" w:rsidRPr="006531F8" w:rsidRDefault="00466481" w:rsidP="006877E7">
      <w:pPr>
        <w:rPr>
          <w:szCs w:val="19"/>
          <w:lang w:val="en-GB" w:eastAsia="pl-PL"/>
        </w:rPr>
      </w:pPr>
      <w:r w:rsidRPr="006851EA">
        <w:rPr>
          <w:szCs w:val="19"/>
          <w:lang w:val="en-GB" w:eastAsia="pl-PL"/>
        </w:rPr>
        <w:t>I</w:t>
      </w:r>
      <w:r w:rsidR="00D9145E" w:rsidRPr="006851EA">
        <w:rPr>
          <w:szCs w:val="19"/>
          <w:lang w:val="en-GB" w:eastAsia="pl-PL"/>
        </w:rPr>
        <w:t xml:space="preserve">n </w:t>
      </w:r>
      <w:r w:rsidRPr="006851EA">
        <w:rPr>
          <w:szCs w:val="19"/>
          <w:lang w:val="en-GB" w:eastAsia="pl-PL"/>
        </w:rPr>
        <w:t>March</w:t>
      </w:r>
      <w:r w:rsidR="00D14D5C" w:rsidRPr="006851EA">
        <w:rPr>
          <w:szCs w:val="19"/>
          <w:lang w:val="en-GB" w:eastAsia="pl-PL"/>
        </w:rPr>
        <w:t xml:space="preserve"> this year</w:t>
      </w:r>
      <w:r w:rsidR="00D9145E" w:rsidRPr="006851EA">
        <w:rPr>
          <w:szCs w:val="19"/>
          <w:lang w:val="en-GB" w:eastAsia="pl-PL"/>
        </w:rPr>
        <w:t>, 1.</w:t>
      </w:r>
      <w:r w:rsidR="006B7B15" w:rsidRPr="006851EA">
        <w:rPr>
          <w:szCs w:val="19"/>
          <w:lang w:val="en-GB" w:eastAsia="pl-PL"/>
        </w:rPr>
        <w:t>7</w:t>
      </w:r>
      <w:r w:rsidR="00D9145E" w:rsidRPr="006851EA">
        <w:rPr>
          <w:szCs w:val="19"/>
          <w:lang w:val="en-GB" w:eastAsia="pl-PL"/>
        </w:rPr>
        <w:t xml:space="preserve"> million overnight stays were provided to tourists, i.e. </w:t>
      </w:r>
      <w:r w:rsidR="006B7B15" w:rsidRPr="006851EA">
        <w:rPr>
          <w:szCs w:val="19"/>
          <w:lang w:val="en-GB" w:eastAsia="pl-PL"/>
        </w:rPr>
        <w:t>31.9</w:t>
      </w:r>
      <w:r w:rsidR="00D9145E" w:rsidRPr="006851EA">
        <w:rPr>
          <w:szCs w:val="19"/>
          <w:lang w:val="en-GB" w:eastAsia="pl-PL"/>
        </w:rPr>
        <w:t xml:space="preserve">% less than </w:t>
      </w:r>
      <w:r w:rsidR="00A57336" w:rsidRPr="006851EA">
        <w:rPr>
          <w:szCs w:val="19"/>
          <w:lang w:val="en-GB" w:eastAsia="pl-PL"/>
        </w:rPr>
        <w:t xml:space="preserve">in </w:t>
      </w:r>
      <w:r w:rsidR="006B7B15" w:rsidRPr="006851EA">
        <w:rPr>
          <w:szCs w:val="19"/>
          <w:lang w:val="en-GB" w:eastAsia="pl-PL"/>
        </w:rPr>
        <w:t>March</w:t>
      </w:r>
      <w:r w:rsidR="00A57336" w:rsidRPr="006851EA">
        <w:rPr>
          <w:szCs w:val="19"/>
          <w:lang w:val="en-GB" w:eastAsia="pl-PL"/>
        </w:rPr>
        <w:t xml:space="preserve"> </w:t>
      </w:r>
      <w:r w:rsidR="006B7B15" w:rsidRPr="006851EA">
        <w:rPr>
          <w:szCs w:val="19"/>
          <w:lang w:val="en-GB" w:eastAsia="pl-PL"/>
        </w:rPr>
        <w:t>last year</w:t>
      </w:r>
      <w:r w:rsidR="00D9145E" w:rsidRPr="006851EA">
        <w:rPr>
          <w:szCs w:val="19"/>
          <w:lang w:val="en-GB" w:eastAsia="pl-PL"/>
        </w:rPr>
        <w:t xml:space="preserve"> (</w:t>
      </w:r>
      <w:r w:rsidR="006B7B15" w:rsidRPr="006851EA">
        <w:rPr>
          <w:szCs w:val="19"/>
          <w:lang w:val="en-GB" w:eastAsia="pl-PL"/>
        </w:rPr>
        <w:t>2.5</w:t>
      </w:r>
      <w:r w:rsidR="00D9145E" w:rsidRPr="006851EA">
        <w:rPr>
          <w:szCs w:val="19"/>
          <w:lang w:val="en-GB" w:eastAsia="pl-PL"/>
        </w:rPr>
        <w:t xml:space="preserve"> million). </w:t>
      </w:r>
      <w:r w:rsidR="00A57336" w:rsidRPr="006851EA">
        <w:rPr>
          <w:szCs w:val="19"/>
          <w:lang w:val="en-GB" w:eastAsia="pl-PL"/>
        </w:rPr>
        <w:t>1.</w:t>
      </w:r>
      <w:r w:rsidR="00F10FCC" w:rsidRPr="006851EA">
        <w:rPr>
          <w:szCs w:val="19"/>
          <w:lang w:val="en-GB" w:eastAsia="pl-PL"/>
        </w:rPr>
        <w:t>5</w:t>
      </w:r>
      <w:r w:rsidR="00D9145E" w:rsidRPr="006851EA">
        <w:rPr>
          <w:szCs w:val="19"/>
          <w:lang w:val="en-GB" w:eastAsia="pl-PL"/>
        </w:rPr>
        <w:t xml:space="preserve"> million overnight stays were provided for domestic tourists whereas 0.</w:t>
      </w:r>
      <w:r w:rsidR="00F10FCC" w:rsidRPr="006851EA">
        <w:rPr>
          <w:szCs w:val="19"/>
          <w:lang w:val="en-GB" w:eastAsia="pl-PL"/>
        </w:rPr>
        <w:t>2</w:t>
      </w:r>
      <w:r w:rsidR="00D9145E" w:rsidRPr="006851EA">
        <w:rPr>
          <w:szCs w:val="19"/>
          <w:lang w:val="en-GB" w:eastAsia="pl-PL"/>
        </w:rPr>
        <w:t xml:space="preserve"> million for foreign tourists, which was </w:t>
      </w:r>
      <w:r w:rsidR="00F10FCC" w:rsidRPr="006851EA">
        <w:rPr>
          <w:szCs w:val="19"/>
          <w:lang w:val="en-GB" w:eastAsia="pl-PL"/>
        </w:rPr>
        <w:t>24.4</w:t>
      </w:r>
      <w:r w:rsidR="00D9145E" w:rsidRPr="006851EA">
        <w:rPr>
          <w:szCs w:val="19"/>
          <w:lang w:val="en-GB" w:eastAsia="pl-PL"/>
        </w:rPr>
        <w:t xml:space="preserve">% and </w:t>
      </w:r>
      <w:r w:rsidR="00F10FCC" w:rsidRPr="006851EA">
        <w:rPr>
          <w:szCs w:val="19"/>
          <w:lang w:val="en-GB" w:eastAsia="pl-PL"/>
        </w:rPr>
        <w:t>62.9</w:t>
      </w:r>
      <w:r w:rsidR="00D9145E" w:rsidRPr="006851EA">
        <w:rPr>
          <w:szCs w:val="19"/>
          <w:lang w:val="en-GB" w:eastAsia="pl-PL"/>
        </w:rPr>
        <w:t xml:space="preserve">% less than in the corresponding month of </w:t>
      </w:r>
      <w:r w:rsidR="00F10FCC" w:rsidRPr="006851EA">
        <w:rPr>
          <w:szCs w:val="19"/>
          <w:lang w:val="en-GB" w:eastAsia="pl-PL"/>
        </w:rPr>
        <w:t>the previous year</w:t>
      </w:r>
      <w:r w:rsidR="00D9145E" w:rsidRPr="006851EA">
        <w:rPr>
          <w:szCs w:val="19"/>
          <w:lang w:val="en-GB" w:eastAsia="pl-PL"/>
        </w:rPr>
        <w:t xml:space="preserve"> respectively.</w:t>
      </w:r>
      <w:r w:rsidRPr="006851EA">
        <w:rPr>
          <w:szCs w:val="19"/>
          <w:lang w:val="en-GB" w:eastAsia="pl-PL"/>
        </w:rPr>
        <w:t xml:space="preserve"> The highest number of overnight stays was </w:t>
      </w:r>
      <w:r w:rsidR="005D498C" w:rsidRPr="006851EA">
        <w:rPr>
          <w:szCs w:val="19"/>
          <w:lang w:val="en-GB" w:eastAsia="pl-PL"/>
        </w:rPr>
        <w:t xml:space="preserve">provided </w:t>
      </w:r>
      <w:r w:rsidRPr="006851EA">
        <w:rPr>
          <w:szCs w:val="19"/>
          <w:lang w:val="en-GB" w:eastAsia="pl-PL"/>
        </w:rPr>
        <w:t xml:space="preserve">in </w:t>
      </w:r>
      <w:proofErr w:type="spellStart"/>
      <w:r w:rsidRPr="006851EA">
        <w:rPr>
          <w:szCs w:val="19"/>
          <w:lang w:val="en-GB" w:eastAsia="pl-PL"/>
        </w:rPr>
        <w:t>Małopolskie</w:t>
      </w:r>
      <w:proofErr w:type="spellEnd"/>
      <w:r w:rsidRPr="006851EA">
        <w:rPr>
          <w:szCs w:val="19"/>
          <w:lang w:val="en-GB" w:eastAsia="pl-PL"/>
        </w:rPr>
        <w:t xml:space="preserve"> </w:t>
      </w:r>
      <w:r w:rsidR="005D498C" w:rsidRPr="006851EA">
        <w:rPr>
          <w:szCs w:val="19"/>
          <w:lang w:val="en-GB" w:eastAsia="pl-PL"/>
        </w:rPr>
        <w:t xml:space="preserve">Voivodship </w:t>
      </w:r>
      <w:r w:rsidRPr="006851EA">
        <w:rPr>
          <w:szCs w:val="19"/>
          <w:lang w:val="en-GB" w:eastAsia="pl-PL"/>
        </w:rPr>
        <w:t xml:space="preserve">(261.3 thousand), and the lowest in </w:t>
      </w:r>
      <w:proofErr w:type="spellStart"/>
      <w:r w:rsidRPr="006851EA">
        <w:rPr>
          <w:szCs w:val="19"/>
          <w:lang w:val="en-GB" w:eastAsia="pl-PL"/>
        </w:rPr>
        <w:t>Opolskie</w:t>
      </w:r>
      <w:proofErr w:type="spellEnd"/>
      <w:r w:rsidRPr="006851EA">
        <w:rPr>
          <w:szCs w:val="19"/>
          <w:lang w:val="en-GB" w:eastAsia="pl-PL"/>
        </w:rPr>
        <w:t xml:space="preserve"> </w:t>
      </w:r>
      <w:r w:rsidR="0091456F" w:rsidRPr="006851EA">
        <w:rPr>
          <w:szCs w:val="19"/>
          <w:lang w:val="en-GB" w:eastAsia="pl-PL"/>
        </w:rPr>
        <w:t xml:space="preserve">Voivodship </w:t>
      </w:r>
      <w:r w:rsidRPr="006851EA">
        <w:rPr>
          <w:szCs w:val="19"/>
          <w:lang w:val="en-GB" w:eastAsia="pl-PL"/>
        </w:rPr>
        <w:t xml:space="preserve">(16.0 thousand) and </w:t>
      </w:r>
      <w:proofErr w:type="spellStart"/>
      <w:r w:rsidRPr="006851EA">
        <w:rPr>
          <w:szCs w:val="19"/>
          <w:lang w:val="en-GB" w:eastAsia="pl-PL"/>
        </w:rPr>
        <w:t>Warmińsko-Mazurskie</w:t>
      </w:r>
      <w:proofErr w:type="spellEnd"/>
      <w:r w:rsidRPr="006851EA">
        <w:rPr>
          <w:szCs w:val="19"/>
          <w:lang w:val="en-GB" w:eastAsia="pl-PL"/>
        </w:rPr>
        <w:t xml:space="preserve"> </w:t>
      </w:r>
      <w:r w:rsidR="0091456F" w:rsidRPr="006851EA">
        <w:rPr>
          <w:szCs w:val="19"/>
          <w:lang w:val="en-GB" w:eastAsia="pl-PL"/>
        </w:rPr>
        <w:t xml:space="preserve">Voivodship </w:t>
      </w:r>
      <w:r w:rsidRPr="006851EA">
        <w:rPr>
          <w:szCs w:val="19"/>
          <w:lang w:val="en-GB" w:eastAsia="pl-PL"/>
        </w:rPr>
        <w:t>(16.1 thousand).</w:t>
      </w:r>
    </w:p>
    <w:p w:rsidR="006531F8" w:rsidRPr="006F1418" w:rsidRDefault="006877E7" w:rsidP="006531F8">
      <w:pPr>
        <w:pStyle w:val="tytuwykresu"/>
        <w:spacing w:after="0" w:line="276" w:lineRule="auto"/>
        <w:rPr>
          <w:b w:val="0"/>
          <w:noProof/>
          <w:spacing w:val="0"/>
          <w:sz w:val="19"/>
          <w:szCs w:val="19"/>
          <w:lang w:val="en-US" w:eastAsia="pl-PL"/>
        </w:rPr>
      </w:pPr>
      <w:r w:rsidRPr="006531F8">
        <w:rPr>
          <w:noProof/>
          <w:color w:val="FF0000"/>
          <w:lang w:eastAsia="pl-PL"/>
        </w:rPr>
        <w:drawing>
          <wp:anchor distT="0" distB="0" distL="114300" distR="114300" simplePos="0" relativeHeight="251832831" behindDoc="0" locked="0" layoutInCell="1" allowOverlap="1" wp14:anchorId="1850939D" wp14:editId="663BB896">
            <wp:simplePos x="0" y="0"/>
            <wp:positionH relativeFrom="margin">
              <wp:align>left</wp:align>
            </wp:positionH>
            <wp:positionV relativeFrom="paragraph">
              <wp:posOffset>190863</wp:posOffset>
            </wp:positionV>
            <wp:extent cx="5122545" cy="3048000"/>
            <wp:effectExtent l="0" t="0" r="1905" b="0"/>
            <wp:wrapTopAndBottom/>
            <wp:docPr id="10" name="Wykres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31F8" w:rsidRPr="00E21003">
        <w:rPr>
          <w:lang w:val="en-GB"/>
        </w:rPr>
        <w:t>Chart 5.</w:t>
      </w:r>
      <w:r>
        <w:rPr>
          <w:lang w:val="en-GB"/>
        </w:rPr>
        <w:t xml:space="preserve"> Occupancy rate of bed </w:t>
      </w:r>
      <w:r w:rsidRPr="004C6CC2">
        <w:rPr>
          <w:lang w:val="en-GB"/>
        </w:rPr>
        <w:t>places</w:t>
      </w:r>
      <w:r w:rsidR="006531F8" w:rsidRPr="006F1418">
        <w:rPr>
          <w:sz w:val="19"/>
          <w:szCs w:val="19"/>
          <w:lang w:val="en-US"/>
        </w:rPr>
        <w:t xml:space="preserve"> </w:t>
      </w:r>
      <w:r w:rsidR="006531F8" w:rsidRPr="004C6CC2">
        <w:rPr>
          <w:lang w:val="en-GB"/>
        </w:rPr>
        <w:t xml:space="preserve">in </w:t>
      </w:r>
      <w:r w:rsidR="006531F8" w:rsidRPr="00E21003">
        <w:rPr>
          <w:lang w:val="en-GB"/>
        </w:rPr>
        <w:t>March by voivodships</w:t>
      </w:r>
    </w:p>
    <w:p w:rsidR="00535DF2" w:rsidRDefault="00112216" w:rsidP="00850EEE">
      <w:pPr>
        <w:pStyle w:val="tytuwykresu"/>
        <w:rPr>
          <w:b w:val="0"/>
          <w:spacing w:val="0"/>
          <w:sz w:val="19"/>
          <w:szCs w:val="19"/>
          <w:lang w:val="en-GB" w:eastAsia="pl-PL"/>
        </w:rPr>
      </w:pPr>
      <w:r w:rsidRPr="006851EA">
        <w:rPr>
          <w:b w:val="0"/>
          <w:spacing w:val="0"/>
          <w:sz w:val="19"/>
          <w:szCs w:val="19"/>
          <w:lang w:val="en-GB" w:eastAsia="pl-PL"/>
        </w:rPr>
        <w:t xml:space="preserve">In 14 voivodships there was a decrease in the number of overnight stays </w:t>
      </w:r>
      <w:r w:rsidR="00DA58F5" w:rsidRPr="006851EA">
        <w:rPr>
          <w:b w:val="0"/>
          <w:spacing w:val="0"/>
          <w:sz w:val="19"/>
          <w:szCs w:val="19"/>
          <w:lang w:val="en-GB" w:eastAsia="pl-PL"/>
        </w:rPr>
        <w:t xml:space="preserve">provided </w:t>
      </w:r>
      <w:r w:rsidRPr="006851EA">
        <w:rPr>
          <w:b w:val="0"/>
          <w:spacing w:val="0"/>
          <w:sz w:val="19"/>
          <w:szCs w:val="19"/>
          <w:lang w:val="en-GB" w:eastAsia="pl-PL"/>
        </w:rPr>
        <w:t xml:space="preserve">compared to March of last year, of which the largest was in </w:t>
      </w:r>
      <w:proofErr w:type="spellStart"/>
      <w:r w:rsidR="00DA58F5" w:rsidRPr="006851EA">
        <w:rPr>
          <w:b w:val="0"/>
          <w:spacing w:val="0"/>
          <w:sz w:val="19"/>
          <w:szCs w:val="19"/>
          <w:lang w:val="en-GB" w:eastAsia="pl-PL"/>
        </w:rPr>
        <w:t>Warmińsko-Mazurskie</w:t>
      </w:r>
      <w:proofErr w:type="spellEnd"/>
      <w:r w:rsidR="00DA58F5" w:rsidRPr="006851EA">
        <w:rPr>
          <w:b w:val="0"/>
          <w:spacing w:val="0"/>
          <w:sz w:val="19"/>
          <w:szCs w:val="19"/>
          <w:lang w:val="en-GB" w:eastAsia="pl-PL"/>
        </w:rPr>
        <w:t xml:space="preserve"> Voivodship </w:t>
      </w:r>
      <w:r w:rsidRPr="006851EA">
        <w:rPr>
          <w:b w:val="0"/>
          <w:spacing w:val="0"/>
          <w:sz w:val="19"/>
          <w:szCs w:val="19"/>
          <w:lang w:val="en-GB" w:eastAsia="pl-PL"/>
        </w:rPr>
        <w:t xml:space="preserve">(by 70.6%), and the smallest in </w:t>
      </w:r>
      <w:proofErr w:type="spellStart"/>
      <w:r w:rsidR="00DA58F5" w:rsidRPr="006851EA">
        <w:rPr>
          <w:b w:val="0"/>
          <w:spacing w:val="0"/>
          <w:sz w:val="19"/>
          <w:szCs w:val="19"/>
          <w:lang w:val="en-GB" w:eastAsia="pl-PL"/>
        </w:rPr>
        <w:t>Łódzkie</w:t>
      </w:r>
      <w:proofErr w:type="spellEnd"/>
      <w:r w:rsidR="00DA58F5" w:rsidRPr="006851EA">
        <w:rPr>
          <w:b w:val="0"/>
          <w:spacing w:val="0"/>
          <w:sz w:val="19"/>
          <w:szCs w:val="19"/>
          <w:lang w:val="en-GB" w:eastAsia="pl-PL"/>
        </w:rPr>
        <w:t xml:space="preserve"> V</w:t>
      </w:r>
      <w:r w:rsidRPr="006851EA">
        <w:rPr>
          <w:b w:val="0"/>
          <w:spacing w:val="0"/>
          <w:sz w:val="19"/>
          <w:szCs w:val="19"/>
          <w:lang w:val="en-GB" w:eastAsia="pl-PL"/>
        </w:rPr>
        <w:t xml:space="preserve">oivodship (by 4.6%). An increase in the number of </w:t>
      </w:r>
      <w:r w:rsidR="00DA58F5" w:rsidRPr="006851EA">
        <w:rPr>
          <w:b w:val="0"/>
          <w:spacing w:val="0"/>
          <w:sz w:val="19"/>
          <w:szCs w:val="19"/>
          <w:lang w:val="en-GB" w:eastAsia="pl-PL"/>
        </w:rPr>
        <w:t>overnight stays provided</w:t>
      </w:r>
      <w:r w:rsidRPr="006851EA">
        <w:rPr>
          <w:b w:val="0"/>
          <w:spacing w:val="0"/>
          <w:sz w:val="19"/>
          <w:szCs w:val="19"/>
          <w:lang w:val="en-GB" w:eastAsia="pl-PL"/>
        </w:rPr>
        <w:t xml:space="preserve"> was recorded only in </w:t>
      </w:r>
      <w:proofErr w:type="spellStart"/>
      <w:r w:rsidRPr="006851EA">
        <w:rPr>
          <w:b w:val="0"/>
          <w:spacing w:val="0"/>
          <w:sz w:val="19"/>
          <w:szCs w:val="19"/>
          <w:lang w:val="en-GB" w:eastAsia="pl-PL"/>
        </w:rPr>
        <w:t>Podlaskie</w:t>
      </w:r>
      <w:proofErr w:type="spellEnd"/>
      <w:r w:rsidRPr="006851EA">
        <w:rPr>
          <w:b w:val="0"/>
          <w:spacing w:val="0"/>
          <w:sz w:val="19"/>
          <w:szCs w:val="19"/>
          <w:lang w:val="en-GB" w:eastAsia="pl-PL"/>
        </w:rPr>
        <w:t xml:space="preserve"> (3.1%) and </w:t>
      </w:r>
      <w:proofErr w:type="spellStart"/>
      <w:r w:rsidRPr="006851EA">
        <w:rPr>
          <w:b w:val="0"/>
          <w:spacing w:val="0"/>
          <w:sz w:val="19"/>
          <w:szCs w:val="19"/>
          <w:lang w:val="en-GB" w:eastAsia="pl-PL"/>
        </w:rPr>
        <w:t>Lubuskie</w:t>
      </w:r>
      <w:proofErr w:type="spellEnd"/>
      <w:r w:rsidRPr="006851EA">
        <w:rPr>
          <w:b w:val="0"/>
          <w:spacing w:val="0"/>
          <w:sz w:val="19"/>
          <w:szCs w:val="19"/>
          <w:lang w:val="en-GB" w:eastAsia="pl-PL"/>
        </w:rPr>
        <w:t xml:space="preserve"> (10.3%) </w:t>
      </w:r>
      <w:r w:rsidR="00DA58F5" w:rsidRPr="006851EA">
        <w:rPr>
          <w:b w:val="0"/>
          <w:spacing w:val="0"/>
          <w:sz w:val="19"/>
          <w:szCs w:val="19"/>
          <w:lang w:val="en-GB" w:eastAsia="pl-PL"/>
        </w:rPr>
        <w:t>Voivodships</w:t>
      </w:r>
      <w:r w:rsidRPr="006851EA">
        <w:rPr>
          <w:b w:val="0"/>
          <w:spacing w:val="0"/>
          <w:sz w:val="19"/>
          <w:szCs w:val="19"/>
          <w:lang w:val="en-GB" w:eastAsia="pl-PL"/>
        </w:rPr>
        <w:t xml:space="preserve">. In March 2021, the occupancy rate amounted to 14.4% and was 4.0 </w:t>
      </w:r>
      <w:r w:rsidR="00DA58F5" w:rsidRPr="006851EA">
        <w:rPr>
          <w:b w:val="0"/>
          <w:spacing w:val="0"/>
          <w:sz w:val="19"/>
          <w:szCs w:val="19"/>
          <w:lang w:val="en-GB" w:eastAsia="pl-PL"/>
        </w:rPr>
        <w:t>p</w:t>
      </w:r>
      <w:r w:rsidRPr="006851EA">
        <w:rPr>
          <w:b w:val="0"/>
          <w:spacing w:val="0"/>
          <w:sz w:val="19"/>
          <w:szCs w:val="19"/>
          <w:lang w:val="en-GB" w:eastAsia="pl-PL"/>
        </w:rPr>
        <w:t>p lower than in March 2020.</w:t>
      </w:r>
    </w:p>
    <w:p w:rsidR="006D3494" w:rsidRPr="006D3494" w:rsidRDefault="006D3494" w:rsidP="00850EEE">
      <w:pPr>
        <w:pStyle w:val="tytuwykresu"/>
        <w:rPr>
          <w:b w:val="0"/>
          <w:spacing w:val="0"/>
          <w:sz w:val="19"/>
          <w:szCs w:val="19"/>
          <w:lang w:val="en-GB" w:eastAsia="pl-PL"/>
        </w:rPr>
      </w:pPr>
    </w:p>
    <w:p w:rsidR="00535DF2" w:rsidRPr="00E21003" w:rsidRDefault="00535DF2" w:rsidP="004C6CC2">
      <w:pPr>
        <w:pStyle w:val="LID"/>
        <w:spacing w:before="0" w:after="0"/>
        <w:ind w:left="709" w:hanging="709"/>
        <w:rPr>
          <w:noProof w:val="0"/>
          <w:lang w:val="en-GB"/>
        </w:rPr>
      </w:pPr>
      <w:r w:rsidRPr="00E21003">
        <w:rPr>
          <w:noProof w:val="0"/>
          <w:lang w:val="en-GB"/>
        </w:rPr>
        <w:t>Tabl</w:t>
      </w:r>
      <w:r w:rsidR="00E924B6" w:rsidRPr="00E21003">
        <w:rPr>
          <w:noProof w:val="0"/>
          <w:lang w:val="en-GB"/>
        </w:rPr>
        <w:t>e</w:t>
      </w:r>
      <w:r w:rsidRPr="00E21003">
        <w:rPr>
          <w:noProof w:val="0"/>
          <w:lang w:val="en-GB"/>
        </w:rPr>
        <w:t xml:space="preserve"> 1. </w:t>
      </w:r>
      <w:r w:rsidR="00E924B6" w:rsidRPr="00E21003">
        <w:rPr>
          <w:noProof w:val="0"/>
          <w:lang w:val="en-GB"/>
        </w:rPr>
        <w:t>Tourists and overnight stays at tourist accommodation establishments in March 2021</w:t>
      </w:r>
    </w:p>
    <w:p w:rsidR="00535DF2" w:rsidRPr="00E21003" w:rsidRDefault="00535DF2" w:rsidP="00535DF2">
      <w:pPr>
        <w:pStyle w:val="LID"/>
        <w:spacing w:before="0" w:after="0"/>
        <w:rPr>
          <w:noProof w:val="0"/>
          <w:sz w:val="18"/>
          <w:szCs w:val="18"/>
          <w:lang w:val="en-GB"/>
        </w:rPr>
      </w:pPr>
    </w:p>
    <w:tbl>
      <w:tblPr>
        <w:tblStyle w:val="Tabela-Siatka"/>
        <w:tblW w:w="5000" w:type="pct"/>
        <w:tblBorders>
          <w:top w:val="single" w:sz="4" w:space="0" w:color="002060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908"/>
        <w:gridCol w:w="1025"/>
        <w:gridCol w:w="1026"/>
        <w:gridCol w:w="1026"/>
        <w:gridCol w:w="1026"/>
        <w:gridCol w:w="1028"/>
        <w:gridCol w:w="1028"/>
      </w:tblGrid>
      <w:tr w:rsidR="00535DF2" w:rsidRPr="00E21003" w:rsidTr="00C650E0">
        <w:trPr>
          <w:trHeight w:val="397"/>
        </w:trPr>
        <w:tc>
          <w:tcPr>
            <w:tcW w:w="1183" w:type="pct"/>
            <w:vMerge w:val="restart"/>
            <w:tcBorders>
              <w:top w:val="nil"/>
              <w:right w:val="single" w:sz="4" w:space="0" w:color="212492"/>
            </w:tcBorders>
            <w:vAlign w:val="center"/>
          </w:tcPr>
          <w:p w:rsidR="00535DF2" w:rsidRPr="00E21003" w:rsidRDefault="00E924B6" w:rsidP="00C650E0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Voivodship</w:t>
            </w:r>
          </w:p>
        </w:tc>
        <w:tc>
          <w:tcPr>
            <w:tcW w:w="1907" w:type="pct"/>
            <w:gridSpan w:val="3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E924B6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T</w:t>
            </w:r>
            <w:r w:rsidR="00E924B6" w:rsidRPr="00E21003">
              <w:rPr>
                <w:sz w:val="16"/>
                <w:szCs w:val="16"/>
                <w:lang w:val="en-GB"/>
              </w:rPr>
              <w:t xml:space="preserve">ourists </w:t>
            </w:r>
          </w:p>
        </w:tc>
        <w:tc>
          <w:tcPr>
            <w:tcW w:w="1910" w:type="pct"/>
            <w:gridSpan w:val="3"/>
            <w:tcBorders>
              <w:top w:val="nil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E924B6" w:rsidP="00C650E0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Overnight stays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vMerge/>
            <w:tcBorders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E924B6" w:rsidP="00C650E0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in thousand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2020=100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2019=100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E924B6" w:rsidP="00C650E0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in thousand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2020=100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spacing w:before="0" w:after="0" w:line="220" w:lineRule="exact"/>
              <w:contextualSpacing/>
              <w:jc w:val="center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2019=100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E924B6">
            <w:pPr>
              <w:contextualSpacing/>
              <w:rPr>
                <w:b/>
                <w:sz w:val="16"/>
                <w:szCs w:val="16"/>
                <w:lang w:val="en-GB"/>
              </w:rPr>
            </w:pPr>
            <w:r w:rsidRPr="00E21003">
              <w:rPr>
                <w:b/>
                <w:sz w:val="16"/>
                <w:szCs w:val="16"/>
                <w:lang w:val="en-GB"/>
              </w:rPr>
              <w:t>Pol</w:t>
            </w:r>
            <w:r w:rsidR="00E924B6" w:rsidRPr="00E21003">
              <w:rPr>
                <w:b/>
                <w:sz w:val="16"/>
                <w:szCs w:val="16"/>
                <w:lang w:val="en-GB"/>
              </w:rPr>
              <w:t>and</w:t>
            </w:r>
          </w:p>
        </w:tc>
        <w:tc>
          <w:tcPr>
            <w:tcW w:w="635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b/>
                <w:sz w:val="16"/>
                <w:szCs w:val="16"/>
                <w:lang w:val="en-GB"/>
              </w:rPr>
            </w:pPr>
            <w:r w:rsidRPr="00E21003">
              <w:rPr>
                <w:b/>
                <w:sz w:val="16"/>
                <w:szCs w:val="16"/>
                <w:lang w:val="en-GB"/>
              </w:rPr>
              <w:t>652</w:t>
            </w:r>
            <w:r w:rsidR="00EC1872" w:rsidRPr="00E21003">
              <w:rPr>
                <w:b/>
                <w:sz w:val="16"/>
                <w:szCs w:val="16"/>
                <w:lang w:val="en-GB"/>
              </w:rPr>
              <w:t>.</w:t>
            </w:r>
            <w:r w:rsidRPr="00E21003">
              <w:rPr>
                <w:b/>
                <w:sz w:val="16"/>
                <w:szCs w:val="16"/>
                <w:lang w:val="en-GB"/>
              </w:rPr>
              <w:t>0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b/>
                <w:sz w:val="16"/>
                <w:szCs w:val="16"/>
                <w:lang w:val="en-GB"/>
              </w:rPr>
            </w:pPr>
            <w:r w:rsidRPr="00E21003">
              <w:rPr>
                <w:b/>
                <w:sz w:val="16"/>
                <w:szCs w:val="16"/>
                <w:lang w:val="en-GB"/>
              </w:rPr>
              <w:t>74</w:t>
            </w:r>
            <w:r w:rsidR="00EC1872" w:rsidRPr="00E21003">
              <w:rPr>
                <w:b/>
                <w:sz w:val="16"/>
                <w:szCs w:val="16"/>
                <w:lang w:val="en-GB"/>
              </w:rPr>
              <w:t>.</w:t>
            </w:r>
            <w:r w:rsidRPr="00E21003">
              <w:rPr>
                <w:b/>
                <w:sz w:val="16"/>
                <w:szCs w:val="16"/>
                <w:lang w:val="en-GB"/>
              </w:rPr>
              <w:t>0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b/>
                <w:sz w:val="16"/>
                <w:szCs w:val="16"/>
                <w:lang w:val="en-GB"/>
              </w:rPr>
            </w:pPr>
            <w:r w:rsidRPr="00E21003">
              <w:rPr>
                <w:b/>
                <w:sz w:val="16"/>
                <w:szCs w:val="16"/>
                <w:lang w:val="en-GB"/>
              </w:rPr>
              <w:t>27</w:t>
            </w:r>
            <w:r w:rsidR="00EC1872" w:rsidRPr="00E21003">
              <w:rPr>
                <w:b/>
                <w:sz w:val="16"/>
                <w:szCs w:val="16"/>
                <w:lang w:val="en-GB"/>
              </w:rPr>
              <w:t>.</w:t>
            </w:r>
            <w:r w:rsidRPr="00E21003">
              <w:rPr>
                <w:b/>
                <w:sz w:val="16"/>
                <w:szCs w:val="16"/>
                <w:lang w:val="en-GB"/>
              </w:rPr>
              <w:t>1</w:t>
            </w:r>
          </w:p>
        </w:tc>
        <w:tc>
          <w:tcPr>
            <w:tcW w:w="636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b/>
                <w:sz w:val="16"/>
                <w:szCs w:val="16"/>
                <w:lang w:val="en-GB"/>
              </w:rPr>
            </w:pPr>
            <w:r w:rsidRPr="00E21003">
              <w:rPr>
                <w:b/>
                <w:sz w:val="16"/>
                <w:szCs w:val="16"/>
                <w:lang w:val="en-GB"/>
              </w:rPr>
              <w:t>1 670</w:t>
            </w:r>
            <w:r w:rsidR="00EC1872" w:rsidRPr="00E21003">
              <w:rPr>
                <w:b/>
                <w:sz w:val="16"/>
                <w:szCs w:val="16"/>
                <w:lang w:val="en-GB"/>
              </w:rPr>
              <w:t>.</w:t>
            </w:r>
            <w:r w:rsidRPr="00E21003">
              <w:rPr>
                <w:b/>
                <w:sz w:val="16"/>
                <w:szCs w:val="16"/>
                <w:lang w:val="en-GB"/>
              </w:rPr>
              <w:t>1</w:t>
            </w:r>
          </w:p>
        </w:tc>
        <w:tc>
          <w:tcPr>
            <w:tcW w:w="63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b/>
                <w:sz w:val="16"/>
                <w:szCs w:val="16"/>
                <w:lang w:val="en-GB"/>
              </w:rPr>
            </w:pPr>
            <w:r w:rsidRPr="00E21003">
              <w:rPr>
                <w:b/>
                <w:sz w:val="16"/>
                <w:szCs w:val="16"/>
                <w:lang w:val="en-GB"/>
              </w:rPr>
              <w:t>68</w:t>
            </w:r>
            <w:r w:rsidR="00EC1872" w:rsidRPr="00E21003">
              <w:rPr>
                <w:b/>
                <w:sz w:val="16"/>
                <w:szCs w:val="16"/>
                <w:lang w:val="en-GB"/>
              </w:rPr>
              <w:t>.</w:t>
            </w:r>
            <w:r w:rsidRPr="00E21003">
              <w:rPr>
                <w:b/>
                <w:sz w:val="16"/>
                <w:szCs w:val="16"/>
                <w:lang w:val="en-GB"/>
              </w:rPr>
              <w:t>1</w:t>
            </w:r>
          </w:p>
        </w:tc>
        <w:tc>
          <w:tcPr>
            <w:tcW w:w="637" w:type="pct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b/>
                <w:sz w:val="16"/>
                <w:szCs w:val="16"/>
                <w:lang w:val="en-GB"/>
              </w:rPr>
            </w:pPr>
            <w:r w:rsidRPr="00E21003">
              <w:rPr>
                <w:b/>
                <w:sz w:val="16"/>
                <w:szCs w:val="16"/>
                <w:lang w:val="en-GB"/>
              </w:rPr>
              <w:t>29</w:t>
            </w:r>
            <w:r w:rsidR="00EC1872" w:rsidRPr="00E21003">
              <w:rPr>
                <w:b/>
                <w:sz w:val="16"/>
                <w:szCs w:val="16"/>
                <w:lang w:val="en-GB"/>
              </w:rPr>
              <w:t>.</w:t>
            </w:r>
            <w:r w:rsidRPr="00E21003">
              <w:rPr>
                <w:b/>
                <w:sz w:val="16"/>
                <w:szCs w:val="16"/>
                <w:lang w:val="en-GB"/>
              </w:rPr>
              <w:t>5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Dolnośląskie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77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72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28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184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64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29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2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6851EA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>
              <w:rPr>
                <w:sz w:val="16"/>
                <w:szCs w:val="16"/>
                <w:lang w:val="en-GB"/>
              </w:rPr>
              <w:t>Kujawsko-P</w:t>
            </w:r>
            <w:r w:rsidR="00535DF2" w:rsidRPr="00E21003">
              <w:rPr>
                <w:sz w:val="16"/>
                <w:szCs w:val="16"/>
                <w:lang w:val="en-GB"/>
              </w:rPr>
              <w:t>omorskie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32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91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116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70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34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3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Lubelskie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110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58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90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39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8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Lubuskie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18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117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43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42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110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57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Łódzkie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93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28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77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95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Małopolskie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90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67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261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69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7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Mazowieckie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96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64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22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7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203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65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8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Opolskie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55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21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59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1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Podkarpackie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95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32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66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67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30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6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Podlaskie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101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40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103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50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1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Pomorskie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47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68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9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114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61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3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Śląskie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61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76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30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8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157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81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8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Świętokrzyskie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73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43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58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29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9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6851EA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Warmińsko-</w:t>
            </w:r>
            <w:r w:rsidR="006851EA">
              <w:rPr>
                <w:sz w:val="16"/>
                <w:szCs w:val="16"/>
                <w:lang w:val="en-GB"/>
              </w:rPr>
              <w:t>M</w:t>
            </w:r>
            <w:r w:rsidRPr="00E21003">
              <w:rPr>
                <w:sz w:val="16"/>
                <w:szCs w:val="16"/>
                <w:lang w:val="en-GB"/>
              </w:rPr>
              <w:t>azurskie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2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9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1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29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12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1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Wielkopolskie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41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73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4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86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76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6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32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6</w:t>
            </w:r>
          </w:p>
        </w:tc>
      </w:tr>
      <w:tr w:rsidR="00535DF2" w:rsidRPr="00E21003" w:rsidTr="00C650E0">
        <w:trPr>
          <w:trHeight w:val="397"/>
        </w:trPr>
        <w:tc>
          <w:tcPr>
            <w:tcW w:w="1183" w:type="pct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rPr>
                <w:sz w:val="16"/>
                <w:szCs w:val="16"/>
                <w:lang w:val="en-GB"/>
              </w:rPr>
            </w:pPr>
            <w:proofErr w:type="spellStart"/>
            <w:r w:rsidRPr="00E21003">
              <w:rPr>
                <w:sz w:val="16"/>
                <w:szCs w:val="16"/>
                <w:lang w:val="en-GB"/>
              </w:rPr>
              <w:t>Zachodniopomorskie</w:t>
            </w:r>
            <w:proofErr w:type="spellEnd"/>
          </w:p>
        </w:tc>
        <w:tc>
          <w:tcPr>
            <w:tcW w:w="635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57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75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5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30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636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193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3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55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0</w:t>
            </w:r>
          </w:p>
        </w:tc>
        <w:tc>
          <w:tcPr>
            <w:tcW w:w="637" w:type="pct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center"/>
          </w:tcPr>
          <w:p w:rsidR="00535DF2" w:rsidRPr="00E21003" w:rsidRDefault="00535DF2" w:rsidP="00C650E0">
            <w:pPr>
              <w:contextualSpacing/>
              <w:jc w:val="right"/>
              <w:rPr>
                <w:sz w:val="16"/>
                <w:szCs w:val="16"/>
                <w:lang w:val="en-GB"/>
              </w:rPr>
            </w:pPr>
            <w:r w:rsidRPr="00E21003">
              <w:rPr>
                <w:sz w:val="16"/>
                <w:szCs w:val="16"/>
                <w:lang w:val="en-GB"/>
              </w:rPr>
              <w:t>23</w:t>
            </w:r>
            <w:r w:rsidR="00EC1872" w:rsidRPr="00E21003">
              <w:rPr>
                <w:sz w:val="16"/>
                <w:szCs w:val="16"/>
                <w:lang w:val="en-GB"/>
              </w:rPr>
              <w:t>.</w:t>
            </w:r>
            <w:r w:rsidRPr="00E21003">
              <w:rPr>
                <w:sz w:val="16"/>
                <w:szCs w:val="16"/>
                <w:lang w:val="en-GB"/>
              </w:rPr>
              <w:t>2</w:t>
            </w:r>
          </w:p>
        </w:tc>
      </w:tr>
    </w:tbl>
    <w:p w:rsidR="00EE2D09" w:rsidRPr="00E21003" w:rsidRDefault="00EE2D09" w:rsidP="00EE2D09">
      <w:pPr>
        <w:rPr>
          <w:lang w:val="en-GB"/>
        </w:rPr>
      </w:pPr>
    </w:p>
    <w:p w:rsidR="00EE2D09" w:rsidRPr="00E21003" w:rsidRDefault="00EE2D09" w:rsidP="00EE2D09">
      <w:pPr>
        <w:rPr>
          <w:lang w:val="en-GB"/>
        </w:rPr>
      </w:pPr>
    </w:p>
    <w:p w:rsidR="00EE2D09" w:rsidRPr="00E21003" w:rsidRDefault="00EE2D09" w:rsidP="00EE2D09">
      <w:pPr>
        <w:rPr>
          <w:lang w:val="en-GB"/>
        </w:rPr>
      </w:pPr>
    </w:p>
    <w:p w:rsidR="00EE2D09" w:rsidRPr="00E21003" w:rsidRDefault="00EE2D09" w:rsidP="00EE2D09">
      <w:pPr>
        <w:rPr>
          <w:lang w:val="en-GB"/>
        </w:rPr>
      </w:pPr>
    </w:p>
    <w:p w:rsidR="00EE2D09" w:rsidRPr="00E21003" w:rsidRDefault="00EE2D09" w:rsidP="00EE2D09">
      <w:pPr>
        <w:rPr>
          <w:lang w:val="en-GB"/>
        </w:rPr>
      </w:pPr>
    </w:p>
    <w:p w:rsidR="00EE2D09" w:rsidRPr="00E21003" w:rsidRDefault="00EE2D09" w:rsidP="00EE2D09">
      <w:pPr>
        <w:rPr>
          <w:lang w:val="en-GB"/>
        </w:rPr>
      </w:pPr>
    </w:p>
    <w:p w:rsidR="006B0B67" w:rsidRDefault="006B0B67" w:rsidP="00EE2D09">
      <w:pPr>
        <w:rPr>
          <w:lang w:val="en-GB"/>
        </w:rPr>
      </w:pPr>
    </w:p>
    <w:p w:rsidR="006531F8" w:rsidRPr="00E21003" w:rsidRDefault="006531F8" w:rsidP="00EE2D09">
      <w:pPr>
        <w:rPr>
          <w:lang w:val="en-GB"/>
        </w:rPr>
      </w:pPr>
    </w:p>
    <w:p w:rsidR="004D2C7E" w:rsidRPr="00E21003" w:rsidRDefault="004D2C7E" w:rsidP="00EE2D09">
      <w:pPr>
        <w:rPr>
          <w:lang w:val="en-GB"/>
        </w:rPr>
      </w:pPr>
    </w:p>
    <w:p w:rsidR="004D2C7E" w:rsidRPr="00E21003" w:rsidRDefault="004D2C7E" w:rsidP="00EE2D09">
      <w:pPr>
        <w:rPr>
          <w:lang w:val="en-GB"/>
        </w:rPr>
      </w:pPr>
    </w:p>
    <w:p w:rsidR="00EE2D09" w:rsidRPr="00E21003" w:rsidRDefault="00720357" w:rsidP="00EE2D09">
      <w:pPr>
        <w:rPr>
          <w:rFonts w:ascii="Calibri" w:hAnsi="Calibri"/>
          <w:sz w:val="22"/>
          <w:lang w:val="en-GB"/>
        </w:rPr>
        <w:sectPr w:rsidR="00EE2D09" w:rsidRPr="00E21003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E21003">
        <w:rPr>
          <w:lang w:val="en-GB"/>
        </w:rPr>
        <w:t>When quoting Statistics Poland data, please provide information: “Source of data: Statistics Poland”, and when publishing calculations made on data published by Statistics Poland, please provide information: “Own study based on Statistics Poland data</w:t>
      </w:r>
      <w:r w:rsidR="00F700C3">
        <w:rPr>
          <w:lang w:val="en-GB"/>
        </w:rPr>
        <w:t>”.</w:t>
      </w:r>
    </w:p>
    <w:p w:rsidR="001E1C11" w:rsidRPr="009778FC" w:rsidRDefault="001E1C11" w:rsidP="001E1C11">
      <w:pPr>
        <w:rPr>
          <w:sz w:val="18"/>
          <w:lang w:val="en-GB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39"/>
        <w:gridCol w:w="3828"/>
      </w:tblGrid>
      <w:tr w:rsidR="001E1C11" w:rsidRPr="008843A8" w:rsidTr="006B7322">
        <w:trPr>
          <w:trHeight w:val="1912"/>
        </w:trPr>
        <w:tc>
          <w:tcPr>
            <w:tcW w:w="4379" w:type="dxa"/>
          </w:tcPr>
          <w:p w:rsidR="001E1C11" w:rsidRPr="00145E8D" w:rsidRDefault="001E1C11" w:rsidP="006B7322">
            <w:pPr>
              <w:spacing w:before="0" w:after="0" w:line="276" w:lineRule="auto"/>
              <w:ind w:left="-108"/>
              <w:rPr>
                <w:rFonts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Prepared by:</w:t>
            </w:r>
          </w:p>
          <w:p w:rsidR="001E1C11" w:rsidRPr="00145E8D" w:rsidRDefault="00C9442E" w:rsidP="006B7322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hyperlink r:id="rId21" w:tgtFrame="_blank" w:history="1">
              <w:r w:rsidR="001E1C11" w:rsidRPr="00145E8D">
                <w:rPr>
                  <w:b/>
                  <w:color w:val="000000" w:themeColor="text1"/>
                  <w:sz w:val="20"/>
                  <w:lang w:val="en-GB"/>
                </w:rPr>
                <w:t>Statistical Office in</w:t>
              </w:r>
            </w:hyperlink>
            <w:r w:rsidR="001E1C11"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Rzeszów</w:t>
            </w:r>
          </w:p>
          <w:p w:rsidR="001E1C11" w:rsidRPr="00145E8D" w:rsidRDefault="001E1C11" w:rsidP="006B7322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Director Marek Cierpiał-Wolan</w:t>
            </w:r>
          </w:p>
          <w:p w:rsidR="001E1C11" w:rsidRPr="00145E8D" w:rsidRDefault="001E1C11" w:rsidP="006B7322">
            <w:pPr>
              <w:pStyle w:val="Nagwek3"/>
              <w:spacing w:before="0" w:line="240" w:lineRule="auto"/>
              <w:ind w:left="-108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Office: tel. (+48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)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853 52 10</w:t>
            </w:r>
          </w:p>
          <w:p w:rsidR="001E1C11" w:rsidRPr="008F3638" w:rsidRDefault="001E1C11" w:rsidP="006B7322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1E1C11" w:rsidRPr="00145E8D" w:rsidRDefault="001E1C11" w:rsidP="006B7322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t>Issued by:</w:t>
            </w: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br/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>The Spoke</w:t>
            </w:r>
            <w:r w:rsidR="006F1418">
              <w:rPr>
                <w:rFonts w:cs="Arial"/>
                <w:b/>
                <w:color w:val="000000" w:themeColor="text1"/>
                <w:sz w:val="20"/>
                <w:lang w:val="en-GB"/>
              </w:rPr>
              <w:t>s</w:t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person for the President </w:t>
            </w:r>
          </w:p>
          <w:p w:rsidR="001E1C11" w:rsidRPr="00145E8D" w:rsidRDefault="001E1C11" w:rsidP="006B7322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>of</w:t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Statistics Poland</w:t>
            </w:r>
          </w:p>
          <w:p w:rsidR="001E1C11" w:rsidRPr="00145E8D" w:rsidRDefault="001E1C11" w:rsidP="006B7322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145E8D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Karolina</w:t>
            </w:r>
            <w:r w:rsidRPr="00145E8D">
              <w:rPr>
                <w:rFonts w:ascii="Fira Sans" w:hAnsi="Fira Sans" w:cs="Arial"/>
                <w:b/>
                <w:color w:val="auto"/>
                <w:sz w:val="20"/>
                <w:szCs w:val="28"/>
                <w:lang w:val="en-GB"/>
              </w:rPr>
              <w:t xml:space="preserve"> Banaszek</w:t>
            </w:r>
          </w:p>
          <w:p w:rsidR="001E1C11" w:rsidRPr="00145E8D" w:rsidRDefault="001E1C11" w:rsidP="006B7322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Mobile: (+48) 695 255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 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011</w:t>
            </w:r>
          </w:p>
          <w:p w:rsidR="001E1C11" w:rsidRPr="008F3638" w:rsidRDefault="001E1C11" w:rsidP="006B7322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1E1C11" w:rsidRPr="009778FC" w:rsidRDefault="001E1C11" w:rsidP="001E1C11">
      <w:pPr>
        <w:rPr>
          <w:sz w:val="20"/>
          <w:lang w:val="en-GB"/>
        </w:rPr>
      </w:pPr>
    </w:p>
    <w:p w:rsidR="001E1C11" w:rsidRPr="009778FC" w:rsidRDefault="001E1C11" w:rsidP="001E1C11">
      <w:pPr>
        <w:rPr>
          <w:sz w:val="18"/>
          <w:lang w:val="en-GB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1E1C11" w:rsidRPr="008843A8" w:rsidTr="006B7322">
        <w:trPr>
          <w:trHeight w:val="610"/>
        </w:trPr>
        <w:tc>
          <w:tcPr>
            <w:tcW w:w="2721" w:type="pct"/>
            <w:vMerge w:val="restart"/>
          </w:tcPr>
          <w:p w:rsidR="001E1C11" w:rsidRPr="00145E8D" w:rsidRDefault="001E1C11" w:rsidP="006B7322">
            <w:pPr>
              <w:rPr>
                <w:b/>
                <w:sz w:val="20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Press Office</w:t>
            </w:r>
          </w:p>
          <w:p w:rsidR="001E1C11" w:rsidRPr="00145E8D" w:rsidRDefault="001E1C11" w:rsidP="006B7322">
            <w:pPr>
              <w:rPr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szCs w:val="24"/>
                <w:lang w:val="en-GB"/>
              </w:rPr>
              <w:t xml:space="preserve">Office: tel. (+48 22) </w:t>
            </w:r>
            <w:r w:rsidRPr="00145E8D">
              <w:rPr>
                <w:sz w:val="20"/>
                <w:lang w:val="en-GB"/>
              </w:rPr>
              <w:t xml:space="preserve">608 34 91, 608 38 04 </w:t>
            </w:r>
          </w:p>
          <w:p w:rsidR="001E1C11" w:rsidRPr="00BC0F56" w:rsidRDefault="001E1C11" w:rsidP="006B7322">
            <w:pPr>
              <w:rPr>
                <w:sz w:val="18"/>
                <w:lang w:val="en-GB"/>
              </w:rPr>
            </w:pPr>
            <w:r w:rsidRPr="00145E8D">
              <w:rPr>
                <w:b/>
                <w:sz w:val="20"/>
                <w:lang w:val="en-GB"/>
              </w:rPr>
              <w:t>e-mail:</w:t>
            </w:r>
            <w:r w:rsidRPr="00145E8D">
              <w:rPr>
                <w:sz w:val="20"/>
                <w:lang w:val="en-GB"/>
              </w:rPr>
              <w:t xml:space="preserve"> </w:t>
            </w:r>
            <w:hyperlink r:id="rId22" w:history="1">
              <w:r w:rsidRPr="00145E8D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1E1C11" w:rsidRPr="00BC0F56" w:rsidRDefault="001E1C11" w:rsidP="006B7322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6927" behindDoc="0" locked="0" layoutInCell="1" allowOverlap="1" wp14:anchorId="7CEAC649" wp14:editId="55C5D06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1E1C11" w:rsidRPr="009778FC" w:rsidRDefault="001E1C11" w:rsidP="006B7322">
            <w:pPr>
              <w:rPr>
                <w:sz w:val="18"/>
                <w:lang w:val="en-GB"/>
              </w:rPr>
            </w:pPr>
            <w:r w:rsidRPr="009778FC">
              <w:rPr>
                <w:sz w:val="20"/>
                <w:lang w:val="en-GB"/>
              </w:rPr>
              <w:t>www.stat.gov.pl/en/</w:t>
            </w:r>
          </w:p>
        </w:tc>
      </w:tr>
      <w:tr w:rsidR="001E1C11" w:rsidTr="006B7322">
        <w:trPr>
          <w:trHeight w:val="436"/>
        </w:trPr>
        <w:tc>
          <w:tcPr>
            <w:tcW w:w="2721" w:type="pct"/>
            <w:vMerge/>
            <w:vAlign w:val="center"/>
          </w:tcPr>
          <w:p w:rsidR="001E1C11" w:rsidRPr="009778FC" w:rsidRDefault="001E1C11" w:rsidP="006B7322">
            <w:pPr>
              <w:rPr>
                <w:sz w:val="18"/>
                <w:lang w:val="en-GB"/>
              </w:rPr>
            </w:pPr>
          </w:p>
        </w:tc>
        <w:tc>
          <w:tcPr>
            <w:tcW w:w="369" w:type="pct"/>
            <w:vAlign w:val="center"/>
          </w:tcPr>
          <w:p w:rsidR="001E1C11" w:rsidRPr="009778FC" w:rsidRDefault="001E1C11" w:rsidP="006B7322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8975" behindDoc="0" locked="0" layoutInCell="1" allowOverlap="1" wp14:anchorId="20D92995" wp14:editId="461D0003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1E1C11" w:rsidRDefault="001E1C11" w:rsidP="006B7322">
            <w:pPr>
              <w:rPr>
                <w:sz w:val="18"/>
              </w:rPr>
            </w:pPr>
            <w:r w:rsidRPr="003D5F42">
              <w:rPr>
                <w:sz w:val="20"/>
              </w:rPr>
              <w:t>@</w:t>
            </w:r>
            <w:proofErr w:type="spellStart"/>
            <w:r>
              <w:rPr>
                <w:sz w:val="20"/>
              </w:rPr>
              <w:t>StatPoland</w:t>
            </w:r>
            <w:proofErr w:type="spellEnd"/>
          </w:p>
        </w:tc>
      </w:tr>
      <w:tr w:rsidR="001E1C11" w:rsidTr="006B7322">
        <w:trPr>
          <w:trHeight w:val="436"/>
        </w:trPr>
        <w:tc>
          <w:tcPr>
            <w:tcW w:w="2721" w:type="pct"/>
            <w:vMerge/>
            <w:vAlign w:val="center"/>
          </w:tcPr>
          <w:p w:rsidR="001E1C11" w:rsidRDefault="001E1C11" w:rsidP="006B7322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1E1C11" w:rsidRDefault="001E1C11" w:rsidP="006B7322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7951" behindDoc="0" locked="0" layoutInCell="1" allowOverlap="1" wp14:anchorId="6196467C" wp14:editId="5D1AE34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1E1C11" w:rsidRDefault="001E1C11" w:rsidP="006B7322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:rsidR="00D261A2" w:rsidRPr="00E21003" w:rsidRDefault="00E94071" w:rsidP="00091ABE">
      <w:pPr>
        <w:rPr>
          <w:sz w:val="18"/>
          <w:lang w:val="en-GB"/>
        </w:rPr>
      </w:pPr>
      <w:r w:rsidRPr="00E21003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05183" behindDoc="0" locked="0" layoutInCell="1" allowOverlap="1" wp14:anchorId="74C1BF58" wp14:editId="47D67FEA">
                <wp:simplePos x="0" y="0"/>
                <wp:positionH relativeFrom="margin">
                  <wp:posOffset>20320</wp:posOffset>
                </wp:positionH>
                <wp:positionV relativeFrom="paragraph">
                  <wp:posOffset>393065</wp:posOffset>
                </wp:positionV>
                <wp:extent cx="6559550" cy="5534660"/>
                <wp:effectExtent l="0" t="0" r="12700" b="2794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55346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C11" w:rsidRPr="001E1C11" w:rsidRDefault="001E1C11" w:rsidP="001E1C11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 w:rsidRPr="001E1C11">
                              <w:rPr>
                                <w:b/>
                                <w:lang w:val="en-GB"/>
                              </w:rPr>
                              <w:t>Related information</w:t>
                            </w:r>
                          </w:p>
                          <w:p w:rsidR="001E1C11" w:rsidRPr="005F59AC" w:rsidRDefault="00C9442E" w:rsidP="001E1C11">
                            <w:pPr>
                              <w:rPr>
                                <w:color w:val="002060"/>
                                <w:sz w:val="18"/>
                                <w:szCs w:val="18"/>
                                <w:u w:val="single"/>
                                <w:lang w:val="en-GB"/>
                              </w:rPr>
                            </w:pPr>
                            <w:hyperlink r:id="rId26" w:history="1">
                              <w:r w:rsidR="001E1C11" w:rsidRPr="005F59AC">
                                <w:rPr>
                                  <w:rStyle w:val="Hipercze"/>
                                  <w:rFonts w:cstheme="minorBidi"/>
                                  <w:color w:val="002060"/>
                                  <w:sz w:val="18"/>
                                  <w:szCs w:val="18"/>
                                  <w:lang w:val="en-GB"/>
                                </w:rPr>
                                <w:t>Occupancy of tourist accommodation establishments in Poland in January and February 2021</w:t>
                              </w:r>
                            </w:hyperlink>
                          </w:p>
                          <w:p w:rsidR="001E1C11" w:rsidRPr="005F59AC" w:rsidRDefault="00C9442E" w:rsidP="001E1C11">
                            <w:pPr>
                              <w:rPr>
                                <w:color w:val="002060"/>
                                <w:sz w:val="18"/>
                                <w:szCs w:val="18"/>
                                <w:u w:val="single"/>
                                <w:lang w:val="en-GB"/>
                              </w:rPr>
                            </w:pPr>
                            <w:hyperlink r:id="rId27" w:history="1">
                              <w:r w:rsidR="001E1C11" w:rsidRPr="005F59AC">
                                <w:rPr>
                                  <w:color w:val="002060"/>
                                  <w:sz w:val="18"/>
                                  <w:szCs w:val="18"/>
                                  <w:u w:val="single"/>
                                  <w:lang w:val="en-GB"/>
                                </w:rPr>
                                <w:t>Occupancy of tourist accommodation establishments in Poland in November and December 2020</w:t>
                              </w:r>
                            </w:hyperlink>
                          </w:p>
                          <w:p w:rsidR="001E1C11" w:rsidRPr="005F59AC" w:rsidRDefault="00C9442E" w:rsidP="001E1C11">
                            <w:pPr>
                              <w:rPr>
                                <w:color w:val="002060"/>
                                <w:sz w:val="18"/>
                                <w:szCs w:val="18"/>
                                <w:u w:val="single"/>
                                <w:lang w:val="en-GB"/>
                              </w:rPr>
                            </w:pPr>
                            <w:hyperlink r:id="rId28" w:history="1">
                              <w:r w:rsidR="001E1C11" w:rsidRPr="005F59AC">
                                <w:rPr>
                                  <w:color w:val="002060"/>
                                  <w:sz w:val="18"/>
                                  <w:szCs w:val="18"/>
                                  <w:u w:val="single"/>
                                  <w:lang w:val="en-GB"/>
                                </w:rPr>
                                <w:t>Occupancy of tourist accommodation establishments in Poland in October and November 2020</w:t>
                              </w:r>
                            </w:hyperlink>
                          </w:p>
                          <w:p w:rsidR="001E1C11" w:rsidRPr="005F59AC" w:rsidRDefault="00C9442E" w:rsidP="001E1C11">
                            <w:pPr>
                              <w:rPr>
                                <w:color w:val="002060"/>
                                <w:sz w:val="18"/>
                                <w:szCs w:val="18"/>
                                <w:u w:val="single"/>
                                <w:lang w:val="en-GB"/>
                              </w:rPr>
                            </w:pPr>
                            <w:hyperlink r:id="rId29" w:history="1">
                              <w:r w:rsidR="001E1C11" w:rsidRPr="005F59AC">
                                <w:rPr>
                                  <w:color w:val="002060"/>
                                  <w:sz w:val="18"/>
                                  <w:szCs w:val="18"/>
                                  <w:u w:val="single"/>
                                  <w:lang w:val="en-GB"/>
                                </w:rPr>
                                <w:t>Occupancy of tourist accommodation establishments in Poland in September and October 2020</w:t>
                              </w:r>
                            </w:hyperlink>
                          </w:p>
                          <w:p w:rsidR="001E1C11" w:rsidRPr="005F59AC" w:rsidRDefault="00C9442E" w:rsidP="001E1C11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GB"/>
                              </w:rPr>
                            </w:pPr>
                            <w:hyperlink r:id="rId30" w:history="1">
                              <w:r w:rsidR="001E1C11" w:rsidRPr="005F59AC">
                                <w:rPr>
                                  <w:color w:val="002060"/>
                                  <w:sz w:val="18"/>
                                  <w:szCs w:val="18"/>
                                  <w:u w:val="single"/>
                                  <w:lang w:val="en-GB"/>
                                </w:rPr>
                                <w:t>Occupancy of tourist accommodation establishments in Poland in July and August 2020</w:t>
                              </w:r>
                            </w:hyperlink>
                          </w:p>
                          <w:p w:rsidR="001E1C11" w:rsidRPr="005F59AC" w:rsidRDefault="00C9442E" w:rsidP="001E1C11">
                            <w:pPr>
                              <w:rPr>
                                <w:color w:val="002060"/>
                                <w:sz w:val="18"/>
                                <w:szCs w:val="18"/>
                                <w:lang w:val="en-GB"/>
                              </w:rPr>
                            </w:pPr>
                            <w:hyperlink r:id="rId31" w:history="1">
                              <w:r w:rsidR="001E1C11" w:rsidRPr="005F59AC">
                                <w:rPr>
                                  <w:color w:val="002060"/>
                                  <w:sz w:val="18"/>
                                  <w:szCs w:val="18"/>
                                  <w:u w:val="single"/>
                                  <w:lang w:val="en-GB"/>
                                </w:rPr>
                                <w:t>Occupancy of tourist accommodation establishments in Poland in June and July 2020</w:t>
                              </w:r>
                            </w:hyperlink>
                          </w:p>
                          <w:p w:rsidR="001E1C11" w:rsidRPr="005F59AC" w:rsidRDefault="001E1C11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r w:rsidRPr="005F59AC">
                              <w:rPr>
                                <w:color w:val="002060"/>
                                <w:sz w:val="18"/>
                                <w:szCs w:val="18"/>
                                <w:lang w:val="en-GB"/>
                              </w:rPr>
                              <w:fldChar w:fldCharType="begin"/>
                            </w:r>
                            <w:r w:rsidRPr="005F59AC">
                              <w:rPr>
                                <w:color w:val="002060"/>
                                <w:sz w:val="18"/>
                                <w:szCs w:val="18"/>
                                <w:lang w:val="en-GB"/>
                              </w:rPr>
                              <w:instrText xml:space="preserve"> HYPERLINK "https://stat.gov.pl/en/topics/culture-tourism-sport/tourism/occupancy-of-tourist-accommodation-establishments-in-poland-in-may-and-june-2020,5,20.html" </w:instrText>
                            </w:r>
                            <w:r w:rsidRPr="005F59AC">
                              <w:rPr>
                                <w:color w:val="002060"/>
                                <w:sz w:val="18"/>
                                <w:szCs w:val="18"/>
                                <w:lang w:val="en-GB"/>
                              </w:rPr>
                              <w:fldChar w:fldCharType="separate"/>
                            </w:r>
                            <w:r w:rsidRPr="005F59AC"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  <w:t>Occupancy of tourist accommodation establishments in Poland in May and June 2020</w:t>
                            </w:r>
                          </w:p>
                          <w:p w:rsidR="001E1C11" w:rsidRPr="005F59AC" w:rsidRDefault="001E1C11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r w:rsidRPr="005F59AC">
                              <w:rPr>
                                <w:color w:val="002060"/>
                                <w:sz w:val="18"/>
                                <w:szCs w:val="18"/>
                                <w:lang w:val="en-GB"/>
                              </w:rPr>
                              <w:fldChar w:fldCharType="end"/>
                            </w:r>
                            <w:hyperlink r:id="rId32" w:history="1">
                              <w:r w:rsidRPr="005F59AC">
                                <w:rPr>
                                  <w:color w:val="002060"/>
                                  <w:sz w:val="18"/>
                                  <w:szCs w:val="18"/>
                                  <w:u w:val="single"/>
                                  <w:lang w:val="en-GB"/>
                                </w:rPr>
                                <w:t>Occupancy of tourist accommodation establishments in Poland in April and May 2020</w:t>
                              </w:r>
                            </w:hyperlink>
                          </w:p>
                          <w:p w:rsidR="001E1C11" w:rsidRPr="005F59AC" w:rsidRDefault="00C9442E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hyperlink r:id="rId33" w:history="1">
                              <w:r w:rsidR="001E1C11" w:rsidRPr="005F59AC">
                                <w:rPr>
                                  <w:rFonts w:cs="Arial"/>
                                  <w:color w:val="002060"/>
                                  <w:sz w:val="18"/>
                                  <w:szCs w:val="18"/>
                                  <w:u w:val="single"/>
                                  <w:shd w:val="clear" w:color="auto" w:fill="F0F0F0"/>
                                  <w:lang w:val="en-GB"/>
                                </w:rPr>
                                <w:t>Occupancy of tourist accommodation establishments in the first quarter of 2020</w:t>
                              </w:r>
                            </w:hyperlink>
                          </w:p>
                          <w:p w:rsidR="001E1C11" w:rsidRPr="005F59AC" w:rsidRDefault="00C9442E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hyperlink r:id="rId34" w:history="1">
                              <w:r w:rsidR="001E1C11" w:rsidRPr="005F59AC">
                                <w:rPr>
                                  <w:rFonts w:cs="Arial"/>
                                  <w:color w:val="002060"/>
                                  <w:sz w:val="18"/>
                                  <w:szCs w:val="18"/>
                                  <w:u w:val="single"/>
                                  <w:shd w:val="clear" w:color="auto" w:fill="F0F0F0"/>
                                  <w:lang w:val="en-GB"/>
                                </w:rPr>
                                <w:t>Occupancy of tourist accommodation establishments in Poland in March and April 2020</w:t>
                              </w:r>
                            </w:hyperlink>
                          </w:p>
                          <w:p w:rsidR="001E1C11" w:rsidRPr="005F59AC" w:rsidRDefault="00C9442E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hyperlink r:id="rId35" w:history="1">
                              <w:r w:rsidR="001E1C11" w:rsidRPr="005F59AC">
                                <w:rPr>
                                  <w:rFonts w:cs="Arial"/>
                                  <w:color w:val="002060"/>
                                  <w:sz w:val="18"/>
                                  <w:szCs w:val="18"/>
                                  <w:u w:val="single"/>
                                  <w:shd w:val="clear" w:color="auto" w:fill="F0F0F0"/>
                                  <w:lang w:val="en-GB"/>
                                </w:rPr>
                                <w:t>Tourism in Poland in the face of COVID-19 pandemic</w:t>
                              </w:r>
                            </w:hyperlink>
                          </w:p>
                          <w:p w:rsidR="001E1C11" w:rsidRPr="005F59AC" w:rsidRDefault="001E1C11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r w:rsidRPr="005F59AC"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5F59AC"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  <w:instrText>HYPERLINK "https://stat.gov.pl/obszary-tematyczne/kultura-turystyka-sport/turystyka/turystyka-w-2019-roku,1,17.html"</w:instrText>
                            </w:r>
                            <w:r w:rsidRPr="005F59AC"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5F59AC"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  <w:t>Tourism in 2019</w:t>
                            </w:r>
                          </w:p>
                          <w:p w:rsidR="001E1C11" w:rsidRPr="001E1C11" w:rsidRDefault="001E1C11" w:rsidP="001E1C11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r w:rsidRPr="005F59AC">
                              <w:rPr>
                                <w:rFonts w:cs="Arial"/>
                                <w:color w:val="002060"/>
                                <w:sz w:val="18"/>
                                <w:szCs w:val="18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</w:p>
                          <w:p w:rsidR="001E1C11" w:rsidRPr="001E1C11" w:rsidRDefault="001E1C11" w:rsidP="001E1C11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1E1C11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Data available in databases</w:t>
                            </w:r>
                          </w:p>
                          <w:p w:rsidR="001E1C11" w:rsidRPr="006F1418" w:rsidRDefault="00C9442E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hyperlink r:id="rId36" w:history="1">
                              <w:r w:rsidR="001E1C11" w:rsidRPr="006F1418">
                                <w:rPr>
                                  <w:rFonts w:cs="Arial"/>
                                  <w:color w:val="002060"/>
                                  <w:sz w:val="18"/>
                                  <w:szCs w:val="30"/>
                                  <w:u w:val="single"/>
                                  <w:shd w:val="clear" w:color="auto" w:fill="F0F0F0"/>
                                  <w:lang w:val="en-GB"/>
                                </w:rPr>
                                <w:t>Local Data Bank</w:t>
                              </w:r>
                            </w:hyperlink>
                          </w:p>
                          <w:p w:rsidR="001E1C11" w:rsidRPr="001E1C11" w:rsidRDefault="001E1C11" w:rsidP="001E1C11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</w:p>
                          <w:p w:rsidR="001E1C11" w:rsidRPr="001E1C11" w:rsidRDefault="001E1C11" w:rsidP="001E1C11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1E1C11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Terms used in official statistics</w:t>
                            </w:r>
                          </w:p>
                          <w:p w:rsidR="001E1C11" w:rsidRPr="006F1418" w:rsidRDefault="001E1C11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"https://stat.gov.pl/en/metainformations/glossary/terms-used-in-official-statistics/539,term.html" \o "Tourist" </w:instrText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t>Tourist</w:t>
                            </w:r>
                          </w:p>
                          <w:p w:rsidR="001E1C11" w:rsidRPr="006F1418" w:rsidRDefault="001E1C11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"https://stat.gov.pl/en/metainformations/glossary/terms-used-in-official-statistics/245,term.html" \o "Tourist accommodation establishment" </w:instrText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t>Tourist accommodation establishment</w:t>
                            </w:r>
                          </w:p>
                          <w:p w:rsidR="001E1C11" w:rsidRPr="006F1418" w:rsidRDefault="001E1C11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"https://stat.gov.pl/en/metainformations/glossary/terms-used-in-official-statistics/1231,term.html" \o "Bed places in tourist accommodation establishments." </w:instrText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t>Bed places in tourist accommodation establishments</w:t>
                            </w:r>
                          </w:p>
                          <w:p w:rsidR="001E1C11" w:rsidRPr="006F1418" w:rsidRDefault="001E1C11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instrText xml:space="preserve"> HYPERLINK "https://stat.gov.pl/en/metainformations/glossary/terms-used-in-official-statistics/1233,term.html" \o "Nights spent (overnight stays) in tourist accommodation establishments." </w:instrText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t>Nights spent (overnight stays) in tourist accommodation establishments.</w:t>
                            </w:r>
                          </w:p>
                          <w:p w:rsidR="001E1C11" w:rsidRPr="006F1418" w:rsidRDefault="001E1C11" w:rsidP="001E1C11">
                            <w:pPr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</w:pP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instrText>HYPERLINK "https://stat.gov.pl/en/metainformations/glossary/terms-used-in-official-statistics/3487,term.html" \o "Duration of the stay"</w:instrText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t>Duration of the stay</w:t>
                            </w:r>
                          </w:p>
                          <w:p w:rsidR="001E1C11" w:rsidRPr="001E1C11" w:rsidRDefault="001E1C11" w:rsidP="001E1C1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F1418">
                              <w:rPr>
                                <w:rFonts w:cs="Arial"/>
                                <w:color w:val="002060"/>
                                <w:sz w:val="18"/>
                                <w:szCs w:val="30"/>
                                <w:u w:val="single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</w:p>
                          <w:p w:rsidR="00091ABE" w:rsidRPr="008D0725" w:rsidRDefault="00091ABE" w:rsidP="00F700C3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1BF58" id="_x0000_s1031" type="#_x0000_t202" style="position:absolute;margin-left:1.6pt;margin-top:30.95pt;width:516.5pt;height:435.8pt;z-index:25180518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" fillcolor="#f2f2f2 [3052]" strokecolor="white [3212]">
                <v:textbox>
                  <w:txbxContent>
                    <w:p w:rsidR="001E1C11" w:rsidRPr="001E1C11" w:rsidRDefault="001E1C11" w:rsidP="001E1C11">
                      <w:pPr>
                        <w:rPr>
                          <w:b/>
                          <w:lang w:val="en-GB"/>
                        </w:rPr>
                      </w:pPr>
                      <w:r w:rsidRPr="001E1C11">
                        <w:rPr>
                          <w:b/>
                          <w:lang w:val="en-GB"/>
                        </w:rPr>
                        <w:t>Related information</w:t>
                      </w:r>
                    </w:p>
                    <w:p w:rsidR="001E1C11" w:rsidRPr="005F59AC" w:rsidRDefault="00C9442E" w:rsidP="001E1C11">
                      <w:pPr>
                        <w:rPr>
                          <w:color w:val="002060"/>
                          <w:sz w:val="18"/>
                          <w:szCs w:val="18"/>
                          <w:u w:val="single"/>
                          <w:lang w:val="en-GB"/>
                        </w:rPr>
                      </w:pPr>
                      <w:hyperlink r:id="rId37" w:history="1">
                        <w:r w:rsidR="001E1C11" w:rsidRPr="005F59AC">
                          <w:rPr>
                            <w:rStyle w:val="Hipercze"/>
                            <w:rFonts w:cstheme="minorBidi"/>
                            <w:color w:val="002060"/>
                            <w:sz w:val="18"/>
                            <w:szCs w:val="18"/>
                            <w:lang w:val="en-GB"/>
                          </w:rPr>
                          <w:t>Occupancy of tourist accommodation establishments in Poland in January and February 2021</w:t>
                        </w:r>
                      </w:hyperlink>
                    </w:p>
                    <w:p w:rsidR="001E1C11" w:rsidRPr="005F59AC" w:rsidRDefault="00C9442E" w:rsidP="001E1C11">
                      <w:pPr>
                        <w:rPr>
                          <w:color w:val="002060"/>
                          <w:sz w:val="18"/>
                          <w:szCs w:val="18"/>
                          <w:u w:val="single"/>
                          <w:lang w:val="en-GB"/>
                        </w:rPr>
                      </w:pPr>
                      <w:hyperlink r:id="rId38" w:history="1">
                        <w:r w:rsidR="001E1C11" w:rsidRPr="005F59AC">
                          <w:rPr>
                            <w:color w:val="002060"/>
                            <w:sz w:val="18"/>
                            <w:szCs w:val="18"/>
                            <w:u w:val="single"/>
                            <w:lang w:val="en-GB"/>
                          </w:rPr>
                          <w:t>Occupancy of tourist accommodation establishments in Poland in November and December 2020</w:t>
                        </w:r>
                      </w:hyperlink>
                    </w:p>
                    <w:p w:rsidR="001E1C11" w:rsidRPr="005F59AC" w:rsidRDefault="00C9442E" w:rsidP="001E1C11">
                      <w:pPr>
                        <w:rPr>
                          <w:color w:val="002060"/>
                          <w:sz w:val="18"/>
                          <w:szCs w:val="18"/>
                          <w:u w:val="single"/>
                          <w:lang w:val="en-GB"/>
                        </w:rPr>
                      </w:pPr>
                      <w:hyperlink r:id="rId39" w:history="1">
                        <w:r w:rsidR="001E1C11" w:rsidRPr="005F59AC">
                          <w:rPr>
                            <w:color w:val="002060"/>
                            <w:sz w:val="18"/>
                            <w:szCs w:val="18"/>
                            <w:u w:val="single"/>
                            <w:lang w:val="en-GB"/>
                          </w:rPr>
                          <w:t>Occupancy of tourist accommodation establishments in Poland in October and November 2020</w:t>
                        </w:r>
                      </w:hyperlink>
                    </w:p>
                    <w:p w:rsidR="001E1C11" w:rsidRPr="005F59AC" w:rsidRDefault="00C9442E" w:rsidP="001E1C11">
                      <w:pPr>
                        <w:rPr>
                          <w:color w:val="002060"/>
                          <w:sz w:val="18"/>
                          <w:szCs w:val="18"/>
                          <w:u w:val="single"/>
                          <w:lang w:val="en-GB"/>
                        </w:rPr>
                      </w:pPr>
                      <w:hyperlink r:id="rId40" w:history="1">
                        <w:r w:rsidR="001E1C11" w:rsidRPr="005F59AC">
                          <w:rPr>
                            <w:color w:val="002060"/>
                            <w:sz w:val="18"/>
                            <w:szCs w:val="18"/>
                            <w:u w:val="single"/>
                            <w:lang w:val="en-GB"/>
                          </w:rPr>
                          <w:t>Occupancy of tourist accommodation establishments in Poland in September and October 2020</w:t>
                        </w:r>
                      </w:hyperlink>
                    </w:p>
                    <w:p w:rsidR="001E1C11" w:rsidRPr="005F59AC" w:rsidRDefault="00C9442E" w:rsidP="001E1C11">
                      <w:pPr>
                        <w:rPr>
                          <w:color w:val="002060"/>
                          <w:sz w:val="18"/>
                          <w:szCs w:val="18"/>
                          <w:lang w:val="en-GB"/>
                        </w:rPr>
                      </w:pPr>
                      <w:hyperlink r:id="rId41" w:history="1">
                        <w:r w:rsidR="001E1C11" w:rsidRPr="005F59AC">
                          <w:rPr>
                            <w:color w:val="002060"/>
                            <w:sz w:val="18"/>
                            <w:szCs w:val="18"/>
                            <w:u w:val="single"/>
                            <w:lang w:val="en-GB"/>
                          </w:rPr>
                          <w:t>Occupancy of tourist accommodation establishments in Poland in July and August 2020</w:t>
                        </w:r>
                      </w:hyperlink>
                    </w:p>
                    <w:p w:rsidR="001E1C11" w:rsidRPr="005F59AC" w:rsidRDefault="00C9442E" w:rsidP="001E1C11">
                      <w:pPr>
                        <w:rPr>
                          <w:color w:val="002060"/>
                          <w:sz w:val="18"/>
                          <w:szCs w:val="18"/>
                          <w:lang w:val="en-GB"/>
                        </w:rPr>
                      </w:pPr>
                      <w:hyperlink r:id="rId42" w:history="1">
                        <w:r w:rsidR="001E1C11" w:rsidRPr="005F59AC">
                          <w:rPr>
                            <w:color w:val="002060"/>
                            <w:sz w:val="18"/>
                            <w:szCs w:val="18"/>
                            <w:u w:val="single"/>
                            <w:lang w:val="en-GB"/>
                          </w:rPr>
                          <w:t>Occupancy of tourist accommodation establishments in Poland in June and July 2020</w:t>
                        </w:r>
                      </w:hyperlink>
                    </w:p>
                    <w:p w:rsidR="001E1C11" w:rsidRPr="005F59AC" w:rsidRDefault="001E1C11" w:rsidP="001E1C11">
                      <w:pPr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</w:pPr>
                      <w:r w:rsidRPr="005F59AC">
                        <w:rPr>
                          <w:color w:val="002060"/>
                          <w:sz w:val="18"/>
                          <w:szCs w:val="18"/>
                          <w:lang w:val="en-GB"/>
                        </w:rPr>
                        <w:fldChar w:fldCharType="begin"/>
                      </w:r>
                      <w:r w:rsidRPr="005F59AC">
                        <w:rPr>
                          <w:color w:val="002060"/>
                          <w:sz w:val="18"/>
                          <w:szCs w:val="18"/>
                          <w:lang w:val="en-GB"/>
                        </w:rPr>
                        <w:instrText xml:space="preserve"> HYPERLINK "https://stat.gov.pl/en/topics/culture-tourism-sport/tourism/occupancy-of-tourist-accommodation-establishments-in-poland-in-may-and-june-2020,5,20.html" </w:instrText>
                      </w:r>
                      <w:r w:rsidRPr="005F59AC">
                        <w:rPr>
                          <w:color w:val="002060"/>
                          <w:sz w:val="18"/>
                          <w:szCs w:val="18"/>
                          <w:lang w:val="en-GB"/>
                        </w:rPr>
                        <w:fldChar w:fldCharType="separate"/>
                      </w:r>
                      <w:r w:rsidRPr="005F59AC"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  <w:t>Occupancy of tourist accommodation establishments in Poland in May and June 2020</w:t>
                      </w:r>
                    </w:p>
                    <w:p w:rsidR="001E1C11" w:rsidRPr="005F59AC" w:rsidRDefault="001E1C11" w:rsidP="001E1C11">
                      <w:pPr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</w:pPr>
                      <w:r w:rsidRPr="005F59AC">
                        <w:rPr>
                          <w:color w:val="002060"/>
                          <w:sz w:val="18"/>
                          <w:szCs w:val="18"/>
                          <w:lang w:val="en-GB"/>
                        </w:rPr>
                        <w:fldChar w:fldCharType="end"/>
                      </w:r>
                      <w:hyperlink r:id="rId43" w:history="1">
                        <w:r w:rsidRPr="005F59AC">
                          <w:rPr>
                            <w:color w:val="002060"/>
                            <w:sz w:val="18"/>
                            <w:szCs w:val="18"/>
                            <w:u w:val="single"/>
                            <w:lang w:val="en-GB"/>
                          </w:rPr>
                          <w:t>Occupancy of tourist accommodation establishments in Poland in April and May 2020</w:t>
                        </w:r>
                      </w:hyperlink>
                    </w:p>
                    <w:p w:rsidR="001E1C11" w:rsidRPr="005F59AC" w:rsidRDefault="00C9442E" w:rsidP="001E1C11">
                      <w:pPr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</w:pPr>
                      <w:hyperlink r:id="rId44" w:history="1">
                        <w:r w:rsidR="001E1C11" w:rsidRPr="005F59AC">
                          <w:rPr>
                            <w:rFonts w:cs="Arial"/>
                            <w:color w:val="002060"/>
                            <w:sz w:val="18"/>
                            <w:szCs w:val="18"/>
                            <w:u w:val="single"/>
                            <w:shd w:val="clear" w:color="auto" w:fill="F0F0F0"/>
                            <w:lang w:val="en-GB"/>
                          </w:rPr>
                          <w:t>Occupancy of tourist accommodation establishments in the first quarter of 2020</w:t>
                        </w:r>
                      </w:hyperlink>
                    </w:p>
                    <w:p w:rsidR="001E1C11" w:rsidRPr="005F59AC" w:rsidRDefault="00C9442E" w:rsidP="001E1C11">
                      <w:pPr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</w:pPr>
                      <w:hyperlink r:id="rId45" w:history="1">
                        <w:r w:rsidR="001E1C11" w:rsidRPr="005F59AC">
                          <w:rPr>
                            <w:rFonts w:cs="Arial"/>
                            <w:color w:val="002060"/>
                            <w:sz w:val="18"/>
                            <w:szCs w:val="18"/>
                            <w:u w:val="single"/>
                            <w:shd w:val="clear" w:color="auto" w:fill="F0F0F0"/>
                            <w:lang w:val="en-GB"/>
                          </w:rPr>
                          <w:t>Occupancy of tourist accommodation establishments in Poland in March and April 2020</w:t>
                        </w:r>
                      </w:hyperlink>
                    </w:p>
                    <w:p w:rsidR="001E1C11" w:rsidRPr="005F59AC" w:rsidRDefault="00C9442E" w:rsidP="001E1C11">
                      <w:pPr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</w:pPr>
                      <w:hyperlink r:id="rId46" w:history="1">
                        <w:r w:rsidR="001E1C11" w:rsidRPr="005F59AC">
                          <w:rPr>
                            <w:rFonts w:cs="Arial"/>
                            <w:color w:val="002060"/>
                            <w:sz w:val="18"/>
                            <w:szCs w:val="18"/>
                            <w:u w:val="single"/>
                            <w:shd w:val="clear" w:color="auto" w:fill="F0F0F0"/>
                            <w:lang w:val="en-GB"/>
                          </w:rPr>
                          <w:t>Tourism in Poland in the face of COVID-19 pandemic</w:t>
                        </w:r>
                      </w:hyperlink>
                    </w:p>
                    <w:p w:rsidR="001E1C11" w:rsidRPr="005F59AC" w:rsidRDefault="001E1C11" w:rsidP="001E1C11">
                      <w:pPr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</w:pPr>
                      <w:r w:rsidRPr="005F59AC"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5F59AC"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  <w:instrText>HYPERLINK "https://stat.gov.pl/obszary-tematyczne/kultura-turystyka-sport/turystyka/turystyka-w-2019-roku,1,17.html"</w:instrText>
                      </w:r>
                      <w:r w:rsidRPr="005F59AC"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5F59AC"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  <w:t>Tourism in 2019</w:t>
                      </w:r>
                    </w:p>
                    <w:p w:rsidR="001E1C11" w:rsidRPr="001E1C11" w:rsidRDefault="001E1C11" w:rsidP="001E1C11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</w:pPr>
                      <w:r w:rsidRPr="005F59AC">
                        <w:rPr>
                          <w:rFonts w:cs="Arial"/>
                          <w:color w:val="002060"/>
                          <w:sz w:val="18"/>
                          <w:szCs w:val="18"/>
                          <w:u w:val="single"/>
                          <w:shd w:val="clear" w:color="auto" w:fill="F0F0F0"/>
                          <w:lang w:val="en-GB"/>
                        </w:rPr>
                        <w:fldChar w:fldCharType="end"/>
                      </w:r>
                    </w:p>
                    <w:p w:rsidR="001E1C11" w:rsidRPr="001E1C11" w:rsidRDefault="001E1C11" w:rsidP="001E1C11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1E1C11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Data available in databases</w:t>
                      </w:r>
                    </w:p>
                    <w:p w:rsidR="001E1C11" w:rsidRPr="006F1418" w:rsidRDefault="00C9442E" w:rsidP="001E1C11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</w:pPr>
                      <w:hyperlink r:id="rId47" w:history="1">
                        <w:r w:rsidR="001E1C11" w:rsidRPr="006F1418">
                          <w:rPr>
                            <w:rFonts w:cs="Arial"/>
                            <w:color w:val="002060"/>
                            <w:sz w:val="18"/>
                            <w:szCs w:val="30"/>
                            <w:u w:val="single"/>
                            <w:shd w:val="clear" w:color="auto" w:fill="F0F0F0"/>
                            <w:lang w:val="en-GB"/>
                          </w:rPr>
                          <w:t>Local Data Bank</w:t>
                        </w:r>
                      </w:hyperlink>
                    </w:p>
                    <w:p w:rsidR="001E1C11" w:rsidRPr="001E1C11" w:rsidRDefault="001E1C11" w:rsidP="001E1C11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</w:p>
                    <w:p w:rsidR="001E1C11" w:rsidRPr="001E1C11" w:rsidRDefault="001E1C11" w:rsidP="001E1C11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1E1C11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Terms used in official statistics</w:t>
                      </w:r>
                    </w:p>
                    <w:p w:rsidR="001E1C11" w:rsidRPr="006F1418" w:rsidRDefault="001E1C11" w:rsidP="001E1C11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</w:pP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"https://stat.gov.pl/en/metainformations/glossary/terms-used-in-official-statistics/539,term.html" \o "Tourist" </w:instrText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t>Tourist</w:t>
                      </w:r>
                    </w:p>
                    <w:p w:rsidR="001E1C11" w:rsidRPr="006F1418" w:rsidRDefault="001E1C11" w:rsidP="001E1C11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</w:pP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"https://stat.gov.pl/en/metainformations/glossary/terms-used-in-official-statistics/245,term.html" \o "Tourist accommodation establishment" </w:instrText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t>Tourist accommodation establishment</w:t>
                      </w:r>
                    </w:p>
                    <w:p w:rsidR="001E1C11" w:rsidRPr="006F1418" w:rsidRDefault="001E1C11" w:rsidP="001E1C11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</w:pP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"https://stat.gov.pl/en/metainformations/glossary/terms-used-in-official-statistics/1231,term.html" \o "Bed places in tourist accommodation establishments." </w:instrText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t>Bed places in tourist accommodation establishments</w:t>
                      </w:r>
                    </w:p>
                    <w:p w:rsidR="001E1C11" w:rsidRPr="006F1418" w:rsidRDefault="001E1C11" w:rsidP="001E1C11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</w:pP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instrText xml:space="preserve"> HYPERLINK "https://stat.gov.pl/en/metainformations/glossary/terms-used-in-official-statistics/1233,term.html" \o "Nights spent (overnight stays) in tourist accommodation establishments." </w:instrText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t>Nights spent (overnight stays) in tourist accommodation establishments.</w:t>
                      </w:r>
                    </w:p>
                    <w:p w:rsidR="001E1C11" w:rsidRPr="006F1418" w:rsidRDefault="001E1C11" w:rsidP="001E1C11">
                      <w:pPr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</w:pP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instrText>HYPERLINK "https://stat.gov.pl/en/metainformations/glossary/terms-used-in-official-statistics/3487,term.html" \o "Duration of the stay"</w:instrText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t>Duration of the stay</w:t>
                      </w:r>
                    </w:p>
                    <w:p w:rsidR="001E1C11" w:rsidRPr="001E1C11" w:rsidRDefault="001E1C11" w:rsidP="001E1C1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F1418">
                        <w:rPr>
                          <w:rFonts w:cs="Arial"/>
                          <w:color w:val="002060"/>
                          <w:sz w:val="18"/>
                          <w:szCs w:val="30"/>
                          <w:u w:val="single"/>
                          <w:shd w:val="clear" w:color="auto" w:fill="F0F0F0"/>
                          <w:lang w:val="en-GB"/>
                        </w:rPr>
                        <w:fldChar w:fldCharType="end"/>
                      </w:r>
                    </w:p>
                    <w:p w:rsidR="00091ABE" w:rsidRPr="008D0725" w:rsidRDefault="00091ABE" w:rsidP="00F700C3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E21003" w:rsidSect="003B18B6">
      <w:headerReference w:type="default" r:id="rId48"/>
      <w:footerReference w:type="default" r:id="rId4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42E" w:rsidRDefault="00C9442E" w:rsidP="000662E2">
      <w:pPr>
        <w:spacing w:after="0" w:line="240" w:lineRule="auto"/>
      </w:pPr>
      <w:r>
        <w:separator/>
      </w:r>
    </w:p>
  </w:endnote>
  <w:endnote w:type="continuationSeparator" w:id="0">
    <w:p w:rsidR="00C9442E" w:rsidRDefault="00C9442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7C31C71-263A-46FA-BA28-19F4B83BD830}"/>
    <w:embedBold r:id="rId2" w:fontKey="{1EED93D6-12BF-4440-9AF6-6B0FBFC5384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6F0665E-C7A0-4B75-B25A-20B9DAA8A111}"/>
    <w:embedBold r:id="rId4" w:fontKey="{3E18C45C-C8EB-43DE-B44C-F7C706C99ED3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FEF5A98-9BBE-472B-A31E-916DE5BBFE5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99081EC-0D78-4E71-B72E-792808E24BFA}"/>
    <w:embedItalic r:id="rId7" w:fontKey="{4E0EF6ED-9113-49C3-AC2F-28CD14FB9F3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DE629C18-824C-443C-9E50-D69264D9949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2C2D297B-ECC3-4683-B232-60CB80498591}"/>
    <w:embedBold r:id="rId10" w:fontKey="{FBD4001C-4C61-4B61-9E3B-D65FB1601C3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002EEC9-DB82-426F-B0FA-0A7ED9F1DC6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9A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9A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59A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42E" w:rsidRDefault="00C9442E" w:rsidP="000662E2">
      <w:pPr>
        <w:spacing w:after="0" w:line="240" w:lineRule="auto"/>
      </w:pPr>
      <w:r>
        <w:separator/>
      </w:r>
    </w:p>
  </w:footnote>
  <w:footnote w:type="continuationSeparator" w:id="0">
    <w:p w:rsidR="00C9442E" w:rsidRDefault="00C9442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59174CC8" wp14:editId="6DE98366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A770D3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94067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3262CBBA" wp14:editId="132E7929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7B665B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="00EE2D09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8EAE485" wp14:editId="664DBF38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EE2D09" w:rsidRPr="003C6C8D" w:rsidRDefault="008B7530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EAE485" id="Schemat blokowy: opóźnienie 6" o:spid="_x0000_s1032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+ykCwYAAE0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E2D09" w:rsidRPr="003C6C8D" w:rsidRDefault="008B7530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8843A8">
      <w:rPr>
        <w:noProof/>
        <w:lang w:eastAsia="pl-PL"/>
      </w:rPr>
      <w:drawing>
        <wp:inline distT="0" distB="0" distL="0" distR="0" wp14:anchorId="5D9FD0B2" wp14:editId="57163154">
          <wp:extent cx="1861820" cy="708660"/>
          <wp:effectExtent l="0" t="0" r="5080" b="0"/>
          <wp:docPr id="18" name="Obraz 18" descr="logog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ogog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18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2D09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0271912C" wp14:editId="59DAEC3F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E2D09" w:rsidRPr="00C97596" w:rsidRDefault="00132B0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</w:t>
                          </w:r>
                          <w:r w:rsidR="006851EA">
                            <w:rPr>
                              <w:rFonts w:ascii="Fira Sans SemiBold" w:hAnsi="Fira Sans SemiBold"/>
                              <w:color w:val="001D77"/>
                            </w:rPr>
                            <w:t>.05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 w:rsidR="009D667F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71912C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:rsidR="00EE2D09" w:rsidRPr="00C97596" w:rsidRDefault="00132B0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</w:t>
                    </w:r>
                    <w:r w:rsidR="006851EA">
                      <w:rPr>
                        <w:rFonts w:ascii="Fira Sans SemiBold" w:hAnsi="Fira Sans SemiBold"/>
                        <w:color w:val="001D77"/>
                      </w:rPr>
                      <w:t>.05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 w:rsidR="009D667F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2pt;height:124.2pt;visibility:visible" o:bullet="t">
        <v:imagedata r:id="rId1" o:title=""/>
      </v:shape>
    </w:pict>
  </w:numPicBullet>
  <w:numPicBullet w:numPicBulletId="1">
    <w:pict>
      <v:shape id="_x0000_i1031" type="#_x0000_t75" style="width:122.4pt;height:124.2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2D962FD"/>
    <w:multiLevelType w:val="hybridMultilevel"/>
    <w:tmpl w:val="E6DE5490"/>
    <w:lvl w:ilvl="0" w:tplc="2056E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AE4"/>
    <w:rsid w:val="00003437"/>
    <w:rsid w:val="00005F37"/>
    <w:rsid w:val="0000709F"/>
    <w:rsid w:val="000108B8"/>
    <w:rsid w:val="000152F5"/>
    <w:rsid w:val="0002119A"/>
    <w:rsid w:val="000222C4"/>
    <w:rsid w:val="00023726"/>
    <w:rsid w:val="00023DF1"/>
    <w:rsid w:val="0002598C"/>
    <w:rsid w:val="000262F8"/>
    <w:rsid w:val="000268C7"/>
    <w:rsid w:val="00033525"/>
    <w:rsid w:val="00035A88"/>
    <w:rsid w:val="00037034"/>
    <w:rsid w:val="000403A7"/>
    <w:rsid w:val="00044465"/>
    <w:rsid w:val="0004514F"/>
    <w:rsid w:val="0004582E"/>
    <w:rsid w:val="000470AA"/>
    <w:rsid w:val="00050E27"/>
    <w:rsid w:val="0005489E"/>
    <w:rsid w:val="000573FB"/>
    <w:rsid w:val="00057CA1"/>
    <w:rsid w:val="000650B7"/>
    <w:rsid w:val="000662E2"/>
    <w:rsid w:val="00066440"/>
    <w:rsid w:val="00066883"/>
    <w:rsid w:val="000711AD"/>
    <w:rsid w:val="000744AA"/>
    <w:rsid w:val="00074DD8"/>
    <w:rsid w:val="000753AE"/>
    <w:rsid w:val="00075759"/>
    <w:rsid w:val="000765BB"/>
    <w:rsid w:val="000768EB"/>
    <w:rsid w:val="00077815"/>
    <w:rsid w:val="000806F7"/>
    <w:rsid w:val="00083691"/>
    <w:rsid w:val="00083D0E"/>
    <w:rsid w:val="000911E5"/>
    <w:rsid w:val="000917F7"/>
    <w:rsid w:val="00091ABE"/>
    <w:rsid w:val="00095C6F"/>
    <w:rsid w:val="00097840"/>
    <w:rsid w:val="000A13DE"/>
    <w:rsid w:val="000A71DD"/>
    <w:rsid w:val="000A74A9"/>
    <w:rsid w:val="000B0727"/>
    <w:rsid w:val="000B223D"/>
    <w:rsid w:val="000B2BA5"/>
    <w:rsid w:val="000B4149"/>
    <w:rsid w:val="000C08A7"/>
    <w:rsid w:val="000C135D"/>
    <w:rsid w:val="000C1B01"/>
    <w:rsid w:val="000C2FC2"/>
    <w:rsid w:val="000C386C"/>
    <w:rsid w:val="000C527D"/>
    <w:rsid w:val="000C54E1"/>
    <w:rsid w:val="000C592A"/>
    <w:rsid w:val="000C5D30"/>
    <w:rsid w:val="000D0C22"/>
    <w:rsid w:val="000D1031"/>
    <w:rsid w:val="000D1D43"/>
    <w:rsid w:val="000D225C"/>
    <w:rsid w:val="000D2A5C"/>
    <w:rsid w:val="000D4917"/>
    <w:rsid w:val="000D5495"/>
    <w:rsid w:val="000D6260"/>
    <w:rsid w:val="000D62F9"/>
    <w:rsid w:val="000E0918"/>
    <w:rsid w:val="000E6379"/>
    <w:rsid w:val="000E79A9"/>
    <w:rsid w:val="000F1A6B"/>
    <w:rsid w:val="000F1FA1"/>
    <w:rsid w:val="000F2169"/>
    <w:rsid w:val="001001D9"/>
    <w:rsid w:val="001011C3"/>
    <w:rsid w:val="00102AD9"/>
    <w:rsid w:val="001032C3"/>
    <w:rsid w:val="00105036"/>
    <w:rsid w:val="00110255"/>
    <w:rsid w:val="00110D87"/>
    <w:rsid w:val="00112216"/>
    <w:rsid w:val="00114D7F"/>
    <w:rsid w:val="00114DB9"/>
    <w:rsid w:val="00115C0A"/>
    <w:rsid w:val="00116087"/>
    <w:rsid w:val="00127900"/>
    <w:rsid w:val="001301D0"/>
    <w:rsid w:val="00130296"/>
    <w:rsid w:val="00130A79"/>
    <w:rsid w:val="00130E2E"/>
    <w:rsid w:val="00131BCF"/>
    <w:rsid w:val="001329A2"/>
    <w:rsid w:val="00132B0A"/>
    <w:rsid w:val="00136736"/>
    <w:rsid w:val="00141F52"/>
    <w:rsid w:val="00141FF8"/>
    <w:rsid w:val="001423B6"/>
    <w:rsid w:val="001448A7"/>
    <w:rsid w:val="00145361"/>
    <w:rsid w:val="00146621"/>
    <w:rsid w:val="00150A48"/>
    <w:rsid w:val="00156440"/>
    <w:rsid w:val="00160CD5"/>
    <w:rsid w:val="001617E3"/>
    <w:rsid w:val="00162325"/>
    <w:rsid w:val="00164B5D"/>
    <w:rsid w:val="00164B89"/>
    <w:rsid w:val="00167411"/>
    <w:rsid w:val="001737FF"/>
    <w:rsid w:val="00175A9B"/>
    <w:rsid w:val="00176026"/>
    <w:rsid w:val="00176A1B"/>
    <w:rsid w:val="00176B9D"/>
    <w:rsid w:val="001800AA"/>
    <w:rsid w:val="0018450C"/>
    <w:rsid w:val="00184776"/>
    <w:rsid w:val="00185914"/>
    <w:rsid w:val="0018714C"/>
    <w:rsid w:val="001914AC"/>
    <w:rsid w:val="00192776"/>
    <w:rsid w:val="00194986"/>
    <w:rsid w:val="001951DA"/>
    <w:rsid w:val="001966D3"/>
    <w:rsid w:val="00197F58"/>
    <w:rsid w:val="001A1450"/>
    <w:rsid w:val="001A26C2"/>
    <w:rsid w:val="001A5899"/>
    <w:rsid w:val="001A7B04"/>
    <w:rsid w:val="001B04FE"/>
    <w:rsid w:val="001B277D"/>
    <w:rsid w:val="001B5259"/>
    <w:rsid w:val="001B7F87"/>
    <w:rsid w:val="001C3269"/>
    <w:rsid w:val="001C72C9"/>
    <w:rsid w:val="001C77B2"/>
    <w:rsid w:val="001D18EA"/>
    <w:rsid w:val="001D1DB4"/>
    <w:rsid w:val="001D2700"/>
    <w:rsid w:val="001D277C"/>
    <w:rsid w:val="001D61ED"/>
    <w:rsid w:val="001E1C11"/>
    <w:rsid w:val="001E1C29"/>
    <w:rsid w:val="001E32FA"/>
    <w:rsid w:val="001E79B3"/>
    <w:rsid w:val="001F1520"/>
    <w:rsid w:val="00200AFC"/>
    <w:rsid w:val="00201B29"/>
    <w:rsid w:val="00201F48"/>
    <w:rsid w:val="00204FAF"/>
    <w:rsid w:val="00205EE2"/>
    <w:rsid w:val="00212517"/>
    <w:rsid w:val="00222B3F"/>
    <w:rsid w:val="0022467F"/>
    <w:rsid w:val="00225D2C"/>
    <w:rsid w:val="0023031E"/>
    <w:rsid w:val="0023541C"/>
    <w:rsid w:val="00242553"/>
    <w:rsid w:val="002441C0"/>
    <w:rsid w:val="00245283"/>
    <w:rsid w:val="00245775"/>
    <w:rsid w:val="00250774"/>
    <w:rsid w:val="002508AC"/>
    <w:rsid w:val="0025440E"/>
    <w:rsid w:val="00254FDB"/>
    <w:rsid w:val="002566F7"/>
    <w:rsid w:val="00256DEA"/>
    <w:rsid w:val="002574F9"/>
    <w:rsid w:val="00261181"/>
    <w:rsid w:val="00262B61"/>
    <w:rsid w:val="00263E08"/>
    <w:rsid w:val="00265A43"/>
    <w:rsid w:val="00266499"/>
    <w:rsid w:val="002673E8"/>
    <w:rsid w:val="00274C58"/>
    <w:rsid w:val="00275DB8"/>
    <w:rsid w:val="00276811"/>
    <w:rsid w:val="00276E3F"/>
    <w:rsid w:val="00277B8B"/>
    <w:rsid w:val="00282699"/>
    <w:rsid w:val="00284B1E"/>
    <w:rsid w:val="0028581D"/>
    <w:rsid w:val="0029266B"/>
    <w:rsid w:val="002926DF"/>
    <w:rsid w:val="002938A7"/>
    <w:rsid w:val="00296697"/>
    <w:rsid w:val="0029705C"/>
    <w:rsid w:val="002A6133"/>
    <w:rsid w:val="002B0472"/>
    <w:rsid w:val="002B0605"/>
    <w:rsid w:val="002B2007"/>
    <w:rsid w:val="002B6B12"/>
    <w:rsid w:val="002C0E17"/>
    <w:rsid w:val="002C1672"/>
    <w:rsid w:val="002C1AED"/>
    <w:rsid w:val="002C2125"/>
    <w:rsid w:val="002C32DA"/>
    <w:rsid w:val="002C39A6"/>
    <w:rsid w:val="002C6232"/>
    <w:rsid w:val="002C654F"/>
    <w:rsid w:val="002C7094"/>
    <w:rsid w:val="002C7AEC"/>
    <w:rsid w:val="002D398A"/>
    <w:rsid w:val="002D500D"/>
    <w:rsid w:val="002E1458"/>
    <w:rsid w:val="002E317F"/>
    <w:rsid w:val="002E3EDE"/>
    <w:rsid w:val="002E572C"/>
    <w:rsid w:val="002E5F13"/>
    <w:rsid w:val="002E6140"/>
    <w:rsid w:val="002E6985"/>
    <w:rsid w:val="002E71B6"/>
    <w:rsid w:val="002F02ED"/>
    <w:rsid w:val="002F6052"/>
    <w:rsid w:val="002F6BBC"/>
    <w:rsid w:val="002F77C8"/>
    <w:rsid w:val="00304F22"/>
    <w:rsid w:val="00306C7C"/>
    <w:rsid w:val="00307F0F"/>
    <w:rsid w:val="00311976"/>
    <w:rsid w:val="00317B1A"/>
    <w:rsid w:val="00317F4D"/>
    <w:rsid w:val="003204C0"/>
    <w:rsid w:val="00322EDD"/>
    <w:rsid w:val="0032613B"/>
    <w:rsid w:val="00330032"/>
    <w:rsid w:val="003309FA"/>
    <w:rsid w:val="00332320"/>
    <w:rsid w:val="0033272D"/>
    <w:rsid w:val="00340891"/>
    <w:rsid w:val="00342AEA"/>
    <w:rsid w:val="0034349F"/>
    <w:rsid w:val="003446F9"/>
    <w:rsid w:val="00347104"/>
    <w:rsid w:val="0034794D"/>
    <w:rsid w:val="00347D72"/>
    <w:rsid w:val="00350DB3"/>
    <w:rsid w:val="0035108E"/>
    <w:rsid w:val="00353F45"/>
    <w:rsid w:val="003548F6"/>
    <w:rsid w:val="00356630"/>
    <w:rsid w:val="00357611"/>
    <w:rsid w:val="00360CC7"/>
    <w:rsid w:val="003626B5"/>
    <w:rsid w:val="0036328E"/>
    <w:rsid w:val="00363B72"/>
    <w:rsid w:val="003652A5"/>
    <w:rsid w:val="00367237"/>
    <w:rsid w:val="00367B05"/>
    <w:rsid w:val="0037077F"/>
    <w:rsid w:val="00372411"/>
    <w:rsid w:val="00373882"/>
    <w:rsid w:val="00373F60"/>
    <w:rsid w:val="0037491A"/>
    <w:rsid w:val="0037639F"/>
    <w:rsid w:val="00376CB1"/>
    <w:rsid w:val="003843DB"/>
    <w:rsid w:val="00386EAD"/>
    <w:rsid w:val="00391A48"/>
    <w:rsid w:val="00393761"/>
    <w:rsid w:val="00394E26"/>
    <w:rsid w:val="00396691"/>
    <w:rsid w:val="00397D18"/>
    <w:rsid w:val="003A1B36"/>
    <w:rsid w:val="003A3E5F"/>
    <w:rsid w:val="003A4D3B"/>
    <w:rsid w:val="003A5175"/>
    <w:rsid w:val="003B024D"/>
    <w:rsid w:val="003B114B"/>
    <w:rsid w:val="003B1454"/>
    <w:rsid w:val="003B18B6"/>
    <w:rsid w:val="003B2F10"/>
    <w:rsid w:val="003B401F"/>
    <w:rsid w:val="003C0668"/>
    <w:rsid w:val="003C161B"/>
    <w:rsid w:val="003C1B7A"/>
    <w:rsid w:val="003C344A"/>
    <w:rsid w:val="003C4097"/>
    <w:rsid w:val="003C59E0"/>
    <w:rsid w:val="003C6C8D"/>
    <w:rsid w:val="003D0338"/>
    <w:rsid w:val="003D0384"/>
    <w:rsid w:val="003D2656"/>
    <w:rsid w:val="003D4F95"/>
    <w:rsid w:val="003D5F42"/>
    <w:rsid w:val="003D60A9"/>
    <w:rsid w:val="003D7F62"/>
    <w:rsid w:val="003E2A81"/>
    <w:rsid w:val="003E5F6E"/>
    <w:rsid w:val="003E752E"/>
    <w:rsid w:val="003F04B8"/>
    <w:rsid w:val="003F4C97"/>
    <w:rsid w:val="003F5C4F"/>
    <w:rsid w:val="003F666D"/>
    <w:rsid w:val="003F7FE6"/>
    <w:rsid w:val="00400193"/>
    <w:rsid w:val="00403D66"/>
    <w:rsid w:val="0040770E"/>
    <w:rsid w:val="00413FBA"/>
    <w:rsid w:val="00420397"/>
    <w:rsid w:val="004212E7"/>
    <w:rsid w:val="00422BF6"/>
    <w:rsid w:val="00423C88"/>
    <w:rsid w:val="0042446D"/>
    <w:rsid w:val="004249EB"/>
    <w:rsid w:val="0042766E"/>
    <w:rsid w:val="00427BF8"/>
    <w:rsid w:val="00431C02"/>
    <w:rsid w:val="004322E7"/>
    <w:rsid w:val="00432EF1"/>
    <w:rsid w:val="00433976"/>
    <w:rsid w:val="004353FD"/>
    <w:rsid w:val="00437395"/>
    <w:rsid w:val="00437831"/>
    <w:rsid w:val="0044013E"/>
    <w:rsid w:val="00445047"/>
    <w:rsid w:val="004514C0"/>
    <w:rsid w:val="004527C7"/>
    <w:rsid w:val="004529FB"/>
    <w:rsid w:val="00456B5A"/>
    <w:rsid w:val="004607A9"/>
    <w:rsid w:val="00460A46"/>
    <w:rsid w:val="00462A53"/>
    <w:rsid w:val="0046372C"/>
    <w:rsid w:val="00463E39"/>
    <w:rsid w:val="004657FC"/>
    <w:rsid w:val="00466481"/>
    <w:rsid w:val="00470101"/>
    <w:rsid w:val="004733F6"/>
    <w:rsid w:val="00474E69"/>
    <w:rsid w:val="00475DE9"/>
    <w:rsid w:val="00481565"/>
    <w:rsid w:val="004826C3"/>
    <w:rsid w:val="00491A99"/>
    <w:rsid w:val="004920C8"/>
    <w:rsid w:val="00493105"/>
    <w:rsid w:val="0049621B"/>
    <w:rsid w:val="004A3204"/>
    <w:rsid w:val="004A5A13"/>
    <w:rsid w:val="004A74A5"/>
    <w:rsid w:val="004A7D9F"/>
    <w:rsid w:val="004B3AB8"/>
    <w:rsid w:val="004B3E6B"/>
    <w:rsid w:val="004B612D"/>
    <w:rsid w:val="004B696C"/>
    <w:rsid w:val="004C0EEE"/>
    <w:rsid w:val="004C0F96"/>
    <w:rsid w:val="004C1895"/>
    <w:rsid w:val="004C218A"/>
    <w:rsid w:val="004C312B"/>
    <w:rsid w:val="004C36D6"/>
    <w:rsid w:val="004C3B4D"/>
    <w:rsid w:val="004C49F5"/>
    <w:rsid w:val="004C656E"/>
    <w:rsid w:val="004C65C2"/>
    <w:rsid w:val="004C6CC2"/>
    <w:rsid w:val="004C6D2C"/>
    <w:rsid w:val="004C6D40"/>
    <w:rsid w:val="004D017C"/>
    <w:rsid w:val="004D08E9"/>
    <w:rsid w:val="004D121A"/>
    <w:rsid w:val="004D25E6"/>
    <w:rsid w:val="004D2C7E"/>
    <w:rsid w:val="004D67AA"/>
    <w:rsid w:val="004E1899"/>
    <w:rsid w:val="004E4A6B"/>
    <w:rsid w:val="004E63B9"/>
    <w:rsid w:val="004E6AA8"/>
    <w:rsid w:val="004E6F12"/>
    <w:rsid w:val="004E76CD"/>
    <w:rsid w:val="004F0C3C"/>
    <w:rsid w:val="004F323C"/>
    <w:rsid w:val="004F3A51"/>
    <w:rsid w:val="004F43A3"/>
    <w:rsid w:val="004F63FC"/>
    <w:rsid w:val="00505A92"/>
    <w:rsid w:val="005065CF"/>
    <w:rsid w:val="00506FD5"/>
    <w:rsid w:val="00510DD9"/>
    <w:rsid w:val="00516F41"/>
    <w:rsid w:val="005203F1"/>
    <w:rsid w:val="005213B1"/>
    <w:rsid w:val="00521BC3"/>
    <w:rsid w:val="00521C2B"/>
    <w:rsid w:val="00522B02"/>
    <w:rsid w:val="00522C99"/>
    <w:rsid w:val="00524F46"/>
    <w:rsid w:val="00525A3B"/>
    <w:rsid w:val="00526507"/>
    <w:rsid w:val="0053002E"/>
    <w:rsid w:val="00531CAA"/>
    <w:rsid w:val="00532B1E"/>
    <w:rsid w:val="00533632"/>
    <w:rsid w:val="00534FF8"/>
    <w:rsid w:val="00535DF2"/>
    <w:rsid w:val="00536FB3"/>
    <w:rsid w:val="00540C5C"/>
    <w:rsid w:val="00541E6E"/>
    <w:rsid w:val="0054251F"/>
    <w:rsid w:val="00542FE1"/>
    <w:rsid w:val="00550952"/>
    <w:rsid w:val="00550C5E"/>
    <w:rsid w:val="005520D8"/>
    <w:rsid w:val="00554038"/>
    <w:rsid w:val="00554862"/>
    <w:rsid w:val="00554DE7"/>
    <w:rsid w:val="00556CF1"/>
    <w:rsid w:val="00557F58"/>
    <w:rsid w:val="00561628"/>
    <w:rsid w:val="00563533"/>
    <w:rsid w:val="005655E9"/>
    <w:rsid w:val="00573F67"/>
    <w:rsid w:val="005746C6"/>
    <w:rsid w:val="005762A7"/>
    <w:rsid w:val="00576E0B"/>
    <w:rsid w:val="00584D56"/>
    <w:rsid w:val="00586046"/>
    <w:rsid w:val="005916D7"/>
    <w:rsid w:val="0059427F"/>
    <w:rsid w:val="0059523C"/>
    <w:rsid w:val="005A20A2"/>
    <w:rsid w:val="005A698C"/>
    <w:rsid w:val="005B3588"/>
    <w:rsid w:val="005B35AE"/>
    <w:rsid w:val="005C041F"/>
    <w:rsid w:val="005C5F8F"/>
    <w:rsid w:val="005D1C11"/>
    <w:rsid w:val="005D3F47"/>
    <w:rsid w:val="005D498C"/>
    <w:rsid w:val="005E0799"/>
    <w:rsid w:val="005E0EC1"/>
    <w:rsid w:val="005E1A1C"/>
    <w:rsid w:val="005E1AC2"/>
    <w:rsid w:val="005E253D"/>
    <w:rsid w:val="005E4F32"/>
    <w:rsid w:val="005E6EA5"/>
    <w:rsid w:val="005E7A29"/>
    <w:rsid w:val="005F0019"/>
    <w:rsid w:val="005F13BE"/>
    <w:rsid w:val="005F1A16"/>
    <w:rsid w:val="005F341F"/>
    <w:rsid w:val="005F59AC"/>
    <w:rsid w:val="005F5A80"/>
    <w:rsid w:val="00600EFC"/>
    <w:rsid w:val="0060378D"/>
    <w:rsid w:val="006044FF"/>
    <w:rsid w:val="00605F86"/>
    <w:rsid w:val="00606495"/>
    <w:rsid w:val="00607CC5"/>
    <w:rsid w:val="006102B6"/>
    <w:rsid w:val="00610A9F"/>
    <w:rsid w:val="00611651"/>
    <w:rsid w:val="006125F9"/>
    <w:rsid w:val="006153CF"/>
    <w:rsid w:val="0061754D"/>
    <w:rsid w:val="00617611"/>
    <w:rsid w:val="00622A84"/>
    <w:rsid w:val="00624E60"/>
    <w:rsid w:val="00630D01"/>
    <w:rsid w:val="00633014"/>
    <w:rsid w:val="0063437B"/>
    <w:rsid w:val="00634B29"/>
    <w:rsid w:val="006371EE"/>
    <w:rsid w:val="006376DE"/>
    <w:rsid w:val="00645892"/>
    <w:rsid w:val="00651249"/>
    <w:rsid w:val="006524B2"/>
    <w:rsid w:val="006531F8"/>
    <w:rsid w:val="00656303"/>
    <w:rsid w:val="00662612"/>
    <w:rsid w:val="0066277C"/>
    <w:rsid w:val="006650F6"/>
    <w:rsid w:val="0066561C"/>
    <w:rsid w:val="00665826"/>
    <w:rsid w:val="00665CD5"/>
    <w:rsid w:val="00665EB0"/>
    <w:rsid w:val="006673CA"/>
    <w:rsid w:val="00671274"/>
    <w:rsid w:val="0067131F"/>
    <w:rsid w:val="00672B35"/>
    <w:rsid w:val="00673C26"/>
    <w:rsid w:val="00674DE5"/>
    <w:rsid w:val="0067520C"/>
    <w:rsid w:val="006756D6"/>
    <w:rsid w:val="00681048"/>
    <w:rsid w:val="006812AF"/>
    <w:rsid w:val="00681BCB"/>
    <w:rsid w:val="00682B56"/>
    <w:rsid w:val="0068327D"/>
    <w:rsid w:val="0068348D"/>
    <w:rsid w:val="006851EA"/>
    <w:rsid w:val="00685C5E"/>
    <w:rsid w:val="006877E7"/>
    <w:rsid w:val="00691534"/>
    <w:rsid w:val="00694AF0"/>
    <w:rsid w:val="00696C73"/>
    <w:rsid w:val="006A1A90"/>
    <w:rsid w:val="006A4686"/>
    <w:rsid w:val="006A512B"/>
    <w:rsid w:val="006A5ABA"/>
    <w:rsid w:val="006A7F5C"/>
    <w:rsid w:val="006B0B67"/>
    <w:rsid w:val="006B0E9E"/>
    <w:rsid w:val="006B2D1D"/>
    <w:rsid w:val="006B5AE4"/>
    <w:rsid w:val="006B7B15"/>
    <w:rsid w:val="006C0E4E"/>
    <w:rsid w:val="006C1015"/>
    <w:rsid w:val="006C6056"/>
    <w:rsid w:val="006C6AFD"/>
    <w:rsid w:val="006C7628"/>
    <w:rsid w:val="006D0B9D"/>
    <w:rsid w:val="006D0DE0"/>
    <w:rsid w:val="006D12EF"/>
    <w:rsid w:val="006D1507"/>
    <w:rsid w:val="006D2965"/>
    <w:rsid w:val="006D2A11"/>
    <w:rsid w:val="006D30C0"/>
    <w:rsid w:val="006D3494"/>
    <w:rsid w:val="006D36DD"/>
    <w:rsid w:val="006D4054"/>
    <w:rsid w:val="006D469A"/>
    <w:rsid w:val="006E02EC"/>
    <w:rsid w:val="006E0986"/>
    <w:rsid w:val="006E2321"/>
    <w:rsid w:val="006E4764"/>
    <w:rsid w:val="006E598F"/>
    <w:rsid w:val="006E668E"/>
    <w:rsid w:val="006E73E6"/>
    <w:rsid w:val="006F1418"/>
    <w:rsid w:val="006F1E19"/>
    <w:rsid w:val="00701A28"/>
    <w:rsid w:val="0070296E"/>
    <w:rsid w:val="007042B0"/>
    <w:rsid w:val="00712770"/>
    <w:rsid w:val="00715315"/>
    <w:rsid w:val="00720357"/>
    <w:rsid w:val="007211B1"/>
    <w:rsid w:val="0072201B"/>
    <w:rsid w:val="00722DC4"/>
    <w:rsid w:val="00723263"/>
    <w:rsid w:val="007246F8"/>
    <w:rsid w:val="00724705"/>
    <w:rsid w:val="00726442"/>
    <w:rsid w:val="007277DA"/>
    <w:rsid w:val="00732DFE"/>
    <w:rsid w:val="00735659"/>
    <w:rsid w:val="00736D69"/>
    <w:rsid w:val="007414F4"/>
    <w:rsid w:val="007426C7"/>
    <w:rsid w:val="007446B0"/>
    <w:rsid w:val="00746187"/>
    <w:rsid w:val="00746F04"/>
    <w:rsid w:val="00752697"/>
    <w:rsid w:val="00753F2B"/>
    <w:rsid w:val="0076254F"/>
    <w:rsid w:val="00764DBF"/>
    <w:rsid w:val="007669A7"/>
    <w:rsid w:val="00767A6A"/>
    <w:rsid w:val="00773800"/>
    <w:rsid w:val="0077790A"/>
    <w:rsid w:val="007801F5"/>
    <w:rsid w:val="00780882"/>
    <w:rsid w:val="007828DA"/>
    <w:rsid w:val="00783CA4"/>
    <w:rsid w:val="007842FB"/>
    <w:rsid w:val="00785A66"/>
    <w:rsid w:val="00786124"/>
    <w:rsid w:val="00787BF1"/>
    <w:rsid w:val="00787C43"/>
    <w:rsid w:val="00792544"/>
    <w:rsid w:val="0079514B"/>
    <w:rsid w:val="00795252"/>
    <w:rsid w:val="007A2DC1"/>
    <w:rsid w:val="007A2FA3"/>
    <w:rsid w:val="007A3407"/>
    <w:rsid w:val="007A3918"/>
    <w:rsid w:val="007A5A4D"/>
    <w:rsid w:val="007A5C83"/>
    <w:rsid w:val="007A71AA"/>
    <w:rsid w:val="007A7DDF"/>
    <w:rsid w:val="007B279C"/>
    <w:rsid w:val="007B7190"/>
    <w:rsid w:val="007B7413"/>
    <w:rsid w:val="007C209B"/>
    <w:rsid w:val="007C566E"/>
    <w:rsid w:val="007C7077"/>
    <w:rsid w:val="007D14C4"/>
    <w:rsid w:val="007D3319"/>
    <w:rsid w:val="007D335D"/>
    <w:rsid w:val="007D6F7D"/>
    <w:rsid w:val="007D7485"/>
    <w:rsid w:val="007E0D18"/>
    <w:rsid w:val="007E1440"/>
    <w:rsid w:val="007E3314"/>
    <w:rsid w:val="007E4B03"/>
    <w:rsid w:val="007E4D82"/>
    <w:rsid w:val="007E670D"/>
    <w:rsid w:val="007F008E"/>
    <w:rsid w:val="007F324B"/>
    <w:rsid w:val="008009FB"/>
    <w:rsid w:val="00800C82"/>
    <w:rsid w:val="0080384C"/>
    <w:rsid w:val="00804BD1"/>
    <w:rsid w:val="0080553C"/>
    <w:rsid w:val="0080586E"/>
    <w:rsid w:val="00805B46"/>
    <w:rsid w:val="00811275"/>
    <w:rsid w:val="0081287E"/>
    <w:rsid w:val="008177DE"/>
    <w:rsid w:val="00817B2B"/>
    <w:rsid w:val="00823E32"/>
    <w:rsid w:val="00825DC2"/>
    <w:rsid w:val="00826D43"/>
    <w:rsid w:val="0083308F"/>
    <w:rsid w:val="00833B25"/>
    <w:rsid w:val="00834AD3"/>
    <w:rsid w:val="008360BE"/>
    <w:rsid w:val="00836B4F"/>
    <w:rsid w:val="00843795"/>
    <w:rsid w:val="008441FD"/>
    <w:rsid w:val="00847F0F"/>
    <w:rsid w:val="0085031F"/>
    <w:rsid w:val="00850489"/>
    <w:rsid w:val="00850EEE"/>
    <w:rsid w:val="008510BB"/>
    <w:rsid w:val="00852448"/>
    <w:rsid w:val="00855BBC"/>
    <w:rsid w:val="00855CE8"/>
    <w:rsid w:val="00856F21"/>
    <w:rsid w:val="0086313A"/>
    <w:rsid w:val="0086520B"/>
    <w:rsid w:val="00870320"/>
    <w:rsid w:val="00870616"/>
    <w:rsid w:val="008709D3"/>
    <w:rsid w:val="00877F6C"/>
    <w:rsid w:val="0088258A"/>
    <w:rsid w:val="008843A8"/>
    <w:rsid w:val="00886332"/>
    <w:rsid w:val="00892227"/>
    <w:rsid w:val="0089235F"/>
    <w:rsid w:val="00892EB7"/>
    <w:rsid w:val="0089448A"/>
    <w:rsid w:val="00897877"/>
    <w:rsid w:val="008A031F"/>
    <w:rsid w:val="008A26D9"/>
    <w:rsid w:val="008A6FF5"/>
    <w:rsid w:val="008A72D2"/>
    <w:rsid w:val="008A7B5B"/>
    <w:rsid w:val="008B2380"/>
    <w:rsid w:val="008B3215"/>
    <w:rsid w:val="008B7530"/>
    <w:rsid w:val="008C0C29"/>
    <w:rsid w:val="008C1544"/>
    <w:rsid w:val="008C3426"/>
    <w:rsid w:val="008C39C0"/>
    <w:rsid w:val="008C632C"/>
    <w:rsid w:val="008D0633"/>
    <w:rsid w:val="008D0783"/>
    <w:rsid w:val="008D431E"/>
    <w:rsid w:val="008D6023"/>
    <w:rsid w:val="008D76BC"/>
    <w:rsid w:val="008E12DD"/>
    <w:rsid w:val="008E285E"/>
    <w:rsid w:val="008E3E59"/>
    <w:rsid w:val="008E5F29"/>
    <w:rsid w:val="008E7DBA"/>
    <w:rsid w:val="008F0829"/>
    <w:rsid w:val="008F3638"/>
    <w:rsid w:val="008F4441"/>
    <w:rsid w:val="008F6648"/>
    <w:rsid w:val="008F6B20"/>
    <w:rsid w:val="008F6F31"/>
    <w:rsid w:val="008F74DF"/>
    <w:rsid w:val="009127BA"/>
    <w:rsid w:val="009129EC"/>
    <w:rsid w:val="00913EB2"/>
    <w:rsid w:val="0091456F"/>
    <w:rsid w:val="00921156"/>
    <w:rsid w:val="00922212"/>
    <w:rsid w:val="009227A6"/>
    <w:rsid w:val="0093025D"/>
    <w:rsid w:val="00930CFC"/>
    <w:rsid w:val="009314F7"/>
    <w:rsid w:val="00933D07"/>
    <w:rsid w:val="00933EC1"/>
    <w:rsid w:val="009346C9"/>
    <w:rsid w:val="009348EF"/>
    <w:rsid w:val="009353F9"/>
    <w:rsid w:val="009354A5"/>
    <w:rsid w:val="00936448"/>
    <w:rsid w:val="00940671"/>
    <w:rsid w:val="00943F10"/>
    <w:rsid w:val="009447EE"/>
    <w:rsid w:val="00946931"/>
    <w:rsid w:val="009503F3"/>
    <w:rsid w:val="00950FDC"/>
    <w:rsid w:val="009530DB"/>
    <w:rsid w:val="00953676"/>
    <w:rsid w:val="00955224"/>
    <w:rsid w:val="00956F30"/>
    <w:rsid w:val="00957185"/>
    <w:rsid w:val="009575A3"/>
    <w:rsid w:val="00963F94"/>
    <w:rsid w:val="009705C2"/>
    <w:rsid w:val="009705EE"/>
    <w:rsid w:val="00977927"/>
    <w:rsid w:val="009804E7"/>
    <w:rsid w:val="0098135C"/>
    <w:rsid w:val="0098156A"/>
    <w:rsid w:val="00982A97"/>
    <w:rsid w:val="009862D4"/>
    <w:rsid w:val="009873D6"/>
    <w:rsid w:val="009904F3"/>
    <w:rsid w:val="00990ED2"/>
    <w:rsid w:val="00991BAC"/>
    <w:rsid w:val="00992FCA"/>
    <w:rsid w:val="00994943"/>
    <w:rsid w:val="00994A57"/>
    <w:rsid w:val="00996AC4"/>
    <w:rsid w:val="009A08D8"/>
    <w:rsid w:val="009A097D"/>
    <w:rsid w:val="009A267A"/>
    <w:rsid w:val="009A5073"/>
    <w:rsid w:val="009A5EC8"/>
    <w:rsid w:val="009A6EA0"/>
    <w:rsid w:val="009B1E8A"/>
    <w:rsid w:val="009B27AA"/>
    <w:rsid w:val="009B3F8F"/>
    <w:rsid w:val="009B5898"/>
    <w:rsid w:val="009B617A"/>
    <w:rsid w:val="009C1335"/>
    <w:rsid w:val="009C1AB2"/>
    <w:rsid w:val="009C429A"/>
    <w:rsid w:val="009C7251"/>
    <w:rsid w:val="009C7BFE"/>
    <w:rsid w:val="009D3092"/>
    <w:rsid w:val="009D667F"/>
    <w:rsid w:val="009E2E91"/>
    <w:rsid w:val="009F51F7"/>
    <w:rsid w:val="00A025BF"/>
    <w:rsid w:val="00A065BC"/>
    <w:rsid w:val="00A06E1D"/>
    <w:rsid w:val="00A114E6"/>
    <w:rsid w:val="00A13132"/>
    <w:rsid w:val="00A139F5"/>
    <w:rsid w:val="00A167CA"/>
    <w:rsid w:val="00A220D3"/>
    <w:rsid w:val="00A257FE"/>
    <w:rsid w:val="00A25D98"/>
    <w:rsid w:val="00A3294A"/>
    <w:rsid w:val="00A34E8C"/>
    <w:rsid w:val="00A365F4"/>
    <w:rsid w:val="00A37156"/>
    <w:rsid w:val="00A43638"/>
    <w:rsid w:val="00A43B2C"/>
    <w:rsid w:val="00A44097"/>
    <w:rsid w:val="00A47D80"/>
    <w:rsid w:val="00A50BB7"/>
    <w:rsid w:val="00A51E10"/>
    <w:rsid w:val="00A53132"/>
    <w:rsid w:val="00A53F9A"/>
    <w:rsid w:val="00A54B0F"/>
    <w:rsid w:val="00A563F2"/>
    <w:rsid w:val="00A56564"/>
    <w:rsid w:val="00A566E8"/>
    <w:rsid w:val="00A57336"/>
    <w:rsid w:val="00A748D4"/>
    <w:rsid w:val="00A77245"/>
    <w:rsid w:val="00A7746C"/>
    <w:rsid w:val="00A80188"/>
    <w:rsid w:val="00A80A19"/>
    <w:rsid w:val="00A810F9"/>
    <w:rsid w:val="00A86ECC"/>
    <w:rsid w:val="00A86FCC"/>
    <w:rsid w:val="00A91947"/>
    <w:rsid w:val="00A96B55"/>
    <w:rsid w:val="00AA207E"/>
    <w:rsid w:val="00AA710D"/>
    <w:rsid w:val="00AB0B86"/>
    <w:rsid w:val="00AB64F3"/>
    <w:rsid w:val="00AB67C7"/>
    <w:rsid w:val="00AB6D25"/>
    <w:rsid w:val="00AC00D9"/>
    <w:rsid w:val="00AC23A1"/>
    <w:rsid w:val="00AE22B0"/>
    <w:rsid w:val="00AE2D4B"/>
    <w:rsid w:val="00AE2D9D"/>
    <w:rsid w:val="00AE4F99"/>
    <w:rsid w:val="00AE558B"/>
    <w:rsid w:val="00AE6A0C"/>
    <w:rsid w:val="00AF2BB3"/>
    <w:rsid w:val="00AF466E"/>
    <w:rsid w:val="00AF4991"/>
    <w:rsid w:val="00AF6D68"/>
    <w:rsid w:val="00B04CF4"/>
    <w:rsid w:val="00B11722"/>
    <w:rsid w:val="00B11B69"/>
    <w:rsid w:val="00B14952"/>
    <w:rsid w:val="00B17158"/>
    <w:rsid w:val="00B237C9"/>
    <w:rsid w:val="00B25361"/>
    <w:rsid w:val="00B253C1"/>
    <w:rsid w:val="00B25E31"/>
    <w:rsid w:val="00B31A71"/>
    <w:rsid w:val="00B31E5A"/>
    <w:rsid w:val="00B3483D"/>
    <w:rsid w:val="00B357AB"/>
    <w:rsid w:val="00B41AB4"/>
    <w:rsid w:val="00B41D95"/>
    <w:rsid w:val="00B449EF"/>
    <w:rsid w:val="00B4609A"/>
    <w:rsid w:val="00B532BC"/>
    <w:rsid w:val="00B53F24"/>
    <w:rsid w:val="00B57F31"/>
    <w:rsid w:val="00B653AB"/>
    <w:rsid w:val="00B65F9E"/>
    <w:rsid w:val="00B66B0E"/>
    <w:rsid w:val="00B66B19"/>
    <w:rsid w:val="00B717F9"/>
    <w:rsid w:val="00B72801"/>
    <w:rsid w:val="00B73AC0"/>
    <w:rsid w:val="00B76107"/>
    <w:rsid w:val="00B82A26"/>
    <w:rsid w:val="00B84446"/>
    <w:rsid w:val="00B8503F"/>
    <w:rsid w:val="00B914E9"/>
    <w:rsid w:val="00B925B6"/>
    <w:rsid w:val="00B92B26"/>
    <w:rsid w:val="00B92EC5"/>
    <w:rsid w:val="00B956EE"/>
    <w:rsid w:val="00BA25A5"/>
    <w:rsid w:val="00BA2BA1"/>
    <w:rsid w:val="00BA3447"/>
    <w:rsid w:val="00BA3562"/>
    <w:rsid w:val="00BA3ED1"/>
    <w:rsid w:val="00BA4309"/>
    <w:rsid w:val="00BA4F53"/>
    <w:rsid w:val="00BA51A9"/>
    <w:rsid w:val="00BB3669"/>
    <w:rsid w:val="00BB4F09"/>
    <w:rsid w:val="00BB7BD4"/>
    <w:rsid w:val="00BC4354"/>
    <w:rsid w:val="00BC7D05"/>
    <w:rsid w:val="00BD3094"/>
    <w:rsid w:val="00BD4E33"/>
    <w:rsid w:val="00BE01C8"/>
    <w:rsid w:val="00BE18CD"/>
    <w:rsid w:val="00BE318A"/>
    <w:rsid w:val="00BE3452"/>
    <w:rsid w:val="00BE3830"/>
    <w:rsid w:val="00BE6FAC"/>
    <w:rsid w:val="00BF3077"/>
    <w:rsid w:val="00BF4921"/>
    <w:rsid w:val="00C01EBD"/>
    <w:rsid w:val="00C02AF1"/>
    <w:rsid w:val="00C030DE"/>
    <w:rsid w:val="00C0314F"/>
    <w:rsid w:val="00C040C6"/>
    <w:rsid w:val="00C044BC"/>
    <w:rsid w:val="00C051A8"/>
    <w:rsid w:val="00C07723"/>
    <w:rsid w:val="00C12CAB"/>
    <w:rsid w:val="00C1527B"/>
    <w:rsid w:val="00C21D8C"/>
    <w:rsid w:val="00C22105"/>
    <w:rsid w:val="00C244B6"/>
    <w:rsid w:val="00C2538D"/>
    <w:rsid w:val="00C27BF1"/>
    <w:rsid w:val="00C30358"/>
    <w:rsid w:val="00C3384C"/>
    <w:rsid w:val="00C3702F"/>
    <w:rsid w:val="00C4186A"/>
    <w:rsid w:val="00C41AD2"/>
    <w:rsid w:val="00C431C4"/>
    <w:rsid w:val="00C4415B"/>
    <w:rsid w:val="00C4500A"/>
    <w:rsid w:val="00C517D4"/>
    <w:rsid w:val="00C5408E"/>
    <w:rsid w:val="00C54512"/>
    <w:rsid w:val="00C56363"/>
    <w:rsid w:val="00C5764F"/>
    <w:rsid w:val="00C61605"/>
    <w:rsid w:val="00C6200F"/>
    <w:rsid w:val="00C64A37"/>
    <w:rsid w:val="00C67397"/>
    <w:rsid w:val="00C709B1"/>
    <w:rsid w:val="00C7158E"/>
    <w:rsid w:val="00C7250B"/>
    <w:rsid w:val="00C7346B"/>
    <w:rsid w:val="00C74D24"/>
    <w:rsid w:val="00C77C0E"/>
    <w:rsid w:val="00C77CDD"/>
    <w:rsid w:val="00C82486"/>
    <w:rsid w:val="00C83C59"/>
    <w:rsid w:val="00C86FCA"/>
    <w:rsid w:val="00C90C96"/>
    <w:rsid w:val="00C91687"/>
    <w:rsid w:val="00C91E59"/>
    <w:rsid w:val="00C924A8"/>
    <w:rsid w:val="00C9442E"/>
    <w:rsid w:val="00C945FE"/>
    <w:rsid w:val="00C94DE6"/>
    <w:rsid w:val="00C96FAA"/>
    <w:rsid w:val="00C97A04"/>
    <w:rsid w:val="00CA107B"/>
    <w:rsid w:val="00CA14FB"/>
    <w:rsid w:val="00CA3105"/>
    <w:rsid w:val="00CA3B34"/>
    <w:rsid w:val="00CA3C16"/>
    <w:rsid w:val="00CA4290"/>
    <w:rsid w:val="00CA484D"/>
    <w:rsid w:val="00CA4FB6"/>
    <w:rsid w:val="00CA64E9"/>
    <w:rsid w:val="00CB2F90"/>
    <w:rsid w:val="00CB3670"/>
    <w:rsid w:val="00CB436A"/>
    <w:rsid w:val="00CB62E1"/>
    <w:rsid w:val="00CB71D6"/>
    <w:rsid w:val="00CC0ADF"/>
    <w:rsid w:val="00CC1BE7"/>
    <w:rsid w:val="00CC42E6"/>
    <w:rsid w:val="00CC739E"/>
    <w:rsid w:val="00CD1080"/>
    <w:rsid w:val="00CD249D"/>
    <w:rsid w:val="00CD3E2E"/>
    <w:rsid w:val="00CD449A"/>
    <w:rsid w:val="00CD58B7"/>
    <w:rsid w:val="00CE2B4D"/>
    <w:rsid w:val="00CE4C74"/>
    <w:rsid w:val="00CE6DCF"/>
    <w:rsid w:val="00CE798F"/>
    <w:rsid w:val="00CF4099"/>
    <w:rsid w:val="00D00796"/>
    <w:rsid w:val="00D0170D"/>
    <w:rsid w:val="00D018BC"/>
    <w:rsid w:val="00D02F5F"/>
    <w:rsid w:val="00D14D5C"/>
    <w:rsid w:val="00D16EE3"/>
    <w:rsid w:val="00D2299D"/>
    <w:rsid w:val="00D234FD"/>
    <w:rsid w:val="00D25C91"/>
    <w:rsid w:val="00D261A2"/>
    <w:rsid w:val="00D3134F"/>
    <w:rsid w:val="00D33B81"/>
    <w:rsid w:val="00D445ED"/>
    <w:rsid w:val="00D44F46"/>
    <w:rsid w:val="00D47C61"/>
    <w:rsid w:val="00D505ED"/>
    <w:rsid w:val="00D5242F"/>
    <w:rsid w:val="00D524E4"/>
    <w:rsid w:val="00D56635"/>
    <w:rsid w:val="00D616D2"/>
    <w:rsid w:val="00D63B5F"/>
    <w:rsid w:val="00D70724"/>
    <w:rsid w:val="00D70EF7"/>
    <w:rsid w:val="00D71845"/>
    <w:rsid w:val="00D7542A"/>
    <w:rsid w:val="00D80301"/>
    <w:rsid w:val="00D80616"/>
    <w:rsid w:val="00D8397C"/>
    <w:rsid w:val="00D85482"/>
    <w:rsid w:val="00D9145E"/>
    <w:rsid w:val="00D94EED"/>
    <w:rsid w:val="00D95B78"/>
    <w:rsid w:val="00D96026"/>
    <w:rsid w:val="00D9710C"/>
    <w:rsid w:val="00DA02D1"/>
    <w:rsid w:val="00DA49C6"/>
    <w:rsid w:val="00DA58F5"/>
    <w:rsid w:val="00DA62FE"/>
    <w:rsid w:val="00DA6716"/>
    <w:rsid w:val="00DA6978"/>
    <w:rsid w:val="00DA7C1C"/>
    <w:rsid w:val="00DB147A"/>
    <w:rsid w:val="00DB1B7A"/>
    <w:rsid w:val="00DB648E"/>
    <w:rsid w:val="00DC2467"/>
    <w:rsid w:val="00DC5483"/>
    <w:rsid w:val="00DC6096"/>
    <w:rsid w:val="00DC6708"/>
    <w:rsid w:val="00DC6DFA"/>
    <w:rsid w:val="00DC73F3"/>
    <w:rsid w:val="00DD011A"/>
    <w:rsid w:val="00DD2ACE"/>
    <w:rsid w:val="00DD3F4F"/>
    <w:rsid w:val="00DD6A0F"/>
    <w:rsid w:val="00DE230D"/>
    <w:rsid w:val="00DE3E61"/>
    <w:rsid w:val="00DE4022"/>
    <w:rsid w:val="00DF0A1A"/>
    <w:rsid w:val="00DF3E8B"/>
    <w:rsid w:val="00DF41F4"/>
    <w:rsid w:val="00DF4465"/>
    <w:rsid w:val="00E01436"/>
    <w:rsid w:val="00E02266"/>
    <w:rsid w:val="00E038DC"/>
    <w:rsid w:val="00E04334"/>
    <w:rsid w:val="00E045BD"/>
    <w:rsid w:val="00E04EAC"/>
    <w:rsid w:val="00E05F54"/>
    <w:rsid w:val="00E110CD"/>
    <w:rsid w:val="00E11134"/>
    <w:rsid w:val="00E12C35"/>
    <w:rsid w:val="00E16CFE"/>
    <w:rsid w:val="00E17B77"/>
    <w:rsid w:val="00E21003"/>
    <w:rsid w:val="00E23337"/>
    <w:rsid w:val="00E241C8"/>
    <w:rsid w:val="00E259EA"/>
    <w:rsid w:val="00E32061"/>
    <w:rsid w:val="00E33214"/>
    <w:rsid w:val="00E36582"/>
    <w:rsid w:val="00E42FF9"/>
    <w:rsid w:val="00E44637"/>
    <w:rsid w:val="00E4714C"/>
    <w:rsid w:val="00E5030F"/>
    <w:rsid w:val="00E51AEB"/>
    <w:rsid w:val="00E522A7"/>
    <w:rsid w:val="00E54452"/>
    <w:rsid w:val="00E5681B"/>
    <w:rsid w:val="00E5717B"/>
    <w:rsid w:val="00E61B95"/>
    <w:rsid w:val="00E61CBD"/>
    <w:rsid w:val="00E6288C"/>
    <w:rsid w:val="00E632E4"/>
    <w:rsid w:val="00E63B0C"/>
    <w:rsid w:val="00E63EBF"/>
    <w:rsid w:val="00E65E12"/>
    <w:rsid w:val="00E65EC5"/>
    <w:rsid w:val="00E664C5"/>
    <w:rsid w:val="00E671A2"/>
    <w:rsid w:val="00E67E16"/>
    <w:rsid w:val="00E72886"/>
    <w:rsid w:val="00E740F8"/>
    <w:rsid w:val="00E75060"/>
    <w:rsid w:val="00E756F2"/>
    <w:rsid w:val="00E76D26"/>
    <w:rsid w:val="00E76EE5"/>
    <w:rsid w:val="00E813DE"/>
    <w:rsid w:val="00E8530A"/>
    <w:rsid w:val="00E91359"/>
    <w:rsid w:val="00E920D2"/>
    <w:rsid w:val="00E924B6"/>
    <w:rsid w:val="00E9372F"/>
    <w:rsid w:val="00E94071"/>
    <w:rsid w:val="00E94FF9"/>
    <w:rsid w:val="00E97553"/>
    <w:rsid w:val="00E978B0"/>
    <w:rsid w:val="00EA0557"/>
    <w:rsid w:val="00EA141D"/>
    <w:rsid w:val="00EA5622"/>
    <w:rsid w:val="00EB108B"/>
    <w:rsid w:val="00EB1390"/>
    <w:rsid w:val="00EB2150"/>
    <w:rsid w:val="00EB2C71"/>
    <w:rsid w:val="00EB2F55"/>
    <w:rsid w:val="00EB3333"/>
    <w:rsid w:val="00EB4340"/>
    <w:rsid w:val="00EB556D"/>
    <w:rsid w:val="00EB5A7D"/>
    <w:rsid w:val="00EB78CB"/>
    <w:rsid w:val="00EC1872"/>
    <w:rsid w:val="00EC4240"/>
    <w:rsid w:val="00ED54B6"/>
    <w:rsid w:val="00ED55C0"/>
    <w:rsid w:val="00ED6339"/>
    <w:rsid w:val="00ED682B"/>
    <w:rsid w:val="00ED7B3F"/>
    <w:rsid w:val="00EE2532"/>
    <w:rsid w:val="00EE27A7"/>
    <w:rsid w:val="00EE2D09"/>
    <w:rsid w:val="00EE38F9"/>
    <w:rsid w:val="00EE3DAD"/>
    <w:rsid w:val="00EE41D5"/>
    <w:rsid w:val="00EF244E"/>
    <w:rsid w:val="00EF5376"/>
    <w:rsid w:val="00EF6D53"/>
    <w:rsid w:val="00EF6EB0"/>
    <w:rsid w:val="00EF734F"/>
    <w:rsid w:val="00F035AB"/>
    <w:rsid w:val="00F037A4"/>
    <w:rsid w:val="00F05312"/>
    <w:rsid w:val="00F06837"/>
    <w:rsid w:val="00F10FCC"/>
    <w:rsid w:val="00F12A1F"/>
    <w:rsid w:val="00F1799D"/>
    <w:rsid w:val="00F2135B"/>
    <w:rsid w:val="00F214E3"/>
    <w:rsid w:val="00F231AF"/>
    <w:rsid w:val="00F25172"/>
    <w:rsid w:val="00F27C8F"/>
    <w:rsid w:val="00F3183D"/>
    <w:rsid w:val="00F32749"/>
    <w:rsid w:val="00F337B8"/>
    <w:rsid w:val="00F36990"/>
    <w:rsid w:val="00F37172"/>
    <w:rsid w:val="00F40031"/>
    <w:rsid w:val="00F4295E"/>
    <w:rsid w:val="00F4477E"/>
    <w:rsid w:val="00F46269"/>
    <w:rsid w:val="00F47F6E"/>
    <w:rsid w:val="00F52934"/>
    <w:rsid w:val="00F532FB"/>
    <w:rsid w:val="00F55C22"/>
    <w:rsid w:val="00F56A94"/>
    <w:rsid w:val="00F56D2F"/>
    <w:rsid w:val="00F6071E"/>
    <w:rsid w:val="00F60BA8"/>
    <w:rsid w:val="00F61124"/>
    <w:rsid w:val="00F62BC2"/>
    <w:rsid w:val="00F6323E"/>
    <w:rsid w:val="00F647ED"/>
    <w:rsid w:val="00F67D8F"/>
    <w:rsid w:val="00F700C3"/>
    <w:rsid w:val="00F70490"/>
    <w:rsid w:val="00F70934"/>
    <w:rsid w:val="00F71112"/>
    <w:rsid w:val="00F72BB8"/>
    <w:rsid w:val="00F72EEA"/>
    <w:rsid w:val="00F73368"/>
    <w:rsid w:val="00F7758D"/>
    <w:rsid w:val="00F776F4"/>
    <w:rsid w:val="00F802BE"/>
    <w:rsid w:val="00F80E93"/>
    <w:rsid w:val="00F857CA"/>
    <w:rsid w:val="00F85DD4"/>
    <w:rsid w:val="00F86024"/>
    <w:rsid w:val="00F8611A"/>
    <w:rsid w:val="00F874FD"/>
    <w:rsid w:val="00F87BCF"/>
    <w:rsid w:val="00F90B42"/>
    <w:rsid w:val="00F97E34"/>
    <w:rsid w:val="00FA5128"/>
    <w:rsid w:val="00FA760E"/>
    <w:rsid w:val="00FB2268"/>
    <w:rsid w:val="00FB42D4"/>
    <w:rsid w:val="00FB545A"/>
    <w:rsid w:val="00FB5788"/>
    <w:rsid w:val="00FB5906"/>
    <w:rsid w:val="00FB762F"/>
    <w:rsid w:val="00FC296B"/>
    <w:rsid w:val="00FC2AED"/>
    <w:rsid w:val="00FC4009"/>
    <w:rsid w:val="00FC59EA"/>
    <w:rsid w:val="00FC7433"/>
    <w:rsid w:val="00FC7517"/>
    <w:rsid w:val="00FD0AA3"/>
    <w:rsid w:val="00FD11DF"/>
    <w:rsid w:val="00FD2D55"/>
    <w:rsid w:val="00FD5EA7"/>
    <w:rsid w:val="00FD619C"/>
    <w:rsid w:val="00FD6EB8"/>
    <w:rsid w:val="00FD74D7"/>
    <w:rsid w:val="00FD7C68"/>
    <w:rsid w:val="00FE0F17"/>
    <w:rsid w:val="00FF0589"/>
    <w:rsid w:val="00FF0BEC"/>
    <w:rsid w:val="00FF6795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46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6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6C6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6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6C6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footer" Target="footer1.xml"/><Relationship Id="rId26" Type="http://schemas.openxmlformats.org/officeDocument/2006/relationships/hyperlink" Target="https://stat.gov.pl/en/topics/culture-tourism-sport/tourism/occupancy-of-tourist-accommodation-establishments-in-poland-in-january-and-february-2021,5,28.html" TargetMode="External"/><Relationship Id="rId39" Type="http://schemas.openxmlformats.org/officeDocument/2006/relationships/hyperlink" Target="https://stat.gov.pl/en/topics/culture-tourism-sport/tourism/occupancy-of-tourist-accommodation-establishments-in-poland-in-october-and-november-2020,5,25.html" TargetMode="External"/><Relationship Id="rId21" Type="http://schemas.openxmlformats.org/officeDocument/2006/relationships/hyperlink" Target="http://warszawa.stat.gov.pl/en/" TargetMode="External"/><Relationship Id="rId34" Type="http://schemas.openxmlformats.org/officeDocument/2006/relationships/hyperlink" Target="https://stat.gov.pl/en/topics/culture-tourism-sport/tourism/occupancy-of-tourist-accommodation-establishments-in-poland-in-march-and-april-2020,5,16.html" TargetMode="External"/><Relationship Id="rId42" Type="http://schemas.openxmlformats.org/officeDocument/2006/relationships/hyperlink" Target="https://stat.gov.pl/en/topics/culture-tourism-sport/tourism/occupancy-of-tourist-accommodation-establishments-in-poland-in-june-and-july-2020,5,21.html" TargetMode="External"/><Relationship Id="rId47" Type="http://schemas.openxmlformats.org/officeDocument/2006/relationships/hyperlink" Target="https://bdl.stat.gov.pl/BDL/dane/podgrup/temat" TargetMode="Externa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9" Type="http://schemas.openxmlformats.org/officeDocument/2006/relationships/hyperlink" Target="https://stat.gov.pl/en/topics/culture-tourism-sport/tourism/occupancy-of-tourist-accommodation-establish-ments-in-poland-in-september-and-october-2020,5,24.html" TargetMode="Externa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32" Type="http://schemas.openxmlformats.org/officeDocument/2006/relationships/hyperlink" Target="https://stat.gov.pl/en/topics/culture-tourism-sport/tourism/occupancy-of-tourist-accommodation-establishments-in-poland-in-april-and-may-2020,5,19.html" TargetMode="External"/><Relationship Id="rId37" Type="http://schemas.openxmlformats.org/officeDocument/2006/relationships/hyperlink" Target="https://stat.gov.pl/en/topics/culture-tourism-sport/tourism/occupancy-of-tourist-accommodation-establishments-in-poland-in-january-and-february-2021,5,28.html" TargetMode="External"/><Relationship Id="rId40" Type="http://schemas.openxmlformats.org/officeDocument/2006/relationships/hyperlink" Target="https://stat.gov.pl/en/topics/culture-tourism-sport/tourism/occupancy-of-tourist-accommodation-establish-ments-in-poland-in-september-and-october-2020,5,24.html" TargetMode="External"/><Relationship Id="rId45" Type="http://schemas.openxmlformats.org/officeDocument/2006/relationships/hyperlink" Target="https://stat.gov.pl/en/topics/culture-tourism-sport/tourism/occupancy-of-tourist-accommodation-establishments-in-poland-in-march-and-april-2020,5,16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4.xml"/><Relationship Id="rId23" Type="http://schemas.openxmlformats.org/officeDocument/2006/relationships/image" Target="media/image5.png"/><Relationship Id="rId28" Type="http://schemas.openxmlformats.org/officeDocument/2006/relationships/hyperlink" Target="https://stat.gov.pl/en/topics/culture-tourism-sport/tourism/occupancy-of-tourist-accommodation-establishments-in-poland-in-october-and-november-2020,5,25.html" TargetMode="External"/><Relationship Id="rId36" Type="http://schemas.openxmlformats.org/officeDocument/2006/relationships/hyperlink" Target="https://bdl.stat.gov.pl/BDL/dane/podgrup/temat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en/topics/culture-tourism-sport/tourism/occupancy-of-tourist-accommodation-establishments-in-poland-in-june-and-july-2020,5,21.html" TargetMode="External"/><Relationship Id="rId44" Type="http://schemas.openxmlformats.org/officeDocument/2006/relationships/hyperlink" Target="https://stat.gov.pl/en/topics/culture-tourism-sport/tourism/occupancy-of-tourist-accommodation-establishments-in-the-first-quarter-of-2020,5,17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stat.gov.pl/en/topics/culture-tourism-sport/tourism/occupancy-of-tourist-accommodation-establishments-in-poland-in-november-and-december-2020,5,26.html" TargetMode="External"/><Relationship Id="rId30" Type="http://schemas.openxmlformats.org/officeDocument/2006/relationships/hyperlink" Target="https://stat.gov.pl/en/topics/culture-tourism-sport/tourism/occupancy-of-tourist-accommodation-establish-ments-in-poland-in-july-and-august-2020,5,22.html" TargetMode="External"/><Relationship Id="rId35" Type="http://schemas.openxmlformats.org/officeDocument/2006/relationships/hyperlink" Target="https://stat.gov.pl/en/topics/culture-tourism-sport/tourism/tourism-in-poland-in-the-face-of-covid-19-pandemic,6,1.html" TargetMode="External"/><Relationship Id="rId43" Type="http://schemas.openxmlformats.org/officeDocument/2006/relationships/hyperlink" Target="https://stat.gov.pl/en/topics/culture-tourism-sport/tourism/occupancy-of-tourist-accommodation-establishments-in-poland-in-april-and-may-2020,5,19.html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chart" Target="charts/chart1.xml"/><Relationship Id="rId17" Type="http://schemas.openxmlformats.org/officeDocument/2006/relationships/header" Target="header1.xml"/><Relationship Id="rId25" Type="http://schemas.openxmlformats.org/officeDocument/2006/relationships/image" Target="media/image7.png"/><Relationship Id="rId33" Type="http://schemas.openxmlformats.org/officeDocument/2006/relationships/hyperlink" Target="https://stat.gov.pl/en/topics/culture-tourism-sport/tourism/occupancy-of-tourist-accommodation-establishments-in-the-first-quarter-of-2020,5,17.html" TargetMode="External"/><Relationship Id="rId38" Type="http://schemas.openxmlformats.org/officeDocument/2006/relationships/hyperlink" Target="https://stat.gov.pl/en/topics/culture-tourism-sport/tourism/occupancy-of-tourist-accommodation-establishments-in-poland-in-november-and-december-2020,5,26.html" TargetMode="External"/><Relationship Id="rId46" Type="http://schemas.openxmlformats.org/officeDocument/2006/relationships/hyperlink" Target="https://stat.gov.pl/en/topics/culture-tourism-sport/tourism/tourism-in-poland-in-the-face-of-covid-19-pandemic,6,1.html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stat.gov.pl/en/topics/culture-tourism-sport/tourism/occupancy-of-tourist-accommodation-establish-ments-in-poland-in-july-and-august-2020,5,22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2.xml"/><Relationship Id="rId4" Type="http://schemas.openxmlformats.org/officeDocument/2006/relationships/oleObject" Target="../embeddings/oleObject1.bin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chartUserShapes" Target="../drawings/drawing3.xml"/><Relationship Id="rId4" Type="http://schemas.openxmlformats.org/officeDocument/2006/relationships/package" Target="../embeddings/Arkusz_programu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5" Type="http://schemas.openxmlformats.org/officeDocument/2006/relationships/chartUserShapes" Target="../drawings/drawing4.xml"/><Relationship Id="rId4" Type="http://schemas.openxmlformats.org/officeDocument/2006/relationships/package" Target="../embeddings/Arkusz_programu_Microsoft_Excel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5" Type="http://schemas.openxmlformats.org/officeDocument/2006/relationships/chartUserShapes" Target="../drawings/drawing5.xml"/><Relationship Id="rId4" Type="http://schemas.openxmlformats.org/officeDocument/2006/relationships/package" Target="../embeddings/Arkusz_programu_Microsoft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1914260717410323E-2"/>
          <c:y val="0.15740740740740741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Turyści'!$B$13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'Luty Turyści'!$B$14:$B$16</c:f>
              <c:numCache>
                <c:formatCode>0</c:formatCode>
                <c:ptCount val="3"/>
                <c:pt idx="0">
                  <c:v>2378.3710000000001</c:v>
                </c:pt>
                <c:pt idx="1">
                  <c:v>1956.569</c:v>
                </c:pt>
                <c:pt idx="2">
                  <c:v>421.80200000000002</c:v>
                </c:pt>
              </c:numCache>
            </c:numRef>
          </c:val>
        </c:ser>
        <c:ser>
          <c:idx val="1"/>
          <c:order val="1"/>
          <c:tx>
            <c:strRef>
              <c:f>'Luty Turyści'!$C$13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'Luty Turyści'!$C$14:$C$16</c:f>
              <c:numCache>
                <c:formatCode>0</c:formatCode>
                <c:ptCount val="3"/>
                <c:pt idx="0">
                  <c:v>697.44299999999998</c:v>
                </c:pt>
                <c:pt idx="1">
                  <c:v>650.50800000000004</c:v>
                </c:pt>
                <c:pt idx="2">
                  <c:v>46.935000000000002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899223024"/>
        <c:axId val="-1899224656"/>
      </c:barChart>
      <c:catAx>
        <c:axId val="-1899223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99224656"/>
        <c:crosses val="autoZero"/>
        <c:auto val="1"/>
        <c:lblAlgn val="ctr"/>
        <c:lblOffset val="100"/>
        <c:noMultiLvlLbl val="0"/>
      </c:catAx>
      <c:valAx>
        <c:axId val="-1899224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99223024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9561132983377084"/>
          <c:y val="0.88470703486007907"/>
          <c:w val="0.27266622922134731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Turyści woj.'!$B$4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Turyści woj.'!$B$5:$B$20</c:f>
              <c:numCache>
                <c:formatCode>0.0</c:formatCode>
                <c:ptCount val="16"/>
                <c:pt idx="0">
                  <c:v>296.45999999999998</c:v>
                </c:pt>
                <c:pt idx="1">
                  <c:v>87.965999999999994</c:v>
                </c:pt>
                <c:pt idx="2">
                  <c:v>67.198999999999998</c:v>
                </c:pt>
                <c:pt idx="3">
                  <c:v>36.710999999999999</c:v>
                </c:pt>
                <c:pt idx="4">
                  <c:v>94.772999999999996</c:v>
                </c:pt>
                <c:pt idx="5">
                  <c:v>429.637</c:v>
                </c:pt>
                <c:pt idx="6">
                  <c:v>364.31799999999998</c:v>
                </c:pt>
                <c:pt idx="7">
                  <c:v>27.4</c:v>
                </c:pt>
                <c:pt idx="8">
                  <c:v>82.418999999999997</c:v>
                </c:pt>
                <c:pt idx="9">
                  <c:v>39.942999999999998</c:v>
                </c:pt>
                <c:pt idx="10">
                  <c:v>178.185</c:v>
                </c:pt>
                <c:pt idx="11">
                  <c:v>212.73099999999999</c:v>
                </c:pt>
                <c:pt idx="12">
                  <c:v>42.786000000000001</c:v>
                </c:pt>
                <c:pt idx="13">
                  <c:v>73.835999999999999</c:v>
                </c:pt>
                <c:pt idx="14">
                  <c:v>138.80000000000001</c:v>
                </c:pt>
                <c:pt idx="15">
                  <c:v>205.20699999999999</c:v>
                </c:pt>
              </c:numCache>
            </c:numRef>
          </c:val>
        </c:ser>
        <c:ser>
          <c:idx val="1"/>
          <c:order val="1"/>
          <c:tx>
            <c:strRef>
              <c:f>'Luty Turyści woj.'!$C$4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Turyści woj.'!$A$5:$A$20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Turyści woj.'!$C$5:$C$20</c:f>
              <c:numCache>
                <c:formatCode>0.0</c:formatCode>
                <c:ptCount val="16"/>
                <c:pt idx="0">
                  <c:v>95.64</c:v>
                </c:pt>
                <c:pt idx="1">
                  <c:v>25.210999999999999</c:v>
                </c:pt>
                <c:pt idx="2">
                  <c:v>24.672000000000001</c:v>
                </c:pt>
                <c:pt idx="3">
                  <c:v>15.827999999999999</c:v>
                </c:pt>
                <c:pt idx="4">
                  <c:v>26.562999999999999</c:v>
                </c:pt>
                <c:pt idx="5">
                  <c:v>112.86</c:v>
                </c:pt>
                <c:pt idx="6">
                  <c:v>97.225999999999999</c:v>
                </c:pt>
                <c:pt idx="7">
                  <c:v>6.7859999999999996</c:v>
                </c:pt>
                <c:pt idx="8">
                  <c:v>24.001000000000001</c:v>
                </c:pt>
                <c:pt idx="9">
                  <c:v>14.619</c:v>
                </c:pt>
                <c:pt idx="10">
                  <c:v>63.012999999999998</c:v>
                </c:pt>
                <c:pt idx="11">
                  <c:v>67.138999999999996</c:v>
                </c:pt>
                <c:pt idx="12">
                  <c:v>14.151</c:v>
                </c:pt>
                <c:pt idx="13">
                  <c:v>19.579999999999998</c:v>
                </c:pt>
                <c:pt idx="14">
                  <c:v>38.279000000000003</c:v>
                </c:pt>
                <c:pt idx="15">
                  <c:v>51.875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899232272"/>
        <c:axId val="-1899231728"/>
      </c:barChart>
      <c:catAx>
        <c:axId val="-1899232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99231728"/>
        <c:crosses val="autoZero"/>
        <c:auto val="1"/>
        <c:lblAlgn val="ctr"/>
        <c:lblOffset val="100"/>
        <c:noMultiLvlLbl val="0"/>
      </c:catAx>
      <c:valAx>
        <c:axId val="-1899231728"/>
        <c:scaling>
          <c:orientation val="minMax"/>
          <c:max val="45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899232272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8680650960018131"/>
          <c:y val="0.8944321176536556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  <c:userShapes r:id="rId5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94995767950165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'Luty Udzielone noclegi'!$B$4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'Luty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Udzielone noclegi'!$B$5:$B$20</c:f>
              <c:numCache>
                <c:formatCode>0.0</c:formatCode>
                <c:ptCount val="16"/>
                <c:pt idx="0">
                  <c:v>840.43499999999995</c:v>
                </c:pt>
                <c:pt idx="1">
                  <c:v>312.63900000000001</c:v>
                </c:pt>
                <c:pt idx="2">
                  <c:v>137.21799999999999</c:v>
                </c:pt>
                <c:pt idx="3">
                  <c:v>71.108000000000004</c:v>
                </c:pt>
                <c:pt idx="4">
                  <c:v>172.91300000000001</c:v>
                </c:pt>
                <c:pt idx="5">
                  <c:v>1280.1679999999999</c:v>
                </c:pt>
                <c:pt idx="6">
                  <c:v>649.93700000000001</c:v>
                </c:pt>
                <c:pt idx="7">
                  <c:v>66.251000000000005</c:v>
                </c:pt>
                <c:pt idx="8">
                  <c:v>233.84</c:v>
                </c:pt>
                <c:pt idx="9">
                  <c:v>70.183000000000007</c:v>
                </c:pt>
                <c:pt idx="10">
                  <c:v>444.38600000000002</c:v>
                </c:pt>
                <c:pt idx="11">
                  <c:v>532.17899999999997</c:v>
                </c:pt>
                <c:pt idx="12">
                  <c:v>138.44999999999999</c:v>
                </c:pt>
                <c:pt idx="13">
                  <c:v>157.95099999999999</c:v>
                </c:pt>
                <c:pt idx="14">
                  <c:v>251.09100000000001</c:v>
                </c:pt>
                <c:pt idx="15">
                  <c:v>840.77800000000002</c:v>
                </c:pt>
              </c:numCache>
            </c:numRef>
          </c:val>
        </c:ser>
        <c:ser>
          <c:idx val="1"/>
          <c:order val="1"/>
          <c:tx>
            <c:strRef>
              <c:f>'Luty Udzielone noclegi'!$C$4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'Luty Udzielone noclegi'!$A$5:$A$20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'Luty Udzielone noclegi'!$C$5:$C$20</c:f>
              <c:numCache>
                <c:formatCode>0.0</c:formatCode>
                <c:ptCount val="16"/>
                <c:pt idx="0">
                  <c:v>211.91399999999999</c:v>
                </c:pt>
                <c:pt idx="1">
                  <c:v>57.353000000000002</c:v>
                </c:pt>
                <c:pt idx="2">
                  <c:v>47.06</c:v>
                </c:pt>
                <c:pt idx="3">
                  <c:v>38.271000000000001</c:v>
                </c:pt>
                <c:pt idx="4">
                  <c:v>64.073999999999998</c:v>
                </c:pt>
                <c:pt idx="5">
                  <c:v>294.01100000000002</c:v>
                </c:pt>
                <c:pt idx="6">
                  <c:v>191.494</c:v>
                </c:pt>
                <c:pt idx="7">
                  <c:v>14.935</c:v>
                </c:pt>
                <c:pt idx="8">
                  <c:v>50.228999999999999</c:v>
                </c:pt>
                <c:pt idx="9">
                  <c:v>28.965</c:v>
                </c:pt>
                <c:pt idx="10">
                  <c:v>138.14099999999999</c:v>
                </c:pt>
                <c:pt idx="11">
                  <c:v>162.56899999999999</c:v>
                </c:pt>
                <c:pt idx="12">
                  <c:v>37.569000000000003</c:v>
                </c:pt>
                <c:pt idx="13">
                  <c:v>39.701999999999998</c:v>
                </c:pt>
                <c:pt idx="14">
                  <c:v>76.858000000000004</c:v>
                </c:pt>
                <c:pt idx="15">
                  <c:v>134.70599999999999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972782480"/>
        <c:axId val="-1972776496"/>
      </c:barChart>
      <c:catAx>
        <c:axId val="-19727824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72776496"/>
        <c:crosses val="autoZero"/>
        <c:auto val="1"/>
        <c:lblAlgn val="ctr"/>
        <c:lblOffset val="100"/>
        <c:noMultiLvlLbl val="0"/>
      </c:catAx>
      <c:valAx>
        <c:axId val="-1972776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72782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441037609235256"/>
          <c:y val="0.88580246913580252"/>
          <c:w val="0.2476048022066121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  <c:userShapes r:id="rId5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9199731548214437E-2"/>
          <c:y val="0.14096904325315499"/>
          <c:w val="0.87753018372703417"/>
          <c:h val="0.6292898804316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'Marzec Turyści'!$B$13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'Marzec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'Marzec Turyści'!$B$14:$B$16</c:f>
              <c:numCache>
                <c:formatCode>0</c:formatCode>
                <c:ptCount val="3"/>
                <c:pt idx="0">
                  <c:v>881.36500000000001</c:v>
                </c:pt>
                <c:pt idx="1">
                  <c:v>722.12400000000002</c:v>
                </c:pt>
                <c:pt idx="2">
                  <c:v>159.24100000000001</c:v>
                </c:pt>
              </c:numCache>
            </c:numRef>
          </c:val>
        </c:ser>
        <c:ser>
          <c:idx val="1"/>
          <c:order val="1"/>
          <c:tx>
            <c:strRef>
              <c:f>'Marzec Turyści'!$C$13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'Marzec Turyści'!$A$14:$A$16</c:f>
              <c:strCache>
                <c:ptCount val="3"/>
                <c:pt idx="0">
                  <c:v>Total tourists</c:v>
                </c:pt>
                <c:pt idx="1">
                  <c:v>Domestic tourists</c:v>
                </c:pt>
                <c:pt idx="2">
                  <c:v>Foreign tourists</c:v>
                </c:pt>
              </c:strCache>
            </c:strRef>
          </c:cat>
          <c:val>
            <c:numRef>
              <c:f>'Marzec Turyści'!$C$14:$C$16</c:f>
              <c:numCache>
                <c:formatCode>0</c:formatCode>
                <c:ptCount val="3"/>
                <c:pt idx="0">
                  <c:v>651.95799999999997</c:v>
                </c:pt>
                <c:pt idx="1">
                  <c:v>600.71699999999998</c:v>
                </c:pt>
                <c:pt idx="2">
                  <c:v>51.241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972789552"/>
        <c:axId val="-1972781936"/>
      </c:barChart>
      <c:catAx>
        <c:axId val="-1972789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72781936"/>
        <c:crosses val="autoZero"/>
        <c:auto val="1"/>
        <c:lblAlgn val="ctr"/>
        <c:lblOffset val="100"/>
        <c:noMultiLvlLbl val="0"/>
      </c:catAx>
      <c:valAx>
        <c:axId val="-1972781936"/>
        <c:scaling>
          <c:orientation val="minMax"/>
          <c:max val="2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72789552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7623026152675543"/>
          <c:y val="0.89957631323481835"/>
          <c:w val="0.2921106736657918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  <c:userShapes r:id="rId5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27339967119494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'Stopień wykorzystania'!$B$4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'Stopień wykorzystania'!$A$5:$A$20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'Stopień wykorzystania'!$B$5:$B$20</c:f>
              <c:numCache>
                <c:formatCode>0.0</c:formatCode>
                <c:ptCount val="16"/>
                <c:pt idx="0">
                  <c:v>17.399999999999999</c:v>
                </c:pt>
                <c:pt idx="1">
                  <c:v>25.3</c:v>
                </c:pt>
                <c:pt idx="2">
                  <c:v>13.3</c:v>
                </c:pt>
                <c:pt idx="3">
                  <c:v>13.6</c:v>
                </c:pt>
                <c:pt idx="4">
                  <c:v>18.5</c:v>
                </c:pt>
                <c:pt idx="5">
                  <c:v>18.399999999999999</c:v>
                </c:pt>
                <c:pt idx="6">
                  <c:v>19.5</c:v>
                </c:pt>
                <c:pt idx="7">
                  <c:v>15.1</c:v>
                </c:pt>
                <c:pt idx="8">
                  <c:v>17.399999999999999</c:v>
                </c:pt>
                <c:pt idx="9">
                  <c:v>13</c:v>
                </c:pt>
                <c:pt idx="10">
                  <c:v>16.100000000000001</c:v>
                </c:pt>
                <c:pt idx="11">
                  <c:v>17</c:v>
                </c:pt>
                <c:pt idx="12">
                  <c:v>19.8</c:v>
                </c:pt>
                <c:pt idx="13">
                  <c:v>14.6</c:v>
                </c:pt>
                <c:pt idx="14">
                  <c:v>15</c:v>
                </c:pt>
                <c:pt idx="15">
                  <c:v>25.6</c:v>
                </c:pt>
              </c:numCache>
            </c:numRef>
          </c:val>
        </c:ser>
        <c:ser>
          <c:idx val="1"/>
          <c:order val="1"/>
          <c:tx>
            <c:strRef>
              <c:f>'Stopień wykorzystania'!$C$4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'Stopień wykorzystania'!$A$5:$A$20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'Stopień wykorzystania'!$C$5:$C$20</c:f>
              <c:numCache>
                <c:formatCode>0.0</c:formatCode>
                <c:ptCount val="16"/>
                <c:pt idx="0">
                  <c:v>13</c:v>
                </c:pt>
                <c:pt idx="1">
                  <c:v>21</c:v>
                </c:pt>
                <c:pt idx="2">
                  <c:v>13.1</c:v>
                </c:pt>
                <c:pt idx="3">
                  <c:v>15.6</c:v>
                </c:pt>
                <c:pt idx="4">
                  <c:v>18.399999999999999</c:v>
                </c:pt>
                <c:pt idx="5">
                  <c:v>14.8</c:v>
                </c:pt>
                <c:pt idx="6">
                  <c:v>14.1</c:v>
                </c:pt>
                <c:pt idx="7">
                  <c:v>13.4</c:v>
                </c:pt>
                <c:pt idx="8">
                  <c:v>13.2</c:v>
                </c:pt>
                <c:pt idx="9">
                  <c:v>14</c:v>
                </c:pt>
                <c:pt idx="10">
                  <c:v>12.6</c:v>
                </c:pt>
                <c:pt idx="11">
                  <c:v>15.6</c:v>
                </c:pt>
                <c:pt idx="12">
                  <c:v>13.1</c:v>
                </c:pt>
                <c:pt idx="13">
                  <c:v>5.8</c:v>
                </c:pt>
                <c:pt idx="14">
                  <c:v>13.2</c:v>
                </c:pt>
                <c:pt idx="15">
                  <c:v>15.4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1972785744"/>
        <c:axId val="-1972781392"/>
      </c:barChart>
      <c:catAx>
        <c:axId val="-1972785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72781392"/>
        <c:crosses val="autoZero"/>
        <c:auto val="1"/>
        <c:lblAlgn val="ctr"/>
        <c:lblOffset val="100"/>
        <c:noMultiLvlLbl val="0"/>
      </c:catAx>
      <c:valAx>
        <c:axId val="-1972781392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972785744"/>
        <c:crosses val="autoZero"/>
        <c:crossBetween val="between"/>
        <c:majorUnit val="1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2987772106496652"/>
          <c:y val="0.91380340292479445"/>
          <c:w val="0.20453363480692952"/>
          <c:h val="7.065383493729950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0.02569</cdr:x>
      <cdr:y>0.02908</cdr:y>
    </cdr:from>
    <cdr:to>
      <cdr:x>0.09106</cdr:x>
      <cdr:y>0.11866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17470" y="78673"/>
          <a:ext cx="298872" cy="24232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0.04512</cdr:x>
      <cdr:y>0</cdr:y>
    </cdr:from>
    <cdr:to>
      <cdr:x>0.10145</cdr:x>
      <cdr:y>0.0819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13587" y="0"/>
          <a:ext cx="391462" cy="26429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  <a:p xmlns:a="http://schemas.openxmlformats.org/drawingml/2006/main">
          <a:endParaRPr lang="pl-PL" sz="900"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0.04951</cdr:x>
      <cdr:y>0.00862</cdr:y>
    </cdr:from>
    <cdr:to>
      <cdr:x>0.10584</cdr:x>
      <cdr:y>0.09052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35787" y="38100"/>
          <a:ext cx="382018" cy="36212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0.0274</cdr:x>
      <cdr:y>0.00537</cdr:y>
    </cdr:from>
    <cdr:to>
      <cdr:x>0.09277</cdr:x>
      <cdr:y>0.09495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28180" y="12445"/>
          <a:ext cx="305845" cy="20762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thousand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0.06823</cdr:x>
      <cdr:y>0.00447</cdr:y>
    </cdr:from>
    <cdr:to>
      <cdr:x>0.10883</cdr:x>
      <cdr:y>0.08637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74159" y="15240"/>
          <a:ext cx="282125" cy="2792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%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8078C3-D0E5-405B-8997-972929665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1012</Words>
  <Characters>6077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Occupancy of tourist accommodation establishments in Poland in February and March 2021</dc:title>
  <dc:subject/>
  <cp:keywords/>
  <dc:description/>
  <cp:lastPrinted>2020-07-02T07:33:00Z</cp:lastPrinted>
  <dcterms:created xsi:type="dcterms:W3CDTF">2021-05-26T11:26:00Z</dcterms:created>
  <dcterms:modified xsi:type="dcterms:W3CDTF">2021-05-28T06:13:00Z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