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67162C" w14:textId="52F25FB7" w:rsidR="009A480D" w:rsidRDefault="009A480D" w:rsidP="009A480D">
      <w:pPr>
        <w:pStyle w:val="tytuinformacji"/>
        <w:rPr>
          <w:shd w:val="clear" w:color="auto" w:fill="FFFFFF"/>
        </w:rPr>
      </w:pPr>
      <w:r>
        <w:rPr>
          <w:shd w:val="clear" w:color="auto" w:fill="FFFFFF"/>
        </w:rPr>
        <w:t>Ambulatoryjna opieka zdrowotna w 20</w:t>
      </w:r>
      <w:r w:rsidR="009944E9">
        <w:rPr>
          <w:shd w:val="clear" w:color="auto" w:fill="FFFFFF"/>
        </w:rPr>
        <w:t>20</w:t>
      </w:r>
      <w:r>
        <w:rPr>
          <w:shd w:val="clear" w:color="auto" w:fill="FFFFFF"/>
        </w:rPr>
        <w:t xml:space="preserve"> r.</w:t>
      </w:r>
    </w:p>
    <w:p w14:paraId="73CA52D3" w14:textId="651A0F64" w:rsidR="009A480D" w:rsidRPr="00121EAE" w:rsidRDefault="009A480D" w:rsidP="009A480D">
      <w:pPr>
        <w:pStyle w:val="tytuinformacji"/>
        <w:tabs>
          <w:tab w:val="left" w:pos="7225"/>
        </w:tabs>
        <w:rPr>
          <w:sz w:val="32"/>
          <w:szCs w:val="32"/>
          <w:shd w:val="clear" w:color="auto" w:fill="FFFFFF"/>
        </w:rPr>
      </w:pPr>
    </w:p>
    <w:p w14:paraId="33D860E0" w14:textId="44958D72" w:rsidR="009A480D" w:rsidRDefault="00874347" w:rsidP="009A480D">
      <w:pPr>
        <w:pStyle w:val="LID"/>
      </w:pPr>
      <w:r w:rsidRPr="00074DD8">
        <mc:AlternateContent>
          <mc:Choice Requires="wps">
            <w:drawing>
              <wp:anchor distT="45720" distB="45720" distL="114300" distR="114300" simplePos="0" relativeHeight="251737088" behindDoc="0" locked="0" layoutInCell="1" allowOverlap="1" wp14:anchorId="3535D9DA" wp14:editId="77FED945">
                <wp:simplePos x="0" y="0"/>
                <wp:positionH relativeFrom="margin">
                  <wp:posOffset>0</wp:posOffset>
                </wp:positionH>
                <wp:positionV relativeFrom="paragraph">
                  <wp:posOffset>81915</wp:posOffset>
                </wp:positionV>
                <wp:extent cx="1763395" cy="1228725"/>
                <wp:effectExtent l="0" t="0" r="8255" b="952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3395" cy="122872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6CD9A9" w14:textId="517D4FE9" w:rsidR="009A480D" w:rsidRPr="00E45BF7" w:rsidRDefault="009A480D" w:rsidP="00B940D7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 w:rsidRPr="00E45BF7">
                              <w:rPr>
                                <w:rFonts w:asciiTheme="minorHAnsi" w:hAnsiTheme="minorHAnsi"/>
                                <w:noProof/>
                                <w:color w:val="001D77"/>
                                <w:lang w:eastAsia="pl-PL"/>
                              </w:rPr>
                              <w:drawing>
                                <wp:inline distT="0" distB="0" distL="0" distR="0" wp14:anchorId="7C59E517" wp14:editId="37D59622">
                                  <wp:extent cx="334010" cy="334010"/>
                                  <wp:effectExtent l="0" t="0" r="8890" b="8890"/>
                                  <wp:docPr id="25" name="Obraz 2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>
                                            <a:off x="0" y="0"/>
                                            <a:ext cx="334010" cy="3340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680CD3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</w:t>
                            </w:r>
                            <w:r w:rsidR="00E658EE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4</w:t>
                            </w:r>
                            <w:r w:rsidR="00680CD3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,</w:t>
                            </w:r>
                            <w:r w:rsidR="00E658EE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6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</w:p>
                          <w:p w14:paraId="7BE6FEDC" w14:textId="099CE8FF" w:rsidR="009A480D" w:rsidRPr="00297740" w:rsidRDefault="00F944FD" w:rsidP="009A480D">
                            <w:pPr>
                              <w:spacing w:before="0" w:after="0" w:line="240" w:lineRule="auto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Spadek</w:t>
                            </w:r>
                            <w:r w:rsidR="009A480D">
                              <w:rPr>
                                <w:sz w:val="20"/>
                                <w:szCs w:val="20"/>
                              </w:rPr>
                              <w:t xml:space="preserve"> liczby </w:t>
                            </w:r>
                            <w:r w:rsidR="00680CD3">
                              <w:rPr>
                                <w:sz w:val="20"/>
                                <w:szCs w:val="20"/>
                              </w:rPr>
                              <w:t xml:space="preserve">specjalistycznych </w:t>
                            </w:r>
                            <w:r w:rsidR="009A480D">
                              <w:rPr>
                                <w:sz w:val="20"/>
                                <w:szCs w:val="20"/>
                              </w:rPr>
                              <w:t xml:space="preserve">porad </w:t>
                            </w:r>
                            <w:r w:rsidR="00680CD3">
                              <w:rPr>
                                <w:sz w:val="20"/>
                                <w:szCs w:val="20"/>
                              </w:rPr>
                              <w:t>lekarskich</w:t>
                            </w:r>
                            <w:r w:rsidR="009A480D">
                              <w:rPr>
                                <w:sz w:val="20"/>
                                <w:szCs w:val="20"/>
                              </w:rPr>
                              <w:t xml:space="preserve"> w</w:t>
                            </w:r>
                            <w:r w:rsidR="00680CD3">
                              <w:rPr>
                                <w:sz w:val="20"/>
                                <w:szCs w:val="20"/>
                              </w:rPr>
                              <w:t> </w:t>
                            </w:r>
                            <w:r w:rsidR="009A480D">
                              <w:rPr>
                                <w:sz w:val="20"/>
                                <w:szCs w:val="20"/>
                              </w:rPr>
                              <w:t>porównaniu z</w:t>
                            </w:r>
                            <w:r w:rsidR="00B940D7">
                              <w:rPr>
                                <w:sz w:val="20"/>
                                <w:szCs w:val="20"/>
                              </w:rPr>
                              <w:t> </w:t>
                            </w:r>
                            <w:r w:rsidR="009A480D">
                              <w:rPr>
                                <w:sz w:val="20"/>
                                <w:szCs w:val="20"/>
                              </w:rPr>
                              <w:t>201</w:t>
                            </w:r>
                            <w:r w:rsidR="00CE6A8C">
                              <w:rPr>
                                <w:sz w:val="20"/>
                                <w:szCs w:val="20"/>
                              </w:rPr>
                              <w:t>9</w:t>
                            </w:r>
                            <w:r w:rsidR="009A480D">
                              <w:rPr>
                                <w:sz w:val="20"/>
                                <w:szCs w:val="20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35D9DA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45pt;width:138.85pt;height:96.75pt;z-index:2517370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" fillcolor="#001d77" stroked="f">
                <v:textbox>
                  <w:txbxContent>
                    <w:p w14:paraId="456CD9A9" w14:textId="517D4FE9" w:rsidR="009A480D" w:rsidRPr="00E45BF7" w:rsidRDefault="009A480D" w:rsidP="00B940D7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 w:rsidRPr="00E45BF7">
                        <w:rPr>
                          <w:rFonts w:asciiTheme="minorHAnsi" w:hAnsiTheme="minorHAnsi"/>
                          <w:noProof/>
                          <w:color w:val="001D77"/>
                          <w:lang w:eastAsia="pl-PL"/>
                        </w:rPr>
                        <w:drawing>
                          <wp:inline distT="0" distB="0" distL="0" distR="0" wp14:anchorId="7C59E517" wp14:editId="37D59622">
                            <wp:extent cx="334010" cy="334010"/>
                            <wp:effectExtent l="0" t="0" r="8890" b="8890"/>
                            <wp:docPr id="25" name="Obraz 2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>
                                      <a:off x="0" y="0"/>
                                      <a:ext cx="334010" cy="33401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680CD3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</w:t>
                      </w:r>
                      <w:r w:rsidR="00E658EE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4</w:t>
                      </w:r>
                      <w:r w:rsidR="00680CD3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,</w:t>
                      </w:r>
                      <w:r w:rsidR="00E658EE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6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</w:p>
                    <w:p w14:paraId="7BE6FEDC" w14:textId="099CE8FF" w:rsidR="009A480D" w:rsidRPr="00297740" w:rsidRDefault="00F944FD" w:rsidP="009A480D">
                      <w:pPr>
                        <w:spacing w:before="0" w:after="0" w:line="240" w:lineRule="auto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Spadek</w:t>
                      </w:r>
                      <w:r w:rsidR="009A480D">
                        <w:rPr>
                          <w:sz w:val="20"/>
                          <w:szCs w:val="20"/>
                        </w:rPr>
                        <w:t xml:space="preserve"> liczby </w:t>
                      </w:r>
                      <w:r w:rsidR="00680CD3">
                        <w:rPr>
                          <w:sz w:val="20"/>
                          <w:szCs w:val="20"/>
                        </w:rPr>
                        <w:t xml:space="preserve">specjalistycznych </w:t>
                      </w:r>
                      <w:r w:rsidR="009A480D">
                        <w:rPr>
                          <w:sz w:val="20"/>
                          <w:szCs w:val="20"/>
                        </w:rPr>
                        <w:t xml:space="preserve">porad </w:t>
                      </w:r>
                      <w:r w:rsidR="00680CD3">
                        <w:rPr>
                          <w:sz w:val="20"/>
                          <w:szCs w:val="20"/>
                        </w:rPr>
                        <w:t>lekarskich</w:t>
                      </w:r>
                      <w:r w:rsidR="009A480D">
                        <w:rPr>
                          <w:sz w:val="20"/>
                          <w:szCs w:val="20"/>
                        </w:rPr>
                        <w:t xml:space="preserve"> w</w:t>
                      </w:r>
                      <w:r w:rsidR="00680CD3">
                        <w:rPr>
                          <w:sz w:val="20"/>
                          <w:szCs w:val="20"/>
                        </w:rPr>
                        <w:t> </w:t>
                      </w:r>
                      <w:r w:rsidR="009A480D">
                        <w:rPr>
                          <w:sz w:val="20"/>
                          <w:szCs w:val="20"/>
                        </w:rPr>
                        <w:t>porównaniu z</w:t>
                      </w:r>
                      <w:r w:rsidR="00B940D7">
                        <w:rPr>
                          <w:sz w:val="20"/>
                          <w:szCs w:val="20"/>
                        </w:rPr>
                        <w:t> </w:t>
                      </w:r>
                      <w:r w:rsidR="009A480D">
                        <w:rPr>
                          <w:sz w:val="20"/>
                          <w:szCs w:val="20"/>
                        </w:rPr>
                        <w:t>201</w:t>
                      </w:r>
                      <w:r w:rsidR="00CE6A8C">
                        <w:rPr>
                          <w:sz w:val="20"/>
                          <w:szCs w:val="20"/>
                        </w:rPr>
                        <w:t>9</w:t>
                      </w:r>
                      <w:r w:rsidR="009A480D">
                        <w:rPr>
                          <w:sz w:val="20"/>
                          <w:szCs w:val="20"/>
                        </w:rPr>
                        <w:t xml:space="preserve"> r.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940D7">
        <w:t>W końcu 20</w:t>
      </w:r>
      <w:r w:rsidR="009944E9">
        <w:t>20</w:t>
      </w:r>
      <w:r w:rsidR="00B940D7">
        <w:t xml:space="preserve"> r.</w:t>
      </w:r>
      <w:r w:rsidR="00475DEF">
        <w:t xml:space="preserve"> w ramach</w:t>
      </w:r>
      <w:r w:rsidR="00B940D7">
        <w:t xml:space="preserve"> ambulatoryjn</w:t>
      </w:r>
      <w:r w:rsidR="00475DEF">
        <w:t>ej opieki zdrowotnej działalność</w:t>
      </w:r>
      <w:r w:rsidR="009A480D" w:rsidRPr="00A4261D">
        <w:t xml:space="preserve"> </w:t>
      </w:r>
      <w:r w:rsidR="009A480D">
        <w:t>prowadziło</w:t>
      </w:r>
      <w:r w:rsidR="009A480D" w:rsidRPr="00A4261D">
        <w:t xml:space="preserve"> </w:t>
      </w:r>
      <w:r w:rsidR="009A480D" w:rsidRPr="00960062">
        <w:t>21,</w:t>
      </w:r>
      <w:r w:rsidR="00960062" w:rsidRPr="00960062">
        <w:t xml:space="preserve">5 </w:t>
      </w:r>
      <w:r w:rsidR="009A480D" w:rsidRPr="008E63F5">
        <w:t>tys.</w:t>
      </w:r>
      <w:r w:rsidR="009A480D">
        <w:t xml:space="preserve"> </w:t>
      </w:r>
      <w:r w:rsidR="009A480D" w:rsidRPr="00A4261D">
        <w:t>przychodni</w:t>
      </w:r>
      <w:r w:rsidR="009A480D">
        <w:t xml:space="preserve"> oraz </w:t>
      </w:r>
      <w:r w:rsidR="009A480D" w:rsidRPr="00F007BD">
        <w:t>4,</w:t>
      </w:r>
      <w:r w:rsidR="00F007BD" w:rsidRPr="00F007BD">
        <w:t>0</w:t>
      </w:r>
      <w:r w:rsidR="009A480D" w:rsidRPr="00F007BD">
        <w:t> </w:t>
      </w:r>
      <w:r w:rsidR="009A480D" w:rsidRPr="008E63F5">
        <w:t>tys</w:t>
      </w:r>
      <w:r w:rsidR="009A480D">
        <w:t>. praktyk lekarskich i stomatologicznych świadczących usługi w</w:t>
      </w:r>
      <w:r w:rsidR="00724A69">
        <w:t> </w:t>
      </w:r>
      <w:r w:rsidR="009A480D">
        <w:t>ramach środków publicznych</w:t>
      </w:r>
      <w:r w:rsidR="009A480D" w:rsidRPr="00A4261D">
        <w:t>.</w:t>
      </w:r>
      <w:r w:rsidR="009A480D">
        <w:t xml:space="preserve"> </w:t>
      </w:r>
      <w:r w:rsidR="00B940D7">
        <w:t>W</w:t>
      </w:r>
      <w:r w:rsidR="000B64E2">
        <w:t> </w:t>
      </w:r>
      <w:r w:rsidR="00B940D7">
        <w:t xml:space="preserve">ciągu roku </w:t>
      </w:r>
      <w:r w:rsidR="009A480D" w:rsidRPr="008E63F5">
        <w:t xml:space="preserve">udzielono </w:t>
      </w:r>
      <w:r w:rsidR="009A480D" w:rsidRPr="008F671D">
        <w:t>2</w:t>
      </w:r>
      <w:r w:rsidR="008F671D" w:rsidRPr="008F671D">
        <w:t>56</w:t>
      </w:r>
      <w:r w:rsidR="009A480D" w:rsidRPr="008F671D">
        <w:t>,</w:t>
      </w:r>
      <w:r w:rsidR="008F671D" w:rsidRPr="008F671D">
        <w:t>6</w:t>
      </w:r>
      <w:r w:rsidR="009A480D" w:rsidRPr="008F671D">
        <w:t xml:space="preserve"> </w:t>
      </w:r>
      <w:r w:rsidR="009A480D">
        <w:t xml:space="preserve">mln </w:t>
      </w:r>
      <w:r w:rsidR="00B940D7">
        <w:t xml:space="preserve">porad </w:t>
      </w:r>
      <w:r w:rsidR="009A480D">
        <w:t>lekarskich i </w:t>
      </w:r>
      <w:r w:rsidR="0019633B" w:rsidRPr="0019633B">
        <w:t>26</w:t>
      </w:r>
      <w:r w:rsidR="009A480D" w:rsidRPr="0019633B">
        <w:t>,</w:t>
      </w:r>
      <w:r w:rsidR="0019633B" w:rsidRPr="0019633B">
        <w:t>5</w:t>
      </w:r>
      <w:r w:rsidR="002D16FD">
        <w:t> </w:t>
      </w:r>
      <w:r w:rsidR="009A480D" w:rsidRPr="008E63F5">
        <w:t>mln</w:t>
      </w:r>
      <w:r w:rsidR="009A480D">
        <w:t xml:space="preserve"> </w:t>
      </w:r>
      <w:r w:rsidR="00B940D7">
        <w:t xml:space="preserve">porad </w:t>
      </w:r>
      <w:r w:rsidR="009A480D">
        <w:t>stomatologicznych.</w:t>
      </w:r>
      <w:r w:rsidR="004C4E76" w:rsidRPr="004C4E76">
        <w:t xml:space="preserve"> </w:t>
      </w:r>
      <w:r w:rsidR="00A05552">
        <w:t>Ponad 36% porad lekarskich w</w:t>
      </w:r>
      <w:r w:rsidR="002D16FD">
        <w:t xml:space="preserve"> podstawowej opiece zdrowotnej zrealizowano w </w:t>
      </w:r>
      <w:r w:rsidR="004C4E76" w:rsidRPr="004C4E76">
        <w:t>formie teleporad</w:t>
      </w:r>
      <w:r w:rsidR="004C4E76">
        <w:t>.</w:t>
      </w:r>
    </w:p>
    <w:p w14:paraId="7246D245" w14:textId="77777777" w:rsidR="00B940D7" w:rsidRPr="00B940D7" w:rsidRDefault="00B940D7" w:rsidP="00B940D7">
      <w:pPr>
        <w:rPr>
          <w:lang w:eastAsia="pl-PL"/>
        </w:rPr>
      </w:pPr>
    </w:p>
    <w:p w14:paraId="21FDA11F" w14:textId="77777777" w:rsidR="009A480D" w:rsidRDefault="009A480D" w:rsidP="009A480D">
      <w:pPr>
        <w:spacing w:before="240"/>
        <w:jc w:val="both"/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</w:pPr>
      <w:r w:rsidRPr="00E95264"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38112" behindDoc="1" locked="0" layoutInCell="1" allowOverlap="1" wp14:anchorId="27B00C89" wp14:editId="53AC2216">
                <wp:simplePos x="0" y="0"/>
                <wp:positionH relativeFrom="column">
                  <wp:posOffset>5231765</wp:posOffset>
                </wp:positionH>
                <wp:positionV relativeFrom="page">
                  <wp:posOffset>3528695</wp:posOffset>
                </wp:positionV>
                <wp:extent cx="1724400" cy="1288800"/>
                <wp:effectExtent l="0" t="0" r="0" b="0"/>
                <wp:wrapTight wrapText="bothSides">
                  <wp:wrapPolygon edited="0">
                    <wp:start x="716" y="0"/>
                    <wp:lineTo x="716" y="21078"/>
                    <wp:lineTo x="20765" y="21078"/>
                    <wp:lineTo x="20765" y="0"/>
                    <wp:lineTo x="716" y="0"/>
                  </wp:wrapPolygon>
                </wp:wrapTight>
                <wp:docPr id="1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400" cy="1288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3EFCFB" w14:textId="6D6E4293" w:rsidR="009A480D" w:rsidRDefault="009A480D" w:rsidP="009A480D">
                            <w:pPr>
                              <w:pStyle w:val="tekstzboku"/>
                            </w:pPr>
                            <w:r w:rsidRPr="008E63F5">
                              <w:t xml:space="preserve">W końcu </w:t>
                            </w:r>
                            <w:r w:rsidRPr="00584A1B">
                              <w:t>20</w:t>
                            </w:r>
                            <w:r w:rsidR="00A1353F">
                              <w:t>20</w:t>
                            </w:r>
                            <w:r w:rsidRPr="008E63F5">
                              <w:t xml:space="preserve"> r. porad ambulatoryjnych udzielało </w:t>
                            </w:r>
                            <w:r w:rsidRPr="007E3D40">
                              <w:rPr>
                                <w:color w:val="1F4E79" w:themeColor="accent1" w:themeShade="80"/>
                              </w:rPr>
                              <w:t>21,</w:t>
                            </w:r>
                            <w:r w:rsidR="007E3D40" w:rsidRPr="007E3D40">
                              <w:rPr>
                                <w:color w:val="1F4E79" w:themeColor="accent1" w:themeShade="80"/>
                              </w:rPr>
                              <w:t>5</w:t>
                            </w:r>
                            <w:r w:rsidRPr="007E3D40">
                              <w:rPr>
                                <w:color w:val="1F4E79" w:themeColor="accent1" w:themeShade="80"/>
                              </w:rPr>
                              <w:t xml:space="preserve"> </w:t>
                            </w:r>
                            <w:r w:rsidRPr="008E63F5">
                              <w:t xml:space="preserve">tys. przychodni oraz </w:t>
                            </w:r>
                            <w:r w:rsidRPr="007E3D40">
                              <w:rPr>
                                <w:color w:val="1F4E79" w:themeColor="accent1" w:themeShade="80"/>
                              </w:rPr>
                              <w:t>4,</w:t>
                            </w:r>
                            <w:r w:rsidR="007E3D40" w:rsidRPr="007E3D40">
                              <w:rPr>
                                <w:color w:val="1F4E79" w:themeColor="accent1" w:themeShade="80"/>
                              </w:rPr>
                              <w:t>0</w:t>
                            </w:r>
                            <w:r w:rsidRPr="007E3D40">
                              <w:rPr>
                                <w:color w:val="1F4E79" w:themeColor="accent1" w:themeShade="80"/>
                              </w:rPr>
                              <w:t xml:space="preserve"> </w:t>
                            </w:r>
                            <w:r w:rsidRPr="008E63F5">
                              <w:t>tys.</w:t>
                            </w:r>
                            <w:r>
                              <w:t xml:space="preserve"> praktyk lekarskich i stomatologicznych świadczących usługi w ramach środków publicznych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B00C89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left:0;text-align:left;margin-left:411.95pt;margin-top:277.85pt;width:135.8pt;height:101.5pt;z-index:-251578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" filled="f" stroked="f">
                <v:textbox>
                  <w:txbxContent>
                    <w:p w14:paraId="1F3EFCFB" w14:textId="6D6E4293" w:rsidR="009A480D" w:rsidRDefault="009A480D" w:rsidP="009A480D">
                      <w:pPr>
                        <w:pStyle w:val="tekstzboku"/>
                      </w:pPr>
                      <w:r w:rsidRPr="008E63F5">
                        <w:t xml:space="preserve">W końcu </w:t>
                      </w:r>
                      <w:r w:rsidRPr="00584A1B">
                        <w:t>20</w:t>
                      </w:r>
                      <w:r w:rsidR="00A1353F">
                        <w:t>20</w:t>
                      </w:r>
                      <w:r w:rsidRPr="008E63F5">
                        <w:t xml:space="preserve"> r. porad ambulatoryjnych udzielało </w:t>
                      </w:r>
                      <w:r w:rsidRPr="007E3D40">
                        <w:rPr>
                          <w:color w:val="1F4E79" w:themeColor="accent1" w:themeShade="80"/>
                        </w:rPr>
                        <w:t>21,</w:t>
                      </w:r>
                      <w:r w:rsidR="007E3D40" w:rsidRPr="007E3D40">
                        <w:rPr>
                          <w:color w:val="1F4E79" w:themeColor="accent1" w:themeShade="80"/>
                        </w:rPr>
                        <w:t>5</w:t>
                      </w:r>
                      <w:r w:rsidRPr="007E3D40">
                        <w:rPr>
                          <w:color w:val="1F4E79" w:themeColor="accent1" w:themeShade="80"/>
                        </w:rPr>
                        <w:t xml:space="preserve"> </w:t>
                      </w:r>
                      <w:r w:rsidRPr="008E63F5">
                        <w:t xml:space="preserve">tys. przychodni oraz </w:t>
                      </w:r>
                      <w:r w:rsidRPr="007E3D40">
                        <w:rPr>
                          <w:color w:val="1F4E79" w:themeColor="accent1" w:themeShade="80"/>
                        </w:rPr>
                        <w:t>4,</w:t>
                      </w:r>
                      <w:r w:rsidR="007E3D40" w:rsidRPr="007E3D40">
                        <w:rPr>
                          <w:color w:val="1F4E79" w:themeColor="accent1" w:themeShade="80"/>
                        </w:rPr>
                        <w:t>0</w:t>
                      </w:r>
                      <w:r w:rsidRPr="007E3D40">
                        <w:rPr>
                          <w:color w:val="1F4E79" w:themeColor="accent1" w:themeShade="80"/>
                        </w:rPr>
                        <w:t xml:space="preserve"> </w:t>
                      </w:r>
                      <w:r w:rsidRPr="008E63F5">
                        <w:t>tys.</w:t>
                      </w:r>
                      <w:r>
                        <w:t xml:space="preserve"> praktyk lekarskich i stomatologicznych świadczących usługi w ramach środków publicznych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  <w:t>Przychodnie i praktyki lekarskie</w:t>
      </w:r>
    </w:p>
    <w:p w14:paraId="1A1AE613" w14:textId="75C64246" w:rsidR="009A480D" w:rsidRDefault="009A480D" w:rsidP="009A480D">
      <w:r w:rsidRPr="009250FC">
        <w:t>W końcu 20</w:t>
      </w:r>
      <w:r w:rsidR="006C2FC3">
        <w:t>20</w:t>
      </w:r>
      <w:r w:rsidRPr="009250FC">
        <w:t xml:space="preserve"> r. </w:t>
      </w:r>
      <w:r w:rsidR="005A6DFA">
        <w:t>działalność prowadziło</w:t>
      </w:r>
      <w:r w:rsidRPr="009250FC">
        <w:t xml:space="preserve"> </w:t>
      </w:r>
      <w:r w:rsidRPr="002B6187">
        <w:t>2</w:t>
      </w:r>
      <w:r w:rsidR="002B6187" w:rsidRPr="002B6187">
        <w:t>5</w:t>
      </w:r>
      <w:r w:rsidRPr="002B6187">
        <w:t>,</w:t>
      </w:r>
      <w:r w:rsidR="002B6187" w:rsidRPr="002B6187">
        <w:t>5</w:t>
      </w:r>
      <w:r w:rsidRPr="002B6187">
        <w:t xml:space="preserve"> </w:t>
      </w:r>
      <w:r w:rsidRPr="009250FC">
        <w:t>tys. podmiotów am</w:t>
      </w:r>
      <w:r w:rsidR="00693AB9">
        <w:t xml:space="preserve">bulatoryjnej opieki zdrowotnej </w:t>
      </w:r>
      <w:r w:rsidR="00693AB9" w:rsidRPr="00BA3724">
        <w:rPr>
          <w:szCs w:val="19"/>
          <w:shd w:val="clear" w:color="auto" w:fill="FFFFFF"/>
        </w:rPr>
        <w:t>–</w:t>
      </w:r>
      <w:r w:rsidR="00693AB9">
        <w:t xml:space="preserve"> </w:t>
      </w:r>
      <w:r w:rsidRPr="002B6187">
        <w:t>21,</w:t>
      </w:r>
      <w:r w:rsidR="002B6187" w:rsidRPr="002B6187">
        <w:t>5</w:t>
      </w:r>
      <w:r w:rsidRPr="002B6187">
        <w:t> </w:t>
      </w:r>
      <w:r w:rsidRPr="009250FC">
        <w:t>tys. przychodni</w:t>
      </w:r>
      <w:r w:rsidRPr="009250FC">
        <w:rPr>
          <w:rStyle w:val="Odwoanieprzypisudolnego"/>
        </w:rPr>
        <w:footnoteReference w:id="1"/>
      </w:r>
      <w:r w:rsidRPr="009250FC">
        <w:t xml:space="preserve"> oraz </w:t>
      </w:r>
      <w:r w:rsidRPr="008D1F6C">
        <w:t>0,</w:t>
      </w:r>
      <w:r w:rsidR="008D1F6C" w:rsidRPr="008D1F6C">
        <w:t>7</w:t>
      </w:r>
      <w:r w:rsidRPr="008D1F6C">
        <w:t xml:space="preserve"> </w:t>
      </w:r>
      <w:r w:rsidRPr="009250FC">
        <w:t xml:space="preserve">tys. praktyk lekarskich i </w:t>
      </w:r>
      <w:r w:rsidRPr="0014434E">
        <w:t>3,</w:t>
      </w:r>
      <w:r w:rsidR="0014434E" w:rsidRPr="0014434E">
        <w:t>3</w:t>
      </w:r>
      <w:r w:rsidRPr="0014434E">
        <w:t xml:space="preserve"> </w:t>
      </w:r>
      <w:r w:rsidRPr="009250FC">
        <w:t xml:space="preserve">tys. praktyk stomatologicznych, realizujących świadczenia finansowane ze środków publicznych. </w:t>
      </w:r>
      <w:r w:rsidR="00693AB9">
        <w:t>W miastach</w:t>
      </w:r>
      <w:r w:rsidR="00693AB9" w:rsidRPr="00AB11BE">
        <w:t xml:space="preserve"> </w:t>
      </w:r>
      <w:r w:rsidR="00693AB9">
        <w:t>zlokalizowanych było</w:t>
      </w:r>
      <w:r w:rsidR="00693AB9" w:rsidRPr="00AB11BE">
        <w:t xml:space="preserve"> </w:t>
      </w:r>
      <w:r w:rsidR="00AB11BE" w:rsidRPr="00AB11BE">
        <w:t>19</w:t>
      </w:r>
      <w:r w:rsidR="00D8566F" w:rsidRPr="00AB11BE">
        <w:t>,</w:t>
      </w:r>
      <w:r w:rsidR="00AB11BE" w:rsidRPr="00AB11BE">
        <w:t>8</w:t>
      </w:r>
      <w:r w:rsidR="00D8566F" w:rsidRPr="00AB11BE">
        <w:t xml:space="preserve"> </w:t>
      </w:r>
      <w:r w:rsidR="00D8566F">
        <w:t xml:space="preserve">tys. podmiotów ambulatoryjnej opieki zdrowotnej, a </w:t>
      </w:r>
      <w:r w:rsidR="00693AB9">
        <w:t xml:space="preserve">na wsi </w:t>
      </w:r>
      <w:r w:rsidR="00693AB9" w:rsidRPr="00BA3724">
        <w:rPr>
          <w:szCs w:val="19"/>
          <w:shd w:val="clear" w:color="auto" w:fill="FFFFFF"/>
        </w:rPr>
        <w:t>–</w:t>
      </w:r>
      <w:r w:rsidR="00693AB9">
        <w:rPr>
          <w:szCs w:val="19"/>
          <w:shd w:val="clear" w:color="auto" w:fill="FFFFFF"/>
        </w:rPr>
        <w:t xml:space="preserve"> </w:t>
      </w:r>
      <w:r w:rsidR="00D8566F" w:rsidRPr="00AB11BE">
        <w:t>5,</w:t>
      </w:r>
      <w:r w:rsidR="00AB11BE" w:rsidRPr="00AB11BE">
        <w:t>7</w:t>
      </w:r>
      <w:r w:rsidR="00D8566F" w:rsidRPr="00AB11BE">
        <w:t xml:space="preserve"> </w:t>
      </w:r>
      <w:r w:rsidR="00D8566F">
        <w:t xml:space="preserve">tys. </w:t>
      </w:r>
    </w:p>
    <w:p w14:paraId="14F92924" w14:textId="29589D8D" w:rsidR="005A6DFA" w:rsidRDefault="005A6DFA" w:rsidP="005A6DFA">
      <w:r>
        <w:t>Najwięcej</w:t>
      </w:r>
      <w:r w:rsidRPr="008E63F5">
        <w:t xml:space="preserve"> przychodni </w:t>
      </w:r>
      <w:r w:rsidR="00D8566F">
        <w:t>funkcjonowało</w:t>
      </w:r>
      <w:r w:rsidRPr="008E63F5">
        <w:t xml:space="preserve"> na terenie </w:t>
      </w:r>
      <w:r w:rsidRPr="00B04046">
        <w:t>województwa mazowieckiego</w:t>
      </w:r>
      <w:r w:rsidR="00E85E96" w:rsidRPr="00B04046">
        <w:t xml:space="preserve"> (3 09</w:t>
      </w:r>
      <w:r w:rsidR="00B04046" w:rsidRPr="00B04046">
        <w:t>7</w:t>
      </w:r>
      <w:r w:rsidR="00E85E96" w:rsidRPr="00B04046">
        <w:t>)</w:t>
      </w:r>
      <w:r w:rsidRPr="00B04046">
        <w:t xml:space="preserve">, </w:t>
      </w:r>
      <w:r w:rsidRPr="008E63F5">
        <w:t>a</w:t>
      </w:r>
      <w:r>
        <w:t> </w:t>
      </w:r>
      <w:r w:rsidR="00E85E96">
        <w:t>najmniej</w:t>
      </w:r>
      <w:r w:rsidRPr="008E63F5">
        <w:t xml:space="preserve"> działało w województwie </w:t>
      </w:r>
      <w:r w:rsidRPr="00B55C21">
        <w:t>opolskim</w:t>
      </w:r>
      <w:r w:rsidR="00E85E96" w:rsidRPr="00B55C21">
        <w:t xml:space="preserve"> (5</w:t>
      </w:r>
      <w:r w:rsidR="00DA1009" w:rsidRPr="00B55C21">
        <w:t>32</w:t>
      </w:r>
      <w:r w:rsidR="00E85E96" w:rsidRPr="00B55C21">
        <w:t>)</w:t>
      </w:r>
      <w:r w:rsidRPr="00B55C21">
        <w:t xml:space="preserve">. </w:t>
      </w:r>
      <w:r w:rsidRPr="008E63F5">
        <w:t xml:space="preserve">Najwięcej praktyk realizujących świadczenia zdrowotne w ramach umowy z Narodowym Funduszem Zdrowia zarejestrowano w województwie </w:t>
      </w:r>
      <w:r w:rsidRPr="00D85812">
        <w:t>wielkopolskim (5</w:t>
      </w:r>
      <w:r w:rsidR="00D85812" w:rsidRPr="00D85812">
        <w:t>28</w:t>
      </w:r>
      <w:r w:rsidRPr="00D85812">
        <w:t xml:space="preserve">), </w:t>
      </w:r>
      <w:r w:rsidRPr="008E63F5">
        <w:t xml:space="preserve">a najmniej </w:t>
      </w:r>
      <w:r w:rsidRPr="00D27178">
        <w:t>w małopolskim (1</w:t>
      </w:r>
      <w:r w:rsidR="00D27178" w:rsidRPr="00D27178">
        <w:t>30</w:t>
      </w:r>
      <w:r w:rsidRPr="00D27178">
        <w:t>).</w:t>
      </w:r>
    </w:p>
    <w:p w14:paraId="35AC136F" w14:textId="77777777" w:rsidR="00896556" w:rsidRDefault="00896556" w:rsidP="009A480D">
      <w:pPr>
        <w:keepNext/>
        <w:outlineLvl w:val="0"/>
        <w:rPr>
          <w:b/>
          <w:sz w:val="18"/>
          <w:szCs w:val="18"/>
        </w:rPr>
      </w:pPr>
    </w:p>
    <w:p w14:paraId="2F533F71" w14:textId="24A73423" w:rsidR="00B940D7" w:rsidRDefault="00D8566F" w:rsidP="00E510B1">
      <w:pPr>
        <w:keepNext/>
        <w:ind w:left="822" w:hanging="822"/>
        <w:outlineLvl w:val="0"/>
        <w:rPr>
          <w:sz w:val="18"/>
          <w:szCs w:val="18"/>
        </w:rPr>
      </w:pPr>
      <w:r>
        <w:rPr>
          <w:b/>
          <w:sz w:val="18"/>
          <w:szCs w:val="18"/>
        </w:rPr>
        <w:t>Wykres</w:t>
      </w:r>
      <w:r w:rsidR="009A480D">
        <w:rPr>
          <w:b/>
          <w:sz w:val="18"/>
          <w:szCs w:val="18"/>
        </w:rPr>
        <w:t xml:space="preserve"> 1</w:t>
      </w:r>
      <w:r w:rsidR="009A480D" w:rsidRPr="008E63F5">
        <w:rPr>
          <w:b/>
          <w:sz w:val="18"/>
          <w:szCs w:val="18"/>
        </w:rPr>
        <w:t xml:space="preserve">. </w:t>
      </w:r>
      <w:r>
        <w:rPr>
          <w:b/>
          <w:sz w:val="18"/>
          <w:szCs w:val="18"/>
        </w:rPr>
        <w:t xml:space="preserve">Przychodnie </w:t>
      </w:r>
      <w:r w:rsidR="009A480D" w:rsidRPr="008E63F5">
        <w:rPr>
          <w:b/>
          <w:sz w:val="18"/>
          <w:szCs w:val="18"/>
        </w:rPr>
        <w:t xml:space="preserve">według </w:t>
      </w:r>
      <w:r w:rsidR="00896556">
        <w:rPr>
          <w:b/>
          <w:sz w:val="18"/>
          <w:szCs w:val="18"/>
        </w:rPr>
        <w:t xml:space="preserve">charakteru miejscowości i </w:t>
      </w:r>
      <w:r w:rsidR="009A480D" w:rsidRPr="008E63F5">
        <w:rPr>
          <w:b/>
          <w:sz w:val="18"/>
          <w:szCs w:val="18"/>
        </w:rPr>
        <w:t xml:space="preserve">województw w </w:t>
      </w:r>
      <w:r w:rsidR="009A480D" w:rsidRPr="008027F0">
        <w:rPr>
          <w:b/>
          <w:sz w:val="18"/>
          <w:szCs w:val="18"/>
        </w:rPr>
        <w:t>20</w:t>
      </w:r>
      <w:r w:rsidR="00BE49FB">
        <w:rPr>
          <w:b/>
          <w:sz w:val="18"/>
          <w:szCs w:val="18"/>
        </w:rPr>
        <w:t>20</w:t>
      </w:r>
      <w:r w:rsidR="009A480D" w:rsidRPr="008027F0">
        <w:rPr>
          <w:b/>
          <w:sz w:val="18"/>
          <w:szCs w:val="18"/>
        </w:rPr>
        <w:t xml:space="preserve"> r.</w:t>
      </w:r>
      <w:r w:rsidR="000B64E2">
        <w:rPr>
          <w:b/>
          <w:sz w:val="18"/>
          <w:szCs w:val="18"/>
        </w:rPr>
        <w:t xml:space="preserve"> </w:t>
      </w:r>
      <w:r w:rsidR="000B64E2">
        <w:rPr>
          <w:b/>
          <w:sz w:val="18"/>
          <w:szCs w:val="18"/>
        </w:rPr>
        <w:br/>
      </w:r>
      <w:r w:rsidRPr="00D8566F">
        <w:rPr>
          <w:sz w:val="18"/>
          <w:szCs w:val="18"/>
        </w:rPr>
        <w:t xml:space="preserve">Stan </w:t>
      </w:r>
      <w:r w:rsidR="00880EAA" w:rsidRPr="00880EAA">
        <w:rPr>
          <w:sz w:val="18"/>
          <w:szCs w:val="18"/>
        </w:rPr>
        <w:t>w dniu 31 grudnia</w:t>
      </w:r>
    </w:p>
    <w:p w14:paraId="7560FF92" w14:textId="4F195EAE" w:rsidR="0086209A" w:rsidRDefault="0086209A" w:rsidP="0086209A">
      <w:pPr>
        <w:spacing w:before="0" w:after="160" w:line="259" w:lineRule="auto"/>
        <w:jc w:val="center"/>
        <w:rPr>
          <w:b/>
          <w:sz w:val="18"/>
          <w:szCs w:val="18"/>
        </w:rPr>
      </w:pPr>
      <w:r>
        <w:rPr>
          <w:b/>
          <w:noProof/>
          <w:sz w:val="18"/>
          <w:szCs w:val="18"/>
          <w:lang w:eastAsia="pl-PL"/>
        </w:rPr>
        <w:drawing>
          <wp:inline distT="0" distB="0" distL="0" distR="0" wp14:anchorId="175161DD" wp14:editId="2AB5C03D">
            <wp:extent cx="4761230" cy="3426460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230" cy="3426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BE6CFB6" w14:textId="0C4E559B" w:rsidR="001D1FCE" w:rsidRDefault="00416E0B" w:rsidP="000B64E2">
      <w:pPr>
        <w:keepNext/>
        <w:ind w:left="822" w:hanging="822"/>
        <w:outlineLvl w:val="0"/>
        <w:rPr>
          <w:sz w:val="18"/>
          <w:szCs w:val="18"/>
        </w:rPr>
      </w:pPr>
      <w:r>
        <w:rPr>
          <w:b/>
          <w:noProof/>
          <w:sz w:val="18"/>
          <w:szCs w:val="18"/>
          <w:lang w:eastAsia="pl-PL"/>
        </w:rPr>
        <w:lastRenderedPageBreak/>
        <w:drawing>
          <wp:anchor distT="0" distB="0" distL="114300" distR="114300" simplePos="0" relativeHeight="251765760" behindDoc="0" locked="0" layoutInCell="1" allowOverlap="1" wp14:anchorId="0D29A7F1" wp14:editId="1C2C47A9">
            <wp:simplePos x="0" y="0"/>
            <wp:positionH relativeFrom="margin">
              <wp:align>center</wp:align>
            </wp:positionH>
            <wp:positionV relativeFrom="paragraph">
              <wp:posOffset>495300</wp:posOffset>
            </wp:positionV>
            <wp:extent cx="4761230" cy="3426460"/>
            <wp:effectExtent l="0" t="0" r="0" b="0"/>
            <wp:wrapTopAndBottom/>
            <wp:docPr id="19" name="Obraz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230" cy="3426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96556">
        <w:rPr>
          <w:b/>
          <w:sz w:val="18"/>
          <w:szCs w:val="18"/>
        </w:rPr>
        <w:t>Wykres 2</w:t>
      </w:r>
      <w:r w:rsidR="00896556" w:rsidRPr="008E63F5">
        <w:rPr>
          <w:b/>
          <w:sz w:val="18"/>
          <w:szCs w:val="18"/>
        </w:rPr>
        <w:t xml:space="preserve">. </w:t>
      </w:r>
      <w:r w:rsidR="00896556">
        <w:rPr>
          <w:b/>
          <w:sz w:val="18"/>
          <w:szCs w:val="18"/>
        </w:rPr>
        <w:t xml:space="preserve">Praktyki lekarskie i stomatologiczne </w:t>
      </w:r>
      <w:r w:rsidR="00896556" w:rsidRPr="00896556">
        <w:rPr>
          <w:b/>
          <w:sz w:val="18"/>
          <w:szCs w:val="18"/>
        </w:rPr>
        <w:t>realizując</w:t>
      </w:r>
      <w:r w:rsidR="00896556">
        <w:rPr>
          <w:b/>
          <w:sz w:val="18"/>
          <w:szCs w:val="18"/>
        </w:rPr>
        <w:t>e</w:t>
      </w:r>
      <w:r w:rsidR="00896556" w:rsidRPr="00896556">
        <w:rPr>
          <w:b/>
          <w:sz w:val="18"/>
          <w:szCs w:val="18"/>
        </w:rPr>
        <w:t xml:space="preserve"> świadczenia finansowane ze środków publicznych </w:t>
      </w:r>
      <w:r w:rsidR="00896556" w:rsidRPr="008E63F5">
        <w:rPr>
          <w:b/>
          <w:sz w:val="18"/>
          <w:szCs w:val="18"/>
        </w:rPr>
        <w:t xml:space="preserve">według </w:t>
      </w:r>
      <w:r w:rsidR="00896556">
        <w:rPr>
          <w:b/>
          <w:sz w:val="18"/>
          <w:szCs w:val="18"/>
        </w:rPr>
        <w:t xml:space="preserve">charakteru miejscowości i </w:t>
      </w:r>
      <w:r w:rsidR="00896556" w:rsidRPr="008E63F5">
        <w:rPr>
          <w:b/>
          <w:sz w:val="18"/>
          <w:szCs w:val="18"/>
        </w:rPr>
        <w:t xml:space="preserve">województw w </w:t>
      </w:r>
      <w:r w:rsidR="00896556" w:rsidRPr="008027F0">
        <w:rPr>
          <w:b/>
          <w:sz w:val="18"/>
          <w:szCs w:val="18"/>
        </w:rPr>
        <w:t>20</w:t>
      </w:r>
      <w:r w:rsidR="00BE191F">
        <w:rPr>
          <w:b/>
          <w:sz w:val="18"/>
          <w:szCs w:val="18"/>
        </w:rPr>
        <w:t>20</w:t>
      </w:r>
      <w:r w:rsidR="00FE2A44">
        <w:rPr>
          <w:b/>
          <w:sz w:val="18"/>
          <w:szCs w:val="18"/>
        </w:rPr>
        <w:t xml:space="preserve"> </w:t>
      </w:r>
      <w:r w:rsidR="00896556" w:rsidRPr="008027F0">
        <w:rPr>
          <w:b/>
          <w:sz w:val="18"/>
          <w:szCs w:val="18"/>
        </w:rPr>
        <w:t>r.</w:t>
      </w:r>
      <w:r w:rsidR="000B64E2">
        <w:rPr>
          <w:b/>
          <w:sz w:val="18"/>
          <w:szCs w:val="18"/>
        </w:rPr>
        <w:br/>
      </w:r>
      <w:r w:rsidR="00896556" w:rsidRPr="00D8566F">
        <w:rPr>
          <w:sz w:val="18"/>
          <w:szCs w:val="18"/>
        </w:rPr>
        <w:t xml:space="preserve">Stan </w:t>
      </w:r>
      <w:r w:rsidR="001D1FCE" w:rsidRPr="001D1FCE">
        <w:rPr>
          <w:sz w:val="18"/>
          <w:szCs w:val="18"/>
        </w:rPr>
        <w:t>w dniu 31 grudnia</w:t>
      </w:r>
    </w:p>
    <w:p w14:paraId="6E13585D" w14:textId="04199799" w:rsidR="00896556" w:rsidRPr="006906EF" w:rsidRDefault="00896556" w:rsidP="006906EF">
      <w:pPr>
        <w:keepNext/>
        <w:outlineLvl w:val="0"/>
        <w:rPr>
          <w:b/>
          <w:sz w:val="18"/>
          <w:szCs w:val="18"/>
        </w:rPr>
      </w:pPr>
    </w:p>
    <w:p w14:paraId="7731C957" w14:textId="1AB0717C" w:rsidR="00BB1CEC" w:rsidRDefault="009905C3" w:rsidP="00BB1CEC">
      <w:r>
        <w:t>N</w:t>
      </w:r>
      <w:r w:rsidR="00A148E2" w:rsidRPr="008E63F5">
        <w:t xml:space="preserve">a 1 podmiot ambulatoryjnej opieki zdrowotnej </w:t>
      </w:r>
      <w:r w:rsidR="00A148E2">
        <w:t xml:space="preserve">przypadało średnio </w:t>
      </w:r>
      <w:r w:rsidR="00BB1CEC" w:rsidRPr="009A1037">
        <w:t>1 4</w:t>
      </w:r>
      <w:r w:rsidR="00A411EF" w:rsidRPr="009A1037">
        <w:t>98</w:t>
      </w:r>
      <w:r w:rsidR="00BB1CEC" w:rsidRPr="009A1037">
        <w:t xml:space="preserve"> </w:t>
      </w:r>
      <w:r w:rsidR="00BB1CEC" w:rsidRPr="008E63F5">
        <w:t>osób</w:t>
      </w:r>
      <w:r w:rsidR="004B32EA">
        <w:t xml:space="preserve"> </w:t>
      </w:r>
      <w:r w:rsidR="004B32EA" w:rsidRPr="009A1037">
        <w:t>(</w:t>
      </w:r>
      <w:r w:rsidR="00BB1CEC" w:rsidRPr="009A1037">
        <w:t>o</w:t>
      </w:r>
      <w:r w:rsidR="000B64E2" w:rsidRPr="009A1037">
        <w:t> </w:t>
      </w:r>
      <w:r w:rsidR="009A1037" w:rsidRPr="009A1037">
        <w:t>37</w:t>
      </w:r>
      <w:r w:rsidR="000B64E2" w:rsidRPr="009A1037">
        <w:t> </w:t>
      </w:r>
      <w:r w:rsidR="00BB1CEC" w:rsidRPr="009A1037">
        <w:t>os</w:t>
      </w:r>
      <w:r w:rsidR="009A1037" w:rsidRPr="009A1037">
        <w:t>ób</w:t>
      </w:r>
      <w:r w:rsidR="00BB1CEC" w:rsidRPr="009A1037">
        <w:t xml:space="preserve"> więcej niż przed rokiem). </w:t>
      </w:r>
      <w:r w:rsidR="00A148E2" w:rsidRPr="00A148E2">
        <w:t xml:space="preserve">Najwięcej ludności na </w:t>
      </w:r>
      <w:r w:rsidR="00A148E2">
        <w:t>jedną przychodnię i praktykę</w:t>
      </w:r>
      <w:r w:rsidR="000B64E2">
        <w:t xml:space="preserve"> </w:t>
      </w:r>
      <w:r w:rsidR="00BB1CEC" w:rsidRPr="008E63F5">
        <w:t>odnotowano w</w:t>
      </w:r>
      <w:r w:rsidR="00A148E2">
        <w:t> </w:t>
      </w:r>
      <w:r w:rsidR="00BB1CEC" w:rsidRPr="008E63F5">
        <w:t xml:space="preserve">województwie </w:t>
      </w:r>
      <w:r w:rsidR="00BB1CEC" w:rsidRPr="00BA3724">
        <w:t>pomorskim (1 7</w:t>
      </w:r>
      <w:r w:rsidR="00D44C73" w:rsidRPr="00BA3724">
        <w:t>95</w:t>
      </w:r>
      <w:r w:rsidR="00A148E2" w:rsidRPr="00BA3724">
        <w:t xml:space="preserve">), a najmniej </w:t>
      </w:r>
      <w:r w:rsidR="00A148E2" w:rsidRPr="00BA3724">
        <w:rPr>
          <w:szCs w:val="19"/>
          <w:shd w:val="clear" w:color="auto" w:fill="FFFFFF"/>
        </w:rPr>
        <w:t>–</w:t>
      </w:r>
      <w:r w:rsidR="000B64E2" w:rsidRPr="00BA3724">
        <w:rPr>
          <w:szCs w:val="19"/>
          <w:shd w:val="clear" w:color="auto" w:fill="FFFFFF"/>
        </w:rPr>
        <w:t xml:space="preserve"> </w:t>
      </w:r>
      <w:r>
        <w:rPr>
          <w:szCs w:val="19"/>
          <w:shd w:val="clear" w:color="auto" w:fill="FFFFFF"/>
        </w:rPr>
        <w:t xml:space="preserve">w </w:t>
      </w:r>
      <w:r w:rsidR="00BB1CEC" w:rsidRPr="00BA3724">
        <w:t>podkarpackim (1 2</w:t>
      </w:r>
      <w:r w:rsidR="00BA3724" w:rsidRPr="00BA3724">
        <w:t>63</w:t>
      </w:r>
      <w:r w:rsidR="00BB1CEC" w:rsidRPr="00BA3724">
        <w:t>).</w:t>
      </w:r>
    </w:p>
    <w:p w14:paraId="4C05FBA0" w14:textId="089CD06A" w:rsidR="00A148E2" w:rsidRDefault="00A148E2" w:rsidP="00BB1CEC"/>
    <w:p w14:paraId="6D6F0DBD" w14:textId="3663E093" w:rsidR="00DC1786" w:rsidRDefault="00D8566F" w:rsidP="000B64E2">
      <w:pPr>
        <w:ind w:left="680" w:hanging="680"/>
        <w:rPr>
          <w:sz w:val="18"/>
          <w:szCs w:val="18"/>
        </w:rPr>
      </w:pPr>
      <w:r>
        <w:rPr>
          <w:b/>
          <w:sz w:val="18"/>
          <w:szCs w:val="18"/>
        </w:rPr>
        <w:t>M</w:t>
      </w:r>
      <w:r w:rsidR="00BB1CEC" w:rsidRPr="00230E51">
        <w:rPr>
          <w:b/>
          <w:sz w:val="18"/>
          <w:szCs w:val="18"/>
        </w:rPr>
        <w:t xml:space="preserve">apa 1. Liczba ludności na 1 podmiot ambulatoryjnej opieki zdrowotnej według województw </w:t>
      </w:r>
      <w:r w:rsidR="00BB1CEC" w:rsidRPr="008E63F5">
        <w:rPr>
          <w:b/>
          <w:sz w:val="18"/>
          <w:szCs w:val="18"/>
        </w:rPr>
        <w:t>w</w:t>
      </w:r>
      <w:r w:rsidR="00A148E2">
        <w:rPr>
          <w:b/>
          <w:sz w:val="18"/>
          <w:szCs w:val="18"/>
        </w:rPr>
        <w:t> </w:t>
      </w:r>
      <w:r w:rsidR="00BB1CEC" w:rsidRPr="008E63F5">
        <w:rPr>
          <w:b/>
          <w:sz w:val="18"/>
          <w:szCs w:val="18"/>
        </w:rPr>
        <w:t>20</w:t>
      </w:r>
      <w:r w:rsidR="004F08CA">
        <w:rPr>
          <w:b/>
          <w:sz w:val="18"/>
          <w:szCs w:val="18"/>
        </w:rPr>
        <w:t>20</w:t>
      </w:r>
      <w:r w:rsidR="00BB1CEC" w:rsidRPr="008E63F5">
        <w:rPr>
          <w:b/>
          <w:sz w:val="18"/>
          <w:szCs w:val="18"/>
        </w:rPr>
        <w:t xml:space="preserve"> r.</w:t>
      </w:r>
      <w:r w:rsidR="00BB1CEC" w:rsidRPr="00230E51">
        <w:rPr>
          <w:b/>
          <w:noProof/>
          <w:color w:val="212492"/>
          <w:spacing w:val="-2"/>
          <w:sz w:val="18"/>
          <w:szCs w:val="18"/>
          <w:lang w:eastAsia="pl-PL"/>
        </w:rPr>
        <w:t xml:space="preserve"> </w:t>
      </w:r>
      <w:r w:rsidR="000B64E2">
        <w:rPr>
          <w:b/>
          <w:noProof/>
          <w:color w:val="212492"/>
          <w:spacing w:val="-2"/>
          <w:sz w:val="18"/>
          <w:szCs w:val="18"/>
          <w:lang w:eastAsia="pl-PL"/>
        </w:rPr>
        <w:br/>
      </w:r>
      <w:r w:rsidR="00BB1CEC" w:rsidRPr="00D8566F">
        <w:rPr>
          <w:sz w:val="18"/>
          <w:szCs w:val="18"/>
        </w:rPr>
        <w:t>Stan</w:t>
      </w:r>
      <w:r w:rsidR="00DC1786" w:rsidRPr="00D8566F">
        <w:rPr>
          <w:sz w:val="18"/>
          <w:szCs w:val="18"/>
        </w:rPr>
        <w:t xml:space="preserve"> </w:t>
      </w:r>
      <w:r w:rsidR="00DC1786" w:rsidRPr="001D1FCE">
        <w:rPr>
          <w:sz w:val="18"/>
          <w:szCs w:val="18"/>
        </w:rPr>
        <w:t>w dniu 31 grudnia</w:t>
      </w:r>
    </w:p>
    <w:p w14:paraId="05B78764" w14:textId="4D325951" w:rsidR="00DC78C5" w:rsidRDefault="008E334F" w:rsidP="000B64E2">
      <w:pPr>
        <w:ind w:left="680" w:hanging="680"/>
        <w:rPr>
          <w:sz w:val="18"/>
          <w:szCs w:val="18"/>
        </w:rPr>
      </w:pPr>
      <w:r>
        <w:rPr>
          <w:noProof/>
          <w:sz w:val="18"/>
          <w:szCs w:val="18"/>
          <w:lang w:eastAsia="pl-PL"/>
        </w:rPr>
        <w:drawing>
          <wp:anchor distT="0" distB="0" distL="114300" distR="114300" simplePos="0" relativeHeight="251762688" behindDoc="1" locked="0" layoutInCell="1" allowOverlap="1" wp14:anchorId="07BB6E84" wp14:editId="40714DD0">
            <wp:simplePos x="0" y="0"/>
            <wp:positionH relativeFrom="margin">
              <wp:align>right</wp:align>
            </wp:positionH>
            <wp:positionV relativeFrom="paragraph">
              <wp:posOffset>87630</wp:posOffset>
            </wp:positionV>
            <wp:extent cx="5095875" cy="3632103"/>
            <wp:effectExtent l="0" t="0" r="0" b="6985"/>
            <wp:wrapNone/>
            <wp:docPr id="27" name="Obraz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MapaAmb1_2020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95875" cy="36321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453654" w14:textId="51B94FAC" w:rsidR="00DC78C5" w:rsidRDefault="00DC78C5" w:rsidP="000B64E2">
      <w:pPr>
        <w:ind w:left="680" w:hanging="680"/>
        <w:rPr>
          <w:sz w:val="18"/>
          <w:szCs w:val="18"/>
        </w:rPr>
      </w:pPr>
    </w:p>
    <w:p w14:paraId="5E41F10E" w14:textId="77512AED" w:rsidR="00DC78C5" w:rsidRDefault="00DC78C5" w:rsidP="000B64E2">
      <w:pPr>
        <w:ind w:left="680" w:hanging="680"/>
        <w:rPr>
          <w:sz w:val="18"/>
          <w:szCs w:val="18"/>
        </w:rPr>
      </w:pPr>
    </w:p>
    <w:p w14:paraId="22C99D4D" w14:textId="77777777" w:rsidR="00DC78C5" w:rsidRDefault="00DC78C5" w:rsidP="000B64E2">
      <w:pPr>
        <w:ind w:left="680" w:hanging="680"/>
        <w:rPr>
          <w:sz w:val="18"/>
          <w:szCs w:val="18"/>
        </w:rPr>
      </w:pPr>
    </w:p>
    <w:p w14:paraId="2BA44613" w14:textId="77777777" w:rsidR="00DC78C5" w:rsidRDefault="00DC78C5" w:rsidP="000B64E2">
      <w:pPr>
        <w:ind w:left="680" w:hanging="680"/>
        <w:rPr>
          <w:sz w:val="18"/>
          <w:szCs w:val="18"/>
        </w:rPr>
      </w:pPr>
    </w:p>
    <w:p w14:paraId="58211C18" w14:textId="77777777" w:rsidR="00DC78C5" w:rsidRDefault="00DC78C5" w:rsidP="00DC78C5">
      <w:pPr>
        <w:ind w:left="680" w:hanging="680"/>
        <w:jc w:val="center"/>
        <w:rPr>
          <w:sz w:val="18"/>
          <w:szCs w:val="18"/>
        </w:rPr>
      </w:pPr>
    </w:p>
    <w:p w14:paraId="093FB2B8" w14:textId="77777777" w:rsidR="00DC78C5" w:rsidRDefault="00DC78C5" w:rsidP="000B64E2">
      <w:pPr>
        <w:ind w:left="680" w:hanging="680"/>
        <w:rPr>
          <w:sz w:val="18"/>
          <w:szCs w:val="18"/>
        </w:rPr>
      </w:pPr>
    </w:p>
    <w:p w14:paraId="6BB7E2D4" w14:textId="77777777" w:rsidR="00DC78C5" w:rsidRDefault="00DC78C5" w:rsidP="000B64E2">
      <w:pPr>
        <w:ind w:left="680" w:hanging="680"/>
        <w:rPr>
          <w:sz w:val="18"/>
          <w:szCs w:val="18"/>
        </w:rPr>
      </w:pPr>
    </w:p>
    <w:p w14:paraId="0885E2BE" w14:textId="77777777" w:rsidR="00DC78C5" w:rsidRDefault="00DC78C5" w:rsidP="000B64E2">
      <w:pPr>
        <w:ind w:left="680" w:hanging="680"/>
        <w:rPr>
          <w:sz w:val="18"/>
          <w:szCs w:val="18"/>
        </w:rPr>
      </w:pPr>
    </w:p>
    <w:p w14:paraId="13585317" w14:textId="77777777" w:rsidR="00DC78C5" w:rsidRDefault="00DC78C5" w:rsidP="000B64E2">
      <w:pPr>
        <w:ind w:left="680" w:hanging="680"/>
        <w:rPr>
          <w:sz w:val="18"/>
          <w:szCs w:val="18"/>
        </w:rPr>
      </w:pPr>
    </w:p>
    <w:p w14:paraId="3E785872" w14:textId="77777777" w:rsidR="00DC78C5" w:rsidRDefault="00DC78C5" w:rsidP="000B64E2">
      <w:pPr>
        <w:ind w:left="680" w:hanging="680"/>
        <w:rPr>
          <w:sz w:val="18"/>
          <w:szCs w:val="18"/>
        </w:rPr>
      </w:pPr>
    </w:p>
    <w:p w14:paraId="29E5E502" w14:textId="77777777" w:rsidR="00DC78C5" w:rsidRDefault="00DC78C5" w:rsidP="000B64E2">
      <w:pPr>
        <w:ind w:left="680" w:hanging="680"/>
        <w:rPr>
          <w:sz w:val="18"/>
          <w:szCs w:val="18"/>
        </w:rPr>
      </w:pPr>
    </w:p>
    <w:p w14:paraId="738F3E29" w14:textId="77777777" w:rsidR="00DC78C5" w:rsidRDefault="00DC78C5" w:rsidP="000B64E2">
      <w:pPr>
        <w:ind w:left="680" w:hanging="680"/>
        <w:rPr>
          <w:sz w:val="18"/>
          <w:szCs w:val="18"/>
        </w:rPr>
      </w:pPr>
    </w:p>
    <w:p w14:paraId="5950B330" w14:textId="77777777" w:rsidR="00DC78C5" w:rsidRDefault="00DC78C5" w:rsidP="000B64E2">
      <w:pPr>
        <w:ind w:left="680" w:hanging="680"/>
        <w:rPr>
          <w:sz w:val="18"/>
          <w:szCs w:val="18"/>
        </w:rPr>
      </w:pPr>
    </w:p>
    <w:p w14:paraId="07F721DE" w14:textId="77777777" w:rsidR="00DC78C5" w:rsidRDefault="00DC78C5" w:rsidP="000B64E2">
      <w:pPr>
        <w:ind w:left="680" w:hanging="680"/>
        <w:rPr>
          <w:sz w:val="18"/>
          <w:szCs w:val="18"/>
        </w:rPr>
      </w:pPr>
    </w:p>
    <w:p w14:paraId="2EDAE491" w14:textId="77777777" w:rsidR="00DC78C5" w:rsidRPr="001D1FCE" w:rsidRDefault="00DC78C5" w:rsidP="000B64E2">
      <w:pPr>
        <w:ind w:left="680" w:hanging="680"/>
        <w:rPr>
          <w:sz w:val="18"/>
          <w:szCs w:val="18"/>
        </w:rPr>
      </w:pPr>
    </w:p>
    <w:p w14:paraId="187073A1" w14:textId="0174806A" w:rsidR="00BB1CEC" w:rsidRDefault="00BB1CEC" w:rsidP="00BB1CEC">
      <w:pPr>
        <w:spacing w:after="0"/>
        <w:ind w:firstLine="680"/>
        <w:rPr>
          <w:b/>
          <w:noProof/>
          <w:sz w:val="18"/>
          <w:szCs w:val="18"/>
          <w:lang w:eastAsia="pl-PL"/>
        </w:rPr>
      </w:pPr>
    </w:p>
    <w:p w14:paraId="2D10A06F" w14:textId="77777777" w:rsidR="00BB1CEC" w:rsidRPr="00E45BF7" w:rsidRDefault="00BB1CEC" w:rsidP="00BB1CEC">
      <w:pPr>
        <w:keepNext/>
        <w:spacing w:before="240" w:line="240" w:lineRule="auto"/>
        <w:outlineLvl w:val="0"/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</w:pPr>
      <w:r w:rsidRPr="007D34E6">
        <w:rPr>
          <w:noProof/>
          <w:color w:val="212492"/>
          <w:spacing w:val="-2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43232" behindDoc="1" locked="0" layoutInCell="1" allowOverlap="1" wp14:anchorId="5253E555" wp14:editId="256998FC">
                <wp:simplePos x="0" y="0"/>
                <wp:positionH relativeFrom="margin">
                  <wp:posOffset>5231765</wp:posOffset>
                </wp:positionH>
                <wp:positionV relativeFrom="page">
                  <wp:posOffset>720090</wp:posOffset>
                </wp:positionV>
                <wp:extent cx="1724400" cy="936000"/>
                <wp:effectExtent l="0" t="0" r="0" b="0"/>
                <wp:wrapTight wrapText="bothSides">
                  <wp:wrapPolygon edited="0">
                    <wp:start x="716" y="0"/>
                    <wp:lineTo x="716" y="21102"/>
                    <wp:lineTo x="20765" y="21102"/>
                    <wp:lineTo x="20765" y="0"/>
                    <wp:lineTo x="716" y="0"/>
                  </wp:wrapPolygon>
                </wp:wrapTight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400" cy="93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53D3F9" w14:textId="5B0D5107" w:rsidR="00BB1CEC" w:rsidRPr="00C80B03" w:rsidRDefault="00BB1CEC" w:rsidP="00BB1CEC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8E63F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 20</w:t>
                            </w:r>
                            <w:r w:rsidR="007350C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20</w:t>
                            </w:r>
                            <w:r w:rsidRPr="008E63F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r. w ambulatoryjnej opiece zdrowotnej udzielono </w:t>
                            </w:r>
                            <w:r w:rsidRPr="006A7C26">
                              <w:rPr>
                                <w:rFonts w:eastAsia="Times New Roman" w:cs="Times New Roman"/>
                                <w:bCs/>
                                <w:color w:val="1F4E79" w:themeColor="accent1" w:themeShade="80"/>
                                <w:sz w:val="18"/>
                                <w:szCs w:val="18"/>
                                <w:lang w:eastAsia="pl-PL"/>
                              </w:rPr>
                              <w:t>2</w:t>
                            </w:r>
                            <w:r w:rsidR="00AF35BB">
                              <w:rPr>
                                <w:rFonts w:eastAsia="Times New Roman" w:cs="Times New Roman"/>
                                <w:bCs/>
                                <w:color w:val="1F4E79" w:themeColor="accent1" w:themeShade="80"/>
                                <w:sz w:val="18"/>
                                <w:szCs w:val="18"/>
                                <w:lang w:eastAsia="pl-PL"/>
                              </w:rPr>
                              <w:t>56</w:t>
                            </w:r>
                            <w:r w:rsidR="006A7C26" w:rsidRPr="006A7C26">
                              <w:rPr>
                                <w:rFonts w:eastAsia="Times New Roman" w:cs="Times New Roman"/>
                                <w:bCs/>
                                <w:color w:val="1F4E79" w:themeColor="accent1" w:themeShade="80"/>
                                <w:sz w:val="18"/>
                                <w:szCs w:val="18"/>
                                <w:lang w:eastAsia="pl-PL"/>
                              </w:rPr>
                              <w:t>,</w:t>
                            </w:r>
                            <w:r w:rsidR="00AF35BB">
                              <w:rPr>
                                <w:rFonts w:eastAsia="Times New Roman" w:cs="Times New Roman"/>
                                <w:bCs/>
                                <w:color w:val="1F4E79" w:themeColor="accent1" w:themeShade="80"/>
                                <w:sz w:val="18"/>
                                <w:szCs w:val="18"/>
                                <w:lang w:eastAsia="pl-PL"/>
                              </w:rPr>
                              <w:t xml:space="preserve">6 </w:t>
                            </w:r>
                            <w:r w:rsidRPr="006A7C26">
                              <w:rPr>
                                <w:rFonts w:eastAsia="Times New Roman" w:cs="Times New Roman"/>
                                <w:bCs/>
                                <w:color w:val="1F4E79" w:themeColor="accent1" w:themeShade="80"/>
                                <w:sz w:val="18"/>
                                <w:szCs w:val="18"/>
                                <w:lang w:eastAsia="pl-PL"/>
                              </w:rPr>
                              <w:t>mln porad lekarskich i </w:t>
                            </w:r>
                            <w:r w:rsidR="006A7C26" w:rsidRPr="006A7C26">
                              <w:rPr>
                                <w:rFonts w:eastAsia="Times New Roman" w:cs="Times New Roman"/>
                                <w:bCs/>
                                <w:color w:val="1F4E79" w:themeColor="accent1" w:themeShade="80"/>
                                <w:sz w:val="18"/>
                                <w:szCs w:val="18"/>
                                <w:lang w:eastAsia="pl-PL"/>
                              </w:rPr>
                              <w:t>26</w:t>
                            </w:r>
                            <w:r w:rsidRPr="006A7C26">
                              <w:rPr>
                                <w:rFonts w:eastAsia="Times New Roman" w:cs="Times New Roman"/>
                                <w:bCs/>
                                <w:color w:val="1F4E79" w:themeColor="accent1" w:themeShade="80"/>
                                <w:sz w:val="18"/>
                                <w:szCs w:val="18"/>
                                <w:lang w:eastAsia="pl-PL"/>
                              </w:rPr>
                              <w:t>,</w:t>
                            </w:r>
                            <w:r w:rsidR="006A7C26" w:rsidRPr="006A7C26">
                              <w:rPr>
                                <w:rFonts w:eastAsia="Times New Roman" w:cs="Times New Roman"/>
                                <w:bCs/>
                                <w:color w:val="1F4E79" w:themeColor="accent1" w:themeShade="80"/>
                                <w:sz w:val="18"/>
                                <w:szCs w:val="18"/>
                                <w:lang w:eastAsia="pl-PL"/>
                              </w:rPr>
                              <w:t xml:space="preserve">5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mln stomatologicznych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53E555" id="_x0000_s1028" type="#_x0000_t202" style="position:absolute;margin-left:411.95pt;margin-top:56.7pt;width:135.8pt;height:73.7pt;z-index:-2515732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" filled="f" stroked="f">
                <v:textbox>
                  <w:txbxContent>
                    <w:p w14:paraId="0353D3F9" w14:textId="5B0D5107" w:rsidR="00BB1CEC" w:rsidRPr="00C80B03" w:rsidRDefault="00BB1CEC" w:rsidP="00BB1CEC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8E63F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 20</w:t>
                      </w:r>
                      <w:r w:rsidR="007350C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20</w:t>
                      </w:r>
                      <w:r w:rsidRPr="008E63F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r. w ambulatoryjnej opiece zdrowotnej udzielono </w:t>
                      </w:r>
                      <w:r w:rsidRPr="006A7C26">
                        <w:rPr>
                          <w:rFonts w:eastAsia="Times New Roman" w:cs="Times New Roman"/>
                          <w:bCs/>
                          <w:color w:val="1F4E79" w:themeColor="accent1" w:themeShade="80"/>
                          <w:sz w:val="18"/>
                          <w:szCs w:val="18"/>
                          <w:lang w:eastAsia="pl-PL"/>
                        </w:rPr>
                        <w:t>2</w:t>
                      </w:r>
                      <w:r w:rsidR="00AF35BB">
                        <w:rPr>
                          <w:rFonts w:eastAsia="Times New Roman" w:cs="Times New Roman"/>
                          <w:bCs/>
                          <w:color w:val="1F4E79" w:themeColor="accent1" w:themeShade="80"/>
                          <w:sz w:val="18"/>
                          <w:szCs w:val="18"/>
                          <w:lang w:eastAsia="pl-PL"/>
                        </w:rPr>
                        <w:t>56</w:t>
                      </w:r>
                      <w:r w:rsidR="006A7C26" w:rsidRPr="006A7C26">
                        <w:rPr>
                          <w:rFonts w:eastAsia="Times New Roman" w:cs="Times New Roman"/>
                          <w:bCs/>
                          <w:color w:val="1F4E79" w:themeColor="accent1" w:themeShade="80"/>
                          <w:sz w:val="18"/>
                          <w:szCs w:val="18"/>
                          <w:lang w:eastAsia="pl-PL"/>
                        </w:rPr>
                        <w:t>,</w:t>
                      </w:r>
                      <w:r w:rsidR="00AF35BB">
                        <w:rPr>
                          <w:rFonts w:eastAsia="Times New Roman" w:cs="Times New Roman"/>
                          <w:bCs/>
                          <w:color w:val="1F4E79" w:themeColor="accent1" w:themeShade="80"/>
                          <w:sz w:val="18"/>
                          <w:szCs w:val="18"/>
                          <w:lang w:eastAsia="pl-PL"/>
                        </w:rPr>
                        <w:t xml:space="preserve">6 </w:t>
                      </w:r>
                      <w:r w:rsidRPr="006A7C26">
                        <w:rPr>
                          <w:rFonts w:eastAsia="Times New Roman" w:cs="Times New Roman"/>
                          <w:bCs/>
                          <w:color w:val="1F4E79" w:themeColor="accent1" w:themeShade="80"/>
                          <w:sz w:val="18"/>
                          <w:szCs w:val="18"/>
                          <w:lang w:eastAsia="pl-PL"/>
                        </w:rPr>
                        <w:t>mln porad lekarskich i </w:t>
                      </w:r>
                      <w:r w:rsidR="006A7C26" w:rsidRPr="006A7C26">
                        <w:rPr>
                          <w:rFonts w:eastAsia="Times New Roman" w:cs="Times New Roman"/>
                          <w:bCs/>
                          <w:color w:val="1F4E79" w:themeColor="accent1" w:themeShade="80"/>
                          <w:sz w:val="18"/>
                          <w:szCs w:val="18"/>
                          <w:lang w:eastAsia="pl-PL"/>
                        </w:rPr>
                        <w:t>26</w:t>
                      </w:r>
                      <w:r w:rsidRPr="006A7C26">
                        <w:rPr>
                          <w:rFonts w:eastAsia="Times New Roman" w:cs="Times New Roman"/>
                          <w:bCs/>
                          <w:color w:val="1F4E79" w:themeColor="accent1" w:themeShade="80"/>
                          <w:sz w:val="18"/>
                          <w:szCs w:val="18"/>
                          <w:lang w:eastAsia="pl-PL"/>
                        </w:rPr>
                        <w:t>,</w:t>
                      </w:r>
                      <w:r w:rsidR="006A7C26" w:rsidRPr="006A7C26">
                        <w:rPr>
                          <w:rFonts w:eastAsia="Times New Roman" w:cs="Times New Roman"/>
                          <w:bCs/>
                          <w:color w:val="1F4E79" w:themeColor="accent1" w:themeShade="80"/>
                          <w:sz w:val="18"/>
                          <w:szCs w:val="18"/>
                          <w:lang w:eastAsia="pl-PL"/>
                        </w:rPr>
                        <w:t xml:space="preserve">5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mln stomatologicznych</w:t>
                      </w:r>
                    </w:p>
                  </w:txbxContent>
                </v:textbox>
                <w10:wrap type="tight" anchorx="margin" anchory="page"/>
              </v:shape>
            </w:pict>
          </mc:Fallback>
        </mc:AlternateContent>
      </w:r>
      <w:r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  <w:t>Porady ambulatoryjne</w:t>
      </w:r>
    </w:p>
    <w:p w14:paraId="71E79DF5" w14:textId="46262C1D" w:rsidR="00BB1CEC" w:rsidRPr="00ED3BDD" w:rsidRDefault="00BB1CEC" w:rsidP="00594BC0">
      <w:pPr>
        <w:rPr>
          <w:strike/>
          <w:szCs w:val="19"/>
          <w:shd w:val="clear" w:color="auto" w:fill="FFFFFF"/>
        </w:rPr>
      </w:pPr>
      <w:r w:rsidRPr="00842D40">
        <w:rPr>
          <w:szCs w:val="19"/>
          <w:shd w:val="clear" w:color="auto" w:fill="FFFFFF"/>
        </w:rPr>
        <w:t>W 20</w:t>
      </w:r>
      <w:r w:rsidR="004F12FD">
        <w:rPr>
          <w:szCs w:val="19"/>
          <w:shd w:val="clear" w:color="auto" w:fill="FFFFFF"/>
        </w:rPr>
        <w:t>20</w:t>
      </w:r>
      <w:r w:rsidR="004E6CE8">
        <w:rPr>
          <w:szCs w:val="19"/>
          <w:shd w:val="clear" w:color="auto" w:fill="FFFFFF"/>
        </w:rPr>
        <w:t xml:space="preserve"> </w:t>
      </w:r>
      <w:r w:rsidRPr="00842D40">
        <w:rPr>
          <w:szCs w:val="19"/>
          <w:shd w:val="clear" w:color="auto" w:fill="FFFFFF"/>
        </w:rPr>
        <w:t xml:space="preserve">r. w przychodniach i praktykach udzielono </w:t>
      </w:r>
      <w:r w:rsidR="002E0DE2" w:rsidRPr="002E0DE2">
        <w:rPr>
          <w:szCs w:val="19"/>
          <w:shd w:val="clear" w:color="auto" w:fill="FFFFFF"/>
        </w:rPr>
        <w:t>283</w:t>
      </w:r>
      <w:r w:rsidRPr="002E0DE2">
        <w:rPr>
          <w:szCs w:val="19"/>
          <w:shd w:val="clear" w:color="auto" w:fill="FFFFFF"/>
        </w:rPr>
        <w:t>,</w:t>
      </w:r>
      <w:r w:rsidR="002E0DE2" w:rsidRPr="002E0DE2">
        <w:rPr>
          <w:szCs w:val="19"/>
          <w:shd w:val="clear" w:color="auto" w:fill="FFFFFF"/>
        </w:rPr>
        <w:t xml:space="preserve">1 </w:t>
      </w:r>
      <w:r w:rsidRPr="00842D40">
        <w:rPr>
          <w:szCs w:val="19"/>
          <w:shd w:val="clear" w:color="auto" w:fill="FFFFFF"/>
        </w:rPr>
        <w:t xml:space="preserve">mln porad w ambulatoryjnej opiece zdrowotnej – </w:t>
      </w:r>
      <w:r w:rsidRPr="002E0DE2">
        <w:rPr>
          <w:szCs w:val="19"/>
          <w:shd w:val="clear" w:color="auto" w:fill="FFFFFF"/>
        </w:rPr>
        <w:t>2</w:t>
      </w:r>
      <w:r w:rsidR="002E0DE2" w:rsidRPr="002E0DE2">
        <w:rPr>
          <w:szCs w:val="19"/>
          <w:shd w:val="clear" w:color="auto" w:fill="FFFFFF"/>
        </w:rPr>
        <w:t>56</w:t>
      </w:r>
      <w:r w:rsidRPr="002E0DE2">
        <w:rPr>
          <w:szCs w:val="19"/>
          <w:shd w:val="clear" w:color="auto" w:fill="FFFFFF"/>
        </w:rPr>
        <w:t>,</w:t>
      </w:r>
      <w:r w:rsidR="002E0DE2" w:rsidRPr="002E0DE2">
        <w:rPr>
          <w:szCs w:val="19"/>
          <w:shd w:val="clear" w:color="auto" w:fill="FFFFFF"/>
        </w:rPr>
        <w:t>6</w:t>
      </w:r>
      <w:r w:rsidRPr="002E0DE2">
        <w:rPr>
          <w:szCs w:val="19"/>
          <w:shd w:val="clear" w:color="auto" w:fill="FFFFFF"/>
        </w:rPr>
        <w:t xml:space="preserve"> </w:t>
      </w:r>
      <w:r w:rsidRPr="00842D40">
        <w:rPr>
          <w:szCs w:val="19"/>
          <w:shd w:val="clear" w:color="auto" w:fill="FFFFFF"/>
        </w:rPr>
        <w:t xml:space="preserve">mln lekarskich </w:t>
      </w:r>
      <w:r w:rsidR="007544BC" w:rsidRPr="007544BC">
        <w:rPr>
          <w:szCs w:val="19"/>
          <w:shd w:val="clear" w:color="auto" w:fill="FFFFFF"/>
        </w:rPr>
        <w:t xml:space="preserve">(spadek </w:t>
      </w:r>
      <w:r w:rsidRPr="004B591B">
        <w:rPr>
          <w:szCs w:val="19"/>
          <w:shd w:val="clear" w:color="auto" w:fill="FFFFFF"/>
        </w:rPr>
        <w:t xml:space="preserve">o </w:t>
      </w:r>
      <w:r w:rsidR="00981BDD">
        <w:rPr>
          <w:szCs w:val="19"/>
          <w:shd w:val="clear" w:color="auto" w:fill="FFFFFF"/>
        </w:rPr>
        <w:t xml:space="preserve">prawie </w:t>
      </w:r>
      <w:r w:rsidR="00DB44CD">
        <w:rPr>
          <w:szCs w:val="19"/>
          <w:shd w:val="clear" w:color="auto" w:fill="FFFFFF"/>
        </w:rPr>
        <w:t>12</w:t>
      </w:r>
      <w:r w:rsidRPr="004B591B">
        <w:rPr>
          <w:szCs w:val="19"/>
          <w:shd w:val="clear" w:color="auto" w:fill="FFFFFF"/>
        </w:rPr>
        <w:t xml:space="preserve">% w skali roku) </w:t>
      </w:r>
      <w:r w:rsidRPr="00003230">
        <w:rPr>
          <w:szCs w:val="19"/>
          <w:shd w:val="clear" w:color="auto" w:fill="FFFFFF"/>
        </w:rPr>
        <w:t xml:space="preserve">i </w:t>
      </w:r>
      <w:r w:rsidR="00003230" w:rsidRPr="00003230">
        <w:rPr>
          <w:szCs w:val="19"/>
          <w:shd w:val="clear" w:color="auto" w:fill="FFFFFF"/>
        </w:rPr>
        <w:t>26,5</w:t>
      </w:r>
      <w:r w:rsidRPr="00003230">
        <w:rPr>
          <w:szCs w:val="19"/>
          <w:shd w:val="clear" w:color="auto" w:fill="FFFFFF"/>
        </w:rPr>
        <w:t xml:space="preserve"> </w:t>
      </w:r>
      <w:r w:rsidRPr="00842D40">
        <w:rPr>
          <w:szCs w:val="19"/>
          <w:shd w:val="clear" w:color="auto" w:fill="FFFFFF"/>
        </w:rPr>
        <w:t xml:space="preserve">mln stomatologicznych </w:t>
      </w:r>
      <w:r w:rsidRPr="00CC12C2">
        <w:rPr>
          <w:szCs w:val="19"/>
          <w:shd w:val="clear" w:color="auto" w:fill="FFFFFF"/>
        </w:rPr>
        <w:t xml:space="preserve">(spadek o </w:t>
      </w:r>
      <w:r w:rsidR="00DB44CD" w:rsidRPr="00DB44CD">
        <w:rPr>
          <w:szCs w:val="19"/>
          <w:shd w:val="clear" w:color="auto" w:fill="FFFFFF"/>
        </w:rPr>
        <w:t>22</w:t>
      </w:r>
      <w:r w:rsidRPr="00DB44CD">
        <w:rPr>
          <w:szCs w:val="19"/>
          <w:shd w:val="clear" w:color="auto" w:fill="FFFFFF"/>
        </w:rPr>
        <w:t>,</w:t>
      </w:r>
      <w:r w:rsidR="00DB44CD" w:rsidRPr="00DB44CD">
        <w:rPr>
          <w:szCs w:val="19"/>
          <w:shd w:val="clear" w:color="auto" w:fill="FFFFFF"/>
        </w:rPr>
        <w:t>9</w:t>
      </w:r>
      <w:r w:rsidRPr="00DB44CD">
        <w:rPr>
          <w:szCs w:val="19"/>
          <w:shd w:val="clear" w:color="auto" w:fill="FFFFFF"/>
        </w:rPr>
        <w:t>%</w:t>
      </w:r>
      <w:r w:rsidR="00680CD3" w:rsidRPr="00DB44CD">
        <w:rPr>
          <w:szCs w:val="19"/>
          <w:shd w:val="clear" w:color="auto" w:fill="FFFFFF"/>
        </w:rPr>
        <w:t xml:space="preserve"> w porównaniu z rokiem poprzednim</w:t>
      </w:r>
      <w:r w:rsidRPr="00DB44CD">
        <w:rPr>
          <w:szCs w:val="19"/>
          <w:shd w:val="clear" w:color="auto" w:fill="FFFFFF"/>
        </w:rPr>
        <w:t xml:space="preserve">). </w:t>
      </w:r>
      <w:r w:rsidRPr="00D97014">
        <w:rPr>
          <w:szCs w:val="19"/>
          <w:shd w:val="clear" w:color="auto" w:fill="FFFFFF"/>
        </w:rPr>
        <w:t xml:space="preserve">Spośród porad </w:t>
      </w:r>
      <w:r w:rsidRPr="005A6010">
        <w:rPr>
          <w:szCs w:val="19"/>
          <w:shd w:val="clear" w:color="auto" w:fill="FFFFFF"/>
        </w:rPr>
        <w:t xml:space="preserve">lekarskich </w:t>
      </w:r>
      <w:r w:rsidR="002E5C7F" w:rsidRPr="005A6010">
        <w:rPr>
          <w:szCs w:val="19"/>
          <w:shd w:val="clear" w:color="auto" w:fill="FFFFFF"/>
        </w:rPr>
        <w:t>156</w:t>
      </w:r>
      <w:r w:rsidRPr="005A6010">
        <w:rPr>
          <w:szCs w:val="19"/>
          <w:shd w:val="clear" w:color="auto" w:fill="FFFFFF"/>
        </w:rPr>
        <w:t>,</w:t>
      </w:r>
      <w:r w:rsidR="002E5C7F" w:rsidRPr="005A6010">
        <w:rPr>
          <w:szCs w:val="19"/>
          <w:shd w:val="clear" w:color="auto" w:fill="FFFFFF"/>
        </w:rPr>
        <w:t>2</w:t>
      </w:r>
      <w:r w:rsidRPr="002E5C7F">
        <w:rPr>
          <w:szCs w:val="19"/>
          <w:shd w:val="clear" w:color="auto" w:fill="FFFFFF"/>
        </w:rPr>
        <w:t xml:space="preserve"> </w:t>
      </w:r>
      <w:r w:rsidRPr="00D97014">
        <w:rPr>
          <w:szCs w:val="19"/>
          <w:shd w:val="clear" w:color="auto" w:fill="FFFFFF"/>
        </w:rPr>
        <w:t>mln stanowiły porady udzielone w podstawowej opiece zdrowotnej</w:t>
      </w:r>
      <w:r w:rsidRPr="00210777">
        <w:rPr>
          <w:rStyle w:val="Odwoanieprzypisudolnego"/>
          <w:szCs w:val="19"/>
          <w:shd w:val="clear" w:color="auto" w:fill="FFFFFF"/>
        </w:rPr>
        <w:footnoteReference w:id="2"/>
      </w:r>
      <w:r w:rsidRPr="00210777">
        <w:rPr>
          <w:szCs w:val="19"/>
          <w:shd w:val="clear" w:color="auto" w:fill="FFFFFF"/>
        </w:rPr>
        <w:t xml:space="preserve"> (</w:t>
      </w:r>
      <w:r w:rsidR="00210777" w:rsidRPr="00210777">
        <w:rPr>
          <w:szCs w:val="19"/>
          <w:shd w:val="clear" w:color="auto" w:fill="FFFFFF"/>
        </w:rPr>
        <w:t>spadek</w:t>
      </w:r>
      <w:r w:rsidRPr="00210777">
        <w:rPr>
          <w:szCs w:val="19"/>
          <w:shd w:val="clear" w:color="auto" w:fill="FFFFFF"/>
        </w:rPr>
        <w:t xml:space="preserve"> </w:t>
      </w:r>
      <w:r w:rsidRPr="007613F3">
        <w:rPr>
          <w:szCs w:val="19"/>
          <w:shd w:val="clear" w:color="auto" w:fill="FFFFFF"/>
        </w:rPr>
        <w:t>o 1</w:t>
      </w:r>
      <w:r w:rsidR="007613F3" w:rsidRPr="007613F3">
        <w:rPr>
          <w:szCs w:val="19"/>
          <w:shd w:val="clear" w:color="auto" w:fill="FFFFFF"/>
        </w:rPr>
        <w:t>0</w:t>
      </w:r>
      <w:r w:rsidRPr="007613F3">
        <w:rPr>
          <w:szCs w:val="19"/>
          <w:shd w:val="clear" w:color="auto" w:fill="FFFFFF"/>
        </w:rPr>
        <w:t>,</w:t>
      </w:r>
      <w:r w:rsidR="007613F3" w:rsidRPr="007613F3">
        <w:rPr>
          <w:szCs w:val="19"/>
          <w:shd w:val="clear" w:color="auto" w:fill="FFFFFF"/>
        </w:rPr>
        <w:t>1</w:t>
      </w:r>
      <w:r w:rsidRPr="007613F3">
        <w:rPr>
          <w:szCs w:val="19"/>
          <w:shd w:val="clear" w:color="auto" w:fill="FFFFFF"/>
        </w:rPr>
        <w:t>%</w:t>
      </w:r>
      <w:r w:rsidR="00680CD3" w:rsidRPr="007613F3">
        <w:rPr>
          <w:szCs w:val="19"/>
          <w:shd w:val="clear" w:color="auto" w:fill="FFFFFF"/>
        </w:rPr>
        <w:t xml:space="preserve"> w</w:t>
      </w:r>
      <w:r w:rsidR="0086209A">
        <w:rPr>
          <w:szCs w:val="19"/>
          <w:shd w:val="clear" w:color="auto" w:fill="FFFFFF"/>
        </w:rPr>
        <w:t> </w:t>
      </w:r>
      <w:r w:rsidR="00680CD3" w:rsidRPr="007613F3">
        <w:rPr>
          <w:szCs w:val="19"/>
          <w:shd w:val="clear" w:color="auto" w:fill="FFFFFF"/>
        </w:rPr>
        <w:t>stosunku do 201</w:t>
      </w:r>
      <w:r w:rsidR="00A90994" w:rsidRPr="007613F3">
        <w:rPr>
          <w:szCs w:val="19"/>
          <w:shd w:val="clear" w:color="auto" w:fill="FFFFFF"/>
        </w:rPr>
        <w:t>9</w:t>
      </w:r>
      <w:r w:rsidR="00680CD3" w:rsidRPr="007613F3">
        <w:rPr>
          <w:szCs w:val="19"/>
          <w:shd w:val="clear" w:color="auto" w:fill="FFFFFF"/>
        </w:rPr>
        <w:t xml:space="preserve"> r.</w:t>
      </w:r>
      <w:r w:rsidRPr="007613F3">
        <w:rPr>
          <w:szCs w:val="19"/>
          <w:shd w:val="clear" w:color="auto" w:fill="FFFFFF"/>
        </w:rPr>
        <w:t xml:space="preserve">), </w:t>
      </w:r>
      <w:r w:rsidRPr="007A6251">
        <w:rPr>
          <w:szCs w:val="19"/>
          <w:shd w:val="clear" w:color="auto" w:fill="FFFFFF"/>
        </w:rPr>
        <w:t>a </w:t>
      </w:r>
      <w:r w:rsidR="007A6251" w:rsidRPr="007A6251">
        <w:rPr>
          <w:szCs w:val="19"/>
          <w:shd w:val="clear" w:color="auto" w:fill="FFFFFF"/>
        </w:rPr>
        <w:t>100</w:t>
      </w:r>
      <w:r w:rsidRPr="007A6251">
        <w:rPr>
          <w:szCs w:val="19"/>
          <w:shd w:val="clear" w:color="auto" w:fill="FFFFFF"/>
        </w:rPr>
        <w:t>,</w:t>
      </w:r>
      <w:r w:rsidR="007A6251" w:rsidRPr="007A6251">
        <w:rPr>
          <w:szCs w:val="19"/>
          <w:shd w:val="clear" w:color="auto" w:fill="FFFFFF"/>
        </w:rPr>
        <w:t>5</w:t>
      </w:r>
      <w:r w:rsidRPr="007A6251">
        <w:rPr>
          <w:szCs w:val="19"/>
          <w:shd w:val="clear" w:color="auto" w:fill="FFFFFF"/>
        </w:rPr>
        <w:t xml:space="preserve"> mln </w:t>
      </w:r>
      <w:r w:rsidR="00680CD3" w:rsidRPr="00842D40">
        <w:rPr>
          <w:szCs w:val="19"/>
          <w:shd w:val="clear" w:color="auto" w:fill="FFFFFF"/>
        </w:rPr>
        <w:t>–</w:t>
      </w:r>
      <w:r w:rsidR="00680CD3">
        <w:rPr>
          <w:szCs w:val="19"/>
          <w:shd w:val="clear" w:color="auto" w:fill="FFFFFF"/>
        </w:rPr>
        <w:t xml:space="preserve"> </w:t>
      </w:r>
      <w:r w:rsidRPr="00ED3BDD">
        <w:rPr>
          <w:szCs w:val="19"/>
          <w:shd w:val="clear" w:color="auto" w:fill="FFFFFF"/>
        </w:rPr>
        <w:t>porady w opiece specjalistycznej</w:t>
      </w:r>
      <w:r>
        <w:rPr>
          <w:szCs w:val="19"/>
          <w:shd w:val="clear" w:color="auto" w:fill="FFFFFF"/>
        </w:rPr>
        <w:t xml:space="preserve"> </w:t>
      </w:r>
      <w:r w:rsidRPr="002376F4">
        <w:rPr>
          <w:szCs w:val="19"/>
          <w:shd w:val="clear" w:color="auto" w:fill="FFFFFF"/>
        </w:rPr>
        <w:t>(</w:t>
      </w:r>
      <w:r w:rsidR="002376F4" w:rsidRPr="002376F4">
        <w:rPr>
          <w:szCs w:val="19"/>
          <w:shd w:val="clear" w:color="auto" w:fill="FFFFFF"/>
        </w:rPr>
        <w:t xml:space="preserve">spadek </w:t>
      </w:r>
      <w:r w:rsidRPr="002376F4">
        <w:rPr>
          <w:szCs w:val="19"/>
          <w:shd w:val="clear" w:color="auto" w:fill="FFFFFF"/>
        </w:rPr>
        <w:t>o 1</w:t>
      </w:r>
      <w:r w:rsidR="002376F4" w:rsidRPr="002376F4">
        <w:rPr>
          <w:szCs w:val="19"/>
          <w:shd w:val="clear" w:color="auto" w:fill="FFFFFF"/>
        </w:rPr>
        <w:t>4</w:t>
      </w:r>
      <w:r w:rsidRPr="002376F4">
        <w:rPr>
          <w:szCs w:val="19"/>
          <w:shd w:val="clear" w:color="auto" w:fill="FFFFFF"/>
        </w:rPr>
        <w:t>,</w:t>
      </w:r>
      <w:r w:rsidR="002376F4" w:rsidRPr="002376F4">
        <w:rPr>
          <w:szCs w:val="19"/>
          <w:shd w:val="clear" w:color="auto" w:fill="FFFFFF"/>
        </w:rPr>
        <w:t>6</w:t>
      </w:r>
      <w:r w:rsidRPr="002376F4">
        <w:rPr>
          <w:szCs w:val="19"/>
          <w:shd w:val="clear" w:color="auto" w:fill="FFFFFF"/>
        </w:rPr>
        <w:t>%</w:t>
      </w:r>
      <w:r w:rsidR="00680CD3" w:rsidRPr="002376F4">
        <w:rPr>
          <w:szCs w:val="19"/>
          <w:shd w:val="clear" w:color="auto" w:fill="FFFFFF"/>
        </w:rPr>
        <w:t xml:space="preserve"> w skali roku</w:t>
      </w:r>
      <w:r w:rsidRPr="002376F4">
        <w:rPr>
          <w:szCs w:val="19"/>
          <w:shd w:val="clear" w:color="auto" w:fill="FFFFFF"/>
        </w:rPr>
        <w:t>).</w:t>
      </w:r>
      <w:r w:rsidRPr="002376F4">
        <w:rPr>
          <w:strike/>
          <w:szCs w:val="19"/>
          <w:shd w:val="clear" w:color="auto" w:fill="FFFFFF"/>
        </w:rPr>
        <w:t xml:space="preserve"> </w:t>
      </w:r>
    </w:p>
    <w:p w14:paraId="5DA3C5D3" w14:textId="51E9619A" w:rsidR="00A81322" w:rsidRPr="00DA7E65" w:rsidRDefault="007A67A5" w:rsidP="00594BC0">
      <w:pPr>
        <w:rPr>
          <w:shd w:val="clear" w:color="auto" w:fill="FFFFFF"/>
        </w:rPr>
      </w:pPr>
      <w:r w:rsidRPr="007A67A5">
        <w:rPr>
          <w:shd w:val="clear" w:color="auto" w:fill="FFFFFF"/>
        </w:rPr>
        <w:t xml:space="preserve">W ramach podstawowej opieki zdrowotnej dzieciom i młodzieży w wieku do 18 lat </w:t>
      </w:r>
      <w:r>
        <w:rPr>
          <w:shd w:val="clear" w:color="auto" w:fill="FFFFFF"/>
        </w:rPr>
        <w:t xml:space="preserve">udzielono </w:t>
      </w:r>
      <w:r w:rsidR="00EF2EBE" w:rsidRPr="000A325A">
        <w:rPr>
          <w:shd w:val="clear" w:color="auto" w:fill="FFFFFF"/>
        </w:rPr>
        <w:t>2</w:t>
      </w:r>
      <w:r w:rsidRPr="000A325A">
        <w:rPr>
          <w:shd w:val="clear" w:color="auto" w:fill="FFFFFF"/>
        </w:rPr>
        <w:t>5,</w:t>
      </w:r>
      <w:r w:rsidR="00EF2EBE" w:rsidRPr="000A325A">
        <w:rPr>
          <w:shd w:val="clear" w:color="auto" w:fill="FFFFFF"/>
        </w:rPr>
        <w:t>4</w:t>
      </w:r>
      <w:r w:rsidRPr="000A325A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mln porad </w:t>
      </w:r>
      <w:r w:rsidRPr="007A67A5">
        <w:rPr>
          <w:shd w:val="clear" w:color="auto" w:fill="FFFFFF"/>
        </w:rPr>
        <w:t>(</w:t>
      </w:r>
      <w:r w:rsidR="000A325A" w:rsidRPr="000A325A">
        <w:rPr>
          <w:shd w:val="clear" w:color="auto" w:fill="FFFFFF"/>
        </w:rPr>
        <w:t>spadek w skali roku o 28</w:t>
      </w:r>
      <w:r w:rsidRPr="000A325A">
        <w:rPr>
          <w:shd w:val="clear" w:color="auto" w:fill="FFFFFF"/>
        </w:rPr>
        <w:t>,</w:t>
      </w:r>
      <w:r w:rsidR="000A325A" w:rsidRPr="000A325A">
        <w:rPr>
          <w:shd w:val="clear" w:color="auto" w:fill="FFFFFF"/>
        </w:rPr>
        <w:t>6</w:t>
      </w:r>
      <w:r w:rsidRPr="000A325A">
        <w:rPr>
          <w:shd w:val="clear" w:color="auto" w:fill="FFFFFF"/>
        </w:rPr>
        <w:t xml:space="preserve">%), </w:t>
      </w:r>
      <w:r w:rsidRPr="007A67A5">
        <w:rPr>
          <w:shd w:val="clear" w:color="auto" w:fill="FFFFFF"/>
        </w:rPr>
        <w:t xml:space="preserve">natomiast </w:t>
      </w:r>
      <w:r>
        <w:rPr>
          <w:shd w:val="clear" w:color="auto" w:fill="FFFFFF"/>
        </w:rPr>
        <w:t>osobom</w:t>
      </w:r>
      <w:r w:rsidRPr="007A67A5">
        <w:rPr>
          <w:shd w:val="clear" w:color="auto" w:fill="FFFFFF"/>
        </w:rPr>
        <w:t xml:space="preserve"> w wieku 65 lat i więcej </w:t>
      </w:r>
      <w:r w:rsidRPr="00842D40">
        <w:rPr>
          <w:szCs w:val="19"/>
          <w:shd w:val="clear" w:color="auto" w:fill="FFFFFF"/>
        </w:rPr>
        <w:t>–</w:t>
      </w:r>
      <w:r>
        <w:rPr>
          <w:szCs w:val="19"/>
          <w:shd w:val="clear" w:color="auto" w:fill="FFFFFF"/>
        </w:rPr>
        <w:t xml:space="preserve"> </w:t>
      </w:r>
      <w:r w:rsidRPr="007F6A05">
        <w:rPr>
          <w:shd w:val="clear" w:color="auto" w:fill="FFFFFF"/>
        </w:rPr>
        <w:t>5</w:t>
      </w:r>
      <w:r w:rsidR="007F6A05" w:rsidRPr="007F6A05">
        <w:rPr>
          <w:shd w:val="clear" w:color="auto" w:fill="FFFFFF"/>
        </w:rPr>
        <w:t>6</w:t>
      </w:r>
      <w:r w:rsidRPr="007F6A05">
        <w:rPr>
          <w:shd w:val="clear" w:color="auto" w:fill="FFFFFF"/>
        </w:rPr>
        <w:t>,</w:t>
      </w:r>
      <w:r w:rsidR="007F6A05" w:rsidRPr="007F6A05">
        <w:rPr>
          <w:shd w:val="clear" w:color="auto" w:fill="FFFFFF"/>
        </w:rPr>
        <w:t>2</w:t>
      </w:r>
      <w:r w:rsidRPr="007F6A05">
        <w:rPr>
          <w:shd w:val="clear" w:color="auto" w:fill="FFFFFF"/>
        </w:rPr>
        <w:t> </w:t>
      </w:r>
      <w:r>
        <w:rPr>
          <w:shd w:val="clear" w:color="auto" w:fill="FFFFFF"/>
        </w:rPr>
        <w:t xml:space="preserve">mln </w:t>
      </w:r>
      <w:r w:rsidRPr="007F6A05">
        <w:rPr>
          <w:shd w:val="clear" w:color="auto" w:fill="FFFFFF"/>
        </w:rPr>
        <w:t>(</w:t>
      </w:r>
      <w:r w:rsidR="007F6A05" w:rsidRPr="007F6A05">
        <w:rPr>
          <w:shd w:val="clear" w:color="auto" w:fill="FFFFFF"/>
        </w:rPr>
        <w:t>spadek o 4,5</w:t>
      </w:r>
      <w:r w:rsidRPr="007F6A05">
        <w:rPr>
          <w:shd w:val="clear" w:color="auto" w:fill="FFFFFF"/>
        </w:rPr>
        <w:t>% w porównaniu z rokiem poprzednim).</w:t>
      </w:r>
      <w:r w:rsidR="0013296E" w:rsidRPr="007F6A05">
        <w:rPr>
          <w:shd w:val="clear" w:color="auto" w:fill="FFFFFF"/>
        </w:rPr>
        <w:t xml:space="preserve"> </w:t>
      </w:r>
      <w:r w:rsidR="00A81322" w:rsidRPr="00697503">
        <w:rPr>
          <w:shd w:val="clear" w:color="auto" w:fill="FFFFFF"/>
        </w:rPr>
        <w:t xml:space="preserve">W opiece </w:t>
      </w:r>
      <w:r w:rsidR="00A81322" w:rsidRPr="001C6859">
        <w:rPr>
          <w:shd w:val="clear" w:color="auto" w:fill="FFFFFF"/>
        </w:rPr>
        <w:t xml:space="preserve">specjalistycznej </w:t>
      </w:r>
      <w:r>
        <w:rPr>
          <w:shd w:val="clear" w:color="auto" w:fill="FFFFFF"/>
        </w:rPr>
        <w:t>odn</w:t>
      </w:r>
      <w:r w:rsidRPr="00F405D1">
        <w:rPr>
          <w:shd w:val="clear" w:color="auto" w:fill="FFFFFF"/>
        </w:rPr>
        <w:t>otowano 1</w:t>
      </w:r>
      <w:r w:rsidR="00160735" w:rsidRPr="00F405D1">
        <w:rPr>
          <w:shd w:val="clear" w:color="auto" w:fill="FFFFFF"/>
        </w:rPr>
        <w:t>1</w:t>
      </w:r>
      <w:r w:rsidRPr="00F405D1">
        <w:rPr>
          <w:shd w:val="clear" w:color="auto" w:fill="FFFFFF"/>
        </w:rPr>
        <w:t>,</w:t>
      </w:r>
      <w:r w:rsidR="00160735" w:rsidRPr="00F405D1">
        <w:rPr>
          <w:shd w:val="clear" w:color="auto" w:fill="FFFFFF"/>
        </w:rPr>
        <w:t>4</w:t>
      </w:r>
      <w:r w:rsidRPr="00F405D1">
        <w:rPr>
          <w:shd w:val="clear" w:color="auto" w:fill="FFFFFF"/>
        </w:rPr>
        <w:t xml:space="preserve"> mln porad lekarskich udzielonych</w:t>
      </w:r>
      <w:r w:rsidR="00A81322" w:rsidRPr="00F405D1">
        <w:rPr>
          <w:shd w:val="clear" w:color="auto" w:fill="FFFFFF"/>
        </w:rPr>
        <w:t xml:space="preserve"> dzieciom i młodzieży do 18 lat (o </w:t>
      </w:r>
      <w:r w:rsidR="00F405D1" w:rsidRPr="00F405D1">
        <w:rPr>
          <w:shd w:val="clear" w:color="auto" w:fill="FFFFFF"/>
        </w:rPr>
        <w:t>21</w:t>
      </w:r>
      <w:r w:rsidRPr="00F405D1">
        <w:rPr>
          <w:shd w:val="clear" w:color="auto" w:fill="FFFFFF"/>
        </w:rPr>
        <w:t>,</w:t>
      </w:r>
      <w:r w:rsidR="00F405D1" w:rsidRPr="00F405D1">
        <w:rPr>
          <w:shd w:val="clear" w:color="auto" w:fill="FFFFFF"/>
        </w:rPr>
        <w:t>4</w:t>
      </w:r>
      <w:r w:rsidRPr="00F405D1">
        <w:rPr>
          <w:shd w:val="clear" w:color="auto" w:fill="FFFFFF"/>
        </w:rPr>
        <w:t>% mniej w</w:t>
      </w:r>
      <w:r w:rsidR="000B64E2" w:rsidRPr="00F405D1">
        <w:rPr>
          <w:shd w:val="clear" w:color="auto" w:fill="FFFFFF"/>
        </w:rPr>
        <w:t> </w:t>
      </w:r>
      <w:r w:rsidRPr="00F405D1">
        <w:rPr>
          <w:shd w:val="clear" w:color="auto" w:fill="FFFFFF"/>
        </w:rPr>
        <w:t>stosunku do 201</w:t>
      </w:r>
      <w:r w:rsidR="00A90994" w:rsidRPr="00F405D1">
        <w:rPr>
          <w:shd w:val="clear" w:color="auto" w:fill="FFFFFF"/>
        </w:rPr>
        <w:t>9</w:t>
      </w:r>
      <w:r w:rsidRPr="00F405D1">
        <w:rPr>
          <w:shd w:val="clear" w:color="auto" w:fill="FFFFFF"/>
        </w:rPr>
        <w:t xml:space="preserve"> r.) </w:t>
      </w:r>
      <w:r w:rsidRPr="004D7FB9">
        <w:rPr>
          <w:shd w:val="clear" w:color="auto" w:fill="FFFFFF"/>
        </w:rPr>
        <w:t xml:space="preserve">oraz </w:t>
      </w:r>
      <w:r w:rsidR="004D7FB9" w:rsidRPr="004D7FB9">
        <w:rPr>
          <w:shd w:val="clear" w:color="auto" w:fill="FFFFFF"/>
        </w:rPr>
        <w:t>29</w:t>
      </w:r>
      <w:r w:rsidRPr="004D7FB9">
        <w:rPr>
          <w:shd w:val="clear" w:color="auto" w:fill="FFFFFF"/>
        </w:rPr>
        <w:t>,</w:t>
      </w:r>
      <w:r w:rsidR="004D7FB9" w:rsidRPr="004D7FB9">
        <w:rPr>
          <w:shd w:val="clear" w:color="auto" w:fill="FFFFFF"/>
        </w:rPr>
        <w:t>4</w:t>
      </w:r>
      <w:r w:rsidRPr="004D7FB9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mln </w:t>
      </w:r>
      <w:r w:rsidR="00A81322" w:rsidRPr="001C6859">
        <w:rPr>
          <w:shd w:val="clear" w:color="auto" w:fill="FFFFFF"/>
        </w:rPr>
        <w:t>świadczon</w:t>
      </w:r>
      <w:r>
        <w:rPr>
          <w:shd w:val="clear" w:color="auto" w:fill="FFFFFF"/>
        </w:rPr>
        <w:t>ych</w:t>
      </w:r>
      <w:r w:rsidR="00A81322" w:rsidRPr="001C6859">
        <w:rPr>
          <w:shd w:val="clear" w:color="auto" w:fill="FFFFFF"/>
        </w:rPr>
        <w:t xml:space="preserve"> osobom w wieku 65 lat i więcej </w:t>
      </w:r>
      <w:r w:rsidR="00E9767D">
        <w:rPr>
          <w:shd w:val="clear" w:color="auto" w:fill="FFFFFF"/>
        </w:rPr>
        <w:br/>
      </w:r>
      <w:bookmarkStart w:id="0" w:name="_GoBack"/>
      <w:bookmarkEnd w:id="0"/>
      <w:r w:rsidR="00A81322" w:rsidRPr="001C6859">
        <w:rPr>
          <w:shd w:val="clear" w:color="auto" w:fill="FFFFFF"/>
        </w:rPr>
        <w:t>(</w:t>
      </w:r>
      <w:r w:rsidR="00A81322" w:rsidRPr="00C27925">
        <w:rPr>
          <w:shd w:val="clear" w:color="auto" w:fill="FFFFFF"/>
        </w:rPr>
        <w:t xml:space="preserve">o </w:t>
      </w:r>
      <w:r w:rsidR="00B6706D" w:rsidRPr="00B6706D">
        <w:rPr>
          <w:shd w:val="clear" w:color="auto" w:fill="FFFFFF"/>
        </w:rPr>
        <w:t>15</w:t>
      </w:r>
      <w:r w:rsidRPr="00B6706D">
        <w:rPr>
          <w:shd w:val="clear" w:color="auto" w:fill="FFFFFF"/>
        </w:rPr>
        <w:t>,</w:t>
      </w:r>
      <w:r w:rsidR="00B6706D" w:rsidRPr="00B6706D">
        <w:rPr>
          <w:shd w:val="clear" w:color="auto" w:fill="FFFFFF"/>
        </w:rPr>
        <w:t>0</w:t>
      </w:r>
      <w:r w:rsidRPr="00B6706D">
        <w:rPr>
          <w:shd w:val="clear" w:color="auto" w:fill="FFFFFF"/>
        </w:rPr>
        <w:t>%</w:t>
      </w:r>
      <w:r w:rsidR="00A81322" w:rsidRPr="00B6706D">
        <w:rPr>
          <w:shd w:val="clear" w:color="auto" w:fill="FFFFFF"/>
        </w:rPr>
        <w:t xml:space="preserve"> </w:t>
      </w:r>
      <w:r w:rsidR="00E72403" w:rsidRPr="00B6706D">
        <w:rPr>
          <w:shd w:val="clear" w:color="auto" w:fill="FFFFFF"/>
        </w:rPr>
        <w:t>mniej</w:t>
      </w:r>
      <w:r w:rsidR="00A81322" w:rsidRPr="00B6706D">
        <w:rPr>
          <w:shd w:val="clear" w:color="auto" w:fill="FFFFFF"/>
        </w:rPr>
        <w:t xml:space="preserve"> niż przed rokiem). </w:t>
      </w:r>
    </w:p>
    <w:p w14:paraId="6EE91960" w14:textId="6F1DC584" w:rsidR="00A81322" w:rsidRDefault="00A81322" w:rsidP="00594BC0">
      <w:pPr>
        <w:rPr>
          <w:rFonts w:cs="Arial"/>
          <w:b/>
          <w:sz w:val="18"/>
          <w:szCs w:val="18"/>
        </w:rPr>
      </w:pPr>
    </w:p>
    <w:p w14:paraId="71512A18" w14:textId="642F400D" w:rsidR="00303831" w:rsidRDefault="008E334F" w:rsidP="00594BC0">
      <w:pPr>
        <w:rPr>
          <w:rFonts w:cs="Arial"/>
          <w:b/>
          <w:sz w:val="18"/>
          <w:szCs w:val="18"/>
        </w:rPr>
      </w:pPr>
      <w:r>
        <w:rPr>
          <w:rFonts w:cs="Arial"/>
          <w:b/>
          <w:noProof/>
          <w:sz w:val="18"/>
          <w:szCs w:val="18"/>
          <w:lang w:eastAsia="pl-PL"/>
        </w:rPr>
        <w:drawing>
          <wp:anchor distT="0" distB="0" distL="114300" distR="114300" simplePos="0" relativeHeight="251764736" behindDoc="0" locked="0" layoutInCell="1" allowOverlap="1" wp14:anchorId="16B89B25" wp14:editId="1C8A2A72">
            <wp:simplePos x="0" y="0"/>
            <wp:positionH relativeFrom="margin">
              <wp:align>right</wp:align>
            </wp:positionH>
            <wp:positionV relativeFrom="paragraph">
              <wp:posOffset>208280</wp:posOffset>
            </wp:positionV>
            <wp:extent cx="5218430" cy="1877695"/>
            <wp:effectExtent l="0" t="0" r="1270" b="8255"/>
            <wp:wrapTopAndBottom/>
            <wp:docPr id="16" name="Obraz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8430" cy="1877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81322" w:rsidRPr="00892A89">
        <w:rPr>
          <w:rFonts w:cs="Arial"/>
          <w:b/>
          <w:sz w:val="18"/>
          <w:szCs w:val="18"/>
        </w:rPr>
        <w:t>Wykres 3.</w:t>
      </w:r>
      <w:r w:rsidR="00A81322" w:rsidRPr="00892A89">
        <w:rPr>
          <w:rFonts w:eastAsiaTheme="minorEastAsia"/>
          <w:b/>
          <w:kern w:val="24"/>
          <w:sz w:val="18"/>
          <w:szCs w:val="18"/>
          <w:lang w:eastAsia="pl-PL"/>
        </w:rPr>
        <w:t xml:space="preserve"> </w:t>
      </w:r>
      <w:r w:rsidR="00A81322">
        <w:rPr>
          <w:rFonts w:cs="Arial"/>
          <w:b/>
          <w:sz w:val="18"/>
          <w:szCs w:val="18"/>
        </w:rPr>
        <w:t>Porady</w:t>
      </w:r>
      <w:r w:rsidR="00A81322" w:rsidRPr="00892A89">
        <w:rPr>
          <w:rFonts w:cs="Arial"/>
          <w:b/>
          <w:sz w:val="18"/>
          <w:szCs w:val="18"/>
        </w:rPr>
        <w:t xml:space="preserve"> ambulatoryjn</w:t>
      </w:r>
      <w:r w:rsidR="00A81322">
        <w:rPr>
          <w:rFonts w:cs="Arial"/>
          <w:b/>
          <w:sz w:val="18"/>
          <w:szCs w:val="18"/>
        </w:rPr>
        <w:t>e</w:t>
      </w:r>
      <w:r w:rsidR="00A81322" w:rsidRPr="00892A89">
        <w:rPr>
          <w:rFonts w:cs="Arial"/>
          <w:b/>
          <w:sz w:val="18"/>
          <w:szCs w:val="18"/>
        </w:rPr>
        <w:t xml:space="preserve"> według rodzaju porad i wieku pacjentów w 20</w:t>
      </w:r>
      <w:r w:rsidR="008521A8">
        <w:rPr>
          <w:rFonts w:cs="Arial"/>
          <w:b/>
          <w:sz w:val="18"/>
          <w:szCs w:val="18"/>
        </w:rPr>
        <w:t>20</w:t>
      </w:r>
      <w:r w:rsidR="00A81322" w:rsidRPr="00892A89">
        <w:rPr>
          <w:rFonts w:cs="Arial"/>
          <w:b/>
          <w:sz w:val="18"/>
          <w:szCs w:val="18"/>
        </w:rPr>
        <w:t xml:space="preserve"> r.</w:t>
      </w:r>
    </w:p>
    <w:p w14:paraId="5420B7C6" w14:textId="4C43170F" w:rsidR="00A81322" w:rsidRDefault="00353FB9" w:rsidP="0086209A">
      <w:pPr>
        <w:spacing w:before="240" w:after="0"/>
        <w:rPr>
          <w:shd w:val="clear" w:color="auto" w:fill="FFFFFF"/>
        </w:rPr>
      </w:pPr>
      <w:r w:rsidRPr="00662793">
        <w:rPr>
          <w:b/>
          <w:noProof/>
          <w:color w:val="212492"/>
          <w:spacing w:val="-2"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55520" behindDoc="1" locked="0" layoutInCell="1" allowOverlap="1" wp14:anchorId="6F695326" wp14:editId="7B8B1A9F">
                <wp:simplePos x="0" y="0"/>
                <wp:positionH relativeFrom="column">
                  <wp:posOffset>5234940</wp:posOffset>
                </wp:positionH>
                <wp:positionV relativeFrom="page">
                  <wp:posOffset>5112385</wp:posOffset>
                </wp:positionV>
                <wp:extent cx="1724400" cy="1180800"/>
                <wp:effectExtent l="0" t="0" r="0" b="635"/>
                <wp:wrapTight wrapText="bothSides">
                  <wp:wrapPolygon edited="0">
                    <wp:start x="716" y="0"/>
                    <wp:lineTo x="716" y="21263"/>
                    <wp:lineTo x="20765" y="21263"/>
                    <wp:lineTo x="20765" y="0"/>
                    <wp:lineTo x="716" y="0"/>
                  </wp:wrapPolygon>
                </wp:wrapTight>
                <wp:docPr id="20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400" cy="1180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5A1086" w14:textId="1B695EFF" w:rsidR="00A81322" w:rsidRPr="00353FB9" w:rsidRDefault="00234A5D" w:rsidP="00A81322">
                            <w:pPr>
                              <w:pStyle w:val="tekstzboku"/>
                            </w:pPr>
                            <w:r>
                              <w:t>N</w:t>
                            </w:r>
                            <w:r w:rsidR="00A81322" w:rsidRPr="00353FB9">
                              <w:t>ajwięcej porad lekarskich</w:t>
                            </w:r>
                            <w:r w:rsidR="00AA7E1D" w:rsidRPr="00353FB9">
                              <w:t xml:space="preserve"> </w:t>
                            </w:r>
                            <w:r w:rsidR="00A81322" w:rsidRPr="00353FB9">
                              <w:t>w</w:t>
                            </w:r>
                            <w:r>
                              <w:t> </w:t>
                            </w:r>
                            <w:r w:rsidR="00A81322" w:rsidRPr="00353FB9">
                              <w:t xml:space="preserve">opiece specjalistycznej udzielono w poradniach chirurgicznych </w:t>
                            </w:r>
                            <w:r w:rsidR="00353FB9" w:rsidRPr="00353FB9">
                              <w:t>(ok. </w:t>
                            </w:r>
                            <w:r w:rsidR="0095735C" w:rsidRPr="0095735C">
                              <w:rPr>
                                <w:color w:val="1F4E79" w:themeColor="accent1" w:themeShade="80"/>
                              </w:rPr>
                              <w:t>17</w:t>
                            </w:r>
                            <w:r w:rsidR="00353FB9" w:rsidRPr="0095735C">
                              <w:rPr>
                                <w:color w:val="1F4E79" w:themeColor="accent1" w:themeShade="80"/>
                              </w:rPr>
                              <w:t> </w:t>
                            </w:r>
                            <w:r w:rsidR="00353FB9" w:rsidRPr="00353FB9">
                              <w:t>mln)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695326" id="_x0000_s1029" type="#_x0000_t202" style="position:absolute;margin-left:412.2pt;margin-top:402.55pt;width:135.8pt;height:93pt;z-index:-2515609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" filled="f" stroked="f">
                <v:textbox>
                  <w:txbxContent>
                    <w:p w14:paraId="545A1086" w14:textId="1B695EFF" w:rsidR="00A81322" w:rsidRPr="00353FB9" w:rsidRDefault="00234A5D" w:rsidP="00A81322">
                      <w:pPr>
                        <w:pStyle w:val="tekstzboku"/>
                      </w:pPr>
                      <w:r>
                        <w:t>N</w:t>
                      </w:r>
                      <w:r w:rsidR="00A81322" w:rsidRPr="00353FB9">
                        <w:t>ajwięcej porad lekarskich</w:t>
                      </w:r>
                      <w:r w:rsidR="00AA7E1D" w:rsidRPr="00353FB9">
                        <w:t xml:space="preserve"> </w:t>
                      </w:r>
                      <w:r w:rsidR="00A81322" w:rsidRPr="00353FB9">
                        <w:t>w</w:t>
                      </w:r>
                      <w:r>
                        <w:t> </w:t>
                      </w:r>
                      <w:r w:rsidR="00A81322" w:rsidRPr="00353FB9">
                        <w:t xml:space="preserve">opiece specjalistycznej udzielono w poradniach chirurgicznych </w:t>
                      </w:r>
                      <w:r w:rsidR="00353FB9" w:rsidRPr="00353FB9">
                        <w:t>(ok. </w:t>
                      </w:r>
                      <w:r w:rsidR="0095735C" w:rsidRPr="0095735C">
                        <w:rPr>
                          <w:color w:val="1F4E79" w:themeColor="accent1" w:themeShade="80"/>
                        </w:rPr>
                        <w:t>17</w:t>
                      </w:r>
                      <w:r w:rsidR="00353FB9" w:rsidRPr="0095735C">
                        <w:rPr>
                          <w:color w:val="1F4E79" w:themeColor="accent1" w:themeShade="80"/>
                        </w:rPr>
                        <w:t> </w:t>
                      </w:r>
                      <w:r w:rsidR="00353FB9" w:rsidRPr="00353FB9">
                        <w:t>mln)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A81322" w:rsidRPr="000B0579">
        <w:rPr>
          <w:shd w:val="clear" w:color="auto" w:fill="FFFFFF"/>
        </w:rPr>
        <w:t xml:space="preserve">W specjalistycznej opiece lekarskiej największy udział miały porady świadczone w poradniach </w:t>
      </w:r>
      <w:r w:rsidR="00A81322" w:rsidRPr="00A7409A">
        <w:rPr>
          <w:shd w:val="clear" w:color="auto" w:fill="FFFFFF"/>
        </w:rPr>
        <w:t>chirurgicznych (</w:t>
      </w:r>
      <w:r w:rsidR="002963F6" w:rsidRPr="00A7409A">
        <w:rPr>
          <w:shd w:val="clear" w:color="auto" w:fill="FFFFFF"/>
        </w:rPr>
        <w:t>16</w:t>
      </w:r>
      <w:r w:rsidR="009905C3">
        <w:rPr>
          <w:shd w:val="clear" w:color="auto" w:fill="FFFFFF"/>
        </w:rPr>
        <w:t xml:space="preserve">,9%), a w dalszej kolejności </w:t>
      </w:r>
      <w:r w:rsidR="00A81322" w:rsidRPr="000B0579">
        <w:rPr>
          <w:shd w:val="clear" w:color="auto" w:fill="FFFFFF"/>
        </w:rPr>
        <w:t xml:space="preserve">w ginekologiczno-położniczych </w:t>
      </w:r>
      <w:r w:rsidR="00A81322" w:rsidRPr="00A7409A">
        <w:rPr>
          <w:shd w:val="clear" w:color="auto" w:fill="FFFFFF"/>
        </w:rPr>
        <w:t>(11,</w:t>
      </w:r>
      <w:r w:rsidR="001B3FD2" w:rsidRPr="00A7409A">
        <w:rPr>
          <w:shd w:val="clear" w:color="auto" w:fill="FFFFFF"/>
        </w:rPr>
        <w:t>3</w:t>
      </w:r>
      <w:r w:rsidR="00A81322" w:rsidRPr="00A7409A">
        <w:rPr>
          <w:shd w:val="clear" w:color="auto" w:fill="FFFFFF"/>
        </w:rPr>
        <w:t xml:space="preserve">%) </w:t>
      </w:r>
      <w:r w:rsidR="00A81322" w:rsidRPr="000B0579">
        <w:rPr>
          <w:shd w:val="clear" w:color="auto" w:fill="FFFFFF"/>
        </w:rPr>
        <w:t>oraz okulistycznych (</w:t>
      </w:r>
      <w:r w:rsidR="00A10751" w:rsidRPr="00A10751">
        <w:rPr>
          <w:shd w:val="clear" w:color="auto" w:fill="FFFFFF"/>
        </w:rPr>
        <w:t>8</w:t>
      </w:r>
      <w:r w:rsidR="00A81322" w:rsidRPr="00A10751">
        <w:rPr>
          <w:shd w:val="clear" w:color="auto" w:fill="FFFFFF"/>
        </w:rPr>
        <w:t>,</w:t>
      </w:r>
      <w:r w:rsidR="00A10751" w:rsidRPr="00A10751">
        <w:rPr>
          <w:shd w:val="clear" w:color="auto" w:fill="FFFFFF"/>
        </w:rPr>
        <w:t>7</w:t>
      </w:r>
      <w:r w:rsidR="00A81322" w:rsidRPr="00A10751">
        <w:rPr>
          <w:shd w:val="clear" w:color="auto" w:fill="FFFFFF"/>
        </w:rPr>
        <w:t xml:space="preserve">%). </w:t>
      </w:r>
    </w:p>
    <w:p w14:paraId="42762B63" w14:textId="096EE692" w:rsidR="008E334F" w:rsidRDefault="008E334F" w:rsidP="0013296E">
      <w:pPr>
        <w:spacing w:line="288" w:lineRule="auto"/>
        <w:rPr>
          <w:b/>
          <w:sz w:val="18"/>
          <w:szCs w:val="18"/>
        </w:rPr>
      </w:pPr>
    </w:p>
    <w:p w14:paraId="274BABD1" w14:textId="7E7940D0" w:rsidR="003B3DD7" w:rsidRDefault="0013296E" w:rsidP="003B3DD7">
      <w:pPr>
        <w:spacing w:line="288" w:lineRule="auto"/>
        <w:rPr>
          <w:b/>
          <w:noProof/>
          <w:sz w:val="18"/>
          <w:szCs w:val="18"/>
          <w:lang w:eastAsia="pl-PL"/>
        </w:rPr>
      </w:pPr>
      <w:r w:rsidRPr="00203E58">
        <w:rPr>
          <w:b/>
          <w:sz w:val="18"/>
          <w:szCs w:val="18"/>
        </w:rPr>
        <w:t xml:space="preserve">Wykres </w:t>
      </w:r>
      <w:r>
        <w:rPr>
          <w:b/>
          <w:sz w:val="18"/>
          <w:szCs w:val="18"/>
        </w:rPr>
        <w:t>4</w:t>
      </w:r>
      <w:r w:rsidRPr="00203E58">
        <w:rPr>
          <w:b/>
          <w:sz w:val="18"/>
          <w:szCs w:val="18"/>
        </w:rPr>
        <w:t>. Specjalistyczne porady lekarskie według rodzaju poradni</w:t>
      </w:r>
      <w:r>
        <w:rPr>
          <w:b/>
          <w:sz w:val="18"/>
          <w:szCs w:val="18"/>
        </w:rPr>
        <w:t xml:space="preserve"> </w:t>
      </w:r>
      <w:r w:rsidRPr="008E63F5">
        <w:rPr>
          <w:b/>
          <w:sz w:val="18"/>
          <w:szCs w:val="18"/>
        </w:rPr>
        <w:t>w 20</w:t>
      </w:r>
      <w:r w:rsidR="00873C4E">
        <w:rPr>
          <w:b/>
          <w:sz w:val="18"/>
          <w:szCs w:val="18"/>
        </w:rPr>
        <w:t>20</w:t>
      </w:r>
      <w:r>
        <w:rPr>
          <w:b/>
          <w:sz w:val="18"/>
          <w:szCs w:val="18"/>
        </w:rPr>
        <w:t xml:space="preserve"> </w:t>
      </w:r>
      <w:r w:rsidRPr="008E63F5">
        <w:rPr>
          <w:b/>
          <w:sz w:val="18"/>
          <w:szCs w:val="18"/>
        </w:rPr>
        <w:t>r</w:t>
      </w:r>
      <w:r>
        <w:rPr>
          <w:b/>
          <w:sz w:val="18"/>
          <w:szCs w:val="18"/>
        </w:rPr>
        <w:t>.</w:t>
      </w:r>
      <w:r w:rsidRPr="009F61AF">
        <w:rPr>
          <w:b/>
          <w:noProof/>
          <w:color w:val="212492"/>
          <w:spacing w:val="-2"/>
          <w:sz w:val="18"/>
          <w:szCs w:val="18"/>
          <w:lang w:eastAsia="pl-PL"/>
        </w:rPr>
        <w:t xml:space="preserve"> </w:t>
      </w:r>
    </w:p>
    <w:p w14:paraId="0C1CE31C" w14:textId="3791CDE8" w:rsidR="00B11CB8" w:rsidRPr="0086209A" w:rsidRDefault="0086209A" w:rsidP="0086209A">
      <w:pPr>
        <w:spacing w:before="0" w:line="288" w:lineRule="auto"/>
        <w:jc w:val="center"/>
        <w:rPr>
          <w:b/>
          <w:sz w:val="18"/>
          <w:szCs w:val="18"/>
        </w:rPr>
      </w:pPr>
      <w:r>
        <w:rPr>
          <w:b/>
          <w:noProof/>
          <w:sz w:val="18"/>
          <w:szCs w:val="18"/>
          <w:lang w:eastAsia="pl-PL"/>
        </w:rPr>
        <w:drawing>
          <wp:inline distT="0" distB="0" distL="0" distR="0" wp14:anchorId="784BBF5C" wp14:editId="0AFDA128">
            <wp:extent cx="5151755" cy="3066415"/>
            <wp:effectExtent l="0" t="0" r="0" b="635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1755" cy="3066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B11CB8">
        <w:rPr>
          <w:szCs w:val="19"/>
          <w:shd w:val="clear" w:color="auto" w:fill="FFFFFF"/>
        </w:rPr>
        <w:br w:type="page"/>
      </w:r>
    </w:p>
    <w:p w14:paraId="3F253E70" w14:textId="118A9258" w:rsidR="009E0D4F" w:rsidRDefault="00502688" w:rsidP="00E65BD6">
      <w:pPr>
        <w:spacing w:before="0" w:after="0"/>
        <w:rPr>
          <w:szCs w:val="19"/>
          <w:shd w:val="clear" w:color="auto" w:fill="FFFFFF"/>
        </w:rPr>
      </w:pPr>
      <w:r w:rsidRPr="0092520C">
        <w:rPr>
          <w:szCs w:val="19"/>
          <w:shd w:val="clear" w:color="auto" w:fill="FFFFFF"/>
        </w:rPr>
        <w:lastRenderedPageBreak/>
        <w:t xml:space="preserve">W związku z </w:t>
      </w:r>
      <w:r>
        <w:rPr>
          <w:szCs w:val="19"/>
          <w:shd w:val="clear" w:color="auto" w:fill="FFFFFF"/>
        </w:rPr>
        <w:t>wystąpieniem</w:t>
      </w:r>
      <w:r w:rsidRPr="0092520C">
        <w:rPr>
          <w:szCs w:val="19"/>
          <w:shd w:val="clear" w:color="auto" w:fill="FFFFFF"/>
        </w:rPr>
        <w:t xml:space="preserve"> stanu epidemii COVID-19 w 2020 r. </w:t>
      </w:r>
      <w:r>
        <w:rPr>
          <w:szCs w:val="19"/>
          <w:shd w:val="clear" w:color="auto" w:fill="FFFFFF"/>
        </w:rPr>
        <w:t xml:space="preserve">wprowadzono </w:t>
      </w:r>
      <w:r w:rsidRPr="00502688">
        <w:rPr>
          <w:szCs w:val="19"/>
          <w:shd w:val="clear" w:color="auto" w:fill="FFFFFF"/>
        </w:rPr>
        <w:t>szczególne rozwiązania</w:t>
      </w:r>
      <w:r>
        <w:rPr>
          <w:szCs w:val="19"/>
          <w:shd w:val="clear" w:color="auto" w:fill="FFFFFF"/>
        </w:rPr>
        <w:t xml:space="preserve"> świadczenia usług medycznych</w:t>
      </w:r>
      <w:r w:rsidRPr="00502688">
        <w:rPr>
          <w:szCs w:val="19"/>
          <w:shd w:val="clear" w:color="auto" w:fill="FFFFFF"/>
        </w:rPr>
        <w:t xml:space="preserve"> związ</w:t>
      </w:r>
      <w:r>
        <w:rPr>
          <w:szCs w:val="19"/>
          <w:shd w:val="clear" w:color="auto" w:fill="FFFFFF"/>
        </w:rPr>
        <w:t>ane z funkcjonowaniem teleporad</w:t>
      </w:r>
      <w:r>
        <w:rPr>
          <w:rStyle w:val="Odwoanieprzypisudolnego"/>
          <w:szCs w:val="19"/>
          <w:shd w:val="clear" w:color="auto" w:fill="FFFFFF"/>
        </w:rPr>
        <w:footnoteReference w:id="3"/>
      </w:r>
      <w:r>
        <w:rPr>
          <w:szCs w:val="19"/>
          <w:shd w:val="clear" w:color="auto" w:fill="FFFFFF"/>
        </w:rPr>
        <w:t xml:space="preserve">, szczególnie w ramach podstawowej opieki zdrowotnej. </w:t>
      </w:r>
    </w:p>
    <w:p w14:paraId="12236A82" w14:textId="4B74D1DC" w:rsidR="00C814AB" w:rsidRDefault="00C814AB" w:rsidP="00E65BD6">
      <w:pPr>
        <w:spacing w:before="0" w:after="0"/>
        <w:rPr>
          <w:szCs w:val="19"/>
          <w:shd w:val="clear" w:color="auto" w:fill="FFFFFF"/>
        </w:rPr>
      </w:pPr>
      <w:r>
        <w:rPr>
          <w:szCs w:val="19"/>
          <w:shd w:val="clear" w:color="auto" w:fill="FFFFFF"/>
        </w:rPr>
        <w:t xml:space="preserve">W 2020 r. </w:t>
      </w:r>
      <w:r w:rsidR="00616DE8">
        <w:rPr>
          <w:szCs w:val="19"/>
          <w:shd w:val="clear" w:color="auto" w:fill="FFFFFF"/>
        </w:rPr>
        <w:t>w formie teleporad</w:t>
      </w:r>
      <w:r w:rsidR="00616DE8">
        <w:rPr>
          <w:rStyle w:val="Odwoanieprzypisudolnego"/>
          <w:szCs w:val="19"/>
          <w:shd w:val="clear" w:color="auto" w:fill="FFFFFF"/>
        </w:rPr>
        <w:footnoteReference w:id="4"/>
      </w:r>
      <w:r w:rsidR="00616DE8">
        <w:rPr>
          <w:szCs w:val="19"/>
          <w:shd w:val="clear" w:color="auto" w:fill="FFFFFF"/>
        </w:rPr>
        <w:t xml:space="preserve"> zrealizowano 56,8 mln porad lekarskich </w:t>
      </w:r>
      <w:r>
        <w:rPr>
          <w:szCs w:val="19"/>
          <w:shd w:val="clear" w:color="auto" w:fill="FFFFFF"/>
        </w:rPr>
        <w:t>w podstawowej opiece zdrowotnej</w:t>
      </w:r>
      <w:r w:rsidR="00616DE8">
        <w:rPr>
          <w:szCs w:val="19"/>
          <w:shd w:val="clear" w:color="auto" w:fill="FFFFFF"/>
        </w:rPr>
        <w:t xml:space="preserve"> oraz</w:t>
      </w:r>
      <w:r w:rsidR="003B3DD7">
        <w:rPr>
          <w:szCs w:val="19"/>
          <w:shd w:val="clear" w:color="auto" w:fill="FFFFFF"/>
        </w:rPr>
        <w:t xml:space="preserve"> </w:t>
      </w:r>
      <w:r w:rsidR="00616DE8">
        <w:rPr>
          <w:szCs w:val="19"/>
          <w:shd w:val="clear" w:color="auto" w:fill="FFFFFF"/>
        </w:rPr>
        <w:t xml:space="preserve">16,3 mln </w:t>
      </w:r>
      <w:r w:rsidR="003B3DD7">
        <w:rPr>
          <w:szCs w:val="19"/>
          <w:shd w:val="clear" w:color="auto" w:fill="FFFFFF"/>
        </w:rPr>
        <w:t>w</w:t>
      </w:r>
      <w:r w:rsidR="00616DE8">
        <w:rPr>
          <w:szCs w:val="19"/>
          <w:shd w:val="clear" w:color="auto" w:fill="FFFFFF"/>
        </w:rPr>
        <w:t xml:space="preserve"> opiece specjalistycznej. Spośród porad stomatologicznych</w:t>
      </w:r>
      <w:r>
        <w:rPr>
          <w:szCs w:val="19"/>
          <w:shd w:val="clear" w:color="auto" w:fill="FFFFFF"/>
        </w:rPr>
        <w:t xml:space="preserve"> </w:t>
      </w:r>
      <w:r w:rsidR="00616DE8">
        <w:rPr>
          <w:szCs w:val="19"/>
          <w:shd w:val="clear" w:color="auto" w:fill="FFFFFF"/>
        </w:rPr>
        <w:t>116,5 tys. stanowiły porady świadczone na odległość.</w:t>
      </w:r>
    </w:p>
    <w:p w14:paraId="4F8F7EB5" w14:textId="77777777" w:rsidR="00C814AB" w:rsidRDefault="00C814AB" w:rsidP="009E0D4F">
      <w:pPr>
        <w:spacing w:before="0" w:after="160" w:line="259" w:lineRule="auto"/>
        <w:jc w:val="both"/>
        <w:rPr>
          <w:rFonts w:cs="Arial"/>
          <w:sz w:val="18"/>
          <w:szCs w:val="18"/>
        </w:rPr>
      </w:pPr>
    </w:p>
    <w:p w14:paraId="4773B43E" w14:textId="05004DFC" w:rsidR="00E65BD6" w:rsidRDefault="00E65BD6" w:rsidP="009E0D4F">
      <w:pPr>
        <w:spacing w:before="0" w:after="160" w:line="259" w:lineRule="auto"/>
        <w:jc w:val="both"/>
        <w:rPr>
          <w:rFonts w:cs="Arial"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t>Wykres 5</w:t>
      </w:r>
      <w:r w:rsidRPr="00230E51">
        <w:rPr>
          <w:rFonts w:cs="Arial"/>
          <w:b/>
          <w:sz w:val="18"/>
          <w:szCs w:val="18"/>
        </w:rPr>
        <w:t>.</w:t>
      </w:r>
      <w:r w:rsidRPr="00230E51">
        <w:rPr>
          <w:rFonts w:eastAsiaTheme="minorEastAsia"/>
          <w:b/>
          <w:kern w:val="24"/>
          <w:sz w:val="18"/>
          <w:szCs w:val="18"/>
          <w:lang w:eastAsia="pl-PL"/>
        </w:rPr>
        <w:t xml:space="preserve"> </w:t>
      </w:r>
      <w:r>
        <w:rPr>
          <w:rFonts w:eastAsiaTheme="minorEastAsia"/>
          <w:b/>
          <w:kern w:val="24"/>
          <w:sz w:val="18"/>
          <w:szCs w:val="18"/>
          <w:lang w:eastAsia="pl-PL"/>
        </w:rPr>
        <w:t>Udział teleporad w p</w:t>
      </w:r>
      <w:r>
        <w:rPr>
          <w:rFonts w:cs="Arial"/>
          <w:b/>
          <w:sz w:val="18"/>
          <w:szCs w:val="18"/>
        </w:rPr>
        <w:t>oradach ambulatoryjnych</w:t>
      </w:r>
      <w:r w:rsidRPr="00230E51">
        <w:rPr>
          <w:rFonts w:cs="Arial"/>
          <w:b/>
          <w:sz w:val="18"/>
          <w:szCs w:val="18"/>
        </w:rPr>
        <w:t xml:space="preserve"> według </w:t>
      </w:r>
      <w:r>
        <w:rPr>
          <w:rFonts w:cs="Arial"/>
          <w:b/>
          <w:sz w:val="18"/>
          <w:szCs w:val="18"/>
        </w:rPr>
        <w:t xml:space="preserve">rodzaju porad </w:t>
      </w:r>
      <w:r w:rsidRPr="00230E51">
        <w:rPr>
          <w:rFonts w:cs="Arial"/>
          <w:b/>
          <w:sz w:val="18"/>
          <w:szCs w:val="18"/>
        </w:rPr>
        <w:t xml:space="preserve">w </w:t>
      </w:r>
      <w:r w:rsidRPr="008E63F5">
        <w:rPr>
          <w:rFonts w:cs="Arial"/>
          <w:b/>
          <w:sz w:val="18"/>
          <w:szCs w:val="18"/>
        </w:rPr>
        <w:t>20</w:t>
      </w:r>
      <w:r>
        <w:rPr>
          <w:rFonts w:cs="Arial"/>
          <w:b/>
          <w:sz w:val="18"/>
          <w:szCs w:val="18"/>
        </w:rPr>
        <w:t>20</w:t>
      </w:r>
      <w:r w:rsidRPr="008E63F5">
        <w:rPr>
          <w:rFonts w:cs="Arial"/>
          <w:b/>
          <w:sz w:val="18"/>
          <w:szCs w:val="18"/>
        </w:rPr>
        <w:t xml:space="preserve"> r.</w:t>
      </w:r>
    </w:p>
    <w:p w14:paraId="12D9253C" w14:textId="223E573E" w:rsidR="009E0D4F" w:rsidRDefault="00693AB9" w:rsidP="003B3DD7">
      <w:pPr>
        <w:spacing w:before="0" w:after="160" w:line="259" w:lineRule="auto"/>
        <w:jc w:val="center"/>
        <w:rPr>
          <w:rFonts w:cs="Arial"/>
          <w:b/>
          <w:sz w:val="18"/>
          <w:szCs w:val="18"/>
        </w:rPr>
      </w:pPr>
      <w:r>
        <w:rPr>
          <w:rFonts w:cs="Arial"/>
          <w:b/>
          <w:noProof/>
          <w:sz w:val="18"/>
          <w:szCs w:val="18"/>
          <w:lang w:eastAsia="pl-PL"/>
        </w:rPr>
        <w:drawing>
          <wp:inline distT="0" distB="0" distL="0" distR="0" wp14:anchorId="2D7FDC87" wp14:editId="6969FDE6">
            <wp:extent cx="5218430" cy="1804670"/>
            <wp:effectExtent l="0" t="0" r="1270" b="508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8430" cy="1804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4EA3E73" w14:textId="77777777" w:rsidR="003B3DD7" w:rsidRDefault="003B3DD7" w:rsidP="00A00AD4">
      <w:pPr>
        <w:spacing w:before="0" w:after="0"/>
        <w:rPr>
          <w:shd w:val="clear" w:color="auto" w:fill="FFFFFF"/>
        </w:rPr>
      </w:pPr>
    </w:p>
    <w:p w14:paraId="48E81D05" w14:textId="14E4A9E7" w:rsidR="00680CD3" w:rsidRDefault="00680CD3" w:rsidP="00A00AD4">
      <w:pPr>
        <w:spacing w:before="0" w:after="0"/>
        <w:rPr>
          <w:shd w:val="clear" w:color="auto" w:fill="FFFFFF"/>
        </w:rPr>
      </w:pPr>
      <w:r w:rsidRPr="006B4C2C">
        <w:rPr>
          <w:shd w:val="clear" w:color="auto" w:fill="FFFFFF"/>
        </w:rPr>
        <w:t>W 20</w:t>
      </w:r>
      <w:r w:rsidR="00F63818">
        <w:rPr>
          <w:shd w:val="clear" w:color="auto" w:fill="FFFFFF"/>
        </w:rPr>
        <w:t>20</w:t>
      </w:r>
      <w:r w:rsidRPr="006B4C2C">
        <w:rPr>
          <w:shd w:val="clear" w:color="auto" w:fill="FFFFFF"/>
        </w:rPr>
        <w:t xml:space="preserve"> r. przeciętna liczba porad ambulatoryjnych w przeliczeniu na 1 mieszkańca wyniosła </w:t>
      </w:r>
      <w:r w:rsidR="004411E5" w:rsidRPr="004411E5">
        <w:rPr>
          <w:shd w:val="clear" w:color="auto" w:fill="FFFFFF"/>
        </w:rPr>
        <w:t>7</w:t>
      </w:r>
      <w:r w:rsidRPr="004411E5">
        <w:rPr>
          <w:shd w:val="clear" w:color="auto" w:fill="FFFFFF"/>
        </w:rPr>
        <w:t>,</w:t>
      </w:r>
      <w:r w:rsidR="004411E5" w:rsidRPr="004411E5">
        <w:rPr>
          <w:shd w:val="clear" w:color="auto" w:fill="FFFFFF"/>
        </w:rPr>
        <w:t>4</w:t>
      </w:r>
      <w:r w:rsidRPr="004411E5">
        <w:rPr>
          <w:shd w:val="clear" w:color="auto" w:fill="FFFFFF"/>
        </w:rPr>
        <w:t xml:space="preserve">. </w:t>
      </w:r>
      <w:r w:rsidR="00616DE8" w:rsidRPr="006B4C2C">
        <w:rPr>
          <w:shd w:val="clear" w:color="auto" w:fill="FFFFFF"/>
        </w:rPr>
        <w:t>Najw</w:t>
      </w:r>
      <w:r w:rsidR="00616DE8">
        <w:rPr>
          <w:shd w:val="clear" w:color="auto" w:fill="FFFFFF"/>
        </w:rPr>
        <w:t xml:space="preserve">yższą </w:t>
      </w:r>
      <w:r w:rsidRPr="006B4C2C">
        <w:rPr>
          <w:shd w:val="clear" w:color="auto" w:fill="FFFFFF"/>
        </w:rPr>
        <w:t>wartość tego wskaźnika odnotowano w </w:t>
      </w:r>
      <w:r w:rsidRPr="008415F7">
        <w:rPr>
          <w:shd w:val="clear" w:color="auto" w:fill="FFFFFF"/>
        </w:rPr>
        <w:t>województwie mazowieckim</w:t>
      </w:r>
      <w:r w:rsidR="0026112C" w:rsidRPr="008415F7">
        <w:rPr>
          <w:shd w:val="clear" w:color="auto" w:fill="FFFFFF"/>
        </w:rPr>
        <w:t xml:space="preserve"> (</w:t>
      </w:r>
      <w:r w:rsidR="008415F7" w:rsidRPr="008415F7">
        <w:rPr>
          <w:shd w:val="clear" w:color="auto" w:fill="FFFFFF"/>
        </w:rPr>
        <w:t>8</w:t>
      </w:r>
      <w:r w:rsidR="0026112C" w:rsidRPr="008415F7">
        <w:rPr>
          <w:shd w:val="clear" w:color="auto" w:fill="FFFFFF"/>
        </w:rPr>
        <w:t>,2)</w:t>
      </w:r>
      <w:r w:rsidRPr="008415F7">
        <w:rPr>
          <w:shd w:val="clear" w:color="auto" w:fill="FFFFFF"/>
        </w:rPr>
        <w:t xml:space="preserve">, </w:t>
      </w:r>
      <w:r w:rsidRPr="006B4C2C">
        <w:rPr>
          <w:shd w:val="clear" w:color="auto" w:fill="FFFFFF"/>
        </w:rPr>
        <w:t>a najniższą</w:t>
      </w:r>
      <w:r w:rsidR="0026112C">
        <w:rPr>
          <w:shd w:val="clear" w:color="auto" w:fill="FFFFFF"/>
        </w:rPr>
        <w:t xml:space="preserve"> </w:t>
      </w:r>
      <w:r w:rsidRPr="006B4C2C">
        <w:rPr>
          <w:shd w:val="clear" w:color="auto" w:fill="FFFFFF"/>
        </w:rPr>
        <w:t xml:space="preserve">w </w:t>
      </w:r>
      <w:r w:rsidRPr="006A600D">
        <w:rPr>
          <w:shd w:val="clear" w:color="auto" w:fill="FFFFFF"/>
        </w:rPr>
        <w:t>województwie lubuskim</w:t>
      </w:r>
      <w:r w:rsidR="0026112C" w:rsidRPr="006A600D">
        <w:rPr>
          <w:shd w:val="clear" w:color="auto" w:fill="FFFFFF"/>
        </w:rPr>
        <w:t xml:space="preserve"> (</w:t>
      </w:r>
      <w:r w:rsidR="006A600D" w:rsidRPr="006A600D">
        <w:rPr>
          <w:shd w:val="clear" w:color="auto" w:fill="FFFFFF"/>
        </w:rPr>
        <w:t>6</w:t>
      </w:r>
      <w:r w:rsidR="0026112C" w:rsidRPr="006A600D">
        <w:rPr>
          <w:shd w:val="clear" w:color="auto" w:fill="FFFFFF"/>
        </w:rPr>
        <w:t>,3)</w:t>
      </w:r>
      <w:r w:rsidRPr="006A600D">
        <w:rPr>
          <w:shd w:val="clear" w:color="auto" w:fill="FFFFFF"/>
        </w:rPr>
        <w:t>.</w:t>
      </w:r>
    </w:p>
    <w:p w14:paraId="5B4DCEA4" w14:textId="77777777" w:rsidR="009E42BF" w:rsidRDefault="009E42BF" w:rsidP="00BB1CEC">
      <w:pPr>
        <w:spacing w:before="240"/>
        <w:contextualSpacing/>
        <w:rPr>
          <w:szCs w:val="19"/>
        </w:rPr>
      </w:pPr>
    </w:p>
    <w:p w14:paraId="0BAE35FE" w14:textId="77777777" w:rsidR="00BB1CEC" w:rsidRDefault="00733833" w:rsidP="00BB1CEC">
      <w:pPr>
        <w:spacing w:before="240"/>
        <w:contextualSpacing/>
        <w:rPr>
          <w:szCs w:val="19"/>
        </w:rPr>
      </w:pPr>
      <w:r w:rsidRPr="00495D5E">
        <w:rPr>
          <w:b/>
          <w:noProof/>
          <w:color w:val="212492"/>
          <w:spacing w:val="-2"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50400" behindDoc="1" locked="0" layoutInCell="1" allowOverlap="1" wp14:anchorId="3E16026B" wp14:editId="1FF5924D">
                <wp:simplePos x="0" y="0"/>
                <wp:positionH relativeFrom="column">
                  <wp:posOffset>5234940</wp:posOffset>
                </wp:positionH>
                <wp:positionV relativeFrom="paragraph">
                  <wp:posOffset>0</wp:posOffset>
                </wp:positionV>
                <wp:extent cx="1724400" cy="860400"/>
                <wp:effectExtent l="0" t="0" r="0" b="0"/>
                <wp:wrapSquare wrapText="bothSides"/>
                <wp:docPr id="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400" cy="860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449FB6" w14:textId="7E66C187" w:rsidR="00733833" w:rsidRPr="00074DD8" w:rsidRDefault="00733833" w:rsidP="00733833">
                            <w:pPr>
                              <w:pStyle w:val="tekstzboku"/>
                            </w:pPr>
                            <w:r w:rsidRPr="008E63F5">
                              <w:t>W 20</w:t>
                            </w:r>
                            <w:r w:rsidR="00FF51DB">
                              <w:t>20</w:t>
                            </w:r>
                            <w:r>
                              <w:t xml:space="preserve"> r. przeciętna liczba porad ambulatoryjnych w</w:t>
                            </w:r>
                            <w:r w:rsidR="00724A69">
                              <w:t> </w:t>
                            </w:r>
                            <w:r>
                              <w:t xml:space="preserve">przeliczeniu na 1 mieszkańca wyniosła </w:t>
                            </w:r>
                            <w:r w:rsidR="00F87445" w:rsidRPr="00F87445">
                              <w:rPr>
                                <w:color w:val="1F4E79" w:themeColor="accent1" w:themeShade="80"/>
                              </w:rPr>
                              <w:t>7</w:t>
                            </w:r>
                            <w:r w:rsidRPr="00F87445">
                              <w:rPr>
                                <w:color w:val="1F4E79" w:themeColor="accent1" w:themeShade="80"/>
                              </w:rPr>
                              <w:t>,</w:t>
                            </w:r>
                            <w:r w:rsidR="00F87445" w:rsidRPr="00F87445">
                              <w:rPr>
                                <w:color w:val="1F4E79" w:themeColor="accent1" w:themeShade="8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16026B" id="_x0000_s1030" type="#_x0000_t202" style="position:absolute;margin-left:412.2pt;margin-top:0;width:135.8pt;height:67.75pt;z-index:-251566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" filled="f" stroked="f">
                <v:textbox>
                  <w:txbxContent>
                    <w:p w14:paraId="05449FB6" w14:textId="7E66C187" w:rsidR="00733833" w:rsidRPr="00074DD8" w:rsidRDefault="00733833" w:rsidP="00733833">
                      <w:pPr>
                        <w:pStyle w:val="tekstzboku"/>
                      </w:pPr>
                      <w:r w:rsidRPr="008E63F5">
                        <w:t>W 20</w:t>
                      </w:r>
                      <w:r w:rsidR="00FF51DB">
                        <w:t>20</w:t>
                      </w:r>
                      <w:r>
                        <w:t xml:space="preserve"> r. przeciętna liczba porad ambulatoryjnych w</w:t>
                      </w:r>
                      <w:r w:rsidR="00724A69">
                        <w:t> </w:t>
                      </w:r>
                      <w:r>
                        <w:t xml:space="preserve">przeliczeniu na 1 mieszkańca wyniosła </w:t>
                      </w:r>
                      <w:r w:rsidR="00F87445" w:rsidRPr="00F87445">
                        <w:rPr>
                          <w:color w:val="1F4E79" w:themeColor="accent1" w:themeShade="80"/>
                        </w:rPr>
                        <w:t>7</w:t>
                      </w:r>
                      <w:r w:rsidRPr="00F87445">
                        <w:rPr>
                          <w:color w:val="1F4E79" w:themeColor="accent1" w:themeShade="80"/>
                        </w:rPr>
                        <w:t>,</w:t>
                      </w:r>
                      <w:r w:rsidR="00F87445" w:rsidRPr="00F87445">
                        <w:rPr>
                          <w:color w:val="1F4E79" w:themeColor="accent1" w:themeShade="80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559F757" w14:textId="2D6B53C1" w:rsidR="00BB1CEC" w:rsidRDefault="00BB1CEC" w:rsidP="00BB1CEC">
      <w:pPr>
        <w:spacing w:before="240"/>
        <w:contextualSpacing/>
        <w:rPr>
          <w:b/>
          <w:sz w:val="18"/>
          <w:szCs w:val="18"/>
        </w:rPr>
      </w:pPr>
      <w:r w:rsidRPr="00230E51">
        <w:rPr>
          <w:b/>
          <w:sz w:val="18"/>
          <w:szCs w:val="18"/>
        </w:rPr>
        <w:t>Mapa 2. Porady ambulatoryjne na 1 mieszkańca według województw w 20</w:t>
      </w:r>
      <w:r w:rsidR="00933319">
        <w:rPr>
          <w:b/>
          <w:sz w:val="18"/>
          <w:szCs w:val="18"/>
        </w:rPr>
        <w:t>20</w:t>
      </w:r>
      <w:r w:rsidRPr="00230E51">
        <w:rPr>
          <w:b/>
          <w:sz w:val="18"/>
          <w:szCs w:val="18"/>
        </w:rPr>
        <w:t xml:space="preserve"> r</w:t>
      </w:r>
      <w:r>
        <w:rPr>
          <w:b/>
          <w:sz w:val="18"/>
          <w:szCs w:val="18"/>
        </w:rPr>
        <w:t>.</w:t>
      </w:r>
      <w:r w:rsidRPr="00495D5E">
        <w:rPr>
          <w:b/>
          <w:noProof/>
          <w:color w:val="212492"/>
          <w:spacing w:val="-2"/>
          <w:sz w:val="18"/>
          <w:szCs w:val="18"/>
          <w:lang w:eastAsia="pl-PL"/>
        </w:rPr>
        <w:t xml:space="preserve"> </w:t>
      </w:r>
    </w:p>
    <w:p w14:paraId="430CA60F" w14:textId="0978CC36" w:rsidR="00C814AB" w:rsidRDefault="00C572EF" w:rsidP="00BB1CEC">
      <w:pPr>
        <w:spacing w:before="240"/>
        <w:contextualSpacing/>
        <w:rPr>
          <w:color w:val="000000" w:themeColor="text1"/>
          <w:szCs w:val="19"/>
        </w:rPr>
      </w:pPr>
      <w:r w:rsidRPr="009B7F2B">
        <w:rPr>
          <w:b/>
          <w:noProof/>
          <w:sz w:val="18"/>
          <w:szCs w:val="18"/>
          <w:lang w:eastAsia="pl-PL"/>
        </w:rPr>
        <w:drawing>
          <wp:anchor distT="0" distB="0" distL="114300" distR="114300" simplePos="0" relativeHeight="251757568" behindDoc="0" locked="0" layoutInCell="1" allowOverlap="1" wp14:anchorId="1D038A2A" wp14:editId="4BE5F5B7">
            <wp:simplePos x="0" y="0"/>
            <wp:positionH relativeFrom="margin">
              <wp:align>center</wp:align>
            </wp:positionH>
            <wp:positionV relativeFrom="paragraph">
              <wp:posOffset>206129</wp:posOffset>
            </wp:positionV>
            <wp:extent cx="5024120" cy="3581400"/>
            <wp:effectExtent l="0" t="0" r="5080" b="0"/>
            <wp:wrapSquare wrapText="bothSides"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vmfkrk01\SZ\notatki informacyjne\za 2019\ZD3 za 2019\Mapy\Mapa2\MapaAmb2_2019_09062020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4120" cy="358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74B6ABC" w14:textId="77777777" w:rsidR="00C814AB" w:rsidRDefault="00C814AB" w:rsidP="00BB1CEC">
      <w:pPr>
        <w:spacing w:before="240"/>
        <w:contextualSpacing/>
        <w:rPr>
          <w:color w:val="000000" w:themeColor="text1"/>
          <w:szCs w:val="19"/>
        </w:rPr>
      </w:pPr>
    </w:p>
    <w:p w14:paraId="034A8D9C" w14:textId="77777777" w:rsidR="00C814AB" w:rsidRDefault="00C814AB" w:rsidP="00BB1CEC">
      <w:pPr>
        <w:spacing w:before="240"/>
        <w:contextualSpacing/>
        <w:rPr>
          <w:color w:val="000000" w:themeColor="text1"/>
          <w:szCs w:val="19"/>
        </w:rPr>
      </w:pPr>
    </w:p>
    <w:p w14:paraId="5C56137C" w14:textId="77777777" w:rsidR="009E42BF" w:rsidRDefault="009E42BF">
      <w:pPr>
        <w:spacing w:before="0" w:after="160" w:line="259" w:lineRule="auto"/>
        <w:rPr>
          <w:rFonts w:cs="Arial"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br w:type="page"/>
      </w:r>
    </w:p>
    <w:p w14:paraId="04B1EFF2" w14:textId="4F042E14" w:rsidR="00E65BD6" w:rsidRDefault="00E65BD6" w:rsidP="00E65BD6">
      <w:pPr>
        <w:spacing w:before="0" w:after="160" w:line="259" w:lineRule="auto"/>
        <w:jc w:val="both"/>
        <w:rPr>
          <w:rFonts w:cs="Arial"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lastRenderedPageBreak/>
        <w:t>Wykres 6</w:t>
      </w:r>
      <w:r w:rsidRPr="00230E51">
        <w:rPr>
          <w:rFonts w:cs="Arial"/>
          <w:b/>
          <w:sz w:val="18"/>
          <w:szCs w:val="18"/>
        </w:rPr>
        <w:t>.</w:t>
      </w:r>
      <w:r w:rsidRPr="00230E51">
        <w:rPr>
          <w:rFonts w:eastAsiaTheme="minorEastAsia"/>
          <w:b/>
          <w:kern w:val="24"/>
          <w:sz w:val="18"/>
          <w:szCs w:val="18"/>
          <w:lang w:eastAsia="pl-PL"/>
        </w:rPr>
        <w:t xml:space="preserve"> P</w:t>
      </w:r>
      <w:r w:rsidRPr="00230E51">
        <w:rPr>
          <w:rFonts w:cs="Arial"/>
          <w:b/>
          <w:sz w:val="18"/>
          <w:szCs w:val="18"/>
        </w:rPr>
        <w:t xml:space="preserve">orady ambulatoryjne według województw </w:t>
      </w:r>
      <w:r>
        <w:rPr>
          <w:rFonts w:cs="Arial"/>
          <w:b/>
          <w:sz w:val="18"/>
          <w:szCs w:val="18"/>
        </w:rPr>
        <w:t xml:space="preserve">i rodzaju porad </w:t>
      </w:r>
      <w:r w:rsidRPr="00230E51">
        <w:rPr>
          <w:rFonts w:cs="Arial"/>
          <w:b/>
          <w:sz w:val="18"/>
          <w:szCs w:val="18"/>
        </w:rPr>
        <w:t xml:space="preserve">w </w:t>
      </w:r>
      <w:r w:rsidRPr="008E63F5">
        <w:rPr>
          <w:rFonts w:cs="Arial"/>
          <w:b/>
          <w:sz w:val="18"/>
          <w:szCs w:val="18"/>
        </w:rPr>
        <w:t>20</w:t>
      </w:r>
      <w:r>
        <w:rPr>
          <w:rFonts w:cs="Arial"/>
          <w:b/>
          <w:sz w:val="18"/>
          <w:szCs w:val="18"/>
        </w:rPr>
        <w:t>20</w:t>
      </w:r>
      <w:r w:rsidRPr="008E63F5">
        <w:rPr>
          <w:rFonts w:cs="Arial"/>
          <w:b/>
          <w:sz w:val="18"/>
          <w:szCs w:val="18"/>
        </w:rPr>
        <w:t xml:space="preserve"> r.</w:t>
      </w:r>
    </w:p>
    <w:p w14:paraId="5E274EF2" w14:textId="6E68A308" w:rsidR="00C814AB" w:rsidRDefault="009E42BF" w:rsidP="00BB1CEC">
      <w:pPr>
        <w:spacing w:before="240"/>
        <w:contextualSpacing/>
        <w:rPr>
          <w:color w:val="000000" w:themeColor="text1"/>
          <w:szCs w:val="19"/>
        </w:rPr>
      </w:pPr>
      <w:r>
        <w:rPr>
          <w:noProof/>
          <w:color w:val="000000" w:themeColor="text1"/>
          <w:szCs w:val="19"/>
          <w:lang w:eastAsia="pl-PL"/>
        </w:rPr>
        <w:drawing>
          <wp:anchor distT="0" distB="0" distL="114300" distR="114300" simplePos="0" relativeHeight="251766784" behindDoc="0" locked="0" layoutInCell="1" allowOverlap="1" wp14:anchorId="58ACAC80" wp14:editId="743F22F3">
            <wp:simplePos x="0" y="0"/>
            <wp:positionH relativeFrom="margin">
              <wp:posOffset>-1434</wp:posOffset>
            </wp:positionH>
            <wp:positionV relativeFrom="paragraph">
              <wp:posOffset>172946</wp:posOffset>
            </wp:positionV>
            <wp:extent cx="5121275" cy="4681855"/>
            <wp:effectExtent l="0" t="0" r="3175" b="4445"/>
            <wp:wrapTopAndBottom/>
            <wp:docPr id="194" name="Obraz 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1275" cy="4681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50C7961" w14:textId="1AEB578C" w:rsidR="00C814AB" w:rsidRDefault="00C814AB" w:rsidP="00BB1CEC">
      <w:pPr>
        <w:spacing w:before="240"/>
        <w:contextualSpacing/>
        <w:rPr>
          <w:color w:val="000000" w:themeColor="text1"/>
          <w:szCs w:val="19"/>
        </w:rPr>
      </w:pPr>
    </w:p>
    <w:p w14:paraId="0C15E641" w14:textId="1723C1EA" w:rsidR="00E65BD6" w:rsidRDefault="00E65BD6" w:rsidP="00BB1CEC">
      <w:pPr>
        <w:spacing w:before="240"/>
        <w:contextualSpacing/>
        <w:rPr>
          <w:color w:val="000000" w:themeColor="text1"/>
          <w:szCs w:val="19"/>
        </w:rPr>
      </w:pPr>
    </w:p>
    <w:p w14:paraId="3F2F09CE" w14:textId="1071916A" w:rsidR="00E65BD6" w:rsidRDefault="00E65BD6" w:rsidP="00BB1CEC">
      <w:pPr>
        <w:spacing w:before="240"/>
        <w:contextualSpacing/>
        <w:rPr>
          <w:color w:val="000000" w:themeColor="text1"/>
          <w:szCs w:val="19"/>
        </w:rPr>
      </w:pPr>
    </w:p>
    <w:p w14:paraId="0A97F48A" w14:textId="0A59BC31" w:rsidR="00E65BD6" w:rsidRDefault="00E65BD6" w:rsidP="00BB1CEC">
      <w:pPr>
        <w:spacing w:before="240"/>
        <w:contextualSpacing/>
        <w:rPr>
          <w:color w:val="000000" w:themeColor="text1"/>
          <w:szCs w:val="19"/>
        </w:rPr>
      </w:pPr>
    </w:p>
    <w:p w14:paraId="352CBC8A" w14:textId="77777777" w:rsidR="009E42BF" w:rsidRDefault="009E42BF" w:rsidP="00BB1CEC">
      <w:pPr>
        <w:spacing w:before="240"/>
        <w:contextualSpacing/>
        <w:rPr>
          <w:color w:val="000000" w:themeColor="text1"/>
          <w:szCs w:val="19"/>
        </w:rPr>
      </w:pPr>
    </w:p>
    <w:p w14:paraId="1049C224" w14:textId="77777777" w:rsidR="009E42BF" w:rsidRDefault="009E42BF" w:rsidP="00BB1CEC">
      <w:pPr>
        <w:spacing w:before="240"/>
        <w:contextualSpacing/>
        <w:rPr>
          <w:color w:val="000000" w:themeColor="text1"/>
          <w:szCs w:val="19"/>
        </w:rPr>
      </w:pPr>
    </w:p>
    <w:p w14:paraId="028CF74D" w14:textId="6830C688" w:rsidR="00E65BD6" w:rsidRDefault="00E65BD6" w:rsidP="00BB1CEC">
      <w:pPr>
        <w:spacing w:before="240"/>
        <w:contextualSpacing/>
        <w:rPr>
          <w:color w:val="000000" w:themeColor="text1"/>
          <w:szCs w:val="19"/>
        </w:rPr>
      </w:pPr>
    </w:p>
    <w:p w14:paraId="74F7FC0B" w14:textId="12B904E6" w:rsidR="00E65BD6" w:rsidRDefault="00E65BD6" w:rsidP="00BB1CEC">
      <w:pPr>
        <w:spacing w:before="240"/>
        <w:contextualSpacing/>
        <w:rPr>
          <w:color w:val="000000" w:themeColor="text1"/>
          <w:szCs w:val="19"/>
        </w:rPr>
      </w:pPr>
    </w:p>
    <w:p w14:paraId="5F07FD32" w14:textId="5A474998" w:rsidR="00BB1CEC" w:rsidRPr="008E334F" w:rsidRDefault="000B64E2" w:rsidP="00BB1CEC">
      <w:pPr>
        <w:spacing w:before="240"/>
        <w:contextualSpacing/>
        <w:rPr>
          <w:szCs w:val="19"/>
        </w:rPr>
      </w:pPr>
      <w:r w:rsidRPr="008E334F">
        <w:rPr>
          <w:color w:val="000000" w:themeColor="text1"/>
          <w:szCs w:val="19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14:paraId="50893F0E" w14:textId="77777777" w:rsidR="00694AF0" w:rsidRPr="00001C5B" w:rsidRDefault="00694AF0" w:rsidP="00E76D26">
      <w:pPr>
        <w:rPr>
          <w:sz w:val="18"/>
        </w:rPr>
        <w:sectPr w:rsidR="00694AF0" w:rsidRPr="00001C5B" w:rsidSect="003B18B6">
          <w:headerReference w:type="default" r:id="rId20"/>
          <w:footerReference w:type="default" r:id="rId21"/>
          <w:headerReference w:type="first" r:id="rId22"/>
          <w:footerReference w:type="first" r:id="rId23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14:paraId="3C44D866" w14:textId="77777777"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7"/>
        <w:gridCol w:w="3820"/>
      </w:tblGrid>
      <w:tr w:rsidR="000470AA" w:rsidRPr="008F3638" w14:paraId="645A3966" w14:textId="77777777" w:rsidTr="00E23337">
        <w:trPr>
          <w:trHeight w:val="1912"/>
        </w:trPr>
        <w:tc>
          <w:tcPr>
            <w:tcW w:w="4379" w:type="dxa"/>
          </w:tcPr>
          <w:p w14:paraId="382E9281" w14:textId="77777777" w:rsidR="000470AA" w:rsidRPr="008F3638" w:rsidRDefault="000470AA" w:rsidP="00E2333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6DB72358" w14:textId="77777777" w:rsidR="00BB1CEC" w:rsidRPr="00402E6D" w:rsidRDefault="00BB1CEC" w:rsidP="00BB1CEC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402E6D">
              <w:rPr>
                <w:rFonts w:cs="Arial"/>
                <w:b/>
                <w:color w:val="000000" w:themeColor="text1"/>
                <w:sz w:val="20"/>
              </w:rPr>
              <w:t>Urząd Statystyczny w Krakowie</w:t>
            </w:r>
          </w:p>
          <w:p w14:paraId="25D3E7EC" w14:textId="77777777" w:rsidR="00956F30" w:rsidRPr="00BB1CEC" w:rsidRDefault="00956F30" w:rsidP="00956F30">
            <w:pPr>
              <w:spacing w:before="0" w:after="0" w:line="276" w:lineRule="auto"/>
              <w:rPr>
                <w:rFonts w:cs="Arial"/>
                <w:b/>
                <w:sz w:val="20"/>
              </w:rPr>
            </w:pPr>
            <w:r w:rsidRPr="00BB1CEC">
              <w:rPr>
                <w:rFonts w:cs="Arial"/>
                <w:b/>
                <w:sz w:val="20"/>
              </w:rPr>
              <w:t xml:space="preserve">Dyrektor </w:t>
            </w:r>
            <w:r w:rsidR="00BB1CEC" w:rsidRPr="00BB1CEC">
              <w:rPr>
                <w:rFonts w:cs="Arial"/>
                <w:b/>
                <w:sz w:val="20"/>
              </w:rPr>
              <w:t>Agnieszka Szlubowska</w:t>
            </w:r>
          </w:p>
          <w:p w14:paraId="4D751370" w14:textId="77777777" w:rsidR="00BB1CEC" w:rsidRPr="008F3638" w:rsidRDefault="00BB1CEC" w:rsidP="00BB1CEC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12 420 40 50</w:t>
            </w:r>
          </w:p>
          <w:p w14:paraId="1F778D33" w14:textId="77777777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3942" w:type="dxa"/>
          </w:tcPr>
          <w:p w14:paraId="4870AB61" w14:textId="77777777" w:rsidR="000470AA" w:rsidRPr="008F3638" w:rsidRDefault="000470AA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256B7784" w14:textId="77777777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</w:t>
            </w:r>
            <w:r w:rsidRPr="008F082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 xml:space="preserve"> </w:t>
            </w:r>
            <w:r w:rsidR="00136736" w:rsidRPr="008F082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Banaszek</w:t>
            </w:r>
          </w:p>
          <w:p w14:paraId="26D4BD2D" w14:textId="77777777" w:rsidR="000470AA" w:rsidRPr="00DC0C90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DC0C90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Tel: </w:t>
            </w:r>
            <w:r w:rsidR="00F60BA8" w:rsidRPr="00DC0C90">
              <w:rPr>
                <w:rFonts w:ascii="Fira Sans" w:hAnsi="Fira Sans" w:cs="Arial"/>
                <w:color w:val="auto"/>
                <w:sz w:val="20"/>
                <w:lang w:val="fi-FI"/>
              </w:rPr>
              <w:t>695 255 011</w:t>
            </w:r>
          </w:p>
          <w:p w14:paraId="4A6A1FFE" w14:textId="77777777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7458EDFF" w14:textId="77777777" w:rsidR="000470AA" w:rsidRDefault="000470AA" w:rsidP="000470AA">
      <w:pPr>
        <w:rPr>
          <w:sz w:val="20"/>
        </w:rPr>
      </w:pPr>
    </w:p>
    <w:p w14:paraId="12AF37B7" w14:textId="77777777" w:rsidR="000470AA" w:rsidRDefault="000470AA" w:rsidP="000470AA">
      <w:pPr>
        <w:rPr>
          <w:sz w:val="18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14:paraId="25167F4E" w14:textId="77777777" w:rsidTr="00CB2F90">
        <w:trPr>
          <w:trHeight w:val="610"/>
        </w:trPr>
        <w:tc>
          <w:tcPr>
            <w:tcW w:w="2721" w:type="pct"/>
            <w:vMerge w:val="restart"/>
          </w:tcPr>
          <w:p w14:paraId="66F9267E" w14:textId="77777777" w:rsidR="000470AA" w:rsidRPr="00C91687" w:rsidRDefault="000470AA" w:rsidP="00CB2F90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7F46A6C2" w14:textId="77777777" w:rsidR="000470AA" w:rsidRPr="00C91687" w:rsidRDefault="006125F9" w:rsidP="00CB2F90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 w:rsidR="00396691">
              <w:rPr>
                <w:sz w:val="20"/>
              </w:rPr>
              <w:t>el</w:t>
            </w:r>
            <w:r w:rsidR="000470AA" w:rsidRPr="00674DE5">
              <w:rPr>
                <w:sz w:val="20"/>
              </w:rPr>
              <w:t xml:space="preserve">: </w:t>
            </w:r>
            <w:r w:rsidR="00097840">
              <w:rPr>
                <w:sz w:val="20"/>
              </w:rPr>
              <w:t>22 608 34 91, 22</w:t>
            </w:r>
            <w:r w:rsidR="000470AA" w:rsidRPr="00C91687">
              <w:rPr>
                <w:sz w:val="20"/>
              </w:rPr>
              <w:t xml:space="preserve"> 608 38 04 </w:t>
            </w:r>
          </w:p>
          <w:p w14:paraId="54784B66" w14:textId="77777777" w:rsidR="000470AA" w:rsidRPr="00B940D7" w:rsidRDefault="000470AA" w:rsidP="00CB2F90">
            <w:pPr>
              <w:rPr>
                <w:sz w:val="18"/>
                <w:lang w:val="en-GB"/>
              </w:rPr>
            </w:pPr>
            <w:r w:rsidRPr="00B940D7">
              <w:rPr>
                <w:b/>
                <w:sz w:val="20"/>
                <w:lang w:val="en-GB"/>
              </w:rPr>
              <w:t>e-mail:</w:t>
            </w:r>
            <w:r w:rsidRPr="00B940D7">
              <w:rPr>
                <w:sz w:val="20"/>
                <w:lang w:val="en-GB"/>
              </w:rPr>
              <w:t xml:space="preserve"> </w:t>
            </w:r>
            <w:hyperlink r:id="rId24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25F169B0" w14:textId="77777777" w:rsidR="000470AA" w:rsidRPr="00B940D7" w:rsidRDefault="000470AA" w:rsidP="000470AA">
            <w:pPr>
              <w:rPr>
                <w:sz w:val="18"/>
                <w:lang w:val="en-GB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59A43695" wp14:editId="0BCED736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3970526A" w14:textId="77777777"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0470AA" w14:paraId="5859978B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6B1EA228" w14:textId="77777777"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113FDC09" w14:textId="77777777"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1922E75F" wp14:editId="6B12D63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59E8F05A" w14:textId="77777777"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0470AA" w14:paraId="14CB49F3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00178A17" w14:textId="77777777"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2219389F" w14:textId="77777777"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4CAFF5DC" wp14:editId="1577CDAB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3C9E024E" w14:textId="77777777"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@GlownyUrzadStatystyczny</w:t>
            </w:r>
          </w:p>
        </w:tc>
      </w:tr>
    </w:tbl>
    <w:p w14:paraId="55E09A0F" w14:textId="77777777" w:rsidR="00D261A2" w:rsidRPr="00001C5B" w:rsidRDefault="001448A7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3019DD4F" wp14:editId="6B4BDE69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FC9837" w14:textId="77777777" w:rsidR="00AB6D25" w:rsidRDefault="00AB6D25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56686180" w14:textId="77777777" w:rsidR="00AB6D25" w:rsidRDefault="00AB6D25" w:rsidP="00AB6D25">
                            <w:pPr>
                              <w:rPr>
                                <w:b/>
                              </w:rPr>
                            </w:pPr>
                            <w:r w:rsidRPr="005520D8">
                              <w:rPr>
                                <w:b/>
                              </w:rPr>
                              <w:t>Powiązane</w:t>
                            </w:r>
                            <w:r>
                              <w:rPr>
                                <w:b/>
                              </w:rPr>
                              <w:t xml:space="preserve"> opracowania</w:t>
                            </w:r>
                          </w:p>
                          <w:p w14:paraId="7D715E70" w14:textId="2945ED81" w:rsidR="002744F0" w:rsidRDefault="009E65D5" w:rsidP="002744F0">
                            <w:pPr>
                              <w:rPr>
                                <w:color w:val="001D77"/>
                                <w:szCs w:val="24"/>
                                <w:u w:val="single"/>
                              </w:rPr>
                            </w:pPr>
                            <w:hyperlink r:id="rId28" w:history="1">
                              <w:r w:rsidR="002744F0" w:rsidRPr="00330100">
                                <w:rPr>
                                  <w:color w:val="001D77"/>
                                  <w:szCs w:val="24"/>
                                  <w:u w:val="single"/>
                                </w:rPr>
                                <w:t>Zdrowie i ochrona zdrowia w 201</w:t>
                              </w:r>
                              <w:r w:rsidR="00EE3789">
                                <w:rPr>
                                  <w:color w:val="001D77"/>
                                  <w:szCs w:val="24"/>
                                  <w:u w:val="single"/>
                                </w:rPr>
                                <w:t>9</w:t>
                              </w:r>
                              <w:r w:rsidR="002744F0" w:rsidRPr="00330100">
                                <w:rPr>
                                  <w:color w:val="001D77"/>
                                  <w:szCs w:val="24"/>
                                  <w:u w:val="single"/>
                                </w:rPr>
                                <w:t xml:space="preserve"> r.</w:t>
                              </w:r>
                            </w:hyperlink>
                          </w:p>
                          <w:p w14:paraId="59E59D00" w14:textId="77777777" w:rsidR="0086209A" w:rsidRPr="00B7223E" w:rsidRDefault="009E65D5" w:rsidP="0086209A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hyperlink r:id="rId29" w:history="1">
                              <w:r w:rsidR="0086209A" w:rsidRPr="00B7223E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24"/>
                                </w:rPr>
                                <w:t>Zeszyt metodologiczny. Statystyka zdrowia i ochrony zdrowia – sprawozdawczość GUS</w:t>
                              </w:r>
                            </w:hyperlink>
                          </w:p>
                          <w:p w14:paraId="0140E0F5" w14:textId="77777777" w:rsidR="00673C26" w:rsidRDefault="00673C2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3102CAA1" w14:textId="77777777" w:rsidR="00AB6D25" w:rsidRPr="00505A92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53246219" w14:textId="218A0FFE" w:rsidR="002744F0" w:rsidRPr="00A81322" w:rsidRDefault="009E65D5" w:rsidP="002744F0">
                            <w:pPr>
                              <w:rPr>
                                <w:color w:val="001D77"/>
                                <w:szCs w:val="24"/>
                              </w:rPr>
                            </w:pPr>
                            <w:hyperlink r:id="rId30" w:history="1">
                              <w:r w:rsidR="002744F0" w:rsidRPr="00A81322">
                                <w:rPr>
                                  <w:color w:val="001D77"/>
                                  <w:szCs w:val="24"/>
                                  <w:u w:val="single"/>
                                </w:rPr>
                                <w:t>Bank Danych Lokalnych -&gt; Ochrona zdrowia, opieka społeczna i świadczenia na rzecz rodziny</w:t>
                              </w:r>
                            </w:hyperlink>
                          </w:p>
                          <w:p w14:paraId="35D435BB" w14:textId="77777777" w:rsidR="002744F0" w:rsidRPr="00A81322" w:rsidRDefault="009E65D5" w:rsidP="002744F0">
                            <w:pPr>
                              <w:rPr>
                                <w:color w:val="001D77"/>
                                <w:szCs w:val="24"/>
                              </w:rPr>
                            </w:pPr>
                            <w:hyperlink r:id="rId31" w:history="1">
                              <w:r w:rsidR="002744F0" w:rsidRPr="00A81322">
                                <w:rPr>
                                  <w:color w:val="001D77"/>
                                  <w:szCs w:val="24"/>
                                  <w:u w:val="single"/>
                                </w:rPr>
                                <w:t>Dziedzinowe Bazy Wiedzy -&gt; Zdrowie i ochrona zdrowia</w:t>
                              </w:r>
                            </w:hyperlink>
                          </w:p>
                          <w:p w14:paraId="291E2498" w14:textId="77777777" w:rsidR="00AB6D25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046EB703" w14:textId="77777777" w:rsidR="00AB6D25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266F8EC3" w14:textId="77777777" w:rsidR="002744F0" w:rsidRPr="00A81322" w:rsidRDefault="009E65D5" w:rsidP="002744F0">
                            <w:pPr>
                              <w:rPr>
                                <w:color w:val="001D77"/>
                              </w:rPr>
                            </w:pPr>
                            <w:hyperlink r:id="rId32" w:history="1">
                              <w:r w:rsidR="002744F0" w:rsidRPr="00A81322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Ambulatoryjne świadczenia specjalistyczne</w:t>
                              </w:r>
                            </w:hyperlink>
                          </w:p>
                          <w:p w14:paraId="20C489D0" w14:textId="77777777" w:rsidR="002744F0" w:rsidRPr="00A81322" w:rsidRDefault="009E65D5" w:rsidP="002744F0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hyperlink r:id="rId33" w:history="1">
                              <w:r w:rsidR="002744F0" w:rsidRPr="00A81322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Ambulatoryjne świadczenie zdrowotne</w:t>
                              </w:r>
                            </w:hyperlink>
                          </w:p>
                          <w:p w14:paraId="2EE7A22B" w14:textId="77777777" w:rsidR="002744F0" w:rsidRPr="00A81322" w:rsidRDefault="002744F0" w:rsidP="002744F0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A81322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fldChar w:fldCharType="begin"/>
                            </w:r>
                            <w:r w:rsidRPr="00A81322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instrText xml:space="preserve"> HYPERLINK "http://stat.gov.pl/metainformacje/slownik-pojec/pojecia-stosowane-w-statystyce-publicznej/3158,pojecie.html" </w:instrText>
                            </w:r>
                            <w:r w:rsidRPr="00A81322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fldChar w:fldCharType="separate"/>
                            </w:r>
                            <w:r w:rsidRPr="00A81322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Podstawowa opieka zdrowotna</w:t>
                            </w:r>
                          </w:p>
                          <w:p w14:paraId="0745088B" w14:textId="77777777" w:rsidR="002744F0" w:rsidRPr="00A81322" w:rsidRDefault="002744F0" w:rsidP="002744F0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A81322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fldChar w:fldCharType="end"/>
                            </w:r>
                            <w:hyperlink r:id="rId34" w:history="1">
                              <w:r w:rsidRPr="00A81322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Porada</w:t>
                              </w:r>
                            </w:hyperlink>
                          </w:p>
                          <w:p w14:paraId="7E656375" w14:textId="77777777" w:rsidR="002744F0" w:rsidRPr="00A81322" w:rsidRDefault="002744F0" w:rsidP="002744F0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A81322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fldChar w:fldCharType="begin"/>
                            </w:r>
                            <w:r w:rsidRPr="00A81322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instrText xml:space="preserve"> HYPERLINK "http://stat.gov.pl/metainformacje/slownik-pojec/pojecia-stosowane-w-statystyce-publicznej/1447,pojecie.html" </w:instrText>
                            </w:r>
                            <w:r w:rsidRPr="00A81322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fldChar w:fldCharType="separate"/>
                            </w:r>
                            <w:r w:rsidRPr="00A81322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Praktyka lekarska</w:t>
                            </w:r>
                          </w:p>
                          <w:p w14:paraId="12A56ABB" w14:textId="77777777" w:rsidR="002744F0" w:rsidRPr="00A81322" w:rsidRDefault="002744F0" w:rsidP="002744F0">
                            <w:pPr>
                              <w:rPr>
                                <w:color w:val="001D77"/>
                                <w:u w:val="single"/>
                              </w:rPr>
                            </w:pPr>
                            <w:r w:rsidRPr="00A81322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fldChar w:fldCharType="end"/>
                            </w:r>
                            <w:hyperlink r:id="rId35" w:history="1">
                              <w:r w:rsidRPr="00A81322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Przychodnia</w:t>
                              </w:r>
                            </w:hyperlink>
                          </w:p>
                          <w:p w14:paraId="6EFC38B6" w14:textId="77777777" w:rsidR="00AB6D25" w:rsidRPr="00505A92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19DD4F" id="_x0000_t202" coordsize="21600,21600" o:spt="202" path="m,l,21600r21600,l21600,xe">
                <v:stroke joinstyle="miter"/>
                <v:path gradientshapeok="t" o:connecttype="rect"/>
              </v:shapetype>
              <v:shape id="_x0000_s1031" type="#_x0000_t202" style="position:absolute;margin-left:1.5pt;margin-top:33.5pt;width:516.5pt;height:349.8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" fillcolor="#f2f2f2 [3052]" strokecolor="white [3212]">
                <v:textbox>
                  <w:txbxContent>
                    <w:p w14:paraId="55FC9837" w14:textId="77777777" w:rsidR="00AB6D25" w:rsidRDefault="00AB6D25" w:rsidP="00AB6D25">
                      <w:pPr>
                        <w:rPr>
                          <w:b/>
                        </w:rPr>
                      </w:pPr>
                    </w:p>
                    <w:p w14:paraId="56686180" w14:textId="77777777" w:rsidR="00AB6D25" w:rsidRDefault="00AB6D25" w:rsidP="00AB6D25">
                      <w:pPr>
                        <w:rPr>
                          <w:b/>
                        </w:rPr>
                      </w:pPr>
                      <w:r w:rsidRPr="005520D8">
                        <w:rPr>
                          <w:b/>
                        </w:rPr>
                        <w:t>Powiązane</w:t>
                      </w:r>
                      <w:r>
                        <w:rPr>
                          <w:b/>
                        </w:rPr>
                        <w:t xml:space="preserve"> opracowania</w:t>
                      </w:r>
                    </w:p>
                    <w:p w14:paraId="7D715E70" w14:textId="2945ED81" w:rsidR="002744F0" w:rsidRDefault="007D2D34" w:rsidP="002744F0">
                      <w:pPr>
                        <w:rPr>
                          <w:color w:val="001D77"/>
                          <w:szCs w:val="24"/>
                          <w:u w:val="single"/>
                        </w:rPr>
                      </w:pPr>
                      <w:hyperlink r:id="rId36" w:history="1">
                        <w:r w:rsidR="002744F0" w:rsidRPr="00330100">
                          <w:rPr>
                            <w:color w:val="001D77"/>
                            <w:szCs w:val="24"/>
                            <w:u w:val="single"/>
                          </w:rPr>
                          <w:t>Zdrowie i ochrona z</w:t>
                        </w:r>
                        <w:r w:rsidR="002744F0" w:rsidRPr="00330100">
                          <w:rPr>
                            <w:color w:val="001D77"/>
                            <w:szCs w:val="24"/>
                            <w:u w:val="single"/>
                          </w:rPr>
                          <w:t>d</w:t>
                        </w:r>
                        <w:r w:rsidR="002744F0" w:rsidRPr="00330100">
                          <w:rPr>
                            <w:color w:val="001D77"/>
                            <w:szCs w:val="24"/>
                            <w:u w:val="single"/>
                          </w:rPr>
                          <w:t>rowia w 201</w:t>
                        </w:r>
                        <w:r w:rsidR="00EE3789">
                          <w:rPr>
                            <w:color w:val="001D77"/>
                            <w:szCs w:val="24"/>
                            <w:u w:val="single"/>
                          </w:rPr>
                          <w:t>9</w:t>
                        </w:r>
                        <w:r w:rsidR="002744F0" w:rsidRPr="00330100">
                          <w:rPr>
                            <w:color w:val="001D77"/>
                            <w:szCs w:val="24"/>
                            <w:u w:val="single"/>
                          </w:rPr>
                          <w:t xml:space="preserve"> r.</w:t>
                        </w:r>
                      </w:hyperlink>
                    </w:p>
                    <w:p w14:paraId="59E59D00" w14:textId="77777777" w:rsidR="0086209A" w:rsidRPr="00B7223E" w:rsidRDefault="0086209A" w:rsidP="0086209A">
                      <w:pPr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hyperlink r:id="rId37" w:history="1">
                        <w:r w:rsidRPr="00B7223E">
                          <w:rPr>
                            <w:rStyle w:val="Hipercze"/>
                            <w:rFonts w:cstheme="minorBidi"/>
                            <w:color w:val="001D77"/>
                            <w:szCs w:val="24"/>
                          </w:rPr>
                          <w:t>Zeszyt metodologiczny. Statystyka zdrowia i ochrony zdrowia – sprawozdawczość GUS</w:t>
                        </w:r>
                      </w:hyperlink>
                    </w:p>
                    <w:p w14:paraId="0140E0F5" w14:textId="77777777" w:rsidR="00673C26" w:rsidRDefault="00673C26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3102CAA1" w14:textId="77777777" w:rsidR="00AB6D25" w:rsidRPr="00505A92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53246219" w14:textId="218A0FFE" w:rsidR="002744F0" w:rsidRPr="00A81322" w:rsidRDefault="007D2D34" w:rsidP="002744F0">
                      <w:pPr>
                        <w:rPr>
                          <w:color w:val="001D77"/>
                          <w:szCs w:val="24"/>
                        </w:rPr>
                      </w:pPr>
                      <w:hyperlink r:id="rId38" w:history="1">
                        <w:r w:rsidR="002744F0" w:rsidRPr="00A81322">
                          <w:rPr>
                            <w:color w:val="001D77"/>
                            <w:szCs w:val="24"/>
                            <w:u w:val="single"/>
                          </w:rPr>
                          <w:t>Bank Danych Lokalnych -&gt; Ochr</w:t>
                        </w:r>
                        <w:r w:rsidR="002744F0" w:rsidRPr="00A81322">
                          <w:rPr>
                            <w:color w:val="001D77"/>
                            <w:szCs w:val="24"/>
                            <w:u w:val="single"/>
                          </w:rPr>
                          <w:t>o</w:t>
                        </w:r>
                        <w:r w:rsidR="002744F0" w:rsidRPr="00A81322">
                          <w:rPr>
                            <w:color w:val="001D77"/>
                            <w:szCs w:val="24"/>
                            <w:u w:val="single"/>
                          </w:rPr>
                          <w:t>na zdrowia, opieka społeczna i świadczenia na rzecz rodziny</w:t>
                        </w:r>
                      </w:hyperlink>
                    </w:p>
                    <w:p w14:paraId="35D435BB" w14:textId="77777777" w:rsidR="002744F0" w:rsidRPr="00A81322" w:rsidRDefault="007D2D34" w:rsidP="002744F0">
                      <w:pPr>
                        <w:rPr>
                          <w:color w:val="001D77"/>
                          <w:szCs w:val="24"/>
                        </w:rPr>
                      </w:pPr>
                      <w:hyperlink r:id="rId39" w:history="1">
                        <w:r w:rsidR="002744F0" w:rsidRPr="00A81322">
                          <w:rPr>
                            <w:color w:val="001D77"/>
                            <w:szCs w:val="24"/>
                            <w:u w:val="single"/>
                          </w:rPr>
                          <w:t>Dziedzinowe Bazy Wiedzy</w:t>
                        </w:r>
                        <w:r w:rsidR="002744F0" w:rsidRPr="00A81322">
                          <w:rPr>
                            <w:color w:val="001D77"/>
                            <w:szCs w:val="24"/>
                            <w:u w:val="single"/>
                          </w:rPr>
                          <w:t xml:space="preserve"> </w:t>
                        </w:r>
                        <w:r w:rsidR="002744F0" w:rsidRPr="00A81322">
                          <w:rPr>
                            <w:color w:val="001D77"/>
                            <w:szCs w:val="24"/>
                            <w:u w:val="single"/>
                          </w:rPr>
                          <w:t>-&gt; Zdrowie i ochrona zdrowia</w:t>
                        </w:r>
                      </w:hyperlink>
                    </w:p>
                    <w:p w14:paraId="291E2498" w14:textId="77777777" w:rsidR="00AB6D25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046EB703" w14:textId="77777777" w:rsidR="00AB6D25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266F8EC3" w14:textId="77777777" w:rsidR="002744F0" w:rsidRPr="00A81322" w:rsidRDefault="007D2D34" w:rsidP="002744F0">
                      <w:pPr>
                        <w:rPr>
                          <w:color w:val="001D77"/>
                        </w:rPr>
                      </w:pPr>
                      <w:hyperlink r:id="rId40" w:history="1">
                        <w:r w:rsidR="002744F0" w:rsidRPr="00A81322">
                          <w:rPr>
                            <w:rStyle w:val="Hipercze"/>
                            <w:rFonts w:cstheme="minorBidi"/>
                            <w:color w:val="001D77"/>
                          </w:rPr>
                          <w:t>Ambulatoryjn</w:t>
                        </w:r>
                        <w:r w:rsidR="002744F0" w:rsidRPr="00A81322">
                          <w:rPr>
                            <w:rStyle w:val="Hipercze"/>
                            <w:rFonts w:cstheme="minorBidi"/>
                            <w:color w:val="001D77"/>
                          </w:rPr>
                          <w:t>e</w:t>
                        </w:r>
                        <w:r w:rsidR="002744F0" w:rsidRPr="00A81322">
                          <w:rPr>
                            <w:rStyle w:val="Hipercze"/>
                            <w:rFonts w:cstheme="minorBidi"/>
                            <w:color w:val="001D77"/>
                          </w:rPr>
                          <w:t xml:space="preserve"> świadczenia specjalistyczne</w:t>
                        </w:r>
                      </w:hyperlink>
                    </w:p>
                    <w:p w14:paraId="20C489D0" w14:textId="77777777" w:rsidR="002744F0" w:rsidRPr="00A81322" w:rsidRDefault="007D2D34" w:rsidP="002744F0">
                      <w:pPr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hyperlink r:id="rId41" w:history="1">
                        <w:r w:rsidR="002744F0" w:rsidRPr="00A81322">
                          <w:rPr>
                            <w:rStyle w:val="Hipercze"/>
                            <w:rFonts w:cstheme="minorBidi"/>
                            <w:color w:val="001D77"/>
                          </w:rPr>
                          <w:t>Ambulator</w:t>
                        </w:r>
                        <w:r w:rsidR="002744F0" w:rsidRPr="00A81322">
                          <w:rPr>
                            <w:rStyle w:val="Hipercze"/>
                            <w:rFonts w:cstheme="minorBidi"/>
                            <w:color w:val="001D77"/>
                          </w:rPr>
                          <w:t>y</w:t>
                        </w:r>
                        <w:r w:rsidR="002744F0" w:rsidRPr="00A81322">
                          <w:rPr>
                            <w:rStyle w:val="Hipercze"/>
                            <w:rFonts w:cstheme="minorBidi"/>
                            <w:color w:val="001D77"/>
                          </w:rPr>
                          <w:t>jne świadczenie zdrowotne</w:t>
                        </w:r>
                      </w:hyperlink>
                    </w:p>
                    <w:p w14:paraId="2EE7A22B" w14:textId="77777777" w:rsidR="002744F0" w:rsidRPr="00A81322" w:rsidRDefault="002744F0" w:rsidP="002744F0">
                      <w:pPr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A81322">
                        <w:rPr>
                          <w:rStyle w:val="Hipercze"/>
                          <w:rFonts w:cstheme="minorBidi"/>
                          <w:color w:val="001D77"/>
                        </w:rPr>
                        <w:fldChar w:fldCharType="begin"/>
                      </w:r>
                      <w:r w:rsidRPr="00A81322">
                        <w:rPr>
                          <w:rStyle w:val="Hipercze"/>
                          <w:rFonts w:cstheme="minorBidi"/>
                          <w:color w:val="001D77"/>
                        </w:rPr>
                        <w:instrText xml:space="preserve"> HYPERLINK "http://stat.gov.pl/metainformacje/slownik-pojec/pojecia-stosowane-w-statystyce-publicznej/3158,pojecie.html" </w:instrText>
                      </w:r>
                      <w:r w:rsidRPr="00A81322">
                        <w:rPr>
                          <w:rStyle w:val="Hipercze"/>
                          <w:rFonts w:cstheme="minorBidi"/>
                          <w:color w:val="001D77"/>
                        </w:rPr>
                        <w:fldChar w:fldCharType="separate"/>
                      </w:r>
                      <w:r w:rsidRPr="00A81322">
                        <w:rPr>
                          <w:rStyle w:val="Hipercze"/>
                          <w:rFonts w:cstheme="minorBidi"/>
                          <w:color w:val="001D77"/>
                        </w:rPr>
                        <w:t>Podstawow</w:t>
                      </w:r>
                      <w:r w:rsidRPr="00A81322">
                        <w:rPr>
                          <w:rStyle w:val="Hipercze"/>
                          <w:rFonts w:cstheme="minorBidi"/>
                          <w:color w:val="001D77"/>
                        </w:rPr>
                        <w:t>a</w:t>
                      </w:r>
                      <w:r w:rsidRPr="00A81322">
                        <w:rPr>
                          <w:rStyle w:val="Hipercze"/>
                          <w:rFonts w:cstheme="minorBidi"/>
                          <w:color w:val="001D77"/>
                        </w:rPr>
                        <w:t xml:space="preserve"> opieka zdrowotna</w:t>
                      </w:r>
                    </w:p>
                    <w:p w14:paraId="0745088B" w14:textId="77777777" w:rsidR="002744F0" w:rsidRPr="00A81322" w:rsidRDefault="002744F0" w:rsidP="002744F0">
                      <w:pPr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A81322">
                        <w:rPr>
                          <w:rStyle w:val="Hipercze"/>
                          <w:rFonts w:cstheme="minorBidi"/>
                          <w:color w:val="001D77"/>
                        </w:rPr>
                        <w:fldChar w:fldCharType="end"/>
                      </w:r>
                      <w:hyperlink r:id="rId42" w:history="1">
                        <w:r w:rsidRPr="00A81322">
                          <w:rPr>
                            <w:rStyle w:val="Hipercze"/>
                            <w:rFonts w:cstheme="minorBidi"/>
                            <w:color w:val="001D77"/>
                          </w:rPr>
                          <w:t>Pora</w:t>
                        </w:r>
                        <w:r w:rsidRPr="00A81322">
                          <w:rPr>
                            <w:rStyle w:val="Hipercze"/>
                            <w:rFonts w:cstheme="minorBidi"/>
                            <w:color w:val="001D77"/>
                          </w:rPr>
                          <w:t>d</w:t>
                        </w:r>
                        <w:r w:rsidRPr="00A81322">
                          <w:rPr>
                            <w:rStyle w:val="Hipercze"/>
                            <w:rFonts w:cstheme="minorBidi"/>
                            <w:color w:val="001D77"/>
                          </w:rPr>
                          <w:t>a</w:t>
                        </w:r>
                      </w:hyperlink>
                    </w:p>
                    <w:p w14:paraId="7E656375" w14:textId="77777777" w:rsidR="002744F0" w:rsidRPr="00A81322" w:rsidRDefault="002744F0" w:rsidP="002744F0">
                      <w:pPr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A81322">
                        <w:rPr>
                          <w:rStyle w:val="Hipercze"/>
                          <w:rFonts w:cstheme="minorBidi"/>
                          <w:color w:val="001D77"/>
                        </w:rPr>
                        <w:fldChar w:fldCharType="begin"/>
                      </w:r>
                      <w:r w:rsidRPr="00A81322">
                        <w:rPr>
                          <w:rStyle w:val="Hipercze"/>
                          <w:rFonts w:cstheme="minorBidi"/>
                          <w:color w:val="001D77"/>
                        </w:rPr>
                        <w:instrText xml:space="preserve"> HYPERLINK "http://stat.gov.pl/metainformacje/slownik-pojec/pojecia-stosowane-w-statystyce-publicznej/1447,pojecie.html" </w:instrText>
                      </w:r>
                      <w:r w:rsidRPr="00A81322">
                        <w:rPr>
                          <w:rStyle w:val="Hipercze"/>
                          <w:rFonts w:cstheme="minorBidi"/>
                          <w:color w:val="001D77"/>
                        </w:rPr>
                        <w:fldChar w:fldCharType="separate"/>
                      </w:r>
                      <w:r w:rsidRPr="00A81322">
                        <w:rPr>
                          <w:rStyle w:val="Hipercze"/>
                          <w:rFonts w:cstheme="minorBidi"/>
                          <w:color w:val="001D77"/>
                        </w:rPr>
                        <w:t>Prakty</w:t>
                      </w:r>
                      <w:r w:rsidRPr="00A81322">
                        <w:rPr>
                          <w:rStyle w:val="Hipercze"/>
                          <w:rFonts w:cstheme="minorBidi"/>
                          <w:color w:val="001D77"/>
                        </w:rPr>
                        <w:t>k</w:t>
                      </w:r>
                      <w:r w:rsidRPr="00A81322">
                        <w:rPr>
                          <w:rStyle w:val="Hipercze"/>
                          <w:rFonts w:cstheme="minorBidi"/>
                          <w:color w:val="001D77"/>
                        </w:rPr>
                        <w:t>a lekarska</w:t>
                      </w:r>
                    </w:p>
                    <w:p w14:paraId="12A56ABB" w14:textId="77777777" w:rsidR="002744F0" w:rsidRPr="00A81322" w:rsidRDefault="002744F0" w:rsidP="002744F0">
                      <w:pPr>
                        <w:rPr>
                          <w:color w:val="001D77"/>
                          <w:u w:val="single"/>
                        </w:rPr>
                      </w:pPr>
                      <w:r w:rsidRPr="00A81322">
                        <w:rPr>
                          <w:rStyle w:val="Hipercze"/>
                          <w:rFonts w:cstheme="minorBidi"/>
                          <w:color w:val="001D77"/>
                        </w:rPr>
                        <w:fldChar w:fldCharType="end"/>
                      </w:r>
                      <w:hyperlink r:id="rId43" w:history="1">
                        <w:r w:rsidRPr="00A81322">
                          <w:rPr>
                            <w:rStyle w:val="Hipercze"/>
                            <w:rFonts w:cstheme="minorBidi"/>
                            <w:color w:val="001D77"/>
                          </w:rPr>
                          <w:t>Przyc</w:t>
                        </w:r>
                        <w:r w:rsidRPr="00A81322">
                          <w:rPr>
                            <w:rStyle w:val="Hipercze"/>
                            <w:rFonts w:cstheme="minorBidi"/>
                            <w:color w:val="001D77"/>
                          </w:rPr>
                          <w:t>h</w:t>
                        </w:r>
                        <w:r w:rsidRPr="00A81322">
                          <w:rPr>
                            <w:rStyle w:val="Hipercze"/>
                            <w:rFonts w:cstheme="minorBidi"/>
                            <w:color w:val="001D77"/>
                          </w:rPr>
                          <w:t>odnia</w:t>
                        </w:r>
                      </w:hyperlink>
                    </w:p>
                    <w:p w14:paraId="6EFC38B6" w14:textId="77777777" w:rsidR="00AB6D25" w:rsidRPr="00505A92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3B18B6">
      <w:headerReference w:type="default" r:id="rId44"/>
      <w:footerReference w:type="default" r:id="rId45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6D31BD0" w14:textId="77777777" w:rsidR="009E65D5" w:rsidRDefault="009E65D5" w:rsidP="000662E2">
      <w:pPr>
        <w:spacing w:after="0" w:line="240" w:lineRule="auto"/>
      </w:pPr>
      <w:r>
        <w:separator/>
      </w:r>
    </w:p>
  </w:endnote>
  <w:endnote w:type="continuationSeparator" w:id="0">
    <w:p w14:paraId="0EBDE2A3" w14:textId="77777777" w:rsidR="009E65D5" w:rsidRDefault="009E65D5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9959A1D4-7298-408A-A5B1-F01CABDD97C1}"/>
    <w:embedBold r:id="rId2" w:fontKey="{D72E3ADF-CC83-4428-A9AC-F4527D64F7F1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3" w:fontKey="{0721C75E-418E-462C-A998-63B2EE731A54}"/>
    <w:embedBold r:id="rId4" w:fontKey="{98DDA5A5-DA89-409B-AD9D-A194B016CE6C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64676E1D-3253-447F-B6FD-79F15161A7F8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C8738244-65DC-40D1-B982-45C16CD35FA1}"/>
    <w:embedItalic r:id="rId7" w:fontKey="{4A043462-40C4-43F7-A94D-02FAB4207475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36FD97DB-1574-4F0B-A8A4-371710115CFD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9" w:fontKey="{F5590D50-38B4-4B81-992D-293DA4FFCDDA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14:paraId="310C457A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9767D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14:paraId="6FB0A529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9767D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40393AC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9767D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7E9C1E6" w14:textId="77777777" w:rsidR="009E65D5" w:rsidRDefault="009E65D5" w:rsidP="000662E2">
      <w:pPr>
        <w:spacing w:after="0" w:line="240" w:lineRule="auto"/>
      </w:pPr>
      <w:r>
        <w:separator/>
      </w:r>
    </w:p>
  </w:footnote>
  <w:footnote w:type="continuationSeparator" w:id="0">
    <w:p w14:paraId="2C20F5CD" w14:textId="77777777" w:rsidR="009E65D5" w:rsidRDefault="009E65D5" w:rsidP="000662E2">
      <w:pPr>
        <w:spacing w:after="0" w:line="240" w:lineRule="auto"/>
      </w:pPr>
      <w:r>
        <w:continuationSeparator/>
      </w:r>
    </w:p>
  </w:footnote>
  <w:footnote w:id="1">
    <w:p w14:paraId="4FDF7689" w14:textId="54D35C60" w:rsidR="009A480D" w:rsidRPr="00AF3262" w:rsidRDefault="009A480D" w:rsidP="009A480D">
      <w:pPr>
        <w:pStyle w:val="Tekstprzypisudolnego"/>
        <w:rPr>
          <w:sz w:val="16"/>
          <w:szCs w:val="16"/>
        </w:rPr>
      </w:pPr>
      <w:r w:rsidRPr="00AF3262">
        <w:rPr>
          <w:rStyle w:val="Odwoanieprzypisudolnego"/>
          <w:sz w:val="16"/>
          <w:szCs w:val="16"/>
        </w:rPr>
        <w:footnoteRef/>
      </w:r>
      <w:r w:rsidRPr="00AF3262">
        <w:rPr>
          <w:sz w:val="16"/>
          <w:szCs w:val="16"/>
        </w:rPr>
        <w:t xml:space="preserve"> Łącznie z przychodniami M</w:t>
      </w:r>
      <w:r>
        <w:rPr>
          <w:sz w:val="16"/>
          <w:szCs w:val="16"/>
        </w:rPr>
        <w:t xml:space="preserve">inisterstwa </w:t>
      </w:r>
      <w:r w:rsidRPr="00AF3262">
        <w:rPr>
          <w:sz w:val="16"/>
          <w:szCs w:val="16"/>
        </w:rPr>
        <w:t>O</w:t>
      </w:r>
      <w:r>
        <w:rPr>
          <w:sz w:val="16"/>
          <w:szCs w:val="16"/>
        </w:rPr>
        <w:t xml:space="preserve">brony </w:t>
      </w:r>
      <w:r w:rsidRPr="00AF3262">
        <w:rPr>
          <w:sz w:val="16"/>
          <w:szCs w:val="16"/>
        </w:rPr>
        <w:t>N</w:t>
      </w:r>
      <w:r>
        <w:rPr>
          <w:sz w:val="16"/>
          <w:szCs w:val="16"/>
        </w:rPr>
        <w:t>arodowej</w:t>
      </w:r>
      <w:r w:rsidRPr="00AF3262">
        <w:rPr>
          <w:sz w:val="16"/>
          <w:szCs w:val="16"/>
        </w:rPr>
        <w:t xml:space="preserve"> i M</w:t>
      </w:r>
      <w:r>
        <w:rPr>
          <w:sz w:val="16"/>
          <w:szCs w:val="16"/>
        </w:rPr>
        <w:t xml:space="preserve">inisterstwa </w:t>
      </w:r>
      <w:r w:rsidRPr="00AF3262">
        <w:rPr>
          <w:sz w:val="16"/>
          <w:szCs w:val="16"/>
        </w:rPr>
        <w:t>S</w:t>
      </w:r>
      <w:r>
        <w:rPr>
          <w:sz w:val="16"/>
          <w:szCs w:val="16"/>
        </w:rPr>
        <w:t xml:space="preserve">praw </w:t>
      </w:r>
      <w:r w:rsidRPr="00AF3262">
        <w:rPr>
          <w:sz w:val="16"/>
          <w:szCs w:val="16"/>
        </w:rPr>
        <w:t>W</w:t>
      </w:r>
      <w:r>
        <w:rPr>
          <w:sz w:val="16"/>
          <w:szCs w:val="16"/>
        </w:rPr>
        <w:t xml:space="preserve">ewnętrznych </w:t>
      </w:r>
      <w:r w:rsidRPr="00AF3262">
        <w:rPr>
          <w:sz w:val="16"/>
          <w:szCs w:val="16"/>
        </w:rPr>
        <w:t>i</w:t>
      </w:r>
      <w:r>
        <w:rPr>
          <w:sz w:val="16"/>
          <w:szCs w:val="16"/>
        </w:rPr>
        <w:t xml:space="preserve"> </w:t>
      </w:r>
      <w:r w:rsidRPr="00AF3262">
        <w:rPr>
          <w:sz w:val="16"/>
          <w:szCs w:val="16"/>
        </w:rPr>
        <w:t>A</w:t>
      </w:r>
      <w:r>
        <w:rPr>
          <w:sz w:val="16"/>
          <w:szCs w:val="16"/>
        </w:rPr>
        <w:t>dministracji</w:t>
      </w:r>
      <w:r w:rsidRPr="00AF3262">
        <w:rPr>
          <w:sz w:val="16"/>
          <w:szCs w:val="16"/>
        </w:rPr>
        <w:t>.</w:t>
      </w:r>
      <w:r w:rsidRPr="00AF3262">
        <w:rPr>
          <w:rFonts w:ascii="Fira Sans SemiBold" w:eastAsia="Times New Roman" w:hAnsi="Fira Sans SemiBold" w:cs="Times New Roman"/>
          <w:bCs/>
          <w:noProof/>
          <w:color w:val="001D77"/>
          <w:szCs w:val="24"/>
          <w:lang w:eastAsia="pl-PL"/>
        </w:rPr>
        <w:t xml:space="preserve"> </w:t>
      </w:r>
    </w:p>
  </w:footnote>
  <w:footnote w:id="2">
    <w:p w14:paraId="4AD35749" w14:textId="77777777" w:rsidR="00BB1CEC" w:rsidRPr="00012095" w:rsidRDefault="00BB1CEC" w:rsidP="00BB1CEC">
      <w:pPr>
        <w:pStyle w:val="Tekstprzypisudolnego"/>
        <w:rPr>
          <w:sz w:val="16"/>
          <w:szCs w:val="16"/>
        </w:rPr>
      </w:pPr>
      <w:r w:rsidRPr="00012095">
        <w:rPr>
          <w:rStyle w:val="Odwoanieprzypisudolnego"/>
          <w:sz w:val="16"/>
          <w:szCs w:val="16"/>
        </w:rPr>
        <w:footnoteRef/>
      </w:r>
      <w:r w:rsidRPr="00012095">
        <w:rPr>
          <w:sz w:val="16"/>
          <w:szCs w:val="16"/>
        </w:rPr>
        <w:t xml:space="preserve"> </w:t>
      </w:r>
      <w:r w:rsidR="004E2461">
        <w:rPr>
          <w:sz w:val="16"/>
          <w:szCs w:val="16"/>
        </w:rPr>
        <w:t>Ł</w:t>
      </w:r>
      <w:r w:rsidRPr="00012095">
        <w:rPr>
          <w:sz w:val="16"/>
          <w:szCs w:val="16"/>
        </w:rPr>
        <w:t>ącznie z poradami nocnej i świątecznej opieki zdrowotnej. Są to świadczenia w zakresie podstawowej opieki zdrowotnej udzielane w godzinach od 18 do 8 dnia następnego oraz całodobowo w dni ustawowo wolne od pracy. Obejmują również porady nocnej i świątecznej opieki zdrowotnej udzielone w ramach podkontraktów ze szpitalem na wykonywanie tych porad.</w:t>
      </w:r>
    </w:p>
  </w:footnote>
  <w:footnote w:id="3">
    <w:p w14:paraId="4C75BAC8" w14:textId="7162C21C" w:rsidR="00502688" w:rsidRPr="00502688" w:rsidRDefault="00502688">
      <w:pPr>
        <w:pStyle w:val="Tekstprzypisudolnego"/>
        <w:rPr>
          <w:sz w:val="16"/>
          <w:szCs w:val="16"/>
        </w:rPr>
      </w:pPr>
      <w:r w:rsidRPr="00502688">
        <w:rPr>
          <w:rStyle w:val="Odwoanieprzypisudolnego"/>
          <w:sz w:val="16"/>
          <w:szCs w:val="16"/>
        </w:rPr>
        <w:footnoteRef/>
      </w:r>
      <w:r w:rsidRPr="00502688">
        <w:rPr>
          <w:sz w:val="16"/>
          <w:szCs w:val="16"/>
        </w:rPr>
        <w:t xml:space="preserve"> Teleporada to porada medyczna lub psychologiczna realizowana na odległość z wykorzystaniem połączenia telefonicznego lub innych systemów teleinformatycznych.</w:t>
      </w:r>
    </w:p>
  </w:footnote>
  <w:footnote w:id="4">
    <w:p w14:paraId="5EF364EB" w14:textId="22CBF28F" w:rsidR="00616DE8" w:rsidRPr="00616DE8" w:rsidRDefault="00616DE8" w:rsidP="00616DE8">
      <w:pPr>
        <w:pStyle w:val="Tekstprzypisudolnego"/>
        <w:spacing w:before="0"/>
        <w:rPr>
          <w:sz w:val="16"/>
          <w:szCs w:val="16"/>
        </w:rPr>
      </w:pPr>
      <w:r w:rsidRPr="00616DE8">
        <w:rPr>
          <w:rStyle w:val="Odwoanieprzypisudolnego"/>
          <w:sz w:val="16"/>
          <w:szCs w:val="16"/>
        </w:rPr>
        <w:footnoteRef/>
      </w:r>
      <w:r w:rsidRPr="00616DE8">
        <w:rPr>
          <w:sz w:val="16"/>
          <w:szCs w:val="16"/>
        </w:rPr>
        <w:t xml:space="preserve"> Bez teleporad udzielonych w placówkach podległych Ministerstwu Spraw Wewnętrznych i Administracji.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91AD08" w14:textId="77777777"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5A53D2CF" wp14:editId="5CCB2C55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8693B40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16A7DFD4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94427C" w14:textId="77777777" w:rsidR="00003437" w:rsidRDefault="00540C5C">
    <w:pPr>
      <w:pStyle w:val="Nagwek"/>
      <w:rPr>
        <w:noProof/>
        <w:lang w:eastAsia="pl-PL"/>
      </w:rPr>
    </w:pPr>
    <w:r w:rsidRPr="00540C5C">
      <w:rPr>
        <w:noProof/>
        <w:lang w:eastAsia="pl-PL"/>
      </w:rPr>
      <w:drawing>
        <wp:anchor distT="0" distB="0" distL="114300" distR="114300" simplePos="0" relativeHeight="251671552" behindDoc="0" locked="0" layoutInCell="1" allowOverlap="1" wp14:anchorId="7970B09C" wp14:editId="73345AE9">
          <wp:simplePos x="0" y="0"/>
          <wp:positionH relativeFrom="column">
            <wp:posOffset>9525</wp:posOffset>
          </wp:positionH>
          <wp:positionV relativeFrom="paragraph">
            <wp:posOffset>38735</wp:posOffset>
          </wp:positionV>
          <wp:extent cx="1179195" cy="719455"/>
          <wp:effectExtent l="0" t="0" r="0" b="0"/>
          <wp:wrapSquare wrapText="bothSides"/>
          <wp:docPr id="192" name="Obraz 192" descr="D:\POLITYKA PUBLIKACYJNA\wrory\Logo jubileuszowe wersja dla GUS odmiana podstawowa wariant kolorowy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POLITYKA PUBLIKACYJNA\wrory\Logo jubileuszowe wersja dla GUS odmiana podstawowa wariant kolorowy-01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893"/>
                  <a:stretch/>
                </pic:blipFill>
                <pic:spPr bwMode="auto">
                  <a:xfrm>
                    <a:off x="0" y="0"/>
                    <a:ext cx="1179195" cy="71945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A90A1CB" wp14:editId="599BBA0B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B154910" w14:textId="77777777" w:rsidR="00F37172" w:rsidRPr="003C6C8D" w:rsidRDefault="00F3717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A90A1CB" id="Schemat blokowy: opóźnienie 6" o:spid="_x0000_s1032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3B154910" w14:textId="77777777" w:rsidR="00F37172" w:rsidRPr="003C6C8D" w:rsidRDefault="00F3717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463D14E8" wp14:editId="3057EB1D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D91C2A0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Pr="00540C5C">
      <w:rPr>
        <w:noProof/>
      </w:rPr>
      <w:t xml:space="preserve"> </w:t>
    </w:r>
  </w:p>
  <w:p w14:paraId="72C74538" w14:textId="77777777" w:rsidR="00540C5C" w:rsidRDefault="00540C5C">
    <w:pPr>
      <w:pStyle w:val="Nagwek"/>
      <w:rPr>
        <w:noProof/>
        <w:lang w:eastAsia="pl-PL"/>
      </w:rPr>
    </w:pPr>
  </w:p>
  <w:p w14:paraId="61B75BB2" w14:textId="77777777" w:rsidR="00540C5C" w:rsidRDefault="00540C5C">
    <w:pPr>
      <w:pStyle w:val="Nagwek"/>
      <w:rPr>
        <w:noProof/>
        <w:lang w:eastAsia="pl-PL"/>
      </w:rPr>
    </w:pPr>
  </w:p>
  <w:p w14:paraId="52459A4C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37E3816A" wp14:editId="2DE89D18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155127E" w14:textId="79CC7A7F" w:rsidR="00F37172" w:rsidRPr="00C97596" w:rsidRDefault="002626A6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24</w:t>
                          </w:r>
                          <w:r w:rsidR="00A810F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06</w:t>
                          </w:r>
                          <w:r w:rsidR="00A810F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202</w:t>
                          </w:r>
                          <w:r w:rsidR="009944E9"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 w:rsidR="00F37172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7E3816A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4155127E" w14:textId="79CC7A7F" w:rsidR="00F37172" w:rsidRPr="00C97596" w:rsidRDefault="002626A6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24</w:t>
                    </w:r>
                    <w:r w:rsidR="00A810F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06</w:t>
                    </w:r>
                    <w:r w:rsidR="00A810F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202</w:t>
                    </w:r>
                    <w:r w:rsidR="009944E9"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 w:rsidR="00F37172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201BA0" w14:textId="77777777" w:rsidR="00607CC5" w:rsidRDefault="00607CC5">
    <w:pPr>
      <w:pStyle w:val="Nagwek"/>
    </w:pPr>
  </w:p>
  <w:p w14:paraId="19D0D372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23.75pt;height:126pt;visibility:visible;mso-wrap-style:square" o:bullet="t">
        <v:imagedata r:id="rId1" o:title=""/>
      </v:shape>
    </w:pict>
  </w:numPicBullet>
  <w:numPicBullet w:numPicBulletId="1">
    <w:pict>
      <v:shape id="_x0000_i1033" type="#_x0000_t75" style="width:123.75pt;height:126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230"/>
    <w:rsid w:val="00003437"/>
    <w:rsid w:val="0000709F"/>
    <w:rsid w:val="000108B8"/>
    <w:rsid w:val="000152F5"/>
    <w:rsid w:val="00040BB9"/>
    <w:rsid w:val="0004582E"/>
    <w:rsid w:val="000470AA"/>
    <w:rsid w:val="00056186"/>
    <w:rsid w:val="00057CA1"/>
    <w:rsid w:val="00065A15"/>
    <w:rsid w:val="000662E2"/>
    <w:rsid w:val="00066883"/>
    <w:rsid w:val="00072518"/>
    <w:rsid w:val="00074DD8"/>
    <w:rsid w:val="00075759"/>
    <w:rsid w:val="00080250"/>
    <w:rsid w:val="000806F7"/>
    <w:rsid w:val="00080862"/>
    <w:rsid w:val="00097840"/>
    <w:rsid w:val="000A325A"/>
    <w:rsid w:val="000B0727"/>
    <w:rsid w:val="000B64E2"/>
    <w:rsid w:val="000B7B16"/>
    <w:rsid w:val="000C135D"/>
    <w:rsid w:val="000D1D43"/>
    <w:rsid w:val="000D225C"/>
    <w:rsid w:val="000D24CA"/>
    <w:rsid w:val="000D288F"/>
    <w:rsid w:val="000D2A5C"/>
    <w:rsid w:val="000D5E67"/>
    <w:rsid w:val="000D6B94"/>
    <w:rsid w:val="000E0918"/>
    <w:rsid w:val="000E2A28"/>
    <w:rsid w:val="000E79A9"/>
    <w:rsid w:val="001011C3"/>
    <w:rsid w:val="00110D87"/>
    <w:rsid w:val="00114DB9"/>
    <w:rsid w:val="00116087"/>
    <w:rsid w:val="00130296"/>
    <w:rsid w:val="0013168F"/>
    <w:rsid w:val="0013296E"/>
    <w:rsid w:val="00135EF5"/>
    <w:rsid w:val="00136736"/>
    <w:rsid w:val="001423B6"/>
    <w:rsid w:val="0014434E"/>
    <w:rsid w:val="001448A7"/>
    <w:rsid w:val="00146621"/>
    <w:rsid w:val="0016041B"/>
    <w:rsid w:val="00160735"/>
    <w:rsid w:val="001617E3"/>
    <w:rsid w:val="00162325"/>
    <w:rsid w:val="00171C7A"/>
    <w:rsid w:val="00173159"/>
    <w:rsid w:val="001951DA"/>
    <w:rsid w:val="00195AA3"/>
    <w:rsid w:val="0019633B"/>
    <w:rsid w:val="001A57AB"/>
    <w:rsid w:val="001B1574"/>
    <w:rsid w:val="001B3FD2"/>
    <w:rsid w:val="001C3269"/>
    <w:rsid w:val="001D0E49"/>
    <w:rsid w:val="001D1DB4"/>
    <w:rsid w:val="001D1FCE"/>
    <w:rsid w:val="001D61ED"/>
    <w:rsid w:val="001E1E95"/>
    <w:rsid w:val="001F104C"/>
    <w:rsid w:val="001F5C0F"/>
    <w:rsid w:val="00204E55"/>
    <w:rsid w:val="00206D2A"/>
    <w:rsid w:val="00210777"/>
    <w:rsid w:val="002245B2"/>
    <w:rsid w:val="00234A5D"/>
    <w:rsid w:val="002376F4"/>
    <w:rsid w:val="002574F9"/>
    <w:rsid w:val="0026112C"/>
    <w:rsid w:val="00261738"/>
    <w:rsid w:val="00262440"/>
    <w:rsid w:val="002626A6"/>
    <w:rsid w:val="00262B61"/>
    <w:rsid w:val="00263E08"/>
    <w:rsid w:val="00264A21"/>
    <w:rsid w:val="002744F0"/>
    <w:rsid w:val="00274AAB"/>
    <w:rsid w:val="00276811"/>
    <w:rsid w:val="00277CFA"/>
    <w:rsid w:val="00282699"/>
    <w:rsid w:val="00285065"/>
    <w:rsid w:val="002912EB"/>
    <w:rsid w:val="002926DF"/>
    <w:rsid w:val="00292D2A"/>
    <w:rsid w:val="002963F6"/>
    <w:rsid w:val="00296697"/>
    <w:rsid w:val="002B0472"/>
    <w:rsid w:val="002B5C9C"/>
    <w:rsid w:val="002B6187"/>
    <w:rsid w:val="002B6B12"/>
    <w:rsid w:val="002D16FD"/>
    <w:rsid w:val="002E0DE2"/>
    <w:rsid w:val="002E0E1E"/>
    <w:rsid w:val="002E5C7F"/>
    <w:rsid w:val="002E6140"/>
    <w:rsid w:val="002E6985"/>
    <w:rsid w:val="002E69E9"/>
    <w:rsid w:val="002E71B6"/>
    <w:rsid w:val="002F309F"/>
    <w:rsid w:val="002F70DE"/>
    <w:rsid w:val="002F77C8"/>
    <w:rsid w:val="00303831"/>
    <w:rsid w:val="00304F22"/>
    <w:rsid w:val="00306C7C"/>
    <w:rsid w:val="00317F4D"/>
    <w:rsid w:val="00322EDD"/>
    <w:rsid w:val="00327C2C"/>
    <w:rsid w:val="003309FA"/>
    <w:rsid w:val="00332320"/>
    <w:rsid w:val="00347D72"/>
    <w:rsid w:val="00350E28"/>
    <w:rsid w:val="00353D46"/>
    <w:rsid w:val="00353F45"/>
    <w:rsid w:val="00353FB9"/>
    <w:rsid w:val="00356313"/>
    <w:rsid w:val="0035668D"/>
    <w:rsid w:val="00357611"/>
    <w:rsid w:val="00367237"/>
    <w:rsid w:val="0037077F"/>
    <w:rsid w:val="00372411"/>
    <w:rsid w:val="00373882"/>
    <w:rsid w:val="003843DB"/>
    <w:rsid w:val="00384D1E"/>
    <w:rsid w:val="00392D65"/>
    <w:rsid w:val="00393761"/>
    <w:rsid w:val="00394A43"/>
    <w:rsid w:val="00394E26"/>
    <w:rsid w:val="00396691"/>
    <w:rsid w:val="00396A95"/>
    <w:rsid w:val="00397D18"/>
    <w:rsid w:val="003A1B36"/>
    <w:rsid w:val="003A479A"/>
    <w:rsid w:val="003B1454"/>
    <w:rsid w:val="003B18B6"/>
    <w:rsid w:val="003B3DD7"/>
    <w:rsid w:val="003B7AAA"/>
    <w:rsid w:val="003C161B"/>
    <w:rsid w:val="003C24B9"/>
    <w:rsid w:val="003C59E0"/>
    <w:rsid w:val="003C6C8D"/>
    <w:rsid w:val="003D2656"/>
    <w:rsid w:val="003D4F95"/>
    <w:rsid w:val="003D5F42"/>
    <w:rsid w:val="003D60A9"/>
    <w:rsid w:val="003F3782"/>
    <w:rsid w:val="003F4C97"/>
    <w:rsid w:val="003F666D"/>
    <w:rsid w:val="003F7FE6"/>
    <w:rsid w:val="00400193"/>
    <w:rsid w:val="00416E0B"/>
    <w:rsid w:val="004212E7"/>
    <w:rsid w:val="00423C88"/>
    <w:rsid w:val="0042446D"/>
    <w:rsid w:val="00425FDB"/>
    <w:rsid w:val="0042766E"/>
    <w:rsid w:val="00427BF8"/>
    <w:rsid w:val="00431C02"/>
    <w:rsid w:val="00437395"/>
    <w:rsid w:val="004411E5"/>
    <w:rsid w:val="00445047"/>
    <w:rsid w:val="00463E39"/>
    <w:rsid w:val="004657FC"/>
    <w:rsid w:val="00465AED"/>
    <w:rsid w:val="0047039C"/>
    <w:rsid w:val="004733F6"/>
    <w:rsid w:val="00474E69"/>
    <w:rsid w:val="00475DEF"/>
    <w:rsid w:val="0047690D"/>
    <w:rsid w:val="00476BCC"/>
    <w:rsid w:val="00476FEE"/>
    <w:rsid w:val="004820D4"/>
    <w:rsid w:val="00492068"/>
    <w:rsid w:val="004921E5"/>
    <w:rsid w:val="00494F75"/>
    <w:rsid w:val="0049621B"/>
    <w:rsid w:val="004A1A48"/>
    <w:rsid w:val="004B1ABA"/>
    <w:rsid w:val="004B32EA"/>
    <w:rsid w:val="004B591B"/>
    <w:rsid w:val="004B696C"/>
    <w:rsid w:val="004C1895"/>
    <w:rsid w:val="004C4E76"/>
    <w:rsid w:val="004C6D40"/>
    <w:rsid w:val="004D53A8"/>
    <w:rsid w:val="004D7FB9"/>
    <w:rsid w:val="004E2461"/>
    <w:rsid w:val="004E6AA8"/>
    <w:rsid w:val="004E6CE8"/>
    <w:rsid w:val="004F08CA"/>
    <w:rsid w:val="004F0C3C"/>
    <w:rsid w:val="004F12FD"/>
    <w:rsid w:val="004F63FC"/>
    <w:rsid w:val="00502688"/>
    <w:rsid w:val="00505A92"/>
    <w:rsid w:val="00520044"/>
    <w:rsid w:val="005203F1"/>
    <w:rsid w:val="00521BC3"/>
    <w:rsid w:val="00531ABA"/>
    <w:rsid w:val="00533632"/>
    <w:rsid w:val="00540C5C"/>
    <w:rsid w:val="00541E6E"/>
    <w:rsid w:val="0054251F"/>
    <w:rsid w:val="005520D8"/>
    <w:rsid w:val="00556CF1"/>
    <w:rsid w:val="005762A7"/>
    <w:rsid w:val="005912F8"/>
    <w:rsid w:val="005916D7"/>
    <w:rsid w:val="0059427F"/>
    <w:rsid w:val="00594BC0"/>
    <w:rsid w:val="005A6010"/>
    <w:rsid w:val="005A698C"/>
    <w:rsid w:val="005A6DFA"/>
    <w:rsid w:val="005B1C4E"/>
    <w:rsid w:val="005C1BF8"/>
    <w:rsid w:val="005E0799"/>
    <w:rsid w:val="005F5A80"/>
    <w:rsid w:val="006044FF"/>
    <w:rsid w:val="00607CC5"/>
    <w:rsid w:val="006125F9"/>
    <w:rsid w:val="00616DE8"/>
    <w:rsid w:val="00625E27"/>
    <w:rsid w:val="00633014"/>
    <w:rsid w:val="0063437B"/>
    <w:rsid w:val="0064055B"/>
    <w:rsid w:val="00642CE8"/>
    <w:rsid w:val="0064550F"/>
    <w:rsid w:val="006558DF"/>
    <w:rsid w:val="00665175"/>
    <w:rsid w:val="006673CA"/>
    <w:rsid w:val="00673C26"/>
    <w:rsid w:val="00674DE5"/>
    <w:rsid w:val="00680CD3"/>
    <w:rsid w:val="006812AF"/>
    <w:rsid w:val="0068327D"/>
    <w:rsid w:val="006906EF"/>
    <w:rsid w:val="00691534"/>
    <w:rsid w:val="00693AB9"/>
    <w:rsid w:val="00694AF0"/>
    <w:rsid w:val="00695334"/>
    <w:rsid w:val="006A4686"/>
    <w:rsid w:val="006A600D"/>
    <w:rsid w:val="006A7C26"/>
    <w:rsid w:val="006B0E9E"/>
    <w:rsid w:val="006B2B9A"/>
    <w:rsid w:val="006B5AE4"/>
    <w:rsid w:val="006C2FC3"/>
    <w:rsid w:val="006D1507"/>
    <w:rsid w:val="006D4054"/>
    <w:rsid w:val="006E02EC"/>
    <w:rsid w:val="006E18F7"/>
    <w:rsid w:val="006E1AA7"/>
    <w:rsid w:val="006E2D03"/>
    <w:rsid w:val="006E73E6"/>
    <w:rsid w:val="007211B1"/>
    <w:rsid w:val="00721AE8"/>
    <w:rsid w:val="00722636"/>
    <w:rsid w:val="00724A69"/>
    <w:rsid w:val="00726E63"/>
    <w:rsid w:val="007277DA"/>
    <w:rsid w:val="00733833"/>
    <w:rsid w:val="007350C7"/>
    <w:rsid w:val="00745A22"/>
    <w:rsid w:val="00746187"/>
    <w:rsid w:val="007544BC"/>
    <w:rsid w:val="00754F81"/>
    <w:rsid w:val="007613F3"/>
    <w:rsid w:val="0076254F"/>
    <w:rsid w:val="007801F5"/>
    <w:rsid w:val="00783CA4"/>
    <w:rsid w:val="007842FB"/>
    <w:rsid w:val="00786124"/>
    <w:rsid w:val="00786B70"/>
    <w:rsid w:val="0079514B"/>
    <w:rsid w:val="00795252"/>
    <w:rsid w:val="007A2DC1"/>
    <w:rsid w:val="007A5A3F"/>
    <w:rsid w:val="007A6251"/>
    <w:rsid w:val="007A62E4"/>
    <w:rsid w:val="007A67A5"/>
    <w:rsid w:val="007D14C4"/>
    <w:rsid w:val="007D2D34"/>
    <w:rsid w:val="007D3319"/>
    <w:rsid w:val="007D335D"/>
    <w:rsid w:val="007E12EE"/>
    <w:rsid w:val="007E3314"/>
    <w:rsid w:val="007E3D40"/>
    <w:rsid w:val="007E4B03"/>
    <w:rsid w:val="007F324B"/>
    <w:rsid w:val="007F6A05"/>
    <w:rsid w:val="00805354"/>
    <w:rsid w:val="0080553C"/>
    <w:rsid w:val="00805B46"/>
    <w:rsid w:val="00825DC2"/>
    <w:rsid w:val="00827402"/>
    <w:rsid w:val="00832C14"/>
    <w:rsid w:val="00834AD3"/>
    <w:rsid w:val="008415F7"/>
    <w:rsid w:val="00843795"/>
    <w:rsid w:val="0084687D"/>
    <w:rsid w:val="00847F0F"/>
    <w:rsid w:val="008521A8"/>
    <w:rsid w:val="00852448"/>
    <w:rsid w:val="00857AAA"/>
    <w:rsid w:val="008601EE"/>
    <w:rsid w:val="0086209A"/>
    <w:rsid w:val="00870B1F"/>
    <w:rsid w:val="00873C4E"/>
    <w:rsid w:val="00874347"/>
    <w:rsid w:val="0087765D"/>
    <w:rsid w:val="00877F6C"/>
    <w:rsid w:val="00880EAA"/>
    <w:rsid w:val="0088258A"/>
    <w:rsid w:val="00882F4E"/>
    <w:rsid w:val="00883F29"/>
    <w:rsid w:val="00886332"/>
    <w:rsid w:val="0089448A"/>
    <w:rsid w:val="00896556"/>
    <w:rsid w:val="00897877"/>
    <w:rsid w:val="00897C38"/>
    <w:rsid w:val="008A26D9"/>
    <w:rsid w:val="008A5BBC"/>
    <w:rsid w:val="008A7B5B"/>
    <w:rsid w:val="008C0C29"/>
    <w:rsid w:val="008D1F6C"/>
    <w:rsid w:val="008D4891"/>
    <w:rsid w:val="008D76BC"/>
    <w:rsid w:val="008E334F"/>
    <w:rsid w:val="008E7C47"/>
    <w:rsid w:val="008E7DBA"/>
    <w:rsid w:val="008F0829"/>
    <w:rsid w:val="008F3638"/>
    <w:rsid w:val="008F4441"/>
    <w:rsid w:val="008F671D"/>
    <w:rsid w:val="008F6B20"/>
    <w:rsid w:val="008F6F31"/>
    <w:rsid w:val="008F74DF"/>
    <w:rsid w:val="009127BA"/>
    <w:rsid w:val="0091540A"/>
    <w:rsid w:val="009227A6"/>
    <w:rsid w:val="0093077F"/>
    <w:rsid w:val="00933319"/>
    <w:rsid w:val="00933EC1"/>
    <w:rsid w:val="00934013"/>
    <w:rsid w:val="00940851"/>
    <w:rsid w:val="009530DB"/>
    <w:rsid w:val="00953676"/>
    <w:rsid w:val="00956F30"/>
    <w:rsid w:val="0095735C"/>
    <w:rsid w:val="00960062"/>
    <w:rsid w:val="0096118E"/>
    <w:rsid w:val="009705EE"/>
    <w:rsid w:val="00977927"/>
    <w:rsid w:val="0098012D"/>
    <w:rsid w:val="0098135C"/>
    <w:rsid w:val="0098156A"/>
    <w:rsid w:val="00981BDD"/>
    <w:rsid w:val="009905C3"/>
    <w:rsid w:val="00991BAC"/>
    <w:rsid w:val="009944E9"/>
    <w:rsid w:val="009A1037"/>
    <w:rsid w:val="009A480D"/>
    <w:rsid w:val="009A6EA0"/>
    <w:rsid w:val="009B26BC"/>
    <w:rsid w:val="009B7F2B"/>
    <w:rsid w:val="009C1335"/>
    <w:rsid w:val="009C1AB2"/>
    <w:rsid w:val="009C7251"/>
    <w:rsid w:val="009E0D4F"/>
    <w:rsid w:val="009E2E91"/>
    <w:rsid w:val="009E42BF"/>
    <w:rsid w:val="009E65D5"/>
    <w:rsid w:val="009E7D99"/>
    <w:rsid w:val="009F4F9F"/>
    <w:rsid w:val="009F68D8"/>
    <w:rsid w:val="00A00AD4"/>
    <w:rsid w:val="00A01486"/>
    <w:rsid w:val="00A05552"/>
    <w:rsid w:val="00A10751"/>
    <w:rsid w:val="00A12293"/>
    <w:rsid w:val="00A1353F"/>
    <w:rsid w:val="00A139F5"/>
    <w:rsid w:val="00A148E2"/>
    <w:rsid w:val="00A365F4"/>
    <w:rsid w:val="00A411EF"/>
    <w:rsid w:val="00A47D80"/>
    <w:rsid w:val="00A51757"/>
    <w:rsid w:val="00A53132"/>
    <w:rsid w:val="00A53D78"/>
    <w:rsid w:val="00A563F2"/>
    <w:rsid w:val="00A566E8"/>
    <w:rsid w:val="00A7409A"/>
    <w:rsid w:val="00A7732A"/>
    <w:rsid w:val="00A810F9"/>
    <w:rsid w:val="00A81322"/>
    <w:rsid w:val="00A844B0"/>
    <w:rsid w:val="00A86ECC"/>
    <w:rsid w:val="00A86FCC"/>
    <w:rsid w:val="00A879FD"/>
    <w:rsid w:val="00A90994"/>
    <w:rsid w:val="00A92C7E"/>
    <w:rsid w:val="00AA710D"/>
    <w:rsid w:val="00AA7E1D"/>
    <w:rsid w:val="00AB11BE"/>
    <w:rsid w:val="00AB3739"/>
    <w:rsid w:val="00AB40E5"/>
    <w:rsid w:val="00AB64F3"/>
    <w:rsid w:val="00AB6D25"/>
    <w:rsid w:val="00AE2D4B"/>
    <w:rsid w:val="00AE4F99"/>
    <w:rsid w:val="00AF35BB"/>
    <w:rsid w:val="00B04046"/>
    <w:rsid w:val="00B11B69"/>
    <w:rsid w:val="00B11CB8"/>
    <w:rsid w:val="00B14952"/>
    <w:rsid w:val="00B31E5A"/>
    <w:rsid w:val="00B3273D"/>
    <w:rsid w:val="00B33D21"/>
    <w:rsid w:val="00B45F83"/>
    <w:rsid w:val="00B54DA7"/>
    <w:rsid w:val="00B55C21"/>
    <w:rsid w:val="00B653AB"/>
    <w:rsid w:val="00B65F9E"/>
    <w:rsid w:val="00B66B0E"/>
    <w:rsid w:val="00B66B19"/>
    <w:rsid w:val="00B6706D"/>
    <w:rsid w:val="00B85BF0"/>
    <w:rsid w:val="00B914E9"/>
    <w:rsid w:val="00B940D7"/>
    <w:rsid w:val="00B956EE"/>
    <w:rsid w:val="00BA0556"/>
    <w:rsid w:val="00BA0B2E"/>
    <w:rsid w:val="00BA177B"/>
    <w:rsid w:val="00BA2BA1"/>
    <w:rsid w:val="00BA3447"/>
    <w:rsid w:val="00BA3562"/>
    <w:rsid w:val="00BA3724"/>
    <w:rsid w:val="00BB1CEC"/>
    <w:rsid w:val="00BB4F09"/>
    <w:rsid w:val="00BB755E"/>
    <w:rsid w:val="00BC71CF"/>
    <w:rsid w:val="00BD368F"/>
    <w:rsid w:val="00BD4E33"/>
    <w:rsid w:val="00BE191F"/>
    <w:rsid w:val="00BE3221"/>
    <w:rsid w:val="00BE49FB"/>
    <w:rsid w:val="00BE60EC"/>
    <w:rsid w:val="00C030DE"/>
    <w:rsid w:val="00C051A8"/>
    <w:rsid w:val="00C12CAB"/>
    <w:rsid w:val="00C22105"/>
    <w:rsid w:val="00C22126"/>
    <w:rsid w:val="00C244B6"/>
    <w:rsid w:val="00C27925"/>
    <w:rsid w:val="00C27BF1"/>
    <w:rsid w:val="00C3702F"/>
    <w:rsid w:val="00C4453B"/>
    <w:rsid w:val="00C4500A"/>
    <w:rsid w:val="00C459EF"/>
    <w:rsid w:val="00C45A79"/>
    <w:rsid w:val="00C572EF"/>
    <w:rsid w:val="00C64A37"/>
    <w:rsid w:val="00C7158E"/>
    <w:rsid w:val="00C7250B"/>
    <w:rsid w:val="00C7346B"/>
    <w:rsid w:val="00C77C0E"/>
    <w:rsid w:val="00C77FB5"/>
    <w:rsid w:val="00C814AB"/>
    <w:rsid w:val="00C853BE"/>
    <w:rsid w:val="00C91687"/>
    <w:rsid w:val="00C92304"/>
    <w:rsid w:val="00C924A8"/>
    <w:rsid w:val="00C945FE"/>
    <w:rsid w:val="00C96FAA"/>
    <w:rsid w:val="00C97A04"/>
    <w:rsid w:val="00CA107B"/>
    <w:rsid w:val="00CA200C"/>
    <w:rsid w:val="00CA2FB1"/>
    <w:rsid w:val="00CA484D"/>
    <w:rsid w:val="00CA4FB6"/>
    <w:rsid w:val="00CB2F90"/>
    <w:rsid w:val="00CC12C2"/>
    <w:rsid w:val="00CC739E"/>
    <w:rsid w:val="00CD2A0D"/>
    <w:rsid w:val="00CD58B7"/>
    <w:rsid w:val="00CE0072"/>
    <w:rsid w:val="00CE0AA6"/>
    <w:rsid w:val="00CE4962"/>
    <w:rsid w:val="00CE6A8C"/>
    <w:rsid w:val="00CF4099"/>
    <w:rsid w:val="00D00796"/>
    <w:rsid w:val="00D01434"/>
    <w:rsid w:val="00D23AB1"/>
    <w:rsid w:val="00D261A2"/>
    <w:rsid w:val="00D27178"/>
    <w:rsid w:val="00D35550"/>
    <w:rsid w:val="00D44C73"/>
    <w:rsid w:val="00D608B1"/>
    <w:rsid w:val="00D6123A"/>
    <w:rsid w:val="00D616D2"/>
    <w:rsid w:val="00D63B5F"/>
    <w:rsid w:val="00D641B7"/>
    <w:rsid w:val="00D6670D"/>
    <w:rsid w:val="00D70EF7"/>
    <w:rsid w:val="00D731E5"/>
    <w:rsid w:val="00D8397C"/>
    <w:rsid w:val="00D8513C"/>
    <w:rsid w:val="00D8566F"/>
    <w:rsid w:val="00D85812"/>
    <w:rsid w:val="00D94EED"/>
    <w:rsid w:val="00D96026"/>
    <w:rsid w:val="00DA1009"/>
    <w:rsid w:val="00DA7C1C"/>
    <w:rsid w:val="00DA7E65"/>
    <w:rsid w:val="00DB147A"/>
    <w:rsid w:val="00DB1B7A"/>
    <w:rsid w:val="00DB1C6A"/>
    <w:rsid w:val="00DB44CD"/>
    <w:rsid w:val="00DB648E"/>
    <w:rsid w:val="00DC0C90"/>
    <w:rsid w:val="00DC1786"/>
    <w:rsid w:val="00DC6708"/>
    <w:rsid w:val="00DC67DA"/>
    <w:rsid w:val="00DC78C5"/>
    <w:rsid w:val="00DD011A"/>
    <w:rsid w:val="00DD03AA"/>
    <w:rsid w:val="00DD07CE"/>
    <w:rsid w:val="00DF6B32"/>
    <w:rsid w:val="00E01436"/>
    <w:rsid w:val="00E044B8"/>
    <w:rsid w:val="00E045BD"/>
    <w:rsid w:val="00E17B77"/>
    <w:rsid w:val="00E2282E"/>
    <w:rsid w:val="00E23337"/>
    <w:rsid w:val="00E24692"/>
    <w:rsid w:val="00E259EA"/>
    <w:rsid w:val="00E32061"/>
    <w:rsid w:val="00E374E9"/>
    <w:rsid w:val="00E42FF9"/>
    <w:rsid w:val="00E4714C"/>
    <w:rsid w:val="00E510B1"/>
    <w:rsid w:val="00E51AEB"/>
    <w:rsid w:val="00E522A7"/>
    <w:rsid w:val="00E54452"/>
    <w:rsid w:val="00E546DF"/>
    <w:rsid w:val="00E63B0C"/>
    <w:rsid w:val="00E658EE"/>
    <w:rsid w:val="00E65BD6"/>
    <w:rsid w:val="00E664C5"/>
    <w:rsid w:val="00E66D37"/>
    <w:rsid w:val="00E671A2"/>
    <w:rsid w:val="00E72403"/>
    <w:rsid w:val="00E75C94"/>
    <w:rsid w:val="00E76D26"/>
    <w:rsid w:val="00E76EE5"/>
    <w:rsid w:val="00E85E96"/>
    <w:rsid w:val="00E96442"/>
    <w:rsid w:val="00E9767D"/>
    <w:rsid w:val="00EA2806"/>
    <w:rsid w:val="00EB0419"/>
    <w:rsid w:val="00EB1390"/>
    <w:rsid w:val="00EB1D72"/>
    <w:rsid w:val="00EB2C71"/>
    <w:rsid w:val="00EB3333"/>
    <w:rsid w:val="00EB4340"/>
    <w:rsid w:val="00EB556D"/>
    <w:rsid w:val="00EB5A7D"/>
    <w:rsid w:val="00ED55C0"/>
    <w:rsid w:val="00ED682B"/>
    <w:rsid w:val="00EE3789"/>
    <w:rsid w:val="00EE41D5"/>
    <w:rsid w:val="00EE6F49"/>
    <w:rsid w:val="00EE76B3"/>
    <w:rsid w:val="00EF2EBE"/>
    <w:rsid w:val="00F007BD"/>
    <w:rsid w:val="00F01EE0"/>
    <w:rsid w:val="00F037A4"/>
    <w:rsid w:val="00F11DB9"/>
    <w:rsid w:val="00F12760"/>
    <w:rsid w:val="00F16361"/>
    <w:rsid w:val="00F22792"/>
    <w:rsid w:val="00F27C8F"/>
    <w:rsid w:val="00F321DE"/>
    <w:rsid w:val="00F32749"/>
    <w:rsid w:val="00F34342"/>
    <w:rsid w:val="00F364B1"/>
    <w:rsid w:val="00F37172"/>
    <w:rsid w:val="00F37194"/>
    <w:rsid w:val="00F405D1"/>
    <w:rsid w:val="00F43A2B"/>
    <w:rsid w:val="00F4477E"/>
    <w:rsid w:val="00F46269"/>
    <w:rsid w:val="00F502E9"/>
    <w:rsid w:val="00F60BA8"/>
    <w:rsid w:val="00F63818"/>
    <w:rsid w:val="00F67D8F"/>
    <w:rsid w:val="00F73210"/>
    <w:rsid w:val="00F802BE"/>
    <w:rsid w:val="00F80E93"/>
    <w:rsid w:val="00F84392"/>
    <w:rsid w:val="00F86024"/>
    <w:rsid w:val="00F8611A"/>
    <w:rsid w:val="00F87445"/>
    <w:rsid w:val="00F944FD"/>
    <w:rsid w:val="00FA5128"/>
    <w:rsid w:val="00FB42D4"/>
    <w:rsid w:val="00FB5906"/>
    <w:rsid w:val="00FB762F"/>
    <w:rsid w:val="00FC2AED"/>
    <w:rsid w:val="00FC75FE"/>
    <w:rsid w:val="00FD2056"/>
    <w:rsid w:val="00FD5EA7"/>
    <w:rsid w:val="00FE2A44"/>
    <w:rsid w:val="00FE4451"/>
    <w:rsid w:val="00FF51DB"/>
    <w:rsid w:val="00FF6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4A6E14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A7E6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A7E6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A7E65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A7E6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A7E65"/>
    <w:rPr>
      <w:rFonts w:ascii="Fira Sans" w:hAnsi="Fira Sans"/>
      <w:b/>
      <w:bCs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721AE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76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8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4.png"/><Relationship Id="rId39" Type="http://schemas.openxmlformats.org/officeDocument/2006/relationships/hyperlink" Target="http://swaid.stat.gov.pl/SitePagesDBW/ZdrowieOchronaZdrowia.aspx" TargetMode="External"/><Relationship Id="rId21" Type="http://schemas.openxmlformats.org/officeDocument/2006/relationships/footer" Target="footer1.xml"/><Relationship Id="rId34" Type="http://schemas.openxmlformats.org/officeDocument/2006/relationships/hyperlink" Target="http://stat.gov.pl/metainformacje/slownik-pojec/pojecia-stosowane-w-statystyce-publicznej/3154,pojecie.html" TargetMode="External"/><Relationship Id="rId42" Type="http://schemas.openxmlformats.org/officeDocument/2006/relationships/hyperlink" Target="http://stat.gov.pl/metainformacje/slownik-pojec/pojecia-stosowane-w-statystyce-publicznej/3154,pojecie.html" TargetMode="External"/><Relationship Id="rId47" Type="http://schemas.openxmlformats.org/officeDocument/2006/relationships/theme" Target="theme/theme1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9" Type="http://schemas.openxmlformats.org/officeDocument/2006/relationships/hyperlink" Target="https://stat.gov.pl/obszary-tematyczne/zdrowie/zdrowie/zeszyt-metodologiczny-statystyka-zdrowia-i-ochrony-zdrowia-sprawozdawczosc-gus,21,1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0.emf"/><Relationship Id="rId24" Type="http://schemas.openxmlformats.org/officeDocument/2006/relationships/hyperlink" Target="mailto:obslugaprasowa@stat.gov.pl" TargetMode="External"/><Relationship Id="rId32" Type="http://schemas.openxmlformats.org/officeDocument/2006/relationships/hyperlink" Target="http://stat.gov.pl/metainformacje/slownik-pojec/pojecia-stosowane-w-statystyce-publicznej/3178,pojecie.html" TargetMode="External"/><Relationship Id="rId37" Type="http://schemas.openxmlformats.org/officeDocument/2006/relationships/hyperlink" Target="https://stat.gov.pl/obszary-tematyczne/zdrowie/zdrowie/zeszyt-metodologiczny-statystyka-zdrowia-i-ochrony-zdrowia-sprawozdawczosc-gus,21,1.html" TargetMode="External"/><Relationship Id="rId40" Type="http://schemas.openxmlformats.org/officeDocument/2006/relationships/hyperlink" Target="http://stat.gov.pl/metainformacje/slownik-pojec/pojecia-stosowane-w-statystyce-publicznej/3178,pojecie.html" TargetMode="External"/><Relationship Id="rId45" Type="http://schemas.openxmlformats.org/officeDocument/2006/relationships/footer" Target="footer3.xml"/><Relationship Id="rId5" Type="http://schemas.openxmlformats.org/officeDocument/2006/relationships/styles" Target="styles.xml"/><Relationship Id="rId15" Type="http://schemas.openxmlformats.org/officeDocument/2006/relationships/image" Target="media/image7.png"/><Relationship Id="rId23" Type="http://schemas.openxmlformats.org/officeDocument/2006/relationships/footer" Target="footer2.xml"/><Relationship Id="rId28" Type="http://schemas.openxmlformats.org/officeDocument/2006/relationships/hyperlink" Target="https://stat.gov.pl/obszary-tematyczne/zdrowie/zdrowie/zdrowie-i-ochrona-zdrowia-w-2019-roku,1,10.html" TargetMode="External"/><Relationship Id="rId36" Type="http://schemas.openxmlformats.org/officeDocument/2006/relationships/hyperlink" Target="https://stat.gov.pl/obszary-tematyczne/zdrowie/zdrowie/zdrowie-i-ochrona-zdrowia-w-2019-roku,1,10.html" TargetMode="External"/><Relationship Id="rId10" Type="http://schemas.openxmlformats.org/officeDocument/2006/relationships/image" Target="media/image3.emf"/><Relationship Id="rId19" Type="http://schemas.openxmlformats.org/officeDocument/2006/relationships/image" Target="media/image11.png"/><Relationship Id="rId31" Type="http://schemas.openxmlformats.org/officeDocument/2006/relationships/hyperlink" Target="http://swaid.stat.gov.pl/SitePagesDBW/ZdrowieOchronaZdrowia.aspx" TargetMode="External"/><Relationship Id="rId44" Type="http://schemas.openxmlformats.org/officeDocument/2006/relationships/header" Target="head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6.png"/><Relationship Id="rId22" Type="http://schemas.openxmlformats.org/officeDocument/2006/relationships/header" Target="header2.xml"/><Relationship Id="rId27" Type="http://schemas.openxmlformats.org/officeDocument/2006/relationships/image" Target="media/image15.png"/><Relationship Id="rId30" Type="http://schemas.openxmlformats.org/officeDocument/2006/relationships/hyperlink" Target="https://bdl.stat.gov.pl/BDL/dane/podgrup/temat" TargetMode="External"/><Relationship Id="rId35" Type="http://schemas.openxmlformats.org/officeDocument/2006/relationships/hyperlink" Target="http://stat.gov.pl/metainformacje/slownik-pojec/pojecia-stosowane-w-statystyce-publicznej/3164,pojecie.html" TargetMode="External"/><Relationship Id="rId43" Type="http://schemas.openxmlformats.org/officeDocument/2006/relationships/hyperlink" Target="http://stat.gov.pl/metainformacje/slownik-pojec/pojecia-stosowane-w-statystyce-publicznej/3164,pojecie.html" TargetMode="Externa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3.png"/><Relationship Id="rId33" Type="http://schemas.openxmlformats.org/officeDocument/2006/relationships/hyperlink" Target="http://stat.gov.pl/metainformacje/slownik-pojec/pojecia-stosowane-w-statystyce-publicznej/1946,pojecie.html" TargetMode="External"/><Relationship Id="rId38" Type="http://schemas.openxmlformats.org/officeDocument/2006/relationships/hyperlink" Target="https://bdl.stat.gov.pl/BDL/dane/podgrup/temat" TargetMode="External"/><Relationship Id="rId46" Type="http://schemas.openxmlformats.org/officeDocument/2006/relationships/fontTable" Target="fontTable.xml"/><Relationship Id="rId20" Type="http://schemas.openxmlformats.org/officeDocument/2006/relationships/header" Target="header1.xml"/><Relationship Id="rId41" Type="http://schemas.openxmlformats.org/officeDocument/2006/relationships/hyperlink" Target="http://stat.gov.pl/metainformacje/slownik-pojec/pojecia-stosowane-w-statystyce-publicznej/1946,pojecie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2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1.Ambulatoryjna_opieka_zdrowotna_w_2020r.docx.docx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STAT\piwowarczykm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/>
</file>

<file path=customXml/itemProps2.xml><?xml version="1.0" encoding="utf-8"?>
<ds:datastoreItem xmlns:ds="http://schemas.openxmlformats.org/officeDocument/2006/customXml" ds:itemID="{2F169BE2-1D12-44AD-ADC4-B90C44486FB0}"/>
</file>

<file path=customXml/itemProps3.xml><?xml version="1.0" encoding="utf-8"?>
<ds:datastoreItem xmlns:ds="http://schemas.openxmlformats.org/officeDocument/2006/customXml" ds:itemID="{246D9A19-792F-4867-A96D-0385EBE35E8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221</TotalTime>
  <Pages>6</Pages>
  <Words>675</Words>
  <Characters>4051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2019-02-21T09:45:00Z</cp:lastPrinted>
  <dcterms:created xsi:type="dcterms:W3CDTF">2021-05-17T12:10:00Z</dcterms:created>
  <dcterms:modified xsi:type="dcterms:W3CDTF">2021-06-04T06:46:00Z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