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4B34E3" w14:textId="77777777" w:rsidR="00707FE5" w:rsidRPr="00807598" w:rsidRDefault="00707FE5" w:rsidP="00BF1A9B">
      <w:pPr>
        <w:spacing w:before="0" w:after="0" w:line="240" w:lineRule="auto"/>
        <w:rPr>
          <w:rFonts w:ascii="Fira Sans Extra Condensed SemiB" w:eastAsia="Fira Sans Light" w:hAnsi="Fira Sans Extra Condensed SemiB" w:cs="Times New Roman"/>
          <w:color w:val="000000"/>
          <w:sz w:val="40"/>
          <w:szCs w:val="26"/>
          <w:shd w:val="clear" w:color="auto" w:fill="FFFFFF"/>
          <w:lang w:val="en-US"/>
        </w:rPr>
      </w:pPr>
      <w:bookmarkStart w:id="0" w:name="_GoBack"/>
      <w:bookmarkEnd w:id="0"/>
    </w:p>
    <w:p w14:paraId="2038CE85" w14:textId="77777777" w:rsidR="00BF1A9B" w:rsidRPr="00807598" w:rsidRDefault="00707FE5" w:rsidP="00BF1A9B">
      <w:pPr>
        <w:spacing w:before="0" w:after="0" w:line="240" w:lineRule="auto"/>
        <w:rPr>
          <w:rFonts w:ascii="Fira Sans Extra Condensed SemiB" w:eastAsia="Fira Sans Light" w:hAnsi="Fira Sans Extra Condensed SemiB" w:cs="Times New Roman"/>
          <w:color w:val="000000"/>
          <w:sz w:val="40"/>
          <w:szCs w:val="26"/>
          <w:shd w:val="clear" w:color="auto" w:fill="FFFFFF"/>
          <w:lang w:val="en-US"/>
        </w:rPr>
      </w:pPr>
      <w:r w:rsidRPr="00807598">
        <w:rPr>
          <w:rFonts w:ascii="Fira Sans Extra Condensed SemiB" w:eastAsia="Fira Sans Light" w:hAnsi="Fira Sans Extra Condensed SemiB" w:cs="Times New Roman"/>
          <w:color w:val="000000"/>
          <w:sz w:val="40"/>
          <w:szCs w:val="26"/>
          <w:shd w:val="clear" w:color="auto" w:fill="FFFFFF"/>
          <w:lang w:val="en-US"/>
        </w:rPr>
        <w:t xml:space="preserve">Financial instruments of non-financial companies in </w:t>
      </w:r>
      <w:r w:rsidR="00B03577" w:rsidRPr="00807598">
        <w:rPr>
          <w:rFonts w:ascii="Fira Sans Extra Condensed SemiB" w:eastAsia="Fira Sans Light" w:hAnsi="Fira Sans Extra Condensed SemiB" w:cs="Times New Roman"/>
          <w:color w:val="000000"/>
          <w:sz w:val="40"/>
          <w:szCs w:val="26"/>
          <w:shd w:val="clear" w:color="auto" w:fill="FFFFFF"/>
          <w:lang w:val="en-US"/>
        </w:rPr>
        <w:t>2020</w:t>
      </w:r>
      <w:r w:rsidR="00BF1A9B" w:rsidRPr="00807598">
        <w:rPr>
          <w:rFonts w:ascii="Fira Sans Extra Condensed SemiB" w:eastAsia="Fira Sans Light" w:hAnsi="Fira Sans Extra Condensed SemiB" w:cs="Times New Roman"/>
          <w:color w:val="000000"/>
          <w:sz w:val="40"/>
          <w:szCs w:val="26"/>
          <w:shd w:val="clear" w:color="auto" w:fill="FFFFFF"/>
          <w:lang w:val="en-US"/>
        </w:rPr>
        <w:t xml:space="preserve"> </w:t>
      </w:r>
    </w:p>
    <w:p w14:paraId="3E5786EE" w14:textId="77777777" w:rsidR="00BF1A9B" w:rsidRPr="00807598" w:rsidRDefault="00BF1A9B" w:rsidP="00567BF4">
      <w:pPr>
        <w:spacing w:before="0" w:after="0" w:line="240" w:lineRule="auto"/>
        <w:rPr>
          <w:rFonts w:ascii="Fira Sans Extra Condensed SemiB" w:eastAsia="Fira Sans Light" w:hAnsi="Fira Sans Extra Condensed SemiB" w:cs="Times New Roman"/>
          <w:color w:val="000000"/>
          <w:sz w:val="32"/>
          <w:szCs w:val="26"/>
          <w:lang w:val="en-US"/>
        </w:rPr>
      </w:pPr>
    </w:p>
    <w:p w14:paraId="3EE01E4B" w14:textId="77777777" w:rsidR="00A67E3D" w:rsidRPr="00807598" w:rsidRDefault="00BF1A9B" w:rsidP="00A87A1B">
      <w:pPr>
        <w:spacing w:before="240" w:after="80"/>
        <w:rPr>
          <w:lang w:val="en-US"/>
        </w:rPr>
      </w:pPr>
      <w:r w:rsidRPr="00807598">
        <w:rPr>
          <w:rFonts w:eastAsia="Fira Sans Light" w:cs="Times New Roman"/>
          <w:b/>
          <w:noProof/>
          <w:szCs w:val="19"/>
          <w:highlight w:val="green"/>
          <w:lang w:eastAsia="pl-PL"/>
        </w:rPr>
        <mc:AlternateContent>
          <mc:Choice Requires="wps">
            <w:drawing>
              <wp:anchor distT="45720" distB="45720" distL="114300" distR="114300" simplePos="0" relativeHeight="251665408" behindDoc="0" locked="0" layoutInCell="1" allowOverlap="1" wp14:anchorId="30B99367" wp14:editId="5A58AD42">
                <wp:simplePos x="0" y="0"/>
                <wp:positionH relativeFrom="margin">
                  <wp:align>left</wp:align>
                </wp:positionH>
                <wp:positionV relativeFrom="paragraph">
                  <wp:posOffset>159385</wp:posOffset>
                </wp:positionV>
                <wp:extent cx="1733550" cy="1172210"/>
                <wp:effectExtent l="0" t="0" r="0" b="889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1172210"/>
                        </a:xfrm>
                        <a:prstGeom prst="rect">
                          <a:avLst/>
                        </a:prstGeom>
                        <a:solidFill>
                          <a:srgbClr val="001D77"/>
                        </a:solidFill>
                        <a:ln w="9525">
                          <a:noFill/>
                          <a:miter lim="800000"/>
                          <a:headEnd/>
                          <a:tailEnd/>
                        </a:ln>
                      </wps:spPr>
                      <wps:txbx>
                        <w:txbxContent>
                          <w:p w14:paraId="61BCFDB5" w14:textId="77777777" w:rsidR="00046415" w:rsidRPr="00E27C85" w:rsidRDefault="00046415" w:rsidP="00BF1A9B">
                            <w:pPr>
                              <w:spacing w:after="0" w:line="240" w:lineRule="auto"/>
                              <w:rPr>
                                <w:rFonts w:ascii="Fira Sans SemiBold" w:hAnsi="Fira Sans SemiBold"/>
                                <w:color w:val="FFFFFF" w:themeColor="background1"/>
                                <w:sz w:val="72"/>
                                <w:lang w:val="en-US"/>
                              </w:rPr>
                            </w:pPr>
                            <w:r w:rsidRPr="00E27C85">
                              <w:rPr>
                                <w:rFonts w:asciiTheme="minorHAnsi" w:hAnsiTheme="minorHAnsi"/>
                                <w:b/>
                                <w:noProof/>
                                <w:color w:val="001D77"/>
                                <w:sz w:val="22"/>
                                <w:lang w:val="en-US" w:eastAsia="pl-PL"/>
                              </w:rPr>
                              <w:t xml:space="preserve">    </w:t>
                            </w:r>
                            <w:r w:rsidRPr="00B03577">
                              <w:rPr>
                                <w:rFonts w:ascii="Fira Sans SemiBold" w:hAnsi="Fira Sans SemiBold"/>
                                <w:color w:val="FFFFFF" w:themeColor="background1"/>
                                <w:sz w:val="72"/>
                                <w:szCs w:val="72"/>
                                <w:lang w:val="en-US"/>
                              </w:rPr>
                              <w:t>95,0</w:t>
                            </w:r>
                            <w:r w:rsidRPr="00B03577">
                              <w:rPr>
                                <w:rFonts w:ascii="Fira Sans SemiBold" w:hAnsi="Fira Sans SemiBold"/>
                                <w:color w:val="FFFFFF" w:themeColor="background1"/>
                                <w:sz w:val="56"/>
                                <w:szCs w:val="56"/>
                                <w:lang w:val="en-US"/>
                              </w:rPr>
                              <w:t>%</w:t>
                            </w:r>
                          </w:p>
                          <w:p w14:paraId="2A5E01FD" w14:textId="77777777" w:rsidR="00046415" w:rsidRPr="00E27C85" w:rsidRDefault="00046415" w:rsidP="00BF1A9B">
                            <w:pPr>
                              <w:pStyle w:val="tekstnaniebieskimtle"/>
                              <w:rPr>
                                <w:color w:val="FFFFFF" w:themeColor="background1"/>
                                <w:sz w:val="18"/>
                                <w:szCs w:val="20"/>
                                <w:lang w:val="en-US"/>
                              </w:rPr>
                            </w:pPr>
                            <w:r>
                              <w:rPr>
                                <w:rStyle w:val="tlid-translation"/>
                                <w:lang w:val="en"/>
                              </w:rPr>
                              <w:t>of all respondents showed financial instruments in assets in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B99367" id="_x0000_t202" coordsize="21600,21600" o:spt="202" path="m,l,21600r21600,l21600,xe">
                <v:stroke joinstyle="miter"/>
                <v:path gradientshapeok="t" o:connecttype="rect"/>
              </v:shapetype>
              <v:shape id="Pole tekstowe 2" o:spid="_x0000_s1026" type="#_x0000_t202" style="position:absolute;margin-left:0;margin-top:12.55pt;width:136.5pt;height:92.3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" fillcolor="#001d77" stroked="f">
                <v:textbox>
                  <w:txbxContent>
                    <w:p w14:paraId="61BCFDB5" w14:textId="77777777" w:rsidR="00046415" w:rsidRPr="00E27C85" w:rsidRDefault="00046415" w:rsidP="00BF1A9B">
                      <w:pPr>
                        <w:spacing w:after="0" w:line="240" w:lineRule="auto"/>
                        <w:rPr>
                          <w:rFonts w:ascii="Fira Sans SemiBold" w:hAnsi="Fira Sans SemiBold"/>
                          <w:color w:val="FFFFFF" w:themeColor="background1"/>
                          <w:sz w:val="72"/>
                          <w:lang w:val="en-US"/>
                        </w:rPr>
                      </w:pPr>
                      <w:r w:rsidRPr="00E27C85">
                        <w:rPr>
                          <w:rFonts w:asciiTheme="minorHAnsi" w:hAnsiTheme="minorHAnsi"/>
                          <w:b/>
                          <w:noProof/>
                          <w:color w:val="001D77"/>
                          <w:sz w:val="22"/>
                          <w:lang w:val="en-US" w:eastAsia="pl-PL"/>
                        </w:rPr>
                        <w:t xml:space="preserve">    </w:t>
                      </w:r>
                      <w:r w:rsidRPr="00B03577">
                        <w:rPr>
                          <w:rFonts w:ascii="Fira Sans SemiBold" w:hAnsi="Fira Sans SemiBold"/>
                          <w:color w:val="FFFFFF" w:themeColor="background1"/>
                          <w:sz w:val="72"/>
                          <w:szCs w:val="72"/>
                          <w:lang w:val="en-US"/>
                        </w:rPr>
                        <w:t>95,0</w:t>
                      </w:r>
                      <w:r w:rsidRPr="00B03577">
                        <w:rPr>
                          <w:rFonts w:ascii="Fira Sans SemiBold" w:hAnsi="Fira Sans SemiBold"/>
                          <w:color w:val="FFFFFF" w:themeColor="background1"/>
                          <w:sz w:val="56"/>
                          <w:szCs w:val="56"/>
                          <w:lang w:val="en-US"/>
                        </w:rPr>
                        <w:t>%</w:t>
                      </w:r>
                    </w:p>
                    <w:p w14:paraId="2A5E01FD" w14:textId="77777777" w:rsidR="00046415" w:rsidRPr="00E27C85" w:rsidRDefault="00046415" w:rsidP="00BF1A9B">
                      <w:pPr>
                        <w:pStyle w:val="tekstnaniebieskimtle"/>
                        <w:rPr>
                          <w:color w:val="FFFFFF" w:themeColor="background1"/>
                          <w:sz w:val="18"/>
                          <w:szCs w:val="20"/>
                          <w:lang w:val="en-US"/>
                        </w:rPr>
                      </w:pPr>
                      <w:r>
                        <w:rPr>
                          <w:rStyle w:val="tlid-translation"/>
                          <w:lang w:val="en"/>
                        </w:rPr>
                        <w:t>of all respondents showed financial instruments in assets in 2020</w:t>
                      </w:r>
                    </w:p>
                  </w:txbxContent>
                </v:textbox>
                <w10:wrap type="square" anchorx="margin"/>
              </v:shape>
            </w:pict>
          </mc:Fallback>
        </mc:AlternateContent>
      </w:r>
      <w:r w:rsidR="00A67E3D" w:rsidRPr="00807598">
        <w:rPr>
          <w:rStyle w:val="tlid-translation"/>
          <w:lang w:val="en-US"/>
        </w:rPr>
        <w:t>2,</w:t>
      </w:r>
      <w:r w:rsidR="00C02B5A" w:rsidRPr="00807598">
        <w:rPr>
          <w:rStyle w:val="tlid-translation"/>
          <w:lang w:val="en-US"/>
        </w:rPr>
        <w:t>279</w:t>
      </w:r>
      <w:r w:rsidR="00A67E3D" w:rsidRPr="00807598">
        <w:rPr>
          <w:rStyle w:val="tlid-translation"/>
          <w:lang w:val="en-US"/>
        </w:rPr>
        <w:t xml:space="preserve"> </w:t>
      </w:r>
      <w:r w:rsidR="00B56C42">
        <w:rPr>
          <w:rStyle w:val="tlid-translation"/>
          <w:lang w:val="en-US"/>
        </w:rPr>
        <w:t>subjects</w:t>
      </w:r>
      <w:r w:rsidR="00A67E3D" w:rsidRPr="00807598">
        <w:rPr>
          <w:rStyle w:val="tlid-translation"/>
          <w:lang w:val="en-US"/>
        </w:rPr>
        <w:t xml:space="preserve"> participated in the study. Financial instruments in assets were shown by </w:t>
      </w:r>
      <w:r w:rsidR="00C02B5A" w:rsidRPr="00807598">
        <w:rPr>
          <w:rStyle w:val="tlid-translation"/>
          <w:lang w:val="en-US"/>
        </w:rPr>
        <w:t>2,164</w:t>
      </w:r>
      <w:r w:rsidR="00A67E3D" w:rsidRPr="00807598">
        <w:rPr>
          <w:rStyle w:val="tlid-translation"/>
          <w:lang w:val="en-US"/>
        </w:rPr>
        <w:t xml:space="preserve"> enterprises for the amount of PLN </w:t>
      </w:r>
      <w:r w:rsidR="00C02B5A" w:rsidRPr="00807598">
        <w:rPr>
          <w:rStyle w:val="tlid-translation"/>
          <w:lang w:val="en-US"/>
        </w:rPr>
        <w:t>603.8 billion</w:t>
      </w:r>
      <w:r w:rsidR="003B2B01" w:rsidRPr="00807598">
        <w:rPr>
          <w:rStyle w:val="tlid-translation"/>
          <w:lang w:val="en-US"/>
        </w:rPr>
        <w:t xml:space="preserve"> and financial instruments in</w:t>
      </w:r>
      <w:r w:rsidR="00A67E3D" w:rsidRPr="00807598">
        <w:rPr>
          <w:rStyle w:val="tlid-translation"/>
          <w:lang w:val="en-US"/>
        </w:rPr>
        <w:t xml:space="preserve"> liabilities </w:t>
      </w:r>
      <w:r w:rsidR="003B2B01" w:rsidRPr="00807598">
        <w:rPr>
          <w:rStyle w:val="tlid-translation"/>
          <w:lang w:val="en-US"/>
        </w:rPr>
        <w:t xml:space="preserve">were shown by </w:t>
      </w:r>
      <w:r w:rsidR="00C02B5A" w:rsidRPr="00807598">
        <w:rPr>
          <w:rStyle w:val="tlid-translation"/>
          <w:lang w:val="en-US"/>
        </w:rPr>
        <w:t>2,011</w:t>
      </w:r>
      <w:r w:rsidR="00A67E3D" w:rsidRPr="00807598">
        <w:rPr>
          <w:rStyle w:val="tlid-translation"/>
          <w:lang w:val="en-US"/>
        </w:rPr>
        <w:t xml:space="preserve"> enterprises for the amount of PLN </w:t>
      </w:r>
      <w:r w:rsidR="00C02B5A" w:rsidRPr="00807598">
        <w:rPr>
          <w:rStyle w:val="tlid-translation"/>
          <w:lang w:val="en-US"/>
        </w:rPr>
        <w:t>578.6</w:t>
      </w:r>
      <w:r w:rsidR="00A67E3D" w:rsidRPr="00807598">
        <w:rPr>
          <w:rStyle w:val="tlid-translation"/>
          <w:lang w:val="en-US"/>
        </w:rPr>
        <w:t xml:space="preserve"> billion. Derivatives in assets and liabilities were shown by </w:t>
      </w:r>
      <w:r w:rsidR="00C02B5A" w:rsidRPr="00807598">
        <w:rPr>
          <w:rStyle w:val="tlid-translation"/>
          <w:lang w:val="en-US"/>
        </w:rPr>
        <w:t>332</w:t>
      </w:r>
      <w:r w:rsidR="00A67E3D" w:rsidRPr="00807598">
        <w:rPr>
          <w:rStyle w:val="tlid-translation"/>
          <w:lang w:val="en-US"/>
        </w:rPr>
        <w:t xml:space="preserve"> and </w:t>
      </w:r>
      <w:r w:rsidR="00C02B5A" w:rsidRPr="00807598">
        <w:rPr>
          <w:rStyle w:val="tlid-translation"/>
          <w:lang w:val="en-US"/>
        </w:rPr>
        <w:t>405</w:t>
      </w:r>
      <w:r w:rsidR="00B56C42">
        <w:rPr>
          <w:rStyle w:val="tlid-translation"/>
          <w:lang w:val="en-US"/>
        </w:rPr>
        <w:t xml:space="preserve"> entities,</w:t>
      </w:r>
      <w:r w:rsidR="00A67E3D" w:rsidRPr="00807598">
        <w:rPr>
          <w:rStyle w:val="tlid-translation"/>
          <w:lang w:val="en-US"/>
        </w:rPr>
        <w:t xml:space="preserve"> respectively, with a value of PLN </w:t>
      </w:r>
      <w:r w:rsidR="00C02B5A" w:rsidRPr="00807598">
        <w:rPr>
          <w:rStyle w:val="tlid-translation"/>
          <w:lang w:val="en-US"/>
        </w:rPr>
        <w:t>9.1 billion and PLN 12.0</w:t>
      </w:r>
      <w:r w:rsidR="003B2B01" w:rsidRPr="00807598">
        <w:rPr>
          <w:rStyle w:val="tlid-translation"/>
          <w:lang w:val="en-US"/>
        </w:rPr>
        <w:t xml:space="preserve"> billion.</w:t>
      </w:r>
    </w:p>
    <w:p w14:paraId="36F7082D" w14:textId="77777777" w:rsidR="00BF1A9B" w:rsidRPr="00807598" w:rsidRDefault="00BF1A9B" w:rsidP="00440A30">
      <w:pPr>
        <w:pStyle w:val="HTML-wstpniesformatowany"/>
        <w:spacing w:before="240"/>
        <w:rPr>
          <w:lang w:val="en-US"/>
        </w:rPr>
      </w:pPr>
      <w:r w:rsidRPr="00807598">
        <w:rPr>
          <w:rFonts w:ascii="Fira Sans" w:eastAsia="Fira Sans Light" w:hAnsi="Fira Sans" w:cs="Times New Roman"/>
          <w:b/>
          <w:sz w:val="18"/>
          <w:szCs w:val="18"/>
          <w:shd w:val="clear" w:color="auto" w:fill="FFFFFF"/>
          <w:lang w:val="en-US" w:eastAsia="en-US"/>
        </w:rPr>
        <w:t>Tab</w:t>
      </w:r>
      <w:r w:rsidR="00617F62" w:rsidRPr="00807598">
        <w:rPr>
          <w:rFonts w:ascii="Fira Sans" w:eastAsia="Fira Sans Light" w:hAnsi="Fira Sans" w:cs="Times New Roman"/>
          <w:b/>
          <w:sz w:val="18"/>
          <w:szCs w:val="18"/>
          <w:shd w:val="clear" w:color="auto" w:fill="FFFFFF"/>
          <w:lang w:val="en-US" w:eastAsia="en-US"/>
        </w:rPr>
        <w:t>le</w:t>
      </w:r>
      <w:r w:rsidRPr="00807598">
        <w:rPr>
          <w:rFonts w:ascii="Fira Sans" w:eastAsia="Fira Sans Light" w:hAnsi="Fira Sans" w:cs="Times New Roman"/>
          <w:b/>
          <w:sz w:val="18"/>
          <w:szCs w:val="18"/>
          <w:shd w:val="clear" w:color="auto" w:fill="FFFFFF"/>
          <w:lang w:val="en-US" w:eastAsia="en-US"/>
        </w:rPr>
        <w:t xml:space="preserve"> 1.</w:t>
      </w:r>
      <w:r w:rsidR="00440A30" w:rsidRPr="00807598">
        <w:rPr>
          <w:rFonts w:ascii="Fira Sans" w:eastAsia="Fira Sans Light" w:hAnsi="Fira Sans" w:cs="Times New Roman"/>
          <w:b/>
          <w:spacing w:val="-2"/>
          <w:sz w:val="18"/>
          <w:shd w:val="clear" w:color="auto" w:fill="FFFFFF"/>
          <w:lang w:val="en-US"/>
        </w:rPr>
        <w:t xml:space="preserve"> </w:t>
      </w:r>
      <w:r w:rsidR="0013458E" w:rsidRPr="00807598">
        <w:rPr>
          <w:rFonts w:ascii="Fira Sans" w:eastAsia="Fira Sans Light" w:hAnsi="Fira Sans" w:cs="Times New Roman"/>
          <w:b/>
          <w:sz w:val="18"/>
          <w:szCs w:val="18"/>
          <w:shd w:val="clear" w:color="auto" w:fill="FFFFFF"/>
          <w:lang w:val="en-US" w:eastAsia="en-US"/>
        </w:rPr>
        <w:t>Financial instruments and derivatives by organizational status of enterprises</w:t>
      </w:r>
    </w:p>
    <w:tbl>
      <w:tblPr>
        <w:tblStyle w:val="Siatkatabelijasna11"/>
        <w:tblpPr w:leftFromText="141" w:rightFromText="141" w:vertAnchor="text" w:horzAnchor="margin" w:tblpY="129"/>
        <w:tblW w:w="5000" w:type="pct"/>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CellMar>
          <w:top w:w="57" w:type="dxa"/>
          <w:bottom w:w="57" w:type="dxa"/>
        </w:tblCellMar>
        <w:tblLook w:val="0000" w:firstRow="0" w:lastRow="0" w:firstColumn="0" w:lastColumn="0" w:noHBand="0" w:noVBand="0"/>
      </w:tblPr>
      <w:tblGrid>
        <w:gridCol w:w="1702"/>
        <w:gridCol w:w="1412"/>
        <w:gridCol w:w="1559"/>
        <w:gridCol w:w="1557"/>
        <w:gridCol w:w="1555"/>
      </w:tblGrid>
      <w:tr w:rsidR="005342DB" w:rsidRPr="000449B5" w14:paraId="6400B667" w14:textId="77777777" w:rsidTr="005342DB">
        <w:trPr>
          <w:trHeight w:val="57"/>
        </w:trPr>
        <w:tc>
          <w:tcPr>
            <w:tcW w:w="1093" w:type="pct"/>
            <w:vMerge w:val="restart"/>
            <w:vAlign w:val="center"/>
          </w:tcPr>
          <w:p w14:paraId="3E017386" w14:textId="77777777" w:rsidR="005342DB" w:rsidRPr="00807598" w:rsidRDefault="005342DB" w:rsidP="005342DB">
            <w:pPr>
              <w:keepNext/>
              <w:tabs>
                <w:tab w:val="right" w:leader="dot" w:pos="4139"/>
              </w:tabs>
              <w:spacing w:before="0" w:after="0" w:line="240" w:lineRule="auto"/>
              <w:jc w:val="center"/>
              <w:outlineLvl w:val="0"/>
              <w:rPr>
                <w:rFonts w:eastAsia="Times New Roman" w:cs="Arial"/>
                <w:b/>
                <w:color w:val="000000"/>
                <w:sz w:val="16"/>
                <w:szCs w:val="16"/>
                <w:lang w:val="en-US" w:eastAsia="pl-PL"/>
              </w:rPr>
            </w:pPr>
            <w:r w:rsidRPr="00807598">
              <w:rPr>
                <w:rFonts w:cs="Arial"/>
                <w:color w:val="000000" w:themeColor="text1"/>
                <w:sz w:val="16"/>
                <w:szCs w:val="16"/>
                <w:lang w:val="en-US"/>
              </w:rPr>
              <w:t>SPECIFICATION</w:t>
            </w:r>
          </w:p>
        </w:tc>
        <w:tc>
          <w:tcPr>
            <w:tcW w:w="907" w:type="pct"/>
            <w:vAlign w:val="center"/>
          </w:tcPr>
          <w:p w14:paraId="58B9B8F7" w14:textId="77777777" w:rsidR="005342DB" w:rsidRPr="00807598" w:rsidRDefault="005342DB" w:rsidP="005342DB">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 xml:space="preserve">Enterprises </w:t>
            </w:r>
            <w:r w:rsidRPr="00807598">
              <w:rPr>
                <w:rFonts w:eastAsia="Fira Sans Light" w:cs="Calibri"/>
                <w:sz w:val="16"/>
                <w:szCs w:val="16"/>
                <w:lang w:val="en-US"/>
              </w:rPr>
              <w:t xml:space="preserve"> operating </w:t>
            </w:r>
            <w:proofErr w:type="spellStart"/>
            <w:r w:rsidRPr="00807598">
              <w:rPr>
                <w:rFonts w:eastAsia="Fira Sans Light" w:cs="Calibri"/>
                <w:sz w:val="16"/>
                <w:szCs w:val="16"/>
                <w:lang w:val="en-US"/>
              </w:rPr>
              <w:t>inde-pendently</w:t>
            </w:r>
            <w:proofErr w:type="spellEnd"/>
          </w:p>
        </w:tc>
        <w:tc>
          <w:tcPr>
            <w:tcW w:w="1001" w:type="pct"/>
            <w:vAlign w:val="center"/>
          </w:tcPr>
          <w:p w14:paraId="67F9BB0A" w14:textId="77777777" w:rsidR="005342DB" w:rsidRPr="00807598" w:rsidRDefault="005342DB" w:rsidP="005342DB">
            <w:pPr>
              <w:keepLines/>
              <w:tabs>
                <w:tab w:val="right" w:leader="dot" w:pos="7088"/>
              </w:tabs>
              <w:spacing w:before="0" w:after="0" w:line="240" w:lineRule="auto"/>
              <w:jc w:val="center"/>
              <w:rPr>
                <w:rFonts w:eastAsia="Fira Sans Light" w:cs="Calibri"/>
                <w:sz w:val="16"/>
                <w:szCs w:val="16"/>
                <w:lang w:val="en-US"/>
              </w:rPr>
            </w:pPr>
            <w:r w:rsidRPr="00807598">
              <w:rPr>
                <w:rFonts w:eastAsia="Fira Sans Light" w:cs="Calibri"/>
                <w:sz w:val="16"/>
                <w:szCs w:val="16"/>
                <w:lang w:val="en-US"/>
              </w:rPr>
              <w:t>Dominating entities in the capital group</w:t>
            </w:r>
            <w:r w:rsidR="008940E6" w:rsidRPr="00807598">
              <w:rPr>
                <w:rFonts w:eastAsia="Fira Sans Light" w:cs="Calibri"/>
                <w:sz w:val="16"/>
                <w:szCs w:val="16"/>
                <w:lang w:val="en-US"/>
              </w:rPr>
              <w:t>s</w:t>
            </w:r>
          </w:p>
        </w:tc>
        <w:tc>
          <w:tcPr>
            <w:tcW w:w="1000" w:type="pct"/>
            <w:vAlign w:val="center"/>
          </w:tcPr>
          <w:p w14:paraId="72894A44" w14:textId="77777777" w:rsidR="005342DB" w:rsidRPr="00807598" w:rsidRDefault="00374896" w:rsidP="00B03577">
            <w:pPr>
              <w:keepLines/>
              <w:tabs>
                <w:tab w:val="right" w:leader="dot" w:pos="7088"/>
              </w:tabs>
              <w:spacing w:before="0" w:after="0" w:line="240" w:lineRule="auto"/>
              <w:jc w:val="center"/>
              <w:rPr>
                <w:rFonts w:eastAsia="Fira Sans Light" w:cs="Calibri"/>
                <w:sz w:val="16"/>
                <w:szCs w:val="16"/>
                <w:lang w:val="en-US"/>
              </w:rPr>
            </w:pPr>
            <w:r w:rsidRPr="00807598">
              <w:rPr>
                <w:rFonts w:eastAsia="Fira Sans Light" w:cs="Calibri"/>
                <w:sz w:val="16"/>
                <w:szCs w:val="16"/>
                <w:lang w:val="en-US"/>
              </w:rPr>
              <w:t>S</w:t>
            </w:r>
            <w:r w:rsidR="00B03577" w:rsidRPr="00807598">
              <w:rPr>
                <w:rFonts w:eastAsia="Fira Sans Light" w:cs="Calibri"/>
                <w:sz w:val="16"/>
                <w:szCs w:val="16"/>
                <w:lang w:val="en-US"/>
              </w:rPr>
              <w:t>ubsidiary</w:t>
            </w:r>
            <w:r w:rsidR="005342DB" w:rsidRPr="00807598">
              <w:rPr>
                <w:rFonts w:eastAsia="Fira Sans Light" w:cs="Calibri"/>
                <w:sz w:val="16"/>
                <w:szCs w:val="16"/>
                <w:lang w:val="en-US"/>
              </w:rPr>
              <w:t xml:space="preserve"> entities in the capital group</w:t>
            </w:r>
            <w:r w:rsidR="008940E6" w:rsidRPr="00807598">
              <w:rPr>
                <w:rFonts w:eastAsia="Fira Sans Light" w:cs="Calibri"/>
                <w:sz w:val="16"/>
                <w:szCs w:val="16"/>
                <w:lang w:val="en-US"/>
              </w:rPr>
              <w:t>s</w:t>
            </w:r>
          </w:p>
        </w:tc>
        <w:tc>
          <w:tcPr>
            <w:tcW w:w="999" w:type="pct"/>
            <w:vAlign w:val="center"/>
          </w:tcPr>
          <w:p w14:paraId="17F31887" w14:textId="77777777" w:rsidR="005342DB" w:rsidRPr="00807598" w:rsidRDefault="005342DB" w:rsidP="00B56C42">
            <w:pPr>
              <w:keepLines/>
              <w:tabs>
                <w:tab w:val="right" w:leader="dot" w:pos="7088"/>
              </w:tabs>
              <w:spacing w:before="0" w:after="0" w:line="240" w:lineRule="auto"/>
              <w:jc w:val="center"/>
              <w:rPr>
                <w:rFonts w:eastAsia="Fira Sans Light" w:cs="Calibri"/>
                <w:sz w:val="16"/>
                <w:szCs w:val="16"/>
                <w:lang w:val="en-US"/>
              </w:rPr>
            </w:pPr>
            <w:r w:rsidRPr="00807598">
              <w:rPr>
                <w:rFonts w:eastAsia="Fira Sans Light" w:cs="Calibri"/>
                <w:sz w:val="16"/>
                <w:szCs w:val="16"/>
                <w:lang w:val="en-US"/>
              </w:rPr>
              <w:t xml:space="preserve">Dominating and </w:t>
            </w:r>
            <w:r w:rsidR="00B03577" w:rsidRPr="00807598">
              <w:rPr>
                <w:rFonts w:eastAsia="Fira Sans Light" w:cs="Calibri"/>
                <w:sz w:val="16"/>
                <w:szCs w:val="16"/>
                <w:lang w:val="en-US"/>
              </w:rPr>
              <w:t>subsidiary</w:t>
            </w:r>
            <w:r w:rsidRPr="00807598">
              <w:rPr>
                <w:rFonts w:eastAsia="Fira Sans Light" w:cs="Calibri"/>
                <w:sz w:val="16"/>
                <w:szCs w:val="16"/>
                <w:lang w:val="en-US"/>
              </w:rPr>
              <w:t xml:space="preserve"> entities in the capital group</w:t>
            </w:r>
            <w:r w:rsidR="008940E6" w:rsidRPr="00807598">
              <w:rPr>
                <w:rFonts w:eastAsia="Fira Sans Light" w:cs="Calibri"/>
                <w:sz w:val="16"/>
                <w:szCs w:val="16"/>
                <w:lang w:val="en-US"/>
              </w:rPr>
              <w:t>s</w:t>
            </w:r>
          </w:p>
        </w:tc>
      </w:tr>
      <w:tr w:rsidR="005342DB" w:rsidRPr="00807598" w14:paraId="0319CF30" w14:textId="77777777" w:rsidTr="009062ED">
        <w:trPr>
          <w:trHeight w:val="112"/>
        </w:trPr>
        <w:tc>
          <w:tcPr>
            <w:tcW w:w="1093" w:type="pct"/>
            <w:vMerge/>
            <w:tcBorders>
              <w:bottom w:val="single" w:sz="12" w:space="0" w:color="212492"/>
            </w:tcBorders>
            <w:vAlign w:val="center"/>
          </w:tcPr>
          <w:p w14:paraId="0A627293" w14:textId="77777777" w:rsidR="005342DB" w:rsidRPr="00807598" w:rsidRDefault="005342DB" w:rsidP="005342DB">
            <w:pPr>
              <w:keepNext/>
              <w:tabs>
                <w:tab w:val="right" w:leader="dot" w:pos="4139"/>
              </w:tabs>
              <w:spacing w:before="0" w:after="0" w:line="240" w:lineRule="auto"/>
              <w:jc w:val="center"/>
              <w:outlineLvl w:val="0"/>
              <w:rPr>
                <w:rFonts w:eastAsia="Times New Roman" w:cs="Arial"/>
                <w:bCs/>
                <w:color w:val="000000"/>
                <w:sz w:val="16"/>
                <w:szCs w:val="16"/>
                <w:lang w:val="en-US" w:eastAsia="pl-PL"/>
              </w:rPr>
            </w:pPr>
          </w:p>
        </w:tc>
        <w:tc>
          <w:tcPr>
            <w:tcW w:w="3907" w:type="pct"/>
            <w:gridSpan w:val="4"/>
            <w:tcBorders>
              <w:bottom w:val="single" w:sz="12" w:space="0" w:color="212492"/>
            </w:tcBorders>
            <w:vAlign w:val="center"/>
          </w:tcPr>
          <w:p w14:paraId="7DD22D1E" w14:textId="77777777" w:rsidR="005342DB" w:rsidRPr="00807598" w:rsidRDefault="005342DB" w:rsidP="005D1D2E">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sz w:val="16"/>
                <w:szCs w:val="16"/>
                <w:lang w:val="en-US"/>
              </w:rPr>
              <w:t>in</w:t>
            </w:r>
            <w:r w:rsidR="00AD57B6" w:rsidRPr="00807598">
              <w:rPr>
                <w:rFonts w:eastAsia="Times New Roman" w:cs="Times New Roman"/>
                <w:sz w:val="16"/>
                <w:szCs w:val="16"/>
                <w:lang w:val="en-US"/>
              </w:rPr>
              <w:t xml:space="preserve"> m</w:t>
            </w:r>
            <w:r w:rsidR="005D1D2E">
              <w:rPr>
                <w:rFonts w:eastAsia="Times New Roman" w:cs="Times New Roman"/>
                <w:sz w:val="16"/>
                <w:szCs w:val="16"/>
                <w:lang w:val="en-US"/>
              </w:rPr>
              <w:t xml:space="preserve">illion </w:t>
            </w:r>
            <w:r w:rsidR="00AD57B6" w:rsidRPr="00807598">
              <w:rPr>
                <w:rFonts w:eastAsia="Times New Roman" w:cs="Times New Roman"/>
                <w:sz w:val="16"/>
                <w:szCs w:val="16"/>
                <w:lang w:val="en-US"/>
              </w:rPr>
              <w:t>PLN</w:t>
            </w:r>
          </w:p>
        </w:tc>
      </w:tr>
      <w:tr w:rsidR="00C779A2" w:rsidRPr="00807598" w14:paraId="344F1ECE" w14:textId="77777777" w:rsidTr="00D96127">
        <w:trPr>
          <w:trHeight w:val="57"/>
        </w:trPr>
        <w:tc>
          <w:tcPr>
            <w:tcW w:w="1093" w:type="pct"/>
            <w:tcBorders>
              <w:top w:val="single" w:sz="12" w:space="0" w:color="212492"/>
              <w:bottom w:val="single" w:sz="4" w:space="0" w:color="212492"/>
            </w:tcBorders>
            <w:vAlign w:val="bottom"/>
          </w:tcPr>
          <w:p w14:paraId="102E1E83" w14:textId="77777777" w:rsidR="00C779A2" w:rsidRPr="00807598" w:rsidRDefault="00C779A2" w:rsidP="00C779A2">
            <w:pPr>
              <w:keepLines/>
              <w:tabs>
                <w:tab w:val="right" w:leader="dot" w:pos="7088"/>
              </w:tabs>
              <w:spacing w:before="0" w:after="0" w:line="240" w:lineRule="auto"/>
              <w:rPr>
                <w:rFonts w:eastAsia="Fira Sans Light" w:cs="Calibri"/>
                <w:sz w:val="16"/>
                <w:szCs w:val="16"/>
                <w:lang w:val="en-US"/>
              </w:rPr>
            </w:pPr>
            <w:r w:rsidRPr="00807598">
              <w:rPr>
                <w:rFonts w:eastAsia="Fira Sans Light" w:cs="Calibri"/>
                <w:sz w:val="16"/>
                <w:szCs w:val="16"/>
                <w:lang w:val="en-US"/>
              </w:rPr>
              <w:t>Financial instruments - assets</w:t>
            </w:r>
          </w:p>
        </w:tc>
        <w:tc>
          <w:tcPr>
            <w:tcW w:w="907" w:type="pct"/>
            <w:tcBorders>
              <w:top w:val="single" w:sz="12" w:space="0" w:color="212492"/>
              <w:bottom w:val="single" w:sz="4" w:space="0" w:color="212492"/>
            </w:tcBorders>
            <w:vAlign w:val="center"/>
          </w:tcPr>
          <w:p w14:paraId="5455324D" w14:textId="77777777" w:rsidR="00C779A2" w:rsidRPr="00807598" w:rsidRDefault="00C779A2" w:rsidP="00D96127">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29</w:t>
            </w:r>
            <w:r w:rsidR="009F1841" w:rsidRPr="00807598">
              <w:rPr>
                <w:rFonts w:eastAsia="Fira Sans Light" w:cs="Times New Roman"/>
                <w:sz w:val="16"/>
                <w:szCs w:val="16"/>
                <w:lang w:val="en-US"/>
              </w:rPr>
              <w:t>,</w:t>
            </w:r>
            <w:r w:rsidRPr="00807598">
              <w:rPr>
                <w:rFonts w:eastAsia="Fira Sans Light" w:cs="Times New Roman"/>
                <w:sz w:val="16"/>
                <w:szCs w:val="16"/>
                <w:lang w:val="en-US"/>
              </w:rPr>
              <w:t>865</w:t>
            </w:r>
            <w:r w:rsidR="009F1841" w:rsidRPr="00807598">
              <w:rPr>
                <w:rFonts w:eastAsia="Fira Sans Light" w:cs="Times New Roman"/>
                <w:sz w:val="16"/>
                <w:szCs w:val="16"/>
                <w:lang w:val="en-US"/>
              </w:rPr>
              <w:t>.</w:t>
            </w:r>
            <w:r w:rsidRPr="00807598">
              <w:rPr>
                <w:rFonts w:eastAsia="Fira Sans Light" w:cs="Times New Roman"/>
                <w:sz w:val="16"/>
                <w:szCs w:val="16"/>
                <w:lang w:val="en-US"/>
              </w:rPr>
              <w:t>3</w:t>
            </w:r>
          </w:p>
        </w:tc>
        <w:tc>
          <w:tcPr>
            <w:tcW w:w="1001" w:type="pct"/>
            <w:tcBorders>
              <w:top w:val="single" w:sz="12" w:space="0" w:color="212492"/>
              <w:bottom w:val="single" w:sz="4" w:space="0" w:color="212492"/>
            </w:tcBorders>
            <w:vAlign w:val="center"/>
          </w:tcPr>
          <w:p w14:paraId="637792FB" w14:textId="77777777" w:rsidR="00C779A2" w:rsidRPr="00807598" w:rsidRDefault="00C779A2" w:rsidP="00D96127">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327</w:t>
            </w:r>
            <w:r w:rsidR="009F1841" w:rsidRPr="00807598">
              <w:rPr>
                <w:rFonts w:eastAsia="Fira Sans Light" w:cs="Times New Roman"/>
                <w:sz w:val="16"/>
                <w:szCs w:val="16"/>
                <w:lang w:val="en-US"/>
              </w:rPr>
              <w:t>,</w:t>
            </w:r>
            <w:r w:rsidRPr="00807598">
              <w:rPr>
                <w:rFonts w:eastAsia="Fira Sans Light" w:cs="Times New Roman"/>
                <w:sz w:val="16"/>
                <w:szCs w:val="16"/>
                <w:lang w:val="en-US"/>
              </w:rPr>
              <w:t>812</w:t>
            </w:r>
            <w:r w:rsidR="009F1841" w:rsidRPr="00807598">
              <w:rPr>
                <w:rFonts w:eastAsia="Fira Sans Light" w:cs="Times New Roman"/>
                <w:sz w:val="16"/>
                <w:szCs w:val="16"/>
                <w:lang w:val="en-US"/>
              </w:rPr>
              <w:t>.</w:t>
            </w:r>
            <w:r w:rsidRPr="00807598">
              <w:rPr>
                <w:rFonts w:eastAsia="Fira Sans Light" w:cs="Times New Roman"/>
                <w:sz w:val="16"/>
                <w:szCs w:val="16"/>
                <w:lang w:val="en-US"/>
              </w:rPr>
              <w:t>1</w:t>
            </w:r>
          </w:p>
        </w:tc>
        <w:tc>
          <w:tcPr>
            <w:tcW w:w="1000" w:type="pct"/>
            <w:tcBorders>
              <w:top w:val="single" w:sz="12" w:space="0" w:color="212492"/>
              <w:bottom w:val="single" w:sz="4" w:space="0" w:color="212492"/>
            </w:tcBorders>
            <w:vAlign w:val="center"/>
          </w:tcPr>
          <w:p w14:paraId="7D4E8D4F" w14:textId="77777777" w:rsidR="00C779A2" w:rsidRPr="00807598" w:rsidRDefault="00C779A2" w:rsidP="00D96127">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77</w:t>
            </w:r>
            <w:r w:rsidR="009F1841" w:rsidRPr="00807598">
              <w:rPr>
                <w:rFonts w:eastAsia="Fira Sans Light" w:cs="Times New Roman"/>
                <w:sz w:val="16"/>
                <w:szCs w:val="16"/>
                <w:lang w:val="en-US"/>
              </w:rPr>
              <w:t>,</w:t>
            </w:r>
            <w:r w:rsidRPr="00807598">
              <w:rPr>
                <w:rFonts w:eastAsia="Fira Sans Light" w:cs="Times New Roman"/>
                <w:sz w:val="16"/>
                <w:szCs w:val="16"/>
                <w:lang w:val="en-US"/>
              </w:rPr>
              <w:t>599</w:t>
            </w:r>
            <w:r w:rsidR="009F1841" w:rsidRPr="00807598">
              <w:rPr>
                <w:rFonts w:eastAsia="Fira Sans Light" w:cs="Times New Roman"/>
                <w:sz w:val="16"/>
                <w:szCs w:val="16"/>
                <w:lang w:val="en-US"/>
              </w:rPr>
              <w:t>.</w:t>
            </w:r>
            <w:r w:rsidRPr="00807598">
              <w:rPr>
                <w:rFonts w:eastAsia="Fira Sans Light" w:cs="Times New Roman"/>
                <w:sz w:val="16"/>
                <w:szCs w:val="16"/>
                <w:lang w:val="en-US"/>
              </w:rPr>
              <w:t>0</w:t>
            </w:r>
          </w:p>
        </w:tc>
        <w:tc>
          <w:tcPr>
            <w:tcW w:w="999" w:type="pct"/>
            <w:tcBorders>
              <w:top w:val="single" w:sz="12" w:space="0" w:color="212492"/>
              <w:bottom w:val="single" w:sz="4" w:space="0" w:color="212492"/>
            </w:tcBorders>
            <w:vAlign w:val="center"/>
          </w:tcPr>
          <w:p w14:paraId="498FFFA4" w14:textId="77777777" w:rsidR="00C779A2" w:rsidRPr="00807598" w:rsidRDefault="00C779A2" w:rsidP="00D96127">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168</w:t>
            </w:r>
            <w:r w:rsidR="009F1841" w:rsidRPr="00807598">
              <w:rPr>
                <w:rFonts w:eastAsia="Fira Sans Light" w:cs="Times New Roman"/>
                <w:sz w:val="16"/>
                <w:szCs w:val="16"/>
                <w:lang w:val="en-US"/>
              </w:rPr>
              <w:t>,</w:t>
            </w:r>
            <w:r w:rsidRPr="00807598">
              <w:rPr>
                <w:rFonts w:eastAsia="Fira Sans Light" w:cs="Times New Roman"/>
                <w:sz w:val="16"/>
                <w:szCs w:val="16"/>
                <w:lang w:val="en-US"/>
              </w:rPr>
              <w:t>493</w:t>
            </w:r>
            <w:r w:rsidR="009F1841" w:rsidRPr="00807598">
              <w:rPr>
                <w:rFonts w:eastAsia="Fira Sans Light" w:cs="Times New Roman"/>
                <w:sz w:val="16"/>
                <w:szCs w:val="16"/>
                <w:lang w:val="en-US"/>
              </w:rPr>
              <w:t>.</w:t>
            </w:r>
            <w:r w:rsidRPr="00807598">
              <w:rPr>
                <w:rFonts w:eastAsia="Fira Sans Light" w:cs="Times New Roman"/>
                <w:sz w:val="16"/>
                <w:szCs w:val="16"/>
                <w:lang w:val="en-US"/>
              </w:rPr>
              <w:t>5</w:t>
            </w:r>
          </w:p>
        </w:tc>
      </w:tr>
      <w:tr w:rsidR="00C779A2" w:rsidRPr="00807598" w14:paraId="2009B05A" w14:textId="77777777" w:rsidTr="00D96127">
        <w:trPr>
          <w:trHeight w:val="57"/>
        </w:trPr>
        <w:tc>
          <w:tcPr>
            <w:tcW w:w="1093" w:type="pct"/>
            <w:tcBorders>
              <w:top w:val="single" w:sz="4" w:space="0" w:color="212492"/>
            </w:tcBorders>
            <w:vAlign w:val="bottom"/>
          </w:tcPr>
          <w:p w14:paraId="5A5D91B6" w14:textId="77777777" w:rsidR="00C779A2" w:rsidRPr="00807598" w:rsidRDefault="00C779A2" w:rsidP="00C779A2">
            <w:pPr>
              <w:keepLines/>
              <w:tabs>
                <w:tab w:val="right" w:leader="dot" w:pos="7088"/>
              </w:tabs>
              <w:spacing w:before="0" w:after="0" w:line="240" w:lineRule="auto"/>
              <w:rPr>
                <w:rFonts w:eastAsia="Fira Sans Light" w:cs="Calibri"/>
                <w:sz w:val="16"/>
                <w:szCs w:val="16"/>
                <w:lang w:val="en-US"/>
              </w:rPr>
            </w:pPr>
            <w:r w:rsidRPr="00807598">
              <w:rPr>
                <w:rFonts w:eastAsia="Fira Sans Light" w:cs="Calibri"/>
                <w:sz w:val="16"/>
                <w:szCs w:val="16"/>
                <w:lang w:val="en-US"/>
              </w:rPr>
              <w:t>Financial instruments - liabilities</w:t>
            </w:r>
          </w:p>
        </w:tc>
        <w:tc>
          <w:tcPr>
            <w:tcW w:w="907" w:type="pct"/>
            <w:tcBorders>
              <w:top w:val="single" w:sz="4" w:space="0" w:color="212492"/>
            </w:tcBorders>
            <w:vAlign w:val="center"/>
          </w:tcPr>
          <w:p w14:paraId="52ABDAE4" w14:textId="77777777" w:rsidR="00C779A2" w:rsidRPr="00807598" w:rsidRDefault="00C779A2" w:rsidP="00D96127">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34</w:t>
            </w:r>
            <w:r w:rsidR="009F1841" w:rsidRPr="00807598">
              <w:rPr>
                <w:rFonts w:eastAsia="Fira Sans Light" w:cs="Times New Roman"/>
                <w:sz w:val="16"/>
                <w:szCs w:val="16"/>
                <w:lang w:val="en-US"/>
              </w:rPr>
              <w:t>,</w:t>
            </w:r>
            <w:r w:rsidRPr="00807598">
              <w:rPr>
                <w:rFonts w:eastAsia="Fira Sans Light" w:cs="Times New Roman"/>
                <w:sz w:val="16"/>
                <w:szCs w:val="16"/>
                <w:lang w:val="en-US"/>
              </w:rPr>
              <w:t>692</w:t>
            </w:r>
            <w:r w:rsidR="009F1841" w:rsidRPr="00807598">
              <w:rPr>
                <w:rFonts w:eastAsia="Fira Sans Light" w:cs="Times New Roman"/>
                <w:sz w:val="16"/>
                <w:szCs w:val="16"/>
                <w:lang w:val="en-US"/>
              </w:rPr>
              <w:t>.</w:t>
            </w:r>
            <w:r w:rsidRPr="00807598">
              <w:rPr>
                <w:rFonts w:eastAsia="Fira Sans Light" w:cs="Times New Roman"/>
                <w:sz w:val="16"/>
                <w:szCs w:val="16"/>
                <w:lang w:val="en-US"/>
              </w:rPr>
              <w:t>4</w:t>
            </w:r>
          </w:p>
        </w:tc>
        <w:tc>
          <w:tcPr>
            <w:tcW w:w="1001" w:type="pct"/>
            <w:tcBorders>
              <w:top w:val="single" w:sz="4" w:space="0" w:color="212492"/>
            </w:tcBorders>
            <w:vAlign w:val="center"/>
          </w:tcPr>
          <w:p w14:paraId="25F94CA0" w14:textId="77777777" w:rsidR="00C779A2" w:rsidRPr="00807598" w:rsidRDefault="00C779A2" w:rsidP="00D96127">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236</w:t>
            </w:r>
            <w:r w:rsidR="009F1841" w:rsidRPr="00807598">
              <w:rPr>
                <w:rFonts w:eastAsia="Fira Sans Light" w:cs="Times New Roman"/>
                <w:sz w:val="16"/>
                <w:szCs w:val="16"/>
                <w:lang w:val="en-US"/>
              </w:rPr>
              <w:t>,</w:t>
            </w:r>
            <w:r w:rsidRPr="00807598">
              <w:rPr>
                <w:rFonts w:eastAsia="Fira Sans Light" w:cs="Times New Roman"/>
                <w:sz w:val="16"/>
                <w:szCs w:val="16"/>
                <w:lang w:val="en-US"/>
              </w:rPr>
              <w:t>862</w:t>
            </w:r>
            <w:r w:rsidR="009F1841" w:rsidRPr="00807598">
              <w:rPr>
                <w:rFonts w:eastAsia="Fira Sans Light" w:cs="Times New Roman"/>
                <w:sz w:val="16"/>
                <w:szCs w:val="16"/>
                <w:lang w:val="en-US"/>
              </w:rPr>
              <w:t>.</w:t>
            </w:r>
            <w:r w:rsidRPr="00807598">
              <w:rPr>
                <w:rFonts w:eastAsia="Fira Sans Light" w:cs="Times New Roman"/>
                <w:sz w:val="16"/>
                <w:szCs w:val="16"/>
                <w:lang w:val="en-US"/>
              </w:rPr>
              <w:t>6</w:t>
            </w:r>
          </w:p>
        </w:tc>
        <w:tc>
          <w:tcPr>
            <w:tcW w:w="1000" w:type="pct"/>
            <w:tcBorders>
              <w:top w:val="single" w:sz="4" w:space="0" w:color="212492"/>
            </w:tcBorders>
            <w:vAlign w:val="center"/>
          </w:tcPr>
          <w:p w14:paraId="67FD49E6" w14:textId="77777777" w:rsidR="00C779A2" w:rsidRPr="00807598" w:rsidRDefault="00C779A2" w:rsidP="00D96127">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87</w:t>
            </w:r>
            <w:r w:rsidR="009F1841" w:rsidRPr="00807598">
              <w:rPr>
                <w:rFonts w:eastAsia="Fira Sans Light" w:cs="Times New Roman"/>
                <w:sz w:val="16"/>
                <w:szCs w:val="16"/>
                <w:lang w:val="en-US"/>
              </w:rPr>
              <w:t>,</w:t>
            </w:r>
            <w:r w:rsidRPr="00807598">
              <w:rPr>
                <w:rFonts w:eastAsia="Fira Sans Light" w:cs="Times New Roman"/>
                <w:sz w:val="16"/>
                <w:szCs w:val="16"/>
                <w:lang w:val="en-US"/>
              </w:rPr>
              <w:t>432</w:t>
            </w:r>
            <w:r w:rsidR="009F1841" w:rsidRPr="00807598">
              <w:rPr>
                <w:rFonts w:eastAsia="Fira Sans Light" w:cs="Times New Roman"/>
                <w:sz w:val="16"/>
                <w:szCs w:val="16"/>
                <w:lang w:val="en-US"/>
              </w:rPr>
              <w:t>.</w:t>
            </w:r>
            <w:r w:rsidRPr="00807598">
              <w:rPr>
                <w:rFonts w:eastAsia="Fira Sans Light" w:cs="Times New Roman"/>
                <w:sz w:val="16"/>
                <w:szCs w:val="16"/>
                <w:lang w:val="en-US"/>
              </w:rPr>
              <w:t>6</w:t>
            </w:r>
          </w:p>
        </w:tc>
        <w:tc>
          <w:tcPr>
            <w:tcW w:w="999" w:type="pct"/>
            <w:tcBorders>
              <w:top w:val="single" w:sz="4" w:space="0" w:color="212492"/>
            </w:tcBorders>
            <w:vAlign w:val="center"/>
          </w:tcPr>
          <w:p w14:paraId="7B08EA19" w14:textId="77777777" w:rsidR="00C779A2" w:rsidRPr="00807598" w:rsidRDefault="00C779A2" w:rsidP="00D96127">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219</w:t>
            </w:r>
            <w:r w:rsidR="009F1841" w:rsidRPr="00807598">
              <w:rPr>
                <w:rFonts w:eastAsia="Fira Sans Light" w:cs="Times New Roman"/>
                <w:sz w:val="16"/>
                <w:szCs w:val="16"/>
                <w:lang w:val="en-US"/>
              </w:rPr>
              <w:t>,</w:t>
            </w:r>
            <w:r w:rsidRPr="00807598">
              <w:rPr>
                <w:rFonts w:eastAsia="Fira Sans Light" w:cs="Times New Roman"/>
                <w:sz w:val="16"/>
                <w:szCs w:val="16"/>
                <w:lang w:val="en-US"/>
              </w:rPr>
              <w:t>645</w:t>
            </w:r>
            <w:r w:rsidR="009F1841" w:rsidRPr="00807598">
              <w:rPr>
                <w:rFonts w:eastAsia="Fira Sans Light" w:cs="Times New Roman"/>
                <w:sz w:val="16"/>
                <w:szCs w:val="16"/>
                <w:lang w:val="en-US"/>
              </w:rPr>
              <w:t>.</w:t>
            </w:r>
            <w:r w:rsidRPr="00807598">
              <w:rPr>
                <w:rFonts w:eastAsia="Fira Sans Light" w:cs="Times New Roman"/>
                <w:sz w:val="16"/>
                <w:szCs w:val="16"/>
                <w:lang w:val="en-US"/>
              </w:rPr>
              <w:t>1</w:t>
            </w:r>
          </w:p>
        </w:tc>
      </w:tr>
      <w:tr w:rsidR="00C779A2" w:rsidRPr="00807598" w14:paraId="5F1A4243" w14:textId="77777777" w:rsidTr="00D96127">
        <w:trPr>
          <w:trHeight w:val="57"/>
        </w:trPr>
        <w:tc>
          <w:tcPr>
            <w:tcW w:w="1093" w:type="pct"/>
            <w:vAlign w:val="bottom"/>
          </w:tcPr>
          <w:p w14:paraId="2EBF3C7F" w14:textId="77777777" w:rsidR="00C779A2" w:rsidRPr="00807598" w:rsidRDefault="00C779A2" w:rsidP="00C779A2">
            <w:pPr>
              <w:keepLines/>
              <w:tabs>
                <w:tab w:val="right" w:leader="dot" w:pos="7088"/>
              </w:tabs>
              <w:spacing w:before="0" w:after="0" w:line="240" w:lineRule="auto"/>
              <w:rPr>
                <w:rFonts w:eastAsia="Fira Sans Light" w:cs="Calibri"/>
                <w:sz w:val="16"/>
                <w:szCs w:val="16"/>
                <w:lang w:val="en-US"/>
              </w:rPr>
            </w:pPr>
            <w:r w:rsidRPr="00807598">
              <w:rPr>
                <w:rFonts w:eastAsia="Fira Sans Light" w:cs="Calibri"/>
                <w:sz w:val="16"/>
                <w:szCs w:val="16"/>
                <w:lang w:val="en-US"/>
              </w:rPr>
              <w:t>Derivative instruments - assets</w:t>
            </w:r>
          </w:p>
        </w:tc>
        <w:tc>
          <w:tcPr>
            <w:tcW w:w="907" w:type="pct"/>
            <w:vAlign w:val="center"/>
          </w:tcPr>
          <w:p w14:paraId="798098C5" w14:textId="77777777" w:rsidR="00C779A2" w:rsidRPr="00807598" w:rsidRDefault="00C779A2" w:rsidP="00D96127">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356</w:t>
            </w:r>
            <w:r w:rsidR="009F1841" w:rsidRPr="00807598">
              <w:rPr>
                <w:rFonts w:eastAsia="Fira Sans Light" w:cs="Times New Roman"/>
                <w:sz w:val="16"/>
                <w:szCs w:val="16"/>
                <w:lang w:val="en-US"/>
              </w:rPr>
              <w:t>.</w:t>
            </w:r>
            <w:r w:rsidRPr="00807598">
              <w:rPr>
                <w:rFonts w:eastAsia="Fira Sans Light" w:cs="Times New Roman"/>
                <w:sz w:val="16"/>
                <w:szCs w:val="16"/>
                <w:lang w:val="en-US"/>
              </w:rPr>
              <w:t>9</w:t>
            </w:r>
          </w:p>
        </w:tc>
        <w:tc>
          <w:tcPr>
            <w:tcW w:w="1001" w:type="pct"/>
            <w:vAlign w:val="center"/>
          </w:tcPr>
          <w:p w14:paraId="5571A617" w14:textId="77777777" w:rsidR="00C779A2" w:rsidRPr="00807598" w:rsidRDefault="00C779A2" w:rsidP="00D96127">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4</w:t>
            </w:r>
            <w:r w:rsidR="009F1841" w:rsidRPr="00807598">
              <w:rPr>
                <w:rFonts w:eastAsia="Fira Sans Light" w:cs="Times New Roman"/>
                <w:sz w:val="16"/>
                <w:szCs w:val="16"/>
                <w:lang w:val="en-US"/>
              </w:rPr>
              <w:t>,</w:t>
            </w:r>
            <w:r w:rsidRPr="00807598">
              <w:rPr>
                <w:rFonts w:eastAsia="Fira Sans Light" w:cs="Times New Roman"/>
                <w:sz w:val="16"/>
                <w:szCs w:val="16"/>
                <w:lang w:val="en-US"/>
              </w:rPr>
              <w:t>792</w:t>
            </w:r>
            <w:r w:rsidR="009F1841" w:rsidRPr="00807598">
              <w:rPr>
                <w:rFonts w:eastAsia="Fira Sans Light" w:cs="Times New Roman"/>
                <w:sz w:val="16"/>
                <w:szCs w:val="16"/>
                <w:lang w:val="en-US"/>
              </w:rPr>
              <w:t>.</w:t>
            </w:r>
            <w:r w:rsidRPr="00807598">
              <w:rPr>
                <w:rFonts w:eastAsia="Fira Sans Light" w:cs="Times New Roman"/>
                <w:sz w:val="16"/>
                <w:szCs w:val="16"/>
                <w:lang w:val="en-US"/>
              </w:rPr>
              <w:t>4</w:t>
            </w:r>
          </w:p>
        </w:tc>
        <w:tc>
          <w:tcPr>
            <w:tcW w:w="1000" w:type="pct"/>
            <w:vAlign w:val="center"/>
          </w:tcPr>
          <w:p w14:paraId="03FDA92F" w14:textId="77777777" w:rsidR="00C779A2" w:rsidRPr="00807598" w:rsidRDefault="00C779A2" w:rsidP="00D96127">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3</w:t>
            </w:r>
            <w:r w:rsidR="009F1841" w:rsidRPr="00807598">
              <w:rPr>
                <w:rFonts w:eastAsia="Fira Sans Light" w:cs="Times New Roman"/>
                <w:sz w:val="16"/>
                <w:szCs w:val="16"/>
                <w:lang w:val="en-US"/>
              </w:rPr>
              <w:t>,</w:t>
            </w:r>
            <w:r w:rsidRPr="00807598">
              <w:rPr>
                <w:rFonts w:eastAsia="Fira Sans Light" w:cs="Times New Roman"/>
                <w:sz w:val="16"/>
                <w:szCs w:val="16"/>
                <w:lang w:val="en-US"/>
              </w:rPr>
              <w:t>183</w:t>
            </w:r>
            <w:r w:rsidR="009F1841" w:rsidRPr="00807598">
              <w:rPr>
                <w:rFonts w:eastAsia="Fira Sans Light" w:cs="Times New Roman"/>
                <w:sz w:val="16"/>
                <w:szCs w:val="16"/>
                <w:lang w:val="en-US"/>
              </w:rPr>
              <w:t>.</w:t>
            </w:r>
            <w:r w:rsidRPr="00807598">
              <w:rPr>
                <w:rFonts w:eastAsia="Fira Sans Light" w:cs="Times New Roman"/>
                <w:sz w:val="16"/>
                <w:szCs w:val="16"/>
                <w:lang w:val="en-US"/>
              </w:rPr>
              <w:t>4</w:t>
            </w:r>
          </w:p>
        </w:tc>
        <w:tc>
          <w:tcPr>
            <w:tcW w:w="999" w:type="pct"/>
            <w:vAlign w:val="center"/>
          </w:tcPr>
          <w:p w14:paraId="355027F9" w14:textId="77777777" w:rsidR="00C779A2" w:rsidRPr="00807598" w:rsidRDefault="00C779A2" w:rsidP="00D96127">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797</w:t>
            </w:r>
            <w:r w:rsidR="009F1841" w:rsidRPr="00807598">
              <w:rPr>
                <w:rFonts w:eastAsia="Fira Sans Light" w:cs="Times New Roman"/>
                <w:sz w:val="16"/>
                <w:szCs w:val="16"/>
                <w:lang w:val="en-US"/>
              </w:rPr>
              <w:t>.</w:t>
            </w:r>
            <w:r w:rsidRPr="00807598">
              <w:rPr>
                <w:rFonts w:eastAsia="Fira Sans Light" w:cs="Times New Roman"/>
                <w:sz w:val="16"/>
                <w:szCs w:val="16"/>
                <w:lang w:val="en-US"/>
              </w:rPr>
              <w:t>9</w:t>
            </w:r>
          </w:p>
        </w:tc>
      </w:tr>
      <w:tr w:rsidR="00C779A2" w:rsidRPr="00807598" w14:paraId="1C987570" w14:textId="77777777" w:rsidTr="00D96127">
        <w:trPr>
          <w:trHeight w:val="57"/>
        </w:trPr>
        <w:tc>
          <w:tcPr>
            <w:tcW w:w="1093" w:type="pct"/>
            <w:vAlign w:val="bottom"/>
          </w:tcPr>
          <w:p w14:paraId="0D6CF722" w14:textId="77777777" w:rsidR="00C779A2" w:rsidRPr="00807598" w:rsidRDefault="00C779A2" w:rsidP="00C779A2">
            <w:pPr>
              <w:keepLines/>
              <w:tabs>
                <w:tab w:val="right" w:leader="dot" w:pos="7088"/>
              </w:tabs>
              <w:spacing w:line="240" w:lineRule="auto"/>
              <w:rPr>
                <w:rFonts w:eastAsia="Fira Sans Light" w:cs="Calibri"/>
                <w:sz w:val="16"/>
                <w:szCs w:val="16"/>
                <w:lang w:val="en-US"/>
              </w:rPr>
            </w:pPr>
            <w:r w:rsidRPr="00807598">
              <w:rPr>
                <w:rFonts w:eastAsia="Fira Sans Light" w:cs="Calibri"/>
                <w:sz w:val="16"/>
                <w:szCs w:val="16"/>
                <w:lang w:val="en-US"/>
              </w:rPr>
              <w:t>Derivative instruments -  liabilities</w:t>
            </w:r>
          </w:p>
        </w:tc>
        <w:tc>
          <w:tcPr>
            <w:tcW w:w="907" w:type="pct"/>
            <w:vAlign w:val="center"/>
          </w:tcPr>
          <w:p w14:paraId="28519152" w14:textId="77777777" w:rsidR="00C779A2" w:rsidRPr="00807598" w:rsidRDefault="00C779A2" w:rsidP="00D96127">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768</w:t>
            </w:r>
            <w:r w:rsidR="009F1841" w:rsidRPr="00807598">
              <w:rPr>
                <w:rFonts w:eastAsia="Fira Sans Light" w:cs="Times New Roman"/>
                <w:sz w:val="16"/>
                <w:szCs w:val="16"/>
                <w:lang w:val="en-US"/>
              </w:rPr>
              <w:t>.</w:t>
            </w:r>
            <w:r w:rsidRPr="00807598">
              <w:rPr>
                <w:rFonts w:eastAsia="Fira Sans Light" w:cs="Times New Roman"/>
                <w:sz w:val="16"/>
                <w:szCs w:val="16"/>
                <w:lang w:val="en-US"/>
              </w:rPr>
              <w:t>5</w:t>
            </w:r>
          </w:p>
        </w:tc>
        <w:tc>
          <w:tcPr>
            <w:tcW w:w="1001" w:type="pct"/>
            <w:vAlign w:val="center"/>
          </w:tcPr>
          <w:p w14:paraId="5C40B295" w14:textId="77777777" w:rsidR="00C779A2" w:rsidRPr="00807598" w:rsidRDefault="00C779A2" w:rsidP="00D96127">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5</w:t>
            </w:r>
            <w:r w:rsidR="009F1841" w:rsidRPr="00807598">
              <w:rPr>
                <w:rFonts w:eastAsia="Fira Sans Light" w:cs="Times New Roman"/>
                <w:sz w:val="16"/>
                <w:szCs w:val="16"/>
                <w:lang w:val="en-US"/>
              </w:rPr>
              <w:t>,</w:t>
            </w:r>
            <w:r w:rsidRPr="00807598">
              <w:rPr>
                <w:rFonts w:eastAsia="Fira Sans Light" w:cs="Times New Roman"/>
                <w:sz w:val="16"/>
                <w:szCs w:val="16"/>
                <w:lang w:val="en-US"/>
              </w:rPr>
              <w:t>591</w:t>
            </w:r>
            <w:r w:rsidR="009F1841" w:rsidRPr="00807598">
              <w:rPr>
                <w:rFonts w:eastAsia="Fira Sans Light" w:cs="Times New Roman"/>
                <w:sz w:val="16"/>
                <w:szCs w:val="16"/>
                <w:lang w:val="en-US"/>
              </w:rPr>
              <w:t>.</w:t>
            </w:r>
            <w:r w:rsidRPr="00807598">
              <w:rPr>
                <w:rFonts w:eastAsia="Fira Sans Light" w:cs="Times New Roman"/>
                <w:sz w:val="16"/>
                <w:szCs w:val="16"/>
                <w:lang w:val="en-US"/>
              </w:rPr>
              <w:t>7</w:t>
            </w:r>
          </w:p>
        </w:tc>
        <w:tc>
          <w:tcPr>
            <w:tcW w:w="1000" w:type="pct"/>
            <w:vAlign w:val="center"/>
          </w:tcPr>
          <w:p w14:paraId="390FD605" w14:textId="77777777" w:rsidR="00C779A2" w:rsidRPr="00807598" w:rsidRDefault="00C779A2" w:rsidP="00D96127">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4</w:t>
            </w:r>
            <w:r w:rsidR="009F1841" w:rsidRPr="00807598">
              <w:rPr>
                <w:rFonts w:eastAsia="Fira Sans Light" w:cs="Times New Roman"/>
                <w:sz w:val="16"/>
                <w:szCs w:val="16"/>
                <w:lang w:val="en-US"/>
              </w:rPr>
              <w:t>,</w:t>
            </w:r>
            <w:r w:rsidRPr="00807598">
              <w:rPr>
                <w:rFonts w:eastAsia="Fira Sans Light" w:cs="Times New Roman"/>
                <w:sz w:val="16"/>
                <w:szCs w:val="16"/>
                <w:lang w:val="en-US"/>
              </w:rPr>
              <w:t>464</w:t>
            </w:r>
            <w:r w:rsidR="009F1841" w:rsidRPr="00807598">
              <w:rPr>
                <w:rFonts w:eastAsia="Fira Sans Light" w:cs="Times New Roman"/>
                <w:sz w:val="16"/>
                <w:szCs w:val="16"/>
                <w:lang w:val="en-US"/>
              </w:rPr>
              <w:t>.</w:t>
            </w:r>
            <w:r w:rsidRPr="00807598">
              <w:rPr>
                <w:rFonts w:eastAsia="Fira Sans Light" w:cs="Times New Roman"/>
                <w:sz w:val="16"/>
                <w:szCs w:val="16"/>
                <w:lang w:val="en-US"/>
              </w:rPr>
              <w:t>9</w:t>
            </w:r>
          </w:p>
        </w:tc>
        <w:tc>
          <w:tcPr>
            <w:tcW w:w="999" w:type="pct"/>
            <w:vAlign w:val="center"/>
          </w:tcPr>
          <w:p w14:paraId="2F925A21" w14:textId="77777777" w:rsidR="00C779A2" w:rsidRPr="00807598" w:rsidRDefault="00C779A2" w:rsidP="00D96127">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1</w:t>
            </w:r>
            <w:r w:rsidR="009F1841" w:rsidRPr="00807598">
              <w:rPr>
                <w:rFonts w:eastAsia="Fira Sans Light" w:cs="Times New Roman"/>
                <w:sz w:val="16"/>
                <w:szCs w:val="16"/>
                <w:lang w:val="en-US"/>
              </w:rPr>
              <w:t>,</w:t>
            </w:r>
            <w:r w:rsidRPr="00807598">
              <w:rPr>
                <w:rFonts w:eastAsia="Fira Sans Light" w:cs="Times New Roman"/>
                <w:sz w:val="16"/>
                <w:szCs w:val="16"/>
                <w:lang w:val="en-US"/>
              </w:rPr>
              <w:t>126</w:t>
            </w:r>
            <w:r w:rsidR="009F1841" w:rsidRPr="00807598">
              <w:rPr>
                <w:rFonts w:eastAsia="Fira Sans Light" w:cs="Times New Roman"/>
                <w:sz w:val="16"/>
                <w:szCs w:val="16"/>
                <w:lang w:val="en-US"/>
              </w:rPr>
              <w:t>.</w:t>
            </w:r>
            <w:r w:rsidRPr="00807598">
              <w:rPr>
                <w:rFonts w:eastAsia="Fira Sans Light" w:cs="Times New Roman"/>
                <w:sz w:val="16"/>
                <w:szCs w:val="16"/>
                <w:lang w:val="en-US"/>
              </w:rPr>
              <w:t>7</w:t>
            </w:r>
          </w:p>
        </w:tc>
      </w:tr>
    </w:tbl>
    <w:p w14:paraId="1FDE0E2D" w14:textId="77777777" w:rsidR="00BF1A9B" w:rsidRPr="00807598" w:rsidRDefault="00983126" w:rsidP="00A87A1B">
      <w:pPr>
        <w:keepNext/>
        <w:spacing w:line="240" w:lineRule="auto"/>
        <w:outlineLvl w:val="0"/>
        <w:rPr>
          <w:rFonts w:ascii="Fira Sans SemiBold" w:eastAsia="Times New Roman" w:hAnsi="Fira Sans SemiBold" w:cs="Times New Roman"/>
          <w:b/>
          <w:bCs/>
          <w:color w:val="001D77"/>
          <w:szCs w:val="24"/>
          <w:lang w:val="en-US" w:eastAsia="pl-PL"/>
        </w:rPr>
      </w:pPr>
      <w:r w:rsidRPr="00807598">
        <w:rPr>
          <w:rFonts w:eastAsia="Times New Roman" w:cs="Times New Roman"/>
          <w:b/>
          <w:bCs/>
          <w:noProof/>
          <w:spacing w:val="-2"/>
          <w:szCs w:val="19"/>
          <w:lang w:eastAsia="pl-PL"/>
        </w:rPr>
        <mc:AlternateContent>
          <mc:Choice Requires="wps">
            <w:drawing>
              <wp:anchor distT="45720" distB="45720" distL="114300" distR="114300" simplePos="0" relativeHeight="251664384" behindDoc="1" locked="0" layoutInCell="1" allowOverlap="1" wp14:anchorId="16FBAAD3" wp14:editId="4FD51F11">
                <wp:simplePos x="0" y="0"/>
                <wp:positionH relativeFrom="column">
                  <wp:posOffset>5235603</wp:posOffset>
                </wp:positionH>
                <wp:positionV relativeFrom="paragraph">
                  <wp:posOffset>2632020</wp:posOffset>
                </wp:positionV>
                <wp:extent cx="1725295" cy="971550"/>
                <wp:effectExtent l="0" t="0" r="0" b="0"/>
                <wp:wrapTight wrapText="bothSides">
                  <wp:wrapPolygon edited="0">
                    <wp:start x="715" y="0"/>
                    <wp:lineTo x="715" y="21176"/>
                    <wp:lineTo x="20749" y="21176"/>
                    <wp:lineTo x="20749" y="0"/>
                    <wp:lineTo x="715" y="0"/>
                  </wp:wrapPolygon>
                </wp:wrapTight>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971550"/>
                        </a:xfrm>
                        <a:prstGeom prst="rect">
                          <a:avLst/>
                        </a:prstGeom>
                        <a:noFill/>
                        <a:ln w="9525">
                          <a:noFill/>
                          <a:miter lim="800000"/>
                          <a:headEnd/>
                          <a:tailEnd/>
                        </a:ln>
                      </wps:spPr>
                      <wps:txbx>
                        <w:txbxContent>
                          <w:p w14:paraId="6E7CFE67" w14:textId="77777777" w:rsidR="00046415" w:rsidRPr="00DD1A2E" w:rsidRDefault="00046415" w:rsidP="00BF1A9B">
                            <w:pPr>
                              <w:pStyle w:val="tekstzboku"/>
                              <w:rPr>
                                <w:bCs w:val="0"/>
                                <w:lang w:val="en-US"/>
                              </w:rPr>
                            </w:pPr>
                            <w:r>
                              <w:rPr>
                                <w:rStyle w:val="tlid-translation"/>
                                <w:rFonts w:eastAsiaTheme="majorEastAsia"/>
                                <w:lang w:val="en"/>
                              </w:rPr>
                              <w:t>2,279 entities participated in the study, including 2,071 entities from the private sector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FBAAD3" id="_x0000_s1027" type="#_x0000_t202" style="position:absolute;margin-left:412.25pt;margin-top:207.25pt;width:135.85pt;height:76.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" filled="f" stroked="f">
                <v:textbox>
                  <w:txbxContent>
                    <w:p w14:paraId="6E7CFE67" w14:textId="77777777" w:rsidR="00046415" w:rsidRPr="00DD1A2E" w:rsidRDefault="00046415" w:rsidP="00BF1A9B">
                      <w:pPr>
                        <w:pStyle w:val="tekstzboku"/>
                        <w:rPr>
                          <w:bCs w:val="0"/>
                          <w:lang w:val="en-US"/>
                        </w:rPr>
                      </w:pPr>
                      <w:r>
                        <w:rPr>
                          <w:rStyle w:val="tlid-translation"/>
                          <w:rFonts w:eastAsiaTheme="majorEastAsia"/>
                          <w:lang w:val="en"/>
                        </w:rPr>
                        <w:t>2,279 entities participated in the study, including 2,071 entities from the private sector</w:t>
                      </w:r>
                    </w:p>
                  </w:txbxContent>
                </v:textbox>
                <w10:wrap type="tight"/>
              </v:shape>
            </w:pict>
          </mc:Fallback>
        </mc:AlternateContent>
      </w:r>
      <w:r w:rsidR="00493F14" w:rsidRPr="00807598">
        <w:rPr>
          <w:rFonts w:ascii="Fira Sans SemiBold" w:eastAsia="Times New Roman" w:hAnsi="Fira Sans SemiBold" w:cs="Times New Roman"/>
          <w:b/>
          <w:bCs/>
          <w:color w:val="001D77"/>
          <w:szCs w:val="24"/>
          <w:lang w:val="en-US" w:eastAsia="pl-PL"/>
        </w:rPr>
        <w:t xml:space="preserve">Basic information about the surveyed enterprises </w:t>
      </w:r>
    </w:p>
    <w:p w14:paraId="24D28893" w14:textId="77777777" w:rsidR="0070360A" w:rsidRPr="00807598" w:rsidRDefault="0070360A" w:rsidP="00A87A1B">
      <w:pPr>
        <w:spacing w:before="0" w:after="240" w:line="240" w:lineRule="auto"/>
        <w:rPr>
          <w:rStyle w:val="tlid-translation"/>
          <w:lang w:val="en-US"/>
        </w:rPr>
      </w:pPr>
      <w:r w:rsidRPr="00807598">
        <w:rPr>
          <w:rStyle w:val="tlid-translation"/>
          <w:lang w:val="en-US"/>
        </w:rPr>
        <w:t>This information presents the results of the survey of non-financial enterprises that showed financial instruments in their balance sheets.</w:t>
      </w:r>
      <w:r w:rsidRPr="00807598">
        <w:rPr>
          <w:rStyle w:val="Odwoanieprzypisudolnego"/>
          <w:lang w:val="en-US"/>
        </w:rPr>
        <w:footnoteReference w:id="1"/>
      </w:r>
      <w:r w:rsidRPr="00807598">
        <w:rPr>
          <w:rStyle w:val="tlid-translation"/>
          <w:lang w:val="en-US"/>
        </w:rPr>
        <w:t xml:space="preserve"> The vast majority of the surveyed enterprises, i.e. 90.</w:t>
      </w:r>
      <w:r w:rsidR="006B3E9E" w:rsidRPr="00807598">
        <w:rPr>
          <w:rStyle w:val="tlid-translation"/>
          <w:lang w:val="en-US"/>
        </w:rPr>
        <w:t>9</w:t>
      </w:r>
      <w:r w:rsidRPr="00807598">
        <w:rPr>
          <w:rStyle w:val="tlid-translation"/>
          <w:lang w:val="en-US"/>
        </w:rPr>
        <w:t>%, were entities belonging to the private sector. The share of enterprises belong</w:t>
      </w:r>
      <w:r w:rsidR="006B3E9E" w:rsidRPr="00807598">
        <w:rPr>
          <w:rStyle w:val="tlid-translation"/>
          <w:lang w:val="en-US"/>
        </w:rPr>
        <w:t>ing to the public sector was 9.1</w:t>
      </w:r>
      <w:r w:rsidRPr="00807598">
        <w:rPr>
          <w:rStyle w:val="tlid-translation"/>
          <w:lang w:val="en-US"/>
        </w:rPr>
        <w:t>%.</w:t>
      </w:r>
    </w:p>
    <w:p w14:paraId="3BCE3A08" w14:textId="77777777" w:rsidR="006B3E9E" w:rsidRPr="00807598" w:rsidRDefault="00617F62" w:rsidP="006B3E9E">
      <w:pPr>
        <w:spacing w:before="0" w:after="240" w:line="240" w:lineRule="auto"/>
        <w:jc w:val="both"/>
        <w:rPr>
          <w:rFonts w:eastAsia="Fira Sans Light" w:cs="Times New Roman"/>
          <w:b/>
          <w:sz w:val="18"/>
          <w:szCs w:val="18"/>
          <w:shd w:val="clear" w:color="auto" w:fill="FFFFFF"/>
          <w:lang w:val="en-US"/>
        </w:rPr>
      </w:pPr>
      <w:r w:rsidRPr="00807598">
        <w:rPr>
          <w:rFonts w:eastAsia="Fira Sans Light" w:cs="Times New Roman"/>
          <w:b/>
          <w:sz w:val="18"/>
          <w:szCs w:val="18"/>
          <w:shd w:val="clear" w:color="auto" w:fill="FFFFFF"/>
          <w:lang w:val="en-US"/>
        </w:rPr>
        <w:t>Chart</w:t>
      </w:r>
      <w:r w:rsidR="00BF1A9B" w:rsidRPr="00807598">
        <w:rPr>
          <w:rFonts w:eastAsia="Fira Sans Light" w:cs="Times New Roman"/>
          <w:b/>
          <w:sz w:val="18"/>
          <w:szCs w:val="18"/>
          <w:shd w:val="clear" w:color="auto" w:fill="FFFFFF"/>
          <w:lang w:val="en-US"/>
        </w:rPr>
        <w:t xml:space="preserve"> 1. </w:t>
      </w:r>
      <w:r w:rsidR="00493F14" w:rsidRPr="00807598">
        <w:rPr>
          <w:rFonts w:eastAsia="Fira Sans Light" w:cs="Times New Roman"/>
          <w:b/>
          <w:sz w:val="18"/>
          <w:szCs w:val="18"/>
          <w:shd w:val="clear" w:color="auto" w:fill="FFFFFF"/>
          <w:lang w:val="en-US"/>
        </w:rPr>
        <w:t xml:space="preserve">Non-financial enterprises by NACE sections </w:t>
      </w:r>
    </w:p>
    <w:p w14:paraId="71951B72" w14:textId="77777777" w:rsidR="00BF1A9B" w:rsidRPr="00807598" w:rsidRDefault="006B3E9E" w:rsidP="006B3E9E">
      <w:pPr>
        <w:spacing w:before="0" w:after="240" w:line="240" w:lineRule="auto"/>
        <w:jc w:val="both"/>
        <w:rPr>
          <w:rFonts w:eastAsia="Fira Sans Light" w:cs="Times New Roman"/>
          <w:b/>
          <w:sz w:val="18"/>
          <w:szCs w:val="18"/>
          <w:shd w:val="clear" w:color="auto" w:fill="FFFFFF"/>
          <w:lang w:val="en-US"/>
        </w:rPr>
      </w:pPr>
      <w:r w:rsidRPr="00807598">
        <w:rPr>
          <w:noProof/>
          <w:lang w:eastAsia="pl-PL"/>
        </w:rPr>
        <w:drawing>
          <wp:inline distT="0" distB="0" distL="0" distR="0" wp14:anchorId="3E15B4C7" wp14:editId="61C51BD2">
            <wp:extent cx="4943475" cy="1162050"/>
            <wp:effectExtent l="0" t="0" r="9525" b="0"/>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BF1A9B" w:rsidRPr="00807598">
        <w:rPr>
          <w:rFonts w:ascii="Fira Sans SemiBold" w:eastAsia="Times New Roman" w:hAnsi="Fira Sans SemiBold" w:cs="Times New Roman"/>
          <w:bCs/>
          <w:noProof/>
          <w:color w:val="001D77"/>
          <w:szCs w:val="24"/>
          <w:lang w:eastAsia="pl-PL"/>
        </w:rPr>
        <mc:AlternateContent>
          <mc:Choice Requires="wps">
            <w:drawing>
              <wp:anchor distT="0" distB="0" distL="114300" distR="114300" simplePos="0" relativeHeight="251670528" behindDoc="0" locked="0" layoutInCell="1" allowOverlap="1" wp14:anchorId="61C925D9" wp14:editId="7CBDD882">
                <wp:simplePos x="0" y="0"/>
                <wp:positionH relativeFrom="column">
                  <wp:posOffset>3362325</wp:posOffset>
                </wp:positionH>
                <wp:positionV relativeFrom="paragraph">
                  <wp:posOffset>1397000</wp:posOffset>
                </wp:positionV>
                <wp:extent cx="495300" cy="333375"/>
                <wp:effectExtent l="0" t="0" r="0" b="0"/>
                <wp:wrapNone/>
                <wp:docPr id="17" name="Pole tekstowe 17"/>
                <wp:cNvGraphicFramePr/>
                <a:graphic xmlns:a="http://schemas.openxmlformats.org/drawingml/2006/main">
                  <a:graphicData uri="http://schemas.microsoft.com/office/word/2010/wordprocessingShape">
                    <wps:wsp>
                      <wps:cNvSpPr txBox="1"/>
                      <wps:spPr>
                        <a:xfrm>
                          <a:off x="0" y="0"/>
                          <a:ext cx="495300" cy="333375"/>
                        </a:xfrm>
                        <a:prstGeom prst="rect">
                          <a:avLst/>
                        </a:prstGeom>
                        <a:noFill/>
                        <a:ln w="6350">
                          <a:noFill/>
                        </a:ln>
                        <a:effectLst/>
                      </wps:spPr>
                      <wps:txbx>
                        <w:txbxContent>
                          <w:p w14:paraId="3565F47A" w14:textId="77777777" w:rsidR="00046415" w:rsidRPr="000F14E6" w:rsidRDefault="00046415" w:rsidP="00BF1A9B">
                            <w:pPr>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C925D9" id="Pole tekstowe 17" o:spid="_x0000_s1028" type="#_x0000_t202" style="position:absolute;left:0;text-align:left;margin-left:264.75pt;margin-top:110pt;width:39pt;height:26.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" filled="f" stroked="f" strokeweight=".5pt">
                <v:textbox>
                  <w:txbxContent>
                    <w:p w14:paraId="3565F47A" w14:textId="77777777" w:rsidR="00046415" w:rsidRPr="000F14E6" w:rsidRDefault="00046415" w:rsidP="00BF1A9B">
                      <w:pPr>
                        <w:rPr>
                          <w:b/>
                          <w:sz w:val="18"/>
                          <w:szCs w:val="18"/>
                        </w:rPr>
                      </w:pPr>
                    </w:p>
                  </w:txbxContent>
                </v:textbox>
              </v:shape>
            </w:pict>
          </mc:Fallback>
        </mc:AlternateContent>
      </w:r>
      <w:r w:rsidR="00BF1A9B" w:rsidRPr="00807598">
        <w:rPr>
          <w:rFonts w:ascii="Fira Sans SemiBold" w:eastAsia="Times New Roman" w:hAnsi="Fira Sans SemiBold" w:cs="Times New Roman"/>
          <w:bCs/>
          <w:noProof/>
          <w:color w:val="001D77"/>
          <w:szCs w:val="24"/>
          <w:lang w:eastAsia="pl-PL"/>
        </w:rPr>
        <mc:AlternateContent>
          <mc:Choice Requires="wps">
            <w:drawing>
              <wp:anchor distT="0" distB="0" distL="114300" distR="114300" simplePos="0" relativeHeight="251668480" behindDoc="0" locked="0" layoutInCell="1" allowOverlap="1" wp14:anchorId="1A27FBE6" wp14:editId="0AF76606">
                <wp:simplePos x="0" y="0"/>
                <wp:positionH relativeFrom="column">
                  <wp:posOffset>3114676</wp:posOffset>
                </wp:positionH>
                <wp:positionV relativeFrom="paragraph">
                  <wp:posOffset>2759075</wp:posOffset>
                </wp:positionV>
                <wp:extent cx="400050" cy="361950"/>
                <wp:effectExtent l="0" t="0" r="0" b="0"/>
                <wp:wrapNone/>
                <wp:docPr id="13" name="Pole tekstowe 13"/>
                <wp:cNvGraphicFramePr/>
                <a:graphic xmlns:a="http://schemas.openxmlformats.org/drawingml/2006/main">
                  <a:graphicData uri="http://schemas.microsoft.com/office/word/2010/wordprocessingShape">
                    <wps:wsp>
                      <wps:cNvSpPr txBox="1"/>
                      <wps:spPr>
                        <a:xfrm>
                          <a:off x="0" y="0"/>
                          <a:ext cx="400050" cy="361950"/>
                        </a:xfrm>
                        <a:prstGeom prst="rect">
                          <a:avLst/>
                        </a:prstGeom>
                        <a:noFill/>
                        <a:ln w="6350">
                          <a:noFill/>
                        </a:ln>
                        <a:effectLst/>
                      </wps:spPr>
                      <wps:txbx>
                        <w:txbxContent>
                          <w:p w14:paraId="514E93B2" w14:textId="77777777" w:rsidR="00046415" w:rsidRPr="00775B09" w:rsidRDefault="00046415" w:rsidP="00BF1A9B">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7FBE6" id="Pole tekstowe 13" o:spid="_x0000_s1029" type="#_x0000_t202" style="position:absolute;left:0;text-align:left;margin-left:245.25pt;margin-top:217.25pt;width:31.5pt;height:2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" filled="f" stroked="f" strokeweight=".5pt">
                <v:textbox>
                  <w:txbxContent>
                    <w:p w14:paraId="514E93B2" w14:textId="77777777" w:rsidR="00046415" w:rsidRPr="00775B09" w:rsidRDefault="00046415" w:rsidP="00BF1A9B">
                      <w:pPr>
                        <w:rPr>
                          <w:sz w:val="18"/>
                          <w:szCs w:val="18"/>
                        </w:rPr>
                      </w:pPr>
                    </w:p>
                  </w:txbxContent>
                </v:textbox>
              </v:shape>
            </w:pict>
          </mc:Fallback>
        </mc:AlternateContent>
      </w:r>
    </w:p>
    <w:p w14:paraId="004ADCC1" w14:textId="77777777" w:rsidR="00AC172A" w:rsidRPr="00807598" w:rsidRDefault="00493F14" w:rsidP="00A87A1B">
      <w:pPr>
        <w:spacing w:before="0" w:after="0" w:line="240" w:lineRule="auto"/>
        <w:rPr>
          <w:sz w:val="15"/>
          <w:szCs w:val="15"/>
          <w:lang w:val="en-US"/>
        </w:rPr>
      </w:pPr>
      <w:r w:rsidRPr="00807598">
        <w:rPr>
          <w:sz w:val="15"/>
          <w:szCs w:val="15"/>
          <w:lang w:val="en-US"/>
        </w:rPr>
        <w:t xml:space="preserve">Investigated non-financial entities operating in the PKD 2007 sections: B - Mining and quarrying, C - Manufacturing, D - Electricity, gas, steam and air conditioning supply, E - Water supply; sewerage, waste management and remediation activities, F - Construction, G </w:t>
      </w:r>
      <w:r w:rsidR="00DF0D47" w:rsidRPr="00807598">
        <w:rPr>
          <w:sz w:val="15"/>
          <w:szCs w:val="15"/>
          <w:lang w:val="en-US"/>
        </w:rPr>
        <w:t>–</w:t>
      </w:r>
      <w:r w:rsidRPr="00807598">
        <w:rPr>
          <w:sz w:val="15"/>
          <w:szCs w:val="15"/>
          <w:lang w:val="en-US"/>
        </w:rPr>
        <w:t xml:space="preserve"> </w:t>
      </w:r>
      <w:r w:rsidR="00DF0D47" w:rsidRPr="00807598">
        <w:rPr>
          <w:sz w:val="15"/>
          <w:szCs w:val="15"/>
          <w:lang w:val="en-US"/>
        </w:rPr>
        <w:t>Wholesale and retail trade; repair of motor vehicles and motorcycles</w:t>
      </w:r>
      <w:r w:rsidRPr="00807598">
        <w:rPr>
          <w:sz w:val="15"/>
          <w:szCs w:val="15"/>
          <w:lang w:val="en-US"/>
        </w:rPr>
        <w:t>, H - Transportation and storage, L - Real estate activities, M - Professional, scientific and technical activities, N - Administrative and support service</w:t>
      </w:r>
      <w:r w:rsidR="009062ED" w:rsidRPr="00807598">
        <w:rPr>
          <w:sz w:val="15"/>
          <w:szCs w:val="15"/>
          <w:lang w:val="en-US"/>
        </w:rPr>
        <w:t xml:space="preserve"> activities and other sections.</w:t>
      </w:r>
    </w:p>
    <w:p w14:paraId="530380CC" w14:textId="77777777" w:rsidR="00BF1A9B" w:rsidRPr="00807598" w:rsidRDefault="006B3E9E" w:rsidP="006A5A83">
      <w:pPr>
        <w:spacing w:before="0" w:after="160" w:line="259" w:lineRule="auto"/>
        <w:rPr>
          <w:rFonts w:eastAsia="Fira Sans Light" w:cs="Times New Roman"/>
          <w:b/>
          <w:spacing w:val="-2"/>
          <w:sz w:val="18"/>
          <w:shd w:val="clear" w:color="auto" w:fill="FFFFFF"/>
          <w:lang w:val="en-US"/>
        </w:rPr>
      </w:pPr>
      <w:r w:rsidRPr="00807598">
        <w:rPr>
          <w:rFonts w:eastAsia="Fira Sans Light" w:cs="Times New Roman"/>
          <w:b/>
          <w:spacing w:val="-2"/>
          <w:sz w:val="18"/>
          <w:shd w:val="clear" w:color="auto" w:fill="FFFFFF"/>
          <w:lang w:val="en-US"/>
        </w:rPr>
        <w:br w:type="page"/>
      </w:r>
      <w:r w:rsidR="00617F62" w:rsidRPr="00807598">
        <w:rPr>
          <w:rFonts w:eastAsia="Fira Sans Light" w:cs="Times New Roman"/>
          <w:b/>
          <w:spacing w:val="-2"/>
          <w:sz w:val="18"/>
          <w:shd w:val="clear" w:color="auto" w:fill="FFFFFF"/>
          <w:lang w:val="en-US"/>
        </w:rPr>
        <w:lastRenderedPageBreak/>
        <w:t>Table</w:t>
      </w:r>
      <w:r w:rsidR="00BF1A9B" w:rsidRPr="00807598">
        <w:rPr>
          <w:rFonts w:eastAsia="Fira Sans Light" w:cs="Times New Roman"/>
          <w:b/>
          <w:sz w:val="18"/>
          <w:szCs w:val="18"/>
          <w:shd w:val="clear" w:color="auto" w:fill="FFFFFF"/>
          <w:lang w:val="en-US"/>
        </w:rPr>
        <w:t xml:space="preserve"> 2. </w:t>
      </w:r>
      <w:r w:rsidR="00B56C42">
        <w:rPr>
          <w:rFonts w:eastAsia="Fira Sans Light" w:cs="Times New Roman"/>
          <w:b/>
          <w:sz w:val="18"/>
          <w:szCs w:val="18"/>
          <w:shd w:val="clear" w:color="auto" w:fill="FFFFFF"/>
          <w:lang w:val="en-US"/>
        </w:rPr>
        <w:t>Audited n</w:t>
      </w:r>
      <w:r w:rsidR="00493F14" w:rsidRPr="00807598">
        <w:rPr>
          <w:rFonts w:eastAsia="Fira Sans Light" w:cs="Times New Roman"/>
          <w:b/>
          <w:sz w:val="18"/>
          <w:szCs w:val="18"/>
          <w:shd w:val="clear" w:color="auto" w:fill="FFFFFF"/>
          <w:lang w:val="en-US"/>
        </w:rPr>
        <w:t xml:space="preserve">on-financial enterprises by legal form and ownership sector </w:t>
      </w:r>
    </w:p>
    <w:tbl>
      <w:tblPr>
        <w:tblStyle w:val="Siatkatabelijasna11"/>
        <w:tblpPr w:leftFromText="141" w:rightFromText="141" w:vertAnchor="text" w:horzAnchor="margin" w:tblpY="129"/>
        <w:tblW w:w="5000" w:type="pct"/>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CellMar>
          <w:top w:w="57" w:type="dxa"/>
          <w:bottom w:w="57" w:type="dxa"/>
        </w:tblCellMar>
        <w:tblLook w:val="0000" w:firstRow="0" w:lastRow="0" w:firstColumn="0" w:lastColumn="0" w:noHBand="0" w:noVBand="0"/>
      </w:tblPr>
      <w:tblGrid>
        <w:gridCol w:w="1699"/>
        <w:gridCol w:w="936"/>
        <w:gridCol w:w="1196"/>
        <w:gridCol w:w="1319"/>
        <w:gridCol w:w="1319"/>
        <w:gridCol w:w="1316"/>
      </w:tblGrid>
      <w:tr w:rsidR="005342DB" w:rsidRPr="000449B5" w14:paraId="53219B33" w14:textId="77777777" w:rsidTr="004A40A2">
        <w:trPr>
          <w:trHeight w:val="57"/>
        </w:trPr>
        <w:tc>
          <w:tcPr>
            <w:tcW w:w="1091" w:type="pct"/>
            <w:vAlign w:val="center"/>
          </w:tcPr>
          <w:p w14:paraId="48710427" w14:textId="77777777" w:rsidR="005342DB" w:rsidRPr="00807598" w:rsidRDefault="005342DB" w:rsidP="00E4352D">
            <w:pPr>
              <w:keepNext/>
              <w:tabs>
                <w:tab w:val="right" w:leader="dot" w:pos="4139"/>
              </w:tabs>
              <w:spacing w:before="0" w:after="0" w:line="240" w:lineRule="auto"/>
              <w:jc w:val="center"/>
              <w:outlineLvl w:val="0"/>
              <w:rPr>
                <w:rFonts w:eastAsia="Times New Roman" w:cs="Arial"/>
                <w:b/>
                <w:color w:val="000000"/>
                <w:sz w:val="16"/>
                <w:szCs w:val="16"/>
                <w:lang w:val="en-US" w:eastAsia="pl-PL"/>
              </w:rPr>
            </w:pPr>
            <w:r w:rsidRPr="00807598">
              <w:rPr>
                <w:rFonts w:cs="Arial"/>
                <w:color w:val="000000" w:themeColor="text1"/>
                <w:sz w:val="16"/>
                <w:szCs w:val="16"/>
                <w:lang w:val="en-US"/>
              </w:rPr>
              <w:t>SPECIFICATION</w:t>
            </w:r>
          </w:p>
        </w:tc>
        <w:tc>
          <w:tcPr>
            <w:tcW w:w="601" w:type="pct"/>
            <w:vAlign w:val="center"/>
          </w:tcPr>
          <w:p w14:paraId="32B91F90" w14:textId="77777777" w:rsidR="005342DB" w:rsidRPr="00807598" w:rsidRDefault="005342DB" w:rsidP="00E4352D">
            <w:pPr>
              <w:keepNext/>
              <w:keepLines/>
              <w:spacing w:before="0" w:after="0" w:line="240" w:lineRule="auto"/>
              <w:jc w:val="center"/>
              <w:outlineLvl w:val="2"/>
              <w:rPr>
                <w:rFonts w:eastAsia="Times New Roman" w:cs="Times New Roman"/>
                <w:color w:val="000000"/>
                <w:sz w:val="16"/>
                <w:szCs w:val="16"/>
                <w:lang w:val="en-US"/>
              </w:rPr>
            </w:pPr>
            <w:r w:rsidRPr="00807598">
              <w:rPr>
                <w:rFonts w:eastAsia="Fira Sans Light" w:cs="Times New Roman"/>
                <w:sz w:val="16"/>
                <w:szCs w:val="16"/>
                <w:lang w:val="en-US"/>
              </w:rPr>
              <w:t>Total</w:t>
            </w:r>
          </w:p>
        </w:tc>
        <w:tc>
          <w:tcPr>
            <w:tcW w:w="768" w:type="pct"/>
            <w:vAlign w:val="center"/>
          </w:tcPr>
          <w:p w14:paraId="02FCB786" w14:textId="77777777" w:rsidR="005342DB" w:rsidRPr="00807598" w:rsidRDefault="005342DB" w:rsidP="00E4352D">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 xml:space="preserve">Enterprises </w:t>
            </w:r>
            <w:r w:rsidRPr="00807598">
              <w:rPr>
                <w:rFonts w:eastAsia="Fira Sans Light" w:cs="Calibri"/>
                <w:sz w:val="16"/>
                <w:szCs w:val="16"/>
                <w:lang w:val="en-US"/>
              </w:rPr>
              <w:t xml:space="preserve"> operating </w:t>
            </w:r>
            <w:proofErr w:type="spellStart"/>
            <w:r w:rsidRPr="00807598">
              <w:rPr>
                <w:rFonts w:eastAsia="Fira Sans Light" w:cs="Calibri"/>
                <w:sz w:val="16"/>
                <w:szCs w:val="16"/>
                <w:lang w:val="en-US"/>
              </w:rPr>
              <w:t>inde-pendently</w:t>
            </w:r>
            <w:proofErr w:type="spellEnd"/>
          </w:p>
        </w:tc>
        <w:tc>
          <w:tcPr>
            <w:tcW w:w="847" w:type="pct"/>
            <w:vAlign w:val="center"/>
          </w:tcPr>
          <w:p w14:paraId="34194BD9" w14:textId="77777777" w:rsidR="005342DB" w:rsidRPr="00807598" w:rsidRDefault="005342DB" w:rsidP="005342DB">
            <w:pPr>
              <w:keepNext/>
              <w:keepLines/>
              <w:spacing w:before="0" w:after="0" w:line="240" w:lineRule="auto"/>
              <w:jc w:val="center"/>
              <w:outlineLvl w:val="2"/>
              <w:rPr>
                <w:rFonts w:eastAsia="Times New Roman" w:cs="Times New Roman"/>
                <w:color w:val="000000"/>
                <w:sz w:val="16"/>
                <w:szCs w:val="16"/>
                <w:lang w:val="en-US"/>
              </w:rPr>
            </w:pPr>
            <w:r w:rsidRPr="00807598">
              <w:rPr>
                <w:rFonts w:eastAsia="Fira Sans Light" w:cs="Calibri"/>
                <w:sz w:val="16"/>
                <w:szCs w:val="16"/>
                <w:lang w:val="en-US"/>
              </w:rPr>
              <w:t>Dominating entities in the capital group</w:t>
            </w:r>
            <w:r w:rsidR="008940E6" w:rsidRPr="00807598">
              <w:rPr>
                <w:rFonts w:eastAsia="Fira Sans Light" w:cs="Calibri"/>
                <w:sz w:val="16"/>
                <w:szCs w:val="16"/>
                <w:lang w:val="en-US"/>
              </w:rPr>
              <w:t>s</w:t>
            </w:r>
          </w:p>
        </w:tc>
        <w:tc>
          <w:tcPr>
            <w:tcW w:w="847" w:type="pct"/>
            <w:vAlign w:val="center"/>
          </w:tcPr>
          <w:p w14:paraId="497F9834" w14:textId="77777777" w:rsidR="005342DB" w:rsidRPr="00807598" w:rsidRDefault="005342DB" w:rsidP="00E4352D">
            <w:pPr>
              <w:keepNext/>
              <w:keepLines/>
              <w:spacing w:before="0" w:after="0" w:line="240" w:lineRule="auto"/>
              <w:jc w:val="center"/>
              <w:outlineLvl w:val="2"/>
              <w:rPr>
                <w:rFonts w:eastAsia="Times New Roman" w:cs="Times New Roman"/>
                <w:color w:val="000000"/>
                <w:sz w:val="16"/>
                <w:szCs w:val="16"/>
                <w:lang w:val="en-US"/>
              </w:rPr>
            </w:pPr>
            <w:r w:rsidRPr="00807598">
              <w:rPr>
                <w:rFonts w:eastAsia="Fira Sans Light" w:cs="Calibri"/>
                <w:sz w:val="16"/>
                <w:szCs w:val="16"/>
                <w:lang w:val="en-US"/>
              </w:rPr>
              <w:t>Subsidiary entities in the capital group</w:t>
            </w:r>
            <w:r w:rsidR="008940E6" w:rsidRPr="00807598">
              <w:rPr>
                <w:rFonts w:eastAsia="Fira Sans Light" w:cs="Calibri"/>
                <w:sz w:val="16"/>
                <w:szCs w:val="16"/>
                <w:lang w:val="en-US"/>
              </w:rPr>
              <w:t>s</w:t>
            </w:r>
          </w:p>
        </w:tc>
        <w:tc>
          <w:tcPr>
            <w:tcW w:w="845" w:type="pct"/>
            <w:vAlign w:val="center"/>
          </w:tcPr>
          <w:p w14:paraId="3EFEE19A" w14:textId="77777777" w:rsidR="005342DB" w:rsidRPr="00807598" w:rsidRDefault="005342DB" w:rsidP="00E4352D">
            <w:pPr>
              <w:keepNext/>
              <w:keepLines/>
              <w:spacing w:before="0" w:after="0" w:line="240" w:lineRule="auto"/>
              <w:jc w:val="center"/>
              <w:outlineLvl w:val="2"/>
              <w:rPr>
                <w:rFonts w:eastAsia="Times New Roman" w:cs="Times New Roman"/>
                <w:color w:val="000000"/>
                <w:sz w:val="16"/>
                <w:szCs w:val="16"/>
                <w:lang w:val="en-US"/>
              </w:rPr>
            </w:pPr>
            <w:r w:rsidRPr="00807598">
              <w:rPr>
                <w:rFonts w:eastAsia="Fira Sans Light" w:cs="Calibri"/>
                <w:sz w:val="16"/>
                <w:szCs w:val="16"/>
                <w:lang w:val="en-US"/>
              </w:rPr>
              <w:t>Dominating and subsidiary entities in the capital group</w:t>
            </w:r>
            <w:r w:rsidR="008940E6" w:rsidRPr="00807598">
              <w:rPr>
                <w:rFonts w:eastAsia="Fira Sans Light" w:cs="Calibri"/>
                <w:sz w:val="16"/>
                <w:szCs w:val="16"/>
                <w:lang w:val="en-US"/>
              </w:rPr>
              <w:t>s</w:t>
            </w:r>
          </w:p>
        </w:tc>
      </w:tr>
      <w:tr w:rsidR="004A40A2" w:rsidRPr="00807598" w14:paraId="282AB6E4" w14:textId="77777777" w:rsidTr="004A40A2">
        <w:trPr>
          <w:trHeight w:val="57"/>
        </w:trPr>
        <w:tc>
          <w:tcPr>
            <w:tcW w:w="1091" w:type="pct"/>
            <w:tcBorders>
              <w:top w:val="single" w:sz="12" w:space="0" w:color="212492"/>
              <w:bottom w:val="single" w:sz="4" w:space="0" w:color="212492"/>
            </w:tcBorders>
            <w:vAlign w:val="bottom"/>
          </w:tcPr>
          <w:p w14:paraId="4B4BCD97" w14:textId="77777777" w:rsidR="004A40A2" w:rsidRPr="00807598" w:rsidRDefault="004A40A2" w:rsidP="004A40A2">
            <w:pPr>
              <w:keepLines/>
              <w:tabs>
                <w:tab w:val="right" w:leader="dot" w:pos="7088"/>
              </w:tabs>
              <w:spacing w:before="0" w:after="0" w:line="240" w:lineRule="auto"/>
              <w:rPr>
                <w:rFonts w:eastAsia="Fira Sans Light" w:cs="Calibri"/>
                <w:sz w:val="16"/>
                <w:szCs w:val="16"/>
                <w:lang w:val="en-US"/>
              </w:rPr>
            </w:pPr>
            <w:r w:rsidRPr="00807598">
              <w:rPr>
                <w:rFonts w:eastAsia="Fira Sans Light" w:cs="Calibri"/>
                <w:sz w:val="16"/>
                <w:szCs w:val="16"/>
                <w:lang w:val="en-US"/>
              </w:rPr>
              <w:t>Public sector</w:t>
            </w:r>
          </w:p>
        </w:tc>
        <w:tc>
          <w:tcPr>
            <w:tcW w:w="601" w:type="pct"/>
            <w:tcBorders>
              <w:top w:val="single" w:sz="12" w:space="0" w:color="212492"/>
              <w:bottom w:val="single" w:sz="4" w:space="0" w:color="212492"/>
            </w:tcBorders>
          </w:tcPr>
          <w:p w14:paraId="361B006F" w14:textId="77777777" w:rsidR="004A40A2" w:rsidRPr="00807598" w:rsidRDefault="004A40A2" w:rsidP="004A40A2">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208</w:t>
            </w:r>
          </w:p>
        </w:tc>
        <w:tc>
          <w:tcPr>
            <w:tcW w:w="768" w:type="pct"/>
            <w:tcBorders>
              <w:top w:val="single" w:sz="12" w:space="0" w:color="212492"/>
              <w:bottom w:val="single" w:sz="4" w:space="0" w:color="212492"/>
            </w:tcBorders>
            <w:vAlign w:val="bottom"/>
          </w:tcPr>
          <w:p w14:paraId="44EC6F5A" w14:textId="77777777" w:rsidR="004A40A2" w:rsidRPr="00807598" w:rsidRDefault="004A40A2" w:rsidP="004A40A2">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103</w:t>
            </w:r>
          </w:p>
        </w:tc>
        <w:tc>
          <w:tcPr>
            <w:tcW w:w="847" w:type="pct"/>
            <w:tcBorders>
              <w:top w:val="single" w:sz="12" w:space="0" w:color="212492"/>
              <w:bottom w:val="single" w:sz="4" w:space="0" w:color="212492"/>
            </w:tcBorders>
            <w:vAlign w:val="bottom"/>
          </w:tcPr>
          <w:p w14:paraId="3D789F0B" w14:textId="77777777" w:rsidR="004A40A2" w:rsidRPr="00807598" w:rsidRDefault="004A40A2" w:rsidP="004A40A2">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43</w:t>
            </w:r>
          </w:p>
        </w:tc>
        <w:tc>
          <w:tcPr>
            <w:tcW w:w="847" w:type="pct"/>
            <w:tcBorders>
              <w:top w:val="single" w:sz="12" w:space="0" w:color="212492"/>
              <w:bottom w:val="single" w:sz="4" w:space="0" w:color="212492"/>
            </w:tcBorders>
            <w:vAlign w:val="bottom"/>
          </w:tcPr>
          <w:p w14:paraId="577A508C" w14:textId="77777777" w:rsidR="004A40A2" w:rsidRPr="00807598" w:rsidRDefault="004A40A2" w:rsidP="004A40A2">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31</w:t>
            </w:r>
          </w:p>
        </w:tc>
        <w:tc>
          <w:tcPr>
            <w:tcW w:w="845" w:type="pct"/>
            <w:tcBorders>
              <w:top w:val="single" w:sz="12" w:space="0" w:color="212492"/>
              <w:bottom w:val="single" w:sz="4" w:space="0" w:color="212492"/>
            </w:tcBorders>
            <w:vAlign w:val="bottom"/>
          </w:tcPr>
          <w:p w14:paraId="0A70E5C0" w14:textId="77777777" w:rsidR="004A40A2" w:rsidRPr="00807598" w:rsidRDefault="004A40A2" w:rsidP="004A40A2">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31</w:t>
            </w:r>
          </w:p>
        </w:tc>
      </w:tr>
      <w:tr w:rsidR="004A40A2" w:rsidRPr="00807598" w14:paraId="4451322B" w14:textId="77777777" w:rsidTr="004A40A2">
        <w:trPr>
          <w:trHeight w:val="57"/>
        </w:trPr>
        <w:tc>
          <w:tcPr>
            <w:tcW w:w="1091" w:type="pct"/>
            <w:tcBorders>
              <w:top w:val="single" w:sz="4" w:space="0" w:color="212492"/>
              <w:bottom w:val="single" w:sz="12" w:space="0" w:color="212492"/>
            </w:tcBorders>
            <w:vAlign w:val="bottom"/>
          </w:tcPr>
          <w:p w14:paraId="09B70EE4" w14:textId="77777777" w:rsidR="004A40A2" w:rsidRPr="00807598" w:rsidRDefault="004A40A2" w:rsidP="004A40A2">
            <w:pPr>
              <w:keepLines/>
              <w:tabs>
                <w:tab w:val="right" w:leader="dot" w:pos="7088"/>
              </w:tabs>
              <w:spacing w:before="0" w:after="0" w:line="240" w:lineRule="auto"/>
              <w:rPr>
                <w:rFonts w:eastAsia="Fira Sans Light" w:cs="Calibri"/>
                <w:sz w:val="16"/>
                <w:szCs w:val="16"/>
                <w:lang w:val="en-US"/>
              </w:rPr>
            </w:pPr>
            <w:r w:rsidRPr="00807598">
              <w:rPr>
                <w:rFonts w:eastAsia="Fira Sans Light" w:cs="Calibri"/>
                <w:sz w:val="16"/>
                <w:szCs w:val="16"/>
                <w:lang w:val="en-US"/>
              </w:rPr>
              <w:t>Private sector</w:t>
            </w:r>
          </w:p>
        </w:tc>
        <w:tc>
          <w:tcPr>
            <w:tcW w:w="601" w:type="pct"/>
            <w:tcBorders>
              <w:top w:val="single" w:sz="4" w:space="0" w:color="212492"/>
              <w:bottom w:val="single" w:sz="12" w:space="0" w:color="212492"/>
            </w:tcBorders>
          </w:tcPr>
          <w:p w14:paraId="4EC2EDEF" w14:textId="77777777" w:rsidR="004A40A2" w:rsidRPr="00807598" w:rsidRDefault="004A40A2" w:rsidP="004A40A2">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2</w:t>
            </w:r>
            <w:r w:rsidR="00B56C42">
              <w:rPr>
                <w:rFonts w:eastAsia="Fira Sans Light" w:cs="Times New Roman"/>
                <w:sz w:val="16"/>
                <w:szCs w:val="16"/>
                <w:lang w:val="en-US"/>
              </w:rPr>
              <w:t>,</w:t>
            </w:r>
            <w:r w:rsidRPr="00807598">
              <w:rPr>
                <w:rFonts w:eastAsia="Fira Sans Light" w:cs="Times New Roman"/>
                <w:sz w:val="16"/>
                <w:szCs w:val="16"/>
                <w:lang w:val="en-US"/>
              </w:rPr>
              <w:t xml:space="preserve">071 </w:t>
            </w:r>
          </w:p>
        </w:tc>
        <w:tc>
          <w:tcPr>
            <w:tcW w:w="768" w:type="pct"/>
            <w:tcBorders>
              <w:top w:val="single" w:sz="4" w:space="0" w:color="212492"/>
              <w:bottom w:val="single" w:sz="12" w:space="0" w:color="212492"/>
            </w:tcBorders>
            <w:vAlign w:val="bottom"/>
          </w:tcPr>
          <w:p w14:paraId="272ED101" w14:textId="77777777" w:rsidR="004A40A2" w:rsidRPr="00807598" w:rsidRDefault="004A40A2" w:rsidP="004A40A2">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739</w:t>
            </w:r>
          </w:p>
        </w:tc>
        <w:tc>
          <w:tcPr>
            <w:tcW w:w="847" w:type="pct"/>
            <w:tcBorders>
              <w:top w:val="single" w:sz="4" w:space="0" w:color="212492"/>
              <w:bottom w:val="single" w:sz="12" w:space="0" w:color="212492"/>
            </w:tcBorders>
            <w:vAlign w:val="bottom"/>
          </w:tcPr>
          <w:p w14:paraId="4A14CB69" w14:textId="77777777" w:rsidR="004A40A2" w:rsidRPr="00807598" w:rsidRDefault="004A40A2" w:rsidP="004A40A2">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349</w:t>
            </w:r>
          </w:p>
        </w:tc>
        <w:tc>
          <w:tcPr>
            <w:tcW w:w="847" w:type="pct"/>
            <w:tcBorders>
              <w:top w:val="single" w:sz="4" w:space="0" w:color="212492"/>
              <w:bottom w:val="single" w:sz="12" w:space="0" w:color="212492"/>
            </w:tcBorders>
            <w:vAlign w:val="bottom"/>
          </w:tcPr>
          <w:p w14:paraId="1ACC4FE4" w14:textId="77777777" w:rsidR="004A40A2" w:rsidRPr="00807598" w:rsidRDefault="004A40A2" w:rsidP="004A40A2">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665</w:t>
            </w:r>
          </w:p>
        </w:tc>
        <w:tc>
          <w:tcPr>
            <w:tcW w:w="845" w:type="pct"/>
            <w:tcBorders>
              <w:top w:val="single" w:sz="4" w:space="0" w:color="212492"/>
              <w:bottom w:val="single" w:sz="12" w:space="0" w:color="212492"/>
            </w:tcBorders>
            <w:vAlign w:val="bottom"/>
          </w:tcPr>
          <w:p w14:paraId="2B21A204" w14:textId="77777777" w:rsidR="004A40A2" w:rsidRPr="00807598" w:rsidRDefault="004A40A2" w:rsidP="004A40A2">
            <w:pPr>
              <w:spacing w:before="0" w:after="0" w:line="240" w:lineRule="auto"/>
              <w:jc w:val="right"/>
              <w:rPr>
                <w:rFonts w:eastAsia="Fira Sans Light" w:cs="Times New Roman"/>
                <w:sz w:val="16"/>
                <w:szCs w:val="16"/>
                <w:lang w:val="en-US"/>
              </w:rPr>
            </w:pPr>
            <w:r w:rsidRPr="00807598">
              <w:rPr>
                <w:rFonts w:eastAsia="Fira Sans Light" w:cs="Times New Roman"/>
                <w:sz w:val="16"/>
                <w:szCs w:val="16"/>
                <w:lang w:val="en-US"/>
              </w:rPr>
              <w:t>318</w:t>
            </w:r>
          </w:p>
        </w:tc>
      </w:tr>
      <w:tr w:rsidR="004A40A2" w:rsidRPr="00807598" w14:paraId="166BFAC4" w14:textId="77777777" w:rsidTr="004A40A2">
        <w:trPr>
          <w:trHeight w:val="57"/>
        </w:trPr>
        <w:tc>
          <w:tcPr>
            <w:tcW w:w="1091" w:type="pct"/>
            <w:tcBorders>
              <w:top w:val="single" w:sz="12" w:space="0" w:color="212492"/>
            </w:tcBorders>
            <w:vAlign w:val="center"/>
          </w:tcPr>
          <w:p w14:paraId="79FE76BB" w14:textId="77777777" w:rsidR="004A40A2" w:rsidRPr="00807598" w:rsidRDefault="004A40A2" w:rsidP="004A40A2">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Joint-stock company</w:t>
            </w:r>
          </w:p>
        </w:tc>
        <w:tc>
          <w:tcPr>
            <w:tcW w:w="601" w:type="pct"/>
            <w:tcBorders>
              <w:top w:val="single" w:sz="12" w:space="0" w:color="212492"/>
            </w:tcBorders>
            <w:vAlign w:val="center"/>
          </w:tcPr>
          <w:p w14:paraId="321DDF57"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722</w:t>
            </w:r>
          </w:p>
        </w:tc>
        <w:tc>
          <w:tcPr>
            <w:tcW w:w="768" w:type="pct"/>
            <w:tcBorders>
              <w:top w:val="single" w:sz="12" w:space="0" w:color="212492"/>
            </w:tcBorders>
            <w:vAlign w:val="center"/>
          </w:tcPr>
          <w:p w14:paraId="3F0DECBD"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173</w:t>
            </w:r>
          </w:p>
        </w:tc>
        <w:tc>
          <w:tcPr>
            <w:tcW w:w="847" w:type="pct"/>
            <w:tcBorders>
              <w:top w:val="single" w:sz="12" w:space="0" w:color="212492"/>
            </w:tcBorders>
            <w:vAlign w:val="center"/>
          </w:tcPr>
          <w:p w14:paraId="143FEA3A"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235</w:t>
            </w:r>
          </w:p>
        </w:tc>
        <w:tc>
          <w:tcPr>
            <w:tcW w:w="847" w:type="pct"/>
            <w:tcBorders>
              <w:top w:val="single" w:sz="12" w:space="0" w:color="212492"/>
            </w:tcBorders>
            <w:vAlign w:val="center"/>
          </w:tcPr>
          <w:p w14:paraId="73096532"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144</w:t>
            </w:r>
          </w:p>
        </w:tc>
        <w:tc>
          <w:tcPr>
            <w:tcW w:w="845" w:type="pct"/>
            <w:tcBorders>
              <w:top w:val="single" w:sz="12" w:space="0" w:color="212492"/>
            </w:tcBorders>
            <w:vAlign w:val="center"/>
          </w:tcPr>
          <w:p w14:paraId="4A7C1CDC"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170</w:t>
            </w:r>
          </w:p>
        </w:tc>
      </w:tr>
      <w:tr w:rsidR="004A40A2" w:rsidRPr="00807598" w14:paraId="546E905E" w14:textId="77777777" w:rsidTr="004A40A2">
        <w:trPr>
          <w:trHeight w:val="57"/>
        </w:trPr>
        <w:tc>
          <w:tcPr>
            <w:tcW w:w="1091" w:type="pct"/>
            <w:vAlign w:val="center"/>
          </w:tcPr>
          <w:p w14:paraId="477FF8AF" w14:textId="77777777" w:rsidR="004A40A2" w:rsidRPr="00807598" w:rsidRDefault="004A40A2" w:rsidP="004A40A2">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Private limited company</w:t>
            </w:r>
          </w:p>
        </w:tc>
        <w:tc>
          <w:tcPr>
            <w:tcW w:w="601" w:type="pct"/>
            <w:vAlign w:val="center"/>
          </w:tcPr>
          <w:p w14:paraId="1374365B" w14:textId="77777777" w:rsidR="004A40A2" w:rsidRPr="00807598" w:rsidRDefault="004A40A2" w:rsidP="00B56C42">
            <w:pPr>
              <w:spacing w:before="0" w:after="0"/>
              <w:jc w:val="right"/>
              <w:rPr>
                <w:rFonts w:cs="Calibri"/>
                <w:color w:val="000000"/>
                <w:sz w:val="16"/>
                <w:szCs w:val="16"/>
                <w:lang w:val="en-US"/>
              </w:rPr>
            </w:pPr>
            <w:r w:rsidRPr="00807598">
              <w:rPr>
                <w:rFonts w:cs="Calibri"/>
                <w:color w:val="000000"/>
                <w:sz w:val="16"/>
                <w:szCs w:val="16"/>
                <w:lang w:val="en-US"/>
              </w:rPr>
              <w:t>1</w:t>
            </w:r>
            <w:r w:rsidR="00B56C42">
              <w:rPr>
                <w:rFonts w:cs="Calibri"/>
                <w:color w:val="000000"/>
                <w:sz w:val="16"/>
                <w:szCs w:val="16"/>
                <w:lang w:val="en-US"/>
              </w:rPr>
              <w:t>,</w:t>
            </w:r>
            <w:r w:rsidRPr="00807598">
              <w:rPr>
                <w:rFonts w:cs="Calibri"/>
                <w:color w:val="000000"/>
                <w:sz w:val="16"/>
                <w:szCs w:val="16"/>
                <w:lang w:val="en-US"/>
              </w:rPr>
              <w:t>329</w:t>
            </w:r>
          </w:p>
        </w:tc>
        <w:tc>
          <w:tcPr>
            <w:tcW w:w="768" w:type="pct"/>
            <w:vAlign w:val="center"/>
          </w:tcPr>
          <w:p w14:paraId="6C56004C"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496</w:t>
            </w:r>
          </w:p>
        </w:tc>
        <w:tc>
          <w:tcPr>
            <w:tcW w:w="847" w:type="pct"/>
            <w:vAlign w:val="center"/>
          </w:tcPr>
          <w:p w14:paraId="3A564923"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142</w:t>
            </w:r>
          </w:p>
        </w:tc>
        <w:tc>
          <w:tcPr>
            <w:tcW w:w="847" w:type="pct"/>
            <w:vAlign w:val="center"/>
          </w:tcPr>
          <w:p w14:paraId="1B40A25A"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519</w:t>
            </w:r>
          </w:p>
        </w:tc>
        <w:tc>
          <w:tcPr>
            <w:tcW w:w="845" w:type="pct"/>
            <w:vAlign w:val="center"/>
          </w:tcPr>
          <w:p w14:paraId="19A119FC"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172</w:t>
            </w:r>
          </w:p>
        </w:tc>
      </w:tr>
      <w:tr w:rsidR="004A40A2" w:rsidRPr="00807598" w14:paraId="5EC4B170" w14:textId="77777777" w:rsidTr="004A40A2">
        <w:trPr>
          <w:trHeight w:val="57"/>
        </w:trPr>
        <w:tc>
          <w:tcPr>
            <w:tcW w:w="1091" w:type="pct"/>
            <w:vAlign w:val="center"/>
          </w:tcPr>
          <w:p w14:paraId="30A54C5A" w14:textId="77777777" w:rsidR="004A40A2" w:rsidRPr="00807598" w:rsidRDefault="004A40A2" w:rsidP="004A40A2">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General partnership</w:t>
            </w:r>
          </w:p>
        </w:tc>
        <w:tc>
          <w:tcPr>
            <w:tcW w:w="601" w:type="pct"/>
            <w:vAlign w:val="center"/>
          </w:tcPr>
          <w:p w14:paraId="506EE93E"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65</w:t>
            </w:r>
          </w:p>
        </w:tc>
        <w:tc>
          <w:tcPr>
            <w:tcW w:w="768" w:type="pct"/>
            <w:vAlign w:val="center"/>
          </w:tcPr>
          <w:p w14:paraId="49F6D37A"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60</w:t>
            </w:r>
          </w:p>
        </w:tc>
        <w:tc>
          <w:tcPr>
            <w:tcW w:w="847" w:type="pct"/>
            <w:vAlign w:val="center"/>
          </w:tcPr>
          <w:p w14:paraId="1D1BD500"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3</w:t>
            </w:r>
          </w:p>
        </w:tc>
        <w:tc>
          <w:tcPr>
            <w:tcW w:w="847" w:type="pct"/>
            <w:vAlign w:val="center"/>
          </w:tcPr>
          <w:p w14:paraId="4FC72722"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2</w:t>
            </w:r>
          </w:p>
        </w:tc>
        <w:tc>
          <w:tcPr>
            <w:tcW w:w="845" w:type="pct"/>
            <w:vAlign w:val="center"/>
          </w:tcPr>
          <w:p w14:paraId="26351DCB" w14:textId="77777777" w:rsidR="004A40A2" w:rsidRPr="00807598" w:rsidRDefault="004A40A2" w:rsidP="004A40A2">
            <w:pPr>
              <w:spacing w:before="0" w:after="0"/>
              <w:jc w:val="right"/>
              <w:rPr>
                <w:rFonts w:cs="Calibri"/>
                <w:color w:val="000000"/>
                <w:sz w:val="16"/>
                <w:szCs w:val="16"/>
                <w:lang w:val="en-US"/>
              </w:rPr>
            </w:pPr>
            <w:r w:rsidRPr="00807598">
              <w:rPr>
                <w:rFonts w:ascii="Calibri" w:hAnsi="Calibri" w:cs="Calibri"/>
                <w:color w:val="000000"/>
                <w:sz w:val="16"/>
                <w:szCs w:val="16"/>
                <w:lang w:val="en-US"/>
              </w:rPr>
              <w:t>─</w:t>
            </w:r>
          </w:p>
        </w:tc>
      </w:tr>
      <w:tr w:rsidR="004A40A2" w:rsidRPr="00807598" w14:paraId="1E03A6A0" w14:textId="77777777" w:rsidTr="004A40A2">
        <w:trPr>
          <w:trHeight w:val="57"/>
        </w:trPr>
        <w:tc>
          <w:tcPr>
            <w:tcW w:w="1091" w:type="pct"/>
            <w:vAlign w:val="center"/>
          </w:tcPr>
          <w:p w14:paraId="3AD7F479" w14:textId="77777777" w:rsidR="004A40A2" w:rsidRPr="00807598" w:rsidRDefault="004A40A2" w:rsidP="004A40A2">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Limited partnership</w:t>
            </w:r>
          </w:p>
        </w:tc>
        <w:tc>
          <w:tcPr>
            <w:tcW w:w="601" w:type="pct"/>
            <w:vAlign w:val="center"/>
          </w:tcPr>
          <w:p w14:paraId="09CA972F"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106</w:t>
            </w:r>
          </w:p>
        </w:tc>
        <w:tc>
          <w:tcPr>
            <w:tcW w:w="768" w:type="pct"/>
            <w:vAlign w:val="center"/>
          </w:tcPr>
          <w:p w14:paraId="3C1695A7"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64</w:t>
            </w:r>
          </w:p>
        </w:tc>
        <w:tc>
          <w:tcPr>
            <w:tcW w:w="847" w:type="pct"/>
            <w:vAlign w:val="center"/>
          </w:tcPr>
          <w:p w14:paraId="49780E9F"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7</w:t>
            </w:r>
          </w:p>
        </w:tc>
        <w:tc>
          <w:tcPr>
            <w:tcW w:w="847" w:type="pct"/>
            <w:vAlign w:val="center"/>
          </w:tcPr>
          <w:p w14:paraId="1DD5B345"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28</w:t>
            </w:r>
          </w:p>
        </w:tc>
        <w:tc>
          <w:tcPr>
            <w:tcW w:w="845" w:type="pct"/>
            <w:vAlign w:val="center"/>
          </w:tcPr>
          <w:p w14:paraId="2A4B18D0"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7</w:t>
            </w:r>
          </w:p>
        </w:tc>
      </w:tr>
      <w:tr w:rsidR="004A40A2" w:rsidRPr="00807598" w14:paraId="0794273C" w14:textId="77777777" w:rsidTr="004A40A2">
        <w:trPr>
          <w:trHeight w:val="57"/>
        </w:trPr>
        <w:tc>
          <w:tcPr>
            <w:tcW w:w="1091" w:type="pct"/>
            <w:vAlign w:val="center"/>
          </w:tcPr>
          <w:p w14:paraId="0D1C1169" w14:textId="77777777" w:rsidR="004A40A2" w:rsidRPr="00807598" w:rsidRDefault="004A40A2" w:rsidP="004A40A2">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Partnership limited by shares</w:t>
            </w:r>
          </w:p>
        </w:tc>
        <w:tc>
          <w:tcPr>
            <w:tcW w:w="601" w:type="pct"/>
            <w:vAlign w:val="center"/>
          </w:tcPr>
          <w:p w14:paraId="08D48EFD"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7</w:t>
            </w:r>
          </w:p>
        </w:tc>
        <w:tc>
          <w:tcPr>
            <w:tcW w:w="768" w:type="pct"/>
            <w:vAlign w:val="center"/>
          </w:tcPr>
          <w:p w14:paraId="5D7E28F8"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4</w:t>
            </w:r>
          </w:p>
        </w:tc>
        <w:tc>
          <w:tcPr>
            <w:tcW w:w="847" w:type="pct"/>
            <w:vAlign w:val="center"/>
          </w:tcPr>
          <w:p w14:paraId="4BF6A09D"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2</w:t>
            </w:r>
          </w:p>
        </w:tc>
        <w:tc>
          <w:tcPr>
            <w:tcW w:w="847" w:type="pct"/>
            <w:vAlign w:val="center"/>
          </w:tcPr>
          <w:p w14:paraId="4F7C7DCD"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1</w:t>
            </w:r>
          </w:p>
        </w:tc>
        <w:tc>
          <w:tcPr>
            <w:tcW w:w="845" w:type="pct"/>
            <w:vAlign w:val="center"/>
          </w:tcPr>
          <w:p w14:paraId="75F30859" w14:textId="77777777" w:rsidR="004A40A2" w:rsidRPr="00807598" w:rsidRDefault="004A40A2" w:rsidP="004A40A2">
            <w:pPr>
              <w:spacing w:before="0" w:after="0"/>
              <w:jc w:val="right"/>
              <w:rPr>
                <w:rFonts w:cs="Calibri"/>
                <w:color w:val="000000"/>
                <w:sz w:val="16"/>
                <w:szCs w:val="16"/>
                <w:lang w:val="en-US"/>
              </w:rPr>
            </w:pPr>
            <w:r w:rsidRPr="00807598">
              <w:rPr>
                <w:rFonts w:ascii="Calibri" w:hAnsi="Calibri" w:cs="Calibri"/>
                <w:color w:val="000000"/>
                <w:sz w:val="16"/>
                <w:szCs w:val="16"/>
                <w:lang w:val="en-US"/>
              </w:rPr>
              <w:t>─</w:t>
            </w:r>
          </w:p>
        </w:tc>
      </w:tr>
      <w:tr w:rsidR="004A40A2" w:rsidRPr="00807598" w14:paraId="3DDA828F" w14:textId="77777777" w:rsidTr="004A40A2">
        <w:trPr>
          <w:trHeight w:val="57"/>
        </w:trPr>
        <w:tc>
          <w:tcPr>
            <w:tcW w:w="1091" w:type="pct"/>
            <w:vAlign w:val="center"/>
          </w:tcPr>
          <w:p w14:paraId="59B1E7A9" w14:textId="77777777" w:rsidR="004A40A2" w:rsidRPr="00807598" w:rsidRDefault="00C55220" w:rsidP="004A40A2">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C</w:t>
            </w:r>
            <w:r w:rsidR="004A40A2" w:rsidRPr="00807598">
              <w:rPr>
                <w:rFonts w:eastAsia="Fira Sans Light" w:cs="Times New Roman"/>
                <w:sz w:val="16"/>
                <w:szCs w:val="16"/>
                <w:lang w:val="en-US"/>
              </w:rPr>
              <w:t>ooperatives</w:t>
            </w:r>
          </w:p>
        </w:tc>
        <w:tc>
          <w:tcPr>
            <w:tcW w:w="601" w:type="pct"/>
            <w:vAlign w:val="center"/>
          </w:tcPr>
          <w:p w14:paraId="19112772"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42</w:t>
            </w:r>
          </w:p>
        </w:tc>
        <w:tc>
          <w:tcPr>
            <w:tcW w:w="768" w:type="pct"/>
            <w:vAlign w:val="center"/>
          </w:tcPr>
          <w:p w14:paraId="42230D37"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41</w:t>
            </w:r>
          </w:p>
        </w:tc>
        <w:tc>
          <w:tcPr>
            <w:tcW w:w="847" w:type="pct"/>
            <w:vAlign w:val="center"/>
          </w:tcPr>
          <w:p w14:paraId="55BED7C9"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1</w:t>
            </w:r>
          </w:p>
        </w:tc>
        <w:tc>
          <w:tcPr>
            <w:tcW w:w="847" w:type="pct"/>
            <w:vAlign w:val="center"/>
          </w:tcPr>
          <w:p w14:paraId="15692DF0" w14:textId="77777777" w:rsidR="004A40A2" w:rsidRPr="00807598" w:rsidRDefault="004A40A2" w:rsidP="004A40A2">
            <w:pPr>
              <w:spacing w:before="0" w:after="0"/>
              <w:jc w:val="right"/>
              <w:rPr>
                <w:rFonts w:cs="Calibri"/>
                <w:color w:val="000000"/>
                <w:sz w:val="16"/>
                <w:szCs w:val="16"/>
                <w:lang w:val="en-US"/>
              </w:rPr>
            </w:pPr>
            <w:r w:rsidRPr="00807598">
              <w:rPr>
                <w:rFonts w:ascii="Calibri" w:hAnsi="Calibri" w:cs="Calibri"/>
                <w:color w:val="000000"/>
                <w:sz w:val="16"/>
                <w:szCs w:val="16"/>
                <w:lang w:val="en-US"/>
              </w:rPr>
              <w:t>─</w:t>
            </w:r>
          </w:p>
        </w:tc>
        <w:tc>
          <w:tcPr>
            <w:tcW w:w="845" w:type="pct"/>
            <w:vAlign w:val="center"/>
          </w:tcPr>
          <w:p w14:paraId="7F140396" w14:textId="77777777" w:rsidR="004A40A2" w:rsidRPr="00807598" w:rsidRDefault="004A40A2" w:rsidP="004A40A2">
            <w:pPr>
              <w:spacing w:before="0" w:after="0"/>
              <w:jc w:val="right"/>
              <w:rPr>
                <w:rFonts w:cs="Calibri"/>
                <w:color w:val="000000"/>
                <w:sz w:val="16"/>
                <w:szCs w:val="16"/>
                <w:lang w:val="en-US"/>
              </w:rPr>
            </w:pPr>
            <w:r w:rsidRPr="00807598">
              <w:rPr>
                <w:rFonts w:ascii="Calibri" w:hAnsi="Calibri" w:cs="Calibri"/>
                <w:color w:val="000000"/>
                <w:sz w:val="16"/>
                <w:szCs w:val="16"/>
                <w:lang w:val="en-US"/>
              </w:rPr>
              <w:t>─</w:t>
            </w:r>
          </w:p>
        </w:tc>
      </w:tr>
      <w:tr w:rsidR="004A40A2" w:rsidRPr="00807598" w14:paraId="700E8AF1" w14:textId="77777777" w:rsidTr="004A40A2">
        <w:trPr>
          <w:trHeight w:val="57"/>
        </w:trPr>
        <w:tc>
          <w:tcPr>
            <w:tcW w:w="1091" w:type="pct"/>
            <w:vAlign w:val="center"/>
          </w:tcPr>
          <w:p w14:paraId="02CF858A" w14:textId="77777777" w:rsidR="004A40A2" w:rsidRPr="00807598" w:rsidRDefault="004A40A2" w:rsidP="004A40A2">
            <w:pPr>
              <w:keepLines/>
              <w:tabs>
                <w:tab w:val="right" w:leader="dot" w:pos="7088"/>
              </w:tabs>
              <w:spacing w:before="0" w:after="0" w:line="240" w:lineRule="auto"/>
              <w:rPr>
                <w:rFonts w:eastAsia="Fira Sans Light" w:cs="Calibri"/>
                <w:sz w:val="16"/>
                <w:szCs w:val="16"/>
                <w:lang w:val="en-US"/>
              </w:rPr>
            </w:pPr>
            <w:r w:rsidRPr="00807598">
              <w:rPr>
                <w:rFonts w:eastAsia="Fira Sans Light" w:cs="Times New Roman"/>
                <w:sz w:val="16"/>
                <w:szCs w:val="16"/>
                <w:lang w:val="en-US"/>
              </w:rPr>
              <w:t xml:space="preserve">Others </w:t>
            </w:r>
          </w:p>
        </w:tc>
        <w:tc>
          <w:tcPr>
            <w:tcW w:w="601" w:type="pct"/>
            <w:vAlign w:val="center"/>
          </w:tcPr>
          <w:p w14:paraId="6E42AD96"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8</w:t>
            </w:r>
          </w:p>
        </w:tc>
        <w:tc>
          <w:tcPr>
            <w:tcW w:w="768" w:type="pct"/>
            <w:vAlign w:val="center"/>
          </w:tcPr>
          <w:p w14:paraId="0F0A4504"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4</w:t>
            </w:r>
          </w:p>
        </w:tc>
        <w:tc>
          <w:tcPr>
            <w:tcW w:w="847" w:type="pct"/>
            <w:vAlign w:val="center"/>
          </w:tcPr>
          <w:p w14:paraId="180655B1"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2</w:t>
            </w:r>
          </w:p>
        </w:tc>
        <w:tc>
          <w:tcPr>
            <w:tcW w:w="847" w:type="pct"/>
            <w:vAlign w:val="center"/>
          </w:tcPr>
          <w:p w14:paraId="4612135C"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2</w:t>
            </w:r>
          </w:p>
        </w:tc>
        <w:tc>
          <w:tcPr>
            <w:tcW w:w="845" w:type="pct"/>
            <w:vAlign w:val="center"/>
          </w:tcPr>
          <w:p w14:paraId="3E7D82C5" w14:textId="77777777" w:rsidR="004A40A2" w:rsidRPr="00807598" w:rsidRDefault="004A40A2" w:rsidP="004A40A2">
            <w:pPr>
              <w:spacing w:before="0" w:after="0"/>
              <w:jc w:val="right"/>
              <w:rPr>
                <w:rFonts w:cs="Calibri"/>
                <w:color w:val="000000"/>
                <w:sz w:val="16"/>
                <w:szCs w:val="16"/>
                <w:lang w:val="en-US"/>
              </w:rPr>
            </w:pPr>
            <w:r w:rsidRPr="00807598">
              <w:rPr>
                <w:rFonts w:ascii="Calibri" w:hAnsi="Calibri" w:cs="Calibri"/>
                <w:color w:val="000000"/>
                <w:sz w:val="16"/>
                <w:szCs w:val="16"/>
                <w:lang w:val="en-US"/>
              </w:rPr>
              <w:t>─</w:t>
            </w:r>
          </w:p>
        </w:tc>
      </w:tr>
    </w:tbl>
    <w:p w14:paraId="78F53569" w14:textId="77777777" w:rsidR="00BF1A9B" w:rsidRPr="00807598" w:rsidRDefault="00BF1A9B" w:rsidP="00BF1A9B">
      <w:pPr>
        <w:spacing w:before="0" w:after="0"/>
        <w:jc w:val="both"/>
        <w:rPr>
          <w:rFonts w:eastAsia="Fira Sans Light" w:cs="Times New Roman"/>
          <w:b/>
          <w:sz w:val="18"/>
          <w:szCs w:val="18"/>
          <w:shd w:val="clear" w:color="auto" w:fill="FFFFFF"/>
          <w:lang w:val="en-US"/>
        </w:rPr>
      </w:pPr>
    </w:p>
    <w:p w14:paraId="720EF2B4" w14:textId="77777777" w:rsidR="005342DB" w:rsidRPr="00807598" w:rsidRDefault="005342DB" w:rsidP="00A54717">
      <w:pPr>
        <w:spacing w:before="0" w:after="0"/>
        <w:jc w:val="both"/>
        <w:rPr>
          <w:rFonts w:eastAsia="Fira Sans Light" w:cs="Times New Roman"/>
          <w:b/>
          <w:spacing w:val="-2"/>
          <w:sz w:val="18"/>
          <w:shd w:val="clear" w:color="auto" w:fill="FFFFFF"/>
          <w:lang w:val="en-US"/>
        </w:rPr>
      </w:pPr>
    </w:p>
    <w:p w14:paraId="4281E371" w14:textId="77777777" w:rsidR="00BF1A9B" w:rsidRPr="00807598" w:rsidRDefault="00C7280F" w:rsidP="00A54717">
      <w:pPr>
        <w:spacing w:before="0" w:after="0"/>
        <w:jc w:val="both"/>
        <w:rPr>
          <w:rFonts w:eastAsia="Fira Sans Light" w:cs="Times New Roman"/>
          <w:b/>
          <w:sz w:val="18"/>
          <w:szCs w:val="18"/>
          <w:shd w:val="clear" w:color="auto" w:fill="FFFFFF"/>
          <w:lang w:val="en-US"/>
        </w:rPr>
      </w:pPr>
      <w:r w:rsidRPr="00807598">
        <w:rPr>
          <w:rFonts w:ascii="Fira Sans SemiBold" w:eastAsia="Times New Roman" w:hAnsi="Fira Sans SemiBold" w:cs="Times New Roman"/>
          <w:bCs/>
          <w:noProof/>
          <w:color w:val="001D77"/>
          <w:szCs w:val="24"/>
          <w:lang w:eastAsia="pl-PL"/>
        </w:rPr>
        <mc:AlternateContent>
          <mc:Choice Requires="wps">
            <w:drawing>
              <wp:anchor distT="0" distB="0" distL="114300" distR="114300" simplePos="0" relativeHeight="251675648" behindDoc="0" locked="0" layoutInCell="1" allowOverlap="1" wp14:anchorId="5011A1E3" wp14:editId="4F7C53A9">
                <wp:simplePos x="0" y="0"/>
                <wp:positionH relativeFrom="page">
                  <wp:posOffset>5670522</wp:posOffset>
                </wp:positionH>
                <wp:positionV relativeFrom="paragraph">
                  <wp:posOffset>72638</wp:posOffset>
                </wp:positionV>
                <wp:extent cx="1720850" cy="1076325"/>
                <wp:effectExtent l="0" t="0" r="0" b="0"/>
                <wp:wrapNone/>
                <wp:docPr id="5" name="Pole tekstowe 5"/>
                <wp:cNvGraphicFramePr/>
                <a:graphic xmlns:a="http://schemas.openxmlformats.org/drawingml/2006/main">
                  <a:graphicData uri="http://schemas.microsoft.com/office/word/2010/wordprocessingShape">
                    <wps:wsp>
                      <wps:cNvSpPr txBox="1"/>
                      <wps:spPr>
                        <a:xfrm>
                          <a:off x="0" y="0"/>
                          <a:ext cx="1720850" cy="1076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CB7AAD" w14:textId="77777777" w:rsidR="00046415" w:rsidRPr="00C7280F" w:rsidRDefault="00046415" w:rsidP="00C7280F">
                            <w:pPr>
                              <w:rPr>
                                <w:color w:val="002060"/>
                                <w:sz w:val="18"/>
                                <w:szCs w:val="18"/>
                                <w:lang w:val="en-US"/>
                              </w:rPr>
                            </w:pPr>
                            <w:r w:rsidRPr="00C7280F">
                              <w:rPr>
                                <w:rStyle w:val="tlid-translation"/>
                                <w:color w:val="002060"/>
                                <w:sz w:val="18"/>
                                <w:szCs w:val="18"/>
                                <w:lang w:val="en"/>
                              </w:rPr>
                              <w:t xml:space="preserve">Enterprises employing more </w:t>
                            </w:r>
                            <w:r>
                              <w:rPr>
                                <w:rStyle w:val="tlid-translation"/>
                                <w:color w:val="002060"/>
                                <w:sz w:val="18"/>
                                <w:szCs w:val="18"/>
                                <w:lang w:val="en"/>
                              </w:rPr>
                              <w:t>than 249 people accounted for 45.8</w:t>
                            </w:r>
                            <w:r w:rsidRPr="00C7280F">
                              <w:rPr>
                                <w:rStyle w:val="tlid-translation"/>
                                <w:color w:val="002060"/>
                                <w:sz w:val="18"/>
                                <w:szCs w:val="18"/>
                                <w:lang w:val="en"/>
                              </w:rPr>
                              <w:t>% of all surveyed entities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11A1E3" id="Pole tekstowe 5" o:spid="_x0000_s1030" type="#_x0000_t202" style="position:absolute;left:0;text-align:left;margin-left:446.5pt;margin-top:5.7pt;width:135.5pt;height:84.7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" filled="f" stroked="f" strokeweight=".5pt">
                <v:textbox>
                  <w:txbxContent>
                    <w:p w14:paraId="5FCB7AAD" w14:textId="77777777" w:rsidR="00046415" w:rsidRPr="00C7280F" w:rsidRDefault="00046415" w:rsidP="00C7280F">
                      <w:pPr>
                        <w:rPr>
                          <w:color w:val="002060"/>
                          <w:sz w:val="18"/>
                          <w:szCs w:val="18"/>
                          <w:lang w:val="en-US"/>
                        </w:rPr>
                      </w:pPr>
                      <w:r w:rsidRPr="00C7280F">
                        <w:rPr>
                          <w:rStyle w:val="tlid-translation"/>
                          <w:color w:val="002060"/>
                          <w:sz w:val="18"/>
                          <w:szCs w:val="18"/>
                          <w:lang w:val="en"/>
                        </w:rPr>
                        <w:t xml:space="preserve">Enterprises employing more </w:t>
                      </w:r>
                      <w:r>
                        <w:rPr>
                          <w:rStyle w:val="tlid-translation"/>
                          <w:color w:val="002060"/>
                          <w:sz w:val="18"/>
                          <w:szCs w:val="18"/>
                          <w:lang w:val="en"/>
                        </w:rPr>
                        <w:t>than 249 people accounted for 45.8</w:t>
                      </w:r>
                      <w:r w:rsidRPr="00C7280F">
                        <w:rPr>
                          <w:rStyle w:val="tlid-translation"/>
                          <w:color w:val="002060"/>
                          <w:sz w:val="18"/>
                          <w:szCs w:val="18"/>
                          <w:lang w:val="en"/>
                        </w:rPr>
                        <w:t>% of all surveyed entities</w:t>
                      </w:r>
                    </w:p>
                  </w:txbxContent>
                </v:textbox>
                <w10:wrap anchorx="page"/>
              </v:shape>
            </w:pict>
          </mc:Fallback>
        </mc:AlternateContent>
      </w:r>
      <w:r w:rsidR="00617F62" w:rsidRPr="00807598">
        <w:rPr>
          <w:rFonts w:eastAsia="Fira Sans Light" w:cs="Times New Roman"/>
          <w:b/>
          <w:spacing w:val="-2"/>
          <w:sz w:val="18"/>
          <w:shd w:val="clear" w:color="auto" w:fill="FFFFFF"/>
          <w:lang w:val="en-US"/>
        </w:rPr>
        <w:t>Table</w:t>
      </w:r>
      <w:r w:rsidR="00BF1A9B" w:rsidRPr="00807598">
        <w:rPr>
          <w:rFonts w:eastAsia="Fira Sans Light" w:cs="Times New Roman"/>
          <w:b/>
          <w:sz w:val="18"/>
          <w:szCs w:val="18"/>
          <w:shd w:val="clear" w:color="auto" w:fill="FFFFFF"/>
          <w:lang w:val="en-US"/>
        </w:rPr>
        <w:t xml:space="preserve"> 3</w:t>
      </w:r>
      <w:r w:rsidR="00D57E78" w:rsidRPr="00807598">
        <w:rPr>
          <w:rFonts w:eastAsia="Fira Sans Light" w:cs="Times New Roman"/>
          <w:b/>
          <w:sz w:val="18"/>
          <w:szCs w:val="18"/>
          <w:shd w:val="clear" w:color="auto" w:fill="FFFFFF"/>
          <w:lang w:val="en-US"/>
        </w:rPr>
        <w:t xml:space="preserve">. </w:t>
      </w:r>
      <w:r w:rsidRPr="00807598">
        <w:rPr>
          <w:rStyle w:val="tlid-translation"/>
          <w:b/>
          <w:sz w:val="18"/>
          <w:szCs w:val="18"/>
          <w:lang w:val="en-US"/>
        </w:rPr>
        <w:t>Characteristics of the examined non-financial enterprises</w:t>
      </w:r>
    </w:p>
    <w:tbl>
      <w:tblPr>
        <w:tblStyle w:val="Siatkatabelijasna11"/>
        <w:tblpPr w:leftFromText="141" w:rightFromText="141" w:vertAnchor="text" w:horzAnchor="margin" w:tblpX="-34" w:tblpY="129"/>
        <w:tblW w:w="5021" w:type="pct"/>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CellMar>
          <w:top w:w="57" w:type="dxa"/>
          <w:bottom w:w="57" w:type="dxa"/>
        </w:tblCellMar>
        <w:tblLook w:val="0000" w:firstRow="0" w:lastRow="0" w:firstColumn="0" w:lastColumn="0" w:noHBand="0" w:noVBand="0"/>
      </w:tblPr>
      <w:tblGrid>
        <w:gridCol w:w="1732"/>
        <w:gridCol w:w="937"/>
        <w:gridCol w:w="1196"/>
        <w:gridCol w:w="1318"/>
        <w:gridCol w:w="1318"/>
        <w:gridCol w:w="1317"/>
      </w:tblGrid>
      <w:tr w:rsidR="00C7280F" w:rsidRPr="000449B5" w14:paraId="6CC9272E" w14:textId="77777777" w:rsidTr="00E4352D">
        <w:trPr>
          <w:trHeight w:val="57"/>
        </w:trPr>
        <w:tc>
          <w:tcPr>
            <w:tcW w:w="1108" w:type="pct"/>
            <w:tcBorders>
              <w:top w:val="nil"/>
              <w:bottom w:val="single" w:sz="12" w:space="0" w:color="212492"/>
            </w:tcBorders>
            <w:vAlign w:val="center"/>
          </w:tcPr>
          <w:p w14:paraId="0BFF503A" w14:textId="77777777" w:rsidR="00C7280F" w:rsidRPr="00807598" w:rsidRDefault="00C7280F" w:rsidP="00C7280F">
            <w:pPr>
              <w:keepNext/>
              <w:tabs>
                <w:tab w:val="right" w:leader="dot" w:pos="4139"/>
              </w:tabs>
              <w:spacing w:before="0" w:after="0" w:line="240" w:lineRule="auto"/>
              <w:jc w:val="center"/>
              <w:outlineLvl w:val="0"/>
              <w:rPr>
                <w:rFonts w:eastAsia="Times New Roman" w:cs="Arial"/>
                <w:b/>
                <w:color w:val="000000"/>
                <w:sz w:val="16"/>
                <w:szCs w:val="16"/>
                <w:lang w:val="en-US" w:eastAsia="pl-PL"/>
              </w:rPr>
            </w:pPr>
            <w:r w:rsidRPr="00807598">
              <w:rPr>
                <w:rFonts w:cs="Arial"/>
                <w:color w:val="000000" w:themeColor="text1"/>
                <w:sz w:val="16"/>
                <w:szCs w:val="16"/>
                <w:lang w:val="en-US"/>
              </w:rPr>
              <w:t>SPECIFICATION</w:t>
            </w:r>
          </w:p>
        </w:tc>
        <w:tc>
          <w:tcPr>
            <w:tcW w:w="599" w:type="pct"/>
            <w:tcBorders>
              <w:top w:val="nil"/>
              <w:bottom w:val="single" w:sz="12" w:space="0" w:color="212492"/>
            </w:tcBorders>
            <w:vAlign w:val="center"/>
          </w:tcPr>
          <w:p w14:paraId="5CB5834E" w14:textId="77777777" w:rsidR="00C7280F" w:rsidRPr="00807598" w:rsidRDefault="00C7280F" w:rsidP="00C7280F">
            <w:pPr>
              <w:keepNext/>
              <w:keepLines/>
              <w:spacing w:before="0" w:after="0" w:line="240" w:lineRule="auto"/>
              <w:jc w:val="center"/>
              <w:outlineLvl w:val="2"/>
              <w:rPr>
                <w:rFonts w:eastAsia="Times New Roman" w:cs="Times New Roman"/>
                <w:color w:val="000000"/>
                <w:sz w:val="16"/>
                <w:szCs w:val="16"/>
                <w:lang w:val="en-US"/>
              </w:rPr>
            </w:pPr>
            <w:r w:rsidRPr="00807598">
              <w:rPr>
                <w:rFonts w:eastAsia="Fira Sans Light" w:cs="Times New Roman"/>
                <w:sz w:val="16"/>
                <w:szCs w:val="16"/>
                <w:lang w:val="en-US"/>
              </w:rPr>
              <w:t>Total</w:t>
            </w:r>
          </w:p>
        </w:tc>
        <w:tc>
          <w:tcPr>
            <w:tcW w:w="765" w:type="pct"/>
            <w:tcBorders>
              <w:top w:val="nil"/>
              <w:bottom w:val="single" w:sz="12" w:space="0" w:color="212492"/>
            </w:tcBorders>
            <w:vAlign w:val="center"/>
          </w:tcPr>
          <w:p w14:paraId="3A7B370E" w14:textId="77777777" w:rsidR="00C7280F" w:rsidRPr="00807598" w:rsidRDefault="00C7280F" w:rsidP="00C7280F">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 xml:space="preserve">Enterprises </w:t>
            </w:r>
            <w:r w:rsidRPr="00807598">
              <w:rPr>
                <w:rFonts w:eastAsia="Fira Sans Light" w:cs="Calibri"/>
                <w:sz w:val="16"/>
                <w:szCs w:val="16"/>
                <w:lang w:val="en-US"/>
              </w:rPr>
              <w:t xml:space="preserve"> operating </w:t>
            </w:r>
            <w:proofErr w:type="spellStart"/>
            <w:r w:rsidRPr="00807598">
              <w:rPr>
                <w:rFonts w:eastAsia="Fira Sans Light" w:cs="Calibri"/>
                <w:sz w:val="16"/>
                <w:szCs w:val="16"/>
                <w:lang w:val="en-US"/>
              </w:rPr>
              <w:t>inde-pendently</w:t>
            </w:r>
            <w:proofErr w:type="spellEnd"/>
          </w:p>
        </w:tc>
        <w:tc>
          <w:tcPr>
            <w:tcW w:w="843" w:type="pct"/>
            <w:tcBorders>
              <w:top w:val="nil"/>
              <w:bottom w:val="single" w:sz="12" w:space="0" w:color="212492"/>
            </w:tcBorders>
            <w:vAlign w:val="center"/>
          </w:tcPr>
          <w:p w14:paraId="23FBE742" w14:textId="77777777" w:rsidR="00C7280F" w:rsidRPr="00807598" w:rsidRDefault="00C7280F" w:rsidP="00C7280F">
            <w:pPr>
              <w:keepNext/>
              <w:keepLines/>
              <w:spacing w:before="0" w:after="0" w:line="240" w:lineRule="auto"/>
              <w:jc w:val="center"/>
              <w:outlineLvl w:val="2"/>
              <w:rPr>
                <w:rFonts w:eastAsia="Times New Roman" w:cs="Times New Roman"/>
                <w:color w:val="000000"/>
                <w:sz w:val="16"/>
                <w:szCs w:val="16"/>
                <w:lang w:val="en-US"/>
              </w:rPr>
            </w:pPr>
            <w:r w:rsidRPr="00807598">
              <w:rPr>
                <w:rFonts w:eastAsia="Fira Sans Light" w:cs="Calibri"/>
                <w:sz w:val="16"/>
                <w:szCs w:val="16"/>
                <w:lang w:val="en-US"/>
              </w:rPr>
              <w:t>Dominating entities in the capital group</w:t>
            </w:r>
            <w:r w:rsidR="008940E6" w:rsidRPr="00807598">
              <w:rPr>
                <w:rFonts w:eastAsia="Fira Sans Light" w:cs="Calibri"/>
                <w:sz w:val="16"/>
                <w:szCs w:val="16"/>
                <w:lang w:val="en-US"/>
              </w:rPr>
              <w:t>s</w:t>
            </w:r>
          </w:p>
        </w:tc>
        <w:tc>
          <w:tcPr>
            <w:tcW w:w="843" w:type="pct"/>
            <w:tcBorders>
              <w:top w:val="nil"/>
              <w:bottom w:val="single" w:sz="12" w:space="0" w:color="212492"/>
            </w:tcBorders>
            <w:vAlign w:val="center"/>
          </w:tcPr>
          <w:p w14:paraId="11E39A48" w14:textId="77777777" w:rsidR="00C7280F" w:rsidRPr="00807598" w:rsidRDefault="00C7280F" w:rsidP="00C7280F">
            <w:pPr>
              <w:keepNext/>
              <w:keepLines/>
              <w:spacing w:before="0" w:after="0" w:line="240" w:lineRule="auto"/>
              <w:jc w:val="center"/>
              <w:outlineLvl w:val="2"/>
              <w:rPr>
                <w:rFonts w:eastAsia="Times New Roman" w:cs="Times New Roman"/>
                <w:color w:val="000000"/>
                <w:sz w:val="16"/>
                <w:szCs w:val="16"/>
                <w:lang w:val="en-US"/>
              </w:rPr>
            </w:pPr>
            <w:r w:rsidRPr="00807598">
              <w:rPr>
                <w:rFonts w:eastAsia="Fira Sans Light" w:cs="Calibri"/>
                <w:sz w:val="16"/>
                <w:szCs w:val="16"/>
                <w:lang w:val="en-US"/>
              </w:rPr>
              <w:t>Subsidiary entities in the capital group</w:t>
            </w:r>
            <w:r w:rsidR="008940E6" w:rsidRPr="00807598">
              <w:rPr>
                <w:rFonts w:eastAsia="Fira Sans Light" w:cs="Calibri"/>
                <w:sz w:val="16"/>
                <w:szCs w:val="16"/>
                <w:lang w:val="en-US"/>
              </w:rPr>
              <w:t>s</w:t>
            </w:r>
          </w:p>
        </w:tc>
        <w:tc>
          <w:tcPr>
            <w:tcW w:w="842" w:type="pct"/>
            <w:tcBorders>
              <w:top w:val="nil"/>
              <w:bottom w:val="single" w:sz="12" w:space="0" w:color="212492"/>
            </w:tcBorders>
            <w:vAlign w:val="center"/>
          </w:tcPr>
          <w:p w14:paraId="63A284AF" w14:textId="77777777" w:rsidR="00C7280F" w:rsidRPr="00807598" w:rsidRDefault="00C7280F" w:rsidP="00C7280F">
            <w:pPr>
              <w:keepNext/>
              <w:keepLines/>
              <w:spacing w:before="0" w:after="0" w:line="240" w:lineRule="auto"/>
              <w:jc w:val="center"/>
              <w:outlineLvl w:val="2"/>
              <w:rPr>
                <w:rFonts w:eastAsia="Times New Roman" w:cs="Times New Roman"/>
                <w:color w:val="000000"/>
                <w:sz w:val="16"/>
                <w:szCs w:val="16"/>
                <w:lang w:val="en-US"/>
              </w:rPr>
            </w:pPr>
            <w:r w:rsidRPr="00807598">
              <w:rPr>
                <w:rFonts w:eastAsia="Fira Sans Light" w:cs="Calibri"/>
                <w:sz w:val="16"/>
                <w:szCs w:val="16"/>
                <w:lang w:val="en-US"/>
              </w:rPr>
              <w:t>Dominating and subsidiary entities in the capital group</w:t>
            </w:r>
            <w:r w:rsidR="008940E6" w:rsidRPr="00807598">
              <w:rPr>
                <w:rFonts w:eastAsia="Fira Sans Light" w:cs="Calibri"/>
                <w:sz w:val="16"/>
                <w:szCs w:val="16"/>
                <w:lang w:val="en-US"/>
              </w:rPr>
              <w:t>s</w:t>
            </w:r>
          </w:p>
        </w:tc>
      </w:tr>
      <w:tr w:rsidR="004A40A2" w:rsidRPr="00807598" w14:paraId="681B43AD" w14:textId="77777777" w:rsidTr="00E4352D">
        <w:trPr>
          <w:trHeight w:val="57"/>
        </w:trPr>
        <w:tc>
          <w:tcPr>
            <w:tcW w:w="1108" w:type="pct"/>
            <w:tcBorders>
              <w:top w:val="single" w:sz="12" w:space="0" w:color="212492"/>
            </w:tcBorders>
            <w:vAlign w:val="center"/>
          </w:tcPr>
          <w:p w14:paraId="7BF10858" w14:textId="77777777" w:rsidR="004A40A2" w:rsidRPr="00807598" w:rsidRDefault="004A40A2" w:rsidP="004A40A2">
            <w:pPr>
              <w:spacing w:before="0" w:after="0" w:line="240" w:lineRule="auto"/>
              <w:rPr>
                <w:rFonts w:eastAsia="Fira Sans Light" w:cs="Times New Roman"/>
                <w:sz w:val="16"/>
                <w:szCs w:val="16"/>
                <w:lang w:val="en-US"/>
              </w:rPr>
            </w:pPr>
            <w:r w:rsidRPr="00807598">
              <w:rPr>
                <w:rStyle w:val="tlid-translation"/>
                <w:sz w:val="16"/>
                <w:szCs w:val="16"/>
                <w:lang w:val="en-US"/>
              </w:rPr>
              <w:t>Total number of enterprises</w:t>
            </w:r>
          </w:p>
        </w:tc>
        <w:tc>
          <w:tcPr>
            <w:tcW w:w="599" w:type="pct"/>
            <w:tcBorders>
              <w:top w:val="single" w:sz="12" w:space="0" w:color="212492"/>
            </w:tcBorders>
            <w:vAlign w:val="center"/>
          </w:tcPr>
          <w:p w14:paraId="68DA02E4"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2</w:t>
            </w:r>
            <w:r w:rsidR="00AB3FAA" w:rsidRPr="00807598">
              <w:rPr>
                <w:rFonts w:cs="Calibri"/>
                <w:color w:val="000000"/>
                <w:sz w:val="16"/>
                <w:szCs w:val="16"/>
                <w:lang w:val="en-US"/>
              </w:rPr>
              <w:t>,</w:t>
            </w:r>
            <w:r w:rsidRPr="00807598">
              <w:rPr>
                <w:rFonts w:cs="Calibri"/>
                <w:color w:val="000000"/>
                <w:sz w:val="16"/>
                <w:szCs w:val="16"/>
                <w:lang w:val="en-US"/>
              </w:rPr>
              <w:t>279</w:t>
            </w:r>
          </w:p>
        </w:tc>
        <w:tc>
          <w:tcPr>
            <w:tcW w:w="765" w:type="pct"/>
            <w:tcBorders>
              <w:top w:val="single" w:sz="12" w:space="0" w:color="212492"/>
            </w:tcBorders>
            <w:vAlign w:val="center"/>
          </w:tcPr>
          <w:p w14:paraId="0EADC677"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842</w:t>
            </w:r>
          </w:p>
        </w:tc>
        <w:tc>
          <w:tcPr>
            <w:tcW w:w="843" w:type="pct"/>
            <w:tcBorders>
              <w:top w:val="single" w:sz="12" w:space="0" w:color="212492"/>
            </w:tcBorders>
            <w:vAlign w:val="center"/>
          </w:tcPr>
          <w:p w14:paraId="3BA36A58"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392</w:t>
            </w:r>
          </w:p>
        </w:tc>
        <w:tc>
          <w:tcPr>
            <w:tcW w:w="843" w:type="pct"/>
            <w:tcBorders>
              <w:top w:val="single" w:sz="12" w:space="0" w:color="212492"/>
            </w:tcBorders>
            <w:vAlign w:val="center"/>
          </w:tcPr>
          <w:p w14:paraId="073384C5"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696</w:t>
            </w:r>
          </w:p>
        </w:tc>
        <w:tc>
          <w:tcPr>
            <w:tcW w:w="842" w:type="pct"/>
            <w:tcBorders>
              <w:top w:val="single" w:sz="12" w:space="0" w:color="212492"/>
            </w:tcBorders>
            <w:vAlign w:val="center"/>
          </w:tcPr>
          <w:p w14:paraId="5E792207"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349</w:t>
            </w:r>
          </w:p>
        </w:tc>
      </w:tr>
      <w:tr w:rsidR="004A40A2" w:rsidRPr="00807598" w14:paraId="1D5D436F" w14:textId="77777777" w:rsidTr="00E4352D">
        <w:trPr>
          <w:trHeight w:val="57"/>
        </w:trPr>
        <w:tc>
          <w:tcPr>
            <w:tcW w:w="1108" w:type="pct"/>
            <w:vAlign w:val="center"/>
          </w:tcPr>
          <w:p w14:paraId="79003B94" w14:textId="77777777" w:rsidR="004A40A2" w:rsidRPr="00807598" w:rsidRDefault="004A40A2" w:rsidP="004A40A2">
            <w:pPr>
              <w:spacing w:before="0" w:after="0" w:line="240" w:lineRule="auto"/>
              <w:rPr>
                <w:rFonts w:eastAsia="Fira Sans Light" w:cs="Times New Roman"/>
                <w:sz w:val="16"/>
                <w:szCs w:val="16"/>
                <w:lang w:val="en-US"/>
              </w:rPr>
            </w:pPr>
            <w:r w:rsidRPr="00807598">
              <w:rPr>
                <w:rStyle w:val="tlid-translation"/>
                <w:sz w:val="16"/>
                <w:szCs w:val="16"/>
                <w:lang w:val="en-US"/>
              </w:rPr>
              <w:t>Enterprises with the number of employees</w:t>
            </w:r>
            <w:r w:rsidRPr="00807598">
              <w:rPr>
                <w:rFonts w:eastAsia="Times New Roman" w:cs="Times New Roman"/>
                <w:color w:val="000000"/>
                <w:sz w:val="16"/>
                <w:szCs w:val="16"/>
                <w:lang w:val="en-US"/>
              </w:rPr>
              <w:t xml:space="preserve"> &lt;=249</w:t>
            </w:r>
          </w:p>
        </w:tc>
        <w:tc>
          <w:tcPr>
            <w:tcW w:w="599" w:type="pct"/>
            <w:vAlign w:val="center"/>
          </w:tcPr>
          <w:p w14:paraId="18FAA703" w14:textId="77777777" w:rsidR="004A40A2" w:rsidRPr="00807598" w:rsidRDefault="00AB3FAA" w:rsidP="004A40A2">
            <w:pPr>
              <w:spacing w:before="0" w:after="0"/>
              <w:jc w:val="right"/>
              <w:rPr>
                <w:rFonts w:cs="Calibri"/>
                <w:color w:val="000000"/>
                <w:sz w:val="16"/>
                <w:szCs w:val="16"/>
                <w:lang w:val="en-US"/>
              </w:rPr>
            </w:pPr>
            <w:r w:rsidRPr="00807598">
              <w:rPr>
                <w:rFonts w:cs="Calibri"/>
                <w:color w:val="000000"/>
                <w:sz w:val="16"/>
                <w:szCs w:val="16"/>
                <w:lang w:val="en-US"/>
              </w:rPr>
              <w:t>1,</w:t>
            </w:r>
            <w:r w:rsidR="004A40A2" w:rsidRPr="00807598">
              <w:rPr>
                <w:rFonts w:cs="Calibri"/>
                <w:color w:val="000000"/>
                <w:sz w:val="16"/>
                <w:szCs w:val="16"/>
                <w:lang w:val="en-US"/>
              </w:rPr>
              <w:t>145</w:t>
            </w:r>
          </w:p>
        </w:tc>
        <w:tc>
          <w:tcPr>
            <w:tcW w:w="765" w:type="pct"/>
            <w:vAlign w:val="center"/>
          </w:tcPr>
          <w:p w14:paraId="62E5D682"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604</w:t>
            </w:r>
          </w:p>
        </w:tc>
        <w:tc>
          <w:tcPr>
            <w:tcW w:w="843" w:type="pct"/>
            <w:vAlign w:val="center"/>
          </w:tcPr>
          <w:p w14:paraId="266330D0"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166</w:t>
            </w:r>
          </w:p>
        </w:tc>
        <w:tc>
          <w:tcPr>
            <w:tcW w:w="843" w:type="pct"/>
            <w:vAlign w:val="center"/>
          </w:tcPr>
          <w:p w14:paraId="46547181"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311</w:t>
            </w:r>
          </w:p>
        </w:tc>
        <w:tc>
          <w:tcPr>
            <w:tcW w:w="842" w:type="pct"/>
            <w:vAlign w:val="center"/>
          </w:tcPr>
          <w:p w14:paraId="309348D1"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122</w:t>
            </w:r>
          </w:p>
        </w:tc>
      </w:tr>
      <w:tr w:rsidR="004A40A2" w:rsidRPr="00807598" w14:paraId="6A18473F" w14:textId="77777777" w:rsidTr="00E4352D">
        <w:trPr>
          <w:trHeight w:val="57"/>
        </w:trPr>
        <w:tc>
          <w:tcPr>
            <w:tcW w:w="1108" w:type="pct"/>
            <w:tcBorders>
              <w:bottom w:val="single" w:sz="12" w:space="0" w:color="212492"/>
            </w:tcBorders>
            <w:vAlign w:val="center"/>
          </w:tcPr>
          <w:p w14:paraId="1DF0B412" w14:textId="77777777" w:rsidR="004A40A2" w:rsidRPr="00807598" w:rsidRDefault="004A40A2" w:rsidP="004A40A2">
            <w:pPr>
              <w:spacing w:before="0" w:after="0" w:line="240" w:lineRule="auto"/>
              <w:rPr>
                <w:rFonts w:eastAsia="Fira Sans Light" w:cs="Times New Roman"/>
                <w:sz w:val="16"/>
                <w:szCs w:val="16"/>
                <w:lang w:val="en-US"/>
              </w:rPr>
            </w:pPr>
            <w:r w:rsidRPr="00807598">
              <w:rPr>
                <w:rStyle w:val="tlid-translation"/>
                <w:sz w:val="16"/>
                <w:szCs w:val="16"/>
                <w:lang w:val="en-US"/>
              </w:rPr>
              <w:t>Enterprises with the number of employees</w:t>
            </w:r>
            <w:r w:rsidRPr="00807598">
              <w:rPr>
                <w:rFonts w:eastAsia="Times New Roman" w:cs="Times New Roman"/>
                <w:color w:val="000000"/>
                <w:sz w:val="16"/>
                <w:szCs w:val="16"/>
                <w:lang w:val="en-US"/>
              </w:rPr>
              <w:t xml:space="preserve"> &gt;249</w:t>
            </w:r>
          </w:p>
        </w:tc>
        <w:tc>
          <w:tcPr>
            <w:tcW w:w="599" w:type="pct"/>
            <w:tcBorders>
              <w:bottom w:val="single" w:sz="12" w:space="0" w:color="212492"/>
            </w:tcBorders>
            <w:vAlign w:val="center"/>
          </w:tcPr>
          <w:p w14:paraId="3638D99A" w14:textId="77777777" w:rsidR="004A40A2" w:rsidRPr="00807598" w:rsidRDefault="00AB3FAA" w:rsidP="004A40A2">
            <w:pPr>
              <w:spacing w:before="0" w:after="0"/>
              <w:jc w:val="right"/>
              <w:rPr>
                <w:rFonts w:cs="Calibri"/>
                <w:color w:val="000000"/>
                <w:sz w:val="16"/>
                <w:szCs w:val="16"/>
                <w:lang w:val="en-US"/>
              </w:rPr>
            </w:pPr>
            <w:r w:rsidRPr="00807598">
              <w:rPr>
                <w:rFonts w:cs="Calibri"/>
                <w:color w:val="000000"/>
                <w:sz w:val="16"/>
                <w:szCs w:val="16"/>
                <w:lang w:val="en-US"/>
              </w:rPr>
              <w:t>1,</w:t>
            </w:r>
            <w:r w:rsidR="004A40A2" w:rsidRPr="00807598">
              <w:rPr>
                <w:rFonts w:cs="Calibri"/>
                <w:color w:val="000000"/>
                <w:sz w:val="16"/>
                <w:szCs w:val="16"/>
                <w:lang w:val="en-US"/>
              </w:rPr>
              <w:t>044</w:t>
            </w:r>
          </w:p>
        </w:tc>
        <w:tc>
          <w:tcPr>
            <w:tcW w:w="765" w:type="pct"/>
            <w:tcBorders>
              <w:bottom w:val="single" w:sz="12" w:space="0" w:color="212492"/>
            </w:tcBorders>
            <w:vAlign w:val="center"/>
          </w:tcPr>
          <w:p w14:paraId="3E00B23A"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238</w:t>
            </w:r>
          </w:p>
        </w:tc>
        <w:tc>
          <w:tcPr>
            <w:tcW w:w="843" w:type="pct"/>
            <w:tcBorders>
              <w:bottom w:val="single" w:sz="12" w:space="0" w:color="212492"/>
            </w:tcBorders>
            <w:vAlign w:val="center"/>
          </w:tcPr>
          <w:p w14:paraId="3BC22746"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226</w:t>
            </w:r>
          </w:p>
        </w:tc>
        <w:tc>
          <w:tcPr>
            <w:tcW w:w="843" w:type="pct"/>
            <w:tcBorders>
              <w:bottom w:val="single" w:sz="12" w:space="0" w:color="212492"/>
            </w:tcBorders>
            <w:vAlign w:val="center"/>
          </w:tcPr>
          <w:p w14:paraId="226977DB"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385</w:t>
            </w:r>
          </w:p>
        </w:tc>
        <w:tc>
          <w:tcPr>
            <w:tcW w:w="842" w:type="pct"/>
            <w:tcBorders>
              <w:bottom w:val="single" w:sz="12" w:space="0" w:color="212492"/>
            </w:tcBorders>
            <w:vAlign w:val="center"/>
          </w:tcPr>
          <w:p w14:paraId="4327D4B7"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227</w:t>
            </w:r>
          </w:p>
        </w:tc>
      </w:tr>
      <w:tr w:rsidR="004A40A2" w:rsidRPr="00807598" w14:paraId="43ED9C61" w14:textId="77777777" w:rsidTr="00E4352D">
        <w:trPr>
          <w:trHeight w:val="57"/>
        </w:trPr>
        <w:tc>
          <w:tcPr>
            <w:tcW w:w="1108" w:type="pct"/>
            <w:tcBorders>
              <w:top w:val="single" w:sz="12" w:space="0" w:color="212492"/>
              <w:bottom w:val="single" w:sz="12" w:space="0" w:color="212492"/>
            </w:tcBorders>
            <w:vAlign w:val="center"/>
          </w:tcPr>
          <w:p w14:paraId="407222C3" w14:textId="77777777" w:rsidR="004A40A2" w:rsidRPr="00807598" w:rsidRDefault="004A40A2" w:rsidP="004A40A2">
            <w:pPr>
              <w:spacing w:before="0" w:after="0" w:line="240" w:lineRule="auto"/>
              <w:rPr>
                <w:rFonts w:eastAsia="Fira Sans Light" w:cs="Times New Roman"/>
                <w:sz w:val="16"/>
                <w:szCs w:val="16"/>
                <w:highlight w:val="yellow"/>
                <w:lang w:val="en-US"/>
              </w:rPr>
            </w:pPr>
            <w:r w:rsidRPr="00807598">
              <w:rPr>
                <w:rFonts w:eastAsia="Times New Roman" w:cs="Times New Roman"/>
                <w:color w:val="000000"/>
                <w:sz w:val="16"/>
                <w:szCs w:val="16"/>
                <w:lang w:val="en-US"/>
              </w:rPr>
              <w:t>Number of enterprises listed on the regulated market</w:t>
            </w:r>
          </w:p>
        </w:tc>
        <w:tc>
          <w:tcPr>
            <w:tcW w:w="599" w:type="pct"/>
            <w:tcBorders>
              <w:top w:val="single" w:sz="12" w:space="0" w:color="212492"/>
              <w:bottom w:val="single" w:sz="12" w:space="0" w:color="212492"/>
            </w:tcBorders>
            <w:vAlign w:val="center"/>
          </w:tcPr>
          <w:p w14:paraId="75AC7BBD"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136</w:t>
            </w:r>
          </w:p>
        </w:tc>
        <w:tc>
          <w:tcPr>
            <w:tcW w:w="765" w:type="pct"/>
            <w:tcBorders>
              <w:top w:val="single" w:sz="12" w:space="0" w:color="212492"/>
              <w:bottom w:val="single" w:sz="12" w:space="0" w:color="212492"/>
            </w:tcBorders>
            <w:vAlign w:val="center"/>
          </w:tcPr>
          <w:p w14:paraId="7513E6E3"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16</w:t>
            </w:r>
          </w:p>
        </w:tc>
        <w:tc>
          <w:tcPr>
            <w:tcW w:w="843" w:type="pct"/>
            <w:tcBorders>
              <w:top w:val="single" w:sz="12" w:space="0" w:color="212492"/>
              <w:bottom w:val="single" w:sz="12" w:space="0" w:color="212492"/>
            </w:tcBorders>
            <w:vAlign w:val="center"/>
          </w:tcPr>
          <w:p w14:paraId="178D7B98"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85</w:t>
            </w:r>
          </w:p>
        </w:tc>
        <w:tc>
          <w:tcPr>
            <w:tcW w:w="843" w:type="pct"/>
            <w:tcBorders>
              <w:top w:val="single" w:sz="12" w:space="0" w:color="212492"/>
              <w:bottom w:val="single" w:sz="12" w:space="0" w:color="212492"/>
            </w:tcBorders>
            <w:vAlign w:val="center"/>
          </w:tcPr>
          <w:p w14:paraId="29CB23B4"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4</w:t>
            </w:r>
          </w:p>
        </w:tc>
        <w:tc>
          <w:tcPr>
            <w:tcW w:w="842" w:type="pct"/>
            <w:tcBorders>
              <w:top w:val="single" w:sz="12" w:space="0" w:color="212492"/>
              <w:bottom w:val="single" w:sz="12" w:space="0" w:color="212492"/>
            </w:tcBorders>
            <w:vAlign w:val="center"/>
          </w:tcPr>
          <w:p w14:paraId="71256DAE"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31</w:t>
            </w:r>
          </w:p>
        </w:tc>
      </w:tr>
      <w:tr w:rsidR="004A40A2" w:rsidRPr="00807598" w14:paraId="643F3746" w14:textId="77777777" w:rsidTr="00E4352D">
        <w:trPr>
          <w:trHeight w:val="57"/>
        </w:trPr>
        <w:tc>
          <w:tcPr>
            <w:tcW w:w="1108" w:type="pct"/>
            <w:tcBorders>
              <w:top w:val="single" w:sz="12" w:space="0" w:color="212492"/>
            </w:tcBorders>
            <w:vAlign w:val="center"/>
          </w:tcPr>
          <w:p w14:paraId="0D950BEF" w14:textId="77777777" w:rsidR="004A40A2" w:rsidRPr="00807598" w:rsidRDefault="004A40A2" w:rsidP="004A40A2">
            <w:pPr>
              <w:keepLines/>
              <w:tabs>
                <w:tab w:val="right" w:leader="dot" w:pos="7088"/>
              </w:tabs>
              <w:spacing w:before="0" w:after="0" w:line="240" w:lineRule="auto"/>
              <w:rPr>
                <w:rFonts w:eastAsia="Times New Roman" w:cs="Times New Roman"/>
                <w:i/>
                <w:color w:val="000000"/>
                <w:sz w:val="16"/>
                <w:szCs w:val="16"/>
                <w:lang w:val="en-US"/>
              </w:rPr>
            </w:pPr>
            <w:r w:rsidRPr="00807598">
              <w:rPr>
                <w:rFonts w:eastAsia="Times New Roman" w:cs="Times New Roman"/>
                <w:color w:val="000000"/>
                <w:sz w:val="16"/>
                <w:szCs w:val="16"/>
                <w:lang w:val="en-US"/>
              </w:rPr>
              <w:t>Employment</w:t>
            </w:r>
            <w:r w:rsidRPr="00807598">
              <w:rPr>
                <w:rFonts w:eastAsia="Times New Roman" w:cs="Times New Roman"/>
                <w:i/>
                <w:color w:val="000000"/>
                <w:sz w:val="16"/>
                <w:szCs w:val="16"/>
                <w:lang w:val="en-US"/>
              </w:rPr>
              <w:t xml:space="preserve"> </w:t>
            </w:r>
          </w:p>
          <w:p w14:paraId="29F7895F" w14:textId="77777777" w:rsidR="004A40A2" w:rsidRPr="00807598" w:rsidRDefault="004A40A2" w:rsidP="004A40A2">
            <w:pPr>
              <w:keepLines/>
              <w:tabs>
                <w:tab w:val="right" w:leader="dot" w:pos="7088"/>
              </w:tabs>
              <w:spacing w:before="0" w:after="0" w:line="240" w:lineRule="auto"/>
              <w:rPr>
                <w:rFonts w:eastAsia="Fira Sans Light" w:cs="Calibri"/>
                <w:i/>
                <w:sz w:val="16"/>
                <w:szCs w:val="16"/>
                <w:lang w:val="en-US"/>
              </w:rPr>
            </w:pPr>
            <w:r w:rsidRPr="00807598">
              <w:rPr>
                <w:rFonts w:eastAsia="Times New Roman" w:cs="Times New Roman"/>
                <w:i/>
                <w:color w:val="000000"/>
                <w:sz w:val="16"/>
                <w:szCs w:val="16"/>
                <w:lang w:val="en-US"/>
              </w:rPr>
              <w:t xml:space="preserve">in thousand </w:t>
            </w:r>
            <w:r w:rsidRPr="00FE5810">
              <w:rPr>
                <w:rFonts w:eastAsia="Times New Roman" w:cs="Times New Roman"/>
                <w:color w:val="000000"/>
                <w:sz w:val="16"/>
                <w:szCs w:val="16"/>
                <w:lang w:val="en-US"/>
              </w:rPr>
              <w:t>people</w:t>
            </w:r>
          </w:p>
        </w:tc>
        <w:tc>
          <w:tcPr>
            <w:tcW w:w="599" w:type="pct"/>
            <w:tcBorders>
              <w:top w:val="single" w:sz="12" w:space="0" w:color="212492"/>
            </w:tcBorders>
            <w:vAlign w:val="center"/>
          </w:tcPr>
          <w:p w14:paraId="185DC82C" w14:textId="77777777" w:rsidR="004A40A2" w:rsidRPr="00807598" w:rsidRDefault="004A40A2" w:rsidP="00AB3FAA">
            <w:pPr>
              <w:spacing w:before="0" w:after="0"/>
              <w:jc w:val="right"/>
              <w:rPr>
                <w:rFonts w:cs="Calibri"/>
                <w:color w:val="000000"/>
                <w:sz w:val="16"/>
                <w:szCs w:val="16"/>
                <w:lang w:val="en-US"/>
              </w:rPr>
            </w:pPr>
            <w:r w:rsidRPr="00807598">
              <w:rPr>
                <w:rFonts w:cs="Calibri"/>
                <w:color w:val="000000"/>
                <w:sz w:val="16"/>
                <w:szCs w:val="16"/>
                <w:lang w:val="en-US"/>
              </w:rPr>
              <w:t>1</w:t>
            </w:r>
            <w:r w:rsidR="00AB3FAA" w:rsidRPr="00807598">
              <w:rPr>
                <w:rFonts w:cs="Calibri"/>
                <w:color w:val="000000"/>
                <w:sz w:val="16"/>
                <w:szCs w:val="16"/>
                <w:lang w:val="en-US"/>
              </w:rPr>
              <w:t>,</w:t>
            </w:r>
            <w:r w:rsidRPr="00807598">
              <w:rPr>
                <w:rFonts w:cs="Calibri"/>
                <w:color w:val="000000"/>
                <w:sz w:val="16"/>
                <w:szCs w:val="16"/>
                <w:lang w:val="en-US"/>
              </w:rPr>
              <w:t>856</w:t>
            </w:r>
            <w:r w:rsidR="00AB3FAA" w:rsidRPr="00807598">
              <w:rPr>
                <w:rFonts w:cs="Calibri"/>
                <w:color w:val="000000"/>
                <w:sz w:val="16"/>
                <w:szCs w:val="16"/>
                <w:lang w:val="en-US"/>
              </w:rPr>
              <w:t>.</w:t>
            </w:r>
            <w:r w:rsidRPr="00807598">
              <w:rPr>
                <w:rFonts w:cs="Calibri"/>
                <w:color w:val="000000"/>
                <w:sz w:val="16"/>
                <w:szCs w:val="16"/>
                <w:lang w:val="en-US"/>
              </w:rPr>
              <w:t>6</w:t>
            </w:r>
          </w:p>
        </w:tc>
        <w:tc>
          <w:tcPr>
            <w:tcW w:w="765" w:type="pct"/>
            <w:tcBorders>
              <w:top w:val="single" w:sz="12" w:space="0" w:color="212492"/>
            </w:tcBorders>
            <w:vAlign w:val="center"/>
          </w:tcPr>
          <w:p w14:paraId="60D4FE79"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259</w:t>
            </w:r>
            <w:r w:rsidR="00AB3FAA" w:rsidRPr="00807598">
              <w:rPr>
                <w:rFonts w:cs="Calibri"/>
                <w:color w:val="000000"/>
                <w:sz w:val="16"/>
                <w:szCs w:val="16"/>
                <w:lang w:val="en-US"/>
              </w:rPr>
              <w:t>.</w:t>
            </w:r>
            <w:r w:rsidRPr="00807598">
              <w:rPr>
                <w:rFonts w:cs="Calibri"/>
                <w:color w:val="000000"/>
                <w:sz w:val="16"/>
                <w:szCs w:val="16"/>
                <w:lang w:val="en-US"/>
              </w:rPr>
              <w:t>4</w:t>
            </w:r>
          </w:p>
        </w:tc>
        <w:tc>
          <w:tcPr>
            <w:tcW w:w="843" w:type="pct"/>
            <w:tcBorders>
              <w:top w:val="single" w:sz="12" w:space="0" w:color="212492"/>
            </w:tcBorders>
            <w:vAlign w:val="center"/>
          </w:tcPr>
          <w:p w14:paraId="66335487"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672</w:t>
            </w:r>
            <w:r w:rsidR="00AB3FAA" w:rsidRPr="00807598">
              <w:rPr>
                <w:rFonts w:cs="Calibri"/>
                <w:color w:val="000000"/>
                <w:sz w:val="16"/>
                <w:szCs w:val="16"/>
                <w:lang w:val="en-US"/>
              </w:rPr>
              <w:t>.</w:t>
            </w:r>
            <w:r w:rsidRPr="00807598">
              <w:rPr>
                <w:rFonts w:cs="Calibri"/>
                <w:color w:val="000000"/>
                <w:sz w:val="16"/>
                <w:szCs w:val="16"/>
                <w:lang w:val="en-US"/>
              </w:rPr>
              <w:t>3</w:t>
            </w:r>
          </w:p>
        </w:tc>
        <w:tc>
          <w:tcPr>
            <w:tcW w:w="843" w:type="pct"/>
            <w:tcBorders>
              <w:top w:val="single" w:sz="12" w:space="0" w:color="212492"/>
            </w:tcBorders>
            <w:vAlign w:val="center"/>
          </w:tcPr>
          <w:p w14:paraId="5A3EA073"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449</w:t>
            </w:r>
            <w:r w:rsidR="00AB3FAA" w:rsidRPr="00807598">
              <w:rPr>
                <w:rFonts w:cs="Calibri"/>
                <w:color w:val="000000"/>
                <w:sz w:val="16"/>
                <w:szCs w:val="16"/>
                <w:lang w:val="en-US"/>
              </w:rPr>
              <w:t>.</w:t>
            </w:r>
            <w:r w:rsidRPr="00807598">
              <w:rPr>
                <w:rFonts w:cs="Calibri"/>
                <w:color w:val="000000"/>
                <w:sz w:val="16"/>
                <w:szCs w:val="16"/>
                <w:lang w:val="en-US"/>
              </w:rPr>
              <w:t>8</w:t>
            </w:r>
          </w:p>
        </w:tc>
        <w:tc>
          <w:tcPr>
            <w:tcW w:w="842" w:type="pct"/>
            <w:tcBorders>
              <w:top w:val="single" w:sz="12" w:space="0" w:color="212492"/>
            </w:tcBorders>
            <w:vAlign w:val="center"/>
          </w:tcPr>
          <w:p w14:paraId="2F9E3AB6" w14:textId="77777777" w:rsidR="004A40A2" w:rsidRPr="00807598" w:rsidRDefault="004A40A2" w:rsidP="004A40A2">
            <w:pPr>
              <w:spacing w:before="0" w:after="0"/>
              <w:jc w:val="right"/>
              <w:rPr>
                <w:rFonts w:cs="Calibri"/>
                <w:color w:val="000000"/>
                <w:sz w:val="16"/>
                <w:szCs w:val="16"/>
                <w:lang w:val="en-US"/>
              </w:rPr>
            </w:pPr>
            <w:r w:rsidRPr="00807598">
              <w:rPr>
                <w:rFonts w:cs="Calibri"/>
                <w:color w:val="000000"/>
                <w:sz w:val="16"/>
                <w:szCs w:val="16"/>
                <w:lang w:val="en-US"/>
              </w:rPr>
              <w:t>475</w:t>
            </w:r>
            <w:r w:rsidR="00AB3FAA" w:rsidRPr="00807598">
              <w:rPr>
                <w:rFonts w:cs="Calibri"/>
                <w:color w:val="000000"/>
                <w:sz w:val="16"/>
                <w:szCs w:val="16"/>
                <w:lang w:val="en-US"/>
              </w:rPr>
              <w:t>.</w:t>
            </w:r>
            <w:r w:rsidRPr="00807598">
              <w:rPr>
                <w:rFonts w:cs="Calibri"/>
                <w:color w:val="000000"/>
                <w:sz w:val="16"/>
                <w:szCs w:val="16"/>
                <w:lang w:val="en-US"/>
              </w:rPr>
              <w:t>1</w:t>
            </w:r>
          </w:p>
        </w:tc>
      </w:tr>
    </w:tbl>
    <w:p w14:paraId="68386C7E" w14:textId="77777777" w:rsidR="00C7280F" w:rsidRPr="00807598" w:rsidRDefault="00C7280F" w:rsidP="00BF1A9B">
      <w:pPr>
        <w:spacing w:before="240"/>
        <w:rPr>
          <w:rFonts w:ascii="Fira Sans SemiBold" w:eastAsia="Times New Roman" w:hAnsi="Fira Sans SemiBold" w:cs="Times New Roman"/>
          <w:bCs/>
          <w:color w:val="001D77"/>
          <w:szCs w:val="24"/>
          <w:lang w:val="en-US" w:eastAsia="pl-PL"/>
        </w:rPr>
      </w:pPr>
    </w:p>
    <w:p w14:paraId="57A70579" w14:textId="77777777" w:rsidR="00BF1A9B" w:rsidRDefault="00E75FED" w:rsidP="00BF1A9B">
      <w:pPr>
        <w:spacing w:before="240"/>
        <w:rPr>
          <w:rFonts w:ascii="Fira Sans SemiBold" w:eastAsia="Times New Roman" w:hAnsi="Fira Sans SemiBold" w:cs="Times New Roman"/>
          <w:b/>
          <w:bCs/>
          <w:color w:val="001D77"/>
          <w:szCs w:val="24"/>
          <w:lang w:val="en-US" w:eastAsia="pl-PL"/>
        </w:rPr>
      </w:pPr>
      <w:r w:rsidRPr="00807598">
        <w:rPr>
          <w:rFonts w:ascii="Fira Sans SemiBold" w:eastAsia="Times New Roman" w:hAnsi="Fira Sans SemiBold" w:cs="Times New Roman"/>
          <w:b/>
          <w:bCs/>
          <w:color w:val="001D77"/>
          <w:szCs w:val="24"/>
          <w:lang w:val="en-US" w:eastAsia="pl-PL"/>
        </w:rPr>
        <w:t>Financial instruments, including derivative instruments of surveyed enterprises</w:t>
      </w:r>
      <w:r w:rsidR="00BF1A9B" w:rsidRPr="00807598">
        <w:rPr>
          <w:rStyle w:val="Odwoanieprzypisudolnego"/>
          <w:rFonts w:ascii="Fira Sans SemiBold" w:eastAsia="Times New Roman" w:hAnsi="Fira Sans SemiBold" w:cs="Times New Roman"/>
          <w:b/>
          <w:bCs/>
          <w:color w:val="001D77"/>
          <w:szCs w:val="24"/>
          <w:lang w:val="en-US" w:eastAsia="pl-PL"/>
        </w:rPr>
        <w:footnoteReference w:id="2"/>
      </w:r>
    </w:p>
    <w:p w14:paraId="3D89DBC8" w14:textId="77777777" w:rsidR="006859B0" w:rsidRPr="00807598" w:rsidRDefault="006859B0" w:rsidP="00BF1A9B">
      <w:pPr>
        <w:spacing w:before="240"/>
        <w:rPr>
          <w:rFonts w:ascii="Fira Sans SemiBold" w:eastAsia="Times New Roman" w:hAnsi="Fira Sans SemiBold" w:cs="Times New Roman"/>
          <w:b/>
          <w:bCs/>
          <w:color w:val="001D77"/>
          <w:szCs w:val="24"/>
          <w:lang w:val="en-US" w:eastAsia="pl-PL"/>
        </w:rPr>
      </w:pPr>
    </w:p>
    <w:p w14:paraId="6CC165EA" w14:textId="77777777" w:rsidR="00BF1A9B" w:rsidRPr="00807598" w:rsidRDefault="00BF1A9B" w:rsidP="00BF1A9B">
      <w:pPr>
        <w:spacing w:before="0"/>
        <w:rPr>
          <w:rFonts w:ascii="Fira Sans SemiBold" w:eastAsia="Times New Roman" w:hAnsi="Fira Sans SemiBold" w:cs="Times New Roman"/>
          <w:bCs/>
          <w:color w:val="001D77"/>
          <w:szCs w:val="24"/>
          <w:lang w:val="en-US" w:eastAsia="pl-PL"/>
        </w:rPr>
      </w:pPr>
      <w:r w:rsidRPr="00807598">
        <w:rPr>
          <w:rFonts w:ascii="Fira Sans SemiBold" w:eastAsia="Times New Roman" w:hAnsi="Fira Sans SemiBold" w:cs="Times New Roman"/>
          <w:bCs/>
          <w:color w:val="001D77"/>
          <w:szCs w:val="24"/>
          <w:lang w:val="en-US" w:eastAsia="pl-PL"/>
        </w:rPr>
        <w:t xml:space="preserve">a. </w:t>
      </w:r>
      <w:r w:rsidR="00E75FED" w:rsidRPr="00807598">
        <w:rPr>
          <w:rFonts w:ascii="Fira Sans SemiBold" w:eastAsia="Times New Roman" w:hAnsi="Fira Sans SemiBold" w:cs="Times New Roman"/>
          <w:bCs/>
          <w:color w:val="001D77"/>
          <w:szCs w:val="24"/>
          <w:lang w:val="en-US" w:eastAsia="pl-PL"/>
        </w:rPr>
        <w:t>Financial instruments</w:t>
      </w:r>
    </w:p>
    <w:p w14:paraId="526FAF2D" w14:textId="77777777" w:rsidR="00EC4724" w:rsidRPr="00807598" w:rsidRDefault="00B413F5" w:rsidP="00EE67ED">
      <w:pPr>
        <w:pStyle w:val="HTML-wstpniesformatowany"/>
        <w:rPr>
          <w:rFonts w:ascii="Fira Sans" w:eastAsia="Fira Sans Light" w:hAnsi="Fira Sans" w:cs="Times New Roman"/>
          <w:b/>
          <w:spacing w:val="-2"/>
          <w:sz w:val="19"/>
          <w:szCs w:val="19"/>
          <w:shd w:val="clear" w:color="auto" w:fill="FFFFFF"/>
          <w:lang w:val="en-US"/>
        </w:rPr>
      </w:pPr>
      <w:r w:rsidRPr="00807598">
        <w:rPr>
          <w:rStyle w:val="tlid-translation"/>
          <w:rFonts w:ascii="Fira Sans" w:eastAsiaTheme="majorEastAsia" w:hAnsi="Fira Sans"/>
          <w:sz w:val="19"/>
          <w:szCs w:val="19"/>
          <w:lang w:val="en-US"/>
        </w:rPr>
        <w:t>Financial instruments were shown by 2,</w:t>
      </w:r>
      <w:r w:rsidR="0008188A" w:rsidRPr="00807598">
        <w:rPr>
          <w:rStyle w:val="tlid-translation"/>
          <w:rFonts w:ascii="Fira Sans" w:eastAsiaTheme="majorEastAsia" w:hAnsi="Fira Sans"/>
          <w:sz w:val="19"/>
          <w:szCs w:val="19"/>
          <w:lang w:val="en-US"/>
        </w:rPr>
        <w:t>270</w:t>
      </w:r>
      <w:r w:rsidRPr="00807598">
        <w:rPr>
          <w:rStyle w:val="tlid-translation"/>
          <w:rFonts w:ascii="Fira Sans" w:eastAsiaTheme="majorEastAsia" w:hAnsi="Fira Sans"/>
          <w:sz w:val="19"/>
          <w:szCs w:val="19"/>
          <w:lang w:val="en-US"/>
        </w:rPr>
        <w:t xml:space="preserve"> entities. In assets, financial instruments were shown by 2,</w:t>
      </w:r>
      <w:r w:rsidR="0008188A" w:rsidRPr="00807598">
        <w:rPr>
          <w:rStyle w:val="tlid-translation"/>
          <w:rFonts w:ascii="Fira Sans" w:eastAsiaTheme="majorEastAsia" w:hAnsi="Fira Sans"/>
          <w:sz w:val="19"/>
          <w:szCs w:val="19"/>
          <w:lang w:val="en-US"/>
        </w:rPr>
        <w:t>164</w:t>
      </w:r>
      <w:r w:rsidRPr="00807598">
        <w:rPr>
          <w:rStyle w:val="tlid-translation"/>
          <w:rFonts w:ascii="Fira Sans" w:eastAsiaTheme="majorEastAsia" w:hAnsi="Fira Sans"/>
          <w:sz w:val="19"/>
          <w:szCs w:val="19"/>
          <w:lang w:val="en-US"/>
        </w:rPr>
        <w:t xml:space="preserve"> enterprises, the value of these instruments amounted to PLN </w:t>
      </w:r>
      <w:r w:rsidR="0008188A" w:rsidRPr="00807598">
        <w:rPr>
          <w:rStyle w:val="tlid-translation"/>
          <w:rFonts w:ascii="Fira Sans" w:eastAsiaTheme="majorEastAsia" w:hAnsi="Fira Sans"/>
          <w:sz w:val="19"/>
          <w:szCs w:val="19"/>
          <w:lang w:val="en-US"/>
        </w:rPr>
        <w:t xml:space="preserve">603.8 </w:t>
      </w:r>
      <w:r w:rsidRPr="00807598">
        <w:rPr>
          <w:rStyle w:val="tlid-translation"/>
          <w:rFonts w:ascii="Fira Sans" w:eastAsiaTheme="majorEastAsia" w:hAnsi="Fira Sans"/>
          <w:sz w:val="19"/>
          <w:szCs w:val="19"/>
          <w:lang w:val="en-US"/>
        </w:rPr>
        <w:t xml:space="preserve">billion, and in liabilities, </w:t>
      </w:r>
      <w:r w:rsidR="0008188A" w:rsidRPr="00807598">
        <w:rPr>
          <w:rStyle w:val="tlid-translation"/>
          <w:rFonts w:ascii="Fira Sans" w:eastAsiaTheme="majorEastAsia" w:hAnsi="Fira Sans"/>
          <w:sz w:val="19"/>
          <w:szCs w:val="19"/>
          <w:lang w:val="en-US"/>
        </w:rPr>
        <w:t>2.011</w:t>
      </w:r>
      <w:r w:rsidRPr="00807598">
        <w:rPr>
          <w:rStyle w:val="tlid-translation"/>
          <w:rFonts w:ascii="Fira Sans" w:eastAsiaTheme="majorEastAsia" w:hAnsi="Fira Sans"/>
          <w:sz w:val="19"/>
          <w:szCs w:val="19"/>
          <w:lang w:val="en-US"/>
        </w:rPr>
        <w:t xml:space="preserve"> entities showed instruments worth PLN </w:t>
      </w:r>
      <w:r w:rsidR="0008188A" w:rsidRPr="00807598">
        <w:rPr>
          <w:rStyle w:val="tlid-translation"/>
          <w:rFonts w:ascii="Fira Sans" w:eastAsiaTheme="majorEastAsia" w:hAnsi="Fira Sans"/>
          <w:sz w:val="19"/>
          <w:szCs w:val="19"/>
          <w:lang w:val="en-US"/>
        </w:rPr>
        <w:t>578.6</w:t>
      </w:r>
      <w:r w:rsidRPr="00807598">
        <w:rPr>
          <w:rStyle w:val="tlid-translation"/>
          <w:rFonts w:ascii="Fira Sans" w:eastAsiaTheme="majorEastAsia" w:hAnsi="Fira Sans"/>
          <w:sz w:val="19"/>
          <w:szCs w:val="19"/>
          <w:lang w:val="en-US"/>
        </w:rPr>
        <w:t xml:space="preserve"> billion.</w:t>
      </w:r>
    </w:p>
    <w:p w14:paraId="21A04437" w14:textId="77777777" w:rsidR="00AE7039" w:rsidRPr="00807598" w:rsidRDefault="00AE7039" w:rsidP="00EE67ED">
      <w:pPr>
        <w:pStyle w:val="HTML-wstpniesformatowany"/>
        <w:rPr>
          <w:rFonts w:ascii="Fira Sans" w:eastAsia="Fira Sans Light" w:hAnsi="Fira Sans" w:cs="Times New Roman"/>
          <w:b/>
          <w:spacing w:val="-2"/>
          <w:sz w:val="18"/>
          <w:szCs w:val="22"/>
          <w:shd w:val="clear" w:color="auto" w:fill="FFFFFF"/>
          <w:lang w:val="en-US" w:eastAsia="en-US"/>
        </w:rPr>
      </w:pPr>
    </w:p>
    <w:p w14:paraId="1C65B6EB" w14:textId="77777777" w:rsidR="00A87A1B" w:rsidRPr="00807598" w:rsidRDefault="00A87A1B" w:rsidP="00EE67ED">
      <w:pPr>
        <w:pStyle w:val="HTML-wstpniesformatowany"/>
        <w:rPr>
          <w:rFonts w:ascii="Fira Sans" w:eastAsia="Fira Sans Light" w:hAnsi="Fira Sans" w:cs="Times New Roman"/>
          <w:b/>
          <w:spacing w:val="-2"/>
          <w:sz w:val="18"/>
          <w:szCs w:val="22"/>
          <w:shd w:val="clear" w:color="auto" w:fill="FFFFFF"/>
          <w:lang w:val="en-US" w:eastAsia="en-US"/>
        </w:rPr>
      </w:pPr>
    </w:p>
    <w:p w14:paraId="05270D0C" w14:textId="77777777" w:rsidR="00A87A1B" w:rsidRPr="00807598" w:rsidRDefault="00A87A1B" w:rsidP="00EE67ED">
      <w:pPr>
        <w:pStyle w:val="HTML-wstpniesformatowany"/>
        <w:rPr>
          <w:rFonts w:ascii="Fira Sans" w:eastAsia="Fira Sans Light" w:hAnsi="Fira Sans" w:cs="Times New Roman"/>
          <w:b/>
          <w:spacing w:val="-2"/>
          <w:sz w:val="18"/>
          <w:szCs w:val="22"/>
          <w:shd w:val="clear" w:color="auto" w:fill="FFFFFF"/>
          <w:lang w:val="en-US" w:eastAsia="en-US"/>
        </w:rPr>
      </w:pPr>
    </w:p>
    <w:p w14:paraId="462C3743" w14:textId="77777777" w:rsidR="00807598" w:rsidRPr="00807598" w:rsidRDefault="00807598" w:rsidP="00EE67ED">
      <w:pPr>
        <w:pStyle w:val="HTML-wstpniesformatowany"/>
        <w:rPr>
          <w:rFonts w:ascii="Fira Sans" w:eastAsia="Fira Sans Light" w:hAnsi="Fira Sans" w:cs="Times New Roman"/>
          <w:b/>
          <w:spacing w:val="-2"/>
          <w:sz w:val="18"/>
          <w:szCs w:val="22"/>
          <w:shd w:val="clear" w:color="auto" w:fill="FFFFFF"/>
          <w:lang w:val="en-US" w:eastAsia="en-US"/>
        </w:rPr>
      </w:pPr>
    </w:p>
    <w:p w14:paraId="2950DE22" w14:textId="77777777" w:rsidR="00807598" w:rsidRPr="00807598" w:rsidRDefault="00807598" w:rsidP="00EE67ED">
      <w:pPr>
        <w:pStyle w:val="HTML-wstpniesformatowany"/>
        <w:rPr>
          <w:rFonts w:ascii="Fira Sans" w:eastAsia="Fira Sans Light" w:hAnsi="Fira Sans" w:cs="Times New Roman"/>
          <w:b/>
          <w:spacing w:val="-2"/>
          <w:sz w:val="18"/>
          <w:szCs w:val="22"/>
          <w:shd w:val="clear" w:color="auto" w:fill="FFFFFF"/>
          <w:lang w:val="en-US" w:eastAsia="en-US"/>
        </w:rPr>
      </w:pPr>
    </w:p>
    <w:p w14:paraId="1E667B32" w14:textId="77777777" w:rsidR="00807598" w:rsidRPr="00807598" w:rsidRDefault="00807598" w:rsidP="00EE67ED">
      <w:pPr>
        <w:pStyle w:val="HTML-wstpniesformatowany"/>
        <w:rPr>
          <w:rFonts w:ascii="Fira Sans" w:eastAsia="Fira Sans Light" w:hAnsi="Fira Sans" w:cs="Times New Roman"/>
          <w:b/>
          <w:spacing w:val="-2"/>
          <w:sz w:val="18"/>
          <w:szCs w:val="22"/>
          <w:shd w:val="clear" w:color="auto" w:fill="FFFFFF"/>
          <w:lang w:val="en-US" w:eastAsia="en-US"/>
        </w:rPr>
      </w:pPr>
    </w:p>
    <w:p w14:paraId="5C90F385" w14:textId="77777777" w:rsidR="00807598" w:rsidRPr="00807598" w:rsidRDefault="00807598" w:rsidP="00EE67ED">
      <w:pPr>
        <w:pStyle w:val="HTML-wstpniesformatowany"/>
        <w:rPr>
          <w:rFonts w:ascii="Fira Sans" w:eastAsia="Fira Sans Light" w:hAnsi="Fira Sans" w:cs="Times New Roman"/>
          <w:b/>
          <w:spacing w:val="-2"/>
          <w:sz w:val="18"/>
          <w:szCs w:val="22"/>
          <w:shd w:val="clear" w:color="auto" w:fill="FFFFFF"/>
          <w:lang w:val="en-US" w:eastAsia="en-US"/>
        </w:rPr>
      </w:pPr>
    </w:p>
    <w:p w14:paraId="3FDB24A9" w14:textId="77777777" w:rsidR="00807598" w:rsidRPr="00807598" w:rsidRDefault="00807598" w:rsidP="00EE67ED">
      <w:pPr>
        <w:pStyle w:val="HTML-wstpniesformatowany"/>
        <w:rPr>
          <w:rFonts w:ascii="Fira Sans" w:eastAsia="Fira Sans Light" w:hAnsi="Fira Sans" w:cs="Times New Roman"/>
          <w:b/>
          <w:spacing w:val="-2"/>
          <w:sz w:val="18"/>
          <w:szCs w:val="22"/>
          <w:shd w:val="clear" w:color="auto" w:fill="FFFFFF"/>
          <w:lang w:val="en-US" w:eastAsia="en-US"/>
        </w:rPr>
      </w:pPr>
    </w:p>
    <w:p w14:paraId="551A3E16" w14:textId="77777777" w:rsidR="00807598" w:rsidRPr="00807598" w:rsidRDefault="00807598" w:rsidP="00EE67ED">
      <w:pPr>
        <w:pStyle w:val="HTML-wstpniesformatowany"/>
        <w:rPr>
          <w:rFonts w:ascii="Fira Sans" w:eastAsia="Fira Sans Light" w:hAnsi="Fira Sans" w:cs="Times New Roman"/>
          <w:b/>
          <w:spacing w:val="-2"/>
          <w:sz w:val="18"/>
          <w:szCs w:val="22"/>
          <w:shd w:val="clear" w:color="auto" w:fill="FFFFFF"/>
          <w:lang w:val="en-US" w:eastAsia="en-US"/>
        </w:rPr>
      </w:pPr>
    </w:p>
    <w:p w14:paraId="6ACCB1E6" w14:textId="77777777" w:rsidR="00807598" w:rsidRPr="00807598" w:rsidRDefault="00807598" w:rsidP="00EE67ED">
      <w:pPr>
        <w:pStyle w:val="HTML-wstpniesformatowany"/>
        <w:rPr>
          <w:rFonts w:ascii="Fira Sans" w:eastAsia="Fira Sans Light" w:hAnsi="Fira Sans" w:cs="Times New Roman"/>
          <w:b/>
          <w:spacing w:val="-2"/>
          <w:sz w:val="18"/>
          <w:szCs w:val="22"/>
          <w:shd w:val="clear" w:color="auto" w:fill="FFFFFF"/>
          <w:lang w:val="en-US" w:eastAsia="en-US"/>
        </w:rPr>
      </w:pPr>
    </w:p>
    <w:p w14:paraId="49D1B193" w14:textId="77777777" w:rsidR="00BF1A9B" w:rsidRPr="00807598" w:rsidRDefault="00165ED2" w:rsidP="00EE67ED">
      <w:pPr>
        <w:pStyle w:val="HTML-wstpniesformatowany"/>
        <w:rPr>
          <w:rFonts w:ascii="Fira Sans" w:eastAsia="Fira Sans Light" w:hAnsi="Fira Sans" w:cs="Times New Roman"/>
          <w:b/>
          <w:spacing w:val="-2"/>
          <w:sz w:val="18"/>
          <w:szCs w:val="22"/>
          <w:shd w:val="clear" w:color="auto" w:fill="FFFFFF"/>
          <w:lang w:val="en-US" w:eastAsia="en-US"/>
        </w:rPr>
      </w:pPr>
      <w:r w:rsidRPr="00807598">
        <w:rPr>
          <w:rFonts w:ascii="Fira Sans SemiBold" w:hAnsi="Fira Sans SemiBold" w:cs="Times New Roman"/>
          <w:bCs/>
          <w:noProof/>
          <w:color w:val="001D77"/>
          <w:szCs w:val="24"/>
        </w:rPr>
        <mc:AlternateContent>
          <mc:Choice Requires="wps">
            <w:drawing>
              <wp:anchor distT="0" distB="0" distL="114300" distR="114300" simplePos="0" relativeHeight="251677696" behindDoc="0" locked="0" layoutInCell="1" allowOverlap="1" wp14:anchorId="6FA25E32" wp14:editId="4304A245">
                <wp:simplePos x="0" y="0"/>
                <wp:positionH relativeFrom="column">
                  <wp:posOffset>5215614</wp:posOffset>
                </wp:positionH>
                <wp:positionV relativeFrom="paragraph">
                  <wp:posOffset>1807541</wp:posOffset>
                </wp:positionV>
                <wp:extent cx="1731645" cy="1123950"/>
                <wp:effectExtent l="0" t="0" r="0" b="0"/>
                <wp:wrapNone/>
                <wp:docPr id="6" name="Pole tekstowe 6"/>
                <wp:cNvGraphicFramePr/>
                <a:graphic xmlns:a="http://schemas.openxmlformats.org/drawingml/2006/main">
                  <a:graphicData uri="http://schemas.microsoft.com/office/word/2010/wordprocessingShape">
                    <wps:wsp>
                      <wps:cNvSpPr txBox="1"/>
                      <wps:spPr>
                        <a:xfrm>
                          <a:off x="0" y="0"/>
                          <a:ext cx="1731645" cy="1123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9AF0E9" w14:textId="77777777" w:rsidR="00046415" w:rsidRPr="00EC4724" w:rsidRDefault="00165ED2" w:rsidP="00EC4724">
                            <w:pPr>
                              <w:rPr>
                                <w:color w:val="002060"/>
                                <w:sz w:val="18"/>
                                <w:szCs w:val="18"/>
                                <w:lang w:val="en-US"/>
                              </w:rPr>
                            </w:pPr>
                            <w:r w:rsidRPr="00165ED2">
                              <w:rPr>
                                <w:rStyle w:val="tlid-translation"/>
                                <w:color w:val="002060"/>
                                <w:sz w:val="18"/>
                                <w:szCs w:val="18"/>
                                <w:lang w:val="en"/>
                              </w:rPr>
                              <w:t>Dominating entities in the capital groups</w:t>
                            </w:r>
                            <w:r>
                              <w:rPr>
                                <w:rStyle w:val="tlid-translation"/>
                                <w:color w:val="002060"/>
                                <w:sz w:val="18"/>
                                <w:szCs w:val="18"/>
                                <w:lang w:val="en"/>
                              </w:rPr>
                              <w:t xml:space="preserve"> showed the</w:t>
                            </w:r>
                            <w:r w:rsidR="00046415" w:rsidRPr="00EC4724">
                              <w:rPr>
                                <w:rStyle w:val="tlid-translation"/>
                                <w:color w:val="002060"/>
                                <w:sz w:val="18"/>
                                <w:szCs w:val="18"/>
                                <w:lang w:val="en"/>
                              </w:rPr>
                              <w:t xml:space="preserve"> highest value of financial instruments in liabilities - PLN </w:t>
                            </w:r>
                            <w:r w:rsidR="00046415">
                              <w:rPr>
                                <w:rStyle w:val="tlid-translation"/>
                                <w:color w:val="002060"/>
                                <w:sz w:val="18"/>
                                <w:szCs w:val="18"/>
                                <w:lang w:val="en"/>
                              </w:rPr>
                              <w:t xml:space="preserve">236.9 </w:t>
                            </w:r>
                            <w:r w:rsidR="00046415" w:rsidRPr="00EC4724">
                              <w:rPr>
                                <w:rStyle w:val="tlid-translation"/>
                                <w:color w:val="002060"/>
                                <w:sz w:val="18"/>
                                <w:szCs w:val="18"/>
                                <w:lang w:val="en"/>
                              </w:rPr>
                              <w:t>billion</w:t>
                            </w:r>
                          </w:p>
                          <w:p w14:paraId="2018E02E" w14:textId="77777777" w:rsidR="00046415" w:rsidRPr="00EC4724" w:rsidRDefault="00046415" w:rsidP="00EC4724">
                            <w:pPr>
                              <w:rPr>
                                <w:color w:val="002060"/>
                                <w:sz w:val="18"/>
                                <w:szCs w:val="18"/>
                                <w:lang w:val="en-US"/>
                              </w:rPr>
                            </w:pPr>
                          </w:p>
                          <w:p w14:paraId="755D0DC3" w14:textId="77777777" w:rsidR="00046415" w:rsidRPr="00EC4724" w:rsidRDefault="00046415" w:rsidP="00EC4724">
                            <w:pPr>
                              <w:rPr>
                                <w:color w:val="002060"/>
                                <w:sz w:val="18"/>
                                <w:szCs w:val="18"/>
                                <w:lang w:val="en-US"/>
                              </w:rPr>
                            </w:pPr>
                          </w:p>
                          <w:p w14:paraId="0DE5F5DE" w14:textId="77777777" w:rsidR="00046415" w:rsidRPr="00EC4724" w:rsidRDefault="00046415" w:rsidP="00EC4724">
                            <w:pPr>
                              <w:rPr>
                                <w:color w:val="002060"/>
                                <w:sz w:val="18"/>
                                <w:szCs w:val="18"/>
                                <w:lang w:val="en-US"/>
                              </w:rPr>
                            </w:pPr>
                          </w:p>
                          <w:p w14:paraId="4A15FB39" w14:textId="77777777" w:rsidR="00046415" w:rsidRPr="00EC4724" w:rsidRDefault="00046415" w:rsidP="00EC4724">
                            <w:pPr>
                              <w:rPr>
                                <w:color w:val="002060"/>
                                <w:sz w:val="18"/>
                                <w:szCs w:val="18"/>
                                <w:lang w:val="en-US"/>
                              </w:rPr>
                            </w:pPr>
                          </w:p>
                          <w:p w14:paraId="48538EAD" w14:textId="77777777" w:rsidR="00046415" w:rsidRPr="00EC4724" w:rsidRDefault="00046415" w:rsidP="00EC4724">
                            <w:pPr>
                              <w:rPr>
                                <w:color w:val="002060"/>
                                <w:sz w:val="18"/>
                                <w:szCs w:val="1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25E32" id="Pole tekstowe 6" o:spid="_x0000_s1031" type="#_x0000_t202" style="position:absolute;margin-left:410.7pt;margin-top:142.35pt;width:136.35pt;height:8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" filled="f" stroked="f" strokeweight=".5pt">
                <v:textbox>
                  <w:txbxContent>
                    <w:p w14:paraId="319AF0E9" w14:textId="77777777" w:rsidR="00046415" w:rsidRPr="00EC4724" w:rsidRDefault="00165ED2" w:rsidP="00EC4724">
                      <w:pPr>
                        <w:rPr>
                          <w:color w:val="002060"/>
                          <w:sz w:val="18"/>
                          <w:szCs w:val="18"/>
                          <w:lang w:val="en-US"/>
                        </w:rPr>
                      </w:pPr>
                      <w:r w:rsidRPr="00165ED2">
                        <w:rPr>
                          <w:rStyle w:val="tlid-translation"/>
                          <w:color w:val="002060"/>
                          <w:sz w:val="18"/>
                          <w:szCs w:val="18"/>
                          <w:lang w:val="en"/>
                        </w:rPr>
                        <w:t>Dominating entities in the capital groups</w:t>
                      </w:r>
                      <w:r>
                        <w:rPr>
                          <w:rStyle w:val="tlid-translation"/>
                          <w:color w:val="002060"/>
                          <w:sz w:val="18"/>
                          <w:szCs w:val="18"/>
                          <w:lang w:val="en"/>
                        </w:rPr>
                        <w:t xml:space="preserve"> showed the</w:t>
                      </w:r>
                      <w:r w:rsidR="00046415" w:rsidRPr="00EC4724">
                        <w:rPr>
                          <w:rStyle w:val="tlid-translation"/>
                          <w:color w:val="002060"/>
                          <w:sz w:val="18"/>
                          <w:szCs w:val="18"/>
                          <w:lang w:val="en"/>
                        </w:rPr>
                        <w:t xml:space="preserve"> highest value of financial instruments in liabilities - PLN </w:t>
                      </w:r>
                      <w:r w:rsidR="00046415">
                        <w:rPr>
                          <w:rStyle w:val="tlid-translation"/>
                          <w:color w:val="002060"/>
                          <w:sz w:val="18"/>
                          <w:szCs w:val="18"/>
                          <w:lang w:val="en"/>
                        </w:rPr>
                        <w:t xml:space="preserve">236.9 </w:t>
                      </w:r>
                      <w:r w:rsidR="00046415" w:rsidRPr="00EC4724">
                        <w:rPr>
                          <w:rStyle w:val="tlid-translation"/>
                          <w:color w:val="002060"/>
                          <w:sz w:val="18"/>
                          <w:szCs w:val="18"/>
                          <w:lang w:val="en"/>
                        </w:rPr>
                        <w:t>billion</w:t>
                      </w:r>
                    </w:p>
                    <w:p w14:paraId="2018E02E" w14:textId="77777777" w:rsidR="00046415" w:rsidRPr="00EC4724" w:rsidRDefault="00046415" w:rsidP="00EC4724">
                      <w:pPr>
                        <w:rPr>
                          <w:color w:val="002060"/>
                          <w:sz w:val="18"/>
                          <w:szCs w:val="18"/>
                          <w:lang w:val="en-US"/>
                        </w:rPr>
                      </w:pPr>
                    </w:p>
                    <w:p w14:paraId="755D0DC3" w14:textId="77777777" w:rsidR="00046415" w:rsidRPr="00EC4724" w:rsidRDefault="00046415" w:rsidP="00EC4724">
                      <w:pPr>
                        <w:rPr>
                          <w:color w:val="002060"/>
                          <w:sz w:val="18"/>
                          <w:szCs w:val="18"/>
                          <w:lang w:val="en-US"/>
                        </w:rPr>
                      </w:pPr>
                    </w:p>
                    <w:p w14:paraId="0DE5F5DE" w14:textId="77777777" w:rsidR="00046415" w:rsidRPr="00EC4724" w:rsidRDefault="00046415" w:rsidP="00EC4724">
                      <w:pPr>
                        <w:rPr>
                          <w:color w:val="002060"/>
                          <w:sz w:val="18"/>
                          <w:szCs w:val="18"/>
                          <w:lang w:val="en-US"/>
                        </w:rPr>
                      </w:pPr>
                    </w:p>
                    <w:p w14:paraId="4A15FB39" w14:textId="77777777" w:rsidR="00046415" w:rsidRPr="00EC4724" w:rsidRDefault="00046415" w:rsidP="00EC4724">
                      <w:pPr>
                        <w:rPr>
                          <w:color w:val="002060"/>
                          <w:sz w:val="18"/>
                          <w:szCs w:val="18"/>
                          <w:lang w:val="en-US"/>
                        </w:rPr>
                      </w:pPr>
                    </w:p>
                    <w:p w14:paraId="48538EAD" w14:textId="77777777" w:rsidR="00046415" w:rsidRPr="00EC4724" w:rsidRDefault="00046415" w:rsidP="00EC4724">
                      <w:pPr>
                        <w:rPr>
                          <w:color w:val="002060"/>
                          <w:sz w:val="18"/>
                          <w:szCs w:val="18"/>
                          <w:lang w:val="en-US"/>
                        </w:rPr>
                      </w:pPr>
                    </w:p>
                  </w:txbxContent>
                </v:textbox>
              </v:shape>
            </w:pict>
          </mc:Fallback>
        </mc:AlternateContent>
      </w:r>
      <w:r w:rsidRPr="00807598">
        <w:rPr>
          <w:rFonts w:ascii="Fira Sans SemiBold" w:hAnsi="Fira Sans SemiBold" w:cs="Times New Roman"/>
          <w:b/>
          <w:bCs/>
          <w:noProof/>
          <w:color w:val="001D77"/>
          <w:szCs w:val="24"/>
        </w:rPr>
        <mc:AlternateContent>
          <mc:Choice Requires="wps">
            <w:drawing>
              <wp:anchor distT="0" distB="0" distL="114300" distR="114300" simplePos="0" relativeHeight="251672576" behindDoc="0" locked="0" layoutInCell="1" allowOverlap="1" wp14:anchorId="23D1FF85" wp14:editId="4A444B9C">
                <wp:simplePos x="0" y="0"/>
                <wp:positionH relativeFrom="page">
                  <wp:posOffset>5688606</wp:posOffset>
                </wp:positionH>
                <wp:positionV relativeFrom="paragraph">
                  <wp:posOffset>669152</wp:posOffset>
                </wp:positionV>
                <wp:extent cx="1731645" cy="1123950"/>
                <wp:effectExtent l="0" t="0" r="0" b="0"/>
                <wp:wrapNone/>
                <wp:docPr id="198" name="Pole tekstowe 198"/>
                <wp:cNvGraphicFramePr/>
                <a:graphic xmlns:a="http://schemas.openxmlformats.org/drawingml/2006/main">
                  <a:graphicData uri="http://schemas.microsoft.com/office/word/2010/wordprocessingShape">
                    <wps:wsp>
                      <wps:cNvSpPr txBox="1"/>
                      <wps:spPr>
                        <a:xfrm>
                          <a:off x="0" y="0"/>
                          <a:ext cx="1731645" cy="1123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F4DEE8" w14:textId="77777777" w:rsidR="00046415" w:rsidRPr="00544377" w:rsidRDefault="00165ED2" w:rsidP="00BF1A9B">
                            <w:pPr>
                              <w:rPr>
                                <w:color w:val="002060"/>
                                <w:sz w:val="18"/>
                                <w:szCs w:val="18"/>
                                <w:lang w:val="en-US"/>
                              </w:rPr>
                            </w:pPr>
                            <w:r w:rsidRPr="00165ED2">
                              <w:rPr>
                                <w:rStyle w:val="tlid-translation"/>
                                <w:color w:val="002060"/>
                                <w:sz w:val="18"/>
                                <w:szCs w:val="18"/>
                                <w:lang w:val="en"/>
                              </w:rPr>
                              <w:t>Dominating entities in the capital groups</w:t>
                            </w:r>
                            <w:r>
                              <w:rPr>
                                <w:rStyle w:val="tlid-translation"/>
                                <w:color w:val="002060"/>
                                <w:sz w:val="18"/>
                                <w:szCs w:val="18"/>
                                <w:lang w:val="en"/>
                              </w:rPr>
                              <w:t xml:space="preserve"> </w:t>
                            </w:r>
                            <w:r w:rsidR="00046415" w:rsidRPr="00544377">
                              <w:rPr>
                                <w:rStyle w:val="tlid-translation"/>
                                <w:color w:val="002060"/>
                                <w:sz w:val="18"/>
                                <w:szCs w:val="18"/>
                                <w:lang w:val="en"/>
                              </w:rPr>
                              <w:t xml:space="preserve">showed the highest value of financial instruments in assets - PLN </w:t>
                            </w:r>
                            <w:r w:rsidR="00046415">
                              <w:rPr>
                                <w:rStyle w:val="tlid-translation"/>
                                <w:color w:val="002060"/>
                                <w:sz w:val="18"/>
                                <w:szCs w:val="18"/>
                                <w:lang w:val="en"/>
                              </w:rPr>
                              <w:t>327.8</w:t>
                            </w:r>
                            <w:r w:rsidR="00046415" w:rsidRPr="00544377">
                              <w:rPr>
                                <w:rStyle w:val="tlid-translation"/>
                                <w:color w:val="002060"/>
                                <w:sz w:val="18"/>
                                <w:szCs w:val="18"/>
                                <w:lang w:val="en"/>
                              </w:rPr>
                              <w:t xml:space="preserve"> billion</w:t>
                            </w:r>
                          </w:p>
                          <w:p w14:paraId="61182027" w14:textId="77777777" w:rsidR="00046415" w:rsidRPr="00544377" w:rsidRDefault="00046415" w:rsidP="00BF1A9B">
                            <w:pPr>
                              <w:rPr>
                                <w:color w:val="002060"/>
                                <w:sz w:val="18"/>
                                <w:szCs w:val="18"/>
                                <w:lang w:val="en-US"/>
                              </w:rPr>
                            </w:pPr>
                          </w:p>
                          <w:p w14:paraId="75966902" w14:textId="77777777" w:rsidR="00046415" w:rsidRPr="00544377" w:rsidRDefault="00046415" w:rsidP="00BF1A9B">
                            <w:pPr>
                              <w:rPr>
                                <w:color w:val="002060"/>
                                <w:sz w:val="18"/>
                                <w:szCs w:val="18"/>
                                <w:lang w:val="en-US"/>
                              </w:rPr>
                            </w:pPr>
                          </w:p>
                          <w:p w14:paraId="264760B2" w14:textId="77777777" w:rsidR="00046415" w:rsidRPr="00544377" w:rsidRDefault="00046415" w:rsidP="00BF1A9B">
                            <w:pPr>
                              <w:rPr>
                                <w:color w:val="002060"/>
                                <w:sz w:val="18"/>
                                <w:szCs w:val="18"/>
                                <w:lang w:val="en-US"/>
                              </w:rPr>
                            </w:pPr>
                          </w:p>
                          <w:p w14:paraId="1B5566F5" w14:textId="77777777" w:rsidR="00046415" w:rsidRPr="00544377" w:rsidRDefault="00046415" w:rsidP="00BF1A9B">
                            <w:pPr>
                              <w:rPr>
                                <w:color w:val="002060"/>
                                <w:sz w:val="18"/>
                                <w:szCs w:val="18"/>
                                <w:lang w:val="en-US"/>
                              </w:rPr>
                            </w:pPr>
                          </w:p>
                          <w:p w14:paraId="365B73C3" w14:textId="77777777" w:rsidR="00046415" w:rsidRPr="00544377" w:rsidRDefault="00046415" w:rsidP="00BF1A9B">
                            <w:pPr>
                              <w:rPr>
                                <w:color w:val="002060"/>
                                <w:sz w:val="18"/>
                                <w:szCs w:val="1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1FF85" id="Pole tekstowe 198" o:spid="_x0000_s1032" type="#_x0000_t202" style="position:absolute;margin-left:447.9pt;margin-top:52.7pt;width:136.35pt;height:88.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" filled="f" stroked="f" strokeweight=".5pt">
                <v:textbox>
                  <w:txbxContent>
                    <w:p w14:paraId="24F4DEE8" w14:textId="77777777" w:rsidR="00046415" w:rsidRPr="00544377" w:rsidRDefault="00165ED2" w:rsidP="00BF1A9B">
                      <w:pPr>
                        <w:rPr>
                          <w:color w:val="002060"/>
                          <w:sz w:val="18"/>
                          <w:szCs w:val="18"/>
                          <w:lang w:val="en-US"/>
                        </w:rPr>
                      </w:pPr>
                      <w:r w:rsidRPr="00165ED2">
                        <w:rPr>
                          <w:rStyle w:val="tlid-translation"/>
                          <w:color w:val="002060"/>
                          <w:sz w:val="18"/>
                          <w:szCs w:val="18"/>
                          <w:lang w:val="en"/>
                        </w:rPr>
                        <w:t>Dominating entities in the capital groups</w:t>
                      </w:r>
                      <w:r>
                        <w:rPr>
                          <w:rStyle w:val="tlid-translation"/>
                          <w:color w:val="002060"/>
                          <w:sz w:val="18"/>
                          <w:szCs w:val="18"/>
                          <w:lang w:val="en"/>
                        </w:rPr>
                        <w:t xml:space="preserve"> </w:t>
                      </w:r>
                      <w:r w:rsidR="00046415" w:rsidRPr="00544377">
                        <w:rPr>
                          <w:rStyle w:val="tlid-translation"/>
                          <w:color w:val="002060"/>
                          <w:sz w:val="18"/>
                          <w:szCs w:val="18"/>
                          <w:lang w:val="en"/>
                        </w:rPr>
                        <w:t xml:space="preserve">showed the highest value of financial instruments in assets - PLN </w:t>
                      </w:r>
                      <w:r w:rsidR="00046415">
                        <w:rPr>
                          <w:rStyle w:val="tlid-translation"/>
                          <w:color w:val="002060"/>
                          <w:sz w:val="18"/>
                          <w:szCs w:val="18"/>
                          <w:lang w:val="en"/>
                        </w:rPr>
                        <w:t>327.8</w:t>
                      </w:r>
                      <w:r w:rsidR="00046415" w:rsidRPr="00544377">
                        <w:rPr>
                          <w:rStyle w:val="tlid-translation"/>
                          <w:color w:val="002060"/>
                          <w:sz w:val="18"/>
                          <w:szCs w:val="18"/>
                          <w:lang w:val="en"/>
                        </w:rPr>
                        <w:t xml:space="preserve"> billion</w:t>
                      </w:r>
                    </w:p>
                    <w:p w14:paraId="61182027" w14:textId="77777777" w:rsidR="00046415" w:rsidRPr="00544377" w:rsidRDefault="00046415" w:rsidP="00BF1A9B">
                      <w:pPr>
                        <w:rPr>
                          <w:color w:val="002060"/>
                          <w:sz w:val="18"/>
                          <w:szCs w:val="18"/>
                          <w:lang w:val="en-US"/>
                        </w:rPr>
                      </w:pPr>
                    </w:p>
                    <w:p w14:paraId="75966902" w14:textId="77777777" w:rsidR="00046415" w:rsidRPr="00544377" w:rsidRDefault="00046415" w:rsidP="00BF1A9B">
                      <w:pPr>
                        <w:rPr>
                          <w:color w:val="002060"/>
                          <w:sz w:val="18"/>
                          <w:szCs w:val="18"/>
                          <w:lang w:val="en-US"/>
                        </w:rPr>
                      </w:pPr>
                    </w:p>
                    <w:p w14:paraId="264760B2" w14:textId="77777777" w:rsidR="00046415" w:rsidRPr="00544377" w:rsidRDefault="00046415" w:rsidP="00BF1A9B">
                      <w:pPr>
                        <w:rPr>
                          <w:color w:val="002060"/>
                          <w:sz w:val="18"/>
                          <w:szCs w:val="18"/>
                          <w:lang w:val="en-US"/>
                        </w:rPr>
                      </w:pPr>
                    </w:p>
                    <w:p w14:paraId="1B5566F5" w14:textId="77777777" w:rsidR="00046415" w:rsidRPr="00544377" w:rsidRDefault="00046415" w:rsidP="00BF1A9B">
                      <w:pPr>
                        <w:rPr>
                          <w:color w:val="002060"/>
                          <w:sz w:val="18"/>
                          <w:szCs w:val="18"/>
                          <w:lang w:val="en-US"/>
                        </w:rPr>
                      </w:pPr>
                    </w:p>
                    <w:p w14:paraId="365B73C3" w14:textId="77777777" w:rsidR="00046415" w:rsidRPr="00544377" w:rsidRDefault="00046415" w:rsidP="00BF1A9B">
                      <w:pPr>
                        <w:rPr>
                          <w:color w:val="002060"/>
                          <w:sz w:val="18"/>
                          <w:szCs w:val="18"/>
                          <w:lang w:val="en-US"/>
                        </w:rPr>
                      </w:pPr>
                    </w:p>
                  </w:txbxContent>
                </v:textbox>
                <w10:wrap anchorx="page"/>
              </v:shape>
            </w:pict>
          </mc:Fallback>
        </mc:AlternateContent>
      </w:r>
      <w:r w:rsidR="00617F62" w:rsidRPr="00807598">
        <w:rPr>
          <w:rFonts w:ascii="Fira Sans" w:eastAsia="Fira Sans Light" w:hAnsi="Fira Sans" w:cs="Times New Roman"/>
          <w:b/>
          <w:spacing w:val="-2"/>
          <w:sz w:val="18"/>
          <w:szCs w:val="22"/>
          <w:shd w:val="clear" w:color="auto" w:fill="FFFFFF"/>
          <w:lang w:val="en-US" w:eastAsia="en-US"/>
        </w:rPr>
        <w:t>Table</w:t>
      </w:r>
      <w:r w:rsidR="00BF1A9B" w:rsidRPr="00807598">
        <w:rPr>
          <w:rFonts w:ascii="Fira Sans" w:eastAsia="Fira Sans Light" w:hAnsi="Fira Sans" w:cs="Times New Roman"/>
          <w:b/>
          <w:spacing w:val="-2"/>
          <w:sz w:val="18"/>
          <w:szCs w:val="22"/>
          <w:shd w:val="clear" w:color="auto" w:fill="FFFFFF"/>
          <w:lang w:val="en-US" w:eastAsia="en-US"/>
        </w:rPr>
        <w:t xml:space="preserve"> 4. </w:t>
      </w:r>
      <w:r w:rsidR="00EE67ED" w:rsidRPr="00807598">
        <w:rPr>
          <w:rFonts w:ascii="Fira Sans" w:eastAsia="Fira Sans Light" w:hAnsi="Fira Sans" w:cs="Times New Roman"/>
          <w:b/>
          <w:spacing w:val="-2"/>
          <w:sz w:val="18"/>
          <w:szCs w:val="22"/>
          <w:shd w:val="clear" w:color="auto" w:fill="FFFFFF"/>
          <w:lang w:val="en-US" w:eastAsia="en-US"/>
        </w:rPr>
        <w:t>Value of financial instruments by organizational status of enterprises</w:t>
      </w:r>
    </w:p>
    <w:tbl>
      <w:tblPr>
        <w:tblStyle w:val="Siatkatabelijasna11"/>
        <w:tblpPr w:leftFromText="141" w:rightFromText="141" w:vertAnchor="text" w:horzAnchor="margin" w:tblpY="129"/>
        <w:tblW w:w="4917" w:type="pct"/>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Pr>
      <w:tblGrid>
        <w:gridCol w:w="3827"/>
        <w:gridCol w:w="1845"/>
        <w:gridCol w:w="1984"/>
      </w:tblGrid>
      <w:tr w:rsidR="00F6435A" w:rsidRPr="00807598" w14:paraId="5674F0E5" w14:textId="77777777" w:rsidTr="00F6435A">
        <w:trPr>
          <w:trHeight w:hRule="exact" w:val="619"/>
        </w:trPr>
        <w:tc>
          <w:tcPr>
            <w:tcW w:w="2499" w:type="pct"/>
            <w:vMerge w:val="restart"/>
            <w:vAlign w:val="center"/>
          </w:tcPr>
          <w:p w14:paraId="0C963956" w14:textId="77777777" w:rsidR="00F6435A" w:rsidRPr="00807598" w:rsidRDefault="00F6435A" w:rsidP="00E4352D">
            <w:pPr>
              <w:keepNext/>
              <w:tabs>
                <w:tab w:val="right" w:leader="dot" w:pos="4139"/>
              </w:tabs>
              <w:spacing w:before="0" w:after="0" w:line="240" w:lineRule="auto"/>
              <w:jc w:val="center"/>
              <w:outlineLvl w:val="0"/>
              <w:rPr>
                <w:rFonts w:eastAsia="Times New Roman" w:cs="Arial"/>
                <w:bCs/>
                <w:color w:val="000000"/>
                <w:sz w:val="16"/>
                <w:szCs w:val="16"/>
                <w:lang w:val="en-US" w:eastAsia="pl-PL"/>
              </w:rPr>
            </w:pPr>
            <w:r w:rsidRPr="00807598">
              <w:rPr>
                <w:rFonts w:cs="Arial"/>
                <w:color w:val="000000" w:themeColor="text1"/>
                <w:sz w:val="16"/>
                <w:szCs w:val="16"/>
                <w:lang w:val="en-US"/>
              </w:rPr>
              <w:t>SPECIFICATION</w:t>
            </w:r>
          </w:p>
        </w:tc>
        <w:tc>
          <w:tcPr>
            <w:tcW w:w="1205" w:type="pct"/>
            <w:vMerge w:val="restart"/>
            <w:tcBorders>
              <w:top w:val="nil"/>
              <w:right w:val="single" w:sz="4" w:space="0" w:color="212492"/>
            </w:tcBorders>
            <w:vAlign w:val="center"/>
          </w:tcPr>
          <w:p w14:paraId="7A223F0D" w14:textId="77777777" w:rsidR="00F6435A" w:rsidRPr="00807598" w:rsidRDefault="00F6435A" w:rsidP="00E4352D">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Number of enterprises</w:t>
            </w:r>
          </w:p>
        </w:tc>
        <w:tc>
          <w:tcPr>
            <w:tcW w:w="1296" w:type="pct"/>
            <w:tcBorders>
              <w:left w:val="single" w:sz="4" w:space="0" w:color="212492"/>
            </w:tcBorders>
            <w:vAlign w:val="center"/>
          </w:tcPr>
          <w:p w14:paraId="0ED9D960" w14:textId="77777777" w:rsidR="00F6435A" w:rsidRPr="00807598" w:rsidRDefault="00F6435A" w:rsidP="00E4352D">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Value</w:t>
            </w:r>
          </w:p>
        </w:tc>
      </w:tr>
      <w:tr w:rsidR="00F6435A" w:rsidRPr="00807598" w14:paraId="3337EA7B" w14:textId="77777777" w:rsidTr="00F6435A">
        <w:trPr>
          <w:trHeight w:hRule="exact" w:val="284"/>
        </w:trPr>
        <w:tc>
          <w:tcPr>
            <w:tcW w:w="2499" w:type="pct"/>
            <w:vMerge/>
            <w:tcBorders>
              <w:bottom w:val="single" w:sz="12" w:space="0" w:color="212492"/>
            </w:tcBorders>
            <w:vAlign w:val="center"/>
          </w:tcPr>
          <w:p w14:paraId="5F4A63CC" w14:textId="77777777" w:rsidR="00F6435A" w:rsidRPr="00807598" w:rsidRDefault="00F6435A" w:rsidP="00E4352D">
            <w:pPr>
              <w:keepNext/>
              <w:tabs>
                <w:tab w:val="right" w:leader="dot" w:pos="4139"/>
              </w:tabs>
              <w:spacing w:before="0" w:after="0" w:line="240" w:lineRule="auto"/>
              <w:jc w:val="center"/>
              <w:outlineLvl w:val="0"/>
              <w:rPr>
                <w:rFonts w:eastAsia="Times New Roman" w:cs="Arial"/>
                <w:bCs/>
                <w:color w:val="000000"/>
                <w:sz w:val="16"/>
                <w:szCs w:val="16"/>
                <w:lang w:val="en-US" w:eastAsia="pl-PL"/>
              </w:rPr>
            </w:pPr>
          </w:p>
        </w:tc>
        <w:tc>
          <w:tcPr>
            <w:tcW w:w="1205" w:type="pct"/>
            <w:vMerge/>
            <w:tcBorders>
              <w:bottom w:val="single" w:sz="12" w:space="0" w:color="212492"/>
              <w:right w:val="single" w:sz="4" w:space="0" w:color="212492"/>
            </w:tcBorders>
            <w:vAlign w:val="center"/>
          </w:tcPr>
          <w:p w14:paraId="43E36472" w14:textId="77777777" w:rsidR="00F6435A" w:rsidRPr="00807598" w:rsidRDefault="00F6435A" w:rsidP="00E4352D">
            <w:pPr>
              <w:keepNext/>
              <w:keepLines/>
              <w:spacing w:before="0" w:after="0" w:line="240" w:lineRule="auto"/>
              <w:jc w:val="center"/>
              <w:outlineLvl w:val="2"/>
              <w:rPr>
                <w:rFonts w:eastAsia="Times New Roman" w:cs="Times New Roman"/>
                <w:color w:val="000000"/>
                <w:sz w:val="16"/>
                <w:szCs w:val="16"/>
                <w:lang w:val="en-US"/>
              </w:rPr>
            </w:pPr>
          </w:p>
        </w:tc>
        <w:tc>
          <w:tcPr>
            <w:tcW w:w="1296" w:type="pct"/>
            <w:tcBorders>
              <w:left w:val="single" w:sz="4" w:space="0" w:color="212492"/>
              <w:bottom w:val="single" w:sz="12" w:space="0" w:color="212492"/>
            </w:tcBorders>
            <w:vAlign w:val="center"/>
          </w:tcPr>
          <w:p w14:paraId="0591535E" w14:textId="77777777" w:rsidR="00F6435A" w:rsidRPr="00807598" w:rsidRDefault="00550549" w:rsidP="005D1D2E">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in m</w:t>
            </w:r>
            <w:r w:rsidR="005D1D2E">
              <w:rPr>
                <w:rFonts w:eastAsia="Times New Roman" w:cs="Times New Roman"/>
                <w:color w:val="000000"/>
                <w:sz w:val="16"/>
                <w:szCs w:val="16"/>
                <w:lang w:val="en-US"/>
              </w:rPr>
              <w:t>illion</w:t>
            </w:r>
            <w:r w:rsidRPr="00807598">
              <w:rPr>
                <w:rFonts w:eastAsia="Times New Roman" w:cs="Times New Roman"/>
                <w:color w:val="000000"/>
                <w:sz w:val="16"/>
                <w:szCs w:val="16"/>
                <w:lang w:val="en-US"/>
              </w:rPr>
              <w:t xml:space="preserve"> PLN</w:t>
            </w:r>
          </w:p>
        </w:tc>
      </w:tr>
      <w:tr w:rsidR="001F0E2D" w:rsidRPr="00807598" w14:paraId="374B3C12" w14:textId="77777777" w:rsidTr="00E4352D">
        <w:trPr>
          <w:trHeight w:val="20"/>
        </w:trPr>
        <w:tc>
          <w:tcPr>
            <w:tcW w:w="2499" w:type="pct"/>
            <w:tcBorders>
              <w:top w:val="single" w:sz="12" w:space="0" w:color="212492"/>
              <w:bottom w:val="single" w:sz="4" w:space="0" w:color="212492"/>
            </w:tcBorders>
            <w:vAlign w:val="center"/>
          </w:tcPr>
          <w:p w14:paraId="032B4668" w14:textId="77777777" w:rsidR="001F0E2D" w:rsidRPr="00807598" w:rsidRDefault="001F0E2D" w:rsidP="001F0E2D">
            <w:pPr>
              <w:spacing w:before="0" w:after="0" w:line="240" w:lineRule="auto"/>
              <w:rPr>
                <w:rFonts w:eastAsia="Fira Sans Light" w:cs="Times New Roman"/>
                <w:b/>
                <w:sz w:val="16"/>
                <w:szCs w:val="16"/>
                <w:lang w:val="en-US"/>
              </w:rPr>
            </w:pPr>
            <w:r w:rsidRPr="00807598">
              <w:rPr>
                <w:rFonts w:eastAsia="Fira Sans Light" w:cs="Calibri"/>
                <w:b/>
                <w:sz w:val="16"/>
                <w:szCs w:val="16"/>
                <w:lang w:val="en-US"/>
              </w:rPr>
              <w:t>Financial instruments - assets</w:t>
            </w:r>
            <w:r w:rsidRPr="00807598">
              <w:rPr>
                <w:rFonts w:eastAsia="Fira Sans Light" w:cs="Times New Roman"/>
                <w:b/>
                <w:sz w:val="16"/>
                <w:szCs w:val="16"/>
                <w:lang w:val="en-US"/>
              </w:rPr>
              <w:t xml:space="preserve"> </w:t>
            </w:r>
            <w:r w:rsidRPr="00FE07F8">
              <w:rPr>
                <w:rFonts w:eastAsia="Fira Sans Light" w:cs="Times New Roman"/>
                <w:sz w:val="16"/>
                <w:szCs w:val="16"/>
                <w:lang w:val="en-US"/>
              </w:rPr>
              <w:t>total, of which:</w:t>
            </w:r>
          </w:p>
        </w:tc>
        <w:tc>
          <w:tcPr>
            <w:tcW w:w="1205" w:type="pct"/>
            <w:tcBorders>
              <w:top w:val="single" w:sz="12" w:space="0" w:color="212492"/>
              <w:bottom w:val="single" w:sz="4" w:space="0" w:color="212492"/>
              <w:right w:val="single" w:sz="4" w:space="0" w:color="212492"/>
            </w:tcBorders>
            <w:vAlign w:val="center"/>
          </w:tcPr>
          <w:p w14:paraId="2E38AF77" w14:textId="77777777" w:rsidR="001F0E2D" w:rsidRPr="00807598" w:rsidRDefault="001F0E2D" w:rsidP="001F0E2D">
            <w:pPr>
              <w:spacing w:before="0" w:after="0" w:line="240" w:lineRule="auto"/>
              <w:jc w:val="right"/>
              <w:rPr>
                <w:b/>
                <w:sz w:val="16"/>
                <w:szCs w:val="16"/>
                <w:lang w:val="en-US"/>
              </w:rPr>
            </w:pPr>
            <w:r w:rsidRPr="00807598">
              <w:rPr>
                <w:b/>
                <w:sz w:val="16"/>
                <w:szCs w:val="16"/>
                <w:lang w:val="en-US"/>
              </w:rPr>
              <w:t>2</w:t>
            </w:r>
            <w:r w:rsidR="00AB3FAA" w:rsidRPr="00807598">
              <w:rPr>
                <w:b/>
                <w:sz w:val="16"/>
                <w:szCs w:val="16"/>
                <w:lang w:val="en-US"/>
              </w:rPr>
              <w:t>,</w:t>
            </w:r>
            <w:r w:rsidRPr="00807598">
              <w:rPr>
                <w:b/>
                <w:sz w:val="16"/>
                <w:szCs w:val="16"/>
                <w:lang w:val="en-US"/>
              </w:rPr>
              <w:t>164</w:t>
            </w:r>
          </w:p>
        </w:tc>
        <w:tc>
          <w:tcPr>
            <w:tcW w:w="1296" w:type="pct"/>
            <w:tcBorders>
              <w:top w:val="single" w:sz="12" w:space="0" w:color="212492"/>
              <w:left w:val="single" w:sz="4" w:space="0" w:color="212492"/>
              <w:bottom w:val="single" w:sz="4" w:space="0" w:color="212492"/>
            </w:tcBorders>
            <w:vAlign w:val="center"/>
          </w:tcPr>
          <w:p w14:paraId="4FB03E1A" w14:textId="77777777" w:rsidR="001F0E2D" w:rsidRPr="00807598" w:rsidRDefault="001F0E2D" w:rsidP="001F0E2D">
            <w:pPr>
              <w:spacing w:before="0" w:after="0" w:line="240" w:lineRule="auto"/>
              <w:jc w:val="right"/>
              <w:rPr>
                <w:b/>
                <w:sz w:val="16"/>
                <w:szCs w:val="16"/>
                <w:lang w:val="en-US"/>
              </w:rPr>
            </w:pPr>
            <w:r w:rsidRPr="00807598">
              <w:rPr>
                <w:b/>
                <w:sz w:val="16"/>
                <w:szCs w:val="16"/>
                <w:lang w:val="en-US"/>
              </w:rPr>
              <w:t>603</w:t>
            </w:r>
            <w:r w:rsidR="00AB3FAA" w:rsidRPr="00807598">
              <w:rPr>
                <w:b/>
                <w:sz w:val="16"/>
                <w:szCs w:val="16"/>
                <w:lang w:val="en-US"/>
              </w:rPr>
              <w:t>,</w:t>
            </w:r>
            <w:r w:rsidRPr="00807598">
              <w:rPr>
                <w:b/>
                <w:sz w:val="16"/>
                <w:szCs w:val="16"/>
                <w:lang w:val="en-US"/>
              </w:rPr>
              <w:t>769</w:t>
            </w:r>
            <w:r w:rsidR="00AB3FAA" w:rsidRPr="00807598">
              <w:rPr>
                <w:b/>
                <w:sz w:val="16"/>
                <w:szCs w:val="16"/>
                <w:lang w:val="en-US"/>
              </w:rPr>
              <w:t>.</w:t>
            </w:r>
            <w:r w:rsidRPr="00807598">
              <w:rPr>
                <w:b/>
                <w:sz w:val="16"/>
                <w:szCs w:val="16"/>
                <w:lang w:val="en-US"/>
              </w:rPr>
              <w:t>8</w:t>
            </w:r>
          </w:p>
        </w:tc>
      </w:tr>
      <w:tr w:rsidR="001F0E2D" w:rsidRPr="00807598" w14:paraId="0400C3FD" w14:textId="77777777" w:rsidTr="00E4352D">
        <w:trPr>
          <w:trHeight w:val="20"/>
        </w:trPr>
        <w:tc>
          <w:tcPr>
            <w:tcW w:w="2499" w:type="pct"/>
            <w:tcBorders>
              <w:top w:val="single" w:sz="4" w:space="0" w:color="212492"/>
            </w:tcBorders>
          </w:tcPr>
          <w:p w14:paraId="5C4C4319" w14:textId="77777777" w:rsidR="001F0E2D" w:rsidRPr="00807598" w:rsidRDefault="001F0E2D" w:rsidP="001F0E2D">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Entities operating independently</w:t>
            </w:r>
          </w:p>
        </w:tc>
        <w:tc>
          <w:tcPr>
            <w:tcW w:w="1205" w:type="pct"/>
            <w:tcBorders>
              <w:top w:val="single" w:sz="4" w:space="0" w:color="212492"/>
              <w:right w:val="single" w:sz="4" w:space="0" w:color="212492"/>
            </w:tcBorders>
            <w:vAlign w:val="center"/>
          </w:tcPr>
          <w:p w14:paraId="74B6F7A3" w14:textId="77777777" w:rsidR="001F0E2D" w:rsidRPr="00807598" w:rsidRDefault="001F0E2D" w:rsidP="001F0E2D">
            <w:pPr>
              <w:spacing w:before="0" w:after="0" w:line="240" w:lineRule="auto"/>
              <w:jc w:val="right"/>
              <w:rPr>
                <w:sz w:val="16"/>
                <w:szCs w:val="16"/>
                <w:lang w:val="en-US"/>
              </w:rPr>
            </w:pPr>
            <w:r w:rsidRPr="00807598">
              <w:rPr>
                <w:sz w:val="16"/>
                <w:szCs w:val="16"/>
                <w:lang w:val="en-US"/>
              </w:rPr>
              <w:t>783</w:t>
            </w:r>
          </w:p>
        </w:tc>
        <w:tc>
          <w:tcPr>
            <w:tcW w:w="1296" w:type="pct"/>
            <w:tcBorders>
              <w:top w:val="single" w:sz="4" w:space="0" w:color="212492"/>
              <w:left w:val="single" w:sz="4" w:space="0" w:color="212492"/>
            </w:tcBorders>
            <w:vAlign w:val="center"/>
          </w:tcPr>
          <w:p w14:paraId="2A471516" w14:textId="77777777" w:rsidR="001F0E2D" w:rsidRPr="00807598" w:rsidRDefault="001F0E2D" w:rsidP="001F0E2D">
            <w:pPr>
              <w:spacing w:before="0" w:after="0" w:line="240" w:lineRule="auto"/>
              <w:jc w:val="right"/>
              <w:rPr>
                <w:sz w:val="16"/>
                <w:szCs w:val="16"/>
                <w:lang w:val="en-US"/>
              </w:rPr>
            </w:pPr>
            <w:r w:rsidRPr="00807598">
              <w:rPr>
                <w:sz w:val="16"/>
                <w:szCs w:val="16"/>
                <w:lang w:val="en-US"/>
              </w:rPr>
              <w:t>29</w:t>
            </w:r>
            <w:r w:rsidR="00AB3FAA" w:rsidRPr="00807598">
              <w:rPr>
                <w:sz w:val="16"/>
                <w:szCs w:val="16"/>
                <w:lang w:val="en-US"/>
              </w:rPr>
              <w:t>,</w:t>
            </w:r>
            <w:r w:rsidRPr="00807598">
              <w:rPr>
                <w:sz w:val="16"/>
                <w:szCs w:val="16"/>
                <w:lang w:val="en-US"/>
              </w:rPr>
              <w:t>865</w:t>
            </w:r>
            <w:r w:rsidR="00AB3FAA" w:rsidRPr="00807598">
              <w:rPr>
                <w:sz w:val="16"/>
                <w:szCs w:val="16"/>
                <w:lang w:val="en-US"/>
              </w:rPr>
              <w:t>.</w:t>
            </w:r>
            <w:r w:rsidRPr="00807598">
              <w:rPr>
                <w:sz w:val="16"/>
                <w:szCs w:val="16"/>
                <w:lang w:val="en-US"/>
              </w:rPr>
              <w:t>3</w:t>
            </w:r>
          </w:p>
        </w:tc>
      </w:tr>
      <w:tr w:rsidR="001F0E2D" w:rsidRPr="00807598" w14:paraId="76365D91" w14:textId="77777777" w:rsidTr="00C55220">
        <w:trPr>
          <w:trHeight w:val="20"/>
        </w:trPr>
        <w:tc>
          <w:tcPr>
            <w:tcW w:w="2499" w:type="pct"/>
          </w:tcPr>
          <w:p w14:paraId="2C6B6FF7" w14:textId="77777777" w:rsidR="001F0E2D" w:rsidRPr="00807598" w:rsidRDefault="001F0E2D" w:rsidP="001F0E2D">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Dominating entities in the capital group</w:t>
            </w:r>
            <w:r w:rsidR="008940E6" w:rsidRPr="00807598">
              <w:rPr>
                <w:rFonts w:eastAsia="Fira Sans Light" w:cs="Times New Roman"/>
                <w:sz w:val="16"/>
                <w:szCs w:val="16"/>
                <w:lang w:val="en-US"/>
              </w:rPr>
              <w:t>s</w:t>
            </w:r>
          </w:p>
        </w:tc>
        <w:tc>
          <w:tcPr>
            <w:tcW w:w="1205" w:type="pct"/>
          </w:tcPr>
          <w:p w14:paraId="30B33345" w14:textId="77777777" w:rsidR="001F0E2D" w:rsidRPr="00807598" w:rsidRDefault="001F0E2D" w:rsidP="001F0E2D">
            <w:pPr>
              <w:spacing w:before="0" w:after="0" w:line="240" w:lineRule="auto"/>
              <w:jc w:val="right"/>
              <w:rPr>
                <w:sz w:val="16"/>
                <w:szCs w:val="16"/>
                <w:lang w:val="en-US"/>
              </w:rPr>
            </w:pPr>
            <w:r w:rsidRPr="00807598">
              <w:rPr>
                <w:sz w:val="16"/>
                <w:szCs w:val="16"/>
                <w:lang w:val="en-US"/>
              </w:rPr>
              <w:t>385</w:t>
            </w:r>
          </w:p>
        </w:tc>
        <w:tc>
          <w:tcPr>
            <w:tcW w:w="1296" w:type="pct"/>
          </w:tcPr>
          <w:p w14:paraId="65C29E0E" w14:textId="77777777" w:rsidR="001F0E2D" w:rsidRPr="00807598" w:rsidRDefault="001F0E2D" w:rsidP="001F0E2D">
            <w:pPr>
              <w:spacing w:before="0" w:after="0" w:line="240" w:lineRule="auto"/>
              <w:jc w:val="right"/>
              <w:rPr>
                <w:sz w:val="16"/>
                <w:szCs w:val="16"/>
                <w:lang w:val="en-US"/>
              </w:rPr>
            </w:pPr>
            <w:r w:rsidRPr="00807598">
              <w:rPr>
                <w:sz w:val="16"/>
                <w:szCs w:val="16"/>
                <w:lang w:val="en-US"/>
              </w:rPr>
              <w:t>327</w:t>
            </w:r>
            <w:r w:rsidR="00AB3FAA" w:rsidRPr="00807598">
              <w:rPr>
                <w:sz w:val="16"/>
                <w:szCs w:val="16"/>
                <w:lang w:val="en-US"/>
              </w:rPr>
              <w:t>,</w:t>
            </w:r>
            <w:r w:rsidRPr="00807598">
              <w:rPr>
                <w:sz w:val="16"/>
                <w:szCs w:val="16"/>
                <w:lang w:val="en-US"/>
              </w:rPr>
              <w:t>812</w:t>
            </w:r>
            <w:r w:rsidR="00AB3FAA" w:rsidRPr="00807598">
              <w:rPr>
                <w:sz w:val="16"/>
                <w:szCs w:val="16"/>
                <w:lang w:val="en-US"/>
              </w:rPr>
              <w:t>.</w:t>
            </w:r>
            <w:r w:rsidRPr="00807598">
              <w:rPr>
                <w:sz w:val="16"/>
                <w:szCs w:val="16"/>
                <w:lang w:val="en-US"/>
              </w:rPr>
              <w:t>1</w:t>
            </w:r>
          </w:p>
        </w:tc>
      </w:tr>
      <w:tr w:rsidR="001F0E2D" w:rsidRPr="00807598" w14:paraId="678E6C36" w14:textId="77777777" w:rsidTr="00C55220">
        <w:trPr>
          <w:trHeight w:val="20"/>
        </w:trPr>
        <w:tc>
          <w:tcPr>
            <w:tcW w:w="2499" w:type="pct"/>
          </w:tcPr>
          <w:p w14:paraId="1EB085C1" w14:textId="77777777" w:rsidR="001F0E2D" w:rsidRPr="00807598" w:rsidRDefault="001F0E2D" w:rsidP="00FE07F8">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Subsidiary entities in the capital group</w:t>
            </w:r>
            <w:r w:rsidR="008940E6" w:rsidRPr="00807598">
              <w:rPr>
                <w:rFonts w:eastAsia="Fira Sans Light" w:cs="Times New Roman"/>
                <w:sz w:val="16"/>
                <w:szCs w:val="16"/>
                <w:lang w:val="en-US"/>
              </w:rPr>
              <w:t>s</w:t>
            </w:r>
          </w:p>
        </w:tc>
        <w:tc>
          <w:tcPr>
            <w:tcW w:w="1205" w:type="pct"/>
          </w:tcPr>
          <w:p w14:paraId="7507FD2D" w14:textId="77777777" w:rsidR="001F0E2D" w:rsidRPr="00807598" w:rsidRDefault="001F0E2D" w:rsidP="001F0E2D">
            <w:pPr>
              <w:spacing w:before="0" w:after="0" w:line="240" w:lineRule="auto"/>
              <w:jc w:val="right"/>
              <w:rPr>
                <w:sz w:val="16"/>
                <w:szCs w:val="16"/>
                <w:lang w:val="en-US"/>
              </w:rPr>
            </w:pPr>
            <w:r w:rsidRPr="00807598">
              <w:rPr>
                <w:sz w:val="16"/>
                <w:szCs w:val="16"/>
                <w:lang w:val="en-US"/>
              </w:rPr>
              <w:t>650</w:t>
            </w:r>
          </w:p>
        </w:tc>
        <w:tc>
          <w:tcPr>
            <w:tcW w:w="1296" w:type="pct"/>
          </w:tcPr>
          <w:p w14:paraId="4E888CCD" w14:textId="77777777" w:rsidR="001F0E2D" w:rsidRPr="00807598" w:rsidRDefault="001F0E2D" w:rsidP="001F0E2D">
            <w:pPr>
              <w:spacing w:before="0" w:after="0" w:line="240" w:lineRule="auto"/>
              <w:jc w:val="right"/>
              <w:rPr>
                <w:sz w:val="16"/>
                <w:szCs w:val="16"/>
                <w:lang w:val="en-US"/>
              </w:rPr>
            </w:pPr>
            <w:r w:rsidRPr="00807598">
              <w:rPr>
                <w:sz w:val="16"/>
                <w:szCs w:val="16"/>
                <w:lang w:val="en-US"/>
              </w:rPr>
              <w:t>77</w:t>
            </w:r>
            <w:r w:rsidR="00AB3FAA" w:rsidRPr="00807598">
              <w:rPr>
                <w:sz w:val="16"/>
                <w:szCs w:val="16"/>
                <w:lang w:val="en-US"/>
              </w:rPr>
              <w:t>,</w:t>
            </w:r>
            <w:r w:rsidRPr="00807598">
              <w:rPr>
                <w:sz w:val="16"/>
                <w:szCs w:val="16"/>
                <w:lang w:val="en-US"/>
              </w:rPr>
              <w:t>599</w:t>
            </w:r>
            <w:r w:rsidR="00AB3FAA" w:rsidRPr="00807598">
              <w:rPr>
                <w:sz w:val="16"/>
                <w:szCs w:val="16"/>
                <w:lang w:val="en-US"/>
              </w:rPr>
              <w:t>.</w:t>
            </w:r>
            <w:r w:rsidRPr="00807598">
              <w:rPr>
                <w:sz w:val="16"/>
                <w:szCs w:val="16"/>
                <w:lang w:val="en-US"/>
              </w:rPr>
              <w:t>0</w:t>
            </w:r>
          </w:p>
        </w:tc>
      </w:tr>
      <w:tr w:rsidR="001F0E2D" w:rsidRPr="00807598" w14:paraId="3266FFAE" w14:textId="77777777" w:rsidTr="00C55220">
        <w:trPr>
          <w:trHeight w:val="20"/>
        </w:trPr>
        <w:tc>
          <w:tcPr>
            <w:tcW w:w="2499" w:type="pct"/>
            <w:tcBorders>
              <w:bottom w:val="single" w:sz="12" w:space="0" w:color="212492"/>
            </w:tcBorders>
          </w:tcPr>
          <w:p w14:paraId="5DDA485B" w14:textId="77777777" w:rsidR="001F0E2D" w:rsidRPr="00807598" w:rsidRDefault="001F0E2D" w:rsidP="00FE07F8">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Dominating and subsidiary entities in the capital group</w:t>
            </w:r>
            <w:r w:rsidR="008940E6" w:rsidRPr="00807598">
              <w:rPr>
                <w:rFonts w:eastAsia="Fira Sans Light" w:cs="Times New Roman"/>
                <w:sz w:val="16"/>
                <w:szCs w:val="16"/>
                <w:lang w:val="en-US"/>
              </w:rPr>
              <w:t>s</w:t>
            </w:r>
          </w:p>
        </w:tc>
        <w:tc>
          <w:tcPr>
            <w:tcW w:w="1205" w:type="pct"/>
            <w:tcBorders>
              <w:bottom w:val="single" w:sz="12" w:space="0" w:color="212492"/>
            </w:tcBorders>
          </w:tcPr>
          <w:p w14:paraId="1A16A4C0" w14:textId="77777777" w:rsidR="001F0E2D" w:rsidRPr="00807598" w:rsidRDefault="001F0E2D" w:rsidP="001F0E2D">
            <w:pPr>
              <w:spacing w:before="0" w:after="0" w:line="240" w:lineRule="auto"/>
              <w:jc w:val="right"/>
              <w:rPr>
                <w:sz w:val="16"/>
                <w:szCs w:val="16"/>
                <w:lang w:val="en-US"/>
              </w:rPr>
            </w:pPr>
            <w:r w:rsidRPr="00807598">
              <w:rPr>
                <w:sz w:val="16"/>
                <w:szCs w:val="16"/>
                <w:lang w:val="en-US"/>
              </w:rPr>
              <w:t>346</w:t>
            </w:r>
          </w:p>
        </w:tc>
        <w:tc>
          <w:tcPr>
            <w:tcW w:w="1296" w:type="pct"/>
            <w:tcBorders>
              <w:bottom w:val="single" w:sz="12" w:space="0" w:color="212492"/>
            </w:tcBorders>
          </w:tcPr>
          <w:p w14:paraId="71BB1D7C" w14:textId="77777777" w:rsidR="001F0E2D" w:rsidRPr="00807598" w:rsidRDefault="001F0E2D" w:rsidP="001F0E2D">
            <w:pPr>
              <w:spacing w:before="0" w:after="0" w:line="240" w:lineRule="auto"/>
              <w:jc w:val="right"/>
              <w:rPr>
                <w:sz w:val="16"/>
                <w:szCs w:val="16"/>
                <w:lang w:val="en-US"/>
              </w:rPr>
            </w:pPr>
            <w:r w:rsidRPr="00807598">
              <w:rPr>
                <w:sz w:val="16"/>
                <w:szCs w:val="16"/>
                <w:lang w:val="en-US"/>
              </w:rPr>
              <w:t>168</w:t>
            </w:r>
            <w:r w:rsidR="00AB3FAA" w:rsidRPr="00807598">
              <w:rPr>
                <w:sz w:val="16"/>
                <w:szCs w:val="16"/>
                <w:lang w:val="en-US"/>
              </w:rPr>
              <w:t>,</w:t>
            </w:r>
            <w:r w:rsidRPr="00807598">
              <w:rPr>
                <w:sz w:val="16"/>
                <w:szCs w:val="16"/>
                <w:lang w:val="en-US"/>
              </w:rPr>
              <w:t>493</w:t>
            </w:r>
            <w:r w:rsidR="00AB3FAA" w:rsidRPr="00807598">
              <w:rPr>
                <w:sz w:val="16"/>
                <w:szCs w:val="16"/>
                <w:lang w:val="en-US"/>
              </w:rPr>
              <w:t>.</w:t>
            </w:r>
            <w:r w:rsidRPr="00807598">
              <w:rPr>
                <w:sz w:val="16"/>
                <w:szCs w:val="16"/>
                <w:lang w:val="en-US"/>
              </w:rPr>
              <w:t>5</w:t>
            </w:r>
          </w:p>
        </w:tc>
      </w:tr>
      <w:tr w:rsidR="001F0E2D" w:rsidRPr="00807598" w14:paraId="1EA4D29A" w14:textId="77777777" w:rsidTr="00C55220">
        <w:trPr>
          <w:trHeight w:val="20"/>
        </w:trPr>
        <w:tc>
          <w:tcPr>
            <w:tcW w:w="2499" w:type="pct"/>
            <w:tcBorders>
              <w:top w:val="single" w:sz="12" w:space="0" w:color="212492"/>
              <w:bottom w:val="single" w:sz="4" w:space="0" w:color="212492"/>
            </w:tcBorders>
            <w:vAlign w:val="center"/>
          </w:tcPr>
          <w:p w14:paraId="346B83C3" w14:textId="77777777" w:rsidR="001F0E2D" w:rsidRPr="00807598" w:rsidRDefault="001F0E2D" w:rsidP="001F0E2D">
            <w:pPr>
              <w:spacing w:before="0" w:after="0" w:line="240" w:lineRule="auto"/>
              <w:rPr>
                <w:rFonts w:eastAsia="Fira Sans Light" w:cs="Times New Roman"/>
                <w:b/>
                <w:sz w:val="16"/>
                <w:szCs w:val="16"/>
                <w:lang w:val="en-US"/>
              </w:rPr>
            </w:pPr>
            <w:r w:rsidRPr="00807598">
              <w:rPr>
                <w:rFonts w:eastAsia="Fira Sans Light" w:cs="Calibri"/>
                <w:b/>
                <w:sz w:val="16"/>
                <w:szCs w:val="16"/>
                <w:lang w:val="en-US"/>
              </w:rPr>
              <w:t>Financial instruments - liabilities</w:t>
            </w:r>
            <w:r w:rsidRPr="00807598">
              <w:rPr>
                <w:rFonts w:eastAsia="Fira Sans Light" w:cs="Times New Roman"/>
                <w:b/>
                <w:sz w:val="16"/>
                <w:szCs w:val="16"/>
                <w:lang w:val="en-US"/>
              </w:rPr>
              <w:t xml:space="preserve"> </w:t>
            </w:r>
            <w:r w:rsidRPr="00FE07F8">
              <w:rPr>
                <w:rFonts w:eastAsia="Fira Sans Light" w:cs="Times New Roman"/>
                <w:sz w:val="16"/>
                <w:szCs w:val="16"/>
                <w:lang w:val="en-US"/>
              </w:rPr>
              <w:t>total, of which:</w:t>
            </w:r>
          </w:p>
        </w:tc>
        <w:tc>
          <w:tcPr>
            <w:tcW w:w="1205" w:type="pct"/>
            <w:tcBorders>
              <w:top w:val="single" w:sz="12" w:space="0" w:color="212492"/>
              <w:bottom w:val="single" w:sz="4" w:space="0" w:color="212492"/>
              <w:right w:val="single" w:sz="4" w:space="0" w:color="212492"/>
            </w:tcBorders>
          </w:tcPr>
          <w:p w14:paraId="1BAAA99B" w14:textId="77777777" w:rsidR="001F0E2D" w:rsidRPr="00807598" w:rsidRDefault="001F0E2D" w:rsidP="00AB3FAA">
            <w:pPr>
              <w:spacing w:before="0" w:after="0" w:line="240" w:lineRule="auto"/>
              <w:jc w:val="right"/>
              <w:rPr>
                <w:b/>
                <w:sz w:val="16"/>
                <w:szCs w:val="16"/>
                <w:lang w:val="en-US"/>
              </w:rPr>
            </w:pPr>
            <w:r w:rsidRPr="00807598">
              <w:rPr>
                <w:b/>
                <w:sz w:val="16"/>
                <w:szCs w:val="16"/>
                <w:lang w:val="en-US"/>
              </w:rPr>
              <w:t>2</w:t>
            </w:r>
            <w:r w:rsidR="00AB3FAA" w:rsidRPr="00807598">
              <w:rPr>
                <w:b/>
                <w:sz w:val="16"/>
                <w:szCs w:val="16"/>
                <w:lang w:val="en-US"/>
              </w:rPr>
              <w:t>,</w:t>
            </w:r>
            <w:r w:rsidRPr="00807598">
              <w:rPr>
                <w:b/>
                <w:sz w:val="16"/>
                <w:szCs w:val="16"/>
                <w:lang w:val="en-US"/>
              </w:rPr>
              <w:t>011</w:t>
            </w:r>
          </w:p>
        </w:tc>
        <w:tc>
          <w:tcPr>
            <w:tcW w:w="1296" w:type="pct"/>
            <w:tcBorders>
              <w:top w:val="single" w:sz="12" w:space="0" w:color="212492"/>
              <w:left w:val="single" w:sz="4" w:space="0" w:color="212492"/>
              <w:bottom w:val="single" w:sz="4" w:space="0" w:color="212492"/>
            </w:tcBorders>
          </w:tcPr>
          <w:p w14:paraId="7D396A02" w14:textId="77777777" w:rsidR="001F0E2D" w:rsidRPr="00807598" w:rsidRDefault="001F0E2D" w:rsidP="001F0E2D">
            <w:pPr>
              <w:spacing w:before="0" w:after="0" w:line="240" w:lineRule="auto"/>
              <w:jc w:val="right"/>
              <w:rPr>
                <w:b/>
                <w:sz w:val="16"/>
                <w:szCs w:val="16"/>
                <w:lang w:val="en-US"/>
              </w:rPr>
            </w:pPr>
            <w:r w:rsidRPr="00807598">
              <w:rPr>
                <w:b/>
                <w:sz w:val="16"/>
                <w:szCs w:val="16"/>
                <w:lang w:val="en-US"/>
              </w:rPr>
              <w:t>578</w:t>
            </w:r>
            <w:r w:rsidR="00AB3FAA" w:rsidRPr="00807598">
              <w:rPr>
                <w:b/>
                <w:sz w:val="16"/>
                <w:szCs w:val="16"/>
                <w:lang w:val="en-US"/>
              </w:rPr>
              <w:t>,</w:t>
            </w:r>
            <w:r w:rsidRPr="00807598">
              <w:rPr>
                <w:b/>
                <w:sz w:val="16"/>
                <w:szCs w:val="16"/>
                <w:lang w:val="en-US"/>
              </w:rPr>
              <w:t>632</w:t>
            </w:r>
            <w:r w:rsidR="00AB3FAA" w:rsidRPr="00807598">
              <w:rPr>
                <w:b/>
                <w:sz w:val="16"/>
                <w:szCs w:val="16"/>
                <w:lang w:val="en-US"/>
              </w:rPr>
              <w:t>.</w:t>
            </w:r>
            <w:r w:rsidRPr="00807598">
              <w:rPr>
                <w:b/>
                <w:sz w:val="16"/>
                <w:szCs w:val="16"/>
                <w:lang w:val="en-US"/>
              </w:rPr>
              <w:t>7</w:t>
            </w:r>
          </w:p>
        </w:tc>
      </w:tr>
      <w:tr w:rsidR="001F0E2D" w:rsidRPr="00807598" w14:paraId="5DAC3A15" w14:textId="77777777" w:rsidTr="00C55220">
        <w:trPr>
          <w:trHeight w:val="20"/>
        </w:trPr>
        <w:tc>
          <w:tcPr>
            <w:tcW w:w="2499" w:type="pct"/>
            <w:tcBorders>
              <w:top w:val="single" w:sz="4" w:space="0" w:color="212492"/>
            </w:tcBorders>
          </w:tcPr>
          <w:p w14:paraId="34302BCC" w14:textId="77777777" w:rsidR="001F0E2D" w:rsidRPr="00807598" w:rsidRDefault="001F0E2D" w:rsidP="001F0E2D">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Entities operating independently</w:t>
            </w:r>
          </w:p>
        </w:tc>
        <w:tc>
          <w:tcPr>
            <w:tcW w:w="1205" w:type="pct"/>
            <w:tcBorders>
              <w:top w:val="single" w:sz="4" w:space="0" w:color="212492"/>
              <w:right w:val="single" w:sz="4" w:space="0" w:color="212492"/>
            </w:tcBorders>
          </w:tcPr>
          <w:p w14:paraId="370D0062" w14:textId="77777777" w:rsidR="001F0E2D" w:rsidRPr="00807598" w:rsidRDefault="001F0E2D" w:rsidP="001F0E2D">
            <w:pPr>
              <w:spacing w:before="0" w:after="0" w:line="240" w:lineRule="auto"/>
              <w:jc w:val="right"/>
              <w:rPr>
                <w:sz w:val="16"/>
                <w:szCs w:val="16"/>
                <w:lang w:val="en-US"/>
              </w:rPr>
            </w:pPr>
            <w:r w:rsidRPr="00807598">
              <w:rPr>
                <w:sz w:val="16"/>
                <w:szCs w:val="16"/>
                <w:lang w:val="en-US"/>
              </w:rPr>
              <w:t>738</w:t>
            </w:r>
          </w:p>
        </w:tc>
        <w:tc>
          <w:tcPr>
            <w:tcW w:w="1296" w:type="pct"/>
            <w:tcBorders>
              <w:top w:val="single" w:sz="4" w:space="0" w:color="212492"/>
              <w:left w:val="single" w:sz="4" w:space="0" w:color="212492"/>
            </w:tcBorders>
          </w:tcPr>
          <w:p w14:paraId="08D49030" w14:textId="77777777" w:rsidR="001F0E2D" w:rsidRPr="00807598" w:rsidRDefault="001F0E2D" w:rsidP="001F0E2D">
            <w:pPr>
              <w:spacing w:before="0" w:after="0" w:line="240" w:lineRule="auto"/>
              <w:jc w:val="right"/>
              <w:rPr>
                <w:sz w:val="16"/>
                <w:szCs w:val="16"/>
                <w:lang w:val="en-US"/>
              </w:rPr>
            </w:pPr>
            <w:r w:rsidRPr="00807598">
              <w:rPr>
                <w:sz w:val="16"/>
                <w:szCs w:val="16"/>
                <w:lang w:val="en-US"/>
              </w:rPr>
              <w:t>34</w:t>
            </w:r>
            <w:r w:rsidR="00AB3FAA" w:rsidRPr="00807598">
              <w:rPr>
                <w:sz w:val="16"/>
                <w:szCs w:val="16"/>
                <w:lang w:val="en-US"/>
              </w:rPr>
              <w:t>,</w:t>
            </w:r>
            <w:r w:rsidRPr="00807598">
              <w:rPr>
                <w:sz w:val="16"/>
                <w:szCs w:val="16"/>
                <w:lang w:val="en-US"/>
              </w:rPr>
              <w:t>692</w:t>
            </w:r>
            <w:r w:rsidR="00AB3FAA" w:rsidRPr="00807598">
              <w:rPr>
                <w:sz w:val="16"/>
                <w:szCs w:val="16"/>
                <w:lang w:val="en-US"/>
              </w:rPr>
              <w:t>.</w:t>
            </w:r>
            <w:r w:rsidRPr="00807598">
              <w:rPr>
                <w:sz w:val="16"/>
                <w:szCs w:val="16"/>
                <w:lang w:val="en-US"/>
              </w:rPr>
              <w:t>4</w:t>
            </w:r>
          </w:p>
        </w:tc>
      </w:tr>
      <w:tr w:rsidR="001F0E2D" w:rsidRPr="00807598" w14:paraId="2ECFB433" w14:textId="77777777" w:rsidTr="00C55220">
        <w:trPr>
          <w:trHeight w:val="20"/>
        </w:trPr>
        <w:tc>
          <w:tcPr>
            <w:tcW w:w="2499" w:type="pct"/>
          </w:tcPr>
          <w:p w14:paraId="333D1DC2" w14:textId="77777777" w:rsidR="001F0E2D" w:rsidRPr="00807598" w:rsidRDefault="001F0E2D" w:rsidP="001F0E2D">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Dominating entities in the capital group</w:t>
            </w:r>
            <w:r w:rsidR="008940E6" w:rsidRPr="00807598">
              <w:rPr>
                <w:rFonts w:eastAsia="Fira Sans Light" w:cs="Times New Roman"/>
                <w:sz w:val="16"/>
                <w:szCs w:val="16"/>
                <w:lang w:val="en-US"/>
              </w:rPr>
              <w:t>s</w:t>
            </w:r>
          </w:p>
        </w:tc>
        <w:tc>
          <w:tcPr>
            <w:tcW w:w="1205" w:type="pct"/>
          </w:tcPr>
          <w:p w14:paraId="4AAB650E" w14:textId="77777777" w:rsidR="001F0E2D" w:rsidRPr="00807598" w:rsidRDefault="001F0E2D" w:rsidP="001F0E2D">
            <w:pPr>
              <w:spacing w:before="0" w:after="0" w:line="240" w:lineRule="auto"/>
              <w:jc w:val="right"/>
              <w:rPr>
                <w:sz w:val="16"/>
                <w:szCs w:val="16"/>
                <w:lang w:val="en-US"/>
              </w:rPr>
            </w:pPr>
            <w:r w:rsidRPr="00807598">
              <w:rPr>
                <w:sz w:val="16"/>
                <w:szCs w:val="16"/>
                <w:lang w:val="en-US"/>
              </w:rPr>
              <w:t>360</w:t>
            </w:r>
          </w:p>
        </w:tc>
        <w:tc>
          <w:tcPr>
            <w:tcW w:w="1296" w:type="pct"/>
          </w:tcPr>
          <w:p w14:paraId="2C50B22A" w14:textId="77777777" w:rsidR="001F0E2D" w:rsidRPr="00807598" w:rsidRDefault="001F0E2D" w:rsidP="001F0E2D">
            <w:pPr>
              <w:spacing w:before="0" w:after="0" w:line="240" w:lineRule="auto"/>
              <w:jc w:val="right"/>
              <w:rPr>
                <w:sz w:val="16"/>
                <w:szCs w:val="16"/>
                <w:lang w:val="en-US"/>
              </w:rPr>
            </w:pPr>
            <w:r w:rsidRPr="00807598">
              <w:rPr>
                <w:sz w:val="16"/>
                <w:szCs w:val="16"/>
                <w:lang w:val="en-US"/>
              </w:rPr>
              <w:t>236</w:t>
            </w:r>
            <w:r w:rsidR="00AB3FAA" w:rsidRPr="00807598">
              <w:rPr>
                <w:sz w:val="16"/>
                <w:szCs w:val="16"/>
                <w:lang w:val="en-US"/>
              </w:rPr>
              <w:t>,</w:t>
            </w:r>
            <w:r w:rsidRPr="00807598">
              <w:rPr>
                <w:sz w:val="16"/>
                <w:szCs w:val="16"/>
                <w:lang w:val="en-US"/>
              </w:rPr>
              <w:t>862</w:t>
            </w:r>
            <w:r w:rsidR="00AB3FAA" w:rsidRPr="00807598">
              <w:rPr>
                <w:sz w:val="16"/>
                <w:szCs w:val="16"/>
                <w:lang w:val="en-US"/>
              </w:rPr>
              <w:t>.</w:t>
            </w:r>
            <w:r w:rsidRPr="00807598">
              <w:rPr>
                <w:sz w:val="16"/>
                <w:szCs w:val="16"/>
                <w:lang w:val="en-US"/>
              </w:rPr>
              <w:t>6</w:t>
            </w:r>
          </w:p>
        </w:tc>
      </w:tr>
      <w:tr w:rsidR="001F0E2D" w:rsidRPr="00807598" w14:paraId="70672B61" w14:textId="77777777" w:rsidTr="00C55220">
        <w:trPr>
          <w:trHeight w:val="20"/>
        </w:trPr>
        <w:tc>
          <w:tcPr>
            <w:tcW w:w="2499" w:type="pct"/>
          </w:tcPr>
          <w:p w14:paraId="7140D22E" w14:textId="77777777" w:rsidR="001F0E2D" w:rsidRPr="00807598" w:rsidRDefault="00FE07F8" w:rsidP="001F0E2D">
            <w:pPr>
              <w:spacing w:before="0" w:after="0" w:line="240" w:lineRule="auto"/>
              <w:rPr>
                <w:rFonts w:eastAsia="Fira Sans Light" w:cs="Times New Roman"/>
                <w:sz w:val="16"/>
                <w:szCs w:val="16"/>
                <w:lang w:val="en-US"/>
              </w:rPr>
            </w:pPr>
            <w:r>
              <w:rPr>
                <w:rFonts w:eastAsia="Fira Sans Light" w:cs="Times New Roman"/>
                <w:sz w:val="16"/>
                <w:szCs w:val="16"/>
                <w:lang w:val="en-US"/>
              </w:rPr>
              <w:t xml:space="preserve">Subsidiary entities </w:t>
            </w:r>
            <w:r w:rsidR="001F0E2D" w:rsidRPr="00807598">
              <w:rPr>
                <w:rFonts w:eastAsia="Fira Sans Light" w:cs="Times New Roman"/>
                <w:sz w:val="16"/>
                <w:szCs w:val="16"/>
                <w:lang w:val="en-US"/>
              </w:rPr>
              <w:t>in the capital group</w:t>
            </w:r>
            <w:r w:rsidR="008940E6" w:rsidRPr="00807598">
              <w:rPr>
                <w:rFonts w:eastAsia="Fira Sans Light" w:cs="Times New Roman"/>
                <w:sz w:val="16"/>
                <w:szCs w:val="16"/>
                <w:lang w:val="en-US"/>
              </w:rPr>
              <w:t>s</w:t>
            </w:r>
          </w:p>
        </w:tc>
        <w:tc>
          <w:tcPr>
            <w:tcW w:w="1205" w:type="pct"/>
          </w:tcPr>
          <w:p w14:paraId="5ECC1DC1" w14:textId="77777777" w:rsidR="001F0E2D" w:rsidRPr="00807598" w:rsidRDefault="001F0E2D" w:rsidP="001F0E2D">
            <w:pPr>
              <w:spacing w:before="0" w:after="0" w:line="240" w:lineRule="auto"/>
              <w:jc w:val="right"/>
              <w:rPr>
                <w:sz w:val="16"/>
                <w:szCs w:val="16"/>
                <w:lang w:val="en-US"/>
              </w:rPr>
            </w:pPr>
            <w:r w:rsidRPr="00807598">
              <w:rPr>
                <w:sz w:val="16"/>
                <w:szCs w:val="16"/>
                <w:lang w:val="en-US"/>
              </w:rPr>
              <w:t>600</w:t>
            </w:r>
          </w:p>
        </w:tc>
        <w:tc>
          <w:tcPr>
            <w:tcW w:w="1296" w:type="pct"/>
          </w:tcPr>
          <w:p w14:paraId="579E5672" w14:textId="77777777" w:rsidR="001F0E2D" w:rsidRPr="00807598" w:rsidRDefault="001F0E2D" w:rsidP="001F0E2D">
            <w:pPr>
              <w:spacing w:before="0" w:after="0" w:line="240" w:lineRule="auto"/>
              <w:jc w:val="right"/>
              <w:rPr>
                <w:sz w:val="16"/>
                <w:szCs w:val="16"/>
                <w:lang w:val="en-US"/>
              </w:rPr>
            </w:pPr>
            <w:r w:rsidRPr="00807598">
              <w:rPr>
                <w:sz w:val="16"/>
                <w:szCs w:val="16"/>
                <w:lang w:val="en-US"/>
              </w:rPr>
              <w:t>87</w:t>
            </w:r>
            <w:r w:rsidR="00AB3FAA" w:rsidRPr="00807598">
              <w:rPr>
                <w:sz w:val="16"/>
                <w:szCs w:val="16"/>
                <w:lang w:val="en-US"/>
              </w:rPr>
              <w:t>,</w:t>
            </w:r>
            <w:r w:rsidRPr="00807598">
              <w:rPr>
                <w:sz w:val="16"/>
                <w:szCs w:val="16"/>
                <w:lang w:val="en-US"/>
              </w:rPr>
              <w:t>432</w:t>
            </w:r>
            <w:r w:rsidR="00AB3FAA" w:rsidRPr="00807598">
              <w:rPr>
                <w:sz w:val="16"/>
                <w:szCs w:val="16"/>
                <w:lang w:val="en-US"/>
              </w:rPr>
              <w:t>.</w:t>
            </w:r>
            <w:r w:rsidRPr="00807598">
              <w:rPr>
                <w:sz w:val="16"/>
                <w:szCs w:val="16"/>
                <w:lang w:val="en-US"/>
              </w:rPr>
              <w:t>6</w:t>
            </w:r>
          </w:p>
        </w:tc>
      </w:tr>
      <w:tr w:rsidR="001F0E2D" w:rsidRPr="00807598" w14:paraId="10F6C96F" w14:textId="77777777" w:rsidTr="00C55220">
        <w:trPr>
          <w:trHeight w:val="20"/>
        </w:trPr>
        <w:tc>
          <w:tcPr>
            <w:tcW w:w="2499" w:type="pct"/>
          </w:tcPr>
          <w:p w14:paraId="40F80B85" w14:textId="77777777" w:rsidR="001F0E2D" w:rsidRPr="00807598" w:rsidRDefault="001F0E2D" w:rsidP="001F0E2D">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 xml:space="preserve">Dominating and subsidiary </w:t>
            </w:r>
            <w:r w:rsidR="00FE07F8">
              <w:rPr>
                <w:rFonts w:eastAsia="Fira Sans Light" w:cs="Times New Roman"/>
                <w:sz w:val="16"/>
                <w:szCs w:val="16"/>
                <w:lang w:val="en-US"/>
              </w:rPr>
              <w:t xml:space="preserve">entities </w:t>
            </w:r>
            <w:r w:rsidRPr="00807598">
              <w:rPr>
                <w:rFonts w:eastAsia="Fira Sans Light" w:cs="Times New Roman"/>
                <w:sz w:val="16"/>
                <w:szCs w:val="16"/>
                <w:lang w:val="en-US"/>
              </w:rPr>
              <w:t>in the capital group</w:t>
            </w:r>
            <w:r w:rsidR="008940E6" w:rsidRPr="00807598">
              <w:rPr>
                <w:rFonts w:eastAsia="Fira Sans Light" w:cs="Times New Roman"/>
                <w:sz w:val="16"/>
                <w:szCs w:val="16"/>
                <w:lang w:val="en-US"/>
              </w:rPr>
              <w:t>s</w:t>
            </w:r>
          </w:p>
        </w:tc>
        <w:tc>
          <w:tcPr>
            <w:tcW w:w="1205" w:type="pct"/>
            <w:tcBorders>
              <w:bottom w:val="nil"/>
            </w:tcBorders>
          </w:tcPr>
          <w:p w14:paraId="06DEBAB9" w14:textId="77777777" w:rsidR="001F0E2D" w:rsidRPr="00807598" w:rsidRDefault="001F0E2D" w:rsidP="001F0E2D">
            <w:pPr>
              <w:spacing w:before="0" w:after="0" w:line="240" w:lineRule="auto"/>
              <w:jc w:val="right"/>
              <w:rPr>
                <w:sz w:val="16"/>
                <w:szCs w:val="16"/>
                <w:lang w:val="en-US"/>
              </w:rPr>
            </w:pPr>
            <w:r w:rsidRPr="00807598">
              <w:rPr>
                <w:sz w:val="16"/>
                <w:szCs w:val="16"/>
                <w:lang w:val="en-US"/>
              </w:rPr>
              <w:t>313</w:t>
            </w:r>
          </w:p>
        </w:tc>
        <w:tc>
          <w:tcPr>
            <w:tcW w:w="1296" w:type="pct"/>
          </w:tcPr>
          <w:p w14:paraId="29ADF0AC" w14:textId="77777777" w:rsidR="001F0E2D" w:rsidRPr="00807598" w:rsidRDefault="001F0E2D" w:rsidP="001F0E2D">
            <w:pPr>
              <w:spacing w:before="0" w:after="0" w:line="240" w:lineRule="auto"/>
              <w:jc w:val="right"/>
              <w:rPr>
                <w:sz w:val="16"/>
                <w:szCs w:val="16"/>
                <w:lang w:val="en-US"/>
              </w:rPr>
            </w:pPr>
            <w:r w:rsidRPr="00807598">
              <w:rPr>
                <w:sz w:val="16"/>
                <w:szCs w:val="16"/>
                <w:lang w:val="en-US"/>
              </w:rPr>
              <w:t>219</w:t>
            </w:r>
            <w:r w:rsidR="00AB3FAA" w:rsidRPr="00807598">
              <w:rPr>
                <w:sz w:val="16"/>
                <w:szCs w:val="16"/>
                <w:lang w:val="en-US"/>
              </w:rPr>
              <w:t>,</w:t>
            </w:r>
            <w:r w:rsidRPr="00807598">
              <w:rPr>
                <w:sz w:val="16"/>
                <w:szCs w:val="16"/>
                <w:lang w:val="en-US"/>
              </w:rPr>
              <w:t>645</w:t>
            </w:r>
            <w:r w:rsidR="00AB3FAA" w:rsidRPr="00807598">
              <w:rPr>
                <w:sz w:val="16"/>
                <w:szCs w:val="16"/>
                <w:lang w:val="en-US"/>
              </w:rPr>
              <w:t>.</w:t>
            </w:r>
            <w:r w:rsidRPr="00807598">
              <w:rPr>
                <w:sz w:val="16"/>
                <w:szCs w:val="16"/>
                <w:lang w:val="en-US"/>
              </w:rPr>
              <w:t>1</w:t>
            </w:r>
          </w:p>
        </w:tc>
      </w:tr>
    </w:tbl>
    <w:p w14:paraId="669A5DB8" w14:textId="77777777" w:rsidR="00B413F5" w:rsidRPr="00807598" w:rsidRDefault="00B413F5" w:rsidP="00BF1A9B">
      <w:pPr>
        <w:rPr>
          <w:rStyle w:val="tlid-translation"/>
          <w:lang w:val="en-US"/>
        </w:rPr>
      </w:pPr>
      <w:r w:rsidRPr="00807598">
        <w:rPr>
          <w:rStyle w:val="tlid-translation"/>
          <w:lang w:val="en-US"/>
        </w:rPr>
        <w:t xml:space="preserve">On the </w:t>
      </w:r>
      <w:r w:rsidR="00080C8E">
        <w:rPr>
          <w:rStyle w:val="tlid-translation"/>
          <w:lang w:val="en-US"/>
        </w:rPr>
        <w:t>asset side, the largest holding</w:t>
      </w:r>
      <w:r w:rsidRPr="00807598">
        <w:rPr>
          <w:rStyle w:val="tlid-translation"/>
          <w:lang w:val="en-US"/>
        </w:rPr>
        <w:t xml:space="preserve"> of financial instruments belonged to the category "debt instruments" </w:t>
      </w:r>
      <w:r w:rsidR="001F0E2D" w:rsidRPr="00807598">
        <w:rPr>
          <w:rStyle w:val="tlid-translation"/>
          <w:lang w:val="en-US"/>
        </w:rPr>
        <w:t>–</w:t>
      </w:r>
      <w:r w:rsidRPr="00807598">
        <w:rPr>
          <w:rStyle w:val="tlid-translation"/>
          <w:lang w:val="en-US"/>
        </w:rPr>
        <w:t xml:space="preserve"> </w:t>
      </w:r>
      <w:r w:rsidR="001F0E2D" w:rsidRPr="00807598">
        <w:rPr>
          <w:rStyle w:val="tlid-translation"/>
          <w:lang w:val="en-US"/>
        </w:rPr>
        <w:t>67.4% of the</w:t>
      </w:r>
      <w:r w:rsidR="00C55220" w:rsidRPr="00807598">
        <w:rPr>
          <w:rStyle w:val="tlid-translation"/>
          <w:lang w:val="en-US"/>
        </w:rPr>
        <w:t xml:space="preserve"> </w:t>
      </w:r>
      <w:r w:rsidR="001F0E2D" w:rsidRPr="00807598">
        <w:rPr>
          <w:rStyle w:val="tlid-translation"/>
          <w:lang w:val="en-US"/>
        </w:rPr>
        <w:t>value</w:t>
      </w:r>
      <w:r w:rsidRPr="00807598">
        <w:rPr>
          <w:rStyle w:val="tlid-translation"/>
          <w:lang w:val="en-US"/>
        </w:rPr>
        <w:t xml:space="preserve"> and "equity </w:t>
      </w:r>
      <w:r w:rsidR="00C55220" w:rsidRPr="00807598">
        <w:rPr>
          <w:rStyle w:val="tlid-translation"/>
          <w:lang w:val="en-US"/>
        </w:rPr>
        <w:t>instruments</w:t>
      </w:r>
      <w:r w:rsidRPr="00807598">
        <w:rPr>
          <w:rStyle w:val="tlid-translation"/>
          <w:lang w:val="en-US"/>
        </w:rPr>
        <w:t xml:space="preserve">" </w:t>
      </w:r>
      <w:r w:rsidR="001F0E2D" w:rsidRPr="00807598">
        <w:rPr>
          <w:rStyle w:val="tlid-translation"/>
          <w:lang w:val="en-US"/>
        </w:rPr>
        <w:t>–</w:t>
      </w:r>
      <w:r w:rsidRPr="00807598">
        <w:rPr>
          <w:rStyle w:val="tlid-translation"/>
          <w:lang w:val="en-US"/>
        </w:rPr>
        <w:t xml:space="preserve"> </w:t>
      </w:r>
      <w:r w:rsidR="001F0E2D" w:rsidRPr="00807598">
        <w:rPr>
          <w:rStyle w:val="tlid-translation"/>
          <w:lang w:val="en-US"/>
        </w:rPr>
        <w:t>31.1</w:t>
      </w:r>
      <w:r w:rsidRPr="00807598">
        <w:rPr>
          <w:rStyle w:val="tlid-translation"/>
          <w:lang w:val="en-US"/>
        </w:rPr>
        <w:t>%. In enterprises operating independently, the value of financial instrument</w:t>
      </w:r>
      <w:r w:rsidR="001F0E2D" w:rsidRPr="00807598">
        <w:rPr>
          <w:rStyle w:val="tlid-translation"/>
          <w:lang w:val="en-US"/>
        </w:rPr>
        <w:t>s in assets amounted to PLN 29.9</w:t>
      </w:r>
      <w:r w:rsidRPr="00807598">
        <w:rPr>
          <w:rStyle w:val="tlid-translation"/>
          <w:lang w:val="en-US"/>
        </w:rPr>
        <w:t xml:space="preserve"> bill</w:t>
      </w:r>
      <w:r w:rsidR="00FE07F8">
        <w:rPr>
          <w:rStyle w:val="tlid-translation"/>
          <w:lang w:val="en-US"/>
        </w:rPr>
        <w:t>ion, of which the largest share</w:t>
      </w:r>
      <w:r w:rsidRPr="00807598">
        <w:rPr>
          <w:rStyle w:val="tlid-translation"/>
          <w:lang w:val="en-US"/>
        </w:rPr>
        <w:t xml:space="preserve"> belonged to the c</w:t>
      </w:r>
      <w:r w:rsidR="001F0E2D" w:rsidRPr="00807598">
        <w:rPr>
          <w:rStyle w:val="tlid-translation"/>
          <w:lang w:val="en-US"/>
        </w:rPr>
        <w:t>ategory: "debt instruments" - 71.5</w:t>
      </w:r>
      <w:r w:rsidRPr="00807598">
        <w:rPr>
          <w:rStyle w:val="tlid-translation"/>
          <w:lang w:val="en-US"/>
        </w:rPr>
        <w:t xml:space="preserve">%. In </w:t>
      </w:r>
      <w:r w:rsidR="00FE07F8">
        <w:rPr>
          <w:rStyle w:val="tlid-translation"/>
          <w:lang w:val="en-US"/>
        </w:rPr>
        <w:t>dominating entities</w:t>
      </w:r>
      <w:r w:rsidRPr="00807598">
        <w:rPr>
          <w:rStyle w:val="tlid-translation"/>
          <w:lang w:val="en-US"/>
        </w:rPr>
        <w:t xml:space="preserve"> of the capital group</w:t>
      </w:r>
      <w:r w:rsidR="008940E6" w:rsidRPr="00807598">
        <w:rPr>
          <w:rStyle w:val="tlid-translation"/>
          <w:lang w:val="en-US"/>
        </w:rPr>
        <w:t>s</w:t>
      </w:r>
      <w:r w:rsidRPr="00807598">
        <w:rPr>
          <w:rStyle w:val="tlid-translation"/>
          <w:lang w:val="en-US"/>
        </w:rPr>
        <w:t xml:space="preserve">, financial instruments in assets amounted to PLN </w:t>
      </w:r>
      <w:r w:rsidR="001F0E2D" w:rsidRPr="00807598">
        <w:rPr>
          <w:rStyle w:val="tlid-translation"/>
          <w:lang w:val="en-US"/>
        </w:rPr>
        <w:t>327.8</w:t>
      </w:r>
      <w:r w:rsidRPr="00807598">
        <w:rPr>
          <w:rStyle w:val="tlid-translation"/>
          <w:lang w:val="en-US"/>
        </w:rPr>
        <w:t xml:space="preserve"> bi</w:t>
      </w:r>
      <w:r w:rsidR="00FE07F8">
        <w:rPr>
          <w:rStyle w:val="tlid-translation"/>
          <w:lang w:val="en-US"/>
        </w:rPr>
        <w:t>llion, of which</w:t>
      </w:r>
      <w:r w:rsidRPr="00807598">
        <w:rPr>
          <w:rStyle w:val="tlid-translation"/>
          <w:lang w:val="en-US"/>
        </w:rPr>
        <w:t xml:space="preserve"> </w:t>
      </w:r>
      <w:r w:rsidR="001F0E2D" w:rsidRPr="00807598">
        <w:rPr>
          <w:rStyle w:val="tlid-translation"/>
          <w:lang w:val="en-US"/>
        </w:rPr>
        <w:t>64.3</w:t>
      </w:r>
      <w:r w:rsidRPr="00807598">
        <w:rPr>
          <w:rStyle w:val="tlid-translation"/>
          <w:lang w:val="en-US"/>
        </w:rPr>
        <w:t>%</w:t>
      </w:r>
      <w:r w:rsidR="00FE07F8">
        <w:rPr>
          <w:rStyle w:val="tlid-translation"/>
          <w:lang w:val="en-US"/>
        </w:rPr>
        <w:t xml:space="preserve"> were</w:t>
      </w:r>
      <w:r w:rsidRPr="00807598">
        <w:rPr>
          <w:rStyle w:val="tlid-translation"/>
          <w:lang w:val="en-US"/>
        </w:rPr>
        <w:t xml:space="preserve"> in the "debt instruments" category and </w:t>
      </w:r>
      <w:r w:rsidR="001F0E2D" w:rsidRPr="00807598">
        <w:rPr>
          <w:rStyle w:val="tlid-translation"/>
          <w:lang w:val="en-US"/>
        </w:rPr>
        <w:t>34.3</w:t>
      </w:r>
      <w:r w:rsidRPr="00807598">
        <w:rPr>
          <w:rStyle w:val="tlid-translation"/>
          <w:lang w:val="en-US"/>
        </w:rPr>
        <w:t>% in "equity instruments". In subordinated entities in the capital group</w:t>
      </w:r>
      <w:r w:rsidR="008940E6" w:rsidRPr="00807598">
        <w:rPr>
          <w:rStyle w:val="tlid-translation"/>
          <w:lang w:val="en-US"/>
        </w:rPr>
        <w:t>s</w:t>
      </w:r>
      <w:r w:rsidRPr="00807598">
        <w:rPr>
          <w:rStyle w:val="tlid-translation"/>
          <w:lang w:val="en-US"/>
        </w:rPr>
        <w:t xml:space="preserve"> as well as in </w:t>
      </w:r>
      <w:r w:rsidR="005D5638">
        <w:rPr>
          <w:rStyle w:val="tlid-translation"/>
          <w:lang w:val="en-US"/>
        </w:rPr>
        <w:t xml:space="preserve">dominating </w:t>
      </w:r>
      <w:r w:rsidRPr="00807598">
        <w:rPr>
          <w:rStyle w:val="tlid-translation"/>
          <w:lang w:val="en-US"/>
        </w:rPr>
        <w:t>and subordinated entities in the capital group</w:t>
      </w:r>
      <w:r w:rsidR="008940E6" w:rsidRPr="00807598">
        <w:rPr>
          <w:rStyle w:val="tlid-translation"/>
          <w:lang w:val="en-US"/>
        </w:rPr>
        <w:t>s</w:t>
      </w:r>
      <w:r w:rsidRPr="00807598">
        <w:rPr>
          <w:rStyle w:val="tlid-translation"/>
          <w:lang w:val="en-US"/>
        </w:rPr>
        <w:t xml:space="preserve">, financial instruments in assets amounted to PLN </w:t>
      </w:r>
      <w:r w:rsidR="00612F5D" w:rsidRPr="00807598">
        <w:rPr>
          <w:rStyle w:val="tlid-translation"/>
          <w:lang w:val="en-US"/>
        </w:rPr>
        <w:t>77.6</w:t>
      </w:r>
      <w:r w:rsidRPr="00807598">
        <w:rPr>
          <w:rStyle w:val="tlid-translation"/>
          <w:lang w:val="en-US"/>
        </w:rPr>
        <w:t xml:space="preserve"> billion and PLN </w:t>
      </w:r>
      <w:r w:rsidR="00612F5D" w:rsidRPr="00807598">
        <w:rPr>
          <w:rStyle w:val="tlid-translation"/>
          <w:lang w:val="en-US"/>
        </w:rPr>
        <w:t>168.5</w:t>
      </w:r>
      <w:r w:rsidRPr="00807598">
        <w:rPr>
          <w:rStyle w:val="tlid-translation"/>
          <w:lang w:val="en-US"/>
        </w:rPr>
        <w:t xml:space="preserve"> billion, respectively, of which "debt instruments" had the largest share </w:t>
      </w:r>
      <w:r w:rsidR="00612F5D" w:rsidRPr="00807598">
        <w:rPr>
          <w:rStyle w:val="tlid-translation"/>
          <w:lang w:val="en-US"/>
        </w:rPr>
        <w:t>–</w:t>
      </w:r>
      <w:r w:rsidRPr="00807598">
        <w:rPr>
          <w:rStyle w:val="tlid-translation"/>
          <w:lang w:val="en-US"/>
        </w:rPr>
        <w:t xml:space="preserve"> </w:t>
      </w:r>
      <w:r w:rsidR="00612F5D" w:rsidRPr="00807598">
        <w:rPr>
          <w:rStyle w:val="tlid-translation"/>
          <w:lang w:val="en-US"/>
        </w:rPr>
        <w:t>80.3</w:t>
      </w:r>
      <w:r w:rsidRPr="00807598">
        <w:rPr>
          <w:rStyle w:val="tlid-translation"/>
          <w:lang w:val="en-US"/>
        </w:rPr>
        <w:t xml:space="preserve">% and </w:t>
      </w:r>
      <w:r w:rsidR="00612F5D" w:rsidRPr="00807598">
        <w:rPr>
          <w:rStyle w:val="tlid-translation"/>
          <w:lang w:val="en-US"/>
        </w:rPr>
        <w:t>66.8</w:t>
      </w:r>
      <w:r w:rsidRPr="00807598">
        <w:rPr>
          <w:rStyle w:val="tlid-translation"/>
          <w:lang w:val="en-US"/>
        </w:rPr>
        <w:t>%.</w:t>
      </w:r>
    </w:p>
    <w:p w14:paraId="4B0A571A" w14:textId="77777777" w:rsidR="000716F8" w:rsidRPr="00807598" w:rsidRDefault="00B413F5" w:rsidP="00BF1A9B">
      <w:pPr>
        <w:rPr>
          <w:rStyle w:val="tlid-translation"/>
          <w:lang w:val="en-US"/>
        </w:rPr>
      </w:pPr>
      <w:r w:rsidRPr="00807598">
        <w:rPr>
          <w:rStyle w:val="tlid-translation"/>
          <w:lang w:val="en-US"/>
        </w:rPr>
        <w:t>On the liabilities side, the largest shares of financial instruments belonged to the category of "</w:t>
      </w:r>
      <w:r w:rsidR="00165ED2" w:rsidRPr="00807598">
        <w:rPr>
          <w:rStyle w:val="tlid-translation"/>
          <w:lang w:val="en-US"/>
        </w:rPr>
        <w:t xml:space="preserve">loans and advances to </w:t>
      </w:r>
      <w:r w:rsidR="00165ED2">
        <w:rPr>
          <w:rStyle w:val="tlid-translation"/>
          <w:lang w:val="en-US"/>
        </w:rPr>
        <w:t>be repaid</w:t>
      </w:r>
      <w:r w:rsidRPr="00807598">
        <w:rPr>
          <w:rStyle w:val="tlid-translation"/>
          <w:lang w:val="en-US"/>
        </w:rPr>
        <w:t xml:space="preserve">" </w:t>
      </w:r>
      <w:r w:rsidR="00612F5D" w:rsidRPr="00807598">
        <w:rPr>
          <w:rStyle w:val="tlid-translation"/>
          <w:lang w:val="en-US"/>
        </w:rPr>
        <w:t>–</w:t>
      </w:r>
      <w:r w:rsidRPr="00807598">
        <w:rPr>
          <w:rStyle w:val="tlid-translation"/>
          <w:lang w:val="en-US"/>
        </w:rPr>
        <w:t xml:space="preserve"> </w:t>
      </w:r>
      <w:r w:rsidR="00612F5D" w:rsidRPr="00807598">
        <w:rPr>
          <w:rStyle w:val="tlid-translation"/>
          <w:lang w:val="en-US"/>
        </w:rPr>
        <w:t>47.3</w:t>
      </w:r>
      <w:r w:rsidRPr="00807598">
        <w:rPr>
          <w:rStyle w:val="tlid-translation"/>
          <w:lang w:val="en-US"/>
        </w:rPr>
        <w:t>% of the value and "</w:t>
      </w:r>
      <w:r w:rsidR="00165ED2" w:rsidRPr="00165ED2">
        <w:rPr>
          <w:rStyle w:val="tlid-translation"/>
          <w:lang w:val="en-US"/>
        </w:rPr>
        <w:t>liabilities due to issue of own bonds</w:t>
      </w:r>
      <w:r w:rsidRPr="00807598">
        <w:rPr>
          <w:rStyle w:val="tlid-translation"/>
          <w:lang w:val="en-US"/>
        </w:rPr>
        <w:t xml:space="preserve">" </w:t>
      </w:r>
      <w:r w:rsidR="00612F5D" w:rsidRPr="00807598">
        <w:rPr>
          <w:rStyle w:val="tlid-translation"/>
          <w:lang w:val="en-US"/>
        </w:rPr>
        <w:t>–</w:t>
      </w:r>
      <w:r w:rsidRPr="00807598">
        <w:rPr>
          <w:rStyle w:val="tlid-translation"/>
          <w:lang w:val="en-US"/>
        </w:rPr>
        <w:t xml:space="preserve"> </w:t>
      </w:r>
      <w:r w:rsidR="00612F5D" w:rsidRPr="00807598">
        <w:rPr>
          <w:rStyle w:val="tlid-translation"/>
          <w:lang w:val="en-US"/>
        </w:rPr>
        <w:t>21.6</w:t>
      </w:r>
      <w:r w:rsidRPr="00807598">
        <w:rPr>
          <w:rStyle w:val="tlid-translation"/>
          <w:lang w:val="en-US"/>
        </w:rPr>
        <w:t xml:space="preserve">%. In enterprises operating independently, the value of financial instruments in liabilities amounted to PLN </w:t>
      </w:r>
      <w:r w:rsidR="00612F5D" w:rsidRPr="00807598">
        <w:rPr>
          <w:rStyle w:val="tlid-translation"/>
          <w:lang w:val="en-US"/>
        </w:rPr>
        <w:t>34.7</w:t>
      </w:r>
      <w:r w:rsidRPr="00807598">
        <w:rPr>
          <w:rStyle w:val="tlid-translation"/>
          <w:lang w:val="en-US"/>
        </w:rPr>
        <w:t xml:space="preserve"> billion, with the largest share in the category "loans and advances to be repaid" </w:t>
      </w:r>
      <w:r w:rsidR="00612F5D" w:rsidRPr="00807598">
        <w:rPr>
          <w:rStyle w:val="tlid-translation"/>
          <w:lang w:val="en-US"/>
        </w:rPr>
        <w:t>–</w:t>
      </w:r>
      <w:r w:rsidRPr="00807598">
        <w:rPr>
          <w:rStyle w:val="tlid-translation"/>
          <w:lang w:val="en-US"/>
        </w:rPr>
        <w:t xml:space="preserve"> </w:t>
      </w:r>
      <w:r w:rsidR="00612F5D" w:rsidRPr="00807598">
        <w:rPr>
          <w:rStyle w:val="tlid-translation"/>
          <w:lang w:val="en-US"/>
        </w:rPr>
        <w:t>57.6</w:t>
      </w:r>
      <w:r w:rsidRPr="00807598">
        <w:rPr>
          <w:rStyle w:val="tlid-translation"/>
          <w:lang w:val="en-US"/>
        </w:rPr>
        <w:t xml:space="preserve">%. In the </w:t>
      </w:r>
      <w:r w:rsidR="00165ED2">
        <w:rPr>
          <w:rStyle w:val="tlid-translation"/>
          <w:lang w:val="en-US"/>
        </w:rPr>
        <w:t>dominating</w:t>
      </w:r>
      <w:r w:rsidRPr="00807598">
        <w:rPr>
          <w:rStyle w:val="tlid-translation"/>
          <w:lang w:val="en-US"/>
        </w:rPr>
        <w:t xml:space="preserve"> </w:t>
      </w:r>
      <w:r w:rsidR="00165ED2">
        <w:rPr>
          <w:rStyle w:val="tlid-translation"/>
          <w:lang w:val="en-US"/>
        </w:rPr>
        <w:t>entities</w:t>
      </w:r>
      <w:r w:rsidRPr="00807598">
        <w:rPr>
          <w:rStyle w:val="tlid-translation"/>
          <w:lang w:val="en-US"/>
        </w:rPr>
        <w:t xml:space="preserve"> of the capital group</w:t>
      </w:r>
      <w:r w:rsidR="008940E6" w:rsidRPr="00807598">
        <w:rPr>
          <w:rStyle w:val="tlid-translation"/>
          <w:lang w:val="en-US"/>
        </w:rPr>
        <w:t>s</w:t>
      </w:r>
      <w:r w:rsidRPr="00807598">
        <w:rPr>
          <w:rStyle w:val="tlid-translation"/>
          <w:lang w:val="en-US"/>
        </w:rPr>
        <w:t xml:space="preserve">, financial instruments in liabilities amounted to PLN </w:t>
      </w:r>
      <w:r w:rsidR="00612F5D" w:rsidRPr="00807598">
        <w:rPr>
          <w:rStyle w:val="tlid-translation"/>
          <w:lang w:val="en-US"/>
        </w:rPr>
        <w:t>236.9</w:t>
      </w:r>
      <w:r w:rsidRPr="00807598">
        <w:rPr>
          <w:rStyle w:val="tlid-translation"/>
          <w:lang w:val="en-US"/>
        </w:rPr>
        <w:t xml:space="preserve"> billion, including </w:t>
      </w:r>
      <w:r w:rsidR="00612F5D" w:rsidRPr="00807598">
        <w:rPr>
          <w:rStyle w:val="tlid-translation"/>
          <w:lang w:val="en-US"/>
        </w:rPr>
        <w:t>40.2</w:t>
      </w:r>
      <w:r w:rsidR="005916A2">
        <w:rPr>
          <w:rStyle w:val="tlid-translation"/>
          <w:lang w:val="en-US"/>
        </w:rPr>
        <w:t xml:space="preserve">% in the category </w:t>
      </w:r>
      <w:r w:rsidRPr="00807598">
        <w:rPr>
          <w:rStyle w:val="tlid-translation"/>
          <w:lang w:val="en-US"/>
        </w:rPr>
        <w:t xml:space="preserve"> "</w:t>
      </w:r>
      <w:r w:rsidR="00E66964" w:rsidRPr="00E66964">
        <w:rPr>
          <w:rStyle w:val="tlid-translation"/>
          <w:lang w:val="en-US"/>
        </w:rPr>
        <w:t>liabilities due to issue of own bonds</w:t>
      </w:r>
      <w:r w:rsidRPr="00807598">
        <w:rPr>
          <w:rStyle w:val="tlid-translation"/>
          <w:lang w:val="en-US"/>
        </w:rPr>
        <w:t xml:space="preserve">". Similarly, in the </w:t>
      </w:r>
      <w:r w:rsidR="00E66964">
        <w:rPr>
          <w:rStyle w:val="tlid-translation"/>
          <w:lang w:val="en-US"/>
        </w:rPr>
        <w:t>dominating</w:t>
      </w:r>
      <w:r w:rsidRPr="00807598">
        <w:rPr>
          <w:rStyle w:val="tlid-translation"/>
          <w:lang w:val="en-US"/>
        </w:rPr>
        <w:t xml:space="preserve"> and subordinated </w:t>
      </w:r>
      <w:r w:rsidR="00E66964">
        <w:rPr>
          <w:rStyle w:val="tlid-translation"/>
          <w:lang w:val="en-US"/>
        </w:rPr>
        <w:t>entities</w:t>
      </w:r>
      <w:r w:rsidR="006F5A91">
        <w:rPr>
          <w:rStyle w:val="tlid-translation"/>
          <w:lang w:val="en-US"/>
        </w:rPr>
        <w:t>,</w:t>
      </w:r>
      <w:r w:rsidR="00E66964">
        <w:rPr>
          <w:rStyle w:val="tlid-translation"/>
          <w:lang w:val="en-US"/>
        </w:rPr>
        <w:t xml:space="preserve"> as well as in</w:t>
      </w:r>
      <w:r w:rsidRPr="00807598">
        <w:rPr>
          <w:rStyle w:val="tlid-translation"/>
          <w:lang w:val="en-US"/>
        </w:rPr>
        <w:t xml:space="preserve"> subordinated entities of the capital group</w:t>
      </w:r>
      <w:r w:rsidR="008940E6" w:rsidRPr="00807598">
        <w:rPr>
          <w:rStyle w:val="tlid-translation"/>
          <w:lang w:val="en-US"/>
        </w:rPr>
        <w:t>s</w:t>
      </w:r>
      <w:r w:rsidRPr="00807598">
        <w:rPr>
          <w:rStyle w:val="tlid-translation"/>
          <w:lang w:val="en-US"/>
        </w:rPr>
        <w:t xml:space="preserve">, the value of financial instruments in liabilities amounted to PLN </w:t>
      </w:r>
      <w:r w:rsidR="00612F5D" w:rsidRPr="00807598">
        <w:rPr>
          <w:rStyle w:val="tlid-translation"/>
          <w:lang w:val="en-US"/>
        </w:rPr>
        <w:t>219.6</w:t>
      </w:r>
      <w:r w:rsidRPr="00807598">
        <w:rPr>
          <w:rStyle w:val="tlid-translation"/>
          <w:lang w:val="en-US"/>
        </w:rPr>
        <w:t xml:space="preserve"> billion and PLN </w:t>
      </w:r>
      <w:r w:rsidR="00612F5D" w:rsidRPr="00807598">
        <w:rPr>
          <w:rStyle w:val="tlid-translation"/>
          <w:lang w:val="en-US"/>
        </w:rPr>
        <w:t>87.4</w:t>
      </w:r>
      <w:r w:rsidRPr="00807598">
        <w:rPr>
          <w:rStyle w:val="tlid-translation"/>
          <w:lang w:val="en-US"/>
        </w:rPr>
        <w:t xml:space="preserve"> billion, respectively, </w:t>
      </w:r>
      <w:r w:rsidR="00165ED2">
        <w:rPr>
          <w:rStyle w:val="tlid-translation"/>
          <w:lang w:val="en-US"/>
        </w:rPr>
        <w:t>with</w:t>
      </w:r>
      <w:r w:rsidRPr="00807598">
        <w:rPr>
          <w:rStyle w:val="tlid-translation"/>
          <w:lang w:val="en-US"/>
        </w:rPr>
        <w:t xml:space="preserve"> </w:t>
      </w:r>
      <w:r w:rsidR="00165ED2">
        <w:rPr>
          <w:rStyle w:val="tlid-translation"/>
          <w:lang w:val="en-US"/>
        </w:rPr>
        <w:t xml:space="preserve">the </w:t>
      </w:r>
      <w:r w:rsidRPr="00807598">
        <w:rPr>
          <w:rStyle w:val="tlid-translation"/>
          <w:lang w:val="en-US"/>
        </w:rPr>
        <w:t xml:space="preserve">largest share </w:t>
      </w:r>
      <w:r w:rsidR="00165ED2">
        <w:rPr>
          <w:rStyle w:val="tlid-translation"/>
          <w:lang w:val="en-US"/>
        </w:rPr>
        <w:t>in</w:t>
      </w:r>
      <w:r w:rsidRPr="00807598">
        <w:rPr>
          <w:rStyle w:val="tlid-translation"/>
          <w:lang w:val="en-US"/>
        </w:rPr>
        <w:t xml:space="preserve"> the category</w:t>
      </w:r>
      <w:r w:rsidR="00E66964">
        <w:rPr>
          <w:rStyle w:val="tlid-translation"/>
          <w:lang w:val="en-US"/>
        </w:rPr>
        <w:t xml:space="preserve"> </w:t>
      </w:r>
      <w:r w:rsidRPr="00807598">
        <w:rPr>
          <w:rStyle w:val="tlid-translation"/>
          <w:lang w:val="en-US"/>
        </w:rPr>
        <w:t xml:space="preserve">"loans and advances to </w:t>
      </w:r>
      <w:r w:rsidR="00080C8E">
        <w:rPr>
          <w:rStyle w:val="tlid-translation"/>
          <w:lang w:val="en-US"/>
        </w:rPr>
        <w:t>be repaid</w:t>
      </w:r>
      <w:r w:rsidRPr="00807598">
        <w:rPr>
          <w:rStyle w:val="tlid-translation"/>
          <w:lang w:val="en-US"/>
        </w:rPr>
        <w:t xml:space="preserve">" </w:t>
      </w:r>
      <w:r w:rsidR="006F5A91">
        <w:rPr>
          <w:rStyle w:val="tlid-translation"/>
          <w:lang w:val="en-US"/>
        </w:rPr>
        <w:t>–</w:t>
      </w:r>
      <w:r w:rsidRPr="00807598">
        <w:rPr>
          <w:rStyle w:val="tlid-translation"/>
          <w:lang w:val="en-US"/>
        </w:rPr>
        <w:t xml:space="preserve"> respectively</w:t>
      </w:r>
      <w:r w:rsidR="006F5A91">
        <w:rPr>
          <w:rStyle w:val="tlid-translation"/>
          <w:lang w:val="en-US"/>
        </w:rPr>
        <w:t>,</w:t>
      </w:r>
      <w:r w:rsidRPr="00807598">
        <w:rPr>
          <w:rStyle w:val="tlid-translation"/>
          <w:lang w:val="en-US"/>
        </w:rPr>
        <w:t xml:space="preserve"> </w:t>
      </w:r>
      <w:r w:rsidR="00612F5D" w:rsidRPr="00807598">
        <w:rPr>
          <w:rStyle w:val="tlid-translation"/>
          <w:lang w:val="en-US"/>
        </w:rPr>
        <w:t>57.1% and 46.8</w:t>
      </w:r>
      <w:r w:rsidRPr="00807598">
        <w:rPr>
          <w:rStyle w:val="tlid-translation"/>
          <w:lang w:val="en-US"/>
        </w:rPr>
        <w:t>%.</w:t>
      </w:r>
    </w:p>
    <w:p w14:paraId="66BC5291" w14:textId="77777777" w:rsidR="000716F8" w:rsidRPr="00807598" w:rsidRDefault="000716F8" w:rsidP="00BF1A9B">
      <w:pPr>
        <w:rPr>
          <w:rFonts w:eastAsia="Fira Sans Light" w:cs="Times New Roman"/>
          <w:b/>
          <w:sz w:val="18"/>
          <w:szCs w:val="18"/>
          <w:shd w:val="clear" w:color="auto" w:fill="FFFFFF"/>
          <w:lang w:val="en-US"/>
        </w:rPr>
      </w:pPr>
    </w:p>
    <w:p w14:paraId="61B86183"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7981BA73"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00DAC225"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6356BC5D"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11851B19"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3A6D4ED2"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0E75A5BC"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5263CFCC"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5A27AF48"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3F7C45C2"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1D8CECD5"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42667A8D"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70783E86"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50038993"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32C19FA6"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49167593"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7DA9732C"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68B458F7"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69C5F0D7"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69B564A2" w14:textId="77777777" w:rsidR="00A21851" w:rsidRDefault="00A21851" w:rsidP="00EA6AE6">
      <w:pPr>
        <w:spacing w:before="0" w:after="0" w:line="240" w:lineRule="auto"/>
        <w:rPr>
          <w:rFonts w:eastAsia="Fira Sans Light" w:cs="Times New Roman"/>
          <w:b/>
          <w:spacing w:val="-2"/>
          <w:sz w:val="18"/>
          <w:shd w:val="clear" w:color="auto" w:fill="FFFFFF"/>
          <w:lang w:val="en-US"/>
        </w:rPr>
      </w:pPr>
    </w:p>
    <w:p w14:paraId="6EE296B5" w14:textId="77777777" w:rsidR="00BF1A9B" w:rsidRPr="00807598" w:rsidRDefault="00617F62" w:rsidP="00EA6AE6">
      <w:pPr>
        <w:spacing w:before="0" w:after="0" w:line="240" w:lineRule="auto"/>
        <w:rPr>
          <w:rFonts w:eastAsia="Fira Sans Light" w:cs="Times New Roman"/>
          <w:b/>
          <w:spacing w:val="-2"/>
          <w:sz w:val="18"/>
          <w:shd w:val="clear" w:color="auto" w:fill="FFFFFF"/>
          <w:lang w:val="en-US"/>
        </w:rPr>
      </w:pPr>
      <w:r w:rsidRPr="00807598">
        <w:rPr>
          <w:rFonts w:eastAsia="Fira Sans Light" w:cs="Times New Roman"/>
          <w:b/>
          <w:spacing w:val="-2"/>
          <w:sz w:val="18"/>
          <w:shd w:val="clear" w:color="auto" w:fill="FFFFFF"/>
          <w:lang w:val="en-US"/>
        </w:rPr>
        <w:t>Table</w:t>
      </w:r>
      <w:r w:rsidR="00BF1A9B" w:rsidRPr="00807598">
        <w:rPr>
          <w:rFonts w:eastAsia="Fira Sans Light" w:cs="Times New Roman"/>
          <w:b/>
          <w:spacing w:val="-2"/>
          <w:sz w:val="18"/>
          <w:shd w:val="clear" w:color="auto" w:fill="FFFFFF"/>
          <w:lang w:val="en-US"/>
        </w:rPr>
        <w:t xml:space="preserve"> 5. </w:t>
      </w:r>
      <w:r w:rsidR="00080C8E">
        <w:rPr>
          <w:rFonts w:eastAsia="Fira Sans Light" w:cs="Times New Roman"/>
          <w:b/>
          <w:spacing w:val="-2"/>
          <w:sz w:val="18"/>
          <w:shd w:val="clear" w:color="auto" w:fill="FFFFFF"/>
          <w:lang w:val="en-US"/>
        </w:rPr>
        <w:t>Financial instruments by type</w:t>
      </w:r>
    </w:p>
    <w:tbl>
      <w:tblPr>
        <w:tblStyle w:val="Siatkatabelijasna11"/>
        <w:tblpPr w:leftFromText="141" w:rightFromText="141" w:vertAnchor="text" w:horzAnchor="margin" w:tblpY="129"/>
        <w:tblW w:w="5000" w:type="pct"/>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CellMar>
          <w:top w:w="57" w:type="dxa"/>
          <w:bottom w:w="57" w:type="dxa"/>
        </w:tblCellMar>
        <w:tblLook w:val="0000" w:firstRow="0" w:lastRow="0" w:firstColumn="0" w:lastColumn="0" w:noHBand="0" w:noVBand="0"/>
      </w:tblPr>
      <w:tblGrid>
        <w:gridCol w:w="2284"/>
        <w:gridCol w:w="1328"/>
        <w:gridCol w:w="940"/>
        <w:gridCol w:w="1074"/>
        <w:gridCol w:w="1046"/>
        <w:gridCol w:w="1113"/>
      </w:tblGrid>
      <w:tr w:rsidR="00BF1A9B" w:rsidRPr="00807598" w14:paraId="3EFD071D" w14:textId="77777777" w:rsidTr="00C0463C">
        <w:trPr>
          <w:trHeight w:hRule="exact" w:val="284"/>
        </w:trPr>
        <w:tc>
          <w:tcPr>
            <w:tcW w:w="1466" w:type="pct"/>
            <w:vMerge w:val="restart"/>
            <w:vAlign w:val="center"/>
          </w:tcPr>
          <w:p w14:paraId="05BC8143" w14:textId="77777777" w:rsidR="00BF1A9B" w:rsidRPr="00807598" w:rsidRDefault="009867D5" w:rsidP="00E4352D">
            <w:pPr>
              <w:keepNext/>
              <w:tabs>
                <w:tab w:val="right" w:leader="dot" w:pos="4139"/>
              </w:tabs>
              <w:spacing w:before="240" w:line="240" w:lineRule="auto"/>
              <w:jc w:val="center"/>
              <w:outlineLvl w:val="0"/>
              <w:rPr>
                <w:rFonts w:eastAsia="Times New Roman" w:cs="Arial"/>
                <w:bCs/>
                <w:color w:val="000000"/>
                <w:sz w:val="16"/>
                <w:szCs w:val="16"/>
                <w:lang w:val="en-US" w:eastAsia="pl-PL"/>
              </w:rPr>
            </w:pPr>
            <w:r w:rsidRPr="00807598">
              <w:rPr>
                <w:rFonts w:cs="Arial"/>
                <w:color w:val="000000" w:themeColor="text1"/>
                <w:sz w:val="16"/>
                <w:szCs w:val="16"/>
                <w:lang w:val="en-US"/>
              </w:rPr>
              <w:t>SPECIFICATION</w:t>
            </w:r>
          </w:p>
        </w:tc>
        <w:tc>
          <w:tcPr>
            <w:tcW w:w="3534" w:type="pct"/>
            <w:gridSpan w:val="5"/>
            <w:tcBorders>
              <w:left w:val="single" w:sz="4" w:space="0" w:color="212492"/>
            </w:tcBorders>
            <w:vAlign w:val="center"/>
          </w:tcPr>
          <w:p w14:paraId="2BB7A336" w14:textId="77777777" w:rsidR="00BF1A9B" w:rsidRPr="00807598" w:rsidRDefault="009867D5" w:rsidP="00E4352D">
            <w:pPr>
              <w:keepNext/>
              <w:keepLines/>
              <w:spacing w:before="0" w:after="0"/>
              <w:jc w:val="center"/>
              <w:outlineLvl w:val="2"/>
              <w:rPr>
                <w:rFonts w:eastAsia="Times New Roman" w:cs="Times New Roman"/>
                <w:b/>
                <w:sz w:val="16"/>
                <w:szCs w:val="16"/>
                <w:lang w:val="en-US"/>
              </w:rPr>
            </w:pPr>
            <w:r w:rsidRPr="00807598">
              <w:rPr>
                <w:rFonts w:eastAsia="Fira Sans Light" w:cs="Calibri"/>
                <w:b/>
                <w:sz w:val="16"/>
                <w:szCs w:val="16"/>
                <w:lang w:val="en-US"/>
              </w:rPr>
              <w:t>Financial instruments</w:t>
            </w:r>
          </w:p>
        </w:tc>
      </w:tr>
      <w:tr w:rsidR="009867D5" w:rsidRPr="000449B5" w14:paraId="1303BD78" w14:textId="77777777" w:rsidTr="00C0463C">
        <w:trPr>
          <w:trHeight w:val="582"/>
        </w:trPr>
        <w:tc>
          <w:tcPr>
            <w:tcW w:w="1466" w:type="pct"/>
            <w:vMerge/>
            <w:vAlign w:val="center"/>
          </w:tcPr>
          <w:p w14:paraId="0C06BBBB" w14:textId="77777777" w:rsidR="00BF1A9B" w:rsidRPr="00807598" w:rsidRDefault="00BF1A9B" w:rsidP="00E4352D">
            <w:pPr>
              <w:keepNext/>
              <w:tabs>
                <w:tab w:val="right" w:leader="dot" w:pos="4139"/>
              </w:tabs>
              <w:spacing w:before="0" w:after="0" w:line="240" w:lineRule="auto"/>
              <w:jc w:val="center"/>
              <w:outlineLvl w:val="0"/>
              <w:rPr>
                <w:rFonts w:eastAsia="Times New Roman" w:cs="Arial"/>
                <w:bCs/>
                <w:color w:val="000000"/>
                <w:sz w:val="16"/>
                <w:szCs w:val="16"/>
                <w:lang w:val="en-US" w:eastAsia="pl-PL"/>
              </w:rPr>
            </w:pPr>
          </w:p>
        </w:tc>
        <w:tc>
          <w:tcPr>
            <w:tcW w:w="853" w:type="pct"/>
            <w:tcBorders>
              <w:left w:val="single" w:sz="4" w:space="0" w:color="212492"/>
              <w:bottom w:val="single" w:sz="12" w:space="0" w:color="212492"/>
            </w:tcBorders>
            <w:vAlign w:val="center"/>
          </w:tcPr>
          <w:p w14:paraId="795CA064" w14:textId="77777777" w:rsidR="00BF1A9B" w:rsidRPr="00807598" w:rsidRDefault="009867D5" w:rsidP="009867D5">
            <w:pPr>
              <w:keepNext/>
              <w:keepLines/>
              <w:spacing w:before="0" w:after="0"/>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Total</w:t>
            </w:r>
          </w:p>
        </w:tc>
        <w:tc>
          <w:tcPr>
            <w:tcW w:w="604" w:type="pct"/>
            <w:tcBorders>
              <w:bottom w:val="single" w:sz="12" w:space="0" w:color="2F5496" w:themeColor="accent5" w:themeShade="BF"/>
              <w:right w:val="nil"/>
            </w:tcBorders>
            <w:vAlign w:val="center"/>
          </w:tcPr>
          <w:p w14:paraId="718203A7" w14:textId="77777777" w:rsidR="00BF1A9B" w:rsidRPr="00807598" w:rsidRDefault="009867D5" w:rsidP="009867D5">
            <w:pPr>
              <w:keepNext/>
              <w:keepLines/>
              <w:spacing w:before="0" w:after="0"/>
              <w:jc w:val="center"/>
              <w:outlineLvl w:val="2"/>
              <w:rPr>
                <w:rFonts w:eastAsia="Times New Roman" w:cs="Times New Roman"/>
                <w:color w:val="000000"/>
                <w:sz w:val="16"/>
                <w:szCs w:val="16"/>
                <w:lang w:val="en-US"/>
              </w:rPr>
            </w:pPr>
            <w:r w:rsidRPr="00807598">
              <w:rPr>
                <w:rFonts w:eastAsia="Fira Sans Light" w:cs="Times New Roman"/>
                <w:sz w:val="16"/>
                <w:szCs w:val="16"/>
                <w:lang w:val="en-US"/>
              </w:rPr>
              <w:t>Entities operating independently</w:t>
            </w:r>
          </w:p>
        </w:tc>
        <w:tc>
          <w:tcPr>
            <w:tcW w:w="690" w:type="pct"/>
            <w:tcBorders>
              <w:bottom w:val="single" w:sz="12" w:space="0" w:color="2F5496" w:themeColor="accent5" w:themeShade="BF"/>
              <w:right w:val="nil"/>
            </w:tcBorders>
            <w:vAlign w:val="center"/>
          </w:tcPr>
          <w:p w14:paraId="23D30A17" w14:textId="77777777" w:rsidR="00BF1A9B" w:rsidRPr="00807598" w:rsidRDefault="009867D5" w:rsidP="009867D5">
            <w:pPr>
              <w:keepNext/>
              <w:keepLines/>
              <w:spacing w:before="0" w:after="0"/>
              <w:jc w:val="center"/>
              <w:outlineLvl w:val="2"/>
              <w:rPr>
                <w:rFonts w:eastAsia="Times New Roman" w:cs="Times New Roman"/>
                <w:color w:val="000000"/>
                <w:sz w:val="16"/>
                <w:szCs w:val="16"/>
                <w:lang w:val="en-US"/>
              </w:rPr>
            </w:pPr>
            <w:r w:rsidRPr="00807598">
              <w:rPr>
                <w:rFonts w:eastAsia="Fira Sans Light" w:cs="Times New Roman"/>
                <w:sz w:val="16"/>
                <w:szCs w:val="16"/>
                <w:lang w:val="en-US"/>
              </w:rPr>
              <w:t>Dominating entities in the capital group</w:t>
            </w:r>
            <w:r w:rsidR="008940E6" w:rsidRPr="00807598">
              <w:rPr>
                <w:rFonts w:eastAsia="Fira Sans Light" w:cs="Times New Roman"/>
                <w:sz w:val="16"/>
                <w:szCs w:val="16"/>
                <w:lang w:val="en-US"/>
              </w:rPr>
              <w:t>s</w:t>
            </w:r>
          </w:p>
        </w:tc>
        <w:tc>
          <w:tcPr>
            <w:tcW w:w="672" w:type="pct"/>
            <w:tcBorders>
              <w:bottom w:val="single" w:sz="12" w:space="0" w:color="2F5496" w:themeColor="accent5" w:themeShade="BF"/>
              <w:right w:val="nil"/>
            </w:tcBorders>
            <w:vAlign w:val="center"/>
          </w:tcPr>
          <w:p w14:paraId="7236E7E6" w14:textId="77777777" w:rsidR="00BF1A9B" w:rsidRPr="00807598" w:rsidRDefault="009867D5" w:rsidP="009867D5">
            <w:pPr>
              <w:keepNext/>
              <w:keepLines/>
              <w:spacing w:before="0" w:after="0"/>
              <w:jc w:val="center"/>
              <w:outlineLvl w:val="2"/>
              <w:rPr>
                <w:rFonts w:eastAsia="Fira Sans Light" w:cs="Times New Roman"/>
                <w:sz w:val="16"/>
                <w:szCs w:val="16"/>
                <w:lang w:val="en-US"/>
              </w:rPr>
            </w:pPr>
            <w:r w:rsidRPr="00807598">
              <w:rPr>
                <w:rFonts w:eastAsia="Fira Sans Light" w:cs="Times New Roman"/>
                <w:sz w:val="16"/>
                <w:szCs w:val="16"/>
                <w:lang w:val="en-US"/>
              </w:rPr>
              <w:t xml:space="preserve">Subsidiary </w:t>
            </w:r>
            <w:r w:rsidR="00460A72" w:rsidRPr="00807598">
              <w:rPr>
                <w:rFonts w:eastAsia="Fira Sans Light" w:cs="Times New Roman"/>
                <w:sz w:val="16"/>
                <w:szCs w:val="16"/>
                <w:lang w:val="en-US"/>
              </w:rPr>
              <w:t xml:space="preserve"> entities </w:t>
            </w:r>
            <w:r w:rsidRPr="00807598">
              <w:rPr>
                <w:rFonts w:eastAsia="Fira Sans Light" w:cs="Times New Roman"/>
                <w:sz w:val="16"/>
                <w:szCs w:val="16"/>
                <w:lang w:val="en-US"/>
              </w:rPr>
              <w:t xml:space="preserve"> in the capital group</w:t>
            </w:r>
            <w:r w:rsidR="008940E6" w:rsidRPr="00807598">
              <w:rPr>
                <w:rFonts w:eastAsia="Fira Sans Light" w:cs="Times New Roman"/>
                <w:sz w:val="16"/>
                <w:szCs w:val="16"/>
                <w:lang w:val="en-US"/>
              </w:rPr>
              <w:t>s</w:t>
            </w:r>
          </w:p>
        </w:tc>
        <w:tc>
          <w:tcPr>
            <w:tcW w:w="714" w:type="pct"/>
            <w:tcBorders>
              <w:bottom w:val="single" w:sz="12" w:space="0" w:color="2F5496" w:themeColor="accent5" w:themeShade="BF"/>
              <w:right w:val="nil"/>
            </w:tcBorders>
            <w:vAlign w:val="center"/>
          </w:tcPr>
          <w:p w14:paraId="3F6B50B3" w14:textId="77777777" w:rsidR="00BF1A9B" w:rsidRPr="00807598" w:rsidRDefault="00460A72" w:rsidP="009867D5">
            <w:pPr>
              <w:keepNext/>
              <w:keepLines/>
              <w:spacing w:before="0" w:after="0"/>
              <w:jc w:val="center"/>
              <w:outlineLvl w:val="2"/>
              <w:rPr>
                <w:rFonts w:eastAsia="Times New Roman" w:cs="Times New Roman"/>
                <w:color w:val="000000"/>
                <w:sz w:val="16"/>
                <w:szCs w:val="16"/>
                <w:lang w:val="en-US"/>
              </w:rPr>
            </w:pPr>
            <w:r w:rsidRPr="00807598">
              <w:rPr>
                <w:rFonts w:eastAsia="Fira Sans Light" w:cs="Times New Roman"/>
                <w:sz w:val="16"/>
                <w:szCs w:val="16"/>
                <w:lang w:val="en-US"/>
              </w:rPr>
              <w:t>Dominating</w:t>
            </w:r>
            <w:r w:rsidR="009867D5" w:rsidRPr="00807598">
              <w:rPr>
                <w:rFonts w:eastAsia="Fira Sans Light" w:cs="Times New Roman"/>
                <w:sz w:val="16"/>
                <w:szCs w:val="16"/>
                <w:lang w:val="en-US"/>
              </w:rPr>
              <w:t xml:space="preserve"> and subsidiary </w:t>
            </w:r>
            <w:r w:rsidRPr="00807598">
              <w:rPr>
                <w:rFonts w:eastAsia="Fira Sans Light" w:cs="Times New Roman"/>
                <w:sz w:val="16"/>
                <w:szCs w:val="16"/>
                <w:lang w:val="en-US"/>
              </w:rPr>
              <w:t xml:space="preserve"> entities </w:t>
            </w:r>
            <w:r w:rsidR="009867D5" w:rsidRPr="00807598">
              <w:rPr>
                <w:rFonts w:eastAsia="Fira Sans Light" w:cs="Times New Roman"/>
                <w:sz w:val="16"/>
                <w:szCs w:val="16"/>
                <w:lang w:val="en-US"/>
              </w:rPr>
              <w:t>in the capital group</w:t>
            </w:r>
            <w:r w:rsidR="008940E6" w:rsidRPr="00807598">
              <w:rPr>
                <w:rFonts w:eastAsia="Fira Sans Light" w:cs="Times New Roman"/>
                <w:sz w:val="16"/>
                <w:szCs w:val="16"/>
                <w:lang w:val="en-US"/>
              </w:rPr>
              <w:t>s</w:t>
            </w:r>
          </w:p>
        </w:tc>
      </w:tr>
      <w:tr w:rsidR="006B3A2B" w:rsidRPr="000449B5" w14:paraId="70A0DB29" w14:textId="77777777" w:rsidTr="00C0463C">
        <w:trPr>
          <w:trHeight w:hRule="exact" w:val="322"/>
        </w:trPr>
        <w:tc>
          <w:tcPr>
            <w:tcW w:w="1466" w:type="pct"/>
            <w:vMerge/>
            <w:tcBorders>
              <w:bottom w:val="single" w:sz="12" w:space="0" w:color="212492"/>
            </w:tcBorders>
            <w:vAlign w:val="center"/>
          </w:tcPr>
          <w:p w14:paraId="1188614A" w14:textId="77777777" w:rsidR="006B3A2B" w:rsidRPr="00807598" w:rsidRDefault="006B3A2B" w:rsidP="00E4352D">
            <w:pPr>
              <w:keepNext/>
              <w:tabs>
                <w:tab w:val="right" w:leader="dot" w:pos="4139"/>
              </w:tabs>
              <w:spacing w:before="0" w:after="0" w:line="240" w:lineRule="auto"/>
              <w:jc w:val="center"/>
              <w:outlineLvl w:val="0"/>
              <w:rPr>
                <w:rFonts w:eastAsia="Times New Roman" w:cs="Arial"/>
                <w:bCs/>
                <w:color w:val="000000"/>
                <w:sz w:val="16"/>
                <w:szCs w:val="16"/>
                <w:lang w:val="en-US" w:eastAsia="pl-PL"/>
              </w:rPr>
            </w:pPr>
          </w:p>
        </w:tc>
        <w:tc>
          <w:tcPr>
            <w:tcW w:w="3534" w:type="pct"/>
            <w:gridSpan w:val="5"/>
            <w:tcBorders>
              <w:left w:val="single" w:sz="4" w:space="0" w:color="212492"/>
              <w:bottom w:val="single" w:sz="12" w:space="0" w:color="212492"/>
            </w:tcBorders>
            <w:vAlign w:val="center"/>
          </w:tcPr>
          <w:p w14:paraId="38090C4E" w14:textId="77777777" w:rsidR="006B3A2B" w:rsidRPr="00807598" w:rsidRDefault="006B3A2B" w:rsidP="00E4352D">
            <w:pPr>
              <w:keepNext/>
              <w:keepLines/>
              <w:spacing w:before="0" w:after="0"/>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in m</w:t>
            </w:r>
            <w:r w:rsidR="005D1D2E">
              <w:rPr>
                <w:rFonts w:eastAsia="Times New Roman" w:cs="Times New Roman"/>
                <w:color w:val="000000"/>
                <w:sz w:val="16"/>
                <w:szCs w:val="16"/>
                <w:lang w:val="en-US"/>
              </w:rPr>
              <w:t>illion</w:t>
            </w:r>
            <w:r w:rsidRPr="00807598">
              <w:rPr>
                <w:rFonts w:eastAsia="Times New Roman" w:cs="Times New Roman"/>
                <w:color w:val="000000"/>
                <w:sz w:val="16"/>
                <w:szCs w:val="16"/>
                <w:lang w:val="en-US"/>
              </w:rPr>
              <w:t xml:space="preserve"> PLN</w:t>
            </w:r>
          </w:p>
          <w:p w14:paraId="4E29DD8F" w14:textId="77777777" w:rsidR="006B3A2B" w:rsidRPr="00807598" w:rsidRDefault="006B3A2B" w:rsidP="00E4352D">
            <w:pPr>
              <w:keepNext/>
              <w:keepLines/>
              <w:spacing w:before="0" w:after="0"/>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in %</w:t>
            </w:r>
          </w:p>
          <w:p w14:paraId="37258CE5" w14:textId="77777777" w:rsidR="006B3A2B" w:rsidRPr="00807598" w:rsidRDefault="006B3A2B" w:rsidP="009867D5">
            <w:pPr>
              <w:keepNext/>
              <w:keepLines/>
              <w:spacing w:before="0" w:after="0"/>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 xml:space="preserve">in </w:t>
            </w:r>
            <w:proofErr w:type="spellStart"/>
            <w:r w:rsidRPr="00807598">
              <w:rPr>
                <w:rFonts w:eastAsia="Times New Roman" w:cs="Times New Roman"/>
                <w:color w:val="000000"/>
                <w:sz w:val="16"/>
                <w:szCs w:val="16"/>
                <w:lang w:val="en-US"/>
              </w:rPr>
              <w:t>mln</w:t>
            </w:r>
            <w:proofErr w:type="spellEnd"/>
            <w:r w:rsidRPr="00807598">
              <w:rPr>
                <w:rFonts w:eastAsia="Times New Roman" w:cs="Times New Roman"/>
                <w:color w:val="000000"/>
                <w:sz w:val="16"/>
                <w:szCs w:val="16"/>
                <w:lang w:val="en-US"/>
              </w:rPr>
              <w:t xml:space="preserve"> PLN</w:t>
            </w:r>
          </w:p>
          <w:p w14:paraId="369AEDC8" w14:textId="77777777" w:rsidR="006B3A2B" w:rsidRPr="00807598" w:rsidRDefault="006B3A2B" w:rsidP="00E4352D">
            <w:pPr>
              <w:keepNext/>
              <w:keepLines/>
              <w:spacing w:before="0" w:after="0"/>
              <w:jc w:val="center"/>
              <w:outlineLvl w:val="2"/>
              <w:rPr>
                <w:rFonts w:eastAsia="Times New Roman" w:cs="Times New Roman"/>
                <w:color w:val="000000"/>
                <w:sz w:val="16"/>
                <w:szCs w:val="16"/>
                <w:lang w:val="en-US"/>
              </w:rPr>
            </w:pPr>
          </w:p>
        </w:tc>
      </w:tr>
      <w:tr w:rsidR="003C5744" w:rsidRPr="00807598" w14:paraId="593CD87A" w14:textId="77777777" w:rsidTr="00C0463C">
        <w:trPr>
          <w:trHeight w:val="20"/>
        </w:trPr>
        <w:tc>
          <w:tcPr>
            <w:tcW w:w="1466" w:type="pct"/>
            <w:tcBorders>
              <w:top w:val="single" w:sz="12" w:space="0" w:color="212492"/>
              <w:bottom w:val="single" w:sz="4" w:space="0" w:color="212492"/>
            </w:tcBorders>
            <w:vAlign w:val="center"/>
          </w:tcPr>
          <w:p w14:paraId="66049500" w14:textId="77777777" w:rsidR="003C5744" w:rsidRPr="00807598" w:rsidRDefault="003C5744" w:rsidP="003C5744">
            <w:pPr>
              <w:spacing w:before="0" w:after="0" w:line="240" w:lineRule="auto"/>
              <w:rPr>
                <w:rFonts w:eastAsia="Fira Sans Light" w:cs="Times New Roman"/>
                <w:b/>
                <w:sz w:val="16"/>
                <w:szCs w:val="16"/>
                <w:lang w:val="en-US"/>
              </w:rPr>
            </w:pPr>
            <w:r w:rsidRPr="00807598">
              <w:rPr>
                <w:rFonts w:eastAsia="Fira Sans Light" w:cs="Calibri"/>
                <w:b/>
                <w:sz w:val="16"/>
                <w:szCs w:val="16"/>
                <w:lang w:val="en-US"/>
              </w:rPr>
              <w:t>Financial instruments - assets</w:t>
            </w:r>
            <w:r w:rsidRPr="00807598">
              <w:rPr>
                <w:rFonts w:eastAsia="Fira Sans Light" w:cs="Times New Roman"/>
                <w:b/>
                <w:sz w:val="16"/>
                <w:szCs w:val="16"/>
                <w:lang w:val="en-US"/>
              </w:rPr>
              <w:t>, of which:</w:t>
            </w:r>
          </w:p>
        </w:tc>
        <w:tc>
          <w:tcPr>
            <w:tcW w:w="853" w:type="pct"/>
            <w:tcBorders>
              <w:top w:val="single" w:sz="12" w:space="0" w:color="212492"/>
              <w:left w:val="single" w:sz="4" w:space="0" w:color="212492"/>
              <w:bottom w:val="single" w:sz="4" w:space="0" w:color="212492"/>
            </w:tcBorders>
            <w:vAlign w:val="center"/>
          </w:tcPr>
          <w:p w14:paraId="58D50A6C" w14:textId="77777777" w:rsidR="003C5744" w:rsidRPr="00807598" w:rsidRDefault="003C5744" w:rsidP="00F4438F">
            <w:pPr>
              <w:spacing w:before="0" w:after="0" w:line="240" w:lineRule="auto"/>
              <w:jc w:val="right"/>
              <w:rPr>
                <w:b/>
                <w:sz w:val="16"/>
                <w:szCs w:val="16"/>
                <w:lang w:val="en-US"/>
              </w:rPr>
            </w:pPr>
            <w:r w:rsidRPr="00807598">
              <w:rPr>
                <w:b/>
                <w:sz w:val="16"/>
                <w:szCs w:val="16"/>
                <w:lang w:val="en-US"/>
              </w:rPr>
              <w:t>603</w:t>
            </w:r>
            <w:r w:rsidR="00CC36D9" w:rsidRPr="00807598">
              <w:rPr>
                <w:b/>
                <w:sz w:val="16"/>
                <w:szCs w:val="16"/>
                <w:lang w:val="en-US"/>
              </w:rPr>
              <w:t>,</w:t>
            </w:r>
            <w:r w:rsidRPr="00807598">
              <w:rPr>
                <w:b/>
                <w:sz w:val="16"/>
                <w:szCs w:val="16"/>
                <w:lang w:val="en-US"/>
              </w:rPr>
              <w:t>769</w:t>
            </w:r>
            <w:r w:rsidR="00CC36D9" w:rsidRPr="00807598">
              <w:rPr>
                <w:b/>
                <w:sz w:val="16"/>
                <w:szCs w:val="16"/>
                <w:lang w:val="en-US"/>
              </w:rPr>
              <w:t>.</w:t>
            </w:r>
            <w:r w:rsidRPr="00807598">
              <w:rPr>
                <w:b/>
                <w:sz w:val="16"/>
                <w:szCs w:val="16"/>
                <w:lang w:val="en-US"/>
              </w:rPr>
              <w:t>8</w:t>
            </w:r>
          </w:p>
        </w:tc>
        <w:tc>
          <w:tcPr>
            <w:tcW w:w="604" w:type="pct"/>
            <w:tcBorders>
              <w:top w:val="single" w:sz="12" w:space="0" w:color="212492"/>
              <w:bottom w:val="single" w:sz="4" w:space="0" w:color="212492"/>
              <w:right w:val="nil"/>
            </w:tcBorders>
            <w:vAlign w:val="center"/>
          </w:tcPr>
          <w:p w14:paraId="7FFDC0E0" w14:textId="77777777" w:rsidR="003C5744" w:rsidRPr="00807598" w:rsidRDefault="003C5744" w:rsidP="00F4438F">
            <w:pPr>
              <w:spacing w:before="0" w:after="0" w:line="240" w:lineRule="auto"/>
              <w:jc w:val="right"/>
              <w:rPr>
                <w:b/>
                <w:sz w:val="16"/>
                <w:szCs w:val="16"/>
                <w:lang w:val="en-US"/>
              </w:rPr>
            </w:pPr>
            <w:r w:rsidRPr="00807598">
              <w:rPr>
                <w:b/>
                <w:sz w:val="16"/>
                <w:szCs w:val="16"/>
                <w:lang w:val="en-US"/>
              </w:rPr>
              <w:t>29</w:t>
            </w:r>
            <w:r w:rsidR="00CC36D9" w:rsidRPr="00807598">
              <w:rPr>
                <w:b/>
                <w:sz w:val="16"/>
                <w:szCs w:val="16"/>
                <w:lang w:val="en-US"/>
              </w:rPr>
              <w:t>,</w:t>
            </w:r>
            <w:r w:rsidRPr="00807598">
              <w:rPr>
                <w:b/>
                <w:sz w:val="16"/>
                <w:szCs w:val="16"/>
                <w:lang w:val="en-US"/>
              </w:rPr>
              <w:t>865</w:t>
            </w:r>
            <w:r w:rsidR="00CC36D9" w:rsidRPr="00807598">
              <w:rPr>
                <w:b/>
                <w:sz w:val="16"/>
                <w:szCs w:val="16"/>
                <w:lang w:val="en-US"/>
              </w:rPr>
              <w:t>.</w:t>
            </w:r>
            <w:r w:rsidRPr="00807598">
              <w:rPr>
                <w:b/>
                <w:sz w:val="16"/>
                <w:szCs w:val="16"/>
                <w:lang w:val="en-US"/>
              </w:rPr>
              <w:t>3</w:t>
            </w:r>
          </w:p>
        </w:tc>
        <w:tc>
          <w:tcPr>
            <w:tcW w:w="690" w:type="pct"/>
            <w:tcBorders>
              <w:top w:val="single" w:sz="12" w:space="0" w:color="212492"/>
              <w:bottom w:val="single" w:sz="4" w:space="0" w:color="212492"/>
              <w:right w:val="nil"/>
            </w:tcBorders>
            <w:vAlign w:val="center"/>
          </w:tcPr>
          <w:p w14:paraId="44DD43F1" w14:textId="77777777" w:rsidR="003C5744" w:rsidRPr="00807598" w:rsidRDefault="003C5744" w:rsidP="00F4438F">
            <w:pPr>
              <w:spacing w:before="0" w:after="0" w:line="240" w:lineRule="auto"/>
              <w:jc w:val="right"/>
              <w:rPr>
                <w:b/>
                <w:sz w:val="16"/>
                <w:szCs w:val="16"/>
                <w:lang w:val="en-US"/>
              </w:rPr>
            </w:pPr>
            <w:r w:rsidRPr="00807598">
              <w:rPr>
                <w:b/>
                <w:sz w:val="16"/>
                <w:szCs w:val="16"/>
                <w:lang w:val="en-US"/>
              </w:rPr>
              <w:t>327</w:t>
            </w:r>
            <w:r w:rsidR="00CC36D9" w:rsidRPr="00807598">
              <w:rPr>
                <w:b/>
                <w:sz w:val="16"/>
                <w:szCs w:val="16"/>
                <w:lang w:val="en-US"/>
              </w:rPr>
              <w:t>,</w:t>
            </w:r>
            <w:r w:rsidRPr="00807598">
              <w:rPr>
                <w:b/>
                <w:sz w:val="16"/>
                <w:szCs w:val="16"/>
                <w:lang w:val="en-US"/>
              </w:rPr>
              <w:t>812</w:t>
            </w:r>
            <w:r w:rsidR="00CC36D9" w:rsidRPr="00807598">
              <w:rPr>
                <w:b/>
                <w:sz w:val="16"/>
                <w:szCs w:val="16"/>
                <w:lang w:val="en-US"/>
              </w:rPr>
              <w:t>.</w:t>
            </w:r>
            <w:r w:rsidRPr="00807598">
              <w:rPr>
                <w:b/>
                <w:sz w:val="16"/>
                <w:szCs w:val="16"/>
                <w:lang w:val="en-US"/>
              </w:rPr>
              <w:t>1</w:t>
            </w:r>
          </w:p>
        </w:tc>
        <w:tc>
          <w:tcPr>
            <w:tcW w:w="672" w:type="pct"/>
            <w:tcBorders>
              <w:top w:val="single" w:sz="12" w:space="0" w:color="212492"/>
              <w:bottom w:val="single" w:sz="4" w:space="0" w:color="212492"/>
              <w:right w:val="nil"/>
            </w:tcBorders>
            <w:vAlign w:val="center"/>
          </w:tcPr>
          <w:p w14:paraId="7784440C" w14:textId="77777777" w:rsidR="003C5744" w:rsidRPr="00807598" w:rsidRDefault="003C5744" w:rsidP="00F4438F">
            <w:pPr>
              <w:spacing w:before="0" w:after="0" w:line="240" w:lineRule="auto"/>
              <w:jc w:val="right"/>
              <w:rPr>
                <w:b/>
                <w:sz w:val="16"/>
                <w:szCs w:val="16"/>
                <w:lang w:val="en-US"/>
              </w:rPr>
            </w:pPr>
            <w:r w:rsidRPr="00807598">
              <w:rPr>
                <w:b/>
                <w:sz w:val="16"/>
                <w:szCs w:val="16"/>
                <w:lang w:val="en-US"/>
              </w:rPr>
              <w:t>77</w:t>
            </w:r>
            <w:r w:rsidR="00CC36D9" w:rsidRPr="00807598">
              <w:rPr>
                <w:b/>
                <w:sz w:val="16"/>
                <w:szCs w:val="16"/>
                <w:lang w:val="en-US"/>
              </w:rPr>
              <w:t>,</w:t>
            </w:r>
            <w:r w:rsidRPr="00807598">
              <w:rPr>
                <w:b/>
                <w:sz w:val="16"/>
                <w:szCs w:val="16"/>
                <w:lang w:val="en-US"/>
              </w:rPr>
              <w:t>599</w:t>
            </w:r>
            <w:r w:rsidR="00CC36D9" w:rsidRPr="00807598">
              <w:rPr>
                <w:b/>
                <w:sz w:val="16"/>
                <w:szCs w:val="16"/>
                <w:lang w:val="en-US"/>
              </w:rPr>
              <w:t>.0</w:t>
            </w:r>
          </w:p>
        </w:tc>
        <w:tc>
          <w:tcPr>
            <w:tcW w:w="714" w:type="pct"/>
            <w:tcBorders>
              <w:top w:val="single" w:sz="12" w:space="0" w:color="212492"/>
              <w:bottom w:val="single" w:sz="4" w:space="0" w:color="212492"/>
              <w:right w:val="nil"/>
            </w:tcBorders>
            <w:vAlign w:val="center"/>
          </w:tcPr>
          <w:p w14:paraId="283375D9" w14:textId="77777777" w:rsidR="003C5744" w:rsidRPr="00807598" w:rsidRDefault="003C5744" w:rsidP="00F4438F">
            <w:pPr>
              <w:spacing w:before="0" w:after="0" w:line="240" w:lineRule="auto"/>
              <w:jc w:val="right"/>
              <w:rPr>
                <w:b/>
                <w:sz w:val="16"/>
                <w:szCs w:val="16"/>
                <w:lang w:val="en-US"/>
              </w:rPr>
            </w:pPr>
            <w:r w:rsidRPr="00807598">
              <w:rPr>
                <w:b/>
                <w:sz w:val="16"/>
                <w:szCs w:val="16"/>
                <w:lang w:val="en-US"/>
              </w:rPr>
              <w:t>168</w:t>
            </w:r>
            <w:r w:rsidR="00CC36D9" w:rsidRPr="00807598">
              <w:rPr>
                <w:b/>
                <w:sz w:val="16"/>
                <w:szCs w:val="16"/>
                <w:lang w:val="en-US"/>
              </w:rPr>
              <w:t>,</w:t>
            </w:r>
            <w:r w:rsidRPr="00807598">
              <w:rPr>
                <w:b/>
                <w:sz w:val="16"/>
                <w:szCs w:val="16"/>
                <w:lang w:val="en-US"/>
              </w:rPr>
              <w:t>493</w:t>
            </w:r>
            <w:r w:rsidR="00CC36D9" w:rsidRPr="00807598">
              <w:rPr>
                <w:b/>
                <w:sz w:val="16"/>
                <w:szCs w:val="16"/>
                <w:lang w:val="en-US"/>
              </w:rPr>
              <w:t>.</w:t>
            </w:r>
            <w:r w:rsidRPr="00807598">
              <w:rPr>
                <w:b/>
                <w:sz w:val="16"/>
                <w:szCs w:val="16"/>
                <w:lang w:val="en-US"/>
              </w:rPr>
              <w:t>5</w:t>
            </w:r>
          </w:p>
        </w:tc>
      </w:tr>
      <w:tr w:rsidR="003C5744" w:rsidRPr="00807598" w14:paraId="3113C1E6" w14:textId="77777777" w:rsidTr="00C0463C">
        <w:trPr>
          <w:trHeight w:val="20"/>
        </w:trPr>
        <w:tc>
          <w:tcPr>
            <w:tcW w:w="1466" w:type="pct"/>
            <w:tcBorders>
              <w:top w:val="single" w:sz="4" w:space="0" w:color="212492"/>
            </w:tcBorders>
            <w:vAlign w:val="center"/>
          </w:tcPr>
          <w:p w14:paraId="0E49A793" w14:textId="77777777" w:rsidR="003C5744" w:rsidRPr="00807598" w:rsidRDefault="003C5744" w:rsidP="00C55220">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equity instruments, of which:</w:t>
            </w:r>
          </w:p>
        </w:tc>
        <w:tc>
          <w:tcPr>
            <w:tcW w:w="853" w:type="pct"/>
            <w:tcBorders>
              <w:top w:val="single" w:sz="4" w:space="0" w:color="212492"/>
              <w:left w:val="single" w:sz="4" w:space="0" w:color="212492"/>
            </w:tcBorders>
            <w:vAlign w:val="center"/>
          </w:tcPr>
          <w:p w14:paraId="3AAE716B"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187</w:t>
            </w:r>
            <w:r w:rsidR="00CC36D9" w:rsidRPr="00807598">
              <w:rPr>
                <w:sz w:val="16"/>
                <w:szCs w:val="16"/>
                <w:lang w:val="en-US"/>
              </w:rPr>
              <w:t>,</w:t>
            </w:r>
            <w:r w:rsidRPr="00807598">
              <w:rPr>
                <w:sz w:val="16"/>
                <w:szCs w:val="16"/>
                <w:lang w:val="en-US"/>
              </w:rPr>
              <w:t>721</w:t>
            </w:r>
            <w:r w:rsidR="00CC36D9" w:rsidRPr="00807598">
              <w:rPr>
                <w:sz w:val="16"/>
                <w:szCs w:val="16"/>
                <w:lang w:val="en-US"/>
              </w:rPr>
              <w:t>.</w:t>
            </w:r>
            <w:r w:rsidRPr="00807598">
              <w:rPr>
                <w:sz w:val="16"/>
                <w:szCs w:val="16"/>
                <w:lang w:val="en-US"/>
              </w:rPr>
              <w:t>3</w:t>
            </w:r>
          </w:p>
        </w:tc>
        <w:tc>
          <w:tcPr>
            <w:tcW w:w="604" w:type="pct"/>
            <w:tcBorders>
              <w:top w:val="single" w:sz="4" w:space="0" w:color="212492"/>
              <w:right w:val="nil"/>
            </w:tcBorders>
            <w:vAlign w:val="center"/>
          </w:tcPr>
          <w:p w14:paraId="5141E67E"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8</w:t>
            </w:r>
            <w:r w:rsidR="00CC36D9" w:rsidRPr="00807598">
              <w:rPr>
                <w:sz w:val="16"/>
                <w:szCs w:val="16"/>
                <w:lang w:val="en-US"/>
              </w:rPr>
              <w:t>,</w:t>
            </w:r>
            <w:r w:rsidRPr="00807598">
              <w:rPr>
                <w:sz w:val="16"/>
                <w:szCs w:val="16"/>
                <w:lang w:val="en-US"/>
              </w:rPr>
              <w:t>145</w:t>
            </w:r>
            <w:r w:rsidR="00CC36D9" w:rsidRPr="00807598">
              <w:rPr>
                <w:sz w:val="16"/>
                <w:szCs w:val="16"/>
                <w:lang w:val="en-US"/>
              </w:rPr>
              <w:t>.</w:t>
            </w:r>
            <w:r w:rsidRPr="00807598">
              <w:rPr>
                <w:sz w:val="16"/>
                <w:szCs w:val="16"/>
                <w:lang w:val="en-US"/>
              </w:rPr>
              <w:t>0</w:t>
            </w:r>
          </w:p>
        </w:tc>
        <w:tc>
          <w:tcPr>
            <w:tcW w:w="690" w:type="pct"/>
            <w:tcBorders>
              <w:top w:val="single" w:sz="4" w:space="0" w:color="212492"/>
              <w:right w:val="nil"/>
            </w:tcBorders>
            <w:vAlign w:val="center"/>
          </w:tcPr>
          <w:p w14:paraId="68345AB2"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112</w:t>
            </w:r>
            <w:r w:rsidR="00CC36D9" w:rsidRPr="00807598">
              <w:rPr>
                <w:sz w:val="16"/>
                <w:szCs w:val="16"/>
                <w:lang w:val="en-US"/>
              </w:rPr>
              <w:t>,</w:t>
            </w:r>
            <w:r w:rsidRPr="00807598">
              <w:rPr>
                <w:sz w:val="16"/>
                <w:szCs w:val="16"/>
                <w:lang w:val="en-US"/>
              </w:rPr>
              <w:t>340</w:t>
            </w:r>
            <w:r w:rsidR="00CC36D9" w:rsidRPr="00807598">
              <w:rPr>
                <w:sz w:val="16"/>
                <w:szCs w:val="16"/>
                <w:lang w:val="en-US"/>
              </w:rPr>
              <w:t>.</w:t>
            </w:r>
            <w:r w:rsidRPr="00807598">
              <w:rPr>
                <w:sz w:val="16"/>
                <w:szCs w:val="16"/>
                <w:lang w:val="en-US"/>
              </w:rPr>
              <w:t>8</w:t>
            </w:r>
          </w:p>
        </w:tc>
        <w:tc>
          <w:tcPr>
            <w:tcW w:w="672" w:type="pct"/>
            <w:tcBorders>
              <w:top w:val="single" w:sz="4" w:space="0" w:color="212492"/>
              <w:right w:val="nil"/>
            </w:tcBorders>
            <w:vAlign w:val="center"/>
          </w:tcPr>
          <w:p w14:paraId="3B884039"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12</w:t>
            </w:r>
            <w:r w:rsidR="00CC36D9" w:rsidRPr="00807598">
              <w:rPr>
                <w:sz w:val="16"/>
                <w:szCs w:val="16"/>
                <w:lang w:val="en-US"/>
              </w:rPr>
              <w:t>,</w:t>
            </w:r>
            <w:r w:rsidRPr="00807598">
              <w:rPr>
                <w:sz w:val="16"/>
                <w:szCs w:val="16"/>
                <w:lang w:val="en-US"/>
              </w:rPr>
              <w:t>126</w:t>
            </w:r>
            <w:r w:rsidR="00CC36D9" w:rsidRPr="00807598">
              <w:rPr>
                <w:sz w:val="16"/>
                <w:szCs w:val="16"/>
                <w:lang w:val="en-US"/>
              </w:rPr>
              <w:t>.</w:t>
            </w:r>
            <w:r w:rsidRPr="00807598">
              <w:rPr>
                <w:sz w:val="16"/>
                <w:szCs w:val="16"/>
                <w:lang w:val="en-US"/>
              </w:rPr>
              <w:t>5</w:t>
            </w:r>
          </w:p>
        </w:tc>
        <w:tc>
          <w:tcPr>
            <w:tcW w:w="714" w:type="pct"/>
            <w:tcBorders>
              <w:top w:val="single" w:sz="4" w:space="0" w:color="212492"/>
              <w:right w:val="nil"/>
            </w:tcBorders>
            <w:vAlign w:val="center"/>
          </w:tcPr>
          <w:p w14:paraId="75149136"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55</w:t>
            </w:r>
            <w:r w:rsidR="00CC36D9" w:rsidRPr="00807598">
              <w:rPr>
                <w:sz w:val="16"/>
                <w:szCs w:val="16"/>
                <w:lang w:val="en-US"/>
              </w:rPr>
              <w:t>,</w:t>
            </w:r>
            <w:r w:rsidRPr="00807598">
              <w:rPr>
                <w:sz w:val="16"/>
                <w:szCs w:val="16"/>
                <w:lang w:val="en-US"/>
              </w:rPr>
              <w:t>109</w:t>
            </w:r>
            <w:r w:rsidR="00CC36D9" w:rsidRPr="00807598">
              <w:rPr>
                <w:sz w:val="16"/>
                <w:szCs w:val="16"/>
                <w:lang w:val="en-US"/>
              </w:rPr>
              <w:t>.</w:t>
            </w:r>
            <w:r w:rsidRPr="00807598">
              <w:rPr>
                <w:sz w:val="16"/>
                <w:szCs w:val="16"/>
                <w:lang w:val="en-US"/>
              </w:rPr>
              <w:t>0</w:t>
            </w:r>
          </w:p>
        </w:tc>
      </w:tr>
      <w:tr w:rsidR="003C5744" w:rsidRPr="00807598" w14:paraId="15E8C8A2" w14:textId="77777777" w:rsidTr="00C0463C">
        <w:trPr>
          <w:trHeight w:val="20"/>
        </w:trPr>
        <w:tc>
          <w:tcPr>
            <w:tcW w:w="1466" w:type="pct"/>
            <w:vAlign w:val="center"/>
          </w:tcPr>
          <w:p w14:paraId="5E026301" w14:textId="77777777" w:rsidR="003C5744" w:rsidRPr="00807598" w:rsidRDefault="00832E12" w:rsidP="003C5744">
            <w:pPr>
              <w:spacing w:before="0" w:after="0" w:line="240" w:lineRule="auto"/>
              <w:ind w:left="170"/>
              <w:rPr>
                <w:rFonts w:eastAsia="Fira Sans Light" w:cs="Times New Roman"/>
                <w:sz w:val="16"/>
                <w:szCs w:val="16"/>
                <w:lang w:val="en-US"/>
              </w:rPr>
            </w:pPr>
            <w:r>
              <w:rPr>
                <w:rFonts w:cs="Calibri"/>
                <w:i/>
                <w:sz w:val="16"/>
                <w:szCs w:val="16"/>
                <w:lang w:val="en-US"/>
              </w:rPr>
              <w:t>stocks and unlisted shares</w:t>
            </w:r>
          </w:p>
        </w:tc>
        <w:tc>
          <w:tcPr>
            <w:tcW w:w="853" w:type="pct"/>
            <w:vAlign w:val="center"/>
          </w:tcPr>
          <w:p w14:paraId="1C9CFE06"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151</w:t>
            </w:r>
            <w:r w:rsidR="00CC36D9" w:rsidRPr="00807598">
              <w:rPr>
                <w:sz w:val="16"/>
                <w:szCs w:val="16"/>
                <w:lang w:val="en-US"/>
              </w:rPr>
              <w:t>,</w:t>
            </w:r>
            <w:r w:rsidRPr="00807598">
              <w:rPr>
                <w:sz w:val="16"/>
                <w:szCs w:val="16"/>
                <w:lang w:val="en-US"/>
              </w:rPr>
              <w:t>408</w:t>
            </w:r>
            <w:r w:rsidR="00CC36D9" w:rsidRPr="00807598">
              <w:rPr>
                <w:sz w:val="16"/>
                <w:szCs w:val="16"/>
                <w:lang w:val="en-US"/>
              </w:rPr>
              <w:t>.</w:t>
            </w:r>
            <w:r w:rsidRPr="00807598">
              <w:rPr>
                <w:sz w:val="16"/>
                <w:szCs w:val="16"/>
                <w:lang w:val="en-US"/>
              </w:rPr>
              <w:t>5</w:t>
            </w:r>
          </w:p>
        </w:tc>
        <w:tc>
          <w:tcPr>
            <w:tcW w:w="604" w:type="pct"/>
            <w:vAlign w:val="center"/>
          </w:tcPr>
          <w:p w14:paraId="4DC9EBCB"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6</w:t>
            </w:r>
            <w:r w:rsidR="00CC36D9" w:rsidRPr="00807598">
              <w:rPr>
                <w:sz w:val="16"/>
                <w:szCs w:val="16"/>
                <w:lang w:val="en-US"/>
              </w:rPr>
              <w:t>,</w:t>
            </w:r>
            <w:r w:rsidRPr="00807598">
              <w:rPr>
                <w:sz w:val="16"/>
                <w:szCs w:val="16"/>
                <w:lang w:val="en-US"/>
              </w:rPr>
              <w:t>876</w:t>
            </w:r>
            <w:r w:rsidR="00CC36D9" w:rsidRPr="00807598">
              <w:rPr>
                <w:sz w:val="16"/>
                <w:szCs w:val="16"/>
                <w:lang w:val="en-US"/>
              </w:rPr>
              <w:t>.</w:t>
            </w:r>
            <w:r w:rsidRPr="00807598">
              <w:rPr>
                <w:sz w:val="16"/>
                <w:szCs w:val="16"/>
                <w:lang w:val="en-US"/>
              </w:rPr>
              <w:t>4</w:t>
            </w:r>
          </w:p>
        </w:tc>
        <w:tc>
          <w:tcPr>
            <w:tcW w:w="690" w:type="pct"/>
            <w:vAlign w:val="center"/>
          </w:tcPr>
          <w:p w14:paraId="5667ACC0"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83</w:t>
            </w:r>
            <w:r w:rsidR="00CC36D9" w:rsidRPr="00807598">
              <w:rPr>
                <w:sz w:val="16"/>
                <w:szCs w:val="16"/>
                <w:lang w:val="en-US"/>
              </w:rPr>
              <w:t>,</w:t>
            </w:r>
            <w:r w:rsidRPr="00807598">
              <w:rPr>
                <w:sz w:val="16"/>
                <w:szCs w:val="16"/>
                <w:lang w:val="en-US"/>
              </w:rPr>
              <w:t>570</w:t>
            </w:r>
            <w:r w:rsidR="00CC36D9" w:rsidRPr="00807598">
              <w:rPr>
                <w:sz w:val="16"/>
                <w:szCs w:val="16"/>
                <w:lang w:val="en-US"/>
              </w:rPr>
              <w:t>.</w:t>
            </w:r>
            <w:r w:rsidRPr="00807598">
              <w:rPr>
                <w:sz w:val="16"/>
                <w:szCs w:val="16"/>
                <w:lang w:val="en-US"/>
              </w:rPr>
              <w:t>1</w:t>
            </w:r>
          </w:p>
        </w:tc>
        <w:tc>
          <w:tcPr>
            <w:tcW w:w="672" w:type="pct"/>
            <w:vAlign w:val="center"/>
          </w:tcPr>
          <w:p w14:paraId="625B3211"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11</w:t>
            </w:r>
            <w:r w:rsidR="00CC36D9" w:rsidRPr="00807598">
              <w:rPr>
                <w:sz w:val="16"/>
                <w:szCs w:val="16"/>
                <w:lang w:val="en-US"/>
              </w:rPr>
              <w:t>,</w:t>
            </w:r>
            <w:r w:rsidRPr="00807598">
              <w:rPr>
                <w:sz w:val="16"/>
                <w:szCs w:val="16"/>
                <w:lang w:val="en-US"/>
              </w:rPr>
              <w:t>358</w:t>
            </w:r>
            <w:r w:rsidR="00CC36D9" w:rsidRPr="00807598">
              <w:rPr>
                <w:sz w:val="16"/>
                <w:szCs w:val="16"/>
                <w:lang w:val="en-US"/>
              </w:rPr>
              <w:t>.</w:t>
            </w:r>
            <w:r w:rsidRPr="00807598">
              <w:rPr>
                <w:sz w:val="16"/>
                <w:szCs w:val="16"/>
                <w:lang w:val="en-US"/>
              </w:rPr>
              <w:t>8</w:t>
            </w:r>
          </w:p>
        </w:tc>
        <w:tc>
          <w:tcPr>
            <w:tcW w:w="714" w:type="pct"/>
            <w:vAlign w:val="center"/>
          </w:tcPr>
          <w:p w14:paraId="5F9C9ABA"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49</w:t>
            </w:r>
            <w:r w:rsidR="00CC36D9" w:rsidRPr="00807598">
              <w:rPr>
                <w:sz w:val="16"/>
                <w:szCs w:val="16"/>
                <w:lang w:val="en-US"/>
              </w:rPr>
              <w:t>,</w:t>
            </w:r>
            <w:r w:rsidRPr="00807598">
              <w:rPr>
                <w:sz w:val="16"/>
                <w:szCs w:val="16"/>
                <w:lang w:val="en-US"/>
              </w:rPr>
              <w:t>603</w:t>
            </w:r>
            <w:r w:rsidR="00CC36D9" w:rsidRPr="00807598">
              <w:rPr>
                <w:sz w:val="16"/>
                <w:szCs w:val="16"/>
                <w:lang w:val="en-US"/>
              </w:rPr>
              <w:t>.</w:t>
            </w:r>
            <w:r w:rsidRPr="00807598">
              <w:rPr>
                <w:sz w:val="16"/>
                <w:szCs w:val="16"/>
                <w:lang w:val="en-US"/>
              </w:rPr>
              <w:t>1</w:t>
            </w:r>
          </w:p>
        </w:tc>
      </w:tr>
      <w:tr w:rsidR="003C5744" w:rsidRPr="00807598" w14:paraId="524D141B" w14:textId="77777777" w:rsidTr="00C0463C">
        <w:trPr>
          <w:trHeight w:val="20"/>
        </w:trPr>
        <w:tc>
          <w:tcPr>
            <w:tcW w:w="1466" w:type="pct"/>
            <w:tcBorders>
              <w:bottom w:val="single" w:sz="4" w:space="0" w:color="212492"/>
            </w:tcBorders>
            <w:vAlign w:val="center"/>
          </w:tcPr>
          <w:p w14:paraId="1E65BA62" w14:textId="77777777" w:rsidR="003C5744" w:rsidRPr="00807598" w:rsidRDefault="00365404" w:rsidP="003C5744">
            <w:pPr>
              <w:spacing w:before="0" w:after="0" w:line="240" w:lineRule="auto"/>
              <w:ind w:left="170"/>
              <w:rPr>
                <w:rFonts w:eastAsia="Fira Sans Light" w:cs="Times New Roman"/>
                <w:sz w:val="16"/>
                <w:szCs w:val="16"/>
                <w:lang w:val="en-US"/>
              </w:rPr>
            </w:pPr>
            <w:hyperlink r:id="rId8" w:history="1">
              <w:r w:rsidR="00832E12">
                <w:rPr>
                  <w:rFonts w:cs="Calibri"/>
                  <w:i/>
                  <w:sz w:val="16"/>
                  <w:szCs w:val="16"/>
                  <w:lang w:val="en-US"/>
                </w:rPr>
                <w:t>listed shares</w:t>
              </w:r>
              <w:r w:rsidR="003C5744" w:rsidRPr="00807598">
                <w:rPr>
                  <w:rFonts w:cs="Calibri"/>
                  <w:i/>
                  <w:sz w:val="16"/>
                  <w:szCs w:val="16"/>
                  <w:lang w:val="en-US"/>
                </w:rPr>
                <w:t xml:space="preserve"> </w:t>
              </w:r>
            </w:hyperlink>
          </w:p>
        </w:tc>
        <w:tc>
          <w:tcPr>
            <w:tcW w:w="853" w:type="pct"/>
            <w:tcBorders>
              <w:bottom w:val="single" w:sz="4" w:space="0" w:color="212492"/>
            </w:tcBorders>
            <w:vAlign w:val="center"/>
          </w:tcPr>
          <w:p w14:paraId="3FABF8AD"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15</w:t>
            </w:r>
            <w:r w:rsidR="00CC36D9" w:rsidRPr="00807598">
              <w:rPr>
                <w:sz w:val="16"/>
                <w:szCs w:val="16"/>
                <w:lang w:val="en-US"/>
              </w:rPr>
              <w:t>,</w:t>
            </w:r>
            <w:r w:rsidRPr="00807598">
              <w:rPr>
                <w:sz w:val="16"/>
                <w:szCs w:val="16"/>
                <w:lang w:val="en-US"/>
              </w:rPr>
              <w:t>075</w:t>
            </w:r>
            <w:r w:rsidR="00CC36D9" w:rsidRPr="00807598">
              <w:rPr>
                <w:sz w:val="16"/>
                <w:szCs w:val="16"/>
                <w:lang w:val="en-US"/>
              </w:rPr>
              <w:t>.</w:t>
            </w:r>
            <w:r w:rsidRPr="00807598">
              <w:rPr>
                <w:sz w:val="16"/>
                <w:szCs w:val="16"/>
                <w:lang w:val="en-US"/>
              </w:rPr>
              <w:t>2</w:t>
            </w:r>
          </w:p>
        </w:tc>
        <w:tc>
          <w:tcPr>
            <w:tcW w:w="604" w:type="pct"/>
            <w:tcBorders>
              <w:bottom w:val="single" w:sz="4" w:space="0" w:color="212492"/>
            </w:tcBorders>
            <w:vAlign w:val="center"/>
          </w:tcPr>
          <w:p w14:paraId="436FCBBB"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348</w:t>
            </w:r>
            <w:r w:rsidR="00CC36D9" w:rsidRPr="00807598">
              <w:rPr>
                <w:sz w:val="16"/>
                <w:szCs w:val="16"/>
                <w:lang w:val="en-US"/>
              </w:rPr>
              <w:t>.</w:t>
            </w:r>
            <w:r w:rsidRPr="00807598">
              <w:rPr>
                <w:sz w:val="16"/>
                <w:szCs w:val="16"/>
                <w:lang w:val="en-US"/>
              </w:rPr>
              <w:t>3</w:t>
            </w:r>
          </w:p>
        </w:tc>
        <w:tc>
          <w:tcPr>
            <w:tcW w:w="690" w:type="pct"/>
            <w:tcBorders>
              <w:bottom w:val="single" w:sz="4" w:space="0" w:color="212492"/>
            </w:tcBorders>
            <w:vAlign w:val="center"/>
          </w:tcPr>
          <w:p w14:paraId="32E79854"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14</w:t>
            </w:r>
            <w:r w:rsidR="00CC36D9" w:rsidRPr="00807598">
              <w:rPr>
                <w:sz w:val="16"/>
                <w:szCs w:val="16"/>
                <w:lang w:val="en-US"/>
              </w:rPr>
              <w:t>,</w:t>
            </w:r>
            <w:r w:rsidRPr="00807598">
              <w:rPr>
                <w:sz w:val="16"/>
                <w:szCs w:val="16"/>
                <w:lang w:val="en-US"/>
              </w:rPr>
              <w:t>148</w:t>
            </w:r>
            <w:r w:rsidR="00CC36D9" w:rsidRPr="00807598">
              <w:rPr>
                <w:sz w:val="16"/>
                <w:szCs w:val="16"/>
                <w:lang w:val="en-US"/>
              </w:rPr>
              <w:t>.</w:t>
            </w:r>
            <w:r w:rsidRPr="00807598">
              <w:rPr>
                <w:sz w:val="16"/>
                <w:szCs w:val="16"/>
                <w:lang w:val="en-US"/>
              </w:rPr>
              <w:t>1</w:t>
            </w:r>
          </w:p>
        </w:tc>
        <w:tc>
          <w:tcPr>
            <w:tcW w:w="672" w:type="pct"/>
            <w:tcBorders>
              <w:bottom w:val="single" w:sz="4" w:space="0" w:color="212492"/>
            </w:tcBorders>
            <w:vAlign w:val="center"/>
          </w:tcPr>
          <w:p w14:paraId="79CBAEB8"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274</w:t>
            </w:r>
            <w:r w:rsidR="00CC36D9" w:rsidRPr="00807598">
              <w:rPr>
                <w:sz w:val="16"/>
                <w:szCs w:val="16"/>
                <w:lang w:val="en-US"/>
              </w:rPr>
              <w:t>.</w:t>
            </w:r>
            <w:r w:rsidRPr="00807598">
              <w:rPr>
                <w:sz w:val="16"/>
                <w:szCs w:val="16"/>
                <w:lang w:val="en-US"/>
              </w:rPr>
              <w:t>7</w:t>
            </w:r>
          </w:p>
        </w:tc>
        <w:tc>
          <w:tcPr>
            <w:tcW w:w="714" w:type="pct"/>
            <w:tcBorders>
              <w:bottom w:val="single" w:sz="4" w:space="0" w:color="212492"/>
            </w:tcBorders>
            <w:vAlign w:val="center"/>
          </w:tcPr>
          <w:p w14:paraId="15FAD1BE"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304</w:t>
            </w:r>
            <w:r w:rsidR="00CC36D9" w:rsidRPr="00807598">
              <w:rPr>
                <w:sz w:val="16"/>
                <w:szCs w:val="16"/>
                <w:lang w:val="en-US"/>
              </w:rPr>
              <w:t>.</w:t>
            </w:r>
            <w:r w:rsidRPr="00807598">
              <w:rPr>
                <w:sz w:val="16"/>
                <w:szCs w:val="16"/>
                <w:lang w:val="en-US"/>
              </w:rPr>
              <w:t>1</w:t>
            </w:r>
          </w:p>
        </w:tc>
      </w:tr>
      <w:tr w:rsidR="003C5744" w:rsidRPr="00807598" w14:paraId="0F59F9D1" w14:textId="77777777" w:rsidTr="00C0463C">
        <w:trPr>
          <w:trHeight w:val="20"/>
        </w:trPr>
        <w:tc>
          <w:tcPr>
            <w:tcW w:w="1466" w:type="pct"/>
            <w:tcBorders>
              <w:top w:val="single" w:sz="4" w:space="0" w:color="212492"/>
              <w:bottom w:val="single" w:sz="4" w:space="0" w:color="212492"/>
            </w:tcBorders>
            <w:vAlign w:val="center"/>
          </w:tcPr>
          <w:p w14:paraId="72091E7B" w14:textId="77777777" w:rsidR="003C5744" w:rsidRPr="00807598" w:rsidRDefault="003C5744" w:rsidP="003C5744">
            <w:pPr>
              <w:spacing w:before="0" w:after="0" w:line="240" w:lineRule="auto"/>
              <w:ind w:left="170"/>
              <w:rPr>
                <w:rFonts w:eastAsia="Fira Sans Light" w:cs="Times New Roman"/>
                <w:sz w:val="16"/>
                <w:szCs w:val="16"/>
                <w:lang w:val="en-US"/>
              </w:rPr>
            </w:pPr>
            <w:r w:rsidRPr="00807598">
              <w:rPr>
                <w:rFonts w:cs="Calibri"/>
                <w:i/>
                <w:color w:val="000000"/>
                <w:sz w:val="16"/>
                <w:szCs w:val="16"/>
                <w:lang w:val="en-US"/>
              </w:rPr>
              <w:t>investment certificates</w:t>
            </w:r>
          </w:p>
        </w:tc>
        <w:tc>
          <w:tcPr>
            <w:tcW w:w="853" w:type="pct"/>
            <w:tcBorders>
              <w:top w:val="single" w:sz="4" w:space="0" w:color="212492"/>
              <w:bottom w:val="single" w:sz="4" w:space="0" w:color="212492"/>
            </w:tcBorders>
            <w:vAlign w:val="center"/>
          </w:tcPr>
          <w:p w14:paraId="62E34A3F"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5</w:t>
            </w:r>
            <w:r w:rsidR="00CC36D9" w:rsidRPr="00807598">
              <w:rPr>
                <w:sz w:val="16"/>
                <w:szCs w:val="16"/>
                <w:lang w:val="en-US"/>
              </w:rPr>
              <w:t>,</w:t>
            </w:r>
            <w:r w:rsidRPr="00807598">
              <w:rPr>
                <w:sz w:val="16"/>
                <w:szCs w:val="16"/>
                <w:lang w:val="en-US"/>
              </w:rPr>
              <w:t>053</w:t>
            </w:r>
            <w:r w:rsidR="00CC36D9" w:rsidRPr="00807598">
              <w:rPr>
                <w:sz w:val="16"/>
                <w:szCs w:val="16"/>
                <w:lang w:val="en-US"/>
              </w:rPr>
              <w:t>.</w:t>
            </w:r>
            <w:r w:rsidRPr="00807598">
              <w:rPr>
                <w:sz w:val="16"/>
                <w:szCs w:val="16"/>
                <w:lang w:val="en-US"/>
              </w:rPr>
              <w:t>4</w:t>
            </w:r>
          </w:p>
        </w:tc>
        <w:tc>
          <w:tcPr>
            <w:tcW w:w="604" w:type="pct"/>
            <w:tcBorders>
              <w:top w:val="single" w:sz="4" w:space="0" w:color="212492"/>
              <w:bottom w:val="single" w:sz="4" w:space="0" w:color="212492"/>
            </w:tcBorders>
            <w:vAlign w:val="center"/>
          </w:tcPr>
          <w:p w14:paraId="44A42C93"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399</w:t>
            </w:r>
            <w:r w:rsidR="00CC36D9" w:rsidRPr="00807598">
              <w:rPr>
                <w:sz w:val="16"/>
                <w:szCs w:val="16"/>
                <w:lang w:val="en-US"/>
              </w:rPr>
              <w:t>.</w:t>
            </w:r>
            <w:r w:rsidRPr="00807598">
              <w:rPr>
                <w:sz w:val="16"/>
                <w:szCs w:val="16"/>
                <w:lang w:val="en-US"/>
              </w:rPr>
              <w:t>6</w:t>
            </w:r>
          </w:p>
        </w:tc>
        <w:tc>
          <w:tcPr>
            <w:tcW w:w="690" w:type="pct"/>
            <w:tcBorders>
              <w:top w:val="single" w:sz="4" w:space="0" w:color="212492"/>
              <w:bottom w:val="single" w:sz="4" w:space="0" w:color="212492"/>
            </w:tcBorders>
            <w:vAlign w:val="center"/>
          </w:tcPr>
          <w:p w14:paraId="694EED80"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4</w:t>
            </w:r>
            <w:r w:rsidR="00CC36D9" w:rsidRPr="00807598">
              <w:rPr>
                <w:sz w:val="16"/>
                <w:szCs w:val="16"/>
                <w:lang w:val="en-US"/>
              </w:rPr>
              <w:t>,</w:t>
            </w:r>
            <w:r w:rsidRPr="00807598">
              <w:rPr>
                <w:sz w:val="16"/>
                <w:szCs w:val="16"/>
                <w:lang w:val="en-US"/>
              </w:rPr>
              <w:t>504</w:t>
            </w:r>
            <w:r w:rsidR="00CC36D9" w:rsidRPr="00807598">
              <w:rPr>
                <w:sz w:val="16"/>
                <w:szCs w:val="16"/>
                <w:lang w:val="en-US"/>
              </w:rPr>
              <w:t>.</w:t>
            </w:r>
            <w:r w:rsidRPr="00807598">
              <w:rPr>
                <w:sz w:val="16"/>
                <w:szCs w:val="16"/>
                <w:lang w:val="en-US"/>
              </w:rPr>
              <w:t>5</w:t>
            </w:r>
          </w:p>
        </w:tc>
        <w:tc>
          <w:tcPr>
            <w:tcW w:w="672" w:type="pct"/>
            <w:tcBorders>
              <w:top w:val="single" w:sz="4" w:space="0" w:color="212492"/>
              <w:bottom w:val="single" w:sz="4" w:space="0" w:color="212492"/>
            </w:tcBorders>
            <w:vAlign w:val="center"/>
          </w:tcPr>
          <w:p w14:paraId="13FA2922" w14:textId="77777777" w:rsidR="003C5744" w:rsidRPr="00807598" w:rsidRDefault="00403E54" w:rsidP="00F4438F">
            <w:pPr>
              <w:spacing w:before="0" w:after="0" w:line="240" w:lineRule="auto"/>
              <w:jc w:val="right"/>
              <w:rPr>
                <w:sz w:val="16"/>
                <w:szCs w:val="16"/>
                <w:lang w:val="en-US"/>
              </w:rPr>
            </w:pPr>
            <w:r>
              <w:rPr>
                <w:sz w:val="16"/>
                <w:szCs w:val="16"/>
                <w:lang w:val="en-US"/>
              </w:rPr>
              <w:t>#</w:t>
            </w:r>
            <w:r>
              <w:rPr>
                <w:rStyle w:val="Odwoanieprzypisudolnego"/>
                <w:sz w:val="16"/>
                <w:szCs w:val="16"/>
                <w:lang w:val="en-US"/>
              </w:rPr>
              <w:footnoteReference w:id="3"/>
            </w:r>
          </w:p>
        </w:tc>
        <w:tc>
          <w:tcPr>
            <w:tcW w:w="714" w:type="pct"/>
            <w:tcBorders>
              <w:top w:val="single" w:sz="4" w:space="0" w:color="212492"/>
              <w:bottom w:val="single" w:sz="4" w:space="0" w:color="212492"/>
            </w:tcBorders>
            <w:vAlign w:val="center"/>
          </w:tcPr>
          <w:p w14:paraId="7F08CAD3" w14:textId="77777777" w:rsidR="003C5744" w:rsidRPr="00807598" w:rsidRDefault="00403E54" w:rsidP="00F4438F">
            <w:pPr>
              <w:spacing w:before="0" w:after="0" w:line="240" w:lineRule="auto"/>
              <w:jc w:val="right"/>
              <w:rPr>
                <w:sz w:val="16"/>
                <w:szCs w:val="16"/>
                <w:lang w:val="en-US"/>
              </w:rPr>
            </w:pPr>
            <w:r>
              <w:rPr>
                <w:sz w:val="16"/>
                <w:szCs w:val="16"/>
                <w:lang w:val="en-US"/>
              </w:rPr>
              <w:t>#</w:t>
            </w:r>
          </w:p>
        </w:tc>
      </w:tr>
      <w:tr w:rsidR="003C5744" w:rsidRPr="00807598" w14:paraId="4E6915C1" w14:textId="77777777" w:rsidTr="00C0463C">
        <w:trPr>
          <w:trHeight w:val="20"/>
        </w:trPr>
        <w:tc>
          <w:tcPr>
            <w:tcW w:w="1466" w:type="pct"/>
            <w:tcBorders>
              <w:top w:val="single" w:sz="4" w:space="0" w:color="212492"/>
              <w:bottom w:val="single" w:sz="4" w:space="0" w:color="212492"/>
            </w:tcBorders>
            <w:vAlign w:val="center"/>
          </w:tcPr>
          <w:p w14:paraId="09D16F77" w14:textId="77777777" w:rsidR="003C5744" w:rsidRPr="00807598" w:rsidRDefault="003C5744" w:rsidP="003C5744">
            <w:pPr>
              <w:spacing w:before="0" w:after="0" w:line="240" w:lineRule="auto"/>
              <w:ind w:left="170"/>
              <w:rPr>
                <w:rFonts w:eastAsia="Fira Sans Light" w:cs="Times New Roman"/>
                <w:sz w:val="16"/>
                <w:szCs w:val="16"/>
                <w:lang w:val="en-US"/>
              </w:rPr>
            </w:pPr>
            <w:r w:rsidRPr="00807598">
              <w:rPr>
                <w:rFonts w:cs="Calibri"/>
                <w:i/>
                <w:color w:val="000000"/>
                <w:sz w:val="16"/>
                <w:szCs w:val="16"/>
                <w:lang w:val="en-US"/>
              </w:rPr>
              <w:t>participation units of investment funds</w:t>
            </w:r>
          </w:p>
        </w:tc>
        <w:tc>
          <w:tcPr>
            <w:tcW w:w="853" w:type="pct"/>
            <w:tcBorders>
              <w:top w:val="single" w:sz="4" w:space="0" w:color="212492"/>
              <w:left w:val="single" w:sz="4" w:space="0" w:color="212492"/>
              <w:bottom w:val="single" w:sz="4" w:space="0" w:color="212492"/>
            </w:tcBorders>
            <w:vAlign w:val="center"/>
          </w:tcPr>
          <w:p w14:paraId="42ADE5F9"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w:t>
            </w:r>
            <w:r w:rsidR="00CC36D9" w:rsidRPr="00807598">
              <w:rPr>
                <w:sz w:val="16"/>
                <w:szCs w:val="16"/>
                <w:lang w:val="en-US"/>
              </w:rPr>
              <w:t>,</w:t>
            </w:r>
            <w:r w:rsidRPr="00807598">
              <w:rPr>
                <w:sz w:val="16"/>
                <w:szCs w:val="16"/>
                <w:lang w:val="en-US"/>
              </w:rPr>
              <w:t>826</w:t>
            </w:r>
            <w:r w:rsidR="00CC36D9" w:rsidRPr="00807598">
              <w:rPr>
                <w:sz w:val="16"/>
                <w:szCs w:val="16"/>
                <w:lang w:val="en-US"/>
              </w:rPr>
              <w:t>.</w:t>
            </w:r>
            <w:r w:rsidRPr="00807598">
              <w:rPr>
                <w:sz w:val="16"/>
                <w:szCs w:val="16"/>
                <w:lang w:val="en-US"/>
              </w:rPr>
              <w:t>7</w:t>
            </w:r>
          </w:p>
        </w:tc>
        <w:tc>
          <w:tcPr>
            <w:tcW w:w="604" w:type="pct"/>
            <w:tcBorders>
              <w:top w:val="single" w:sz="4" w:space="0" w:color="212492"/>
              <w:bottom w:val="single" w:sz="4" w:space="0" w:color="212492"/>
              <w:right w:val="nil"/>
            </w:tcBorders>
            <w:vAlign w:val="center"/>
          </w:tcPr>
          <w:p w14:paraId="245C4EB6"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427</w:t>
            </w:r>
            <w:r w:rsidR="00CC36D9" w:rsidRPr="00807598">
              <w:rPr>
                <w:sz w:val="16"/>
                <w:szCs w:val="16"/>
                <w:lang w:val="en-US"/>
              </w:rPr>
              <w:t>.</w:t>
            </w:r>
            <w:r w:rsidRPr="00807598">
              <w:rPr>
                <w:sz w:val="16"/>
                <w:szCs w:val="16"/>
                <w:lang w:val="en-US"/>
              </w:rPr>
              <w:t>1</w:t>
            </w:r>
          </w:p>
        </w:tc>
        <w:tc>
          <w:tcPr>
            <w:tcW w:w="690" w:type="pct"/>
            <w:tcBorders>
              <w:top w:val="single" w:sz="4" w:space="0" w:color="212492"/>
              <w:bottom w:val="single" w:sz="4" w:space="0" w:color="212492"/>
              <w:right w:val="nil"/>
            </w:tcBorders>
            <w:vAlign w:val="center"/>
          </w:tcPr>
          <w:p w14:paraId="04445A03"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w:t>
            </w:r>
            <w:r w:rsidR="00CC36D9" w:rsidRPr="00807598">
              <w:rPr>
                <w:sz w:val="16"/>
                <w:szCs w:val="16"/>
                <w:lang w:val="en-US"/>
              </w:rPr>
              <w:t>,</w:t>
            </w:r>
            <w:r w:rsidRPr="00807598">
              <w:rPr>
                <w:sz w:val="16"/>
                <w:szCs w:val="16"/>
                <w:lang w:val="en-US"/>
              </w:rPr>
              <w:t>133</w:t>
            </w:r>
            <w:r w:rsidR="00CC36D9" w:rsidRPr="00807598">
              <w:rPr>
                <w:sz w:val="16"/>
                <w:szCs w:val="16"/>
                <w:lang w:val="en-US"/>
              </w:rPr>
              <w:t>.</w:t>
            </w:r>
            <w:r w:rsidRPr="00807598">
              <w:rPr>
                <w:sz w:val="16"/>
                <w:szCs w:val="16"/>
                <w:lang w:val="en-US"/>
              </w:rPr>
              <w:t>1</w:t>
            </w:r>
          </w:p>
        </w:tc>
        <w:tc>
          <w:tcPr>
            <w:tcW w:w="672" w:type="pct"/>
            <w:tcBorders>
              <w:top w:val="single" w:sz="4" w:space="0" w:color="212492"/>
              <w:bottom w:val="single" w:sz="4" w:space="0" w:color="212492"/>
              <w:right w:val="nil"/>
            </w:tcBorders>
            <w:vAlign w:val="center"/>
          </w:tcPr>
          <w:p w14:paraId="4D3DD9EA" w14:textId="77777777" w:rsidR="003C5744" w:rsidRPr="00807598" w:rsidRDefault="00403E54" w:rsidP="00F4438F">
            <w:pPr>
              <w:spacing w:before="0" w:after="0" w:line="240" w:lineRule="auto"/>
              <w:jc w:val="right"/>
              <w:rPr>
                <w:sz w:val="16"/>
                <w:szCs w:val="16"/>
                <w:lang w:val="en-US"/>
              </w:rPr>
            </w:pPr>
            <w:r>
              <w:rPr>
                <w:sz w:val="16"/>
                <w:szCs w:val="16"/>
                <w:lang w:val="en-US"/>
              </w:rPr>
              <w:t>#</w:t>
            </w:r>
          </w:p>
        </w:tc>
        <w:tc>
          <w:tcPr>
            <w:tcW w:w="714" w:type="pct"/>
            <w:tcBorders>
              <w:top w:val="single" w:sz="4" w:space="0" w:color="212492"/>
              <w:bottom w:val="single" w:sz="4" w:space="0" w:color="212492"/>
              <w:right w:val="nil"/>
            </w:tcBorders>
            <w:vAlign w:val="center"/>
          </w:tcPr>
          <w:p w14:paraId="58DDC205" w14:textId="77777777" w:rsidR="003C5744" w:rsidRPr="00807598" w:rsidRDefault="00403E54" w:rsidP="00F4438F">
            <w:pPr>
              <w:spacing w:before="0" w:after="0" w:line="240" w:lineRule="auto"/>
              <w:jc w:val="right"/>
              <w:rPr>
                <w:sz w:val="16"/>
                <w:szCs w:val="16"/>
                <w:lang w:val="en-US"/>
              </w:rPr>
            </w:pPr>
            <w:r>
              <w:rPr>
                <w:sz w:val="16"/>
                <w:szCs w:val="16"/>
                <w:lang w:val="en-US"/>
              </w:rPr>
              <w:t>#</w:t>
            </w:r>
          </w:p>
        </w:tc>
      </w:tr>
      <w:tr w:rsidR="003C5744" w:rsidRPr="00807598" w14:paraId="27568C09" w14:textId="77777777" w:rsidTr="00C0463C">
        <w:trPr>
          <w:trHeight w:val="20"/>
        </w:trPr>
        <w:tc>
          <w:tcPr>
            <w:tcW w:w="1466" w:type="pct"/>
            <w:tcBorders>
              <w:top w:val="single" w:sz="4" w:space="0" w:color="212492"/>
            </w:tcBorders>
            <w:vAlign w:val="center"/>
          </w:tcPr>
          <w:p w14:paraId="30746215" w14:textId="77777777" w:rsidR="003C5744" w:rsidRPr="00807598" w:rsidRDefault="003C5744" w:rsidP="00403E54">
            <w:pPr>
              <w:spacing w:before="0" w:after="0" w:line="240" w:lineRule="auto"/>
              <w:ind w:left="170"/>
              <w:rPr>
                <w:rFonts w:eastAsia="Fira Sans Light" w:cs="Times New Roman"/>
                <w:sz w:val="16"/>
                <w:szCs w:val="16"/>
                <w:lang w:val="en-US"/>
              </w:rPr>
            </w:pPr>
            <w:r w:rsidRPr="00807598">
              <w:rPr>
                <w:rFonts w:cs="Calibri"/>
                <w:i/>
                <w:color w:val="000000"/>
                <w:sz w:val="16"/>
                <w:szCs w:val="16"/>
                <w:lang w:val="en-US"/>
              </w:rPr>
              <w:t>other equity instruments</w:t>
            </w:r>
          </w:p>
        </w:tc>
        <w:tc>
          <w:tcPr>
            <w:tcW w:w="853" w:type="pct"/>
            <w:tcBorders>
              <w:top w:val="single" w:sz="4" w:space="0" w:color="212492"/>
              <w:left w:val="single" w:sz="4" w:space="0" w:color="212492"/>
            </w:tcBorders>
            <w:vAlign w:val="center"/>
          </w:tcPr>
          <w:p w14:paraId="7BE398B7"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14</w:t>
            </w:r>
            <w:r w:rsidR="00CC36D9" w:rsidRPr="00807598">
              <w:rPr>
                <w:sz w:val="16"/>
                <w:szCs w:val="16"/>
                <w:lang w:val="en-US"/>
              </w:rPr>
              <w:t>,</w:t>
            </w:r>
            <w:r w:rsidRPr="00807598">
              <w:rPr>
                <w:sz w:val="16"/>
                <w:szCs w:val="16"/>
                <w:lang w:val="en-US"/>
              </w:rPr>
              <w:t>357</w:t>
            </w:r>
            <w:r w:rsidR="00CC36D9" w:rsidRPr="00807598">
              <w:rPr>
                <w:sz w:val="16"/>
                <w:szCs w:val="16"/>
                <w:lang w:val="en-US"/>
              </w:rPr>
              <w:t>.</w:t>
            </w:r>
            <w:r w:rsidRPr="00807598">
              <w:rPr>
                <w:sz w:val="16"/>
                <w:szCs w:val="16"/>
                <w:lang w:val="en-US"/>
              </w:rPr>
              <w:t>6</w:t>
            </w:r>
          </w:p>
        </w:tc>
        <w:tc>
          <w:tcPr>
            <w:tcW w:w="604" w:type="pct"/>
            <w:tcBorders>
              <w:top w:val="single" w:sz="4" w:space="0" w:color="212492"/>
              <w:right w:val="nil"/>
            </w:tcBorders>
            <w:vAlign w:val="center"/>
          </w:tcPr>
          <w:p w14:paraId="6566A38F"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93</w:t>
            </w:r>
            <w:r w:rsidR="00CC36D9" w:rsidRPr="00807598">
              <w:rPr>
                <w:sz w:val="16"/>
                <w:szCs w:val="16"/>
                <w:lang w:val="en-US"/>
              </w:rPr>
              <w:t>.</w:t>
            </w:r>
            <w:r w:rsidRPr="00807598">
              <w:rPr>
                <w:sz w:val="16"/>
                <w:szCs w:val="16"/>
                <w:lang w:val="en-US"/>
              </w:rPr>
              <w:t>6</w:t>
            </w:r>
          </w:p>
        </w:tc>
        <w:tc>
          <w:tcPr>
            <w:tcW w:w="690" w:type="pct"/>
            <w:tcBorders>
              <w:top w:val="single" w:sz="4" w:space="0" w:color="212492"/>
              <w:right w:val="nil"/>
            </w:tcBorders>
            <w:vAlign w:val="center"/>
          </w:tcPr>
          <w:p w14:paraId="2D9D8130"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8</w:t>
            </w:r>
            <w:r w:rsidR="00CC36D9" w:rsidRPr="00807598">
              <w:rPr>
                <w:sz w:val="16"/>
                <w:szCs w:val="16"/>
                <w:lang w:val="en-US"/>
              </w:rPr>
              <w:t>,</w:t>
            </w:r>
            <w:r w:rsidRPr="00807598">
              <w:rPr>
                <w:sz w:val="16"/>
                <w:szCs w:val="16"/>
                <w:lang w:val="en-US"/>
              </w:rPr>
              <w:t>985</w:t>
            </w:r>
            <w:r w:rsidR="00CC36D9" w:rsidRPr="00807598">
              <w:rPr>
                <w:sz w:val="16"/>
                <w:szCs w:val="16"/>
                <w:lang w:val="en-US"/>
              </w:rPr>
              <w:t>.</w:t>
            </w:r>
            <w:r w:rsidRPr="00807598">
              <w:rPr>
                <w:sz w:val="16"/>
                <w:szCs w:val="16"/>
                <w:lang w:val="en-US"/>
              </w:rPr>
              <w:t>0</w:t>
            </w:r>
          </w:p>
        </w:tc>
        <w:tc>
          <w:tcPr>
            <w:tcW w:w="672" w:type="pct"/>
            <w:tcBorders>
              <w:top w:val="single" w:sz="4" w:space="0" w:color="212492"/>
              <w:right w:val="nil"/>
            </w:tcBorders>
            <w:vAlign w:val="center"/>
          </w:tcPr>
          <w:p w14:paraId="0E71D8EB"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286</w:t>
            </w:r>
            <w:r w:rsidR="00CC36D9" w:rsidRPr="00807598">
              <w:rPr>
                <w:sz w:val="16"/>
                <w:szCs w:val="16"/>
                <w:lang w:val="en-US"/>
              </w:rPr>
              <w:t>.</w:t>
            </w:r>
            <w:r w:rsidRPr="00807598">
              <w:rPr>
                <w:sz w:val="16"/>
                <w:szCs w:val="16"/>
                <w:lang w:val="en-US"/>
              </w:rPr>
              <w:t>0</w:t>
            </w:r>
          </w:p>
        </w:tc>
        <w:tc>
          <w:tcPr>
            <w:tcW w:w="714" w:type="pct"/>
            <w:tcBorders>
              <w:top w:val="single" w:sz="4" w:space="0" w:color="212492"/>
              <w:right w:val="nil"/>
            </w:tcBorders>
            <w:vAlign w:val="center"/>
          </w:tcPr>
          <w:p w14:paraId="409B77FA"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4</w:t>
            </w:r>
            <w:r w:rsidR="00CC36D9" w:rsidRPr="00807598">
              <w:rPr>
                <w:sz w:val="16"/>
                <w:szCs w:val="16"/>
                <w:lang w:val="en-US"/>
              </w:rPr>
              <w:t>,</w:t>
            </w:r>
            <w:r w:rsidRPr="00807598">
              <w:rPr>
                <w:sz w:val="16"/>
                <w:szCs w:val="16"/>
                <w:lang w:val="en-US"/>
              </w:rPr>
              <w:t>992</w:t>
            </w:r>
            <w:r w:rsidR="00CC36D9" w:rsidRPr="00807598">
              <w:rPr>
                <w:sz w:val="16"/>
                <w:szCs w:val="16"/>
                <w:lang w:val="en-US"/>
              </w:rPr>
              <w:t>.</w:t>
            </w:r>
            <w:r w:rsidRPr="00807598">
              <w:rPr>
                <w:sz w:val="16"/>
                <w:szCs w:val="16"/>
                <w:lang w:val="en-US"/>
              </w:rPr>
              <w:t>9</w:t>
            </w:r>
          </w:p>
        </w:tc>
      </w:tr>
      <w:tr w:rsidR="003C5744" w:rsidRPr="00807598" w14:paraId="25F129E3" w14:textId="77777777" w:rsidTr="00C0463C">
        <w:trPr>
          <w:trHeight w:val="20"/>
        </w:trPr>
        <w:tc>
          <w:tcPr>
            <w:tcW w:w="1466" w:type="pct"/>
            <w:vAlign w:val="center"/>
          </w:tcPr>
          <w:p w14:paraId="3E47036C" w14:textId="77777777" w:rsidR="003C5744" w:rsidRPr="00807598" w:rsidRDefault="003C5744" w:rsidP="003C5744">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debt instruments, of which</w:t>
            </w:r>
            <w:r w:rsidRPr="00807598">
              <w:rPr>
                <w:rFonts w:cs="Calibri"/>
                <w:i/>
                <w:color w:val="000000"/>
                <w:sz w:val="16"/>
                <w:szCs w:val="16"/>
                <w:lang w:val="en-US"/>
              </w:rPr>
              <w:t>:</w:t>
            </w:r>
          </w:p>
        </w:tc>
        <w:tc>
          <w:tcPr>
            <w:tcW w:w="853" w:type="pct"/>
            <w:vAlign w:val="center"/>
          </w:tcPr>
          <w:p w14:paraId="455B0B05"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406</w:t>
            </w:r>
            <w:r w:rsidR="00CC36D9" w:rsidRPr="00807598">
              <w:rPr>
                <w:sz w:val="16"/>
                <w:szCs w:val="16"/>
                <w:lang w:val="en-US"/>
              </w:rPr>
              <w:t>,</w:t>
            </w:r>
            <w:r w:rsidRPr="00807598">
              <w:rPr>
                <w:sz w:val="16"/>
                <w:szCs w:val="16"/>
                <w:lang w:val="en-US"/>
              </w:rPr>
              <w:t>917</w:t>
            </w:r>
            <w:r w:rsidR="00CC36D9" w:rsidRPr="00807598">
              <w:rPr>
                <w:sz w:val="16"/>
                <w:szCs w:val="16"/>
                <w:lang w:val="en-US"/>
              </w:rPr>
              <w:t>.</w:t>
            </w:r>
            <w:r w:rsidRPr="00807598">
              <w:rPr>
                <w:sz w:val="16"/>
                <w:szCs w:val="16"/>
                <w:lang w:val="en-US"/>
              </w:rPr>
              <w:t>9</w:t>
            </w:r>
          </w:p>
        </w:tc>
        <w:tc>
          <w:tcPr>
            <w:tcW w:w="604" w:type="pct"/>
            <w:vAlign w:val="center"/>
          </w:tcPr>
          <w:p w14:paraId="50C28EEA"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21</w:t>
            </w:r>
            <w:r w:rsidR="00CC36D9" w:rsidRPr="00807598">
              <w:rPr>
                <w:sz w:val="16"/>
                <w:szCs w:val="16"/>
                <w:lang w:val="en-US"/>
              </w:rPr>
              <w:t>,</w:t>
            </w:r>
            <w:r w:rsidRPr="00807598">
              <w:rPr>
                <w:sz w:val="16"/>
                <w:szCs w:val="16"/>
                <w:lang w:val="en-US"/>
              </w:rPr>
              <w:t>363</w:t>
            </w:r>
            <w:r w:rsidR="00CC36D9" w:rsidRPr="00807598">
              <w:rPr>
                <w:sz w:val="16"/>
                <w:szCs w:val="16"/>
                <w:lang w:val="en-US"/>
              </w:rPr>
              <w:t>.</w:t>
            </w:r>
            <w:r w:rsidRPr="00807598">
              <w:rPr>
                <w:sz w:val="16"/>
                <w:szCs w:val="16"/>
                <w:lang w:val="en-US"/>
              </w:rPr>
              <w:t>3</w:t>
            </w:r>
          </w:p>
        </w:tc>
        <w:tc>
          <w:tcPr>
            <w:tcW w:w="690" w:type="pct"/>
            <w:vAlign w:val="center"/>
          </w:tcPr>
          <w:p w14:paraId="52F18784"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210</w:t>
            </w:r>
            <w:r w:rsidR="00CC36D9" w:rsidRPr="00807598">
              <w:rPr>
                <w:sz w:val="16"/>
                <w:szCs w:val="16"/>
                <w:lang w:val="en-US"/>
              </w:rPr>
              <w:t>,</w:t>
            </w:r>
            <w:r w:rsidRPr="00807598">
              <w:rPr>
                <w:sz w:val="16"/>
                <w:szCs w:val="16"/>
                <w:lang w:val="en-US"/>
              </w:rPr>
              <w:t>678</w:t>
            </w:r>
            <w:r w:rsidR="00CC36D9" w:rsidRPr="00807598">
              <w:rPr>
                <w:sz w:val="16"/>
                <w:szCs w:val="16"/>
                <w:lang w:val="en-US"/>
              </w:rPr>
              <w:t>.</w:t>
            </w:r>
            <w:r w:rsidRPr="00807598">
              <w:rPr>
                <w:sz w:val="16"/>
                <w:szCs w:val="16"/>
                <w:lang w:val="en-US"/>
              </w:rPr>
              <w:t>9</w:t>
            </w:r>
          </w:p>
        </w:tc>
        <w:tc>
          <w:tcPr>
            <w:tcW w:w="672" w:type="pct"/>
            <w:vAlign w:val="center"/>
          </w:tcPr>
          <w:p w14:paraId="16E8AAFF"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62</w:t>
            </w:r>
            <w:r w:rsidR="00CC36D9" w:rsidRPr="00807598">
              <w:rPr>
                <w:sz w:val="16"/>
                <w:szCs w:val="16"/>
                <w:lang w:val="en-US"/>
              </w:rPr>
              <w:t>,</w:t>
            </w:r>
            <w:r w:rsidRPr="00807598">
              <w:rPr>
                <w:sz w:val="16"/>
                <w:szCs w:val="16"/>
                <w:lang w:val="en-US"/>
              </w:rPr>
              <w:t>289</w:t>
            </w:r>
            <w:r w:rsidR="00CC36D9" w:rsidRPr="00807598">
              <w:rPr>
                <w:sz w:val="16"/>
                <w:szCs w:val="16"/>
                <w:lang w:val="en-US"/>
              </w:rPr>
              <w:t>.</w:t>
            </w:r>
            <w:r w:rsidRPr="00807598">
              <w:rPr>
                <w:sz w:val="16"/>
                <w:szCs w:val="16"/>
                <w:lang w:val="en-US"/>
              </w:rPr>
              <w:t>2</w:t>
            </w:r>
          </w:p>
        </w:tc>
        <w:tc>
          <w:tcPr>
            <w:tcW w:w="714" w:type="pct"/>
            <w:vAlign w:val="center"/>
          </w:tcPr>
          <w:p w14:paraId="76F4BC85"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112</w:t>
            </w:r>
            <w:r w:rsidR="00CC36D9" w:rsidRPr="00807598">
              <w:rPr>
                <w:sz w:val="16"/>
                <w:szCs w:val="16"/>
                <w:lang w:val="en-US"/>
              </w:rPr>
              <w:t>,</w:t>
            </w:r>
            <w:r w:rsidRPr="00807598">
              <w:rPr>
                <w:sz w:val="16"/>
                <w:szCs w:val="16"/>
                <w:lang w:val="en-US"/>
              </w:rPr>
              <w:t>586</w:t>
            </w:r>
            <w:r w:rsidR="00CC36D9" w:rsidRPr="00807598">
              <w:rPr>
                <w:sz w:val="16"/>
                <w:szCs w:val="16"/>
                <w:lang w:val="en-US"/>
              </w:rPr>
              <w:t>.</w:t>
            </w:r>
            <w:r w:rsidRPr="00807598">
              <w:rPr>
                <w:sz w:val="16"/>
                <w:szCs w:val="16"/>
                <w:lang w:val="en-US"/>
              </w:rPr>
              <w:t>5</w:t>
            </w:r>
          </w:p>
        </w:tc>
      </w:tr>
      <w:tr w:rsidR="003C5744" w:rsidRPr="00807598" w14:paraId="5AC8B07C" w14:textId="77777777" w:rsidTr="00C0463C">
        <w:trPr>
          <w:trHeight w:val="20"/>
        </w:trPr>
        <w:tc>
          <w:tcPr>
            <w:tcW w:w="1466" w:type="pct"/>
            <w:vAlign w:val="center"/>
          </w:tcPr>
          <w:p w14:paraId="2FE0AEC6" w14:textId="77777777" w:rsidR="003C5744" w:rsidRPr="00807598" w:rsidRDefault="003C5744" w:rsidP="003C5744">
            <w:pPr>
              <w:spacing w:before="0" w:after="0" w:line="240" w:lineRule="auto"/>
              <w:ind w:left="170"/>
              <w:rPr>
                <w:rFonts w:eastAsia="Fira Sans Light" w:cs="Times New Roman"/>
                <w:sz w:val="16"/>
                <w:szCs w:val="16"/>
                <w:lang w:val="en-US"/>
              </w:rPr>
            </w:pPr>
            <w:r w:rsidRPr="00807598">
              <w:rPr>
                <w:rFonts w:cs="Calibri"/>
                <w:i/>
                <w:color w:val="000000"/>
                <w:sz w:val="16"/>
                <w:szCs w:val="16"/>
                <w:lang w:val="en-US"/>
              </w:rPr>
              <w:t>deposits</w:t>
            </w:r>
          </w:p>
        </w:tc>
        <w:tc>
          <w:tcPr>
            <w:tcW w:w="853" w:type="pct"/>
            <w:vAlign w:val="center"/>
          </w:tcPr>
          <w:p w14:paraId="599DBC71"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104</w:t>
            </w:r>
            <w:r w:rsidR="00CC36D9" w:rsidRPr="00807598">
              <w:rPr>
                <w:sz w:val="16"/>
                <w:szCs w:val="16"/>
                <w:lang w:val="en-US"/>
              </w:rPr>
              <w:t>,</w:t>
            </w:r>
            <w:r w:rsidRPr="00807598">
              <w:rPr>
                <w:sz w:val="16"/>
                <w:szCs w:val="16"/>
                <w:lang w:val="en-US"/>
              </w:rPr>
              <w:t>237</w:t>
            </w:r>
            <w:r w:rsidR="00CC36D9" w:rsidRPr="00807598">
              <w:rPr>
                <w:sz w:val="16"/>
                <w:szCs w:val="16"/>
                <w:lang w:val="en-US"/>
              </w:rPr>
              <w:t>.</w:t>
            </w:r>
            <w:r w:rsidRPr="00807598">
              <w:rPr>
                <w:sz w:val="16"/>
                <w:szCs w:val="16"/>
                <w:lang w:val="en-US"/>
              </w:rPr>
              <w:t>0</w:t>
            </w:r>
          </w:p>
        </w:tc>
        <w:tc>
          <w:tcPr>
            <w:tcW w:w="604" w:type="pct"/>
            <w:vAlign w:val="center"/>
          </w:tcPr>
          <w:p w14:paraId="13532514"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10</w:t>
            </w:r>
            <w:r w:rsidR="00CC36D9" w:rsidRPr="00807598">
              <w:rPr>
                <w:sz w:val="16"/>
                <w:szCs w:val="16"/>
                <w:lang w:val="en-US"/>
              </w:rPr>
              <w:t>,</w:t>
            </w:r>
            <w:r w:rsidRPr="00807598">
              <w:rPr>
                <w:sz w:val="16"/>
                <w:szCs w:val="16"/>
                <w:lang w:val="en-US"/>
              </w:rPr>
              <w:t>734</w:t>
            </w:r>
            <w:r w:rsidR="00CC36D9" w:rsidRPr="00807598">
              <w:rPr>
                <w:sz w:val="16"/>
                <w:szCs w:val="16"/>
                <w:lang w:val="en-US"/>
              </w:rPr>
              <w:t>.</w:t>
            </w:r>
            <w:r w:rsidRPr="00807598">
              <w:rPr>
                <w:sz w:val="16"/>
                <w:szCs w:val="16"/>
                <w:lang w:val="en-US"/>
              </w:rPr>
              <w:t>8</w:t>
            </w:r>
          </w:p>
        </w:tc>
        <w:tc>
          <w:tcPr>
            <w:tcW w:w="690" w:type="pct"/>
            <w:vAlign w:val="center"/>
          </w:tcPr>
          <w:p w14:paraId="77C22490"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45</w:t>
            </w:r>
            <w:r w:rsidR="00CC36D9" w:rsidRPr="00807598">
              <w:rPr>
                <w:sz w:val="16"/>
                <w:szCs w:val="16"/>
                <w:lang w:val="en-US"/>
              </w:rPr>
              <w:t>,</w:t>
            </w:r>
            <w:r w:rsidRPr="00807598">
              <w:rPr>
                <w:sz w:val="16"/>
                <w:szCs w:val="16"/>
                <w:lang w:val="en-US"/>
              </w:rPr>
              <w:t>616</w:t>
            </w:r>
            <w:r w:rsidR="00CC36D9" w:rsidRPr="00807598">
              <w:rPr>
                <w:sz w:val="16"/>
                <w:szCs w:val="16"/>
                <w:lang w:val="en-US"/>
              </w:rPr>
              <w:t>.</w:t>
            </w:r>
            <w:r w:rsidRPr="00807598">
              <w:rPr>
                <w:sz w:val="16"/>
                <w:szCs w:val="16"/>
                <w:lang w:val="en-US"/>
              </w:rPr>
              <w:t>8</w:t>
            </w:r>
          </w:p>
        </w:tc>
        <w:tc>
          <w:tcPr>
            <w:tcW w:w="672" w:type="pct"/>
            <w:vAlign w:val="center"/>
          </w:tcPr>
          <w:p w14:paraId="6E01A045"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25</w:t>
            </w:r>
            <w:r w:rsidR="00CC36D9" w:rsidRPr="00807598">
              <w:rPr>
                <w:sz w:val="16"/>
                <w:szCs w:val="16"/>
                <w:lang w:val="en-US"/>
              </w:rPr>
              <w:t>,</w:t>
            </w:r>
            <w:r w:rsidRPr="00807598">
              <w:rPr>
                <w:sz w:val="16"/>
                <w:szCs w:val="16"/>
                <w:lang w:val="en-US"/>
              </w:rPr>
              <w:t>324</w:t>
            </w:r>
            <w:r w:rsidR="00CC36D9" w:rsidRPr="00807598">
              <w:rPr>
                <w:sz w:val="16"/>
                <w:szCs w:val="16"/>
                <w:lang w:val="en-US"/>
              </w:rPr>
              <w:t>.</w:t>
            </w:r>
            <w:r w:rsidRPr="00807598">
              <w:rPr>
                <w:sz w:val="16"/>
                <w:szCs w:val="16"/>
                <w:lang w:val="en-US"/>
              </w:rPr>
              <w:t>7</w:t>
            </w:r>
          </w:p>
        </w:tc>
        <w:tc>
          <w:tcPr>
            <w:tcW w:w="714" w:type="pct"/>
            <w:vAlign w:val="center"/>
          </w:tcPr>
          <w:p w14:paraId="4F6E6FED"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22</w:t>
            </w:r>
            <w:r w:rsidR="00CC36D9" w:rsidRPr="00807598">
              <w:rPr>
                <w:sz w:val="16"/>
                <w:szCs w:val="16"/>
                <w:lang w:val="en-US"/>
              </w:rPr>
              <w:t>,</w:t>
            </w:r>
            <w:r w:rsidRPr="00807598">
              <w:rPr>
                <w:sz w:val="16"/>
                <w:szCs w:val="16"/>
                <w:lang w:val="en-US"/>
              </w:rPr>
              <w:t>560</w:t>
            </w:r>
            <w:r w:rsidR="00CC36D9" w:rsidRPr="00807598">
              <w:rPr>
                <w:sz w:val="16"/>
                <w:szCs w:val="16"/>
                <w:lang w:val="en-US"/>
              </w:rPr>
              <w:t>.</w:t>
            </w:r>
            <w:r w:rsidRPr="00807598">
              <w:rPr>
                <w:sz w:val="16"/>
                <w:szCs w:val="16"/>
                <w:lang w:val="en-US"/>
              </w:rPr>
              <w:t>7</w:t>
            </w:r>
          </w:p>
        </w:tc>
      </w:tr>
      <w:tr w:rsidR="003C5744" w:rsidRPr="00807598" w14:paraId="60A2B38E" w14:textId="77777777" w:rsidTr="00C0463C">
        <w:trPr>
          <w:trHeight w:val="20"/>
        </w:trPr>
        <w:tc>
          <w:tcPr>
            <w:tcW w:w="1466" w:type="pct"/>
            <w:vAlign w:val="center"/>
          </w:tcPr>
          <w:p w14:paraId="602779A2" w14:textId="77777777" w:rsidR="003C5744" w:rsidRPr="00807598" w:rsidRDefault="003C5744" w:rsidP="003C5744">
            <w:pPr>
              <w:spacing w:before="0" w:after="0" w:line="240" w:lineRule="auto"/>
              <w:ind w:left="170"/>
              <w:rPr>
                <w:rFonts w:eastAsia="Fira Sans Light" w:cs="Times New Roman"/>
                <w:sz w:val="16"/>
                <w:szCs w:val="16"/>
                <w:lang w:val="en-US"/>
              </w:rPr>
            </w:pPr>
            <w:r w:rsidRPr="00807598">
              <w:rPr>
                <w:rFonts w:cs="Calibri"/>
                <w:i/>
                <w:color w:val="000000"/>
                <w:sz w:val="16"/>
                <w:szCs w:val="16"/>
                <w:lang w:val="en-US"/>
              </w:rPr>
              <w:t>bonds</w:t>
            </w:r>
          </w:p>
        </w:tc>
        <w:tc>
          <w:tcPr>
            <w:tcW w:w="853" w:type="pct"/>
            <w:vAlign w:val="center"/>
          </w:tcPr>
          <w:p w14:paraId="65722DF7"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26</w:t>
            </w:r>
            <w:r w:rsidR="00CC36D9" w:rsidRPr="00807598">
              <w:rPr>
                <w:sz w:val="16"/>
                <w:szCs w:val="16"/>
                <w:lang w:val="en-US"/>
              </w:rPr>
              <w:t>,</w:t>
            </w:r>
            <w:r w:rsidRPr="00807598">
              <w:rPr>
                <w:sz w:val="16"/>
                <w:szCs w:val="16"/>
                <w:lang w:val="en-US"/>
              </w:rPr>
              <w:t>525</w:t>
            </w:r>
            <w:r w:rsidR="00CC36D9" w:rsidRPr="00807598">
              <w:rPr>
                <w:sz w:val="16"/>
                <w:szCs w:val="16"/>
                <w:lang w:val="en-US"/>
              </w:rPr>
              <w:t>.</w:t>
            </w:r>
            <w:r w:rsidRPr="00807598">
              <w:rPr>
                <w:sz w:val="16"/>
                <w:szCs w:val="16"/>
                <w:lang w:val="en-US"/>
              </w:rPr>
              <w:t>4</w:t>
            </w:r>
          </w:p>
        </w:tc>
        <w:tc>
          <w:tcPr>
            <w:tcW w:w="604" w:type="pct"/>
            <w:vAlign w:val="center"/>
          </w:tcPr>
          <w:p w14:paraId="685A4F12"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766</w:t>
            </w:r>
            <w:r w:rsidR="00CC36D9" w:rsidRPr="00807598">
              <w:rPr>
                <w:sz w:val="16"/>
                <w:szCs w:val="16"/>
                <w:lang w:val="en-US"/>
              </w:rPr>
              <w:t>.</w:t>
            </w:r>
            <w:r w:rsidRPr="00807598">
              <w:rPr>
                <w:sz w:val="16"/>
                <w:szCs w:val="16"/>
                <w:lang w:val="en-US"/>
              </w:rPr>
              <w:t>1</w:t>
            </w:r>
          </w:p>
        </w:tc>
        <w:tc>
          <w:tcPr>
            <w:tcW w:w="690" w:type="pct"/>
            <w:vAlign w:val="center"/>
          </w:tcPr>
          <w:p w14:paraId="6B98466B"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23</w:t>
            </w:r>
            <w:r w:rsidR="00CC36D9" w:rsidRPr="00807598">
              <w:rPr>
                <w:sz w:val="16"/>
                <w:szCs w:val="16"/>
                <w:lang w:val="en-US"/>
              </w:rPr>
              <w:t>,</w:t>
            </w:r>
            <w:r w:rsidRPr="00807598">
              <w:rPr>
                <w:sz w:val="16"/>
                <w:szCs w:val="16"/>
                <w:lang w:val="en-US"/>
              </w:rPr>
              <w:t>573</w:t>
            </w:r>
            <w:r w:rsidR="00CC36D9" w:rsidRPr="00807598">
              <w:rPr>
                <w:sz w:val="16"/>
                <w:szCs w:val="16"/>
                <w:lang w:val="en-US"/>
              </w:rPr>
              <w:t>.</w:t>
            </w:r>
            <w:r w:rsidRPr="00807598">
              <w:rPr>
                <w:sz w:val="16"/>
                <w:szCs w:val="16"/>
                <w:lang w:val="en-US"/>
              </w:rPr>
              <w:t>4</w:t>
            </w:r>
          </w:p>
        </w:tc>
        <w:tc>
          <w:tcPr>
            <w:tcW w:w="672" w:type="pct"/>
            <w:vAlign w:val="center"/>
          </w:tcPr>
          <w:p w14:paraId="4BD271C1"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w:t>
            </w:r>
            <w:r w:rsidR="00CC36D9" w:rsidRPr="00807598">
              <w:rPr>
                <w:sz w:val="16"/>
                <w:szCs w:val="16"/>
                <w:lang w:val="en-US"/>
              </w:rPr>
              <w:t>,</w:t>
            </w:r>
            <w:r w:rsidRPr="00807598">
              <w:rPr>
                <w:sz w:val="16"/>
                <w:szCs w:val="16"/>
                <w:lang w:val="en-US"/>
              </w:rPr>
              <w:t>151</w:t>
            </w:r>
            <w:r w:rsidR="00CC36D9" w:rsidRPr="00807598">
              <w:rPr>
                <w:sz w:val="16"/>
                <w:szCs w:val="16"/>
                <w:lang w:val="en-US"/>
              </w:rPr>
              <w:t>.</w:t>
            </w:r>
            <w:r w:rsidRPr="00807598">
              <w:rPr>
                <w:sz w:val="16"/>
                <w:szCs w:val="16"/>
                <w:lang w:val="en-US"/>
              </w:rPr>
              <w:t>9</w:t>
            </w:r>
          </w:p>
        </w:tc>
        <w:tc>
          <w:tcPr>
            <w:tcW w:w="714" w:type="pct"/>
            <w:vAlign w:val="center"/>
          </w:tcPr>
          <w:p w14:paraId="6362CEC1"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w:t>
            </w:r>
            <w:r w:rsidR="00CC36D9" w:rsidRPr="00807598">
              <w:rPr>
                <w:sz w:val="16"/>
                <w:szCs w:val="16"/>
                <w:lang w:val="en-US"/>
              </w:rPr>
              <w:t>,</w:t>
            </w:r>
            <w:r w:rsidRPr="00807598">
              <w:rPr>
                <w:sz w:val="16"/>
                <w:szCs w:val="16"/>
                <w:lang w:val="en-US"/>
              </w:rPr>
              <w:t>034</w:t>
            </w:r>
            <w:r w:rsidR="00CC36D9" w:rsidRPr="00807598">
              <w:rPr>
                <w:sz w:val="16"/>
                <w:szCs w:val="16"/>
                <w:lang w:val="en-US"/>
              </w:rPr>
              <w:t>.</w:t>
            </w:r>
            <w:r w:rsidRPr="00807598">
              <w:rPr>
                <w:sz w:val="16"/>
                <w:szCs w:val="16"/>
                <w:lang w:val="en-US"/>
              </w:rPr>
              <w:t>0</w:t>
            </w:r>
          </w:p>
        </w:tc>
      </w:tr>
      <w:tr w:rsidR="003C5744" w:rsidRPr="00807598" w14:paraId="5FB3EB11" w14:textId="77777777" w:rsidTr="00C0463C">
        <w:trPr>
          <w:trHeight w:val="20"/>
        </w:trPr>
        <w:tc>
          <w:tcPr>
            <w:tcW w:w="1466" w:type="pct"/>
            <w:vAlign w:val="center"/>
          </w:tcPr>
          <w:p w14:paraId="5CCF2893" w14:textId="77777777" w:rsidR="003C5744" w:rsidRPr="00807598" w:rsidRDefault="003C5744" w:rsidP="003C5744">
            <w:pPr>
              <w:spacing w:before="0" w:after="0" w:line="240" w:lineRule="auto"/>
              <w:ind w:left="170"/>
              <w:rPr>
                <w:rFonts w:eastAsia="Fira Sans Light" w:cs="Times New Roman"/>
                <w:sz w:val="16"/>
                <w:szCs w:val="16"/>
                <w:lang w:val="en-US"/>
              </w:rPr>
            </w:pPr>
            <w:r w:rsidRPr="00807598">
              <w:rPr>
                <w:rFonts w:cs="Calibri"/>
                <w:i/>
                <w:color w:val="000000"/>
                <w:sz w:val="16"/>
                <w:szCs w:val="16"/>
                <w:lang w:val="en-US"/>
              </w:rPr>
              <w:t>bills of exchange</w:t>
            </w:r>
          </w:p>
        </w:tc>
        <w:tc>
          <w:tcPr>
            <w:tcW w:w="853" w:type="pct"/>
            <w:vAlign w:val="center"/>
          </w:tcPr>
          <w:p w14:paraId="12546F04"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w:t>
            </w:r>
            <w:r w:rsidR="00CC36D9" w:rsidRPr="00807598">
              <w:rPr>
                <w:sz w:val="16"/>
                <w:szCs w:val="16"/>
                <w:lang w:val="en-US"/>
              </w:rPr>
              <w:t>,</w:t>
            </w:r>
            <w:r w:rsidRPr="00807598">
              <w:rPr>
                <w:sz w:val="16"/>
                <w:szCs w:val="16"/>
                <w:lang w:val="en-US"/>
              </w:rPr>
              <w:t>119</w:t>
            </w:r>
            <w:r w:rsidR="00CC36D9" w:rsidRPr="00807598">
              <w:rPr>
                <w:sz w:val="16"/>
                <w:szCs w:val="16"/>
                <w:lang w:val="en-US"/>
              </w:rPr>
              <w:t>.</w:t>
            </w:r>
            <w:r w:rsidRPr="00807598">
              <w:rPr>
                <w:sz w:val="16"/>
                <w:szCs w:val="16"/>
                <w:lang w:val="en-US"/>
              </w:rPr>
              <w:t>8</w:t>
            </w:r>
          </w:p>
        </w:tc>
        <w:tc>
          <w:tcPr>
            <w:tcW w:w="604" w:type="pct"/>
            <w:vAlign w:val="center"/>
          </w:tcPr>
          <w:p w14:paraId="4C33973D"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66</w:t>
            </w:r>
            <w:r w:rsidR="00CC36D9" w:rsidRPr="00807598">
              <w:rPr>
                <w:sz w:val="16"/>
                <w:szCs w:val="16"/>
                <w:lang w:val="en-US"/>
              </w:rPr>
              <w:t>.</w:t>
            </w:r>
            <w:r w:rsidRPr="00807598">
              <w:rPr>
                <w:sz w:val="16"/>
                <w:szCs w:val="16"/>
                <w:lang w:val="en-US"/>
              </w:rPr>
              <w:t>9</w:t>
            </w:r>
          </w:p>
        </w:tc>
        <w:tc>
          <w:tcPr>
            <w:tcW w:w="690" w:type="pct"/>
            <w:vAlign w:val="center"/>
          </w:tcPr>
          <w:p w14:paraId="723DCE22"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w:t>
            </w:r>
            <w:r w:rsidR="00CC36D9" w:rsidRPr="00807598">
              <w:rPr>
                <w:sz w:val="16"/>
                <w:szCs w:val="16"/>
                <w:lang w:val="en-US"/>
              </w:rPr>
              <w:t>.</w:t>
            </w:r>
            <w:r w:rsidRPr="00807598">
              <w:rPr>
                <w:sz w:val="16"/>
                <w:szCs w:val="16"/>
                <w:lang w:val="en-US"/>
              </w:rPr>
              <w:t>5</w:t>
            </w:r>
          </w:p>
        </w:tc>
        <w:tc>
          <w:tcPr>
            <w:tcW w:w="672" w:type="pct"/>
            <w:vAlign w:val="center"/>
          </w:tcPr>
          <w:p w14:paraId="4819D96D"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622</w:t>
            </w:r>
            <w:r w:rsidR="00CC36D9" w:rsidRPr="00807598">
              <w:rPr>
                <w:sz w:val="16"/>
                <w:szCs w:val="16"/>
                <w:lang w:val="en-US"/>
              </w:rPr>
              <w:t>.</w:t>
            </w:r>
            <w:r w:rsidRPr="00807598">
              <w:rPr>
                <w:sz w:val="16"/>
                <w:szCs w:val="16"/>
                <w:lang w:val="en-US"/>
              </w:rPr>
              <w:t>8</w:t>
            </w:r>
          </w:p>
        </w:tc>
        <w:tc>
          <w:tcPr>
            <w:tcW w:w="714" w:type="pct"/>
            <w:vAlign w:val="center"/>
          </w:tcPr>
          <w:p w14:paraId="22B6F3CE"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428</w:t>
            </w:r>
            <w:r w:rsidR="00CC36D9" w:rsidRPr="00807598">
              <w:rPr>
                <w:sz w:val="16"/>
                <w:szCs w:val="16"/>
                <w:lang w:val="en-US"/>
              </w:rPr>
              <w:t>.</w:t>
            </w:r>
            <w:r w:rsidRPr="00807598">
              <w:rPr>
                <w:sz w:val="16"/>
                <w:szCs w:val="16"/>
                <w:lang w:val="en-US"/>
              </w:rPr>
              <w:t>6</w:t>
            </w:r>
          </w:p>
        </w:tc>
      </w:tr>
      <w:tr w:rsidR="003C5744" w:rsidRPr="00807598" w14:paraId="2943C7BF" w14:textId="77777777" w:rsidTr="00C0463C">
        <w:trPr>
          <w:trHeight w:val="20"/>
        </w:trPr>
        <w:tc>
          <w:tcPr>
            <w:tcW w:w="1466" w:type="pct"/>
            <w:vAlign w:val="center"/>
          </w:tcPr>
          <w:p w14:paraId="144DE516" w14:textId="77777777" w:rsidR="003C5744" w:rsidRPr="00807598" w:rsidRDefault="003C5744" w:rsidP="003C5744">
            <w:pPr>
              <w:spacing w:before="0" w:after="0" w:line="240" w:lineRule="auto"/>
              <w:ind w:left="170"/>
              <w:rPr>
                <w:rFonts w:eastAsia="Fira Sans Light" w:cs="Times New Roman"/>
                <w:sz w:val="16"/>
                <w:szCs w:val="16"/>
                <w:lang w:val="en-US"/>
              </w:rPr>
            </w:pPr>
            <w:r w:rsidRPr="00807598">
              <w:rPr>
                <w:rFonts w:cs="Calibri"/>
                <w:i/>
                <w:color w:val="000000"/>
                <w:sz w:val="16"/>
                <w:szCs w:val="16"/>
                <w:lang w:val="en-US"/>
              </w:rPr>
              <w:t>loans granted</w:t>
            </w:r>
          </w:p>
        </w:tc>
        <w:tc>
          <w:tcPr>
            <w:tcW w:w="853" w:type="pct"/>
            <w:vAlign w:val="center"/>
          </w:tcPr>
          <w:p w14:paraId="0B5A44C7"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166</w:t>
            </w:r>
            <w:r w:rsidR="00CC36D9" w:rsidRPr="00807598">
              <w:rPr>
                <w:sz w:val="16"/>
                <w:szCs w:val="16"/>
                <w:lang w:val="en-US"/>
              </w:rPr>
              <w:t>,</w:t>
            </w:r>
            <w:r w:rsidRPr="00807598">
              <w:rPr>
                <w:sz w:val="16"/>
                <w:szCs w:val="16"/>
                <w:lang w:val="en-US"/>
              </w:rPr>
              <w:t>990</w:t>
            </w:r>
            <w:r w:rsidR="00CC36D9" w:rsidRPr="00807598">
              <w:rPr>
                <w:sz w:val="16"/>
                <w:szCs w:val="16"/>
                <w:lang w:val="en-US"/>
              </w:rPr>
              <w:t>.</w:t>
            </w:r>
            <w:r w:rsidRPr="00807598">
              <w:rPr>
                <w:sz w:val="16"/>
                <w:szCs w:val="16"/>
                <w:lang w:val="en-US"/>
              </w:rPr>
              <w:t>8</w:t>
            </w:r>
          </w:p>
        </w:tc>
        <w:tc>
          <w:tcPr>
            <w:tcW w:w="604" w:type="pct"/>
            <w:vAlign w:val="center"/>
          </w:tcPr>
          <w:p w14:paraId="210D3A38"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2</w:t>
            </w:r>
            <w:r w:rsidR="00CC36D9" w:rsidRPr="00807598">
              <w:rPr>
                <w:sz w:val="16"/>
                <w:szCs w:val="16"/>
                <w:lang w:val="en-US"/>
              </w:rPr>
              <w:t>,</w:t>
            </w:r>
            <w:r w:rsidRPr="00807598">
              <w:rPr>
                <w:sz w:val="16"/>
                <w:szCs w:val="16"/>
                <w:lang w:val="en-US"/>
              </w:rPr>
              <w:t>624</w:t>
            </w:r>
            <w:r w:rsidR="00CC36D9" w:rsidRPr="00807598">
              <w:rPr>
                <w:sz w:val="16"/>
                <w:szCs w:val="16"/>
                <w:lang w:val="en-US"/>
              </w:rPr>
              <w:t>.</w:t>
            </w:r>
            <w:r w:rsidRPr="00807598">
              <w:rPr>
                <w:sz w:val="16"/>
                <w:szCs w:val="16"/>
                <w:lang w:val="en-US"/>
              </w:rPr>
              <w:t>3</w:t>
            </w:r>
          </w:p>
        </w:tc>
        <w:tc>
          <w:tcPr>
            <w:tcW w:w="690" w:type="pct"/>
            <w:vAlign w:val="center"/>
          </w:tcPr>
          <w:p w14:paraId="137F4B77"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108</w:t>
            </w:r>
            <w:r w:rsidR="00CC36D9" w:rsidRPr="00807598">
              <w:rPr>
                <w:sz w:val="16"/>
                <w:szCs w:val="16"/>
                <w:lang w:val="en-US"/>
              </w:rPr>
              <w:t>,</w:t>
            </w:r>
            <w:r w:rsidRPr="00807598">
              <w:rPr>
                <w:sz w:val="16"/>
                <w:szCs w:val="16"/>
                <w:lang w:val="en-US"/>
              </w:rPr>
              <w:t>364</w:t>
            </w:r>
            <w:r w:rsidR="00CC36D9" w:rsidRPr="00807598">
              <w:rPr>
                <w:sz w:val="16"/>
                <w:szCs w:val="16"/>
                <w:lang w:val="en-US"/>
              </w:rPr>
              <w:t>.</w:t>
            </w:r>
            <w:r w:rsidRPr="00807598">
              <w:rPr>
                <w:sz w:val="16"/>
                <w:szCs w:val="16"/>
                <w:lang w:val="en-US"/>
              </w:rPr>
              <w:t>7</w:t>
            </w:r>
          </w:p>
        </w:tc>
        <w:tc>
          <w:tcPr>
            <w:tcW w:w="672" w:type="pct"/>
            <w:vAlign w:val="center"/>
          </w:tcPr>
          <w:p w14:paraId="157ED4E6"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8</w:t>
            </w:r>
            <w:r w:rsidR="00CC36D9" w:rsidRPr="00807598">
              <w:rPr>
                <w:sz w:val="16"/>
                <w:szCs w:val="16"/>
                <w:lang w:val="en-US"/>
              </w:rPr>
              <w:t>,</w:t>
            </w:r>
            <w:r w:rsidRPr="00807598">
              <w:rPr>
                <w:sz w:val="16"/>
                <w:szCs w:val="16"/>
                <w:lang w:val="en-US"/>
              </w:rPr>
              <w:t>911</w:t>
            </w:r>
            <w:r w:rsidR="00CC36D9" w:rsidRPr="00807598">
              <w:rPr>
                <w:sz w:val="16"/>
                <w:szCs w:val="16"/>
                <w:lang w:val="en-US"/>
              </w:rPr>
              <w:t>.</w:t>
            </w:r>
            <w:r w:rsidRPr="00807598">
              <w:rPr>
                <w:sz w:val="16"/>
                <w:szCs w:val="16"/>
                <w:lang w:val="en-US"/>
              </w:rPr>
              <w:t>1</w:t>
            </w:r>
          </w:p>
        </w:tc>
        <w:tc>
          <w:tcPr>
            <w:tcW w:w="714" w:type="pct"/>
            <w:vAlign w:val="center"/>
          </w:tcPr>
          <w:p w14:paraId="3DBA25AA"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47</w:t>
            </w:r>
            <w:r w:rsidR="00CC36D9" w:rsidRPr="00807598">
              <w:rPr>
                <w:sz w:val="16"/>
                <w:szCs w:val="16"/>
                <w:lang w:val="en-US"/>
              </w:rPr>
              <w:t>,</w:t>
            </w:r>
            <w:r w:rsidRPr="00807598">
              <w:rPr>
                <w:sz w:val="16"/>
                <w:szCs w:val="16"/>
                <w:lang w:val="en-US"/>
              </w:rPr>
              <w:t>090</w:t>
            </w:r>
            <w:r w:rsidR="00CC36D9" w:rsidRPr="00807598">
              <w:rPr>
                <w:sz w:val="16"/>
                <w:szCs w:val="16"/>
                <w:lang w:val="en-US"/>
              </w:rPr>
              <w:t>.</w:t>
            </w:r>
            <w:r w:rsidRPr="00807598">
              <w:rPr>
                <w:sz w:val="16"/>
                <w:szCs w:val="16"/>
                <w:lang w:val="en-US"/>
              </w:rPr>
              <w:t>8</w:t>
            </w:r>
          </w:p>
        </w:tc>
      </w:tr>
      <w:tr w:rsidR="003C5744" w:rsidRPr="00807598" w14:paraId="443CE3BA" w14:textId="77777777" w:rsidTr="00C0463C">
        <w:trPr>
          <w:trHeight w:val="20"/>
        </w:trPr>
        <w:tc>
          <w:tcPr>
            <w:tcW w:w="1466" w:type="pct"/>
            <w:vAlign w:val="center"/>
          </w:tcPr>
          <w:p w14:paraId="2852ADD3" w14:textId="77777777" w:rsidR="003C5744" w:rsidRPr="00832E12" w:rsidRDefault="003C5744" w:rsidP="003C5744">
            <w:pPr>
              <w:spacing w:before="0" w:after="0" w:line="240" w:lineRule="auto"/>
              <w:ind w:left="170"/>
              <w:rPr>
                <w:rFonts w:eastAsia="Fira Sans Light" w:cs="Times New Roman"/>
                <w:i/>
                <w:sz w:val="16"/>
                <w:szCs w:val="16"/>
                <w:lang w:val="en-US"/>
              </w:rPr>
            </w:pPr>
            <w:r w:rsidRPr="00832E12">
              <w:rPr>
                <w:rFonts w:cs="Calibri"/>
                <w:i/>
                <w:sz w:val="16"/>
                <w:szCs w:val="16"/>
                <w:lang w:val="en-US"/>
              </w:rPr>
              <w:t>accounts receivables</w:t>
            </w:r>
          </w:p>
        </w:tc>
        <w:tc>
          <w:tcPr>
            <w:tcW w:w="853" w:type="pct"/>
            <w:vAlign w:val="center"/>
          </w:tcPr>
          <w:p w14:paraId="06E33D6A"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82</w:t>
            </w:r>
            <w:r w:rsidR="00CC36D9" w:rsidRPr="00807598">
              <w:rPr>
                <w:sz w:val="16"/>
                <w:szCs w:val="16"/>
                <w:lang w:val="en-US"/>
              </w:rPr>
              <w:t>,</w:t>
            </w:r>
            <w:r w:rsidRPr="00807598">
              <w:rPr>
                <w:sz w:val="16"/>
                <w:szCs w:val="16"/>
                <w:lang w:val="en-US"/>
              </w:rPr>
              <w:t>467</w:t>
            </w:r>
            <w:r w:rsidR="00CC36D9" w:rsidRPr="00807598">
              <w:rPr>
                <w:sz w:val="16"/>
                <w:szCs w:val="16"/>
                <w:lang w:val="en-US"/>
              </w:rPr>
              <w:t>.</w:t>
            </w:r>
            <w:r w:rsidRPr="00807598">
              <w:rPr>
                <w:sz w:val="16"/>
                <w:szCs w:val="16"/>
                <w:lang w:val="en-US"/>
              </w:rPr>
              <w:t>8</w:t>
            </w:r>
          </w:p>
        </w:tc>
        <w:tc>
          <w:tcPr>
            <w:tcW w:w="604" w:type="pct"/>
            <w:tcBorders>
              <w:bottom w:val="nil"/>
            </w:tcBorders>
            <w:vAlign w:val="center"/>
          </w:tcPr>
          <w:p w14:paraId="56B7C31B"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5</w:t>
            </w:r>
            <w:r w:rsidR="00CC36D9" w:rsidRPr="00807598">
              <w:rPr>
                <w:sz w:val="16"/>
                <w:szCs w:val="16"/>
                <w:lang w:val="en-US"/>
              </w:rPr>
              <w:t>,</w:t>
            </w:r>
            <w:r w:rsidRPr="00807598">
              <w:rPr>
                <w:sz w:val="16"/>
                <w:szCs w:val="16"/>
                <w:lang w:val="en-US"/>
              </w:rPr>
              <w:t>578</w:t>
            </w:r>
            <w:r w:rsidR="00CC36D9" w:rsidRPr="00807598">
              <w:rPr>
                <w:sz w:val="16"/>
                <w:szCs w:val="16"/>
                <w:lang w:val="en-US"/>
              </w:rPr>
              <w:t>.</w:t>
            </w:r>
            <w:r w:rsidRPr="00807598">
              <w:rPr>
                <w:sz w:val="16"/>
                <w:szCs w:val="16"/>
                <w:lang w:val="en-US"/>
              </w:rPr>
              <w:t>6</w:t>
            </w:r>
          </w:p>
        </w:tc>
        <w:tc>
          <w:tcPr>
            <w:tcW w:w="690" w:type="pct"/>
            <w:tcBorders>
              <w:bottom w:val="nil"/>
            </w:tcBorders>
            <w:vAlign w:val="center"/>
          </w:tcPr>
          <w:p w14:paraId="62C4B41B"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26</w:t>
            </w:r>
            <w:r w:rsidR="00CC36D9" w:rsidRPr="00807598">
              <w:rPr>
                <w:sz w:val="16"/>
                <w:szCs w:val="16"/>
                <w:lang w:val="en-US"/>
              </w:rPr>
              <w:t>,</w:t>
            </w:r>
            <w:r w:rsidRPr="00807598">
              <w:rPr>
                <w:sz w:val="16"/>
                <w:szCs w:val="16"/>
                <w:lang w:val="en-US"/>
              </w:rPr>
              <w:t>452</w:t>
            </w:r>
            <w:r w:rsidR="00CC36D9" w:rsidRPr="00807598">
              <w:rPr>
                <w:sz w:val="16"/>
                <w:szCs w:val="16"/>
                <w:lang w:val="en-US"/>
              </w:rPr>
              <w:t>.</w:t>
            </w:r>
            <w:r w:rsidRPr="00807598">
              <w:rPr>
                <w:sz w:val="16"/>
                <w:szCs w:val="16"/>
                <w:lang w:val="en-US"/>
              </w:rPr>
              <w:t>2</w:t>
            </w:r>
          </w:p>
        </w:tc>
        <w:tc>
          <w:tcPr>
            <w:tcW w:w="672" w:type="pct"/>
            <w:tcBorders>
              <w:bottom w:val="nil"/>
            </w:tcBorders>
            <w:vAlign w:val="center"/>
          </w:tcPr>
          <w:p w14:paraId="2F3E4CB9"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18</w:t>
            </w:r>
            <w:r w:rsidR="00CC36D9" w:rsidRPr="00807598">
              <w:rPr>
                <w:sz w:val="16"/>
                <w:szCs w:val="16"/>
                <w:lang w:val="en-US"/>
              </w:rPr>
              <w:t>,</w:t>
            </w:r>
            <w:r w:rsidRPr="00807598">
              <w:rPr>
                <w:sz w:val="16"/>
                <w:szCs w:val="16"/>
                <w:lang w:val="en-US"/>
              </w:rPr>
              <w:t>446</w:t>
            </w:r>
            <w:r w:rsidR="00CC36D9" w:rsidRPr="00807598">
              <w:rPr>
                <w:sz w:val="16"/>
                <w:szCs w:val="16"/>
                <w:lang w:val="en-US"/>
              </w:rPr>
              <w:t>.</w:t>
            </w:r>
            <w:r w:rsidRPr="00807598">
              <w:rPr>
                <w:sz w:val="16"/>
                <w:szCs w:val="16"/>
                <w:lang w:val="en-US"/>
              </w:rPr>
              <w:t>0</w:t>
            </w:r>
          </w:p>
        </w:tc>
        <w:tc>
          <w:tcPr>
            <w:tcW w:w="714" w:type="pct"/>
            <w:tcBorders>
              <w:bottom w:val="nil"/>
            </w:tcBorders>
            <w:vAlign w:val="center"/>
          </w:tcPr>
          <w:p w14:paraId="041211AE"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31</w:t>
            </w:r>
            <w:r w:rsidR="00CC36D9" w:rsidRPr="00807598">
              <w:rPr>
                <w:sz w:val="16"/>
                <w:szCs w:val="16"/>
                <w:lang w:val="en-US"/>
              </w:rPr>
              <w:t>,</w:t>
            </w:r>
            <w:r w:rsidRPr="00807598">
              <w:rPr>
                <w:sz w:val="16"/>
                <w:szCs w:val="16"/>
                <w:lang w:val="en-US"/>
              </w:rPr>
              <w:t>991</w:t>
            </w:r>
            <w:r w:rsidR="00CC36D9" w:rsidRPr="00807598">
              <w:rPr>
                <w:sz w:val="16"/>
                <w:szCs w:val="16"/>
                <w:lang w:val="en-US"/>
              </w:rPr>
              <w:t>.</w:t>
            </w:r>
            <w:r w:rsidRPr="00807598">
              <w:rPr>
                <w:sz w:val="16"/>
                <w:szCs w:val="16"/>
                <w:lang w:val="en-US"/>
              </w:rPr>
              <w:t>0</w:t>
            </w:r>
          </w:p>
        </w:tc>
      </w:tr>
      <w:tr w:rsidR="003C5744" w:rsidRPr="00807598" w14:paraId="56189A39" w14:textId="77777777" w:rsidTr="00C0463C">
        <w:trPr>
          <w:trHeight w:val="20"/>
        </w:trPr>
        <w:tc>
          <w:tcPr>
            <w:tcW w:w="1466" w:type="pct"/>
            <w:vAlign w:val="center"/>
          </w:tcPr>
          <w:p w14:paraId="6EF93427" w14:textId="77777777" w:rsidR="003C5744" w:rsidRPr="00832E12" w:rsidRDefault="003C5744" w:rsidP="003C5744">
            <w:pPr>
              <w:spacing w:before="0" w:after="0" w:line="240" w:lineRule="auto"/>
              <w:ind w:left="170"/>
              <w:rPr>
                <w:rFonts w:eastAsia="Fira Sans Light" w:cs="Times New Roman"/>
                <w:i/>
                <w:sz w:val="16"/>
                <w:szCs w:val="16"/>
                <w:lang w:val="en-US"/>
              </w:rPr>
            </w:pPr>
            <w:r w:rsidRPr="00832E12">
              <w:rPr>
                <w:rFonts w:cs="Calibri"/>
                <w:i/>
                <w:sz w:val="16"/>
                <w:szCs w:val="16"/>
                <w:lang w:val="en-US"/>
              </w:rPr>
              <w:t>cash pooling receivables</w:t>
            </w:r>
          </w:p>
        </w:tc>
        <w:tc>
          <w:tcPr>
            <w:tcW w:w="853" w:type="pct"/>
            <w:vAlign w:val="center"/>
          </w:tcPr>
          <w:p w14:paraId="6952B759"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19</w:t>
            </w:r>
            <w:r w:rsidR="00CC36D9" w:rsidRPr="00807598">
              <w:rPr>
                <w:sz w:val="16"/>
                <w:szCs w:val="16"/>
                <w:lang w:val="en-US"/>
              </w:rPr>
              <w:t>,</w:t>
            </w:r>
            <w:r w:rsidRPr="00807598">
              <w:rPr>
                <w:sz w:val="16"/>
                <w:szCs w:val="16"/>
                <w:lang w:val="en-US"/>
              </w:rPr>
              <w:t>046</w:t>
            </w:r>
            <w:r w:rsidR="00CC36D9" w:rsidRPr="00807598">
              <w:rPr>
                <w:sz w:val="16"/>
                <w:szCs w:val="16"/>
                <w:lang w:val="en-US"/>
              </w:rPr>
              <w:t>.</w:t>
            </w:r>
            <w:r w:rsidRPr="00807598">
              <w:rPr>
                <w:sz w:val="16"/>
                <w:szCs w:val="16"/>
                <w:lang w:val="en-US"/>
              </w:rPr>
              <w:t>7</w:t>
            </w:r>
          </w:p>
        </w:tc>
        <w:tc>
          <w:tcPr>
            <w:tcW w:w="604" w:type="pct"/>
            <w:tcBorders>
              <w:bottom w:val="nil"/>
            </w:tcBorders>
            <w:vAlign w:val="center"/>
          </w:tcPr>
          <w:p w14:paraId="2550C2DA"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w:t>
            </w:r>
            <w:r w:rsidR="00CC36D9" w:rsidRPr="00807598">
              <w:rPr>
                <w:sz w:val="16"/>
                <w:szCs w:val="16"/>
                <w:lang w:val="en-US"/>
              </w:rPr>
              <w:t>,</w:t>
            </w:r>
            <w:r w:rsidRPr="00807598">
              <w:rPr>
                <w:sz w:val="16"/>
                <w:szCs w:val="16"/>
                <w:lang w:val="en-US"/>
              </w:rPr>
              <w:t>233</w:t>
            </w:r>
            <w:r w:rsidR="00CC36D9" w:rsidRPr="00807598">
              <w:rPr>
                <w:sz w:val="16"/>
                <w:szCs w:val="16"/>
                <w:lang w:val="en-US"/>
              </w:rPr>
              <w:t>.</w:t>
            </w:r>
            <w:r w:rsidRPr="00807598">
              <w:rPr>
                <w:sz w:val="16"/>
                <w:szCs w:val="16"/>
                <w:lang w:val="en-US"/>
              </w:rPr>
              <w:t>5</w:t>
            </w:r>
          </w:p>
        </w:tc>
        <w:tc>
          <w:tcPr>
            <w:tcW w:w="690" w:type="pct"/>
            <w:tcBorders>
              <w:bottom w:val="nil"/>
            </w:tcBorders>
            <w:vAlign w:val="center"/>
          </w:tcPr>
          <w:p w14:paraId="264FDFCB"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2</w:t>
            </w:r>
            <w:r w:rsidR="00CC36D9" w:rsidRPr="00807598">
              <w:rPr>
                <w:sz w:val="16"/>
                <w:szCs w:val="16"/>
                <w:lang w:val="en-US"/>
              </w:rPr>
              <w:t>,</w:t>
            </w:r>
            <w:r w:rsidRPr="00807598">
              <w:rPr>
                <w:sz w:val="16"/>
                <w:szCs w:val="16"/>
                <w:lang w:val="en-US"/>
              </w:rPr>
              <w:t>601</w:t>
            </w:r>
            <w:r w:rsidR="00CC36D9" w:rsidRPr="00807598">
              <w:rPr>
                <w:sz w:val="16"/>
                <w:szCs w:val="16"/>
                <w:lang w:val="en-US"/>
              </w:rPr>
              <w:t>.</w:t>
            </w:r>
            <w:r w:rsidRPr="00807598">
              <w:rPr>
                <w:sz w:val="16"/>
                <w:szCs w:val="16"/>
                <w:lang w:val="en-US"/>
              </w:rPr>
              <w:t>5</w:t>
            </w:r>
          </w:p>
        </w:tc>
        <w:tc>
          <w:tcPr>
            <w:tcW w:w="672" w:type="pct"/>
            <w:tcBorders>
              <w:bottom w:val="nil"/>
            </w:tcBorders>
            <w:vAlign w:val="center"/>
          </w:tcPr>
          <w:p w14:paraId="614923DE"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7</w:t>
            </w:r>
            <w:r w:rsidR="00CC36D9" w:rsidRPr="00807598">
              <w:rPr>
                <w:sz w:val="16"/>
                <w:szCs w:val="16"/>
                <w:lang w:val="en-US"/>
              </w:rPr>
              <w:t>,</w:t>
            </w:r>
            <w:r w:rsidRPr="00807598">
              <w:rPr>
                <w:sz w:val="16"/>
                <w:szCs w:val="16"/>
                <w:lang w:val="en-US"/>
              </w:rPr>
              <w:t>653</w:t>
            </w:r>
            <w:r w:rsidR="00CC36D9" w:rsidRPr="00807598">
              <w:rPr>
                <w:sz w:val="16"/>
                <w:szCs w:val="16"/>
                <w:lang w:val="en-US"/>
              </w:rPr>
              <w:t>.</w:t>
            </w:r>
            <w:r w:rsidRPr="00807598">
              <w:rPr>
                <w:sz w:val="16"/>
                <w:szCs w:val="16"/>
                <w:lang w:val="en-US"/>
              </w:rPr>
              <w:t>6</w:t>
            </w:r>
          </w:p>
        </w:tc>
        <w:tc>
          <w:tcPr>
            <w:tcW w:w="714" w:type="pct"/>
            <w:tcBorders>
              <w:bottom w:val="nil"/>
            </w:tcBorders>
            <w:vAlign w:val="center"/>
          </w:tcPr>
          <w:p w14:paraId="4DF1F388"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7</w:t>
            </w:r>
            <w:r w:rsidR="00CC36D9" w:rsidRPr="00807598">
              <w:rPr>
                <w:sz w:val="16"/>
                <w:szCs w:val="16"/>
                <w:lang w:val="en-US"/>
              </w:rPr>
              <w:t>,</w:t>
            </w:r>
            <w:r w:rsidRPr="00807598">
              <w:rPr>
                <w:sz w:val="16"/>
                <w:szCs w:val="16"/>
                <w:lang w:val="en-US"/>
              </w:rPr>
              <w:t>558</w:t>
            </w:r>
            <w:r w:rsidR="00CC36D9" w:rsidRPr="00807598">
              <w:rPr>
                <w:sz w:val="16"/>
                <w:szCs w:val="16"/>
                <w:lang w:val="en-US"/>
              </w:rPr>
              <w:t>.</w:t>
            </w:r>
            <w:r w:rsidRPr="00807598">
              <w:rPr>
                <w:sz w:val="16"/>
                <w:szCs w:val="16"/>
                <w:lang w:val="en-US"/>
              </w:rPr>
              <w:t>1</w:t>
            </w:r>
          </w:p>
        </w:tc>
      </w:tr>
      <w:tr w:rsidR="003C5744" w:rsidRPr="00807598" w14:paraId="043C74F9" w14:textId="77777777" w:rsidTr="00C0463C">
        <w:trPr>
          <w:trHeight w:val="20"/>
        </w:trPr>
        <w:tc>
          <w:tcPr>
            <w:tcW w:w="1466" w:type="pct"/>
            <w:vAlign w:val="center"/>
          </w:tcPr>
          <w:p w14:paraId="08E1532E" w14:textId="77777777" w:rsidR="003C5744" w:rsidRPr="00807598" w:rsidRDefault="003C5744" w:rsidP="003C5744">
            <w:pPr>
              <w:spacing w:before="0" w:after="0" w:line="240" w:lineRule="auto"/>
              <w:ind w:left="170"/>
              <w:rPr>
                <w:rFonts w:eastAsia="Fira Sans Light" w:cs="Times New Roman"/>
                <w:sz w:val="16"/>
                <w:szCs w:val="16"/>
                <w:lang w:val="en-US"/>
              </w:rPr>
            </w:pPr>
            <w:r w:rsidRPr="00807598">
              <w:rPr>
                <w:rFonts w:cs="Calibri"/>
                <w:i/>
                <w:color w:val="000000"/>
                <w:sz w:val="16"/>
                <w:szCs w:val="16"/>
                <w:lang w:val="en-US"/>
              </w:rPr>
              <w:t>other debt instruments</w:t>
            </w:r>
          </w:p>
        </w:tc>
        <w:tc>
          <w:tcPr>
            <w:tcW w:w="853" w:type="pct"/>
            <w:vAlign w:val="center"/>
          </w:tcPr>
          <w:p w14:paraId="4740B05A"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6</w:t>
            </w:r>
            <w:r w:rsidR="00CC36D9" w:rsidRPr="00807598">
              <w:rPr>
                <w:sz w:val="16"/>
                <w:szCs w:val="16"/>
                <w:lang w:val="en-US"/>
              </w:rPr>
              <w:t>,</w:t>
            </w:r>
            <w:r w:rsidRPr="00807598">
              <w:rPr>
                <w:sz w:val="16"/>
                <w:szCs w:val="16"/>
                <w:lang w:val="en-US"/>
              </w:rPr>
              <w:t>530</w:t>
            </w:r>
            <w:r w:rsidR="00CC36D9" w:rsidRPr="00807598">
              <w:rPr>
                <w:sz w:val="16"/>
                <w:szCs w:val="16"/>
                <w:lang w:val="en-US"/>
              </w:rPr>
              <w:t>.</w:t>
            </w:r>
            <w:r w:rsidRPr="00807598">
              <w:rPr>
                <w:sz w:val="16"/>
                <w:szCs w:val="16"/>
                <w:lang w:val="en-US"/>
              </w:rPr>
              <w:t>4</w:t>
            </w:r>
          </w:p>
        </w:tc>
        <w:tc>
          <w:tcPr>
            <w:tcW w:w="604" w:type="pct"/>
            <w:tcBorders>
              <w:bottom w:val="nil"/>
            </w:tcBorders>
            <w:vAlign w:val="center"/>
          </w:tcPr>
          <w:p w14:paraId="17BA3FB8"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359</w:t>
            </w:r>
            <w:r w:rsidR="00CC36D9" w:rsidRPr="00807598">
              <w:rPr>
                <w:sz w:val="16"/>
                <w:szCs w:val="16"/>
                <w:lang w:val="en-US"/>
              </w:rPr>
              <w:t>.</w:t>
            </w:r>
            <w:r w:rsidRPr="00807598">
              <w:rPr>
                <w:sz w:val="16"/>
                <w:szCs w:val="16"/>
                <w:lang w:val="en-US"/>
              </w:rPr>
              <w:t>2</w:t>
            </w:r>
          </w:p>
        </w:tc>
        <w:tc>
          <w:tcPr>
            <w:tcW w:w="690" w:type="pct"/>
            <w:tcBorders>
              <w:bottom w:val="nil"/>
            </w:tcBorders>
            <w:vAlign w:val="center"/>
          </w:tcPr>
          <w:p w14:paraId="5F2B3335"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4</w:t>
            </w:r>
            <w:r w:rsidR="00CC36D9" w:rsidRPr="00807598">
              <w:rPr>
                <w:sz w:val="16"/>
                <w:szCs w:val="16"/>
                <w:lang w:val="en-US"/>
              </w:rPr>
              <w:t>,</w:t>
            </w:r>
            <w:r w:rsidRPr="00807598">
              <w:rPr>
                <w:sz w:val="16"/>
                <w:szCs w:val="16"/>
                <w:lang w:val="en-US"/>
              </w:rPr>
              <w:t>068</w:t>
            </w:r>
            <w:r w:rsidR="00CC36D9" w:rsidRPr="00807598">
              <w:rPr>
                <w:sz w:val="16"/>
                <w:szCs w:val="16"/>
                <w:lang w:val="en-US"/>
              </w:rPr>
              <w:t>.</w:t>
            </w:r>
            <w:r w:rsidRPr="00807598">
              <w:rPr>
                <w:sz w:val="16"/>
                <w:szCs w:val="16"/>
                <w:lang w:val="en-US"/>
              </w:rPr>
              <w:t>7</w:t>
            </w:r>
          </w:p>
        </w:tc>
        <w:tc>
          <w:tcPr>
            <w:tcW w:w="672" w:type="pct"/>
            <w:tcBorders>
              <w:bottom w:val="nil"/>
            </w:tcBorders>
            <w:vAlign w:val="center"/>
          </w:tcPr>
          <w:p w14:paraId="17586F65"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179</w:t>
            </w:r>
            <w:r w:rsidR="00CC36D9" w:rsidRPr="00807598">
              <w:rPr>
                <w:sz w:val="16"/>
                <w:szCs w:val="16"/>
                <w:lang w:val="en-US"/>
              </w:rPr>
              <w:t>.</w:t>
            </w:r>
            <w:r w:rsidRPr="00807598">
              <w:rPr>
                <w:sz w:val="16"/>
                <w:szCs w:val="16"/>
                <w:lang w:val="en-US"/>
              </w:rPr>
              <w:t>0</w:t>
            </w:r>
          </w:p>
        </w:tc>
        <w:tc>
          <w:tcPr>
            <w:tcW w:w="714" w:type="pct"/>
            <w:tcBorders>
              <w:bottom w:val="nil"/>
            </w:tcBorders>
            <w:vAlign w:val="center"/>
          </w:tcPr>
          <w:p w14:paraId="36B621D3"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w:t>
            </w:r>
            <w:r w:rsidR="00CC36D9" w:rsidRPr="00807598">
              <w:rPr>
                <w:sz w:val="16"/>
                <w:szCs w:val="16"/>
                <w:lang w:val="en-US"/>
              </w:rPr>
              <w:t>,</w:t>
            </w:r>
            <w:r w:rsidRPr="00807598">
              <w:rPr>
                <w:sz w:val="16"/>
                <w:szCs w:val="16"/>
                <w:lang w:val="en-US"/>
              </w:rPr>
              <w:t>923</w:t>
            </w:r>
            <w:r w:rsidR="00CC36D9" w:rsidRPr="00807598">
              <w:rPr>
                <w:sz w:val="16"/>
                <w:szCs w:val="16"/>
                <w:lang w:val="en-US"/>
              </w:rPr>
              <w:t>.</w:t>
            </w:r>
            <w:r w:rsidRPr="00807598">
              <w:rPr>
                <w:sz w:val="16"/>
                <w:szCs w:val="16"/>
                <w:lang w:val="en-US"/>
              </w:rPr>
              <w:t>5</w:t>
            </w:r>
          </w:p>
        </w:tc>
      </w:tr>
      <w:tr w:rsidR="003C5744" w:rsidRPr="00807598" w14:paraId="3ABCD827" w14:textId="77777777" w:rsidTr="00C0463C">
        <w:trPr>
          <w:trHeight w:val="20"/>
        </w:trPr>
        <w:tc>
          <w:tcPr>
            <w:tcW w:w="1466" w:type="pct"/>
            <w:vAlign w:val="bottom"/>
          </w:tcPr>
          <w:p w14:paraId="1E60155A" w14:textId="77777777" w:rsidR="003C5744" w:rsidRPr="00807598" w:rsidRDefault="003C5744" w:rsidP="003C5744">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derivatives instruments, of which:</w:t>
            </w:r>
          </w:p>
        </w:tc>
        <w:tc>
          <w:tcPr>
            <w:tcW w:w="853" w:type="pct"/>
            <w:vAlign w:val="center"/>
          </w:tcPr>
          <w:p w14:paraId="671FED91"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9</w:t>
            </w:r>
            <w:r w:rsidR="00CC36D9" w:rsidRPr="00807598">
              <w:rPr>
                <w:sz w:val="16"/>
                <w:szCs w:val="16"/>
                <w:lang w:val="en-US"/>
              </w:rPr>
              <w:t>,</w:t>
            </w:r>
            <w:r w:rsidRPr="00807598">
              <w:rPr>
                <w:sz w:val="16"/>
                <w:szCs w:val="16"/>
                <w:lang w:val="en-US"/>
              </w:rPr>
              <w:t>130</w:t>
            </w:r>
            <w:r w:rsidR="00CC36D9" w:rsidRPr="00807598">
              <w:rPr>
                <w:sz w:val="16"/>
                <w:szCs w:val="16"/>
                <w:lang w:val="en-US"/>
              </w:rPr>
              <w:t>.</w:t>
            </w:r>
            <w:r w:rsidRPr="00807598">
              <w:rPr>
                <w:sz w:val="16"/>
                <w:szCs w:val="16"/>
                <w:lang w:val="en-US"/>
              </w:rPr>
              <w:t>6</w:t>
            </w:r>
          </w:p>
        </w:tc>
        <w:tc>
          <w:tcPr>
            <w:tcW w:w="604" w:type="pct"/>
            <w:vAlign w:val="center"/>
          </w:tcPr>
          <w:p w14:paraId="4EE9C5A4"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356</w:t>
            </w:r>
            <w:r w:rsidR="00CC36D9" w:rsidRPr="00807598">
              <w:rPr>
                <w:sz w:val="16"/>
                <w:szCs w:val="16"/>
                <w:lang w:val="en-US"/>
              </w:rPr>
              <w:t>.</w:t>
            </w:r>
            <w:r w:rsidRPr="00807598">
              <w:rPr>
                <w:sz w:val="16"/>
                <w:szCs w:val="16"/>
                <w:lang w:val="en-US"/>
              </w:rPr>
              <w:t>9</w:t>
            </w:r>
          </w:p>
        </w:tc>
        <w:tc>
          <w:tcPr>
            <w:tcW w:w="690" w:type="pct"/>
            <w:vAlign w:val="center"/>
          </w:tcPr>
          <w:p w14:paraId="795008FB"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4</w:t>
            </w:r>
            <w:r w:rsidR="00CC36D9" w:rsidRPr="00807598">
              <w:rPr>
                <w:sz w:val="16"/>
                <w:szCs w:val="16"/>
                <w:lang w:val="en-US"/>
              </w:rPr>
              <w:t>,</w:t>
            </w:r>
            <w:r w:rsidRPr="00807598">
              <w:rPr>
                <w:sz w:val="16"/>
                <w:szCs w:val="16"/>
                <w:lang w:val="en-US"/>
              </w:rPr>
              <w:t>792</w:t>
            </w:r>
            <w:r w:rsidR="00CC36D9" w:rsidRPr="00807598">
              <w:rPr>
                <w:sz w:val="16"/>
                <w:szCs w:val="16"/>
                <w:lang w:val="en-US"/>
              </w:rPr>
              <w:t>.</w:t>
            </w:r>
            <w:r w:rsidRPr="00807598">
              <w:rPr>
                <w:sz w:val="16"/>
                <w:szCs w:val="16"/>
                <w:lang w:val="en-US"/>
              </w:rPr>
              <w:t>4</w:t>
            </w:r>
          </w:p>
        </w:tc>
        <w:tc>
          <w:tcPr>
            <w:tcW w:w="672" w:type="pct"/>
            <w:vAlign w:val="center"/>
          </w:tcPr>
          <w:p w14:paraId="0E756E50"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3</w:t>
            </w:r>
            <w:r w:rsidR="00CC36D9" w:rsidRPr="00807598">
              <w:rPr>
                <w:sz w:val="16"/>
                <w:szCs w:val="16"/>
                <w:lang w:val="en-US"/>
              </w:rPr>
              <w:t>,</w:t>
            </w:r>
            <w:r w:rsidRPr="00807598">
              <w:rPr>
                <w:sz w:val="16"/>
                <w:szCs w:val="16"/>
                <w:lang w:val="en-US"/>
              </w:rPr>
              <w:t>183</w:t>
            </w:r>
            <w:r w:rsidR="00CC36D9" w:rsidRPr="00807598">
              <w:rPr>
                <w:sz w:val="16"/>
                <w:szCs w:val="16"/>
                <w:lang w:val="en-US"/>
              </w:rPr>
              <w:t>.</w:t>
            </w:r>
            <w:r w:rsidRPr="00807598">
              <w:rPr>
                <w:sz w:val="16"/>
                <w:szCs w:val="16"/>
                <w:lang w:val="en-US"/>
              </w:rPr>
              <w:t>4</w:t>
            </w:r>
          </w:p>
        </w:tc>
        <w:tc>
          <w:tcPr>
            <w:tcW w:w="714" w:type="pct"/>
            <w:vAlign w:val="center"/>
          </w:tcPr>
          <w:p w14:paraId="4A15A08B"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797</w:t>
            </w:r>
            <w:r w:rsidR="00CC36D9" w:rsidRPr="00807598">
              <w:rPr>
                <w:sz w:val="16"/>
                <w:szCs w:val="16"/>
                <w:lang w:val="en-US"/>
              </w:rPr>
              <w:t>.</w:t>
            </w:r>
            <w:r w:rsidRPr="00807598">
              <w:rPr>
                <w:sz w:val="16"/>
                <w:szCs w:val="16"/>
                <w:lang w:val="en-US"/>
              </w:rPr>
              <w:t>9</w:t>
            </w:r>
          </w:p>
        </w:tc>
      </w:tr>
      <w:tr w:rsidR="003C5744" w:rsidRPr="00807598" w14:paraId="49220142" w14:textId="77777777" w:rsidTr="00C0463C">
        <w:trPr>
          <w:trHeight w:val="20"/>
        </w:trPr>
        <w:tc>
          <w:tcPr>
            <w:tcW w:w="1466" w:type="pct"/>
            <w:tcBorders>
              <w:bottom w:val="single" w:sz="12" w:space="0" w:color="212492"/>
            </w:tcBorders>
            <w:vAlign w:val="center"/>
          </w:tcPr>
          <w:p w14:paraId="79BD19F8" w14:textId="77777777" w:rsidR="003C5744" w:rsidRPr="00807598" w:rsidRDefault="003C5744" w:rsidP="003C5744">
            <w:pPr>
              <w:spacing w:before="0" w:after="0" w:line="240" w:lineRule="auto"/>
              <w:ind w:left="170"/>
              <w:rPr>
                <w:rFonts w:eastAsia="Fira Sans Light" w:cs="Times New Roman"/>
                <w:sz w:val="16"/>
                <w:szCs w:val="16"/>
                <w:lang w:val="en-US"/>
              </w:rPr>
            </w:pPr>
            <w:r w:rsidRPr="00807598">
              <w:rPr>
                <w:rFonts w:cs="Calibri"/>
                <w:i/>
                <w:color w:val="000000"/>
                <w:sz w:val="16"/>
                <w:szCs w:val="16"/>
                <w:lang w:val="en-US"/>
              </w:rPr>
              <w:t>embedded and hedging instruments</w:t>
            </w:r>
          </w:p>
        </w:tc>
        <w:tc>
          <w:tcPr>
            <w:tcW w:w="853" w:type="pct"/>
            <w:tcBorders>
              <w:bottom w:val="single" w:sz="12" w:space="0" w:color="212492"/>
            </w:tcBorders>
            <w:vAlign w:val="center"/>
          </w:tcPr>
          <w:p w14:paraId="669A3C12"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3</w:t>
            </w:r>
            <w:r w:rsidR="00CC36D9" w:rsidRPr="00807598">
              <w:rPr>
                <w:sz w:val="16"/>
                <w:szCs w:val="16"/>
                <w:lang w:val="en-US"/>
              </w:rPr>
              <w:t>,</w:t>
            </w:r>
            <w:r w:rsidRPr="00807598">
              <w:rPr>
                <w:sz w:val="16"/>
                <w:szCs w:val="16"/>
                <w:lang w:val="en-US"/>
              </w:rPr>
              <w:t>794</w:t>
            </w:r>
            <w:r w:rsidR="00CC36D9" w:rsidRPr="00807598">
              <w:rPr>
                <w:sz w:val="16"/>
                <w:szCs w:val="16"/>
                <w:lang w:val="en-US"/>
              </w:rPr>
              <w:t>.</w:t>
            </w:r>
            <w:r w:rsidRPr="00807598">
              <w:rPr>
                <w:sz w:val="16"/>
                <w:szCs w:val="16"/>
                <w:lang w:val="en-US"/>
              </w:rPr>
              <w:t>6</w:t>
            </w:r>
          </w:p>
        </w:tc>
        <w:tc>
          <w:tcPr>
            <w:tcW w:w="604" w:type="pct"/>
            <w:tcBorders>
              <w:bottom w:val="single" w:sz="12" w:space="0" w:color="212492"/>
            </w:tcBorders>
            <w:vAlign w:val="center"/>
          </w:tcPr>
          <w:p w14:paraId="45FF7DD8"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145</w:t>
            </w:r>
            <w:r w:rsidR="00CC36D9" w:rsidRPr="00807598">
              <w:rPr>
                <w:sz w:val="16"/>
                <w:szCs w:val="16"/>
                <w:lang w:val="en-US"/>
              </w:rPr>
              <w:t>.</w:t>
            </w:r>
            <w:r w:rsidRPr="00807598">
              <w:rPr>
                <w:sz w:val="16"/>
                <w:szCs w:val="16"/>
                <w:lang w:val="en-US"/>
              </w:rPr>
              <w:t>8</w:t>
            </w:r>
          </w:p>
        </w:tc>
        <w:tc>
          <w:tcPr>
            <w:tcW w:w="690" w:type="pct"/>
            <w:tcBorders>
              <w:bottom w:val="single" w:sz="12" w:space="0" w:color="212492"/>
            </w:tcBorders>
            <w:vAlign w:val="center"/>
          </w:tcPr>
          <w:p w14:paraId="758B923F"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w:t>
            </w:r>
            <w:r w:rsidR="00CC36D9" w:rsidRPr="00807598">
              <w:rPr>
                <w:sz w:val="16"/>
                <w:szCs w:val="16"/>
                <w:lang w:val="en-US"/>
              </w:rPr>
              <w:t>,</w:t>
            </w:r>
            <w:r w:rsidRPr="00807598">
              <w:rPr>
                <w:sz w:val="16"/>
                <w:szCs w:val="16"/>
                <w:lang w:val="en-US"/>
              </w:rPr>
              <w:t>358</w:t>
            </w:r>
            <w:r w:rsidR="00CC36D9" w:rsidRPr="00807598">
              <w:rPr>
                <w:sz w:val="16"/>
                <w:szCs w:val="16"/>
                <w:lang w:val="en-US"/>
              </w:rPr>
              <w:t>.</w:t>
            </w:r>
            <w:r w:rsidRPr="00807598">
              <w:rPr>
                <w:sz w:val="16"/>
                <w:szCs w:val="16"/>
                <w:lang w:val="en-US"/>
              </w:rPr>
              <w:t>0</w:t>
            </w:r>
          </w:p>
        </w:tc>
        <w:tc>
          <w:tcPr>
            <w:tcW w:w="672" w:type="pct"/>
            <w:tcBorders>
              <w:bottom w:val="single" w:sz="12" w:space="0" w:color="212492"/>
            </w:tcBorders>
            <w:vAlign w:val="center"/>
          </w:tcPr>
          <w:p w14:paraId="06765F5F"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w:t>
            </w:r>
            <w:r w:rsidR="00CC36D9" w:rsidRPr="00807598">
              <w:rPr>
                <w:sz w:val="16"/>
                <w:szCs w:val="16"/>
                <w:lang w:val="en-US"/>
              </w:rPr>
              <w:t>,</w:t>
            </w:r>
            <w:r w:rsidRPr="00807598">
              <w:rPr>
                <w:sz w:val="16"/>
                <w:szCs w:val="16"/>
                <w:lang w:val="en-US"/>
              </w:rPr>
              <w:t>628</w:t>
            </w:r>
            <w:r w:rsidR="00CC36D9" w:rsidRPr="00807598">
              <w:rPr>
                <w:sz w:val="16"/>
                <w:szCs w:val="16"/>
                <w:lang w:val="en-US"/>
              </w:rPr>
              <w:t>.</w:t>
            </w:r>
            <w:r w:rsidRPr="00807598">
              <w:rPr>
                <w:sz w:val="16"/>
                <w:szCs w:val="16"/>
                <w:lang w:val="en-US"/>
              </w:rPr>
              <w:t>1</w:t>
            </w:r>
          </w:p>
        </w:tc>
        <w:tc>
          <w:tcPr>
            <w:tcW w:w="714" w:type="pct"/>
            <w:tcBorders>
              <w:bottom w:val="single" w:sz="12" w:space="0" w:color="212492"/>
            </w:tcBorders>
            <w:vAlign w:val="center"/>
          </w:tcPr>
          <w:p w14:paraId="063562F5"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662</w:t>
            </w:r>
            <w:r w:rsidR="00CC36D9" w:rsidRPr="00807598">
              <w:rPr>
                <w:sz w:val="16"/>
                <w:szCs w:val="16"/>
                <w:lang w:val="en-US"/>
              </w:rPr>
              <w:t>.</w:t>
            </w:r>
            <w:r w:rsidRPr="00807598">
              <w:rPr>
                <w:sz w:val="16"/>
                <w:szCs w:val="16"/>
                <w:lang w:val="en-US"/>
              </w:rPr>
              <w:t>6</w:t>
            </w:r>
          </w:p>
        </w:tc>
      </w:tr>
      <w:tr w:rsidR="003C5744" w:rsidRPr="00807598" w14:paraId="2DFA74CE" w14:textId="77777777" w:rsidTr="00C0463C">
        <w:trPr>
          <w:trHeight w:val="20"/>
        </w:trPr>
        <w:tc>
          <w:tcPr>
            <w:tcW w:w="1466" w:type="pct"/>
            <w:tcBorders>
              <w:top w:val="single" w:sz="12" w:space="0" w:color="212492"/>
              <w:bottom w:val="single" w:sz="4" w:space="0" w:color="212492"/>
            </w:tcBorders>
            <w:vAlign w:val="bottom"/>
          </w:tcPr>
          <w:p w14:paraId="389719EB" w14:textId="77777777" w:rsidR="003C5744" w:rsidRPr="00807598" w:rsidRDefault="003C5744" w:rsidP="003C5744">
            <w:pPr>
              <w:spacing w:before="0" w:after="0" w:line="240" w:lineRule="auto"/>
              <w:rPr>
                <w:rFonts w:eastAsia="Fira Sans Light" w:cs="Calibri"/>
                <w:b/>
                <w:sz w:val="16"/>
                <w:szCs w:val="16"/>
                <w:lang w:val="en-US"/>
              </w:rPr>
            </w:pPr>
            <w:r w:rsidRPr="00807598">
              <w:rPr>
                <w:rFonts w:eastAsia="Fira Sans Light" w:cs="Calibri"/>
                <w:b/>
                <w:sz w:val="16"/>
                <w:szCs w:val="16"/>
                <w:lang w:val="en-US"/>
              </w:rPr>
              <w:t>Financial instruments - liabilities</w:t>
            </w:r>
            <w:r w:rsidRPr="00807598">
              <w:rPr>
                <w:rFonts w:eastAsia="Fira Sans Light" w:cs="Times New Roman"/>
                <w:b/>
                <w:sz w:val="16"/>
                <w:szCs w:val="16"/>
                <w:lang w:val="en-US"/>
              </w:rPr>
              <w:t>, of which:</w:t>
            </w:r>
          </w:p>
        </w:tc>
        <w:tc>
          <w:tcPr>
            <w:tcW w:w="853" w:type="pct"/>
            <w:tcBorders>
              <w:top w:val="single" w:sz="12" w:space="0" w:color="212492"/>
              <w:bottom w:val="single" w:sz="4" w:space="0" w:color="212492"/>
            </w:tcBorders>
            <w:vAlign w:val="center"/>
          </w:tcPr>
          <w:p w14:paraId="17CA1727" w14:textId="77777777" w:rsidR="003C5744" w:rsidRPr="00807598" w:rsidRDefault="003C5744" w:rsidP="00F4438F">
            <w:pPr>
              <w:spacing w:before="0" w:after="0" w:line="240" w:lineRule="auto"/>
              <w:jc w:val="right"/>
              <w:rPr>
                <w:rFonts w:eastAsia="Fira Sans Light" w:cs="Times New Roman"/>
                <w:b/>
                <w:sz w:val="16"/>
                <w:szCs w:val="16"/>
                <w:lang w:val="en-US"/>
              </w:rPr>
            </w:pPr>
            <w:r w:rsidRPr="00807598">
              <w:rPr>
                <w:rFonts w:eastAsia="Fira Sans Light" w:cs="Times New Roman"/>
                <w:b/>
                <w:sz w:val="16"/>
                <w:szCs w:val="16"/>
                <w:lang w:val="en-US"/>
              </w:rPr>
              <w:t>578</w:t>
            </w:r>
            <w:r w:rsidR="00CC36D9" w:rsidRPr="00807598">
              <w:rPr>
                <w:rFonts w:eastAsia="Fira Sans Light" w:cs="Times New Roman"/>
                <w:b/>
                <w:sz w:val="16"/>
                <w:szCs w:val="16"/>
                <w:lang w:val="en-US"/>
              </w:rPr>
              <w:t>,</w:t>
            </w:r>
            <w:r w:rsidRPr="00807598">
              <w:rPr>
                <w:rFonts w:eastAsia="Fira Sans Light" w:cs="Times New Roman"/>
                <w:b/>
                <w:sz w:val="16"/>
                <w:szCs w:val="16"/>
                <w:lang w:val="en-US"/>
              </w:rPr>
              <w:t>632</w:t>
            </w:r>
            <w:r w:rsidR="00CC36D9" w:rsidRPr="00807598">
              <w:rPr>
                <w:rFonts w:eastAsia="Fira Sans Light" w:cs="Times New Roman"/>
                <w:b/>
                <w:sz w:val="16"/>
                <w:szCs w:val="16"/>
                <w:lang w:val="en-US"/>
              </w:rPr>
              <w:t>.</w:t>
            </w:r>
            <w:r w:rsidRPr="00807598">
              <w:rPr>
                <w:rFonts w:eastAsia="Fira Sans Light" w:cs="Times New Roman"/>
                <w:b/>
                <w:sz w:val="16"/>
                <w:szCs w:val="16"/>
                <w:lang w:val="en-US"/>
              </w:rPr>
              <w:t>7</w:t>
            </w:r>
          </w:p>
        </w:tc>
        <w:tc>
          <w:tcPr>
            <w:tcW w:w="604" w:type="pct"/>
            <w:tcBorders>
              <w:top w:val="single" w:sz="12" w:space="0" w:color="212492"/>
              <w:bottom w:val="single" w:sz="4" w:space="0" w:color="212492"/>
            </w:tcBorders>
            <w:vAlign w:val="center"/>
          </w:tcPr>
          <w:p w14:paraId="3EE6F149" w14:textId="77777777" w:rsidR="003C5744" w:rsidRPr="00807598" w:rsidRDefault="003C5744" w:rsidP="00F4438F">
            <w:pPr>
              <w:spacing w:before="0" w:after="0" w:line="240" w:lineRule="auto"/>
              <w:jc w:val="right"/>
              <w:rPr>
                <w:rFonts w:eastAsia="Fira Sans Light" w:cs="Times New Roman"/>
                <w:b/>
                <w:sz w:val="16"/>
                <w:szCs w:val="16"/>
                <w:lang w:val="en-US"/>
              </w:rPr>
            </w:pPr>
            <w:r w:rsidRPr="00807598">
              <w:rPr>
                <w:rFonts w:eastAsia="Fira Sans Light" w:cs="Times New Roman"/>
                <w:b/>
                <w:sz w:val="16"/>
                <w:szCs w:val="16"/>
                <w:lang w:val="en-US"/>
              </w:rPr>
              <w:t>34</w:t>
            </w:r>
            <w:r w:rsidR="00CC36D9" w:rsidRPr="00807598">
              <w:rPr>
                <w:rFonts w:eastAsia="Fira Sans Light" w:cs="Times New Roman"/>
                <w:b/>
                <w:sz w:val="16"/>
                <w:szCs w:val="16"/>
                <w:lang w:val="en-US"/>
              </w:rPr>
              <w:t>,</w:t>
            </w:r>
            <w:r w:rsidRPr="00807598">
              <w:rPr>
                <w:rFonts w:eastAsia="Fira Sans Light" w:cs="Times New Roman"/>
                <w:b/>
                <w:sz w:val="16"/>
                <w:szCs w:val="16"/>
                <w:lang w:val="en-US"/>
              </w:rPr>
              <w:t>692</w:t>
            </w:r>
            <w:r w:rsidR="00CC36D9" w:rsidRPr="00807598">
              <w:rPr>
                <w:rFonts w:eastAsia="Fira Sans Light" w:cs="Times New Roman"/>
                <w:b/>
                <w:sz w:val="16"/>
                <w:szCs w:val="16"/>
                <w:lang w:val="en-US"/>
              </w:rPr>
              <w:t>.</w:t>
            </w:r>
            <w:r w:rsidRPr="00807598">
              <w:rPr>
                <w:rFonts w:eastAsia="Fira Sans Light" w:cs="Times New Roman"/>
                <w:b/>
                <w:sz w:val="16"/>
                <w:szCs w:val="16"/>
                <w:lang w:val="en-US"/>
              </w:rPr>
              <w:t>4</w:t>
            </w:r>
          </w:p>
        </w:tc>
        <w:tc>
          <w:tcPr>
            <w:tcW w:w="690" w:type="pct"/>
            <w:tcBorders>
              <w:top w:val="single" w:sz="12" w:space="0" w:color="212492"/>
              <w:bottom w:val="single" w:sz="4" w:space="0" w:color="212492"/>
            </w:tcBorders>
            <w:vAlign w:val="center"/>
          </w:tcPr>
          <w:p w14:paraId="3CC34740" w14:textId="77777777" w:rsidR="003C5744" w:rsidRPr="00807598" w:rsidRDefault="003C5744" w:rsidP="00F4438F">
            <w:pPr>
              <w:spacing w:before="0" w:after="0" w:line="240" w:lineRule="auto"/>
              <w:jc w:val="right"/>
              <w:rPr>
                <w:rFonts w:eastAsia="Fira Sans Light" w:cs="Times New Roman"/>
                <w:b/>
                <w:sz w:val="16"/>
                <w:szCs w:val="16"/>
                <w:lang w:val="en-US"/>
              </w:rPr>
            </w:pPr>
            <w:r w:rsidRPr="00807598">
              <w:rPr>
                <w:rFonts w:eastAsia="Fira Sans Light" w:cs="Times New Roman"/>
                <w:b/>
                <w:sz w:val="16"/>
                <w:szCs w:val="16"/>
                <w:lang w:val="en-US"/>
              </w:rPr>
              <w:t>236</w:t>
            </w:r>
            <w:r w:rsidR="00CC36D9" w:rsidRPr="00807598">
              <w:rPr>
                <w:rFonts w:eastAsia="Fira Sans Light" w:cs="Times New Roman"/>
                <w:b/>
                <w:sz w:val="16"/>
                <w:szCs w:val="16"/>
                <w:lang w:val="en-US"/>
              </w:rPr>
              <w:t>,</w:t>
            </w:r>
            <w:r w:rsidRPr="00807598">
              <w:rPr>
                <w:rFonts w:eastAsia="Fira Sans Light" w:cs="Times New Roman"/>
                <w:b/>
                <w:sz w:val="16"/>
                <w:szCs w:val="16"/>
                <w:lang w:val="en-US"/>
              </w:rPr>
              <w:t>862</w:t>
            </w:r>
            <w:r w:rsidR="00CC36D9" w:rsidRPr="00807598">
              <w:rPr>
                <w:rFonts w:eastAsia="Fira Sans Light" w:cs="Times New Roman"/>
                <w:b/>
                <w:sz w:val="16"/>
                <w:szCs w:val="16"/>
                <w:lang w:val="en-US"/>
              </w:rPr>
              <w:t>.</w:t>
            </w:r>
            <w:r w:rsidRPr="00807598">
              <w:rPr>
                <w:rFonts w:eastAsia="Fira Sans Light" w:cs="Times New Roman"/>
                <w:b/>
                <w:sz w:val="16"/>
                <w:szCs w:val="16"/>
                <w:lang w:val="en-US"/>
              </w:rPr>
              <w:t>6</w:t>
            </w:r>
          </w:p>
        </w:tc>
        <w:tc>
          <w:tcPr>
            <w:tcW w:w="672" w:type="pct"/>
            <w:tcBorders>
              <w:top w:val="single" w:sz="12" w:space="0" w:color="212492"/>
              <w:bottom w:val="single" w:sz="4" w:space="0" w:color="212492"/>
            </w:tcBorders>
            <w:vAlign w:val="center"/>
          </w:tcPr>
          <w:p w14:paraId="2A9131E7" w14:textId="77777777" w:rsidR="003C5744" w:rsidRPr="00807598" w:rsidRDefault="003C5744" w:rsidP="00F4438F">
            <w:pPr>
              <w:spacing w:before="0" w:after="0" w:line="240" w:lineRule="auto"/>
              <w:jc w:val="right"/>
              <w:rPr>
                <w:rFonts w:eastAsia="Fira Sans Light" w:cs="Times New Roman"/>
                <w:b/>
                <w:sz w:val="16"/>
                <w:szCs w:val="16"/>
                <w:lang w:val="en-US"/>
              </w:rPr>
            </w:pPr>
            <w:r w:rsidRPr="00807598">
              <w:rPr>
                <w:rFonts w:eastAsia="Fira Sans Light" w:cs="Times New Roman"/>
                <w:b/>
                <w:sz w:val="16"/>
                <w:szCs w:val="16"/>
                <w:lang w:val="en-US"/>
              </w:rPr>
              <w:t>87</w:t>
            </w:r>
            <w:r w:rsidR="00CC36D9" w:rsidRPr="00807598">
              <w:rPr>
                <w:rFonts w:eastAsia="Fira Sans Light" w:cs="Times New Roman"/>
                <w:b/>
                <w:sz w:val="16"/>
                <w:szCs w:val="16"/>
                <w:lang w:val="en-US"/>
              </w:rPr>
              <w:t>,</w:t>
            </w:r>
            <w:r w:rsidRPr="00807598">
              <w:rPr>
                <w:rFonts w:eastAsia="Fira Sans Light" w:cs="Times New Roman"/>
                <w:b/>
                <w:sz w:val="16"/>
                <w:szCs w:val="16"/>
                <w:lang w:val="en-US"/>
              </w:rPr>
              <w:t>432</w:t>
            </w:r>
            <w:r w:rsidR="00CC36D9" w:rsidRPr="00807598">
              <w:rPr>
                <w:rFonts w:eastAsia="Fira Sans Light" w:cs="Times New Roman"/>
                <w:b/>
                <w:sz w:val="16"/>
                <w:szCs w:val="16"/>
                <w:lang w:val="en-US"/>
              </w:rPr>
              <w:t>.</w:t>
            </w:r>
            <w:r w:rsidRPr="00807598">
              <w:rPr>
                <w:rFonts w:eastAsia="Fira Sans Light" w:cs="Times New Roman"/>
                <w:b/>
                <w:sz w:val="16"/>
                <w:szCs w:val="16"/>
                <w:lang w:val="en-US"/>
              </w:rPr>
              <w:t>6</w:t>
            </w:r>
          </w:p>
        </w:tc>
        <w:tc>
          <w:tcPr>
            <w:tcW w:w="714" w:type="pct"/>
            <w:tcBorders>
              <w:top w:val="single" w:sz="12" w:space="0" w:color="212492"/>
              <w:bottom w:val="single" w:sz="4" w:space="0" w:color="212492"/>
            </w:tcBorders>
            <w:vAlign w:val="center"/>
          </w:tcPr>
          <w:p w14:paraId="1F34219E" w14:textId="77777777" w:rsidR="003C5744" w:rsidRPr="00807598" w:rsidRDefault="003C5744" w:rsidP="00F4438F">
            <w:pPr>
              <w:spacing w:before="0" w:after="0" w:line="240" w:lineRule="auto"/>
              <w:jc w:val="right"/>
              <w:rPr>
                <w:rFonts w:eastAsia="Fira Sans Light" w:cs="Times New Roman"/>
                <w:b/>
                <w:sz w:val="16"/>
                <w:szCs w:val="16"/>
                <w:lang w:val="en-US"/>
              </w:rPr>
            </w:pPr>
            <w:r w:rsidRPr="00807598">
              <w:rPr>
                <w:rFonts w:eastAsia="Fira Sans Light" w:cs="Times New Roman"/>
                <w:b/>
                <w:sz w:val="16"/>
                <w:szCs w:val="16"/>
                <w:lang w:val="en-US"/>
              </w:rPr>
              <w:t>219</w:t>
            </w:r>
            <w:r w:rsidR="00CC36D9" w:rsidRPr="00807598">
              <w:rPr>
                <w:rFonts w:eastAsia="Fira Sans Light" w:cs="Times New Roman"/>
                <w:b/>
                <w:sz w:val="16"/>
                <w:szCs w:val="16"/>
                <w:lang w:val="en-US"/>
              </w:rPr>
              <w:t>,</w:t>
            </w:r>
            <w:r w:rsidRPr="00807598">
              <w:rPr>
                <w:rFonts w:eastAsia="Fira Sans Light" w:cs="Times New Roman"/>
                <w:b/>
                <w:sz w:val="16"/>
                <w:szCs w:val="16"/>
                <w:lang w:val="en-US"/>
              </w:rPr>
              <w:t>645</w:t>
            </w:r>
            <w:r w:rsidR="00CC36D9" w:rsidRPr="00807598">
              <w:rPr>
                <w:rFonts w:eastAsia="Fira Sans Light" w:cs="Times New Roman"/>
                <w:b/>
                <w:sz w:val="16"/>
                <w:szCs w:val="16"/>
                <w:lang w:val="en-US"/>
              </w:rPr>
              <w:t>.</w:t>
            </w:r>
            <w:r w:rsidRPr="00807598">
              <w:rPr>
                <w:rFonts w:eastAsia="Fira Sans Light" w:cs="Times New Roman"/>
                <w:b/>
                <w:sz w:val="16"/>
                <w:szCs w:val="16"/>
                <w:lang w:val="en-US"/>
              </w:rPr>
              <w:t>1</w:t>
            </w:r>
          </w:p>
        </w:tc>
      </w:tr>
      <w:tr w:rsidR="003C5744" w:rsidRPr="00807598" w14:paraId="110C58B8" w14:textId="77777777" w:rsidTr="00C0463C">
        <w:trPr>
          <w:trHeight w:val="20"/>
        </w:trPr>
        <w:tc>
          <w:tcPr>
            <w:tcW w:w="1466" w:type="pct"/>
            <w:tcBorders>
              <w:top w:val="single" w:sz="4" w:space="0" w:color="212492"/>
            </w:tcBorders>
            <w:vAlign w:val="bottom"/>
          </w:tcPr>
          <w:p w14:paraId="7C5FC478" w14:textId="77777777" w:rsidR="003C5744" w:rsidRPr="00807598" w:rsidRDefault="00832E12" w:rsidP="003C5744">
            <w:pPr>
              <w:spacing w:before="0" w:after="0" w:line="240" w:lineRule="auto"/>
              <w:ind w:left="170"/>
              <w:rPr>
                <w:rFonts w:eastAsia="Fira Sans Light" w:cs="Calibri"/>
                <w:sz w:val="16"/>
                <w:szCs w:val="16"/>
                <w:lang w:val="en-US"/>
              </w:rPr>
            </w:pPr>
            <w:r w:rsidRPr="00832E12">
              <w:rPr>
                <w:rFonts w:cs="Calibri"/>
                <w:i/>
                <w:color w:val="000000"/>
                <w:sz w:val="16"/>
                <w:szCs w:val="16"/>
                <w:lang w:val="en-US"/>
              </w:rPr>
              <w:t>loans and advances to be repaid</w:t>
            </w:r>
          </w:p>
        </w:tc>
        <w:tc>
          <w:tcPr>
            <w:tcW w:w="853" w:type="pct"/>
            <w:tcBorders>
              <w:top w:val="single" w:sz="4" w:space="0" w:color="212492"/>
            </w:tcBorders>
            <w:vAlign w:val="center"/>
          </w:tcPr>
          <w:p w14:paraId="0101344C"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273</w:t>
            </w:r>
            <w:r w:rsidR="00CC36D9" w:rsidRPr="00807598">
              <w:rPr>
                <w:sz w:val="16"/>
                <w:szCs w:val="16"/>
                <w:lang w:val="en-US"/>
              </w:rPr>
              <w:t>,</w:t>
            </w:r>
            <w:r w:rsidRPr="00807598">
              <w:rPr>
                <w:sz w:val="16"/>
                <w:szCs w:val="16"/>
                <w:lang w:val="en-US"/>
              </w:rPr>
              <w:t>535</w:t>
            </w:r>
            <w:r w:rsidR="00CC36D9" w:rsidRPr="00807598">
              <w:rPr>
                <w:sz w:val="16"/>
                <w:szCs w:val="16"/>
                <w:lang w:val="en-US"/>
              </w:rPr>
              <w:t>.</w:t>
            </w:r>
            <w:r w:rsidRPr="00807598">
              <w:rPr>
                <w:sz w:val="16"/>
                <w:szCs w:val="16"/>
                <w:lang w:val="en-US"/>
              </w:rPr>
              <w:t>7</w:t>
            </w:r>
          </w:p>
        </w:tc>
        <w:tc>
          <w:tcPr>
            <w:tcW w:w="604" w:type="pct"/>
            <w:tcBorders>
              <w:top w:val="single" w:sz="4" w:space="0" w:color="212492"/>
            </w:tcBorders>
            <w:vAlign w:val="center"/>
          </w:tcPr>
          <w:p w14:paraId="263FEF19"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19</w:t>
            </w:r>
            <w:r w:rsidR="00CC36D9" w:rsidRPr="00807598">
              <w:rPr>
                <w:sz w:val="16"/>
                <w:szCs w:val="16"/>
                <w:lang w:val="en-US"/>
              </w:rPr>
              <w:t>,</w:t>
            </w:r>
            <w:r w:rsidRPr="00807598">
              <w:rPr>
                <w:sz w:val="16"/>
                <w:szCs w:val="16"/>
                <w:lang w:val="en-US"/>
              </w:rPr>
              <w:t>997</w:t>
            </w:r>
            <w:r w:rsidR="00CC36D9" w:rsidRPr="00807598">
              <w:rPr>
                <w:sz w:val="16"/>
                <w:szCs w:val="16"/>
                <w:lang w:val="en-US"/>
              </w:rPr>
              <w:t>.</w:t>
            </w:r>
            <w:r w:rsidRPr="00807598">
              <w:rPr>
                <w:sz w:val="16"/>
                <w:szCs w:val="16"/>
                <w:lang w:val="en-US"/>
              </w:rPr>
              <w:t>3</w:t>
            </w:r>
          </w:p>
        </w:tc>
        <w:tc>
          <w:tcPr>
            <w:tcW w:w="690" w:type="pct"/>
            <w:tcBorders>
              <w:top w:val="single" w:sz="4" w:space="0" w:color="212492"/>
            </w:tcBorders>
            <w:vAlign w:val="center"/>
          </w:tcPr>
          <w:p w14:paraId="7DC4615B"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87</w:t>
            </w:r>
            <w:r w:rsidR="00CC36D9" w:rsidRPr="00807598">
              <w:rPr>
                <w:sz w:val="16"/>
                <w:szCs w:val="16"/>
                <w:lang w:val="en-US"/>
              </w:rPr>
              <w:t>,</w:t>
            </w:r>
            <w:r w:rsidRPr="00807598">
              <w:rPr>
                <w:sz w:val="16"/>
                <w:szCs w:val="16"/>
                <w:lang w:val="en-US"/>
              </w:rPr>
              <w:t>111</w:t>
            </w:r>
            <w:r w:rsidR="00CC36D9" w:rsidRPr="00807598">
              <w:rPr>
                <w:sz w:val="16"/>
                <w:szCs w:val="16"/>
                <w:lang w:val="en-US"/>
              </w:rPr>
              <w:t>.</w:t>
            </w:r>
            <w:r w:rsidRPr="00807598">
              <w:rPr>
                <w:sz w:val="16"/>
                <w:szCs w:val="16"/>
                <w:lang w:val="en-US"/>
              </w:rPr>
              <w:t>4</w:t>
            </w:r>
          </w:p>
        </w:tc>
        <w:tc>
          <w:tcPr>
            <w:tcW w:w="672" w:type="pct"/>
            <w:tcBorders>
              <w:top w:val="single" w:sz="4" w:space="0" w:color="212492"/>
            </w:tcBorders>
            <w:vAlign w:val="center"/>
          </w:tcPr>
          <w:p w14:paraId="71D7CC24"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40</w:t>
            </w:r>
            <w:r w:rsidR="00CC36D9" w:rsidRPr="00807598">
              <w:rPr>
                <w:sz w:val="16"/>
                <w:szCs w:val="16"/>
                <w:lang w:val="en-US"/>
              </w:rPr>
              <w:t>,</w:t>
            </w:r>
            <w:r w:rsidRPr="00807598">
              <w:rPr>
                <w:sz w:val="16"/>
                <w:szCs w:val="16"/>
                <w:lang w:val="en-US"/>
              </w:rPr>
              <w:t>938</w:t>
            </w:r>
            <w:r w:rsidR="00CC36D9" w:rsidRPr="00807598">
              <w:rPr>
                <w:sz w:val="16"/>
                <w:szCs w:val="16"/>
                <w:lang w:val="en-US"/>
              </w:rPr>
              <w:t>.</w:t>
            </w:r>
            <w:r w:rsidRPr="00807598">
              <w:rPr>
                <w:sz w:val="16"/>
                <w:szCs w:val="16"/>
                <w:lang w:val="en-US"/>
              </w:rPr>
              <w:t>2</w:t>
            </w:r>
          </w:p>
        </w:tc>
        <w:tc>
          <w:tcPr>
            <w:tcW w:w="714" w:type="pct"/>
            <w:tcBorders>
              <w:top w:val="single" w:sz="4" w:space="0" w:color="212492"/>
            </w:tcBorders>
            <w:vAlign w:val="center"/>
          </w:tcPr>
          <w:p w14:paraId="7EBF6ED8"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125</w:t>
            </w:r>
            <w:r w:rsidR="00CC36D9" w:rsidRPr="00807598">
              <w:rPr>
                <w:sz w:val="16"/>
                <w:szCs w:val="16"/>
                <w:lang w:val="en-US"/>
              </w:rPr>
              <w:t>,</w:t>
            </w:r>
            <w:r w:rsidRPr="00807598">
              <w:rPr>
                <w:sz w:val="16"/>
                <w:szCs w:val="16"/>
                <w:lang w:val="en-US"/>
              </w:rPr>
              <w:t>488</w:t>
            </w:r>
            <w:r w:rsidR="00CC36D9" w:rsidRPr="00807598">
              <w:rPr>
                <w:sz w:val="16"/>
                <w:szCs w:val="16"/>
                <w:lang w:val="en-US"/>
              </w:rPr>
              <w:t>.</w:t>
            </w:r>
            <w:r w:rsidRPr="00807598">
              <w:rPr>
                <w:sz w:val="16"/>
                <w:szCs w:val="16"/>
                <w:lang w:val="en-US"/>
              </w:rPr>
              <w:t>8</w:t>
            </w:r>
          </w:p>
        </w:tc>
      </w:tr>
      <w:tr w:rsidR="003C5744" w:rsidRPr="00807598" w14:paraId="407A4D63" w14:textId="77777777" w:rsidTr="00C0463C">
        <w:trPr>
          <w:trHeight w:val="20"/>
        </w:trPr>
        <w:tc>
          <w:tcPr>
            <w:tcW w:w="1466" w:type="pct"/>
            <w:vAlign w:val="bottom"/>
          </w:tcPr>
          <w:p w14:paraId="21B45540" w14:textId="77777777" w:rsidR="003C5744" w:rsidRPr="00807598" w:rsidRDefault="003C5744" w:rsidP="003C5744">
            <w:pPr>
              <w:spacing w:before="0" w:after="0" w:line="240" w:lineRule="auto"/>
              <w:ind w:left="170"/>
              <w:rPr>
                <w:rFonts w:eastAsia="Fira Sans Light" w:cs="Calibri"/>
                <w:sz w:val="16"/>
                <w:szCs w:val="16"/>
                <w:lang w:val="en-US"/>
              </w:rPr>
            </w:pPr>
            <w:r w:rsidRPr="00807598">
              <w:rPr>
                <w:rFonts w:cs="Calibri"/>
                <w:i/>
                <w:color w:val="000000"/>
                <w:sz w:val="16"/>
                <w:szCs w:val="16"/>
                <w:lang w:val="en-US"/>
              </w:rPr>
              <w:t>financial leasing</w:t>
            </w:r>
          </w:p>
        </w:tc>
        <w:tc>
          <w:tcPr>
            <w:tcW w:w="853" w:type="pct"/>
            <w:vAlign w:val="center"/>
          </w:tcPr>
          <w:p w14:paraId="1E3739E4"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30</w:t>
            </w:r>
            <w:r w:rsidR="00CC36D9" w:rsidRPr="00807598">
              <w:rPr>
                <w:sz w:val="16"/>
                <w:szCs w:val="16"/>
                <w:lang w:val="en-US"/>
              </w:rPr>
              <w:t>,</w:t>
            </w:r>
            <w:r w:rsidRPr="00807598">
              <w:rPr>
                <w:sz w:val="16"/>
                <w:szCs w:val="16"/>
                <w:lang w:val="en-US"/>
              </w:rPr>
              <w:t>193</w:t>
            </w:r>
            <w:r w:rsidR="00CC36D9" w:rsidRPr="00807598">
              <w:rPr>
                <w:sz w:val="16"/>
                <w:szCs w:val="16"/>
                <w:lang w:val="en-US"/>
              </w:rPr>
              <w:t>.</w:t>
            </w:r>
            <w:r w:rsidRPr="00807598">
              <w:rPr>
                <w:sz w:val="16"/>
                <w:szCs w:val="16"/>
                <w:lang w:val="en-US"/>
              </w:rPr>
              <w:t>5</w:t>
            </w:r>
          </w:p>
        </w:tc>
        <w:tc>
          <w:tcPr>
            <w:tcW w:w="604" w:type="pct"/>
            <w:vAlign w:val="center"/>
          </w:tcPr>
          <w:p w14:paraId="47B497CD"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2</w:t>
            </w:r>
            <w:r w:rsidR="00CC36D9" w:rsidRPr="00807598">
              <w:rPr>
                <w:sz w:val="16"/>
                <w:szCs w:val="16"/>
                <w:lang w:val="en-US"/>
              </w:rPr>
              <w:t>,</w:t>
            </w:r>
            <w:r w:rsidRPr="00807598">
              <w:rPr>
                <w:sz w:val="16"/>
                <w:szCs w:val="16"/>
                <w:lang w:val="en-US"/>
              </w:rPr>
              <w:t>119</w:t>
            </w:r>
            <w:r w:rsidR="00CC36D9" w:rsidRPr="00807598">
              <w:rPr>
                <w:sz w:val="16"/>
                <w:szCs w:val="16"/>
                <w:lang w:val="en-US"/>
              </w:rPr>
              <w:t>.</w:t>
            </w:r>
            <w:r w:rsidRPr="00807598">
              <w:rPr>
                <w:sz w:val="16"/>
                <w:szCs w:val="16"/>
                <w:lang w:val="en-US"/>
              </w:rPr>
              <w:t>9</w:t>
            </w:r>
          </w:p>
        </w:tc>
        <w:tc>
          <w:tcPr>
            <w:tcW w:w="690" w:type="pct"/>
            <w:vAlign w:val="center"/>
          </w:tcPr>
          <w:p w14:paraId="7630613F"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9</w:t>
            </w:r>
            <w:r w:rsidR="00CC36D9" w:rsidRPr="00807598">
              <w:rPr>
                <w:sz w:val="16"/>
                <w:szCs w:val="16"/>
                <w:lang w:val="en-US"/>
              </w:rPr>
              <w:t>,</w:t>
            </w:r>
            <w:r w:rsidRPr="00807598">
              <w:rPr>
                <w:sz w:val="16"/>
                <w:szCs w:val="16"/>
                <w:lang w:val="en-US"/>
              </w:rPr>
              <w:t>813</w:t>
            </w:r>
            <w:r w:rsidR="00CC36D9" w:rsidRPr="00807598">
              <w:rPr>
                <w:sz w:val="16"/>
                <w:szCs w:val="16"/>
                <w:lang w:val="en-US"/>
              </w:rPr>
              <w:t>.</w:t>
            </w:r>
            <w:r w:rsidRPr="00807598">
              <w:rPr>
                <w:sz w:val="16"/>
                <w:szCs w:val="16"/>
                <w:lang w:val="en-US"/>
              </w:rPr>
              <w:t>1</w:t>
            </w:r>
          </w:p>
        </w:tc>
        <w:tc>
          <w:tcPr>
            <w:tcW w:w="672" w:type="pct"/>
            <w:vAlign w:val="center"/>
          </w:tcPr>
          <w:p w14:paraId="390F9C8E"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5</w:t>
            </w:r>
            <w:r w:rsidR="00CC36D9" w:rsidRPr="00807598">
              <w:rPr>
                <w:sz w:val="16"/>
                <w:szCs w:val="16"/>
                <w:lang w:val="en-US"/>
              </w:rPr>
              <w:t>,</w:t>
            </w:r>
            <w:r w:rsidRPr="00807598">
              <w:rPr>
                <w:sz w:val="16"/>
                <w:szCs w:val="16"/>
                <w:lang w:val="en-US"/>
              </w:rPr>
              <w:t>730</w:t>
            </w:r>
            <w:r w:rsidR="00CC36D9" w:rsidRPr="00807598">
              <w:rPr>
                <w:sz w:val="16"/>
                <w:szCs w:val="16"/>
                <w:lang w:val="en-US"/>
              </w:rPr>
              <w:t>.</w:t>
            </w:r>
            <w:r w:rsidRPr="00807598">
              <w:rPr>
                <w:sz w:val="16"/>
                <w:szCs w:val="16"/>
                <w:lang w:val="en-US"/>
              </w:rPr>
              <w:t>0</w:t>
            </w:r>
          </w:p>
        </w:tc>
        <w:tc>
          <w:tcPr>
            <w:tcW w:w="714" w:type="pct"/>
            <w:vAlign w:val="center"/>
          </w:tcPr>
          <w:p w14:paraId="26F5D85E"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12</w:t>
            </w:r>
            <w:r w:rsidR="00CC36D9" w:rsidRPr="00807598">
              <w:rPr>
                <w:sz w:val="16"/>
                <w:szCs w:val="16"/>
                <w:lang w:val="en-US"/>
              </w:rPr>
              <w:t>,</w:t>
            </w:r>
            <w:r w:rsidRPr="00807598">
              <w:rPr>
                <w:sz w:val="16"/>
                <w:szCs w:val="16"/>
                <w:lang w:val="en-US"/>
              </w:rPr>
              <w:t>530</w:t>
            </w:r>
            <w:r w:rsidR="00CC36D9" w:rsidRPr="00807598">
              <w:rPr>
                <w:sz w:val="16"/>
                <w:szCs w:val="16"/>
                <w:lang w:val="en-US"/>
              </w:rPr>
              <w:t>.</w:t>
            </w:r>
            <w:r w:rsidRPr="00807598">
              <w:rPr>
                <w:sz w:val="16"/>
                <w:szCs w:val="16"/>
                <w:lang w:val="en-US"/>
              </w:rPr>
              <w:t>5</w:t>
            </w:r>
          </w:p>
        </w:tc>
      </w:tr>
      <w:tr w:rsidR="003C5744" w:rsidRPr="00807598" w14:paraId="5A214CBC" w14:textId="77777777" w:rsidTr="00C0463C">
        <w:trPr>
          <w:trHeight w:val="20"/>
        </w:trPr>
        <w:tc>
          <w:tcPr>
            <w:tcW w:w="1466" w:type="pct"/>
            <w:vAlign w:val="bottom"/>
          </w:tcPr>
          <w:p w14:paraId="2EF7B47E" w14:textId="77777777" w:rsidR="003C5744" w:rsidRPr="00807598" w:rsidRDefault="003C5744" w:rsidP="003C5744">
            <w:pPr>
              <w:spacing w:before="0" w:after="0" w:line="240" w:lineRule="auto"/>
              <w:ind w:left="170"/>
              <w:rPr>
                <w:rFonts w:eastAsia="Fira Sans Light" w:cs="Calibri"/>
                <w:sz w:val="16"/>
                <w:szCs w:val="16"/>
                <w:lang w:val="en-US"/>
              </w:rPr>
            </w:pPr>
            <w:r w:rsidRPr="00807598">
              <w:rPr>
                <w:rFonts w:cs="Calibri"/>
                <w:i/>
                <w:color w:val="000000"/>
                <w:sz w:val="16"/>
                <w:szCs w:val="16"/>
                <w:lang w:val="en-US"/>
              </w:rPr>
              <w:t>liabilities due to issue of own bonds</w:t>
            </w:r>
          </w:p>
        </w:tc>
        <w:tc>
          <w:tcPr>
            <w:tcW w:w="853" w:type="pct"/>
            <w:vAlign w:val="center"/>
          </w:tcPr>
          <w:p w14:paraId="6FD42455"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124</w:t>
            </w:r>
            <w:r w:rsidR="00CC36D9" w:rsidRPr="00807598">
              <w:rPr>
                <w:sz w:val="16"/>
                <w:szCs w:val="16"/>
                <w:lang w:val="en-US"/>
              </w:rPr>
              <w:t>,</w:t>
            </w:r>
            <w:r w:rsidRPr="00807598">
              <w:rPr>
                <w:sz w:val="16"/>
                <w:szCs w:val="16"/>
                <w:lang w:val="en-US"/>
              </w:rPr>
              <w:t>710</w:t>
            </w:r>
            <w:r w:rsidR="00CC36D9" w:rsidRPr="00807598">
              <w:rPr>
                <w:sz w:val="16"/>
                <w:szCs w:val="16"/>
                <w:lang w:val="en-US"/>
              </w:rPr>
              <w:t>.</w:t>
            </w:r>
            <w:r w:rsidRPr="00807598">
              <w:rPr>
                <w:sz w:val="16"/>
                <w:szCs w:val="16"/>
                <w:lang w:val="en-US"/>
              </w:rPr>
              <w:t>1</w:t>
            </w:r>
          </w:p>
        </w:tc>
        <w:tc>
          <w:tcPr>
            <w:tcW w:w="604" w:type="pct"/>
            <w:tcBorders>
              <w:bottom w:val="nil"/>
            </w:tcBorders>
            <w:vAlign w:val="center"/>
          </w:tcPr>
          <w:p w14:paraId="3882B38F"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3</w:t>
            </w:r>
            <w:r w:rsidR="00CC36D9" w:rsidRPr="00807598">
              <w:rPr>
                <w:sz w:val="16"/>
                <w:szCs w:val="16"/>
                <w:lang w:val="en-US"/>
              </w:rPr>
              <w:t>,</w:t>
            </w:r>
            <w:r w:rsidRPr="00807598">
              <w:rPr>
                <w:sz w:val="16"/>
                <w:szCs w:val="16"/>
                <w:lang w:val="en-US"/>
              </w:rPr>
              <w:t>202</w:t>
            </w:r>
            <w:r w:rsidR="00CC36D9" w:rsidRPr="00807598">
              <w:rPr>
                <w:sz w:val="16"/>
                <w:szCs w:val="16"/>
                <w:lang w:val="en-US"/>
              </w:rPr>
              <w:t>.</w:t>
            </w:r>
            <w:r w:rsidRPr="00807598">
              <w:rPr>
                <w:sz w:val="16"/>
                <w:szCs w:val="16"/>
                <w:lang w:val="en-US"/>
              </w:rPr>
              <w:t>4</w:t>
            </w:r>
          </w:p>
        </w:tc>
        <w:tc>
          <w:tcPr>
            <w:tcW w:w="690" w:type="pct"/>
            <w:tcBorders>
              <w:bottom w:val="nil"/>
            </w:tcBorders>
            <w:vAlign w:val="center"/>
          </w:tcPr>
          <w:p w14:paraId="092F5755"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95</w:t>
            </w:r>
            <w:r w:rsidR="00CC36D9" w:rsidRPr="00807598">
              <w:rPr>
                <w:sz w:val="16"/>
                <w:szCs w:val="16"/>
                <w:lang w:val="en-US"/>
              </w:rPr>
              <w:t>,</w:t>
            </w:r>
            <w:r w:rsidRPr="00807598">
              <w:rPr>
                <w:sz w:val="16"/>
                <w:szCs w:val="16"/>
                <w:lang w:val="en-US"/>
              </w:rPr>
              <w:t>189</w:t>
            </w:r>
            <w:r w:rsidR="00CC36D9" w:rsidRPr="00807598">
              <w:rPr>
                <w:sz w:val="16"/>
                <w:szCs w:val="16"/>
                <w:lang w:val="en-US"/>
              </w:rPr>
              <w:t>.</w:t>
            </w:r>
            <w:r w:rsidRPr="00807598">
              <w:rPr>
                <w:sz w:val="16"/>
                <w:szCs w:val="16"/>
                <w:lang w:val="en-US"/>
              </w:rPr>
              <w:t>3</w:t>
            </w:r>
          </w:p>
        </w:tc>
        <w:tc>
          <w:tcPr>
            <w:tcW w:w="672" w:type="pct"/>
            <w:tcBorders>
              <w:bottom w:val="nil"/>
            </w:tcBorders>
            <w:vAlign w:val="center"/>
          </w:tcPr>
          <w:p w14:paraId="78361E4F"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5</w:t>
            </w:r>
            <w:r w:rsidR="00CC36D9" w:rsidRPr="00807598">
              <w:rPr>
                <w:sz w:val="16"/>
                <w:szCs w:val="16"/>
                <w:lang w:val="en-US"/>
              </w:rPr>
              <w:t>,</w:t>
            </w:r>
            <w:r w:rsidRPr="00807598">
              <w:rPr>
                <w:sz w:val="16"/>
                <w:szCs w:val="16"/>
                <w:lang w:val="en-US"/>
              </w:rPr>
              <w:t>294</w:t>
            </w:r>
            <w:r w:rsidR="00CC36D9" w:rsidRPr="00807598">
              <w:rPr>
                <w:sz w:val="16"/>
                <w:szCs w:val="16"/>
                <w:lang w:val="en-US"/>
              </w:rPr>
              <w:t>.</w:t>
            </w:r>
            <w:r w:rsidRPr="00807598">
              <w:rPr>
                <w:sz w:val="16"/>
                <w:szCs w:val="16"/>
                <w:lang w:val="en-US"/>
              </w:rPr>
              <w:t>6</w:t>
            </w:r>
          </w:p>
        </w:tc>
        <w:tc>
          <w:tcPr>
            <w:tcW w:w="714" w:type="pct"/>
            <w:tcBorders>
              <w:bottom w:val="nil"/>
            </w:tcBorders>
            <w:vAlign w:val="center"/>
          </w:tcPr>
          <w:p w14:paraId="4F35B303"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21</w:t>
            </w:r>
            <w:r w:rsidR="00CC36D9" w:rsidRPr="00807598">
              <w:rPr>
                <w:sz w:val="16"/>
                <w:szCs w:val="16"/>
                <w:lang w:val="en-US"/>
              </w:rPr>
              <w:t>,</w:t>
            </w:r>
            <w:r w:rsidRPr="00807598">
              <w:rPr>
                <w:sz w:val="16"/>
                <w:szCs w:val="16"/>
                <w:lang w:val="en-US"/>
              </w:rPr>
              <w:t>023</w:t>
            </w:r>
            <w:r w:rsidR="00CC36D9" w:rsidRPr="00807598">
              <w:rPr>
                <w:sz w:val="16"/>
                <w:szCs w:val="16"/>
                <w:lang w:val="en-US"/>
              </w:rPr>
              <w:t>.</w:t>
            </w:r>
            <w:r w:rsidRPr="00807598">
              <w:rPr>
                <w:sz w:val="16"/>
                <w:szCs w:val="16"/>
                <w:lang w:val="en-US"/>
              </w:rPr>
              <w:t>9</w:t>
            </w:r>
          </w:p>
        </w:tc>
      </w:tr>
      <w:tr w:rsidR="003C5744" w:rsidRPr="00807598" w14:paraId="76B1A94F" w14:textId="77777777" w:rsidTr="00C0463C">
        <w:trPr>
          <w:trHeight w:val="20"/>
        </w:trPr>
        <w:tc>
          <w:tcPr>
            <w:tcW w:w="1466" w:type="pct"/>
            <w:vAlign w:val="bottom"/>
          </w:tcPr>
          <w:p w14:paraId="4A89AF8C" w14:textId="77777777" w:rsidR="003C5744" w:rsidRPr="00807598" w:rsidRDefault="003C5744" w:rsidP="003C5744">
            <w:pPr>
              <w:spacing w:before="0" w:after="0" w:line="240" w:lineRule="auto"/>
              <w:ind w:left="170"/>
              <w:rPr>
                <w:rFonts w:eastAsia="Fira Sans Light" w:cs="Calibri"/>
                <w:sz w:val="16"/>
                <w:szCs w:val="16"/>
                <w:lang w:val="en-US"/>
              </w:rPr>
            </w:pPr>
            <w:r w:rsidRPr="00807598">
              <w:rPr>
                <w:rFonts w:cs="Calibri"/>
                <w:i/>
                <w:color w:val="000000"/>
                <w:sz w:val="16"/>
                <w:szCs w:val="16"/>
                <w:lang w:val="en-US"/>
              </w:rPr>
              <w:t>liabilities due to derivatives, of which:</w:t>
            </w:r>
          </w:p>
        </w:tc>
        <w:tc>
          <w:tcPr>
            <w:tcW w:w="853" w:type="pct"/>
            <w:vAlign w:val="center"/>
          </w:tcPr>
          <w:p w14:paraId="1F20733D"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11</w:t>
            </w:r>
            <w:r w:rsidR="00CC36D9" w:rsidRPr="00807598">
              <w:rPr>
                <w:sz w:val="16"/>
                <w:szCs w:val="16"/>
                <w:lang w:val="en-US"/>
              </w:rPr>
              <w:t>,</w:t>
            </w:r>
            <w:r w:rsidRPr="00807598">
              <w:rPr>
                <w:sz w:val="16"/>
                <w:szCs w:val="16"/>
                <w:lang w:val="en-US"/>
              </w:rPr>
              <w:t>951</w:t>
            </w:r>
            <w:r w:rsidR="00CC36D9" w:rsidRPr="00807598">
              <w:rPr>
                <w:sz w:val="16"/>
                <w:szCs w:val="16"/>
                <w:lang w:val="en-US"/>
              </w:rPr>
              <w:t>.</w:t>
            </w:r>
            <w:r w:rsidRPr="00807598">
              <w:rPr>
                <w:sz w:val="16"/>
                <w:szCs w:val="16"/>
                <w:lang w:val="en-US"/>
              </w:rPr>
              <w:t>8</w:t>
            </w:r>
          </w:p>
        </w:tc>
        <w:tc>
          <w:tcPr>
            <w:tcW w:w="604" w:type="pct"/>
            <w:vAlign w:val="center"/>
          </w:tcPr>
          <w:p w14:paraId="3AF1BBC9"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768</w:t>
            </w:r>
            <w:r w:rsidR="00CC36D9" w:rsidRPr="00807598">
              <w:rPr>
                <w:sz w:val="16"/>
                <w:szCs w:val="16"/>
                <w:lang w:val="en-US"/>
              </w:rPr>
              <w:t>.</w:t>
            </w:r>
            <w:r w:rsidRPr="00807598">
              <w:rPr>
                <w:sz w:val="16"/>
                <w:szCs w:val="16"/>
                <w:lang w:val="en-US"/>
              </w:rPr>
              <w:t>5</w:t>
            </w:r>
          </w:p>
        </w:tc>
        <w:tc>
          <w:tcPr>
            <w:tcW w:w="690" w:type="pct"/>
            <w:vAlign w:val="center"/>
          </w:tcPr>
          <w:p w14:paraId="66BDD294"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5</w:t>
            </w:r>
            <w:r w:rsidR="00CC36D9" w:rsidRPr="00807598">
              <w:rPr>
                <w:sz w:val="16"/>
                <w:szCs w:val="16"/>
                <w:lang w:val="en-US"/>
              </w:rPr>
              <w:t>,</w:t>
            </w:r>
            <w:r w:rsidRPr="00807598">
              <w:rPr>
                <w:sz w:val="16"/>
                <w:szCs w:val="16"/>
                <w:lang w:val="en-US"/>
              </w:rPr>
              <w:t>591</w:t>
            </w:r>
            <w:r w:rsidR="00CC36D9" w:rsidRPr="00807598">
              <w:rPr>
                <w:sz w:val="16"/>
                <w:szCs w:val="16"/>
                <w:lang w:val="en-US"/>
              </w:rPr>
              <w:t>.</w:t>
            </w:r>
            <w:r w:rsidRPr="00807598">
              <w:rPr>
                <w:sz w:val="16"/>
                <w:szCs w:val="16"/>
                <w:lang w:val="en-US"/>
              </w:rPr>
              <w:t>7</w:t>
            </w:r>
          </w:p>
        </w:tc>
        <w:tc>
          <w:tcPr>
            <w:tcW w:w="672" w:type="pct"/>
            <w:vAlign w:val="center"/>
          </w:tcPr>
          <w:p w14:paraId="1B445953"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4</w:t>
            </w:r>
            <w:r w:rsidR="00CC36D9" w:rsidRPr="00807598">
              <w:rPr>
                <w:sz w:val="16"/>
                <w:szCs w:val="16"/>
                <w:lang w:val="en-US"/>
              </w:rPr>
              <w:t>,</w:t>
            </w:r>
            <w:r w:rsidRPr="00807598">
              <w:rPr>
                <w:sz w:val="16"/>
                <w:szCs w:val="16"/>
                <w:lang w:val="en-US"/>
              </w:rPr>
              <w:t>464</w:t>
            </w:r>
            <w:r w:rsidR="00CC36D9" w:rsidRPr="00807598">
              <w:rPr>
                <w:sz w:val="16"/>
                <w:szCs w:val="16"/>
                <w:lang w:val="en-US"/>
              </w:rPr>
              <w:t>.</w:t>
            </w:r>
            <w:r w:rsidRPr="00807598">
              <w:rPr>
                <w:sz w:val="16"/>
                <w:szCs w:val="16"/>
                <w:lang w:val="en-US"/>
              </w:rPr>
              <w:t>9</w:t>
            </w:r>
          </w:p>
        </w:tc>
        <w:tc>
          <w:tcPr>
            <w:tcW w:w="714" w:type="pct"/>
            <w:vAlign w:val="center"/>
          </w:tcPr>
          <w:p w14:paraId="28238BA9"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w:t>
            </w:r>
            <w:r w:rsidR="00CC36D9" w:rsidRPr="00807598">
              <w:rPr>
                <w:sz w:val="16"/>
                <w:szCs w:val="16"/>
                <w:lang w:val="en-US"/>
              </w:rPr>
              <w:t>,</w:t>
            </w:r>
            <w:r w:rsidRPr="00807598">
              <w:rPr>
                <w:sz w:val="16"/>
                <w:szCs w:val="16"/>
                <w:lang w:val="en-US"/>
              </w:rPr>
              <w:t>126</w:t>
            </w:r>
            <w:r w:rsidR="00CC36D9" w:rsidRPr="00807598">
              <w:rPr>
                <w:sz w:val="16"/>
                <w:szCs w:val="16"/>
                <w:lang w:val="en-US"/>
              </w:rPr>
              <w:t>.</w:t>
            </w:r>
            <w:r w:rsidRPr="00807598">
              <w:rPr>
                <w:sz w:val="16"/>
                <w:szCs w:val="16"/>
                <w:lang w:val="en-US"/>
              </w:rPr>
              <w:t>6</w:t>
            </w:r>
          </w:p>
        </w:tc>
      </w:tr>
      <w:tr w:rsidR="003C5744" w:rsidRPr="00807598" w14:paraId="7DACBD3B" w14:textId="77777777" w:rsidTr="00C0463C">
        <w:trPr>
          <w:trHeight w:val="20"/>
        </w:trPr>
        <w:tc>
          <w:tcPr>
            <w:tcW w:w="1466" w:type="pct"/>
            <w:vAlign w:val="bottom"/>
          </w:tcPr>
          <w:p w14:paraId="18B93084" w14:textId="77777777" w:rsidR="003C5744" w:rsidRPr="00807598" w:rsidRDefault="003C5744" w:rsidP="003C5744">
            <w:pPr>
              <w:spacing w:before="0" w:after="0" w:line="240" w:lineRule="auto"/>
              <w:ind w:left="340"/>
              <w:rPr>
                <w:rFonts w:eastAsia="Fira Sans Light" w:cs="Calibri"/>
                <w:sz w:val="16"/>
                <w:szCs w:val="16"/>
                <w:lang w:val="en-US"/>
              </w:rPr>
            </w:pPr>
            <w:r w:rsidRPr="00807598">
              <w:rPr>
                <w:rFonts w:cs="Calibri"/>
                <w:i/>
                <w:sz w:val="16"/>
                <w:szCs w:val="16"/>
                <w:lang w:val="en-US"/>
              </w:rPr>
              <w:t>embedded and hedging instruments</w:t>
            </w:r>
          </w:p>
        </w:tc>
        <w:tc>
          <w:tcPr>
            <w:tcW w:w="853" w:type="pct"/>
            <w:vAlign w:val="center"/>
          </w:tcPr>
          <w:p w14:paraId="1386F253"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6</w:t>
            </w:r>
            <w:r w:rsidR="00CC36D9" w:rsidRPr="00807598">
              <w:rPr>
                <w:sz w:val="16"/>
                <w:szCs w:val="16"/>
                <w:lang w:val="en-US"/>
              </w:rPr>
              <w:t>,</w:t>
            </w:r>
            <w:r w:rsidRPr="00807598">
              <w:rPr>
                <w:sz w:val="16"/>
                <w:szCs w:val="16"/>
                <w:lang w:val="en-US"/>
              </w:rPr>
              <w:t>098</w:t>
            </w:r>
            <w:r w:rsidR="00CC36D9" w:rsidRPr="00807598">
              <w:rPr>
                <w:sz w:val="16"/>
                <w:szCs w:val="16"/>
                <w:lang w:val="en-US"/>
              </w:rPr>
              <w:t>.</w:t>
            </w:r>
            <w:r w:rsidRPr="00807598">
              <w:rPr>
                <w:sz w:val="16"/>
                <w:szCs w:val="16"/>
                <w:lang w:val="en-US"/>
              </w:rPr>
              <w:t>6</w:t>
            </w:r>
          </w:p>
        </w:tc>
        <w:tc>
          <w:tcPr>
            <w:tcW w:w="604" w:type="pct"/>
            <w:tcBorders>
              <w:bottom w:val="nil"/>
            </w:tcBorders>
            <w:vAlign w:val="center"/>
          </w:tcPr>
          <w:p w14:paraId="3B0B20BC"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300</w:t>
            </w:r>
            <w:r w:rsidR="00CC36D9" w:rsidRPr="00807598">
              <w:rPr>
                <w:sz w:val="16"/>
                <w:szCs w:val="16"/>
                <w:lang w:val="en-US"/>
              </w:rPr>
              <w:t>.</w:t>
            </w:r>
            <w:r w:rsidRPr="00807598">
              <w:rPr>
                <w:sz w:val="16"/>
                <w:szCs w:val="16"/>
                <w:lang w:val="en-US"/>
              </w:rPr>
              <w:t>7</w:t>
            </w:r>
          </w:p>
        </w:tc>
        <w:tc>
          <w:tcPr>
            <w:tcW w:w="690" w:type="pct"/>
            <w:tcBorders>
              <w:bottom w:val="nil"/>
            </w:tcBorders>
            <w:vAlign w:val="center"/>
          </w:tcPr>
          <w:p w14:paraId="34F3AA2F"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2</w:t>
            </w:r>
            <w:r w:rsidR="00CC36D9" w:rsidRPr="00807598">
              <w:rPr>
                <w:sz w:val="16"/>
                <w:szCs w:val="16"/>
                <w:lang w:val="en-US"/>
              </w:rPr>
              <w:t>,</w:t>
            </w:r>
            <w:r w:rsidRPr="00807598">
              <w:rPr>
                <w:sz w:val="16"/>
                <w:szCs w:val="16"/>
                <w:lang w:val="en-US"/>
              </w:rPr>
              <w:t>292</w:t>
            </w:r>
            <w:r w:rsidR="00CC36D9" w:rsidRPr="00807598">
              <w:rPr>
                <w:sz w:val="16"/>
                <w:szCs w:val="16"/>
                <w:lang w:val="en-US"/>
              </w:rPr>
              <w:t>.</w:t>
            </w:r>
            <w:r w:rsidRPr="00807598">
              <w:rPr>
                <w:sz w:val="16"/>
                <w:szCs w:val="16"/>
                <w:lang w:val="en-US"/>
              </w:rPr>
              <w:t>5</w:t>
            </w:r>
          </w:p>
        </w:tc>
        <w:tc>
          <w:tcPr>
            <w:tcW w:w="672" w:type="pct"/>
            <w:tcBorders>
              <w:bottom w:val="nil"/>
            </w:tcBorders>
            <w:vAlign w:val="center"/>
          </w:tcPr>
          <w:p w14:paraId="02D49768"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2</w:t>
            </w:r>
            <w:r w:rsidR="00CC36D9" w:rsidRPr="00807598">
              <w:rPr>
                <w:sz w:val="16"/>
                <w:szCs w:val="16"/>
                <w:lang w:val="en-US"/>
              </w:rPr>
              <w:t>,</w:t>
            </w:r>
            <w:r w:rsidRPr="00807598">
              <w:rPr>
                <w:sz w:val="16"/>
                <w:szCs w:val="16"/>
                <w:lang w:val="en-US"/>
              </w:rPr>
              <w:t>966</w:t>
            </w:r>
            <w:r w:rsidR="00CC36D9" w:rsidRPr="00807598">
              <w:rPr>
                <w:sz w:val="16"/>
                <w:szCs w:val="16"/>
                <w:lang w:val="en-US"/>
              </w:rPr>
              <w:t>.</w:t>
            </w:r>
            <w:r w:rsidRPr="00807598">
              <w:rPr>
                <w:sz w:val="16"/>
                <w:szCs w:val="16"/>
                <w:lang w:val="en-US"/>
              </w:rPr>
              <w:t>3</w:t>
            </w:r>
          </w:p>
        </w:tc>
        <w:tc>
          <w:tcPr>
            <w:tcW w:w="714" w:type="pct"/>
            <w:tcBorders>
              <w:bottom w:val="nil"/>
            </w:tcBorders>
            <w:vAlign w:val="center"/>
          </w:tcPr>
          <w:p w14:paraId="30C12B74"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539</w:t>
            </w:r>
            <w:r w:rsidR="00CC36D9" w:rsidRPr="00807598">
              <w:rPr>
                <w:sz w:val="16"/>
                <w:szCs w:val="16"/>
                <w:lang w:val="en-US"/>
              </w:rPr>
              <w:t>.</w:t>
            </w:r>
            <w:r w:rsidRPr="00807598">
              <w:rPr>
                <w:sz w:val="16"/>
                <w:szCs w:val="16"/>
                <w:lang w:val="en-US"/>
              </w:rPr>
              <w:t>1</w:t>
            </w:r>
          </w:p>
        </w:tc>
      </w:tr>
      <w:tr w:rsidR="003C5744" w:rsidRPr="00807598" w14:paraId="63C4DDF1" w14:textId="77777777" w:rsidTr="00C0463C">
        <w:trPr>
          <w:trHeight w:val="20"/>
        </w:trPr>
        <w:tc>
          <w:tcPr>
            <w:tcW w:w="1466" w:type="pct"/>
          </w:tcPr>
          <w:p w14:paraId="66E48B33" w14:textId="77777777" w:rsidR="003C5744" w:rsidRPr="00807598" w:rsidRDefault="003C5744" w:rsidP="003C5744">
            <w:pPr>
              <w:spacing w:before="0" w:after="0" w:line="240" w:lineRule="auto"/>
              <w:ind w:left="170"/>
              <w:rPr>
                <w:sz w:val="16"/>
                <w:szCs w:val="16"/>
                <w:lang w:val="en-US"/>
              </w:rPr>
            </w:pPr>
            <w:r w:rsidRPr="00807598">
              <w:rPr>
                <w:sz w:val="16"/>
                <w:szCs w:val="16"/>
                <w:lang w:val="en-US"/>
              </w:rPr>
              <w:t>trade payables</w:t>
            </w:r>
          </w:p>
        </w:tc>
        <w:tc>
          <w:tcPr>
            <w:tcW w:w="853" w:type="pct"/>
            <w:vAlign w:val="center"/>
          </w:tcPr>
          <w:p w14:paraId="68BD0CA6"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99</w:t>
            </w:r>
            <w:r w:rsidR="00CC36D9" w:rsidRPr="00807598">
              <w:rPr>
                <w:sz w:val="16"/>
                <w:szCs w:val="16"/>
                <w:lang w:val="en-US"/>
              </w:rPr>
              <w:t>,</w:t>
            </w:r>
            <w:r w:rsidRPr="00807598">
              <w:rPr>
                <w:sz w:val="16"/>
                <w:szCs w:val="16"/>
                <w:lang w:val="en-US"/>
              </w:rPr>
              <w:t>633</w:t>
            </w:r>
            <w:r w:rsidR="00CC36D9" w:rsidRPr="00807598">
              <w:rPr>
                <w:sz w:val="16"/>
                <w:szCs w:val="16"/>
                <w:lang w:val="en-US"/>
              </w:rPr>
              <w:t>.</w:t>
            </w:r>
            <w:r w:rsidRPr="00807598">
              <w:rPr>
                <w:sz w:val="16"/>
                <w:szCs w:val="16"/>
                <w:lang w:val="en-US"/>
              </w:rPr>
              <w:t>6</w:t>
            </w:r>
          </w:p>
        </w:tc>
        <w:tc>
          <w:tcPr>
            <w:tcW w:w="604" w:type="pct"/>
            <w:tcBorders>
              <w:bottom w:val="nil"/>
            </w:tcBorders>
            <w:vAlign w:val="center"/>
          </w:tcPr>
          <w:p w14:paraId="379B3670"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6</w:t>
            </w:r>
            <w:r w:rsidR="00CC36D9" w:rsidRPr="00807598">
              <w:rPr>
                <w:sz w:val="16"/>
                <w:szCs w:val="16"/>
                <w:lang w:val="en-US"/>
              </w:rPr>
              <w:t>,</w:t>
            </w:r>
            <w:r w:rsidRPr="00807598">
              <w:rPr>
                <w:sz w:val="16"/>
                <w:szCs w:val="16"/>
                <w:lang w:val="en-US"/>
              </w:rPr>
              <w:t>819</w:t>
            </w:r>
            <w:r w:rsidR="00CC36D9" w:rsidRPr="00807598">
              <w:rPr>
                <w:sz w:val="16"/>
                <w:szCs w:val="16"/>
                <w:lang w:val="en-US"/>
              </w:rPr>
              <w:t>.</w:t>
            </w:r>
            <w:r w:rsidRPr="00807598">
              <w:rPr>
                <w:sz w:val="16"/>
                <w:szCs w:val="16"/>
                <w:lang w:val="en-US"/>
              </w:rPr>
              <w:t>0</w:t>
            </w:r>
          </w:p>
        </w:tc>
        <w:tc>
          <w:tcPr>
            <w:tcW w:w="690" w:type="pct"/>
            <w:tcBorders>
              <w:bottom w:val="nil"/>
            </w:tcBorders>
            <w:vAlign w:val="center"/>
          </w:tcPr>
          <w:p w14:paraId="5884435F"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23</w:t>
            </w:r>
            <w:r w:rsidR="00CC36D9" w:rsidRPr="00807598">
              <w:rPr>
                <w:sz w:val="16"/>
                <w:szCs w:val="16"/>
                <w:lang w:val="en-US"/>
              </w:rPr>
              <w:t>,</w:t>
            </w:r>
            <w:r w:rsidRPr="00807598">
              <w:rPr>
                <w:sz w:val="16"/>
                <w:szCs w:val="16"/>
                <w:lang w:val="en-US"/>
              </w:rPr>
              <w:t>034</w:t>
            </w:r>
            <w:r w:rsidR="00CC36D9" w:rsidRPr="00807598">
              <w:rPr>
                <w:sz w:val="16"/>
                <w:szCs w:val="16"/>
                <w:lang w:val="en-US"/>
              </w:rPr>
              <w:t>.</w:t>
            </w:r>
            <w:r w:rsidRPr="00807598">
              <w:rPr>
                <w:sz w:val="16"/>
                <w:szCs w:val="16"/>
                <w:lang w:val="en-US"/>
              </w:rPr>
              <w:t>1</w:t>
            </w:r>
          </w:p>
        </w:tc>
        <w:tc>
          <w:tcPr>
            <w:tcW w:w="672" w:type="pct"/>
            <w:tcBorders>
              <w:bottom w:val="nil"/>
            </w:tcBorders>
            <w:vAlign w:val="center"/>
          </w:tcPr>
          <w:p w14:paraId="651987CC"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25</w:t>
            </w:r>
            <w:r w:rsidR="00CC36D9" w:rsidRPr="00807598">
              <w:rPr>
                <w:sz w:val="16"/>
                <w:szCs w:val="16"/>
                <w:lang w:val="en-US"/>
              </w:rPr>
              <w:t>,</w:t>
            </w:r>
            <w:r w:rsidRPr="00807598">
              <w:rPr>
                <w:sz w:val="16"/>
                <w:szCs w:val="16"/>
                <w:lang w:val="en-US"/>
              </w:rPr>
              <w:t>081</w:t>
            </w:r>
            <w:r w:rsidR="00CC36D9" w:rsidRPr="00807598">
              <w:rPr>
                <w:sz w:val="16"/>
                <w:szCs w:val="16"/>
                <w:lang w:val="en-US"/>
              </w:rPr>
              <w:t>.</w:t>
            </w:r>
            <w:r w:rsidRPr="00807598">
              <w:rPr>
                <w:sz w:val="16"/>
                <w:szCs w:val="16"/>
                <w:lang w:val="en-US"/>
              </w:rPr>
              <w:t>0</w:t>
            </w:r>
          </w:p>
        </w:tc>
        <w:tc>
          <w:tcPr>
            <w:tcW w:w="714" w:type="pct"/>
            <w:tcBorders>
              <w:bottom w:val="nil"/>
            </w:tcBorders>
            <w:vAlign w:val="center"/>
          </w:tcPr>
          <w:p w14:paraId="1F7B99B8"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44</w:t>
            </w:r>
            <w:r w:rsidR="00CC36D9" w:rsidRPr="00807598">
              <w:rPr>
                <w:sz w:val="16"/>
                <w:szCs w:val="16"/>
                <w:lang w:val="en-US"/>
              </w:rPr>
              <w:t>,</w:t>
            </w:r>
            <w:r w:rsidRPr="00807598">
              <w:rPr>
                <w:sz w:val="16"/>
                <w:szCs w:val="16"/>
                <w:lang w:val="en-US"/>
              </w:rPr>
              <w:t>699</w:t>
            </w:r>
            <w:r w:rsidR="00CC36D9" w:rsidRPr="00807598">
              <w:rPr>
                <w:sz w:val="16"/>
                <w:szCs w:val="16"/>
                <w:lang w:val="en-US"/>
              </w:rPr>
              <w:t>.</w:t>
            </w:r>
            <w:r w:rsidRPr="00807598">
              <w:rPr>
                <w:sz w:val="16"/>
                <w:szCs w:val="16"/>
                <w:lang w:val="en-US"/>
              </w:rPr>
              <w:t>6</w:t>
            </w:r>
          </w:p>
        </w:tc>
      </w:tr>
      <w:tr w:rsidR="003C5744" w:rsidRPr="00807598" w14:paraId="56EBFD50" w14:textId="77777777" w:rsidTr="00C0463C">
        <w:trPr>
          <w:trHeight w:val="20"/>
        </w:trPr>
        <w:tc>
          <w:tcPr>
            <w:tcW w:w="1466" w:type="pct"/>
          </w:tcPr>
          <w:p w14:paraId="128345F0" w14:textId="77777777" w:rsidR="003C5744" w:rsidRPr="00807598" w:rsidRDefault="003C5744" w:rsidP="003C5744">
            <w:pPr>
              <w:spacing w:before="0" w:after="0" w:line="240" w:lineRule="auto"/>
              <w:ind w:left="170"/>
              <w:rPr>
                <w:sz w:val="16"/>
                <w:szCs w:val="16"/>
                <w:lang w:val="en-US"/>
              </w:rPr>
            </w:pPr>
            <w:r w:rsidRPr="00807598">
              <w:rPr>
                <w:sz w:val="16"/>
                <w:szCs w:val="16"/>
                <w:lang w:val="en-US"/>
              </w:rPr>
              <w:t>cash pooling liabilities</w:t>
            </w:r>
          </w:p>
        </w:tc>
        <w:tc>
          <w:tcPr>
            <w:tcW w:w="853" w:type="pct"/>
            <w:vAlign w:val="center"/>
          </w:tcPr>
          <w:p w14:paraId="511EC46E"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15</w:t>
            </w:r>
            <w:r w:rsidR="00CC36D9" w:rsidRPr="00807598">
              <w:rPr>
                <w:sz w:val="16"/>
                <w:szCs w:val="16"/>
                <w:lang w:val="en-US"/>
              </w:rPr>
              <w:t>,</w:t>
            </w:r>
            <w:r w:rsidRPr="00807598">
              <w:rPr>
                <w:sz w:val="16"/>
                <w:szCs w:val="16"/>
                <w:lang w:val="en-US"/>
              </w:rPr>
              <w:t>546</w:t>
            </w:r>
            <w:r w:rsidR="00CC36D9" w:rsidRPr="00807598">
              <w:rPr>
                <w:sz w:val="16"/>
                <w:szCs w:val="16"/>
                <w:lang w:val="en-US"/>
              </w:rPr>
              <w:t>.</w:t>
            </w:r>
            <w:r w:rsidRPr="00807598">
              <w:rPr>
                <w:sz w:val="16"/>
                <w:szCs w:val="16"/>
                <w:lang w:val="en-US"/>
              </w:rPr>
              <w:t>4</w:t>
            </w:r>
          </w:p>
        </w:tc>
        <w:tc>
          <w:tcPr>
            <w:tcW w:w="604" w:type="pct"/>
            <w:tcBorders>
              <w:bottom w:val="nil"/>
            </w:tcBorders>
            <w:vAlign w:val="center"/>
          </w:tcPr>
          <w:p w14:paraId="24628B4D"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172</w:t>
            </w:r>
            <w:r w:rsidR="00CC36D9" w:rsidRPr="00807598">
              <w:rPr>
                <w:sz w:val="16"/>
                <w:szCs w:val="16"/>
                <w:lang w:val="en-US"/>
              </w:rPr>
              <w:t>.</w:t>
            </w:r>
            <w:r w:rsidRPr="00807598">
              <w:rPr>
                <w:sz w:val="16"/>
                <w:szCs w:val="16"/>
                <w:lang w:val="en-US"/>
              </w:rPr>
              <w:t>6</w:t>
            </w:r>
          </w:p>
        </w:tc>
        <w:tc>
          <w:tcPr>
            <w:tcW w:w="690" w:type="pct"/>
            <w:tcBorders>
              <w:bottom w:val="nil"/>
            </w:tcBorders>
            <w:vAlign w:val="center"/>
          </w:tcPr>
          <w:p w14:paraId="7386CC8E"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5</w:t>
            </w:r>
            <w:r w:rsidR="00CC36D9" w:rsidRPr="00807598">
              <w:rPr>
                <w:sz w:val="16"/>
                <w:szCs w:val="16"/>
                <w:lang w:val="en-US"/>
              </w:rPr>
              <w:t>,</w:t>
            </w:r>
            <w:r w:rsidRPr="00807598">
              <w:rPr>
                <w:sz w:val="16"/>
                <w:szCs w:val="16"/>
                <w:lang w:val="en-US"/>
              </w:rPr>
              <w:t>164</w:t>
            </w:r>
            <w:r w:rsidR="00CC36D9" w:rsidRPr="00807598">
              <w:rPr>
                <w:sz w:val="16"/>
                <w:szCs w:val="16"/>
                <w:lang w:val="en-US"/>
              </w:rPr>
              <w:t>.</w:t>
            </w:r>
            <w:r w:rsidRPr="00807598">
              <w:rPr>
                <w:sz w:val="16"/>
                <w:szCs w:val="16"/>
                <w:lang w:val="en-US"/>
              </w:rPr>
              <w:t>0</w:t>
            </w:r>
          </w:p>
        </w:tc>
        <w:tc>
          <w:tcPr>
            <w:tcW w:w="672" w:type="pct"/>
            <w:tcBorders>
              <w:bottom w:val="nil"/>
            </w:tcBorders>
            <w:vAlign w:val="center"/>
          </w:tcPr>
          <w:p w14:paraId="15625DA6"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4</w:t>
            </w:r>
            <w:r w:rsidR="00CC36D9" w:rsidRPr="00807598">
              <w:rPr>
                <w:sz w:val="16"/>
                <w:szCs w:val="16"/>
                <w:lang w:val="en-US"/>
              </w:rPr>
              <w:t>,</w:t>
            </w:r>
            <w:r w:rsidRPr="00807598">
              <w:rPr>
                <w:sz w:val="16"/>
                <w:szCs w:val="16"/>
                <w:lang w:val="en-US"/>
              </w:rPr>
              <w:t>194</w:t>
            </w:r>
            <w:r w:rsidR="00CC36D9" w:rsidRPr="00807598">
              <w:rPr>
                <w:sz w:val="16"/>
                <w:szCs w:val="16"/>
                <w:lang w:val="en-US"/>
              </w:rPr>
              <w:t>.</w:t>
            </w:r>
            <w:r w:rsidRPr="00807598">
              <w:rPr>
                <w:sz w:val="16"/>
                <w:szCs w:val="16"/>
                <w:lang w:val="en-US"/>
              </w:rPr>
              <w:t>0</w:t>
            </w:r>
          </w:p>
        </w:tc>
        <w:tc>
          <w:tcPr>
            <w:tcW w:w="714" w:type="pct"/>
            <w:tcBorders>
              <w:bottom w:val="nil"/>
            </w:tcBorders>
            <w:vAlign w:val="center"/>
          </w:tcPr>
          <w:p w14:paraId="79AF58BB"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6</w:t>
            </w:r>
            <w:r w:rsidR="00CC36D9" w:rsidRPr="00807598">
              <w:rPr>
                <w:sz w:val="16"/>
                <w:szCs w:val="16"/>
                <w:lang w:val="en-US"/>
              </w:rPr>
              <w:t>,</w:t>
            </w:r>
            <w:r w:rsidRPr="00807598">
              <w:rPr>
                <w:sz w:val="16"/>
                <w:szCs w:val="16"/>
                <w:lang w:val="en-US"/>
              </w:rPr>
              <w:t>015</w:t>
            </w:r>
            <w:r w:rsidR="00CC36D9" w:rsidRPr="00807598">
              <w:rPr>
                <w:sz w:val="16"/>
                <w:szCs w:val="16"/>
                <w:lang w:val="en-US"/>
              </w:rPr>
              <w:t>.</w:t>
            </w:r>
            <w:r w:rsidRPr="00807598">
              <w:rPr>
                <w:sz w:val="16"/>
                <w:szCs w:val="16"/>
                <w:lang w:val="en-US"/>
              </w:rPr>
              <w:t>9</w:t>
            </w:r>
          </w:p>
        </w:tc>
      </w:tr>
      <w:tr w:rsidR="003C5744" w:rsidRPr="00807598" w14:paraId="418C651F" w14:textId="77777777" w:rsidTr="00C0463C">
        <w:trPr>
          <w:trHeight w:val="20"/>
        </w:trPr>
        <w:tc>
          <w:tcPr>
            <w:tcW w:w="1466" w:type="pct"/>
          </w:tcPr>
          <w:p w14:paraId="3661B7CF" w14:textId="77777777" w:rsidR="003C5744" w:rsidRPr="00807598" w:rsidRDefault="003C5744" w:rsidP="003C5744">
            <w:pPr>
              <w:spacing w:before="0" w:after="0" w:line="240" w:lineRule="auto"/>
              <w:ind w:left="170"/>
              <w:rPr>
                <w:rFonts w:eastAsia="Fira Sans Light" w:cs="Calibri"/>
                <w:sz w:val="16"/>
                <w:szCs w:val="16"/>
                <w:lang w:val="en-US"/>
              </w:rPr>
            </w:pPr>
            <w:r w:rsidRPr="00807598">
              <w:rPr>
                <w:rFonts w:cs="Calibri"/>
                <w:i/>
                <w:sz w:val="16"/>
                <w:szCs w:val="16"/>
                <w:lang w:val="en-US"/>
              </w:rPr>
              <w:t>other liabilities due to financial instruments</w:t>
            </w:r>
          </w:p>
        </w:tc>
        <w:tc>
          <w:tcPr>
            <w:tcW w:w="853" w:type="pct"/>
            <w:vAlign w:val="center"/>
          </w:tcPr>
          <w:p w14:paraId="5DD5608E"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23</w:t>
            </w:r>
            <w:r w:rsidR="00CC36D9" w:rsidRPr="00807598">
              <w:rPr>
                <w:sz w:val="16"/>
                <w:szCs w:val="16"/>
                <w:lang w:val="en-US"/>
              </w:rPr>
              <w:t>,</w:t>
            </w:r>
            <w:r w:rsidRPr="00807598">
              <w:rPr>
                <w:sz w:val="16"/>
                <w:szCs w:val="16"/>
                <w:lang w:val="en-US"/>
              </w:rPr>
              <w:t>061</w:t>
            </w:r>
            <w:r w:rsidR="00CC36D9" w:rsidRPr="00807598">
              <w:rPr>
                <w:sz w:val="16"/>
                <w:szCs w:val="16"/>
                <w:lang w:val="en-US"/>
              </w:rPr>
              <w:t>.</w:t>
            </w:r>
            <w:r w:rsidRPr="00807598">
              <w:rPr>
                <w:sz w:val="16"/>
                <w:szCs w:val="16"/>
                <w:lang w:val="en-US"/>
              </w:rPr>
              <w:t>6</w:t>
            </w:r>
          </w:p>
        </w:tc>
        <w:tc>
          <w:tcPr>
            <w:tcW w:w="604" w:type="pct"/>
            <w:tcBorders>
              <w:bottom w:val="nil"/>
            </w:tcBorders>
            <w:vAlign w:val="center"/>
          </w:tcPr>
          <w:p w14:paraId="5DE6180D"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w:t>
            </w:r>
            <w:r w:rsidR="00CC36D9" w:rsidRPr="00807598">
              <w:rPr>
                <w:sz w:val="16"/>
                <w:szCs w:val="16"/>
                <w:lang w:val="en-US"/>
              </w:rPr>
              <w:t>,</w:t>
            </w:r>
            <w:r w:rsidRPr="00807598">
              <w:rPr>
                <w:sz w:val="16"/>
                <w:szCs w:val="16"/>
                <w:lang w:val="en-US"/>
              </w:rPr>
              <w:t>612</w:t>
            </w:r>
            <w:r w:rsidR="00CC36D9" w:rsidRPr="00807598">
              <w:rPr>
                <w:sz w:val="16"/>
                <w:szCs w:val="16"/>
                <w:lang w:val="en-US"/>
              </w:rPr>
              <w:t>.</w:t>
            </w:r>
            <w:r w:rsidRPr="00807598">
              <w:rPr>
                <w:sz w:val="16"/>
                <w:szCs w:val="16"/>
                <w:lang w:val="en-US"/>
              </w:rPr>
              <w:t>8</w:t>
            </w:r>
          </w:p>
        </w:tc>
        <w:tc>
          <w:tcPr>
            <w:tcW w:w="690" w:type="pct"/>
            <w:tcBorders>
              <w:bottom w:val="nil"/>
            </w:tcBorders>
            <w:vAlign w:val="center"/>
          </w:tcPr>
          <w:p w14:paraId="5F359D36"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10</w:t>
            </w:r>
            <w:r w:rsidR="00CC36D9" w:rsidRPr="00807598">
              <w:rPr>
                <w:sz w:val="16"/>
                <w:szCs w:val="16"/>
                <w:lang w:val="en-US"/>
              </w:rPr>
              <w:t>,</w:t>
            </w:r>
            <w:r w:rsidRPr="00807598">
              <w:rPr>
                <w:sz w:val="16"/>
                <w:szCs w:val="16"/>
                <w:lang w:val="en-US"/>
              </w:rPr>
              <w:t>959</w:t>
            </w:r>
            <w:r w:rsidR="00CC36D9" w:rsidRPr="00807598">
              <w:rPr>
                <w:sz w:val="16"/>
                <w:szCs w:val="16"/>
                <w:lang w:val="en-US"/>
              </w:rPr>
              <w:t>.</w:t>
            </w:r>
            <w:r w:rsidRPr="00807598">
              <w:rPr>
                <w:sz w:val="16"/>
                <w:szCs w:val="16"/>
                <w:lang w:val="en-US"/>
              </w:rPr>
              <w:t>0</w:t>
            </w:r>
          </w:p>
        </w:tc>
        <w:tc>
          <w:tcPr>
            <w:tcW w:w="672" w:type="pct"/>
            <w:tcBorders>
              <w:bottom w:val="nil"/>
            </w:tcBorders>
            <w:vAlign w:val="center"/>
          </w:tcPr>
          <w:p w14:paraId="26DD0F70"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w:t>
            </w:r>
            <w:r w:rsidR="00CC36D9" w:rsidRPr="00807598">
              <w:rPr>
                <w:sz w:val="16"/>
                <w:szCs w:val="16"/>
                <w:lang w:val="en-US"/>
              </w:rPr>
              <w:t>,</w:t>
            </w:r>
            <w:r w:rsidRPr="00807598">
              <w:rPr>
                <w:sz w:val="16"/>
                <w:szCs w:val="16"/>
                <w:lang w:val="en-US"/>
              </w:rPr>
              <w:t>729</w:t>
            </w:r>
            <w:r w:rsidR="00CC36D9" w:rsidRPr="00807598">
              <w:rPr>
                <w:sz w:val="16"/>
                <w:szCs w:val="16"/>
                <w:lang w:val="en-US"/>
              </w:rPr>
              <w:t>.</w:t>
            </w:r>
            <w:r w:rsidRPr="00807598">
              <w:rPr>
                <w:sz w:val="16"/>
                <w:szCs w:val="16"/>
                <w:lang w:val="en-US"/>
              </w:rPr>
              <w:t>9</w:t>
            </w:r>
          </w:p>
        </w:tc>
        <w:tc>
          <w:tcPr>
            <w:tcW w:w="714" w:type="pct"/>
            <w:tcBorders>
              <w:bottom w:val="nil"/>
            </w:tcBorders>
            <w:vAlign w:val="center"/>
          </w:tcPr>
          <w:p w14:paraId="09A607F8"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8</w:t>
            </w:r>
            <w:r w:rsidR="00CC36D9" w:rsidRPr="00807598">
              <w:rPr>
                <w:sz w:val="16"/>
                <w:szCs w:val="16"/>
                <w:lang w:val="en-US"/>
              </w:rPr>
              <w:t>,</w:t>
            </w:r>
            <w:r w:rsidRPr="00807598">
              <w:rPr>
                <w:sz w:val="16"/>
                <w:szCs w:val="16"/>
                <w:lang w:val="en-US"/>
              </w:rPr>
              <w:t>759</w:t>
            </w:r>
            <w:r w:rsidR="00CC36D9" w:rsidRPr="00807598">
              <w:rPr>
                <w:sz w:val="16"/>
                <w:szCs w:val="16"/>
                <w:lang w:val="en-US"/>
              </w:rPr>
              <w:t>.</w:t>
            </w:r>
            <w:r w:rsidRPr="00807598">
              <w:rPr>
                <w:sz w:val="16"/>
                <w:szCs w:val="16"/>
                <w:lang w:val="en-US"/>
              </w:rPr>
              <w:t>8</w:t>
            </w:r>
          </w:p>
        </w:tc>
      </w:tr>
    </w:tbl>
    <w:p w14:paraId="421040A9" w14:textId="77777777" w:rsidR="00F76538" w:rsidRPr="00807598" w:rsidRDefault="00F76538" w:rsidP="00BF1A9B">
      <w:pPr>
        <w:spacing w:before="240" w:after="240"/>
        <w:rPr>
          <w:rFonts w:ascii="Fira Sans SemiBold" w:eastAsia="Times New Roman" w:hAnsi="Fira Sans SemiBold" w:cs="Times New Roman"/>
          <w:bCs/>
          <w:color w:val="001D77"/>
          <w:szCs w:val="24"/>
          <w:lang w:val="en-US" w:eastAsia="pl-PL"/>
        </w:rPr>
      </w:pPr>
    </w:p>
    <w:p w14:paraId="048D6A8A" w14:textId="77777777" w:rsidR="00F76538" w:rsidRPr="00807598" w:rsidRDefault="00F76538" w:rsidP="00BF1A9B">
      <w:pPr>
        <w:spacing w:before="240" w:after="240"/>
        <w:rPr>
          <w:rFonts w:ascii="Fira Sans SemiBold" w:eastAsia="Times New Roman" w:hAnsi="Fira Sans SemiBold" w:cs="Times New Roman"/>
          <w:bCs/>
          <w:color w:val="001D77"/>
          <w:szCs w:val="24"/>
          <w:lang w:val="en-US" w:eastAsia="pl-PL"/>
        </w:rPr>
      </w:pPr>
    </w:p>
    <w:p w14:paraId="403CED20" w14:textId="77777777" w:rsidR="00BF1A9B" w:rsidRPr="00807598" w:rsidRDefault="00BF1A9B" w:rsidP="00BF1A9B">
      <w:pPr>
        <w:spacing w:before="240" w:after="240"/>
        <w:rPr>
          <w:rFonts w:ascii="Fira Sans SemiBold" w:eastAsia="Times New Roman" w:hAnsi="Fira Sans SemiBold" w:cs="Times New Roman"/>
          <w:bCs/>
          <w:color w:val="001D77"/>
          <w:szCs w:val="24"/>
          <w:lang w:val="en-US" w:eastAsia="pl-PL"/>
        </w:rPr>
      </w:pPr>
      <w:r w:rsidRPr="00807598">
        <w:rPr>
          <w:rFonts w:ascii="Fira Sans SemiBold" w:eastAsia="Times New Roman" w:hAnsi="Fira Sans SemiBold" w:cs="Times New Roman"/>
          <w:bCs/>
          <w:color w:val="001D77"/>
          <w:szCs w:val="24"/>
          <w:lang w:val="en-US" w:eastAsia="pl-PL"/>
        </w:rPr>
        <w:lastRenderedPageBreak/>
        <w:t xml:space="preserve">b. </w:t>
      </w:r>
      <w:r w:rsidR="003B5DA0" w:rsidRPr="00807598">
        <w:rPr>
          <w:rFonts w:ascii="Fira Sans SemiBold" w:eastAsia="Times New Roman" w:hAnsi="Fira Sans SemiBold" w:cs="Times New Roman"/>
          <w:bCs/>
          <w:color w:val="001D77"/>
          <w:szCs w:val="24"/>
          <w:lang w:val="en-US" w:eastAsia="pl-PL"/>
        </w:rPr>
        <w:t>Derivative instruments</w:t>
      </w:r>
    </w:p>
    <w:p w14:paraId="7C61B8EA" w14:textId="77777777" w:rsidR="00E56E72" w:rsidRPr="00807598" w:rsidRDefault="00E56E72" w:rsidP="00BF1A9B">
      <w:pPr>
        <w:spacing w:before="240" w:after="240"/>
        <w:jc w:val="both"/>
        <w:rPr>
          <w:rStyle w:val="tlid-translation"/>
          <w:lang w:val="en-US"/>
        </w:rPr>
      </w:pPr>
      <w:r w:rsidRPr="00807598">
        <w:rPr>
          <w:rStyle w:val="tlid-translation"/>
          <w:lang w:val="en-US"/>
        </w:rPr>
        <w:t>Derivatives were listed by 5</w:t>
      </w:r>
      <w:r w:rsidR="003C5744" w:rsidRPr="00807598">
        <w:rPr>
          <w:rStyle w:val="tlid-translation"/>
          <w:lang w:val="en-US"/>
        </w:rPr>
        <w:t>55</w:t>
      </w:r>
      <w:r w:rsidRPr="00807598">
        <w:rPr>
          <w:rStyle w:val="tlid-translation"/>
          <w:lang w:val="en-US"/>
        </w:rPr>
        <w:t xml:space="preserve"> entities. In assets, derivative instruments were shown by </w:t>
      </w:r>
      <w:r w:rsidR="006F5A91">
        <w:rPr>
          <w:rStyle w:val="tlid-translation"/>
          <w:lang w:val="en-US"/>
        </w:rPr>
        <w:t>332 enterprises,</w:t>
      </w:r>
      <w:r w:rsidRPr="00807598">
        <w:rPr>
          <w:rStyle w:val="tlid-translation"/>
          <w:lang w:val="en-US"/>
        </w:rPr>
        <w:t xml:space="preserve"> the value of these instruments amounted to PLN </w:t>
      </w:r>
      <w:r w:rsidR="003C5744" w:rsidRPr="00807598">
        <w:rPr>
          <w:rStyle w:val="tlid-translation"/>
          <w:lang w:val="en-US"/>
        </w:rPr>
        <w:t xml:space="preserve">9.1 </w:t>
      </w:r>
      <w:r w:rsidRPr="00807598">
        <w:rPr>
          <w:rStyle w:val="tlid-translation"/>
          <w:lang w:val="en-US"/>
        </w:rPr>
        <w:t>billion</w:t>
      </w:r>
      <w:r w:rsidR="006F5A91">
        <w:rPr>
          <w:rStyle w:val="tlid-translation"/>
          <w:lang w:val="en-US"/>
        </w:rPr>
        <w:t>.</w:t>
      </w:r>
      <w:r w:rsidRPr="00807598">
        <w:rPr>
          <w:rStyle w:val="tlid-translation"/>
          <w:lang w:val="en-US"/>
        </w:rPr>
        <w:t xml:space="preserve"> </w:t>
      </w:r>
      <w:r w:rsidR="006F5A91">
        <w:rPr>
          <w:rStyle w:val="tlid-translation"/>
          <w:lang w:val="en-US"/>
        </w:rPr>
        <w:t>I</w:t>
      </w:r>
      <w:r w:rsidRPr="00807598">
        <w:rPr>
          <w:rStyle w:val="tlid-translation"/>
          <w:lang w:val="en-US"/>
        </w:rPr>
        <w:t xml:space="preserve">n liabilities </w:t>
      </w:r>
      <w:r w:rsidR="003C5744" w:rsidRPr="00807598">
        <w:rPr>
          <w:rStyle w:val="tlid-translation"/>
          <w:lang w:val="en-US"/>
        </w:rPr>
        <w:t>405</w:t>
      </w:r>
      <w:r w:rsidR="006F5A91">
        <w:rPr>
          <w:rStyle w:val="tlid-translation"/>
          <w:lang w:val="en-US"/>
        </w:rPr>
        <w:t xml:space="preserve"> entities disclosed derivative</w:t>
      </w:r>
      <w:r w:rsidRPr="00807598">
        <w:rPr>
          <w:rStyle w:val="tlid-translation"/>
          <w:lang w:val="en-US"/>
        </w:rPr>
        <w:t xml:space="preserve"> instruments worth PLN </w:t>
      </w:r>
      <w:r w:rsidR="003C5744" w:rsidRPr="00807598">
        <w:rPr>
          <w:rStyle w:val="tlid-translation"/>
          <w:lang w:val="en-US"/>
        </w:rPr>
        <w:t>12.0</w:t>
      </w:r>
      <w:r w:rsidRPr="00807598">
        <w:rPr>
          <w:rStyle w:val="tlid-translation"/>
          <w:lang w:val="en-US"/>
        </w:rPr>
        <w:t xml:space="preserve"> billion.</w:t>
      </w:r>
    </w:p>
    <w:p w14:paraId="4BFFF679" w14:textId="77777777" w:rsidR="00BF1A9B" w:rsidRPr="00807598" w:rsidRDefault="00BF1A9B" w:rsidP="00BF1A9B">
      <w:pPr>
        <w:spacing w:before="240" w:after="240"/>
        <w:jc w:val="both"/>
        <w:rPr>
          <w:rFonts w:eastAsia="Times New Roman" w:cs="Times New Roman"/>
          <w:b/>
          <w:bCs/>
          <w:sz w:val="18"/>
          <w:szCs w:val="18"/>
          <w:lang w:val="en-US" w:eastAsia="pl-PL"/>
        </w:rPr>
      </w:pPr>
      <w:r w:rsidRPr="00807598">
        <w:rPr>
          <w:rFonts w:ascii="Fira Sans SemiBold" w:eastAsia="Times New Roman" w:hAnsi="Fira Sans SemiBold" w:cs="Times New Roman"/>
          <w:bCs/>
          <w:noProof/>
          <w:color w:val="001D77"/>
          <w:szCs w:val="24"/>
          <w:lang w:eastAsia="pl-PL"/>
        </w:rPr>
        <mc:AlternateContent>
          <mc:Choice Requires="wps">
            <w:drawing>
              <wp:anchor distT="0" distB="0" distL="114300" distR="114300" simplePos="0" relativeHeight="251673600" behindDoc="0" locked="0" layoutInCell="1" allowOverlap="1" wp14:anchorId="391585A6" wp14:editId="09B51351">
                <wp:simplePos x="0" y="0"/>
                <wp:positionH relativeFrom="page">
                  <wp:align>right</wp:align>
                </wp:positionH>
                <wp:positionV relativeFrom="paragraph">
                  <wp:posOffset>316230</wp:posOffset>
                </wp:positionV>
                <wp:extent cx="1874520" cy="1190625"/>
                <wp:effectExtent l="0" t="0" r="0" b="0"/>
                <wp:wrapNone/>
                <wp:docPr id="200" name="Pole tekstowe 200"/>
                <wp:cNvGraphicFramePr/>
                <a:graphic xmlns:a="http://schemas.openxmlformats.org/drawingml/2006/main">
                  <a:graphicData uri="http://schemas.microsoft.com/office/word/2010/wordprocessingShape">
                    <wps:wsp>
                      <wps:cNvSpPr txBox="1"/>
                      <wps:spPr>
                        <a:xfrm>
                          <a:off x="0" y="0"/>
                          <a:ext cx="1874520" cy="1190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09E556" w14:textId="77777777" w:rsidR="00046415" w:rsidRPr="00F76538" w:rsidRDefault="00046415" w:rsidP="00BF1A9B">
                            <w:pPr>
                              <w:spacing w:before="0" w:after="0"/>
                              <w:rPr>
                                <w:color w:val="002060"/>
                                <w:sz w:val="18"/>
                                <w:szCs w:val="18"/>
                                <w:lang w:val="en-US"/>
                              </w:rPr>
                            </w:pPr>
                            <w:r>
                              <w:rPr>
                                <w:rStyle w:val="tlid-translation"/>
                                <w:color w:val="002060"/>
                                <w:sz w:val="18"/>
                                <w:szCs w:val="18"/>
                                <w:lang w:val="en"/>
                              </w:rPr>
                              <w:t>Dominating entities</w:t>
                            </w:r>
                            <w:r w:rsidRPr="00F76538">
                              <w:rPr>
                                <w:rStyle w:val="tlid-translation"/>
                                <w:color w:val="002060"/>
                                <w:sz w:val="18"/>
                                <w:szCs w:val="18"/>
                                <w:lang w:val="en"/>
                              </w:rPr>
                              <w:t xml:space="preserve"> in the capital group</w:t>
                            </w:r>
                            <w:r>
                              <w:rPr>
                                <w:rStyle w:val="tlid-translation"/>
                                <w:color w:val="002060"/>
                                <w:sz w:val="18"/>
                                <w:szCs w:val="18"/>
                                <w:lang w:val="en"/>
                              </w:rPr>
                              <w:t>s</w:t>
                            </w:r>
                            <w:r w:rsidRPr="00F76538">
                              <w:rPr>
                                <w:rStyle w:val="tlid-translation"/>
                                <w:color w:val="002060"/>
                                <w:sz w:val="18"/>
                                <w:szCs w:val="18"/>
                                <w:lang w:val="en"/>
                              </w:rPr>
                              <w:t xml:space="preserve"> showed the highest value of derivative instruments in assets and liabilities, </w:t>
                            </w:r>
                            <w:r>
                              <w:rPr>
                                <w:rStyle w:val="tlid-translation"/>
                                <w:color w:val="002060"/>
                                <w:sz w:val="18"/>
                                <w:szCs w:val="18"/>
                                <w:lang w:val="en"/>
                              </w:rPr>
                              <w:t>PLN 4.8</w:t>
                            </w:r>
                            <w:r w:rsidRPr="00F76538">
                              <w:rPr>
                                <w:rStyle w:val="tlid-translation"/>
                                <w:color w:val="002060"/>
                                <w:sz w:val="18"/>
                                <w:szCs w:val="18"/>
                                <w:lang w:val="en"/>
                              </w:rPr>
                              <w:t xml:space="preserve"> billion</w:t>
                            </w:r>
                            <w:r>
                              <w:rPr>
                                <w:rStyle w:val="tlid-translation"/>
                                <w:color w:val="002060"/>
                                <w:sz w:val="18"/>
                                <w:szCs w:val="18"/>
                                <w:lang w:val="en"/>
                              </w:rPr>
                              <w:t xml:space="preserve"> and PLN 5.6 billion respectively.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1585A6" id="Pole tekstowe 200" o:spid="_x0000_s1033" type="#_x0000_t202" style="position:absolute;left:0;text-align:left;margin-left:96.4pt;margin-top:24.9pt;width:147.6pt;height:93.75pt;z-index:25167360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" filled="f" stroked="f" strokeweight=".5pt">
                <v:textbox>
                  <w:txbxContent>
                    <w:p w14:paraId="3309E556" w14:textId="77777777" w:rsidR="00046415" w:rsidRPr="00F76538" w:rsidRDefault="00046415" w:rsidP="00BF1A9B">
                      <w:pPr>
                        <w:spacing w:before="0" w:after="0"/>
                        <w:rPr>
                          <w:color w:val="002060"/>
                          <w:sz w:val="18"/>
                          <w:szCs w:val="18"/>
                          <w:lang w:val="en-US"/>
                        </w:rPr>
                      </w:pPr>
                      <w:r>
                        <w:rPr>
                          <w:rStyle w:val="tlid-translation"/>
                          <w:color w:val="002060"/>
                          <w:sz w:val="18"/>
                          <w:szCs w:val="18"/>
                          <w:lang w:val="en"/>
                        </w:rPr>
                        <w:t>Dominating entities</w:t>
                      </w:r>
                      <w:r w:rsidRPr="00F76538">
                        <w:rPr>
                          <w:rStyle w:val="tlid-translation"/>
                          <w:color w:val="002060"/>
                          <w:sz w:val="18"/>
                          <w:szCs w:val="18"/>
                          <w:lang w:val="en"/>
                        </w:rPr>
                        <w:t xml:space="preserve"> in the capital group</w:t>
                      </w:r>
                      <w:r>
                        <w:rPr>
                          <w:rStyle w:val="tlid-translation"/>
                          <w:color w:val="002060"/>
                          <w:sz w:val="18"/>
                          <w:szCs w:val="18"/>
                          <w:lang w:val="en"/>
                        </w:rPr>
                        <w:t>s</w:t>
                      </w:r>
                      <w:r w:rsidRPr="00F76538">
                        <w:rPr>
                          <w:rStyle w:val="tlid-translation"/>
                          <w:color w:val="002060"/>
                          <w:sz w:val="18"/>
                          <w:szCs w:val="18"/>
                          <w:lang w:val="en"/>
                        </w:rPr>
                        <w:t xml:space="preserve"> showed the highest value of derivative instruments in assets and liabilities, </w:t>
                      </w:r>
                      <w:r>
                        <w:rPr>
                          <w:rStyle w:val="tlid-translation"/>
                          <w:color w:val="002060"/>
                          <w:sz w:val="18"/>
                          <w:szCs w:val="18"/>
                          <w:lang w:val="en"/>
                        </w:rPr>
                        <w:t>PLN 4.8</w:t>
                      </w:r>
                      <w:r w:rsidRPr="00F76538">
                        <w:rPr>
                          <w:rStyle w:val="tlid-translation"/>
                          <w:color w:val="002060"/>
                          <w:sz w:val="18"/>
                          <w:szCs w:val="18"/>
                          <w:lang w:val="en"/>
                        </w:rPr>
                        <w:t xml:space="preserve"> billion</w:t>
                      </w:r>
                      <w:r>
                        <w:rPr>
                          <w:rStyle w:val="tlid-translation"/>
                          <w:color w:val="002060"/>
                          <w:sz w:val="18"/>
                          <w:szCs w:val="18"/>
                          <w:lang w:val="en"/>
                        </w:rPr>
                        <w:t xml:space="preserve"> and PLN 5.6 billion respectively.</w:t>
                      </w:r>
                    </w:p>
                  </w:txbxContent>
                </v:textbox>
                <w10:wrap anchorx="page"/>
              </v:shape>
            </w:pict>
          </mc:Fallback>
        </mc:AlternateContent>
      </w:r>
      <w:r w:rsidR="00617F62" w:rsidRPr="00807598">
        <w:rPr>
          <w:rFonts w:eastAsia="Fira Sans Light" w:cs="Times New Roman"/>
          <w:b/>
          <w:spacing w:val="-2"/>
          <w:sz w:val="18"/>
          <w:shd w:val="clear" w:color="auto" w:fill="FFFFFF"/>
          <w:lang w:val="en-US"/>
        </w:rPr>
        <w:t xml:space="preserve"> Table</w:t>
      </w:r>
      <w:r w:rsidRPr="00807598">
        <w:rPr>
          <w:rFonts w:eastAsia="Times New Roman" w:cs="Times New Roman"/>
          <w:b/>
          <w:bCs/>
          <w:sz w:val="18"/>
          <w:szCs w:val="18"/>
          <w:lang w:val="en-US" w:eastAsia="pl-PL"/>
        </w:rPr>
        <w:t xml:space="preserve"> 6. </w:t>
      </w:r>
      <w:r w:rsidR="003B5DA0" w:rsidRPr="00807598">
        <w:rPr>
          <w:rFonts w:eastAsia="Fira Sans Light" w:cs="Times New Roman"/>
          <w:b/>
          <w:spacing w:val="-2"/>
          <w:sz w:val="18"/>
          <w:shd w:val="clear" w:color="auto" w:fill="FFFFFF"/>
          <w:lang w:val="en-US"/>
        </w:rPr>
        <w:t>Value of derivative instruments by organizational status of enterprises</w:t>
      </w:r>
    </w:p>
    <w:tbl>
      <w:tblPr>
        <w:tblStyle w:val="Siatkatabelijasna11"/>
        <w:tblpPr w:leftFromText="141" w:rightFromText="141" w:vertAnchor="text" w:horzAnchor="margin" w:tblpY="129"/>
        <w:tblW w:w="4917" w:type="pct"/>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Pr>
      <w:tblGrid>
        <w:gridCol w:w="3758"/>
        <w:gridCol w:w="1943"/>
        <w:gridCol w:w="1955"/>
      </w:tblGrid>
      <w:tr w:rsidR="00BC455B" w:rsidRPr="00807598" w14:paraId="0A0B5619" w14:textId="77777777" w:rsidTr="00BC455B">
        <w:trPr>
          <w:trHeight w:val="20"/>
        </w:trPr>
        <w:tc>
          <w:tcPr>
            <w:tcW w:w="2454" w:type="pct"/>
            <w:vMerge w:val="restart"/>
            <w:vAlign w:val="center"/>
          </w:tcPr>
          <w:p w14:paraId="359F5766" w14:textId="77777777" w:rsidR="00BC455B" w:rsidRPr="00807598" w:rsidRDefault="00BC455B" w:rsidP="00BE130C">
            <w:pPr>
              <w:keepNext/>
              <w:tabs>
                <w:tab w:val="right" w:leader="dot" w:pos="4139"/>
              </w:tabs>
              <w:spacing w:before="0" w:after="0" w:line="240" w:lineRule="auto"/>
              <w:jc w:val="center"/>
              <w:outlineLvl w:val="0"/>
              <w:rPr>
                <w:rFonts w:eastAsia="Times New Roman" w:cs="Arial"/>
                <w:bCs/>
                <w:color w:val="000000"/>
                <w:sz w:val="16"/>
                <w:szCs w:val="16"/>
                <w:lang w:val="en-US" w:eastAsia="pl-PL"/>
              </w:rPr>
            </w:pPr>
            <w:r w:rsidRPr="00807598">
              <w:rPr>
                <w:rFonts w:cs="Arial"/>
                <w:color w:val="000000" w:themeColor="text1"/>
                <w:sz w:val="16"/>
                <w:szCs w:val="16"/>
                <w:lang w:val="en-US"/>
              </w:rPr>
              <w:t>SPECIFICATION</w:t>
            </w:r>
          </w:p>
        </w:tc>
        <w:tc>
          <w:tcPr>
            <w:tcW w:w="1269" w:type="pct"/>
            <w:vMerge w:val="restart"/>
            <w:tcBorders>
              <w:top w:val="nil"/>
              <w:right w:val="single" w:sz="4" w:space="0" w:color="212492"/>
            </w:tcBorders>
            <w:vAlign w:val="center"/>
          </w:tcPr>
          <w:p w14:paraId="3CE8BCEC" w14:textId="77777777" w:rsidR="00BC455B" w:rsidRPr="00807598" w:rsidRDefault="00BC455B" w:rsidP="00BE130C">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Number of enterprises</w:t>
            </w:r>
          </w:p>
        </w:tc>
        <w:tc>
          <w:tcPr>
            <w:tcW w:w="1277" w:type="pct"/>
            <w:tcBorders>
              <w:left w:val="single" w:sz="4" w:space="0" w:color="212492"/>
            </w:tcBorders>
            <w:vAlign w:val="center"/>
          </w:tcPr>
          <w:p w14:paraId="47A46D8B" w14:textId="77777777" w:rsidR="00BC455B" w:rsidRPr="00807598" w:rsidRDefault="00BC455B" w:rsidP="00BE130C">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Value</w:t>
            </w:r>
          </w:p>
        </w:tc>
      </w:tr>
      <w:tr w:rsidR="00BC455B" w:rsidRPr="005D1D2E" w14:paraId="1CC8A158" w14:textId="77777777" w:rsidTr="00BC455B">
        <w:trPr>
          <w:trHeight w:val="20"/>
        </w:trPr>
        <w:tc>
          <w:tcPr>
            <w:tcW w:w="2454" w:type="pct"/>
            <w:vMerge/>
            <w:tcBorders>
              <w:bottom w:val="single" w:sz="12" w:space="0" w:color="212492"/>
            </w:tcBorders>
            <w:vAlign w:val="center"/>
          </w:tcPr>
          <w:p w14:paraId="6FF2C66F" w14:textId="77777777" w:rsidR="00BC455B" w:rsidRPr="00807598" w:rsidRDefault="00BC455B" w:rsidP="00BE130C">
            <w:pPr>
              <w:keepNext/>
              <w:tabs>
                <w:tab w:val="right" w:leader="dot" w:pos="4139"/>
              </w:tabs>
              <w:spacing w:before="0" w:after="0" w:line="240" w:lineRule="auto"/>
              <w:jc w:val="center"/>
              <w:outlineLvl w:val="0"/>
              <w:rPr>
                <w:rFonts w:eastAsia="Times New Roman" w:cs="Arial"/>
                <w:bCs/>
                <w:color w:val="000000"/>
                <w:sz w:val="16"/>
                <w:szCs w:val="16"/>
                <w:lang w:val="en-US" w:eastAsia="pl-PL"/>
              </w:rPr>
            </w:pPr>
          </w:p>
        </w:tc>
        <w:tc>
          <w:tcPr>
            <w:tcW w:w="1269" w:type="pct"/>
            <w:vMerge/>
            <w:tcBorders>
              <w:bottom w:val="single" w:sz="12" w:space="0" w:color="212492"/>
              <w:right w:val="single" w:sz="4" w:space="0" w:color="212492"/>
            </w:tcBorders>
            <w:vAlign w:val="center"/>
          </w:tcPr>
          <w:p w14:paraId="4FB389DB" w14:textId="77777777" w:rsidR="00BC455B" w:rsidRPr="00807598" w:rsidRDefault="00BC455B" w:rsidP="00BE130C">
            <w:pPr>
              <w:keepNext/>
              <w:keepLines/>
              <w:spacing w:before="0" w:after="0" w:line="240" w:lineRule="auto"/>
              <w:jc w:val="center"/>
              <w:outlineLvl w:val="2"/>
              <w:rPr>
                <w:rFonts w:eastAsia="Times New Roman" w:cs="Times New Roman"/>
                <w:color w:val="000000"/>
                <w:sz w:val="16"/>
                <w:szCs w:val="16"/>
                <w:lang w:val="en-US"/>
              </w:rPr>
            </w:pPr>
          </w:p>
        </w:tc>
        <w:tc>
          <w:tcPr>
            <w:tcW w:w="1277" w:type="pct"/>
            <w:tcBorders>
              <w:left w:val="single" w:sz="4" w:space="0" w:color="212492"/>
              <w:bottom w:val="single" w:sz="12" w:space="0" w:color="212492"/>
            </w:tcBorders>
            <w:vAlign w:val="center"/>
          </w:tcPr>
          <w:p w14:paraId="35BC8860" w14:textId="77777777" w:rsidR="00BC455B" w:rsidRPr="00807598" w:rsidRDefault="003922EB" w:rsidP="005D1D2E">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in m</w:t>
            </w:r>
            <w:r w:rsidR="005D1D2E">
              <w:rPr>
                <w:rFonts w:eastAsia="Times New Roman" w:cs="Times New Roman"/>
                <w:color w:val="000000"/>
                <w:sz w:val="16"/>
                <w:szCs w:val="16"/>
                <w:lang w:val="en-US"/>
              </w:rPr>
              <w:t>illion</w:t>
            </w:r>
            <w:r w:rsidRPr="00807598">
              <w:rPr>
                <w:rFonts w:eastAsia="Times New Roman" w:cs="Times New Roman"/>
                <w:color w:val="000000"/>
                <w:sz w:val="16"/>
                <w:szCs w:val="16"/>
                <w:lang w:val="en-US"/>
              </w:rPr>
              <w:t xml:space="preserve"> PLN</w:t>
            </w:r>
          </w:p>
        </w:tc>
      </w:tr>
      <w:tr w:rsidR="003C5744" w:rsidRPr="005D1D2E" w14:paraId="4A828D7F" w14:textId="77777777" w:rsidTr="00F4438F">
        <w:trPr>
          <w:trHeight w:val="20"/>
        </w:trPr>
        <w:tc>
          <w:tcPr>
            <w:tcW w:w="2454" w:type="pct"/>
            <w:tcBorders>
              <w:top w:val="single" w:sz="12" w:space="0" w:color="212492"/>
              <w:bottom w:val="single" w:sz="4" w:space="0" w:color="212492"/>
            </w:tcBorders>
            <w:vAlign w:val="center"/>
          </w:tcPr>
          <w:p w14:paraId="57E277F9" w14:textId="77777777" w:rsidR="003C5744" w:rsidRPr="00807598" w:rsidRDefault="003C5744" w:rsidP="003C5744">
            <w:pPr>
              <w:spacing w:before="0" w:after="0" w:line="240" w:lineRule="auto"/>
              <w:rPr>
                <w:rFonts w:eastAsia="Fira Sans Light" w:cs="Times New Roman"/>
                <w:b/>
                <w:sz w:val="16"/>
                <w:szCs w:val="16"/>
                <w:lang w:val="en-US"/>
              </w:rPr>
            </w:pPr>
            <w:r w:rsidRPr="00807598">
              <w:rPr>
                <w:rFonts w:eastAsia="Fira Sans Light" w:cs="Calibri"/>
                <w:b/>
                <w:sz w:val="16"/>
                <w:szCs w:val="16"/>
                <w:lang w:val="en-US"/>
              </w:rPr>
              <w:t>Derivative instruments - assets</w:t>
            </w:r>
            <w:r w:rsidRPr="00807598">
              <w:rPr>
                <w:rFonts w:eastAsia="Fira Sans Light" w:cs="Times New Roman"/>
                <w:b/>
                <w:sz w:val="16"/>
                <w:szCs w:val="16"/>
                <w:lang w:val="en-US"/>
              </w:rPr>
              <w:t xml:space="preserve"> total, of which:</w:t>
            </w:r>
          </w:p>
        </w:tc>
        <w:tc>
          <w:tcPr>
            <w:tcW w:w="1269" w:type="pct"/>
            <w:tcBorders>
              <w:top w:val="single" w:sz="12" w:space="0" w:color="212492"/>
              <w:bottom w:val="single" w:sz="4" w:space="0" w:color="212492"/>
              <w:right w:val="single" w:sz="4" w:space="0" w:color="212492"/>
            </w:tcBorders>
            <w:vAlign w:val="center"/>
          </w:tcPr>
          <w:p w14:paraId="26215E7B" w14:textId="77777777" w:rsidR="003C5744" w:rsidRPr="00807598" w:rsidRDefault="003C5744" w:rsidP="00F4438F">
            <w:pPr>
              <w:spacing w:before="0" w:after="0" w:line="240" w:lineRule="auto"/>
              <w:jc w:val="right"/>
              <w:rPr>
                <w:b/>
                <w:sz w:val="16"/>
                <w:szCs w:val="16"/>
                <w:lang w:val="en-US"/>
              </w:rPr>
            </w:pPr>
            <w:r w:rsidRPr="00807598">
              <w:rPr>
                <w:b/>
                <w:sz w:val="16"/>
                <w:szCs w:val="16"/>
                <w:lang w:val="en-US"/>
              </w:rPr>
              <w:t>332</w:t>
            </w:r>
          </w:p>
        </w:tc>
        <w:tc>
          <w:tcPr>
            <w:tcW w:w="1277" w:type="pct"/>
            <w:tcBorders>
              <w:top w:val="single" w:sz="12" w:space="0" w:color="212492"/>
              <w:left w:val="single" w:sz="4" w:space="0" w:color="212492"/>
              <w:bottom w:val="single" w:sz="4" w:space="0" w:color="212492"/>
            </w:tcBorders>
            <w:vAlign w:val="center"/>
          </w:tcPr>
          <w:p w14:paraId="6932520C" w14:textId="77777777" w:rsidR="003C5744" w:rsidRPr="00807598" w:rsidRDefault="003C5744" w:rsidP="00F4438F">
            <w:pPr>
              <w:spacing w:before="0" w:after="0" w:line="240" w:lineRule="auto"/>
              <w:jc w:val="right"/>
              <w:rPr>
                <w:b/>
                <w:color w:val="000000"/>
                <w:sz w:val="16"/>
                <w:szCs w:val="16"/>
                <w:lang w:val="en-US"/>
              </w:rPr>
            </w:pPr>
            <w:r w:rsidRPr="00807598">
              <w:rPr>
                <w:b/>
                <w:color w:val="000000"/>
                <w:sz w:val="16"/>
                <w:szCs w:val="16"/>
                <w:lang w:val="en-US"/>
              </w:rPr>
              <w:t>9</w:t>
            </w:r>
            <w:r w:rsidR="00CC36D9" w:rsidRPr="00807598">
              <w:rPr>
                <w:b/>
                <w:color w:val="000000"/>
                <w:sz w:val="16"/>
                <w:szCs w:val="16"/>
                <w:lang w:val="en-US"/>
              </w:rPr>
              <w:t>,</w:t>
            </w:r>
            <w:r w:rsidRPr="00807598">
              <w:rPr>
                <w:b/>
                <w:color w:val="000000"/>
                <w:sz w:val="16"/>
                <w:szCs w:val="16"/>
                <w:lang w:val="en-US"/>
              </w:rPr>
              <w:t>130</w:t>
            </w:r>
            <w:r w:rsidR="00CC36D9" w:rsidRPr="00807598">
              <w:rPr>
                <w:b/>
                <w:color w:val="000000"/>
                <w:sz w:val="16"/>
                <w:szCs w:val="16"/>
                <w:lang w:val="en-US"/>
              </w:rPr>
              <w:t>.</w:t>
            </w:r>
            <w:r w:rsidRPr="00807598">
              <w:rPr>
                <w:b/>
                <w:color w:val="000000"/>
                <w:sz w:val="16"/>
                <w:szCs w:val="16"/>
                <w:lang w:val="en-US"/>
              </w:rPr>
              <w:t>6</w:t>
            </w:r>
          </w:p>
        </w:tc>
      </w:tr>
      <w:tr w:rsidR="003C5744" w:rsidRPr="005D1D2E" w14:paraId="777F5E9C" w14:textId="77777777" w:rsidTr="00F4438F">
        <w:trPr>
          <w:trHeight w:val="20"/>
        </w:trPr>
        <w:tc>
          <w:tcPr>
            <w:tcW w:w="2454" w:type="pct"/>
            <w:tcBorders>
              <w:top w:val="single" w:sz="4" w:space="0" w:color="212492"/>
            </w:tcBorders>
          </w:tcPr>
          <w:p w14:paraId="0D7B13A3" w14:textId="77777777" w:rsidR="003C5744" w:rsidRPr="00807598" w:rsidRDefault="003C5744" w:rsidP="003C5744">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Entities operating independently</w:t>
            </w:r>
          </w:p>
        </w:tc>
        <w:tc>
          <w:tcPr>
            <w:tcW w:w="1269" w:type="pct"/>
            <w:tcBorders>
              <w:top w:val="single" w:sz="4" w:space="0" w:color="212492"/>
              <w:right w:val="single" w:sz="4" w:space="0" w:color="212492"/>
            </w:tcBorders>
            <w:vAlign w:val="center"/>
          </w:tcPr>
          <w:p w14:paraId="45AD072B"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60</w:t>
            </w:r>
          </w:p>
        </w:tc>
        <w:tc>
          <w:tcPr>
            <w:tcW w:w="1277" w:type="pct"/>
            <w:tcBorders>
              <w:top w:val="single" w:sz="4" w:space="0" w:color="212492"/>
              <w:left w:val="single" w:sz="4" w:space="0" w:color="212492"/>
            </w:tcBorders>
            <w:vAlign w:val="center"/>
          </w:tcPr>
          <w:p w14:paraId="19F8C3E1" w14:textId="77777777" w:rsidR="003C5744" w:rsidRPr="00807598" w:rsidRDefault="003C5744" w:rsidP="00F4438F">
            <w:pPr>
              <w:spacing w:before="0" w:after="0" w:line="240" w:lineRule="auto"/>
              <w:jc w:val="right"/>
              <w:rPr>
                <w:color w:val="000000"/>
                <w:sz w:val="16"/>
                <w:szCs w:val="16"/>
                <w:lang w:val="en-US"/>
              </w:rPr>
            </w:pPr>
            <w:r w:rsidRPr="00807598">
              <w:rPr>
                <w:color w:val="000000"/>
                <w:sz w:val="16"/>
                <w:szCs w:val="16"/>
                <w:lang w:val="en-US"/>
              </w:rPr>
              <w:t>356</w:t>
            </w:r>
            <w:r w:rsidR="00CC36D9" w:rsidRPr="00807598">
              <w:rPr>
                <w:color w:val="000000"/>
                <w:sz w:val="16"/>
                <w:szCs w:val="16"/>
                <w:lang w:val="en-US"/>
              </w:rPr>
              <w:t>.</w:t>
            </w:r>
            <w:r w:rsidRPr="00807598">
              <w:rPr>
                <w:color w:val="000000"/>
                <w:sz w:val="16"/>
                <w:szCs w:val="16"/>
                <w:lang w:val="en-US"/>
              </w:rPr>
              <w:t>9</w:t>
            </w:r>
          </w:p>
        </w:tc>
      </w:tr>
      <w:tr w:rsidR="003C5744" w:rsidRPr="00807598" w14:paraId="2BA5A136" w14:textId="77777777" w:rsidTr="00F4438F">
        <w:trPr>
          <w:trHeight w:val="20"/>
        </w:trPr>
        <w:tc>
          <w:tcPr>
            <w:tcW w:w="2454" w:type="pct"/>
          </w:tcPr>
          <w:p w14:paraId="6C5D78A3" w14:textId="77777777" w:rsidR="003C5744" w:rsidRPr="00807598" w:rsidRDefault="003C5744" w:rsidP="003C5744">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Dominating entities in the capital group</w:t>
            </w:r>
            <w:r w:rsidR="008940E6" w:rsidRPr="00807598">
              <w:rPr>
                <w:rFonts w:eastAsia="Fira Sans Light" w:cs="Times New Roman"/>
                <w:sz w:val="16"/>
                <w:szCs w:val="16"/>
                <w:lang w:val="en-US"/>
              </w:rPr>
              <w:t>s</w:t>
            </w:r>
          </w:p>
        </w:tc>
        <w:tc>
          <w:tcPr>
            <w:tcW w:w="1269" w:type="pct"/>
            <w:vAlign w:val="center"/>
          </w:tcPr>
          <w:p w14:paraId="58E9E9B1"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53</w:t>
            </w:r>
          </w:p>
        </w:tc>
        <w:tc>
          <w:tcPr>
            <w:tcW w:w="1277" w:type="pct"/>
            <w:vAlign w:val="center"/>
          </w:tcPr>
          <w:p w14:paraId="20B71B78" w14:textId="77777777" w:rsidR="003C5744" w:rsidRPr="00807598" w:rsidRDefault="003C5744" w:rsidP="00F4438F">
            <w:pPr>
              <w:spacing w:before="0" w:after="0" w:line="240" w:lineRule="auto"/>
              <w:jc w:val="right"/>
              <w:rPr>
                <w:color w:val="000000"/>
                <w:sz w:val="16"/>
                <w:szCs w:val="16"/>
                <w:lang w:val="en-US"/>
              </w:rPr>
            </w:pPr>
            <w:r w:rsidRPr="00807598">
              <w:rPr>
                <w:color w:val="000000"/>
                <w:sz w:val="16"/>
                <w:szCs w:val="16"/>
                <w:lang w:val="en-US"/>
              </w:rPr>
              <w:t>4</w:t>
            </w:r>
            <w:r w:rsidR="00CC36D9" w:rsidRPr="00807598">
              <w:rPr>
                <w:color w:val="000000"/>
                <w:sz w:val="16"/>
                <w:szCs w:val="16"/>
                <w:lang w:val="en-US"/>
              </w:rPr>
              <w:t>,</w:t>
            </w:r>
            <w:r w:rsidRPr="00807598">
              <w:rPr>
                <w:color w:val="000000"/>
                <w:sz w:val="16"/>
                <w:szCs w:val="16"/>
                <w:lang w:val="en-US"/>
              </w:rPr>
              <w:t>792</w:t>
            </w:r>
            <w:r w:rsidR="00CC36D9" w:rsidRPr="00807598">
              <w:rPr>
                <w:color w:val="000000"/>
                <w:sz w:val="16"/>
                <w:szCs w:val="16"/>
                <w:lang w:val="en-US"/>
              </w:rPr>
              <w:t>.</w:t>
            </w:r>
            <w:r w:rsidRPr="00807598">
              <w:rPr>
                <w:color w:val="000000"/>
                <w:sz w:val="16"/>
                <w:szCs w:val="16"/>
                <w:lang w:val="en-US"/>
              </w:rPr>
              <w:t>4</w:t>
            </w:r>
          </w:p>
        </w:tc>
      </w:tr>
      <w:tr w:rsidR="003C5744" w:rsidRPr="00807598" w14:paraId="78140973" w14:textId="77777777" w:rsidTr="00F4438F">
        <w:trPr>
          <w:trHeight w:val="20"/>
        </w:trPr>
        <w:tc>
          <w:tcPr>
            <w:tcW w:w="2454" w:type="pct"/>
          </w:tcPr>
          <w:p w14:paraId="0C266D90" w14:textId="77777777" w:rsidR="003C5744" w:rsidRPr="00807598" w:rsidRDefault="0063222F" w:rsidP="0063222F">
            <w:pPr>
              <w:spacing w:before="0" w:after="0" w:line="240" w:lineRule="auto"/>
              <w:rPr>
                <w:rFonts w:eastAsia="Fira Sans Light" w:cs="Times New Roman"/>
                <w:sz w:val="16"/>
                <w:szCs w:val="16"/>
                <w:lang w:val="en-US"/>
              </w:rPr>
            </w:pPr>
            <w:r>
              <w:rPr>
                <w:rFonts w:eastAsia="Fira Sans Light" w:cs="Times New Roman"/>
                <w:sz w:val="16"/>
                <w:szCs w:val="16"/>
                <w:lang w:val="en-US"/>
              </w:rPr>
              <w:t>Subsidiary</w:t>
            </w:r>
            <w:r w:rsidR="003C5744" w:rsidRPr="00807598">
              <w:rPr>
                <w:rFonts w:eastAsia="Fira Sans Light" w:cs="Times New Roman"/>
                <w:sz w:val="16"/>
                <w:szCs w:val="16"/>
                <w:lang w:val="en-US"/>
              </w:rPr>
              <w:t xml:space="preserve"> entities in the capital group</w:t>
            </w:r>
            <w:r w:rsidR="008940E6" w:rsidRPr="00807598">
              <w:rPr>
                <w:rFonts w:eastAsia="Fira Sans Light" w:cs="Times New Roman"/>
                <w:sz w:val="16"/>
                <w:szCs w:val="16"/>
                <w:lang w:val="en-US"/>
              </w:rPr>
              <w:t>s</w:t>
            </w:r>
          </w:p>
        </w:tc>
        <w:tc>
          <w:tcPr>
            <w:tcW w:w="1269" w:type="pct"/>
            <w:vAlign w:val="center"/>
          </w:tcPr>
          <w:p w14:paraId="3945D1BA"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163</w:t>
            </w:r>
          </w:p>
        </w:tc>
        <w:tc>
          <w:tcPr>
            <w:tcW w:w="1277" w:type="pct"/>
            <w:vAlign w:val="center"/>
          </w:tcPr>
          <w:p w14:paraId="468BB10D" w14:textId="77777777" w:rsidR="003C5744" w:rsidRPr="00807598" w:rsidRDefault="003C5744" w:rsidP="00F4438F">
            <w:pPr>
              <w:spacing w:before="0" w:after="0" w:line="240" w:lineRule="auto"/>
              <w:jc w:val="right"/>
              <w:rPr>
                <w:color w:val="000000"/>
                <w:sz w:val="16"/>
                <w:szCs w:val="16"/>
                <w:lang w:val="en-US"/>
              </w:rPr>
            </w:pPr>
            <w:r w:rsidRPr="00807598">
              <w:rPr>
                <w:color w:val="000000"/>
                <w:sz w:val="16"/>
                <w:szCs w:val="16"/>
                <w:lang w:val="en-US"/>
              </w:rPr>
              <w:t>3</w:t>
            </w:r>
            <w:r w:rsidR="00CC36D9" w:rsidRPr="00807598">
              <w:rPr>
                <w:color w:val="000000"/>
                <w:sz w:val="16"/>
                <w:szCs w:val="16"/>
                <w:lang w:val="en-US"/>
              </w:rPr>
              <w:t>,</w:t>
            </w:r>
            <w:r w:rsidRPr="00807598">
              <w:rPr>
                <w:color w:val="000000"/>
                <w:sz w:val="16"/>
                <w:szCs w:val="16"/>
                <w:lang w:val="en-US"/>
              </w:rPr>
              <w:t>183</w:t>
            </w:r>
            <w:r w:rsidR="00CC36D9" w:rsidRPr="00807598">
              <w:rPr>
                <w:color w:val="000000"/>
                <w:sz w:val="16"/>
                <w:szCs w:val="16"/>
                <w:lang w:val="en-US"/>
              </w:rPr>
              <w:t>.</w:t>
            </w:r>
            <w:r w:rsidRPr="00807598">
              <w:rPr>
                <w:color w:val="000000"/>
                <w:sz w:val="16"/>
                <w:szCs w:val="16"/>
                <w:lang w:val="en-US"/>
              </w:rPr>
              <w:t>4</w:t>
            </w:r>
          </w:p>
        </w:tc>
      </w:tr>
      <w:tr w:rsidR="003C5744" w:rsidRPr="00807598" w14:paraId="1637A6D2" w14:textId="77777777" w:rsidTr="00F4438F">
        <w:trPr>
          <w:trHeight w:val="20"/>
        </w:trPr>
        <w:tc>
          <w:tcPr>
            <w:tcW w:w="2454" w:type="pct"/>
            <w:tcBorders>
              <w:bottom w:val="single" w:sz="12" w:space="0" w:color="212492"/>
            </w:tcBorders>
          </w:tcPr>
          <w:p w14:paraId="33BB76CA" w14:textId="77777777" w:rsidR="003C5744" w:rsidRPr="00807598" w:rsidRDefault="003C5744" w:rsidP="003C5744">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 xml:space="preserve">Dominating and subsidiary </w:t>
            </w:r>
            <w:r w:rsidR="000449B5">
              <w:rPr>
                <w:rFonts w:eastAsia="Fira Sans Light" w:cs="Times New Roman"/>
                <w:sz w:val="16"/>
                <w:szCs w:val="16"/>
                <w:lang w:val="en-US"/>
              </w:rPr>
              <w:t>entities</w:t>
            </w:r>
            <w:r w:rsidRPr="00807598">
              <w:rPr>
                <w:rFonts w:eastAsia="Fira Sans Light" w:cs="Times New Roman"/>
                <w:sz w:val="16"/>
                <w:szCs w:val="16"/>
                <w:lang w:val="en-US"/>
              </w:rPr>
              <w:t xml:space="preserve"> in the capital group</w:t>
            </w:r>
            <w:r w:rsidR="008940E6" w:rsidRPr="00807598">
              <w:rPr>
                <w:rFonts w:eastAsia="Fira Sans Light" w:cs="Times New Roman"/>
                <w:sz w:val="16"/>
                <w:szCs w:val="16"/>
                <w:lang w:val="en-US"/>
              </w:rPr>
              <w:t>s</w:t>
            </w:r>
          </w:p>
        </w:tc>
        <w:tc>
          <w:tcPr>
            <w:tcW w:w="1269" w:type="pct"/>
            <w:tcBorders>
              <w:bottom w:val="single" w:sz="12" w:space="0" w:color="212492"/>
            </w:tcBorders>
            <w:vAlign w:val="center"/>
          </w:tcPr>
          <w:p w14:paraId="39C90085"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56</w:t>
            </w:r>
          </w:p>
        </w:tc>
        <w:tc>
          <w:tcPr>
            <w:tcW w:w="1277" w:type="pct"/>
            <w:tcBorders>
              <w:bottom w:val="single" w:sz="12" w:space="0" w:color="212492"/>
            </w:tcBorders>
            <w:vAlign w:val="center"/>
          </w:tcPr>
          <w:p w14:paraId="6F25BFB0" w14:textId="77777777" w:rsidR="003C5744" w:rsidRPr="00807598" w:rsidRDefault="003C5744" w:rsidP="00F4438F">
            <w:pPr>
              <w:spacing w:before="0" w:after="0" w:line="240" w:lineRule="auto"/>
              <w:jc w:val="right"/>
              <w:rPr>
                <w:color w:val="000000"/>
                <w:sz w:val="16"/>
                <w:szCs w:val="16"/>
                <w:lang w:val="en-US"/>
              </w:rPr>
            </w:pPr>
            <w:r w:rsidRPr="00807598">
              <w:rPr>
                <w:color w:val="000000"/>
                <w:sz w:val="16"/>
                <w:szCs w:val="16"/>
                <w:lang w:val="en-US"/>
              </w:rPr>
              <w:t>797</w:t>
            </w:r>
            <w:r w:rsidR="00CC36D9" w:rsidRPr="00807598">
              <w:rPr>
                <w:color w:val="000000"/>
                <w:sz w:val="16"/>
                <w:szCs w:val="16"/>
                <w:lang w:val="en-US"/>
              </w:rPr>
              <w:t>.</w:t>
            </w:r>
            <w:r w:rsidRPr="00807598">
              <w:rPr>
                <w:color w:val="000000"/>
                <w:sz w:val="16"/>
                <w:szCs w:val="16"/>
                <w:lang w:val="en-US"/>
              </w:rPr>
              <w:t>9</w:t>
            </w:r>
          </w:p>
        </w:tc>
      </w:tr>
      <w:tr w:rsidR="003C5744" w:rsidRPr="00807598" w14:paraId="43AC69D0" w14:textId="77777777" w:rsidTr="00F4438F">
        <w:trPr>
          <w:trHeight w:val="20"/>
        </w:trPr>
        <w:tc>
          <w:tcPr>
            <w:tcW w:w="2454" w:type="pct"/>
            <w:tcBorders>
              <w:top w:val="single" w:sz="12" w:space="0" w:color="212492"/>
              <w:bottom w:val="single" w:sz="4" w:space="0" w:color="212492"/>
            </w:tcBorders>
            <w:vAlign w:val="center"/>
          </w:tcPr>
          <w:p w14:paraId="70077EB5" w14:textId="77777777" w:rsidR="003C5744" w:rsidRPr="00807598" w:rsidRDefault="003C5744" w:rsidP="003C5744">
            <w:pPr>
              <w:spacing w:before="0" w:after="0" w:line="240" w:lineRule="auto"/>
              <w:rPr>
                <w:rFonts w:eastAsia="Fira Sans Light" w:cs="Times New Roman"/>
                <w:b/>
                <w:sz w:val="16"/>
                <w:szCs w:val="16"/>
                <w:lang w:val="en-US"/>
              </w:rPr>
            </w:pPr>
            <w:r w:rsidRPr="00807598">
              <w:rPr>
                <w:rFonts w:eastAsia="Fira Sans Light" w:cs="Calibri"/>
                <w:b/>
                <w:sz w:val="16"/>
                <w:szCs w:val="16"/>
                <w:lang w:val="en-US"/>
              </w:rPr>
              <w:t>Derivative instruments - liabilities</w:t>
            </w:r>
            <w:r w:rsidRPr="00807598">
              <w:rPr>
                <w:rFonts w:eastAsia="Fira Sans Light" w:cs="Times New Roman"/>
                <w:b/>
                <w:sz w:val="16"/>
                <w:szCs w:val="16"/>
                <w:lang w:val="en-US"/>
              </w:rPr>
              <w:t xml:space="preserve"> total, of which:</w:t>
            </w:r>
          </w:p>
        </w:tc>
        <w:tc>
          <w:tcPr>
            <w:tcW w:w="1269" w:type="pct"/>
            <w:tcBorders>
              <w:top w:val="single" w:sz="12" w:space="0" w:color="212492"/>
              <w:bottom w:val="single" w:sz="4" w:space="0" w:color="212492"/>
              <w:right w:val="single" w:sz="4" w:space="0" w:color="212492"/>
            </w:tcBorders>
            <w:vAlign w:val="center"/>
          </w:tcPr>
          <w:p w14:paraId="6A94DD56" w14:textId="77777777" w:rsidR="003C5744" w:rsidRPr="00807598" w:rsidRDefault="003C5744" w:rsidP="00F4438F">
            <w:pPr>
              <w:spacing w:before="0" w:after="0" w:line="240" w:lineRule="auto"/>
              <w:jc w:val="right"/>
              <w:rPr>
                <w:b/>
                <w:sz w:val="16"/>
                <w:szCs w:val="16"/>
                <w:lang w:val="en-US"/>
              </w:rPr>
            </w:pPr>
            <w:r w:rsidRPr="00807598">
              <w:rPr>
                <w:b/>
                <w:sz w:val="16"/>
                <w:szCs w:val="16"/>
                <w:lang w:val="en-US"/>
              </w:rPr>
              <w:t>405</w:t>
            </w:r>
          </w:p>
        </w:tc>
        <w:tc>
          <w:tcPr>
            <w:tcW w:w="1277" w:type="pct"/>
            <w:tcBorders>
              <w:top w:val="single" w:sz="12" w:space="0" w:color="212492"/>
              <w:left w:val="single" w:sz="4" w:space="0" w:color="212492"/>
              <w:bottom w:val="single" w:sz="4" w:space="0" w:color="212492"/>
            </w:tcBorders>
            <w:vAlign w:val="center"/>
          </w:tcPr>
          <w:p w14:paraId="6BFC288C" w14:textId="77777777" w:rsidR="003C5744" w:rsidRPr="00807598" w:rsidRDefault="003C5744" w:rsidP="00F4438F">
            <w:pPr>
              <w:spacing w:before="0" w:after="0" w:line="240" w:lineRule="auto"/>
              <w:jc w:val="right"/>
              <w:rPr>
                <w:b/>
                <w:sz w:val="16"/>
                <w:szCs w:val="16"/>
                <w:lang w:val="en-US"/>
              </w:rPr>
            </w:pPr>
            <w:r w:rsidRPr="00807598">
              <w:rPr>
                <w:b/>
                <w:sz w:val="16"/>
                <w:szCs w:val="16"/>
                <w:lang w:val="en-US"/>
              </w:rPr>
              <w:t>11</w:t>
            </w:r>
            <w:r w:rsidR="00CC36D9" w:rsidRPr="00807598">
              <w:rPr>
                <w:b/>
                <w:sz w:val="16"/>
                <w:szCs w:val="16"/>
                <w:lang w:val="en-US"/>
              </w:rPr>
              <w:t>,</w:t>
            </w:r>
            <w:r w:rsidRPr="00807598">
              <w:rPr>
                <w:b/>
                <w:sz w:val="16"/>
                <w:szCs w:val="16"/>
                <w:lang w:val="en-US"/>
              </w:rPr>
              <w:t>951</w:t>
            </w:r>
            <w:r w:rsidR="00CC36D9" w:rsidRPr="00807598">
              <w:rPr>
                <w:b/>
                <w:sz w:val="16"/>
                <w:szCs w:val="16"/>
                <w:lang w:val="en-US"/>
              </w:rPr>
              <w:t>.</w:t>
            </w:r>
            <w:r w:rsidRPr="00807598">
              <w:rPr>
                <w:b/>
                <w:sz w:val="16"/>
                <w:szCs w:val="16"/>
                <w:lang w:val="en-US"/>
              </w:rPr>
              <w:t>8</w:t>
            </w:r>
          </w:p>
        </w:tc>
      </w:tr>
      <w:tr w:rsidR="003C5744" w:rsidRPr="00807598" w14:paraId="7FC3DBD0" w14:textId="77777777" w:rsidTr="00F4438F">
        <w:trPr>
          <w:trHeight w:val="20"/>
        </w:trPr>
        <w:tc>
          <w:tcPr>
            <w:tcW w:w="2454" w:type="pct"/>
            <w:tcBorders>
              <w:top w:val="single" w:sz="4" w:space="0" w:color="212492"/>
            </w:tcBorders>
          </w:tcPr>
          <w:p w14:paraId="48641A38" w14:textId="77777777" w:rsidR="003C5744" w:rsidRPr="00807598" w:rsidRDefault="003C5744" w:rsidP="003C5744">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Entities operating independently</w:t>
            </w:r>
          </w:p>
        </w:tc>
        <w:tc>
          <w:tcPr>
            <w:tcW w:w="1269" w:type="pct"/>
            <w:tcBorders>
              <w:top w:val="single" w:sz="4" w:space="0" w:color="212492"/>
              <w:right w:val="single" w:sz="4" w:space="0" w:color="212492"/>
            </w:tcBorders>
            <w:vAlign w:val="center"/>
          </w:tcPr>
          <w:p w14:paraId="434E9F06"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77</w:t>
            </w:r>
          </w:p>
        </w:tc>
        <w:tc>
          <w:tcPr>
            <w:tcW w:w="1277" w:type="pct"/>
            <w:tcBorders>
              <w:top w:val="single" w:sz="4" w:space="0" w:color="212492"/>
              <w:left w:val="single" w:sz="4" w:space="0" w:color="212492"/>
            </w:tcBorders>
            <w:vAlign w:val="center"/>
          </w:tcPr>
          <w:p w14:paraId="3A378A5D"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768</w:t>
            </w:r>
            <w:r w:rsidR="00CC36D9" w:rsidRPr="00807598">
              <w:rPr>
                <w:sz w:val="16"/>
                <w:szCs w:val="16"/>
                <w:lang w:val="en-US"/>
              </w:rPr>
              <w:t>.</w:t>
            </w:r>
            <w:r w:rsidRPr="00807598">
              <w:rPr>
                <w:sz w:val="16"/>
                <w:szCs w:val="16"/>
                <w:lang w:val="en-US"/>
              </w:rPr>
              <w:t>5</w:t>
            </w:r>
          </w:p>
        </w:tc>
      </w:tr>
      <w:tr w:rsidR="003C5744" w:rsidRPr="00807598" w14:paraId="7EC9F35A" w14:textId="77777777" w:rsidTr="00F4438F">
        <w:trPr>
          <w:trHeight w:val="20"/>
        </w:trPr>
        <w:tc>
          <w:tcPr>
            <w:tcW w:w="2454" w:type="pct"/>
          </w:tcPr>
          <w:p w14:paraId="17D4A616" w14:textId="77777777" w:rsidR="003C5744" w:rsidRPr="00807598" w:rsidRDefault="003C5744" w:rsidP="003C5744">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Dominating entities in the capital group</w:t>
            </w:r>
            <w:r w:rsidR="008940E6" w:rsidRPr="00807598">
              <w:rPr>
                <w:rFonts w:eastAsia="Fira Sans Light" w:cs="Times New Roman"/>
                <w:sz w:val="16"/>
                <w:szCs w:val="16"/>
                <w:lang w:val="en-US"/>
              </w:rPr>
              <w:t>s</w:t>
            </w:r>
          </w:p>
        </w:tc>
        <w:tc>
          <w:tcPr>
            <w:tcW w:w="1269" w:type="pct"/>
            <w:vAlign w:val="center"/>
          </w:tcPr>
          <w:p w14:paraId="53F466A5"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70</w:t>
            </w:r>
          </w:p>
        </w:tc>
        <w:tc>
          <w:tcPr>
            <w:tcW w:w="1277" w:type="pct"/>
            <w:vAlign w:val="center"/>
          </w:tcPr>
          <w:p w14:paraId="62129ACF"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5</w:t>
            </w:r>
            <w:r w:rsidR="00CC36D9" w:rsidRPr="00807598">
              <w:rPr>
                <w:sz w:val="16"/>
                <w:szCs w:val="16"/>
                <w:lang w:val="en-US"/>
              </w:rPr>
              <w:t>,</w:t>
            </w:r>
            <w:r w:rsidRPr="00807598">
              <w:rPr>
                <w:sz w:val="16"/>
                <w:szCs w:val="16"/>
                <w:lang w:val="en-US"/>
              </w:rPr>
              <w:t>591</w:t>
            </w:r>
            <w:r w:rsidR="00CC36D9" w:rsidRPr="00807598">
              <w:rPr>
                <w:sz w:val="16"/>
                <w:szCs w:val="16"/>
                <w:lang w:val="en-US"/>
              </w:rPr>
              <w:t>.</w:t>
            </w:r>
            <w:r w:rsidRPr="00807598">
              <w:rPr>
                <w:sz w:val="16"/>
                <w:szCs w:val="16"/>
                <w:lang w:val="en-US"/>
              </w:rPr>
              <w:t>7</w:t>
            </w:r>
          </w:p>
        </w:tc>
      </w:tr>
      <w:tr w:rsidR="003C5744" w:rsidRPr="00807598" w14:paraId="48344CDD" w14:textId="77777777" w:rsidTr="00F4438F">
        <w:trPr>
          <w:trHeight w:val="20"/>
        </w:trPr>
        <w:tc>
          <w:tcPr>
            <w:tcW w:w="2454" w:type="pct"/>
          </w:tcPr>
          <w:p w14:paraId="2489C313" w14:textId="77777777" w:rsidR="003C5744" w:rsidRPr="00807598" w:rsidRDefault="003C5744" w:rsidP="000449B5">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 xml:space="preserve">Subsidiary </w:t>
            </w:r>
            <w:r w:rsidR="000449B5">
              <w:rPr>
                <w:rFonts w:eastAsia="Fira Sans Light" w:cs="Times New Roman"/>
                <w:sz w:val="16"/>
                <w:szCs w:val="16"/>
                <w:lang w:val="en-US"/>
              </w:rPr>
              <w:t>entities</w:t>
            </w:r>
            <w:r w:rsidRPr="00807598">
              <w:rPr>
                <w:rFonts w:eastAsia="Fira Sans Light" w:cs="Times New Roman"/>
                <w:sz w:val="16"/>
                <w:szCs w:val="16"/>
                <w:lang w:val="en-US"/>
              </w:rPr>
              <w:t xml:space="preserve"> in the capital group</w:t>
            </w:r>
            <w:r w:rsidR="008940E6" w:rsidRPr="00807598">
              <w:rPr>
                <w:rFonts w:eastAsia="Fira Sans Light" w:cs="Times New Roman"/>
                <w:sz w:val="16"/>
                <w:szCs w:val="16"/>
                <w:lang w:val="en-US"/>
              </w:rPr>
              <w:t>s</w:t>
            </w:r>
          </w:p>
        </w:tc>
        <w:tc>
          <w:tcPr>
            <w:tcW w:w="1269" w:type="pct"/>
            <w:vAlign w:val="center"/>
          </w:tcPr>
          <w:p w14:paraId="540D81A6"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181</w:t>
            </w:r>
          </w:p>
        </w:tc>
        <w:tc>
          <w:tcPr>
            <w:tcW w:w="1277" w:type="pct"/>
            <w:vAlign w:val="center"/>
          </w:tcPr>
          <w:p w14:paraId="25339DAA"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4</w:t>
            </w:r>
            <w:r w:rsidR="00CC36D9" w:rsidRPr="00807598">
              <w:rPr>
                <w:sz w:val="16"/>
                <w:szCs w:val="16"/>
                <w:lang w:val="en-US"/>
              </w:rPr>
              <w:t>,</w:t>
            </w:r>
            <w:r w:rsidRPr="00807598">
              <w:rPr>
                <w:sz w:val="16"/>
                <w:szCs w:val="16"/>
                <w:lang w:val="en-US"/>
              </w:rPr>
              <w:t>464</w:t>
            </w:r>
            <w:r w:rsidR="00CC36D9" w:rsidRPr="00807598">
              <w:rPr>
                <w:sz w:val="16"/>
                <w:szCs w:val="16"/>
                <w:lang w:val="en-US"/>
              </w:rPr>
              <w:t>.</w:t>
            </w:r>
            <w:r w:rsidRPr="00807598">
              <w:rPr>
                <w:sz w:val="16"/>
                <w:szCs w:val="16"/>
                <w:lang w:val="en-US"/>
              </w:rPr>
              <w:t>9</w:t>
            </w:r>
          </w:p>
        </w:tc>
      </w:tr>
      <w:tr w:rsidR="003C5744" w:rsidRPr="00807598" w14:paraId="6C04CB1E" w14:textId="77777777" w:rsidTr="00F4438F">
        <w:trPr>
          <w:trHeight w:val="20"/>
        </w:trPr>
        <w:tc>
          <w:tcPr>
            <w:tcW w:w="2454" w:type="pct"/>
          </w:tcPr>
          <w:p w14:paraId="1975866A" w14:textId="77777777" w:rsidR="003C5744" w:rsidRPr="00807598" w:rsidRDefault="000449B5" w:rsidP="000449B5">
            <w:pPr>
              <w:spacing w:before="0" w:after="0" w:line="240" w:lineRule="auto"/>
              <w:rPr>
                <w:rFonts w:eastAsia="Fira Sans Light" w:cs="Times New Roman"/>
                <w:sz w:val="16"/>
                <w:szCs w:val="16"/>
                <w:lang w:val="en-US"/>
              </w:rPr>
            </w:pPr>
            <w:r>
              <w:rPr>
                <w:rFonts w:eastAsia="Fira Sans Light" w:cs="Times New Roman"/>
                <w:sz w:val="16"/>
                <w:szCs w:val="16"/>
                <w:lang w:val="en-US"/>
              </w:rPr>
              <w:t>Dominating</w:t>
            </w:r>
            <w:r w:rsidR="003C5744" w:rsidRPr="00807598">
              <w:rPr>
                <w:rFonts w:eastAsia="Fira Sans Light" w:cs="Times New Roman"/>
                <w:sz w:val="16"/>
                <w:szCs w:val="16"/>
                <w:lang w:val="en-US"/>
              </w:rPr>
              <w:t xml:space="preserve"> and subsidiary </w:t>
            </w:r>
            <w:r>
              <w:rPr>
                <w:rFonts w:eastAsia="Fira Sans Light" w:cs="Times New Roman"/>
                <w:sz w:val="16"/>
                <w:szCs w:val="16"/>
                <w:lang w:val="en-US"/>
              </w:rPr>
              <w:t>entities</w:t>
            </w:r>
            <w:r w:rsidR="003C5744" w:rsidRPr="00807598">
              <w:rPr>
                <w:rFonts w:eastAsia="Fira Sans Light" w:cs="Times New Roman"/>
                <w:sz w:val="16"/>
                <w:szCs w:val="16"/>
                <w:lang w:val="en-US"/>
              </w:rPr>
              <w:t xml:space="preserve"> in the capital group</w:t>
            </w:r>
            <w:r w:rsidR="008940E6" w:rsidRPr="00807598">
              <w:rPr>
                <w:rFonts w:eastAsia="Fira Sans Light" w:cs="Times New Roman"/>
                <w:sz w:val="16"/>
                <w:szCs w:val="16"/>
                <w:lang w:val="en-US"/>
              </w:rPr>
              <w:t>s</w:t>
            </w:r>
          </w:p>
        </w:tc>
        <w:tc>
          <w:tcPr>
            <w:tcW w:w="1269" w:type="pct"/>
            <w:tcBorders>
              <w:bottom w:val="nil"/>
            </w:tcBorders>
            <w:vAlign w:val="center"/>
          </w:tcPr>
          <w:p w14:paraId="4CB258F7"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77</w:t>
            </w:r>
          </w:p>
        </w:tc>
        <w:tc>
          <w:tcPr>
            <w:tcW w:w="1277" w:type="pct"/>
            <w:vAlign w:val="center"/>
          </w:tcPr>
          <w:p w14:paraId="710BC801" w14:textId="77777777" w:rsidR="003C5744" w:rsidRPr="00807598" w:rsidRDefault="003C5744" w:rsidP="00F4438F">
            <w:pPr>
              <w:spacing w:before="0" w:after="0" w:line="240" w:lineRule="auto"/>
              <w:jc w:val="right"/>
              <w:rPr>
                <w:sz w:val="16"/>
                <w:szCs w:val="16"/>
                <w:lang w:val="en-US"/>
              </w:rPr>
            </w:pPr>
            <w:r w:rsidRPr="00807598">
              <w:rPr>
                <w:sz w:val="16"/>
                <w:szCs w:val="16"/>
                <w:lang w:val="en-US"/>
              </w:rPr>
              <w:t>1</w:t>
            </w:r>
            <w:r w:rsidR="00CC36D9" w:rsidRPr="00807598">
              <w:rPr>
                <w:sz w:val="16"/>
                <w:szCs w:val="16"/>
                <w:lang w:val="en-US"/>
              </w:rPr>
              <w:t>,</w:t>
            </w:r>
            <w:r w:rsidRPr="00807598">
              <w:rPr>
                <w:sz w:val="16"/>
                <w:szCs w:val="16"/>
                <w:lang w:val="en-US"/>
              </w:rPr>
              <w:t>126</w:t>
            </w:r>
            <w:r w:rsidR="00CC36D9" w:rsidRPr="00807598">
              <w:rPr>
                <w:sz w:val="16"/>
                <w:szCs w:val="16"/>
                <w:lang w:val="en-US"/>
              </w:rPr>
              <w:t>.</w:t>
            </w:r>
            <w:r w:rsidRPr="00807598">
              <w:rPr>
                <w:sz w:val="16"/>
                <w:szCs w:val="16"/>
                <w:lang w:val="en-US"/>
              </w:rPr>
              <w:t>6</w:t>
            </w:r>
          </w:p>
        </w:tc>
      </w:tr>
    </w:tbl>
    <w:p w14:paraId="0EF12860" w14:textId="77777777" w:rsidR="006107B4" w:rsidRPr="00807598" w:rsidRDefault="006107B4" w:rsidP="00BF1A9B">
      <w:pPr>
        <w:rPr>
          <w:rStyle w:val="tlid-translation"/>
          <w:color w:val="FF0000"/>
          <w:lang w:val="en-US"/>
        </w:rPr>
      </w:pPr>
      <w:r w:rsidRPr="00807598">
        <w:rPr>
          <w:rStyle w:val="tlid-translation"/>
          <w:lang w:val="en-US"/>
        </w:rPr>
        <w:t>In enterprises operating independently, the value of derivative instruments shown o</w:t>
      </w:r>
      <w:r w:rsidR="00A96AEB" w:rsidRPr="00807598">
        <w:rPr>
          <w:rStyle w:val="tlid-translation"/>
          <w:lang w:val="en-US"/>
        </w:rPr>
        <w:t>n the asset side reached PLN 0.4</w:t>
      </w:r>
      <w:r w:rsidRPr="00807598">
        <w:rPr>
          <w:rStyle w:val="tlid-translation"/>
          <w:lang w:val="en-US"/>
        </w:rPr>
        <w:t xml:space="preserve"> billion, of which </w:t>
      </w:r>
      <w:r w:rsidRPr="000449B5">
        <w:rPr>
          <w:rStyle w:val="tlid-translation"/>
          <w:i/>
          <w:lang w:val="en-US"/>
        </w:rPr>
        <w:t>fo</w:t>
      </w:r>
      <w:r w:rsidR="00A96AEB" w:rsidRPr="000449B5">
        <w:rPr>
          <w:rStyle w:val="tlid-translation"/>
          <w:i/>
          <w:lang w:val="en-US"/>
        </w:rPr>
        <w:t>rward contracts</w:t>
      </w:r>
      <w:r w:rsidR="00A96AEB" w:rsidRPr="00807598">
        <w:rPr>
          <w:rStyle w:val="tlid-translation"/>
          <w:lang w:val="en-US"/>
        </w:rPr>
        <w:t xml:space="preserve"> accounted for 81</w:t>
      </w:r>
      <w:r w:rsidRPr="00807598">
        <w:rPr>
          <w:rStyle w:val="tlid-translation"/>
          <w:lang w:val="en-US"/>
        </w:rPr>
        <w:t xml:space="preserve">.2% of this value. In </w:t>
      </w:r>
      <w:r w:rsidR="0063222F">
        <w:rPr>
          <w:rStyle w:val="tlid-translation"/>
          <w:lang w:val="en-US"/>
        </w:rPr>
        <w:t>dominating entities in</w:t>
      </w:r>
      <w:r w:rsidRPr="00807598">
        <w:rPr>
          <w:rStyle w:val="tlid-translation"/>
          <w:lang w:val="en-US"/>
        </w:rPr>
        <w:t xml:space="preserve"> the capital group</w:t>
      </w:r>
      <w:r w:rsidR="008940E6" w:rsidRPr="00807598">
        <w:rPr>
          <w:rStyle w:val="tlid-translation"/>
          <w:lang w:val="en-US"/>
        </w:rPr>
        <w:t>s</w:t>
      </w:r>
      <w:r w:rsidRPr="00807598">
        <w:rPr>
          <w:rStyle w:val="tlid-translation"/>
          <w:lang w:val="en-US"/>
        </w:rPr>
        <w:t>, the value of derivative instruments sho</w:t>
      </w:r>
      <w:r w:rsidR="00A96AEB" w:rsidRPr="00807598">
        <w:rPr>
          <w:rStyle w:val="tlid-translation"/>
          <w:lang w:val="en-US"/>
        </w:rPr>
        <w:t>wn in assets amounted to PLN 4.8</w:t>
      </w:r>
      <w:r w:rsidRPr="00807598">
        <w:rPr>
          <w:rStyle w:val="tlid-translation"/>
          <w:lang w:val="en-US"/>
        </w:rPr>
        <w:t xml:space="preserve"> billion, with the largest share of </w:t>
      </w:r>
      <w:r w:rsidR="00A96AEB" w:rsidRPr="0063222F">
        <w:rPr>
          <w:rStyle w:val="tlid-translation"/>
          <w:i/>
          <w:lang w:val="en-US"/>
        </w:rPr>
        <w:t>forward contracts</w:t>
      </w:r>
      <w:r w:rsidR="00A96AEB" w:rsidRPr="00807598">
        <w:rPr>
          <w:rStyle w:val="tlid-translation"/>
          <w:lang w:val="en-US"/>
        </w:rPr>
        <w:t xml:space="preserve"> – 26.4% and </w:t>
      </w:r>
      <w:r w:rsidR="00A96AEB" w:rsidRPr="0063222F">
        <w:rPr>
          <w:rStyle w:val="tlid-translation"/>
          <w:i/>
          <w:lang w:val="en-US"/>
        </w:rPr>
        <w:t>options</w:t>
      </w:r>
      <w:r w:rsidR="000449B5">
        <w:rPr>
          <w:rStyle w:val="tlid-translation"/>
          <w:i/>
          <w:lang w:val="en-US"/>
        </w:rPr>
        <w:t xml:space="preserve"> contracts</w:t>
      </w:r>
      <w:r w:rsidR="00A96AEB" w:rsidRPr="00807598">
        <w:rPr>
          <w:rStyle w:val="tlid-translation"/>
          <w:lang w:val="en-US"/>
        </w:rPr>
        <w:t xml:space="preserve"> – 22.3%. </w:t>
      </w:r>
      <w:r w:rsidR="000A0757" w:rsidRPr="00807598">
        <w:rPr>
          <w:rStyle w:val="tlid-translation"/>
          <w:lang w:val="en-US"/>
        </w:rPr>
        <w:t>Derivative</w:t>
      </w:r>
      <w:r w:rsidRPr="00807598">
        <w:rPr>
          <w:rStyle w:val="tlid-translation"/>
          <w:lang w:val="en-US"/>
        </w:rPr>
        <w:t xml:space="preserve"> instruments in the assets of subordinated entities in the capital group</w:t>
      </w:r>
      <w:r w:rsidR="008940E6" w:rsidRPr="00807598">
        <w:rPr>
          <w:rStyle w:val="tlid-translation"/>
          <w:lang w:val="en-US"/>
        </w:rPr>
        <w:t>s</w:t>
      </w:r>
      <w:r w:rsidR="000A0757" w:rsidRPr="00807598">
        <w:rPr>
          <w:rStyle w:val="tlid-translation"/>
          <w:lang w:val="en-US"/>
        </w:rPr>
        <w:t xml:space="preserve"> amounted to PLN 3.2 billion, of which</w:t>
      </w:r>
      <w:r w:rsidRPr="00807598">
        <w:rPr>
          <w:rStyle w:val="tlid-translation"/>
          <w:lang w:val="en-US"/>
        </w:rPr>
        <w:t xml:space="preserve"> </w:t>
      </w:r>
      <w:r w:rsidR="0063222F">
        <w:rPr>
          <w:rStyle w:val="tlid-translation"/>
          <w:i/>
          <w:lang w:val="en-US"/>
        </w:rPr>
        <w:t>forward</w:t>
      </w:r>
      <w:r w:rsidRPr="0063222F">
        <w:rPr>
          <w:rStyle w:val="tlid-translation"/>
          <w:i/>
          <w:lang w:val="en-US"/>
        </w:rPr>
        <w:t xml:space="preserve"> contracts</w:t>
      </w:r>
      <w:r w:rsidRPr="00807598">
        <w:rPr>
          <w:rStyle w:val="tlid-translation"/>
          <w:lang w:val="en-US"/>
        </w:rPr>
        <w:t xml:space="preserve"> constituted </w:t>
      </w:r>
      <w:r w:rsidR="000A0757" w:rsidRPr="00807598">
        <w:rPr>
          <w:rStyle w:val="tlid-translation"/>
          <w:lang w:val="en-US"/>
        </w:rPr>
        <w:t>for</w:t>
      </w:r>
      <w:r w:rsidRPr="00807598">
        <w:rPr>
          <w:rStyle w:val="tlid-translation"/>
          <w:lang w:val="en-US"/>
        </w:rPr>
        <w:t xml:space="preserve"> - 89.3%</w:t>
      </w:r>
      <w:r w:rsidR="000A0757" w:rsidRPr="00807598">
        <w:rPr>
          <w:rStyle w:val="tlid-translation"/>
          <w:lang w:val="en-US"/>
        </w:rPr>
        <w:t xml:space="preserve"> of </w:t>
      </w:r>
      <w:r w:rsidR="0063222F">
        <w:rPr>
          <w:rStyle w:val="tlid-translation"/>
          <w:lang w:val="en-US"/>
        </w:rPr>
        <w:t xml:space="preserve">the </w:t>
      </w:r>
      <w:r w:rsidR="000A0757" w:rsidRPr="00807598">
        <w:rPr>
          <w:rStyle w:val="tlid-translation"/>
          <w:lang w:val="en-US"/>
        </w:rPr>
        <w:t>total value</w:t>
      </w:r>
      <w:r w:rsidRPr="00807598">
        <w:rPr>
          <w:rStyle w:val="tlid-translation"/>
          <w:lang w:val="en-US"/>
        </w:rPr>
        <w:t>. In the dominant and subordinated entities in the capital group</w:t>
      </w:r>
      <w:r w:rsidR="008940E6" w:rsidRPr="00807598">
        <w:rPr>
          <w:rStyle w:val="tlid-translation"/>
          <w:lang w:val="en-US"/>
        </w:rPr>
        <w:t>s</w:t>
      </w:r>
      <w:r w:rsidRPr="00807598">
        <w:rPr>
          <w:rStyle w:val="tlid-translation"/>
          <w:lang w:val="en-US"/>
        </w:rPr>
        <w:t>, derivativ</w:t>
      </w:r>
      <w:r w:rsidR="000A0757" w:rsidRPr="00807598">
        <w:rPr>
          <w:rStyle w:val="tlid-translation"/>
          <w:lang w:val="en-US"/>
        </w:rPr>
        <w:t>es in assets amounted to PLN 0.8</w:t>
      </w:r>
      <w:r w:rsidRPr="00807598">
        <w:rPr>
          <w:rStyle w:val="tlid-translation"/>
          <w:lang w:val="en-US"/>
        </w:rPr>
        <w:t xml:space="preserve"> billion, of which </w:t>
      </w:r>
      <w:r w:rsidRPr="0063222F">
        <w:rPr>
          <w:rStyle w:val="tlid-translation"/>
          <w:i/>
          <w:lang w:val="en-US"/>
        </w:rPr>
        <w:t>forward contracts</w:t>
      </w:r>
      <w:r w:rsidRPr="00807598">
        <w:rPr>
          <w:rStyle w:val="tlid-translation"/>
          <w:lang w:val="en-US"/>
        </w:rPr>
        <w:t xml:space="preserve"> </w:t>
      </w:r>
      <w:r w:rsidR="000449B5">
        <w:rPr>
          <w:rStyle w:val="tlid-translation"/>
          <w:lang w:val="en-US"/>
        </w:rPr>
        <w:t>accounted for</w:t>
      </w:r>
      <w:r w:rsidRPr="00807598">
        <w:rPr>
          <w:rStyle w:val="tlid-translation"/>
          <w:lang w:val="en-US"/>
        </w:rPr>
        <w:t xml:space="preserve"> </w:t>
      </w:r>
      <w:r w:rsidR="000A0757" w:rsidRPr="00807598">
        <w:rPr>
          <w:rStyle w:val="tlid-translation"/>
          <w:lang w:val="en-US"/>
        </w:rPr>
        <w:t>64.9</w:t>
      </w:r>
      <w:r w:rsidR="000449B5">
        <w:rPr>
          <w:rStyle w:val="tlid-translation"/>
          <w:lang w:val="en-US"/>
        </w:rPr>
        <w:t>% of the value.</w:t>
      </w:r>
    </w:p>
    <w:p w14:paraId="54A6A2B2" w14:textId="77777777" w:rsidR="00BC455B" w:rsidRPr="00807598" w:rsidRDefault="006107B4" w:rsidP="00BF1A9B">
      <w:pPr>
        <w:rPr>
          <w:rFonts w:eastAsia="Fira Sans Light" w:cs="Times New Roman"/>
          <w:b/>
          <w:spacing w:val="-2"/>
          <w:sz w:val="18"/>
          <w:shd w:val="clear" w:color="auto" w:fill="FFFFFF"/>
          <w:lang w:val="en-US"/>
        </w:rPr>
      </w:pPr>
      <w:r w:rsidRPr="00807598">
        <w:rPr>
          <w:rStyle w:val="tlid-translation"/>
          <w:lang w:val="en-US"/>
        </w:rPr>
        <w:t xml:space="preserve">The value of derivatives in the liabilities of the analyzed enterprises amounted to PLN </w:t>
      </w:r>
      <w:r w:rsidR="0094097F" w:rsidRPr="00807598">
        <w:rPr>
          <w:rStyle w:val="tlid-translation"/>
          <w:lang w:val="en-US"/>
        </w:rPr>
        <w:t xml:space="preserve">12.0 </w:t>
      </w:r>
      <w:r w:rsidRPr="00807598">
        <w:rPr>
          <w:rStyle w:val="tlid-translation"/>
          <w:lang w:val="en-US"/>
        </w:rPr>
        <w:t xml:space="preserve">billion, with the highest share </w:t>
      </w:r>
      <w:r w:rsidR="0094097F" w:rsidRPr="00807598">
        <w:rPr>
          <w:rStyle w:val="tlid-translation"/>
          <w:lang w:val="en-US"/>
        </w:rPr>
        <w:t>–</w:t>
      </w:r>
      <w:r w:rsidRPr="00807598">
        <w:rPr>
          <w:rStyle w:val="tlid-translation"/>
          <w:lang w:val="en-US"/>
        </w:rPr>
        <w:t xml:space="preserve"> </w:t>
      </w:r>
      <w:r w:rsidR="0094097F" w:rsidRPr="00807598">
        <w:rPr>
          <w:rStyle w:val="tlid-translation"/>
          <w:lang w:val="en-US"/>
        </w:rPr>
        <w:t>54.0</w:t>
      </w:r>
      <w:r w:rsidRPr="00807598">
        <w:rPr>
          <w:rStyle w:val="tlid-translation"/>
          <w:lang w:val="en-US"/>
        </w:rPr>
        <w:t xml:space="preserve">% of </w:t>
      </w:r>
      <w:r w:rsidRPr="0063222F">
        <w:rPr>
          <w:rStyle w:val="tlid-translation"/>
          <w:i/>
          <w:lang w:val="en-US"/>
        </w:rPr>
        <w:t>forward contracts</w:t>
      </w:r>
      <w:r w:rsidRPr="00807598">
        <w:rPr>
          <w:rStyle w:val="tlid-translation"/>
          <w:lang w:val="en-US"/>
        </w:rPr>
        <w:t>. In the subordinated entities of the capital group</w:t>
      </w:r>
      <w:r w:rsidR="008940E6" w:rsidRPr="00807598">
        <w:rPr>
          <w:rStyle w:val="tlid-translation"/>
          <w:lang w:val="en-US"/>
        </w:rPr>
        <w:t>s</w:t>
      </w:r>
      <w:r w:rsidRPr="00807598">
        <w:rPr>
          <w:rStyle w:val="tlid-translation"/>
          <w:lang w:val="en-US"/>
        </w:rPr>
        <w:t>, derivative instruments on the liabilities s</w:t>
      </w:r>
      <w:r w:rsidR="0094097F" w:rsidRPr="00807598">
        <w:rPr>
          <w:rStyle w:val="tlid-translation"/>
          <w:lang w:val="en-US"/>
        </w:rPr>
        <w:t>ide reached the value of PLN 4.5</w:t>
      </w:r>
      <w:r w:rsidRPr="00807598">
        <w:rPr>
          <w:rStyle w:val="tlid-translation"/>
          <w:lang w:val="en-US"/>
        </w:rPr>
        <w:t xml:space="preserve"> billion, of which the most, i</w:t>
      </w:r>
      <w:r w:rsidR="00201251" w:rsidRPr="00807598">
        <w:rPr>
          <w:rStyle w:val="tlid-translation"/>
          <w:lang w:val="en-US"/>
        </w:rPr>
        <w:t>.</w:t>
      </w:r>
      <w:r w:rsidRPr="00807598">
        <w:rPr>
          <w:rStyle w:val="tlid-translation"/>
          <w:lang w:val="en-US"/>
        </w:rPr>
        <w:t>e</w:t>
      </w:r>
      <w:r w:rsidR="00201251" w:rsidRPr="00807598">
        <w:rPr>
          <w:rStyle w:val="tlid-translation"/>
          <w:lang w:val="en-US"/>
        </w:rPr>
        <w:t>.</w:t>
      </w:r>
      <w:r w:rsidRPr="00807598">
        <w:rPr>
          <w:rStyle w:val="tlid-translation"/>
          <w:lang w:val="en-US"/>
        </w:rPr>
        <w:t xml:space="preserve"> </w:t>
      </w:r>
      <w:r w:rsidR="0094097F" w:rsidRPr="00807598">
        <w:rPr>
          <w:rStyle w:val="tlid-translation"/>
          <w:lang w:val="en-US"/>
        </w:rPr>
        <w:t>75.6</w:t>
      </w:r>
      <w:r w:rsidRPr="00807598">
        <w:rPr>
          <w:rStyle w:val="tlid-translation"/>
          <w:lang w:val="en-US"/>
        </w:rPr>
        <w:t xml:space="preserve">%, were </w:t>
      </w:r>
      <w:r w:rsidRPr="0063222F">
        <w:rPr>
          <w:rStyle w:val="tlid-translation"/>
          <w:i/>
          <w:lang w:val="en-US"/>
        </w:rPr>
        <w:t>forward contracts</w:t>
      </w:r>
      <w:r w:rsidRPr="00807598">
        <w:rPr>
          <w:rStyle w:val="tlid-translation"/>
          <w:lang w:val="en-US"/>
        </w:rPr>
        <w:t xml:space="preserve">. Derivatives in the liabilities of the </w:t>
      </w:r>
      <w:r w:rsidR="000449B5">
        <w:rPr>
          <w:rStyle w:val="tlid-translation"/>
          <w:lang w:val="en-US"/>
        </w:rPr>
        <w:t>dominating</w:t>
      </w:r>
      <w:r w:rsidRPr="00807598">
        <w:rPr>
          <w:rStyle w:val="tlid-translation"/>
          <w:lang w:val="en-US"/>
        </w:rPr>
        <w:t xml:space="preserve"> entities in the capital group</w:t>
      </w:r>
      <w:r w:rsidR="008940E6" w:rsidRPr="00807598">
        <w:rPr>
          <w:rStyle w:val="tlid-translation"/>
          <w:lang w:val="en-US"/>
        </w:rPr>
        <w:t>s</w:t>
      </w:r>
      <w:r w:rsidRPr="00807598">
        <w:rPr>
          <w:rStyle w:val="tlid-translation"/>
          <w:lang w:val="en-US"/>
        </w:rPr>
        <w:t xml:space="preserve"> were r</w:t>
      </w:r>
      <w:r w:rsidR="0094097F" w:rsidRPr="00807598">
        <w:rPr>
          <w:rStyle w:val="tlid-translation"/>
          <w:lang w:val="en-US"/>
        </w:rPr>
        <w:t>ecorded in the amount of PLN 5.6</w:t>
      </w:r>
      <w:r w:rsidRPr="00807598">
        <w:rPr>
          <w:rStyle w:val="tlid-translation"/>
          <w:lang w:val="en-US"/>
        </w:rPr>
        <w:t xml:space="preserve"> billion, with the highest share of </w:t>
      </w:r>
      <w:r w:rsidR="0094097F" w:rsidRPr="0063222F">
        <w:rPr>
          <w:rStyle w:val="tlid-translation"/>
          <w:i/>
          <w:lang w:val="en-US"/>
        </w:rPr>
        <w:t>forward contracts</w:t>
      </w:r>
      <w:r w:rsidR="0094097F" w:rsidRPr="00807598">
        <w:rPr>
          <w:rStyle w:val="tlid-translation"/>
          <w:lang w:val="en-US"/>
        </w:rPr>
        <w:t xml:space="preserve"> - 32.3</w:t>
      </w:r>
      <w:r w:rsidRPr="00807598">
        <w:rPr>
          <w:rStyle w:val="tlid-translation"/>
          <w:lang w:val="en-US"/>
        </w:rPr>
        <w:t xml:space="preserve">% and </w:t>
      </w:r>
      <w:r w:rsidR="0094097F" w:rsidRPr="0063222F">
        <w:rPr>
          <w:rStyle w:val="tlid-translation"/>
          <w:i/>
          <w:lang w:val="en-US"/>
        </w:rPr>
        <w:t>option</w:t>
      </w:r>
      <w:r w:rsidR="0063222F">
        <w:rPr>
          <w:rStyle w:val="tlid-translation"/>
          <w:i/>
          <w:lang w:val="en-US"/>
        </w:rPr>
        <w:t>s</w:t>
      </w:r>
      <w:r w:rsidR="000449B5">
        <w:rPr>
          <w:rStyle w:val="tlid-translation"/>
          <w:i/>
          <w:lang w:val="en-US"/>
        </w:rPr>
        <w:t xml:space="preserve"> contracts </w:t>
      </w:r>
      <w:r w:rsidR="0094097F" w:rsidRPr="00807598">
        <w:rPr>
          <w:rStyle w:val="tlid-translation"/>
          <w:lang w:val="en-US"/>
        </w:rPr>
        <w:t>–</w:t>
      </w:r>
      <w:r w:rsidRPr="00807598">
        <w:rPr>
          <w:rStyle w:val="tlid-translation"/>
          <w:lang w:val="en-US"/>
        </w:rPr>
        <w:t xml:space="preserve"> </w:t>
      </w:r>
      <w:r w:rsidR="0094097F" w:rsidRPr="00807598">
        <w:rPr>
          <w:rStyle w:val="tlid-translation"/>
          <w:lang w:val="en-US"/>
        </w:rPr>
        <w:t>25.2</w:t>
      </w:r>
      <w:r w:rsidRPr="00807598">
        <w:rPr>
          <w:rStyle w:val="tlid-translation"/>
          <w:lang w:val="en-US"/>
        </w:rPr>
        <w:t xml:space="preserve">%. The value of derivative instruments in the liabilities of the </w:t>
      </w:r>
      <w:r w:rsidR="000449B5">
        <w:rPr>
          <w:rStyle w:val="tlid-translation"/>
          <w:lang w:val="en-US"/>
        </w:rPr>
        <w:t>dominating</w:t>
      </w:r>
      <w:r w:rsidRPr="00807598">
        <w:rPr>
          <w:rStyle w:val="tlid-translation"/>
          <w:lang w:val="en-US"/>
        </w:rPr>
        <w:t xml:space="preserve"> and subordinated entities in the capital group</w:t>
      </w:r>
      <w:r w:rsidR="008940E6" w:rsidRPr="00807598">
        <w:rPr>
          <w:rStyle w:val="tlid-translation"/>
          <w:lang w:val="en-US"/>
        </w:rPr>
        <w:t>s</w:t>
      </w:r>
      <w:r w:rsidRPr="00807598">
        <w:rPr>
          <w:rStyle w:val="tlid-translation"/>
          <w:lang w:val="en-US"/>
        </w:rPr>
        <w:t xml:space="preserve"> amounted to PLN </w:t>
      </w:r>
      <w:r w:rsidR="0094097F" w:rsidRPr="00807598">
        <w:rPr>
          <w:rStyle w:val="tlid-translation"/>
          <w:lang w:val="en-US"/>
        </w:rPr>
        <w:t>1.1</w:t>
      </w:r>
      <w:r w:rsidRPr="00807598">
        <w:rPr>
          <w:rStyle w:val="tlid-translation"/>
          <w:lang w:val="en-US"/>
        </w:rPr>
        <w:t xml:space="preserve"> billion, with the highest shares of </w:t>
      </w:r>
      <w:r w:rsidRPr="0063222F">
        <w:rPr>
          <w:rStyle w:val="tlid-translation"/>
          <w:i/>
          <w:lang w:val="en-US"/>
        </w:rPr>
        <w:t>forward contracts</w:t>
      </w:r>
      <w:r w:rsidRPr="00807598">
        <w:rPr>
          <w:rStyle w:val="tlid-translation"/>
          <w:lang w:val="en-US"/>
        </w:rPr>
        <w:t xml:space="preserve"> </w:t>
      </w:r>
      <w:r w:rsidR="0094097F" w:rsidRPr="00807598">
        <w:rPr>
          <w:rStyle w:val="tlid-translation"/>
          <w:lang w:val="en-US"/>
        </w:rPr>
        <w:t>–</w:t>
      </w:r>
      <w:r w:rsidRPr="00807598">
        <w:rPr>
          <w:rStyle w:val="tlid-translation"/>
          <w:lang w:val="en-US"/>
        </w:rPr>
        <w:t xml:space="preserve"> </w:t>
      </w:r>
      <w:r w:rsidR="0094097F" w:rsidRPr="00807598">
        <w:rPr>
          <w:rStyle w:val="tlid-translation"/>
          <w:lang w:val="en-US"/>
        </w:rPr>
        <w:t>52.7</w:t>
      </w:r>
      <w:r w:rsidRPr="00807598">
        <w:rPr>
          <w:rStyle w:val="tlid-translation"/>
          <w:lang w:val="en-US"/>
        </w:rPr>
        <w:t xml:space="preserve">% and </w:t>
      </w:r>
      <w:r w:rsidRPr="0063222F">
        <w:rPr>
          <w:rStyle w:val="tlid-translation"/>
          <w:i/>
          <w:lang w:val="en-US"/>
        </w:rPr>
        <w:t>swap</w:t>
      </w:r>
      <w:r w:rsidR="000449B5">
        <w:rPr>
          <w:rStyle w:val="tlid-translation"/>
          <w:i/>
          <w:lang w:val="en-US"/>
        </w:rPr>
        <w:t xml:space="preserve"> contracts</w:t>
      </w:r>
      <w:r w:rsidRPr="00807598">
        <w:rPr>
          <w:rStyle w:val="tlid-translation"/>
          <w:lang w:val="en-US"/>
        </w:rPr>
        <w:t xml:space="preserve"> </w:t>
      </w:r>
      <w:r w:rsidR="0094097F" w:rsidRPr="00807598">
        <w:rPr>
          <w:rStyle w:val="tlid-translation"/>
          <w:lang w:val="en-US"/>
        </w:rPr>
        <w:t>–</w:t>
      </w:r>
      <w:r w:rsidRPr="00807598">
        <w:rPr>
          <w:rStyle w:val="tlid-translation"/>
          <w:lang w:val="en-US"/>
        </w:rPr>
        <w:t xml:space="preserve"> </w:t>
      </w:r>
      <w:r w:rsidR="0094097F" w:rsidRPr="00807598">
        <w:rPr>
          <w:rStyle w:val="tlid-translation"/>
          <w:lang w:val="en-US"/>
        </w:rPr>
        <w:t>29.1</w:t>
      </w:r>
      <w:r w:rsidRPr="00807598">
        <w:rPr>
          <w:rStyle w:val="tlid-translation"/>
          <w:lang w:val="en-US"/>
        </w:rPr>
        <w:t>%. In enterprises operating independently, the value of derivative instruments in liabilities amounted to PLN 0.</w:t>
      </w:r>
      <w:r w:rsidR="0094097F" w:rsidRPr="00807598">
        <w:rPr>
          <w:rStyle w:val="tlid-translation"/>
          <w:lang w:val="en-US"/>
        </w:rPr>
        <w:t>8</w:t>
      </w:r>
      <w:r w:rsidRPr="00807598">
        <w:rPr>
          <w:rStyle w:val="tlid-translation"/>
          <w:lang w:val="en-US"/>
        </w:rPr>
        <w:t xml:space="preserve"> billion, of </w:t>
      </w:r>
      <w:r w:rsidRPr="0063222F">
        <w:rPr>
          <w:rStyle w:val="tlid-translation"/>
          <w:lang w:val="en-US"/>
        </w:rPr>
        <w:t>which</w:t>
      </w:r>
      <w:r w:rsidRPr="0063222F">
        <w:rPr>
          <w:rStyle w:val="tlid-translation"/>
          <w:i/>
          <w:lang w:val="en-US"/>
        </w:rPr>
        <w:t xml:space="preserve"> forward contracts</w:t>
      </w:r>
      <w:r w:rsidRPr="00807598">
        <w:rPr>
          <w:rStyle w:val="tlid-translation"/>
          <w:lang w:val="en-US"/>
        </w:rPr>
        <w:t xml:space="preserve"> accounted for </w:t>
      </w:r>
      <w:r w:rsidR="0094097F" w:rsidRPr="00807598">
        <w:rPr>
          <w:rStyle w:val="tlid-translation"/>
          <w:lang w:val="en-US"/>
        </w:rPr>
        <w:t>88.5</w:t>
      </w:r>
      <w:r w:rsidRPr="00807598">
        <w:rPr>
          <w:rStyle w:val="tlid-translation"/>
          <w:lang w:val="en-US"/>
        </w:rPr>
        <w:t>%.</w:t>
      </w:r>
    </w:p>
    <w:p w14:paraId="17BC6CDE" w14:textId="77777777" w:rsidR="003922EB" w:rsidRPr="00807598" w:rsidRDefault="003922EB" w:rsidP="00BF1A9B">
      <w:pPr>
        <w:rPr>
          <w:rFonts w:eastAsia="Fira Sans Light" w:cs="Times New Roman"/>
          <w:b/>
          <w:spacing w:val="-2"/>
          <w:sz w:val="18"/>
          <w:shd w:val="clear" w:color="auto" w:fill="FFFFFF"/>
          <w:lang w:val="en-US"/>
        </w:rPr>
      </w:pPr>
    </w:p>
    <w:p w14:paraId="32A95133" w14:textId="77777777" w:rsidR="003922EB" w:rsidRPr="00807598" w:rsidRDefault="003922EB" w:rsidP="00BF1A9B">
      <w:pPr>
        <w:rPr>
          <w:rFonts w:eastAsia="Fira Sans Light" w:cs="Times New Roman"/>
          <w:b/>
          <w:spacing w:val="-2"/>
          <w:sz w:val="18"/>
          <w:shd w:val="clear" w:color="auto" w:fill="FFFFFF"/>
          <w:lang w:val="en-US"/>
        </w:rPr>
      </w:pPr>
    </w:p>
    <w:p w14:paraId="249CCF1F" w14:textId="77777777" w:rsidR="003922EB" w:rsidRPr="00807598" w:rsidRDefault="003922EB" w:rsidP="00BF1A9B">
      <w:pPr>
        <w:rPr>
          <w:rFonts w:eastAsia="Fira Sans Light" w:cs="Times New Roman"/>
          <w:b/>
          <w:spacing w:val="-2"/>
          <w:sz w:val="18"/>
          <w:shd w:val="clear" w:color="auto" w:fill="FFFFFF"/>
          <w:lang w:val="en-US"/>
        </w:rPr>
      </w:pPr>
    </w:p>
    <w:p w14:paraId="2EC29794" w14:textId="77777777" w:rsidR="003922EB" w:rsidRPr="00807598" w:rsidRDefault="003922EB" w:rsidP="00BF1A9B">
      <w:pPr>
        <w:rPr>
          <w:rFonts w:eastAsia="Fira Sans Light" w:cs="Times New Roman"/>
          <w:b/>
          <w:spacing w:val="-2"/>
          <w:sz w:val="18"/>
          <w:shd w:val="clear" w:color="auto" w:fill="FFFFFF"/>
          <w:lang w:val="en-US"/>
        </w:rPr>
      </w:pPr>
    </w:p>
    <w:p w14:paraId="7A3DCEE5" w14:textId="77777777" w:rsidR="003922EB" w:rsidRPr="00807598" w:rsidRDefault="003922EB" w:rsidP="00BF1A9B">
      <w:pPr>
        <w:rPr>
          <w:rFonts w:eastAsia="Fira Sans Light" w:cs="Times New Roman"/>
          <w:b/>
          <w:spacing w:val="-2"/>
          <w:sz w:val="18"/>
          <w:shd w:val="clear" w:color="auto" w:fill="FFFFFF"/>
          <w:lang w:val="en-US"/>
        </w:rPr>
      </w:pPr>
    </w:p>
    <w:p w14:paraId="303727FF" w14:textId="77777777" w:rsidR="003922EB" w:rsidRPr="00807598" w:rsidRDefault="003922EB" w:rsidP="00BF1A9B">
      <w:pPr>
        <w:rPr>
          <w:rFonts w:eastAsia="Fira Sans Light" w:cs="Times New Roman"/>
          <w:b/>
          <w:spacing w:val="-2"/>
          <w:sz w:val="18"/>
          <w:shd w:val="clear" w:color="auto" w:fill="FFFFFF"/>
          <w:lang w:val="en-US"/>
        </w:rPr>
      </w:pPr>
    </w:p>
    <w:p w14:paraId="4F061E67" w14:textId="77777777" w:rsidR="003922EB" w:rsidRPr="00807598" w:rsidRDefault="003922EB" w:rsidP="00BF1A9B">
      <w:pPr>
        <w:rPr>
          <w:rFonts w:eastAsia="Fira Sans Light" w:cs="Times New Roman"/>
          <w:b/>
          <w:spacing w:val="-2"/>
          <w:sz w:val="18"/>
          <w:shd w:val="clear" w:color="auto" w:fill="FFFFFF"/>
          <w:lang w:val="en-US"/>
        </w:rPr>
      </w:pPr>
    </w:p>
    <w:p w14:paraId="38C93B2C" w14:textId="77777777" w:rsidR="003472B5" w:rsidRPr="00807598" w:rsidRDefault="003472B5" w:rsidP="00BF1A9B">
      <w:pPr>
        <w:rPr>
          <w:rFonts w:eastAsia="Fira Sans Light" w:cs="Times New Roman"/>
          <w:b/>
          <w:spacing w:val="-2"/>
          <w:sz w:val="18"/>
          <w:shd w:val="clear" w:color="auto" w:fill="FFFFFF"/>
          <w:lang w:val="en-US"/>
        </w:rPr>
      </w:pPr>
    </w:p>
    <w:p w14:paraId="1AEFD417" w14:textId="77777777" w:rsidR="0005622A" w:rsidRPr="00807598" w:rsidRDefault="0005622A" w:rsidP="00BF1A9B">
      <w:pPr>
        <w:rPr>
          <w:rFonts w:eastAsia="Fira Sans Light" w:cs="Times New Roman"/>
          <w:b/>
          <w:spacing w:val="-2"/>
          <w:sz w:val="18"/>
          <w:shd w:val="clear" w:color="auto" w:fill="FFFFFF"/>
          <w:lang w:val="en-US"/>
        </w:rPr>
      </w:pPr>
    </w:p>
    <w:p w14:paraId="7DA8264E" w14:textId="77777777" w:rsidR="00942605" w:rsidRPr="00807598" w:rsidRDefault="00942605" w:rsidP="00BF1A9B">
      <w:pPr>
        <w:rPr>
          <w:rFonts w:eastAsia="Fira Sans Light" w:cs="Times New Roman"/>
          <w:b/>
          <w:spacing w:val="-2"/>
          <w:sz w:val="18"/>
          <w:shd w:val="clear" w:color="auto" w:fill="FFFFFF"/>
          <w:lang w:val="en-US"/>
        </w:rPr>
      </w:pPr>
    </w:p>
    <w:p w14:paraId="36D28821" w14:textId="77777777" w:rsidR="00BF1A9B" w:rsidRPr="00807598" w:rsidRDefault="00617F62" w:rsidP="00BF1A9B">
      <w:pPr>
        <w:rPr>
          <w:rFonts w:eastAsia="Times New Roman" w:cs="Times New Roman"/>
          <w:bCs/>
          <w:szCs w:val="24"/>
          <w:lang w:val="en-US" w:eastAsia="pl-PL"/>
        </w:rPr>
      </w:pPr>
      <w:r w:rsidRPr="00807598">
        <w:rPr>
          <w:rFonts w:eastAsia="Fira Sans Light" w:cs="Times New Roman"/>
          <w:b/>
          <w:spacing w:val="-2"/>
          <w:sz w:val="18"/>
          <w:shd w:val="clear" w:color="auto" w:fill="FFFFFF"/>
          <w:lang w:val="en-US"/>
        </w:rPr>
        <w:lastRenderedPageBreak/>
        <w:t>Table</w:t>
      </w:r>
      <w:r w:rsidR="00BF1A9B" w:rsidRPr="00807598">
        <w:rPr>
          <w:rFonts w:eastAsia="Times New Roman" w:cs="Times New Roman"/>
          <w:b/>
          <w:bCs/>
          <w:sz w:val="18"/>
          <w:szCs w:val="18"/>
          <w:lang w:val="en-US" w:eastAsia="pl-PL"/>
        </w:rPr>
        <w:t xml:space="preserve"> 7. </w:t>
      </w:r>
      <w:r w:rsidR="009E0046" w:rsidRPr="00807598">
        <w:rPr>
          <w:rFonts w:eastAsia="Fira Sans Light" w:cs="Times New Roman"/>
          <w:b/>
          <w:spacing w:val="-2"/>
          <w:sz w:val="18"/>
          <w:shd w:val="clear" w:color="auto" w:fill="FFFFFF"/>
          <w:lang w:val="en-US"/>
        </w:rPr>
        <w:t>Derivative instruments by types</w:t>
      </w:r>
    </w:p>
    <w:tbl>
      <w:tblPr>
        <w:tblStyle w:val="Siatkatabelijasna11"/>
        <w:tblpPr w:leftFromText="141" w:rightFromText="141" w:vertAnchor="text" w:horzAnchor="margin" w:tblpY="129"/>
        <w:tblW w:w="4918" w:type="pct"/>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CellMar>
          <w:top w:w="57" w:type="dxa"/>
          <w:bottom w:w="57" w:type="dxa"/>
        </w:tblCellMar>
        <w:tblLook w:val="0000" w:firstRow="0" w:lastRow="0" w:firstColumn="0" w:lastColumn="0" w:noHBand="0" w:noVBand="0"/>
      </w:tblPr>
      <w:tblGrid>
        <w:gridCol w:w="2327"/>
        <w:gridCol w:w="1357"/>
        <w:gridCol w:w="956"/>
        <w:gridCol w:w="948"/>
        <w:gridCol w:w="1025"/>
        <w:gridCol w:w="1044"/>
      </w:tblGrid>
      <w:tr w:rsidR="008303B7" w:rsidRPr="000449B5" w14:paraId="302F3AFC" w14:textId="77777777" w:rsidTr="008303B7">
        <w:trPr>
          <w:trHeight w:val="582"/>
        </w:trPr>
        <w:tc>
          <w:tcPr>
            <w:tcW w:w="1520" w:type="pct"/>
            <w:vMerge w:val="restart"/>
            <w:vAlign w:val="center"/>
          </w:tcPr>
          <w:p w14:paraId="45BD3553" w14:textId="77777777" w:rsidR="008303B7" w:rsidRPr="00807598" w:rsidRDefault="008303B7" w:rsidP="009E0046">
            <w:pPr>
              <w:keepNext/>
              <w:tabs>
                <w:tab w:val="right" w:leader="dot" w:pos="4139"/>
              </w:tabs>
              <w:spacing w:before="0" w:after="0" w:line="240" w:lineRule="auto"/>
              <w:jc w:val="center"/>
              <w:outlineLvl w:val="0"/>
              <w:rPr>
                <w:rFonts w:eastAsia="Times New Roman" w:cs="Arial"/>
                <w:bCs/>
                <w:color w:val="000000"/>
                <w:sz w:val="16"/>
                <w:szCs w:val="16"/>
                <w:lang w:val="en-US" w:eastAsia="pl-PL"/>
              </w:rPr>
            </w:pPr>
            <w:r>
              <w:rPr>
                <w:rFonts w:cs="Arial"/>
                <w:color w:val="000000" w:themeColor="text1"/>
                <w:sz w:val="16"/>
                <w:szCs w:val="16"/>
              </w:rPr>
              <w:t>SPECIFICATION</w:t>
            </w:r>
          </w:p>
        </w:tc>
        <w:tc>
          <w:tcPr>
            <w:tcW w:w="886" w:type="pct"/>
            <w:tcBorders>
              <w:top w:val="nil"/>
              <w:left w:val="single" w:sz="4" w:space="0" w:color="212492"/>
              <w:bottom w:val="single" w:sz="4" w:space="0" w:color="212492"/>
            </w:tcBorders>
            <w:vAlign w:val="center"/>
          </w:tcPr>
          <w:p w14:paraId="06B39B1B" w14:textId="77777777" w:rsidR="008303B7" w:rsidRPr="00807598" w:rsidRDefault="008303B7" w:rsidP="009E0046">
            <w:pPr>
              <w:keepNext/>
              <w:keepLines/>
              <w:spacing w:before="0" w:after="0"/>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Total</w:t>
            </w:r>
          </w:p>
        </w:tc>
        <w:tc>
          <w:tcPr>
            <w:tcW w:w="624" w:type="pct"/>
            <w:tcBorders>
              <w:right w:val="nil"/>
            </w:tcBorders>
            <w:vAlign w:val="center"/>
          </w:tcPr>
          <w:p w14:paraId="33520824" w14:textId="77777777" w:rsidR="008303B7" w:rsidRPr="00807598" w:rsidRDefault="008303B7" w:rsidP="009E0046">
            <w:pPr>
              <w:keepNext/>
              <w:keepLines/>
              <w:spacing w:before="0" w:after="0"/>
              <w:jc w:val="center"/>
              <w:outlineLvl w:val="2"/>
              <w:rPr>
                <w:rFonts w:eastAsia="Times New Roman" w:cs="Times New Roman"/>
                <w:color w:val="000000"/>
                <w:sz w:val="16"/>
                <w:szCs w:val="16"/>
                <w:lang w:val="en-US"/>
              </w:rPr>
            </w:pPr>
            <w:r w:rsidRPr="00807598">
              <w:rPr>
                <w:rFonts w:eastAsia="Fira Sans Light" w:cs="Times New Roman"/>
                <w:sz w:val="16"/>
                <w:szCs w:val="16"/>
                <w:lang w:val="en-US"/>
              </w:rPr>
              <w:t>Entities operating independently</w:t>
            </w:r>
          </w:p>
        </w:tc>
        <w:tc>
          <w:tcPr>
            <w:tcW w:w="619" w:type="pct"/>
            <w:tcBorders>
              <w:right w:val="nil"/>
            </w:tcBorders>
            <w:vAlign w:val="center"/>
          </w:tcPr>
          <w:p w14:paraId="6D0F22CB" w14:textId="77777777" w:rsidR="008303B7" w:rsidRPr="00807598" w:rsidRDefault="008303B7" w:rsidP="009E0046">
            <w:pPr>
              <w:keepNext/>
              <w:keepLines/>
              <w:spacing w:before="0" w:after="0"/>
              <w:jc w:val="center"/>
              <w:outlineLvl w:val="2"/>
              <w:rPr>
                <w:rFonts w:eastAsia="Times New Roman" w:cs="Times New Roman"/>
                <w:color w:val="000000"/>
                <w:sz w:val="16"/>
                <w:szCs w:val="16"/>
                <w:lang w:val="en-US"/>
              </w:rPr>
            </w:pPr>
            <w:r w:rsidRPr="00807598">
              <w:rPr>
                <w:rFonts w:eastAsia="Fira Sans Light" w:cs="Times New Roman"/>
                <w:sz w:val="16"/>
                <w:szCs w:val="16"/>
                <w:lang w:val="en-US"/>
              </w:rPr>
              <w:t>Dominating entities in the capital groups</w:t>
            </w:r>
          </w:p>
        </w:tc>
        <w:tc>
          <w:tcPr>
            <w:tcW w:w="669" w:type="pct"/>
            <w:tcBorders>
              <w:right w:val="nil"/>
            </w:tcBorders>
            <w:vAlign w:val="center"/>
          </w:tcPr>
          <w:p w14:paraId="78B6BE27" w14:textId="77777777" w:rsidR="008303B7" w:rsidRPr="00807598" w:rsidRDefault="008303B7" w:rsidP="009E0046">
            <w:pPr>
              <w:keepNext/>
              <w:keepLines/>
              <w:spacing w:before="0" w:after="0"/>
              <w:jc w:val="center"/>
              <w:outlineLvl w:val="2"/>
              <w:rPr>
                <w:rFonts w:eastAsia="Fira Sans Light" w:cs="Times New Roman"/>
                <w:sz w:val="16"/>
                <w:szCs w:val="16"/>
                <w:lang w:val="en-US"/>
              </w:rPr>
            </w:pPr>
            <w:r w:rsidRPr="00807598">
              <w:rPr>
                <w:rFonts w:eastAsia="Fira Sans Light" w:cs="Times New Roman"/>
                <w:sz w:val="16"/>
                <w:szCs w:val="16"/>
                <w:lang w:val="en-US"/>
              </w:rPr>
              <w:t>Subsidiary  entities in the capital groups</w:t>
            </w:r>
          </w:p>
        </w:tc>
        <w:tc>
          <w:tcPr>
            <w:tcW w:w="682" w:type="pct"/>
            <w:tcBorders>
              <w:right w:val="nil"/>
            </w:tcBorders>
            <w:vAlign w:val="center"/>
          </w:tcPr>
          <w:p w14:paraId="15A9DA7A" w14:textId="77777777" w:rsidR="008303B7" w:rsidRPr="00807598" w:rsidRDefault="008303B7" w:rsidP="009E0046">
            <w:pPr>
              <w:keepNext/>
              <w:keepLines/>
              <w:spacing w:before="0" w:after="0"/>
              <w:jc w:val="center"/>
              <w:outlineLvl w:val="2"/>
              <w:rPr>
                <w:rFonts w:eastAsia="Times New Roman" w:cs="Times New Roman"/>
                <w:color w:val="000000"/>
                <w:sz w:val="16"/>
                <w:szCs w:val="16"/>
                <w:lang w:val="en-US"/>
              </w:rPr>
            </w:pPr>
            <w:r w:rsidRPr="00807598">
              <w:rPr>
                <w:rFonts w:eastAsia="Fira Sans Light" w:cs="Times New Roman"/>
                <w:sz w:val="16"/>
                <w:szCs w:val="16"/>
                <w:lang w:val="en-US"/>
              </w:rPr>
              <w:t>Dominating and subsidiary  entities  in the capital groups</w:t>
            </w:r>
          </w:p>
        </w:tc>
      </w:tr>
      <w:tr w:rsidR="008303B7" w:rsidRPr="000449B5" w14:paraId="2EE45C5A" w14:textId="77777777" w:rsidTr="00942605">
        <w:trPr>
          <w:trHeight w:hRule="exact" w:val="322"/>
        </w:trPr>
        <w:tc>
          <w:tcPr>
            <w:tcW w:w="1520" w:type="pct"/>
            <w:vMerge/>
            <w:tcBorders>
              <w:bottom w:val="single" w:sz="12" w:space="0" w:color="212492"/>
            </w:tcBorders>
            <w:vAlign w:val="center"/>
          </w:tcPr>
          <w:p w14:paraId="1EF6A606" w14:textId="77777777" w:rsidR="008303B7" w:rsidRPr="00807598" w:rsidRDefault="008303B7" w:rsidP="00E4352D">
            <w:pPr>
              <w:keepNext/>
              <w:tabs>
                <w:tab w:val="right" w:leader="dot" w:pos="4139"/>
              </w:tabs>
              <w:spacing w:before="0" w:after="0" w:line="240" w:lineRule="auto"/>
              <w:jc w:val="center"/>
              <w:outlineLvl w:val="0"/>
              <w:rPr>
                <w:rFonts w:eastAsia="Times New Roman" w:cs="Arial"/>
                <w:bCs/>
                <w:color w:val="000000"/>
                <w:sz w:val="16"/>
                <w:szCs w:val="16"/>
                <w:lang w:val="en-US" w:eastAsia="pl-PL"/>
              </w:rPr>
            </w:pPr>
          </w:p>
        </w:tc>
        <w:tc>
          <w:tcPr>
            <w:tcW w:w="3480" w:type="pct"/>
            <w:gridSpan w:val="5"/>
            <w:tcBorders>
              <w:top w:val="single" w:sz="4" w:space="0" w:color="212492"/>
              <w:left w:val="single" w:sz="4" w:space="0" w:color="212492"/>
              <w:bottom w:val="single" w:sz="12" w:space="0" w:color="212492"/>
            </w:tcBorders>
            <w:vAlign w:val="center"/>
          </w:tcPr>
          <w:p w14:paraId="774BEACD" w14:textId="77777777" w:rsidR="008303B7" w:rsidRPr="00807598" w:rsidRDefault="008303B7" w:rsidP="00E4352D">
            <w:pPr>
              <w:keepNext/>
              <w:keepLines/>
              <w:spacing w:before="0" w:after="0"/>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in m</w:t>
            </w:r>
            <w:r w:rsidR="005D1D2E">
              <w:rPr>
                <w:rFonts w:eastAsia="Times New Roman" w:cs="Times New Roman"/>
                <w:color w:val="000000"/>
                <w:sz w:val="16"/>
                <w:szCs w:val="16"/>
                <w:lang w:val="en-US"/>
              </w:rPr>
              <w:t>illion</w:t>
            </w:r>
            <w:r w:rsidRPr="00807598">
              <w:rPr>
                <w:rFonts w:eastAsia="Times New Roman" w:cs="Times New Roman"/>
                <w:color w:val="000000"/>
                <w:sz w:val="16"/>
                <w:szCs w:val="16"/>
                <w:lang w:val="en-US"/>
              </w:rPr>
              <w:t xml:space="preserve"> PLN</w:t>
            </w:r>
          </w:p>
          <w:p w14:paraId="367BA446" w14:textId="77777777" w:rsidR="008303B7" w:rsidRPr="00807598" w:rsidRDefault="008303B7" w:rsidP="00E4352D">
            <w:pPr>
              <w:keepNext/>
              <w:keepLines/>
              <w:spacing w:before="0" w:after="0"/>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in %</w:t>
            </w:r>
          </w:p>
          <w:p w14:paraId="4059D730" w14:textId="77777777" w:rsidR="008303B7" w:rsidRPr="00807598" w:rsidRDefault="008303B7" w:rsidP="009E0046">
            <w:pPr>
              <w:keepNext/>
              <w:keepLines/>
              <w:spacing w:before="0" w:after="0"/>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 xml:space="preserve">in </w:t>
            </w:r>
            <w:proofErr w:type="spellStart"/>
            <w:r w:rsidRPr="00807598">
              <w:rPr>
                <w:rFonts w:eastAsia="Times New Roman" w:cs="Times New Roman"/>
                <w:color w:val="000000"/>
                <w:sz w:val="16"/>
                <w:szCs w:val="16"/>
                <w:lang w:val="en-US"/>
              </w:rPr>
              <w:t>mln</w:t>
            </w:r>
            <w:proofErr w:type="spellEnd"/>
            <w:r w:rsidRPr="00807598">
              <w:rPr>
                <w:rFonts w:eastAsia="Times New Roman" w:cs="Times New Roman"/>
                <w:color w:val="000000"/>
                <w:sz w:val="16"/>
                <w:szCs w:val="16"/>
                <w:lang w:val="en-US"/>
              </w:rPr>
              <w:t xml:space="preserve"> PLN</w:t>
            </w:r>
          </w:p>
          <w:p w14:paraId="51A12A66" w14:textId="77777777" w:rsidR="008303B7" w:rsidRPr="00807598" w:rsidRDefault="008303B7" w:rsidP="00E4352D">
            <w:pPr>
              <w:keepNext/>
              <w:keepLines/>
              <w:spacing w:before="0" w:after="0"/>
              <w:jc w:val="center"/>
              <w:outlineLvl w:val="2"/>
              <w:rPr>
                <w:rFonts w:eastAsia="Times New Roman" w:cs="Times New Roman"/>
                <w:color w:val="000000"/>
                <w:sz w:val="16"/>
                <w:szCs w:val="16"/>
                <w:lang w:val="en-US"/>
              </w:rPr>
            </w:pPr>
          </w:p>
        </w:tc>
      </w:tr>
      <w:tr w:rsidR="00882B8E" w:rsidRPr="00807598" w14:paraId="60541E08" w14:textId="77777777" w:rsidTr="007F2BD1">
        <w:trPr>
          <w:trHeight w:hRule="exact" w:val="454"/>
        </w:trPr>
        <w:tc>
          <w:tcPr>
            <w:tcW w:w="1520" w:type="pct"/>
            <w:tcBorders>
              <w:top w:val="single" w:sz="12" w:space="0" w:color="212492"/>
              <w:bottom w:val="single" w:sz="4" w:space="0" w:color="212492"/>
            </w:tcBorders>
            <w:vAlign w:val="bottom"/>
          </w:tcPr>
          <w:p w14:paraId="09B7C59C" w14:textId="77777777" w:rsidR="00882B8E" w:rsidRPr="00807598" w:rsidRDefault="00882B8E" w:rsidP="00882B8E">
            <w:pPr>
              <w:spacing w:before="0" w:after="0" w:line="240" w:lineRule="auto"/>
              <w:rPr>
                <w:rFonts w:eastAsia="Fira Sans Light" w:cs="Calibri"/>
                <w:bCs/>
                <w:sz w:val="16"/>
                <w:szCs w:val="16"/>
                <w:lang w:val="en-US"/>
              </w:rPr>
            </w:pPr>
            <w:r w:rsidRPr="00807598">
              <w:rPr>
                <w:rFonts w:eastAsia="Fira Sans Light" w:cs="Calibri"/>
                <w:b/>
                <w:sz w:val="16"/>
                <w:szCs w:val="16"/>
                <w:lang w:val="en-US"/>
              </w:rPr>
              <w:t>Derivative instruments - assets</w:t>
            </w:r>
            <w:r w:rsidRPr="00807598">
              <w:rPr>
                <w:rFonts w:eastAsia="Fira Sans Light" w:cs="Times New Roman"/>
                <w:b/>
                <w:sz w:val="16"/>
                <w:szCs w:val="16"/>
                <w:lang w:val="en-US"/>
              </w:rPr>
              <w:t>, of which:</w:t>
            </w:r>
          </w:p>
        </w:tc>
        <w:tc>
          <w:tcPr>
            <w:tcW w:w="886" w:type="pct"/>
            <w:tcBorders>
              <w:top w:val="single" w:sz="12" w:space="0" w:color="212492"/>
              <w:left w:val="single" w:sz="4" w:space="0" w:color="212492"/>
              <w:bottom w:val="single" w:sz="4" w:space="0" w:color="212492"/>
            </w:tcBorders>
            <w:vAlign w:val="center"/>
          </w:tcPr>
          <w:p w14:paraId="6A24AE23" w14:textId="77777777" w:rsidR="00882B8E" w:rsidRPr="00807598" w:rsidRDefault="00882B8E" w:rsidP="007F2BD1">
            <w:pPr>
              <w:spacing w:before="0" w:after="0" w:line="240" w:lineRule="auto"/>
              <w:jc w:val="right"/>
              <w:rPr>
                <w:b/>
                <w:sz w:val="16"/>
                <w:szCs w:val="16"/>
                <w:lang w:val="en-US"/>
              </w:rPr>
            </w:pPr>
            <w:r w:rsidRPr="00807598">
              <w:rPr>
                <w:b/>
                <w:color w:val="000000"/>
                <w:sz w:val="16"/>
                <w:szCs w:val="16"/>
                <w:lang w:val="en-US"/>
              </w:rPr>
              <w:t>9</w:t>
            </w:r>
            <w:r w:rsidR="00001F68" w:rsidRPr="00807598">
              <w:rPr>
                <w:b/>
                <w:color w:val="000000"/>
                <w:sz w:val="16"/>
                <w:szCs w:val="16"/>
                <w:lang w:val="en-US"/>
              </w:rPr>
              <w:t>,</w:t>
            </w:r>
            <w:r w:rsidRPr="00807598">
              <w:rPr>
                <w:b/>
                <w:color w:val="000000"/>
                <w:sz w:val="16"/>
                <w:szCs w:val="16"/>
                <w:lang w:val="en-US"/>
              </w:rPr>
              <w:t>130</w:t>
            </w:r>
            <w:r w:rsidR="00001F68" w:rsidRPr="00807598">
              <w:rPr>
                <w:b/>
                <w:color w:val="000000"/>
                <w:sz w:val="16"/>
                <w:szCs w:val="16"/>
                <w:lang w:val="en-US"/>
              </w:rPr>
              <w:t>.</w:t>
            </w:r>
            <w:r w:rsidRPr="00807598">
              <w:rPr>
                <w:b/>
                <w:color w:val="000000"/>
                <w:sz w:val="16"/>
                <w:szCs w:val="16"/>
                <w:lang w:val="en-US"/>
              </w:rPr>
              <w:t>6</w:t>
            </w:r>
          </w:p>
        </w:tc>
        <w:tc>
          <w:tcPr>
            <w:tcW w:w="624" w:type="pct"/>
            <w:tcBorders>
              <w:top w:val="single" w:sz="12" w:space="0" w:color="212492"/>
              <w:bottom w:val="single" w:sz="4" w:space="0" w:color="212492"/>
              <w:right w:val="nil"/>
            </w:tcBorders>
            <w:vAlign w:val="center"/>
          </w:tcPr>
          <w:p w14:paraId="1C3964F6" w14:textId="77777777" w:rsidR="00882B8E" w:rsidRPr="00807598" w:rsidRDefault="00882B8E" w:rsidP="007F2BD1">
            <w:pPr>
              <w:spacing w:before="0" w:after="0" w:line="240" w:lineRule="auto"/>
              <w:jc w:val="right"/>
              <w:rPr>
                <w:b/>
                <w:color w:val="000000"/>
                <w:sz w:val="16"/>
                <w:szCs w:val="16"/>
                <w:lang w:val="en-US"/>
              </w:rPr>
            </w:pPr>
            <w:r w:rsidRPr="00807598">
              <w:rPr>
                <w:b/>
                <w:color w:val="000000"/>
                <w:sz w:val="16"/>
                <w:szCs w:val="16"/>
                <w:lang w:val="en-US"/>
              </w:rPr>
              <w:t>356</w:t>
            </w:r>
            <w:r w:rsidR="00001F68" w:rsidRPr="00807598">
              <w:rPr>
                <w:b/>
                <w:color w:val="000000"/>
                <w:sz w:val="16"/>
                <w:szCs w:val="16"/>
                <w:lang w:val="en-US"/>
              </w:rPr>
              <w:t>.</w:t>
            </w:r>
            <w:r w:rsidRPr="00807598">
              <w:rPr>
                <w:b/>
                <w:color w:val="000000"/>
                <w:sz w:val="16"/>
                <w:szCs w:val="16"/>
                <w:lang w:val="en-US"/>
              </w:rPr>
              <w:t>9</w:t>
            </w:r>
          </w:p>
        </w:tc>
        <w:tc>
          <w:tcPr>
            <w:tcW w:w="619" w:type="pct"/>
            <w:tcBorders>
              <w:top w:val="single" w:sz="12" w:space="0" w:color="212492"/>
              <w:bottom w:val="single" w:sz="4" w:space="0" w:color="212492"/>
              <w:right w:val="nil"/>
            </w:tcBorders>
            <w:vAlign w:val="center"/>
          </w:tcPr>
          <w:p w14:paraId="60E2E896" w14:textId="77777777" w:rsidR="00882B8E" w:rsidRPr="00807598" w:rsidRDefault="00882B8E" w:rsidP="007F2BD1">
            <w:pPr>
              <w:spacing w:before="0" w:after="0" w:line="240" w:lineRule="auto"/>
              <w:jc w:val="right"/>
              <w:rPr>
                <w:b/>
                <w:color w:val="000000"/>
                <w:sz w:val="16"/>
                <w:szCs w:val="16"/>
                <w:lang w:val="en-US"/>
              </w:rPr>
            </w:pPr>
            <w:r w:rsidRPr="00807598">
              <w:rPr>
                <w:b/>
                <w:color w:val="000000"/>
                <w:sz w:val="16"/>
                <w:szCs w:val="16"/>
                <w:lang w:val="en-US"/>
              </w:rPr>
              <w:t>4</w:t>
            </w:r>
            <w:r w:rsidR="00001F68" w:rsidRPr="00807598">
              <w:rPr>
                <w:b/>
                <w:color w:val="000000"/>
                <w:sz w:val="16"/>
                <w:szCs w:val="16"/>
                <w:lang w:val="en-US"/>
              </w:rPr>
              <w:t>,</w:t>
            </w:r>
            <w:r w:rsidRPr="00807598">
              <w:rPr>
                <w:b/>
                <w:color w:val="000000"/>
                <w:sz w:val="16"/>
                <w:szCs w:val="16"/>
                <w:lang w:val="en-US"/>
              </w:rPr>
              <w:t>792</w:t>
            </w:r>
            <w:r w:rsidR="00001F68" w:rsidRPr="00807598">
              <w:rPr>
                <w:b/>
                <w:color w:val="000000"/>
                <w:sz w:val="16"/>
                <w:szCs w:val="16"/>
                <w:lang w:val="en-US"/>
              </w:rPr>
              <w:t>.</w:t>
            </w:r>
            <w:r w:rsidRPr="00807598">
              <w:rPr>
                <w:b/>
                <w:color w:val="000000"/>
                <w:sz w:val="16"/>
                <w:szCs w:val="16"/>
                <w:lang w:val="en-US"/>
              </w:rPr>
              <w:t>4</w:t>
            </w:r>
          </w:p>
        </w:tc>
        <w:tc>
          <w:tcPr>
            <w:tcW w:w="669" w:type="pct"/>
            <w:tcBorders>
              <w:top w:val="single" w:sz="12" w:space="0" w:color="212492"/>
              <w:bottom w:val="single" w:sz="4" w:space="0" w:color="212492"/>
              <w:right w:val="nil"/>
            </w:tcBorders>
            <w:vAlign w:val="center"/>
          </w:tcPr>
          <w:p w14:paraId="7C01BDAC" w14:textId="77777777" w:rsidR="00882B8E" w:rsidRPr="00807598" w:rsidRDefault="00882B8E" w:rsidP="007F2BD1">
            <w:pPr>
              <w:spacing w:before="0" w:after="0" w:line="240" w:lineRule="auto"/>
              <w:jc w:val="right"/>
              <w:rPr>
                <w:b/>
                <w:color w:val="000000"/>
                <w:sz w:val="16"/>
                <w:szCs w:val="16"/>
                <w:lang w:val="en-US"/>
              </w:rPr>
            </w:pPr>
            <w:r w:rsidRPr="00807598">
              <w:rPr>
                <w:b/>
                <w:color w:val="000000"/>
                <w:sz w:val="16"/>
                <w:szCs w:val="16"/>
                <w:lang w:val="en-US"/>
              </w:rPr>
              <w:t>3</w:t>
            </w:r>
            <w:r w:rsidR="00001F68" w:rsidRPr="00807598">
              <w:rPr>
                <w:b/>
                <w:color w:val="000000"/>
                <w:sz w:val="16"/>
                <w:szCs w:val="16"/>
                <w:lang w:val="en-US"/>
              </w:rPr>
              <w:t>,</w:t>
            </w:r>
            <w:r w:rsidRPr="00807598">
              <w:rPr>
                <w:b/>
                <w:color w:val="000000"/>
                <w:sz w:val="16"/>
                <w:szCs w:val="16"/>
                <w:lang w:val="en-US"/>
              </w:rPr>
              <w:t>183</w:t>
            </w:r>
            <w:r w:rsidR="00001F68" w:rsidRPr="00807598">
              <w:rPr>
                <w:b/>
                <w:color w:val="000000"/>
                <w:sz w:val="16"/>
                <w:szCs w:val="16"/>
                <w:lang w:val="en-US"/>
              </w:rPr>
              <w:t>.</w:t>
            </w:r>
            <w:r w:rsidRPr="00807598">
              <w:rPr>
                <w:b/>
                <w:color w:val="000000"/>
                <w:sz w:val="16"/>
                <w:szCs w:val="16"/>
                <w:lang w:val="en-US"/>
              </w:rPr>
              <w:t>4</w:t>
            </w:r>
          </w:p>
        </w:tc>
        <w:tc>
          <w:tcPr>
            <w:tcW w:w="682" w:type="pct"/>
            <w:tcBorders>
              <w:top w:val="single" w:sz="12" w:space="0" w:color="212492"/>
              <w:bottom w:val="single" w:sz="4" w:space="0" w:color="212492"/>
              <w:right w:val="nil"/>
            </w:tcBorders>
            <w:vAlign w:val="center"/>
          </w:tcPr>
          <w:p w14:paraId="69D66100" w14:textId="77777777" w:rsidR="00882B8E" w:rsidRPr="00807598" w:rsidRDefault="00882B8E" w:rsidP="007F2BD1">
            <w:pPr>
              <w:spacing w:before="0" w:after="0" w:line="240" w:lineRule="auto"/>
              <w:jc w:val="right"/>
              <w:rPr>
                <w:b/>
                <w:color w:val="000000"/>
                <w:sz w:val="16"/>
                <w:szCs w:val="16"/>
                <w:lang w:val="en-US"/>
              </w:rPr>
            </w:pPr>
            <w:r w:rsidRPr="00807598">
              <w:rPr>
                <w:b/>
                <w:color w:val="000000"/>
                <w:sz w:val="16"/>
                <w:szCs w:val="16"/>
                <w:lang w:val="en-US"/>
              </w:rPr>
              <w:t>797</w:t>
            </w:r>
            <w:r w:rsidR="00001F68" w:rsidRPr="00807598">
              <w:rPr>
                <w:b/>
                <w:color w:val="000000"/>
                <w:sz w:val="16"/>
                <w:szCs w:val="16"/>
                <w:lang w:val="en-US"/>
              </w:rPr>
              <w:t>.</w:t>
            </w:r>
            <w:r w:rsidRPr="00807598">
              <w:rPr>
                <w:b/>
                <w:color w:val="000000"/>
                <w:sz w:val="16"/>
                <w:szCs w:val="16"/>
                <w:lang w:val="en-US"/>
              </w:rPr>
              <w:t>9</w:t>
            </w:r>
          </w:p>
        </w:tc>
      </w:tr>
      <w:tr w:rsidR="00882B8E" w:rsidRPr="00807598" w14:paraId="34433EA9" w14:textId="77777777" w:rsidTr="007F2BD1">
        <w:trPr>
          <w:trHeight w:val="20"/>
        </w:trPr>
        <w:tc>
          <w:tcPr>
            <w:tcW w:w="1520" w:type="pct"/>
            <w:tcBorders>
              <w:top w:val="single" w:sz="4" w:space="0" w:color="212492"/>
            </w:tcBorders>
            <w:vAlign w:val="bottom"/>
          </w:tcPr>
          <w:p w14:paraId="1610FB5D" w14:textId="77777777" w:rsidR="00882B8E" w:rsidRPr="00807598" w:rsidRDefault="00882B8E" w:rsidP="00882B8E">
            <w:pPr>
              <w:spacing w:before="0" w:after="0" w:line="240" w:lineRule="auto"/>
              <w:ind w:left="170"/>
              <w:rPr>
                <w:rFonts w:eastAsia="Fira Sans Light" w:cs="Calibri"/>
                <w:sz w:val="16"/>
                <w:szCs w:val="16"/>
                <w:lang w:val="en-US"/>
              </w:rPr>
            </w:pPr>
            <w:r w:rsidRPr="00807598">
              <w:rPr>
                <w:rFonts w:cs="Calibri"/>
                <w:sz w:val="16"/>
                <w:szCs w:val="16"/>
                <w:lang w:val="en-US"/>
              </w:rPr>
              <w:t>forward contracts</w:t>
            </w:r>
          </w:p>
        </w:tc>
        <w:tc>
          <w:tcPr>
            <w:tcW w:w="886" w:type="pct"/>
            <w:tcBorders>
              <w:top w:val="single" w:sz="4" w:space="0" w:color="212492"/>
              <w:left w:val="single" w:sz="4" w:space="0" w:color="212492"/>
            </w:tcBorders>
            <w:vAlign w:val="center"/>
          </w:tcPr>
          <w:p w14:paraId="2487EC30" w14:textId="77777777" w:rsidR="00882B8E" w:rsidRPr="00807598" w:rsidRDefault="00882B8E" w:rsidP="007F2BD1">
            <w:pPr>
              <w:spacing w:before="0" w:after="0" w:line="240" w:lineRule="auto"/>
              <w:jc w:val="right"/>
              <w:rPr>
                <w:sz w:val="16"/>
                <w:szCs w:val="16"/>
                <w:lang w:val="en-US"/>
              </w:rPr>
            </w:pPr>
            <w:r w:rsidRPr="00807598">
              <w:rPr>
                <w:sz w:val="16"/>
                <w:szCs w:val="16"/>
                <w:lang w:val="en-US"/>
              </w:rPr>
              <w:t>4</w:t>
            </w:r>
            <w:r w:rsidR="00001F68" w:rsidRPr="00807598">
              <w:rPr>
                <w:sz w:val="16"/>
                <w:szCs w:val="16"/>
                <w:lang w:val="en-US"/>
              </w:rPr>
              <w:t>,</w:t>
            </w:r>
            <w:r w:rsidRPr="00807598">
              <w:rPr>
                <w:sz w:val="16"/>
                <w:szCs w:val="16"/>
                <w:lang w:val="en-US"/>
              </w:rPr>
              <w:t>748</w:t>
            </w:r>
            <w:r w:rsidR="00001F68" w:rsidRPr="00807598">
              <w:rPr>
                <w:sz w:val="16"/>
                <w:szCs w:val="16"/>
                <w:lang w:val="en-US"/>
              </w:rPr>
              <w:t>.</w:t>
            </w:r>
            <w:r w:rsidRPr="00807598">
              <w:rPr>
                <w:sz w:val="16"/>
                <w:szCs w:val="16"/>
                <w:lang w:val="en-US"/>
              </w:rPr>
              <w:t>7</w:t>
            </w:r>
          </w:p>
        </w:tc>
        <w:tc>
          <w:tcPr>
            <w:tcW w:w="624" w:type="pct"/>
            <w:tcBorders>
              <w:top w:val="single" w:sz="4" w:space="0" w:color="212492"/>
              <w:right w:val="nil"/>
            </w:tcBorders>
            <w:vAlign w:val="center"/>
          </w:tcPr>
          <w:p w14:paraId="0D7CB945" w14:textId="77777777" w:rsidR="00882B8E" w:rsidRPr="00807598" w:rsidRDefault="00882B8E" w:rsidP="007F2BD1">
            <w:pPr>
              <w:spacing w:before="0" w:after="0" w:line="240" w:lineRule="auto"/>
              <w:jc w:val="right"/>
              <w:rPr>
                <w:sz w:val="16"/>
                <w:szCs w:val="16"/>
                <w:lang w:val="en-US"/>
              </w:rPr>
            </w:pPr>
            <w:r w:rsidRPr="00807598">
              <w:rPr>
                <w:sz w:val="16"/>
                <w:szCs w:val="16"/>
                <w:lang w:val="en-US"/>
              </w:rPr>
              <w:t>290</w:t>
            </w:r>
            <w:r w:rsidR="00001F68" w:rsidRPr="00807598">
              <w:rPr>
                <w:sz w:val="16"/>
                <w:szCs w:val="16"/>
                <w:lang w:val="en-US"/>
              </w:rPr>
              <w:t>.</w:t>
            </w:r>
            <w:r w:rsidRPr="00807598">
              <w:rPr>
                <w:sz w:val="16"/>
                <w:szCs w:val="16"/>
                <w:lang w:val="en-US"/>
              </w:rPr>
              <w:t>0</w:t>
            </w:r>
          </w:p>
        </w:tc>
        <w:tc>
          <w:tcPr>
            <w:tcW w:w="619" w:type="pct"/>
            <w:tcBorders>
              <w:top w:val="single" w:sz="4" w:space="0" w:color="212492"/>
              <w:right w:val="nil"/>
            </w:tcBorders>
            <w:vAlign w:val="center"/>
          </w:tcPr>
          <w:p w14:paraId="04DC38A7" w14:textId="77777777" w:rsidR="00882B8E" w:rsidRPr="00807598" w:rsidRDefault="00882B8E" w:rsidP="007F2BD1">
            <w:pPr>
              <w:spacing w:before="0" w:after="0" w:line="240" w:lineRule="auto"/>
              <w:jc w:val="right"/>
              <w:rPr>
                <w:sz w:val="16"/>
                <w:szCs w:val="16"/>
                <w:lang w:val="en-US"/>
              </w:rPr>
            </w:pPr>
            <w:r w:rsidRPr="00807598">
              <w:rPr>
                <w:sz w:val="16"/>
                <w:szCs w:val="16"/>
                <w:lang w:val="en-US"/>
              </w:rPr>
              <w:t>1</w:t>
            </w:r>
            <w:r w:rsidR="00001F68" w:rsidRPr="00807598">
              <w:rPr>
                <w:sz w:val="16"/>
                <w:szCs w:val="16"/>
                <w:lang w:val="en-US"/>
              </w:rPr>
              <w:t>,</w:t>
            </w:r>
            <w:r w:rsidRPr="00807598">
              <w:rPr>
                <w:sz w:val="16"/>
                <w:szCs w:val="16"/>
                <w:lang w:val="en-US"/>
              </w:rPr>
              <w:t>266</w:t>
            </w:r>
            <w:r w:rsidR="00001F68" w:rsidRPr="00807598">
              <w:rPr>
                <w:sz w:val="16"/>
                <w:szCs w:val="16"/>
                <w:lang w:val="en-US"/>
              </w:rPr>
              <w:t>.</w:t>
            </w:r>
            <w:r w:rsidRPr="00807598">
              <w:rPr>
                <w:sz w:val="16"/>
                <w:szCs w:val="16"/>
                <w:lang w:val="en-US"/>
              </w:rPr>
              <w:t>9</w:t>
            </w:r>
          </w:p>
        </w:tc>
        <w:tc>
          <w:tcPr>
            <w:tcW w:w="669" w:type="pct"/>
            <w:tcBorders>
              <w:top w:val="single" w:sz="4" w:space="0" w:color="212492"/>
              <w:right w:val="nil"/>
            </w:tcBorders>
            <w:vAlign w:val="center"/>
          </w:tcPr>
          <w:p w14:paraId="0F761512" w14:textId="77777777" w:rsidR="00882B8E" w:rsidRPr="00807598" w:rsidRDefault="00882B8E" w:rsidP="007F2BD1">
            <w:pPr>
              <w:spacing w:before="0" w:after="0" w:line="240" w:lineRule="auto"/>
              <w:jc w:val="right"/>
              <w:rPr>
                <w:sz w:val="16"/>
                <w:szCs w:val="16"/>
                <w:lang w:val="en-US"/>
              </w:rPr>
            </w:pPr>
            <w:r w:rsidRPr="00807598">
              <w:rPr>
                <w:sz w:val="16"/>
                <w:szCs w:val="16"/>
                <w:lang w:val="en-US"/>
              </w:rPr>
              <w:t>2</w:t>
            </w:r>
            <w:r w:rsidR="00001F68" w:rsidRPr="00807598">
              <w:rPr>
                <w:sz w:val="16"/>
                <w:szCs w:val="16"/>
                <w:lang w:val="en-US"/>
              </w:rPr>
              <w:t>,</w:t>
            </w:r>
            <w:r w:rsidRPr="00807598">
              <w:rPr>
                <w:sz w:val="16"/>
                <w:szCs w:val="16"/>
                <w:lang w:val="en-US"/>
              </w:rPr>
              <w:t>674</w:t>
            </w:r>
            <w:r w:rsidR="00001F68" w:rsidRPr="00807598">
              <w:rPr>
                <w:sz w:val="16"/>
                <w:szCs w:val="16"/>
                <w:lang w:val="en-US"/>
              </w:rPr>
              <w:t>.</w:t>
            </w:r>
            <w:r w:rsidRPr="00807598">
              <w:rPr>
                <w:sz w:val="16"/>
                <w:szCs w:val="16"/>
                <w:lang w:val="en-US"/>
              </w:rPr>
              <w:t>3</w:t>
            </w:r>
          </w:p>
        </w:tc>
        <w:tc>
          <w:tcPr>
            <w:tcW w:w="682" w:type="pct"/>
            <w:tcBorders>
              <w:top w:val="single" w:sz="4" w:space="0" w:color="212492"/>
              <w:right w:val="nil"/>
            </w:tcBorders>
            <w:vAlign w:val="center"/>
          </w:tcPr>
          <w:p w14:paraId="40130212" w14:textId="77777777" w:rsidR="00882B8E" w:rsidRPr="00807598" w:rsidRDefault="00882B8E" w:rsidP="007F2BD1">
            <w:pPr>
              <w:spacing w:before="0" w:after="0" w:line="240" w:lineRule="auto"/>
              <w:jc w:val="right"/>
              <w:rPr>
                <w:sz w:val="16"/>
                <w:szCs w:val="16"/>
                <w:lang w:val="en-US"/>
              </w:rPr>
            </w:pPr>
            <w:r w:rsidRPr="00807598">
              <w:rPr>
                <w:sz w:val="16"/>
                <w:szCs w:val="16"/>
                <w:lang w:val="en-US"/>
              </w:rPr>
              <w:t>517</w:t>
            </w:r>
            <w:r w:rsidR="00001F68" w:rsidRPr="00807598">
              <w:rPr>
                <w:sz w:val="16"/>
                <w:szCs w:val="16"/>
                <w:lang w:val="en-US"/>
              </w:rPr>
              <w:t>.</w:t>
            </w:r>
            <w:r w:rsidRPr="00807598">
              <w:rPr>
                <w:sz w:val="16"/>
                <w:szCs w:val="16"/>
                <w:lang w:val="en-US"/>
              </w:rPr>
              <w:t>6</w:t>
            </w:r>
          </w:p>
        </w:tc>
      </w:tr>
      <w:tr w:rsidR="00882B8E" w:rsidRPr="00807598" w14:paraId="6C5E4F6E" w14:textId="77777777" w:rsidTr="007F2BD1">
        <w:trPr>
          <w:trHeight w:val="20"/>
        </w:trPr>
        <w:tc>
          <w:tcPr>
            <w:tcW w:w="1520" w:type="pct"/>
            <w:vAlign w:val="bottom"/>
          </w:tcPr>
          <w:p w14:paraId="12C7B63C" w14:textId="77777777" w:rsidR="00882B8E" w:rsidRPr="00807598" w:rsidRDefault="00882B8E" w:rsidP="00882B8E">
            <w:pPr>
              <w:spacing w:before="0" w:after="0" w:line="240" w:lineRule="auto"/>
              <w:ind w:left="170"/>
              <w:rPr>
                <w:rFonts w:eastAsia="Fira Sans Light" w:cs="Calibri"/>
                <w:sz w:val="16"/>
                <w:szCs w:val="16"/>
                <w:lang w:val="en-US"/>
              </w:rPr>
            </w:pPr>
            <w:r w:rsidRPr="00807598">
              <w:rPr>
                <w:rFonts w:cs="Calibri"/>
                <w:sz w:val="16"/>
                <w:szCs w:val="16"/>
                <w:lang w:val="en-US"/>
              </w:rPr>
              <w:t>futures contracts</w:t>
            </w:r>
          </w:p>
        </w:tc>
        <w:tc>
          <w:tcPr>
            <w:tcW w:w="886" w:type="pct"/>
            <w:vAlign w:val="center"/>
          </w:tcPr>
          <w:p w14:paraId="12A6D14C" w14:textId="77777777" w:rsidR="00882B8E" w:rsidRPr="00807598" w:rsidRDefault="00882B8E" w:rsidP="007F2BD1">
            <w:pPr>
              <w:spacing w:before="0" w:after="0" w:line="240" w:lineRule="auto"/>
              <w:jc w:val="right"/>
              <w:rPr>
                <w:sz w:val="16"/>
                <w:szCs w:val="16"/>
                <w:lang w:val="en-US"/>
              </w:rPr>
            </w:pPr>
            <w:r w:rsidRPr="00807598">
              <w:rPr>
                <w:sz w:val="16"/>
                <w:szCs w:val="16"/>
                <w:lang w:val="en-US"/>
              </w:rPr>
              <w:t>1</w:t>
            </w:r>
            <w:r w:rsidR="00001F68" w:rsidRPr="00807598">
              <w:rPr>
                <w:sz w:val="16"/>
                <w:szCs w:val="16"/>
                <w:lang w:val="en-US"/>
              </w:rPr>
              <w:t>,</w:t>
            </w:r>
            <w:r w:rsidRPr="00807598">
              <w:rPr>
                <w:sz w:val="16"/>
                <w:szCs w:val="16"/>
                <w:lang w:val="en-US"/>
              </w:rPr>
              <w:t>451</w:t>
            </w:r>
            <w:r w:rsidR="00001F68" w:rsidRPr="00807598">
              <w:rPr>
                <w:sz w:val="16"/>
                <w:szCs w:val="16"/>
                <w:lang w:val="en-US"/>
              </w:rPr>
              <w:t>.</w:t>
            </w:r>
            <w:r w:rsidRPr="00807598">
              <w:rPr>
                <w:sz w:val="16"/>
                <w:szCs w:val="16"/>
                <w:lang w:val="en-US"/>
              </w:rPr>
              <w:t>3</w:t>
            </w:r>
          </w:p>
        </w:tc>
        <w:tc>
          <w:tcPr>
            <w:tcW w:w="624" w:type="pct"/>
            <w:vAlign w:val="center"/>
          </w:tcPr>
          <w:p w14:paraId="24B81E9D" w14:textId="77777777" w:rsidR="00882B8E" w:rsidRPr="00807598" w:rsidRDefault="00882B8E" w:rsidP="007F2BD1">
            <w:pPr>
              <w:spacing w:before="0" w:after="0" w:line="240" w:lineRule="auto"/>
              <w:jc w:val="right"/>
              <w:rPr>
                <w:sz w:val="16"/>
                <w:szCs w:val="16"/>
                <w:lang w:val="en-US"/>
              </w:rPr>
            </w:pPr>
            <w:r w:rsidRPr="00807598">
              <w:rPr>
                <w:sz w:val="16"/>
                <w:szCs w:val="16"/>
                <w:lang w:val="en-US"/>
              </w:rPr>
              <w:t>6</w:t>
            </w:r>
            <w:r w:rsidR="00001F68" w:rsidRPr="00807598">
              <w:rPr>
                <w:sz w:val="16"/>
                <w:szCs w:val="16"/>
                <w:lang w:val="en-US"/>
              </w:rPr>
              <w:t>.</w:t>
            </w:r>
            <w:r w:rsidRPr="00807598">
              <w:rPr>
                <w:sz w:val="16"/>
                <w:szCs w:val="16"/>
                <w:lang w:val="en-US"/>
              </w:rPr>
              <w:t>2</w:t>
            </w:r>
          </w:p>
        </w:tc>
        <w:tc>
          <w:tcPr>
            <w:tcW w:w="619" w:type="pct"/>
            <w:vAlign w:val="center"/>
          </w:tcPr>
          <w:p w14:paraId="467B23E2" w14:textId="77777777" w:rsidR="00882B8E" w:rsidRPr="00807598" w:rsidRDefault="00882B8E" w:rsidP="007F2BD1">
            <w:pPr>
              <w:spacing w:before="0" w:after="0" w:line="240" w:lineRule="auto"/>
              <w:jc w:val="right"/>
              <w:rPr>
                <w:sz w:val="16"/>
                <w:szCs w:val="16"/>
                <w:lang w:val="en-US"/>
              </w:rPr>
            </w:pPr>
            <w:r w:rsidRPr="00807598">
              <w:rPr>
                <w:sz w:val="16"/>
                <w:szCs w:val="16"/>
                <w:lang w:val="en-US"/>
              </w:rPr>
              <w:t>979</w:t>
            </w:r>
            <w:r w:rsidR="00001F68" w:rsidRPr="00807598">
              <w:rPr>
                <w:sz w:val="16"/>
                <w:szCs w:val="16"/>
                <w:lang w:val="en-US"/>
              </w:rPr>
              <w:t>.</w:t>
            </w:r>
            <w:r w:rsidRPr="00807598">
              <w:rPr>
                <w:sz w:val="16"/>
                <w:szCs w:val="16"/>
                <w:lang w:val="en-US"/>
              </w:rPr>
              <w:t>9</w:t>
            </w:r>
          </w:p>
        </w:tc>
        <w:tc>
          <w:tcPr>
            <w:tcW w:w="669" w:type="pct"/>
            <w:vAlign w:val="center"/>
          </w:tcPr>
          <w:p w14:paraId="7D1C6D70" w14:textId="77777777" w:rsidR="00882B8E" w:rsidRPr="00807598" w:rsidRDefault="00882B8E" w:rsidP="007F2BD1">
            <w:pPr>
              <w:spacing w:before="0" w:after="0" w:line="240" w:lineRule="auto"/>
              <w:jc w:val="right"/>
              <w:rPr>
                <w:sz w:val="16"/>
                <w:szCs w:val="16"/>
                <w:lang w:val="en-US"/>
              </w:rPr>
            </w:pPr>
            <w:r w:rsidRPr="00807598">
              <w:rPr>
                <w:sz w:val="16"/>
                <w:szCs w:val="16"/>
                <w:lang w:val="en-US"/>
              </w:rPr>
              <w:t>371</w:t>
            </w:r>
            <w:r w:rsidR="00001F68" w:rsidRPr="00807598">
              <w:rPr>
                <w:sz w:val="16"/>
                <w:szCs w:val="16"/>
                <w:lang w:val="en-US"/>
              </w:rPr>
              <w:t>.</w:t>
            </w:r>
            <w:r w:rsidRPr="00807598">
              <w:rPr>
                <w:sz w:val="16"/>
                <w:szCs w:val="16"/>
                <w:lang w:val="en-US"/>
              </w:rPr>
              <w:t>0</w:t>
            </w:r>
          </w:p>
        </w:tc>
        <w:tc>
          <w:tcPr>
            <w:tcW w:w="682" w:type="pct"/>
            <w:vAlign w:val="center"/>
          </w:tcPr>
          <w:p w14:paraId="469F67CF" w14:textId="77777777" w:rsidR="00882B8E" w:rsidRPr="00807598" w:rsidRDefault="00882B8E" w:rsidP="007F2BD1">
            <w:pPr>
              <w:spacing w:before="0" w:after="0" w:line="240" w:lineRule="auto"/>
              <w:jc w:val="right"/>
              <w:rPr>
                <w:sz w:val="16"/>
                <w:szCs w:val="16"/>
                <w:lang w:val="en-US"/>
              </w:rPr>
            </w:pPr>
            <w:r w:rsidRPr="00807598">
              <w:rPr>
                <w:sz w:val="16"/>
                <w:szCs w:val="16"/>
                <w:lang w:val="en-US"/>
              </w:rPr>
              <w:t>94</w:t>
            </w:r>
            <w:r w:rsidR="00001F68" w:rsidRPr="00807598">
              <w:rPr>
                <w:sz w:val="16"/>
                <w:szCs w:val="16"/>
                <w:lang w:val="en-US"/>
              </w:rPr>
              <w:t>.</w:t>
            </w:r>
            <w:r w:rsidRPr="00807598">
              <w:rPr>
                <w:sz w:val="16"/>
                <w:szCs w:val="16"/>
                <w:lang w:val="en-US"/>
              </w:rPr>
              <w:t>1</w:t>
            </w:r>
          </w:p>
        </w:tc>
      </w:tr>
      <w:tr w:rsidR="00882B8E" w:rsidRPr="00807598" w14:paraId="2CAD65D1" w14:textId="77777777" w:rsidTr="007F2BD1">
        <w:trPr>
          <w:trHeight w:val="20"/>
        </w:trPr>
        <w:tc>
          <w:tcPr>
            <w:tcW w:w="1520" w:type="pct"/>
            <w:tcBorders>
              <w:bottom w:val="single" w:sz="4" w:space="0" w:color="212492"/>
            </w:tcBorders>
            <w:vAlign w:val="bottom"/>
          </w:tcPr>
          <w:p w14:paraId="791A29FD" w14:textId="77777777" w:rsidR="00882B8E" w:rsidRPr="00807598" w:rsidRDefault="000449B5" w:rsidP="00882B8E">
            <w:pPr>
              <w:spacing w:before="0" w:after="0" w:line="240" w:lineRule="auto"/>
              <w:ind w:left="170"/>
              <w:rPr>
                <w:rFonts w:eastAsia="Fira Sans Light" w:cs="Calibri"/>
                <w:sz w:val="16"/>
                <w:szCs w:val="16"/>
                <w:lang w:val="en-US"/>
              </w:rPr>
            </w:pPr>
            <w:r>
              <w:rPr>
                <w:rFonts w:cs="Calibri"/>
                <w:sz w:val="16"/>
                <w:szCs w:val="16"/>
                <w:lang w:val="en-US"/>
              </w:rPr>
              <w:t>o</w:t>
            </w:r>
            <w:r w:rsidR="00882B8E" w:rsidRPr="00807598">
              <w:rPr>
                <w:rFonts w:cs="Calibri"/>
                <w:sz w:val="16"/>
                <w:szCs w:val="16"/>
                <w:lang w:val="en-US"/>
              </w:rPr>
              <w:t>ption</w:t>
            </w:r>
            <w:r w:rsidR="00C55220" w:rsidRPr="00807598">
              <w:rPr>
                <w:rFonts w:cs="Calibri"/>
                <w:sz w:val="16"/>
                <w:szCs w:val="16"/>
                <w:lang w:val="en-US"/>
              </w:rPr>
              <w:t>s</w:t>
            </w:r>
            <w:r>
              <w:rPr>
                <w:rFonts w:cs="Calibri"/>
                <w:sz w:val="16"/>
                <w:szCs w:val="16"/>
                <w:lang w:val="en-US"/>
              </w:rPr>
              <w:t xml:space="preserve"> contracts</w:t>
            </w:r>
          </w:p>
        </w:tc>
        <w:tc>
          <w:tcPr>
            <w:tcW w:w="886" w:type="pct"/>
            <w:tcBorders>
              <w:bottom w:val="single" w:sz="4" w:space="0" w:color="212492"/>
            </w:tcBorders>
            <w:vAlign w:val="center"/>
          </w:tcPr>
          <w:p w14:paraId="7BC9D900" w14:textId="77777777" w:rsidR="00882B8E" w:rsidRPr="00807598" w:rsidRDefault="00882B8E" w:rsidP="007F2BD1">
            <w:pPr>
              <w:spacing w:before="0" w:after="0" w:line="240" w:lineRule="auto"/>
              <w:jc w:val="right"/>
              <w:rPr>
                <w:sz w:val="16"/>
                <w:szCs w:val="16"/>
                <w:lang w:val="en-US"/>
              </w:rPr>
            </w:pPr>
            <w:r w:rsidRPr="00807598">
              <w:rPr>
                <w:rFonts w:cs="Calibri"/>
                <w:color w:val="000000"/>
                <w:sz w:val="16"/>
                <w:szCs w:val="16"/>
                <w:lang w:val="en-US"/>
              </w:rPr>
              <w:t>1</w:t>
            </w:r>
            <w:r w:rsidR="00001F68" w:rsidRPr="00807598">
              <w:rPr>
                <w:rFonts w:cs="Calibri"/>
                <w:color w:val="000000"/>
                <w:sz w:val="16"/>
                <w:szCs w:val="16"/>
                <w:lang w:val="en-US"/>
              </w:rPr>
              <w:t>,</w:t>
            </w:r>
            <w:r w:rsidRPr="00807598">
              <w:rPr>
                <w:rFonts w:cs="Calibri"/>
                <w:color w:val="000000"/>
                <w:sz w:val="16"/>
                <w:szCs w:val="16"/>
                <w:lang w:val="en-US"/>
              </w:rPr>
              <w:t>172</w:t>
            </w:r>
            <w:r w:rsidR="00001F68" w:rsidRPr="00807598">
              <w:rPr>
                <w:rFonts w:cs="Calibri"/>
                <w:color w:val="000000"/>
                <w:sz w:val="16"/>
                <w:szCs w:val="16"/>
                <w:lang w:val="en-US"/>
              </w:rPr>
              <w:t>.</w:t>
            </w:r>
            <w:r w:rsidRPr="00807598">
              <w:rPr>
                <w:rFonts w:cs="Calibri"/>
                <w:color w:val="000000"/>
                <w:sz w:val="16"/>
                <w:szCs w:val="16"/>
                <w:lang w:val="en-US"/>
              </w:rPr>
              <w:t>1</w:t>
            </w:r>
          </w:p>
        </w:tc>
        <w:tc>
          <w:tcPr>
            <w:tcW w:w="624" w:type="pct"/>
            <w:tcBorders>
              <w:bottom w:val="single" w:sz="4" w:space="0" w:color="212492"/>
            </w:tcBorders>
            <w:vAlign w:val="center"/>
          </w:tcPr>
          <w:p w14:paraId="0996CC37" w14:textId="77777777" w:rsidR="00882B8E" w:rsidRPr="00807598" w:rsidRDefault="00882B8E" w:rsidP="007F2BD1">
            <w:pPr>
              <w:spacing w:before="0" w:after="0" w:line="240" w:lineRule="auto"/>
              <w:jc w:val="right"/>
              <w:rPr>
                <w:sz w:val="16"/>
                <w:szCs w:val="16"/>
                <w:lang w:val="en-US"/>
              </w:rPr>
            </w:pPr>
            <w:r w:rsidRPr="00807598">
              <w:rPr>
                <w:rFonts w:cs="Calibri"/>
                <w:color w:val="000000"/>
                <w:sz w:val="16"/>
                <w:szCs w:val="16"/>
                <w:lang w:val="en-US"/>
              </w:rPr>
              <w:t>21</w:t>
            </w:r>
            <w:r w:rsidR="00001F68" w:rsidRPr="00807598">
              <w:rPr>
                <w:rFonts w:cs="Calibri"/>
                <w:color w:val="000000"/>
                <w:sz w:val="16"/>
                <w:szCs w:val="16"/>
                <w:lang w:val="en-US"/>
              </w:rPr>
              <w:t>.</w:t>
            </w:r>
            <w:r w:rsidRPr="00807598">
              <w:rPr>
                <w:rFonts w:cs="Calibri"/>
                <w:color w:val="000000"/>
                <w:sz w:val="16"/>
                <w:szCs w:val="16"/>
                <w:lang w:val="en-US"/>
              </w:rPr>
              <w:t>2</w:t>
            </w:r>
          </w:p>
        </w:tc>
        <w:tc>
          <w:tcPr>
            <w:tcW w:w="619" w:type="pct"/>
            <w:tcBorders>
              <w:bottom w:val="single" w:sz="4" w:space="0" w:color="212492"/>
            </w:tcBorders>
            <w:vAlign w:val="center"/>
          </w:tcPr>
          <w:p w14:paraId="79250D27" w14:textId="77777777" w:rsidR="00882B8E" w:rsidRPr="00807598" w:rsidRDefault="00882B8E" w:rsidP="007F2BD1">
            <w:pPr>
              <w:spacing w:before="0" w:after="0" w:line="240" w:lineRule="auto"/>
              <w:jc w:val="right"/>
              <w:rPr>
                <w:sz w:val="16"/>
                <w:szCs w:val="16"/>
                <w:lang w:val="en-US"/>
              </w:rPr>
            </w:pPr>
            <w:r w:rsidRPr="00807598">
              <w:rPr>
                <w:rFonts w:cs="Calibri"/>
                <w:color w:val="000000"/>
                <w:sz w:val="16"/>
                <w:szCs w:val="16"/>
                <w:lang w:val="en-US"/>
              </w:rPr>
              <w:t>1</w:t>
            </w:r>
            <w:r w:rsidR="00001F68" w:rsidRPr="00807598">
              <w:rPr>
                <w:rFonts w:cs="Calibri"/>
                <w:color w:val="000000"/>
                <w:sz w:val="16"/>
                <w:szCs w:val="16"/>
                <w:lang w:val="en-US"/>
              </w:rPr>
              <w:t>,</w:t>
            </w:r>
            <w:r w:rsidRPr="00807598">
              <w:rPr>
                <w:rFonts w:cs="Calibri"/>
                <w:color w:val="000000"/>
                <w:sz w:val="16"/>
                <w:szCs w:val="16"/>
                <w:lang w:val="en-US"/>
              </w:rPr>
              <w:t>067</w:t>
            </w:r>
            <w:r w:rsidR="00001F68" w:rsidRPr="00807598">
              <w:rPr>
                <w:rFonts w:cs="Calibri"/>
                <w:color w:val="000000"/>
                <w:sz w:val="16"/>
                <w:szCs w:val="16"/>
                <w:lang w:val="en-US"/>
              </w:rPr>
              <w:t>.</w:t>
            </w:r>
            <w:r w:rsidRPr="00807598">
              <w:rPr>
                <w:rFonts w:cs="Calibri"/>
                <w:color w:val="000000"/>
                <w:sz w:val="16"/>
                <w:szCs w:val="16"/>
                <w:lang w:val="en-US"/>
              </w:rPr>
              <w:t>6</w:t>
            </w:r>
          </w:p>
        </w:tc>
        <w:tc>
          <w:tcPr>
            <w:tcW w:w="669" w:type="pct"/>
            <w:tcBorders>
              <w:bottom w:val="single" w:sz="4" w:space="0" w:color="212492"/>
            </w:tcBorders>
            <w:vAlign w:val="center"/>
          </w:tcPr>
          <w:p w14:paraId="1D7693B2" w14:textId="77777777" w:rsidR="00882B8E" w:rsidRPr="00807598" w:rsidRDefault="00882B8E" w:rsidP="007F2BD1">
            <w:pPr>
              <w:spacing w:before="0" w:after="0" w:line="240" w:lineRule="auto"/>
              <w:jc w:val="right"/>
              <w:rPr>
                <w:sz w:val="16"/>
                <w:szCs w:val="16"/>
                <w:lang w:val="en-US"/>
              </w:rPr>
            </w:pPr>
            <w:r w:rsidRPr="00807598">
              <w:rPr>
                <w:rFonts w:cs="Calibri"/>
                <w:color w:val="000000"/>
                <w:sz w:val="16"/>
                <w:szCs w:val="16"/>
                <w:lang w:val="en-US"/>
              </w:rPr>
              <w:t>69</w:t>
            </w:r>
            <w:r w:rsidR="00001F68" w:rsidRPr="00807598">
              <w:rPr>
                <w:rFonts w:cs="Calibri"/>
                <w:color w:val="000000"/>
                <w:sz w:val="16"/>
                <w:szCs w:val="16"/>
                <w:lang w:val="en-US"/>
              </w:rPr>
              <w:t>.</w:t>
            </w:r>
            <w:r w:rsidRPr="00807598">
              <w:rPr>
                <w:rFonts w:cs="Calibri"/>
                <w:color w:val="000000"/>
                <w:sz w:val="16"/>
                <w:szCs w:val="16"/>
                <w:lang w:val="en-US"/>
              </w:rPr>
              <w:t>6</w:t>
            </w:r>
          </w:p>
        </w:tc>
        <w:tc>
          <w:tcPr>
            <w:tcW w:w="682" w:type="pct"/>
            <w:tcBorders>
              <w:bottom w:val="single" w:sz="4" w:space="0" w:color="212492"/>
            </w:tcBorders>
            <w:vAlign w:val="center"/>
          </w:tcPr>
          <w:p w14:paraId="690CD752" w14:textId="77777777" w:rsidR="00882B8E" w:rsidRPr="00807598" w:rsidRDefault="00882B8E" w:rsidP="007F2BD1">
            <w:pPr>
              <w:spacing w:before="0" w:after="0" w:line="240" w:lineRule="auto"/>
              <w:jc w:val="right"/>
              <w:rPr>
                <w:sz w:val="16"/>
                <w:szCs w:val="16"/>
                <w:lang w:val="en-US"/>
              </w:rPr>
            </w:pPr>
            <w:r w:rsidRPr="00807598">
              <w:rPr>
                <w:rFonts w:cs="Calibri"/>
                <w:color w:val="000000"/>
                <w:sz w:val="16"/>
                <w:szCs w:val="16"/>
                <w:lang w:val="en-US"/>
              </w:rPr>
              <w:t>13</w:t>
            </w:r>
            <w:r w:rsidR="00001F68" w:rsidRPr="00807598">
              <w:rPr>
                <w:rFonts w:cs="Calibri"/>
                <w:color w:val="000000"/>
                <w:sz w:val="16"/>
                <w:szCs w:val="16"/>
                <w:lang w:val="en-US"/>
              </w:rPr>
              <w:t>.</w:t>
            </w:r>
            <w:r w:rsidRPr="00807598">
              <w:rPr>
                <w:rFonts w:cs="Calibri"/>
                <w:color w:val="000000"/>
                <w:sz w:val="16"/>
                <w:szCs w:val="16"/>
                <w:lang w:val="en-US"/>
              </w:rPr>
              <w:t>7</w:t>
            </w:r>
          </w:p>
        </w:tc>
      </w:tr>
      <w:tr w:rsidR="00882B8E" w:rsidRPr="00807598" w14:paraId="5E93007D" w14:textId="77777777" w:rsidTr="007F2BD1">
        <w:trPr>
          <w:trHeight w:val="20"/>
        </w:trPr>
        <w:tc>
          <w:tcPr>
            <w:tcW w:w="1520" w:type="pct"/>
            <w:tcBorders>
              <w:top w:val="single" w:sz="4" w:space="0" w:color="212492"/>
              <w:bottom w:val="single" w:sz="4" w:space="0" w:color="212492"/>
            </w:tcBorders>
            <w:vAlign w:val="bottom"/>
          </w:tcPr>
          <w:p w14:paraId="1327D487" w14:textId="77777777" w:rsidR="00882B8E" w:rsidRPr="00807598" w:rsidRDefault="00882B8E" w:rsidP="00882B8E">
            <w:pPr>
              <w:spacing w:before="0" w:after="0" w:line="240" w:lineRule="auto"/>
              <w:ind w:left="170"/>
              <w:rPr>
                <w:rFonts w:eastAsia="Fira Sans Light" w:cs="Calibri"/>
                <w:sz w:val="16"/>
                <w:szCs w:val="16"/>
                <w:lang w:val="en-US"/>
              </w:rPr>
            </w:pPr>
            <w:r w:rsidRPr="00807598">
              <w:rPr>
                <w:rFonts w:cs="Calibri"/>
                <w:sz w:val="16"/>
                <w:szCs w:val="16"/>
                <w:lang w:val="en-US"/>
              </w:rPr>
              <w:t>swap contracts, of which:</w:t>
            </w:r>
          </w:p>
        </w:tc>
        <w:tc>
          <w:tcPr>
            <w:tcW w:w="886" w:type="pct"/>
            <w:tcBorders>
              <w:top w:val="single" w:sz="4" w:space="0" w:color="212492"/>
              <w:bottom w:val="single" w:sz="4" w:space="0" w:color="212492"/>
            </w:tcBorders>
            <w:vAlign w:val="center"/>
          </w:tcPr>
          <w:p w14:paraId="7A10EB19" w14:textId="77777777" w:rsidR="00882B8E" w:rsidRPr="00807598" w:rsidRDefault="00882B8E" w:rsidP="007F2BD1">
            <w:pPr>
              <w:spacing w:before="0" w:after="0" w:line="240" w:lineRule="auto"/>
              <w:jc w:val="right"/>
              <w:rPr>
                <w:sz w:val="16"/>
                <w:szCs w:val="16"/>
                <w:lang w:val="en-US"/>
              </w:rPr>
            </w:pPr>
            <w:r w:rsidRPr="00807598">
              <w:rPr>
                <w:rFonts w:cs="Calibri"/>
                <w:color w:val="000000"/>
                <w:sz w:val="16"/>
                <w:szCs w:val="16"/>
                <w:lang w:val="en-US"/>
              </w:rPr>
              <w:t>658</w:t>
            </w:r>
            <w:r w:rsidR="00001F68" w:rsidRPr="00807598">
              <w:rPr>
                <w:rFonts w:cs="Calibri"/>
                <w:color w:val="000000"/>
                <w:sz w:val="16"/>
                <w:szCs w:val="16"/>
                <w:lang w:val="en-US"/>
              </w:rPr>
              <w:t>.</w:t>
            </w:r>
            <w:r w:rsidRPr="00807598">
              <w:rPr>
                <w:rFonts w:cs="Calibri"/>
                <w:color w:val="000000"/>
                <w:sz w:val="16"/>
                <w:szCs w:val="16"/>
                <w:lang w:val="en-US"/>
              </w:rPr>
              <w:t>6</w:t>
            </w:r>
          </w:p>
        </w:tc>
        <w:tc>
          <w:tcPr>
            <w:tcW w:w="624" w:type="pct"/>
            <w:tcBorders>
              <w:top w:val="single" w:sz="4" w:space="0" w:color="212492"/>
              <w:bottom w:val="single" w:sz="4" w:space="0" w:color="212492"/>
            </w:tcBorders>
            <w:vAlign w:val="center"/>
          </w:tcPr>
          <w:p w14:paraId="761816CA" w14:textId="77777777" w:rsidR="00882B8E" w:rsidRPr="00807598" w:rsidRDefault="00882B8E" w:rsidP="007F2BD1">
            <w:pPr>
              <w:spacing w:before="0" w:after="0" w:line="240" w:lineRule="auto"/>
              <w:jc w:val="right"/>
              <w:rPr>
                <w:sz w:val="16"/>
                <w:szCs w:val="16"/>
                <w:lang w:val="en-US"/>
              </w:rPr>
            </w:pPr>
            <w:r w:rsidRPr="00807598">
              <w:rPr>
                <w:rFonts w:cs="Calibri"/>
                <w:color w:val="000000"/>
                <w:sz w:val="16"/>
                <w:szCs w:val="16"/>
                <w:lang w:val="en-US"/>
              </w:rPr>
              <w:t>25</w:t>
            </w:r>
            <w:r w:rsidR="00001F68" w:rsidRPr="00807598">
              <w:rPr>
                <w:rFonts w:cs="Calibri"/>
                <w:color w:val="000000"/>
                <w:sz w:val="16"/>
                <w:szCs w:val="16"/>
                <w:lang w:val="en-US"/>
              </w:rPr>
              <w:t>.</w:t>
            </w:r>
            <w:r w:rsidRPr="00807598">
              <w:rPr>
                <w:rFonts w:cs="Calibri"/>
                <w:color w:val="000000"/>
                <w:sz w:val="16"/>
                <w:szCs w:val="16"/>
                <w:lang w:val="en-US"/>
              </w:rPr>
              <w:t>1</w:t>
            </w:r>
          </w:p>
        </w:tc>
        <w:tc>
          <w:tcPr>
            <w:tcW w:w="619" w:type="pct"/>
            <w:tcBorders>
              <w:top w:val="single" w:sz="4" w:space="0" w:color="212492"/>
              <w:bottom w:val="single" w:sz="4" w:space="0" w:color="212492"/>
            </w:tcBorders>
            <w:vAlign w:val="center"/>
          </w:tcPr>
          <w:p w14:paraId="152F3534" w14:textId="77777777" w:rsidR="00882B8E" w:rsidRPr="00807598" w:rsidRDefault="00882B8E" w:rsidP="007F2BD1">
            <w:pPr>
              <w:spacing w:before="0" w:after="0" w:line="240" w:lineRule="auto"/>
              <w:jc w:val="right"/>
              <w:rPr>
                <w:sz w:val="16"/>
                <w:szCs w:val="16"/>
                <w:lang w:val="en-US"/>
              </w:rPr>
            </w:pPr>
            <w:r w:rsidRPr="00807598">
              <w:rPr>
                <w:rFonts w:cs="Calibri"/>
                <w:color w:val="000000"/>
                <w:sz w:val="16"/>
                <w:szCs w:val="16"/>
                <w:lang w:val="en-US"/>
              </w:rPr>
              <w:t>435</w:t>
            </w:r>
            <w:r w:rsidR="00001F68" w:rsidRPr="00807598">
              <w:rPr>
                <w:rFonts w:cs="Calibri"/>
                <w:color w:val="000000"/>
                <w:sz w:val="16"/>
                <w:szCs w:val="16"/>
                <w:lang w:val="en-US"/>
              </w:rPr>
              <w:t>.</w:t>
            </w:r>
            <w:r w:rsidRPr="00807598">
              <w:rPr>
                <w:rFonts w:cs="Calibri"/>
                <w:color w:val="000000"/>
                <w:sz w:val="16"/>
                <w:szCs w:val="16"/>
                <w:lang w:val="en-US"/>
              </w:rPr>
              <w:t>0</w:t>
            </w:r>
          </w:p>
        </w:tc>
        <w:tc>
          <w:tcPr>
            <w:tcW w:w="669" w:type="pct"/>
            <w:tcBorders>
              <w:top w:val="single" w:sz="4" w:space="0" w:color="212492"/>
              <w:bottom w:val="single" w:sz="4" w:space="0" w:color="212492"/>
            </w:tcBorders>
            <w:vAlign w:val="center"/>
          </w:tcPr>
          <w:p w14:paraId="4F18BC12" w14:textId="77777777" w:rsidR="00882B8E" w:rsidRPr="00807598" w:rsidRDefault="00882B8E" w:rsidP="007F2BD1">
            <w:pPr>
              <w:spacing w:before="0" w:after="0" w:line="240" w:lineRule="auto"/>
              <w:jc w:val="right"/>
              <w:rPr>
                <w:sz w:val="16"/>
                <w:szCs w:val="16"/>
                <w:lang w:val="en-US"/>
              </w:rPr>
            </w:pPr>
            <w:r w:rsidRPr="00807598">
              <w:rPr>
                <w:rFonts w:cs="Calibri"/>
                <w:color w:val="000000"/>
                <w:sz w:val="16"/>
                <w:szCs w:val="16"/>
                <w:lang w:val="en-US"/>
              </w:rPr>
              <w:t>33</w:t>
            </w:r>
            <w:r w:rsidR="00001F68" w:rsidRPr="00807598">
              <w:rPr>
                <w:rFonts w:cs="Calibri"/>
                <w:color w:val="000000"/>
                <w:sz w:val="16"/>
                <w:szCs w:val="16"/>
                <w:lang w:val="en-US"/>
              </w:rPr>
              <w:t>.</w:t>
            </w:r>
            <w:r w:rsidRPr="00807598">
              <w:rPr>
                <w:rFonts w:cs="Calibri"/>
                <w:color w:val="000000"/>
                <w:sz w:val="16"/>
                <w:szCs w:val="16"/>
                <w:lang w:val="en-US"/>
              </w:rPr>
              <w:t>3</w:t>
            </w:r>
          </w:p>
        </w:tc>
        <w:tc>
          <w:tcPr>
            <w:tcW w:w="682" w:type="pct"/>
            <w:tcBorders>
              <w:top w:val="single" w:sz="4" w:space="0" w:color="212492"/>
              <w:bottom w:val="single" w:sz="4" w:space="0" w:color="212492"/>
            </w:tcBorders>
            <w:vAlign w:val="center"/>
          </w:tcPr>
          <w:p w14:paraId="02F3D084" w14:textId="77777777" w:rsidR="00882B8E" w:rsidRPr="00807598" w:rsidRDefault="00882B8E" w:rsidP="007F2BD1">
            <w:pPr>
              <w:spacing w:before="0" w:after="0" w:line="240" w:lineRule="auto"/>
              <w:jc w:val="right"/>
              <w:rPr>
                <w:sz w:val="16"/>
                <w:szCs w:val="16"/>
                <w:lang w:val="en-US"/>
              </w:rPr>
            </w:pPr>
            <w:r w:rsidRPr="00807598">
              <w:rPr>
                <w:rFonts w:cs="Calibri"/>
                <w:color w:val="000000"/>
                <w:sz w:val="16"/>
                <w:szCs w:val="16"/>
                <w:lang w:val="en-US"/>
              </w:rPr>
              <w:t>165</w:t>
            </w:r>
            <w:r w:rsidR="00001F68" w:rsidRPr="00807598">
              <w:rPr>
                <w:rFonts w:cs="Calibri"/>
                <w:color w:val="000000"/>
                <w:sz w:val="16"/>
                <w:szCs w:val="16"/>
                <w:lang w:val="en-US"/>
              </w:rPr>
              <w:t>.</w:t>
            </w:r>
            <w:r w:rsidRPr="00807598">
              <w:rPr>
                <w:rFonts w:cs="Calibri"/>
                <w:color w:val="000000"/>
                <w:sz w:val="16"/>
                <w:szCs w:val="16"/>
                <w:lang w:val="en-US"/>
              </w:rPr>
              <w:t>1</w:t>
            </w:r>
          </w:p>
        </w:tc>
      </w:tr>
      <w:tr w:rsidR="00882B8E" w:rsidRPr="00807598" w14:paraId="5884FD23" w14:textId="77777777" w:rsidTr="007F2BD1">
        <w:trPr>
          <w:trHeight w:val="20"/>
        </w:trPr>
        <w:tc>
          <w:tcPr>
            <w:tcW w:w="1520" w:type="pct"/>
            <w:tcBorders>
              <w:top w:val="single" w:sz="4" w:space="0" w:color="212492"/>
              <w:bottom w:val="single" w:sz="4" w:space="0" w:color="212492"/>
            </w:tcBorders>
            <w:vAlign w:val="bottom"/>
          </w:tcPr>
          <w:p w14:paraId="48869F84" w14:textId="77777777" w:rsidR="00882B8E" w:rsidRPr="00807598" w:rsidRDefault="00882B8E" w:rsidP="00882B8E">
            <w:pPr>
              <w:spacing w:before="0" w:after="0" w:line="240" w:lineRule="auto"/>
              <w:ind w:left="170"/>
              <w:rPr>
                <w:rFonts w:eastAsia="Fira Sans Light" w:cs="Calibri"/>
                <w:sz w:val="16"/>
                <w:szCs w:val="16"/>
                <w:lang w:val="en-US"/>
              </w:rPr>
            </w:pPr>
            <w:r w:rsidRPr="00807598">
              <w:rPr>
                <w:rFonts w:eastAsia="Fira Sans Light" w:cs="Calibri"/>
                <w:sz w:val="16"/>
                <w:szCs w:val="16"/>
                <w:lang w:val="en-US"/>
              </w:rPr>
              <w:t xml:space="preserve">   CIRS</w:t>
            </w:r>
          </w:p>
        </w:tc>
        <w:tc>
          <w:tcPr>
            <w:tcW w:w="886" w:type="pct"/>
            <w:tcBorders>
              <w:top w:val="single" w:sz="4" w:space="0" w:color="212492"/>
              <w:left w:val="single" w:sz="4" w:space="0" w:color="212492"/>
              <w:bottom w:val="single" w:sz="4" w:space="0" w:color="212492"/>
            </w:tcBorders>
            <w:vAlign w:val="center"/>
          </w:tcPr>
          <w:p w14:paraId="6FA26F34" w14:textId="77777777" w:rsidR="00882B8E" w:rsidRPr="00807598" w:rsidRDefault="00882B8E" w:rsidP="007F2BD1">
            <w:pPr>
              <w:spacing w:before="0" w:after="0" w:line="240" w:lineRule="auto"/>
              <w:jc w:val="right"/>
              <w:rPr>
                <w:sz w:val="16"/>
                <w:szCs w:val="16"/>
                <w:lang w:val="en-US"/>
              </w:rPr>
            </w:pPr>
            <w:r w:rsidRPr="00807598">
              <w:rPr>
                <w:rFonts w:cs="Calibri"/>
                <w:color w:val="000000"/>
                <w:sz w:val="16"/>
                <w:szCs w:val="16"/>
                <w:lang w:val="en-US"/>
              </w:rPr>
              <w:t>209</w:t>
            </w:r>
            <w:r w:rsidR="00001F68" w:rsidRPr="00807598">
              <w:rPr>
                <w:rFonts w:cs="Calibri"/>
                <w:color w:val="000000"/>
                <w:sz w:val="16"/>
                <w:szCs w:val="16"/>
                <w:lang w:val="en-US"/>
              </w:rPr>
              <w:t>.</w:t>
            </w:r>
            <w:r w:rsidRPr="00807598">
              <w:rPr>
                <w:rFonts w:cs="Calibri"/>
                <w:color w:val="000000"/>
                <w:sz w:val="16"/>
                <w:szCs w:val="16"/>
                <w:lang w:val="en-US"/>
              </w:rPr>
              <w:t>9</w:t>
            </w:r>
          </w:p>
        </w:tc>
        <w:tc>
          <w:tcPr>
            <w:tcW w:w="624" w:type="pct"/>
            <w:tcBorders>
              <w:top w:val="single" w:sz="4" w:space="0" w:color="212492"/>
              <w:bottom w:val="single" w:sz="4" w:space="0" w:color="212492"/>
              <w:right w:val="nil"/>
            </w:tcBorders>
            <w:vAlign w:val="center"/>
          </w:tcPr>
          <w:p w14:paraId="45911F71" w14:textId="77777777" w:rsidR="00882B8E" w:rsidRPr="00807598" w:rsidRDefault="00882B8E" w:rsidP="007F2BD1">
            <w:pPr>
              <w:spacing w:before="0" w:after="0" w:line="240" w:lineRule="auto"/>
              <w:jc w:val="right"/>
              <w:rPr>
                <w:sz w:val="16"/>
                <w:szCs w:val="16"/>
                <w:lang w:val="en-US"/>
              </w:rPr>
            </w:pPr>
            <w:r w:rsidRPr="00807598">
              <w:rPr>
                <w:rFonts w:cs="Calibri"/>
                <w:color w:val="000000"/>
                <w:sz w:val="16"/>
                <w:szCs w:val="16"/>
                <w:lang w:val="en-US"/>
              </w:rPr>
              <w:t>14</w:t>
            </w:r>
            <w:r w:rsidR="00001F68" w:rsidRPr="00807598">
              <w:rPr>
                <w:rFonts w:cs="Calibri"/>
                <w:color w:val="000000"/>
                <w:sz w:val="16"/>
                <w:szCs w:val="16"/>
                <w:lang w:val="en-US"/>
              </w:rPr>
              <w:t>.</w:t>
            </w:r>
            <w:r w:rsidRPr="00807598">
              <w:rPr>
                <w:rFonts w:cs="Calibri"/>
                <w:color w:val="000000"/>
                <w:sz w:val="16"/>
                <w:szCs w:val="16"/>
                <w:lang w:val="en-US"/>
              </w:rPr>
              <w:t>7</w:t>
            </w:r>
          </w:p>
        </w:tc>
        <w:tc>
          <w:tcPr>
            <w:tcW w:w="619" w:type="pct"/>
            <w:tcBorders>
              <w:top w:val="single" w:sz="4" w:space="0" w:color="212492"/>
              <w:bottom w:val="single" w:sz="4" w:space="0" w:color="212492"/>
              <w:right w:val="nil"/>
            </w:tcBorders>
            <w:vAlign w:val="center"/>
          </w:tcPr>
          <w:p w14:paraId="6B700E23" w14:textId="77777777" w:rsidR="00882B8E" w:rsidRPr="00807598" w:rsidRDefault="00882B8E" w:rsidP="007F2BD1">
            <w:pPr>
              <w:spacing w:before="0" w:after="0" w:line="240" w:lineRule="auto"/>
              <w:jc w:val="right"/>
              <w:rPr>
                <w:sz w:val="16"/>
                <w:szCs w:val="16"/>
                <w:lang w:val="en-US"/>
              </w:rPr>
            </w:pPr>
            <w:r w:rsidRPr="00807598">
              <w:rPr>
                <w:rFonts w:cs="Calibri"/>
                <w:color w:val="000000"/>
                <w:sz w:val="16"/>
                <w:szCs w:val="16"/>
                <w:lang w:val="en-US"/>
              </w:rPr>
              <w:t>68</w:t>
            </w:r>
            <w:r w:rsidR="00001F68" w:rsidRPr="00807598">
              <w:rPr>
                <w:rFonts w:cs="Calibri"/>
                <w:color w:val="000000"/>
                <w:sz w:val="16"/>
                <w:szCs w:val="16"/>
                <w:lang w:val="en-US"/>
              </w:rPr>
              <w:t>.</w:t>
            </w:r>
            <w:r w:rsidRPr="00807598">
              <w:rPr>
                <w:rFonts w:cs="Calibri"/>
                <w:color w:val="000000"/>
                <w:sz w:val="16"/>
                <w:szCs w:val="16"/>
                <w:lang w:val="en-US"/>
              </w:rPr>
              <w:t>2</w:t>
            </w:r>
          </w:p>
        </w:tc>
        <w:tc>
          <w:tcPr>
            <w:tcW w:w="669" w:type="pct"/>
            <w:tcBorders>
              <w:top w:val="single" w:sz="4" w:space="0" w:color="212492"/>
              <w:bottom w:val="single" w:sz="4" w:space="0" w:color="212492"/>
              <w:right w:val="nil"/>
            </w:tcBorders>
            <w:vAlign w:val="center"/>
          </w:tcPr>
          <w:p w14:paraId="44DB379F" w14:textId="77777777" w:rsidR="00882B8E" w:rsidRPr="00807598" w:rsidRDefault="00001F68" w:rsidP="007F2BD1">
            <w:pPr>
              <w:spacing w:before="0" w:after="0" w:line="240" w:lineRule="auto"/>
              <w:jc w:val="right"/>
              <w:rPr>
                <w:sz w:val="16"/>
                <w:szCs w:val="16"/>
                <w:lang w:val="en-US"/>
              </w:rPr>
            </w:pPr>
            <w:r w:rsidRPr="00807598">
              <w:rPr>
                <w:rFonts w:cs="Calibri"/>
                <w:color w:val="000000"/>
                <w:sz w:val="16"/>
                <w:szCs w:val="16"/>
                <w:lang w:val="en-US"/>
              </w:rPr>
              <w:t>-</w:t>
            </w:r>
          </w:p>
        </w:tc>
        <w:tc>
          <w:tcPr>
            <w:tcW w:w="682" w:type="pct"/>
            <w:tcBorders>
              <w:top w:val="single" w:sz="4" w:space="0" w:color="212492"/>
              <w:bottom w:val="single" w:sz="4" w:space="0" w:color="212492"/>
              <w:right w:val="nil"/>
            </w:tcBorders>
            <w:vAlign w:val="center"/>
          </w:tcPr>
          <w:p w14:paraId="28F19F9C" w14:textId="77777777" w:rsidR="00882B8E" w:rsidRPr="00807598" w:rsidRDefault="00882B8E" w:rsidP="007F2BD1">
            <w:pPr>
              <w:spacing w:before="0" w:after="0" w:line="240" w:lineRule="auto"/>
              <w:jc w:val="right"/>
              <w:rPr>
                <w:sz w:val="16"/>
                <w:szCs w:val="16"/>
                <w:lang w:val="en-US"/>
              </w:rPr>
            </w:pPr>
            <w:r w:rsidRPr="00807598">
              <w:rPr>
                <w:rFonts w:cs="Calibri"/>
                <w:color w:val="000000"/>
                <w:sz w:val="16"/>
                <w:szCs w:val="16"/>
                <w:lang w:val="en-US"/>
              </w:rPr>
              <w:t>127</w:t>
            </w:r>
            <w:r w:rsidR="00001F68" w:rsidRPr="00807598">
              <w:rPr>
                <w:rFonts w:cs="Calibri"/>
                <w:color w:val="000000"/>
                <w:sz w:val="16"/>
                <w:szCs w:val="16"/>
                <w:lang w:val="en-US"/>
              </w:rPr>
              <w:t>.</w:t>
            </w:r>
            <w:r w:rsidRPr="00807598">
              <w:rPr>
                <w:rFonts w:cs="Calibri"/>
                <w:color w:val="000000"/>
                <w:sz w:val="16"/>
                <w:szCs w:val="16"/>
                <w:lang w:val="en-US"/>
              </w:rPr>
              <w:t>0</w:t>
            </w:r>
          </w:p>
        </w:tc>
      </w:tr>
      <w:tr w:rsidR="00882B8E" w:rsidRPr="00807598" w14:paraId="5DAE317A" w14:textId="77777777" w:rsidTr="007F2BD1">
        <w:trPr>
          <w:trHeight w:val="20"/>
        </w:trPr>
        <w:tc>
          <w:tcPr>
            <w:tcW w:w="1520" w:type="pct"/>
            <w:tcBorders>
              <w:top w:val="single" w:sz="4" w:space="0" w:color="212492"/>
            </w:tcBorders>
            <w:vAlign w:val="bottom"/>
          </w:tcPr>
          <w:p w14:paraId="00EFFCEA" w14:textId="77777777" w:rsidR="00882B8E" w:rsidRPr="00807598" w:rsidRDefault="00882B8E" w:rsidP="00882B8E">
            <w:pPr>
              <w:spacing w:before="0" w:after="0" w:line="240" w:lineRule="auto"/>
              <w:ind w:left="170"/>
              <w:rPr>
                <w:rFonts w:eastAsia="Fira Sans Light" w:cs="Calibri"/>
                <w:sz w:val="16"/>
                <w:szCs w:val="16"/>
                <w:lang w:val="en-US"/>
              </w:rPr>
            </w:pPr>
            <w:r w:rsidRPr="00807598">
              <w:rPr>
                <w:rFonts w:cs="Calibri"/>
                <w:sz w:val="16"/>
                <w:szCs w:val="16"/>
                <w:lang w:val="en-US"/>
              </w:rPr>
              <w:t>other derivatives</w:t>
            </w:r>
          </w:p>
        </w:tc>
        <w:tc>
          <w:tcPr>
            <w:tcW w:w="886" w:type="pct"/>
            <w:tcBorders>
              <w:top w:val="single" w:sz="4" w:space="0" w:color="212492"/>
              <w:left w:val="single" w:sz="4" w:space="0" w:color="212492"/>
            </w:tcBorders>
            <w:vAlign w:val="center"/>
          </w:tcPr>
          <w:p w14:paraId="11C63E47" w14:textId="77777777" w:rsidR="00882B8E" w:rsidRPr="00807598" w:rsidRDefault="00882B8E" w:rsidP="007F2BD1">
            <w:pPr>
              <w:spacing w:before="0" w:after="0" w:line="240" w:lineRule="auto"/>
              <w:jc w:val="right"/>
              <w:rPr>
                <w:sz w:val="16"/>
                <w:szCs w:val="16"/>
                <w:lang w:val="en-US"/>
              </w:rPr>
            </w:pPr>
            <w:r w:rsidRPr="00807598">
              <w:rPr>
                <w:rFonts w:cs="Calibri"/>
                <w:color w:val="000000"/>
                <w:sz w:val="16"/>
                <w:szCs w:val="16"/>
                <w:lang w:val="en-US"/>
              </w:rPr>
              <w:t>1</w:t>
            </w:r>
            <w:r w:rsidR="00001F68" w:rsidRPr="00807598">
              <w:rPr>
                <w:rFonts w:cs="Calibri"/>
                <w:color w:val="000000"/>
                <w:sz w:val="16"/>
                <w:szCs w:val="16"/>
                <w:lang w:val="en-US"/>
              </w:rPr>
              <w:t>,</w:t>
            </w:r>
            <w:r w:rsidRPr="00807598">
              <w:rPr>
                <w:rFonts w:cs="Calibri"/>
                <w:color w:val="000000"/>
                <w:sz w:val="16"/>
                <w:szCs w:val="16"/>
                <w:lang w:val="en-US"/>
              </w:rPr>
              <w:t>099</w:t>
            </w:r>
            <w:r w:rsidR="00001F68" w:rsidRPr="00807598">
              <w:rPr>
                <w:rFonts w:cs="Calibri"/>
                <w:color w:val="000000"/>
                <w:sz w:val="16"/>
                <w:szCs w:val="16"/>
                <w:lang w:val="en-US"/>
              </w:rPr>
              <w:t>.</w:t>
            </w:r>
            <w:r w:rsidRPr="00807598">
              <w:rPr>
                <w:rFonts w:cs="Calibri"/>
                <w:color w:val="000000"/>
                <w:sz w:val="16"/>
                <w:szCs w:val="16"/>
                <w:lang w:val="en-US"/>
              </w:rPr>
              <w:t>9</w:t>
            </w:r>
          </w:p>
        </w:tc>
        <w:tc>
          <w:tcPr>
            <w:tcW w:w="624" w:type="pct"/>
            <w:tcBorders>
              <w:top w:val="single" w:sz="4" w:space="0" w:color="212492"/>
              <w:right w:val="nil"/>
            </w:tcBorders>
            <w:vAlign w:val="center"/>
          </w:tcPr>
          <w:p w14:paraId="7D4FF625" w14:textId="77777777" w:rsidR="00882B8E" w:rsidRPr="00807598" w:rsidRDefault="00882B8E" w:rsidP="007F2BD1">
            <w:pPr>
              <w:spacing w:before="0" w:after="0" w:line="240" w:lineRule="auto"/>
              <w:jc w:val="right"/>
              <w:rPr>
                <w:rFonts w:cs="Calibri"/>
                <w:color w:val="000000"/>
                <w:sz w:val="16"/>
                <w:szCs w:val="16"/>
                <w:lang w:val="en-US"/>
              </w:rPr>
            </w:pPr>
            <w:r w:rsidRPr="00807598">
              <w:rPr>
                <w:rFonts w:cs="Calibri"/>
                <w:color w:val="000000"/>
                <w:sz w:val="16"/>
                <w:szCs w:val="16"/>
                <w:lang w:val="en-US"/>
              </w:rPr>
              <w:t>14</w:t>
            </w:r>
            <w:r w:rsidR="00001F68" w:rsidRPr="00807598">
              <w:rPr>
                <w:rFonts w:cs="Calibri"/>
                <w:color w:val="000000"/>
                <w:sz w:val="16"/>
                <w:szCs w:val="16"/>
                <w:lang w:val="en-US"/>
              </w:rPr>
              <w:t>.</w:t>
            </w:r>
            <w:r w:rsidRPr="00807598">
              <w:rPr>
                <w:rFonts w:cs="Calibri"/>
                <w:color w:val="000000"/>
                <w:sz w:val="16"/>
                <w:szCs w:val="16"/>
                <w:lang w:val="en-US"/>
              </w:rPr>
              <w:t>5</w:t>
            </w:r>
          </w:p>
        </w:tc>
        <w:tc>
          <w:tcPr>
            <w:tcW w:w="619" w:type="pct"/>
            <w:tcBorders>
              <w:top w:val="single" w:sz="4" w:space="0" w:color="212492"/>
              <w:right w:val="nil"/>
            </w:tcBorders>
            <w:vAlign w:val="center"/>
          </w:tcPr>
          <w:p w14:paraId="7FA2D24D" w14:textId="77777777" w:rsidR="00882B8E" w:rsidRPr="00807598" w:rsidRDefault="00882B8E" w:rsidP="007F2BD1">
            <w:pPr>
              <w:spacing w:before="0" w:after="0" w:line="240" w:lineRule="auto"/>
              <w:jc w:val="right"/>
              <w:rPr>
                <w:sz w:val="16"/>
                <w:szCs w:val="16"/>
                <w:lang w:val="en-US"/>
              </w:rPr>
            </w:pPr>
            <w:r w:rsidRPr="00807598">
              <w:rPr>
                <w:rFonts w:cs="Calibri"/>
                <w:color w:val="000000"/>
                <w:sz w:val="16"/>
                <w:szCs w:val="16"/>
                <w:lang w:val="en-US"/>
              </w:rPr>
              <w:t>1</w:t>
            </w:r>
            <w:r w:rsidR="00001F68" w:rsidRPr="00807598">
              <w:rPr>
                <w:rFonts w:cs="Calibri"/>
                <w:color w:val="000000"/>
                <w:sz w:val="16"/>
                <w:szCs w:val="16"/>
                <w:lang w:val="en-US"/>
              </w:rPr>
              <w:t>,</w:t>
            </w:r>
            <w:r w:rsidRPr="00807598">
              <w:rPr>
                <w:rFonts w:cs="Calibri"/>
                <w:color w:val="000000"/>
                <w:sz w:val="16"/>
                <w:szCs w:val="16"/>
                <w:lang w:val="en-US"/>
              </w:rPr>
              <w:t>043</w:t>
            </w:r>
            <w:r w:rsidR="00001F68" w:rsidRPr="00807598">
              <w:rPr>
                <w:rFonts w:cs="Calibri"/>
                <w:color w:val="000000"/>
                <w:sz w:val="16"/>
                <w:szCs w:val="16"/>
                <w:lang w:val="en-US"/>
              </w:rPr>
              <w:t>.</w:t>
            </w:r>
            <w:r w:rsidRPr="00807598">
              <w:rPr>
                <w:rFonts w:cs="Calibri"/>
                <w:color w:val="000000"/>
                <w:sz w:val="16"/>
                <w:szCs w:val="16"/>
                <w:lang w:val="en-US"/>
              </w:rPr>
              <w:t>0</w:t>
            </w:r>
          </w:p>
        </w:tc>
        <w:tc>
          <w:tcPr>
            <w:tcW w:w="669" w:type="pct"/>
            <w:tcBorders>
              <w:top w:val="single" w:sz="4" w:space="0" w:color="212492"/>
              <w:right w:val="nil"/>
            </w:tcBorders>
            <w:vAlign w:val="center"/>
          </w:tcPr>
          <w:p w14:paraId="246AC8F0" w14:textId="77777777" w:rsidR="00882B8E" w:rsidRPr="00807598" w:rsidRDefault="00882B8E" w:rsidP="007F2BD1">
            <w:pPr>
              <w:spacing w:before="0" w:after="0" w:line="240" w:lineRule="auto"/>
              <w:jc w:val="right"/>
              <w:rPr>
                <w:sz w:val="16"/>
                <w:szCs w:val="16"/>
                <w:lang w:val="en-US"/>
              </w:rPr>
            </w:pPr>
            <w:r w:rsidRPr="00807598">
              <w:rPr>
                <w:rFonts w:cs="Calibri"/>
                <w:color w:val="000000"/>
                <w:sz w:val="16"/>
                <w:szCs w:val="16"/>
                <w:lang w:val="en-US"/>
              </w:rPr>
              <w:t>35</w:t>
            </w:r>
            <w:r w:rsidR="00001F68" w:rsidRPr="00807598">
              <w:rPr>
                <w:rFonts w:cs="Calibri"/>
                <w:color w:val="000000"/>
                <w:sz w:val="16"/>
                <w:szCs w:val="16"/>
                <w:lang w:val="en-US"/>
              </w:rPr>
              <w:t>.</w:t>
            </w:r>
            <w:r w:rsidRPr="00807598">
              <w:rPr>
                <w:rFonts w:cs="Calibri"/>
                <w:color w:val="000000"/>
                <w:sz w:val="16"/>
                <w:szCs w:val="16"/>
                <w:lang w:val="en-US"/>
              </w:rPr>
              <w:t>1</w:t>
            </w:r>
          </w:p>
        </w:tc>
        <w:tc>
          <w:tcPr>
            <w:tcW w:w="682" w:type="pct"/>
            <w:tcBorders>
              <w:top w:val="single" w:sz="4" w:space="0" w:color="212492"/>
              <w:right w:val="nil"/>
            </w:tcBorders>
            <w:vAlign w:val="center"/>
          </w:tcPr>
          <w:p w14:paraId="2FAB677F" w14:textId="77777777" w:rsidR="00882B8E" w:rsidRPr="00807598" w:rsidRDefault="00882B8E" w:rsidP="007F2BD1">
            <w:pPr>
              <w:spacing w:before="0" w:after="0" w:line="240" w:lineRule="auto"/>
              <w:jc w:val="right"/>
              <w:rPr>
                <w:sz w:val="16"/>
                <w:szCs w:val="16"/>
                <w:lang w:val="en-US"/>
              </w:rPr>
            </w:pPr>
            <w:r w:rsidRPr="00807598">
              <w:rPr>
                <w:rFonts w:cs="Calibri"/>
                <w:color w:val="000000"/>
                <w:sz w:val="16"/>
                <w:szCs w:val="16"/>
                <w:lang w:val="en-US"/>
              </w:rPr>
              <w:t>7</w:t>
            </w:r>
            <w:r w:rsidR="00001F68" w:rsidRPr="00807598">
              <w:rPr>
                <w:rFonts w:cs="Calibri"/>
                <w:color w:val="000000"/>
                <w:sz w:val="16"/>
                <w:szCs w:val="16"/>
                <w:lang w:val="en-US"/>
              </w:rPr>
              <w:t>.</w:t>
            </w:r>
            <w:r w:rsidRPr="00807598">
              <w:rPr>
                <w:rFonts w:cs="Calibri"/>
                <w:color w:val="000000"/>
                <w:sz w:val="16"/>
                <w:szCs w:val="16"/>
                <w:lang w:val="en-US"/>
              </w:rPr>
              <w:t>3</w:t>
            </w:r>
          </w:p>
        </w:tc>
      </w:tr>
      <w:tr w:rsidR="00882B8E" w:rsidRPr="00807598" w14:paraId="4BC66BDF" w14:textId="77777777" w:rsidTr="007F2BD1">
        <w:trPr>
          <w:trHeight w:hRule="exact" w:val="454"/>
        </w:trPr>
        <w:tc>
          <w:tcPr>
            <w:tcW w:w="1520" w:type="pct"/>
            <w:tcBorders>
              <w:top w:val="single" w:sz="12" w:space="0" w:color="212492"/>
              <w:bottom w:val="single" w:sz="4" w:space="0" w:color="212492"/>
            </w:tcBorders>
            <w:vAlign w:val="bottom"/>
          </w:tcPr>
          <w:p w14:paraId="7EACF3F4" w14:textId="77777777" w:rsidR="00882B8E" w:rsidRPr="00807598" w:rsidRDefault="00882B8E" w:rsidP="00882B8E">
            <w:pPr>
              <w:spacing w:before="0" w:after="0" w:line="240" w:lineRule="auto"/>
              <w:rPr>
                <w:rFonts w:eastAsia="Fira Sans Light" w:cs="Calibri"/>
                <w:bCs/>
                <w:sz w:val="16"/>
                <w:szCs w:val="16"/>
                <w:lang w:val="en-US"/>
              </w:rPr>
            </w:pPr>
            <w:r w:rsidRPr="00807598">
              <w:rPr>
                <w:rFonts w:eastAsia="Fira Sans Light" w:cs="Calibri"/>
                <w:b/>
                <w:sz w:val="16"/>
                <w:szCs w:val="16"/>
                <w:lang w:val="en-US"/>
              </w:rPr>
              <w:t>Derivative instruments - liabilities</w:t>
            </w:r>
            <w:r w:rsidRPr="00807598">
              <w:rPr>
                <w:rFonts w:eastAsia="Fira Sans Light" w:cs="Times New Roman"/>
                <w:b/>
                <w:sz w:val="16"/>
                <w:szCs w:val="16"/>
                <w:lang w:val="en-US"/>
              </w:rPr>
              <w:t>, of which:</w:t>
            </w:r>
          </w:p>
        </w:tc>
        <w:tc>
          <w:tcPr>
            <w:tcW w:w="886" w:type="pct"/>
            <w:tcBorders>
              <w:top w:val="single" w:sz="12" w:space="0" w:color="212492"/>
              <w:bottom w:val="single" w:sz="4" w:space="0" w:color="212492"/>
            </w:tcBorders>
            <w:vAlign w:val="center"/>
          </w:tcPr>
          <w:p w14:paraId="4C17C14A" w14:textId="77777777" w:rsidR="00882B8E" w:rsidRPr="00807598" w:rsidRDefault="00882B8E" w:rsidP="007F2BD1">
            <w:pPr>
              <w:spacing w:before="0" w:after="0" w:line="240" w:lineRule="auto"/>
              <w:jc w:val="right"/>
              <w:rPr>
                <w:b/>
                <w:sz w:val="16"/>
                <w:szCs w:val="16"/>
                <w:lang w:val="en-US"/>
              </w:rPr>
            </w:pPr>
            <w:r w:rsidRPr="00807598">
              <w:rPr>
                <w:rFonts w:cs="Calibri"/>
                <w:color w:val="000000"/>
                <w:sz w:val="16"/>
                <w:szCs w:val="16"/>
                <w:lang w:val="en-US"/>
              </w:rPr>
              <w:t>11</w:t>
            </w:r>
            <w:r w:rsidR="00001F68" w:rsidRPr="00807598">
              <w:rPr>
                <w:rFonts w:cs="Calibri"/>
                <w:color w:val="000000"/>
                <w:sz w:val="16"/>
                <w:szCs w:val="16"/>
                <w:lang w:val="en-US"/>
              </w:rPr>
              <w:t>,</w:t>
            </w:r>
            <w:r w:rsidRPr="00807598">
              <w:rPr>
                <w:rFonts w:cs="Calibri"/>
                <w:color w:val="000000"/>
                <w:sz w:val="16"/>
                <w:szCs w:val="16"/>
                <w:lang w:val="en-US"/>
              </w:rPr>
              <w:t>951</w:t>
            </w:r>
            <w:r w:rsidR="00001F68" w:rsidRPr="00807598">
              <w:rPr>
                <w:rFonts w:cs="Calibri"/>
                <w:color w:val="000000"/>
                <w:sz w:val="16"/>
                <w:szCs w:val="16"/>
                <w:lang w:val="en-US"/>
              </w:rPr>
              <w:t>.</w:t>
            </w:r>
            <w:r w:rsidRPr="00807598">
              <w:rPr>
                <w:rFonts w:cs="Calibri"/>
                <w:color w:val="000000"/>
                <w:sz w:val="16"/>
                <w:szCs w:val="16"/>
                <w:lang w:val="en-US"/>
              </w:rPr>
              <w:t>8</w:t>
            </w:r>
          </w:p>
        </w:tc>
        <w:tc>
          <w:tcPr>
            <w:tcW w:w="624" w:type="pct"/>
            <w:tcBorders>
              <w:top w:val="single" w:sz="12" w:space="0" w:color="212492"/>
              <w:bottom w:val="single" w:sz="4" w:space="0" w:color="212492"/>
            </w:tcBorders>
            <w:vAlign w:val="center"/>
          </w:tcPr>
          <w:p w14:paraId="465F1238" w14:textId="77777777" w:rsidR="00882B8E" w:rsidRPr="00807598" w:rsidRDefault="00882B8E" w:rsidP="007F2BD1">
            <w:pPr>
              <w:spacing w:before="0" w:after="0" w:line="240" w:lineRule="auto"/>
              <w:jc w:val="right"/>
              <w:rPr>
                <w:b/>
                <w:sz w:val="16"/>
                <w:szCs w:val="16"/>
                <w:lang w:val="en-US"/>
              </w:rPr>
            </w:pPr>
            <w:r w:rsidRPr="00807598">
              <w:rPr>
                <w:rFonts w:cs="Calibri"/>
                <w:color w:val="000000"/>
                <w:sz w:val="16"/>
                <w:szCs w:val="16"/>
                <w:lang w:val="en-US"/>
              </w:rPr>
              <w:t>768</w:t>
            </w:r>
            <w:r w:rsidR="00001F68" w:rsidRPr="00807598">
              <w:rPr>
                <w:rFonts w:cs="Calibri"/>
                <w:color w:val="000000"/>
                <w:sz w:val="16"/>
                <w:szCs w:val="16"/>
                <w:lang w:val="en-US"/>
              </w:rPr>
              <w:t>.</w:t>
            </w:r>
            <w:r w:rsidRPr="00807598">
              <w:rPr>
                <w:rFonts w:cs="Calibri"/>
                <w:color w:val="000000"/>
                <w:sz w:val="16"/>
                <w:szCs w:val="16"/>
                <w:lang w:val="en-US"/>
              </w:rPr>
              <w:t>5</w:t>
            </w:r>
          </w:p>
        </w:tc>
        <w:tc>
          <w:tcPr>
            <w:tcW w:w="619" w:type="pct"/>
            <w:tcBorders>
              <w:top w:val="single" w:sz="12" w:space="0" w:color="212492"/>
              <w:bottom w:val="single" w:sz="4" w:space="0" w:color="212492"/>
            </w:tcBorders>
            <w:vAlign w:val="center"/>
          </w:tcPr>
          <w:p w14:paraId="484ABC1E" w14:textId="77777777" w:rsidR="00882B8E" w:rsidRPr="00807598" w:rsidRDefault="00882B8E" w:rsidP="007F2BD1">
            <w:pPr>
              <w:spacing w:before="0" w:after="0" w:line="240" w:lineRule="auto"/>
              <w:jc w:val="right"/>
              <w:rPr>
                <w:b/>
                <w:sz w:val="16"/>
                <w:szCs w:val="16"/>
                <w:lang w:val="en-US"/>
              </w:rPr>
            </w:pPr>
            <w:r w:rsidRPr="00807598">
              <w:rPr>
                <w:rFonts w:cs="Calibri"/>
                <w:color w:val="000000"/>
                <w:sz w:val="16"/>
                <w:szCs w:val="16"/>
                <w:lang w:val="en-US"/>
              </w:rPr>
              <w:t>5</w:t>
            </w:r>
            <w:r w:rsidR="00001F68" w:rsidRPr="00807598">
              <w:rPr>
                <w:rFonts w:cs="Calibri"/>
                <w:color w:val="000000"/>
                <w:sz w:val="16"/>
                <w:szCs w:val="16"/>
                <w:lang w:val="en-US"/>
              </w:rPr>
              <w:t>,</w:t>
            </w:r>
            <w:r w:rsidRPr="00807598">
              <w:rPr>
                <w:rFonts w:cs="Calibri"/>
                <w:color w:val="000000"/>
                <w:sz w:val="16"/>
                <w:szCs w:val="16"/>
                <w:lang w:val="en-US"/>
              </w:rPr>
              <w:t>591</w:t>
            </w:r>
            <w:r w:rsidR="00001F68" w:rsidRPr="00807598">
              <w:rPr>
                <w:rFonts w:cs="Calibri"/>
                <w:color w:val="000000"/>
                <w:sz w:val="16"/>
                <w:szCs w:val="16"/>
                <w:lang w:val="en-US"/>
              </w:rPr>
              <w:t>.</w:t>
            </w:r>
            <w:r w:rsidRPr="00807598">
              <w:rPr>
                <w:rFonts w:cs="Calibri"/>
                <w:color w:val="000000"/>
                <w:sz w:val="16"/>
                <w:szCs w:val="16"/>
                <w:lang w:val="en-US"/>
              </w:rPr>
              <w:t>7</w:t>
            </w:r>
          </w:p>
        </w:tc>
        <w:tc>
          <w:tcPr>
            <w:tcW w:w="669" w:type="pct"/>
            <w:tcBorders>
              <w:top w:val="single" w:sz="12" w:space="0" w:color="212492"/>
              <w:bottom w:val="single" w:sz="4" w:space="0" w:color="212492"/>
            </w:tcBorders>
            <w:vAlign w:val="center"/>
          </w:tcPr>
          <w:p w14:paraId="761FB991" w14:textId="77777777" w:rsidR="00882B8E" w:rsidRPr="00807598" w:rsidRDefault="00882B8E" w:rsidP="007F2BD1">
            <w:pPr>
              <w:spacing w:before="0" w:after="0" w:line="240" w:lineRule="auto"/>
              <w:jc w:val="right"/>
              <w:rPr>
                <w:b/>
                <w:sz w:val="16"/>
                <w:szCs w:val="16"/>
                <w:lang w:val="en-US"/>
              </w:rPr>
            </w:pPr>
            <w:r w:rsidRPr="00807598">
              <w:rPr>
                <w:rFonts w:cs="Calibri"/>
                <w:color w:val="000000"/>
                <w:sz w:val="16"/>
                <w:szCs w:val="16"/>
                <w:lang w:val="en-US"/>
              </w:rPr>
              <w:t>4</w:t>
            </w:r>
            <w:r w:rsidR="00001F68" w:rsidRPr="00807598">
              <w:rPr>
                <w:rFonts w:cs="Calibri"/>
                <w:color w:val="000000"/>
                <w:sz w:val="16"/>
                <w:szCs w:val="16"/>
                <w:lang w:val="en-US"/>
              </w:rPr>
              <w:t>,</w:t>
            </w:r>
            <w:r w:rsidRPr="00807598">
              <w:rPr>
                <w:rFonts w:cs="Calibri"/>
                <w:color w:val="000000"/>
                <w:sz w:val="16"/>
                <w:szCs w:val="16"/>
                <w:lang w:val="en-US"/>
              </w:rPr>
              <w:t>464</w:t>
            </w:r>
            <w:r w:rsidR="00001F68" w:rsidRPr="00807598">
              <w:rPr>
                <w:rFonts w:cs="Calibri"/>
                <w:color w:val="000000"/>
                <w:sz w:val="16"/>
                <w:szCs w:val="16"/>
                <w:lang w:val="en-US"/>
              </w:rPr>
              <w:t>.</w:t>
            </w:r>
            <w:r w:rsidRPr="00807598">
              <w:rPr>
                <w:rFonts w:cs="Calibri"/>
                <w:color w:val="000000"/>
                <w:sz w:val="16"/>
                <w:szCs w:val="16"/>
                <w:lang w:val="en-US"/>
              </w:rPr>
              <w:t>9</w:t>
            </w:r>
          </w:p>
        </w:tc>
        <w:tc>
          <w:tcPr>
            <w:tcW w:w="682" w:type="pct"/>
            <w:tcBorders>
              <w:top w:val="single" w:sz="12" w:space="0" w:color="212492"/>
              <w:bottom w:val="single" w:sz="4" w:space="0" w:color="212492"/>
            </w:tcBorders>
            <w:vAlign w:val="center"/>
          </w:tcPr>
          <w:p w14:paraId="3A1ED461" w14:textId="77777777" w:rsidR="00882B8E" w:rsidRPr="00807598" w:rsidRDefault="00882B8E" w:rsidP="007F2BD1">
            <w:pPr>
              <w:spacing w:before="0" w:after="0" w:line="240" w:lineRule="auto"/>
              <w:jc w:val="right"/>
              <w:rPr>
                <w:b/>
                <w:sz w:val="16"/>
                <w:szCs w:val="16"/>
                <w:lang w:val="en-US"/>
              </w:rPr>
            </w:pPr>
            <w:r w:rsidRPr="00807598">
              <w:rPr>
                <w:rFonts w:cs="Calibri"/>
                <w:color w:val="000000"/>
                <w:sz w:val="16"/>
                <w:szCs w:val="16"/>
                <w:lang w:val="en-US"/>
              </w:rPr>
              <w:t>1</w:t>
            </w:r>
            <w:r w:rsidR="00001F68" w:rsidRPr="00807598">
              <w:rPr>
                <w:rFonts w:cs="Calibri"/>
                <w:color w:val="000000"/>
                <w:sz w:val="16"/>
                <w:szCs w:val="16"/>
                <w:lang w:val="en-US"/>
              </w:rPr>
              <w:t>,</w:t>
            </w:r>
            <w:r w:rsidRPr="00807598">
              <w:rPr>
                <w:rFonts w:cs="Calibri"/>
                <w:color w:val="000000"/>
                <w:sz w:val="16"/>
                <w:szCs w:val="16"/>
                <w:lang w:val="en-US"/>
              </w:rPr>
              <w:t>126</w:t>
            </w:r>
            <w:r w:rsidR="00001F68" w:rsidRPr="00807598">
              <w:rPr>
                <w:rFonts w:cs="Calibri"/>
                <w:color w:val="000000"/>
                <w:sz w:val="16"/>
                <w:szCs w:val="16"/>
                <w:lang w:val="en-US"/>
              </w:rPr>
              <w:t>.</w:t>
            </w:r>
            <w:r w:rsidRPr="00807598">
              <w:rPr>
                <w:rFonts w:cs="Calibri"/>
                <w:color w:val="000000"/>
                <w:sz w:val="16"/>
                <w:szCs w:val="16"/>
                <w:lang w:val="en-US"/>
              </w:rPr>
              <w:t>6</w:t>
            </w:r>
          </w:p>
        </w:tc>
      </w:tr>
      <w:tr w:rsidR="00882B8E" w:rsidRPr="00807598" w14:paraId="4CF10933" w14:textId="77777777" w:rsidTr="007F2BD1">
        <w:trPr>
          <w:trHeight w:val="23"/>
        </w:trPr>
        <w:tc>
          <w:tcPr>
            <w:tcW w:w="1520" w:type="pct"/>
            <w:tcBorders>
              <w:top w:val="single" w:sz="4" w:space="0" w:color="212492"/>
            </w:tcBorders>
            <w:vAlign w:val="bottom"/>
          </w:tcPr>
          <w:p w14:paraId="162533AA" w14:textId="77777777" w:rsidR="00882B8E" w:rsidRPr="00807598" w:rsidRDefault="00882B8E" w:rsidP="00882B8E">
            <w:pPr>
              <w:spacing w:before="0" w:after="0" w:line="240" w:lineRule="auto"/>
              <w:ind w:left="170"/>
              <w:rPr>
                <w:rFonts w:eastAsia="Fira Sans Light" w:cs="Calibri"/>
                <w:sz w:val="16"/>
                <w:szCs w:val="16"/>
                <w:lang w:val="en-US"/>
              </w:rPr>
            </w:pPr>
            <w:r w:rsidRPr="00807598">
              <w:rPr>
                <w:rFonts w:cs="Calibri"/>
                <w:sz w:val="16"/>
                <w:szCs w:val="16"/>
                <w:lang w:val="en-US"/>
              </w:rPr>
              <w:t>forward contracts</w:t>
            </w:r>
          </w:p>
        </w:tc>
        <w:tc>
          <w:tcPr>
            <w:tcW w:w="886" w:type="pct"/>
            <w:tcBorders>
              <w:top w:val="single" w:sz="4" w:space="0" w:color="212492"/>
            </w:tcBorders>
            <w:vAlign w:val="center"/>
          </w:tcPr>
          <w:p w14:paraId="2C3BB895" w14:textId="77777777" w:rsidR="00882B8E" w:rsidRPr="00807598" w:rsidRDefault="00882B8E" w:rsidP="007F2BD1">
            <w:pPr>
              <w:spacing w:before="0" w:after="0" w:line="240" w:lineRule="auto"/>
              <w:jc w:val="right"/>
              <w:rPr>
                <w:rFonts w:eastAsia="Fira Sans Light" w:cs="Calibri"/>
                <w:sz w:val="16"/>
                <w:szCs w:val="16"/>
                <w:lang w:val="en-US"/>
              </w:rPr>
            </w:pPr>
            <w:r w:rsidRPr="00807598">
              <w:rPr>
                <w:rFonts w:cs="Calibri"/>
                <w:color w:val="000000"/>
                <w:sz w:val="16"/>
                <w:szCs w:val="16"/>
                <w:lang w:val="en-US"/>
              </w:rPr>
              <w:t>6</w:t>
            </w:r>
            <w:r w:rsidR="00001F68" w:rsidRPr="00807598">
              <w:rPr>
                <w:rFonts w:cs="Calibri"/>
                <w:color w:val="000000"/>
                <w:sz w:val="16"/>
                <w:szCs w:val="16"/>
                <w:lang w:val="en-US"/>
              </w:rPr>
              <w:t>,</w:t>
            </w:r>
            <w:r w:rsidRPr="00807598">
              <w:rPr>
                <w:rFonts w:cs="Calibri"/>
                <w:color w:val="000000"/>
                <w:sz w:val="16"/>
                <w:szCs w:val="16"/>
                <w:lang w:val="en-US"/>
              </w:rPr>
              <w:t>457</w:t>
            </w:r>
            <w:r w:rsidR="00001F68" w:rsidRPr="00807598">
              <w:rPr>
                <w:rFonts w:cs="Calibri"/>
                <w:color w:val="000000"/>
                <w:sz w:val="16"/>
                <w:szCs w:val="16"/>
                <w:lang w:val="en-US"/>
              </w:rPr>
              <w:t>.</w:t>
            </w:r>
            <w:r w:rsidRPr="00807598">
              <w:rPr>
                <w:rFonts w:cs="Calibri"/>
                <w:color w:val="000000"/>
                <w:sz w:val="16"/>
                <w:szCs w:val="16"/>
                <w:lang w:val="en-US"/>
              </w:rPr>
              <w:t>4</w:t>
            </w:r>
          </w:p>
        </w:tc>
        <w:tc>
          <w:tcPr>
            <w:tcW w:w="624" w:type="pct"/>
            <w:tcBorders>
              <w:top w:val="single" w:sz="4" w:space="0" w:color="212492"/>
            </w:tcBorders>
            <w:vAlign w:val="center"/>
          </w:tcPr>
          <w:p w14:paraId="0A24EBF9" w14:textId="77777777" w:rsidR="00882B8E" w:rsidRPr="00807598" w:rsidRDefault="00882B8E" w:rsidP="007F2BD1">
            <w:pPr>
              <w:spacing w:before="0" w:after="0" w:line="240" w:lineRule="auto"/>
              <w:jc w:val="right"/>
              <w:rPr>
                <w:rFonts w:eastAsia="Fira Sans Light" w:cs="Calibri"/>
                <w:sz w:val="16"/>
                <w:szCs w:val="16"/>
                <w:lang w:val="en-US"/>
              </w:rPr>
            </w:pPr>
            <w:r w:rsidRPr="00807598">
              <w:rPr>
                <w:rFonts w:cs="Calibri"/>
                <w:color w:val="000000"/>
                <w:sz w:val="16"/>
                <w:szCs w:val="16"/>
                <w:lang w:val="en-US"/>
              </w:rPr>
              <w:t>680</w:t>
            </w:r>
            <w:r w:rsidR="00001F68" w:rsidRPr="00807598">
              <w:rPr>
                <w:rFonts w:cs="Calibri"/>
                <w:color w:val="000000"/>
                <w:sz w:val="16"/>
                <w:szCs w:val="16"/>
                <w:lang w:val="en-US"/>
              </w:rPr>
              <w:t>.</w:t>
            </w:r>
            <w:r w:rsidRPr="00807598">
              <w:rPr>
                <w:rFonts w:cs="Calibri"/>
                <w:color w:val="000000"/>
                <w:sz w:val="16"/>
                <w:szCs w:val="16"/>
                <w:lang w:val="en-US"/>
              </w:rPr>
              <w:t>4</w:t>
            </w:r>
          </w:p>
        </w:tc>
        <w:tc>
          <w:tcPr>
            <w:tcW w:w="619" w:type="pct"/>
            <w:tcBorders>
              <w:top w:val="single" w:sz="4" w:space="0" w:color="212492"/>
            </w:tcBorders>
            <w:vAlign w:val="center"/>
          </w:tcPr>
          <w:p w14:paraId="457D59A4" w14:textId="77777777" w:rsidR="00882B8E" w:rsidRPr="00807598" w:rsidRDefault="00882B8E" w:rsidP="007F2BD1">
            <w:pPr>
              <w:spacing w:before="0" w:after="0" w:line="240" w:lineRule="auto"/>
              <w:jc w:val="right"/>
              <w:rPr>
                <w:rFonts w:eastAsia="Fira Sans Light" w:cs="Calibri"/>
                <w:sz w:val="16"/>
                <w:szCs w:val="16"/>
                <w:lang w:val="en-US"/>
              </w:rPr>
            </w:pPr>
            <w:r w:rsidRPr="00807598">
              <w:rPr>
                <w:rFonts w:cs="Calibri"/>
                <w:color w:val="000000"/>
                <w:sz w:val="16"/>
                <w:szCs w:val="16"/>
                <w:lang w:val="en-US"/>
              </w:rPr>
              <w:t>1</w:t>
            </w:r>
            <w:r w:rsidR="00001F68" w:rsidRPr="00807598">
              <w:rPr>
                <w:rFonts w:cs="Calibri"/>
                <w:color w:val="000000"/>
                <w:sz w:val="16"/>
                <w:szCs w:val="16"/>
                <w:lang w:val="en-US"/>
              </w:rPr>
              <w:t>,</w:t>
            </w:r>
            <w:r w:rsidRPr="00807598">
              <w:rPr>
                <w:rFonts w:cs="Calibri"/>
                <w:color w:val="000000"/>
                <w:sz w:val="16"/>
                <w:szCs w:val="16"/>
                <w:lang w:val="en-US"/>
              </w:rPr>
              <w:t>806</w:t>
            </w:r>
            <w:r w:rsidR="00001F68" w:rsidRPr="00807598">
              <w:rPr>
                <w:rFonts w:cs="Calibri"/>
                <w:color w:val="000000"/>
                <w:sz w:val="16"/>
                <w:szCs w:val="16"/>
                <w:lang w:val="en-US"/>
              </w:rPr>
              <w:t>.</w:t>
            </w:r>
            <w:r w:rsidRPr="00807598">
              <w:rPr>
                <w:rFonts w:cs="Calibri"/>
                <w:color w:val="000000"/>
                <w:sz w:val="16"/>
                <w:szCs w:val="16"/>
                <w:lang w:val="en-US"/>
              </w:rPr>
              <w:t>4</w:t>
            </w:r>
          </w:p>
        </w:tc>
        <w:tc>
          <w:tcPr>
            <w:tcW w:w="669" w:type="pct"/>
            <w:tcBorders>
              <w:top w:val="single" w:sz="4" w:space="0" w:color="212492"/>
            </w:tcBorders>
            <w:vAlign w:val="center"/>
          </w:tcPr>
          <w:p w14:paraId="74E4CC88" w14:textId="77777777" w:rsidR="00882B8E" w:rsidRPr="00807598" w:rsidRDefault="00882B8E" w:rsidP="007F2BD1">
            <w:pPr>
              <w:spacing w:before="0" w:after="0" w:line="240" w:lineRule="auto"/>
              <w:jc w:val="right"/>
              <w:rPr>
                <w:rFonts w:eastAsia="Fira Sans Light" w:cs="Calibri"/>
                <w:sz w:val="16"/>
                <w:szCs w:val="16"/>
                <w:lang w:val="en-US"/>
              </w:rPr>
            </w:pPr>
            <w:r w:rsidRPr="00807598">
              <w:rPr>
                <w:rFonts w:cs="Calibri"/>
                <w:color w:val="000000"/>
                <w:sz w:val="16"/>
                <w:szCs w:val="16"/>
                <w:lang w:val="en-US"/>
              </w:rPr>
              <w:t>3</w:t>
            </w:r>
            <w:r w:rsidR="00001F68" w:rsidRPr="00807598">
              <w:rPr>
                <w:rFonts w:cs="Calibri"/>
                <w:color w:val="000000"/>
                <w:sz w:val="16"/>
                <w:szCs w:val="16"/>
                <w:lang w:val="en-US"/>
              </w:rPr>
              <w:t>,</w:t>
            </w:r>
            <w:r w:rsidRPr="00807598">
              <w:rPr>
                <w:rFonts w:cs="Calibri"/>
                <w:color w:val="000000"/>
                <w:sz w:val="16"/>
                <w:szCs w:val="16"/>
                <w:lang w:val="en-US"/>
              </w:rPr>
              <w:t>377</w:t>
            </w:r>
            <w:r w:rsidR="00001F68" w:rsidRPr="00807598">
              <w:rPr>
                <w:rFonts w:cs="Calibri"/>
                <w:color w:val="000000"/>
                <w:sz w:val="16"/>
                <w:szCs w:val="16"/>
                <w:lang w:val="en-US"/>
              </w:rPr>
              <w:t>.</w:t>
            </w:r>
            <w:r w:rsidRPr="00807598">
              <w:rPr>
                <w:rFonts w:cs="Calibri"/>
                <w:color w:val="000000"/>
                <w:sz w:val="16"/>
                <w:szCs w:val="16"/>
                <w:lang w:val="en-US"/>
              </w:rPr>
              <w:t>5</w:t>
            </w:r>
          </w:p>
        </w:tc>
        <w:tc>
          <w:tcPr>
            <w:tcW w:w="682" w:type="pct"/>
            <w:tcBorders>
              <w:top w:val="single" w:sz="4" w:space="0" w:color="212492"/>
            </w:tcBorders>
            <w:vAlign w:val="center"/>
          </w:tcPr>
          <w:p w14:paraId="08876316" w14:textId="77777777" w:rsidR="00882B8E" w:rsidRPr="00807598" w:rsidRDefault="00882B8E" w:rsidP="007F2BD1">
            <w:pPr>
              <w:spacing w:before="0" w:after="0" w:line="240" w:lineRule="auto"/>
              <w:jc w:val="right"/>
              <w:rPr>
                <w:rFonts w:eastAsia="Fira Sans Light" w:cs="Calibri"/>
                <w:sz w:val="16"/>
                <w:szCs w:val="16"/>
                <w:lang w:val="en-US"/>
              </w:rPr>
            </w:pPr>
            <w:r w:rsidRPr="00807598">
              <w:rPr>
                <w:rFonts w:cs="Calibri"/>
                <w:color w:val="000000"/>
                <w:sz w:val="16"/>
                <w:szCs w:val="16"/>
                <w:lang w:val="en-US"/>
              </w:rPr>
              <w:t>593</w:t>
            </w:r>
            <w:r w:rsidR="00001F68" w:rsidRPr="00807598">
              <w:rPr>
                <w:rFonts w:cs="Calibri"/>
                <w:color w:val="000000"/>
                <w:sz w:val="16"/>
                <w:szCs w:val="16"/>
                <w:lang w:val="en-US"/>
              </w:rPr>
              <w:t>.</w:t>
            </w:r>
            <w:r w:rsidRPr="00807598">
              <w:rPr>
                <w:rFonts w:cs="Calibri"/>
                <w:color w:val="000000"/>
                <w:sz w:val="16"/>
                <w:szCs w:val="16"/>
                <w:lang w:val="en-US"/>
              </w:rPr>
              <w:t>2</w:t>
            </w:r>
          </w:p>
        </w:tc>
      </w:tr>
      <w:tr w:rsidR="00882B8E" w:rsidRPr="00807598" w14:paraId="47124C06" w14:textId="77777777" w:rsidTr="007F2BD1">
        <w:trPr>
          <w:trHeight w:val="23"/>
        </w:trPr>
        <w:tc>
          <w:tcPr>
            <w:tcW w:w="1520" w:type="pct"/>
            <w:vAlign w:val="bottom"/>
          </w:tcPr>
          <w:p w14:paraId="55FACAEF" w14:textId="77777777" w:rsidR="00882B8E" w:rsidRPr="00807598" w:rsidRDefault="00882B8E" w:rsidP="00882B8E">
            <w:pPr>
              <w:spacing w:before="0" w:after="0" w:line="240" w:lineRule="auto"/>
              <w:ind w:left="170"/>
              <w:rPr>
                <w:rFonts w:eastAsia="Fira Sans Light" w:cs="Calibri"/>
                <w:sz w:val="16"/>
                <w:szCs w:val="16"/>
                <w:lang w:val="en-US"/>
              </w:rPr>
            </w:pPr>
            <w:r w:rsidRPr="00807598">
              <w:rPr>
                <w:rFonts w:cs="Calibri"/>
                <w:sz w:val="16"/>
                <w:szCs w:val="16"/>
                <w:lang w:val="en-US"/>
              </w:rPr>
              <w:t>futures contracts</w:t>
            </w:r>
          </w:p>
        </w:tc>
        <w:tc>
          <w:tcPr>
            <w:tcW w:w="886" w:type="pct"/>
            <w:vAlign w:val="center"/>
          </w:tcPr>
          <w:p w14:paraId="114811C3" w14:textId="77777777" w:rsidR="00882B8E" w:rsidRPr="00807598" w:rsidRDefault="00882B8E" w:rsidP="007F2BD1">
            <w:pPr>
              <w:spacing w:before="0" w:after="0" w:line="240" w:lineRule="auto"/>
              <w:jc w:val="right"/>
              <w:rPr>
                <w:rFonts w:eastAsia="Fira Sans Light" w:cs="Calibri"/>
                <w:sz w:val="16"/>
                <w:szCs w:val="16"/>
                <w:lang w:val="en-US"/>
              </w:rPr>
            </w:pPr>
            <w:r w:rsidRPr="00807598">
              <w:rPr>
                <w:rFonts w:cs="Calibri"/>
                <w:color w:val="000000"/>
                <w:sz w:val="16"/>
                <w:szCs w:val="16"/>
                <w:lang w:val="en-US"/>
              </w:rPr>
              <w:t>951</w:t>
            </w:r>
            <w:r w:rsidR="00001F68" w:rsidRPr="00807598">
              <w:rPr>
                <w:rFonts w:cs="Calibri"/>
                <w:color w:val="000000"/>
                <w:sz w:val="16"/>
                <w:szCs w:val="16"/>
                <w:lang w:val="en-US"/>
              </w:rPr>
              <w:t>.</w:t>
            </w:r>
            <w:r w:rsidRPr="00807598">
              <w:rPr>
                <w:rFonts w:cs="Calibri"/>
                <w:color w:val="000000"/>
                <w:sz w:val="16"/>
                <w:szCs w:val="16"/>
                <w:lang w:val="en-US"/>
              </w:rPr>
              <w:t>7</w:t>
            </w:r>
          </w:p>
        </w:tc>
        <w:tc>
          <w:tcPr>
            <w:tcW w:w="624" w:type="pct"/>
            <w:vAlign w:val="center"/>
          </w:tcPr>
          <w:p w14:paraId="14DE1EA3" w14:textId="77777777" w:rsidR="00882B8E" w:rsidRPr="00807598" w:rsidRDefault="00001F68" w:rsidP="007F2BD1">
            <w:pPr>
              <w:spacing w:before="0" w:after="0" w:line="240" w:lineRule="auto"/>
              <w:jc w:val="right"/>
              <w:rPr>
                <w:rFonts w:cs="Calibri"/>
                <w:color w:val="000000"/>
                <w:sz w:val="16"/>
                <w:szCs w:val="16"/>
                <w:lang w:val="en-US"/>
              </w:rPr>
            </w:pPr>
            <w:r w:rsidRPr="00807598">
              <w:rPr>
                <w:rFonts w:cs="Calibri"/>
                <w:color w:val="000000"/>
                <w:sz w:val="16"/>
                <w:szCs w:val="16"/>
                <w:lang w:val="en-US"/>
              </w:rPr>
              <w:t>-</w:t>
            </w:r>
          </w:p>
        </w:tc>
        <w:tc>
          <w:tcPr>
            <w:tcW w:w="619" w:type="pct"/>
            <w:vAlign w:val="center"/>
          </w:tcPr>
          <w:p w14:paraId="284A20EB" w14:textId="77777777" w:rsidR="00882B8E" w:rsidRPr="00807598" w:rsidRDefault="00403E54" w:rsidP="007F2BD1">
            <w:pPr>
              <w:spacing w:before="0" w:after="0" w:line="240" w:lineRule="auto"/>
              <w:jc w:val="right"/>
              <w:rPr>
                <w:rFonts w:eastAsia="Fira Sans Light" w:cs="Calibri"/>
                <w:sz w:val="16"/>
                <w:szCs w:val="16"/>
                <w:lang w:val="en-US"/>
              </w:rPr>
            </w:pPr>
            <w:r>
              <w:rPr>
                <w:rFonts w:cs="Calibri"/>
                <w:color w:val="000000"/>
                <w:sz w:val="16"/>
                <w:szCs w:val="16"/>
                <w:lang w:val="en-US"/>
              </w:rPr>
              <w:t>#</w:t>
            </w:r>
          </w:p>
        </w:tc>
        <w:tc>
          <w:tcPr>
            <w:tcW w:w="669" w:type="pct"/>
            <w:vAlign w:val="center"/>
          </w:tcPr>
          <w:p w14:paraId="3EDD98B5" w14:textId="77777777" w:rsidR="00882B8E" w:rsidRPr="00807598" w:rsidRDefault="00403E54" w:rsidP="007F2BD1">
            <w:pPr>
              <w:spacing w:before="0" w:after="0" w:line="240" w:lineRule="auto"/>
              <w:jc w:val="right"/>
              <w:rPr>
                <w:rFonts w:eastAsia="Fira Sans Light" w:cs="Calibri"/>
                <w:sz w:val="16"/>
                <w:szCs w:val="16"/>
                <w:lang w:val="en-US"/>
              </w:rPr>
            </w:pPr>
            <w:r>
              <w:rPr>
                <w:rFonts w:cs="Calibri"/>
                <w:color w:val="000000"/>
                <w:sz w:val="16"/>
                <w:szCs w:val="16"/>
                <w:lang w:val="en-US"/>
              </w:rPr>
              <w:t>#</w:t>
            </w:r>
          </w:p>
        </w:tc>
        <w:tc>
          <w:tcPr>
            <w:tcW w:w="682" w:type="pct"/>
            <w:vAlign w:val="center"/>
          </w:tcPr>
          <w:p w14:paraId="56384094" w14:textId="77777777" w:rsidR="00882B8E" w:rsidRPr="00807598" w:rsidRDefault="00882B8E" w:rsidP="007F2BD1">
            <w:pPr>
              <w:spacing w:before="0" w:after="0" w:line="240" w:lineRule="auto"/>
              <w:jc w:val="right"/>
              <w:rPr>
                <w:rFonts w:eastAsia="Fira Sans Light" w:cs="Calibri"/>
                <w:sz w:val="16"/>
                <w:szCs w:val="16"/>
                <w:lang w:val="en-US"/>
              </w:rPr>
            </w:pPr>
            <w:r w:rsidRPr="00807598">
              <w:rPr>
                <w:rFonts w:cs="Calibri"/>
                <w:color w:val="000000"/>
                <w:sz w:val="16"/>
                <w:szCs w:val="16"/>
                <w:lang w:val="en-US"/>
              </w:rPr>
              <w:t>55</w:t>
            </w:r>
            <w:r w:rsidR="00001F68" w:rsidRPr="00807598">
              <w:rPr>
                <w:rFonts w:cs="Calibri"/>
                <w:color w:val="000000"/>
                <w:sz w:val="16"/>
                <w:szCs w:val="16"/>
                <w:lang w:val="en-US"/>
              </w:rPr>
              <w:t>.</w:t>
            </w:r>
            <w:r w:rsidRPr="00807598">
              <w:rPr>
                <w:rFonts w:cs="Calibri"/>
                <w:color w:val="000000"/>
                <w:sz w:val="16"/>
                <w:szCs w:val="16"/>
                <w:lang w:val="en-US"/>
              </w:rPr>
              <w:t>3</w:t>
            </w:r>
          </w:p>
        </w:tc>
      </w:tr>
      <w:tr w:rsidR="00882B8E" w:rsidRPr="00807598" w14:paraId="42F20CC9" w14:textId="77777777" w:rsidTr="007F2BD1">
        <w:trPr>
          <w:trHeight w:val="23"/>
        </w:trPr>
        <w:tc>
          <w:tcPr>
            <w:tcW w:w="1520" w:type="pct"/>
            <w:vAlign w:val="bottom"/>
          </w:tcPr>
          <w:p w14:paraId="23FB6F5A" w14:textId="77777777" w:rsidR="00882B8E" w:rsidRPr="00807598" w:rsidRDefault="000449B5" w:rsidP="00882B8E">
            <w:pPr>
              <w:spacing w:before="0" w:after="0" w:line="240" w:lineRule="auto"/>
              <w:ind w:left="170"/>
              <w:rPr>
                <w:rFonts w:eastAsia="Fira Sans Light" w:cs="Calibri"/>
                <w:sz w:val="16"/>
                <w:szCs w:val="16"/>
                <w:lang w:val="en-US"/>
              </w:rPr>
            </w:pPr>
            <w:r>
              <w:rPr>
                <w:rFonts w:cs="Calibri"/>
                <w:sz w:val="16"/>
                <w:szCs w:val="16"/>
                <w:lang w:val="en-US"/>
              </w:rPr>
              <w:t>o</w:t>
            </w:r>
            <w:r w:rsidR="00882B8E" w:rsidRPr="00807598">
              <w:rPr>
                <w:rFonts w:cs="Calibri"/>
                <w:sz w:val="16"/>
                <w:szCs w:val="16"/>
                <w:lang w:val="en-US"/>
              </w:rPr>
              <w:t>ption</w:t>
            </w:r>
            <w:r w:rsidR="00C55220" w:rsidRPr="00807598">
              <w:rPr>
                <w:rFonts w:cs="Calibri"/>
                <w:sz w:val="16"/>
                <w:szCs w:val="16"/>
                <w:lang w:val="en-US"/>
              </w:rPr>
              <w:t>s</w:t>
            </w:r>
            <w:r>
              <w:rPr>
                <w:rFonts w:cs="Calibri"/>
                <w:sz w:val="16"/>
                <w:szCs w:val="16"/>
                <w:lang w:val="en-US"/>
              </w:rPr>
              <w:t xml:space="preserve"> contracts</w:t>
            </w:r>
          </w:p>
        </w:tc>
        <w:tc>
          <w:tcPr>
            <w:tcW w:w="886" w:type="pct"/>
            <w:vAlign w:val="center"/>
          </w:tcPr>
          <w:p w14:paraId="7FEB9C1E" w14:textId="77777777" w:rsidR="00882B8E" w:rsidRPr="00807598" w:rsidRDefault="00882B8E" w:rsidP="007F2BD1">
            <w:pPr>
              <w:spacing w:before="0" w:after="0" w:line="240" w:lineRule="auto"/>
              <w:jc w:val="right"/>
              <w:rPr>
                <w:rFonts w:eastAsia="Fira Sans Light" w:cs="Calibri"/>
                <w:sz w:val="16"/>
                <w:szCs w:val="16"/>
                <w:lang w:val="en-US"/>
              </w:rPr>
            </w:pPr>
            <w:r w:rsidRPr="00807598">
              <w:rPr>
                <w:rFonts w:cs="Calibri"/>
                <w:color w:val="000000"/>
                <w:sz w:val="16"/>
                <w:szCs w:val="16"/>
                <w:lang w:val="en-US"/>
              </w:rPr>
              <w:t>1</w:t>
            </w:r>
            <w:r w:rsidR="00001F68" w:rsidRPr="00807598">
              <w:rPr>
                <w:rFonts w:cs="Calibri"/>
                <w:color w:val="000000"/>
                <w:sz w:val="16"/>
                <w:szCs w:val="16"/>
                <w:lang w:val="en-US"/>
              </w:rPr>
              <w:t>,</w:t>
            </w:r>
            <w:r w:rsidRPr="00807598">
              <w:rPr>
                <w:rFonts w:cs="Calibri"/>
                <w:color w:val="000000"/>
                <w:sz w:val="16"/>
                <w:szCs w:val="16"/>
                <w:lang w:val="en-US"/>
              </w:rPr>
              <w:t>677</w:t>
            </w:r>
            <w:r w:rsidR="00001F68" w:rsidRPr="00807598">
              <w:rPr>
                <w:rFonts w:cs="Calibri"/>
                <w:color w:val="000000"/>
                <w:sz w:val="16"/>
                <w:szCs w:val="16"/>
                <w:lang w:val="en-US"/>
              </w:rPr>
              <w:t>.</w:t>
            </w:r>
            <w:r w:rsidRPr="00807598">
              <w:rPr>
                <w:rFonts w:cs="Calibri"/>
                <w:color w:val="000000"/>
                <w:sz w:val="16"/>
                <w:szCs w:val="16"/>
                <w:lang w:val="en-US"/>
              </w:rPr>
              <w:t>4</w:t>
            </w:r>
          </w:p>
        </w:tc>
        <w:tc>
          <w:tcPr>
            <w:tcW w:w="624" w:type="pct"/>
            <w:tcBorders>
              <w:bottom w:val="nil"/>
            </w:tcBorders>
            <w:vAlign w:val="center"/>
          </w:tcPr>
          <w:p w14:paraId="0CD13598" w14:textId="77777777" w:rsidR="00882B8E" w:rsidRPr="00807598" w:rsidRDefault="00882B8E" w:rsidP="007F2BD1">
            <w:pPr>
              <w:spacing w:before="0" w:after="0" w:line="240" w:lineRule="auto"/>
              <w:jc w:val="right"/>
              <w:rPr>
                <w:rFonts w:eastAsia="Fira Sans Light" w:cs="Calibri"/>
                <w:sz w:val="16"/>
                <w:szCs w:val="16"/>
                <w:lang w:val="en-US"/>
              </w:rPr>
            </w:pPr>
            <w:r w:rsidRPr="00807598">
              <w:rPr>
                <w:rFonts w:cs="Calibri"/>
                <w:color w:val="000000"/>
                <w:sz w:val="16"/>
                <w:szCs w:val="16"/>
                <w:lang w:val="en-US"/>
              </w:rPr>
              <w:t>37</w:t>
            </w:r>
            <w:r w:rsidR="00001F68" w:rsidRPr="00807598">
              <w:rPr>
                <w:rFonts w:cs="Calibri"/>
                <w:color w:val="000000"/>
                <w:sz w:val="16"/>
                <w:szCs w:val="16"/>
                <w:lang w:val="en-US"/>
              </w:rPr>
              <w:t>.</w:t>
            </w:r>
            <w:r w:rsidRPr="00807598">
              <w:rPr>
                <w:rFonts w:cs="Calibri"/>
                <w:color w:val="000000"/>
                <w:sz w:val="16"/>
                <w:szCs w:val="16"/>
                <w:lang w:val="en-US"/>
              </w:rPr>
              <w:t>1</w:t>
            </w:r>
          </w:p>
        </w:tc>
        <w:tc>
          <w:tcPr>
            <w:tcW w:w="619" w:type="pct"/>
            <w:tcBorders>
              <w:bottom w:val="nil"/>
            </w:tcBorders>
            <w:vAlign w:val="center"/>
          </w:tcPr>
          <w:p w14:paraId="5101C416" w14:textId="77777777" w:rsidR="00882B8E" w:rsidRPr="00807598" w:rsidRDefault="00403E54" w:rsidP="007F2BD1">
            <w:pPr>
              <w:spacing w:before="0" w:after="0" w:line="240" w:lineRule="auto"/>
              <w:jc w:val="right"/>
              <w:rPr>
                <w:rFonts w:eastAsia="Fira Sans Light" w:cs="Calibri"/>
                <w:sz w:val="16"/>
                <w:szCs w:val="16"/>
                <w:lang w:val="en-US"/>
              </w:rPr>
            </w:pPr>
            <w:r>
              <w:rPr>
                <w:rFonts w:cs="Calibri"/>
                <w:color w:val="000000"/>
                <w:sz w:val="16"/>
                <w:szCs w:val="16"/>
                <w:lang w:val="en-US"/>
              </w:rPr>
              <w:t>#</w:t>
            </w:r>
          </w:p>
        </w:tc>
        <w:tc>
          <w:tcPr>
            <w:tcW w:w="669" w:type="pct"/>
            <w:tcBorders>
              <w:bottom w:val="nil"/>
            </w:tcBorders>
            <w:vAlign w:val="center"/>
          </w:tcPr>
          <w:p w14:paraId="4BCC5EDA" w14:textId="77777777" w:rsidR="00882B8E" w:rsidRPr="00807598" w:rsidRDefault="00403E54" w:rsidP="007F2BD1">
            <w:pPr>
              <w:spacing w:before="0" w:after="0" w:line="240" w:lineRule="auto"/>
              <w:jc w:val="right"/>
              <w:rPr>
                <w:rFonts w:eastAsia="Fira Sans Light" w:cs="Calibri"/>
                <w:sz w:val="16"/>
                <w:szCs w:val="16"/>
                <w:lang w:val="en-US"/>
              </w:rPr>
            </w:pPr>
            <w:r>
              <w:rPr>
                <w:rFonts w:cs="Calibri"/>
                <w:color w:val="000000"/>
                <w:sz w:val="16"/>
                <w:szCs w:val="16"/>
                <w:lang w:val="en-US"/>
              </w:rPr>
              <w:t>#</w:t>
            </w:r>
          </w:p>
        </w:tc>
        <w:tc>
          <w:tcPr>
            <w:tcW w:w="682" w:type="pct"/>
            <w:tcBorders>
              <w:bottom w:val="nil"/>
            </w:tcBorders>
            <w:vAlign w:val="center"/>
          </w:tcPr>
          <w:p w14:paraId="7A5FA962" w14:textId="77777777" w:rsidR="00882B8E" w:rsidRPr="00807598" w:rsidRDefault="00882B8E" w:rsidP="007F2BD1">
            <w:pPr>
              <w:spacing w:before="0" w:after="0" w:line="240" w:lineRule="auto"/>
              <w:jc w:val="right"/>
              <w:rPr>
                <w:rFonts w:eastAsia="Fira Sans Light" w:cs="Calibri"/>
                <w:sz w:val="16"/>
                <w:szCs w:val="16"/>
                <w:lang w:val="en-US"/>
              </w:rPr>
            </w:pPr>
            <w:r w:rsidRPr="00807598">
              <w:rPr>
                <w:rFonts w:cs="Calibri"/>
                <w:color w:val="000000"/>
                <w:sz w:val="16"/>
                <w:szCs w:val="16"/>
                <w:lang w:val="en-US"/>
              </w:rPr>
              <w:t>95</w:t>
            </w:r>
            <w:r w:rsidR="00001F68" w:rsidRPr="00807598">
              <w:rPr>
                <w:rFonts w:cs="Calibri"/>
                <w:color w:val="000000"/>
                <w:sz w:val="16"/>
                <w:szCs w:val="16"/>
                <w:lang w:val="en-US"/>
              </w:rPr>
              <w:t>.</w:t>
            </w:r>
            <w:r w:rsidRPr="00807598">
              <w:rPr>
                <w:rFonts w:cs="Calibri"/>
                <w:color w:val="000000"/>
                <w:sz w:val="16"/>
                <w:szCs w:val="16"/>
                <w:lang w:val="en-US"/>
              </w:rPr>
              <w:t>5</w:t>
            </w:r>
          </w:p>
        </w:tc>
      </w:tr>
      <w:tr w:rsidR="00882B8E" w:rsidRPr="00807598" w14:paraId="11AA2D89" w14:textId="77777777" w:rsidTr="007F2BD1">
        <w:trPr>
          <w:trHeight w:val="23"/>
        </w:trPr>
        <w:tc>
          <w:tcPr>
            <w:tcW w:w="1520" w:type="pct"/>
            <w:vAlign w:val="bottom"/>
          </w:tcPr>
          <w:p w14:paraId="5AE16258" w14:textId="77777777" w:rsidR="00882B8E" w:rsidRPr="00807598" w:rsidRDefault="00882B8E" w:rsidP="00882B8E">
            <w:pPr>
              <w:spacing w:before="0" w:after="0" w:line="240" w:lineRule="auto"/>
              <w:ind w:left="170"/>
              <w:rPr>
                <w:rFonts w:eastAsia="Fira Sans Light" w:cs="Calibri"/>
                <w:sz w:val="16"/>
                <w:szCs w:val="16"/>
                <w:lang w:val="en-US"/>
              </w:rPr>
            </w:pPr>
            <w:r w:rsidRPr="00807598">
              <w:rPr>
                <w:rFonts w:cs="Calibri"/>
                <w:sz w:val="16"/>
                <w:szCs w:val="16"/>
                <w:lang w:val="en-US"/>
              </w:rPr>
              <w:t>swap contracts, of which:</w:t>
            </w:r>
          </w:p>
        </w:tc>
        <w:tc>
          <w:tcPr>
            <w:tcW w:w="886" w:type="pct"/>
            <w:vAlign w:val="center"/>
          </w:tcPr>
          <w:p w14:paraId="1386B651" w14:textId="77777777" w:rsidR="00882B8E" w:rsidRPr="00807598" w:rsidRDefault="00882B8E" w:rsidP="007F2BD1">
            <w:pPr>
              <w:spacing w:before="0" w:after="0" w:line="240" w:lineRule="auto"/>
              <w:jc w:val="right"/>
              <w:rPr>
                <w:rFonts w:eastAsia="Fira Sans Light" w:cs="Calibri"/>
                <w:sz w:val="16"/>
                <w:szCs w:val="16"/>
                <w:lang w:val="en-US"/>
              </w:rPr>
            </w:pPr>
            <w:r w:rsidRPr="00807598">
              <w:rPr>
                <w:rFonts w:cs="Calibri"/>
                <w:color w:val="000000"/>
                <w:sz w:val="16"/>
                <w:szCs w:val="16"/>
                <w:lang w:val="en-US"/>
              </w:rPr>
              <w:t>1</w:t>
            </w:r>
            <w:r w:rsidR="00001F68" w:rsidRPr="00807598">
              <w:rPr>
                <w:rFonts w:cs="Calibri"/>
                <w:color w:val="000000"/>
                <w:sz w:val="16"/>
                <w:szCs w:val="16"/>
                <w:lang w:val="en-US"/>
              </w:rPr>
              <w:t>,</w:t>
            </w:r>
            <w:r w:rsidRPr="00807598">
              <w:rPr>
                <w:rFonts w:cs="Calibri"/>
                <w:color w:val="000000"/>
                <w:sz w:val="16"/>
                <w:szCs w:val="16"/>
                <w:lang w:val="en-US"/>
              </w:rPr>
              <w:t>381</w:t>
            </w:r>
            <w:r w:rsidR="00001F68" w:rsidRPr="00807598">
              <w:rPr>
                <w:rFonts w:cs="Calibri"/>
                <w:color w:val="000000"/>
                <w:sz w:val="16"/>
                <w:szCs w:val="16"/>
                <w:lang w:val="en-US"/>
              </w:rPr>
              <w:t>.</w:t>
            </w:r>
            <w:r w:rsidRPr="00807598">
              <w:rPr>
                <w:rFonts w:cs="Calibri"/>
                <w:color w:val="000000"/>
                <w:sz w:val="16"/>
                <w:szCs w:val="16"/>
                <w:lang w:val="en-US"/>
              </w:rPr>
              <w:t>1</w:t>
            </w:r>
          </w:p>
        </w:tc>
        <w:tc>
          <w:tcPr>
            <w:tcW w:w="624" w:type="pct"/>
            <w:vAlign w:val="center"/>
          </w:tcPr>
          <w:p w14:paraId="320D0DEE" w14:textId="77777777" w:rsidR="00882B8E" w:rsidRPr="00807598" w:rsidRDefault="00882B8E" w:rsidP="007F2BD1">
            <w:pPr>
              <w:spacing w:before="0" w:after="0" w:line="240" w:lineRule="auto"/>
              <w:jc w:val="right"/>
              <w:rPr>
                <w:rFonts w:eastAsia="Fira Sans Light" w:cs="Calibri"/>
                <w:sz w:val="16"/>
                <w:szCs w:val="16"/>
                <w:lang w:val="en-US"/>
              </w:rPr>
            </w:pPr>
            <w:r w:rsidRPr="00807598">
              <w:rPr>
                <w:rFonts w:cs="Calibri"/>
                <w:color w:val="000000"/>
                <w:sz w:val="16"/>
                <w:szCs w:val="16"/>
                <w:lang w:val="en-US"/>
              </w:rPr>
              <w:t>35</w:t>
            </w:r>
            <w:r w:rsidR="00001F68" w:rsidRPr="00807598">
              <w:rPr>
                <w:rFonts w:cs="Calibri"/>
                <w:color w:val="000000"/>
                <w:sz w:val="16"/>
                <w:szCs w:val="16"/>
                <w:lang w:val="en-US"/>
              </w:rPr>
              <w:t>.</w:t>
            </w:r>
            <w:r w:rsidRPr="00807598">
              <w:rPr>
                <w:rFonts w:cs="Calibri"/>
                <w:color w:val="000000"/>
                <w:sz w:val="16"/>
                <w:szCs w:val="16"/>
                <w:lang w:val="en-US"/>
              </w:rPr>
              <w:t>3</w:t>
            </w:r>
          </w:p>
        </w:tc>
        <w:tc>
          <w:tcPr>
            <w:tcW w:w="619" w:type="pct"/>
            <w:vAlign w:val="center"/>
          </w:tcPr>
          <w:p w14:paraId="39DC2865" w14:textId="77777777" w:rsidR="00882B8E" w:rsidRPr="00807598" w:rsidRDefault="00882B8E" w:rsidP="007F2BD1">
            <w:pPr>
              <w:spacing w:before="0" w:after="0" w:line="240" w:lineRule="auto"/>
              <w:jc w:val="right"/>
              <w:rPr>
                <w:rFonts w:eastAsia="Fira Sans Light" w:cs="Calibri"/>
                <w:sz w:val="16"/>
                <w:szCs w:val="16"/>
                <w:lang w:val="en-US"/>
              </w:rPr>
            </w:pPr>
            <w:r w:rsidRPr="00807598">
              <w:rPr>
                <w:rFonts w:cs="Calibri"/>
                <w:color w:val="000000"/>
                <w:sz w:val="16"/>
                <w:szCs w:val="16"/>
                <w:lang w:val="en-US"/>
              </w:rPr>
              <w:t>929</w:t>
            </w:r>
            <w:r w:rsidR="00001F68" w:rsidRPr="00807598">
              <w:rPr>
                <w:rFonts w:cs="Calibri"/>
                <w:color w:val="000000"/>
                <w:sz w:val="16"/>
                <w:szCs w:val="16"/>
                <w:lang w:val="en-US"/>
              </w:rPr>
              <w:t>.</w:t>
            </w:r>
            <w:r w:rsidRPr="00807598">
              <w:rPr>
                <w:rFonts w:cs="Calibri"/>
                <w:color w:val="000000"/>
                <w:sz w:val="16"/>
                <w:szCs w:val="16"/>
                <w:lang w:val="en-US"/>
              </w:rPr>
              <w:t>0</w:t>
            </w:r>
          </w:p>
        </w:tc>
        <w:tc>
          <w:tcPr>
            <w:tcW w:w="669" w:type="pct"/>
            <w:vAlign w:val="center"/>
          </w:tcPr>
          <w:p w14:paraId="4E0688BA" w14:textId="77777777" w:rsidR="00882B8E" w:rsidRPr="00807598" w:rsidRDefault="00882B8E" w:rsidP="007F2BD1">
            <w:pPr>
              <w:spacing w:before="0" w:after="0" w:line="240" w:lineRule="auto"/>
              <w:jc w:val="right"/>
              <w:rPr>
                <w:rFonts w:eastAsia="Fira Sans Light" w:cs="Calibri"/>
                <w:sz w:val="16"/>
                <w:szCs w:val="16"/>
                <w:lang w:val="en-US"/>
              </w:rPr>
            </w:pPr>
            <w:r w:rsidRPr="00807598">
              <w:rPr>
                <w:rFonts w:cs="Calibri"/>
                <w:color w:val="000000"/>
                <w:sz w:val="16"/>
                <w:szCs w:val="16"/>
                <w:lang w:val="en-US"/>
              </w:rPr>
              <w:t>89</w:t>
            </w:r>
            <w:r w:rsidR="00001F68" w:rsidRPr="00807598">
              <w:rPr>
                <w:rFonts w:cs="Calibri"/>
                <w:color w:val="000000"/>
                <w:sz w:val="16"/>
                <w:szCs w:val="16"/>
                <w:lang w:val="en-US"/>
              </w:rPr>
              <w:t>.</w:t>
            </w:r>
            <w:r w:rsidRPr="00807598">
              <w:rPr>
                <w:rFonts w:cs="Calibri"/>
                <w:color w:val="000000"/>
                <w:sz w:val="16"/>
                <w:szCs w:val="16"/>
                <w:lang w:val="en-US"/>
              </w:rPr>
              <w:t>4</w:t>
            </w:r>
          </w:p>
        </w:tc>
        <w:tc>
          <w:tcPr>
            <w:tcW w:w="682" w:type="pct"/>
            <w:vAlign w:val="center"/>
          </w:tcPr>
          <w:p w14:paraId="6BB81FD5" w14:textId="77777777" w:rsidR="00882B8E" w:rsidRPr="00807598" w:rsidRDefault="00882B8E" w:rsidP="007F2BD1">
            <w:pPr>
              <w:spacing w:before="0" w:after="0" w:line="240" w:lineRule="auto"/>
              <w:jc w:val="right"/>
              <w:rPr>
                <w:rFonts w:eastAsia="Fira Sans Light" w:cs="Calibri"/>
                <w:sz w:val="16"/>
                <w:szCs w:val="16"/>
                <w:lang w:val="en-US"/>
              </w:rPr>
            </w:pPr>
            <w:r w:rsidRPr="00807598">
              <w:rPr>
                <w:rFonts w:cs="Calibri"/>
                <w:color w:val="000000"/>
                <w:sz w:val="16"/>
                <w:szCs w:val="16"/>
                <w:lang w:val="en-US"/>
              </w:rPr>
              <w:t>327</w:t>
            </w:r>
            <w:r w:rsidR="00001F68" w:rsidRPr="00807598">
              <w:rPr>
                <w:rFonts w:cs="Calibri"/>
                <w:color w:val="000000"/>
                <w:sz w:val="16"/>
                <w:szCs w:val="16"/>
                <w:lang w:val="en-US"/>
              </w:rPr>
              <w:t>.</w:t>
            </w:r>
            <w:r w:rsidRPr="00807598">
              <w:rPr>
                <w:rFonts w:cs="Calibri"/>
                <w:color w:val="000000"/>
                <w:sz w:val="16"/>
                <w:szCs w:val="16"/>
                <w:lang w:val="en-US"/>
              </w:rPr>
              <w:t>3</w:t>
            </w:r>
          </w:p>
        </w:tc>
      </w:tr>
      <w:tr w:rsidR="00882B8E" w:rsidRPr="00807598" w14:paraId="5C4B9610" w14:textId="77777777" w:rsidTr="007F2BD1">
        <w:trPr>
          <w:trHeight w:val="23"/>
        </w:trPr>
        <w:tc>
          <w:tcPr>
            <w:tcW w:w="1520" w:type="pct"/>
            <w:vAlign w:val="bottom"/>
          </w:tcPr>
          <w:p w14:paraId="48A19DB0" w14:textId="77777777" w:rsidR="00882B8E" w:rsidRPr="00807598" w:rsidRDefault="00882B8E" w:rsidP="00882B8E">
            <w:pPr>
              <w:spacing w:before="0" w:after="0" w:line="240" w:lineRule="auto"/>
              <w:ind w:left="170"/>
              <w:rPr>
                <w:rFonts w:eastAsia="Fira Sans Light" w:cs="Calibri"/>
                <w:sz w:val="16"/>
                <w:szCs w:val="16"/>
                <w:lang w:val="en-US"/>
              </w:rPr>
            </w:pPr>
            <w:r w:rsidRPr="00807598">
              <w:rPr>
                <w:rFonts w:eastAsia="Fira Sans Light" w:cs="Calibri"/>
                <w:sz w:val="16"/>
                <w:szCs w:val="16"/>
                <w:lang w:val="en-US"/>
              </w:rPr>
              <w:t xml:space="preserve">   CIRS</w:t>
            </w:r>
          </w:p>
        </w:tc>
        <w:tc>
          <w:tcPr>
            <w:tcW w:w="886" w:type="pct"/>
            <w:vAlign w:val="center"/>
          </w:tcPr>
          <w:p w14:paraId="7B2B3643" w14:textId="77777777" w:rsidR="00882B8E" w:rsidRPr="00807598" w:rsidRDefault="00882B8E" w:rsidP="007F2BD1">
            <w:pPr>
              <w:spacing w:before="0" w:after="0" w:line="240" w:lineRule="auto"/>
              <w:ind w:left="170"/>
              <w:jc w:val="right"/>
              <w:rPr>
                <w:rFonts w:eastAsia="Fira Sans Light" w:cs="Calibri"/>
                <w:sz w:val="16"/>
                <w:szCs w:val="16"/>
                <w:lang w:val="en-US"/>
              </w:rPr>
            </w:pPr>
            <w:r w:rsidRPr="00807598">
              <w:rPr>
                <w:rFonts w:cs="Calibri"/>
                <w:color w:val="000000"/>
                <w:sz w:val="16"/>
                <w:szCs w:val="16"/>
                <w:lang w:val="en-US"/>
              </w:rPr>
              <w:t>370</w:t>
            </w:r>
            <w:r w:rsidR="00001F68" w:rsidRPr="00807598">
              <w:rPr>
                <w:rFonts w:cs="Calibri"/>
                <w:color w:val="000000"/>
                <w:sz w:val="16"/>
                <w:szCs w:val="16"/>
                <w:lang w:val="en-US"/>
              </w:rPr>
              <w:t>.</w:t>
            </w:r>
            <w:r w:rsidRPr="00807598">
              <w:rPr>
                <w:rFonts w:cs="Calibri"/>
                <w:color w:val="000000"/>
                <w:sz w:val="16"/>
                <w:szCs w:val="16"/>
                <w:lang w:val="en-US"/>
              </w:rPr>
              <w:t>5</w:t>
            </w:r>
          </w:p>
        </w:tc>
        <w:tc>
          <w:tcPr>
            <w:tcW w:w="624" w:type="pct"/>
            <w:tcBorders>
              <w:bottom w:val="nil"/>
            </w:tcBorders>
            <w:vAlign w:val="center"/>
          </w:tcPr>
          <w:p w14:paraId="43CD9390" w14:textId="77777777" w:rsidR="00882B8E" w:rsidRPr="00807598" w:rsidRDefault="00882B8E" w:rsidP="007F2BD1">
            <w:pPr>
              <w:spacing w:before="0" w:after="0" w:line="240" w:lineRule="auto"/>
              <w:ind w:left="170"/>
              <w:jc w:val="right"/>
              <w:rPr>
                <w:rFonts w:eastAsia="Fira Sans Light" w:cs="Calibri"/>
                <w:sz w:val="16"/>
                <w:szCs w:val="16"/>
                <w:lang w:val="en-US"/>
              </w:rPr>
            </w:pPr>
            <w:r w:rsidRPr="00807598">
              <w:rPr>
                <w:rFonts w:cs="Calibri"/>
                <w:color w:val="000000"/>
                <w:sz w:val="16"/>
                <w:szCs w:val="16"/>
                <w:lang w:val="en-US"/>
              </w:rPr>
              <w:t>0</w:t>
            </w:r>
            <w:r w:rsidR="00001F68" w:rsidRPr="00807598">
              <w:rPr>
                <w:rFonts w:cs="Calibri"/>
                <w:color w:val="000000"/>
                <w:sz w:val="16"/>
                <w:szCs w:val="16"/>
                <w:lang w:val="en-US"/>
              </w:rPr>
              <w:t>.</w:t>
            </w:r>
            <w:r w:rsidRPr="00807598">
              <w:rPr>
                <w:rFonts w:cs="Calibri"/>
                <w:color w:val="000000"/>
                <w:sz w:val="16"/>
                <w:szCs w:val="16"/>
                <w:lang w:val="en-US"/>
              </w:rPr>
              <w:t>2</w:t>
            </w:r>
          </w:p>
        </w:tc>
        <w:tc>
          <w:tcPr>
            <w:tcW w:w="619" w:type="pct"/>
            <w:tcBorders>
              <w:bottom w:val="nil"/>
            </w:tcBorders>
            <w:vAlign w:val="center"/>
          </w:tcPr>
          <w:p w14:paraId="40A2D274" w14:textId="77777777" w:rsidR="00882B8E" w:rsidRPr="00807598" w:rsidRDefault="00882B8E" w:rsidP="007F2BD1">
            <w:pPr>
              <w:spacing w:before="0" w:after="0" w:line="240" w:lineRule="auto"/>
              <w:ind w:left="170"/>
              <w:jc w:val="right"/>
              <w:rPr>
                <w:rFonts w:eastAsia="Fira Sans Light" w:cs="Calibri"/>
                <w:sz w:val="16"/>
                <w:szCs w:val="16"/>
                <w:lang w:val="en-US"/>
              </w:rPr>
            </w:pPr>
            <w:r w:rsidRPr="00807598">
              <w:rPr>
                <w:rFonts w:cs="Calibri"/>
                <w:color w:val="000000"/>
                <w:sz w:val="16"/>
                <w:szCs w:val="16"/>
                <w:lang w:val="en-US"/>
              </w:rPr>
              <w:t>325</w:t>
            </w:r>
            <w:r w:rsidR="00001F68" w:rsidRPr="00807598">
              <w:rPr>
                <w:rFonts w:cs="Calibri"/>
                <w:color w:val="000000"/>
                <w:sz w:val="16"/>
                <w:szCs w:val="16"/>
                <w:lang w:val="en-US"/>
              </w:rPr>
              <w:t>.</w:t>
            </w:r>
            <w:r w:rsidRPr="00807598">
              <w:rPr>
                <w:rFonts w:cs="Calibri"/>
                <w:color w:val="000000"/>
                <w:sz w:val="16"/>
                <w:szCs w:val="16"/>
                <w:lang w:val="en-US"/>
              </w:rPr>
              <w:t>7</w:t>
            </w:r>
          </w:p>
        </w:tc>
        <w:tc>
          <w:tcPr>
            <w:tcW w:w="669" w:type="pct"/>
            <w:tcBorders>
              <w:bottom w:val="nil"/>
            </w:tcBorders>
            <w:vAlign w:val="center"/>
          </w:tcPr>
          <w:p w14:paraId="41708F7F" w14:textId="77777777" w:rsidR="00882B8E" w:rsidRPr="00807598" w:rsidRDefault="00882B8E" w:rsidP="007F2BD1">
            <w:pPr>
              <w:spacing w:before="0" w:after="0" w:line="240" w:lineRule="auto"/>
              <w:ind w:left="170"/>
              <w:jc w:val="right"/>
              <w:rPr>
                <w:rFonts w:eastAsia="Fira Sans Light" w:cs="Calibri"/>
                <w:sz w:val="16"/>
                <w:szCs w:val="16"/>
                <w:lang w:val="en-US"/>
              </w:rPr>
            </w:pPr>
            <w:r w:rsidRPr="00807598">
              <w:rPr>
                <w:rFonts w:cs="Calibri"/>
                <w:color w:val="000000"/>
                <w:sz w:val="16"/>
                <w:szCs w:val="16"/>
                <w:lang w:val="en-US"/>
              </w:rPr>
              <w:t>3</w:t>
            </w:r>
            <w:r w:rsidR="00001F68" w:rsidRPr="00807598">
              <w:rPr>
                <w:rFonts w:cs="Calibri"/>
                <w:color w:val="000000"/>
                <w:sz w:val="16"/>
                <w:szCs w:val="16"/>
                <w:lang w:val="en-US"/>
              </w:rPr>
              <w:t>.</w:t>
            </w:r>
            <w:r w:rsidRPr="00807598">
              <w:rPr>
                <w:rFonts w:cs="Calibri"/>
                <w:color w:val="000000"/>
                <w:sz w:val="16"/>
                <w:szCs w:val="16"/>
                <w:lang w:val="en-US"/>
              </w:rPr>
              <w:t>7</w:t>
            </w:r>
          </w:p>
        </w:tc>
        <w:tc>
          <w:tcPr>
            <w:tcW w:w="682" w:type="pct"/>
            <w:tcBorders>
              <w:bottom w:val="nil"/>
            </w:tcBorders>
            <w:vAlign w:val="center"/>
          </w:tcPr>
          <w:p w14:paraId="163DCF6F" w14:textId="77777777" w:rsidR="00882B8E" w:rsidRPr="00807598" w:rsidRDefault="00882B8E" w:rsidP="007F2BD1">
            <w:pPr>
              <w:spacing w:before="0" w:after="0" w:line="240" w:lineRule="auto"/>
              <w:ind w:left="170"/>
              <w:jc w:val="right"/>
              <w:rPr>
                <w:rFonts w:eastAsia="Fira Sans Light" w:cs="Calibri"/>
                <w:sz w:val="16"/>
                <w:szCs w:val="16"/>
                <w:lang w:val="en-US"/>
              </w:rPr>
            </w:pPr>
            <w:r w:rsidRPr="00807598">
              <w:rPr>
                <w:rFonts w:cs="Calibri"/>
                <w:color w:val="000000"/>
                <w:sz w:val="16"/>
                <w:szCs w:val="16"/>
                <w:lang w:val="en-US"/>
              </w:rPr>
              <w:t>40</w:t>
            </w:r>
            <w:r w:rsidR="00001F68" w:rsidRPr="00807598">
              <w:rPr>
                <w:rFonts w:cs="Calibri"/>
                <w:color w:val="000000"/>
                <w:sz w:val="16"/>
                <w:szCs w:val="16"/>
                <w:lang w:val="en-US"/>
              </w:rPr>
              <w:t>.</w:t>
            </w:r>
            <w:r w:rsidRPr="00807598">
              <w:rPr>
                <w:rFonts w:cs="Calibri"/>
                <w:color w:val="000000"/>
                <w:sz w:val="16"/>
                <w:szCs w:val="16"/>
                <w:lang w:val="en-US"/>
              </w:rPr>
              <w:t>9</w:t>
            </w:r>
          </w:p>
        </w:tc>
      </w:tr>
      <w:tr w:rsidR="00882B8E" w:rsidRPr="00807598" w14:paraId="5CB0389C" w14:textId="77777777" w:rsidTr="007F2BD1">
        <w:trPr>
          <w:trHeight w:val="23"/>
        </w:trPr>
        <w:tc>
          <w:tcPr>
            <w:tcW w:w="1520" w:type="pct"/>
            <w:vAlign w:val="bottom"/>
          </w:tcPr>
          <w:p w14:paraId="5AC8BB41" w14:textId="77777777" w:rsidR="00882B8E" w:rsidRPr="00807598" w:rsidRDefault="00882B8E" w:rsidP="00882B8E">
            <w:pPr>
              <w:spacing w:before="0" w:after="0" w:line="240" w:lineRule="auto"/>
              <w:ind w:left="170"/>
              <w:rPr>
                <w:rFonts w:eastAsia="Fira Sans Light" w:cs="Calibri"/>
                <w:sz w:val="16"/>
                <w:szCs w:val="16"/>
                <w:lang w:val="en-US"/>
              </w:rPr>
            </w:pPr>
            <w:r w:rsidRPr="00807598">
              <w:rPr>
                <w:rFonts w:cs="Calibri"/>
                <w:sz w:val="16"/>
                <w:szCs w:val="16"/>
                <w:lang w:val="en-US"/>
              </w:rPr>
              <w:t>other derivatives</w:t>
            </w:r>
          </w:p>
        </w:tc>
        <w:tc>
          <w:tcPr>
            <w:tcW w:w="886" w:type="pct"/>
            <w:vAlign w:val="center"/>
          </w:tcPr>
          <w:p w14:paraId="61C4857A" w14:textId="77777777" w:rsidR="00882B8E" w:rsidRPr="00807598" w:rsidRDefault="00882B8E" w:rsidP="007F2BD1">
            <w:pPr>
              <w:spacing w:before="0" w:after="0" w:line="240" w:lineRule="auto"/>
              <w:jc w:val="right"/>
              <w:rPr>
                <w:rFonts w:eastAsia="Fira Sans Light" w:cs="Calibri"/>
                <w:sz w:val="16"/>
                <w:szCs w:val="16"/>
                <w:lang w:val="en-US"/>
              </w:rPr>
            </w:pPr>
            <w:r w:rsidRPr="00807598">
              <w:rPr>
                <w:rFonts w:cs="Calibri"/>
                <w:color w:val="000000"/>
                <w:sz w:val="16"/>
                <w:szCs w:val="16"/>
                <w:lang w:val="en-US"/>
              </w:rPr>
              <w:t>1</w:t>
            </w:r>
            <w:r w:rsidR="00001F68" w:rsidRPr="00807598">
              <w:rPr>
                <w:rFonts w:cs="Calibri"/>
                <w:color w:val="000000"/>
                <w:sz w:val="16"/>
                <w:szCs w:val="16"/>
                <w:lang w:val="en-US"/>
              </w:rPr>
              <w:t>,</w:t>
            </w:r>
            <w:r w:rsidRPr="00807598">
              <w:rPr>
                <w:rFonts w:cs="Calibri"/>
                <w:color w:val="000000"/>
                <w:sz w:val="16"/>
                <w:szCs w:val="16"/>
                <w:lang w:val="en-US"/>
              </w:rPr>
              <w:t>484</w:t>
            </w:r>
            <w:r w:rsidR="00001F68" w:rsidRPr="00807598">
              <w:rPr>
                <w:rFonts w:cs="Calibri"/>
                <w:color w:val="000000"/>
                <w:sz w:val="16"/>
                <w:szCs w:val="16"/>
                <w:lang w:val="en-US"/>
              </w:rPr>
              <w:t>.</w:t>
            </w:r>
            <w:r w:rsidRPr="00807598">
              <w:rPr>
                <w:rFonts w:cs="Calibri"/>
                <w:color w:val="000000"/>
                <w:sz w:val="16"/>
                <w:szCs w:val="16"/>
                <w:lang w:val="en-US"/>
              </w:rPr>
              <w:t>1</w:t>
            </w:r>
          </w:p>
        </w:tc>
        <w:tc>
          <w:tcPr>
            <w:tcW w:w="624" w:type="pct"/>
            <w:tcBorders>
              <w:bottom w:val="nil"/>
            </w:tcBorders>
            <w:vAlign w:val="center"/>
          </w:tcPr>
          <w:p w14:paraId="4B41837E" w14:textId="77777777" w:rsidR="00882B8E" w:rsidRPr="00807598" w:rsidRDefault="00882B8E" w:rsidP="007F2BD1">
            <w:pPr>
              <w:spacing w:before="0" w:after="0" w:line="240" w:lineRule="auto"/>
              <w:jc w:val="right"/>
              <w:rPr>
                <w:rFonts w:eastAsia="Fira Sans Light" w:cs="Calibri"/>
                <w:sz w:val="16"/>
                <w:szCs w:val="16"/>
                <w:lang w:val="en-US"/>
              </w:rPr>
            </w:pPr>
            <w:r w:rsidRPr="00807598">
              <w:rPr>
                <w:rFonts w:cs="Calibri"/>
                <w:color w:val="000000"/>
                <w:sz w:val="16"/>
                <w:szCs w:val="16"/>
                <w:lang w:val="en-US"/>
              </w:rPr>
              <w:t>15</w:t>
            </w:r>
            <w:r w:rsidR="00001F68" w:rsidRPr="00807598">
              <w:rPr>
                <w:rFonts w:cs="Calibri"/>
                <w:color w:val="000000"/>
                <w:sz w:val="16"/>
                <w:szCs w:val="16"/>
                <w:lang w:val="en-US"/>
              </w:rPr>
              <w:t>.</w:t>
            </w:r>
            <w:r w:rsidRPr="00807598">
              <w:rPr>
                <w:rFonts w:cs="Calibri"/>
                <w:color w:val="000000"/>
                <w:sz w:val="16"/>
                <w:szCs w:val="16"/>
                <w:lang w:val="en-US"/>
              </w:rPr>
              <w:t>7</w:t>
            </w:r>
          </w:p>
        </w:tc>
        <w:tc>
          <w:tcPr>
            <w:tcW w:w="619" w:type="pct"/>
            <w:tcBorders>
              <w:bottom w:val="nil"/>
            </w:tcBorders>
            <w:vAlign w:val="center"/>
          </w:tcPr>
          <w:p w14:paraId="2B5E6160" w14:textId="77777777" w:rsidR="00882B8E" w:rsidRPr="00807598" w:rsidRDefault="00882B8E" w:rsidP="007F2BD1">
            <w:pPr>
              <w:spacing w:before="0" w:after="0" w:line="240" w:lineRule="auto"/>
              <w:jc w:val="right"/>
              <w:rPr>
                <w:rFonts w:eastAsia="Fira Sans Light" w:cs="Calibri"/>
                <w:sz w:val="16"/>
                <w:szCs w:val="16"/>
                <w:lang w:val="en-US"/>
              </w:rPr>
            </w:pPr>
            <w:r w:rsidRPr="00807598">
              <w:rPr>
                <w:rFonts w:cs="Calibri"/>
                <w:color w:val="000000"/>
                <w:sz w:val="16"/>
                <w:szCs w:val="16"/>
                <w:lang w:val="en-US"/>
              </w:rPr>
              <w:t>1</w:t>
            </w:r>
            <w:r w:rsidR="00001F68" w:rsidRPr="00807598">
              <w:rPr>
                <w:rFonts w:cs="Calibri"/>
                <w:color w:val="000000"/>
                <w:sz w:val="16"/>
                <w:szCs w:val="16"/>
                <w:lang w:val="en-US"/>
              </w:rPr>
              <w:t>,</w:t>
            </w:r>
            <w:r w:rsidRPr="00807598">
              <w:rPr>
                <w:rFonts w:cs="Calibri"/>
                <w:color w:val="000000"/>
                <w:sz w:val="16"/>
                <w:szCs w:val="16"/>
                <w:lang w:val="en-US"/>
              </w:rPr>
              <w:t>383</w:t>
            </w:r>
            <w:r w:rsidR="00001F68" w:rsidRPr="00807598">
              <w:rPr>
                <w:rFonts w:cs="Calibri"/>
                <w:color w:val="000000"/>
                <w:sz w:val="16"/>
                <w:szCs w:val="16"/>
                <w:lang w:val="en-US"/>
              </w:rPr>
              <w:t>.</w:t>
            </w:r>
            <w:r w:rsidRPr="00807598">
              <w:rPr>
                <w:rFonts w:cs="Calibri"/>
                <w:color w:val="000000"/>
                <w:sz w:val="16"/>
                <w:szCs w:val="16"/>
                <w:lang w:val="en-US"/>
              </w:rPr>
              <w:t>4</w:t>
            </w:r>
          </w:p>
        </w:tc>
        <w:tc>
          <w:tcPr>
            <w:tcW w:w="669" w:type="pct"/>
            <w:tcBorders>
              <w:bottom w:val="nil"/>
            </w:tcBorders>
            <w:vAlign w:val="center"/>
          </w:tcPr>
          <w:p w14:paraId="5ECA693A" w14:textId="77777777" w:rsidR="00882B8E" w:rsidRPr="00807598" w:rsidRDefault="00882B8E" w:rsidP="007F2BD1">
            <w:pPr>
              <w:spacing w:before="0" w:after="0" w:line="240" w:lineRule="auto"/>
              <w:jc w:val="right"/>
              <w:rPr>
                <w:rFonts w:eastAsia="Fira Sans Light" w:cs="Calibri"/>
                <w:sz w:val="16"/>
                <w:szCs w:val="16"/>
                <w:lang w:val="en-US"/>
              </w:rPr>
            </w:pPr>
            <w:r w:rsidRPr="00807598">
              <w:rPr>
                <w:rFonts w:cs="Calibri"/>
                <w:color w:val="000000"/>
                <w:sz w:val="16"/>
                <w:szCs w:val="16"/>
                <w:lang w:val="en-US"/>
              </w:rPr>
              <w:t>29</w:t>
            </w:r>
            <w:r w:rsidR="00001F68" w:rsidRPr="00807598">
              <w:rPr>
                <w:rFonts w:cs="Calibri"/>
                <w:color w:val="000000"/>
                <w:sz w:val="16"/>
                <w:szCs w:val="16"/>
                <w:lang w:val="en-US"/>
              </w:rPr>
              <w:t>.</w:t>
            </w:r>
            <w:r w:rsidRPr="00807598">
              <w:rPr>
                <w:rFonts w:cs="Calibri"/>
                <w:color w:val="000000"/>
                <w:sz w:val="16"/>
                <w:szCs w:val="16"/>
                <w:lang w:val="en-US"/>
              </w:rPr>
              <w:t>7</w:t>
            </w:r>
          </w:p>
        </w:tc>
        <w:tc>
          <w:tcPr>
            <w:tcW w:w="682" w:type="pct"/>
            <w:tcBorders>
              <w:bottom w:val="nil"/>
            </w:tcBorders>
            <w:vAlign w:val="center"/>
          </w:tcPr>
          <w:p w14:paraId="1633CF9B" w14:textId="77777777" w:rsidR="00882B8E" w:rsidRPr="00807598" w:rsidRDefault="00882B8E" w:rsidP="007F2BD1">
            <w:pPr>
              <w:spacing w:before="0" w:after="0" w:line="240" w:lineRule="auto"/>
              <w:jc w:val="right"/>
              <w:rPr>
                <w:rFonts w:eastAsia="Fira Sans Light" w:cs="Calibri"/>
                <w:sz w:val="16"/>
                <w:szCs w:val="16"/>
                <w:lang w:val="en-US"/>
              </w:rPr>
            </w:pPr>
            <w:r w:rsidRPr="00807598">
              <w:rPr>
                <w:rFonts w:cs="Calibri"/>
                <w:color w:val="000000"/>
                <w:sz w:val="16"/>
                <w:szCs w:val="16"/>
                <w:lang w:val="en-US"/>
              </w:rPr>
              <w:t>55</w:t>
            </w:r>
            <w:r w:rsidR="00001F68" w:rsidRPr="00807598">
              <w:rPr>
                <w:rFonts w:cs="Calibri"/>
                <w:color w:val="000000"/>
                <w:sz w:val="16"/>
                <w:szCs w:val="16"/>
                <w:lang w:val="en-US"/>
              </w:rPr>
              <w:t>.</w:t>
            </w:r>
            <w:r w:rsidRPr="00807598">
              <w:rPr>
                <w:rFonts w:cs="Calibri"/>
                <w:color w:val="000000"/>
                <w:sz w:val="16"/>
                <w:szCs w:val="16"/>
                <w:lang w:val="en-US"/>
              </w:rPr>
              <w:t>3</w:t>
            </w:r>
          </w:p>
        </w:tc>
      </w:tr>
    </w:tbl>
    <w:p w14:paraId="6F78A790" w14:textId="77777777" w:rsidR="00BF1A9B" w:rsidRPr="00807598" w:rsidRDefault="00942605" w:rsidP="00BF1A9B">
      <w:pPr>
        <w:spacing w:line="20" w:lineRule="atLeast"/>
        <w:rPr>
          <w:rFonts w:eastAsia="Times New Roman" w:cs="Calibri"/>
          <w:szCs w:val="19"/>
          <w:lang w:val="en-US" w:eastAsia="pl-PL"/>
        </w:rPr>
      </w:pPr>
      <w:r w:rsidRPr="00807598">
        <w:rPr>
          <w:rStyle w:val="tlid-translation"/>
          <w:lang w:val="en-US"/>
        </w:rPr>
        <w:t>Transactions for derivative instruments, concluded in the period fro</w:t>
      </w:r>
      <w:r w:rsidR="0036125B" w:rsidRPr="00807598">
        <w:rPr>
          <w:rStyle w:val="tlid-translation"/>
          <w:lang w:val="en-US"/>
        </w:rPr>
        <w:t>m January 1 to December 31, 2020</w:t>
      </w:r>
      <w:r w:rsidRPr="00807598">
        <w:rPr>
          <w:rStyle w:val="tlid-translation"/>
          <w:lang w:val="en-US"/>
        </w:rPr>
        <w:t xml:space="preserve">, were recorded by </w:t>
      </w:r>
      <w:r w:rsidR="0036125B" w:rsidRPr="00807598">
        <w:rPr>
          <w:rStyle w:val="tlid-translation"/>
          <w:lang w:val="en-US"/>
        </w:rPr>
        <w:t>675</w:t>
      </w:r>
      <w:r w:rsidRPr="00807598">
        <w:rPr>
          <w:rStyle w:val="tlid-translation"/>
          <w:lang w:val="en-US"/>
        </w:rPr>
        <w:t xml:space="preserve"> enterprises. These entities concluded </w:t>
      </w:r>
      <w:r w:rsidR="0036125B" w:rsidRPr="00807598">
        <w:rPr>
          <w:rStyle w:val="tlid-translation"/>
          <w:lang w:val="en-US"/>
        </w:rPr>
        <w:t>207.8</w:t>
      </w:r>
      <w:r w:rsidR="00C55220" w:rsidRPr="00807598">
        <w:rPr>
          <w:rStyle w:val="tlid-translation"/>
          <w:lang w:val="en-US"/>
        </w:rPr>
        <w:t xml:space="preserve"> </w:t>
      </w:r>
      <w:r w:rsidR="005D1D2E" w:rsidRPr="00807598">
        <w:rPr>
          <w:rStyle w:val="tlid-translation"/>
          <w:lang w:val="en-US"/>
        </w:rPr>
        <w:t>thous</w:t>
      </w:r>
      <w:r w:rsidR="005D1D2E">
        <w:rPr>
          <w:rStyle w:val="tlid-translation"/>
          <w:lang w:val="en-US"/>
        </w:rPr>
        <w:t>and</w:t>
      </w:r>
      <w:r w:rsidRPr="00807598">
        <w:rPr>
          <w:rStyle w:val="tlid-translation"/>
          <w:lang w:val="en-US"/>
        </w:rPr>
        <w:t xml:space="preserve"> transacti</w:t>
      </w:r>
      <w:r w:rsidR="00BD5268" w:rsidRPr="00807598">
        <w:rPr>
          <w:rStyle w:val="tlid-translation"/>
          <w:lang w:val="en-US"/>
        </w:rPr>
        <w:t>ons on derivative instruments. T</w:t>
      </w:r>
      <w:r w:rsidRPr="00807598">
        <w:rPr>
          <w:rStyle w:val="tlid-translation"/>
          <w:lang w:val="en-US"/>
        </w:rPr>
        <w:t xml:space="preserve">he value of these transactions amounted to PLN </w:t>
      </w:r>
      <w:r w:rsidR="0036125B" w:rsidRPr="00807598">
        <w:rPr>
          <w:rStyle w:val="tlid-translation"/>
          <w:lang w:val="en-US"/>
        </w:rPr>
        <w:t>314.4</w:t>
      </w:r>
      <w:r w:rsidRPr="00807598">
        <w:rPr>
          <w:rStyle w:val="tlid-translation"/>
          <w:lang w:val="en-US"/>
        </w:rPr>
        <w:t xml:space="preserve"> billion.</w:t>
      </w:r>
      <w:r w:rsidR="00BD5268" w:rsidRPr="00807598">
        <w:rPr>
          <w:rStyle w:val="Odwoanieprzypisudolnego"/>
          <w:lang w:val="en-US"/>
        </w:rPr>
        <w:footnoteReference w:id="4"/>
      </w:r>
    </w:p>
    <w:p w14:paraId="02C138ED" w14:textId="77777777" w:rsidR="00374C27" w:rsidRPr="00807598" w:rsidRDefault="00374C27" w:rsidP="00374C27">
      <w:pPr>
        <w:spacing w:before="240" w:after="240"/>
        <w:rPr>
          <w:rFonts w:ascii="Fira Sans SemiBold" w:eastAsia="Times New Roman" w:hAnsi="Fira Sans SemiBold" w:cs="Times New Roman"/>
          <w:b/>
          <w:bCs/>
          <w:color w:val="001D77"/>
          <w:szCs w:val="24"/>
          <w:lang w:val="en-US" w:eastAsia="pl-PL"/>
        </w:rPr>
      </w:pPr>
      <w:r w:rsidRPr="00807598">
        <w:rPr>
          <w:rFonts w:ascii="Fira Sans SemiBold" w:eastAsia="Times New Roman" w:hAnsi="Fira Sans SemiBold" w:cs="Times New Roman"/>
          <w:b/>
          <w:bCs/>
          <w:color w:val="001D77"/>
          <w:szCs w:val="24"/>
          <w:lang w:val="en-US" w:eastAsia="pl-PL"/>
        </w:rPr>
        <w:t>The impact of the Covid-19 pandemic on the decisions of the surveyed companies in 2020.</w:t>
      </w:r>
    </w:p>
    <w:p w14:paraId="49B18815" w14:textId="77777777" w:rsidR="002F47B6" w:rsidRPr="00807598" w:rsidRDefault="002F47B6" w:rsidP="00374C27">
      <w:pPr>
        <w:spacing w:line="20" w:lineRule="atLeast"/>
        <w:rPr>
          <w:rFonts w:eastAsia="Times New Roman" w:cs="Calibri"/>
          <w:szCs w:val="19"/>
          <w:lang w:val="en-US" w:eastAsia="pl-PL"/>
        </w:rPr>
      </w:pPr>
      <w:r w:rsidRPr="00807598">
        <w:rPr>
          <w:rFonts w:eastAsia="Times New Roman" w:cs="Calibri"/>
          <w:szCs w:val="19"/>
          <w:lang w:val="en-US" w:eastAsia="pl-PL"/>
        </w:rPr>
        <w:t>Out of 2,279 surveyed entities, 396 enterprises (i</w:t>
      </w:r>
      <w:r w:rsidR="00E860D6">
        <w:rPr>
          <w:rFonts w:eastAsia="Times New Roman" w:cs="Calibri"/>
          <w:szCs w:val="19"/>
          <w:lang w:val="en-US" w:eastAsia="pl-PL"/>
        </w:rPr>
        <w:t>.</w:t>
      </w:r>
      <w:r w:rsidRPr="00807598">
        <w:rPr>
          <w:rFonts w:eastAsia="Times New Roman" w:cs="Calibri"/>
          <w:szCs w:val="19"/>
          <w:lang w:val="en-US" w:eastAsia="pl-PL"/>
        </w:rPr>
        <w:t>e</w:t>
      </w:r>
      <w:r w:rsidR="00E860D6">
        <w:rPr>
          <w:rFonts w:eastAsia="Times New Roman" w:cs="Calibri"/>
          <w:szCs w:val="19"/>
          <w:lang w:val="en-US" w:eastAsia="pl-PL"/>
        </w:rPr>
        <w:t>.</w:t>
      </w:r>
      <w:r w:rsidRPr="00807598">
        <w:rPr>
          <w:rFonts w:eastAsia="Times New Roman" w:cs="Calibri"/>
          <w:szCs w:val="19"/>
          <w:lang w:val="en-US" w:eastAsia="pl-PL"/>
        </w:rPr>
        <w:t xml:space="preserve"> 17.4%) declared that due to the effects of the Covid-19 pandemic, they decided to use additional financing. In the case of 210 entities, it was short-term financing, in the case of 59 entities - long-term financing, and in the case of 127 entities, both short-term and long-term financing.</w:t>
      </w:r>
    </w:p>
    <w:p w14:paraId="3ABE5902" w14:textId="77777777" w:rsidR="00374C27" w:rsidRPr="00807598" w:rsidRDefault="002F47B6" w:rsidP="00374C27">
      <w:pPr>
        <w:spacing w:line="20" w:lineRule="atLeast"/>
        <w:rPr>
          <w:rFonts w:eastAsia="Times New Roman" w:cs="Calibri"/>
          <w:szCs w:val="19"/>
          <w:lang w:val="en-US" w:eastAsia="pl-PL"/>
        </w:rPr>
      </w:pPr>
      <w:r w:rsidRPr="00807598">
        <w:rPr>
          <w:rFonts w:eastAsia="Times New Roman" w:cs="Calibri"/>
          <w:szCs w:val="19"/>
          <w:lang w:val="en-US" w:eastAsia="pl-PL"/>
        </w:rPr>
        <w:t>Among enterprises operating independently, 176 entities (i</w:t>
      </w:r>
      <w:r w:rsidR="00E860D6">
        <w:rPr>
          <w:rFonts w:eastAsia="Times New Roman" w:cs="Calibri"/>
          <w:szCs w:val="19"/>
          <w:lang w:val="en-US" w:eastAsia="pl-PL"/>
        </w:rPr>
        <w:t>.</w:t>
      </w:r>
      <w:r w:rsidRPr="00807598">
        <w:rPr>
          <w:rFonts w:eastAsia="Times New Roman" w:cs="Calibri"/>
          <w:szCs w:val="19"/>
          <w:lang w:val="en-US" w:eastAsia="pl-PL"/>
        </w:rPr>
        <w:t>e</w:t>
      </w:r>
      <w:r w:rsidR="00E860D6">
        <w:rPr>
          <w:rFonts w:eastAsia="Times New Roman" w:cs="Calibri"/>
          <w:szCs w:val="19"/>
          <w:lang w:val="en-US" w:eastAsia="pl-PL"/>
        </w:rPr>
        <w:t>.</w:t>
      </w:r>
      <w:r w:rsidRPr="00807598">
        <w:rPr>
          <w:rFonts w:eastAsia="Times New Roman" w:cs="Calibri"/>
          <w:szCs w:val="19"/>
          <w:lang w:val="en-US" w:eastAsia="pl-PL"/>
        </w:rPr>
        <w:t xml:space="preserve"> 20.9% of all entities included in this group) declared the use of additional financing, with the highest share of short-term financing (77 enterprises). Among the dominant entities in capital groups, additional financing was declared by 92 entities (i</w:t>
      </w:r>
      <w:r w:rsidR="00E860D6">
        <w:rPr>
          <w:rFonts w:eastAsia="Times New Roman" w:cs="Calibri"/>
          <w:szCs w:val="19"/>
          <w:lang w:val="en-US" w:eastAsia="pl-PL"/>
        </w:rPr>
        <w:t>.</w:t>
      </w:r>
      <w:r w:rsidRPr="00807598">
        <w:rPr>
          <w:rFonts w:eastAsia="Times New Roman" w:cs="Calibri"/>
          <w:szCs w:val="19"/>
          <w:lang w:val="en-US" w:eastAsia="pl-PL"/>
        </w:rPr>
        <w:t>e</w:t>
      </w:r>
      <w:r w:rsidR="00E860D6">
        <w:rPr>
          <w:rFonts w:eastAsia="Times New Roman" w:cs="Calibri"/>
          <w:szCs w:val="19"/>
          <w:lang w:val="en-US" w:eastAsia="pl-PL"/>
        </w:rPr>
        <w:t>.</w:t>
      </w:r>
      <w:r w:rsidRPr="00807598">
        <w:rPr>
          <w:rFonts w:eastAsia="Times New Roman" w:cs="Calibri"/>
          <w:szCs w:val="19"/>
          <w:lang w:val="en-US" w:eastAsia="pl-PL"/>
        </w:rPr>
        <w:t xml:space="preserve"> 23.5%), with the highest share of short-term financing (56 entities). The use of additional financing among subordinated entities as well as dominant and subordinated entities in capital groups was declared by 88 entities (12.6% of the total number of entities included in this category) and 40 entities (11.5%), respectively. In both cases, the dominant share was short-term financing, the use of which was declared by 55 and 22 entities, respectively.</w:t>
      </w:r>
      <w:r w:rsidR="00374C27" w:rsidRPr="00807598">
        <w:rPr>
          <w:rFonts w:eastAsia="Times New Roman" w:cs="Calibri"/>
          <w:szCs w:val="19"/>
          <w:lang w:val="en-US" w:eastAsia="pl-PL"/>
        </w:rPr>
        <w:t xml:space="preserve"> </w:t>
      </w:r>
    </w:p>
    <w:p w14:paraId="3369883B" w14:textId="77777777" w:rsidR="00374C27" w:rsidRPr="00807598" w:rsidRDefault="00374C27" w:rsidP="00374C27">
      <w:pPr>
        <w:spacing w:line="20" w:lineRule="atLeast"/>
        <w:rPr>
          <w:rFonts w:eastAsia="Times New Roman" w:cs="Calibri"/>
          <w:szCs w:val="19"/>
          <w:lang w:val="en-US" w:eastAsia="pl-PL"/>
        </w:rPr>
      </w:pPr>
    </w:p>
    <w:p w14:paraId="729C057D" w14:textId="77777777" w:rsidR="00807598" w:rsidRPr="00807598" w:rsidRDefault="00807598" w:rsidP="00374C27">
      <w:pPr>
        <w:spacing w:line="20" w:lineRule="atLeast"/>
        <w:rPr>
          <w:rFonts w:eastAsia="Times New Roman" w:cs="Calibri"/>
          <w:szCs w:val="19"/>
          <w:lang w:val="en-US" w:eastAsia="pl-PL"/>
        </w:rPr>
      </w:pPr>
    </w:p>
    <w:p w14:paraId="668B863E" w14:textId="77777777" w:rsidR="00807598" w:rsidRDefault="00807598" w:rsidP="00374C27">
      <w:pPr>
        <w:spacing w:line="20" w:lineRule="atLeast"/>
        <w:rPr>
          <w:rFonts w:eastAsia="Times New Roman" w:cs="Calibri"/>
          <w:szCs w:val="19"/>
          <w:lang w:val="en-US" w:eastAsia="pl-PL"/>
        </w:rPr>
      </w:pPr>
    </w:p>
    <w:p w14:paraId="11A9DFDA" w14:textId="77777777" w:rsidR="00A21851" w:rsidRPr="00807598" w:rsidRDefault="00A21851" w:rsidP="00374C27">
      <w:pPr>
        <w:spacing w:line="20" w:lineRule="atLeast"/>
        <w:rPr>
          <w:rFonts w:eastAsia="Times New Roman" w:cs="Calibri"/>
          <w:szCs w:val="19"/>
          <w:lang w:val="en-US" w:eastAsia="pl-PL"/>
        </w:rPr>
      </w:pPr>
    </w:p>
    <w:p w14:paraId="3CFD742E" w14:textId="77777777" w:rsidR="00374C27" w:rsidRPr="00807598" w:rsidRDefault="00374C27" w:rsidP="00374C27">
      <w:pPr>
        <w:spacing w:line="20" w:lineRule="atLeast"/>
        <w:rPr>
          <w:rFonts w:eastAsia="Times New Roman" w:cs="Calibri"/>
          <w:szCs w:val="19"/>
          <w:lang w:val="en-US" w:eastAsia="pl-PL"/>
        </w:rPr>
      </w:pPr>
    </w:p>
    <w:p w14:paraId="625ED536" w14:textId="77777777" w:rsidR="00374C27" w:rsidRPr="00807598" w:rsidRDefault="00374C27" w:rsidP="00374C27">
      <w:pPr>
        <w:spacing w:line="20" w:lineRule="atLeast"/>
        <w:rPr>
          <w:rFonts w:eastAsia="Times New Roman" w:cs="Calibri"/>
          <w:b/>
          <w:sz w:val="18"/>
          <w:szCs w:val="18"/>
          <w:lang w:val="en-US" w:eastAsia="pl-PL"/>
        </w:rPr>
      </w:pPr>
      <w:r w:rsidRPr="00807598">
        <w:rPr>
          <w:rFonts w:ascii="Fira Sans SemiBold" w:eastAsia="Times New Roman" w:hAnsi="Fira Sans SemiBold" w:cs="Times New Roman"/>
          <w:bCs/>
          <w:noProof/>
          <w:color w:val="001D77"/>
          <w:szCs w:val="24"/>
          <w:lang w:eastAsia="pl-PL"/>
        </w:rPr>
        <w:lastRenderedPageBreak/>
        <mc:AlternateContent>
          <mc:Choice Requires="wps">
            <w:drawing>
              <wp:anchor distT="0" distB="0" distL="114300" distR="114300" simplePos="0" relativeHeight="251679744" behindDoc="0" locked="0" layoutInCell="1" allowOverlap="1" wp14:anchorId="02B2AE05" wp14:editId="1BCAB402">
                <wp:simplePos x="0" y="0"/>
                <wp:positionH relativeFrom="column">
                  <wp:posOffset>5220031</wp:posOffset>
                </wp:positionH>
                <wp:positionV relativeFrom="paragraph">
                  <wp:posOffset>77415</wp:posOffset>
                </wp:positionV>
                <wp:extent cx="1731645" cy="1057523"/>
                <wp:effectExtent l="0" t="0" r="0" b="0"/>
                <wp:wrapNone/>
                <wp:docPr id="20" name="Pole tekstowe 20"/>
                <wp:cNvGraphicFramePr/>
                <a:graphic xmlns:a="http://schemas.openxmlformats.org/drawingml/2006/main">
                  <a:graphicData uri="http://schemas.microsoft.com/office/word/2010/wordprocessingShape">
                    <wps:wsp>
                      <wps:cNvSpPr txBox="1"/>
                      <wps:spPr>
                        <a:xfrm>
                          <a:off x="0" y="0"/>
                          <a:ext cx="1731645" cy="1057523"/>
                        </a:xfrm>
                        <a:prstGeom prst="rect">
                          <a:avLst/>
                        </a:prstGeom>
                        <a:noFill/>
                        <a:ln w="6350">
                          <a:noFill/>
                        </a:ln>
                        <a:effectLst/>
                      </wps:spPr>
                      <wps:txbx>
                        <w:txbxContent>
                          <w:p w14:paraId="01CBE79D" w14:textId="77777777" w:rsidR="00046415" w:rsidRPr="0063222F" w:rsidRDefault="00EA6B28" w:rsidP="00EA6B28">
                            <w:pPr>
                              <w:rPr>
                                <w:color w:val="002060"/>
                                <w:sz w:val="18"/>
                                <w:szCs w:val="18"/>
                                <w:lang w:val="en-US"/>
                              </w:rPr>
                            </w:pPr>
                            <w:r w:rsidRPr="00EA6B28">
                              <w:rPr>
                                <w:color w:val="002060"/>
                                <w:sz w:val="18"/>
                                <w:szCs w:val="18"/>
                                <w:lang w:val="en-US"/>
                              </w:rPr>
                              <w:t>Entities operating independently accounted for 44.4% of enterprises which decided on</w:t>
                            </w:r>
                            <w:r>
                              <w:rPr>
                                <w:color w:val="002060"/>
                                <w:sz w:val="18"/>
                                <w:szCs w:val="18"/>
                                <w:lang w:val="en-US"/>
                              </w:rPr>
                              <w:t xml:space="preserve"> using</w:t>
                            </w:r>
                            <w:r w:rsidRPr="00EA6B28">
                              <w:rPr>
                                <w:color w:val="002060"/>
                                <w:sz w:val="18"/>
                                <w:szCs w:val="18"/>
                                <w:lang w:val="en-US"/>
                              </w:rPr>
                              <w:t xml:space="preserve"> additional</w:t>
                            </w:r>
                            <w:r>
                              <w:rPr>
                                <w:color w:val="002060"/>
                                <w:sz w:val="18"/>
                                <w:szCs w:val="18"/>
                                <w:lang w:val="en-US"/>
                              </w:rPr>
                              <w:t xml:space="preserve"> f</w:t>
                            </w:r>
                            <w:r w:rsidRPr="00EA6B28">
                              <w:rPr>
                                <w:color w:val="002060"/>
                                <w:sz w:val="18"/>
                                <w:szCs w:val="18"/>
                                <w:lang w:val="en-US"/>
                              </w:rPr>
                              <w:t xml:space="preserve">unding due to </w:t>
                            </w:r>
                            <w:r>
                              <w:rPr>
                                <w:color w:val="002060"/>
                                <w:sz w:val="18"/>
                                <w:szCs w:val="18"/>
                                <w:lang w:val="en-US"/>
                              </w:rPr>
                              <w:t xml:space="preserve">Covid-19 </w:t>
                            </w:r>
                            <w:r w:rsidR="0063222F">
                              <w:rPr>
                                <w:color w:val="002060"/>
                                <w:sz w:val="18"/>
                                <w:szCs w:val="18"/>
                                <w:lang w:val="en-US"/>
                              </w:rPr>
                              <w:t>in 2020</w:t>
                            </w:r>
                          </w:p>
                          <w:p w14:paraId="06812F8E" w14:textId="77777777" w:rsidR="00046415" w:rsidRPr="0063222F" w:rsidRDefault="00046415" w:rsidP="00374C27">
                            <w:pPr>
                              <w:rPr>
                                <w:color w:val="002060"/>
                                <w:sz w:val="18"/>
                                <w:szCs w:val="18"/>
                                <w:lang w:val="en-US"/>
                              </w:rPr>
                            </w:pPr>
                          </w:p>
                          <w:p w14:paraId="250A12F0" w14:textId="77777777" w:rsidR="00046415" w:rsidRPr="0063222F" w:rsidRDefault="00046415" w:rsidP="00374C27">
                            <w:pPr>
                              <w:rPr>
                                <w:color w:val="002060"/>
                                <w:sz w:val="18"/>
                                <w:szCs w:val="18"/>
                                <w:lang w:val="en-US"/>
                              </w:rPr>
                            </w:pPr>
                          </w:p>
                          <w:p w14:paraId="0E853C13" w14:textId="77777777" w:rsidR="00046415" w:rsidRPr="0063222F" w:rsidRDefault="00046415" w:rsidP="00374C27">
                            <w:pPr>
                              <w:rPr>
                                <w:color w:val="002060"/>
                                <w:sz w:val="18"/>
                                <w:szCs w:val="18"/>
                                <w:lang w:val="en-US"/>
                              </w:rPr>
                            </w:pPr>
                          </w:p>
                          <w:p w14:paraId="285E66A7" w14:textId="77777777" w:rsidR="00046415" w:rsidRPr="0063222F" w:rsidRDefault="00046415" w:rsidP="00374C27">
                            <w:pPr>
                              <w:rPr>
                                <w:color w:val="002060"/>
                                <w:sz w:val="18"/>
                                <w:szCs w:val="18"/>
                                <w:lang w:val="en-US"/>
                              </w:rPr>
                            </w:pPr>
                          </w:p>
                          <w:p w14:paraId="4894EA46" w14:textId="77777777" w:rsidR="00046415" w:rsidRPr="0063222F" w:rsidRDefault="00046415" w:rsidP="00374C27">
                            <w:pPr>
                              <w:rPr>
                                <w:color w:val="002060"/>
                                <w:sz w:val="18"/>
                                <w:szCs w:val="18"/>
                                <w:lang w:val="en-US"/>
                              </w:rPr>
                            </w:pPr>
                          </w:p>
                          <w:p w14:paraId="13EC5A35" w14:textId="77777777" w:rsidR="00046415" w:rsidRPr="0063222F" w:rsidRDefault="00046415" w:rsidP="00374C27">
                            <w:pPr>
                              <w:rPr>
                                <w:color w:val="002060"/>
                                <w:sz w:val="18"/>
                                <w:szCs w:val="1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2AE05" id="Pole tekstowe 20" o:spid="_x0000_s1034" type="#_x0000_t202" style="position:absolute;margin-left:411.05pt;margin-top:6.1pt;width:136.35pt;height:83.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" filled="f" stroked="f" strokeweight=".5pt">
                <v:textbox>
                  <w:txbxContent>
                    <w:p w14:paraId="01CBE79D" w14:textId="77777777" w:rsidR="00046415" w:rsidRPr="0063222F" w:rsidRDefault="00EA6B28" w:rsidP="00EA6B28">
                      <w:pPr>
                        <w:rPr>
                          <w:color w:val="002060"/>
                          <w:sz w:val="18"/>
                          <w:szCs w:val="18"/>
                          <w:lang w:val="en-US"/>
                        </w:rPr>
                      </w:pPr>
                      <w:r w:rsidRPr="00EA6B28">
                        <w:rPr>
                          <w:color w:val="002060"/>
                          <w:sz w:val="18"/>
                          <w:szCs w:val="18"/>
                          <w:lang w:val="en-US"/>
                        </w:rPr>
                        <w:t>Entities operating independently accounted for 44.4% of enterprises which decided on</w:t>
                      </w:r>
                      <w:r>
                        <w:rPr>
                          <w:color w:val="002060"/>
                          <w:sz w:val="18"/>
                          <w:szCs w:val="18"/>
                          <w:lang w:val="en-US"/>
                        </w:rPr>
                        <w:t xml:space="preserve"> using</w:t>
                      </w:r>
                      <w:r w:rsidRPr="00EA6B28">
                        <w:rPr>
                          <w:color w:val="002060"/>
                          <w:sz w:val="18"/>
                          <w:szCs w:val="18"/>
                          <w:lang w:val="en-US"/>
                        </w:rPr>
                        <w:t xml:space="preserve"> additional</w:t>
                      </w:r>
                      <w:r>
                        <w:rPr>
                          <w:color w:val="002060"/>
                          <w:sz w:val="18"/>
                          <w:szCs w:val="18"/>
                          <w:lang w:val="en-US"/>
                        </w:rPr>
                        <w:t xml:space="preserve"> f</w:t>
                      </w:r>
                      <w:r w:rsidRPr="00EA6B28">
                        <w:rPr>
                          <w:color w:val="002060"/>
                          <w:sz w:val="18"/>
                          <w:szCs w:val="18"/>
                          <w:lang w:val="en-US"/>
                        </w:rPr>
                        <w:t xml:space="preserve">unding due to </w:t>
                      </w:r>
                      <w:r>
                        <w:rPr>
                          <w:color w:val="002060"/>
                          <w:sz w:val="18"/>
                          <w:szCs w:val="18"/>
                          <w:lang w:val="en-US"/>
                        </w:rPr>
                        <w:t xml:space="preserve">Covid-19 </w:t>
                      </w:r>
                      <w:r w:rsidR="0063222F">
                        <w:rPr>
                          <w:color w:val="002060"/>
                          <w:sz w:val="18"/>
                          <w:szCs w:val="18"/>
                          <w:lang w:val="en-US"/>
                        </w:rPr>
                        <w:t>in 2020</w:t>
                      </w:r>
                    </w:p>
                    <w:p w14:paraId="06812F8E" w14:textId="77777777" w:rsidR="00046415" w:rsidRPr="0063222F" w:rsidRDefault="00046415" w:rsidP="00374C27">
                      <w:pPr>
                        <w:rPr>
                          <w:color w:val="002060"/>
                          <w:sz w:val="18"/>
                          <w:szCs w:val="18"/>
                          <w:lang w:val="en-US"/>
                        </w:rPr>
                      </w:pPr>
                    </w:p>
                    <w:p w14:paraId="250A12F0" w14:textId="77777777" w:rsidR="00046415" w:rsidRPr="0063222F" w:rsidRDefault="00046415" w:rsidP="00374C27">
                      <w:pPr>
                        <w:rPr>
                          <w:color w:val="002060"/>
                          <w:sz w:val="18"/>
                          <w:szCs w:val="18"/>
                          <w:lang w:val="en-US"/>
                        </w:rPr>
                      </w:pPr>
                    </w:p>
                    <w:p w14:paraId="0E853C13" w14:textId="77777777" w:rsidR="00046415" w:rsidRPr="0063222F" w:rsidRDefault="00046415" w:rsidP="00374C27">
                      <w:pPr>
                        <w:rPr>
                          <w:color w:val="002060"/>
                          <w:sz w:val="18"/>
                          <w:szCs w:val="18"/>
                          <w:lang w:val="en-US"/>
                        </w:rPr>
                      </w:pPr>
                    </w:p>
                    <w:p w14:paraId="285E66A7" w14:textId="77777777" w:rsidR="00046415" w:rsidRPr="0063222F" w:rsidRDefault="00046415" w:rsidP="00374C27">
                      <w:pPr>
                        <w:rPr>
                          <w:color w:val="002060"/>
                          <w:sz w:val="18"/>
                          <w:szCs w:val="18"/>
                          <w:lang w:val="en-US"/>
                        </w:rPr>
                      </w:pPr>
                    </w:p>
                    <w:p w14:paraId="4894EA46" w14:textId="77777777" w:rsidR="00046415" w:rsidRPr="0063222F" w:rsidRDefault="00046415" w:rsidP="00374C27">
                      <w:pPr>
                        <w:rPr>
                          <w:color w:val="002060"/>
                          <w:sz w:val="18"/>
                          <w:szCs w:val="18"/>
                          <w:lang w:val="en-US"/>
                        </w:rPr>
                      </w:pPr>
                    </w:p>
                    <w:p w14:paraId="13EC5A35" w14:textId="77777777" w:rsidR="00046415" w:rsidRPr="0063222F" w:rsidRDefault="00046415" w:rsidP="00374C27">
                      <w:pPr>
                        <w:rPr>
                          <w:color w:val="002060"/>
                          <w:sz w:val="18"/>
                          <w:szCs w:val="18"/>
                          <w:lang w:val="en-US"/>
                        </w:rPr>
                      </w:pPr>
                    </w:p>
                  </w:txbxContent>
                </v:textbox>
              </v:shape>
            </w:pict>
          </mc:Fallback>
        </mc:AlternateContent>
      </w:r>
      <w:r w:rsidR="00C708A0" w:rsidRPr="00807598">
        <w:rPr>
          <w:rFonts w:ascii="Fira Sans SemiBold" w:eastAsia="Times New Roman" w:hAnsi="Fira Sans SemiBold" w:cs="Times New Roman"/>
          <w:bCs/>
          <w:color w:val="001D77"/>
          <w:szCs w:val="24"/>
          <w:lang w:val="en-US" w:eastAsia="pl-PL"/>
        </w:rPr>
        <w:t xml:space="preserve">Table 8. Due to the effects of the Covid-19 pandemic, </w:t>
      </w:r>
      <w:r w:rsidR="00A21851">
        <w:rPr>
          <w:rFonts w:ascii="Fira Sans SemiBold" w:eastAsia="Times New Roman" w:hAnsi="Fira Sans SemiBold" w:cs="Times New Roman"/>
          <w:bCs/>
          <w:color w:val="001D77"/>
          <w:szCs w:val="24"/>
          <w:lang w:val="en-US" w:eastAsia="pl-PL"/>
        </w:rPr>
        <w:t xml:space="preserve">did </w:t>
      </w:r>
      <w:r w:rsidR="00C708A0" w:rsidRPr="00807598">
        <w:rPr>
          <w:rFonts w:ascii="Fira Sans SemiBold" w:eastAsia="Times New Roman" w:hAnsi="Fira Sans SemiBold" w:cs="Times New Roman"/>
          <w:bCs/>
          <w:color w:val="001D77"/>
          <w:szCs w:val="24"/>
          <w:lang w:val="en-US" w:eastAsia="pl-PL"/>
        </w:rPr>
        <w:t>your company decided on additional financing in 2020?</w:t>
      </w:r>
    </w:p>
    <w:tbl>
      <w:tblPr>
        <w:tblStyle w:val="Siatkatabelijasna11"/>
        <w:tblpPr w:leftFromText="141" w:rightFromText="141" w:vertAnchor="text" w:horzAnchor="margin" w:tblpY="129"/>
        <w:tblW w:w="5000" w:type="pct"/>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CellMar>
          <w:top w:w="57" w:type="dxa"/>
          <w:bottom w:w="57" w:type="dxa"/>
        </w:tblCellMar>
        <w:tblLook w:val="0000" w:firstRow="0" w:lastRow="0" w:firstColumn="0" w:lastColumn="0" w:noHBand="0" w:noVBand="0"/>
      </w:tblPr>
      <w:tblGrid>
        <w:gridCol w:w="2052"/>
        <w:gridCol w:w="982"/>
        <w:gridCol w:w="986"/>
        <w:gridCol w:w="1146"/>
        <w:gridCol w:w="1333"/>
        <w:gridCol w:w="1286"/>
      </w:tblGrid>
      <w:tr w:rsidR="00374C27" w:rsidRPr="000449B5" w14:paraId="513F1F00" w14:textId="77777777" w:rsidTr="00046415">
        <w:trPr>
          <w:trHeight w:val="652"/>
        </w:trPr>
        <w:tc>
          <w:tcPr>
            <w:tcW w:w="1318" w:type="pct"/>
            <w:vMerge w:val="restart"/>
            <w:vAlign w:val="center"/>
          </w:tcPr>
          <w:p w14:paraId="6B2663EA" w14:textId="77777777" w:rsidR="00374C27" w:rsidRPr="00807598" w:rsidRDefault="00CB456D" w:rsidP="00046415">
            <w:pPr>
              <w:keepNext/>
              <w:tabs>
                <w:tab w:val="right" w:leader="dot" w:pos="4139"/>
              </w:tabs>
              <w:spacing w:before="0" w:after="0" w:line="240" w:lineRule="auto"/>
              <w:jc w:val="center"/>
              <w:outlineLvl w:val="0"/>
              <w:rPr>
                <w:rFonts w:eastAsia="Times New Roman" w:cs="Arial"/>
                <w:bCs/>
                <w:color w:val="000000"/>
                <w:sz w:val="16"/>
                <w:szCs w:val="16"/>
                <w:lang w:val="en-US" w:eastAsia="pl-PL"/>
              </w:rPr>
            </w:pPr>
            <w:r w:rsidRPr="00807598">
              <w:rPr>
                <w:rFonts w:cs="Arial"/>
                <w:color w:val="000000" w:themeColor="text1"/>
                <w:sz w:val="16"/>
                <w:szCs w:val="16"/>
                <w:lang w:val="en-US"/>
              </w:rPr>
              <w:t>SPECIFICATION</w:t>
            </w:r>
          </w:p>
        </w:tc>
        <w:tc>
          <w:tcPr>
            <w:tcW w:w="631" w:type="pct"/>
            <w:vMerge w:val="restart"/>
            <w:tcBorders>
              <w:top w:val="nil"/>
              <w:left w:val="single" w:sz="4" w:space="0" w:color="212492"/>
            </w:tcBorders>
            <w:vAlign w:val="center"/>
          </w:tcPr>
          <w:p w14:paraId="3AD3E60B" w14:textId="77777777" w:rsidR="00374C27" w:rsidRPr="00807598" w:rsidRDefault="00CB456D" w:rsidP="00046415">
            <w:pPr>
              <w:keepNext/>
              <w:keepLines/>
              <w:spacing w:before="0" w:after="0"/>
              <w:jc w:val="center"/>
              <w:outlineLvl w:val="2"/>
              <w:rPr>
                <w:rFonts w:eastAsia="Times New Roman" w:cs="Times New Roman"/>
                <w:color w:val="000000"/>
                <w:sz w:val="16"/>
                <w:szCs w:val="16"/>
                <w:lang w:val="en-US"/>
              </w:rPr>
            </w:pPr>
            <w:r w:rsidRPr="00807598">
              <w:rPr>
                <w:rFonts w:eastAsia="Fira Sans Light" w:cs="Times New Roman"/>
                <w:sz w:val="16"/>
                <w:szCs w:val="16"/>
                <w:lang w:val="en-US"/>
              </w:rPr>
              <w:t>Number of enterprises</w:t>
            </w:r>
          </w:p>
        </w:tc>
        <w:tc>
          <w:tcPr>
            <w:tcW w:w="3051" w:type="pct"/>
            <w:gridSpan w:val="4"/>
            <w:tcBorders>
              <w:right w:val="nil"/>
            </w:tcBorders>
            <w:vAlign w:val="center"/>
          </w:tcPr>
          <w:p w14:paraId="6E2D0C56" w14:textId="77777777" w:rsidR="00374C27" w:rsidRPr="00807598" w:rsidRDefault="00C708A0" w:rsidP="00046415">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Due to the effects of the Covid-19 pandemic, have your company decided on additional financing in 2020?</w:t>
            </w:r>
          </w:p>
        </w:tc>
      </w:tr>
      <w:tr w:rsidR="00374C27" w:rsidRPr="000449B5" w14:paraId="119C431B" w14:textId="77777777" w:rsidTr="00046415">
        <w:trPr>
          <w:trHeight w:hRule="exact" w:val="1220"/>
        </w:trPr>
        <w:tc>
          <w:tcPr>
            <w:tcW w:w="1318" w:type="pct"/>
            <w:vMerge/>
            <w:tcBorders>
              <w:bottom w:val="single" w:sz="12" w:space="0" w:color="212492"/>
            </w:tcBorders>
            <w:vAlign w:val="center"/>
          </w:tcPr>
          <w:p w14:paraId="7D95223B" w14:textId="77777777" w:rsidR="00374C27" w:rsidRPr="00807598" w:rsidRDefault="00374C27" w:rsidP="00046415">
            <w:pPr>
              <w:keepNext/>
              <w:tabs>
                <w:tab w:val="right" w:leader="dot" w:pos="4139"/>
              </w:tabs>
              <w:spacing w:before="0" w:after="0" w:line="240" w:lineRule="auto"/>
              <w:jc w:val="center"/>
              <w:outlineLvl w:val="0"/>
              <w:rPr>
                <w:rFonts w:eastAsia="Times New Roman" w:cs="Arial"/>
                <w:bCs/>
                <w:color w:val="000000"/>
                <w:sz w:val="16"/>
                <w:szCs w:val="16"/>
                <w:lang w:val="en-US" w:eastAsia="pl-PL"/>
              </w:rPr>
            </w:pPr>
          </w:p>
        </w:tc>
        <w:tc>
          <w:tcPr>
            <w:tcW w:w="631" w:type="pct"/>
            <w:vMerge/>
            <w:tcBorders>
              <w:left w:val="single" w:sz="4" w:space="0" w:color="212492"/>
              <w:bottom w:val="single" w:sz="12" w:space="0" w:color="212492"/>
            </w:tcBorders>
            <w:vAlign w:val="center"/>
          </w:tcPr>
          <w:p w14:paraId="5D4F2C77" w14:textId="77777777" w:rsidR="00374C27" w:rsidRPr="00807598" w:rsidRDefault="00374C27" w:rsidP="00046415">
            <w:pPr>
              <w:keepNext/>
              <w:keepLines/>
              <w:spacing w:before="0" w:after="0"/>
              <w:jc w:val="center"/>
              <w:outlineLvl w:val="2"/>
              <w:rPr>
                <w:rFonts w:eastAsia="Times New Roman" w:cs="Times New Roman"/>
                <w:color w:val="000000"/>
                <w:sz w:val="16"/>
                <w:szCs w:val="16"/>
                <w:lang w:val="en-US"/>
              </w:rPr>
            </w:pPr>
          </w:p>
        </w:tc>
        <w:tc>
          <w:tcPr>
            <w:tcW w:w="633" w:type="pct"/>
            <w:tcBorders>
              <w:top w:val="single" w:sz="4" w:space="0" w:color="212492"/>
              <w:left w:val="single" w:sz="4" w:space="0" w:color="212492"/>
              <w:bottom w:val="single" w:sz="12" w:space="0" w:color="212492"/>
            </w:tcBorders>
            <w:vAlign w:val="center"/>
          </w:tcPr>
          <w:p w14:paraId="4169B4F6" w14:textId="77777777" w:rsidR="00374C27" w:rsidRPr="00807598" w:rsidRDefault="00C708A0" w:rsidP="00046415">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No</w:t>
            </w:r>
          </w:p>
        </w:tc>
        <w:tc>
          <w:tcPr>
            <w:tcW w:w="736" w:type="pct"/>
            <w:tcBorders>
              <w:top w:val="single" w:sz="4" w:space="0" w:color="212492"/>
              <w:left w:val="single" w:sz="4" w:space="0" w:color="212492"/>
              <w:bottom w:val="single" w:sz="12" w:space="0" w:color="212492"/>
            </w:tcBorders>
            <w:vAlign w:val="center"/>
          </w:tcPr>
          <w:p w14:paraId="0F501225" w14:textId="77777777" w:rsidR="00374C27" w:rsidRPr="00807598" w:rsidRDefault="00C708A0" w:rsidP="00046415">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Yes, additional short-term financing</w:t>
            </w:r>
          </w:p>
        </w:tc>
        <w:tc>
          <w:tcPr>
            <w:tcW w:w="856" w:type="pct"/>
            <w:tcBorders>
              <w:top w:val="single" w:sz="4" w:space="0" w:color="212492"/>
              <w:left w:val="single" w:sz="4" w:space="0" w:color="212492"/>
              <w:bottom w:val="single" w:sz="12" w:space="0" w:color="212492"/>
            </w:tcBorders>
            <w:vAlign w:val="center"/>
          </w:tcPr>
          <w:p w14:paraId="0DD4C194" w14:textId="77777777" w:rsidR="00374C27" w:rsidRPr="00807598" w:rsidRDefault="00C708A0" w:rsidP="00046415">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Yes, additional long-term financing</w:t>
            </w:r>
          </w:p>
        </w:tc>
        <w:tc>
          <w:tcPr>
            <w:tcW w:w="826" w:type="pct"/>
            <w:tcBorders>
              <w:top w:val="single" w:sz="4" w:space="0" w:color="212492"/>
              <w:left w:val="single" w:sz="4" w:space="0" w:color="212492"/>
              <w:bottom w:val="single" w:sz="12" w:space="0" w:color="212492"/>
            </w:tcBorders>
            <w:vAlign w:val="center"/>
          </w:tcPr>
          <w:p w14:paraId="3612FDB8" w14:textId="77777777" w:rsidR="00374C27" w:rsidRPr="00807598" w:rsidRDefault="00CB456D" w:rsidP="00046415">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Yes, additional short-term and long-term financing</w:t>
            </w:r>
          </w:p>
        </w:tc>
      </w:tr>
      <w:tr w:rsidR="00374C27" w:rsidRPr="00807598" w14:paraId="1FCDFA99" w14:textId="77777777" w:rsidTr="00046415">
        <w:trPr>
          <w:trHeight w:hRule="exact" w:val="454"/>
        </w:trPr>
        <w:tc>
          <w:tcPr>
            <w:tcW w:w="1318" w:type="pct"/>
            <w:tcBorders>
              <w:top w:val="single" w:sz="12" w:space="0" w:color="212492"/>
              <w:bottom w:val="single" w:sz="12" w:space="0" w:color="212492"/>
            </w:tcBorders>
            <w:vAlign w:val="center"/>
          </w:tcPr>
          <w:p w14:paraId="32C70C52" w14:textId="77777777" w:rsidR="00374C27" w:rsidRPr="00807598" w:rsidRDefault="00CB456D" w:rsidP="00046415">
            <w:pPr>
              <w:spacing w:before="0" w:after="0" w:line="240" w:lineRule="auto"/>
              <w:rPr>
                <w:rFonts w:eastAsia="Fira Sans Light" w:cs="Calibri"/>
                <w:bCs/>
                <w:sz w:val="16"/>
                <w:szCs w:val="16"/>
                <w:lang w:val="en-US"/>
              </w:rPr>
            </w:pPr>
            <w:r w:rsidRPr="00807598">
              <w:rPr>
                <w:rFonts w:eastAsia="Fira Sans Light" w:cs="Calibri"/>
                <w:b/>
                <w:bCs/>
                <w:sz w:val="16"/>
                <w:szCs w:val="16"/>
                <w:lang w:val="en-US"/>
              </w:rPr>
              <w:t>Total number of enterprises, of which:</w:t>
            </w:r>
          </w:p>
        </w:tc>
        <w:tc>
          <w:tcPr>
            <w:tcW w:w="631" w:type="pct"/>
            <w:tcBorders>
              <w:top w:val="single" w:sz="12" w:space="0" w:color="212492"/>
              <w:left w:val="single" w:sz="4" w:space="0" w:color="212492"/>
              <w:bottom w:val="single" w:sz="12" w:space="0" w:color="212492"/>
            </w:tcBorders>
            <w:vAlign w:val="center"/>
          </w:tcPr>
          <w:p w14:paraId="19307165" w14:textId="77777777" w:rsidR="00374C27" w:rsidRPr="00807598" w:rsidRDefault="00374C27" w:rsidP="00046415">
            <w:pPr>
              <w:spacing w:before="0" w:after="0" w:line="240" w:lineRule="auto"/>
              <w:jc w:val="right"/>
              <w:rPr>
                <w:b/>
                <w:sz w:val="16"/>
                <w:szCs w:val="16"/>
                <w:lang w:val="en-US"/>
              </w:rPr>
            </w:pPr>
            <w:r w:rsidRPr="00807598">
              <w:rPr>
                <w:rFonts w:cs="Calibri"/>
                <w:b/>
                <w:bCs/>
                <w:color w:val="000000"/>
                <w:sz w:val="16"/>
                <w:szCs w:val="16"/>
                <w:lang w:val="en-US"/>
              </w:rPr>
              <w:t>2</w:t>
            </w:r>
            <w:r w:rsidR="00663D2D">
              <w:rPr>
                <w:rFonts w:cs="Calibri"/>
                <w:b/>
                <w:bCs/>
                <w:color w:val="000000"/>
                <w:sz w:val="16"/>
                <w:szCs w:val="16"/>
                <w:lang w:val="en-US"/>
              </w:rPr>
              <w:t>,</w:t>
            </w:r>
            <w:r w:rsidRPr="00807598">
              <w:rPr>
                <w:rFonts w:cs="Calibri"/>
                <w:b/>
                <w:bCs/>
                <w:color w:val="000000"/>
                <w:sz w:val="16"/>
                <w:szCs w:val="16"/>
                <w:lang w:val="en-US"/>
              </w:rPr>
              <w:t>279</w:t>
            </w:r>
          </w:p>
        </w:tc>
        <w:tc>
          <w:tcPr>
            <w:tcW w:w="633" w:type="pct"/>
            <w:tcBorders>
              <w:top w:val="single" w:sz="12" w:space="0" w:color="212492"/>
              <w:bottom w:val="single" w:sz="12" w:space="0" w:color="212492"/>
              <w:right w:val="nil"/>
            </w:tcBorders>
            <w:vAlign w:val="center"/>
          </w:tcPr>
          <w:p w14:paraId="727AEDBB" w14:textId="77777777" w:rsidR="00374C27" w:rsidRPr="00807598" w:rsidRDefault="00374C27" w:rsidP="00046415">
            <w:pPr>
              <w:spacing w:before="0" w:after="0" w:line="240" w:lineRule="auto"/>
              <w:jc w:val="right"/>
              <w:rPr>
                <w:b/>
                <w:color w:val="000000"/>
                <w:sz w:val="16"/>
                <w:szCs w:val="16"/>
                <w:lang w:val="en-US"/>
              </w:rPr>
            </w:pPr>
            <w:r w:rsidRPr="00807598">
              <w:rPr>
                <w:rFonts w:cs="Calibri"/>
                <w:b/>
                <w:bCs/>
                <w:color w:val="000000"/>
                <w:sz w:val="16"/>
                <w:szCs w:val="16"/>
                <w:lang w:val="en-US"/>
              </w:rPr>
              <w:t>1</w:t>
            </w:r>
            <w:r w:rsidR="00663D2D">
              <w:rPr>
                <w:rFonts w:cs="Calibri"/>
                <w:b/>
                <w:bCs/>
                <w:color w:val="000000"/>
                <w:sz w:val="16"/>
                <w:szCs w:val="16"/>
                <w:lang w:val="en-US"/>
              </w:rPr>
              <w:t>,</w:t>
            </w:r>
            <w:r w:rsidRPr="00807598">
              <w:rPr>
                <w:rFonts w:cs="Calibri"/>
                <w:b/>
                <w:bCs/>
                <w:color w:val="000000"/>
                <w:sz w:val="16"/>
                <w:szCs w:val="16"/>
                <w:lang w:val="en-US"/>
              </w:rPr>
              <w:t>883</w:t>
            </w:r>
          </w:p>
        </w:tc>
        <w:tc>
          <w:tcPr>
            <w:tcW w:w="736" w:type="pct"/>
            <w:tcBorders>
              <w:top w:val="single" w:sz="12" w:space="0" w:color="212492"/>
              <w:bottom w:val="single" w:sz="12" w:space="0" w:color="212492"/>
              <w:right w:val="nil"/>
            </w:tcBorders>
            <w:vAlign w:val="center"/>
          </w:tcPr>
          <w:p w14:paraId="70FF080E" w14:textId="77777777" w:rsidR="00374C27" w:rsidRPr="00807598" w:rsidRDefault="00374C27" w:rsidP="00046415">
            <w:pPr>
              <w:spacing w:before="0" w:after="0" w:line="240" w:lineRule="auto"/>
              <w:jc w:val="right"/>
              <w:rPr>
                <w:b/>
                <w:color w:val="000000"/>
                <w:sz w:val="16"/>
                <w:szCs w:val="16"/>
                <w:lang w:val="en-US"/>
              </w:rPr>
            </w:pPr>
            <w:r w:rsidRPr="00807598">
              <w:rPr>
                <w:rFonts w:cs="Calibri"/>
                <w:b/>
                <w:bCs/>
                <w:color w:val="000000"/>
                <w:sz w:val="16"/>
                <w:szCs w:val="16"/>
                <w:lang w:val="en-US"/>
              </w:rPr>
              <w:t>210</w:t>
            </w:r>
          </w:p>
        </w:tc>
        <w:tc>
          <w:tcPr>
            <w:tcW w:w="856" w:type="pct"/>
            <w:tcBorders>
              <w:top w:val="single" w:sz="12" w:space="0" w:color="212492"/>
              <w:bottom w:val="single" w:sz="12" w:space="0" w:color="212492"/>
              <w:right w:val="nil"/>
            </w:tcBorders>
            <w:vAlign w:val="center"/>
          </w:tcPr>
          <w:p w14:paraId="02E4FB4C" w14:textId="77777777" w:rsidR="00374C27" w:rsidRPr="00807598" w:rsidRDefault="00374C27" w:rsidP="00046415">
            <w:pPr>
              <w:spacing w:before="0" w:after="0" w:line="240" w:lineRule="auto"/>
              <w:jc w:val="right"/>
              <w:rPr>
                <w:b/>
                <w:color w:val="000000"/>
                <w:sz w:val="16"/>
                <w:szCs w:val="16"/>
                <w:lang w:val="en-US"/>
              </w:rPr>
            </w:pPr>
            <w:r w:rsidRPr="00807598">
              <w:rPr>
                <w:rFonts w:cs="Calibri"/>
                <w:b/>
                <w:bCs/>
                <w:color w:val="000000"/>
                <w:sz w:val="16"/>
                <w:szCs w:val="16"/>
                <w:lang w:val="en-US"/>
              </w:rPr>
              <w:t>59</w:t>
            </w:r>
          </w:p>
        </w:tc>
        <w:tc>
          <w:tcPr>
            <w:tcW w:w="826" w:type="pct"/>
            <w:tcBorders>
              <w:top w:val="single" w:sz="12" w:space="0" w:color="212492"/>
              <w:bottom w:val="single" w:sz="12" w:space="0" w:color="212492"/>
              <w:right w:val="nil"/>
            </w:tcBorders>
            <w:vAlign w:val="center"/>
          </w:tcPr>
          <w:p w14:paraId="25894FFA" w14:textId="77777777" w:rsidR="00374C27" w:rsidRPr="00807598" w:rsidRDefault="00374C27" w:rsidP="00046415">
            <w:pPr>
              <w:spacing w:before="0" w:after="0" w:line="240" w:lineRule="auto"/>
              <w:jc w:val="right"/>
              <w:rPr>
                <w:b/>
                <w:color w:val="000000"/>
                <w:sz w:val="16"/>
                <w:szCs w:val="16"/>
                <w:lang w:val="en-US"/>
              </w:rPr>
            </w:pPr>
            <w:r w:rsidRPr="00807598">
              <w:rPr>
                <w:rFonts w:cs="Calibri"/>
                <w:b/>
                <w:bCs/>
                <w:color w:val="000000"/>
                <w:sz w:val="16"/>
                <w:szCs w:val="16"/>
                <w:lang w:val="en-US"/>
              </w:rPr>
              <w:t>127</w:t>
            </w:r>
          </w:p>
        </w:tc>
      </w:tr>
      <w:tr w:rsidR="00374C27" w:rsidRPr="00807598" w14:paraId="0DF154FF" w14:textId="77777777" w:rsidTr="00046415">
        <w:trPr>
          <w:trHeight w:val="20"/>
        </w:trPr>
        <w:tc>
          <w:tcPr>
            <w:tcW w:w="1318" w:type="pct"/>
            <w:tcBorders>
              <w:top w:val="single" w:sz="12" w:space="0" w:color="212492"/>
            </w:tcBorders>
            <w:vAlign w:val="center"/>
          </w:tcPr>
          <w:p w14:paraId="3C1382B8" w14:textId="77777777" w:rsidR="00374C27" w:rsidRPr="00807598" w:rsidRDefault="00CB456D" w:rsidP="00046415">
            <w:pPr>
              <w:spacing w:before="0" w:after="0" w:line="240" w:lineRule="auto"/>
              <w:rPr>
                <w:rFonts w:eastAsia="Fira Sans Light" w:cs="Calibri"/>
                <w:sz w:val="16"/>
                <w:szCs w:val="16"/>
                <w:lang w:val="en-US"/>
              </w:rPr>
            </w:pPr>
            <w:r w:rsidRPr="00807598">
              <w:rPr>
                <w:rFonts w:eastAsia="Fira Sans Light" w:cs="Calibri"/>
                <w:sz w:val="16"/>
                <w:szCs w:val="16"/>
                <w:lang w:val="en-US"/>
              </w:rPr>
              <w:t>Entities operating independently, of which:</w:t>
            </w:r>
          </w:p>
        </w:tc>
        <w:tc>
          <w:tcPr>
            <w:tcW w:w="631" w:type="pct"/>
            <w:tcBorders>
              <w:top w:val="single" w:sz="12" w:space="0" w:color="212492"/>
              <w:left w:val="single" w:sz="4" w:space="0" w:color="212492"/>
            </w:tcBorders>
            <w:vAlign w:val="center"/>
          </w:tcPr>
          <w:p w14:paraId="538A9D17" w14:textId="77777777" w:rsidR="00374C27" w:rsidRPr="00807598" w:rsidRDefault="00374C27" w:rsidP="00046415">
            <w:pPr>
              <w:spacing w:before="0" w:after="0" w:line="240" w:lineRule="auto"/>
              <w:jc w:val="right"/>
              <w:rPr>
                <w:sz w:val="16"/>
                <w:szCs w:val="16"/>
                <w:lang w:val="en-US"/>
              </w:rPr>
            </w:pPr>
            <w:r w:rsidRPr="00807598">
              <w:rPr>
                <w:rFonts w:cs="Calibri"/>
                <w:bCs/>
                <w:color w:val="000000"/>
                <w:sz w:val="16"/>
                <w:szCs w:val="16"/>
                <w:lang w:val="en-US"/>
              </w:rPr>
              <w:t>842</w:t>
            </w:r>
          </w:p>
        </w:tc>
        <w:tc>
          <w:tcPr>
            <w:tcW w:w="633" w:type="pct"/>
            <w:tcBorders>
              <w:top w:val="single" w:sz="12" w:space="0" w:color="212492"/>
              <w:right w:val="nil"/>
            </w:tcBorders>
            <w:vAlign w:val="center"/>
          </w:tcPr>
          <w:p w14:paraId="07B969CE" w14:textId="77777777" w:rsidR="00374C27" w:rsidRPr="00807598" w:rsidRDefault="00374C27" w:rsidP="00046415">
            <w:pPr>
              <w:spacing w:before="0" w:after="0" w:line="240" w:lineRule="auto"/>
              <w:jc w:val="right"/>
              <w:rPr>
                <w:sz w:val="16"/>
                <w:szCs w:val="16"/>
                <w:lang w:val="en-US"/>
              </w:rPr>
            </w:pPr>
            <w:r w:rsidRPr="00807598">
              <w:rPr>
                <w:rFonts w:cs="Calibri"/>
                <w:bCs/>
                <w:color w:val="000000"/>
                <w:sz w:val="16"/>
                <w:szCs w:val="16"/>
                <w:lang w:val="en-US"/>
              </w:rPr>
              <w:t>666</w:t>
            </w:r>
          </w:p>
        </w:tc>
        <w:tc>
          <w:tcPr>
            <w:tcW w:w="736" w:type="pct"/>
            <w:tcBorders>
              <w:top w:val="single" w:sz="12" w:space="0" w:color="212492"/>
              <w:right w:val="nil"/>
            </w:tcBorders>
            <w:vAlign w:val="center"/>
          </w:tcPr>
          <w:p w14:paraId="6F1CAD45" w14:textId="77777777" w:rsidR="00374C27" w:rsidRPr="00807598" w:rsidRDefault="00374C27" w:rsidP="00046415">
            <w:pPr>
              <w:spacing w:before="0" w:after="0" w:line="240" w:lineRule="auto"/>
              <w:jc w:val="right"/>
              <w:rPr>
                <w:sz w:val="16"/>
                <w:szCs w:val="16"/>
                <w:lang w:val="en-US"/>
              </w:rPr>
            </w:pPr>
            <w:r w:rsidRPr="00807598">
              <w:rPr>
                <w:rFonts w:cs="Calibri"/>
                <w:bCs/>
                <w:color w:val="000000"/>
                <w:sz w:val="16"/>
                <w:szCs w:val="16"/>
                <w:lang w:val="en-US"/>
              </w:rPr>
              <w:t>77</w:t>
            </w:r>
          </w:p>
        </w:tc>
        <w:tc>
          <w:tcPr>
            <w:tcW w:w="856" w:type="pct"/>
            <w:tcBorders>
              <w:top w:val="single" w:sz="12" w:space="0" w:color="212492"/>
              <w:right w:val="nil"/>
            </w:tcBorders>
            <w:vAlign w:val="center"/>
          </w:tcPr>
          <w:p w14:paraId="3A301B11" w14:textId="77777777" w:rsidR="00374C27" w:rsidRPr="00807598" w:rsidRDefault="00374C27" w:rsidP="00046415">
            <w:pPr>
              <w:spacing w:before="0" w:after="0" w:line="240" w:lineRule="auto"/>
              <w:jc w:val="right"/>
              <w:rPr>
                <w:sz w:val="16"/>
                <w:szCs w:val="16"/>
                <w:lang w:val="en-US"/>
              </w:rPr>
            </w:pPr>
            <w:r w:rsidRPr="00807598">
              <w:rPr>
                <w:rFonts w:cs="Calibri"/>
                <w:bCs/>
                <w:color w:val="000000"/>
                <w:sz w:val="16"/>
                <w:szCs w:val="16"/>
                <w:lang w:val="en-US"/>
              </w:rPr>
              <w:t>31</w:t>
            </w:r>
          </w:p>
        </w:tc>
        <w:tc>
          <w:tcPr>
            <w:tcW w:w="826" w:type="pct"/>
            <w:tcBorders>
              <w:top w:val="single" w:sz="12" w:space="0" w:color="212492"/>
              <w:right w:val="nil"/>
            </w:tcBorders>
            <w:vAlign w:val="center"/>
          </w:tcPr>
          <w:p w14:paraId="628B1D56" w14:textId="77777777" w:rsidR="00374C27" w:rsidRPr="00807598" w:rsidRDefault="00374C27" w:rsidP="00046415">
            <w:pPr>
              <w:spacing w:before="0" w:after="0" w:line="240" w:lineRule="auto"/>
              <w:jc w:val="right"/>
              <w:rPr>
                <w:sz w:val="16"/>
                <w:szCs w:val="16"/>
                <w:lang w:val="en-US"/>
              </w:rPr>
            </w:pPr>
            <w:r w:rsidRPr="00807598">
              <w:rPr>
                <w:rFonts w:cs="Calibri"/>
                <w:bCs/>
                <w:color w:val="000000"/>
                <w:sz w:val="16"/>
                <w:szCs w:val="16"/>
                <w:lang w:val="en-US"/>
              </w:rPr>
              <w:t>68</w:t>
            </w:r>
          </w:p>
        </w:tc>
      </w:tr>
      <w:tr w:rsidR="00374C27" w:rsidRPr="00807598" w14:paraId="340ADF54" w14:textId="77777777" w:rsidTr="00046415">
        <w:trPr>
          <w:trHeight w:val="20"/>
        </w:trPr>
        <w:tc>
          <w:tcPr>
            <w:tcW w:w="1318" w:type="pct"/>
            <w:vAlign w:val="center"/>
          </w:tcPr>
          <w:p w14:paraId="7E566B90" w14:textId="77777777" w:rsidR="00374C27" w:rsidRPr="00807598" w:rsidRDefault="00CB456D" w:rsidP="00046415">
            <w:pPr>
              <w:spacing w:before="0" w:after="0" w:line="240" w:lineRule="auto"/>
              <w:ind w:left="170"/>
              <w:rPr>
                <w:rFonts w:eastAsia="Fira Sans Light" w:cs="Calibri"/>
                <w:sz w:val="16"/>
                <w:szCs w:val="16"/>
                <w:lang w:val="en-US"/>
              </w:rPr>
            </w:pPr>
            <w:r w:rsidRPr="00807598">
              <w:rPr>
                <w:rFonts w:eastAsia="Times New Roman" w:cs="Times New Roman"/>
                <w:color w:val="000000"/>
                <w:sz w:val="16"/>
                <w:szCs w:val="16"/>
                <w:lang w:val="en-US"/>
              </w:rPr>
              <w:t>Enterprises with the number of employees &lt;=249</w:t>
            </w:r>
          </w:p>
        </w:tc>
        <w:tc>
          <w:tcPr>
            <w:tcW w:w="631" w:type="pct"/>
            <w:vAlign w:val="center"/>
          </w:tcPr>
          <w:p w14:paraId="5469649A" w14:textId="77777777" w:rsidR="00374C27" w:rsidRPr="00807598" w:rsidRDefault="00374C27" w:rsidP="00046415">
            <w:pPr>
              <w:spacing w:before="0" w:after="0" w:line="240" w:lineRule="auto"/>
              <w:jc w:val="right"/>
              <w:rPr>
                <w:sz w:val="16"/>
                <w:szCs w:val="16"/>
                <w:lang w:val="en-US"/>
              </w:rPr>
            </w:pPr>
            <w:r w:rsidRPr="00807598">
              <w:rPr>
                <w:rFonts w:cs="Calibri"/>
                <w:color w:val="000000"/>
                <w:sz w:val="16"/>
                <w:szCs w:val="16"/>
                <w:lang w:val="en-US"/>
              </w:rPr>
              <w:t>605</w:t>
            </w:r>
          </w:p>
        </w:tc>
        <w:tc>
          <w:tcPr>
            <w:tcW w:w="633" w:type="pct"/>
            <w:vAlign w:val="center"/>
          </w:tcPr>
          <w:p w14:paraId="6A455A5C" w14:textId="77777777" w:rsidR="00374C27" w:rsidRPr="00807598" w:rsidRDefault="00374C27" w:rsidP="00046415">
            <w:pPr>
              <w:spacing w:before="0" w:after="0" w:line="240" w:lineRule="auto"/>
              <w:jc w:val="right"/>
              <w:rPr>
                <w:sz w:val="16"/>
                <w:szCs w:val="16"/>
                <w:lang w:val="en-US"/>
              </w:rPr>
            </w:pPr>
            <w:r w:rsidRPr="00807598">
              <w:rPr>
                <w:rFonts w:cs="Calibri"/>
                <w:color w:val="000000"/>
                <w:sz w:val="16"/>
                <w:szCs w:val="16"/>
                <w:lang w:val="en-US"/>
              </w:rPr>
              <w:t>450</w:t>
            </w:r>
          </w:p>
        </w:tc>
        <w:tc>
          <w:tcPr>
            <w:tcW w:w="736" w:type="pct"/>
            <w:vAlign w:val="center"/>
          </w:tcPr>
          <w:p w14:paraId="01A86347" w14:textId="77777777" w:rsidR="00374C27" w:rsidRPr="00807598" w:rsidRDefault="00374C27" w:rsidP="00046415">
            <w:pPr>
              <w:spacing w:before="0" w:after="0" w:line="240" w:lineRule="auto"/>
              <w:jc w:val="right"/>
              <w:rPr>
                <w:sz w:val="16"/>
                <w:szCs w:val="16"/>
                <w:lang w:val="en-US"/>
              </w:rPr>
            </w:pPr>
            <w:r w:rsidRPr="00807598">
              <w:rPr>
                <w:rFonts w:cs="Calibri"/>
                <w:color w:val="000000"/>
                <w:sz w:val="16"/>
                <w:szCs w:val="16"/>
                <w:lang w:val="en-US"/>
              </w:rPr>
              <w:t>62</w:t>
            </w:r>
          </w:p>
        </w:tc>
        <w:tc>
          <w:tcPr>
            <w:tcW w:w="856" w:type="pct"/>
            <w:vAlign w:val="center"/>
          </w:tcPr>
          <w:p w14:paraId="33F544D4" w14:textId="77777777" w:rsidR="00374C27" w:rsidRPr="00807598" w:rsidRDefault="00374C27" w:rsidP="00046415">
            <w:pPr>
              <w:spacing w:before="0" w:after="0" w:line="240" w:lineRule="auto"/>
              <w:jc w:val="right"/>
              <w:rPr>
                <w:sz w:val="16"/>
                <w:szCs w:val="16"/>
                <w:lang w:val="en-US"/>
              </w:rPr>
            </w:pPr>
            <w:r w:rsidRPr="00807598">
              <w:rPr>
                <w:rFonts w:cs="Calibri"/>
                <w:color w:val="000000"/>
                <w:sz w:val="16"/>
                <w:szCs w:val="16"/>
                <w:lang w:val="en-US"/>
              </w:rPr>
              <w:t>28</w:t>
            </w:r>
          </w:p>
        </w:tc>
        <w:tc>
          <w:tcPr>
            <w:tcW w:w="826" w:type="pct"/>
            <w:vAlign w:val="center"/>
          </w:tcPr>
          <w:p w14:paraId="635E4F08" w14:textId="77777777" w:rsidR="00374C27" w:rsidRPr="00807598" w:rsidRDefault="00374C27" w:rsidP="00046415">
            <w:pPr>
              <w:spacing w:before="0" w:after="0" w:line="240" w:lineRule="auto"/>
              <w:jc w:val="right"/>
              <w:rPr>
                <w:sz w:val="16"/>
                <w:szCs w:val="16"/>
                <w:lang w:val="en-US"/>
              </w:rPr>
            </w:pPr>
            <w:r w:rsidRPr="00807598">
              <w:rPr>
                <w:rFonts w:cs="Calibri"/>
                <w:color w:val="000000"/>
                <w:sz w:val="16"/>
                <w:szCs w:val="16"/>
                <w:lang w:val="en-US"/>
              </w:rPr>
              <w:t>65</w:t>
            </w:r>
          </w:p>
        </w:tc>
      </w:tr>
      <w:tr w:rsidR="00374C27" w:rsidRPr="00807598" w14:paraId="7A577050" w14:textId="77777777" w:rsidTr="00046415">
        <w:trPr>
          <w:trHeight w:val="20"/>
        </w:trPr>
        <w:tc>
          <w:tcPr>
            <w:tcW w:w="1318" w:type="pct"/>
            <w:tcBorders>
              <w:bottom w:val="single" w:sz="12" w:space="0" w:color="212492"/>
            </w:tcBorders>
            <w:vAlign w:val="center"/>
          </w:tcPr>
          <w:p w14:paraId="20266D96" w14:textId="77777777" w:rsidR="00374C27" w:rsidRPr="00807598" w:rsidRDefault="00CB456D" w:rsidP="00046415">
            <w:pPr>
              <w:spacing w:before="0" w:after="0" w:line="240" w:lineRule="auto"/>
              <w:ind w:left="170"/>
              <w:rPr>
                <w:rFonts w:eastAsia="Fira Sans Light" w:cs="Calibri"/>
                <w:sz w:val="16"/>
                <w:szCs w:val="16"/>
                <w:lang w:val="en-US"/>
              </w:rPr>
            </w:pPr>
            <w:r w:rsidRPr="00807598">
              <w:rPr>
                <w:rFonts w:eastAsia="Times New Roman" w:cs="Times New Roman"/>
                <w:color w:val="000000"/>
                <w:sz w:val="16"/>
                <w:szCs w:val="16"/>
                <w:lang w:val="en-US"/>
              </w:rPr>
              <w:t>Enterprises with the number of employees &gt;249</w:t>
            </w:r>
          </w:p>
        </w:tc>
        <w:tc>
          <w:tcPr>
            <w:tcW w:w="631" w:type="pct"/>
            <w:tcBorders>
              <w:bottom w:val="single" w:sz="12" w:space="0" w:color="212492"/>
            </w:tcBorders>
            <w:vAlign w:val="center"/>
          </w:tcPr>
          <w:p w14:paraId="7D46E5AF" w14:textId="77777777" w:rsidR="00374C27" w:rsidRPr="00807598" w:rsidRDefault="00374C27" w:rsidP="00046415">
            <w:pPr>
              <w:spacing w:before="0" w:after="0" w:line="240" w:lineRule="auto"/>
              <w:jc w:val="right"/>
              <w:rPr>
                <w:sz w:val="16"/>
                <w:szCs w:val="16"/>
                <w:lang w:val="en-US"/>
              </w:rPr>
            </w:pPr>
            <w:r w:rsidRPr="00807598">
              <w:rPr>
                <w:rFonts w:cs="Calibri"/>
                <w:color w:val="000000"/>
                <w:sz w:val="16"/>
                <w:szCs w:val="16"/>
                <w:lang w:val="en-US"/>
              </w:rPr>
              <w:t>237</w:t>
            </w:r>
          </w:p>
        </w:tc>
        <w:tc>
          <w:tcPr>
            <w:tcW w:w="633" w:type="pct"/>
            <w:tcBorders>
              <w:bottom w:val="single" w:sz="12" w:space="0" w:color="212492"/>
            </w:tcBorders>
            <w:vAlign w:val="center"/>
          </w:tcPr>
          <w:p w14:paraId="23E674BE" w14:textId="77777777" w:rsidR="00374C27" w:rsidRPr="00807598" w:rsidRDefault="00374C27" w:rsidP="00046415">
            <w:pPr>
              <w:spacing w:before="0" w:after="0" w:line="240" w:lineRule="auto"/>
              <w:jc w:val="right"/>
              <w:rPr>
                <w:sz w:val="16"/>
                <w:szCs w:val="16"/>
                <w:lang w:val="en-US"/>
              </w:rPr>
            </w:pPr>
            <w:r w:rsidRPr="00807598">
              <w:rPr>
                <w:rFonts w:cs="Calibri"/>
                <w:color w:val="000000"/>
                <w:sz w:val="16"/>
                <w:szCs w:val="16"/>
                <w:lang w:val="en-US"/>
              </w:rPr>
              <w:t>216</w:t>
            </w:r>
          </w:p>
        </w:tc>
        <w:tc>
          <w:tcPr>
            <w:tcW w:w="736" w:type="pct"/>
            <w:tcBorders>
              <w:bottom w:val="single" w:sz="12" w:space="0" w:color="212492"/>
            </w:tcBorders>
            <w:vAlign w:val="center"/>
          </w:tcPr>
          <w:p w14:paraId="5B1974C3" w14:textId="77777777" w:rsidR="00374C27" w:rsidRPr="00807598" w:rsidRDefault="00374C27" w:rsidP="00046415">
            <w:pPr>
              <w:spacing w:before="0" w:after="0" w:line="240" w:lineRule="auto"/>
              <w:jc w:val="right"/>
              <w:rPr>
                <w:sz w:val="16"/>
                <w:szCs w:val="16"/>
                <w:lang w:val="en-US"/>
              </w:rPr>
            </w:pPr>
            <w:r w:rsidRPr="00807598">
              <w:rPr>
                <w:rFonts w:cs="Calibri"/>
                <w:color w:val="000000"/>
                <w:sz w:val="16"/>
                <w:szCs w:val="16"/>
                <w:lang w:val="en-US"/>
              </w:rPr>
              <w:t>15</w:t>
            </w:r>
          </w:p>
        </w:tc>
        <w:tc>
          <w:tcPr>
            <w:tcW w:w="856" w:type="pct"/>
            <w:tcBorders>
              <w:bottom w:val="single" w:sz="12" w:space="0" w:color="212492"/>
            </w:tcBorders>
            <w:vAlign w:val="center"/>
          </w:tcPr>
          <w:p w14:paraId="7AA15193" w14:textId="77777777" w:rsidR="00374C27" w:rsidRPr="00807598" w:rsidRDefault="00374C27" w:rsidP="00046415">
            <w:pPr>
              <w:spacing w:before="0" w:after="0" w:line="240" w:lineRule="auto"/>
              <w:jc w:val="right"/>
              <w:rPr>
                <w:sz w:val="16"/>
                <w:szCs w:val="16"/>
                <w:lang w:val="en-US"/>
              </w:rPr>
            </w:pPr>
            <w:r w:rsidRPr="00807598">
              <w:rPr>
                <w:rFonts w:cs="Calibri"/>
                <w:color w:val="000000"/>
                <w:sz w:val="16"/>
                <w:szCs w:val="16"/>
                <w:lang w:val="en-US"/>
              </w:rPr>
              <w:t>3</w:t>
            </w:r>
          </w:p>
        </w:tc>
        <w:tc>
          <w:tcPr>
            <w:tcW w:w="826" w:type="pct"/>
            <w:tcBorders>
              <w:bottom w:val="single" w:sz="12" w:space="0" w:color="212492"/>
            </w:tcBorders>
            <w:vAlign w:val="center"/>
          </w:tcPr>
          <w:p w14:paraId="19C37475" w14:textId="77777777" w:rsidR="00374C27" w:rsidRPr="00807598" w:rsidRDefault="00374C27" w:rsidP="00046415">
            <w:pPr>
              <w:spacing w:before="0" w:after="0" w:line="240" w:lineRule="auto"/>
              <w:jc w:val="right"/>
              <w:rPr>
                <w:sz w:val="16"/>
                <w:szCs w:val="16"/>
                <w:lang w:val="en-US"/>
              </w:rPr>
            </w:pPr>
            <w:r w:rsidRPr="00807598">
              <w:rPr>
                <w:rFonts w:cs="Calibri"/>
                <w:color w:val="000000"/>
                <w:sz w:val="16"/>
                <w:szCs w:val="16"/>
                <w:lang w:val="en-US"/>
              </w:rPr>
              <w:t>3</w:t>
            </w:r>
          </w:p>
        </w:tc>
      </w:tr>
      <w:tr w:rsidR="00374C27" w:rsidRPr="00807598" w14:paraId="7592C33B" w14:textId="77777777" w:rsidTr="00046415">
        <w:trPr>
          <w:trHeight w:val="20"/>
        </w:trPr>
        <w:tc>
          <w:tcPr>
            <w:tcW w:w="1318" w:type="pct"/>
            <w:tcBorders>
              <w:top w:val="single" w:sz="12" w:space="0" w:color="212492"/>
              <w:bottom w:val="single" w:sz="4" w:space="0" w:color="212492"/>
            </w:tcBorders>
            <w:vAlign w:val="center"/>
          </w:tcPr>
          <w:p w14:paraId="077C95AB" w14:textId="77777777" w:rsidR="00374C27" w:rsidRPr="00807598" w:rsidRDefault="00CB456D" w:rsidP="00046415">
            <w:pPr>
              <w:spacing w:before="0" w:after="0" w:line="240" w:lineRule="auto"/>
              <w:rPr>
                <w:rFonts w:eastAsia="Fira Sans Light" w:cs="Calibri"/>
                <w:sz w:val="16"/>
                <w:szCs w:val="16"/>
                <w:lang w:val="en-US"/>
              </w:rPr>
            </w:pPr>
            <w:r w:rsidRPr="00807598">
              <w:rPr>
                <w:rFonts w:eastAsia="Fira Sans Light" w:cs="Calibri"/>
                <w:sz w:val="16"/>
                <w:szCs w:val="16"/>
                <w:lang w:val="en-US"/>
              </w:rPr>
              <w:t>Dominating entities in the capital group, of which:</w:t>
            </w:r>
          </w:p>
        </w:tc>
        <w:tc>
          <w:tcPr>
            <w:tcW w:w="631" w:type="pct"/>
            <w:tcBorders>
              <w:top w:val="single" w:sz="12" w:space="0" w:color="212492"/>
              <w:bottom w:val="single" w:sz="4" w:space="0" w:color="212492"/>
            </w:tcBorders>
            <w:vAlign w:val="center"/>
          </w:tcPr>
          <w:p w14:paraId="5186641D" w14:textId="77777777" w:rsidR="00374C27" w:rsidRPr="00807598" w:rsidRDefault="00374C27" w:rsidP="00046415">
            <w:pPr>
              <w:spacing w:before="0" w:after="0" w:line="240" w:lineRule="auto"/>
              <w:jc w:val="right"/>
              <w:rPr>
                <w:sz w:val="16"/>
                <w:szCs w:val="16"/>
                <w:lang w:val="en-US"/>
              </w:rPr>
            </w:pPr>
            <w:r w:rsidRPr="00807598">
              <w:rPr>
                <w:rFonts w:cs="Calibri"/>
                <w:bCs/>
                <w:color w:val="000000"/>
                <w:sz w:val="16"/>
                <w:szCs w:val="16"/>
                <w:lang w:val="en-US"/>
              </w:rPr>
              <w:t>392</w:t>
            </w:r>
          </w:p>
        </w:tc>
        <w:tc>
          <w:tcPr>
            <w:tcW w:w="633" w:type="pct"/>
            <w:tcBorders>
              <w:top w:val="single" w:sz="12" w:space="0" w:color="212492"/>
              <w:bottom w:val="single" w:sz="4" w:space="0" w:color="212492"/>
            </w:tcBorders>
            <w:vAlign w:val="center"/>
          </w:tcPr>
          <w:p w14:paraId="2BBB7FB5" w14:textId="77777777" w:rsidR="00374C27" w:rsidRPr="00807598" w:rsidRDefault="00374C27" w:rsidP="00046415">
            <w:pPr>
              <w:spacing w:before="0" w:after="0" w:line="240" w:lineRule="auto"/>
              <w:jc w:val="right"/>
              <w:rPr>
                <w:sz w:val="16"/>
                <w:szCs w:val="16"/>
                <w:lang w:val="en-US"/>
              </w:rPr>
            </w:pPr>
            <w:r w:rsidRPr="00807598">
              <w:rPr>
                <w:rFonts w:cs="Calibri"/>
                <w:bCs/>
                <w:color w:val="000000"/>
                <w:sz w:val="16"/>
                <w:szCs w:val="16"/>
                <w:lang w:val="en-US"/>
              </w:rPr>
              <w:t>300</w:t>
            </w:r>
          </w:p>
        </w:tc>
        <w:tc>
          <w:tcPr>
            <w:tcW w:w="736" w:type="pct"/>
            <w:tcBorders>
              <w:top w:val="single" w:sz="12" w:space="0" w:color="212492"/>
              <w:bottom w:val="single" w:sz="4" w:space="0" w:color="212492"/>
            </w:tcBorders>
            <w:vAlign w:val="center"/>
          </w:tcPr>
          <w:p w14:paraId="531F0E0E" w14:textId="77777777" w:rsidR="00374C27" w:rsidRPr="00807598" w:rsidRDefault="00374C27" w:rsidP="00046415">
            <w:pPr>
              <w:spacing w:before="0" w:after="0" w:line="240" w:lineRule="auto"/>
              <w:jc w:val="right"/>
              <w:rPr>
                <w:sz w:val="16"/>
                <w:szCs w:val="16"/>
                <w:lang w:val="en-US"/>
              </w:rPr>
            </w:pPr>
            <w:r w:rsidRPr="00807598">
              <w:rPr>
                <w:rFonts w:cs="Calibri"/>
                <w:bCs/>
                <w:color w:val="000000"/>
                <w:sz w:val="16"/>
                <w:szCs w:val="16"/>
                <w:lang w:val="en-US"/>
              </w:rPr>
              <w:t>56</w:t>
            </w:r>
          </w:p>
        </w:tc>
        <w:tc>
          <w:tcPr>
            <w:tcW w:w="856" w:type="pct"/>
            <w:tcBorders>
              <w:top w:val="single" w:sz="12" w:space="0" w:color="212492"/>
              <w:bottom w:val="single" w:sz="4" w:space="0" w:color="212492"/>
            </w:tcBorders>
            <w:vAlign w:val="center"/>
          </w:tcPr>
          <w:p w14:paraId="696B1DFA" w14:textId="77777777" w:rsidR="00374C27" w:rsidRPr="00807598" w:rsidRDefault="00374C27" w:rsidP="00046415">
            <w:pPr>
              <w:spacing w:before="0" w:after="0" w:line="240" w:lineRule="auto"/>
              <w:jc w:val="right"/>
              <w:rPr>
                <w:sz w:val="16"/>
                <w:szCs w:val="16"/>
                <w:lang w:val="en-US"/>
              </w:rPr>
            </w:pPr>
            <w:r w:rsidRPr="00807598">
              <w:rPr>
                <w:rFonts w:cs="Calibri"/>
                <w:bCs/>
                <w:color w:val="000000"/>
                <w:sz w:val="16"/>
                <w:szCs w:val="16"/>
                <w:lang w:val="en-US"/>
              </w:rPr>
              <w:t>10</w:t>
            </w:r>
          </w:p>
        </w:tc>
        <w:tc>
          <w:tcPr>
            <w:tcW w:w="826" w:type="pct"/>
            <w:tcBorders>
              <w:top w:val="single" w:sz="12" w:space="0" w:color="212492"/>
              <w:bottom w:val="single" w:sz="4" w:space="0" w:color="212492"/>
            </w:tcBorders>
            <w:vAlign w:val="center"/>
          </w:tcPr>
          <w:p w14:paraId="4D69F96E" w14:textId="77777777" w:rsidR="00374C27" w:rsidRPr="00807598" w:rsidRDefault="00374C27" w:rsidP="00046415">
            <w:pPr>
              <w:spacing w:before="0" w:after="0" w:line="240" w:lineRule="auto"/>
              <w:jc w:val="right"/>
              <w:rPr>
                <w:sz w:val="16"/>
                <w:szCs w:val="16"/>
                <w:lang w:val="en-US"/>
              </w:rPr>
            </w:pPr>
            <w:r w:rsidRPr="00807598">
              <w:rPr>
                <w:rFonts w:cs="Calibri"/>
                <w:bCs/>
                <w:color w:val="000000"/>
                <w:sz w:val="16"/>
                <w:szCs w:val="16"/>
                <w:lang w:val="en-US"/>
              </w:rPr>
              <w:t>26</w:t>
            </w:r>
          </w:p>
        </w:tc>
      </w:tr>
      <w:tr w:rsidR="00CB456D" w:rsidRPr="00807598" w14:paraId="324CDCA3" w14:textId="77777777" w:rsidTr="00046415">
        <w:trPr>
          <w:trHeight w:val="20"/>
        </w:trPr>
        <w:tc>
          <w:tcPr>
            <w:tcW w:w="1318" w:type="pct"/>
            <w:tcBorders>
              <w:top w:val="single" w:sz="4" w:space="0" w:color="212492"/>
              <w:bottom w:val="single" w:sz="4" w:space="0" w:color="212492"/>
            </w:tcBorders>
            <w:vAlign w:val="center"/>
          </w:tcPr>
          <w:p w14:paraId="1A589936" w14:textId="77777777" w:rsidR="00CB456D" w:rsidRPr="00807598" w:rsidRDefault="00CB456D" w:rsidP="00CB456D">
            <w:pPr>
              <w:spacing w:before="0" w:after="0" w:line="240" w:lineRule="auto"/>
              <w:ind w:left="170"/>
              <w:rPr>
                <w:rFonts w:eastAsia="Fira Sans Light" w:cs="Calibri"/>
                <w:sz w:val="16"/>
                <w:szCs w:val="16"/>
                <w:lang w:val="en-US"/>
              </w:rPr>
            </w:pPr>
            <w:r w:rsidRPr="00807598">
              <w:rPr>
                <w:rFonts w:eastAsia="Times New Roman" w:cs="Times New Roman"/>
                <w:color w:val="000000"/>
                <w:sz w:val="16"/>
                <w:szCs w:val="16"/>
                <w:lang w:val="en-US"/>
              </w:rPr>
              <w:t>Enterprises with the number of employees &lt;=249</w:t>
            </w:r>
          </w:p>
        </w:tc>
        <w:tc>
          <w:tcPr>
            <w:tcW w:w="631" w:type="pct"/>
            <w:tcBorders>
              <w:top w:val="single" w:sz="4" w:space="0" w:color="212492"/>
              <w:left w:val="single" w:sz="4" w:space="0" w:color="212492"/>
              <w:bottom w:val="single" w:sz="4" w:space="0" w:color="212492"/>
            </w:tcBorders>
            <w:vAlign w:val="center"/>
          </w:tcPr>
          <w:p w14:paraId="53FA59F3" w14:textId="77777777" w:rsidR="00CB456D" w:rsidRPr="00807598" w:rsidRDefault="00CB456D" w:rsidP="00CB456D">
            <w:pPr>
              <w:spacing w:before="0" w:after="0" w:line="240" w:lineRule="auto"/>
              <w:jc w:val="right"/>
              <w:rPr>
                <w:sz w:val="16"/>
                <w:szCs w:val="16"/>
                <w:lang w:val="en-US"/>
              </w:rPr>
            </w:pPr>
            <w:r w:rsidRPr="00807598">
              <w:rPr>
                <w:rFonts w:cs="Calibri"/>
                <w:color w:val="000000"/>
                <w:sz w:val="16"/>
                <w:szCs w:val="16"/>
                <w:lang w:val="en-US"/>
              </w:rPr>
              <w:t>120</w:t>
            </w:r>
          </w:p>
        </w:tc>
        <w:tc>
          <w:tcPr>
            <w:tcW w:w="633" w:type="pct"/>
            <w:tcBorders>
              <w:top w:val="single" w:sz="4" w:space="0" w:color="212492"/>
              <w:bottom w:val="single" w:sz="4" w:space="0" w:color="212492"/>
              <w:right w:val="nil"/>
            </w:tcBorders>
            <w:vAlign w:val="center"/>
          </w:tcPr>
          <w:p w14:paraId="465994FF" w14:textId="77777777" w:rsidR="00CB456D" w:rsidRPr="00807598" w:rsidRDefault="00CB456D" w:rsidP="00CB456D">
            <w:pPr>
              <w:spacing w:before="0" w:after="0" w:line="240" w:lineRule="auto"/>
              <w:jc w:val="right"/>
              <w:rPr>
                <w:sz w:val="16"/>
                <w:szCs w:val="16"/>
                <w:lang w:val="en-US"/>
              </w:rPr>
            </w:pPr>
            <w:r w:rsidRPr="00807598">
              <w:rPr>
                <w:rFonts w:cs="Calibri"/>
                <w:color w:val="000000"/>
                <w:sz w:val="16"/>
                <w:szCs w:val="16"/>
                <w:lang w:val="en-US"/>
              </w:rPr>
              <w:t>84</w:t>
            </w:r>
          </w:p>
        </w:tc>
        <w:tc>
          <w:tcPr>
            <w:tcW w:w="736" w:type="pct"/>
            <w:tcBorders>
              <w:top w:val="single" w:sz="4" w:space="0" w:color="212492"/>
              <w:bottom w:val="single" w:sz="4" w:space="0" w:color="212492"/>
              <w:right w:val="nil"/>
            </w:tcBorders>
            <w:vAlign w:val="center"/>
          </w:tcPr>
          <w:p w14:paraId="75B5CCAE" w14:textId="77777777" w:rsidR="00CB456D" w:rsidRPr="00807598" w:rsidRDefault="00CB456D" w:rsidP="00CB456D">
            <w:pPr>
              <w:spacing w:before="0" w:after="0" w:line="240" w:lineRule="auto"/>
              <w:jc w:val="right"/>
              <w:rPr>
                <w:sz w:val="16"/>
                <w:szCs w:val="16"/>
                <w:lang w:val="en-US"/>
              </w:rPr>
            </w:pPr>
            <w:r w:rsidRPr="00807598">
              <w:rPr>
                <w:rFonts w:cs="Calibri"/>
                <w:color w:val="000000"/>
                <w:sz w:val="16"/>
                <w:szCs w:val="16"/>
                <w:lang w:val="en-US"/>
              </w:rPr>
              <w:t>19</w:t>
            </w:r>
          </w:p>
        </w:tc>
        <w:tc>
          <w:tcPr>
            <w:tcW w:w="856" w:type="pct"/>
            <w:tcBorders>
              <w:top w:val="single" w:sz="4" w:space="0" w:color="212492"/>
              <w:bottom w:val="single" w:sz="4" w:space="0" w:color="212492"/>
              <w:right w:val="nil"/>
            </w:tcBorders>
            <w:vAlign w:val="center"/>
          </w:tcPr>
          <w:p w14:paraId="5A7A2B71" w14:textId="77777777" w:rsidR="00CB456D" w:rsidRPr="00807598" w:rsidRDefault="00CB456D" w:rsidP="00CB456D">
            <w:pPr>
              <w:spacing w:before="0" w:after="0" w:line="240" w:lineRule="auto"/>
              <w:jc w:val="right"/>
              <w:rPr>
                <w:sz w:val="16"/>
                <w:szCs w:val="16"/>
                <w:lang w:val="en-US"/>
              </w:rPr>
            </w:pPr>
            <w:r w:rsidRPr="00807598">
              <w:rPr>
                <w:rFonts w:cs="Calibri"/>
                <w:color w:val="000000"/>
                <w:sz w:val="16"/>
                <w:szCs w:val="16"/>
                <w:lang w:val="en-US"/>
              </w:rPr>
              <w:t>4</w:t>
            </w:r>
          </w:p>
        </w:tc>
        <w:tc>
          <w:tcPr>
            <w:tcW w:w="826" w:type="pct"/>
            <w:tcBorders>
              <w:top w:val="single" w:sz="4" w:space="0" w:color="212492"/>
              <w:bottom w:val="single" w:sz="4" w:space="0" w:color="212492"/>
              <w:right w:val="nil"/>
            </w:tcBorders>
            <w:vAlign w:val="center"/>
          </w:tcPr>
          <w:p w14:paraId="1BE16E30" w14:textId="77777777" w:rsidR="00CB456D" w:rsidRPr="00807598" w:rsidRDefault="00CB456D" w:rsidP="00CB456D">
            <w:pPr>
              <w:spacing w:before="0" w:after="0" w:line="240" w:lineRule="auto"/>
              <w:jc w:val="right"/>
              <w:rPr>
                <w:sz w:val="16"/>
                <w:szCs w:val="16"/>
                <w:lang w:val="en-US"/>
              </w:rPr>
            </w:pPr>
            <w:r w:rsidRPr="00807598">
              <w:rPr>
                <w:rFonts w:cs="Calibri"/>
                <w:color w:val="000000"/>
                <w:sz w:val="16"/>
                <w:szCs w:val="16"/>
                <w:lang w:val="en-US"/>
              </w:rPr>
              <w:t>13</w:t>
            </w:r>
          </w:p>
        </w:tc>
      </w:tr>
      <w:tr w:rsidR="00CB456D" w:rsidRPr="00807598" w14:paraId="5F37C1B4" w14:textId="77777777" w:rsidTr="00046415">
        <w:trPr>
          <w:trHeight w:val="20"/>
        </w:trPr>
        <w:tc>
          <w:tcPr>
            <w:tcW w:w="1318" w:type="pct"/>
            <w:tcBorders>
              <w:top w:val="single" w:sz="4" w:space="0" w:color="212492"/>
              <w:bottom w:val="single" w:sz="12" w:space="0" w:color="212492"/>
            </w:tcBorders>
            <w:vAlign w:val="center"/>
          </w:tcPr>
          <w:p w14:paraId="49B931B4" w14:textId="77777777" w:rsidR="00CB456D" w:rsidRPr="00807598" w:rsidRDefault="00CB456D" w:rsidP="00CB456D">
            <w:pPr>
              <w:spacing w:before="0" w:after="0" w:line="240" w:lineRule="auto"/>
              <w:ind w:left="170"/>
              <w:rPr>
                <w:rFonts w:eastAsia="Fira Sans Light" w:cs="Calibri"/>
                <w:sz w:val="16"/>
                <w:szCs w:val="16"/>
                <w:lang w:val="en-US"/>
              </w:rPr>
            </w:pPr>
            <w:r w:rsidRPr="00807598">
              <w:rPr>
                <w:rFonts w:eastAsia="Times New Roman" w:cs="Times New Roman"/>
                <w:color w:val="000000"/>
                <w:sz w:val="16"/>
                <w:szCs w:val="16"/>
                <w:lang w:val="en-US"/>
              </w:rPr>
              <w:t>Enterprises with the number of employees &gt;249</w:t>
            </w:r>
          </w:p>
        </w:tc>
        <w:tc>
          <w:tcPr>
            <w:tcW w:w="631" w:type="pct"/>
            <w:tcBorders>
              <w:top w:val="single" w:sz="4" w:space="0" w:color="212492"/>
              <w:left w:val="single" w:sz="4" w:space="0" w:color="212492"/>
              <w:bottom w:val="single" w:sz="12" w:space="0" w:color="212492"/>
            </w:tcBorders>
            <w:vAlign w:val="center"/>
          </w:tcPr>
          <w:p w14:paraId="60B4B415" w14:textId="77777777" w:rsidR="00CB456D" w:rsidRPr="00807598" w:rsidRDefault="00CB456D" w:rsidP="00CB456D">
            <w:pPr>
              <w:spacing w:before="0" w:after="0" w:line="240" w:lineRule="auto"/>
              <w:jc w:val="right"/>
              <w:rPr>
                <w:sz w:val="16"/>
                <w:szCs w:val="16"/>
                <w:lang w:val="en-US"/>
              </w:rPr>
            </w:pPr>
            <w:r w:rsidRPr="00807598">
              <w:rPr>
                <w:rFonts w:cs="Calibri"/>
                <w:color w:val="000000"/>
                <w:sz w:val="16"/>
                <w:szCs w:val="16"/>
                <w:lang w:val="en-US"/>
              </w:rPr>
              <w:t>272</w:t>
            </w:r>
          </w:p>
        </w:tc>
        <w:tc>
          <w:tcPr>
            <w:tcW w:w="633" w:type="pct"/>
            <w:tcBorders>
              <w:top w:val="single" w:sz="4" w:space="0" w:color="212492"/>
              <w:bottom w:val="single" w:sz="12" w:space="0" w:color="212492"/>
              <w:right w:val="nil"/>
            </w:tcBorders>
            <w:vAlign w:val="center"/>
          </w:tcPr>
          <w:p w14:paraId="0F6D86D6" w14:textId="77777777" w:rsidR="00CB456D" w:rsidRPr="00807598" w:rsidRDefault="00CB456D" w:rsidP="00CB456D">
            <w:pPr>
              <w:spacing w:before="0" w:after="0" w:line="240" w:lineRule="auto"/>
              <w:jc w:val="right"/>
              <w:rPr>
                <w:rFonts w:cs="Calibri"/>
                <w:color w:val="000000"/>
                <w:sz w:val="16"/>
                <w:szCs w:val="16"/>
                <w:lang w:val="en-US"/>
              </w:rPr>
            </w:pPr>
            <w:r w:rsidRPr="00807598">
              <w:rPr>
                <w:rFonts w:cs="Calibri"/>
                <w:color w:val="000000"/>
                <w:sz w:val="16"/>
                <w:szCs w:val="16"/>
                <w:lang w:val="en-US"/>
              </w:rPr>
              <w:t>216</w:t>
            </w:r>
          </w:p>
        </w:tc>
        <w:tc>
          <w:tcPr>
            <w:tcW w:w="736" w:type="pct"/>
            <w:tcBorders>
              <w:top w:val="single" w:sz="4" w:space="0" w:color="212492"/>
              <w:bottom w:val="single" w:sz="12" w:space="0" w:color="212492"/>
              <w:right w:val="nil"/>
            </w:tcBorders>
            <w:vAlign w:val="center"/>
          </w:tcPr>
          <w:p w14:paraId="77DA8738" w14:textId="77777777" w:rsidR="00CB456D" w:rsidRPr="00807598" w:rsidRDefault="00CB456D" w:rsidP="00CB456D">
            <w:pPr>
              <w:spacing w:before="0" w:after="0" w:line="240" w:lineRule="auto"/>
              <w:jc w:val="right"/>
              <w:rPr>
                <w:sz w:val="16"/>
                <w:szCs w:val="16"/>
                <w:lang w:val="en-US"/>
              </w:rPr>
            </w:pPr>
            <w:r w:rsidRPr="00807598">
              <w:rPr>
                <w:rFonts w:cs="Calibri"/>
                <w:color w:val="000000"/>
                <w:sz w:val="16"/>
                <w:szCs w:val="16"/>
                <w:lang w:val="en-US"/>
              </w:rPr>
              <w:t>37</w:t>
            </w:r>
          </w:p>
        </w:tc>
        <w:tc>
          <w:tcPr>
            <w:tcW w:w="856" w:type="pct"/>
            <w:tcBorders>
              <w:top w:val="single" w:sz="4" w:space="0" w:color="212492"/>
              <w:bottom w:val="single" w:sz="12" w:space="0" w:color="212492"/>
              <w:right w:val="nil"/>
            </w:tcBorders>
            <w:vAlign w:val="center"/>
          </w:tcPr>
          <w:p w14:paraId="15827A7D" w14:textId="77777777" w:rsidR="00CB456D" w:rsidRPr="00807598" w:rsidRDefault="00CB456D" w:rsidP="00CB456D">
            <w:pPr>
              <w:spacing w:before="0" w:after="0" w:line="240" w:lineRule="auto"/>
              <w:jc w:val="right"/>
              <w:rPr>
                <w:sz w:val="16"/>
                <w:szCs w:val="16"/>
                <w:lang w:val="en-US"/>
              </w:rPr>
            </w:pPr>
            <w:r w:rsidRPr="00807598">
              <w:rPr>
                <w:rFonts w:cs="Calibri"/>
                <w:color w:val="000000"/>
                <w:sz w:val="16"/>
                <w:szCs w:val="16"/>
                <w:lang w:val="en-US"/>
              </w:rPr>
              <w:t>6</w:t>
            </w:r>
          </w:p>
        </w:tc>
        <w:tc>
          <w:tcPr>
            <w:tcW w:w="826" w:type="pct"/>
            <w:tcBorders>
              <w:top w:val="single" w:sz="4" w:space="0" w:color="212492"/>
              <w:bottom w:val="single" w:sz="12" w:space="0" w:color="212492"/>
              <w:right w:val="nil"/>
            </w:tcBorders>
            <w:vAlign w:val="center"/>
          </w:tcPr>
          <w:p w14:paraId="49A1CCB9" w14:textId="77777777" w:rsidR="00CB456D" w:rsidRPr="00807598" w:rsidRDefault="00CB456D" w:rsidP="00CB456D">
            <w:pPr>
              <w:spacing w:before="0" w:after="0" w:line="240" w:lineRule="auto"/>
              <w:jc w:val="right"/>
              <w:rPr>
                <w:sz w:val="16"/>
                <w:szCs w:val="16"/>
                <w:lang w:val="en-US"/>
              </w:rPr>
            </w:pPr>
            <w:r w:rsidRPr="00807598">
              <w:rPr>
                <w:rFonts w:cs="Calibri"/>
                <w:color w:val="000000"/>
                <w:sz w:val="16"/>
                <w:szCs w:val="16"/>
                <w:lang w:val="en-US"/>
              </w:rPr>
              <w:t>13</w:t>
            </w:r>
          </w:p>
        </w:tc>
      </w:tr>
      <w:tr w:rsidR="00374C27" w:rsidRPr="00807598" w14:paraId="5A071DFB" w14:textId="77777777" w:rsidTr="00046415">
        <w:trPr>
          <w:trHeight w:val="20"/>
        </w:trPr>
        <w:tc>
          <w:tcPr>
            <w:tcW w:w="1318" w:type="pct"/>
            <w:tcBorders>
              <w:top w:val="single" w:sz="12" w:space="0" w:color="212492"/>
            </w:tcBorders>
            <w:vAlign w:val="center"/>
          </w:tcPr>
          <w:p w14:paraId="790EF0D3" w14:textId="77777777" w:rsidR="00374C27" w:rsidRPr="00807598" w:rsidRDefault="00CB456D" w:rsidP="00046415">
            <w:pPr>
              <w:spacing w:before="0" w:after="0" w:line="240" w:lineRule="auto"/>
              <w:rPr>
                <w:rFonts w:eastAsia="Times New Roman" w:cs="Times New Roman"/>
                <w:color w:val="000000"/>
                <w:sz w:val="16"/>
                <w:szCs w:val="16"/>
                <w:lang w:val="en-US"/>
              </w:rPr>
            </w:pPr>
            <w:r w:rsidRPr="00807598">
              <w:rPr>
                <w:rFonts w:eastAsia="Fira Sans Light" w:cs="Calibri"/>
                <w:sz w:val="16"/>
                <w:szCs w:val="16"/>
                <w:lang w:val="en-US"/>
              </w:rPr>
              <w:t>Subsidiary entities in the capital group, of which:</w:t>
            </w:r>
          </w:p>
        </w:tc>
        <w:tc>
          <w:tcPr>
            <w:tcW w:w="631" w:type="pct"/>
            <w:tcBorders>
              <w:top w:val="single" w:sz="12" w:space="0" w:color="212492"/>
              <w:left w:val="single" w:sz="4" w:space="0" w:color="212492"/>
            </w:tcBorders>
            <w:vAlign w:val="center"/>
          </w:tcPr>
          <w:p w14:paraId="4D39D812" w14:textId="77777777" w:rsidR="00374C27" w:rsidRPr="00807598" w:rsidRDefault="00374C27" w:rsidP="00046415">
            <w:pPr>
              <w:spacing w:before="0" w:after="0" w:line="240" w:lineRule="auto"/>
              <w:jc w:val="right"/>
              <w:rPr>
                <w:rFonts w:cs="Calibri"/>
                <w:color w:val="000000"/>
                <w:sz w:val="16"/>
                <w:szCs w:val="16"/>
                <w:lang w:val="en-US"/>
              </w:rPr>
            </w:pPr>
            <w:r w:rsidRPr="00807598">
              <w:rPr>
                <w:rFonts w:cs="Calibri"/>
                <w:bCs/>
                <w:color w:val="000000"/>
                <w:sz w:val="16"/>
                <w:szCs w:val="16"/>
                <w:lang w:val="en-US"/>
              </w:rPr>
              <w:t>696</w:t>
            </w:r>
          </w:p>
        </w:tc>
        <w:tc>
          <w:tcPr>
            <w:tcW w:w="633" w:type="pct"/>
            <w:tcBorders>
              <w:top w:val="single" w:sz="12" w:space="0" w:color="212492"/>
              <w:right w:val="nil"/>
            </w:tcBorders>
            <w:vAlign w:val="center"/>
          </w:tcPr>
          <w:p w14:paraId="3F230979" w14:textId="77777777" w:rsidR="00374C27" w:rsidRPr="00807598" w:rsidRDefault="00374C27" w:rsidP="00046415">
            <w:pPr>
              <w:spacing w:before="0" w:after="0" w:line="240" w:lineRule="auto"/>
              <w:jc w:val="right"/>
              <w:rPr>
                <w:rFonts w:cs="Calibri"/>
                <w:color w:val="000000"/>
                <w:sz w:val="16"/>
                <w:szCs w:val="16"/>
                <w:lang w:val="en-US"/>
              </w:rPr>
            </w:pPr>
            <w:r w:rsidRPr="00807598">
              <w:rPr>
                <w:rFonts w:cs="Calibri"/>
                <w:bCs/>
                <w:color w:val="000000"/>
                <w:sz w:val="16"/>
                <w:szCs w:val="16"/>
                <w:lang w:val="en-US"/>
              </w:rPr>
              <w:t>608</w:t>
            </w:r>
          </w:p>
        </w:tc>
        <w:tc>
          <w:tcPr>
            <w:tcW w:w="736" w:type="pct"/>
            <w:tcBorders>
              <w:top w:val="single" w:sz="12" w:space="0" w:color="212492"/>
              <w:right w:val="nil"/>
            </w:tcBorders>
            <w:vAlign w:val="center"/>
          </w:tcPr>
          <w:p w14:paraId="3E2F461E" w14:textId="77777777" w:rsidR="00374C27" w:rsidRPr="00807598" w:rsidRDefault="00374C27" w:rsidP="00046415">
            <w:pPr>
              <w:spacing w:before="0" w:after="0" w:line="240" w:lineRule="auto"/>
              <w:jc w:val="right"/>
              <w:rPr>
                <w:rFonts w:cs="Calibri"/>
                <w:color w:val="000000"/>
                <w:sz w:val="16"/>
                <w:szCs w:val="16"/>
                <w:lang w:val="en-US"/>
              </w:rPr>
            </w:pPr>
            <w:r w:rsidRPr="00807598">
              <w:rPr>
                <w:rFonts w:cs="Calibri"/>
                <w:bCs/>
                <w:color w:val="000000"/>
                <w:sz w:val="16"/>
                <w:szCs w:val="16"/>
                <w:lang w:val="en-US"/>
              </w:rPr>
              <w:t>55</w:t>
            </w:r>
          </w:p>
        </w:tc>
        <w:tc>
          <w:tcPr>
            <w:tcW w:w="856" w:type="pct"/>
            <w:tcBorders>
              <w:top w:val="single" w:sz="12" w:space="0" w:color="212492"/>
              <w:right w:val="nil"/>
            </w:tcBorders>
            <w:vAlign w:val="center"/>
          </w:tcPr>
          <w:p w14:paraId="36A1BA9A" w14:textId="77777777" w:rsidR="00374C27" w:rsidRPr="00807598" w:rsidRDefault="00374C27" w:rsidP="00046415">
            <w:pPr>
              <w:spacing w:before="0" w:after="0" w:line="240" w:lineRule="auto"/>
              <w:jc w:val="right"/>
              <w:rPr>
                <w:rFonts w:cs="Calibri"/>
                <w:color w:val="000000"/>
                <w:sz w:val="16"/>
                <w:szCs w:val="16"/>
                <w:lang w:val="en-US"/>
              </w:rPr>
            </w:pPr>
            <w:r w:rsidRPr="00807598">
              <w:rPr>
                <w:rFonts w:cs="Calibri"/>
                <w:bCs/>
                <w:color w:val="000000"/>
                <w:sz w:val="16"/>
                <w:szCs w:val="16"/>
                <w:lang w:val="en-US"/>
              </w:rPr>
              <w:t>11</w:t>
            </w:r>
          </w:p>
        </w:tc>
        <w:tc>
          <w:tcPr>
            <w:tcW w:w="826" w:type="pct"/>
            <w:tcBorders>
              <w:top w:val="single" w:sz="12" w:space="0" w:color="212492"/>
              <w:right w:val="nil"/>
            </w:tcBorders>
            <w:vAlign w:val="center"/>
          </w:tcPr>
          <w:p w14:paraId="75806748" w14:textId="77777777" w:rsidR="00374C27" w:rsidRPr="00807598" w:rsidRDefault="00374C27" w:rsidP="00046415">
            <w:pPr>
              <w:spacing w:before="0" w:after="0" w:line="240" w:lineRule="auto"/>
              <w:jc w:val="right"/>
              <w:rPr>
                <w:rFonts w:cs="Calibri"/>
                <w:color w:val="000000"/>
                <w:sz w:val="16"/>
                <w:szCs w:val="16"/>
                <w:lang w:val="en-US"/>
              </w:rPr>
            </w:pPr>
            <w:r w:rsidRPr="00807598">
              <w:rPr>
                <w:rFonts w:cs="Calibri"/>
                <w:bCs/>
                <w:color w:val="000000"/>
                <w:sz w:val="16"/>
                <w:szCs w:val="16"/>
                <w:lang w:val="en-US"/>
              </w:rPr>
              <w:t>22</w:t>
            </w:r>
          </w:p>
        </w:tc>
      </w:tr>
      <w:tr w:rsidR="00CB456D" w:rsidRPr="00807598" w14:paraId="5FFBD20B" w14:textId="77777777" w:rsidTr="00046415">
        <w:trPr>
          <w:trHeight w:val="20"/>
        </w:trPr>
        <w:tc>
          <w:tcPr>
            <w:tcW w:w="1318" w:type="pct"/>
            <w:tcBorders>
              <w:top w:val="single" w:sz="4" w:space="0" w:color="212492"/>
            </w:tcBorders>
            <w:vAlign w:val="center"/>
          </w:tcPr>
          <w:p w14:paraId="5E160484" w14:textId="77777777" w:rsidR="00CB456D" w:rsidRPr="00807598" w:rsidRDefault="00CB456D" w:rsidP="00CB456D">
            <w:pPr>
              <w:spacing w:before="0" w:after="0" w:line="240" w:lineRule="auto"/>
              <w:ind w:left="170"/>
              <w:rPr>
                <w:rFonts w:eastAsia="Fira Sans Light" w:cs="Calibri"/>
                <w:sz w:val="16"/>
                <w:szCs w:val="16"/>
                <w:lang w:val="en-US"/>
              </w:rPr>
            </w:pPr>
            <w:r w:rsidRPr="00807598">
              <w:rPr>
                <w:rFonts w:eastAsia="Times New Roman" w:cs="Times New Roman"/>
                <w:color w:val="000000"/>
                <w:sz w:val="16"/>
                <w:szCs w:val="16"/>
                <w:lang w:val="en-US"/>
              </w:rPr>
              <w:t>Enterprises with the number of employees &lt;=249</w:t>
            </w:r>
          </w:p>
        </w:tc>
        <w:tc>
          <w:tcPr>
            <w:tcW w:w="631" w:type="pct"/>
            <w:tcBorders>
              <w:top w:val="single" w:sz="4" w:space="0" w:color="212492"/>
              <w:left w:val="single" w:sz="4" w:space="0" w:color="212492"/>
            </w:tcBorders>
            <w:vAlign w:val="center"/>
          </w:tcPr>
          <w:p w14:paraId="0DB83018" w14:textId="77777777" w:rsidR="00CB456D" w:rsidRPr="00807598" w:rsidRDefault="00CB456D" w:rsidP="00CB456D">
            <w:pPr>
              <w:spacing w:before="0" w:after="0" w:line="240" w:lineRule="auto"/>
              <w:jc w:val="right"/>
              <w:rPr>
                <w:rFonts w:cs="Calibri"/>
                <w:color w:val="000000"/>
                <w:sz w:val="16"/>
                <w:szCs w:val="16"/>
                <w:lang w:val="en-US"/>
              </w:rPr>
            </w:pPr>
            <w:r w:rsidRPr="00807598">
              <w:rPr>
                <w:rFonts w:cs="Calibri"/>
                <w:color w:val="000000"/>
                <w:sz w:val="16"/>
                <w:szCs w:val="16"/>
                <w:lang w:val="en-US"/>
              </w:rPr>
              <w:t>312</w:t>
            </w:r>
          </w:p>
        </w:tc>
        <w:tc>
          <w:tcPr>
            <w:tcW w:w="633" w:type="pct"/>
            <w:tcBorders>
              <w:top w:val="single" w:sz="4" w:space="0" w:color="212492"/>
              <w:right w:val="nil"/>
            </w:tcBorders>
            <w:vAlign w:val="center"/>
          </w:tcPr>
          <w:p w14:paraId="6E19D106" w14:textId="77777777" w:rsidR="00CB456D" w:rsidRPr="00807598" w:rsidRDefault="00CB456D" w:rsidP="00CB456D">
            <w:pPr>
              <w:spacing w:before="0" w:after="0" w:line="240" w:lineRule="auto"/>
              <w:jc w:val="right"/>
              <w:rPr>
                <w:rFonts w:cs="Calibri"/>
                <w:color w:val="000000"/>
                <w:sz w:val="16"/>
                <w:szCs w:val="16"/>
                <w:lang w:val="en-US"/>
              </w:rPr>
            </w:pPr>
            <w:r w:rsidRPr="00807598">
              <w:rPr>
                <w:rFonts w:cs="Calibri"/>
                <w:color w:val="000000"/>
                <w:sz w:val="16"/>
                <w:szCs w:val="16"/>
                <w:lang w:val="en-US"/>
              </w:rPr>
              <w:t>266</w:t>
            </w:r>
          </w:p>
        </w:tc>
        <w:tc>
          <w:tcPr>
            <w:tcW w:w="736" w:type="pct"/>
            <w:tcBorders>
              <w:top w:val="single" w:sz="4" w:space="0" w:color="212492"/>
              <w:right w:val="nil"/>
            </w:tcBorders>
            <w:vAlign w:val="center"/>
          </w:tcPr>
          <w:p w14:paraId="6F74B7E1" w14:textId="77777777" w:rsidR="00CB456D" w:rsidRPr="00807598" w:rsidRDefault="00CB456D" w:rsidP="00CB456D">
            <w:pPr>
              <w:spacing w:before="0" w:after="0" w:line="240" w:lineRule="auto"/>
              <w:jc w:val="right"/>
              <w:rPr>
                <w:rFonts w:cs="Calibri"/>
                <w:color w:val="000000"/>
                <w:sz w:val="16"/>
                <w:szCs w:val="16"/>
                <w:lang w:val="en-US"/>
              </w:rPr>
            </w:pPr>
            <w:r w:rsidRPr="00807598">
              <w:rPr>
                <w:rFonts w:cs="Calibri"/>
                <w:color w:val="000000"/>
                <w:sz w:val="16"/>
                <w:szCs w:val="16"/>
                <w:lang w:val="en-US"/>
              </w:rPr>
              <w:t>25</w:t>
            </w:r>
          </w:p>
        </w:tc>
        <w:tc>
          <w:tcPr>
            <w:tcW w:w="856" w:type="pct"/>
            <w:tcBorders>
              <w:top w:val="single" w:sz="4" w:space="0" w:color="212492"/>
              <w:right w:val="nil"/>
            </w:tcBorders>
            <w:vAlign w:val="center"/>
          </w:tcPr>
          <w:p w14:paraId="6BBF37BC" w14:textId="77777777" w:rsidR="00CB456D" w:rsidRPr="00807598" w:rsidRDefault="00CB456D" w:rsidP="00CB456D">
            <w:pPr>
              <w:spacing w:before="0" w:after="0" w:line="240" w:lineRule="auto"/>
              <w:jc w:val="right"/>
              <w:rPr>
                <w:rFonts w:cs="Calibri"/>
                <w:color w:val="000000"/>
                <w:sz w:val="16"/>
                <w:szCs w:val="16"/>
                <w:lang w:val="en-US"/>
              </w:rPr>
            </w:pPr>
            <w:r w:rsidRPr="00807598">
              <w:rPr>
                <w:rFonts w:cs="Calibri"/>
                <w:color w:val="000000"/>
                <w:sz w:val="16"/>
                <w:szCs w:val="16"/>
                <w:lang w:val="en-US"/>
              </w:rPr>
              <w:t>7</w:t>
            </w:r>
          </w:p>
        </w:tc>
        <w:tc>
          <w:tcPr>
            <w:tcW w:w="826" w:type="pct"/>
            <w:tcBorders>
              <w:top w:val="single" w:sz="4" w:space="0" w:color="212492"/>
              <w:right w:val="nil"/>
            </w:tcBorders>
            <w:vAlign w:val="center"/>
          </w:tcPr>
          <w:p w14:paraId="21CA1106" w14:textId="77777777" w:rsidR="00CB456D" w:rsidRPr="00807598" w:rsidRDefault="00CB456D" w:rsidP="00CB456D">
            <w:pPr>
              <w:spacing w:before="0" w:after="0" w:line="240" w:lineRule="auto"/>
              <w:jc w:val="right"/>
              <w:rPr>
                <w:rFonts w:cs="Calibri"/>
                <w:color w:val="000000"/>
                <w:sz w:val="16"/>
                <w:szCs w:val="16"/>
                <w:lang w:val="en-US"/>
              </w:rPr>
            </w:pPr>
            <w:r w:rsidRPr="00807598">
              <w:rPr>
                <w:rFonts w:cs="Calibri"/>
                <w:color w:val="000000"/>
                <w:sz w:val="16"/>
                <w:szCs w:val="16"/>
                <w:lang w:val="en-US"/>
              </w:rPr>
              <w:t>14</w:t>
            </w:r>
          </w:p>
        </w:tc>
      </w:tr>
      <w:tr w:rsidR="00CB456D" w:rsidRPr="00807598" w14:paraId="277A6764" w14:textId="77777777" w:rsidTr="00046415">
        <w:trPr>
          <w:trHeight w:val="20"/>
        </w:trPr>
        <w:tc>
          <w:tcPr>
            <w:tcW w:w="1318" w:type="pct"/>
            <w:tcBorders>
              <w:top w:val="single" w:sz="4" w:space="0" w:color="212492"/>
              <w:bottom w:val="single" w:sz="12" w:space="0" w:color="212492"/>
            </w:tcBorders>
            <w:vAlign w:val="center"/>
          </w:tcPr>
          <w:p w14:paraId="5AB5D90B" w14:textId="77777777" w:rsidR="00CB456D" w:rsidRPr="00807598" w:rsidRDefault="00CB456D" w:rsidP="00CB456D">
            <w:pPr>
              <w:spacing w:before="0" w:after="0" w:line="240" w:lineRule="auto"/>
              <w:ind w:left="170"/>
              <w:rPr>
                <w:rFonts w:eastAsia="Fira Sans Light" w:cs="Calibri"/>
                <w:sz w:val="16"/>
                <w:szCs w:val="16"/>
                <w:lang w:val="en-US"/>
              </w:rPr>
            </w:pPr>
            <w:r w:rsidRPr="00807598">
              <w:rPr>
                <w:rFonts w:eastAsia="Times New Roman" w:cs="Times New Roman"/>
                <w:color w:val="000000"/>
                <w:sz w:val="16"/>
                <w:szCs w:val="16"/>
                <w:lang w:val="en-US"/>
              </w:rPr>
              <w:t>Enterprises with the number of employees &gt;249</w:t>
            </w:r>
          </w:p>
        </w:tc>
        <w:tc>
          <w:tcPr>
            <w:tcW w:w="631" w:type="pct"/>
            <w:tcBorders>
              <w:top w:val="single" w:sz="4" w:space="0" w:color="212492"/>
              <w:left w:val="single" w:sz="4" w:space="0" w:color="212492"/>
              <w:bottom w:val="single" w:sz="12" w:space="0" w:color="212492"/>
            </w:tcBorders>
            <w:vAlign w:val="center"/>
          </w:tcPr>
          <w:p w14:paraId="0D546E2A" w14:textId="77777777" w:rsidR="00CB456D" w:rsidRPr="00807598" w:rsidRDefault="00CB456D" w:rsidP="00CB456D">
            <w:pPr>
              <w:spacing w:before="0" w:after="0" w:line="240" w:lineRule="auto"/>
              <w:jc w:val="right"/>
              <w:rPr>
                <w:rFonts w:cs="Calibri"/>
                <w:color w:val="000000"/>
                <w:sz w:val="16"/>
                <w:szCs w:val="16"/>
                <w:lang w:val="en-US"/>
              </w:rPr>
            </w:pPr>
            <w:r w:rsidRPr="00807598">
              <w:rPr>
                <w:rFonts w:cs="Calibri"/>
                <w:color w:val="000000"/>
                <w:sz w:val="16"/>
                <w:szCs w:val="16"/>
                <w:lang w:val="en-US"/>
              </w:rPr>
              <w:t>384</w:t>
            </w:r>
          </w:p>
        </w:tc>
        <w:tc>
          <w:tcPr>
            <w:tcW w:w="633" w:type="pct"/>
            <w:tcBorders>
              <w:top w:val="single" w:sz="4" w:space="0" w:color="212492"/>
              <w:bottom w:val="single" w:sz="12" w:space="0" w:color="212492"/>
              <w:right w:val="nil"/>
            </w:tcBorders>
            <w:vAlign w:val="center"/>
          </w:tcPr>
          <w:p w14:paraId="7B12FBB3" w14:textId="77777777" w:rsidR="00CB456D" w:rsidRPr="00807598" w:rsidRDefault="00CB456D" w:rsidP="00CB456D">
            <w:pPr>
              <w:spacing w:before="0" w:after="0" w:line="240" w:lineRule="auto"/>
              <w:jc w:val="right"/>
              <w:rPr>
                <w:rFonts w:cs="Calibri"/>
                <w:color w:val="000000"/>
                <w:sz w:val="16"/>
                <w:szCs w:val="16"/>
                <w:lang w:val="en-US"/>
              </w:rPr>
            </w:pPr>
            <w:r w:rsidRPr="00807598">
              <w:rPr>
                <w:rFonts w:cs="Calibri"/>
                <w:color w:val="000000"/>
                <w:sz w:val="16"/>
                <w:szCs w:val="16"/>
                <w:lang w:val="en-US"/>
              </w:rPr>
              <w:t>342</w:t>
            </w:r>
          </w:p>
        </w:tc>
        <w:tc>
          <w:tcPr>
            <w:tcW w:w="736" w:type="pct"/>
            <w:tcBorders>
              <w:top w:val="single" w:sz="4" w:space="0" w:color="212492"/>
              <w:bottom w:val="single" w:sz="12" w:space="0" w:color="212492"/>
              <w:right w:val="nil"/>
            </w:tcBorders>
            <w:vAlign w:val="center"/>
          </w:tcPr>
          <w:p w14:paraId="224EF5F2" w14:textId="77777777" w:rsidR="00CB456D" w:rsidRPr="00807598" w:rsidRDefault="00CB456D" w:rsidP="00CB456D">
            <w:pPr>
              <w:spacing w:before="0" w:after="0" w:line="240" w:lineRule="auto"/>
              <w:jc w:val="right"/>
              <w:rPr>
                <w:rFonts w:cs="Calibri"/>
                <w:color w:val="000000"/>
                <w:sz w:val="16"/>
                <w:szCs w:val="16"/>
                <w:lang w:val="en-US"/>
              </w:rPr>
            </w:pPr>
            <w:r w:rsidRPr="00807598">
              <w:rPr>
                <w:rFonts w:cs="Calibri"/>
                <w:color w:val="000000"/>
                <w:sz w:val="16"/>
                <w:szCs w:val="16"/>
                <w:lang w:val="en-US"/>
              </w:rPr>
              <w:t>30</w:t>
            </w:r>
          </w:p>
        </w:tc>
        <w:tc>
          <w:tcPr>
            <w:tcW w:w="856" w:type="pct"/>
            <w:tcBorders>
              <w:top w:val="single" w:sz="4" w:space="0" w:color="212492"/>
              <w:bottom w:val="single" w:sz="12" w:space="0" w:color="212492"/>
              <w:right w:val="nil"/>
            </w:tcBorders>
            <w:vAlign w:val="center"/>
          </w:tcPr>
          <w:p w14:paraId="4A3DF864" w14:textId="77777777" w:rsidR="00CB456D" w:rsidRPr="00807598" w:rsidRDefault="00CB456D" w:rsidP="00CB456D">
            <w:pPr>
              <w:spacing w:before="0" w:after="0" w:line="240" w:lineRule="auto"/>
              <w:jc w:val="right"/>
              <w:rPr>
                <w:rFonts w:cs="Calibri"/>
                <w:color w:val="000000"/>
                <w:sz w:val="16"/>
                <w:szCs w:val="16"/>
                <w:lang w:val="en-US"/>
              </w:rPr>
            </w:pPr>
            <w:r w:rsidRPr="00807598">
              <w:rPr>
                <w:rFonts w:cs="Calibri"/>
                <w:color w:val="000000"/>
                <w:sz w:val="16"/>
                <w:szCs w:val="16"/>
                <w:lang w:val="en-US"/>
              </w:rPr>
              <w:t>4</w:t>
            </w:r>
          </w:p>
        </w:tc>
        <w:tc>
          <w:tcPr>
            <w:tcW w:w="826" w:type="pct"/>
            <w:tcBorders>
              <w:top w:val="single" w:sz="4" w:space="0" w:color="212492"/>
              <w:bottom w:val="single" w:sz="12" w:space="0" w:color="212492"/>
              <w:right w:val="nil"/>
            </w:tcBorders>
            <w:vAlign w:val="center"/>
          </w:tcPr>
          <w:p w14:paraId="466EE600" w14:textId="77777777" w:rsidR="00CB456D" w:rsidRPr="00807598" w:rsidRDefault="00CB456D" w:rsidP="00CB456D">
            <w:pPr>
              <w:spacing w:before="0" w:after="0" w:line="240" w:lineRule="auto"/>
              <w:jc w:val="right"/>
              <w:rPr>
                <w:rFonts w:cs="Calibri"/>
                <w:color w:val="000000"/>
                <w:sz w:val="16"/>
                <w:szCs w:val="16"/>
                <w:lang w:val="en-US"/>
              </w:rPr>
            </w:pPr>
            <w:r w:rsidRPr="00807598">
              <w:rPr>
                <w:rFonts w:cs="Calibri"/>
                <w:color w:val="000000"/>
                <w:sz w:val="16"/>
                <w:szCs w:val="16"/>
                <w:lang w:val="en-US"/>
              </w:rPr>
              <w:t>8</w:t>
            </w:r>
          </w:p>
        </w:tc>
      </w:tr>
      <w:tr w:rsidR="00374C27" w:rsidRPr="00807598" w14:paraId="752808F7" w14:textId="77777777" w:rsidTr="00046415">
        <w:trPr>
          <w:trHeight w:val="20"/>
        </w:trPr>
        <w:tc>
          <w:tcPr>
            <w:tcW w:w="1318" w:type="pct"/>
            <w:tcBorders>
              <w:top w:val="single" w:sz="12" w:space="0" w:color="212492"/>
            </w:tcBorders>
            <w:vAlign w:val="center"/>
          </w:tcPr>
          <w:p w14:paraId="1DDD358E" w14:textId="77777777" w:rsidR="00374C27" w:rsidRPr="00807598" w:rsidRDefault="00CB456D" w:rsidP="00046415">
            <w:pPr>
              <w:spacing w:before="0" w:after="0" w:line="240" w:lineRule="auto"/>
              <w:rPr>
                <w:rFonts w:eastAsia="Times New Roman" w:cs="Times New Roman"/>
                <w:color w:val="000000"/>
                <w:sz w:val="16"/>
                <w:szCs w:val="16"/>
                <w:lang w:val="en-US"/>
              </w:rPr>
            </w:pPr>
            <w:r w:rsidRPr="00807598">
              <w:rPr>
                <w:rFonts w:eastAsia="Fira Sans Light" w:cs="Calibri"/>
                <w:sz w:val="16"/>
                <w:szCs w:val="16"/>
                <w:lang w:val="en-US"/>
              </w:rPr>
              <w:t>Dominating and subsidiary entities in the capital group, of which:</w:t>
            </w:r>
          </w:p>
        </w:tc>
        <w:tc>
          <w:tcPr>
            <w:tcW w:w="631" w:type="pct"/>
            <w:tcBorders>
              <w:top w:val="single" w:sz="12" w:space="0" w:color="212492"/>
              <w:left w:val="single" w:sz="4" w:space="0" w:color="212492"/>
            </w:tcBorders>
            <w:vAlign w:val="center"/>
          </w:tcPr>
          <w:p w14:paraId="4A5C5457" w14:textId="77777777" w:rsidR="00374C27" w:rsidRPr="00807598" w:rsidRDefault="00374C27" w:rsidP="00046415">
            <w:pPr>
              <w:spacing w:before="0" w:after="0" w:line="240" w:lineRule="auto"/>
              <w:jc w:val="right"/>
              <w:rPr>
                <w:rFonts w:cs="Calibri"/>
                <w:color w:val="000000"/>
                <w:sz w:val="16"/>
                <w:szCs w:val="16"/>
                <w:lang w:val="en-US"/>
              </w:rPr>
            </w:pPr>
            <w:r w:rsidRPr="00807598">
              <w:rPr>
                <w:rFonts w:cs="Calibri"/>
                <w:bCs/>
                <w:color w:val="000000"/>
                <w:sz w:val="16"/>
                <w:szCs w:val="16"/>
                <w:lang w:val="en-US"/>
              </w:rPr>
              <w:t>349</w:t>
            </w:r>
          </w:p>
        </w:tc>
        <w:tc>
          <w:tcPr>
            <w:tcW w:w="633" w:type="pct"/>
            <w:tcBorders>
              <w:top w:val="single" w:sz="12" w:space="0" w:color="212492"/>
              <w:right w:val="nil"/>
            </w:tcBorders>
            <w:vAlign w:val="center"/>
          </w:tcPr>
          <w:p w14:paraId="531C5995" w14:textId="77777777" w:rsidR="00374C27" w:rsidRPr="00807598" w:rsidRDefault="00374C27" w:rsidP="00046415">
            <w:pPr>
              <w:spacing w:before="0" w:after="0" w:line="240" w:lineRule="auto"/>
              <w:jc w:val="right"/>
              <w:rPr>
                <w:rFonts w:cs="Calibri"/>
                <w:color w:val="000000"/>
                <w:sz w:val="16"/>
                <w:szCs w:val="16"/>
                <w:lang w:val="en-US"/>
              </w:rPr>
            </w:pPr>
            <w:r w:rsidRPr="00807598">
              <w:rPr>
                <w:rFonts w:cs="Calibri"/>
                <w:bCs/>
                <w:color w:val="000000"/>
                <w:sz w:val="16"/>
                <w:szCs w:val="16"/>
                <w:lang w:val="en-US"/>
              </w:rPr>
              <w:t>309</w:t>
            </w:r>
          </w:p>
        </w:tc>
        <w:tc>
          <w:tcPr>
            <w:tcW w:w="736" w:type="pct"/>
            <w:tcBorders>
              <w:top w:val="single" w:sz="12" w:space="0" w:color="212492"/>
              <w:right w:val="nil"/>
            </w:tcBorders>
            <w:vAlign w:val="center"/>
          </w:tcPr>
          <w:p w14:paraId="01A58A04" w14:textId="77777777" w:rsidR="00374C27" w:rsidRPr="00807598" w:rsidRDefault="00374C27" w:rsidP="00046415">
            <w:pPr>
              <w:spacing w:before="0" w:after="0" w:line="240" w:lineRule="auto"/>
              <w:jc w:val="right"/>
              <w:rPr>
                <w:rFonts w:cs="Calibri"/>
                <w:color w:val="000000"/>
                <w:sz w:val="16"/>
                <w:szCs w:val="16"/>
                <w:lang w:val="en-US"/>
              </w:rPr>
            </w:pPr>
            <w:r w:rsidRPr="00807598">
              <w:rPr>
                <w:rFonts w:cs="Calibri"/>
                <w:bCs/>
                <w:color w:val="000000"/>
                <w:sz w:val="16"/>
                <w:szCs w:val="16"/>
                <w:lang w:val="en-US"/>
              </w:rPr>
              <w:t>22</w:t>
            </w:r>
          </w:p>
        </w:tc>
        <w:tc>
          <w:tcPr>
            <w:tcW w:w="856" w:type="pct"/>
            <w:tcBorders>
              <w:top w:val="single" w:sz="12" w:space="0" w:color="212492"/>
              <w:right w:val="nil"/>
            </w:tcBorders>
            <w:vAlign w:val="center"/>
          </w:tcPr>
          <w:p w14:paraId="46AC699C" w14:textId="77777777" w:rsidR="00374C27" w:rsidRPr="00807598" w:rsidRDefault="00374C27" w:rsidP="00046415">
            <w:pPr>
              <w:spacing w:before="0" w:after="0" w:line="240" w:lineRule="auto"/>
              <w:jc w:val="right"/>
              <w:rPr>
                <w:rFonts w:cs="Calibri"/>
                <w:color w:val="000000"/>
                <w:sz w:val="16"/>
                <w:szCs w:val="16"/>
                <w:lang w:val="en-US"/>
              </w:rPr>
            </w:pPr>
            <w:r w:rsidRPr="00807598">
              <w:rPr>
                <w:rFonts w:cs="Calibri"/>
                <w:bCs/>
                <w:color w:val="000000"/>
                <w:sz w:val="16"/>
                <w:szCs w:val="16"/>
                <w:lang w:val="en-US"/>
              </w:rPr>
              <w:t>7</w:t>
            </w:r>
          </w:p>
        </w:tc>
        <w:tc>
          <w:tcPr>
            <w:tcW w:w="826" w:type="pct"/>
            <w:tcBorders>
              <w:top w:val="single" w:sz="12" w:space="0" w:color="212492"/>
              <w:right w:val="nil"/>
            </w:tcBorders>
            <w:vAlign w:val="center"/>
          </w:tcPr>
          <w:p w14:paraId="5F5C5B51" w14:textId="77777777" w:rsidR="00374C27" w:rsidRPr="00807598" w:rsidRDefault="00374C27" w:rsidP="00046415">
            <w:pPr>
              <w:spacing w:before="0" w:after="0" w:line="240" w:lineRule="auto"/>
              <w:jc w:val="right"/>
              <w:rPr>
                <w:rFonts w:cs="Calibri"/>
                <w:color w:val="000000"/>
                <w:sz w:val="16"/>
                <w:szCs w:val="16"/>
                <w:lang w:val="en-US"/>
              </w:rPr>
            </w:pPr>
            <w:r w:rsidRPr="00807598">
              <w:rPr>
                <w:rFonts w:cs="Calibri"/>
                <w:bCs/>
                <w:color w:val="000000"/>
                <w:sz w:val="16"/>
                <w:szCs w:val="16"/>
                <w:lang w:val="en-US"/>
              </w:rPr>
              <w:t>11</w:t>
            </w:r>
          </w:p>
        </w:tc>
      </w:tr>
      <w:tr w:rsidR="00CB456D" w:rsidRPr="00807598" w14:paraId="021CF842" w14:textId="77777777" w:rsidTr="00046415">
        <w:trPr>
          <w:trHeight w:val="20"/>
        </w:trPr>
        <w:tc>
          <w:tcPr>
            <w:tcW w:w="1318" w:type="pct"/>
            <w:tcBorders>
              <w:top w:val="single" w:sz="4" w:space="0" w:color="212492"/>
            </w:tcBorders>
            <w:vAlign w:val="center"/>
          </w:tcPr>
          <w:p w14:paraId="1BECE411" w14:textId="77777777" w:rsidR="00CB456D" w:rsidRPr="00807598" w:rsidRDefault="00CB456D" w:rsidP="00CB456D">
            <w:pPr>
              <w:spacing w:before="0" w:after="0" w:line="240" w:lineRule="auto"/>
              <w:ind w:left="170"/>
              <w:rPr>
                <w:rFonts w:eastAsia="Fira Sans Light" w:cs="Calibri"/>
                <w:sz w:val="16"/>
                <w:szCs w:val="16"/>
                <w:lang w:val="en-US"/>
              </w:rPr>
            </w:pPr>
            <w:r w:rsidRPr="00807598">
              <w:rPr>
                <w:rFonts w:eastAsia="Times New Roman" w:cs="Times New Roman"/>
                <w:color w:val="000000"/>
                <w:sz w:val="16"/>
                <w:szCs w:val="16"/>
                <w:lang w:val="en-US"/>
              </w:rPr>
              <w:t>Enterprises with the number of employees &lt;=249</w:t>
            </w:r>
          </w:p>
        </w:tc>
        <w:tc>
          <w:tcPr>
            <w:tcW w:w="631" w:type="pct"/>
            <w:tcBorders>
              <w:top w:val="single" w:sz="4" w:space="0" w:color="212492"/>
              <w:left w:val="single" w:sz="4" w:space="0" w:color="212492"/>
            </w:tcBorders>
            <w:vAlign w:val="center"/>
          </w:tcPr>
          <w:p w14:paraId="69F62F39" w14:textId="77777777" w:rsidR="00CB456D" w:rsidRPr="00807598" w:rsidRDefault="00CB456D" w:rsidP="00CB456D">
            <w:pPr>
              <w:spacing w:before="0" w:after="0" w:line="240" w:lineRule="auto"/>
              <w:jc w:val="right"/>
              <w:rPr>
                <w:rFonts w:cs="Calibri"/>
                <w:color w:val="000000"/>
                <w:sz w:val="16"/>
                <w:szCs w:val="16"/>
                <w:lang w:val="en-US"/>
              </w:rPr>
            </w:pPr>
            <w:r w:rsidRPr="00807598">
              <w:rPr>
                <w:rFonts w:cs="Calibri"/>
                <w:color w:val="000000"/>
                <w:sz w:val="16"/>
                <w:szCs w:val="16"/>
                <w:lang w:val="en-US"/>
              </w:rPr>
              <w:t>93</w:t>
            </w:r>
          </w:p>
        </w:tc>
        <w:tc>
          <w:tcPr>
            <w:tcW w:w="633" w:type="pct"/>
            <w:tcBorders>
              <w:top w:val="single" w:sz="4" w:space="0" w:color="212492"/>
              <w:right w:val="nil"/>
            </w:tcBorders>
            <w:vAlign w:val="center"/>
          </w:tcPr>
          <w:p w14:paraId="247E8FC0" w14:textId="77777777" w:rsidR="00CB456D" w:rsidRPr="00807598" w:rsidRDefault="00CB456D" w:rsidP="00CB456D">
            <w:pPr>
              <w:spacing w:before="0" w:after="0" w:line="240" w:lineRule="auto"/>
              <w:jc w:val="right"/>
              <w:rPr>
                <w:rFonts w:cs="Calibri"/>
                <w:color w:val="000000"/>
                <w:sz w:val="16"/>
                <w:szCs w:val="16"/>
                <w:lang w:val="en-US"/>
              </w:rPr>
            </w:pPr>
            <w:r w:rsidRPr="00807598">
              <w:rPr>
                <w:rFonts w:cs="Calibri"/>
                <w:color w:val="000000"/>
                <w:sz w:val="16"/>
                <w:szCs w:val="16"/>
                <w:lang w:val="en-US"/>
              </w:rPr>
              <w:t>80</w:t>
            </w:r>
          </w:p>
        </w:tc>
        <w:tc>
          <w:tcPr>
            <w:tcW w:w="736" w:type="pct"/>
            <w:tcBorders>
              <w:top w:val="single" w:sz="4" w:space="0" w:color="212492"/>
              <w:right w:val="nil"/>
            </w:tcBorders>
            <w:vAlign w:val="center"/>
          </w:tcPr>
          <w:p w14:paraId="265D7DC3" w14:textId="77777777" w:rsidR="00CB456D" w:rsidRPr="00807598" w:rsidRDefault="00CB456D" w:rsidP="00CB456D">
            <w:pPr>
              <w:spacing w:before="0" w:after="0" w:line="240" w:lineRule="auto"/>
              <w:jc w:val="right"/>
              <w:rPr>
                <w:rFonts w:cs="Calibri"/>
                <w:color w:val="000000"/>
                <w:sz w:val="16"/>
                <w:szCs w:val="16"/>
                <w:lang w:val="en-US"/>
              </w:rPr>
            </w:pPr>
            <w:r w:rsidRPr="00807598">
              <w:rPr>
                <w:rFonts w:cs="Calibri"/>
                <w:color w:val="000000"/>
                <w:sz w:val="16"/>
                <w:szCs w:val="16"/>
                <w:lang w:val="en-US"/>
              </w:rPr>
              <w:t>5</w:t>
            </w:r>
          </w:p>
        </w:tc>
        <w:tc>
          <w:tcPr>
            <w:tcW w:w="856" w:type="pct"/>
            <w:tcBorders>
              <w:top w:val="single" w:sz="4" w:space="0" w:color="212492"/>
              <w:right w:val="nil"/>
            </w:tcBorders>
            <w:vAlign w:val="center"/>
          </w:tcPr>
          <w:p w14:paraId="6BAE607A" w14:textId="77777777" w:rsidR="00CB456D" w:rsidRPr="00807598" w:rsidRDefault="00CB456D" w:rsidP="00CB456D">
            <w:pPr>
              <w:spacing w:before="0" w:after="0" w:line="240" w:lineRule="auto"/>
              <w:jc w:val="right"/>
              <w:rPr>
                <w:rFonts w:cs="Calibri"/>
                <w:color w:val="000000"/>
                <w:sz w:val="16"/>
                <w:szCs w:val="16"/>
                <w:lang w:val="en-US"/>
              </w:rPr>
            </w:pPr>
            <w:r w:rsidRPr="00807598">
              <w:rPr>
                <w:rFonts w:cs="Calibri"/>
                <w:color w:val="000000"/>
                <w:sz w:val="16"/>
                <w:szCs w:val="16"/>
                <w:lang w:val="en-US"/>
              </w:rPr>
              <w:t>2</w:t>
            </w:r>
          </w:p>
        </w:tc>
        <w:tc>
          <w:tcPr>
            <w:tcW w:w="826" w:type="pct"/>
            <w:tcBorders>
              <w:top w:val="single" w:sz="4" w:space="0" w:color="212492"/>
              <w:right w:val="nil"/>
            </w:tcBorders>
            <w:vAlign w:val="center"/>
          </w:tcPr>
          <w:p w14:paraId="1BB822D5" w14:textId="77777777" w:rsidR="00CB456D" w:rsidRPr="00807598" w:rsidRDefault="00CB456D" w:rsidP="00CB456D">
            <w:pPr>
              <w:spacing w:before="0" w:after="0" w:line="240" w:lineRule="auto"/>
              <w:jc w:val="right"/>
              <w:rPr>
                <w:rFonts w:cs="Calibri"/>
                <w:color w:val="000000"/>
                <w:sz w:val="16"/>
                <w:szCs w:val="16"/>
                <w:lang w:val="en-US"/>
              </w:rPr>
            </w:pPr>
            <w:r w:rsidRPr="00807598">
              <w:rPr>
                <w:rFonts w:cs="Calibri"/>
                <w:color w:val="000000"/>
                <w:sz w:val="16"/>
                <w:szCs w:val="16"/>
                <w:lang w:val="en-US"/>
              </w:rPr>
              <w:t>6</w:t>
            </w:r>
          </w:p>
        </w:tc>
      </w:tr>
      <w:tr w:rsidR="00CB456D" w:rsidRPr="00807598" w14:paraId="12010B45" w14:textId="77777777" w:rsidTr="00046415">
        <w:trPr>
          <w:trHeight w:val="20"/>
        </w:trPr>
        <w:tc>
          <w:tcPr>
            <w:tcW w:w="1318" w:type="pct"/>
            <w:tcBorders>
              <w:top w:val="single" w:sz="4" w:space="0" w:color="212492"/>
            </w:tcBorders>
            <w:vAlign w:val="center"/>
          </w:tcPr>
          <w:p w14:paraId="2C6CBC44" w14:textId="77777777" w:rsidR="00CB456D" w:rsidRPr="00807598" w:rsidRDefault="00CB456D" w:rsidP="00CB456D">
            <w:pPr>
              <w:spacing w:before="0" w:after="0" w:line="240" w:lineRule="auto"/>
              <w:ind w:left="170"/>
              <w:rPr>
                <w:rFonts w:eastAsia="Fira Sans Light" w:cs="Calibri"/>
                <w:sz w:val="16"/>
                <w:szCs w:val="16"/>
                <w:lang w:val="en-US"/>
              </w:rPr>
            </w:pPr>
            <w:r w:rsidRPr="00807598">
              <w:rPr>
                <w:rFonts w:eastAsia="Times New Roman" w:cs="Times New Roman"/>
                <w:color w:val="000000"/>
                <w:sz w:val="16"/>
                <w:szCs w:val="16"/>
                <w:lang w:val="en-US"/>
              </w:rPr>
              <w:t>Enterprises with the number of employees &gt;249</w:t>
            </w:r>
          </w:p>
        </w:tc>
        <w:tc>
          <w:tcPr>
            <w:tcW w:w="631" w:type="pct"/>
            <w:tcBorders>
              <w:top w:val="single" w:sz="4" w:space="0" w:color="212492"/>
              <w:left w:val="single" w:sz="4" w:space="0" w:color="212492"/>
            </w:tcBorders>
            <w:vAlign w:val="center"/>
          </w:tcPr>
          <w:p w14:paraId="627F50B3" w14:textId="77777777" w:rsidR="00CB456D" w:rsidRPr="00807598" w:rsidRDefault="00CB456D" w:rsidP="00CB456D">
            <w:pPr>
              <w:spacing w:before="0" w:after="0" w:line="240" w:lineRule="auto"/>
              <w:jc w:val="right"/>
              <w:rPr>
                <w:rFonts w:cs="Calibri"/>
                <w:color w:val="000000"/>
                <w:sz w:val="16"/>
                <w:szCs w:val="16"/>
                <w:lang w:val="en-US"/>
              </w:rPr>
            </w:pPr>
            <w:r w:rsidRPr="00807598">
              <w:rPr>
                <w:rFonts w:cs="Calibri"/>
                <w:color w:val="000000"/>
                <w:sz w:val="16"/>
                <w:szCs w:val="16"/>
                <w:lang w:val="en-US"/>
              </w:rPr>
              <w:t>256</w:t>
            </w:r>
          </w:p>
        </w:tc>
        <w:tc>
          <w:tcPr>
            <w:tcW w:w="633" w:type="pct"/>
            <w:tcBorders>
              <w:top w:val="single" w:sz="4" w:space="0" w:color="212492"/>
              <w:right w:val="nil"/>
            </w:tcBorders>
            <w:vAlign w:val="center"/>
          </w:tcPr>
          <w:p w14:paraId="4947C542" w14:textId="77777777" w:rsidR="00CB456D" w:rsidRPr="00807598" w:rsidRDefault="00CB456D" w:rsidP="00CB456D">
            <w:pPr>
              <w:spacing w:before="0" w:after="0" w:line="240" w:lineRule="auto"/>
              <w:jc w:val="right"/>
              <w:rPr>
                <w:rFonts w:cs="Calibri"/>
                <w:color w:val="000000"/>
                <w:sz w:val="16"/>
                <w:szCs w:val="16"/>
                <w:lang w:val="en-US"/>
              </w:rPr>
            </w:pPr>
            <w:r w:rsidRPr="00807598">
              <w:rPr>
                <w:rFonts w:cs="Calibri"/>
                <w:color w:val="000000"/>
                <w:sz w:val="16"/>
                <w:szCs w:val="16"/>
                <w:lang w:val="en-US"/>
              </w:rPr>
              <w:t>229</w:t>
            </w:r>
          </w:p>
        </w:tc>
        <w:tc>
          <w:tcPr>
            <w:tcW w:w="736" w:type="pct"/>
            <w:tcBorders>
              <w:top w:val="single" w:sz="4" w:space="0" w:color="212492"/>
              <w:right w:val="nil"/>
            </w:tcBorders>
            <w:vAlign w:val="center"/>
          </w:tcPr>
          <w:p w14:paraId="616753D6" w14:textId="77777777" w:rsidR="00CB456D" w:rsidRPr="00807598" w:rsidRDefault="00CB456D" w:rsidP="00CB456D">
            <w:pPr>
              <w:spacing w:before="0" w:after="0" w:line="240" w:lineRule="auto"/>
              <w:jc w:val="right"/>
              <w:rPr>
                <w:rFonts w:cs="Calibri"/>
                <w:color w:val="000000"/>
                <w:sz w:val="16"/>
                <w:szCs w:val="16"/>
                <w:lang w:val="en-US"/>
              </w:rPr>
            </w:pPr>
            <w:r w:rsidRPr="00807598">
              <w:rPr>
                <w:rFonts w:cs="Calibri"/>
                <w:color w:val="000000"/>
                <w:sz w:val="16"/>
                <w:szCs w:val="16"/>
                <w:lang w:val="en-US"/>
              </w:rPr>
              <w:t>17</w:t>
            </w:r>
          </w:p>
        </w:tc>
        <w:tc>
          <w:tcPr>
            <w:tcW w:w="856" w:type="pct"/>
            <w:tcBorders>
              <w:top w:val="single" w:sz="4" w:space="0" w:color="212492"/>
              <w:right w:val="nil"/>
            </w:tcBorders>
            <w:vAlign w:val="center"/>
          </w:tcPr>
          <w:p w14:paraId="540810EF" w14:textId="77777777" w:rsidR="00CB456D" w:rsidRPr="00807598" w:rsidRDefault="00CB456D" w:rsidP="00CB456D">
            <w:pPr>
              <w:spacing w:before="0" w:after="0" w:line="240" w:lineRule="auto"/>
              <w:jc w:val="right"/>
              <w:rPr>
                <w:rFonts w:cs="Calibri"/>
                <w:color w:val="000000"/>
                <w:sz w:val="16"/>
                <w:szCs w:val="16"/>
                <w:lang w:val="en-US"/>
              </w:rPr>
            </w:pPr>
            <w:r w:rsidRPr="00807598">
              <w:rPr>
                <w:rFonts w:cs="Calibri"/>
                <w:color w:val="000000"/>
                <w:sz w:val="16"/>
                <w:szCs w:val="16"/>
                <w:lang w:val="en-US"/>
              </w:rPr>
              <w:t>5</w:t>
            </w:r>
          </w:p>
        </w:tc>
        <w:tc>
          <w:tcPr>
            <w:tcW w:w="826" w:type="pct"/>
            <w:tcBorders>
              <w:top w:val="single" w:sz="4" w:space="0" w:color="212492"/>
              <w:right w:val="nil"/>
            </w:tcBorders>
            <w:vAlign w:val="center"/>
          </w:tcPr>
          <w:p w14:paraId="547E72A5" w14:textId="77777777" w:rsidR="00CB456D" w:rsidRPr="00807598" w:rsidRDefault="00CB456D" w:rsidP="00CB456D">
            <w:pPr>
              <w:spacing w:before="0" w:after="0" w:line="240" w:lineRule="auto"/>
              <w:jc w:val="right"/>
              <w:rPr>
                <w:rFonts w:cs="Calibri"/>
                <w:color w:val="000000"/>
                <w:sz w:val="16"/>
                <w:szCs w:val="16"/>
                <w:lang w:val="en-US"/>
              </w:rPr>
            </w:pPr>
            <w:r w:rsidRPr="00807598">
              <w:rPr>
                <w:rFonts w:cs="Calibri"/>
                <w:color w:val="000000"/>
                <w:sz w:val="16"/>
                <w:szCs w:val="16"/>
                <w:lang w:val="en-US"/>
              </w:rPr>
              <w:t>5</w:t>
            </w:r>
          </w:p>
        </w:tc>
      </w:tr>
    </w:tbl>
    <w:p w14:paraId="4D1A1C0D" w14:textId="77777777" w:rsidR="00374C27" w:rsidRPr="00807598" w:rsidRDefault="00374C27" w:rsidP="00374C27">
      <w:pPr>
        <w:spacing w:line="20" w:lineRule="atLeast"/>
        <w:rPr>
          <w:rFonts w:eastAsia="Times New Roman" w:cs="Calibri"/>
          <w:szCs w:val="19"/>
          <w:lang w:val="en-US" w:eastAsia="pl-PL"/>
        </w:rPr>
      </w:pPr>
    </w:p>
    <w:p w14:paraId="7DB2EB39" w14:textId="77777777" w:rsidR="00374C27" w:rsidRPr="00807598" w:rsidRDefault="00374C27" w:rsidP="00374C27">
      <w:pPr>
        <w:spacing w:before="0" w:after="160" w:line="259" w:lineRule="auto"/>
        <w:rPr>
          <w:rFonts w:eastAsia="Times New Roman" w:cs="Calibri"/>
          <w:szCs w:val="19"/>
          <w:lang w:val="en-US" w:eastAsia="pl-PL"/>
        </w:rPr>
      </w:pPr>
    </w:p>
    <w:p w14:paraId="53F6D501" w14:textId="77777777" w:rsidR="002F47B6" w:rsidRPr="00807598" w:rsidRDefault="002F47B6" w:rsidP="00374C27">
      <w:pPr>
        <w:spacing w:before="0" w:after="160" w:line="259" w:lineRule="auto"/>
        <w:rPr>
          <w:rFonts w:eastAsia="Times New Roman" w:cs="Calibri"/>
          <w:szCs w:val="19"/>
          <w:lang w:val="en-US" w:eastAsia="pl-PL"/>
        </w:rPr>
      </w:pPr>
      <w:r w:rsidRPr="00807598">
        <w:rPr>
          <w:rFonts w:eastAsia="Times New Roman" w:cs="Calibri"/>
          <w:szCs w:val="19"/>
          <w:lang w:val="en-US" w:eastAsia="pl-PL"/>
        </w:rPr>
        <w:t>Out of 2,279 surveyed enterprises, 164 entities (i.e. 7.2% of the total number) declared additional use or increased use of derivatives in 2020 due to the effects of the Covid-19 pandemic. Out of that number, 129 entities identified the additional use or upscaling of derivatives in the Covid-19 pandem</w:t>
      </w:r>
      <w:r w:rsidR="005D1D2E">
        <w:rPr>
          <w:rFonts w:eastAsia="Times New Roman" w:cs="Calibri"/>
          <w:szCs w:val="19"/>
          <w:lang w:val="en-US" w:eastAsia="pl-PL"/>
        </w:rPr>
        <w:t>ic as "slight</w:t>
      </w:r>
      <w:r w:rsidRPr="00807598">
        <w:rPr>
          <w:rFonts w:eastAsia="Times New Roman" w:cs="Calibri"/>
          <w:szCs w:val="19"/>
          <w:lang w:val="en-US" w:eastAsia="pl-PL"/>
        </w:rPr>
        <w:t>" and 35</w:t>
      </w:r>
      <w:r w:rsidR="00811A31">
        <w:rPr>
          <w:rFonts w:eastAsia="Times New Roman" w:cs="Calibri"/>
          <w:szCs w:val="19"/>
          <w:lang w:val="en-US" w:eastAsia="pl-PL"/>
        </w:rPr>
        <w:t xml:space="preserve"> entities</w:t>
      </w:r>
      <w:r w:rsidRPr="00807598">
        <w:rPr>
          <w:rFonts w:eastAsia="Times New Roman" w:cs="Calibri"/>
          <w:szCs w:val="19"/>
          <w:lang w:val="en-US" w:eastAsia="pl-PL"/>
        </w:rPr>
        <w:t xml:space="preserve"> as "significant".</w:t>
      </w:r>
    </w:p>
    <w:p w14:paraId="3F566566" w14:textId="77777777" w:rsidR="00374C27" w:rsidRPr="00807598" w:rsidRDefault="002F47B6" w:rsidP="002F47B6">
      <w:pPr>
        <w:spacing w:line="20" w:lineRule="atLeast"/>
        <w:rPr>
          <w:rFonts w:eastAsia="Times New Roman" w:cs="Calibri"/>
          <w:szCs w:val="19"/>
          <w:lang w:val="en-US" w:eastAsia="pl-PL"/>
        </w:rPr>
      </w:pPr>
      <w:r w:rsidRPr="00807598">
        <w:rPr>
          <w:rFonts w:eastAsia="Times New Roman" w:cs="Calibri"/>
          <w:szCs w:val="19"/>
          <w:lang w:val="en-US" w:eastAsia="pl-PL"/>
        </w:rPr>
        <w:t xml:space="preserve">Among the entities operating independently, the impact of the Covid-19 pandemic on the increased use of derivatives </w:t>
      </w:r>
      <w:r w:rsidRPr="00EA6B28">
        <w:rPr>
          <w:rFonts w:eastAsia="Times New Roman" w:cs="Calibri"/>
          <w:szCs w:val="19"/>
          <w:lang w:val="en-US" w:eastAsia="pl-PL"/>
        </w:rPr>
        <w:t>concerned</w:t>
      </w:r>
      <w:r w:rsidRPr="00811A31">
        <w:rPr>
          <w:rFonts w:eastAsia="Times New Roman" w:cs="Calibri"/>
          <w:color w:val="FF0000"/>
          <w:szCs w:val="19"/>
          <w:lang w:val="en-US" w:eastAsia="pl-PL"/>
        </w:rPr>
        <w:t xml:space="preserve"> </w:t>
      </w:r>
      <w:r w:rsidRPr="00807598">
        <w:rPr>
          <w:rFonts w:eastAsia="Times New Roman" w:cs="Calibri"/>
          <w:szCs w:val="19"/>
          <w:lang w:val="en-US" w:eastAsia="pl-PL"/>
        </w:rPr>
        <w:t xml:space="preserve">8.8% of enterprises included in this group (74 entities). For </w:t>
      </w:r>
      <w:r w:rsidR="000449B5">
        <w:rPr>
          <w:rFonts w:eastAsia="Times New Roman" w:cs="Calibri"/>
          <w:szCs w:val="19"/>
          <w:lang w:val="en-US" w:eastAsia="pl-PL"/>
        </w:rPr>
        <w:t>dominating</w:t>
      </w:r>
      <w:r w:rsidRPr="00807598">
        <w:rPr>
          <w:rFonts w:eastAsia="Times New Roman" w:cs="Calibri"/>
          <w:szCs w:val="19"/>
          <w:lang w:val="en-US" w:eastAsia="pl-PL"/>
        </w:rPr>
        <w:t xml:space="preserve"> entities in capital groups, this percentage was the highest and amounted to 9.7% (38 entities). Among subordinated entities as well as dominant and subordinated entities in capital groups, the percentage of enterprises that showed an increased use or additional use of derivative instruments was lower and amounted to 5.0% and 4.9%, respectively (35 and 17 enterprises).</w:t>
      </w:r>
    </w:p>
    <w:p w14:paraId="707CD251" w14:textId="77777777" w:rsidR="00374C27" w:rsidRPr="00A21851" w:rsidRDefault="00C708A0" w:rsidP="00374C27">
      <w:pPr>
        <w:spacing w:line="20" w:lineRule="atLeast"/>
        <w:rPr>
          <w:rFonts w:eastAsia="Times New Roman" w:cs="Calibri"/>
          <w:szCs w:val="19"/>
          <w:lang w:val="en-US" w:eastAsia="pl-PL"/>
        </w:rPr>
      </w:pPr>
      <w:r w:rsidRPr="00A21851">
        <w:rPr>
          <w:rFonts w:eastAsia="Times New Roman" w:cs="Calibri"/>
          <w:b/>
          <w:sz w:val="18"/>
          <w:szCs w:val="18"/>
          <w:lang w:val="en-US" w:eastAsia="pl-PL"/>
        </w:rPr>
        <w:lastRenderedPageBreak/>
        <w:t>Table 9. Due to the effects of the Covid-19 pandemic, did your company decide to additionally use or increase the scale of using derivatives in 2020?</w:t>
      </w:r>
    </w:p>
    <w:tbl>
      <w:tblPr>
        <w:tblStyle w:val="Siatkatabelijasna11"/>
        <w:tblpPr w:leftFromText="141" w:rightFromText="141" w:vertAnchor="text" w:horzAnchor="margin" w:tblpY="129"/>
        <w:tblW w:w="5005" w:type="pct"/>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CellMar>
          <w:top w:w="57" w:type="dxa"/>
          <w:bottom w:w="57" w:type="dxa"/>
        </w:tblCellMar>
        <w:tblLook w:val="0000" w:firstRow="0" w:lastRow="0" w:firstColumn="0" w:lastColumn="0" w:noHBand="0" w:noVBand="0"/>
      </w:tblPr>
      <w:tblGrid>
        <w:gridCol w:w="1701"/>
        <w:gridCol w:w="1199"/>
        <w:gridCol w:w="1771"/>
        <w:gridCol w:w="1559"/>
        <w:gridCol w:w="1557"/>
        <w:gridCol w:w="6"/>
      </w:tblGrid>
      <w:tr w:rsidR="00E34C65" w:rsidRPr="000449B5" w14:paraId="79B60EAA" w14:textId="77777777" w:rsidTr="00E34C65">
        <w:trPr>
          <w:trHeight w:val="582"/>
        </w:trPr>
        <w:tc>
          <w:tcPr>
            <w:tcW w:w="1091" w:type="pct"/>
            <w:vMerge w:val="restart"/>
            <w:vAlign w:val="center"/>
          </w:tcPr>
          <w:p w14:paraId="7F9D6C93" w14:textId="77777777" w:rsidR="00E34C65" w:rsidRPr="00807598" w:rsidRDefault="00E34C65" w:rsidP="00E34C65">
            <w:pPr>
              <w:keepNext/>
              <w:tabs>
                <w:tab w:val="right" w:leader="dot" w:pos="4139"/>
              </w:tabs>
              <w:spacing w:before="0" w:after="0" w:line="240" w:lineRule="auto"/>
              <w:jc w:val="center"/>
              <w:outlineLvl w:val="0"/>
              <w:rPr>
                <w:rFonts w:eastAsia="Times New Roman" w:cs="Arial"/>
                <w:bCs/>
                <w:color w:val="000000"/>
                <w:sz w:val="16"/>
                <w:szCs w:val="16"/>
                <w:lang w:val="en-US" w:eastAsia="pl-PL"/>
              </w:rPr>
            </w:pPr>
            <w:r w:rsidRPr="00807598">
              <w:rPr>
                <w:rFonts w:cs="Arial"/>
                <w:color w:val="000000" w:themeColor="text1"/>
                <w:sz w:val="16"/>
                <w:szCs w:val="16"/>
                <w:lang w:val="en-US"/>
              </w:rPr>
              <w:t>SPECIFICATION</w:t>
            </w:r>
          </w:p>
        </w:tc>
        <w:tc>
          <w:tcPr>
            <w:tcW w:w="769" w:type="pct"/>
            <w:vMerge w:val="restart"/>
            <w:tcBorders>
              <w:top w:val="nil"/>
              <w:left w:val="single" w:sz="4" w:space="0" w:color="212492"/>
            </w:tcBorders>
            <w:vAlign w:val="center"/>
          </w:tcPr>
          <w:p w14:paraId="555B4D0B" w14:textId="77777777" w:rsidR="00E34C65" w:rsidRPr="00807598" w:rsidRDefault="00E34C65" w:rsidP="00E34C65">
            <w:pPr>
              <w:keepNext/>
              <w:keepLines/>
              <w:spacing w:before="0" w:after="0"/>
              <w:jc w:val="center"/>
              <w:outlineLvl w:val="2"/>
              <w:rPr>
                <w:rFonts w:eastAsia="Times New Roman" w:cs="Times New Roman"/>
                <w:color w:val="000000"/>
                <w:sz w:val="16"/>
                <w:szCs w:val="16"/>
                <w:lang w:val="en-US"/>
              </w:rPr>
            </w:pPr>
            <w:r w:rsidRPr="00807598">
              <w:rPr>
                <w:rFonts w:eastAsia="Fira Sans Light" w:cs="Times New Roman"/>
                <w:sz w:val="16"/>
                <w:szCs w:val="16"/>
                <w:lang w:val="en-US"/>
              </w:rPr>
              <w:t>Number of enterprises</w:t>
            </w:r>
          </w:p>
        </w:tc>
        <w:tc>
          <w:tcPr>
            <w:tcW w:w="3139" w:type="pct"/>
            <w:gridSpan w:val="4"/>
            <w:tcBorders>
              <w:right w:val="nil"/>
            </w:tcBorders>
            <w:vAlign w:val="center"/>
          </w:tcPr>
          <w:p w14:paraId="2AA792C3" w14:textId="77777777" w:rsidR="00E34C65" w:rsidRPr="00807598" w:rsidRDefault="00E8196B" w:rsidP="00E34C65">
            <w:pPr>
              <w:keepNext/>
              <w:keepLines/>
              <w:spacing w:before="0" w:after="0" w:line="240" w:lineRule="auto"/>
              <w:jc w:val="center"/>
              <w:outlineLvl w:val="2"/>
              <w:rPr>
                <w:lang w:val="en-US"/>
              </w:rPr>
            </w:pPr>
            <w:r w:rsidRPr="00807598">
              <w:rPr>
                <w:rFonts w:eastAsia="Times New Roman" w:cs="Times New Roman"/>
                <w:color w:val="000000"/>
                <w:sz w:val="16"/>
                <w:szCs w:val="16"/>
                <w:lang w:val="en-US"/>
              </w:rPr>
              <w:t>Due to the effects of the Covid-19 pandemic, did your company decide to additionally use or increase the scale of using derivatives in 2020?</w:t>
            </w:r>
          </w:p>
        </w:tc>
      </w:tr>
      <w:tr w:rsidR="00374C27" w:rsidRPr="000449B5" w14:paraId="32C7AFB9" w14:textId="77777777" w:rsidTr="00E34C65">
        <w:trPr>
          <w:gridAfter w:val="1"/>
          <w:wAfter w:w="4" w:type="pct"/>
          <w:trHeight w:hRule="exact" w:val="1220"/>
        </w:trPr>
        <w:tc>
          <w:tcPr>
            <w:tcW w:w="1091" w:type="pct"/>
            <w:vMerge/>
            <w:tcBorders>
              <w:bottom w:val="single" w:sz="12" w:space="0" w:color="212492"/>
            </w:tcBorders>
            <w:vAlign w:val="center"/>
          </w:tcPr>
          <w:p w14:paraId="585D8911" w14:textId="77777777" w:rsidR="00374C27" w:rsidRPr="00807598" w:rsidRDefault="00374C27" w:rsidP="00046415">
            <w:pPr>
              <w:keepNext/>
              <w:tabs>
                <w:tab w:val="right" w:leader="dot" w:pos="4139"/>
              </w:tabs>
              <w:spacing w:before="0" w:after="0" w:line="240" w:lineRule="auto"/>
              <w:jc w:val="center"/>
              <w:outlineLvl w:val="0"/>
              <w:rPr>
                <w:rFonts w:eastAsia="Times New Roman" w:cs="Arial"/>
                <w:bCs/>
                <w:color w:val="000000"/>
                <w:sz w:val="16"/>
                <w:szCs w:val="16"/>
                <w:lang w:val="en-US" w:eastAsia="pl-PL"/>
              </w:rPr>
            </w:pPr>
          </w:p>
        </w:tc>
        <w:tc>
          <w:tcPr>
            <w:tcW w:w="769" w:type="pct"/>
            <w:vMerge/>
            <w:tcBorders>
              <w:left w:val="single" w:sz="4" w:space="0" w:color="212492"/>
              <w:bottom w:val="single" w:sz="12" w:space="0" w:color="212492"/>
            </w:tcBorders>
            <w:vAlign w:val="center"/>
          </w:tcPr>
          <w:p w14:paraId="17602E04" w14:textId="77777777" w:rsidR="00374C27" w:rsidRPr="00807598" w:rsidRDefault="00374C27" w:rsidP="00046415">
            <w:pPr>
              <w:keepNext/>
              <w:keepLines/>
              <w:spacing w:before="0" w:after="0"/>
              <w:jc w:val="center"/>
              <w:outlineLvl w:val="2"/>
              <w:rPr>
                <w:rFonts w:eastAsia="Times New Roman" w:cs="Times New Roman"/>
                <w:color w:val="000000"/>
                <w:sz w:val="16"/>
                <w:szCs w:val="16"/>
                <w:lang w:val="en-US"/>
              </w:rPr>
            </w:pPr>
          </w:p>
        </w:tc>
        <w:tc>
          <w:tcPr>
            <w:tcW w:w="1136" w:type="pct"/>
            <w:tcBorders>
              <w:top w:val="single" w:sz="4" w:space="0" w:color="212492"/>
              <w:left w:val="single" w:sz="4" w:space="0" w:color="212492"/>
              <w:bottom w:val="single" w:sz="12" w:space="0" w:color="212492"/>
            </w:tcBorders>
            <w:vAlign w:val="center"/>
          </w:tcPr>
          <w:p w14:paraId="5FD204F3" w14:textId="77777777" w:rsidR="00374C27" w:rsidRPr="00807598" w:rsidRDefault="00E34C65" w:rsidP="00046415">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No</w:t>
            </w:r>
          </w:p>
        </w:tc>
        <w:tc>
          <w:tcPr>
            <w:tcW w:w="1000" w:type="pct"/>
            <w:tcBorders>
              <w:top w:val="single" w:sz="4" w:space="0" w:color="212492"/>
              <w:left w:val="single" w:sz="4" w:space="0" w:color="212492"/>
              <w:bottom w:val="single" w:sz="12" w:space="0" w:color="212492"/>
            </w:tcBorders>
            <w:vAlign w:val="center"/>
          </w:tcPr>
          <w:p w14:paraId="1714D2A5" w14:textId="77777777" w:rsidR="00374C27" w:rsidRPr="00807598" w:rsidRDefault="00E34C65" w:rsidP="00E34C65">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Yes, slightly</w:t>
            </w:r>
          </w:p>
        </w:tc>
        <w:tc>
          <w:tcPr>
            <w:tcW w:w="999" w:type="pct"/>
            <w:tcBorders>
              <w:top w:val="single" w:sz="4" w:space="0" w:color="212492"/>
              <w:left w:val="single" w:sz="4" w:space="0" w:color="212492"/>
              <w:bottom w:val="single" w:sz="12" w:space="0" w:color="212492"/>
            </w:tcBorders>
            <w:vAlign w:val="center"/>
          </w:tcPr>
          <w:p w14:paraId="14E1BACB" w14:textId="77777777" w:rsidR="00374C27" w:rsidRPr="00807598" w:rsidRDefault="00E34C65" w:rsidP="00046415">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Yes, to a significant degree</w:t>
            </w:r>
          </w:p>
        </w:tc>
      </w:tr>
      <w:tr w:rsidR="00E8196B" w:rsidRPr="00807598" w14:paraId="424FA3B9" w14:textId="77777777" w:rsidTr="00E34C65">
        <w:trPr>
          <w:gridAfter w:val="1"/>
          <w:wAfter w:w="4" w:type="pct"/>
          <w:trHeight w:hRule="exact" w:val="454"/>
        </w:trPr>
        <w:tc>
          <w:tcPr>
            <w:tcW w:w="1091" w:type="pct"/>
            <w:tcBorders>
              <w:top w:val="single" w:sz="12" w:space="0" w:color="212492"/>
              <w:bottom w:val="single" w:sz="12" w:space="0" w:color="212492"/>
            </w:tcBorders>
            <w:vAlign w:val="center"/>
          </w:tcPr>
          <w:p w14:paraId="31AD2BF7" w14:textId="77777777" w:rsidR="00E8196B" w:rsidRPr="00807598" w:rsidRDefault="00E8196B" w:rsidP="00E8196B">
            <w:pPr>
              <w:spacing w:before="0" w:after="0" w:line="240" w:lineRule="auto"/>
              <w:rPr>
                <w:rFonts w:eastAsia="Fira Sans Light" w:cs="Calibri"/>
                <w:bCs/>
                <w:sz w:val="16"/>
                <w:szCs w:val="16"/>
                <w:lang w:val="en-US"/>
              </w:rPr>
            </w:pPr>
            <w:r w:rsidRPr="00807598">
              <w:rPr>
                <w:rFonts w:eastAsia="Fira Sans Light" w:cs="Calibri"/>
                <w:b/>
                <w:bCs/>
                <w:sz w:val="16"/>
                <w:szCs w:val="16"/>
                <w:lang w:val="en-US"/>
              </w:rPr>
              <w:t>Total number of enterprises, of which:</w:t>
            </w:r>
          </w:p>
        </w:tc>
        <w:tc>
          <w:tcPr>
            <w:tcW w:w="769" w:type="pct"/>
            <w:tcBorders>
              <w:top w:val="single" w:sz="12" w:space="0" w:color="212492"/>
              <w:left w:val="single" w:sz="4" w:space="0" w:color="212492"/>
              <w:bottom w:val="single" w:sz="12" w:space="0" w:color="212492"/>
            </w:tcBorders>
            <w:vAlign w:val="center"/>
          </w:tcPr>
          <w:p w14:paraId="5B7C81D0" w14:textId="77777777" w:rsidR="00E8196B" w:rsidRPr="00807598" w:rsidRDefault="00663D2D" w:rsidP="00E8196B">
            <w:pPr>
              <w:spacing w:before="0" w:after="0" w:line="240" w:lineRule="auto"/>
              <w:jc w:val="right"/>
              <w:rPr>
                <w:b/>
                <w:sz w:val="16"/>
                <w:szCs w:val="16"/>
                <w:lang w:val="en-US"/>
              </w:rPr>
            </w:pPr>
            <w:r>
              <w:rPr>
                <w:rFonts w:cs="Arial"/>
                <w:b/>
                <w:bCs/>
                <w:color w:val="000000"/>
                <w:sz w:val="16"/>
                <w:szCs w:val="16"/>
                <w:lang w:val="en-US"/>
              </w:rPr>
              <w:t>2,</w:t>
            </w:r>
            <w:r w:rsidR="00E8196B" w:rsidRPr="00807598">
              <w:rPr>
                <w:rFonts w:cs="Arial"/>
                <w:b/>
                <w:bCs/>
                <w:color w:val="000000"/>
                <w:sz w:val="16"/>
                <w:szCs w:val="16"/>
                <w:lang w:val="en-US"/>
              </w:rPr>
              <w:t>279</w:t>
            </w:r>
          </w:p>
        </w:tc>
        <w:tc>
          <w:tcPr>
            <w:tcW w:w="1136" w:type="pct"/>
            <w:tcBorders>
              <w:top w:val="single" w:sz="12" w:space="0" w:color="212492"/>
              <w:bottom w:val="single" w:sz="12" w:space="0" w:color="212492"/>
              <w:right w:val="nil"/>
            </w:tcBorders>
            <w:vAlign w:val="center"/>
          </w:tcPr>
          <w:p w14:paraId="528CF5A8" w14:textId="77777777" w:rsidR="00E8196B" w:rsidRPr="00807598" w:rsidRDefault="00663D2D" w:rsidP="00E8196B">
            <w:pPr>
              <w:spacing w:before="0" w:after="0" w:line="240" w:lineRule="auto"/>
              <w:jc w:val="right"/>
              <w:rPr>
                <w:b/>
                <w:color w:val="000000"/>
                <w:sz w:val="16"/>
                <w:szCs w:val="16"/>
                <w:lang w:val="en-US"/>
              </w:rPr>
            </w:pPr>
            <w:r>
              <w:rPr>
                <w:rFonts w:cs="Arial"/>
                <w:b/>
                <w:bCs/>
                <w:color w:val="000000"/>
                <w:sz w:val="16"/>
                <w:szCs w:val="16"/>
                <w:lang w:val="en-US"/>
              </w:rPr>
              <w:t>2,</w:t>
            </w:r>
            <w:r w:rsidR="00E8196B" w:rsidRPr="00807598">
              <w:rPr>
                <w:rFonts w:cs="Arial"/>
                <w:b/>
                <w:bCs/>
                <w:color w:val="000000"/>
                <w:sz w:val="16"/>
                <w:szCs w:val="16"/>
                <w:lang w:val="en-US"/>
              </w:rPr>
              <w:t>115</w:t>
            </w:r>
          </w:p>
        </w:tc>
        <w:tc>
          <w:tcPr>
            <w:tcW w:w="1000" w:type="pct"/>
            <w:tcBorders>
              <w:top w:val="single" w:sz="12" w:space="0" w:color="212492"/>
              <w:bottom w:val="single" w:sz="12" w:space="0" w:color="212492"/>
              <w:right w:val="nil"/>
            </w:tcBorders>
            <w:vAlign w:val="center"/>
          </w:tcPr>
          <w:p w14:paraId="04B919DB" w14:textId="77777777" w:rsidR="00E8196B" w:rsidRPr="00807598" w:rsidRDefault="00E8196B" w:rsidP="00E8196B">
            <w:pPr>
              <w:spacing w:before="0" w:after="0" w:line="240" w:lineRule="auto"/>
              <w:jc w:val="right"/>
              <w:rPr>
                <w:b/>
                <w:color w:val="000000"/>
                <w:sz w:val="16"/>
                <w:szCs w:val="16"/>
                <w:lang w:val="en-US"/>
              </w:rPr>
            </w:pPr>
            <w:r w:rsidRPr="00807598">
              <w:rPr>
                <w:rFonts w:cs="Arial"/>
                <w:b/>
                <w:bCs/>
                <w:color w:val="000000"/>
                <w:sz w:val="16"/>
                <w:szCs w:val="16"/>
                <w:lang w:val="en-US"/>
              </w:rPr>
              <w:t>129</w:t>
            </w:r>
          </w:p>
        </w:tc>
        <w:tc>
          <w:tcPr>
            <w:tcW w:w="999" w:type="pct"/>
            <w:tcBorders>
              <w:top w:val="single" w:sz="12" w:space="0" w:color="212492"/>
              <w:bottom w:val="single" w:sz="12" w:space="0" w:color="212492"/>
              <w:right w:val="nil"/>
            </w:tcBorders>
            <w:vAlign w:val="center"/>
          </w:tcPr>
          <w:p w14:paraId="4C21A8A5" w14:textId="77777777" w:rsidR="00E8196B" w:rsidRPr="00807598" w:rsidRDefault="00E8196B" w:rsidP="00E8196B">
            <w:pPr>
              <w:spacing w:before="0" w:after="0" w:line="240" w:lineRule="auto"/>
              <w:jc w:val="right"/>
              <w:rPr>
                <w:b/>
                <w:color w:val="000000"/>
                <w:sz w:val="16"/>
                <w:szCs w:val="16"/>
                <w:lang w:val="en-US"/>
              </w:rPr>
            </w:pPr>
            <w:r w:rsidRPr="00807598">
              <w:rPr>
                <w:rFonts w:cs="Arial"/>
                <w:b/>
                <w:bCs/>
                <w:color w:val="000000"/>
                <w:sz w:val="16"/>
                <w:szCs w:val="16"/>
                <w:lang w:val="en-US"/>
              </w:rPr>
              <w:t>35</w:t>
            </w:r>
          </w:p>
        </w:tc>
      </w:tr>
      <w:tr w:rsidR="00E8196B" w:rsidRPr="00807598" w14:paraId="763B02CC" w14:textId="77777777" w:rsidTr="00E34C65">
        <w:trPr>
          <w:gridAfter w:val="1"/>
          <w:wAfter w:w="4" w:type="pct"/>
          <w:trHeight w:val="20"/>
        </w:trPr>
        <w:tc>
          <w:tcPr>
            <w:tcW w:w="1091" w:type="pct"/>
            <w:tcBorders>
              <w:top w:val="single" w:sz="12" w:space="0" w:color="212492"/>
            </w:tcBorders>
            <w:vAlign w:val="center"/>
          </w:tcPr>
          <w:p w14:paraId="0448CBA0" w14:textId="77777777" w:rsidR="00E8196B" w:rsidRPr="00807598" w:rsidRDefault="00E8196B" w:rsidP="00E8196B">
            <w:pPr>
              <w:spacing w:before="0" w:after="0" w:line="240" w:lineRule="auto"/>
              <w:rPr>
                <w:rFonts w:eastAsia="Fira Sans Light" w:cs="Calibri"/>
                <w:sz w:val="16"/>
                <w:szCs w:val="16"/>
                <w:lang w:val="en-US"/>
              </w:rPr>
            </w:pPr>
            <w:r w:rsidRPr="00807598">
              <w:rPr>
                <w:rFonts w:eastAsia="Fira Sans Light" w:cs="Calibri"/>
                <w:sz w:val="16"/>
                <w:szCs w:val="16"/>
                <w:lang w:val="en-US"/>
              </w:rPr>
              <w:t>Entities operating independently, of which:</w:t>
            </w:r>
          </w:p>
        </w:tc>
        <w:tc>
          <w:tcPr>
            <w:tcW w:w="769" w:type="pct"/>
            <w:tcBorders>
              <w:top w:val="single" w:sz="12" w:space="0" w:color="212492"/>
              <w:left w:val="single" w:sz="4" w:space="0" w:color="212492"/>
            </w:tcBorders>
            <w:vAlign w:val="center"/>
          </w:tcPr>
          <w:p w14:paraId="77B85D50" w14:textId="77777777" w:rsidR="00E8196B" w:rsidRPr="00807598" w:rsidRDefault="00E8196B" w:rsidP="00E8196B">
            <w:pPr>
              <w:spacing w:before="0" w:after="0" w:line="240" w:lineRule="auto"/>
              <w:jc w:val="right"/>
              <w:rPr>
                <w:sz w:val="16"/>
                <w:szCs w:val="16"/>
                <w:lang w:val="en-US"/>
              </w:rPr>
            </w:pPr>
            <w:r w:rsidRPr="00807598">
              <w:rPr>
                <w:rFonts w:cs="Arial"/>
                <w:bCs/>
                <w:color w:val="000000"/>
                <w:sz w:val="16"/>
                <w:szCs w:val="16"/>
                <w:lang w:val="en-US"/>
              </w:rPr>
              <w:t>842</w:t>
            </w:r>
          </w:p>
        </w:tc>
        <w:tc>
          <w:tcPr>
            <w:tcW w:w="1136" w:type="pct"/>
            <w:tcBorders>
              <w:top w:val="single" w:sz="12" w:space="0" w:color="212492"/>
              <w:right w:val="nil"/>
            </w:tcBorders>
            <w:vAlign w:val="center"/>
          </w:tcPr>
          <w:p w14:paraId="76E0BBFF" w14:textId="77777777" w:rsidR="00E8196B" w:rsidRPr="00807598" w:rsidRDefault="00E8196B" w:rsidP="00E8196B">
            <w:pPr>
              <w:spacing w:before="0" w:after="0" w:line="240" w:lineRule="auto"/>
              <w:jc w:val="right"/>
              <w:rPr>
                <w:sz w:val="16"/>
                <w:szCs w:val="16"/>
                <w:lang w:val="en-US"/>
              </w:rPr>
            </w:pPr>
            <w:r w:rsidRPr="00807598">
              <w:rPr>
                <w:rFonts w:cs="Arial"/>
                <w:bCs/>
                <w:color w:val="000000"/>
                <w:sz w:val="16"/>
                <w:szCs w:val="16"/>
                <w:lang w:val="en-US"/>
              </w:rPr>
              <w:t>768</w:t>
            </w:r>
          </w:p>
        </w:tc>
        <w:tc>
          <w:tcPr>
            <w:tcW w:w="1000" w:type="pct"/>
            <w:tcBorders>
              <w:top w:val="single" w:sz="12" w:space="0" w:color="212492"/>
              <w:right w:val="nil"/>
            </w:tcBorders>
            <w:vAlign w:val="center"/>
          </w:tcPr>
          <w:p w14:paraId="2699223F" w14:textId="77777777" w:rsidR="00E8196B" w:rsidRPr="00807598" w:rsidRDefault="00E8196B" w:rsidP="00E8196B">
            <w:pPr>
              <w:spacing w:before="0" w:after="0" w:line="240" w:lineRule="auto"/>
              <w:jc w:val="right"/>
              <w:rPr>
                <w:sz w:val="16"/>
                <w:szCs w:val="16"/>
                <w:lang w:val="en-US"/>
              </w:rPr>
            </w:pPr>
            <w:r w:rsidRPr="00807598">
              <w:rPr>
                <w:rFonts w:cs="Arial"/>
                <w:bCs/>
                <w:color w:val="000000"/>
                <w:sz w:val="16"/>
                <w:szCs w:val="16"/>
                <w:lang w:val="en-US"/>
              </w:rPr>
              <w:t>53</w:t>
            </w:r>
          </w:p>
        </w:tc>
        <w:tc>
          <w:tcPr>
            <w:tcW w:w="999" w:type="pct"/>
            <w:tcBorders>
              <w:top w:val="single" w:sz="12" w:space="0" w:color="212492"/>
              <w:right w:val="nil"/>
            </w:tcBorders>
            <w:vAlign w:val="center"/>
          </w:tcPr>
          <w:p w14:paraId="5BC3810F" w14:textId="77777777" w:rsidR="00E8196B" w:rsidRPr="00807598" w:rsidRDefault="00E8196B" w:rsidP="00E8196B">
            <w:pPr>
              <w:spacing w:before="0" w:after="0" w:line="240" w:lineRule="auto"/>
              <w:jc w:val="right"/>
              <w:rPr>
                <w:sz w:val="16"/>
                <w:szCs w:val="16"/>
                <w:lang w:val="en-US"/>
              </w:rPr>
            </w:pPr>
            <w:r w:rsidRPr="00807598">
              <w:rPr>
                <w:rFonts w:cs="Arial"/>
                <w:bCs/>
                <w:color w:val="000000"/>
                <w:sz w:val="16"/>
                <w:szCs w:val="16"/>
                <w:lang w:val="en-US"/>
              </w:rPr>
              <w:t>21</w:t>
            </w:r>
          </w:p>
        </w:tc>
      </w:tr>
      <w:tr w:rsidR="00E8196B" w:rsidRPr="00807598" w14:paraId="5D4D66C9" w14:textId="77777777" w:rsidTr="00E34C65">
        <w:trPr>
          <w:gridAfter w:val="1"/>
          <w:wAfter w:w="4" w:type="pct"/>
          <w:trHeight w:val="20"/>
        </w:trPr>
        <w:tc>
          <w:tcPr>
            <w:tcW w:w="1091" w:type="pct"/>
            <w:vAlign w:val="center"/>
          </w:tcPr>
          <w:p w14:paraId="50E750F5" w14:textId="77777777" w:rsidR="00E8196B" w:rsidRPr="00807598" w:rsidRDefault="00E8196B" w:rsidP="00E8196B">
            <w:pPr>
              <w:spacing w:before="0" w:after="0" w:line="240" w:lineRule="auto"/>
              <w:ind w:left="170"/>
              <w:rPr>
                <w:rFonts w:eastAsia="Fira Sans Light" w:cs="Calibri"/>
                <w:sz w:val="16"/>
                <w:szCs w:val="16"/>
                <w:lang w:val="en-US"/>
              </w:rPr>
            </w:pPr>
            <w:r w:rsidRPr="00807598">
              <w:rPr>
                <w:rFonts w:eastAsia="Times New Roman" w:cs="Times New Roman"/>
                <w:color w:val="000000"/>
                <w:sz w:val="16"/>
                <w:szCs w:val="16"/>
                <w:lang w:val="en-US"/>
              </w:rPr>
              <w:t>Enterprises with the number of employees &lt;=249</w:t>
            </w:r>
          </w:p>
        </w:tc>
        <w:tc>
          <w:tcPr>
            <w:tcW w:w="769" w:type="pct"/>
            <w:vAlign w:val="center"/>
          </w:tcPr>
          <w:p w14:paraId="5519A2CA" w14:textId="77777777" w:rsidR="00E8196B" w:rsidRPr="00807598" w:rsidRDefault="00E8196B" w:rsidP="00E8196B">
            <w:pPr>
              <w:spacing w:before="0" w:after="0" w:line="240" w:lineRule="auto"/>
              <w:jc w:val="right"/>
              <w:rPr>
                <w:sz w:val="16"/>
                <w:szCs w:val="16"/>
                <w:lang w:val="en-US"/>
              </w:rPr>
            </w:pPr>
            <w:r w:rsidRPr="00807598">
              <w:rPr>
                <w:rFonts w:cs="Arial"/>
                <w:color w:val="000000"/>
                <w:sz w:val="16"/>
                <w:szCs w:val="16"/>
                <w:lang w:val="en-US"/>
              </w:rPr>
              <w:t>605</w:t>
            </w:r>
          </w:p>
        </w:tc>
        <w:tc>
          <w:tcPr>
            <w:tcW w:w="1136" w:type="pct"/>
            <w:vAlign w:val="center"/>
          </w:tcPr>
          <w:p w14:paraId="53870CC7" w14:textId="77777777" w:rsidR="00E8196B" w:rsidRPr="00807598" w:rsidRDefault="00E8196B" w:rsidP="00E8196B">
            <w:pPr>
              <w:spacing w:before="0" w:after="0" w:line="240" w:lineRule="auto"/>
              <w:jc w:val="right"/>
              <w:rPr>
                <w:sz w:val="16"/>
                <w:szCs w:val="16"/>
                <w:lang w:val="en-US"/>
              </w:rPr>
            </w:pPr>
            <w:r w:rsidRPr="00807598">
              <w:rPr>
                <w:rFonts w:cs="Arial"/>
                <w:color w:val="000000"/>
                <w:sz w:val="16"/>
                <w:szCs w:val="16"/>
                <w:lang w:val="en-US"/>
              </w:rPr>
              <w:t>548</w:t>
            </w:r>
          </w:p>
        </w:tc>
        <w:tc>
          <w:tcPr>
            <w:tcW w:w="1000" w:type="pct"/>
            <w:vAlign w:val="center"/>
          </w:tcPr>
          <w:p w14:paraId="7F020F9F" w14:textId="77777777" w:rsidR="00E8196B" w:rsidRPr="00807598" w:rsidRDefault="00E8196B" w:rsidP="00E8196B">
            <w:pPr>
              <w:spacing w:before="0" w:after="0" w:line="240" w:lineRule="auto"/>
              <w:jc w:val="right"/>
              <w:rPr>
                <w:sz w:val="16"/>
                <w:szCs w:val="16"/>
                <w:lang w:val="en-US"/>
              </w:rPr>
            </w:pPr>
            <w:r w:rsidRPr="00807598">
              <w:rPr>
                <w:rFonts w:cs="Arial"/>
                <w:color w:val="000000"/>
                <w:sz w:val="16"/>
                <w:szCs w:val="16"/>
                <w:lang w:val="en-US"/>
              </w:rPr>
              <w:t>43</w:t>
            </w:r>
          </w:p>
        </w:tc>
        <w:tc>
          <w:tcPr>
            <w:tcW w:w="999" w:type="pct"/>
            <w:vAlign w:val="center"/>
          </w:tcPr>
          <w:p w14:paraId="0D1E4518" w14:textId="77777777" w:rsidR="00E8196B" w:rsidRPr="00807598" w:rsidRDefault="00E8196B" w:rsidP="00E8196B">
            <w:pPr>
              <w:spacing w:before="0" w:after="0" w:line="240" w:lineRule="auto"/>
              <w:jc w:val="right"/>
              <w:rPr>
                <w:sz w:val="16"/>
                <w:szCs w:val="16"/>
                <w:lang w:val="en-US"/>
              </w:rPr>
            </w:pPr>
            <w:r w:rsidRPr="00807598">
              <w:rPr>
                <w:rFonts w:cs="Arial"/>
                <w:color w:val="000000"/>
                <w:sz w:val="16"/>
                <w:szCs w:val="16"/>
                <w:lang w:val="en-US"/>
              </w:rPr>
              <w:t>14</w:t>
            </w:r>
          </w:p>
        </w:tc>
      </w:tr>
      <w:tr w:rsidR="00E8196B" w:rsidRPr="00807598" w14:paraId="74C02619" w14:textId="77777777" w:rsidTr="00E34C65">
        <w:trPr>
          <w:gridAfter w:val="1"/>
          <w:wAfter w:w="4" w:type="pct"/>
          <w:trHeight w:val="20"/>
        </w:trPr>
        <w:tc>
          <w:tcPr>
            <w:tcW w:w="1091" w:type="pct"/>
            <w:tcBorders>
              <w:bottom w:val="single" w:sz="12" w:space="0" w:color="212492"/>
            </w:tcBorders>
            <w:vAlign w:val="center"/>
          </w:tcPr>
          <w:p w14:paraId="7D6D0847" w14:textId="77777777" w:rsidR="00E8196B" w:rsidRPr="00807598" w:rsidRDefault="00E8196B" w:rsidP="00E8196B">
            <w:pPr>
              <w:spacing w:before="0" w:after="0" w:line="240" w:lineRule="auto"/>
              <w:ind w:left="170"/>
              <w:rPr>
                <w:rFonts w:eastAsia="Fira Sans Light" w:cs="Calibri"/>
                <w:sz w:val="16"/>
                <w:szCs w:val="16"/>
                <w:lang w:val="en-US"/>
              </w:rPr>
            </w:pPr>
            <w:r w:rsidRPr="00807598">
              <w:rPr>
                <w:rFonts w:eastAsia="Times New Roman" w:cs="Times New Roman"/>
                <w:color w:val="000000"/>
                <w:sz w:val="16"/>
                <w:szCs w:val="16"/>
                <w:lang w:val="en-US"/>
              </w:rPr>
              <w:t>Enterprises with the number of employees &gt;249</w:t>
            </w:r>
          </w:p>
        </w:tc>
        <w:tc>
          <w:tcPr>
            <w:tcW w:w="769" w:type="pct"/>
            <w:tcBorders>
              <w:bottom w:val="single" w:sz="12" w:space="0" w:color="212492"/>
            </w:tcBorders>
            <w:vAlign w:val="center"/>
          </w:tcPr>
          <w:p w14:paraId="5AE39523" w14:textId="77777777" w:rsidR="00E8196B" w:rsidRPr="00807598" w:rsidRDefault="00E8196B" w:rsidP="00E8196B">
            <w:pPr>
              <w:spacing w:before="0" w:after="0" w:line="240" w:lineRule="auto"/>
              <w:jc w:val="right"/>
              <w:rPr>
                <w:sz w:val="16"/>
                <w:szCs w:val="16"/>
                <w:lang w:val="en-US"/>
              </w:rPr>
            </w:pPr>
            <w:r w:rsidRPr="00807598">
              <w:rPr>
                <w:rFonts w:cs="Arial"/>
                <w:color w:val="000000"/>
                <w:sz w:val="16"/>
                <w:szCs w:val="16"/>
                <w:lang w:val="en-US"/>
              </w:rPr>
              <w:t>237</w:t>
            </w:r>
          </w:p>
        </w:tc>
        <w:tc>
          <w:tcPr>
            <w:tcW w:w="1136" w:type="pct"/>
            <w:tcBorders>
              <w:bottom w:val="single" w:sz="12" w:space="0" w:color="212492"/>
            </w:tcBorders>
            <w:vAlign w:val="center"/>
          </w:tcPr>
          <w:p w14:paraId="67DD379B" w14:textId="77777777" w:rsidR="00E8196B" w:rsidRPr="00807598" w:rsidRDefault="00E8196B" w:rsidP="00E8196B">
            <w:pPr>
              <w:spacing w:before="0" w:after="0" w:line="240" w:lineRule="auto"/>
              <w:jc w:val="right"/>
              <w:rPr>
                <w:sz w:val="16"/>
                <w:szCs w:val="16"/>
                <w:lang w:val="en-US"/>
              </w:rPr>
            </w:pPr>
            <w:r w:rsidRPr="00807598">
              <w:rPr>
                <w:rFonts w:cs="Arial"/>
                <w:color w:val="000000"/>
                <w:sz w:val="16"/>
                <w:szCs w:val="16"/>
                <w:lang w:val="en-US"/>
              </w:rPr>
              <w:t>220</w:t>
            </w:r>
          </w:p>
        </w:tc>
        <w:tc>
          <w:tcPr>
            <w:tcW w:w="1000" w:type="pct"/>
            <w:tcBorders>
              <w:bottom w:val="single" w:sz="12" w:space="0" w:color="212492"/>
            </w:tcBorders>
            <w:vAlign w:val="center"/>
          </w:tcPr>
          <w:p w14:paraId="2CAB119F" w14:textId="77777777" w:rsidR="00E8196B" w:rsidRPr="00807598" w:rsidRDefault="00E8196B" w:rsidP="00E8196B">
            <w:pPr>
              <w:spacing w:before="0" w:after="0" w:line="240" w:lineRule="auto"/>
              <w:jc w:val="right"/>
              <w:rPr>
                <w:sz w:val="16"/>
                <w:szCs w:val="16"/>
                <w:lang w:val="en-US"/>
              </w:rPr>
            </w:pPr>
            <w:r w:rsidRPr="00807598">
              <w:rPr>
                <w:rFonts w:cs="Arial"/>
                <w:color w:val="000000"/>
                <w:sz w:val="16"/>
                <w:szCs w:val="16"/>
                <w:lang w:val="en-US"/>
              </w:rPr>
              <w:t>10</w:t>
            </w:r>
          </w:p>
        </w:tc>
        <w:tc>
          <w:tcPr>
            <w:tcW w:w="999" w:type="pct"/>
            <w:tcBorders>
              <w:bottom w:val="single" w:sz="12" w:space="0" w:color="212492"/>
            </w:tcBorders>
            <w:vAlign w:val="center"/>
          </w:tcPr>
          <w:p w14:paraId="39CFD236" w14:textId="77777777" w:rsidR="00E8196B" w:rsidRPr="00807598" w:rsidRDefault="00E8196B" w:rsidP="00E8196B">
            <w:pPr>
              <w:spacing w:before="0" w:after="0" w:line="240" w:lineRule="auto"/>
              <w:jc w:val="right"/>
              <w:rPr>
                <w:sz w:val="16"/>
                <w:szCs w:val="16"/>
                <w:lang w:val="en-US"/>
              </w:rPr>
            </w:pPr>
            <w:r w:rsidRPr="00807598">
              <w:rPr>
                <w:rFonts w:cs="Arial"/>
                <w:color w:val="000000"/>
                <w:sz w:val="16"/>
                <w:szCs w:val="16"/>
                <w:lang w:val="en-US"/>
              </w:rPr>
              <w:t>7</w:t>
            </w:r>
          </w:p>
        </w:tc>
      </w:tr>
      <w:tr w:rsidR="00E8196B" w:rsidRPr="00807598" w14:paraId="6337D22B" w14:textId="77777777" w:rsidTr="00E34C65">
        <w:trPr>
          <w:gridAfter w:val="1"/>
          <w:wAfter w:w="4" w:type="pct"/>
          <w:trHeight w:val="20"/>
        </w:trPr>
        <w:tc>
          <w:tcPr>
            <w:tcW w:w="1091" w:type="pct"/>
            <w:tcBorders>
              <w:top w:val="single" w:sz="12" w:space="0" w:color="212492"/>
              <w:bottom w:val="single" w:sz="4" w:space="0" w:color="212492"/>
            </w:tcBorders>
            <w:vAlign w:val="center"/>
          </w:tcPr>
          <w:p w14:paraId="0A828E0A" w14:textId="77777777" w:rsidR="00E8196B" w:rsidRPr="00807598" w:rsidRDefault="00E8196B" w:rsidP="00E8196B">
            <w:pPr>
              <w:spacing w:before="0" w:after="0" w:line="240" w:lineRule="auto"/>
              <w:rPr>
                <w:rFonts w:eastAsia="Fira Sans Light" w:cs="Calibri"/>
                <w:sz w:val="16"/>
                <w:szCs w:val="16"/>
                <w:lang w:val="en-US"/>
              </w:rPr>
            </w:pPr>
            <w:r w:rsidRPr="00807598">
              <w:rPr>
                <w:rFonts w:eastAsia="Fira Sans Light" w:cs="Calibri"/>
                <w:sz w:val="16"/>
                <w:szCs w:val="16"/>
                <w:lang w:val="en-US"/>
              </w:rPr>
              <w:t>Dominating entities in the capital group, of which:</w:t>
            </w:r>
          </w:p>
        </w:tc>
        <w:tc>
          <w:tcPr>
            <w:tcW w:w="769" w:type="pct"/>
            <w:tcBorders>
              <w:top w:val="single" w:sz="12" w:space="0" w:color="212492"/>
              <w:bottom w:val="single" w:sz="4" w:space="0" w:color="212492"/>
            </w:tcBorders>
            <w:vAlign w:val="center"/>
          </w:tcPr>
          <w:p w14:paraId="4D8FB9F9" w14:textId="77777777" w:rsidR="00E8196B" w:rsidRPr="00807598" w:rsidRDefault="00E8196B" w:rsidP="00E8196B">
            <w:pPr>
              <w:spacing w:before="0" w:after="0" w:line="240" w:lineRule="auto"/>
              <w:jc w:val="right"/>
              <w:rPr>
                <w:sz w:val="16"/>
                <w:szCs w:val="16"/>
                <w:lang w:val="en-US"/>
              </w:rPr>
            </w:pPr>
            <w:r w:rsidRPr="00807598">
              <w:rPr>
                <w:rFonts w:cs="Arial"/>
                <w:bCs/>
                <w:color w:val="000000"/>
                <w:sz w:val="16"/>
                <w:szCs w:val="16"/>
                <w:lang w:val="en-US"/>
              </w:rPr>
              <w:t>392</w:t>
            </w:r>
          </w:p>
        </w:tc>
        <w:tc>
          <w:tcPr>
            <w:tcW w:w="1136" w:type="pct"/>
            <w:tcBorders>
              <w:top w:val="single" w:sz="12" w:space="0" w:color="212492"/>
              <w:bottom w:val="single" w:sz="4" w:space="0" w:color="212492"/>
            </w:tcBorders>
            <w:vAlign w:val="center"/>
          </w:tcPr>
          <w:p w14:paraId="1DDE62F8" w14:textId="77777777" w:rsidR="00E8196B" w:rsidRPr="00807598" w:rsidRDefault="00E8196B" w:rsidP="00E8196B">
            <w:pPr>
              <w:spacing w:before="0" w:after="0" w:line="240" w:lineRule="auto"/>
              <w:jc w:val="right"/>
              <w:rPr>
                <w:sz w:val="16"/>
                <w:szCs w:val="16"/>
                <w:lang w:val="en-US"/>
              </w:rPr>
            </w:pPr>
            <w:r w:rsidRPr="00807598">
              <w:rPr>
                <w:rFonts w:cs="Arial"/>
                <w:bCs/>
                <w:color w:val="000000"/>
                <w:sz w:val="16"/>
                <w:szCs w:val="16"/>
                <w:lang w:val="en-US"/>
              </w:rPr>
              <w:t>354</w:t>
            </w:r>
          </w:p>
        </w:tc>
        <w:tc>
          <w:tcPr>
            <w:tcW w:w="1000" w:type="pct"/>
            <w:tcBorders>
              <w:top w:val="single" w:sz="12" w:space="0" w:color="212492"/>
              <w:bottom w:val="single" w:sz="4" w:space="0" w:color="212492"/>
            </w:tcBorders>
            <w:vAlign w:val="center"/>
          </w:tcPr>
          <w:p w14:paraId="778791F1" w14:textId="77777777" w:rsidR="00E8196B" w:rsidRPr="00807598" w:rsidRDefault="00E8196B" w:rsidP="00E8196B">
            <w:pPr>
              <w:spacing w:before="0" w:after="0" w:line="240" w:lineRule="auto"/>
              <w:jc w:val="right"/>
              <w:rPr>
                <w:sz w:val="16"/>
                <w:szCs w:val="16"/>
                <w:lang w:val="en-US"/>
              </w:rPr>
            </w:pPr>
            <w:r w:rsidRPr="00807598">
              <w:rPr>
                <w:rFonts w:cs="Arial"/>
                <w:bCs/>
                <w:color w:val="000000"/>
                <w:sz w:val="16"/>
                <w:szCs w:val="16"/>
                <w:lang w:val="en-US"/>
              </w:rPr>
              <w:t>28</w:t>
            </w:r>
          </w:p>
        </w:tc>
        <w:tc>
          <w:tcPr>
            <w:tcW w:w="999" w:type="pct"/>
            <w:tcBorders>
              <w:top w:val="single" w:sz="12" w:space="0" w:color="212492"/>
              <w:bottom w:val="single" w:sz="4" w:space="0" w:color="212492"/>
            </w:tcBorders>
            <w:vAlign w:val="center"/>
          </w:tcPr>
          <w:p w14:paraId="26F6C031" w14:textId="77777777" w:rsidR="00E8196B" w:rsidRPr="00807598" w:rsidRDefault="00E8196B" w:rsidP="00E8196B">
            <w:pPr>
              <w:spacing w:before="0" w:after="0" w:line="240" w:lineRule="auto"/>
              <w:jc w:val="right"/>
              <w:rPr>
                <w:sz w:val="16"/>
                <w:szCs w:val="16"/>
                <w:lang w:val="en-US"/>
              </w:rPr>
            </w:pPr>
            <w:r w:rsidRPr="00807598">
              <w:rPr>
                <w:rFonts w:cs="Arial"/>
                <w:bCs/>
                <w:color w:val="000000"/>
                <w:sz w:val="16"/>
                <w:szCs w:val="16"/>
                <w:lang w:val="en-US"/>
              </w:rPr>
              <w:t>10</w:t>
            </w:r>
          </w:p>
        </w:tc>
      </w:tr>
      <w:tr w:rsidR="00E8196B" w:rsidRPr="00807598" w14:paraId="2013F098" w14:textId="77777777" w:rsidTr="00E34C65">
        <w:trPr>
          <w:gridAfter w:val="1"/>
          <w:wAfter w:w="4" w:type="pct"/>
          <w:trHeight w:val="20"/>
        </w:trPr>
        <w:tc>
          <w:tcPr>
            <w:tcW w:w="1091" w:type="pct"/>
            <w:tcBorders>
              <w:top w:val="single" w:sz="4" w:space="0" w:color="212492"/>
              <w:bottom w:val="single" w:sz="4" w:space="0" w:color="212492"/>
            </w:tcBorders>
            <w:vAlign w:val="center"/>
          </w:tcPr>
          <w:p w14:paraId="6F86A890" w14:textId="77777777" w:rsidR="00E8196B" w:rsidRPr="00807598" w:rsidRDefault="00E8196B" w:rsidP="00E8196B">
            <w:pPr>
              <w:spacing w:before="0" w:after="0" w:line="240" w:lineRule="auto"/>
              <w:ind w:left="170"/>
              <w:rPr>
                <w:rFonts w:eastAsia="Fira Sans Light" w:cs="Calibri"/>
                <w:sz w:val="16"/>
                <w:szCs w:val="16"/>
                <w:lang w:val="en-US"/>
              </w:rPr>
            </w:pPr>
            <w:r w:rsidRPr="00807598">
              <w:rPr>
                <w:rFonts w:eastAsia="Times New Roman" w:cs="Times New Roman"/>
                <w:color w:val="000000"/>
                <w:sz w:val="16"/>
                <w:szCs w:val="16"/>
                <w:lang w:val="en-US"/>
              </w:rPr>
              <w:t>Enterprises with the number of employees &lt;=249</w:t>
            </w:r>
          </w:p>
        </w:tc>
        <w:tc>
          <w:tcPr>
            <w:tcW w:w="769" w:type="pct"/>
            <w:tcBorders>
              <w:top w:val="single" w:sz="4" w:space="0" w:color="212492"/>
              <w:left w:val="single" w:sz="4" w:space="0" w:color="212492"/>
              <w:bottom w:val="single" w:sz="4" w:space="0" w:color="212492"/>
            </w:tcBorders>
            <w:vAlign w:val="center"/>
          </w:tcPr>
          <w:p w14:paraId="1BFDA090" w14:textId="77777777" w:rsidR="00E8196B" w:rsidRPr="00807598" w:rsidRDefault="00E8196B" w:rsidP="00E8196B">
            <w:pPr>
              <w:spacing w:before="0" w:after="0" w:line="240" w:lineRule="auto"/>
              <w:jc w:val="right"/>
              <w:rPr>
                <w:sz w:val="16"/>
                <w:szCs w:val="16"/>
                <w:lang w:val="en-US"/>
              </w:rPr>
            </w:pPr>
            <w:r w:rsidRPr="00807598">
              <w:rPr>
                <w:rFonts w:cs="Arial"/>
                <w:color w:val="000000"/>
                <w:sz w:val="16"/>
                <w:szCs w:val="16"/>
                <w:lang w:val="en-US"/>
              </w:rPr>
              <w:t>120</w:t>
            </w:r>
          </w:p>
        </w:tc>
        <w:tc>
          <w:tcPr>
            <w:tcW w:w="1136" w:type="pct"/>
            <w:tcBorders>
              <w:top w:val="single" w:sz="4" w:space="0" w:color="212492"/>
              <w:bottom w:val="single" w:sz="4" w:space="0" w:color="212492"/>
              <w:right w:val="nil"/>
            </w:tcBorders>
            <w:vAlign w:val="center"/>
          </w:tcPr>
          <w:p w14:paraId="6C057EB7" w14:textId="77777777" w:rsidR="00E8196B" w:rsidRPr="00807598" w:rsidRDefault="00E8196B" w:rsidP="00E8196B">
            <w:pPr>
              <w:spacing w:before="0" w:after="0" w:line="240" w:lineRule="auto"/>
              <w:jc w:val="right"/>
              <w:rPr>
                <w:sz w:val="16"/>
                <w:szCs w:val="16"/>
                <w:lang w:val="en-US"/>
              </w:rPr>
            </w:pPr>
            <w:r w:rsidRPr="00807598">
              <w:rPr>
                <w:rFonts w:cs="Arial"/>
                <w:color w:val="000000"/>
                <w:sz w:val="16"/>
                <w:szCs w:val="16"/>
                <w:lang w:val="en-US"/>
              </w:rPr>
              <w:t>104</w:t>
            </w:r>
          </w:p>
        </w:tc>
        <w:tc>
          <w:tcPr>
            <w:tcW w:w="1000" w:type="pct"/>
            <w:tcBorders>
              <w:top w:val="single" w:sz="4" w:space="0" w:color="212492"/>
              <w:bottom w:val="single" w:sz="4" w:space="0" w:color="212492"/>
              <w:right w:val="nil"/>
            </w:tcBorders>
            <w:vAlign w:val="center"/>
          </w:tcPr>
          <w:p w14:paraId="29DB1A7C" w14:textId="77777777" w:rsidR="00E8196B" w:rsidRPr="00807598" w:rsidRDefault="00E8196B" w:rsidP="00E8196B">
            <w:pPr>
              <w:spacing w:before="0" w:after="0" w:line="240" w:lineRule="auto"/>
              <w:jc w:val="right"/>
              <w:rPr>
                <w:sz w:val="16"/>
                <w:szCs w:val="16"/>
                <w:lang w:val="en-US"/>
              </w:rPr>
            </w:pPr>
            <w:r w:rsidRPr="00807598">
              <w:rPr>
                <w:rFonts w:cs="Arial"/>
                <w:color w:val="000000"/>
                <w:sz w:val="16"/>
                <w:szCs w:val="16"/>
                <w:lang w:val="en-US"/>
              </w:rPr>
              <w:t>9</w:t>
            </w:r>
          </w:p>
        </w:tc>
        <w:tc>
          <w:tcPr>
            <w:tcW w:w="999" w:type="pct"/>
            <w:tcBorders>
              <w:top w:val="single" w:sz="4" w:space="0" w:color="212492"/>
              <w:bottom w:val="single" w:sz="4" w:space="0" w:color="212492"/>
              <w:right w:val="nil"/>
            </w:tcBorders>
            <w:vAlign w:val="center"/>
          </w:tcPr>
          <w:p w14:paraId="5593BF04" w14:textId="77777777" w:rsidR="00E8196B" w:rsidRPr="00807598" w:rsidRDefault="00E8196B" w:rsidP="00E8196B">
            <w:pPr>
              <w:spacing w:before="0" w:after="0" w:line="240" w:lineRule="auto"/>
              <w:jc w:val="right"/>
              <w:rPr>
                <w:sz w:val="16"/>
                <w:szCs w:val="16"/>
                <w:lang w:val="en-US"/>
              </w:rPr>
            </w:pPr>
            <w:r w:rsidRPr="00807598">
              <w:rPr>
                <w:rFonts w:cs="Arial"/>
                <w:color w:val="000000"/>
                <w:sz w:val="16"/>
                <w:szCs w:val="16"/>
                <w:lang w:val="en-US"/>
              </w:rPr>
              <w:t>7</w:t>
            </w:r>
          </w:p>
        </w:tc>
      </w:tr>
      <w:tr w:rsidR="00E8196B" w:rsidRPr="00807598" w14:paraId="464A5BC9" w14:textId="77777777" w:rsidTr="00E34C65">
        <w:trPr>
          <w:gridAfter w:val="1"/>
          <w:wAfter w:w="4" w:type="pct"/>
          <w:trHeight w:val="20"/>
        </w:trPr>
        <w:tc>
          <w:tcPr>
            <w:tcW w:w="1091" w:type="pct"/>
            <w:tcBorders>
              <w:top w:val="single" w:sz="4" w:space="0" w:color="212492"/>
              <w:bottom w:val="single" w:sz="12" w:space="0" w:color="212492"/>
            </w:tcBorders>
            <w:vAlign w:val="center"/>
          </w:tcPr>
          <w:p w14:paraId="3801BF86" w14:textId="77777777" w:rsidR="00E8196B" w:rsidRPr="00807598" w:rsidRDefault="00E8196B" w:rsidP="00E8196B">
            <w:pPr>
              <w:spacing w:before="0" w:after="0" w:line="240" w:lineRule="auto"/>
              <w:ind w:left="170"/>
              <w:rPr>
                <w:rFonts w:eastAsia="Fira Sans Light" w:cs="Calibri"/>
                <w:sz w:val="16"/>
                <w:szCs w:val="16"/>
                <w:lang w:val="en-US"/>
              </w:rPr>
            </w:pPr>
            <w:r w:rsidRPr="00807598">
              <w:rPr>
                <w:rFonts w:eastAsia="Times New Roman" w:cs="Times New Roman"/>
                <w:color w:val="000000"/>
                <w:sz w:val="16"/>
                <w:szCs w:val="16"/>
                <w:lang w:val="en-US"/>
              </w:rPr>
              <w:t>Enterprises with the number of employees &gt;249</w:t>
            </w:r>
          </w:p>
        </w:tc>
        <w:tc>
          <w:tcPr>
            <w:tcW w:w="769" w:type="pct"/>
            <w:tcBorders>
              <w:top w:val="single" w:sz="4" w:space="0" w:color="212492"/>
              <w:left w:val="single" w:sz="4" w:space="0" w:color="212492"/>
              <w:bottom w:val="single" w:sz="12" w:space="0" w:color="212492"/>
            </w:tcBorders>
            <w:vAlign w:val="center"/>
          </w:tcPr>
          <w:p w14:paraId="361D5C62" w14:textId="77777777" w:rsidR="00E8196B" w:rsidRPr="00807598" w:rsidRDefault="00E8196B" w:rsidP="00E8196B">
            <w:pPr>
              <w:spacing w:before="0" w:after="0" w:line="240" w:lineRule="auto"/>
              <w:jc w:val="right"/>
              <w:rPr>
                <w:sz w:val="16"/>
                <w:szCs w:val="16"/>
                <w:lang w:val="en-US"/>
              </w:rPr>
            </w:pPr>
            <w:r w:rsidRPr="00807598">
              <w:rPr>
                <w:rFonts w:cs="Arial"/>
                <w:color w:val="000000"/>
                <w:sz w:val="16"/>
                <w:szCs w:val="16"/>
                <w:lang w:val="en-US"/>
              </w:rPr>
              <w:t>272</w:t>
            </w:r>
          </w:p>
        </w:tc>
        <w:tc>
          <w:tcPr>
            <w:tcW w:w="1136" w:type="pct"/>
            <w:tcBorders>
              <w:top w:val="single" w:sz="4" w:space="0" w:color="212492"/>
              <w:bottom w:val="single" w:sz="12" w:space="0" w:color="212492"/>
              <w:right w:val="nil"/>
            </w:tcBorders>
            <w:vAlign w:val="center"/>
          </w:tcPr>
          <w:p w14:paraId="1F6DFA3D"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color w:val="000000"/>
                <w:sz w:val="16"/>
                <w:szCs w:val="16"/>
                <w:lang w:val="en-US"/>
              </w:rPr>
              <w:t>250</w:t>
            </w:r>
          </w:p>
        </w:tc>
        <w:tc>
          <w:tcPr>
            <w:tcW w:w="1000" w:type="pct"/>
            <w:tcBorders>
              <w:top w:val="single" w:sz="4" w:space="0" w:color="212492"/>
              <w:bottom w:val="single" w:sz="12" w:space="0" w:color="212492"/>
              <w:right w:val="nil"/>
            </w:tcBorders>
            <w:vAlign w:val="center"/>
          </w:tcPr>
          <w:p w14:paraId="5925B972" w14:textId="77777777" w:rsidR="00E8196B" w:rsidRPr="00807598" w:rsidRDefault="00E8196B" w:rsidP="00E8196B">
            <w:pPr>
              <w:spacing w:before="0" w:after="0" w:line="240" w:lineRule="auto"/>
              <w:jc w:val="right"/>
              <w:rPr>
                <w:sz w:val="16"/>
                <w:szCs w:val="16"/>
                <w:lang w:val="en-US"/>
              </w:rPr>
            </w:pPr>
            <w:r w:rsidRPr="00807598">
              <w:rPr>
                <w:rFonts w:cs="Arial"/>
                <w:color w:val="000000"/>
                <w:sz w:val="16"/>
                <w:szCs w:val="16"/>
                <w:lang w:val="en-US"/>
              </w:rPr>
              <w:t>19</w:t>
            </w:r>
          </w:p>
        </w:tc>
        <w:tc>
          <w:tcPr>
            <w:tcW w:w="999" w:type="pct"/>
            <w:tcBorders>
              <w:top w:val="single" w:sz="4" w:space="0" w:color="212492"/>
              <w:bottom w:val="single" w:sz="12" w:space="0" w:color="212492"/>
              <w:right w:val="nil"/>
            </w:tcBorders>
            <w:vAlign w:val="center"/>
          </w:tcPr>
          <w:p w14:paraId="1748289A" w14:textId="77777777" w:rsidR="00E8196B" w:rsidRPr="00807598" w:rsidRDefault="00E8196B" w:rsidP="00E8196B">
            <w:pPr>
              <w:spacing w:before="0" w:after="0" w:line="240" w:lineRule="auto"/>
              <w:jc w:val="right"/>
              <w:rPr>
                <w:sz w:val="16"/>
                <w:szCs w:val="16"/>
                <w:lang w:val="en-US"/>
              </w:rPr>
            </w:pPr>
            <w:r w:rsidRPr="00807598">
              <w:rPr>
                <w:rFonts w:cs="Arial"/>
                <w:color w:val="000000"/>
                <w:sz w:val="16"/>
                <w:szCs w:val="16"/>
                <w:lang w:val="en-US"/>
              </w:rPr>
              <w:t>3</w:t>
            </w:r>
          </w:p>
        </w:tc>
      </w:tr>
      <w:tr w:rsidR="00E8196B" w:rsidRPr="00807598" w14:paraId="1118635B" w14:textId="77777777" w:rsidTr="00E34C65">
        <w:trPr>
          <w:gridAfter w:val="1"/>
          <w:wAfter w:w="4" w:type="pct"/>
          <w:trHeight w:val="20"/>
        </w:trPr>
        <w:tc>
          <w:tcPr>
            <w:tcW w:w="1091" w:type="pct"/>
            <w:tcBorders>
              <w:top w:val="single" w:sz="12" w:space="0" w:color="212492"/>
            </w:tcBorders>
            <w:vAlign w:val="center"/>
          </w:tcPr>
          <w:p w14:paraId="2DAFFE92" w14:textId="77777777" w:rsidR="00E8196B" w:rsidRPr="00807598" w:rsidRDefault="00E8196B" w:rsidP="00E8196B">
            <w:pPr>
              <w:spacing w:before="0" w:after="0" w:line="240" w:lineRule="auto"/>
              <w:rPr>
                <w:rFonts w:eastAsia="Times New Roman" w:cs="Times New Roman"/>
                <w:color w:val="000000"/>
                <w:sz w:val="16"/>
                <w:szCs w:val="16"/>
                <w:lang w:val="en-US"/>
              </w:rPr>
            </w:pPr>
            <w:r w:rsidRPr="00807598">
              <w:rPr>
                <w:rFonts w:eastAsia="Fira Sans Light" w:cs="Calibri"/>
                <w:sz w:val="16"/>
                <w:szCs w:val="16"/>
                <w:lang w:val="en-US"/>
              </w:rPr>
              <w:t>Subsidiary entities in the capital group, of which:</w:t>
            </w:r>
          </w:p>
        </w:tc>
        <w:tc>
          <w:tcPr>
            <w:tcW w:w="769" w:type="pct"/>
            <w:tcBorders>
              <w:top w:val="single" w:sz="12" w:space="0" w:color="212492"/>
              <w:left w:val="single" w:sz="4" w:space="0" w:color="212492"/>
            </w:tcBorders>
            <w:vAlign w:val="center"/>
          </w:tcPr>
          <w:p w14:paraId="53C5E4A1"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bCs/>
                <w:color w:val="000000"/>
                <w:sz w:val="16"/>
                <w:szCs w:val="16"/>
                <w:lang w:val="en-US"/>
              </w:rPr>
              <w:t>696</w:t>
            </w:r>
          </w:p>
        </w:tc>
        <w:tc>
          <w:tcPr>
            <w:tcW w:w="1136" w:type="pct"/>
            <w:tcBorders>
              <w:top w:val="single" w:sz="12" w:space="0" w:color="212492"/>
              <w:right w:val="nil"/>
            </w:tcBorders>
            <w:vAlign w:val="center"/>
          </w:tcPr>
          <w:p w14:paraId="69E0DA2A"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bCs/>
                <w:color w:val="000000"/>
                <w:sz w:val="16"/>
                <w:szCs w:val="16"/>
                <w:lang w:val="en-US"/>
              </w:rPr>
              <w:t>661</w:t>
            </w:r>
          </w:p>
        </w:tc>
        <w:tc>
          <w:tcPr>
            <w:tcW w:w="1000" w:type="pct"/>
            <w:tcBorders>
              <w:top w:val="single" w:sz="12" w:space="0" w:color="212492"/>
              <w:right w:val="nil"/>
            </w:tcBorders>
            <w:vAlign w:val="center"/>
          </w:tcPr>
          <w:p w14:paraId="721E69C0"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bCs/>
                <w:color w:val="000000"/>
                <w:sz w:val="16"/>
                <w:szCs w:val="16"/>
                <w:lang w:val="en-US"/>
              </w:rPr>
              <w:t>33</w:t>
            </w:r>
          </w:p>
        </w:tc>
        <w:tc>
          <w:tcPr>
            <w:tcW w:w="999" w:type="pct"/>
            <w:tcBorders>
              <w:top w:val="single" w:sz="12" w:space="0" w:color="212492"/>
              <w:right w:val="nil"/>
            </w:tcBorders>
            <w:vAlign w:val="center"/>
          </w:tcPr>
          <w:p w14:paraId="13CBEB8E"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bCs/>
                <w:color w:val="000000"/>
                <w:sz w:val="16"/>
                <w:szCs w:val="16"/>
                <w:lang w:val="en-US"/>
              </w:rPr>
              <w:t>2</w:t>
            </w:r>
          </w:p>
        </w:tc>
      </w:tr>
      <w:tr w:rsidR="00E8196B" w:rsidRPr="00807598" w14:paraId="4C0A372A" w14:textId="77777777" w:rsidTr="00E34C65">
        <w:trPr>
          <w:gridAfter w:val="1"/>
          <w:wAfter w:w="4" w:type="pct"/>
          <w:trHeight w:val="20"/>
        </w:trPr>
        <w:tc>
          <w:tcPr>
            <w:tcW w:w="1091" w:type="pct"/>
            <w:tcBorders>
              <w:top w:val="single" w:sz="4" w:space="0" w:color="212492"/>
            </w:tcBorders>
            <w:vAlign w:val="center"/>
          </w:tcPr>
          <w:p w14:paraId="6FA85972" w14:textId="77777777" w:rsidR="00E8196B" w:rsidRPr="00807598" w:rsidRDefault="00E8196B" w:rsidP="00E8196B">
            <w:pPr>
              <w:spacing w:before="0" w:after="0" w:line="240" w:lineRule="auto"/>
              <w:ind w:left="170"/>
              <w:rPr>
                <w:rFonts w:eastAsia="Fira Sans Light" w:cs="Calibri"/>
                <w:sz w:val="16"/>
                <w:szCs w:val="16"/>
                <w:lang w:val="en-US"/>
              </w:rPr>
            </w:pPr>
            <w:r w:rsidRPr="00807598">
              <w:rPr>
                <w:rFonts w:eastAsia="Times New Roman" w:cs="Times New Roman"/>
                <w:color w:val="000000"/>
                <w:sz w:val="16"/>
                <w:szCs w:val="16"/>
                <w:lang w:val="en-US"/>
              </w:rPr>
              <w:t>Enterprises with the number of employees &lt;=249</w:t>
            </w:r>
          </w:p>
        </w:tc>
        <w:tc>
          <w:tcPr>
            <w:tcW w:w="769" w:type="pct"/>
            <w:tcBorders>
              <w:top w:val="single" w:sz="4" w:space="0" w:color="212492"/>
              <w:left w:val="single" w:sz="4" w:space="0" w:color="212492"/>
            </w:tcBorders>
            <w:vAlign w:val="center"/>
          </w:tcPr>
          <w:p w14:paraId="287C5DE1"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color w:val="000000"/>
                <w:sz w:val="16"/>
                <w:szCs w:val="16"/>
                <w:lang w:val="en-US"/>
              </w:rPr>
              <w:t>312</w:t>
            </w:r>
          </w:p>
        </w:tc>
        <w:tc>
          <w:tcPr>
            <w:tcW w:w="1136" w:type="pct"/>
            <w:tcBorders>
              <w:top w:val="single" w:sz="4" w:space="0" w:color="212492"/>
              <w:right w:val="nil"/>
            </w:tcBorders>
            <w:vAlign w:val="center"/>
          </w:tcPr>
          <w:p w14:paraId="462A5721"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color w:val="000000"/>
                <w:sz w:val="16"/>
                <w:szCs w:val="16"/>
                <w:lang w:val="en-US"/>
              </w:rPr>
              <w:t>295</w:t>
            </w:r>
          </w:p>
        </w:tc>
        <w:tc>
          <w:tcPr>
            <w:tcW w:w="1000" w:type="pct"/>
            <w:tcBorders>
              <w:top w:val="single" w:sz="4" w:space="0" w:color="212492"/>
              <w:right w:val="nil"/>
            </w:tcBorders>
            <w:vAlign w:val="center"/>
          </w:tcPr>
          <w:p w14:paraId="615D7762"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color w:val="000000"/>
                <w:sz w:val="16"/>
                <w:szCs w:val="16"/>
                <w:lang w:val="en-US"/>
              </w:rPr>
              <w:t>16</w:t>
            </w:r>
          </w:p>
        </w:tc>
        <w:tc>
          <w:tcPr>
            <w:tcW w:w="999" w:type="pct"/>
            <w:tcBorders>
              <w:top w:val="single" w:sz="4" w:space="0" w:color="212492"/>
              <w:right w:val="nil"/>
            </w:tcBorders>
            <w:vAlign w:val="center"/>
          </w:tcPr>
          <w:p w14:paraId="59B9E81B"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color w:val="000000"/>
                <w:sz w:val="16"/>
                <w:szCs w:val="16"/>
                <w:lang w:val="en-US"/>
              </w:rPr>
              <w:t>1</w:t>
            </w:r>
          </w:p>
        </w:tc>
      </w:tr>
      <w:tr w:rsidR="00E8196B" w:rsidRPr="00807598" w14:paraId="6C71B112" w14:textId="77777777" w:rsidTr="00E34C65">
        <w:trPr>
          <w:gridAfter w:val="1"/>
          <w:wAfter w:w="4" w:type="pct"/>
          <w:trHeight w:val="20"/>
        </w:trPr>
        <w:tc>
          <w:tcPr>
            <w:tcW w:w="1091" w:type="pct"/>
            <w:tcBorders>
              <w:top w:val="single" w:sz="4" w:space="0" w:color="212492"/>
              <w:bottom w:val="single" w:sz="12" w:space="0" w:color="212492"/>
            </w:tcBorders>
            <w:vAlign w:val="center"/>
          </w:tcPr>
          <w:p w14:paraId="3EF31A8D" w14:textId="77777777" w:rsidR="00E8196B" w:rsidRPr="00807598" w:rsidRDefault="00E8196B" w:rsidP="00E8196B">
            <w:pPr>
              <w:spacing w:before="0" w:after="0" w:line="240" w:lineRule="auto"/>
              <w:ind w:left="170"/>
              <w:rPr>
                <w:rFonts w:eastAsia="Fira Sans Light" w:cs="Calibri"/>
                <w:sz w:val="16"/>
                <w:szCs w:val="16"/>
                <w:lang w:val="en-US"/>
              </w:rPr>
            </w:pPr>
            <w:r w:rsidRPr="00807598">
              <w:rPr>
                <w:rFonts w:eastAsia="Times New Roman" w:cs="Times New Roman"/>
                <w:color w:val="000000"/>
                <w:sz w:val="16"/>
                <w:szCs w:val="16"/>
                <w:lang w:val="en-US"/>
              </w:rPr>
              <w:t>Enterprises with the number of employees &gt;249</w:t>
            </w:r>
          </w:p>
        </w:tc>
        <w:tc>
          <w:tcPr>
            <w:tcW w:w="769" w:type="pct"/>
            <w:tcBorders>
              <w:top w:val="single" w:sz="4" w:space="0" w:color="212492"/>
              <w:left w:val="single" w:sz="4" w:space="0" w:color="212492"/>
              <w:bottom w:val="single" w:sz="12" w:space="0" w:color="212492"/>
            </w:tcBorders>
            <w:vAlign w:val="center"/>
          </w:tcPr>
          <w:p w14:paraId="0F4E7A54"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color w:val="000000"/>
                <w:sz w:val="16"/>
                <w:szCs w:val="16"/>
                <w:lang w:val="en-US"/>
              </w:rPr>
              <w:t>384</w:t>
            </w:r>
          </w:p>
        </w:tc>
        <w:tc>
          <w:tcPr>
            <w:tcW w:w="1136" w:type="pct"/>
            <w:tcBorders>
              <w:top w:val="single" w:sz="4" w:space="0" w:color="212492"/>
              <w:bottom w:val="single" w:sz="12" w:space="0" w:color="212492"/>
              <w:right w:val="nil"/>
            </w:tcBorders>
            <w:vAlign w:val="center"/>
          </w:tcPr>
          <w:p w14:paraId="50B79998"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color w:val="000000"/>
                <w:sz w:val="16"/>
                <w:szCs w:val="16"/>
                <w:lang w:val="en-US"/>
              </w:rPr>
              <w:t>366</w:t>
            </w:r>
          </w:p>
        </w:tc>
        <w:tc>
          <w:tcPr>
            <w:tcW w:w="1000" w:type="pct"/>
            <w:tcBorders>
              <w:top w:val="single" w:sz="4" w:space="0" w:color="212492"/>
              <w:bottom w:val="single" w:sz="12" w:space="0" w:color="212492"/>
              <w:right w:val="nil"/>
            </w:tcBorders>
            <w:vAlign w:val="center"/>
          </w:tcPr>
          <w:p w14:paraId="2E8C3516"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color w:val="000000"/>
                <w:sz w:val="16"/>
                <w:szCs w:val="16"/>
                <w:lang w:val="en-US"/>
              </w:rPr>
              <w:t>17</w:t>
            </w:r>
          </w:p>
        </w:tc>
        <w:tc>
          <w:tcPr>
            <w:tcW w:w="999" w:type="pct"/>
            <w:tcBorders>
              <w:top w:val="single" w:sz="4" w:space="0" w:color="212492"/>
              <w:bottom w:val="single" w:sz="12" w:space="0" w:color="212492"/>
              <w:right w:val="nil"/>
            </w:tcBorders>
            <w:vAlign w:val="center"/>
          </w:tcPr>
          <w:p w14:paraId="53DD50CD"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color w:val="000000"/>
                <w:sz w:val="16"/>
                <w:szCs w:val="16"/>
                <w:lang w:val="en-US"/>
              </w:rPr>
              <w:t>1</w:t>
            </w:r>
          </w:p>
        </w:tc>
      </w:tr>
      <w:tr w:rsidR="00E8196B" w:rsidRPr="00807598" w14:paraId="67F597DA" w14:textId="77777777" w:rsidTr="00E34C65">
        <w:trPr>
          <w:gridAfter w:val="1"/>
          <w:wAfter w:w="4" w:type="pct"/>
          <w:trHeight w:val="20"/>
        </w:trPr>
        <w:tc>
          <w:tcPr>
            <w:tcW w:w="1091" w:type="pct"/>
            <w:tcBorders>
              <w:top w:val="single" w:sz="12" w:space="0" w:color="212492"/>
            </w:tcBorders>
            <w:vAlign w:val="center"/>
          </w:tcPr>
          <w:p w14:paraId="60A2EF41" w14:textId="77777777" w:rsidR="00E8196B" w:rsidRPr="00807598" w:rsidRDefault="00E8196B" w:rsidP="00E8196B">
            <w:pPr>
              <w:spacing w:before="0" w:after="0" w:line="240" w:lineRule="auto"/>
              <w:rPr>
                <w:rFonts w:eastAsia="Times New Roman" w:cs="Times New Roman"/>
                <w:color w:val="000000"/>
                <w:sz w:val="16"/>
                <w:szCs w:val="16"/>
                <w:lang w:val="en-US"/>
              </w:rPr>
            </w:pPr>
            <w:r w:rsidRPr="00807598">
              <w:rPr>
                <w:rFonts w:eastAsia="Fira Sans Light" w:cs="Calibri"/>
                <w:sz w:val="16"/>
                <w:szCs w:val="16"/>
                <w:lang w:val="en-US"/>
              </w:rPr>
              <w:t>Dominating and subsidiary entities in the capital group, of which:</w:t>
            </w:r>
          </w:p>
        </w:tc>
        <w:tc>
          <w:tcPr>
            <w:tcW w:w="769" w:type="pct"/>
            <w:tcBorders>
              <w:top w:val="single" w:sz="12" w:space="0" w:color="212492"/>
              <w:left w:val="single" w:sz="4" w:space="0" w:color="212492"/>
            </w:tcBorders>
            <w:vAlign w:val="center"/>
          </w:tcPr>
          <w:p w14:paraId="65C18A38"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bCs/>
                <w:color w:val="000000"/>
                <w:sz w:val="16"/>
                <w:szCs w:val="16"/>
                <w:lang w:val="en-US"/>
              </w:rPr>
              <w:t>349</w:t>
            </w:r>
          </w:p>
        </w:tc>
        <w:tc>
          <w:tcPr>
            <w:tcW w:w="1136" w:type="pct"/>
            <w:tcBorders>
              <w:top w:val="single" w:sz="12" w:space="0" w:color="212492"/>
              <w:right w:val="nil"/>
            </w:tcBorders>
            <w:vAlign w:val="center"/>
          </w:tcPr>
          <w:p w14:paraId="4CE07EFA"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bCs/>
                <w:color w:val="000000"/>
                <w:sz w:val="16"/>
                <w:szCs w:val="16"/>
                <w:lang w:val="en-US"/>
              </w:rPr>
              <w:t>332</w:t>
            </w:r>
          </w:p>
        </w:tc>
        <w:tc>
          <w:tcPr>
            <w:tcW w:w="1000" w:type="pct"/>
            <w:tcBorders>
              <w:top w:val="single" w:sz="12" w:space="0" w:color="212492"/>
              <w:right w:val="nil"/>
            </w:tcBorders>
            <w:vAlign w:val="center"/>
          </w:tcPr>
          <w:p w14:paraId="5B742797"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bCs/>
                <w:color w:val="000000"/>
                <w:sz w:val="16"/>
                <w:szCs w:val="16"/>
                <w:lang w:val="en-US"/>
              </w:rPr>
              <w:t>15</w:t>
            </w:r>
          </w:p>
        </w:tc>
        <w:tc>
          <w:tcPr>
            <w:tcW w:w="999" w:type="pct"/>
            <w:tcBorders>
              <w:top w:val="single" w:sz="12" w:space="0" w:color="212492"/>
              <w:right w:val="nil"/>
            </w:tcBorders>
            <w:vAlign w:val="center"/>
          </w:tcPr>
          <w:p w14:paraId="121FC5D8"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bCs/>
                <w:color w:val="000000"/>
                <w:sz w:val="16"/>
                <w:szCs w:val="16"/>
                <w:lang w:val="en-US"/>
              </w:rPr>
              <w:t>2</w:t>
            </w:r>
          </w:p>
        </w:tc>
      </w:tr>
      <w:tr w:rsidR="00E8196B" w:rsidRPr="00807598" w14:paraId="3EEF9203" w14:textId="77777777" w:rsidTr="00E34C65">
        <w:trPr>
          <w:gridAfter w:val="1"/>
          <w:wAfter w:w="4" w:type="pct"/>
          <w:trHeight w:val="535"/>
        </w:trPr>
        <w:tc>
          <w:tcPr>
            <w:tcW w:w="1091" w:type="pct"/>
            <w:tcBorders>
              <w:top w:val="single" w:sz="4" w:space="0" w:color="212492"/>
            </w:tcBorders>
            <w:vAlign w:val="center"/>
          </w:tcPr>
          <w:p w14:paraId="53CF82BA" w14:textId="77777777" w:rsidR="00E8196B" w:rsidRPr="00807598" w:rsidRDefault="00E8196B" w:rsidP="00E8196B">
            <w:pPr>
              <w:spacing w:before="0" w:after="0" w:line="240" w:lineRule="auto"/>
              <w:ind w:left="170"/>
              <w:rPr>
                <w:rFonts w:eastAsia="Fira Sans Light" w:cs="Calibri"/>
                <w:sz w:val="16"/>
                <w:szCs w:val="16"/>
                <w:lang w:val="en-US"/>
              </w:rPr>
            </w:pPr>
            <w:r w:rsidRPr="00807598">
              <w:rPr>
                <w:rFonts w:eastAsia="Times New Roman" w:cs="Times New Roman"/>
                <w:color w:val="000000"/>
                <w:sz w:val="16"/>
                <w:szCs w:val="16"/>
                <w:lang w:val="en-US"/>
              </w:rPr>
              <w:t>Enterprises with the number of employees &lt;=249</w:t>
            </w:r>
          </w:p>
        </w:tc>
        <w:tc>
          <w:tcPr>
            <w:tcW w:w="769" w:type="pct"/>
            <w:tcBorders>
              <w:top w:val="single" w:sz="4" w:space="0" w:color="212492"/>
              <w:left w:val="single" w:sz="4" w:space="0" w:color="212492"/>
            </w:tcBorders>
            <w:vAlign w:val="center"/>
          </w:tcPr>
          <w:p w14:paraId="5AD6EF10"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color w:val="000000"/>
                <w:sz w:val="16"/>
                <w:szCs w:val="16"/>
                <w:lang w:val="en-US"/>
              </w:rPr>
              <w:t>93</w:t>
            </w:r>
          </w:p>
        </w:tc>
        <w:tc>
          <w:tcPr>
            <w:tcW w:w="1136" w:type="pct"/>
            <w:tcBorders>
              <w:top w:val="single" w:sz="4" w:space="0" w:color="212492"/>
              <w:right w:val="nil"/>
            </w:tcBorders>
            <w:vAlign w:val="center"/>
          </w:tcPr>
          <w:p w14:paraId="029E1C52"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color w:val="000000"/>
                <w:sz w:val="16"/>
                <w:szCs w:val="16"/>
                <w:lang w:val="en-US"/>
              </w:rPr>
              <w:t>90</w:t>
            </w:r>
          </w:p>
        </w:tc>
        <w:tc>
          <w:tcPr>
            <w:tcW w:w="1000" w:type="pct"/>
            <w:tcBorders>
              <w:top w:val="single" w:sz="4" w:space="0" w:color="212492"/>
              <w:right w:val="nil"/>
            </w:tcBorders>
            <w:vAlign w:val="center"/>
          </w:tcPr>
          <w:p w14:paraId="06B131A9"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color w:val="000000"/>
                <w:sz w:val="16"/>
                <w:szCs w:val="16"/>
                <w:lang w:val="en-US"/>
              </w:rPr>
              <w:t>3</w:t>
            </w:r>
          </w:p>
        </w:tc>
        <w:tc>
          <w:tcPr>
            <w:tcW w:w="999" w:type="pct"/>
            <w:tcBorders>
              <w:top w:val="single" w:sz="4" w:space="0" w:color="212492"/>
              <w:right w:val="nil"/>
            </w:tcBorders>
            <w:vAlign w:val="center"/>
          </w:tcPr>
          <w:p w14:paraId="56CAD8E4"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color w:val="000000"/>
                <w:sz w:val="16"/>
                <w:szCs w:val="16"/>
                <w:lang w:val="en-US"/>
              </w:rPr>
              <w:t>-</w:t>
            </w:r>
          </w:p>
        </w:tc>
      </w:tr>
      <w:tr w:rsidR="00E8196B" w:rsidRPr="00807598" w14:paraId="2AE91FDC" w14:textId="77777777" w:rsidTr="00E34C65">
        <w:trPr>
          <w:gridAfter w:val="1"/>
          <w:wAfter w:w="4" w:type="pct"/>
          <w:trHeight w:val="20"/>
        </w:trPr>
        <w:tc>
          <w:tcPr>
            <w:tcW w:w="1091" w:type="pct"/>
            <w:tcBorders>
              <w:top w:val="single" w:sz="4" w:space="0" w:color="212492"/>
            </w:tcBorders>
            <w:vAlign w:val="center"/>
          </w:tcPr>
          <w:p w14:paraId="07C15CED" w14:textId="77777777" w:rsidR="00E8196B" w:rsidRPr="00807598" w:rsidRDefault="00E8196B" w:rsidP="00E8196B">
            <w:pPr>
              <w:spacing w:before="0" w:after="0" w:line="240" w:lineRule="auto"/>
              <w:ind w:left="170"/>
              <w:rPr>
                <w:rFonts w:eastAsia="Fira Sans Light" w:cs="Calibri"/>
                <w:sz w:val="16"/>
                <w:szCs w:val="16"/>
                <w:lang w:val="en-US"/>
              </w:rPr>
            </w:pPr>
            <w:r w:rsidRPr="00807598">
              <w:rPr>
                <w:rFonts w:eastAsia="Times New Roman" w:cs="Times New Roman"/>
                <w:color w:val="000000"/>
                <w:sz w:val="16"/>
                <w:szCs w:val="16"/>
                <w:lang w:val="en-US"/>
              </w:rPr>
              <w:t>Enterprises with the number of employees &gt;249</w:t>
            </w:r>
          </w:p>
        </w:tc>
        <w:tc>
          <w:tcPr>
            <w:tcW w:w="769" w:type="pct"/>
            <w:tcBorders>
              <w:top w:val="single" w:sz="4" w:space="0" w:color="212492"/>
              <w:left w:val="single" w:sz="4" w:space="0" w:color="212492"/>
            </w:tcBorders>
            <w:vAlign w:val="center"/>
          </w:tcPr>
          <w:p w14:paraId="2016AFCA"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color w:val="000000"/>
                <w:sz w:val="16"/>
                <w:szCs w:val="16"/>
                <w:lang w:val="en-US"/>
              </w:rPr>
              <w:t>256</w:t>
            </w:r>
          </w:p>
        </w:tc>
        <w:tc>
          <w:tcPr>
            <w:tcW w:w="1136" w:type="pct"/>
            <w:tcBorders>
              <w:top w:val="single" w:sz="4" w:space="0" w:color="212492"/>
              <w:right w:val="nil"/>
            </w:tcBorders>
            <w:vAlign w:val="center"/>
          </w:tcPr>
          <w:p w14:paraId="21629AFF"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color w:val="000000"/>
                <w:sz w:val="16"/>
                <w:szCs w:val="16"/>
                <w:lang w:val="en-US"/>
              </w:rPr>
              <w:t>242</w:t>
            </w:r>
          </w:p>
        </w:tc>
        <w:tc>
          <w:tcPr>
            <w:tcW w:w="1000" w:type="pct"/>
            <w:tcBorders>
              <w:top w:val="single" w:sz="4" w:space="0" w:color="212492"/>
              <w:right w:val="nil"/>
            </w:tcBorders>
            <w:vAlign w:val="center"/>
          </w:tcPr>
          <w:p w14:paraId="5EE0EE78"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color w:val="000000"/>
                <w:sz w:val="16"/>
                <w:szCs w:val="16"/>
                <w:lang w:val="en-US"/>
              </w:rPr>
              <w:t>12</w:t>
            </w:r>
          </w:p>
        </w:tc>
        <w:tc>
          <w:tcPr>
            <w:tcW w:w="999" w:type="pct"/>
            <w:tcBorders>
              <w:top w:val="single" w:sz="4" w:space="0" w:color="212492"/>
              <w:right w:val="nil"/>
            </w:tcBorders>
            <w:vAlign w:val="center"/>
          </w:tcPr>
          <w:p w14:paraId="76295685" w14:textId="77777777" w:rsidR="00E8196B" w:rsidRPr="00807598" w:rsidRDefault="00E8196B" w:rsidP="00E8196B">
            <w:pPr>
              <w:spacing w:before="0" w:after="0" w:line="240" w:lineRule="auto"/>
              <w:jc w:val="right"/>
              <w:rPr>
                <w:rFonts w:cs="Calibri"/>
                <w:color w:val="000000"/>
                <w:sz w:val="16"/>
                <w:szCs w:val="16"/>
                <w:lang w:val="en-US"/>
              </w:rPr>
            </w:pPr>
            <w:r w:rsidRPr="00807598">
              <w:rPr>
                <w:rFonts w:cs="Arial"/>
                <w:color w:val="000000"/>
                <w:sz w:val="16"/>
                <w:szCs w:val="16"/>
                <w:lang w:val="en-US"/>
              </w:rPr>
              <w:t>2</w:t>
            </w:r>
          </w:p>
        </w:tc>
      </w:tr>
    </w:tbl>
    <w:p w14:paraId="4C77F1FE" w14:textId="77777777" w:rsidR="00374C27" w:rsidRPr="00DF5A9C" w:rsidRDefault="00374C27" w:rsidP="00374C27">
      <w:pPr>
        <w:spacing w:before="0" w:after="160" w:line="259" w:lineRule="auto"/>
        <w:rPr>
          <w:rFonts w:eastAsia="Times New Roman" w:cs="Calibri"/>
          <w:color w:val="FF0000"/>
          <w:szCs w:val="19"/>
          <w:lang w:val="en-US" w:eastAsia="pl-PL"/>
        </w:rPr>
      </w:pPr>
    </w:p>
    <w:p w14:paraId="308B8A85" w14:textId="77777777" w:rsidR="002F235C" w:rsidRPr="00EA6B28" w:rsidRDefault="002F235C" w:rsidP="002F235C">
      <w:pPr>
        <w:pStyle w:val="HTML-wstpniesformatowany"/>
        <w:rPr>
          <w:rFonts w:ascii="Fira Sans" w:hAnsi="Fira Sans"/>
          <w:b/>
          <w:sz w:val="19"/>
          <w:szCs w:val="19"/>
          <w:lang w:val="en-US"/>
        </w:rPr>
      </w:pPr>
      <w:r w:rsidRPr="00EA6B28">
        <w:rPr>
          <w:rFonts w:ascii="Fira Sans" w:hAnsi="Fira Sans"/>
          <w:b/>
          <w:sz w:val="19"/>
          <w:szCs w:val="19"/>
          <w:lang w:val="en-US"/>
        </w:rPr>
        <w:t>Detailed data with the results of the study are provided in the Annex to the News Releases in Tables</w:t>
      </w:r>
      <w:r w:rsidR="00C55220" w:rsidRPr="00EA6B28">
        <w:rPr>
          <w:rFonts w:ascii="Fira Sans" w:hAnsi="Fira Sans"/>
          <w:b/>
          <w:sz w:val="19"/>
          <w:szCs w:val="19"/>
          <w:lang w:val="en-US"/>
        </w:rPr>
        <w:t xml:space="preserve"> 1-32</w:t>
      </w:r>
      <w:r w:rsidRPr="00EA6B28">
        <w:rPr>
          <w:rFonts w:ascii="Fira Sans" w:hAnsi="Fira Sans"/>
          <w:b/>
          <w:sz w:val="19"/>
          <w:szCs w:val="19"/>
          <w:lang w:val="en-US"/>
        </w:rPr>
        <w:t>.</w:t>
      </w:r>
    </w:p>
    <w:p w14:paraId="744DE3B5" w14:textId="77777777" w:rsidR="00BF1A9B" w:rsidRPr="00807598" w:rsidRDefault="00BF1A9B" w:rsidP="00BF1A9B">
      <w:pPr>
        <w:rPr>
          <w:sz w:val="18"/>
          <w:lang w:val="en-US"/>
        </w:rPr>
      </w:pPr>
    </w:p>
    <w:p w14:paraId="6B259D53" w14:textId="77777777" w:rsidR="0023324B" w:rsidRPr="00807598" w:rsidRDefault="0023324B" w:rsidP="003922EB">
      <w:pPr>
        <w:jc w:val="both"/>
        <w:rPr>
          <w:rStyle w:val="tlid-translation"/>
          <w:lang w:val="en-US"/>
        </w:rPr>
      </w:pPr>
    </w:p>
    <w:p w14:paraId="1D115BAF" w14:textId="77777777" w:rsidR="0023324B" w:rsidRPr="00807598" w:rsidRDefault="0023324B" w:rsidP="003922EB">
      <w:pPr>
        <w:jc w:val="both"/>
        <w:rPr>
          <w:rStyle w:val="tlid-translation"/>
          <w:lang w:val="en-US"/>
        </w:rPr>
      </w:pPr>
    </w:p>
    <w:p w14:paraId="3DF71D05" w14:textId="77777777" w:rsidR="003922EB" w:rsidRPr="00807598" w:rsidRDefault="003922EB" w:rsidP="003922EB">
      <w:pPr>
        <w:jc w:val="both"/>
        <w:rPr>
          <w:rStyle w:val="tlid-translation"/>
          <w:lang w:val="en-US"/>
        </w:rPr>
      </w:pPr>
      <w:r w:rsidRPr="00807598">
        <w:rPr>
          <w:rStyle w:val="tlid-translation"/>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C21177E" w14:textId="77777777" w:rsidR="00BF1A9B" w:rsidRPr="00807598" w:rsidRDefault="00BF1A9B" w:rsidP="00BF1A9B">
      <w:pPr>
        <w:rPr>
          <w:sz w:val="18"/>
          <w:lang w:val="en-US"/>
        </w:rPr>
        <w:sectPr w:rsidR="00BF1A9B" w:rsidRPr="00807598" w:rsidSect="00F6435A">
          <w:headerReference w:type="default" r:id="rId9"/>
          <w:footerReference w:type="default" r:id="rId10"/>
          <w:headerReference w:type="first" r:id="rId11"/>
          <w:footerReference w:type="first" r:id="rId12"/>
          <w:pgSz w:w="11906" w:h="16838"/>
          <w:pgMar w:top="720" w:right="3401" w:bottom="720" w:left="720" w:header="284" w:footer="283" w:gutter="0"/>
          <w:cols w:space="708"/>
          <w:titlePg/>
          <w:docGrid w:linePitch="360"/>
        </w:sectPr>
      </w:pPr>
    </w:p>
    <w:p w14:paraId="2C8F0BF9" w14:textId="77777777" w:rsidR="00BF1A9B" w:rsidRPr="00807598" w:rsidRDefault="00BF1A9B" w:rsidP="00BF1A9B">
      <w:pPr>
        <w:rPr>
          <w:sz w:val="18"/>
          <w:lang w:val="en-US"/>
        </w:rPr>
      </w:pPr>
    </w:p>
    <w:tbl>
      <w:tblPr>
        <w:tblpPr w:leftFromText="141" w:rightFromText="141" w:vertAnchor="text" w:horzAnchor="margin" w:tblpXSpec="center" w:tblpY="-47"/>
        <w:tblW w:w="0" w:type="auto"/>
        <w:tblLook w:val="04A0" w:firstRow="1" w:lastRow="0" w:firstColumn="1" w:lastColumn="0" w:noHBand="0" w:noVBand="1"/>
      </w:tblPr>
      <w:tblGrid>
        <w:gridCol w:w="4242"/>
        <w:gridCol w:w="3825"/>
      </w:tblGrid>
      <w:tr w:rsidR="00BF1A9B" w:rsidRPr="000449B5" w14:paraId="4FF6BDE1" w14:textId="77777777" w:rsidTr="00E4352D">
        <w:trPr>
          <w:trHeight w:val="1912"/>
        </w:trPr>
        <w:tc>
          <w:tcPr>
            <w:tcW w:w="4379" w:type="dxa"/>
          </w:tcPr>
          <w:p w14:paraId="06CB2913" w14:textId="77777777" w:rsidR="0098563F" w:rsidRPr="00807598" w:rsidRDefault="0098563F" w:rsidP="0098563F">
            <w:pPr>
              <w:spacing w:before="0" w:after="0" w:line="276" w:lineRule="auto"/>
              <w:ind w:left="-108"/>
              <w:rPr>
                <w:rFonts w:cs="Arial"/>
                <w:color w:val="000000" w:themeColor="text1"/>
                <w:sz w:val="20"/>
                <w:lang w:val="en-US"/>
              </w:rPr>
            </w:pPr>
            <w:r w:rsidRPr="00807598">
              <w:rPr>
                <w:rFonts w:cs="Arial"/>
                <w:color w:val="000000" w:themeColor="text1"/>
                <w:sz w:val="20"/>
                <w:lang w:val="en-US"/>
              </w:rPr>
              <w:t>Prepared by:</w:t>
            </w:r>
          </w:p>
          <w:p w14:paraId="3AF37AAB" w14:textId="77777777" w:rsidR="0098563F" w:rsidRPr="00807598" w:rsidRDefault="0098563F" w:rsidP="0098563F">
            <w:pPr>
              <w:spacing w:before="0" w:after="0" w:line="276" w:lineRule="auto"/>
              <w:ind w:left="-108"/>
              <w:rPr>
                <w:rFonts w:cs="Arial"/>
                <w:b/>
                <w:color w:val="000000" w:themeColor="text1"/>
                <w:sz w:val="20"/>
                <w:lang w:val="en-US"/>
              </w:rPr>
            </w:pPr>
            <w:r w:rsidRPr="00807598">
              <w:rPr>
                <w:rFonts w:cs="Arial"/>
                <w:b/>
                <w:color w:val="000000" w:themeColor="text1"/>
                <w:sz w:val="20"/>
                <w:lang w:val="en-US"/>
              </w:rPr>
              <w:t>Macroeconomic Studies and Finance Department</w:t>
            </w:r>
          </w:p>
          <w:p w14:paraId="29B5D7E0" w14:textId="77777777" w:rsidR="0098563F" w:rsidRPr="00807598" w:rsidRDefault="0098563F" w:rsidP="0098563F">
            <w:pPr>
              <w:spacing w:before="0" w:after="0" w:line="276" w:lineRule="auto"/>
              <w:ind w:left="-108"/>
              <w:rPr>
                <w:rFonts w:cs="Arial"/>
                <w:b/>
                <w:color w:val="000000" w:themeColor="text1"/>
                <w:sz w:val="20"/>
                <w:lang w:val="en-US"/>
              </w:rPr>
            </w:pPr>
            <w:r w:rsidRPr="00807598">
              <w:rPr>
                <w:rFonts w:cs="Arial"/>
                <w:b/>
                <w:color w:val="000000" w:themeColor="text1"/>
                <w:sz w:val="20"/>
                <w:lang w:val="en-US"/>
              </w:rPr>
              <w:t>Director</w:t>
            </w:r>
            <w:r w:rsidRPr="00807598">
              <w:rPr>
                <w:rFonts w:eastAsia="Times New Roman" w:cs="Arial"/>
                <w:b/>
                <w:color w:val="000000"/>
                <w:sz w:val="20"/>
                <w:szCs w:val="28"/>
                <w:lang w:val="en-US"/>
              </w:rPr>
              <w:t xml:space="preserve"> </w:t>
            </w:r>
            <w:r w:rsidR="00BF1A9B" w:rsidRPr="00807598">
              <w:rPr>
                <w:rFonts w:eastAsia="Times New Roman" w:cs="Arial"/>
                <w:b/>
                <w:color w:val="000000"/>
                <w:sz w:val="20"/>
                <w:szCs w:val="28"/>
                <w:lang w:val="en-US"/>
              </w:rPr>
              <w:t>Mirosław Błażej</w:t>
            </w:r>
          </w:p>
          <w:p w14:paraId="4027797A" w14:textId="77777777" w:rsidR="00BF1A9B" w:rsidRPr="00807598" w:rsidRDefault="0098563F" w:rsidP="0098563F">
            <w:pPr>
              <w:spacing w:before="0" w:after="0" w:line="276" w:lineRule="auto"/>
              <w:ind w:left="-108"/>
              <w:rPr>
                <w:rFonts w:cs="Arial"/>
                <w:b/>
                <w:color w:val="000000" w:themeColor="text1"/>
                <w:sz w:val="20"/>
                <w:lang w:val="en-US"/>
              </w:rPr>
            </w:pPr>
            <w:r w:rsidRPr="00807598">
              <w:rPr>
                <w:rFonts w:cs="Arial"/>
                <w:color w:val="000000" w:themeColor="text1"/>
                <w:sz w:val="20"/>
                <w:lang w:val="en-US"/>
              </w:rPr>
              <w:t>Office: tel. (+48 22)</w:t>
            </w:r>
            <w:r w:rsidR="00BF1A9B" w:rsidRPr="00807598">
              <w:rPr>
                <w:rFonts w:eastAsia="Times New Roman" w:cs="Arial"/>
                <w:color w:val="000000"/>
                <w:sz w:val="20"/>
                <w:szCs w:val="24"/>
                <w:lang w:val="en-US"/>
              </w:rPr>
              <w:t> 608 37 73</w:t>
            </w:r>
          </w:p>
          <w:p w14:paraId="456C13A3" w14:textId="77777777" w:rsidR="00BF1A9B" w:rsidRPr="00807598" w:rsidRDefault="00BF1A9B" w:rsidP="00E4352D">
            <w:pPr>
              <w:pStyle w:val="Nagwek3"/>
              <w:spacing w:before="0" w:line="240" w:lineRule="auto"/>
              <w:rPr>
                <w:rFonts w:ascii="Fira Sans" w:hAnsi="Fira Sans"/>
                <w:b/>
                <w:color w:val="000000" w:themeColor="text1"/>
                <w:lang w:val="en-US"/>
              </w:rPr>
            </w:pPr>
          </w:p>
        </w:tc>
        <w:tc>
          <w:tcPr>
            <w:tcW w:w="3942" w:type="dxa"/>
          </w:tcPr>
          <w:p w14:paraId="5E3A37A5" w14:textId="77777777" w:rsidR="0098563F" w:rsidRPr="00807598" w:rsidRDefault="0098563F" w:rsidP="0098563F">
            <w:pPr>
              <w:spacing w:before="0" w:after="0" w:line="276" w:lineRule="auto"/>
              <w:rPr>
                <w:rFonts w:cs="Arial"/>
                <w:b/>
                <w:color w:val="000000" w:themeColor="text1"/>
                <w:sz w:val="20"/>
                <w:lang w:val="en-US"/>
              </w:rPr>
            </w:pPr>
            <w:r w:rsidRPr="00807598">
              <w:rPr>
                <w:rFonts w:cs="Arial"/>
                <w:color w:val="000000" w:themeColor="text1"/>
                <w:sz w:val="20"/>
                <w:lang w:val="en-US"/>
              </w:rPr>
              <w:t>Issued by:</w:t>
            </w:r>
            <w:r w:rsidRPr="00807598">
              <w:rPr>
                <w:rFonts w:cs="Arial"/>
                <w:color w:val="000000" w:themeColor="text1"/>
                <w:sz w:val="20"/>
                <w:lang w:val="en-US"/>
              </w:rPr>
              <w:br/>
            </w:r>
            <w:r w:rsidRPr="00807598">
              <w:rPr>
                <w:rFonts w:cs="Arial"/>
                <w:b/>
                <w:color w:val="000000" w:themeColor="text1"/>
                <w:sz w:val="20"/>
                <w:lang w:val="en-US"/>
              </w:rPr>
              <w:t>The Spoke</w:t>
            </w:r>
            <w:r w:rsidR="00617F62" w:rsidRPr="00807598">
              <w:rPr>
                <w:rFonts w:cs="Arial"/>
                <w:b/>
                <w:color w:val="000000" w:themeColor="text1"/>
                <w:sz w:val="20"/>
                <w:lang w:val="en-US"/>
              </w:rPr>
              <w:t>s</w:t>
            </w:r>
            <w:r w:rsidRPr="00807598">
              <w:rPr>
                <w:rFonts w:cs="Arial"/>
                <w:b/>
                <w:color w:val="000000" w:themeColor="text1"/>
                <w:sz w:val="20"/>
                <w:lang w:val="en-US"/>
              </w:rPr>
              <w:t xml:space="preserve">person for the President </w:t>
            </w:r>
          </w:p>
          <w:p w14:paraId="7A759033" w14:textId="77777777" w:rsidR="0098563F" w:rsidRPr="00807598" w:rsidRDefault="0098563F" w:rsidP="0098563F">
            <w:pPr>
              <w:spacing w:before="0" w:after="0" w:line="276" w:lineRule="auto"/>
              <w:rPr>
                <w:rFonts w:cs="Arial"/>
                <w:b/>
                <w:color w:val="000000" w:themeColor="text1"/>
                <w:sz w:val="20"/>
                <w:lang w:val="en-US"/>
              </w:rPr>
            </w:pPr>
            <w:r w:rsidRPr="00807598">
              <w:rPr>
                <w:rFonts w:cs="Arial"/>
                <w:b/>
                <w:color w:val="000000" w:themeColor="text1"/>
                <w:sz w:val="20"/>
                <w:lang w:val="en-US"/>
              </w:rPr>
              <w:t>of  Statistics Poland</w:t>
            </w:r>
          </w:p>
          <w:p w14:paraId="0B29FDE0" w14:textId="77777777" w:rsidR="0098563F" w:rsidRPr="00807598" w:rsidRDefault="0098563F" w:rsidP="0098563F">
            <w:pPr>
              <w:pStyle w:val="Nagwek3"/>
              <w:spacing w:before="0" w:line="240" w:lineRule="auto"/>
              <w:rPr>
                <w:rFonts w:ascii="Fira Sans" w:hAnsi="Fira Sans" w:cs="Arial"/>
                <w:b/>
                <w:color w:val="000000" w:themeColor="text1"/>
                <w:sz w:val="20"/>
                <w:szCs w:val="28"/>
                <w:lang w:val="en-US"/>
              </w:rPr>
            </w:pPr>
            <w:r w:rsidRPr="00807598">
              <w:rPr>
                <w:rFonts w:ascii="Fira Sans" w:hAnsi="Fira Sans" w:cs="Arial"/>
                <w:b/>
                <w:color w:val="000000" w:themeColor="text1"/>
                <w:sz w:val="20"/>
                <w:szCs w:val="28"/>
                <w:lang w:val="en-US"/>
              </w:rPr>
              <w:t>Karolina</w:t>
            </w:r>
            <w:r w:rsidRPr="00807598">
              <w:rPr>
                <w:rFonts w:ascii="Fira Sans" w:hAnsi="Fira Sans" w:cs="Arial"/>
                <w:b/>
                <w:color w:val="auto"/>
                <w:sz w:val="20"/>
                <w:szCs w:val="28"/>
                <w:lang w:val="en-US"/>
              </w:rPr>
              <w:t xml:space="preserve"> Banaszek</w:t>
            </w:r>
          </w:p>
          <w:p w14:paraId="64FD2BE7" w14:textId="77777777" w:rsidR="0098563F" w:rsidRPr="00807598" w:rsidRDefault="0098563F" w:rsidP="0098563F">
            <w:pPr>
              <w:pStyle w:val="Nagwek3"/>
              <w:spacing w:before="0" w:line="240" w:lineRule="auto"/>
              <w:rPr>
                <w:rFonts w:ascii="Fira Sans" w:hAnsi="Fira Sans" w:cs="Arial"/>
                <w:color w:val="000000" w:themeColor="text1"/>
                <w:sz w:val="20"/>
                <w:lang w:val="en-US"/>
              </w:rPr>
            </w:pPr>
            <w:r w:rsidRPr="00807598">
              <w:rPr>
                <w:rFonts w:ascii="Fira Sans" w:hAnsi="Fira Sans" w:cs="Arial"/>
                <w:color w:val="000000" w:themeColor="text1"/>
                <w:sz w:val="20"/>
                <w:lang w:val="en-US"/>
              </w:rPr>
              <w:t>Mobile: (+48) 695 255 011</w:t>
            </w:r>
          </w:p>
          <w:p w14:paraId="5F8A193A" w14:textId="77777777" w:rsidR="00BF1A9B" w:rsidRPr="00807598" w:rsidRDefault="00BF1A9B" w:rsidP="00E4352D">
            <w:pPr>
              <w:pStyle w:val="Nagwek3"/>
              <w:spacing w:before="0" w:line="240" w:lineRule="auto"/>
              <w:rPr>
                <w:rFonts w:ascii="Fira Sans" w:hAnsi="Fira Sans" w:cs="Arial"/>
                <w:color w:val="000000" w:themeColor="text1"/>
                <w:sz w:val="20"/>
                <w:szCs w:val="20"/>
                <w:lang w:val="en-US"/>
              </w:rPr>
            </w:pPr>
          </w:p>
        </w:tc>
      </w:tr>
    </w:tbl>
    <w:p w14:paraId="47DF4B96" w14:textId="77777777" w:rsidR="00BF1A9B" w:rsidRPr="00807598" w:rsidRDefault="00BF1A9B" w:rsidP="00BF1A9B">
      <w:pPr>
        <w:rPr>
          <w:sz w:val="20"/>
          <w:lang w:val="en-US"/>
        </w:rPr>
      </w:pPr>
    </w:p>
    <w:p w14:paraId="5C639414" w14:textId="77777777" w:rsidR="00BF1A9B" w:rsidRPr="00807598" w:rsidRDefault="00BF1A9B" w:rsidP="00BF1A9B">
      <w:pPr>
        <w:rPr>
          <w:sz w:val="18"/>
          <w:lang w:val="en-US"/>
        </w:rPr>
      </w:pPr>
    </w:p>
    <w:tbl>
      <w:tblPr>
        <w:tblStyle w:val="Tabela-Siatka"/>
        <w:tblpPr w:leftFromText="141" w:rightFromText="141" w:vertAnchor="text" w:tblpY="1"/>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390"/>
        <w:gridCol w:w="595"/>
        <w:gridCol w:w="3082"/>
      </w:tblGrid>
      <w:tr w:rsidR="00BF1A9B" w:rsidRPr="000449B5" w14:paraId="328C0D1C" w14:textId="77777777" w:rsidTr="00E4352D">
        <w:trPr>
          <w:trHeight w:val="610"/>
        </w:trPr>
        <w:tc>
          <w:tcPr>
            <w:tcW w:w="2721" w:type="pct"/>
            <w:vMerge w:val="restart"/>
            <w:vAlign w:val="center"/>
          </w:tcPr>
          <w:p w14:paraId="7334B441" w14:textId="77777777" w:rsidR="0098563F" w:rsidRPr="00807598" w:rsidRDefault="0098563F" w:rsidP="0098563F">
            <w:pPr>
              <w:rPr>
                <w:b/>
                <w:sz w:val="20"/>
                <w:lang w:val="en-US"/>
              </w:rPr>
            </w:pPr>
            <w:r w:rsidRPr="00807598">
              <w:rPr>
                <w:b/>
                <w:sz w:val="20"/>
                <w:lang w:val="en-US"/>
              </w:rPr>
              <w:t>Press Office</w:t>
            </w:r>
          </w:p>
          <w:p w14:paraId="47F41E85" w14:textId="77777777" w:rsidR="0098563F" w:rsidRPr="00807598" w:rsidRDefault="0098563F" w:rsidP="0098563F">
            <w:pPr>
              <w:rPr>
                <w:sz w:val="20"/>
                <w:lang w:val="en-US"/>
              </w:rPr>
            </w:pPr>
            <w:r w:rsidRPr="00807598">
              <w:rPr>
                <w:rFonts w:cs="Arial"/>
                <w:color w:val="000000" w:themeColor="text1"/>
                <w:sz w:val="20"/>
                <w:szCs w:val="24"/>
                <w:lang w:val="en-US"/>
              </w:rPr>
              <w:t xml:space="preserve">Office: tel. (+48 22) </w:t>
            </w:r>
            <w:r w:rsidRPr="00807598">
              <w:rPr>
                <w:sz w:val="20"/>
                <w:lang w:val="en-US"/>
              </w:rPr>
              <w:t xml:space="preserve">608 34 91, 608 38 04 </w:t>
            </w:r>
          </w:p>
          <w:p w14:paraId="7B43A65C" w14:textId="77777777" w:rsidR="00BF1A9B" w:rsidRPr="00807598" w:rsidRDefault="00BF1A9B" w:rsidP="00E4352D">
            <w:pPr>
              <w:rPr>
                <w:sz w:val="18"/>
                <w:lang w:val="en-US"/>
              </w:rPr>
            </w:pPr>
            <w:r w:rsidRPr="00807598">
              <w:rPr>
                <w:b/>
                <w:sz w:val="20"/>
                <w:lang w:val="en-US"/>
              </w:rPr>
              <w:t>e-mail:</w:t>
            </w:r>
            <w:r w:rsidRPr="00807598">
              <w:rPr>
                <w:sz w:val="20"/>
                <w:lang w:val="en-US"/>
              </w:rPr>
              <w:t xml:space="preserve"> </w:t>
            </w:r>
            <w:hyperlink r:id="rId13" w:history="1">
              <w:r w:rsidRPr="00807598">
                <w:rPr>
                  <w:rStyle w:val="Hipercze"/>
                  <w:b/>
                  <w:color w:val="auto"/>
                  <w:sz w:val="20"/>
                  <w:lang w:val="en-US"/>
                </w:rPr>
                <w:t>obslugaprasowa@stat.gov.pl</w:t>
              </w:r>
            </w:hyperlink>
          </w:p>
        </w:tc>
        <w:tc>
          <w:tcPr>
            <w:tcW w:w="369" w:type="pct"/>
            <w:vAlign w:val="center"/>
          </w:tcPr>
          <w:p w14:paraId="6D5213A7" w14:textId="77777777" w:rsidR="00BF1A9B" w:rsidRPr="00807598" w:rsidRDefault="00BF1A9B" w:rsidP="00E4352D">
            <w:pPr>
              <w:rPr>
                <w:sz w:val="18"/>
                <w:lang w:val="en-US"/>
              </w:rPr>
            </w:pPr>
            <w:r w:rsidRPr="00807598">
              <w:rPr>
                <w:noProof/>
                <w:sz w:val="20"/>
                <w:lang w:eastAsia="pl-PL"/>
              </w:rPr>
              <w:drawing>
                <wp:anchor distT="0" distB="0" distL="114300" distR="114300" simplePos="0" relativeHeight="251660288" behindDoc="0" locked="0" layoutInCell="1" allowOverlap="1" wp14:anchorId="4A68816D" wp14:editId="263A1521">
                  <wp:simplePos x="0" y="0"/>
                  <wp:positionH relativeFrom="column">
                    <wp:posOffset>78740</wp:posOffset>
                  </wp:positionH>
                  <wp:positionV relativeFrom="paragraph">
                    <wp:posOffset>21590</wp:posOffset>
                  </wp:positionV>
                  <wp:extent cx="256540" cy="251460"/>
                  <wp:effectExtent l="0" t="0" r="0" b="0"/>
                  <wp:wrapNone/>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vAlign w:val="center"/>
          </w:tcPr>
          <w:p w14:paraId="00C8CDCE" w14:textId="77777777" w:rsidR="00BF1A9B" w:rsidRPr="00807598" w:rsidRDefault="0098563F" w:rsidP="00E4352D">
            <w:pPr>
              <w:rPr>
                <w:sz w:val="18"/>
                <w:lang w:val="en-US"/>
              </w:rPr>
            </w:pPr>
            <w:r w:rsidRPr="00807598">
              <w:rPr>
                <w:sz w:val="20"/>
                <w:lang w:val="en-US"/>
              </w:rPr>
              <w:t>www.stat.gov.pl/en/</w:t>
            </w:r>
          </w:p>
        </w:tc>
      </w:tr>
      <w:tr w:rsidR="00BF1A9B" w:rsidRPr="00807598" w14:paraId="0D84DA06" w14:textId="77777777" w:rsidTr="00E4352D">
        <w:trPr>
          <w:trHeight w:val="436"/>
        </w:trPr>
        <w:tc>
          <w:tcPr>
            <w:tcW w:w="2721" w:type="pct"/>
            <w:vMerge/>
            <w:vAlign w:val="center"/>
          </w:tcPr>
          <w:p w14:paraId="41DFCAA2" w14:textId="77777777" w:rsidR="00BF1A9B" w:rsidRPr="00807598" w:rsidRDefault="00BF1A9B" w:rsidP="00E4352D">
            <w:pPr>
              <w:rPr>
                <w:sz w:val="18"/>
                <w:lang w:val="en-US"/>
              </w:rPr>
            </w:pPr>
          </w:p>
        </w:tc>
        <w:tc>
          <w:tcPr>
            <w:tcW w:w="369" w:type="pct"/>
            <w:vAlign w:val="center"/>
          </w:tcPr>
          <w:p w14:paraId="416D7790" w14:textId="77777777" w:rsidR="00BF1A9B" w:rsidRPr="00807598" w:rsidRDefault="00BF1A9B" w:rsidP="00E4352D">
            <w:pPr>
              <w:rPr>
                <w:sz w:val="18"/>
                <w:lang w:val="en-US"/>
              </w:rPr>
            </w:pPr>
            <w:r w:rsidRPr="00807598">
              <w:rPr>
                <w:noProof/>
                <w:sz w:val="20"/>
                <w:lang w:eastAsia="pl-PL"/>
              </w:rPr>
              <w:drawing>
                <wp:anchor distT="0" distB="0" distL="114300" distR="114300" simplePos="0" relativeHeight="251662336" behindDoc="0" locked="0" layoutInCell="1" allowOverlap="1" wp14:anchorId="1D49675C" wp14:editId="240EFC21">
                  <wp:simplePos x="0" y="0"/>
                  <wp:positionH relativeFrom="column">
                    <wp:posOffset>81280</wp:posOffset>
                  </wp:positionH>
                  <wp:positionV relativeFrom="paragraph">
                    <wp:posOffset>18415</wp:posOffset>
                  </wp:positionV>
                  <wp:extent cx="25654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tcPr>
          <w:p w14:paraId="1F90B538" w14:textId="77777777" w:rsidR="00BF1A9B" w:rsidRPr="00807598" w:rsidRDefault="0098563F" w:rsidP="00E4352D">
            <w:pPr>
              <w:rPr>
                <w:sz w:val="18"/>
                <w:lang w:val="en-US"/>
              </w:rPr>
            </w:pPr>
            <w:r w:rsidRPr="00807598">
              <w:rPr>
                <w:sz w:val="20"/>
                <w:lang w:val="en-US"/>
              </w:rPr>
              <w:t>@</w:t>
            </w:r>
            <w:proofErr w:type="spellStart"/>
            <w:r w:rsidRPr="00807598">
              <w:rPr>
                <w:sz w:val="20"/>
                <w:lang w:val="en-US"/>
              </w:rPr>
              <w:t>StatPoland</w:t>
            </w:r>
            <w:proofErr w:type="spellEnd"/>
          </w:p>
        </w:tc>
      </w:tr>
      <w:tr w:rsidR="00BF1A9B" w:rsidRPr="00807598" w14:paraId="3A53460C" w14:textId="77777777" w:rsidTr="00E4352D">
        <w:trPr>
          <w:trHeight w:val="436"/>
        </w:trPr>
        <w:tc>
          <w:tcPr>
            <w:tcW w:w="2721" w:type="pct"/>
            <w:vMerge/>
            <w:vAlign w:val="center"/>
          </w:tcPr>
          <w:p w14:paraId="3CACBFE4" w14:textId="77777777" w:rsidR="00BF1A9B" w:rsidRPr="00807598" w:rsidRDefault="00BF1A9B" w:rsidP="00E4352D">
            <w:pPr>
              <w:rPr>
                <w:sz w:val="18"/>
                <w:lang w:val="en-US"/>
              </w:rPr>
            </w:pPr>
          </w:p>
        </w:tc>
        <w:tc>
          <w:tcPr>
            <w:tcW w:w="369" w:type="pct"/>
            <w:vAlign w:val="center"/>
          </w:tcPr>
          <w:p w14:paraId="4A4A7202" w14:textId="77777777" w:rsidR="00BF1A9B" w:rsidRPr="00807598" w:rsidRDefault="00BF1A9B" w:rsidP="00E4352D">
            <w:pPr>
              <w:rPr>
                <w:sz w:val="18"/>
                <w:lang w:val="en-US"/>
              </w:rPr>
            </w:pPr>
            <w:r w:rsidRPr="00807598">
              <w:rPr>
                <w:noProof/>
                <w:sz w:val="20"/>
                <w:lang w:eastAsia="pl-PL"/>
              </w:rPr>
              <w:drawing>
                <wp:anchor distT="0" distB="0" distL="114300" distR="114300" simplePos="0" relativeHeight="251661312" behindDoc="0" locked="0" layoutInCell="1" allowOverlap="1" wp14:anchorId="6DEB514E" wp14:editId="779B1CF0">
                  <wp:simplePos x="0" y="0"/>
                  <wp:positionH relativeFrom="column">
                    <wp:posOffset>78740</wp:posOffset>
                  </wp:positionH>
                  <wp:positionV relativeFrom="paragraph">
                    <wp:posOffset>15240</wp:posOffset>
                  </wp:positionV>
                  <wp:extent cx="256540" cy="251460"/>
                  <wp:effectExtent l="0" t="0" r="0" b="0"/>
                  <wp:wrapNone/>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tcPr>
          <w:p w14:paraId="25048AF3" w14:textId="77777777" w:rsidR="00BF1A9B" w:rsidRPr="00807598" w:rsidRDefault="0098563F" w:rsidP="00E4352D">
            <w:pPr>
              <w:rPr>
                <w:sz w:val="20"/>
                <w:lang w:val="en-US"/>
              </w:rPr>
            </w:pPr>
            <w:r w:rsidRPr="00807598">
              <w:rPr>
                <w:sz w:val="20"/>
                <w:lang w:val="en-US"/>
              </w:rPr>
              <w:t>@</w:t>
            </w:r>
            <w:proofErr w:type="spellStart"/>
            <w:r w:rsidRPr="00807598">
              <w:rPr>
                <w:sz w:val="20"/>
                <w:lang w:val="en-US"/>
              </w:rPr>
              <w:t>GlownyUrzadStatystyczny</w:t>
            </w:r>
            <w:proofErr w:type="spellEnd"/>
          </w:p>
        </w:tc>
      </w:tr>
    </w:tbl>
    <w:p w14:paraId="27B315EC" w14:textId="77777777" w:rsidR="00BF1A9B" w:rsidRPr="00807598" w:rsidRDefault="00BF1A9B" w:rsidP="00BF1A9B">
      <w:pPr>
        <w:rPr>
          <w:sz w:val="18"/>
          <w:lang w:val="en-US"/>
        </w:rPr>
      </w:pPr>
      <w:r w:rsidRPr="00807598">
        <w:rPr>
          <w:noProof/>
          <w:sz w:val="18"/>
          <w:lang w:eastAsia="pl-PL"/>
        </w:rPr>
        <mc:AlternateContent>
          <mc:Choice Requires="wps">
            <w:drawing>
              <wp:anchor distT="45720" distB="45720" distL="114300" distR="114300" simplePos="0" relativeHeight="251659264" behindDoc="0" locked="0" layoutInCell="1" allowOverlap="1" wp14:anchorId="14B209EB" wp14:editId="0D33310D">
                <wp:simplePos x="0" y="0"/>
                <wp:positionH relativeFrom="margin">
                  <wp:posOffset>19050</wp:posOffset>
                </wp:positionH>
                <wp:positionV relativeFrom="paragraph">
                  <wp:posOffset>1522550</wp:posOffset>
                </wp:positionV>
                <wp:extent cx="6559550" cy="4443095"/>
                <wp:effectExtent l="0" t="0" r="12700" b="14605"/>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4443095"/>
                        </a:xfrm>
                        <a:prstGeom prst="rect">
                          <a:avLst/>
                        </a:prstGeom>
                        <a:solidFill>
                          <a:schemeClr val="bg1">
                            <a:lumMod val="95000"/>
                          </a:schemeClr>
                        </a:solidFill>
                        <a:ln w="9525">
                          <a:solidFill>
                            <a:schemeClr val="bg1"/>
                          </a:solidFill>
                          <a:miter lim="800000"/>
                          <a:headEnd/>
                          <a:tailEnd/>
                        </a:ln>
                      </wps:spPr>
                      <wps:txbx>
                        <w:txbxContent>
                          <w:p w14:paraId="4E3850BF" w14:textId="77777777" w:rsidR="00046415" w:rsidRPr="009062ED" w:rsidRDefault="00046415" w:rsidP="00227982">
                            <w:pPr>
                              <w:rPr>
                                <w:b/>
                                <w:lang w:val="en-US"/>
                              </w:rPr>
                            </w:pPr>
                            <w:r w:rsidRPr="009062ED">
                              <w:rPr>
                                <w:b/>
                                <w:lang w:val="en-US"/>
                              </w:rPr>
                              <w:t>Related information</w:t>
                            </w:r>
                          </w:p>
                          <w:p w14:paraId="617E979C" w14:textId="77777777" w:rsidR="00046415" w:rsidRPr="008303B7" w:rsidRDefault="00046415" w:rsidP="00BF1A9B">
                            <w:pPr>
                              <w:rPr>
                                <w:rStyle w:val="Hipercze"/>
                                <w:rFonts w:cs="Arial"/>
                                <w:color w:val="001D77"/>
                                <w:sz w:val="18"/>
                                <w:szCs w:val="30"/>
                                <w:shd w:val="clear" w:color="auto" w:fill="F0F0F0"/>
                                <w:lang w:val="en-US"/>
                              </w:rPr>
                            </w:pPr>
                            <w:r w:rsidRPr="00302882">
                              <w:rPr>
                                <w:rStyle w:val="Hipercze"/>
                                <w:rFonts w:cs="Arial"/>
                                <w:color w:val="001D77"/>
                                <w:sz w:val="18"/>
                                <w:szCs w:val="30"/>
                                <w:shd w:val="clear" w:color="auto" w:fill="F0F0F0"/>
                              </w:rPr>
                              <w:fldChar w:fldCharType="begin"/>
                            </w:r>
                            <w:r w:rsidRPr="008303B7">
                              <w:rPr>
                                <w:rStyle w:val="Hipercze"/>
                                <w:rFonts w:cs="Arial"/>
                                <w:color w:val="001D77"/>
                                <w:sz w:val="18"/>
                                <w:szCs w:val="30"/>
                                <w:shd w:val="clear" w:color="auto" w:fill="F0F0F0"/>
                                <w:lang w:val="en-US"/>
                              </w:rPr>
                              <w:instrText xml:space="preserve"> HYPERLINK "https://stat.gov.pl/en/topics/economic-activities-finances/financial-results/specialized-financial-market-segments-in-2019,5,4.html" </w:instrText>
                            </w:r>
                            <w:r w:rsidRPr="00302882">
                              <w:rPr>
                                <w:rStyle w:val="Hipercze"/>
                                <w:rFonts w:cs="Arial"/>
                                <w:color w:val="001D77"/>
                                <w:sz w:val="18"/>
                                <w:szCs w:val="30"/>
                                <w:shd w:val="clear" w:color="auto" w:fill="F0F0F0"/>
                              </w:rPr>
                              <w:fldChar w:fldCharType="separate"/>
                            </w:r>
                            <w:r w:rsidRPr="008303B7">
                              <w:rPr>
                                <w:rStyle w:val="Hipercze"/>
                                <w:rFonts w:cs="Arial"/>
                                <w:color w:val="001D77"/>
                                <w:sz w:val="18"/>
                                <w:szCs w:val="30"/>
                                <w:shd w:val="clear" w:color="auto" w:fill="F0F0F0"/>
                                <w:lang w:val="en-US"/>
                              </w:rPr>
                              <w:t>Specialized segments of financial market</w:t>
                            </w:r>
                          </w:p>
                          <w:p w14:paraId="508B2EE9" w14:textId="77777777" w:rsidR="00046415" w:rsidRPr="009062ED" w:rsidRDefault="00046415" w:rsidP="00BF1A9B">
                            <w:pPr>
                              <w:rPr>
                                <w:b/>
                                <w:color w:val="000000" w:themeColor="text1"/>
                                <w:szCs w:val="24"/>
                                <w:lang w:val="en-US"/>
                              </w:rPr>
                            </w:pPr>
                            <w:r w:rsidRPr="00302882">
                              <w:rPr>
                                <w:rStyle w:val="Hipercze"/>
                                <w:rFonts w:cs="Arial"/>
                                <w:color w:val="001D77"/>
                                <w:sz w:val="18"/>
                                <w:szCs w:val="30"/>
                                <w:shd w:val="clear" w:color="auto" w:fill="F0F0F0"/>
                              </w:rPr>
                              <w:fldChar w:fldCharType="end"/>
                            </w:r>
                          </w:p>
                          <w:p w14:paraId="0693886D" w14:textId="77777777" w:rsidR="00046415" w:rsidRPr="009062ED" w:rsidRDefault="00046415" w:rsidP="00227982">
                            <w:pPr>
                              <w:rPr>
                                <w:b/>
                                <w:color w:val="000000" w:themeColor="text1"/>
                                <w:szCs w:val="24"/>
                                <w:lang w:val="en-US"/>
                              </w:rPr>
                            </w:pPr>
                            <w:r w:rsidRPr="009062ED">
                              <w:rPr>
                                <w:b/>
                                <w:color w:val="000000" w:themeColor="text1"/>
                                <w:szCs w:val="24"/>
                                <w:lang w:val="en-US"/>
                              </w:rPr>
                              <w:t>Terms used in official statistics</w:t>
                            </w:r>
                          </w:p>
                          <w:p w14:paraId="64E560AA" w14:textId="77777777" w:rsidR="00046415" w:rsidRPr="008303B7" w:rsidRDefault="00365404" w:rsidP="00BF1A9B">
                            <w:pPr>
                              <w:rPr>
                                <w:rStyle w:val="Hipercze"/>
                                <w:rFonts w:cs="Arial"/>
                                <w:color w:val="001D77"/>
                                <w:sz w:val="18"/>
                                <w:szCs w:val="30"/>
                                <w:shd w:val="clear" w:color="auto" w:fill="F0F0F0"/>
                                <w:lang w:val="en-US"/>
                              </w:rPr>
                            </w:pPr>
                            <w:hyperlink r:id="rId17" w:history="1">
                              <w:r w:rsidR="00046415" w:rsidRPr="008303B7">
                                <w:rPr>
                                  <w:rStyle w:val="Hipercze"/>
                                  <w:rFonts w:cs="Arial"/>
                                  <w:color w:val="001D77"/>
                                  <w:sz w:val="18"/>
                                  <w:szCs w:val="30"/>
                                  <w:shd w:val="clear" w:color="auto" w:fill="F0F0F0"/>
                                  <w:lang w:val="en-US"/>
                                </w:rPr>
                                <w:t>Financial instrument</w:t>
                              </w:r>
                            </w:hyperlink>
                            <w:r w:rsidR="00046415" w:rsidRPr="008303B7">
                              <w:rPr>
                                <w:rStyle w:val="Hipercze"/>
                                <w:rFonts w:cs="Arial"/>
                                <w:color w:val="001D77"/>
                                <w:sz w:val="18"/>
                                <w:szCs w:val="30"/>
                                <w:shd w:val="clear" w:color="auto" w:fill="F0F0F0"/>
                                <w:lang w:val="en-US"/>
                              </w:rPr>
                              <w:t xml:space="preserve"> </w:t>
                            </w:r>
                          </w:p>
                          <w:p w14:paraId="4EBA33E5" w14:textId="77777777" w:rsidR="00046415" w:rsidRPr="00807598" w:rsidRDefault="00365404" w:rsidP="00BF1A9B">
                            <w:pPr>
                              <w:rPr>
                                <w:rStyle w:val="Hipercze"/>
                                <w:rFonts w:cs="Arial"/>
                                <w:color w:val="001D77"/>
                                <w:sz w:val="18"/>
                                <w:szCs w:val="30"/>
                                <w:shd w:val="clear" w:color="auto" w:fill="F0F0F0"/>
                              </w:rPr>
                            </w:pPr>
                            <w:hyperlink r:id="rId18" w:history="1">
                              <w:proofErr w:type="spellStart"/>
                              <w:r w:rsidR="00046415" w:rsidRPr="00807598">
                                <w:rPr>
                                  <w:rStyle w:val="Hipercze"/>
                                  <w:rFonts w:cs="Arial"/>
                                  <w:color w:val="001D77"/>
                                  <w:sz w:val="18"/>
                                  <w:szCs w:val="30"/>
                                  <w:shd w:val="clear" w:color="auto" w:fill="F0F0F0"/>
                                </w:rPr>
                                <w:t>Derivatives</w:t>
                              </w:r>
                              <w:proofErr w:type="spellEnd"/>
                            </w:hyperlink>
                          </w:p>
                          <w:p w14:paraId="5865C5BC" w14:textId="77777777" w:rsidR="00046415" w:rsidRPr="00716AA6" w:rsidRDefault="00046415" w:rsidP="00BF1A9B">
                            <w:pPr>
                              <w:rPr>
                                <w:b/>
                                <w:color w:val="000000" w:themeColor="text1"/>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B209EB" id="_x0000_s1035" type="#_x0000_t202" style="position:absolute;margin-left:1.5pt;margin-top:119.9pt;width:516.5pt;height:349.8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" fillcolor="#f2f2f2 [3052]" strokecolor="white [3212]">
                <v:textbox>
                  <w:txbxContent>
                    <w:p w14:paraId="4E3850BF" w14:textId="77777777" w:rsidR="00046415" w:rsidRPr="009062ED" w:rsidRDefault="00046415" w:rsidP="00227982">
                      <w:pPr>
                        <w:rPr>
                          <w:b/>
                          <w:lang w:val="en-US"/>
                        </w:rPr>
                      </w:pPr>
                      <w:r w:rsidRPr="009062ED">
                        <w:rPr>
                          <w:b/>
                          <w:lang w:val="en-US"/>
                        </w:rPr>
                        <w:t>Related information</w:t>
                      </w:r>
                    </w:p>
                    <w:p w14:paraId="617E979C" w14:textId="77777777" w:rsidR="00046415" w:rsidRPr="008303B7" w:rsidRDefault="00046415" w:rsidP="00BF1A9B">
                      <w:pPr>
                        <w:rPr>
                          <w:rStyle w:val="Hipercze"/>
                          <w:rFonts w:cs="Arial"/>
                          <w:color w:val="001D77"/>
                          <w:sz w:val="18"/>
                          <w:szCs w:val="30"/>
                          <w:shd w:val="clear" w:color="auto" w:fill="F0F0F0"/>
                          <w:lang w:val="en-US"/>
                        </w:rPr>
                      </w:pPr>
                      <w:r w:rsidRPr="00302882">
                        <w:rPr>
                          <w:rStyle w:val="Hipercze"/>
                          <w:rFonts w:cs="Arial"/>
                          <w:color w:val="001D77"/>
                          <w:sz w:val="18"/>
                          <w:szCs w:val="30"/>
                          <w:shd w:val="clear" w:color="auto" w:fill="F0F0F0"/>
                        </w:rPr>
                        <w:fldChar w:fldCharType="begin"/>
                      </w:r>
                      <w:r w:rsidRPr="008303B7">
                        <w:rPr>
                          <w:rStyle w:val="Hipercze"/>
                          <w:rFonts w:cs="Arial"/>
                          <w:color w:val="001D77"/>
                          <w:sz w:val="18"/>
                          <w:szCs w:val="30"/>
                          <w:shd w:val="clear" w:color="auto" w:fill="F0F0F0"/>
                          <w:lang w:val="en-US"/>
                        </w:rPr>
                        <w:instrText xml:space="preserve"> HYPERLINK "https://stat.gov.pl/en/topics/economic-activities-finances/financial-results/specialized-financial-market-segments-in-2019,5,4.html" </w:instrText>
                      </w:r>
                      <w:r w:rsidRPr="00302882">
                        <w:rPr>
                          <w:rStyle w:val="Hipercze"/>
                          <w:rFonts w:cs="Arial"/>
                          <w:color w:val="001D77"/>
                          <w:sz w:val="18"/>
                          <w:szCs w:val="30"/>
                          <w:shd w:val="clear" w:color="auto" w:fill="F0F0F0"/>
                        </w:rPr>
                        <w:fldChar w:fldCharType="separate"/>
                      </w:r>
                      <w:r w:rsidRPr="008303B7">
                        <w:rPr>
                          <w:rStyle w:val="Hipercze"/>
                          <w:rFonts w:cs="Arial"/>
                          <w:color w:val="001D77"/>
                          <w:sz w:val="18"/>
                          <w:szCs w:val="30"/>
                          <w:shd w:val="clear" w:color="auto" w:fill="F0F0F0"/>
                          <w:lang w:val="en-US"/>
                        </w:rPr>
                        <w:t>Specialized segments of financial market</w:t>
                      </w:r>
                    </w:p>
                    <w:p w14:paraId="508B2EE9" w14:textId="77777777" w:rsidR="00046415" w:rsidRPr="009062ED" w:rsidRDefault="00046415" w:rsidP="00BF1A9B">
                      <w:pPr>
                        <w:rPr>
                          <w:b/>
                          <w:color w:val="000000" w:themeColor="text1"/>
                          <w:szCs w:val="24"/>
                          <w:lang w:val="en-US"/>
                        </w:rPr>
                      </w:pPr>
                      <w:r w:rsidRPr="00302882">
                        <w:rPr>
                          <w:rStyle w:val="Hipercze"/>
                          <w:rFonts w:cs="Arial"/>
                          <w:color w:val="001D77"/>
                          <w:sz w:val="18"/>
                          <w:szCs w:val="30"/>
                          <w:shd w:val="clear" w:color="auto" w:fill="F0F0F0"/>
                        </w:rPr>
                        <w:fldChar w:fldCharType="end"/>
                      </w:r>
                    </w:p>
                    <w:p w14:paraId="0693886D" w14:textId="77777777" w:rsidR="00046415" w:rsidRPr="009062ED" w:rsidRDefault="00046415" w:rsidP="00227982">
                      <w:pPr>
                        <w:rPr>
                          <w:b/>
                          <w:color w:val="000000" w:themeColor="text1"/>
                          <w:szCs w:val="24"/>
                          <w:lang w:val="en-US"/>
                        </w:rPr>
                      </w:pPr>
                      <w:r w:rsidRPr="009062ED">
                        <w:rPr>
                          <w:b/>
                          <w:color w:val="000000" w:themeColor="text1"/>
                          <w:szCs w:val="24"/>
                          <w:lang w:val="en-US"/>
                        </w:rPr>
                        <w:t>Terms used in official statistics</w:t>
                      </w:r>
                    </w:p>
                    <w:p w14:paraId="64E560AA" w14:textId="77777777" w:rsidR="00046415" w:rsidRPr="008303B7" w:rsidRDefault="00365404" w:rsidP="00BF1A9B">
                      <w:pPr>
                        <w:rPr>
                          <w:rStyle w:val="Hipercze"/>
                          <w:rFonts w:cs="Arial"/>
                          <w:color w:val="001D77"/>
                          <w:sz w:val="18"/>
                          <w:szCs w:val="30"/>
                          <w:shd w:val="clear" w:color="auto" w:fill="F0F0F0"/>
                          <w:lang w:val="en-US"/>
                        </w:rPr>
                      </w:pPr>
                      <w:hyperlink r:id="rId19" w:history="1">
                        <w:r w:rsidR="00046415" w:rsidRPr="008303B7">
                          <w:rPr>
                            <w:rStyle w:val="Hipercze"/>
                            <w:rFonts w:cs="Arial"/>
                            <w:color w:val="001D77"/>
                            <w:sz w:val="18"/>
                            <w:szCs w:val="30"/>
                            <w:shd w:val="clear" w:color="auto" w:fill="F0F0F0"/>
                            <w:lang w:val="en-US"/>
                          </w:rPr>
                          <w:t>Financial instrument</w:t>
                        </w:r>
                      </w:hyperlink>
                      <w:r w:rsidR="00046415" w:rsidRPr="008303B7">
                        <w:rPr>
                          <w:rStyle w:val="Hipercze"/>
                          <w:rFonts w:cs="Arial"/>
                          <w:color w:val="001D77"/>
                          <w:sz w:val="18"/>
                          <w:szCs w:val="30"/>
                          <w:shd w:val="clear" w:color="auto" w:fill="F0F0F0"/>
                          <w:lang w:val="en-US"/>
                        </w:rPr>
                        <w:t xml:space="preserve"> </w:t>
                      </w:r>
                    </w:p>
                    <w:p w14:paraId="4EBA33E5" w14:textId="77777777" w:rsidR="00046415" w:rsidRPr="00807598" w:rsidRDefault="00365404" w:rsidP="00BF1A9B">
                      <w:pPr>
                        <w:rPr>
                          <w:rStyle w:val="Hipercze"/>
                          <w:rFonts w:cs="Arial"/>
                          <w:color w:val="001D77"/>
                          <w:sz w:val="18"/>
                          <w:szCs w:val="30"/>
                          <w:shd w:val="clear" w:color="auto" w:fill="F0F0F0"/>
                        </w:rPr>
                      </w:pPr>
                      <w:hyperlink r:id="rId20" w:history="1">
                        <w:proofErr w:type="spellStart"/>
                        <w:r w:rsidR="00046415" w:rsidRPr="00807598">
                          <w:rPr>
                            <w:rStyle w:val="Hipercze"/>
                            <w:rFonts w:cs="Arial"/>
                            <w:color w:val="001D77"/>
                            <w:sz w:val="18"/>
                            <w:szCs w:val="30"/>
                            <w:shd w:val="clear" w:color="auto" w:fill="F0F0F0"/>
                          </w:rPr>
                          <w:t>Derivatives</w:t>
                        </w:r>
                        <w:proofErr w:type="spellEnd"/>
                      </w:hyperlink>
                    </w:p>
                    <w:p w14:paraId="5865C5BC" w14:textId="77777777" w:rsidR="00046415" w:rsidRPr="00716AA6" w:rsidRDefault="00046415" w:rsidP="00BF1A9B">
                      <w:pPr>
                        <w:rPr>
                          <w:b/>
                          <w:color w:val="000000" w:themeColor="text1"/>
                          <w:szCs w:val="24"/>
                        </w:rPr>
                      </w:pPr>
                    </w:p>
                  </w:txbxContent>
                </v:textbox>
                <w10:wrap type="square" anchorx="margin"/>
              </v:shape>
            </w:pict>
          </mc:Fallback>
        </mc:AlternateContent>
      </w:r>
      <w:r w:rsidRPr="00807598">
        <w:rPr>
          <w:sz w:val="18"/>
          <w:lang w:val="en-US" w:eastAsia="pl-PL"/>
        </w:rPr>
        <w:br w:type="textWrapping" w:clear="all"/>
      </w:r>
    </w:p>
    <w:p w14:paraId="1C5CD73A" w14:textId="77777777" w:rsidR="005C7393" w:rsidRPr="00807598" w:rsidRDefault="005C7393">
      <w:pPr>
        <w:rPr>
          <w:lang w:val="en-US"/>
        </w:rPr>
      </w:pPr>
    </w:p>
    <w:sectPr w:rsidR="005C7393" w:rsidRPr="00807598" w:rsidSect="00E4352D">
      <w:headerReference w:type="default" r:id="rId21"/>
      <w:footerReference w:type="default" r:id="rId22"/>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84D44F" w14:textId="77777777" w:rsidR="00365404" w:rsidRDefault="00365404" w:rsidP="00BF1A9B">
      <w:pPr>
        <w:spacing w:before="0" w:after="0" w:line="240" w:lineRule="auto"/>
      </w:pPr>
      <w:r>
        <w:separator/>
      </w:r>
    </w:p>
  </w:endnote>
  <w:endnote w:type="continuationSeparator" w:id="0">
    <w:p w14:paraId="24F13BDC" w14:textId="77777777" w:rsidR="00365404" w:rsidRDefault="00365404" w:rsidP="00BF1A9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Fira Sans">
    <w:panose1 w:val="020B0503050000020004"/>
    <w:charset w:val="EE"/>
    <w:family w:val="swiss"/>
    <w:pitch w:val="variable"/>
    <w:sig w:usb0="600002FF" w:usb1="02000001" w:usb2="00000000" w:usb3="00000000" w:csb0="0000019F" w:csb1="00000000"/>
  </w:font>
  <w:font w:name="Calibri Light">
    <w:panose1 w:val="020F03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Fira Sans Extra Condensed SemiB">
    <w:panose1 w:val="020B0603050000020004"/>
    <w:charset w:val="EE"/>
    <w:family w:val="swiss"/>
    <w:pitch w:val="variable"/>
    <w:sig w:usb0="600002FF" w:usb1="00000001" w:usb2="00000000" w:usb3="00000000" w:csb0="0000019F" w:csb1="00000000"/>
  </w:font>
  <w:font w:name="Fira Sans Light">
    <w:panose1 w:val="020B04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6410854"/>
      <w:docPartObj>
        <w:docPartGallery w:val="Page Numbers (Bottom of Page)"/>
        <w:docPartUnique/>
      </w:docPartObj>
    </w:sdtPr>
    <w:sdtEndPr/>
    <w:sdtContent>
      <w:p w14:paraId="488F3CFE" w14:textId="77777777" w:rsidR="00046415" w:rsidRDefault="00046415" w:rsidP="00E4352D">
        <w:pPr>
          <w:pStyle w:val="Stopka"/>
          <w:jc w:val="center"/>
        </w:pPr>
        <w:r>
          <w:fldChar w:fldCharType="begin"/>
        </w:r>
        <w:r>
          <w:instrText>PAGE   \* MERGEFORMAT</w:instrText>
        </w:r>
        <w:r>
          <w:fldChar w:fldCharType="separate"/>
        </w:r>
        <w:r w:rsidR="00C0463C">
          <w:rPr>
            <w:noProof/>
          </w:rPr>
          <w:t>7</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3321397"/>
      <w:docPartObj>
        <w:docPartGallery w:val="Page Numbers (Bottom of Page)"/>
        <w:docPartUnique/>
      </w:docPartObj>
    </w:sdtPr>
    <w:sdtEndPr/>
    <w:sdtContent>
      <w:p w14:paraId="24B518CC" w14:textId="77777777" w:rsidR="00046415" w:rsidRDefault="00046415" w:rsidP="00E4352D">
        <w:pPr>
          <w:pStyle w:val="Stopka"/>
          <w:jc w:val="center"/>
        </w:pPr>
        <w:r>
          <w:fldChar w:fldCharType="begin"/>
        </w:r>
        <w:r>
          <w:instrText>PAGE   \* MERGEFORMAT</w:instrText>
        </w:r>
        <w:r>
          <w:fldChar w:fldCharType="separate"/>
        </w:r>
        <w:r w:rsidR="00C0463C">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648CC992" w14:textId="77777777" w:rsidR="00046415" w:rsidRDefault="00046415" w:rsidP="00E4352D">
        <w:pPr>
          <w:pStyle w:val="Stopka"/>
          <w:jc w:val="center"/>
        </w:pPr>
        <w:r>
          <w:fldChar w:fldCharType="begin"/>
        </w:r>
        <w:r>
          <w:instrText>PAGE   \* MERGEFORMAT</w:instrText>
        </w:r>
        <w:r>
          <w:fldChar w:fldCharType="separate"/>
        </w:r>
        <w:r w:rsidR="00C0463C">
          <w:rPr>
            <w:noProof/>
          </w:rPr>
          <w:t>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55EECD" w14:textId="77777777" w:rsidR="00365404" w:rsidRDefault="00365404" w:rsidP="00BF1A9B">
      <w:pPr>
        <w:spacing w:before="0" w:after="0" w:line="240" w:lineRule="auto"/>
      </w:pPr>
      <w:r>
        <w:separator/>
      </w:r>
    </w:p>
  </w:footnote>
  <w:footnote w:type="continuationSeparator" w:id="0">
    <w:p w14:paraId="1A63F626" w14:textId="77777777" w:rsidR="00365404" w:rsidRDefault="00365404" w:rsidP="00BF1A9B">
      <w:pPr>
        <w:spacing w:before="0" w:after="0" w:line="240" w:lineRule="auto"/>
      </w:pPr>
      <w:r>
        <w:continuationSeparator/>
      </w:r>
    </w:p>
  </w:footnote>
  <w:footnote w:id="1">
    <w:p w14:paraId="764E4B7D" w14:textId="77777777" w:rsidR="00046415" w:rsidRPr="0070360A" w:rsidRDefault="00046415">
      <w:pPr>
        <w:pStyle w:val="Tekstprzypisudolnego"/>
        <w:rPr>
          <w:sz w:val="14"/>
          <w:szCs w:val="14"/>
          <w:lang w:val="en-US"/>
        </w:rPr>
      </w:pPr>
      <w:r w:rsidRPr="0070360A">
        <w:rPr>
          <w:rStyle w:val="Odwoanieprzypisudolnego"/>
          <w:sz w:val="14"/>
          <w:szCs w:val="14"/>
        </w:rPr>
        <w:footnoteRef/>
      </w:r>
      <w:r w:rsidRPr="0070360A">
        <w:rPr>
          <w:sz w:val="14"/>
          <w:szCs w:val="14"/>
          <w:lang w:val="en-US"/>
        </w:rPr>
        <w:t xml:space="preserve"> </w:t>
      </w:r>
      <w:r>
        <w:rPr>
          <w:rStyle w:val="tlid-translation"/>
          <w:sz w:val="14"/>
          <w:szCs w:val="14"/>
          <w:lang w:val="en"/>
        </w:rPr>
        <w:t>2,418</w:t>
      </w:r>
      <w:r w:rsidRPr="0070360A">
        <w:rPr>
          <w:rStyle w:val="tlid-translation"/>
          <w:sz w:val="14"/>
          <w:szCs w:val="14"/>
          <w:lang w:val="en"/>
        </w:rPr>
        <w:t xml:space="preserve"> enterprises were selected for the study. Entities were selected </w:t>
      </w:r>
      <w:r w:rsidR="005916A2">
        <w:rPr>
          <w:rStyle w:val="tlid-translation"/>
          <w:sz w:val="14"/>
          <w:szCs w:val="14"/>
          <w:lang w:val="en"/>
        </w:rPr>
        <w:t xml:space="preserve">on basis that </w:t>
      </w:r>
      <w:r w:rsidRPr="0070360A">
        <w:rPr>
          <w:rStyle w:val="tlid-translation"/>
          <w:sz w:val="14"/>
          <w:szCs w:val="14"/>
          <w:lang w:val="en"/>
        </w:rPr>
        <w:t>in at l</w:t>
      </w:r>
      <w:r>
        <w:rPr>
          <w:rStyle w:val="tlid-translation"/>
          <w:sz w:val="14"/>
          <w:szCs w:val="14"/>
          <w:lang w:val="en"/>
        </w:rPr>
        <w:t>east one of the quarters of 2020</w:t>
      </w:r>
      <w:r w:rsidRPr="0070360A">
        <w:rPr>
          <w:rStyle w:val="tlid-translation"/>
          <w:sz w:val="14"/>
          <w:szCs w:val="14"/>
          <w:lang w:val="en"/>
        </w:rPr>
        <w:t xml:space="preserve"> in the report "RF-01 Quarterly statistical report on financial assets and liabilities" showed the presence of selected financial instruments (derivatives, debt secu</w:t>
      </w:r>
      <w:r>
        <w:rPr>
          <w:rStyle w:val="tlid-translation"/>
          <w:sz w:val="14"/>
          <w:szCs w:val="14"/>
          <w:lang w:val="en"/>
        </w:rPr>
        <w:t>rities, shares in mutual funds,</w:t>
      </w:r>
      <w:r w:rsidRPr="0070360A">
        <w:rPr>
          <w:rStyle w:val="tlid-translation"/>
          <w:sz w:val="14"/>
          <w:szCs w:val="14"/>
          <w:lang w:val="en"/>
        </w:rPr>
        <w:t xml:space="preserve"> equity instruments). The entities that participated in the previous edition of the survey and showed the examined financial instruments were also taken into account.</w:t>
      </w:r>
    </w:p>
  </w:footnote>
  <w:footnote w:id="2">
    <w:p w14:paraId="34B2EA47" w14:textId="77777777" w:rsidR="00046415" w:rsidRPr="009062ED" w:rsidRDefault="00046415" w:rsidP="00E75FED">
      <w:pPr>
        <w:pStyle w:val="HTML-wstpniesformatowany"/>
        <w:rPr>
          <w:rFonts w:ascii="Fira Sans" w:eastAsiaTheme="minorHAnsi" w:hAnsi="Fira Sans" w:cstheme="minorBidi"/>
          <w:sz w:val="16"/>
          <w:szCs w:val="16"/>
          <w:lang w:val="en-US" w:eastAsia="en-US"/>
        </w:rPr>
      </w:pPr>
      <w:r w:rsidRPr="00D448B9">
        <w:rPr>
          <w:rStyle w:val="Odwoanieprzypisudolnego"/>
          <w:sz w:val="16"/>
          <w:szCs w:val="16"/>
        </w:rPr>
        <w:footnoteRef/>
      </w:r>
      <w:r w:rsidRPr="009062ED">
        <w:rPr>
          <w:sz w:val="16"/>
          <w:szCs w:val="16"/>
          <w:lang w:val="en-US"/>
        </w:rPr>
        <w:t xml:space="preserve"> </w:t>
      </w:r>
      <w:r w:rsidRPr="009062ED">
        <w:rPr>
          <w:rFonts w:ascii="Fira Sans" w:eastAsiaTheme="minorHAnsi" w:hAnsi="Fira Sans" w:cstheme="minorBidi"/>
          <w:sz w:val="16"/>
          <w:szCs w:val="16"/>
          <w:lang w:val="en-US" w:eastAsia="en-US"/>
        </w:rPr>
        <w:t>The presented data relate to separately treated entities.</w:t>
      </w:r>
    </w:p>
  </w:footnote>
  <w:footnote w:id="3">
    <w:p w14:paraId="4ED286F9" w14:textId="77777777" w:rsidR="00403E54" w:rsidRPr="00403E54" w:rsidRDefault="00403E54">
      <w:pPr>
        <w:pStyle w:val="Tekstprzypisudolnego"/>
        <w:rPr>
          <w:lang w:val="en-US"/>
        </w:rPr>
      </w:pPr>
      <w:r w:rsidRPr="00403E54">
        <w:rPr>
          <w:rStyle w:val="Odwoanieprzypisudolnego"/>
          <w:sz w:val="14"/>
        </w:rPr>
        <w:footnoteRef/>
      </w:r>
      <w:r w:rsidRPr="00403E54">
        <w:rPr>
          <w:sz w:val="14"/>
          <w:lang w:val="en-US"/>
        </w:rPr>
        <w:t xml:space="preserve"> Data hidden due to statistical confidentiality</w:t>
      </w:r>
    </w:p>
  </w:footnote>
  <w:footnote w:id="4">
    <w:p w14:paraId="7D90EED9" w14:textId="77777777" w:rsidR="00046415" w:rsidRDefault="00046415">
      <w:pPr>
        <w:pStyle w:val="Tekstprzypisudolnego"/>
      </w:pPr>
      <w:r w:rsidRPr="00BD5268">
        <w:rPr>
          <w:rStyle w:val="Odwoanieprzypisudolnego"/>
          <w:sz w:val="16"/>
        </w:rPr>
        <w:footnoteRef/>
      </w:r>
      <w:r w:rsidRPr="00BD5268">
        <w:rPr>
          <w:sz w:val="16"/>
        </w:rPr>
        <w:t xml:space="preserve"> </w:t>
      </w:r>
      <w:proofErr w:type="spellStart"/>
      <w:r w:rsidRPr="00BD5268">
        <w:rPr>
          <w:sz w:val="16"/>
        </w:rPr>
        <w:t>Low</w:t>
      </w:r>
      <w:proofErr w:type="spellEnd"/>
      <w:r w:rsidRPr="00BD5268">
        <w:rPr>
          <w:sz w:val="16"/>
        </w:rPr>
        <w:t xml:space="preserve"> precision data.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A22DD" w14:textId="77777777" w:rsidR="00046415" w:rsidRDefault="00046415">
    <w:pPr>
      <w:pStyle w:val="Nagwek"/>
    </w:pPr>
    <w:r>
      <w:rPr>
        <w:noProof/>
        <w:lang w:eastAsia="pl-PL"/>
      </w:rPr>
      <mc:AlternateContent>
        <mc:Choice Requires="wps">
          <w:drawing>
            <wp:anchor distT="0" distB="0" distL="114300" distR="114300" simplePos="0" relativeHeight="251662336" behindDoc="1" locked="0" layoutInCell="1" allowOverlap="1" wp14:anchorId="62449868" wp14:editId="7C97CA62">
              <wp:simplePos x="0" y="0"/>
              <wp:positionH relativeFrom="column">
                <wp:posOffset>5214620</wp:posOffset>
              </wp:positionH>
              <wp:positionV relativeFrom="paragraph">
                <wp:posOffset>-178435</wp:posOffset>
              </wp:positionV>
              <wp:extent cx="1874520" cy="22680295"/>
              <wp:effectExtent l="0" t="0" r="0" b="8255"/>
              <wp:wrapNone/>
              <wp:docPr id="24" name="Prostokąt 24"/>
              <wp:cNvGraphicFramePr/>
              <a:graphic xmlns:a="http://schemas.openxmlformats.org/drawingml/2006/main">
                <a:graphicData uri="http://schemas.microsoft.com/office/word/2010/wordprocessingShape">
                  <wps:wsp>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1C8B84" id="Prostokąt 24" o:spid="_x0000_s1026"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" fillcolor="#f2f2f2 [3052]" stroked="f" strokeweight="1pt"/>
          </w:pict>
        </mc:Fallback>
      </mc:AlternateContent>
    </w:r>
  </w:p>
  <w:p w14:paraId="228843BD" w14:textId="77777777" w:rsidR="00046415" w:rsidRDefault="0004641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08B3FB" w14:textId="77777777" w:rsidR="00046415" w:rsidRDefault="00046415">
    <w:pPr>
      <w:pStyle w:val="Nagwek"/>
      <w:rPr>
        <w:noProof/>
        <w:lang w:eastAsia="pl-PL"/>
      </w:rPr>
    </w:pPr>
    <w:r>
      <w:rPr>
        <w:noProof/>
        <w:lang w:eastAsia="pl-PL"/>
      </w:rPr>
      <w:drawing>
        <wp:anchor distT="0" distB="0" distL="114300" distR="114300" simplePos="0" relativeHeight="251664384" behindDoc="0" locked="0" layoutInCell="1" allowOverlap="1" wp14:anchorId="663C146D" wp14:editId="29E87922">
          <wp:simplePos x="0" y="0"/>
          <wp:positionH relativeFrom="margin">
            <wp:align>left</wp:align>
          </wp:positionH>
          <wp:positionV relativeFrom="paragraph">
            <wp:posOffset>-45085</wp:posOffset>
          </wp:positionV>
          <wp:extent cx="1955800" cy="744855"/>
          <wp:effectExtent l="0" t="0" r="0" b="0"/>
          <wp:wrapSquare wrapText="bothSides"/>
          <wp:docPr id="27" name="Obraz 27" descr="C:\Users\zawistowskaB\AppData\Local\Microsoft\Windows\INetCache\Content.Word\logog-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wistowskaB\AppData\Local\Microsoft\Windows\INetCache\Content.Word\logog-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7448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l-PL"/>
      </w:rPr>
      <mc:AlternateContent>
        <mc:Choice Requires="wps">
          <w:drawing>
            <wp:anchor distT="0" distB="0" distL="114300" distR="114300" simplePos="0" relativeHeight="251659264" behindDoc="1" locked="0" layoutInCell="1" allowOverlap="1" wp14:anchorId="567BD788" wp14:editId="68084F80">
              <wp:simplePos x="0" y="0"/>
              <wp:positionH relativeFrom="column">
                <wp:posOffset>5224585</wp:posOffset>
              </wp:positionH>
              <wp:positionV relativeFrom="paragraph">
                <wp:posOffset>366736</wp:posOffset>
              </wp:positionV>
              <wp:extent cx="1871980" cy="19569723"/>
              <wp:effectExtent l="0" t="0" r="0" b="0"/>
              <wp:wrapNone/>
              <wp:docPr id="10" name="Prostokąt 10"/>
              <wp:cNvGraphicFramePr/>
              <a:graphic xmlns:a="http://schemas.openxmlformats.org/drawingml/2006/main">
                <a:graphicData uri="http://schemas.microsoft.com/office/word/2010/wordprocessingShape">
                  <wps:wsp>
                    <wps:cNvSpPr/>
                    <wps:spPr>
                      <a:xfrm>
                        <a:off x="0" y="0"/>
                        <a:ext cx="1871980" cy="19569723"/>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D93BD2" id="Prostokąt 10" o:spid="_x0000_s1026" style="position:absolute;margin-left:411.4pt;margin-top:28.9pt;width:147.4pt;height:1540.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" fillcolor="#f2f2f2" stroked="f" strokeweight="1pt"/>
          </w:pict>
        </mc:Fallback>
      </mc:AlternateContent>
    </w:r>
    <w:r w:rsidRPr="00F37172">
      <w:rPr>
        <w:noProof/>
        <w:lang w:eastAsia="pl-PL"/>
      </w:rPr>
      <mc:AlternateContent>
        <mc:Choice Requires="wps">
          <w:drawing>
            <wp:anchor distT="0" distB="0" distL="114300" distR="114300" simplePos="0" relativeHeight="251660288" behindDoc="0" locked="0" layoutInCell="1" allowOverlap="1" wp14:anchorId="21DECC33" wp14:editId="7B4C8D2D">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3E5B17" w14:textId="77777777" w:rsidR="00046415" w:rsidRPr="003C6C8D" w:rsidRDefault="00046415" w:rsidP="00707FE5">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ECC33" id="Schemat blokowy: opóźnienie 6" o:spid="_x0000_s1036" style="position:absolute;margin-left:396.6pt;margin-top:15.65pt;width:162.25pt;height:28.1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033E5B17" w14:textId="77777777" w:rsidR="00046415" w:rsidRPr="003C6C8D" w:rsidRDefault="00046415" w:rsidP="00707FE5">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p>
  <w:p w14:paraId="16ED4E99" w14:textId="77777777" w:rsidR="00046415" w:rsidRDefault="00046415">
    <w:pPr>
      <w:pStyle w:val="Nagwek"/>
      <w:rPr>
        <w:noProof/>
        <w:lang w:eastAsia="pl-PL"/>
      </w:rPr>
    </w:pPr>
    <w:r w:rsidRPr="00F37172">
      <w:rPr>
        <w:noProof/>
        <w:lang w:eastAsia="pl-PL"/>
      </w:rPr>
      <mc:AlternateContent>
        <mc:Choice Requires="wps">
          <w:drawing>
            <wp:anchor distT="45720" distB="45720" distL="114300" distR="114300" simplePos="0" relativeHeight="251661312" behindDoc="0" locked="0" layoutInCell="1" allowOverlap="1" wp14:anchorId="42D0F095" wp14:editId="64AA5A12">
              <wp:simplePos x="0" y="0"/>
              <wp:positionH relativeFrom="column">
                <wp:posOffset>5238750</wp:posOffset>
              </wp:positionH>
              <wp:positionV relativeFrom="paragraph">
                <wp:posOffset>477520</wp:posOffset>
              </wp:positionV>
              <wp:extent cx="1432293" cy="336589"/>
              <wp:effectExtent l="0" t="0" r="0" b="6350"/>
              <wp:wrapNone/>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4CBE62CF" w14:textId="77777777" w:rsidR="00046415" w:rsidRPr="00E453F0" w:rsidRDefault="00046415" w:rsidP="00E4352D">
                          <w:pPr>
                            <w:jc w:val="both"/>
                            <w:rPr>
                              <w:b/>
                              <w:color w:val="001D77"/>
                              <w:szCs w:val="19"/>
                            </w:rPr>
                          </w:pPr>
                          <w:r>
                            <w:rPr>
                              <w:b/>
                              <w:color w:val="001D77"/>
                              <w:szCs w:val="19"/>
                            </w:rPr>
                            <w:t>18.11.2021</w:t>
                          </w:r>
                          <w:r w:rsidRPr="00E453F0">
                            <w:rPr>
                              <w:b/>
                              <w:color w:val="001D77"/>
                              <w:szCs w:val="19"/>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D0F095" id="_x0000_t202" coordsize="21600,21600" o:spt="202" path="m,l,21600r21600,l21600,xe">
              <v:stroke joinstyle="miter"/>
              <v:path gradientshapeok="t" o:connecttype="rect"/>
            </v:shapetype>
            <v:shape id="_x0000_s1037" type="#_x0000_t202" style="position:absolute;margin-left:412.5pt;margin-top:37.6pt;width:112.8pt;height:2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" filled="f" stroked="f">
              <v:textbox>
                <w:txbxContent>
                  <w:p w14:paraId="4CBE62CF" w14:textId="77777777" w:rsidR="00046415" w:rsidRPr="00E453F0" w:rsidRDefault="00046415" w:rsidP="00E4352D">
                    <w:pPr>
                      <w:jc w:val="both"/>
                      <w:rPr>
                        <w:b/>
                        <w:color w:val="001D77"/>
                        <w:szCs w:val="19"/>
                      </w:rPr>
                    </w:pPr>
                    <w:r>
                      <w:rPr>
                        <w:b/>
                        <w:color w:val="001D77"/>
                        <w:szCs w:val="19"/>
                      </w:rPr>
                      <w:t>18.11.2021</w:t>
                    </w:r>
                    <w:r w:rsidRPr="00E453F0">
                      <w:rPr>
                        <w:b/>
                        <w:color w:val="001D77"/>
                        <w:szCs w:val="19"/>
                      </w:rPr>
                      <w:t xml:space="preserve"> </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F81305" w14:textId="77777777" w:rsidR="00046415" w:rsidRDefault="00046415">
    <w:pPr>
      <w:pStyle w:val="Nagwek"/>
    </w:pPr>
  </w:p>
  <w:p w14:paraId="28FE98C9" w14:textId="77777777" w:rsidR="00046415" w:rsidRDefault="00046415">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A9B"/>
    <w:rsid w:val="00001F68"/>
    <w:rsid w:val="000449B5"/>
    <w:rsid w:val="00046415"/>
    <w:rsid w:val="00047490"/>
    <w:rsid w:val="0005622A"/>
    <w:rsid w:val="000716F8"/>
    <w:rsid w:val="00080C8E"/>
    <w:rsid w:val="0008188A"/>
    <w:rsid w:val="000A0757"/>
    <w:rsid w:val="000B743F"/>
    <w:rsid w:val="000D5F6F"/>
    <w:rsid w:val="000E2384"/>
    <w:rsid w:val="00112C5B"/>
    <w:rsid w:val="0013458E"/>
    <w:rsid w:val="00165ED2"/>
    <w:rsid w:val="001F0E2D"/>
    <w:rsid w:val="00201251"/>
    <w:rsid w:val="00210DCB"/>
    <w:rsid w:val="00227982"/>
    <w:rsid w:val="0023324B"/>
    <w:rsid w:val="00271658"/>
    <w:rsid w:val="00296FF4"/>
    <w:rsid w:val="002F235C"/>
    <w:rsid w:val="002F2904"/>
    <w:rsid w:val="002F47B6"/>
    <w:rsid w:val="00302882"/>
    <w:rsid w:val="003453F3"/>
    <w:rsid w:val="003472B5"/>
    <w:rsid w:val="0036125B"/>
    <w:rsid w:val="00365404"/>
    <w:rsid w:val="00374896"/>
    <w:rsid w:val="00374C27"/>
    <w:rsid w:val="003922EB"/>
    <w:rsid w:val="003B2B01"/>
    <w:rsid w:val="003B3536"/>
    <w:rsid w:val="003B5DA0"/>
    <w:rsid w:val="003C5744"/>
    <w:rsid w:val="00403E54"/>
    <w:rsid w:val="00440A30"/>
    <w:rsid w:val="00440FCB"/>
    <w:rsid w:val="0044120F"/>
    <w:rsid w:val="00454051"/>
    <w:rsid w:val="00460A72"/>
    <w:rsid w:val="0046360C"/>
    <w:rsid w:val="00492528"/>
    <w:rsid w:val="00493F14"/>
    <w:rsid w:val="004A40A2"/>
    <w:rsid w:val="004B2C91"/>
    <w:rsid w:val="00504473"/>
    <w:rsid w:val="005118B0"/>
    <w:rsid w:val="00517031"/>
    <w:rsid w:val="005342DB"/>
    <w:rsid w:val="00540FBD"/>
    <w:rsid w:val="00544377"/>
    <w:rsid w:val="00550549"/>
    <w:rsid w:val="00560139"/>
    <w:rsid w:val="005614B0"/>
    <w:rsid w:val="00567BF4"/>
    <w:rsid w:val="005916A2"/>
    <w:rsid w:val="00595E58"/>
    <w:rsid w:val="005C68EC"/>
    <w:rsid w:val="005C7393"/>
    <w:rsid w:val="005D1D2E"/>
    <w:rsid w:val="005D5638"/>
    <w:rsid w:val="006107B4"/>
    <w:rsid w:val="00612F5D"/>
    <w:rsid w:val="00617F62"/>
    <w:rsid w:val="0063222F"/>
    <w:rsid w:val="0064120E"/>
    <w:rsid w:val="00663D2D"/>
    <w:rsid w:val="006643DE"/>
    <w:rsid w:val="00685946"/>
    <w:rsid w:val="006859B0"/>
    <w:rsid w:val="006A5A83"/>
    <w:rsid w:val="006B3A2B"/>
    <w:rsid w:val="006B3E9E"/>
    <w:rsid w:val="006C77CD"/>
    <w:rsid w:val="006F5A91"/>
    <w:rsid w:val="0070360A"/>
    <w:rsid w:val="00707FE5"/>
    <w:rsid w:val="00720FAA"/>
    <w:rsid w:val="00752809"/>
    <w:rsid w:val="007B3054"/>
    <w:rsid w:val="007D52B5"/>
    <w:rsid w:val="007E0BC0"/>
    <w:rsid w:val="007F2BD1"/>
    <w:rsid w:val="00807598"/>
    <w:rsid w:val="00807D7D"/>
    <w:rsid w:val="00811A31"/>
    <w:rsid w:val="008151AA"/>
    <w:rsid w:val="008303B7"/>
    <w:rsid w:val="00832E12"/>
    <w:rsid w:val="00882B8E"/>
    <w:rsid w:val="008940E6"/>
    <w:rsid w:val="008A0CB1"/>
    <w:rsid w:val="008D211F"/>
    <w:rsid w:val="008D3331"/>
    <w:rsid w:val="009053A9"/>
    <w:rsid w:val="009062ED"/>
    <w:rsid w:val="00910212"/>
    <w:rsid w:val="0094097F"/>
    <w:rsid w:val="00942605"/>
    <w:rsid w:val="00982815"/>
    <w:rsid w:val="00983126"/>
    <w:rsid w:val="0098563F"/>
    <w:rsid w:val="009867D5"/>
    <w:rsid w:val="009E0046"/>
    <w:rsid w:val="009F1841"/>
    <w:rsid w:val="00A21851"/>
    <w:rsid w:val="00A4646B"/>
    <w:rsid w:val="00A54717"/>
    <w:rsid w:val="00A67E3D"/>
    <w:rsid w:val="00A87A1B"/>
    <w:rsid w:val="00A90E81"/>
    <w:rsid w:val="00A96AEB"/>
    <w:rsid w:val="00AB3FAA"/>
    <w:rsid w:val="00AC172A"/>
    <w:rsid w:val="00AD57B6"/>
    <w:rsid w:val="00AE7039"/>
    <w:rsid w:val="00B01A71"/>
    <w:rsid w:val="00B03577"/>
    <w:rsid w:val="00B06247"/>
    <w:rsid w:val="00B23AA8"/>
    <w:rsid w:val="00B413F5"/>
    <w:rsid w:val="00B56C42"/>
    <w:rsid w:val="00B669EA"/>
    <w:rsid w:val="00BC455B"/>
    <w:rsid w:val="00BC771B"/>
    <w:rsid w:val="00BD5268"/>
    <w:rsid w:val="00BE130C"/>
    <w:rsid w:val="00BF1A9B"/>
    <w:rsid w:val="00C02B5A"/>
    <w:rsid w:val="00C0463C"/>
    <w:rsid w:val="00C21D2D"/>
    <w:rsid w:val="00C37931"/>
    <w:rsid w:val="00C55220"/>
    <w:rsid w:val="00C55BEC"/>
    <w:rsid w:val="00C708A0"/>
    <w:rsid w:val="00C727CC"/>
    <w:rsid w:val="00C7280F"/>
    <w:rsid w:val="00C779A2"/>
    <w:rsid w:val="00CB456D"/>
    <w:rsid w:val="00CC36D9"/>
    <w:rsid w:val="00D22062"/>
    <w:rsid w:val="00D52CAB"/>
    <w:rsid w:val="00D57E78"/>
    <w:rsid w:val="00D85629"/>
    <w:rsid w:val="00D96127"/>
    <w:rsid w:val="00DA43B8"/>
    <w:rsid w:val="00DA5EBB"/>
    <w:rsid w:val="00DD1A2E"/>
    <w:rsid w:val="00DF0D47"/>
    <w:rsid w:val="00DF5A9C"/>
    <w:rsid w:val="00DF7E7B"/>
    <w:rsid w:val="00E27C85"/>
    <w:rsid w:val="00E34C65"/>
    <w:rsid w:val="00E4352D"/>
    <w:rsid w:val="00E53AC2"/>
    <w:rsid w:val="00E564A6"/>
    <w:rsid w:val="00E56E72"/>
    <w:rsid w:val="00E6045F"/>
    <w:rsid w:val="00E6051A"/>
    <w:rsid w:val="00E64452"/>
    <w:rsid w:val="00E66964"/>
    <w:rsid w:val="00E67908"/>
    <w:rsid w:val="00E70155"/>
    <w:rsid w:val="00E75FED"/>
    <w:rsid w:val="00E8196B"/>
    <w:rsid w:val="00E860D6"/>
    <w:rsid w:val="00EA387F"/>
    <w:rsid w:val="00EA6AE6"/>
    <w:rsid w:val="00EA6B28"/>
    <w:rsid w:val="00EC4724"/>
    <w:rsid w:val="00EE67ED"/>
    <w:rsid w:val="00EF3F61"/>
    <w:rsid w:val="00EF70AE"/>
    <w:rsid w:val="00F22649"/>
    <w:rsid w:val="00F25830"/>
    <w:rsid w:val="00F4438F"/>
    <w:rsid w:val="00F5363F"/>
    <w:rsid w:val="00F6435A"/>
    <w:rsid w:val="00F76538"/>
    <w:rsid w:val="00F94798"/>
    <w:rsid w:val="00FC6582"/>
    <w:rsid w:val="00FE07F8"/>
    <w:rsid w:val="00FE58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C70C13"/>
  <w15:chartTrackingRefBased/>
  <w15:docId w15:val="{8D27507D-E0FE-484F-8AF5-17D28BEE9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BF1A9B"/>
    <w:pPr>
      <w:spacing w:before="120" w:after="120" w:line="240" w:lineRule="exact"/>
    </w:pPr>
    <w:rPr>
      <w:rFonts w:ascii="Fira Sans" w:hAnsi="Fira Sans"/>
      <w:sz w:val="19"/>
    </w:rPr>
  </w:style>
  <w:style w:type="paragraph" w:styleId="Nagwek2">
    <w:name w:val="heading 2"/>
    <w:basedOn w:val="Normalny"/>
    <w:next w:val="Normalny"/>
    <w:link w:val="Nagwek2Znak"/>
    <w:uiPriority w:val="9"/>
    <w:semiHidden/>
    <w:unhideWhenUsed/>
    <w:qFormat/>
    <w:rsid w:val="002F47B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BF1A9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BF1A9B"/>
    <w:rPr>
      <w:rFonts w:asciiTheme="majorHAnsi" w:eastAsiaTheme="majorEastAsia" w:hAnsiTheme="majorHAnsi" w:cstheme="majorBidi"/>
      <w:color w:val="1F4D78" w:themeColor="accent1" w:themeShade="7F"/>
      <w:sz w:val="24"/>
      <w:szCs w:val="24"/>
    </w:rPr>
  </w:style>
  <w:style w:type="character" w:styleId="Hipercze">
    <w:name w:val="Hyperlink"/>
    <w:semiHidden/>
    <w:rsid w:val="00BF1A9B"/>
    <w:rPr>
      <w:rFonts w:cs="Times New Roman"/>
      <w:color w:val="0000FF"/>
      <w:u w:val="single"/>
    </w:rPr>
  </w:style>
  <w:style w:type="table" w:styleId="Tabela-Siatka">
    <w:name w:val="Table Grid"/>
    <w:basedOn w:val="Standardowy"/>
    <w:uiPriority w:val="39"/>
    <w:rsid w:val="00BF1A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BF1A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F1A9B"/>
    <w:rPr>
      <w:rFonts w:ascii="Fira Sans" w:hAnsi="Fira Sans"/>
      <w:sz w:val="19"/>
    </w:rPr>
  </w:style>
  <w:style w:type="paragraph" w:styleId="Stopka">
    <w:name w:val="footer"/>
    <w:basedOn w:val="Normalny"/>
    <w:link w:val="StopkaZnak"/>
    <w:uiPriority w:val="99"/>
    <w:unhideWhenUsed/>
    <w:rsid w:val="00BF1A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F1A9B"/>
    <w:rPr>
      <w:rFonts w:ascii="Fira Sans" w:hAnsi="Fira Sans"/>
      <w:sz w:val="19"/>
    </w:rPr>
  </w:style>
  <w:style w:type="paragraph" w:styleId="Tekstprzypisudolnego">
    <w:name w:val="footnote text"/>
    <w:basedOn w:val="Normalny"/>
    <w:link w:val="TekstprzypisudolnegoZnak"/>
    <w:semiHidden/>
    <w:unhideWhenUsed/>
    <w:rsid w:val="00BF1A9B"/>
    <w:pPr>
      <w:spacing w:after="0" w:line="240" w:lineRule="auto"/>
    </w:pPr>
    <w:rPr>
      <w:sz w:val="20"/>
      <w:szCs w:val="20"/>
    </w:rPr>
  </w:style>
  <w:style w:type="character" w:customStyle="1" w:styleId="TekstprzypisudolnegoZnak">
    <w:name w:val="Tekst przypisu dolnego Znak"/>
    <w:basedOn w:val="Domylnaczcionkaakapitu"/>
    <w:link w:val="Tekstprzypisudolnego"/>
    <w:semiHidden/>
    <w:rsid w:val="00BF1A9B"/>
    <w:rPr>
      <w:rFonts w:ascii="Fira Sans" w:hAnsi="Fira Sans"/>
      <w:sz w:val="20"/>
      <w:szCs w:val="20"/>
    </w:rPr>
  </w:style>
  <w:style w:type="character" w:styleId="Odwoanieprzypisudolnego">
    <w:name w:val="footnote reference"/>
    <w:basedOn w:val="Domylnaczcionkaakapitu"/>
    <w:semiHidden/>
    <w:unhideWhenUsed/>
    <w:rsid w:val="00BF1A9B"/>
    <w:rPr>
      <w:vertAlign w:val="superscript"/>
    </w:rPr>
  </w:style>
  <w:style w:type="paragraph" w:customStyle="1" w:styleId="tekstzboku">
    <w:name w:val="tekst z boku"/>
    <w:basedOn w:val="Normalny"/>
    <w:qFormat/>
    <w:rsid w:val="00BF1A9B"/>
    <w:pPr>
      <w:spacing w:after="0"/>
    </w:pPr>
    <w:rPr>
      <w:rFonts w:eastAsia="Times New Roman" w:cs="Times New Roman"/>
      <w:bCs/>
      <w:color w:val="001D77"/>
      <w:sz w:val="18"/>
      <w:szCs w:val="18"/>
      <w:lang w:eastAsia="pl-PL"/>
    </w:rPr>
  </w:style>
  <w:style w:type="paragraph" w:customStyle="1" w:styleId="tekstnaniebieskimtle">
    <w:name w:val="tekst na niebieskim tle"/>
    <w:basedOn w:val="Normalny"/>
    <w:qFormat/>
    <w:rsid w:val="00BF1A9B"/>
    <w:pPr>
      <w:spacing w:before="0" w:after="0" w:line="240" w:lineRule="auto"/>
    </w:pPr>
    <w:rPr>
      <w:sz w:val="20"/>
    </w:rPr>
  </w:style>
  <w:style w:type="table" w:customStyle="1" w:styleId="Siatkatabelijasna11">
    <w:name w:val="Siatka tabeli — jasna11"/>
    <w:basedOn w:val="Standardowy"/>
    <w:uiPriority w:val="40"/>
    <w:rsid w:val="00BF1A9B"/>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UyteHipercze">
    <w:name w:val="FollowedHyperlink"/>
    <w:basedOn w:val="Domylnaczcionkaakapitu"/>
    <w:uiPriority w:val="99"/>
    <w:semiHidden/>
    <w:unhideWhenUsed/>
    <w:rsid w:val="00227982"/>
    <w:rPr>
      <w:color w:val="954F72" w:themeColor="followedHyperlink"/>
      <w:u w:val="single"/>
    </w:rPr>
  </w:style>
  <w:style w:type="paragraph" w:styleId="HTML-wstpniesformatowany">
    <w:name w:val="HTML Preformatted"/>
    <w:basedOn w:val="Normalny"/>
    <w:link w:val="HTML-wstpniesformatowanyZnak"/>
    <w:uiPriority w:val="99"/>
    <w:unhideWhenUsed/>
    <w:rsid w:val="0013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13458E"/>
    <w:rPr>
      <w:rFonts w:ascii="Courier New" w:eastAsia="Times New Roman" w:hAnsi="Courier New" w:cs="Courier New"/>
      <w:sz w:val="20"/>
      <w:szCs w:val="20"/>
      <w:lang w:eastAsia="pl-PL"/>
    </w:rPr>
  </w:style>
  <w:style w:type="character" w:styleId="Odwoaniedokomentarza">
    <w:name w:val="annotation reference"/>
    <w:basedOn w:val="Domylnaczcionkaakapitu"/>
    <w:uiPriority w:val="99"/>
    <w:semiHidden/>
    <w:unhideWhenUsed/>
    <w:rsid w:val="00807D7D"/>
    <w:rPr>
      <w:sz w:val="16"/>
      <w:szCs w:val="16"/>
    </w:rPr>
  </w:style>
  <w:style w:type="paragraph" w:styleId="Tekstkomentarza">
    <w:name w:val="annotation text"/>
    <w:basedOn w:val="Normalny"/>
    <w:link w:val="TekstkomentarzaZnak"/>
    <w:uiPriority w:val="99"/>
    <w:semiHidden/>
    <w:unhideWhenUsed/>
    <w:rsid w:val="00807D7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07D7D"/>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807D7D"/>
    <w:rPr>
      <w:b/>
      <w:bCs/>
    </w:rPr>
  </w:style>
  <w:style w:type="character" w:customStyle="1" w:styleId="TematkomentarzaZnak">
    <w:name w:val="Temat komentarza Znak"/>
    <w:basedOn w:val="TekstkomentarzaZnak"/>
    <w:link w:val="Tematkomentarza"/>
    <w:uiPriority w:val="99"/>
    <w:semiHidden/>
    <w:rsid w:val="00807D7D"/>
    <w:rPr>
      <w:rFonts w:ascii="Fira Sans" w:hAnsi="Fira Sans"/>
      <w:b/>
      <w:bCs/>
      <w:sz w:val="20"/>
      <w:szCs w:val="20"/>
    </w:rPr>
  </w:style>
  <w:style w:type="paragraph" w:styleId="Tekstdymka">
    <w:name w:val="Balloon Text"/>
    <w:basedOn w:val="Normalny"/>
    <w:link w:val="TekstdymkaZnak"/>
    <w:uiPriority w:val="99"/>
    <w:semiHidden/>
    <w:unhideWhenUsed/>
    <w:rsid w:val="00807D7D"/>
    <w:pPr>
      <w:spacing w:before="0"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07D7D"/>
    <w:rPr>
      <w:rFonts w:ascii="Segoe UI" w:hAnsi="Segoe UI" w:cs="Segoe UI"/>
      <w:sz w:val="18"/>
      <w:szCs w:val="18"/>
    </w:rPr>
  </w:style>
  <w:style w:type="character" w:customStyle="1" w:styleId="tlid-translation">
    <w:name w:val="tlid-translation"/>
    <w:basedOn w:val="Domylnaczcionkaakapitu"/>
    <w:rsid w:val="00C21D2D"/>
  </w:style>
  <w:style w:type="character" w:customStyle="1" w:styleId="Nagwek2Znak">
    <w:name w:val="Nagłówek 2 Znak"/>
    <w:basedOn w:val="Domylnaczcionkaakapitu"/>
    <w:link w:val="Nagwek2"/>
    <w:uiPriority w:val="9"/>
    <w:semiHidden/>
    <w:rsid w:val="002F47B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953403">
      <w:bodyDiv w:val="1"/>
      <w:marLeft w:val="0"/>
      <w:marRight w:val="0"/>
      <w:marTop w:val="0"/>
      <w:marBottom w:val="0"/>
      <w:divBdr>
        <w:top w:val="none" w:sz="0" w:space="0" w:color="auto"/>
        <w:left w:val="none" w:sz="0" w:space="0" w:color="auto"/>
        <w:bottom w:val="none" w:sz="0" w:space="0" w:color="auto"/>
        <w:right w:val="none" w:sz="0" w:space="0" w:color="auto"/>
      </w:divBdr>
      <w:divsChild>
        <w:div w:id="468015922">
          <w:marLeft w:val="0"/>
          <w:marRight w:val="0"/>
          <w:marTop w:val="0"/>
          <w:marBottom w:val="0"/>
          <w:divBdr>
            <w:top w:val="none" w:sz="0" w:space="0" w:color="auto"/>
            <w:left w:val="none" w:sz="0" w:space="0" w:color="auto"/>
            <w:bottom w:val="none" w:sz="0" w:space="0" w:color="auto"/>
            <w:right w:val="none" w:sz="0" w:space="0" w:color="auto"/>
          </w:divBdr>
          <w:divsChild>
            <w:div w:id="188883964">
              <w:marLeft w:val="0"/>
              <w:marRight w:val="0"/>
              <w:marTop w:val="0"/>
              <w:marBottom w:val="0"/>
              <w:divBdr>
                <w:top w:val="none" w:sz="0" w:space="0" w:color="auto"/>
                <w:left w:val="none" w:sz="0" w:space="0" w:color="auto"/>
                <w:bottom w:val="none" w:sz="0" w:space="0" w:color="auto"/>
                <w:right w:val="none" w:sz="0" w:space="0" w:color="auto"/>
              </w:divBdr>
              <w:divsChild>
                <w:div w:id="1186941434">
                  <w:marLeft w:val="0"/>
                  <w:marRight w:val="0"/>
                  <w:marTop w:val="0"/>
                  <w:marBottom w:val="0"/>
                  <w:divBdr>
                    <w:top w:val="none" w:sz="0" w:space="0" w:color="auto"/>
                    <w:left w:val="none" w:sz="0" w:space="0" w:color="auto"/>
                    <w:bottom w:val="none" w:sz="0" w:space="0" w:color="auto"/>
                    <w:right w:val="none" w:sz="0" w:space="0" w:color="auto"/>
                  </w:divBdr>
                  <w:divsChild>
                    <w:div w:id="165559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473107">
          <w:marLeft w:val="0"/>
          <w:marRight w:val="0"/>
          <w:marTop w:val="0"/>
          <w:marBottom w:val="0"/>
          <w:divBdr>
            <w:top w:val="none" w:sz="0" w:space="0" w:color="auto"/>
            <w:left w:val="none" w:sz="0" w:space="0" w:color="auto"/>
            <w:bottom w:val="none" w:sz="0" w:space="0" w:color="auto"/>
            <w:right w:val="none" w:sz="0" w:space="0" w:color="auto"/>
          </w:divBdr>
          <w:divsChild>
            <w:div w:id="993723057">
              <w:marLeft w:val="0"/>
              <w:marRight w:val="0"/>
              <w:marTop w:val="0"/>
              <w:marBottom w:val="0"/>
              <w:divBdr>
                <w:top w:val="none" w:sz="0" w:space="0" w:color="auto"/>
                <w:left w:val="none" w:sz="0" w:space="0" w:color="auto"/>
                <w:bottom w:val="none" w:sz="0" w:space="0" w:color="auto"/>
                <w:right w:val="none" w:sz="0" w:space="0" w:color="auto"/>
              </w:divBdr>
            </w:div>
          </w:divsChild>
        </w:div>
        <w:div w:id="1424764905">
          <w:marLeft w:val="0"/>
          <w:marRight w:val="0"/>
          <w:marTop w:val="0"/>
          <w:marBottom w:val="0"/>
          <w:divBdr>
            <w:top w:val="none" w:sz="0" w:space="0" w:color="auto"/>
            <w:left w:val="none" w:sz="0" w:space="0" w:color="auto"/>
            <w:bottom w:val="none" w:sz="0" w:space="0" w:color="auto"/>
            <w:right w:val="none" w:sz="0" w:space="0" w:color="auto"/>
          </w:divBdr>
        </w:div>
      </w:divsChild>
    </w:div>
    <w:div w:id="164637923">
      <w:bodyDiv w:val="1"/>
      <w:marLeft w:val="0"/>
      <w:marRight w:val="0"/>
      <w:marTop w:val="0"/>
      <w:marBottom w:val="0"/>
      <w:divBdr>
        <w:top w:val="none" w:sz="0" w:space="0" w:color="auto"/>
        <w:left w:val="none" w:sz="0" w:space="0" w:color="auto"/>
        <w:bottom w:val="none" w:sz="0" w:space="0" w:color="auto"/>
        <w:right w:val="none" w:sz="0" w:space="0" w:color="auto"/>
      </w:divBdr>
    </w:div>
    <w:div w:id="605506946">
      <w:bodyDiv w:val="1"/>
      <w:marLeft w:val="0"/>
      <w:marRight w:val="0"/>
      <w:marTop w:val="0"/>
      <w:marBottom w:val="0"/>
      <w:divBdr>
        <w:top w:val="none" w:sz="0" w:space="0" w:color="auto"/>
        <w:left w:val="none" w:sz="0" w:space="0" w:color="auto"/>
        <w:bottom w:val="none" w:sz="0" w:space="0" w:color="auto"/>
        <w:right w:val="none" w:sz="0" w:space="0" w:color="auto"/>
      </w:divBdr>
    </w:div>
    <w:div w:id="617950760">
      <w:bodyDiv w:val="1"/>
      <w:marLeft w:val="0"/>
      <w:marRight w:val="0"/>
      <w:marTop w:val="0"/>
      <w:marBottom w:val="0"/>
      <w:divBdr>
        <w:top w:val="none" w:sz="0" w:space="0" w:color="auto"/>
        <w:left w:val="none" w:sz="0" w:space="0" w:color="auto"/>
        <w:bottom w:val="none" w:sz="0" w:space="0" w:color="auto"/>
        <w:right w:val="none" w:sz="0" w:space="0" w:color="auto"/>
      </w:divBdr>
    </w:div>
    <w:div w:id="640230326">
      <w:bodyDiv w:val="1"/>
      <w:marLeft w:val="0"/>
      <w:marRight w:val="0"/>
      <w:marTop w:val="0"/>
      <w:marBottom w:val="0"/>
      <w:divBdr>
        <w:top w:val="none" w:sz="0" w:space="0" w:color="auto"/>
        <w:left w:val="none" w:sz="0" w:space="0" w:color="auto"/>
        <w:bottom w:val="none" w:sz="0" w:space="0" w:color="auto"/>
        <w:right w:val="none" w:sz="0" w:space="0" w:color="auto"/>
      </w:divBdr>
    </w:div>
    <w:div w:id="675812118">
      <w:bodyDiv w:val="1"/>
      <w:marLeft w:val="0"/>
      <w:marRight w:val="0"/>
      <w:marTop w:val="0"/>
      <w:marBottom w:val="0"/>
      <w:divBdr>
        <w:top w:val="none" w:sz="0" w:space="0" w:color="auto"/>
        <w:left w:val="none" w:sz="0" w:space="0" w:color="auto"/>
        <w:bottom w:val="none" w:sz="0" w:space="0" w:color="auto"/>
        <w:right w:val="none" w:sz="0" w:space="0" w:color="auto"/>
      </w:divBdr>
    </w:div>
    <w:div w:id="882475000">
      <w:bodyDiv w:val="1"/>
      <w:marLeft w:val="0"/>
      <w:marRight w:val="0"/>
      <w:marTop w:val="0"/>
      <w:marBottom w:val="0"/>
      <w:divBdr>
        <w:top w:val="none" w:sz="0" w:space="0" w:color="auto"/>
        <w:left w:val="none" w:sz="0" w:space="0" w:color="auto"/>
        <w:bottom w:val="none" w:sz="0" w:space="0" w:color="auto"/>
        <w:right w:val="none" w:sz="0" w:space="0" w:color="auto"/>
      </w:divBdr>
      <w:divsChild>
        <w:div w:id="2010714185">
          <w:marLeft w:val="0"/>
          <w:marRight w:val="0"/>
          <w:marTop w:val="100"/>
          <w:marBottom w:val="0"/>
          <w:divBdr>
            <w:top w:val="none" w:sz="0" w:space="0" w:color="auto"/>
            <w:left w:val="none" w:sz="0" w:space="0" w:color="auto"/>
            <w:bottom w:val="none" w:sz="0" w:space="0" w:color="auto"/>
            <w:right w:val="none" w:sz="0" w:space="0" w:color="auto"/>
          </w:divBdr>
          <w:divsChild>
            <w:div w:id="566841946">
              <w:marLeft w:val="0"/>
              <w:marRight w:val="0"/>
              <w:marTop w:val="60"/>
              <w:marBottom w:val="0"/>
              <w:divBdr>
                <w:top w:val="none" w:sz="0" w:space="0" w:color="auto"/>
                <w:left w:val="none" w:sz="0" w:space="0" w:color="auto"/>
                <w:bottom w:val="none" w:sz="0" w:space="0" w:color="auto"/>
                <w:right w:val="none" w:sz="0" w:space="0" w:color="auto"/>
              </w:divBdr>
            </w:div>
          </w:divsChild>
        </w:div>
        <w:div w:id="1640377565">
          <w:marLeft w:val="0"/>
          <w:marRight w:val="0"/>
          <w:marTop w:val="0"/>
          <w:marBottom w:val="0"/>
          <w:divBdr>
            <w:top w:val="none" w:sz="0" w:space="0" w:color="auto"/>
            <w:left w:val="none" w:sz="0" w:space="0" w:color="auto"/>
            <w:bottom w:val="none" w:sz="0" w:space="0" w:color="auto"/>
            <w:right w:val="none" w:sz="0" w:space="0" w:color="auto"/>
          </w:divBdr>
          <w:divsChild>
            <w:div w:id="1568804297">
              <w:marLeft w:val="0"/>
              <w:marRight w:val="0"/>
              <w:marTop w:val="0"/>
              <w:marBottom w:val="0"/>
              <w:divBdr>
                <w:top w:val="none" w:sz="0" w:space="0" w:color="auto"/>
                <w:left w:val="none" w:sz="0" w:space="0" w:color="auto"/>
                <w:bottom w:val="none" w:sz="0" w:space="0" w:color="auto"/>
                <w:right w:val="none" w:sz="0" w:space="0" w:color="auto"/>
              </w:divBdr>
              <w:divsChild>
                <w:div w:id="139388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71835">
      <w:bodyDiv w:val="1"/>
      <w:marLeft w:val="0"/>
      <w:marRight w:val="0"/>
      <w:marTop w:val="0"/>
      <w:marBottom w:val="0"/>
      <w:divBdr>
        <w:top w:val="none" w:sz="0" w:space="0" w:color="auto"/>
        <w:left w:val="none" w:sz="0" w:space="0" w:color="auto"/>
        <w:bottom w:val="none" w:sz="0" w:space="0" w:color="auto"/>
        <w:right w:val="none" w:sz="0" w:space="0" w:color="auto"/>
      </w:divBdr>
    </w:div>
    <w:div w:id="129690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text.reverso.net/t%C5%82umaczenie/angielski-polski/stocks+and+shares" TargetMode="External"/><Relationship Id="rId13" Type="http://schemas.openxmlformats.org/officeDocument/2006/relationships/hyperlink" Target="mailto:obslugaprasowa@stat.gov.pl" TargetMode="External"/><Relationship Id="rId18" Type="http://schemas.openxmlformats.org/officeDocument/2006/relationships/hyperlink" Target="https://stat.gov.pl/en/metainformation/glossary/terms-used-in-official-statistics/1533,term.html" TargetMode="Externa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chart" Target="charts/chart1.xml"/><Relationship Id="rId12" Type="http://schemas.openxmlformats.org/officeDocument/2006/relationships/footer" Target="footer2.xml"/><Relationship Id="rId17" Type="http://schemas.openxmlformats.org/officeDocument/2006/relationships/hyperlink" Target="https://stat.gov.pl/en/metainformation/glossary/terms-used-in-official-statistics/1655,term.html" TargetMode="Externa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yperlink" Target="https://stat.gov.pl/en/metainformation/glossary/terms-used-in-official-statistics/1533,term.htm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stat.gov.pl/en/metainformation/glossary/terms-used-in-official-statistics/1655,term.html"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mergielp\Desktop\Badanie%20IF\Finalne%20ekstrakcje%20do%20badania_pobrane_13102021\2020_IF_tablice_kontrolne_Dz_I_i_Dz_II.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3.0555555555555555E-2"/>
          <c:y val="0"/>
          <c:w val="0.9350213825131134"/>
          <c:h val="0.70748277559055117"/>
        </c:manualLayout>
      </c:layout>
      <c:barChart>
        <c:barDir val="col"/>
        <c:grouping val="clustered"/>
        <c:varyColors val="0"/>
        <c:ser>
          <c:idx val="0"/>
          <c:order val="0"/>
          <c:spPr>
            <a:solidFill>
              <a:srgbClr val="001D77"/>
            </a:solidFill>
          </c:spPr>
          <c:invertIfNegative val="0"/>
          <c:dLbls>
            <c:spPr>
              <a:noFill/>
              <a:ln>
                <a:noFill/>
              </a:ln>
              <a:effectLst/>
            </c:spPr>
            <c:txPr>
              <a:bodyPr/>
              <a:lstStyle/>
              <a:p>
                <a:pPr>
                  <a:defRPr sz="800">
                    <a:latin typeface="Fira Sans" panose="020B0503050000020004" pitchFamily="34" charset="0"/>
                    <a:ea typeface="Fira Sans" panose="020B05030500000200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Arkusz3!$C$26:$C$36</c:f>
              <c:strCache>
                <c:ptCount val="10"/>
                <c:pt idx="0">
                  <c:v>B</c:v>
                </c:pt>
                <c:pt idx="1">
                  <c:v>C</c:v>
                </c:pt>
                <c:pt idx="2">
                  <c:v>D</c:v>
                </c:pt>
                <c:pt idx="3">
                  <c:v>E</c:v>
                </c:pt>
                <c:pt idx="4">
                  <c:v>F</c:v>
                </c:pt>
                <c:pt idx="5">
                  <c:v>G</c:v>
                </c:pt>
                <c:pt idx="6">
                  <c:v>H</c:v>
                </c:pt>
                <c:pt idx="7">
                  <c:v>L</c:v>
                </c:pt>
                <c:pt idx="8">
                  <c:v>M</c:v>
                </c:pt>
                <c:pt idx="9">
                  <c:v>N</c:v>
                </c:pt>
              </c:strCache>
            </c:strRef>
          </c:cat>
          <c:val>
            <c:numRef>
              <c:f>Arkusz3!$F$26:$F$36</c:f>
              <c:numCache>
                <c:formatCode>0.0%</c:formatCode>
                <c:ptCount val="11"/>
                <c:pt idx="0">
                  <c:v>1.4918824045634049E-2</c:v>
                </c:pt>
                <c:pt idx="1">
                  <c:v>0.49275998244844232</c:v>
                </c:pt>
                <c:pt idx="2">
                  <c:v>3.3786748573935939E-2</c:v>
                </c:pt>
                <c:pt idx="3">
                  <c:v>3.5541904344010528E-2</c:v>
                </c:pt>
                <c:pt idx="4">
                  <c:v>6.7134708205353222E-2</c:v>
                </c:pt>
                <c:pt idx="5">
                  <c:v>0.20886353663887669</c:v>
                </c:pt>
                <c:pt idx="6">
                  <c:v>4.8266783677051339E-2</c:v>
                </c:pt>
                <c:pt idx="7">
                  <c:v>2.6327336551118911E-2</c:v>
                </c:pt>
                <c:pt idx="8">
                  <c:v>4.0807371654234315E-2</c:v>
                </c:pt>
                <c:pt idx="9">
                  <c:v>2.3694602896007021E-2</c:v>
                </c:pt>
                <c:pt idx="10">
                  <c:v>7.8982009653356736E-3</c:v>
                </c:pt>
              </c:numCache>
            </c:numRef>
          </c:val>
          <c:extLst>
            <c:ext xmlns:c16="http://schemas.microsoft.com/office/drawing/2014/chart" uri="{C3380CC4-5D6E-409C-BE32-E72D297353CC}">
              <c16:uniqueId val="{00000000-E70F-41F8-94C0-505E21168F1A}"/>
            </c:ext>
          </c:extLst>
        </c:ser>
        <c:dLbls>
          <c:showLegendKey val="0"/>
          <c:showVal val="0"/>
          <c:showCatName val="0"/>
          <c:showSerName val="0"/>
          <c:showPercent val="0"/>
          <c:showBubbleSize val="0"/>
        </c:dLbls>
        <c:gapWidth val="96"/>
        <c:overlap val="75"/>
        <c:axId val="1799897296"/>
        <c:axId val="1799898384"/>
      </c:barChart>
      <c:catAx>
        <c:axId val="1799897296"/>
        <c:scaling>
          <c:orientation val="minMax"/>
        </c:scaling>
        <c:delete val="0"/>
        <c:axPos val="b"/>
        <c:numFmt formatCode="General" sourceLinked="0"/>
        <c:majorTickMark val="out"/>
        <c:minorTickMark val="none"/>
        <c:tickLblPos val="nextTo"/>
        <c:txPr>
          <a:bodyPr rot="0" vert="wordArtVert" anchor="b" anchorCtr="0"/>
          <a:lstStyle/>
          <a:p>
            <a:pPr>
              <a:defRPr/>
            </a:pPr>
            <a:endParaRPr lang="pl-PL"/>
          </a:p>
        </c:txPr>
        <c:crossAx val="1799898384"/>
        <c:crosses val="autoZero"/>
        <c:auto val="0"/>
        <c:lblAlgn val="ctr"/>
        <c:lblOffset val="100"/>
        <c:noMultiLvlLbl val="0"/>
      </c:catAx>
      <c:valAx>
        <c:axId val="1799898384"/>
        <c:scaling>
          <c:orientation val="minMax"/>
        </c:scaling>
        <c:delete val="1"/>
        <c:axPos val="l"/>
        <c:majorGridlines>
          <c:spPr>
            <a:ln>
              <a:noFill/>
            </a:ln>
          </c:spPr>
        </c:majorGridlines>
        <c:title>
          <c:tx>
            <c:rich>
              <a:bodyPr rot="0" vert="horz" anchor="t" anchorCtr="0"/>
              <a:lstStyle/>
              <a:p>
                <a:pPr>
                  <a:defRPr/>
                </a:pPr>
                <a:r>
                  <a:rPr lang="pl-PL"/>
                  <a:t>%</a:t>
                </a:r>
              </a:p>
            </c:rich>
          </c:tx>
          <c:layout>
            <c:manualLayout>
              <c:xMode val="edge"/>
              <c:yMode val="edge"/>
              <c:x val="7.5614366729678641E-3"/>
              <c:y val="5.5798064304461957E-2"/>
            </c:manualLayout>
          </c:layout>
          <c:overlay val="0"/>
        </c:title>
        <c:numFmt formatCode="0.0%" sourceLinked="1"/>
        <c:majorTickMark val="out"/>
        <c:minorTickMark val="none"/>
        <c:tickLblPos val="nextTo"/>
        <c:crossAx val="1799897296"/>
        <c:crosses val="autoZero"/>
        <c:crossBetween val="between"/>
      </c:valAx>
      <c:spPr>
        <a:ln>
          <a:noFill/>
        </a:ln>
      </c:spPr>
    </c:plotArea>
    <c:plotVisOnly val="1"/>
    <c:dispBlanksAs val="gap"/>
    <c:showDLblsOverMax val="0"/>
  </c:chart>
  <c:spPr>
    <a:ln>
      <a:noFill/>
    </a:ln>
  </c:sp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0.86768</cdr:x>
      <cdr:y>0.73069</cdr:y>
    </cdr:from>
    <cdr:to>
      <cdr:x>1</cdr:x>
      <cdr:y>1</cdr:y>
    </cdr:to>
    <cdr:sp macro="" textlink="">
      <cdr:nvSpPr>
        <cdr:cNvPr id="2" name="pole tekstowe 1"/>
        <cdr:cNvSpPr txBox="1"/>
      </cdr:nvSpPr>
      <cdr:spPr>
        <a:xfrm xmlns:a="http://schemas.openxmlformats.org/drawingml/2006/main">
          <a:off x="4479441" y="849098"/>
          <a:ext cx="683109" cy="312952"/>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nchor="ctr"/>
        <a:lstStyle xmlns:a="http://schemas.openxmlformats.org/drawingml/2006/main"/>
        <a:p xmlns:a="http://schemas.openxmlformats.org/drawingml/2006/main">
          <a:r>
            <a:rPr lang="pl-PL" sz="700"/>
            <a:t>Other sections</a:t>
          </a:r>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E9784-124C-479A-A4D4-FBD8321E9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4900</TotalTime>
  <Pages>1</Pages>
  <Words>2522</Words>
  <Characters>15136</Characters>
  <Application>Microsoft Office Word</Application>
  <DocSecurity>0</DocSecurity>
  <Lines>126</Lines>
  <Paragraphs>35</Paragraphs>
  <ScaleCrop>false</ScaleCrop>
  <HeadingPairs>
    <vt:vector size="2" baseType="variant">
      <vt:variant>
        <vt:lpstr>Tytuł</vt:lpstr>
      </vt:variant>
      <vt:variant>
        <vt:i4>1</vt:i4>
      </vt:variant>
    </vt:vector>
  </HeadingPairs>
  <TitlesOfParts>
    <vt:vector size="1" baseType="lpstr">
      <vt:lpstr/>
    </vt:vector>
  </TitlesOfParts>
  <Company>GUS</Company>
  <LinksUpToDate>false</LinksUpToDate>
  <CharactersWithSpaces>17623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2021-11-18T07:37:00Z</cp:lastPrinted>
  <dcterms:created xsi:type="dcterms:W3CDTF">2020-03-16T12:15:00Z</dcterms:created>
  <dcterms:modified xsi:type="dcterms:W3CDTF">2021-11-18T07:38:00Z</dcterms:modified>
</cp:coreProperties>
</file>