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303D6" w:rsidR="003F3148" w:rsidP="00EB3DDD" w:rsidRDefault="00E85F49" w14:paraId="1C3BD6A2" w14:textId="385F33E1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FF5EB7">
        <w:rPr>
          <w:shd w:val="clear" w:color="auto" w:fill="FFFFFF"/>
          <w:lang w:val="en-GB"/>
        </w:rPr>
        <w:t>March</w:t>
      </w:r>
      <w:r w:rsidR="00B041EA">
        <w:rPr>
          <w:shd w:val="clear" w:color="auto" w:fill="FFFFFF"/>
          <w:lang w:val="en-US"/>
        </w:rPr>
        <w:t xml:space="preserve"> 2021</w:t>
      </w:r>
      <w:r w:rsidR="00B041EA">
        <w:rPr>
          <w:rStyle w:val="Odwoanieprzypisudolnego"/>
          <w:shd w:val="clear" w:color="auto" w:fill="FFFFFF"/>
          <w:lang w:val="en-US"/>
        </w:rPr>
        <w:t xml:space="preserve"> </w:t>
      </w:r>
      <w:r w:rsidR="004D23BE">
        <w:rPr>
          <w:rStyle w:val="Odwoanieprzypisudolnego"/>
          <w:lang w:val="en-US"/>
        </w:rPr>
        <w:footnoteReference w:id="1"/>
      </w:r>
    </w:p>
    <w:p w:rsidR="00D94AE6" w:rsidP="00CB0E7E" w:rsidRDefault="00410C85" w14:paraId="7A015921" w14:textId="38FB1B03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:rsidRPr="007E443C" w:rsidR="00632B4B" w:rsidP="00632B4B" w:rsidRDefault="00AD0B11" w14:paraId="6F139F41" w14:textId="322C03D4">
      <w:pPr>
        <w:pStyle w:val="LID"/>
        <w:rPr>
          <w:color w:val="FF0000"/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editId="1A2D8D52" wp14:anchorId="3F764D83">
                <wp:simplePos x="0" y="0"/>
                <wp:positionH relativeFrom="margin">
                  <wp:posOffset>38100</wp:posOffset>
                </wp:positionH>
                <wp:positionV relativeFrom="paragraph">
                  <wp:posOffset>83185</wp:posOffset>
                </wp:positionV>
                <wp:extent cx="2011680" cy="1356360"/>
                <wp:effectExtent l="0" t="0" r="762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563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2B4B" w:rsidR="00AD0B11" w:rsidP="00AD0B11" w:rsidRDefault="0097216E" w14:paraId="33C83B35" w14:textId="7C757D62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AE1A9A8" wp14:editId="32FD7C23">
                                  <wp:extent cx="333375" cy="320040"/>
                                  <wp:effectExtent l="0" t="0" r="9525" b="381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2B4B" w:rsidR="00AD0B11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FF5EB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89.2</w:t>
                            </w:r>
                          </w:p>
                          <w:p w:rsidRPr="008B6B17" w:rsidR="001863AF" w:rsidP="001863AF" w:rsidRDefault="001863AF" w14:paraId="732EB229" w14:textId="7D1E186B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</w:t>
                            </w:r>
                            <w:r w:rsidR="00FF5EB7">
                              <w:rPr>
                                <w:lang w:val="en-US"/>
                              </w:rPr>
                              <w:t>March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8B6B17">
                              <w:rPr>
                                <w:lang w:val="en-US"/>
                              </w:rPr>
                              <w:t>of 20</w:t>
                            </w:r>
                            <w:r>
                              <w:rPr>
                                <w:lang w:val="en-US"/>
                              </w:rPr>
                              <w:t>20</w:t>
                            </w:r>
                          </w:p>
                          <w:p w:rsidRPr="00632B4B" w:rsidR="00AD0B11" w:rsidP="00AD0B11" w:rsidRDefault="00AD0B11" w14:paraId="05AE3D1D" w14:textId="77777777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764D83">
                <v:stroke joinstyle="miter"/>
                <v:path gradientshapeok="t" o:connecttype="rect"/>
              </v:shapetype>
              <v:shape id="Pole tekstowe 2" style="position:absolute;margin-left:3pt;margin-top:6.55pt;width:158.4pt;height:106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">
                <v:textbox>
                  <w:txbxContent>
                    <w:p w:rsidRPr="00632B4B" w:rsidR="00AD0B11" w:rsidP="00AD0B11" w:rsidRDefault="0097216E" w14:paraId="33C83B35" w14:textId="7C757D62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AE1A9A8" wp14:editId="32FD7C23">
                            <wp:extent cx="333375" cy="320040"/>
                            <wp:effectExtent l="0" t="0" r="9525" b="381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2B4B" w:rsidR="00AD0B11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FF5EB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89.2</w:t>
                      </w:r>
                    </w:p>
                    <w:p w:rsidRPr="008B6B17" w:rsidR="001863AF" w:rsidP="001863AF" w:rsidRDefault="001863AF" w14:paraId="732EB229" w14:textId="7D1E186B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</w:t>
                      </w:r>
                      <w:r w:rsidR="00FF5EB7">
                        <w:rPr>
                          <w:lang w:val="en-US"/>
                        </w:rPr>
                        <w:t>March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8B6B17">
                        <w:rPr>
                          <w:lang w:val="en-US"/>
                        </w:rPr>
                        <w:t>of 20</w:t>
                      </w:r>
                      <w:r>
                        <w:rPr>
                          <w:lang w:val="en-US"/>
                        </w:rPr>
                        <w:t>20</w:t>
                      </w:r>
                    </w:p>
                    <w:p w:rsidRPr="00632B4B" w:rsidR="00AD0B11" w:rsidP="00AD0B11" w:rsidRDefault="00AD0B11" w14:paraId="05AE3D1D" w14:textId="77777777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63AF" w:rsidR="001863AF">
        <w:rPr>
          <w:shd w:val="clear" w:color="auto" w:fill="FFFFFF"/>
          <w:lang w:val="en-GB"/>
        </w:rPr>
        <w:t xml:space="preserve"> </w:t>
      </w:r>
      <w:r w:rsidR="001863AF">
        <w:rPr>
          <w:shd w:val="clear" w:color="auto" w:fill="FFFFFF"/>
          <w:lang w:val="en-GB"/>
        </w:rPr>
        <w:t>According to preliminary</w:t>
      </w:r>
      <w:bookmarkStart w:name="_GoBack" w:id="0"/>
      <w:bookmarkEnd w:id="0"/>
      <w:r w:rsidR="001863AF">
        <w:rPr>
          <w:shd w:val="clear" w:color="auto" w:fill="FFFFFF"/>
          <w:lang w:val="en-GB"/>
        </w:rPr>
        <w:t xml:space="preserve"> data</w:t>
      </w:r>
      <w:r w:rsidRPr="00B05798" w:rsidR="001863AF">
        <w:rPr>
          <w:shd w:val="clear" w:color="auto" w:fill="FFFFFF"/>
          <w:lang w:val="en-GB"/>
        </w:rPr>
        <w:t xml:space="preserve"> construction and assembly </w:t>
      </w:r>
      <w:r w:rsidR="001863AF">
        <w:rPr>
          <w:shd w:val="clear" w:color="auto" w:fill="FFFFFF"/>
          <w:lang w:val="en-GB"/>
        </w:rPr>
        <w:t>production (in constant prices)</w:t>
      </w:r>
      <w:r w:rsidRPr="00B05798" w:rsidR="001863AF">
        <w:rPr>
          <w:shd w:val="clear" w:color="auto" w:fill="FFFFFF"/>
          <w:lang w:val="en-GB"/>
        </w:rPr>
        <w:t xml:space="preserve"> carried out </w:t>
      </w:r>
      <w:r w:rsidRPr="00F821EC" w:rsidR="001863AF">
        <w:rPr>
          <w:shd w:val="clear" w:color="auto" w:fill="FFFFFF"/>
          <w:lang w:val="en-GB"/>
        </w:rPr>
        <w:t xml:space="preserve">domestically by construction enterprises employing more than 9 persons was in </w:t>
      </w:r>
      <w:r w:rsidR="00FF5EB7">
        <w:rPr>
          <w:shd w:val="clear" w:color="auto" w:fill="FFFFFF"/>
          <w:lang w:val="en-GB"/>
        </w:rPr>
        <w:t>March</w:t>
      </w:r>
      <w:r w:rsidRPr="00893FFB" w:rsidR="001863AF">
        <w:rPr>
          <w:shd w:val="clear" w:color="auto" w:fill="FFFFFF"/>
          <w:lang w:val="en-GB"/>
        </w:rPr>
        <w:t xml:space="preserve"> </w:t>
      </w:r>
      <w:r w:rsidRPr="00F821EC" w:rsidR="001863AF">
        <w:rPr>
          <w:shd w:val="clear" w:color="auto" w:fill="FFFFFF"/>
          <w:lang w:val="en-GB"/>
        </w:rPr>
        <w:t>202</w:t>
      </w:r>
      <w:r w:rsidR="001863AF">
        <w:rPr>
          <w:shd w:val="clear" w:color="auto" w:fill="FFFFFF"/>
          <w:lang w:val="en-GB"/>
        </w:rPr>
        <w:t>1</w:t>
      </w:r>
      <w:r w:rsidRPr="00F821EC" w:rsidR="001863AF">
        <w:rPr>
          <w:shd w:val="clear" w:color="auto" w:fill="FFFFFF"/>
          <w:lang w:val="en-GB"/>
        </w:rPr>
        <w:t xml:space="preserve"> by </w:t>
      </w:r>
      <w:r w:rsidR="00FF5EB7">
        <w:rPr>
          <w:shd w:val="clear" w:color="auto" w:fill="FFFFFF"/>
          <w:lang w:val="en-GB"/>
        </w:rPr>
        <w:t>10.8</w:t>
      </w:r>
      <w:r w:rsidRPr="00F821EC" w:rsidR="001863AF">
        <w:rPr>
          <w:shd w:val="clear" w:color="auto" w:fill="FFFFFF"/>
          <w:lang w:val="en-GB"/>
        </w:rPr>
        <w:t xml:space="preserve">% </w:t>
      </w:r>
      <w:r w:rsidR="001863AF">
        <w:rPr>
          <w:shd w:val="clear" w:color="auto" w:fill="FFFFFF"/>
          <w:lang w:val="en-GB"/>
        </w:rPr>
        <w:t>lower</w:t>
      </w:r>
      <w:r w:rsidRPr="00F821EC" w:rsidR="001863AF">
        <w:rPr>
          <w:shd w:val="clear" w:color="auto" w:fill="FFFFFF"/>
          <w:lang w:val="en-GB"/>
        </w:rPr>
        <w:t xml:space="preserve"> than a year before </w:t>
      </w:r>
      <w:r w:rsidRPr="00F821EC" w:rsidR="001863AF">
        <w:rPr>
          <w:lang w:val="en-GB"/>
        </w:rPr>
        <w:t xml:space="preserve">(against a </w:t>
      </w:r>
      <w:r w:rsidR="001863AF">
        <w:rPr>
          <w:lang w:val="en-GB"/>
        </w:rPr>
        <w:t>in</w:t>
      </w:r>
      <w:r w:rsidRPr="00F821EC" w:rsidR="001863AF">
        <w:rPr>
          <w:lang w:val="en-GB"/>
        </w:rPr>
        <w:t xml:space="preserve">crease by </w:t>
      </w:r>
      <w:r w:rsidR="00FF5EB7">
        <w:rPr>
          <w:lang w:val="en-GB"/>
        </w:rPr>
        <w:t>3.7</w:t>
      </w:r>
      <w:r w:rsidRPr="00F821EC" w:rsidR="001863AF">
        <w:rPr>
          <w:lang w:val="en-GB"/>
        </w:rPr>
        <w:t xml:space="preserve">% the year before) </w:t>
      </w:r>
      <w:r w:rsidRPr="00F821EC" w:rsidR="001863AF">
        <w:rPr>
          <w:shd w:val="clear" w:color="auto" w:fill="FFFFFF"/>
          <w:lang w:val="en-GB"/>
        </w:rPr>
        <w:t xml:space="preserve">and by </w:t>
      </w:r>
      <w:r w:rsidR="00FF5EB7">
        <w:rPr>
          <w:shd w:val="clear" w:color="auto" w:fill="FFFFFF"/>
          <w:lang w:val="en-GB"/>
        </w:rPr>
        <w:t>34.2</w:t>
      </w:r>
      <w:r w:rsidRPr="00F821EC" w:rsidR="001863AF">
        <w:rPr>
          <w:shd w:val="clear" w:color="auto" w:fill="FFFFFF"/>
          <w:lang w:val="en-GB"/>
        </w:rPr>
        <w:t xml:space="preserve">% higher compared with </w:t>
      </w:r>
      <w:r w:rsidR="00FF5EB7">
        <w:rPr>
          <w:shd w:val="clear" w:color="auto" w:fill="FFFFFF"/>
          <w:lang w:val="en-GB"/>
        </w:rPr>
        <w:t>February</w:t>
      </w:r>
      <w:r w:rsidRPr="00F821EC" w:rsidR="001863AF">
        <w:rPr>
          <w:shd w:val="clear" w:color="auto" w:fill="FFFFFF"/>
          <w:lang w:val="en-GB"/>
        </w:rPr>
        <w:t xml:space="preserve"> 202</w:t>
      </w:r>
      <w:r w:rsidR="001863AF">
        <w:rPr>
          <w:shd w:val="clear" w:color="auto" w:fill="FFFFFF"/>
          <w:lang w:val="en-GB"/>
        </w:rPr>
        <w:t>1</w:t>
      </w:r>
      <w:r w:rsidRPr="00F821EC" w:rsidR="001863AF">
        <w:rPr>
          <w:shd w:val="clear" w:color="auto" w:fill="FFFFFF"/>
          <w:lang w:val="en-GB"/>
        </w:rPr>
        <w:t xml:space="preserve"> </w:t>
      </w:r>
      <w:r w:rsidRPr="00F821EC" w:rsidR="001863AF">
        <w:rPr>
          <w:lang w:val="en-GB"/>
        </w:rPr>
        <w:t xml:space="preserve">(against a </w:t>
      </w:r>
      <w:r w:rsidR="001863AF">
        <w:rPr>
          <w:lang w:val="en-GB"/>
        </w:rPr>
        <w:t>in</w:t>
      </w:r>
      <w:r w:rsidRPr="00F821EC" w:rsidR="001863AF">
        <w:rPr>
          <w:lang w:val="en-GB"/>
        </w:rPr>
        <w:t xml:space="preserve">crease by </w:t>
      </w:r>
      <w:r w:rsidR="00FF5EB7">
        <w:rPr>
          <w:lang w:val="en-GB"/>
        </w:rPr>
        <w:t>25.0</w:t>
      </w:r>
      <w:r w:rsidRPr="00F821EC" w:rsidR="001863AF">
        <w:rPr>
          <w:lang w:val="en-GB"/>
        </w:rPr>
        <w:t xml:space="preserve">% the year before). </w:t>
      </w:r>
      <w:r w:rsidR="00B041EA">
        <w:rPr>
          <w:color w:val="0D0D0D" w:themeColor="text1" w:themeTint="F2"/>
          <w:lang w:val="en-GB"/>
        </w:rPr>
        <w:t xml:space="preserve"> </w:t>
      </w:r>
      <w:r w:rsidRPr="00F821EC" w:rsidR="004D23BE">
        <w:rPr>
          <w:lang w:val="en-GB"/>
        </w:rPr>
        <w:t xml:space="preserve"> </w:t>
      </w:r>
    </w:p>
    <w:p w:rsidRPr="00F65062" w:rsidR="002D0E0C" w:rsidP="00C768AA" w:rsidRDefault="002D0E0C" w14:paraId="48AE128D" w14:textId="2DE96D52">
      <w:pPr>
        <w:pStyle w:val="LID"/>
        <w:rPr>
          <w:lang w:val="en-US"/>
        </w:rPr>
      </w:pPr>
    </w:p>
    <w:p w:rsidRPr="00F65062" w:rsidR="00C768AA" w:rsidP="00C768AA" w:rsidRDefault="00C768AA" w14:paraId="590A8895" w14:textId="627C6613">
      <w:pPr>
        <w:pStyle w:val="LID"/>
        <w:rPr>
          <w:lang w:val="en-US"/>
        </w:rPr>
      </w:pPr>
    </w:p>
    <w:p w:rsidRPr="00F65062" w:rsidR="00C768AA" w:rsidP="00FE2F2B" w:rsidRDefault="00C768AA" w14:paraId="6EFBEB1A" w14:textId="62B3CED3">
      <w:pPr>
        <w:jc w:val="both"/>
        <w:rPr>
          <w:b/>
          <w:shd w:val="clear" w:color="auto" w:fill="FFFFFF"/>
          <w:lang w:val="en-US"/>
        </w:rPr>
      </w:pPr>
    </w:p>
    <w:p w:rsidRPr="00E15CEE" w:rsidR="00FE2F2B" w:rsidP="00E15CEE" w:rsidRDefault="00415F71" w14:paraId="51772D6B" w14:textId="3D63BB69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Pr="003779FC" w:rsidR="006A168E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4"/>
        <w:gridCol w:w="1587"/>
        <w:gridCol w:w="1514"/>
        <w:gridCol w:w="1392"/>
      </w:tblGrid>
      <w:tr w:rsidRPr="00FE2F2B" w:rsidR="001863AF" w:rsidTr="006838B1" w14:paraId="7F29C40A" w14:textId="77777777">
        <w:trPr>
          <w:trHeight w:val="53"/>
        </w:trPr>
        <w:tc>
          <w:tcPr>
            <w:tcW w:w="3574" w:type="dxa"/>
            <w:vMerge w:val="restart"/>
            <w:vAlign w:val="center"/>
          </w:tcPr>
          <w:p w:rsidRPr="00263373" w:rsidR="001863AF" w:rsidP="006838B1" w:rsidRDefault="001863AF" w14:paraId="5544428D" w14:textId="7777777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vAlign w:val="center"/>
          </w:tcPr>
          <w:p w:rsidRPr="000D6291" w:rsidR="001863AF" w:rsidP="007D23A4" w:rsidRDefault="001863AF" w14:paraId="36BA09E5" w14:textId="6641608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0D6291">
              <w:rPr>
                <w:sz w:val="16"/>
                <w:szCs w:val="18"/>
                <w:shd w:val="clear" w:color="auto" w:fill="FFFFFF"/>
              </w:rPr>
              <w:t>II</w:t>
            </w:r>
            <w:r w:rsidRPr="000D6291" w:rsidR="00FF5EB7">
              <w:rPr>
                <w:sz w:val="16"/>
                <w:szCs w:val="18"/>
                <w:shd w:val="clear" w:color="auto" w:fill="FFFFFF"/>
              </w:rPr>
              <w:t>I</w:t>
            </w:r>
            <w:r w:rsidRPr="000D6291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Pr="000D6291" w:rsidR="007D23A4">
              <w:rPr>
                <w:sz w:val="16"/>
                <w:szCs w:val="18"/>
                <w:shd w:val="clear" w:color="auto" w:fill="FFFFFF"/>
              </w:rPr>
              <w:t>2021</w:t>
            </w:r>
            <w:r w:rsidRPr="000D6291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vAlign w:val="center"/>
          </w:tcPr>
          <w:p w:rsidRPr="000D6291" w:rsidR="001863AF" w:rsidP="007D23A4" w:rsidRDefault="001863AF" w14:paraId="1A1A5489" w14:textId="2CB3387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0D6291">
              <w:rPr>
                <w:sz w:val="16"/>
                <w:szCs w:val="18"/>
                <w:shd w:val="clear" w:color="auto" w:fill="FFFFFF"/>
              </w:rPr>
              <w:t>I-II</w:t>
            </w:r>
            <w:r w:rsidRPr="000D6291" w:rsidR="00FF5EB7">
              <w:rPr>
                <w:sz w:val="16"/>
                <w:szCs w:val="18"/>
                <w:shd w:val="clear" w:color="auto" w:fill="FFFFFF"/>
              </w:rPr>
              <w:t>I</w:t>
            </w:r>
            <w:r w:rsidRPr="000D6291">
              <w:rPr>
                <w:sz w:val="16"/>
                <w:szCs w:val="18"/>
                <w:shd w:val="clear" w:color="auto" w:fill="FFFFFF"/>
              </w:rPr>
              <w:t xml:space="preserve"> 202</w:t>
            </w:r>
            <w:r w:rsidRPr="000D6291" w:rsidR="007D23A4">
              <w:rPr>
                <w:sz w:val="16"/>
                <w:szCs w:val="18"/>
                <w:shd w:val="clear" w:color="auto" w:fill="FFFFFF"/>
              </w:rPr>
              <w:t>1</w:t>
            </w:r>
            <w:r w:rsidRPr="000D6291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Pr="000D6291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Pr="000D6291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Pr="00FE2F2B" w:rsidR="001863AF" w:rsidTr="006838B1" w14:paraId="5D9787EA" w14:textId="77777777">
        <w:trPr>
          <w:trHeight w:val="53"/>
        </w:trPr>
        <w:tc>
          <w:tcPr>
            <w:tcW w:w="3574" w:type="dxa"/>
            <w:vMerge/>
            <w:tcBorders>
              <w:bottom w:val="single" w:color="212492" w:sz="12" w:space="0"/>
            </w:tcBorders>
            <w:vAlign w:val="center"/>
          </w:tcPr>
          <w:p w:rsidRPr="00263373" w:rsidR="001863AF" w:rsidP="006838B1" w:rsidRDefault="001863AF" w14:paraId="00529D49" w14:textId="7777777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7" w:type="dxa"/>
            <w:tcBorders>
              <w:bottom w:val="single" w:color="212492" w:sz="12" w:space="0"/>
            </w:tcBorders>
            <w:vAlign w:val="center"/>
          </w:tcPr>
          <w:p w:rsidRPr="00263373" w:rsidR="001863AF" w:rsidP="006838B1" w:rsidRDefault="001863AF" w14:paraId="7C68B17D" w14:textId="3ABBD74C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FF5EB7"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>
              <w:rPr>
                <w:sz w:val="16"/>
                <w:szCs w:val="18"/>
                <w:shd w:val="clear" w:color="auto" w:fill="FFFFFF"/>
              </w:rPr>
              <w:t>21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bottom w:val="single" w:color="212492" w:sz="12" w:space="0"/>
            </w:tcBorders>
            <w:vAlign w:val="center"/>
          </w:tcPr>
          <w:p w:rsidRPr="00263373" w:rsidR="001863AF" w:rsidP="006838B1" w:rsidRDefault="001863AF" w14:paraId="576DFC8D" w14:textId="533F61E3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II</w:t>
            </w:r>
            <w:r w:rsidR="00FF5EB7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bottom w:val="single" w:color="212492" w:sz="12" w:space="0"/>
            </w:tcBorders>
            <w:vAlign w:val="center"/>
          </w:tcPr>
          <w:p w:rsidR="001863AF" w:rsidP="006838B1" w:rsidRDefault="001863AF" w14:paraId="317E83EA" w14:textId="419B3528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I-II</w:t>
            </w:r>
            <w:r w:rsidR="00FF5EB7"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>
              <w:rPr>
                <w:sz w:val="16"/>
                <w:szCs w:val="18"/>
                <w:shd w:val="clear" w:color="auto" w:fill="FFFFFF"/>
              </w:rPr>
              <w:t>20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Pr="00FE2F2B" w:rsidR="001863AF" w:rsidTr="006838B1" w14:paraId="08D3B253" w14:textId="77777777">
        <w:trPr>
          <w:trHeight w:val="53"/>
        </w:trPr>
        <w:tc>
          <w:tcPr>
            <w:tcW w:w="3574" w:type="dxa"/>
            <w:tcBorders>
              <w:top w:val="single" w:color="212492" w:sz="12" w:space="0"/>
            </w:tcBorders>
            <w:vAlign w:val="center"/>
          </w:tcPr>
          <w:p w:rsidRPr="00263373" w:rsidR="001863AF" w:rsidP="006838B1" w:rsidRDefault="001863AF" w14:paraId="19460908" w14:textId="77777777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color="212492" w:sz="12" w:space="0"/>
            </w:tcBorders>
            <w:vAlign w:val="center"/>
          </w:tcPr>
          <w:p w:rsidRPr="00263373" w:rsidR="001863AF" w:rsidP="006838B1" w:rsidRDefault="00FF5EB7" w14:paraId="2ED53666" w14:textId="66ABCA3A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134.2</w:t>
            </w:r>
          </w:p>
        </w:tc>
        <w:tc>
          <w:tcPr>
            <w:tcW w:w="1514" w:type="dxa"/>
            <w:tcBorders>
              <w:top w:val="single" w:color="212492" w:sz="12" w:space="0"/>
            </w:tcBorders>
            <w:vAlign w:val="center"/>
          </w:tcPr>
          <w:p w:rsidRPr="00263373" w:rsidR="001863AF" w:rsidP="006838B1" w:rsidRDefault="00FF5EB7" w14:paraId="4494AD43" w14:textId="10532576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89.2</w:t>
            </w:r>
          </w:p>
        </w:tc>
        <w:tc>
          <w:tcPr>
            <w:tcW w:w="1392" w:type="dxa"/>
            <w:tcBorders>
              <w:top w:val="single" w:color="212492" w:sz="12" w:space="0"/>
            </w:tcBorders>
            <w:vAlign w:val="center"/>
          </w:tcPr>
          <w:p w:rsidR="001863AF" w:rsidP="006838B1" w:rsidRDefault="00FF5EB7" w14:paraId="16C7C4C0" w14:textId="20933FF1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86.8</w:t>
            </w:r>
          </w:p>
        </w:tc>
      </w:tr>
      <w:tr w:rsidRPr="00FE2F2B" w:rsidR="001863AF" w:rsidTr="006838B1" w14:paraId="2F1FB157" w14:textId="77777777">
        <w:trPr>
          <w:trHeight w:val="53"/>
        </w:trPr>
        <w:tc>
          <w:tcPr>
            <w:tcW w:w="3574" w:type="dxa"/>
            <w:vAlign w:val="center"/>
          </w:tcPr>
          <w:p w:rsidRPr="00263373" w:rsidR="001863AF" w:rsidP="006838B1" w:rsidRDefault="001863AF" w14:paraId="3C6CD2F3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263373" w:rsidR="001863AF" w:rsidP="006838B1" w:rsidRDefault="00FF5EB7" w14:paraId="35E581FB" w14:textId="4D6282B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131.2</w:t>
            </w:r>
          </w:p>
        </w:tc>
        <w:tc>
          <w:tcPr>
            <w:tcW w:w="1514" w:type="dxa"/>
            <w:vAlign w:val="center"/>
          </w:tcPr>
          <w:p w:rsidRPr="00263373" w:rsidR="001863AF" w:rsidP="006838B1" w:rsidRDefault="00FF5EB7" w14:paraId="40B83B85" w14:textId="48B86C94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85.6</w:t>
            </w:r>
          </w:p>
        </w:tc>
        <w:tc>
          <w:tcPr>
            <w:tcW w:w="1392" w:type="dxa"/>
            <w:vAlign w:val="center"/>
          </w:tcPr>
          <w:p w:rsidR="001863AF" w:rsidP="006838B1" w:rsidRDefault="00FF5EB7" w14:paraId="76D04623" w14:textId="05AA19D0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81.1</w:t>
            </w:r>
          </w:p>
        </w:tc>
      </w:tr>
      <w:tr w:rsidRPr="00FE2F2B" w:rsidR="001863AF" w:rsidTr="006838B1" w14:paraId="0CC58C91" w14:textId="77777777">
        <w:trPr>
          <w:trHeight w:val="53"/>
        </w:trPr>
        <w:tc>
          <w:tcPr>
            <w:tcW w:w="3574" w:type="dxa"/>
            <w:vAlign w:val="center"/>
          </w:tcPr>
          <w:p w:rsidRPr="00263373" w:rsidR="001863AF" w:rsidP="006838B1" w:rsidRDefault="001863AF" w14:paraId="6DE31D8F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263373" w:rsidR="001863AF" w:rsidP="006838B1" w:rsidRDefault="00FF5EB7" w14:paraId="3CF1F7AD" w14:textId="7378360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136.2</w:t>
            </w:r>
          </w:p>
        </w:tc>
        <w:tc>
          <w:tcPr>
            <w:tcW w:w="1514" w:type="dxa"/>
            <w:vAlign w:val="center"/>
          </w:tcPr>
          <w:p w:rsidRPr="00263373" w:rsidR="001863AF" w:rsidP="006838B1" w:rsidRDefault="00FF5EB7" w14:paraId="29B78416" w14:textId="7C961851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85.9</w:t>
            </w:r>
          </w:p>
        </w:tc>
        <w:tc>
          <w:tcPr>
            <w:tcW w:w="1392" w:type="dxa"/>
            <w:vAlign w:val="center"/>
          </w:tcPr>
          <w:p w:rsidR="001863AF" w:rsidP="006838B1" w:rsidRDefault="00FF5EB7" w14:paraId="00530A7A" w14:textId="2B2394E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88.8</w:t>
            </w:r>
          </w:p>
        </w:tc>
      </w:tr>
      <w:tr w:rsidRPr="00FE2F2B" w:rsidR="001863AF" w:rsidTr="006838B1" w14:paraId="07959877" w14:textId="77777777">
        <w:trPr>
          <w:trHeight w:val="53"/>
        </w:trPr>
        <w:tc>
          <w:tcPr>
            <w:tcW w:w="3574" w:type="dxa"/>
            <w:vAlign w:val="center"/>
          </w:tcPr>
          <w:p w:rsidRPr="00263373" w:rsidR="001863AF" w:rsidP="006838B1" w:rsidRDefault="001863AF" w14:paraId="11AE4A88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587" w:type="dxa"/>
            <w:vAlign w:val="center"/>
          </w:tcPr>
          <w:p w:rsidRPr="00263373" w:rsidR="001863AF" w:rsidP="006838B1" w:rsidRDefault="00FF5EB7" w14:paraId="666DF991" w14:textId="1D4B0A3D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135.4</w:t>
            </w:r>
          </w:p>
        </w:tc>
        <w:tc>
          <w:tcPr>
            <w:tcW w:w="1514" w:type="dxa"/>
            <w:vAlign w:val="center"/>
          </w:tcPr>
          <w:p w:rsidRPr="00263373" w:rsidR="001863AF" w:rsidP="006838B1" w:rsidRDefault="00FF5EB7" w14:paraId="240C2D25" w14:textId="3662F42C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98.3</w:t>
            </w:r>
          </w:p>
        </w:tc>
        <w:tc>
          <w:tcPr>
            <w:tcW w:w="1392" w:type="dxa"/>
            <w:vAlign w:val="center"/>
          </w:tcPr>
          <w:p w:rsidR="001863AF" w:rsidP="006838B1" w:rsidRDefault="00FF5EB7" w14:paraId="022CB12C" w14:textId="2B58C06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91.6</w:t>
            </w:r>
          </w:p>
        </w:tc>
      </w:tr>
    </w:tbl>
    <w:p w:rsidR="00CA7338" w:rsidP="00BB4111" w:rsidRDefault="00CA7338" w14:paraId="4A0EE20D" w14:textId="227D55A8">
      <w:pPr>
        <w:jc w:val="both"/>
        <w:rPr>
          <w:szCs w:val="19"/>
          <w:lang w:val="en-GB"/>
        </w:rPr>
      </w:pPr>
    </w:p>
    <w:p w:rsidR="004D23BE" w:rsidP="00BB4111" w:rsidRDefault="004D23BE" w14:paraId="36D51753" w14:textId="715613DF">
      <w:pPr>
        <w:jc w:val="both"/>
        <w:rPr>
          <w:sz w:val="16"/>
          <w:szCs w:val="16"/>
          <w:shd w:val="clear" w:color="auto" w:fill="FFFFFF"/>
          <w:vertAlign w:val="superscript"/>
        </w:rPr>
      </w:pPr>
    </w:p>
    <w:p w:rsidR="00062FD0" w:rsidP="00411D15" w:rsidRDefault="00E7553C" w14:paraId="1E3142C5" w14:textId="6FE04C57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:rsidR="00B041EA" w:rsidP="002340F6" w:rsidRDefault="00B041EA" w14:paraId="44F3A9C3" w14:textId="77777777">
      <w:pPr>
        <w:suppressAutoHyphens/>
        <w:rPr>
          <w:sz w:val="16"/>
          <w:szCs w:val="16"/>
          <w:shd w:val="clear" w:color="auto" w:fill="FFFFFF"/>
          <w:lang w:val="en-US"/>
        </w:rPr>
      </w:pPr>
    </w:p>
    <w:p w:rsidR="001863AF" w:rsidP="002340F6" w:rsidRDefault="001863AF" w14:paraId="0FE9823B" w14:textId="15756F15">
      <w:pPr>
        <w:suppressAutoHyphens/>
        <w:rPr>
          <w:szCs w:val="19"/>
          <w:lang w:val="en-GB"/>
        </w:rPr>
      </w:pPr>
    </w:p>
    <w:p w:rsidR="00FF5EB7" w:rsidP="001863AF" w:rsidRDefault="00FF5EB7" w14:paraId="2CBA8277" w14:textId="55332CEE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editId="05AA2A23" wp14:anchorId="614A25A1">
                <wp:simplePos x="0" y="0"/>
                <wp:positionH relativeFrom="rightMargin">
                  <wp:posOffset>128905</wp:posOffset>
                </wp:positionH>
                <wp:positionV relativeFrom="paragraph">
                  <wp:posOffset>80899</wp:posOffset>
                </wp:positionV>
                <wp:extent cx="1581079" cy="1160060"/>
                <wp:effectExtent l="0" t="0" r="0" b="254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079" cy="116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041EA" w:rsidR="00B041EA" w:rsidP="00B041EA" w:rsidRDefault="000D6291" w14:paraId="0257FD41" w14:textId="110260A4">
                            <w:pPr>
                              <w:pStyle w:val="tekstzboku"/>
                              <w:rPr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szCs w:val="19"/>
                                <w:lang w:val="en-GB"/>
                              </w:rPr>
                              <w:t xml:space="preserve">In comparison to March </w:t>
                            </w:r>
                            <w:r w:rsidRPr="00B041EA" w:rsidR="00B041EA">
                              <w:rPr>
                                <w:szCs w:val="19"/>
                                <w:lang w:val="en-GB"/>
                              </w:rPr>
                              <w:t>2020 the decrease in the value of construction and assembly production was recorded in all divisions of construction</w:t>
                            </w:r>
                            <w:r w:rsidR="00B041EA">
                              <w:rPr>
                                <w:szCs w:val="19"/>
                                <w:lang w:val="en-GB"/>
                              </w:rPr>
                              <w:t>.</w:t>
                            </w:r>
                          </w:p>
                          <w:p w:rsidRPr="00D33879" w:rsidR="00F821EC" w:rsidP="00F821EC" w:rsidRDefault="00F821EC" w14:paraId="4E7FD8B8" w14:textId="23655AC5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4A25A1">
                <v:stroke joinstyle="miter"/>
                <v:path gradientshapeok="t" o:connecttype="rect"/>
              </v:shapetype>
              <v:shape id="_x0000_s1027" style="position:absolute;margin-left:10.15pt;margin-top:6.35pt;width:124.5pt;height:91.3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">
                <v:textbox>
                  <w:txbxContent>
                    <w:p w:rsidRPr="00B041EA" w:rsidR="00B041EA" w:rsidP="00B041EA" w:rsidRDefault="000D6291" w14:paraId="0257FD41" w14:textId="110260A4">
                      <w:pPr>
                        <w:pStyle w:val="tekstzboku"/>
                        <w:rPr>
                          <w:szCs w:val="19"/>
                          <w:lang w:val="en-US"/>
                        </w:rPr>
                      </w:pPr>
                      <w:r>
                        <w:rPr>
                          <w:szCs w:val="19"/>
                          <w:lang w:val="en-GB"/>
                        </w:rPr>
                        <w:t xml:space="preserve">In comparison to March </w:t>
                      </w:r>
                      <w:r w:rsidRPr="00B041EA" w:rsidR="00B041EA">
                        <w:rPr>
                          <w:szCs w:val="19"/>
                          <w:lang w:val="en-GB"/>
                        </w:rPr>
                        <w:t>2020 the decrease in the value of construction and assembly production was recorded in all divisions of construction</w:t>
                      </w:r>
                      <w:r w:rsidR="00B041EA">
                        <w:rPr>
                          <w:szCs w:val="19"/>
                          <w:lang w:val="en-GB"/>
                        </w:rPr>
                        <w:t>.</w:t>
                      </w:r>
                    </w:p>
                    <w:p w:rsidRPr="00D33879" w:rsidR="00F821EC" w:rsidP="00F821EC" w:rsidRDefault="00F821EC" w14:paraId="4E7FD8B8" w14:textId="23655AC5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FF5EB7" w:rsidR="00FF5EB7" w:rsidP="001863AF" w:rsidRDefault="001863AF" w14:paraId="4B3CEA86" w14:textId="634A099D">
      <w:pPr>
        <w:suppressAutoHyphens/>
        <w:rPr>
          <w:szCs w:val="19"/>
          <w:lang w:val="en-GB"/>
        </w:rPr>
      </w:pPr>
      <w:r w:rsidRPr="00C155FB">
        <w:rPr>
          <w:szCs w:val="19"/>
          <w:lang w:val="en-GB"/>
        </w:rPr>
        <w:t xml:space="preserve">In comparison to </w:t>
      </w:r>
      <w:r w:rsidR="00FF5EB7">
        <w:rPr>
          <w:szCs w:val="19"/>
          <w:lang w:val="en-GB"/>
        </w:rPr>
        <w:t>March</w:t>
      </w:r>
      <w:r w:rsidRPr="00C155FB">
        <w:rPr>
          <w:szCs w:val="19"/>
          <w:lang w:val="en-GB"/>
        </w:rPr>
        <w:t xml:space="preserve"> 20</w:t>
      </w:r>
      <w:r>
        <w:rPr>
          <w:szCs w:val="19"/>
          <w:lang w:val="en-GB"/>
        </w:rPr>
        <w:t>20</w:t>
      </w:r>
      <w:r w:rsidRPr="00C155FB">
        <w:rPr>
          <w:szCs w:val="19"/>
          <w:lang w:val="en-GB"/>
        </w:rPr>
        <w:t xml:space="preserve"> the</w:t>
      </w:r>
      <w:r w:rsidRPr="00C155FB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de</w:t>
      </w:r>
      <w:r w:rsidRPr="00C155FB">
        <w:rPr>
          <w:shd w:val="clear" w:color="auto" w:fill="FFFFFF"/>
          <w:lang w:val="en-GB"/>
        </w:rPr>
        <w:t xml:space="preserve">crease in the value of construction and assembly production was recorded </w:t>
      </w:r>
      <w:r>
        <w:rPr>
          <w:rFonts w:cs="Arial"/>
          <w:lang w:val="en"/>
        </w:rPr>
        <w:t xml:space="preserve">in </w:t>
      </w:r>
      <w:r w:rsidRPr="00C155FB">
        <w:rPr>
          <w:rFonts w:cs="Arial"/>
          <w:lang w:val="en"/>
        </w:rPr>
        <w:t>entities</w:t>
      </w:r>
      <w:r>
        <w:rPr>
          <w:rFonts w:cs="Arial"/>
          <w:lang w:val="en"/>
        </w:rPr>
        <w:t xml:space="preserve"> </w:t>
      </w:r>
      <w:r w:rsidRPr="00C155FB" w:rsidR="00FF5EB7">
        <w:rPr>
          <w:szCs w:val="19"/>
          <w:lang w:val="en-GB"/>
        </w:rPr>
        <w:t>performing specialised construction activities</w:t>
      </w:r>
      <w:r w:rsidR="00FF5EB7">
        <w:rPr>
          <w:szCs w:val="19"/>
          <w:lang w:val="en-GB"/>
        </w:rPr>
        <w:t xml:space="preserve"> (1.7%)</w:t>
      </w:r>
      <w:r w:rsidR="00FF5EB7">
        <w:rPr>
          <w:rFonts w:cs="Arial"/>
          <w:lang w:val="en"/>
        </w:rPr>
        <w:t>,</w:t>
      </w:r>
      <w:r w:rsidR="00FF5EB7">
        <w:rPr>
          <w:szCs w:val="19"/>
          <w:lang w:val="en-GB"/>
        </w:rPr>
        <w:t xml:space="preserve"> </w:t>
      </w:r>
      <w:r w:rsidRPr="00C155FB">
        <w:rPr>
          <w:szCs w:val="19"/>
          <w:lang w:val="en-GB"/>
        </w:rPr>
        <w:t>dealing mainly with civil engi</w:t>
      </w:r>
      <w:r>
        <w:rPr>
          <w:szCs w:val="19"/>
          <w:lang w:val="en-GB"/>
        </w:rPr>
        <w:t xml:space="preserve">neering works </w:t>
      </w:r>
      <w:r w:rsidRPr="00C155FB">
        <w:rPr>
          <w:szCs w:val="19"/>
          <w:lang w:val="en-GB"/>
        </w:rPr>
        <w:t>(</w:t>
      </w:r>
      <w:r w:rsidR="00FF5EB7">
        <w:rPr>
          <w:szCs w:val="19"/>
          <w:lang w:val="en-GB"/>
        </w:rPr>
        <w:t>14.1</w:t>
      </w:r>
      <w:r>
        <w:rPr>
          <w:szCs w:val="19"/>
          <w:lang w:val="en-GB"/>
        </w:rPr>
        <w:t xml:space="preserve">%), and </w:t>
      </w:r>
      <w:r w:rsidRPr="00C155FB">
        <w:rPr>
          <w:szCs w:val="19"/>
          <w:lang w:val="en-GB"/>
        </w:rPr>
        <w:t>whose basic type of activity was construction of buildings</w:t>
      </w:r>
      <w:r>
        <w:rPr>
          <w:szCs w:val="19"/>
          <w:lang w:val="en-GB"/>
        </w:rPr>
        <w:t xml:space="preserve"> </w:t>
      </w:r>
      <w:r w:rsidRPr="00C155FB">
        <w:rPr>
          <w:szCs w:val="19"/>
          <w:lang w:val="en-GB"/>
        </w:rPr>
        <w:t>(</w:t>
      </w:r>
      <w:r w:rsidR="00FF5EB7">
        <w:rPr>
          <w:szCs w:val="19"/>
          <w:lang w:val="en-GB"/>
        </w:rPr>
        <w:t>14.4</w:t>
      </w:r>
      <w:r w:rsidRPr="00C155FB">
        <w:rPr>
          <w:szCs w:val="19"/>
          <w:lang w:val="en-GB"/>
        </w:rPr>
        <w:t>%)</w:t>
      </w:r>
      <w:r w:rsidR="00FF5EB7">
        <w:rPr>
          <w:szCs w:val="19"/>
          <w:lang w:val="en-GB"/>
        </w:rPr>
        <w:t>.</w:t>
      </w:r>
    </w:p>
    <w:p w:rsidRPr="00FF5EB7" w:rsidR="001863AF" w:rsidP="001863AF" w:rsidRDefault="001863AF" w14:paraId="3C66F300" w14:textId="30B04A10">
      <w:pPr>
        <w:suppressAutoHyphens/>
        <w:rPr>
          <w:rFonts w:cs="Arial"/>
          <w:lang w:val="en"/>
        </w:rPr>
      </w:pPr>
      <w:r w:rsidRPr="00C155FB">
        <w:rPr>
          <w:rFonts w:cs="Arial"/>
          <w:lang w:val="en"/>
        </w:rPr>
        <w:lastRenderedPageBreak/>
        <w:t xml:space="preserve">Compared with </w:t>
      </w:r>
      <w:r w:rsidR="00FF5EB7">
        <w:rPr>
          <w:rFonts w:cs="Arial"/>
          <w:lang w:val="en"/>
        </w:rPr>
        <w:t>February</w:t>
      </w:r>
      <w:r>
        <w:rPr>
          <w:rFonts w:cs="Arial"/>
          <w:lang w:val="en"/>
        </w:rPr>
        <w:t xml:space="preserve"> 2021,</w:t>
      </w:r>
      <w:r w:rsidRPr="00C155FB">
        <w:rPr>
          <w:rFonts w:cs="Arial"/>
          <w:lang w:val="en"/>
        </w:rPr>
        <w:t xml:space="preserve"> </w:t>
      </w:r>
      <w:r w:rsidRPr="00C155FB">
        <w:rPr>
          <w:szCs w:val="19"/>
          <w:lang w:val="en-GB"/>
        </w:rPr>
        <w:t>the</w:t>
      </w:r>
      <w:r w:rsidRPr="00C155FB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in</w:t>
      </w:r>
      <w:r w:rsidRPr="00C155FB">
        <w:rPr>
          <w:shd w:val="clear" w:color="auto" w:fill="FFFFFF"/>
          <w:lang w:val="en-GB"/>
        </w:rPr>
        <w:t>crease</w:t>
      </w:r>
      <w:r w:rsidRPr="00C155FB">
        <w:rPr>
          <w:rFonts w:cs="Arial"/>
          <w:lang w:val="en"/>
        </w:rPr>
        <w:t xml:space="preserve"> in the value of works carried out were noted in </w:t>
      </w:r>
      <w:r>
        <w:rPr>
          <w:rFonts w:cs="Arial"/>
          <w:lang w:val="en"/>
        </w:rPr>
        <w:t>all divisions of construction, i.e.</w:t>
      </w:r>
      <w:r>
        <w:rPr>
          <w:szCs w:val="19"/>
          <w:lang w:val="en-GB"/>
        </w:rPr>
        <w:t xml:space="preserve"> </w:t>
      </w:r>
      <w:r>
        <w:rPr>
          <w:rFonts w:cs="Arial"/>
          <w:lang w:val="en"/>
        </w:rPr>
        <w:t xml:space="preserve">in </w:t>
      </w:r>
      <w:r w:rsidRPr="00C155FB">
        <w:rPr>
          <w:rFonts w:cs="Arial"/>
          <w:lang w:val="en"/>
        </w:rPr>
        <w:t>entities</w:t>
      </w:r>
      <w:r>
        <w:rPr>
          <w:rFonts w:cs="Arial"/>
          <w:lang w:val="en"/>
        </w:rPr>
        <w:t xml:space="preserve"> </w:t>
      </w:r>
      <w:r w:rsidRPr="00C155FB" w:rsidR="00FF5EB7">
        <w:rPr>
          <w:szCs w:val="19"/>
          <w:lang w:val="en-GB"/>
        </w:rPr>
        <w:t>dealing mainly with civil engi</w:t>
      </w:r>
      <w:r w:rsidR="00FF5EB7">
        <w:rPr>
          <w:szCs w:val="19"/>
          <w:lang w:val="en-GB"/>
        </w:rPr>
        <w:t>neering works by 36.2%</w:t>
      </w:r>
      <w:r w:rsidR="00FF5EB7">
        <w:rPr>
          <w:rFonts w:cs="Arial"/>
          <w:lang w:val="en"/>
        </w:rPr>
        <w:t xml:space="preserve">, </w:t>
      </w:r>
      <w:r w:rsidRPr="00C155FB">
        <w:rPr>
          <w:szCs w:val="19"/>
          <w:lang w:val="en-GB"/>
        </w:rPr>
        <w:t xml:space="preserve">performing specialised construction activities by </w:t>
      </w:r>
      <w:r w:rsidR="00FF5EB7">
        <w:rPr>
          <w:szCs w:val="19"/>
          <w:lang w:val="en-GB"/>
        </w:rPr>
        <w:t>35.4</w:t>
      </w:r>
      <w:r w:rsidRPr="00515B6F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 xml:space="preserve">and </w:t>
      </w:r>
      <w:r w:rsidRPr="00C155FB">
        <w:rPr>
          <w:szCs w:val="19"/>
          <w:lang w:val="en-GB"/>
        </w:rPr>
        <w:t xml:space="preserve">whose basic type of activity was construction of buildings by </w:t>
      </w:r>
      <w:r w:rsidR="00FF5EB7">
        <w:rPr>
          <w:szCs w:val="19"/>
          <w:lang w:val="en-GB"/>
        </w:rPr>
        <w:t>31.2</w:t>
      </w:r>
      <w:r>
        <w:rPr>
          <w:szCs w:val="19"/>
          <w:lang w:val="en-GB"/>
        </w:rPr>
        <w:t>%.</w:t>
      </w:r>
    </w:p>
    <w:p w:rsidR="00FF5EB7" w:rsidP="001863AF" w:rsidRDefault="001863AF" w14:paraId="5C40529B" w14:textId="2A8982FB">
      <w:pPr>
        <w:suppressAutoHyphens/>
        <w:rPr>
          <w:szCs w:val="19"/>
          <w:lang w:val="en-GB"/>
        </w:rPr>
      </w:pPr>
      <w:r w:rsidRPr="00687904">
        <w:rPr>
          <w:szCs w:val="19"/>
          <w:lang w:val="en-GB"/>
        </w:rPr>
        <w:t>In the period January-</w:t>
      </w:r>
      <w:r w:rsidR="00FF5EB7">
        <w:rPr>
          <w:szCs w:val="19"/>
          <w:lang w:val="en-GB"/>
        </w:rPr>
        <w:t>March</w:t>
      </w:r>
      <w:r w:rsidRPr="00687904">
        <w:rPr>
          <w:szCs w:val="19"/>
          <w:lang w:val="en-GB"/>
        </w:rPr>
        <w:t xml:space="preserve"> 202</w:t>
      </w:r>
      <w:r>
        <w:rPr>
          <w:szCs w:val="19"/>
          <w:lang w:val="en-GB"/>
        </w:rPr>
        <w:t>1</w:t>
      </w:r>
      <w:r w:rsidRPr="00687904">
        <w:rPr>
          <w:szCs w:val="19"/>
          <w:lang w:val="en-GB"/>
        </w:rPr>
        <w:t xml:space="preserve"> the </w:t>
      </w:r>
      <w:r>
        <w:rPr>
          <w:szCs w:val="19"/>
          <w:lang w:val="en-GB"/>
        </w:rPr>
        <w:t>de</w:t>
      </w:r>
      <w:r w:rsidRPr="00687904">
        <w:rPr>
          <w:szCs w:val="19"/>
          <w:lang w:val="en-GB"/>
        </w:rPr>
        <w:t xml:space="preserve">crease in the </w:t>
      </w:r>
      <w:r w:rsidRPr="00687904">
        <w:rPr>
          <w:shd w:val="clear" w:color="auto" w:fill="FFFFFF"/>
          <w:lang w:val="en-GB"/>
        </w:rPr>
        <w:t>value of construction and assembly production in the corresponding period of 20</w:t>
      </w:r>
      <w:r>
        <w:rPr>
          <w:shd w:val="clear" w:color="auto" w:fill="FFFFFF"/>
          <w:lang w:val="en-GB"/>
        </w:rPr>
        <w:t>20</w:t>
      </w:r>
      <w:r w:rsidRPr="00687904">
        <w:rPr>
          <w:shd w:val="clear" w:color="auto" w:fill="FFFFFF"/>
          <w:lang w:val="en-GB"/>
        </w:rPr>
        <w:t xml:space="preserve"> </w:t>
      </w:r>
      <w:r w:rsidRPr="00687904">
        <w:rPr>
          <w:szCs w:val="19"/>
          <w:lang w:val="en-GB"/>
        </w:rPr>
        <w:t xml:space="preserve">was noted in entities </w:t>
      </w:r>
      <w:r w:rsidRPr="00C155FB" w:rsidR="00FF5EB7">
        <w:rPr>
          <w:szCs w:val="19"/>
          <w:lang w:val="en-GB"/>
        </w:rPr>
        <w:t xml:space="preserve">performing specialised construction activities </w:t>
      </w:r>
      <w:r w:rsidR="00FF5EB7">
        <w:rPr>
          <w:szCs w:val="19"/>
          <w:lang w:val="en-GB"/>
        </w:rPr>
        <w:t xml:space="preserve">(8.4%), </w:t>
      </w:r>
      <w:r w:rsidRPr="00687904">
        <w:rPr>
          <w:szCs w:val="19"/>
          <w:lang w:val="en-GB"/>
        </w:rPr>
        <w:t>dealing mainly with civil engineering works (</w:t>
      </w:r>
      <w:r w:rsidR="00FF5EB7">
        <w:rPr>
          <w:szCs w:val="19"/>
          <w:lang w:val="en-GB"/>
        </w:rPr>
        <w:t>11.2</w:t>
      </w:r>
      <w:r w:rsidRPr="00687904">
        <w:rPr>
          <w:szCs w:val="19"/>
          <w:lang w:val="en-GB"/>
        </w:rPr>
        <w:t>%)</w:t>
      </w:r>
      <w:r w:rsidR="00FF5EB7">
        <w:rPr>
          <w:szCs w:val="19"/>
          <w:lang w:val="en-GB"/>
        </w:rPr>
        <w:t xml:space="preserve"> </w:t>
      </w:r>
      <w:r w:rsidRPr="00687904">
        <w:rPr>
          <w:szCs w:val="19"/>
          <w:lang w:val="en-GB"/>
        </w:rPr>
        <w:t>and in</w:t>
      </w:r>
      <w:r w:rsidRPr="00687904">
        <w:rPr>
          <w:rFonts w:cs="Arial"/>
          <w:lang w:val="en"/>
        </w:rPr>
        <w:t xml:space="preserve"> </w:t>
      </w:r>
      <w:r w:rsidRPr="00687904">
        <w:rPr>
          <w:szCs w:val="19"/>
          <w:lang w:val="en-GB"/>
        </w:rPr>
        <w:t>whose basic type of activity was construction of buildings (</w:t>
      </w:r>
      <w:r w:rsidR="00FF5EB7">
        <w:rPr>
          <w:szCs w:val="19"/>
          <w:lang w:val="en-GB"/>
        </w:rPr>
        <w:t>18.9</w:t>
      </w:r>
      <w:r w:rsidRPr="00687904">
        <w:rPr>
          <w:szCs w:val="19"/>
          <w:lang w:val="en-GB"/>
        </w:rPr>
        <w:t>%).</w:t>
      </w:r>
    </w:p>
    <w:p w:rsidRPr="00893FFB" w:rsidR="001863AF" w:rsidP="001863AF" w:rsidRDefault="001863AF" w14:paraId="10558049" w14:textId="5769F61D">
      <w:pPr>
        <w:suppressAutoHyphens/>
        <w:rPr>
          <w:szCs w:val="19"/>
          <w:lang w:val="en-GB"/>
        </w:rPr>
      </w:pPr>
      <w:r w:rsidRPr="00893FFB">
        <w:rPr>
          <w:szCs w:val="19"/>
          <w:lang w:val="en-GB"/>
        </w:rPr>
        <w:t xml:space="preserve">Value of </w:t>
      </w:r>
      <w:r w:rsidRPr="00893FFB">
        <w:rPr>
          <w:shd w:val="clear" w:color="auto" w:fill="FFFFFF"/>
          <w:lang w:val="en-GB"/>
        </w:rPr>
        <w:t xml:space="preserve">construction and assembly production including investment works in </w:t>
      </w:r>
      <w:r w:rsidR="00FF5EB7">
        <w:rPr>
          <w:shd w:val="clear" w:color="auto" w:fill="FFFFFF"/>
          <w:lang w:val="en-GB"/>
        </w:rPr>
        <w:t>March</w:t>
      </w:r>
      <w:r w:rsidRPr="00893FFB">
        <w:rPr>
          <w:shd w:val="clear" w:color="auto" w:fill="FFFFFF"/>
          <w:lang w:val="en-GB"/>
        </w:rPr>
        <w:t xml:space="preserve"> 202</w:t>
      </w:r>
      <w:r>
        <w:rPr>
          <w:shd w:val="clear" w:color="auto" w:fill="FFFFFF"/>
          <w:lang w:val="en-GB"/>
        </w:rPr>
        <w:t>1</w:t>
      </w:r>
      <w:r w:rsidRPr="00893FFB">
        <w:rPr>
          <w:shd w:val="clear" w:color="auto" w:fill="FFFFFF"/>
          <w:lang w:val="en-GB"/>
        </w:rPr>
        <w:t xml:space="preserve"> was by </w:t>
      </w:r>
      <w:r w:rsidR="00FF5EB7">
        <w:rPr>
          <w:shd w:val="clear" w:color="auto" w:fill="FFFFFF"/>
          <w:lang w:val="en-GB"/>
        </w:rPr>
        <w:t>15.4</w:t>
      </w:r>
      <w:r w:rsidRPr="00893FFB">
        <w:rPr>
          <w:shd w:val="clear" w:color="auto" w:fill="FFFFFF"/>
          <w:lang w:val="en-GB"/>
        </w:rPr>
        <w:t xml:space="preserve">% </w:t>
      </w:r>
      <w:r>
        <w:rPr>
          <w:shd w:val="clear" w:color="auto" w:fill="FFFFFF"/>
          <w:lang w:val="en-GB"/>
        </w:rPr>
        <w:t>lower</w:t>
      </w:r>
      <w:r w:rsidRPr="00893FFB">
        <w:rPr>
          <w:shd w:val="clear" w:color="auto" w:fill="FFFFFF"/>
          <w:lang w:val="en-GB"/>
        </w:rPr>
        <w:t xml:space="preserve"> than in the corresponding period of 20</w:t>
      </w:r>
      <w:r>
        <w:rPr>
          <w:shd w:val="clear" w:color="auto" w:fill="FFFFFF"/>
          <w:lang w:val="en-GB"/>
        </w:rPr>
        <w:t>20</w:t>
      </w:r>
      <w:r w:rsidRPr="00893FFB">
        <w:rPr>
          <w:shd w:val="clear" w:color="auto" w:fill="FFFFFF"/>
          <w:lang w:val="en-GB"/>
        </w:rPr>
        <w:t xml:space="preserve"> (</w:t>
      </w:r>
      <w:r w:rsidRPr="00893FFB">
        <w:rPr>
          <w:szCs w:val="19"/>
          <w:lang w:val="en-GB"/>
        </w:rPr>
        <w:t xml:space="preserve">against a </w:t>
      </w:r>
      <w:r w:rsidR="00FF5EB7">
        <w:rPr>
          <w:szCs w:val="19"/>
          <w:lang w:val="en-GB"/>
        </w:rPr>
        <w:t>de</w:t>
      </w:r>
      <w:r w:rsidRPr="00893FFB">
        <w:rPr>
          <w:szCs w:val="19"/>
          <w:lang w:val="en-GB"/>
        </w:rPr>
        <w:t xml:space="preserve">crease by </w:t>
      </w:r>
      <w:r w:rsidR="00FF5EB7">
        <w:rPr>
          <w:szCs w:val="19"/>
          <w:lang w:val="en-GB"/>
        </w:rPr>
        <w:t>0,1</w:t>
      </w:r>
      <w:r w:rsidRPr="00893FFB">
        <w:rPr>
          <w:szCs w:val="19"/>
          <w:lang w:val="en-GB"/>
        </w:rPr>
        <w:t xml:space="preserve">% in the year before), works with a restoration character </w:t>
      </w:r>
      <w:r w:rsidRPr="00893FFB">
        <w:rPr>
          <w:shd w:val="clear" w:color="auto" w:fill="FFFFFF"/>
          <w:lang w:val="en-GB"/>
        </w:rPr>
        <w:t>decreased</w:t>
      </w:r>
      <w:r w:rsidRPr="00893FFB">
        <w:rPr>
          <w:szCs w:val="19"/>
          <w:lang w:val="en-GB"/>
        </w:rPr>
        <w:t xml:space="preserve"> by </w:t>
      </w:r>
      <w:r w:rsidR="00FF5EB7">
        <w:rPr>
          <w:szCs w:val="19"/>
          <w:lang w:val="en-GB"/>
        </w:rPr>
        <w:t>2.1</w:t>
      </w:r>
      <w:r w:rsidRPr="00893FFB">
        <w:rPr>
          <w:szCs w:val="19"/>
          <w:lang w:val="en-GB"/>
        </w:rPr>
        <w:t>% (a</w:t>
      </w:r>
      <w:r>
        <w:rPr>
          <w:szCs w:val="19"/>
          <w:lang w:val="en-GB"/>
        </w:rPr>
        <w:t>n</w:t>
      </w:r>
      <w:r w:rsidRPr="001F2C4F">
        <w:rPr>
          <w:szCs w:val="19"/>
          <w:lang w:val="en-GB"/>
        </w:rPr>
        <w:t xml:space="preserve"> </w:t>
      </w:r>
      <w:r>
        <w:rPr>
          <w:szCs w:val="19"/>
          <w:lang w:val="en-GB"/>
        </w:rPr>
        <w:t>in</w:t>
      </w:r>
      <w:r w:rsidRPr="00893FFB">
        <w:rPr>
          <w:szCs w:val="19"/>
          <w:lang w:val="en-GB"/>
        </w:rPr>
        <w:t xml:space="preserve">crease by </w:t>
      </w:r>
      <w:r w:rsidR="00FF5EB7">
        <w:rPr>
          <w:szCs w:val="19"/>
          <w:lang w:val="en-GB"/>
        </w:rPr>
        <w:t>11.7</w:t>
      </w:r>
      <w:r w:rsidRPr="00893FFB">
        <w:rPr>
          <w:szCs w:val="19"/>
          <w:lang w:val="en-GB"/>
        </w:rPr>
        <w:t>% the year before).</w:t>
      </w:r>
    </w:p>
    <w:p w:rsidRPr="00893FFB" w:rsidR="001863AF" w:rsidP="001863AF" w:rsidRDefault="001863AF" w14:paraId="3B2717B5" w14:textId="69A27799">
      <w:pPr>
        <w:suppressAutoHyphens/>
        <w:rPr>
          <w:shd w:val="clear" w:color="auto" w:fill="FFFFFF"/>
          <w:lang w:val="en-GB"/>
        </w:rPr>
      </w:pPr>
      <w:r w:rsidRPr="00893FFB">
        <w:rPr>
          <w:szCs w:val="19"/>
          <w:lang w:val="en-GB"/>
        </w:rPr>
        <w:t>In the period January-</w:t>
      </w:r>
      <w:r w:rsidR="008D4A79">
        <w:rPr>
          <w:szCs w:val="19"/>
          <w:lang w:val="en-GB"/>
        </w:rPr>
        <w:t>March</w:t>
      </w:r>
      <w:r>
        <w:rPr>
          <w:szCs w:val="19"/>
          <w:lang w:val="en-GB"/>
        </w:rPr>
        <w:t xml:space="preserve"> </w:t>
      </w:r>
      <w:r w:rsidRPr="00893FFB">
        <w:rPr>
          <w:szCs w:val="19"/>
          <w:lang w:val="en-GB"/>
        </w:rPr>
        <w:t>202</w:t>
      </w:r>
      <w:r w:rsidR="008D4A79">
        <w:rPr>
          <w:szCs w:val="19"/>
          <w:lang w:val="en-GB"/>
        </w:rPr>
        <w:t>1</w:t>
      </w:r>
      <w:r w:rsidRPr="00893FFB">
        <w:rPr>
          <w:szCs w:val="19"/>
          <w:lang w:val="en-GB"/>
        </w:rPr>
        <w:t xml:space="preserve"> </w:t>
      </w:r>
      <w:r w:rsidRPr="00893FFB">
        <w:rPr>
          <w:rFonts w:cs="Arial"/>
          <w:lang w:val="en"/>
        </w:rPr>
        <w:t xml:space="preserve">a decrease in the value of </w:t>
      </w:r>
      <w:r w:rsidRPr="00893FFB">
        <w:rPr>
          <w:shd w:val="clear" w:color="auto" w:fill="FFFFFF"/>
          <w:lang w:val="en-GB"/>
        </w:rPr>
        <w:t xml:space="preserve">investment works was by </w:t>
      </w:r>
      <w:r w:rsidR="008D4A79">
        <w:rPr>
          <w:shd w:val="clear" w:color="auto" w:fill="FFFFFF"/>
          <w:lang w:val="en-GB"/>
        </w:rPr>
        <w:t>17.9</w:t>
      </w:r>
      <w:r w:rsidRPr="00893FFB">
        <w:rPr>
          <w:shd w:val="clear" w:color="auto" w:fill="FFFFFF"/>
          <w:lang w:val="en-GB"/>
        </w:rPr>
        <w:t>% lower than in the corresponding period of 20</w:t>
      </w:r>
      <w:r>
        <w:rPr>
          <w:shd w:val="clear" w:color="auto" w:fill="FFFFFF"/>
          <w:lang w:val="en-GB"/>
        </w:rPr>
        <w:t>20</w:t>
      </w:r>
      <w:r w:rsidRPr="00893FFB">
        <w:rPr>
          <w:shd w:val="clear" w:color="auto" w:fill="FFFFFF"/>
          <w:lang w:val="en-GB"/>
        </w:rPr>
        <w:t xml:space="preserve">, and works with a restoration character by </w:t>
      </w:r>
      <w:r w:rsidR="008D4A79">
        <w:rPr>
          <w:shd w:val="clear" w:color="auto" w:fill="FFFFFF"/>
          <w:lang w:val="en-GB"/>
        </w:rPr>
        <w:t>4.6</w:t>
      </w:r>
      <w:r w:rsidRPr="00893FFB">
        <w:rPr>
          <w:shd w:val="clear" w:color="auto" w:fill="FFFFFF"/>
          <w:lang w:val="en-GB"/>
        </w:rPr>
        <w:t xml:space="preserve">% </w:t>
      </w:r>
      <w:r w:rsidRPr="00893FFB">
        <w:rPr>
          <w:szCs w:val="19"/>
          <w:lang w:val="en-GB"/>
        </w:rPr>
        <w:t>the year before</w:t>
      </w:r>
      <w:r w:rsidRPr="00893FFB">
        <w:rPr>
          <w:shd w:val="clear" w:color="auto" w:fill="FFFFFF"/>
          <w:lang w:val="en-GB"/>
        </w:rPr>
        <w:t xml:space="preserve"> (against corresponding increases by </w:t>
      </w:r>
      <w:r w:rsidR="008D4A79">
        <w:rPr>
          <w:shd w:val="clear" w:color="auto" w:fill="FFFFFF"/>
          <w:lang w:val="en-GB"/>
        </w:rPr>
        <w:t>4.2</w:t>
      </w:r>
      <w:r w:rsidRPr="00893FFB">
        <w:rPr>
          <w:shd w:val="clear" w:color="auto" w:fill="FFFFFF"/>
          <w:lang w:val="en-GB"/>
        </w:rPr>
        <w:t xml:space="preserve">% and </w:t>
      </w:r>
      <w:r w:rsidR="008D4A79">
        <w:rPr>
          <w:shd w:val="clear" w:color="auto" w:fill="FFFFFF"/>
          <w:lang w:val="en-GB"/>
        </w:rPr>
        <w:t>8.9</w:t>
      </w:r>
      <w:r w:rsidRPr="00893FFB">
        <w:rPr>
          <w:shd w:val="clear" w:color="auto" w:fill="FFFFFF"/>
          <w:lang w:val="en-GB"/>
        </w:rPr>
        <w:t>% in 20</w:t>
      </w:r>
      <w:r>
        <w:rPr>
          <w:shd w:val="clear" w:color="auto" w:fill="FFFFFF"/>
          <w:lang w:val="en-GB"/>
        </w:rPr>
        <w:t>20</w:t>
      </w:r>
      <w:r w:rsidRPr="00893FFB">
        <w:rPr>
          <w:shd w:val="clear" w:color="auto" w:fill="FFFFFF"/>
          <w:lang w:val="en-GB"/>
        </w:rPr>
        <w:t>).</w:t>
      </w:r>
    </w:p>
    <w:p w:rsidR="00E85F49" w:rsidP="00E85F49" w:rsidRDefault="00E85F49" w14:paraId="647FB384" w14:textId="5111EF22">
      <w:pPr>
        <w:rPr>
          <w:szCs w:val="19"/>
          <w:lang w:val="en-GB"/>
        </w:rPr>
      </w:pPr>
    </w:p>
    <w:p w:rsidRPr="003A39E4" w:rsidR="00446175" w:rsidP="007F21C5" w:rsidRDefault="00ED5B60" w14:paraId="4B8CA866" w14:textId="024F7BF4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Pr="008B6B17" w:rsidR="008442C0">
        <w:rPr>
          <w:sz w:val="18"/>
          <w:szCs w:val="18"/>
          <w:shd w:val="clear" w:color="auto" w:fill="FFFFFF"/>
          <w:lang w:val="en-US"/>
        </w:rPr>
        <w:t xml:space="preserve">Chart </w:t>
      </w:r>
      <w:r w:rsidRPr="00397E00" w:rsidR="008442C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3A39E4">
        <w:rPr>
          <w:sz w:val="18"/>
          <w:szCs w:val="18"/>
          <w:shd w:val="clear" w:color="auto" w:fill="FFFFFF"/>
          <w:lang w:val="en-GB"/>
        </w:rPr>
        <w:t>(constant prices;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 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 2015=100</w:t>
      </w:r>
      <w:r w:rsidR="003A39E4">
        <w:rPr>
          <w:sz w:val="18"/>
          <w:szCs w:val="18"/>
          <w:shd w:val="clear" w:color="auto" w:fill="FFFFFF"/>
          <w:lang w:val="en-GB"/>
        </w:rPr>
        <w:t>)</w:t>
      </w:r>
      <w:r w:rsidR="007E1D0A">
        <w:rPr>
          <w:rStyle w:val="Odwoanieprzypisudolnego"/>
          <w:sz w:val="18"/>
          <w:szCs w:val="18"/>
          <w:shd w:val="clear" w:color="auto" w:fill="FFFFFF"/>
          <w:lang w:val="en-US"/>
        </w:rPr>
        <w:footnoteReference w:id="3"/>
      </w:r>
    </w:p>
    <w:p w:rsidR="00F2338D" w:rsidP="008442C0" w:rsidRDefault="00D849C6" w14:paraId="1736FAC2" w14:textId="69050A0B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26176" behindDoc="0" locked="0" layoutInCell="1" allowOverlap="1" wp14:editId="70A87BEE" wp14:anchorId="015F3A7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5E1F" w:rsidP="008442C0" w:rsidRDefault="00035E1F" w14:paraId="233A53A0" w14:textId="77777777">
      <w:pPr>
        <w:jc w:val="both"/>
        <w:rPr>
          <w:szCs w:val="19"/>
          <w:lang w:val="en-GB"/>
        </w:rPr>
      </w:pPr>
    </w:p>
    <w:p w:rsidR="00035E1F" w:rsidP="008442C0" w:rsidRDefault="00035E1F" w14:paraId="0FA6E5B0" w14:textId="1E96DF72">
      <w:pPr>
        <w:jc w:val="both"/>
        <w:rPr>
          <w:szCs w:val="19"/>
          <w:lang w:val="en-GB"/>
        </w:rPr>
      </w:pPr>
    </w:p>
    <w:p w:rsidR="00035E1F" w:rsidP="008442C0" w:rsidRDefault="00035E1F" w14:paraId="10C64C22" w14:textId="77777777">
      <w:pPr>
        <w:jc w:val="both"/>
        <w:rPr>
          <w:szCs w:val="19"/>
          <w:lang w:val="en-GB"/>
        </w:rPr>
      </w:pPr>
    </w:p>
    <w:p w:rsidR="00035E1F" w:rsidP="008442C0" w:rsidRDefault="00035E1F" w14:paraId="22637ADC" w14:textId="09C63F26">
      <w:pPr>
        <w:jc w:val="both"/>
        <w:rPr>
          <w:szCs w:val="19"/>
          <w:lang w:val="en-GB"/>
        </w:rPr>
      </w:pPr>
    </w:p>
    <w:p w:rsidR="00035E1F" w:rsidP="008442C0" w:rsidRDefault="00035E1F" w14:paraId="5D6D20D6" w14:textId="77777777">
      <w:pPr>
        <w:jc w:val="both"/>
        <w:rPr>
          <w:szCs w:val="19"/>
          <w:lang w:val="en-GB"/>
        </w:rPr>
      </w:pPr>
    </w:p>
    <w:p w:rsidR="00035E1F" w:rsidP="008442C0" w:rsidRDefault="00035E1F" w14:paraId="3E91A68E" w14:textId="68920629">
      <w:pPr>
        <w:jc w:val="both"/>
        <w:rPr>
          <w:szCs w:val="19"/>
          <w:lang w:val="en-GB"/>
        </w:rPr>
      </w:pPr>
    </w:p>
    <w:p w:rsidR="00035E1F" w:rsidP="008442C0" w:rsidRDefault="00035E1F" w14:paraId="74AF763E" w14:textId="77777777">
      <w:pPr>
        <w:jc w:val="both"/>
        <w:rPr>
          <w:szCs w:val="19"/>
          <w:lang w:val="en-GB"/>
        </w:rPr>
      </w:pPr>
    </w:p>
    <w:p w:rsidR="00035E1F" w:rsidP="008442C0" w:rsidRDefault="00035E1F" w14:paraId="0A580E81" w14:textId="47515C16">
      <w:pPr>
        <w:jc w:val="both"/>
        <w:rPr>
          <w:szCs w:val="19"/>
          <w:lang w:val="en-GB"/>
        </w:rPr>
      </w:pPr>
    </w:p>
    <w:p w:rsidR="00035E1F" w:rsidP="008442C0" w:rsidRDefault="00035E1F" w14:paraId="6F312694" w14:textId="77777777">
      <w:pPr>
        <w:jc w:val="both"/>
        <w:rPr>
          <w:szCs w:val="19"/>
          <w:lang w:val="en-GB"/>
        </w:rPr>
      </w:pPr>
    </w:p>
    <w:p w:rsidR="00035E1F" w:rsidP="008442C0" w:rsidRDefault="00035E1F" w14:paraId="51E5ACAD" w14:textId="77777777">
      <w:pPr>
        <w:jc w:val="both"/>
        <w:rPr>
          <w:szCs w:val="19"/>
          <w:lang w:val="en-GB"/>
        </w:rPr>
      </w:pPr>
    </w:p>
    <w:p w:rsidR="00035E1F" w:rsidP="008442C0" w:rsidRDefault="00035E1F" w14:paraId="3C2EC589" w14:textId="77777777">
      <w:pPr>
        <w:jc w:val="both"/>
        <w:rPr>
          <w:szCs w:val="19"/>
          <w:lang w:val="en-GB"/>
        </w:rPr>
      </w:pPr>
    </w:p>
    <w:p w:rsidR="00035E1F" w:rsidP="008442C0" w:rsidRDefault="00035E1F" w14:paraId="695CEE43" w14:textId="77777777">
      <w:pPr>
        <w:jc w:val="both"/>
        <w:rPr>
          <w:szCs w:val="19"/>
          <w:lang w:val="en-GB"/>
        </w:rPr>
      </w:pPr>
    </w:p>
    <w:p w:rsidR="00035E1F" w:rsidP="008442C0" w:rsidRDefault="00035E1F" w14:paraId="2D2D63D9" w14:textId="77777777">
      <w:pPr>
        <w:jc w:val="both"/>
        <w:rPr>
          <w:szCs w:val="19"/>
          <w:lang w:val="en-GB"/>
        </w:rPr>
      </w:pPr>
    </w:p>
    <w:p w:rsidR="00035E1F" w:rsidP="008442C0" w:rsidRDefault="00035E1F" w14:paraId="415C37B3" w14:textId="77777777">
      <w:pPr>
        <w:jc w:val="both"/>
        <w:rPr>
          <w:szCs w:val="19"/>
          <w:lang w:val="en-GB"/>
        </w:rPr>
      </w:pPr>
    </w:p>
    <w:p w:rsidR="00C1209F" w:rsidP="008442C0" w:rsidRDefault="00C1209F" w14:paraId="666169CE" w14:textId="77777777">
      <w:pPr>
        <w:jc w:val="both"/>
        <w:rPr>
          <w:szCs w:val="19"/>
          <w:highlight w:val="yellow"/>
          <w:lang w:val="en-GB"/>
        </w:rPr>
      </w:pPr>
    </w:p>
    <w:p w:rsidRPr="007D5F5A" w:rsidR="001863AF" w:rsidP="001863AF" w:rsidRDefault="001863AF" w14:paraId="531A525E" w14:textId="1EDFE266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Index number of </w:t>
      </w:r>
      <w:r w:rsidRPr="007D5F5A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8D4A79">
        <w:rPr>
          <w:szCs w:val="19"/>
          <w:shd w:val="clear" w:color="auto" w:fill="FFFFFF"/>
          <w:lang w:val="en-GB"/>
        </w:rPr>
        <w:t>March</w:t>
      </w:r>
      <w:r>
        <w:rPr>
          <w:szCs w:val="19"/>
          <w:shd w:val="clear" w:color="auto" w:fill="FFFFFF"/>
          <w:lang w:val="en-GB"/>
        </w:rPr>
        <w:t xml:space="preserve"> </w:t>
      </w:r>
      <w:r w:rsidRPr="007D5F5A">
        <w:rPr>
          <w:szCs w:val="19"/>
          <w:shd w:val="clear" w:color="auto" w:fill="FFFFFF"/>
          <w:lang w:val="en-GB"/>
        </w:rPr>
        <w:t>202</w:t>
      </w:r>
      <w:r>
        <w:rPr>
          <w:szCs w:val="19"/>
          <w:shd w:val="clear" w:color="auto" w:fill="FFFFFF"/>
          <w:lang w:val="en-GB"/>
        </w:rPr>
        <w:t>1</w:t>
      </w:r>
      <w:r w:rsidRPr="007D5F5A">
        <w:rPr>
          <w:szCs w:val="19"/>
          <w:shd w:val="clear" w:color="auto" w:fill="FFFFFF"/>
          <w:lang w:val="en-GB"/>
        </w:rPr>
        <w:t xml:space="preserve"> </w:t>
      </w:r>
      <w:r w:rsidRPr="007D5F5A">
        <w:rPr>
          <w:shd w:val="clear" w:color="auto" w:fill="FFFFFF"/>
          <w:lang w:val="en-GB"/>
        </w:rPr>
        <w:t xml:space="preserve">(in constant prices) </w:t>
      </w:r>
      <w:r w:rsidRPr="007D5F5A">
        <w:rPr>
          <w:szCs w:val="19"/>
          <w:shd w:val="clear" w:color="auto" w:fill="FFFFFF"/>
          <w:lang w:val="en-GB"/>
        </w:rPr>
        <w:t xml:space="preserve">compared to the average monthly value of 2015 was </w:t>
      </w:r>
      <w:r w:rsidR="008D4A79">
        <w:rPr>
          <w:szCs w:val="19"/>
          <w:shd w:val="clear" w:color="auto" w:fill="FFFFFF"/>
          <w:lang w:val="en-GB"/>
        </w:rPr>
        <w:t>93.1</w:t>
      </w:r>
      <w:r w:rsidRPr="007D5F5A">
        <w:rPr>
          <w:szCs w:val="19"/>
          <w:shd w:val="clear" w:color="auto" w:fill="FFFFFF"/>
          <w:lang w:val="en-GB"/>
        </w:rPr>
        <w:t>.</w:t>
      </w:r>
    </w:p>
    <w:p w:rsidRPr="007D5F5A" w:rsidR="001863AF" w:rsidP="001863AF" w:rsidRDefault="001863AF" w14:paraId="33D6AF6C" w14:textId="5AC50F68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After eliminating the seasonal factors, construction and assembly production reached the level by </w:t>
      </w:r>
      <w:r w:rsidR="008D4A79">
        <w:rPr>
          <w:szCs w:val="19"/>
          <w:lang w:val="en-GB"/>
        </w:rPr>
        <w:t>11.8</w:t>
      </w:r>
      <w:r w:rsidRPr="007D5F5A">
        <w:rPr>
          <w:szCs w:val="19"/>
          <w:lang w:val="en-GB"/>
        </w:rPr>
        <w:t>% lower than in</w:t>
      </w:r>
      <w:r w:rsidRPr="000D6291">
        <w:rPr>
          <w:szCs w:val="19"/>
          <w:lang w:val="en-GB"/>
        </w:rPr>
        <w:t xml:space="preserve"> </w:t>
      </w:r>
      <w:r w:rsidRPr="000D6291" w:rsidR="007D23A4">
        <w:rPr>
          <w:szCs w:val="19"/>
          <w:lang w:val="en-GB"/>
        </w:rPr>
        <w:t>March</w:t>
      </w:r>
      <w:r w:rsidRPr="000D6291">
        <w:rPr>
          <w:szCs w:val="19"/>
          <w:lang w:val="en-GB"/>
        </w:rPr>
        <w:t xml:space="preserve"> </w:t>
      </w:r>
      <w:r w:rsidRPr="007D5F5A">
        <w:rPr>
          <w:szCs w:val="19"/>
          <w:lang w:val="en-GB"/>
        </w:rPr>
        <w:t>20</w:t>
      </w:r>
      <w:r>
        <w:rPr>
          <w:szCs w:val="19"/>
          <w:lang w:val="en-GB"/>
        </w:rPr>
        <w:t>20</w:t>
      </w:r>
      <w:r w:rsidRPr="007D5F5A">
        <w:rPr>
          <w:szCs w:val="19"/>
          <w:lang w:val="en-GB"/>
        </w:rPr>
        <w:t xml:space="preserve"> and by </w:t>
      </w:r>
      <w:r w:rsidR="008D4A79">
        <w:rPr>
          <w:szCs w:val="19"/>
          <w:lang w:val="en-GB"/>
        </w:rPr>
        <w:t>1.5</w:t>
      </w:r>
      <w:r w:rsidRPr="007D5F5A">
        <w:rPr>
          <w:szCs w:val="19"/>
          <w:lang w:val="en-GB"/>
        </w:rPr>
        <w:t xml:space="preserve">% </w:t>
      </w:r>
      <w:r w:rsidR="008D4A79">
        <w:rPr>
          <w:szCs w:val="19"/>
          <w:lang w:val="en-GB"/>
        </w:rPr>
        <w:t>higher</w:t>
      </w:r>
      <w:r w:rsidRPr="007D5F5A">
        <w:rPr>
          <w:szCs w:val="19"/>
          <w:lang w:val="en-GB"/>
        </w:rPr>
        <w:t xml:space="preserve"> in comparison to </w:t>
      </w:r>
      <w:r w:rsidR="008D4A79">
        <w:rPr>
          <w:szCs w:val="19"/>
          <w:lang w:val="en-GB"/>
        </w:rPr>
        <w:t>February</w:t>
      </w:r>
      <w:r w:rsidRPr="007D5F5A">
        <w:rPr>
          <w:szCs w:val="19"/>
          <w:lang w:val="en-GB"/>
        </w:rPr>
        <w:t xml:space="preserve"> 202</w:t>
      </w:r>
      <w:r>
        <w:rPr>
          <w:szCs w:val="19"/>
          <w:lang w:val="en-GB"/>
        </w:rPr>
        <w:t>1</w:t>
      </w:r>
      <w:r w:rsidRPr="007D5F5A">
        <w:rPr>
          <w:szCs w:val="19"/>
          <w:lang w:val="en-GB"/>
        </w:rPr>
        <w:t>.</w:t>
      </w:r>
    </w:p>
    <w:p w:rsidRPr="008442C0" w:rsidR="00B041EA" w:rsidP="00B041EA" w:rsidRDefault="00B041EA" w14:paraId="7B823EB2" w14:textId="4E14A2D1">
      <w:pPr>
        <w:rPr>
          <w:szCs w:val="19"/>
          <w:lang w:val="en-GB"/>
        </w:rPr>
      </w:pPr>
    </w:p>
    <w:p w:rsidRPr="007D5F5A" w:rsidR="006847F5" w:rsidP="006847F5" w:rsidRDefault="006847F5" w14:paraId="426F43BE" w14:textId="650A2225">
      <w:pPr>
        <w:rPr>
          <w:szCs w:val="19"/>
          <w:lang w:val="en-GB"/>
        </w:rPr>
      </w:pPr>
      <w:r w:rsidRPr="007D5F5A">
        <w:rPr>
          <w:szCs w:val="19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</w:t>
      </w:r>
    </w:p>
    <w:p w:rsidRPr="00F17334" w:rsidR="009E5005" w:rsidP="00534026" w:rsidRDefault="009E5005" w14:paraId="0F263EE3" w14:textId="4C563A16">
      <w:pPr>
        <w:tabs>
          <w:tab w:val="left" w:pos="4919"/>
        </w:tabs>
        <w:rPr>
          <w:szCs w:val="19"/>
          <w:lang w:val="en-GB"/>
        </w:rPr>
        <w:sectPr w:rsidRPr="00F17334" w:rsidR="009E5005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:rsidRPr="00C52703" w:rsidR="00675FFE" w:rsidP="00793137" w:rsidRDefault="00675FFE" w14:paraId="5EE4C35B" w14:textId="7777777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Pr="00597AA2" w:rsidR="00793137" w:rsidTr="00F13547" w14:paraId="012D8A52" w14:textId="77777777">
        <w:trPr>
          <w:trHeight w:val="1912"/>
        </w:trPr>
        <w:tc>
          <w:tcPr>
            <w:tcW w:w="4379" w:type="dxa"/>
          </w:tcPr>
          <w:p w:rsidRPr="00C52703" w:rsidR="00793137" w:rsidP="00F13547" w:rsidRDefault="00793137" w14:paraId="28FAA611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793137" w:rsidP="00F13547" w:rsidRDefault="00793137" w14:paraId="11B33C04" w14:textId="7777777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:rsidRPr="00597AA2" w:rsidR="00793137" w:rsidP="00F13547" w:rsidRDefault="00597AA2" w14:paraId="24122059" w14:textId="131A378B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irector Krzysztof Markowski</w:t>
            </w:r>
          </w:p>
          <w:p w:rsidRPr="00597AA2" w:rsidR="00793137" w:rsidP="00F13547" w:rsidRDefault="00597AA2" w14:paraId="666FC754" w14:textId="1AECA549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Pr="00597AA2" w:rsidR="009C31DC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:rsidRPr="00597AA2" w:rsidR="00793137" w:rsidP="007A4DA8" w:rsidRDefault="00793137" w14:paraId="0FE58FC1" w14:textId="5F9CCF2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:rsidRPr="00C52703" w:rsidR="00793137" w:rsidP="00F13547" w:rsidRDefault="00793137" w14:paraId="28AEAC53" w14:textId="48F30F8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:rsidRPr="00597AA2" w:rsidR="00793137" w:rsidP="00F13547" w:rsidRDefault="00793137" w14:paraId="5015B488" w14:textId="687725D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Pr="008F3638" w:rsidR="00597AA2" w:rsidP="00597AA2" w:rsidRDefault="00597AA2" w14:paraId="1ED6DEB2" w14:textId="4E2E62B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Pr="00597AA2" w:rsidR="00793137" w:rsidP="00F13547" w:rsidRDefault="00793137" w14:paraId="6BBBB113" w14:textId="1112F1E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:rsidRPr="00597AA2" w:rsidR="00793137" w:rsidP="007A4DA8" w:rsidRDefault="00793137" w14:paraId="2007EABB" w14:textId="4CD46C3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597AA2" w:rsidR="00793137" w:rsidP="00793137" w:rsidRDefault="00793137" w14:paraId="4B202017" w14:textId="77777777">
      <w:pPr>
        <w:rPr>
          <w:sz w:val="20"/>
          <w:lang w:val="en-US"/>
        </w:rPr>
      </w:pPr>
    </w:p>
    <w:p w:rsidRPr="00597AA2" w:rsidR="00793137" w:rsidP="00793137" w:rsidRDefault="00793137" w14:paraId="2A7BE3F5" w14:textId="7777777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Pr="007D23A4" w:rsidR="00793137" w:rsidTr="00F13547" w14:paraId="540438C2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C52703" w:rsidR="00793137" w:rsidP="00F13547" w:rsidRDefault="00793137" w14:paraId="6DE4E586" w14:textId="7777777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:rsidRPr="00C52703" w:rsidR="00793137" w:rsidP="00F13547" w:rsidRDefault="00597AA2" w14:paraId="01463660" w14:textId="73B3847A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Pr="009C31DC" w:rsid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Pr="00C52703" w:rsidR="00793137">
              <w:rPr>
                <w:sz w:val="20"/>
                <w:lang w:val="en-GB"/>
              </w:rPr>
              <w:t xml:space="preserve"> 608 34 91, 608 38 04 </w:t>
            </w:r>
          </w:p>
          <w:p w:rsidRPr="00C52703" w:rsidR="00793137" w:rsidP="00F13547" w:rsidRDefault="00793137" w14:paraId="1A47A5F5" w14:textId="7777777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w:history="1" r:id="rId18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49B65A95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editId="3FBD9F67" wp14:anchorId="36F3BD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Pr="00BD5957" w:rsidR="00793137" w:rsidP="00F13547" w:rsidRDefault="001C35F0" w14:paraId="73BDD0E8" w14:textId="1D558C38">
            <w:pPr>
              <w:rPr>
                <w:sz w:val="18"/>
                <w:lang w:val="en-GB"/>
              </w:rPr>
            </w:pPr>
            <w:hyperlink w:history="1" r:id="rId20">
              <w:r w:rsidRPr="00BD5957" w:rsidR="0079313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Pr="00C52703" w:rsidR="00793137" w:rsidTr="00F13547" w14:paraId="5230359B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C52703" w:rsidR="00793137" w:rsidP="00F13547" w:rsidRDefault="00793137" w14:paraId="41025AA5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125C4290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editId="509AE71E" wp14:anchorId="6898FFD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C52703" w:rsidR="00793137" w:rsidP="00F13547" w:rsidRDefault="00793137" w14:paraId="787240E3" w14:textId="7777777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Pr="00C52703" w:rsidR="00793137" w:rsidTr="00F13547" w14:paraId="6A8CB29D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C52703" w:rsidR="00793137" w:rsidP="00F13547" w:rsidRDefault="00793137" w14:paraId="1E855FF1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7DBE51DA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editId="01A8073C" wp14:anchorId="61A13CD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C52703" w:rsidR="00793137" w:rsidP="00F13547" w:rsidRDefault="00793137" w14:paraId="095705F8" w14:textId="7777777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Pr="00C52703" w:rsidR="00793137" w:rsidP="00793137" w:rsidRDefault="00793137" w14:paraId="32AD21BA" w14:textId="7777777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editId="3C9963A4" wp14:anchorId="262A375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137" w:rsidP="00793137" w:rsidRDefault="00793137" w14:paraId="5D2F5D07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Pr="0099652B" w:rsidR="00793137" w:rsidP="00793137" w:rsidRDefault="00793137" w14:paraId="7D10BD3E" w14:textId="7777777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:rsidRPr="00BD5957" w:rsidR="00793137" w:rsidP="00793137" w:rsidRDefault="00793137" w14:paraId="0638DC5A" w14:textId="73D379FC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 w:rsidR="003B133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:rsidRPr="00BD5957" w:rsidR="00793137" w:rsidP="00793137" w:rsidRDefault="00793137" w14:paraId="4E6A20AB" w14:textId="034879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 w:rsidR="0007497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:rsidRPr="0099652B" w:rsidR="00793137" w:rsidP="00793137" w:rsidRDefault="00793137" w14:paraId="58740DE5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:rsidRPr="0099652B" w:rsidR="00793137" w:rsidP="00793137" w:rsidRDefault="00793137" w14:paraId="7745F8DC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:rsidRPr="00BD5957" w:rsidR="00793137" w:rsidP="00793137" w:rsidRDefault="003F4453" w14:paraId="1F7D7CC3" w14:textId="021A475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 w:rsidR="0079313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:rsidRPr="00BD5957" w:rsidR="00793137" w:rsidP="00793137" w:rsidRDefault="003F4453" w14:paraId="2C280821" w14:textId="7482D688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w:history="1" r:id="rId23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Pr="00BD5957" w:rsidR="00793137" w:rsidP="00793137" w:rsidRDefault="001C35F0" w14:paraId="16CC91D0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4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:rsidRPr="00BD5957" w:rsidR="00793137" w:rsidP="00793137" w:rsidRDefault="001C35F0" w14:paraId="41029867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25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Pr="00BD5957" w:rsidR="0079313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Pr="0099652B" w:rsidR="00793137" w:rsidP="00793137" w:rsidRDefault="00793137" w14:paraId="1B9D77F8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Pr="0099652B" w:rsidR="00793137" w:rsidP="00793137" w:rsidRDefault="00793137" w14:paraId="031022B0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:rsidRPr="00BD5957" w:rsidR="00793137" w:rsidP="00793137" w:rsidRDefault="001C35F0" w14:paraId="75AB78BF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6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:rsidRPr="00BD5957" w:rsidR="00793137" w:rsidP="00793137" w:rsidRDefault="001C35F0" w14:paraId="36EDF0B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7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:rsidRPr="00BD5957" w:rsidR="00793137" w:rsidP="00793137" w:rsidRDefault="001C35F0" w14:paraId="61386562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w:history="1" r:id="rId28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:rsidRPr="00BD5957" w:rsidR="003B133A" w:rsidP="00793137" w:rsidRDefault="001C35F0" w14:paraId="7C959185" w14:textId="6C669D2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29">
                              <w:r w:rsidRPr="00BD5957" w:rsidR="003B133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:rsidRPr="00BD5957" w:rsidR="003B133A" w:rsidP="00793137" w:rsidRDefault="001C35F0" w14:paraId="08378568" w14:textId="148D72BD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30">
                              <w:r w:rsidRPr="00BD5957" w:rsidR="003B133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:rsidRPr="0099652B" w:rsidR="00793137" w:rsidP="00793137" w:rsidRDefault="00793137" w14:paraId="4B9656B0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Pr="0099652B" w:rsidR="00793137" w:rsidP="00793137" w:rsidRDefault="00793137" w14:paraId="618881F7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bODvaPwIAAHQEAAAO&#10;AAAAAAAAAAAAAAAAAC4CAABkcnMvZTJvRG9jLnhtbFBLAQItABQABgAIAAAAIQBuwDF83wAAAAkB&#10;AAAPAAAAAAAAAAAAAAAAAJkEAABkcnMvZG93bnJldi54bWxQSwUGAAAAAAQABADzAAAApQUAAAAA&#10;" w14:anchorId="262A3754">
                <v:textbox>
                  <w:txbxContent>
                    <w:p w:rsidR="00793137" w:rsidP="00793137" w:rsidRDefault="00793137" w14:paraId="5D2F5D07" w14:textId="77777777">
                      <w:pPr>
                        <w:rPr>
                          <w:b/>
                        </w:rPr>
                      </w:pPr>
                    </w:p>
                    <w:p w:rsidRPr="0099652B" w:rsidR="00793137" w:rsidP="00793137" w:rsidRDefault="00793137" w14:paraId="7D10BD3E" w14:textId="7777777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Pr="00BD5957" w:rsidR="00793137" w:rsidP="00793137" w:rsidRDefault="00793137" w14:paraId="0638DC5A" w14:textId="73D379FC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3B133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:rsidRPr="00BD5957" w:rsidR="00793137" w:rsidP="00793137" w:rsidRDefault="00793137" w14:paraId="4E6A20AB" w14:textId="034879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07497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:rsidRPr="0099652B" w:rsidR="00793137" w:rsidP="00793137" w:rsidRDefault="00793137" w14:paraId="58740DE5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:rsidRPr="0099652B" w:rsidR="00793137" w:rsidP="00793137" w:rsidRDefault="00793137" w14:paraId="7745F8DC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:rsidRPr="00BD5957" w:rsidR="00793137" w:rsidP="00793137" w:rsidRDefault="003F4453" w14:paraId="1F7D7CC3" w14:textId="021A475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 w:rsidR="0079313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:rsidRPr="00BD5957" w:rsidR="00793137" w:rsidP="00793137" w:rsidRDefault="003F4453" w14:paraId="2C280821" w14:textId="7482D688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w:history="1" r:id="rId31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Pr="00BD5957" w:rsidR="00793137" w:rsidP="00793137" w:rsidRDefault="00E008D5" w14:paraId="16CC91D0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2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Pr="00BD5957" w:rsidR="00793137" w:rsidP="00793137" w:rsidRDefault="00E008D5" w14:paraId="4102986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w:history="1" r:id="rId33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Pr="00BD5957" w:rsidR="0079313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Pr="0099652B" w:rsidR="00793137" w:rsidP="00793137" w:rsidRDefault="00793137" w14:paraId="1B9D77F8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031022B0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:rsidRPr="00BD5957" w:rsidR="00793137" w:rsidP="00793137" w:rsidRDefault="00E008D5" w14:paraId="75AB78BF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4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:rsidRPr="00BD5957" w:rsidR="00793137" w:rsidP="00793137" w:rsidRDefault="00E008D5" w14:paraId="36EDF0B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5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:rsidRPr="00BD5957" w:rsidR="00793137" w:rsidP="00793137" w:rsidRDefault="00E008D5" w14:paraId="61386562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w:history="1" r:id="rId36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:rsidRPr="00BD5957" w:rsidR="003B133A" w:rsidP="00793137" w:rsidRDefault="00E008D5" w14:paraId="7C959185" w14:textId="6C669D2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7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:rsidRPr="00BD5957" w:rsidR="003B133A" w:rsidP="00793137" w:rsidRDefault="00E008D5" w14:paraId="08378568" w14:textId="148D72BD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8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:rsidRPr="0099652B" w:rsidR="00793137" w:rsidP="00793137" w:rsidRDefault="00793137" w14:paraId="4B9656B0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618881F7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93137" w:rsidP="00E76D26" w:rsidRDefault="00793137" w14:paraId="62700E1A" w14:textId="77777777">
      <w:pPr>
        <w:rPr>
          <w:sz w:val="18"/>
        </w:rPr>
      </w:pPr>
    </w:p>
    <w:p w:rsidR="008F1896" w:rsidP="00E76D26" w:rsidRDefault="008F1896" w14:paraId="6F8F5BD3" w14:textId="77777777">
      <w:pPr>
        <w:rPr>
          <w:sz w:val="18"/>
        </w:rPr>
      </w:pPr>
    </w:p>
    <w:p w:rsidR="00C9338B" w:rsidP="00E76D26" w:rsidRDefault="00C9338B" w14:paraId="69C2B14D" w14:textId="77777777">
      <w:pPr>
        <w:rPr>
          <w:sz w:val="18"/>
        </w:rPr>
      </w:pPr>
    </w:p>
    <w:p w:rsidRPr="00C9338B" w:rsidR="00C9338B" w:rsidP="00C9338B" w:rsidRDefault="00C9338B" w14:paraId="6D18B65B" w14:textId="77777777">
      <w:pPr>
        <w:rPr>
          <w:sz w:val="18"/>
        </w:rPr>
      </w:pPr>
    </w:p>
    <w:p w:rsidRPr="00C9338B" w:rsidR="00C9338B" w:rsidP="00C9338B" w:rsidRDefault="00C9338B" w14:paraId="6818A3A9" w14:textId="77777777">
      <w:pPr>
        <w:rPr>
          <w:sz w:val="18"/>
        </w:rPr>
      </w:pPr>
    </w:p>
    <w:p w:rsidRPr="00C9338B" w:rsidR="00C9338B" w:rsidP="00C9338B" w:rsidRDefault="00C9338B" w14:paraId="144B8C19" w14:textId="77777777">
      <w:pPr>
        <w:rPr>
          <w:sz w:val="18"/>
        </w:rPr>
      </w:pPr>
    </w:p>
    <w:p w:rsidRPr="00C9338B" w:rsidR="00D261A2" w:rsidP="006618BD" w:rsidRDefault="00D261A2" w14:paraId="314A5EAB" w14:textId="77777777">
      <w:pPr>
        <w:jc w:val="center"/>
        <w:rPr>
          <w:sz w:val="18"/>
        </w:rPr>
      </w:pPr>
    </w:p>
    <w:sectPr w:rsidRPr="00C9338B" w:rsidR="00D261A2" w:rsidSect="00A80D3F">
      <w:headerReference w:type="default" r:id="rId39"/>
      <w:footerReference w:type="even" r:id="rId40"/>
      <w:footerReference w:type="default" r:id="rId41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08386" w14:textId="77777777" w:rsidR="001C35F0" w:rsidRDefault="001C35F0" w:rsidP="000662E2">
      <w:pPr>
        <w:spacing w:after="0" w:line="240" w:lineRule="auto"/>
      </w:pPr>
      <w:r>
        <w:separator/>
      </w:r>
    </w:p>
  </w:endnote>
  <w:endnote w:type="continuationSeparator" w:id="0">
    <w:p w14:paraId="540BC672" w14:textId="77777777" w:rsidR="001C35F0" w:rsidRDefault="001C35F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291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291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291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050BD" w14:textId="77777777" w:rsidR="001C35F0" w:rsidRDefault="001C35F0" w:rsidP="000662E2">
      <w:pPr>
        <w:spacing w:after="0" w:line="240" w:lineRule="auto"/>
      </w:pPr>
      <w:r>
        <w:separator/>
      </w:r>
    </w:p>
  </w:footnote>
  <w:footnote w:type="continuationSeparator" w:id="0">
    <w:p w14:paraId="7465D49E" w14:textId="77777777" w:rsidR="001C35F0" w:rsidRDefault="001C35F0" w:rsidP="000662E2">
      <w:pPr>
        <w:spacing w:after="0" w:line="240" w:lineRule="auto"/>
      </w:pPr>
      <w:r>
        <w:continuationSeparator/>
      </w:r>
    </w:p>
  </w:footnote>
  <w:footnote w:id="1">
    <w:p w14:paraId="4A07A044" w14:textId="39F2ECFC" w:rsidR="004D23BE" w:rsidRPr="004D23BE" w:rsidRDefault="00637B5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4D23BE" w:rsidRPr="004D23BE">
        <w:rPr>
          <w:lang w:val="en-US"/>
        </w:rPr>
        <w:t xml:space="preserve"> </w:t>
      </w:r>
      <w:r w:rsidR="004D23BE" w:rsidRPr="00F96747">
        <w:rPr>
          <w:sz w:val="16"/>
          <w:szCs w:val="16"/>
          <w:shd w:val="clear" w:color="auto" w:fill="FFFFFF"/>
          <w:lang w:val="en-GB"/>
        </w:rPr>
        <w:t>Reported data; comprise enterprises employing over 9 persons, whose the main type of activity is included in</w:t>
      </w:r>
      <w:r w:rsidR="004D23BE">
        <w:rPr>
          <w:sz w:val="16"/>
          <w:szCs w:val="16"/>
          <w:shd w:val="clear" w:color="auto" w:fill="FFFFFF"/>
          <w:lang w:val="en-GB"/>
        </w:rPr>
        <w:t xml:space="preserve"> </w:t>
      </w:r>
      <w:r w:rsidR="004D23BE" w:rsidRPr="006305F5">
        <w:rPr>
          <w:sz w:val="16"/>
          <w:szCs w:val="16"/>
          <w:shd w:val="clear" w:color="auto" w:fill="FFFFFF"/>
          <w:lang w:val="en-US"/>
        </w:rPr>
        <w:t>the section F "Construction" in accordance with the Polish Classification of Activities (PKD 2007).</w:t>
      </w:r>
    </w:p>
  </w:footnote>
  <w:footnote w:id="2">
    <w:p w14:paraId="1106B88B" w14:textId="5834A14A" w:rsidR="001863AF" w:rsidRPr="004525CE" w:rsidRDefault="001863AF" w:rsidP="001863A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4525CE">
        <w:rPr>
          <w:vertAlign w:val="superscript"/>
          <w:lang w:val="en-US"/>
        </w:rPr>
        <w:t>2</w:t>
      </w:r>
      <w:r w:rsidRPr="004525CE">
        <w:rPr>
          <w:sz w:val="16"/>
          <w:szCs w:val="16"/>
          <w:shd w:val="clear" w:color="auto" w:fill="FFFFFF"/>
          <w:lang w:val="en-US"/>
        </w:rPr>
        <w:t xml:space="preserve"> </w:t>
      </w:r>
      <w:r w:rsidRPr="006107B6">
        <w:rPr>
          <w:sz w:val="16"/>
          <w:szCs w:val="16"/>
          <w:lang w:val="en-GB"/>
        </w:rPr>
        <w:t>Data including final informat</w:t>
      </w:r>
      <w:r>
        <w:rPr>
          <w:sz w:val="16"/>
          <w:szCs w:val="16"/>
          <w:lang w:val="en-GB"/>
        </w:rPr>
        <w:t xml:space="preserve">ion on production and prices in </w:t>
      </w:r>
      <w:r w:rsidR="00FF5EB7">
        <w:rPr>
          <w:sz w:val="16"/>
          <w:szCs w:val="16"/>
          <w:lang w:val="en-GB"/>
        </w:rPr>
        <w:t>February</w:t>
      </w:r>
      <w:r>
        <w:rPr>
          <w:sz w:val="16"/>
          <w:szCs w:val="16"/>
          <w:lang w:val="en-GB"/>
        </w:rPr>
        <w:t xml:space="preserve"> and reported data in </w:t>
      </w:r>
      <w:r w:rsidR="00FF5EB7">
        <w:rPr>
          <w:sz w:val="16"/>
          <w:szCs w:val="16"/>
          <w:lang w:val="en-GB"/>
        </w:rPr>
        <w:t>March</w:t>
      </w:r>
      <w:r>
        <w:rPr>
          <w:sz w:val="16"/>
          <w:szCs w:val="16"/>
          <w:lang w:val="en-GB"/>
        </w:rPr>
        <w:t>.</w:t>
      </w:r>
    </w:p>
    <w:p w14:paraId="49E27684" w14:textId="77777777" w:rsidR="001863AF" w:rsidRPr="004525CE" w:rsidRDefault="001863AF" w:rsidP="001863AF">
      <w:pPr>
        <w:pStyle w:val="Tekstprzypisudolnego"/>
        <w:rPr>
          <w:lang w:val="en-US"/>
        </w:rPr>
      </w:pPr>
    </w:p>
  </w:footnote>
  <w:footnote w:id="3">
    <w:p w14:paraId="6CF61ED3" w14:textId="4CB0C126" w:rsidR="007E1D0A" w:rsidRDefault="007E1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703">
        <w:rPr>
          <w:sz w:val="16"/>
          <w:szCs w:val="16"/>
          <w:lang w:val="en-GB"/>
        </w:rPr>
        <w:t>Reported data</w:t>
      </w:r>
      <w:r>
        <w:rPr>
          <w:sz w:val="16"/>
          <w:szCs w:val="16"/>
          <w:lang w:val="en-GB"/>
        </w:rPr>
        <w:t xml:space="preserve"> for </w:t>
      </w:r>
      <w:r w:rsidR="008D4A79">
        <w:rPr>
          <w:sz w:val="16"/>
          <w:szCs w:val="16"/>
          <w:lang w:val="en-GB"/>
        </w:rPr>
        <w:t>March</w:t>
      </w:r>
      <w:r>
        <w:rPr>
          <w:sz w:val="16"/>
          <w:szCs w:val="16"/>
          <w:lang w:val="en-GB"/>
        </w:rPr>
        <w:t xml:space="preserve"> 202</w:t>
      </w:r>
      <w:r w:rsidR="00B041EA">
        <w:rPr>
          <w:sz w:val="16"/>
          <w:szCs w:val="16"/>
          <w:lang w:val="en-GB"/>
        </w:rPr>
        <w:t>1</w:t>
      </w:r>
      <w:r>
        <w:rPr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0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73E46533" w:rsidR="00FE2F2B" w:rsidRPr="000D6291" w:rsidRDefault="007D23A4" w:rsidP="00F37172">
                          <w:pPr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0D6291">
                            <w:rPr>
                              <w:rFonts w:ascii="Fira Sans SemiBold" w:hAnsi="Fira Sans SemiBold"/>
                            </w:rPr>
                            <w:t>22.04.2021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73E46533" w:rsidR="00FE2F2B" w:rsidRPr="000D6291" w:rsidRDefault="007D23A4" w:rsidP="00F37172">
                    <w:pPr>
                      <w:jc w:val="both"/>
                      <w:rPr>
                        <w:rFonts w:ascii="Fira Sans SemiBold" w:hAnsi="Fira Sans SemiBold"/>
                      </w:rPr>
                    </w:pPr>
                    <w:r w:rsidRPr="000D6291">
                      <w:rPr>
                        <w:rFonts w:ascii="Fira Sans SemiBold" w:hAnsi="Fira Sans SemiBold"/>
                      </w:rPr>
                      <w:t>22.04.2021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1.55pt;height:121.55pt;visibility:visible;mso-wrap-style:square" o:bullet="t">
        <v:imagedata r:id="rId1" o:title=""/>
      </v:shape>
    </w:pict>
  </w:numPicBullet>
  <w:numPicBullet w:numPicBulletId="1">
    <w:pict>
      <v:shape id="_x0000_i1039" type="#_x0000_t75" style="width:121.55pt;height:121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AE8"/>
    <w:rsid w:val="00023FB7"/>
    <w:rsid w:val="00025739"/>
    <w:rsid w:val="00030B34"/>
    <w:rsid w:val="00030EA8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144A"/>
    <w:rsid w:val="00062DCF"/>
    <w:rsid w:val="00062FD0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BB7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3693"/>
    <w:rsid w:val="000C5181"/>
    <w:rsid w:val="000C5358"/>
    <w:rsid w:val="000C5397"/>
    <w:rsid w:val="000D1D43"/>
    <w:rsid w:val="000D225C"/>
    <w:rsid w:val="000D2A5C"/>
    <w:rsid w:val="000D34FE"/>
    <w:rsid w:val="000D41E2"/>
    <w:rsid w:val="000D6291"/>
    <w:rsid w:val="000D7754"/>
    <w:rsid w:val="000E0918"/>
    <w:rsid w:val="000E22E7"/>
    <w:rsid w:val="000E3E3B"/>
    <w:rsid w:val="000E4472"/>
    <w:rsid w:val="000E51CC"/>
    <w:rsid w:val="000E62BA"/>
    <w:rsid w:val="000F21E9"/>
    <w:rsid w:val="000F40A3"/>
    <w:rsid w:val="000F5D41"/>
    <w:rsid w:val="000F5DD1"/>
    <w:rsid w:val="001009DC"/>
    <w:rsid w:val="001011C3"/>
    <w:rsid w:val="00103447"/>
    <w:rsid w:val="001055A7"/>
    <w:rsid w:val="00106453"/>
    <w:rsid w:val="001075FF"/>
    <w:rsid w:val="00110C86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3A92"/>
    <w:rsid w:val="00170309"/>
    <w:rsid w:val="0017281A"/>
    <w:rsid w:val="001741E2"/>
    <w:rsid w:val="00174419"/>
    <w:rsid w:val="001758DE"/>
    <w:rsid w:val="00175EBE"/>
    <w:rsid w:val="00176A21"/>
    <w:rsid w:val="001802BD"/>
    <w:rsid w:val="00180640"/>
    <w:rsid w:val="001834E2"/>
    <w:rsid w:val="001863AF"/>
    <w:rsid w:val="00186D53"/>
    <w:rsid w:val="001951DA"/>
    <w:rsid w:val="001972C3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35F0"/>
    <w:rsid w:val="001C4644"/>
    <w:rsid w:val="001C6CAC"/>
    <w:rsid w:val="001D0711"/>
    <w:rsid w:val="001D0D90"/>
    <w:rsid w:val="001D115F"/>
    <w:rsid w:val="001D1544"/>
    <w:rsid w:val="001D195F"/>
    <w:rsid w:val="001D1DB4"/>
    <w:rsid w:val="001D28F5"/>
    <w:rsid w:val="001D3476"/>
    <w:rsid w:val="001E4CC3"/>
    <w:rsid w:val="001E4F42"/>
    <w:rsid w:val="001E6093"/>
    <w:rsid w:val="001F023F"/>
    <w:rsid w:val="001F1220"/>
    <w:rsid w:val="001F2C4F"/>
    <w:rsid w:val="001F3F9F"/>
    <w:rsid w:val="001F52A9"/>
    <w:rsid w:val="00203959"/>
    <w:rsid w:val="00211BD4"/>
    <w:rsid w:val="00212616"/>
    <w:rsid w:val="00214694"/>
    <w:rsid w:val="00221039"/>
    <w:rsid w:val="00231107"/>
    <w:rsid w:val="002338F4"/>
    <w:rsid w:val="00233D39"/>
    <w:rsid w:val="002340F6"/>
    <w:rsid w:val="002376C0"/>
    <w:rsid w:val="00241113"/>
    <w:rsid w:val="00244298"/>
    <w:rsid w:val="00246F98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87354"/>
    <w:rsid w:val="00290365"/>
    <w:rsid w:val="00290E5E"/>
    <w:rsid w:val="0029212A"/>
    <w:rsid w:val="002926DF"/>
    <w:rsid w:val="00296697"/>
    <w:rsid w:val="002A7A55"/>
    <w:rsid w:val="002B046F"/>
    <w:rsid w:val="002B0472"/>
    <w:rsid w:val="002B1035"/>
    <w:rsid w:val="002B23BC"/>
    <w:rsid w:val="002B6B12"/>
    <w:rsid w:val="002C2855"/>
    <w:rsid w:val="002C2FF1"/>
    <w:rsid w:val="002C374C"/>
    <w:rsid w:val="002C4C4F"/>
    <w:rsid w:val="002D0E0C"/>
    <w:rsid w:val="002D7C84"/>
    <w:rsid w:val="002E10C4"/>
    <w:rsid w:val="002E1A89"/>
    <w:rsid w:val="002E207C"/>
    <w:rsid w:val="002E6140"/>
    <w:rsid w:val="002E6985"/>
    <w:rsid w:val="002E71B6"/>
    <w:rsid w:val="002F2E20"/>
    <w:rsid w:val="002F5CFF"/>
    <w:rsid w:val="002F77C8"/>
    <w:rsid w:val="002F77D2"/>
    <w:rsid w:val="0030312C"/>
    <w:rsid w:val="0030389D"/>
    <w:rsid w:val="00303B8F"/>
    <w:rsid w:val="003040F9"/>
    <w:rsid w:val="00304F22"/>
    <w:rsid w:val="00304FA3"/>
    <w:rsid w:val="00305626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41"/>
    <w:rsid w:val="00334DDA"/>
    <w:rsid w:val="00337EFE"/>
    <w:rsid w:val="00342B6F"/>
    <w:rsid w:val="00343E5F"/>
    <w:rsid w:val="0034690A"/>
    <w:rsid w:val="003470F6"/>
    <w:rsid w:val="00347D72"/>
    <w:rsid w:val="00352320"/>
    <w:rsid w:val="00356EB7"/>
    <w:rsid w:val="00357611"/>
    <w:rsid w:val="00367237"/>
    <w:rsid w:val="00370091"/>
    <w:rsid w:val="0037077F"/>
    <w:rsid w:val="00373882"/>
    <w:rsid w:val="0037637B"/>
    <w:rsid w:val="003779FC"/>
    <w:rsid w:val="00382F40"/>
    <w:rsid w:val="0038300B"/>
    <w:rsid w:val="003843DB"/>
    <w:rsid w:val="0038515B"/>
    <w:rsid w:val="003852DF"/>
    <w:rsid w:val="00385453"/>
    <w:rsid w:val="00385FF0"/>
    <w:rsid w:val="003913D8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39E4"/>
    <w:rsid w:val="003A405E"/>
    <w:rsid w:val="003A4DC9"/>
    <w:rsid w:val="003A532D"/>
    <w:rsid w:val="003A7C96"/>
    <w:rsid w:val="003B133A"/>
    <w:rsid w:val="003B1454"/>
    <w:rsid w:val="003B1EE9"/>
    <w:rsid w:val="003B622D"/>
    <w:rsid w:val="003B6903"/>
    <w:rsid w:val="003C0F90"/>
    <w:rsid w:val="003C2F39"/>
    <w:rsid w:val="003C4350"/>
    <w:rsid w:val="003C4D96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E4745"/>
    <w:rsid w:val="003F3148"/>
    <w:rsid w:val="003F3518"/>
    <w:rsid w:val="003F4453"/>
    <w:rsid w:val="003F4C97"/>
    <w:rsid w:val="003F6BBB"/>
    <w:rsid w:val="003F791C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1D15"/>
    <w:rsid w:val="00412A9B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3057"/>
    <w:rsid w:val="00435C0A"/>
    <w:rsid w:val="00437395"/>
    <w:rsid w:val="00440F03"/>
    <w:rsid w:val="00445047"/>
    <w:rsid w:val="0044506E"/>
    <w:rsid w:val="00446175"/>
    <w:rsid w:val="004469C9"/>
    <w:rsid w:val="0044786B"/>
    <w:rsid w:val="00451273"/>
    <w:rsid w:val="004525CE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030C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4336"/>
    <w:rsid w:val="00494ECF"/>
    <w:rsid w:val="00495509"/>
    <w:rsid w:val="0049621B"/>
    <w:rsid w:val="004974CF"/>
    <w:rsid w:val="0049750D"/>
    <w:rsid w:val="004978D0"/>
    <w:rsid w:val="004A0666"/>
    <w:rsid w:val="004A67A3"/>
    <w:rsid w:val="004B43DE"/>
    <w:rsid w:val="004B4850"/>
    <w:rsid w:val="004B4E68"/>
    <w:rsid w:val="004B57B3"/>
    <w:rsid w:val="004B57C3"/>
    <w:rsid w:val="004B7D05"/>
    <w:rsid w:val="004C1895"/>
    <w:rsid w:val="004C36E2"/>
    <w:rsid w:val="004C3C80"/>
    <w:rsid w:val="004C46FE"/>
    <w:rsid w:val="004C6D40"/>
    <w:rsid w:val="004D0DE7"/>
    <w:rsid w:val="004D23BE"/>
    <w:rsid w:val="004D2471"/>
    <w:rsid w:val="004D26DF"/>
    <w:rsid w:val="004D3861"/>
    <w:rsid w:val="004D7AD5"/>
    <w:rsid w:val="004D7C62"/>
    <w:rsid w:val="004D7D0A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2F40"/>
    <w:rsid w:val="004F4BBA"/>
    <w:rsid w:val="004F4CCE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158BB"/>
    <w:rsid w:val="0051798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3E38"/>
    <w:rsid w:val="00534026"/>
    <w:rsid w:val="00535BC8"/>
    <w:rsid w:val="00535E1B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0F01"/>
    <w:rsid w:val="0057229A"/>
    <w:rsid w:val="005722E0"/>
    <w:rsid w:val="00575940"/>
    <w:rsid w:val="00575D28"/>
    <w:rsid w:val="005762A7"/>
    <w:rsid w:val="0058043F"/>
    <w:rsid w:val="00581292"/>
    <w:rsid w:val="00581325"/>
    <w:rsid w:val="0058138B"/>
    <w:rsid w:val="0058498B"/>
    <w:rsid w:val="00584FD4"/>
    <w:rsid w:val="00585048"/>
    <w:rsid w:val="005871A3"/>
    <w:rsid w:val="00587D62"/>
    <w:rsid w:val="00591462"/>
    <w:rsid w:val="005916D7"/>
    <w:rsid w:val="00591EBB"/>
    <w:rsid w:val="00593A5B"/>
    <w:rsid w:val="00593E11"/>
    <w:rsid w:val="00594049"/>
    <w:rsid w:val="00597A66"/>
    <w:rsid w:val="00597AA2"/>
    <w:rsid w:val="005A00D4"/>
    <w:rsid w:val="005A2411"/>
    <w:rsid w:val="005A2E64"/>
    <w:rsid w:val="005A3C29"/>
    <w:rsid w:val="005A5994"/>
    <w:rsid w:val="005A698C"/>
    <w:rsid w:val="005A7C01"/>
    <w:rsid w:val="005B121A"/>
    <w:rsid w:val="005B22BF"/>
    <w:rsid w:val="005B294A"/>
    <w:rsid w:val="005B3750"/>
    <w:rsid w:val="005B4A71"/>
    <w:rsid w:val="005C1533"/>
    <w:rsid w:val="005C326E"/>
    <w:rsid w:val="005C63F1"/>
    <w:rsid w:val="005C6CC5"/>
    <w:rsid w:val="005D10CB"/>
    <w:rsid w:val="005D188C"/>
    <w:rsid w:val="005D4BBC"/>
    <w:rsid w:val="005E0799"/>
    <w:rsid w:val="005E1E19"/>
    <w:rsid w:val="005E1E74"/>
    <w:rsid w:val="005E6E82"/>
    <w:rsid w:val="005E7AA5"/>
    <w:rsid w:val="005F0920"/>
    <w:rsid w:val="005F1E67"/>
    <w:rsid w:val="005F5A80"/>
    <w:rsid w:val="0060323D"/>
    <w:rsid w:val="00603D6E"/>
    <w:rsid w:val="006044FF"/>
    <w:rsid w:val="00607CC5"/>
    <w:rsid w:val="00610F6B"/>
    <w:rsid w:val="00611254"/>
    <w:rsid w:val="006143FA"/>
    <w:rsid w:val="006160BF"/>
    <w:rsid w:val="00622B75"/>
    <w:rsid w:val="006258A5"/>
    <w:rsid w:val="006305F5"/>
    <w:rsid w:val="0063104C"/>
    <w:rsid w:val="00632B4B"/>
    <w:rsid w:val="00632E93"/>
    <w:rsid w:val="00633014"/>
    <w:rsid w:val="00633EA6"/>
    <w:rsid w:val="0063437B"/>
    <w:rsid w:val="006369D6"/>
    <w:rsid w:val="00637B5D"/>
    <w:rsid w:val="00643957"/>
    <w:rsid w:val="006460F8"/>
    <w:rsid w:val="0065120E"/>
    <w:rsid w:val="00657BEF"/>
    <w:rsid w:val="006618BD"/>
    <w:rsid w:val="006622C0"/>
    <w:rsid w:val="00665879"/>
    <w:rsid w:val="00667289"/>
    <w:rsid w:val="006673CA"/>
    <w:rsid w:val="00671F42"/>
    <w:rsid w:val="006728E3"/>
    <w:rsid w:val="00673C26"/>
    <w:rsid w:val="00675FFE"/>
    <w:rsid w:val="00676552"/>
    <w:rsid w:val="006812AF"/>
    <w:rsid w:val="0068185F"/>
    <w:rsid w:val="0068327D"/>
    <w:rsid w:val="006847F5"/>
    <w:rsid w:val="006863CF"/>
    <w:rsid w:val="00687904"/>
    <w:rsid w:val="006936E3"/>
    <w:rsid w:val="0069375E"/>
    <w:rsid w:val="00694AF0"/>
    <w:rsid w:val="006959E8"/>
    <w:rsid w:val="00695C15"/>
    <w:rsid w:val="00695E41"/>
    <w:rsid w:val="00696DA5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52D7"/>
    <w:rsid w:val="006D629E"/>
    <w:rsid w:val="006D7265"/>
    <w:rsid w:val="006E02EC"/>
    <w:rsid w:val="006E0557"/>
    <w:rsid w:val="006E0892"/>
    <w:rsid w:val="006E1949"/>
    <w:rsid w:val="006E711B"/>
    <w:rsid w:val="006F2195"/>
    <w:rsid w:val="006F31C6"/>
    <w:rsid w:val="006F56D6"/>
    <w:rsid w:val="006F7CEE"/>
    <w:rsid w:val="00700FB0"/>
    <w:rsid w:val="007028FA"/>
    <w:rsid w:val="00702917"/>
    <w:rsid w:val="00704A1A"/>
    <w:rsid w:val="00704D88"/>
    <w:rsid w:val="00705AF9"/>
    <w:rsid w:val="00706CDB"/>
    <w:rsid w:val="00707FD2"/>
    <w:rsid w:val="00710F7C"/>
    <w:rsid w:val="00711E1F"/>
    <w:rsid w:val="007148C8"/>
    <w:rsid w:val="007153EF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4812"/>
    <w:rsid w:val="00746187"/>
    <w:rsid w:val="00746620"/>
    <w:rsid w:val="007548BA"/>
    <w:rsid w:val="007600C7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76A2E"/>
    <w:rsid w:val="007801F5"/>
    <w:rsid w:val="00783CA4"/>
    <w:rsid w:val="007842FB"/>
    <w:rsid w:val="00786124"/>
    <w:rsid w:val="007866FF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3894"/>
    <w:rsid w:val="007B4E61"/>
    <w:rsid w:val="007B595D"/>
    <w:rsid w:val="007B5CF4"/>
    <w:rsid w:val="007C42CE"/>
    <w:rsid w:val="007C6F3A"/>
    <w:rsid w:val="007C73C2"/>
    <w:rsid w:val="007C79C9"/>
    <w:rsid w:val="007D0D06"/>
    <w:rsid w:val="007D23A4"/>
    <w:rsid w:val="007D3319"/>
    <w:rsid w:val="007D335D"/>
    <w:rsid w:val="007D4741"/>
    <w:rsid w:val="007D58F0"/>
    <w:rsid w:val="007D5C21"/>
    <w:rsid w:val="007D5F5A"/>
    <w:rsid w:val="007D6523"/>
    <w:rsid w:val="007D7AE5"/>
    <w:rsid w:val="007E1D0A"/>
    <w:rsid w:val="007E3314"/>
    <w:rsid w:val="007E443C"/>
    <w:rsid w:val="007E4B03"/>
    <w:rsid w:val="007E5471"/>
    <w:rsid w:val="007E709C"/>
    <w:rsid w:val="007E7131"/>
    <w:rsid w:val="007E7264"/>
    <w:rsid w:val="007F21C5"/>
    <w:rsid w:val="007F324B"/>
    <w:rsid w:val="007F4CFD"/>
    <w:rsid w:val="007F5D64"/>
    <w:rsid w:val="00801E22"/>
    <w:rsid w:val="00801E4E"/>
    <w:rsid w:val="0080553C"/>
    <w:rsid w:val="00805B46"/>
    <w:rsid w:val="0081193E"/>
    <w:rsid w:val="008125D8"/>
    <w:rsid w:val="008132D9"/>
    <w:rsid w:val="00814BB0"/>
    <w:rsid w:val="00814FD7"/>
    <w:rsid w:val="00823814"/>
    <w:rsid w:val="00825DC2"/>
    <w:rsid w:val="00825FBA"/>
    <w:rsid w:val="008301CC"/>
    <w:rsid w:val="0083109F"/>
    <w:rsid w:val="00834AC9"/>
    <w:rsid w:val="00834AD3"/>
    <w:rsid w:val="008359F6"/>
    <w:rsid w:val="00835EF8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41ED"/>
    <w:rsid w:val="00886332"/>
    <w:rsid w:val="00887091"/>
    <w:rsid w:val="00893B0D"/>
    <w:rsid w:val="00893FFB"/>
    <w:rsid w:val="008942F2"/>
    <w:rsid w:val="00895745"/>
    <w:rsid w:val="008A0749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4A79"/>
    <w:rsid w:val="008D5B92"/>
    <w:rsid w:val="008D797A"/>
    <w:rsid w:val="008E2301"/>
    <w:rsid w:val="008E3B19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55FE"/>
    <w:rsid w:val="00906035"/>
    <w:rsid w:val="00910B85"/>
    <w:rsid w:val="009127BA"/>
    <w:rsid w:val="009134FD"/>
    <w:rsid w:val="009160A8"/>
    <w:rsid w:val="009176EE"/>
    <w:rsid w:val="00920117"/>
    <w:rsid w:val="009227A6"/>
    <w:rsid w:val="00924298"/>
    <w:rsid w:val="009253E6"/>
    <w:rsid w:val="0092720A"/>
    <w:rsid w:val="009306FA"/>
    <w:rsid w:val="00930C81"/>
    <w:rsid w:val="00931A65"/>
    <w:rsid w:val="00933EC1"/>
    <w:rsid w:val="009362A6"/>
    <w:rsid w:val="00937881"/>
    <w:rsid w:val="00937AC8"/>
    <w:rsid w:val="00937F96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216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3CF7"/>
    <w:rsid w:val="00984102"/>
    <w:rsid w:val="00986CF4"/>
    <w:rsid w:val="00987C5D"/>
    <w:rsid w:val="009900B9"/>
    <w:rsid w:val="00991BAC"/>
    <w:rsid w:val="00992AFE"/>
    <w:rsid w:val="00993D17"/>
    <w:rsid w:val="00996353"/>
    <w:rsid w:val="009A1071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E71B7"/>
    <w:rsid w:val="009F101D"/>
    <w:rsid w:val="009F1F33"/>
    <w:rsid w:val="009F23BA"/>
    <w:rsid w:val="009F7D73"/>
    <w:rsid w:val="00A05838"/>
    <w:rsid w:val="00A0606E"/>
    <w:rsid w:val="00A072EE"/>
    <w:rsid w:val="00A139F5"/>
    <w:rsid w:val="00A152FC"/>
    <w:rsid w:val="00A16442"/>
    <w:rsid w:val="00A2265D"/>
    <w:rsid w:val="00A2477B"/>
    <w:rsid w:val="00A24AC8"/>
    <w:rsid w:val="00A312DE"/>
    <w:rsid w:val="00A326FE"/>
    <w:rsid w:val="00A33880"/>
    <w:rsid w:val="00A365F4"/>
    <w:rsid w:val="00A36F0A"/>
    <w:rsid w:val="00A40159"/>
    <w:rsid w:val="00A41D78"/>
    <w:rsid w:val="00A41DEF"/>
    <w:rsid w:val="00A43598"/>
    <w:rsid w:val="00A43F34"/>
    <w:rsid w:val="00A47543"/>
    <w:rsid w:val="00A47D80"/>
    <w:rsid w:val="00A507F0"/>
    <w:rsid w:val="00A51D59"/>
    <w:rsid w:val="00A52D82"/>
    <w:rsid w:val="00A53132"/>
    <w:rsid w:val="00A53D1C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C1500"/>
    <w:rsid w:val="00AC3B6F"/>
    <w:rsid w:val="00AC5969"/>
    <w:rsid w:val="00AD0B11"/>
    <w:rsid w:val="00AD3846"/>
    <w:rsid w:val="00AD4E69"/>
    <w:rsid w:val="00AD4FB4"/>
    <w:rsid w:val="00AD6497"/>
    <w:rsid w:val="00AD7B14"/>
    <w:rsid w:val="00AE02E0"/>
    <w:rsid w:val="00AE0ED1"/>
    <w:rsid w:val="00AE1CD1"/>
    <w:rsid w:val="00AE2D4B"/>
    <w:rsid w:val="00AE37AB"/>
    <w:rsid w:val="00AE3CA3"/>
    <w:rsid w:val="00AE454D"/>
    <w:rsid w:val="00AE4F99"/>
    <w:rsid w:val="00AE5EE3"/>
    <w:rsid w:val="00AF11D9"/>
    <w:rsid w:val="00B01797"/>
    <w:rsid w:val="00B0275A"/>
    <w:rsid w:val="00B041EA"/>
    <w:rsid w:val="00B04E87"/>
    <w:rsid w:val="00B05A62"/>
    <w:rsid w:val="00B06A0A"/>
    <w:rsid w:val="00B06BC2"/>
    <w:rsid w:val="00B132C3"/>
    <w:rsid w:val="00B14952"/>
    <w:rsid w:val="00B15AC0"/>
    <w:rsid w:val="00B21342"/>
    <w:rsid w:val="00B238CF"/>
    <w:rsid w:val="00B268AE"/>
    <w:rsid w:val="00B31E5A"/>
    <w:rsid w:val="00B3222E"/>
    <w:rsid w:val="00B3651B"/>
    <w:rsid w:val="00B36965"/>
    <w:rsid w:val="00B40212"/>
    <w:rsid w:val="00B46B52"/>
    <w:rsid w:val="00B5012B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7F98"/>
    <w:rsid w:val="00B914E9"/>
    <w:rsid w:val="00B956EE"/>
    <w:rsid w:val="00B97879"/>
    <w:rsid w:val="00BA2BA1"/>
    <w:rsid w:val="00BA578B"/>
    <w:rsid w:val="00BB111E"/>
    <w:rsid w:val="00BB36CB"/>
    <w:rsid w:val="00BB3A79"/>
    <w:rsid w:val="00BB4111"/>
    <w:rsid w:val="00BB4E3C"/>
    <w:rsid w:val="00BB4F09"/>
    <w:rsid w:val="00BB74B8"/>
    <w:rsid w:val="00BC14E9"/>
    <w:rsid w:val="00BC603B"/>
    <w:rsid w:val="00BD4E33"/>
    <w:rsid w:val="00BD4F2E"/>
    <w:rsid w:val="00BD5957"/>
    <w:rsid w:val="00BD7719"/>
    <w:rsid w:val="00BD79BE"/>
    <w:rsid w:val="00BE3861"/>
    <w:rsid w:val="00BE4949"/>
    <w:rsid w:val="00BF0999"/>
    <w:rsid w:val="00BF14ED"/>
    <w:rsid w:val="00C030DE"/>
    <w:rsid w:val="00C03EDB"/>
    <w:rsid w:val="00C040AE"/>
    <w:rsid w:val="00C05229"/>
    <w:rsid w:val="00C0572F"/>
    <w:rsid w:val="00C07443"/>
    <w:rsid w:val="00C10B77"/>
    <w:rsid w:val="00C1209F"/>
    <w:rsid w:val="00C13062"/>
    <w:rsid w:val="00C155FB"/>
    <w:rsid w:val="00C2075D"/>
    <w:rsid w:val="00C22105"/>
    <w:rsid w:val="00C22167"/>
    <w:rsid w:val="00C22C47"/>
    <w:rsid w:val="00C22FC9"/>
    <w:rsid w:val="00C24322"/>
    <w:rsid w:val="00C244B6"/>
    <w:rsid w:val="00C25632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2E74"/>
    <w:rsid w:val="00C7346B"/>
    <w:rsid w:val="00C75F1D"/>
    <w:rsid w:val="00C76634"/>
    <w:rsid w:val="00C768AA"/>
    <w:rsid w:val="00C77C0E"/>
    <w:rsid w:val="00C82424"/>
    <w:rsid w:val="00C82D93"/>
    <w:rsid w:val="00C8488F"/>
    <w:rsid w:val="00C85C21"/>
    <w:rsid w:val="00C85E40"/>
    <w:rsid w:val="00C86C8D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22F1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299A"/>
    <w:rsid w:val="00CD5430"/>
    <w:rsid w:val="00CD544C"/>
    <w:rsid w:val="00CD58B7"/>
    <w:rsid w:val="00CD6C02"/>
    <w:rsid w:val="00CD6F90"/>
    <w:rsid w:val="00CE21C4"/>
    <w:rsid w:val="00CE2C29"/>
    <w:rsid w:val="00CF1168"/>
    <w:rsid w:val="00CF137A"/>
    <w:rsid w:val="00CF16F1"/>
    <w:rsid w:val="00CF1EBC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34063"/>
    <w:rsid w:val="00D41ABA"/>
    <w:rsid w:val="00D47325"/>
    <w:rsid w:val="00D52A54"/>
    <w:rsid w:val="00D538F4"/>
    <w:rsid w:val="00D53E1E"/>
    <w:rsid w:val="00D5567F"/>
    <w:rsid w:val="00D56874"/>
    <w:rsid w:val="00D56E66"/>
    <w:rsid w:val="00D5786D"/>
    <w:rsid w:val="00D61509"/>
    <w:rsid w:val="00D616BE"/>
    <w:rsid w:val="00D616D2"/>
    <w:rsid w:val="00D63B1C"/>
    <w:rsid w:val="00D63B5F"/>
    <w:rsid w:val="00D63E21"/>
    <w:rsid w:val="00D66415"/>
    <w:rsid w:val="00D674E0"/>
    <w:rsid w:val="00D70EF7"/>
    <w:rsid w:val="00D7299C"/>
    <w:rsid w:val="00D80066"/>
    <w:rsid w:val="00D8397C"/>
    <w:rsid w:val="00D849C6"/>
    <w:rsid w:val="00D8647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1034"/>
    <w:rsid w:val="00DE2B76"/>
    <w:rsid w:val="00DE393E"/>
    <w:rsid w:val="00DE5FC3"/>
    <w:rsid w:val="00DE7078"/>
    <w:rsid w:val="00DE724E"/>
    <w:rsid w:val="00DF246D"/>
    <w:rsid w:val="00DF4230"/>
    <w:rsid w:val="00DF7836"/>
    <w:rsid w:val="00DF7D74"/>
    <w:rsid w:val="00E008D5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1BCC"/>
    <w:rsid w:val="00E32061"/>
    <w:rsid w:val="00E33500"/>
    <w:rsid w:val="00E35249"/>
    <w:rsid w:val="00E4017B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563"/>
    <w:rsid w:val="00E8291F"/>
    <w:rsid w:val="00E85F49"/>
    <w:rsid w:val="00E86A5A"/>
    <w:rsid w:val="00E94BD6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3DDD"/>
    <w:rsid w:val="00EB4340"/>
    <w:rsid w:val="00EB4930"/>
    <w:rsid w:val="00EB556D"/>
    <w:rsid w:val="00EB5A7D"/>
    <w:rsid w:val="00EC0CC4"/>
    <w:rsid w:val="00ED2DDA"/>
    <w:rsid w:val="00ED2F18"/>
    <w:rsid w:val="00ED3259"/>
    <w:rsid w:val="00ED53E9"/>
    <w:rsid w:val="00ED55C0"/>
    <w:rsid w:val="00ED5B60"/>
    <w:rsid w:val="00ED682B"/>
    <w:rsid w:val="00ED6A4A"/>
    <w:rsid w:val="00EE13CD"/>
    <w:rsid w:val="00EE36BD"/>
    <w:rsid w:val="00EE39D5"/>
    <w:rsid w:val="00EE3EDE"/>
    <w:rsid w:val="00EE41D5"/>
    <w:rsid w:val="00EE46F3"/>
    <w:rsid w:val="00EE6001"/>
    <w:rsid w:val="00EE62A3"/>
    <w:rsid w:val="00EF2A45"/>
    <w:rsid w:val="00EF559E"/>
    <w:rsid w:val="00EF633B"/>
    <w:rsid w:val="00EF7CA4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3981"/>
    <w:rsid w:val="00F444E4"/>
    <w:rsid w:val="00F4477E"/>
    <w:rsid w:val="00F561B1"/>
    <w:rsid w:val="00F561D4"/>
    <w:rsid w:val="00F63470"/>
    <w:rsid w:val="00F6454E"/>
    <w:rsid w:val="00F645E3"/>
    <w:rsid w:val="00F65062"/>
    <w:rsid w:val="00F6549A"/>
    <w:rsid w:val="00F67D8F"/>
    <w:rsid w:val="00F70E57"/>
    <w:rsid w:val="00F7245E"/>
    <w:rsid w:val="00F7377E"/>
    <w:rsid w:val="00F75102"/>
    <w:rsid w:val="00F802BE"/>
    <w:rsid w:val="00F821EC"/>
    <w:rsid w:val="00F86024"/>
    <w:rsid w:val="00F8611A"/>
    <w:rsid w:val="00F92826"/>
    <w:rsid w:val="00F9454E"/>
    <w:rsid w:val="00F959E3"/>
    <w:rsid w:val="00F963CF"/>
    <w:rsid w:val="00F96747"/>
    <w:rsid w:val="00F97814"/>
    <w:rsid w:val="00F979E9"/>
    <w:rsid w:val="00F97DD1"/>
    <w:rsid w:val="00FA2E1B"/>
    <w:rsid w:val="00FA374B"/>
    <w:rsid w:val="00FA414F"/>
    <w:rsid w:val="00FA458D"/>
    <w:rsid w:val="00FA45A6"/>
    <w:rsid w:val="00FA5128"/>
    <w:rsid w:val="00FA7623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484"/>
    <w:rsid w:val="00FF2913"/>
    <w:rsid w:val="00FF3BED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1,term.html" TargetMode="Externa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701,term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en/metainformations/glossary/terms-used-in-official-statistics/436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file:///C:\Users\kuniewicze\AppData\Local\Microsoft\Windows\INetCache\IE\IXYHOHYL\www.stat.gov.pl\en" TargetMode="External"/><Relationship Id="rId29" Type="http://schemas.openxmlformats.org/officeDocument/2006/relationships/hyperlink" Target="https://stat.gov.pl/en/metainformations/glossary/terms-used-in-official-statistics/435,term.html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stat.gov.pl/en/poland-macroeconomic-indicators/" TargetMode="External"/><Relationship Id="rId37" Type="http://schemas.openxmlformats.org/officeDocument/2006/relationships/hyperlink" Target="https://stat.gov.pl/en/metainformations/glossary/terms-used-in-official-statistics/435,term.html" TargetMode="External"/><Relationship Id="rId40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1310,term.html" TargetMode="External"/><Relationship Id="rId36" Type="http://schemas.openxmlformats.org/officeDocument/2006/relationships/hyperlink" Target="http://stat.gov.pl/en/metainformations/glossary/terms-used-in-official-statistics/1310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1170,term.html" TargetMode="External"/><Relationship Id="rId30" Type="http://schemas.openxmlformats.org/officeDocument/2006/relationships/hyperlink" Target="https://stat.gov.pl/en/metainformations/glossary/terms-used-in-official-statistics/436,term.html" TargetMode="External"/><Relationship Id="rId35" Type="http://schemas.openxmlformats.org/officeDocument/2006/relationships/hyperlink" Target="http://stat.gov.pl/en/metainformations/glossary/terms-used-in-official-statistics/1170,term.html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65.7</c:v>
                </c:pt>
                <c:pt idx="1">
                  <c:v>69.400000000000006</c:v>
                </c:pt>
                <c:pt idx="2" formatCode="General">
                  <c:v>93.1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1720232"/>
        <c:axId val="221721016"/>
      </c:lineChart>
      <c:catAx>
        <c:axId val="221720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1721016"/>
        <c:crossesAt val="100"/>
        <c:auto val="1"/>
        <c:lblAlgn val="ctr"/>
        <c:lblOffset val="100"/>
        <c:noMultiLvlLbl val="0"/>
      </c:catAx>
      <c:valAx>
        <c:axId val="221721016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172023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STAT\OlszewskaK</Osoba>
    <NazwaPliku xmlns="8C029B3F-2CC4-4A59-AF0D-A90575FA3373">index_numbers_of_construction_and_assembly_production_in_March_2021.docx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A47FA-066C-471D-A395-9DA849D210FA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AE80D96A-ABA5-444A-BCE6-9D3358DF48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dc:description/>
  <cp:lastPrinted>2021-02-16T12:02:00Z</cp:lastPrinted>
  <dcterms:created xsi:type="dcterms:W3CDTF">2021-04-19T10:21:00Z</dcterms:created>
  <dcterms:modified xsi:type="dcterms:W3CDTF">2021-04-19T10:21:00Z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GUS-GUS.073.1.2018.431</vt:lpwstr>
  </property>
  <property fmtid="{D5CDD505-2E9C-101B-9397-08002B2CF9AE}" pid="4" name="UNPPisma">
    <vt:lpwstr>2021-101193</vt:lpwstr>
  </property>
  <property fmtid="{D5CDD505-2E9C-101B-9397-08002B2CF9AE}" pid="5" name="ZnakSprawy">
    <vt:lpwstr>GUS-GUS.073.1.2018</vt:lpwstr>
  </property>
  <property fmtid="{D5CDD505-2E9C-101B-9397-08002B2CF9AE}" pid="6" name="ZnakSprawyPrzedPrzeniesieniem">
    <vt:lpwstr>GUS-GP.073.1.2018</vt:lpwstr>
  </property>
  <property fmtid="{D5CDD505-2E9C-101B-9397-08002B2CF9AE}" pid="7" name="Autor">
    <vt:lpwstr>Olszewska Katarzyna</vt:lpwstr>
  </property>
  <property fmtid="{D5CDD505-2E9C-101B-9397-08002B2CF9AE}" pid="8" name="AutorInicjaly">
    <vt:lpwstr>KO</vt:lpwstr>
  </property>
  <property fmtid="{D5CDD505-2E9C-101B-9397-08002B2CF9AE}" pid="9" name="AutorNrTelefonu">
    <vt:lpwstr>(022) 608-3100</vt:lpwstr>
  </property>
  <property fmtid="{D5CDD505-2E9C-101B-9397-08002B2CF9AE}" pid="10" name="Stanowisko">
    <vt:lpwstr>sekretarz</vt:lpwstr>
  </property>
  <property fmtid="{D5CDD505-2E9C-101B-9397-08002B2CF9AE}" pid="11" name="OpisPisma">
    <vt:lpwstr>Informacja sygnalna "Dynamika produkcji budowlano-montażowej w marcu 2021 r."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2021-04-19</vt:lpwstr>
  </property>
  <property fmtid="{D5CDD505-2E9C-101B-9397-08002B2CF9AE}" pid="15" name="Wydzial">
    <vt:lpwstr>Prezes GUS</vt:lpwstr>
  </property>
  <property fmtid="{D5CDD505-2E9C-101B-9397-08002B2CF9AE}" pid="16" name="KodWydzialu">
    <vt:lpwstr>Prezes GUS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URZĄD STATYSTYCZNY W LUBLINIE</vt:lpwstr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