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BD6A2" w14:textId="7528CE27" w:rsidR="003F3148" w:rsidRPr="001303D6" w:rsidRDefault="00E85F49" w:rsidP="00EB3DDD">
      <w:pPr>
        <w:pStyle w:val="tytuinformacji"/>
        <w:suppressAutoHyphens/>
        <w:spacing w:before="0" w:after="20"/>
        <w:rPr>
          <w:shd w:val="clear" w:color="auto" w:fill="FFFFFF"/>
          <w:lang w:val="en-US"/>
        </w:rPr>
      </w:pPr>
      <w:r w:rsidRPr="001303D6">
        <w:rPr>
          <w:shd w:val="clear" w:color="auto" w:fill="FFFFFF"/>
          <w:lang w:val="en-GB"/>
        </w:rPr>
        <w:t xml:space="preserve">Index numbers of construction and assembly production in </w:t>
      </w:r>
      <w:r w:rsidR="00AC1500">
        <w:rPr>
          <w:shd w:val="clear" w:color="auto" w:fill="FFFFFF"/>
          <w:lang w:val="en-GB"/>
        </w:rPr>
        <w:t>December</w:t>
      </w:r>
      <w:r w:rsidR="007E443C">
        <w:rPr>
          <w:shd w:val="clear" w:color="auto" w:fill="FFFFFF"/>
          <w:lang w:val="en-US"/>
        </w:rPr>
        <w:t xml:space="preserve"> 2020</w:t>
      </w:r>
      <w:r w:rsidR="004D23BE">
        <w:rPr>
          <w:rStyle w:val="Odwoanieprzypisudolnego"/>
          <w:shd w:val="clear" w:color="auto" w:fill="FFFFFF"/>
          <w:lang w:val="en-US"/>
        </w:rPr>
        <w:t xml:space="preserve"> </w:t>
      </w:r>
      <w:r w:rsidR="004D23BE">
        <w:rPr>
          <w:rStyle w:val="Odwoanieprzypisudolnego"/>
          <w:lang w:val="en-US"/>
        </w:rPr>
        <w:footnoteReference w:id="1"/>
      </w:r>
    </w:p>
    <w:p w14:paraId="7A015921" w14:textId="37F8AC17" w:rsidR="00D94AE6" w:rsidRDefault="00410C85" w:rsidP="00CB0E7E">
      <w:pPr>
        <w:pStyle w:val="tytuinformacji"/>
        <w:tabs>
          <w:tab w:val="left" w:pos="5384"/>
        </w:tabs>
        <w:rPr>
          <w:sz w:val="32"/>
          <w:lang w:val="en-US"/>
        </w:rPr>
      </w:pPr>
      <w:r w:rsidRPr="00F65062">
        <w:rPr>
          <w:sz w:val="32"/>
          <w:lang w:val="en-US"/>
        </w:rPr>
        <w:tab/>
      </w:r>
    </w:p>
    <w:p w14:paraId="6F139F41" w14:textId="0AC644BC" w:rsidR="00632B4B" w:rsidRPr="007E443C" w:rsidRDefault="00AD0B11" w:rsidP="00632B4B">
      <w:pPr>
        <w:pStyle w:val="LID"/>
        <w:rPr>
          <w:color w:val="FF0000"/>
          <w:lang w:val="en-US"/>
        </w:rPr>
      </w:pPr>
      <w:r w:rsidRPr="002D0E0C">
        <mc:AlternateContent>
          <mc:Choice Requires="wps">
            <w:drawing>
              <wp:anchor distT="45720" distB="45720" distL="114300" distR="114300" simplePos="0" relativeHeight="251822080" behindDoc="0" locked="0" layoutInCell="1" allowOverlap="1" wp14:anchorId="3F764D83" wp14:editId="1A2D8D52">
                <wp:simplePos x="0" y="0"/>
                <wp:positionH relativeFrom="margin">
                  <wp:posOffset>38100</wp:posOffset>
                </wp:positionH>
                <wp:positionV relativeFrom="paragraph">
                  <wp:posOffset>83185</wp:posOffset>
                </wp:positionV>
                <wp:extent cx="2011680" cy="1356360"/>
                <wp:effectExtent l="0" t="0" r="7620" b="0"/>
                <wp:wrapSquare wrapText="bothSides"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35636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83B35" w14:textId="212F6001" w:rsidR="00AD0B11" w:rsidRPr="00632B4B" w:rsidRDefault="0097216E" w:rsidP="00AD0B1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0AE1A9A8" wp14:editId="10F1B65B">
                                  <wp:extent cx="333375" cy="320040"/>
                                  <wp:effectExtent l="0" t="0" r="9525" b="3810"/>
                                  <wp:docPr id="4" name="Obraz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333375" cy="320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D0B11" w:rsidRPr="00632B4B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C2563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103.4</w:t>
                            </w:r>
                          </w:p>
                          <w:p w14:paraId="23942723" w14:textId="43DBFAAF" w:rsidR="00AD0B11" w:rsidRPr="008B6B17" w:rsidRDefault="00AD0B11" w:rsidP="00AD0B11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8B6B17">
                              <w:rPr>
                                <w:lang w:val="en-US"/>
                              </w:rPr>
                              <w:t xml:space="preserve">Index number of </w:t>
                            </w:r>
                            <w:r>
                              <w:rPr>
                                <w:lang w:val="en-US"/>
                              </w:rPr>
                              <w:t>construction and assembly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production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as compared to </w:t>
                            </w:r>
                            <w:r w:rsidR="00C25632">
                              <w:rPr>
                                <w:lang w:val="en-US"/>
                              </w:rPr>
                              <w:t>December</w:t>
                            </w:r>
                            <w:r w:rsidR="005B4A71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8B6B17">
                              <w:rPr>
                                <w:lang w:val="en-US"/>
                              </w:rPr>
                              <w:t>of 201</w:t>
                            </w:r>
                            <w:r w:rsidR="007E443C">
                              <w:rPr>
                                <w:lang w:val="en-US"/>
                              </w:rPr>
                              <w:t>9</w:t>
                            </w:r>
                          </w:p>
                          <w:p w14:paraId="05AE3D1D" w14:textId="77777777" w:rsidR="00AD0B11" w:rsidRPr="00632B4B" w:rsidRDefault="00AD0B11" w:rsidP="00AD0B11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64D8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pt;margin-top:6.55pt;width:158.4pt;height:106.8pt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" fillcolor="#001d77" stroked="f">
                <v:textbox>
                  <w:txbxContent>
                    <w:p w14:paraId="33C83B35" w14:textId="212F6001" w:rsidR="00AD0B11" w:rsidRPr="00632B4B" w:rsidRDefault="0097216E" w:rsidP="00AD0B1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0AE1A9A8" wp14:editId="10F1B65B">
                            <wp:extent cx="333375" cy="320040"/>
                            <wp:effectExtent l="0" t="0" r="9525" b="3810"/>
                            <wp:docPr id="4" name="Obraz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333375" cy="320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D0B11" w:rsidRPr="00632B4B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C2563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103.4</w:t>
                      </w:r>
                    </w:p>
                    <w:p w14:paraId="23942723" w14:textId="43DBFAAF" w:rsidR="00AD0B11" w:rsidRPr="008B6B17" w:rsidRDefault="00AD0B11" w:rsidP="00AD0B11">
                      <w:pPr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8B6B17">
                        <w:rPr>
                          <w:lang w:val="en-US"/>
                        </w:rPr>
                        <w:t xml:space="preserve">Index number of </w:t>
                      </w:r>
                      <w:r>
                        <w:rPr>
                          <w:lang w:val="en-US"/>
                        </w:rPr>
                        <w:t>construction and assembly</w:t>
                      </w:r>
                      <w:r w:rsidRPr="008B6B17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production</w:t>
                      </w:r>
                      <w:r w:rsidRPr="008B6B17">
                        <w:rPr>
                          <w:lang w:val="en-US"/>
                        </w:rPr>
                        <w:t xml:space="preserve"> as compared to </w:t>
                      </w:r>
                      <w:r w:rsidR="00C25632">
                        <w:rPr>
                          <w:lang w:val="en-US"/>
                        </w:rPr>
                        <w:t>December</w:t>
                      </w:r>
                      <w:r w:rsidR="005B4A71">
                        <w:rPr>
                          <w:lang w:val="en-US"/>
                        </w:rPr>
                        <w:t xml:space="preserve"> </w:t>
                      </w:r>
                      <w:r w:rsidRPr="008B6B17">
                        <w:rPr>
                          <w:lang w:val="en-US"/>
                        </w:rPr>
                        <w:t>of 201</w:t>
                      </w:r>
                      <w:r w:rsidR="007E443C">
                        <w:rPr>
                          <w:lang w:val="en-US"/>
                        </w:rPr>
                        <w:t>9</w:t>
                      </w:r>
                    </w:p>
                    <w:p w14:paraId="05AE3D1D" w14:textId="77777777" w:rsidR="00AD0B11" w:rsidRPr="00632B4B" w:rsidRDefault="00AD0B11" w:rsidP="00AD0B11">
                      <w:pPr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7216E">
        <w:rPr>
          <w:shd w:val="clear" w:color="auto" w:fill="FFFFFF"/>
          <w:lang w:val="en-GB"/>
        </w:rPr>
        <w:t>According to preliminary data</w:t>
      </w:r>
      <w:r w:rsidR="0097216E" w:rsidRPr="00B05798">
        <w:rPr>
          <w:shd w:val="clear" w:color="auto" w:fill="FFFFFF"/>
          <w:lang w:val="en-GB"/>
        </w:rPr>
        <w:t xml:space="preserve"> construction and assembly </w:t>
      </w:r>
      <w:r w:rsidR="0097216E">
        <w:rPr>
          <w:shd w:val="clear" w:color="auto" w:fill="FFFFFF"/>
          <w:lang w:val="en-GB"/>
        </w:rPr>
        <w:t>production (in constant prices)</w:t>
      </w:r>
      <w:r w:rsidR="0097216E" w:rsidRPr="00B05798">
        <w:rPr>
          <w:shd w:val="clear" w:color="auto" w:fill="FFFFFF"/>
          <w:lang w:val="en-GB"/>
        </w:rPr>
        <w:t xml:space="preserve"> carried out </w:t>
      </w:r>
      <w:r w:rsidR="0097216E" w:rsidRPr="00F821EC">
        <w:rPr>
          <w:shd w:val="clear" w:color="auto" w:fill="FFFFFF"/>
          <w:lang w:val="en-GB"/>
        </w:rPr>
        <w:t xml:space="preserve">domestically by construction enterprises employing more than 9 persons was in </w:t>
      </w:r>
      <w:r w:rsidR="00C25632">
        <w:rPr>
          <w:shd w:val="clear" w:color="auto" w:fill="FFFFFF"/>
          <w:lang w:val="en-GB"/>
        </w:rPr>
        <w:t>Decembe</w:t>
      </w:r>
      <w:r w:rsidR="003A7C96" w:rsidRPr="00893FFB">
        <w:rPr>
          <w:shd w:val="clear" w:color="auto" w:fill="FFFFFF"/>
          <w:lang w:val="en-GB"/>
        </w:rPr>
        <w:t>r</w:t>
      </w:r>
      <w:r w:rsidR="0097216E" w:rsidRPr="00893FFB">
        <w:rPr>
          <w:shd w:val="clear" w:color="auto" w:fill="FFFFFF"/>
          <w:lang w:val="en-GB"/>
        </w:rPr>
        <w:t xml:space="preserve"> </w:t>
      </w:r>
      <w:r w:rsidR="0097216E" w:rsidRPr="00F821EC">
        <w:rPr>
          <w:shd w:val="clear" w:color="auto" w:fill="FFFFFF"/>
          <w:lang w:val="en-GB"/>
        </w:rPr>
        <w:t xml:space="preserve">2020 by </w:t>
      </w:r>
      <w:r w:rsidR="00C25632">
        <w:rPr>
          <w:shd w:val="clear" w:color="auto" w:fill="FFFFFF"/>
          <w:lang w:val="en-GB"/>
        </w:rPr>
        <w:t>3.4</w:t>
      </w:r>
      <w:r w:rsidR="0097216E" w:rsidRPr="00F821EC">
        <w:rPr>
          <w:shd w:val="clear" w:color="auto" w:fill="FFFFFF"/>
          <w:lang w:val="en-GB"/>
        </w:rPr>
        <w:t xml:space="preserve">% </w:t>
      </w:r>
      <w:r w:rsidR="00C25632">
        <w:rPr>
          <w:shd w:val="clear" w:color="auto" w:fill="FFFFFF"/>
          <w:lang w:val="en-GB"/>
        </w:rPr>
        <w:t>higher</w:t>
      </w:r>
      <w:r w:rsidR="0097216E" w:rsidRPr="00F821EC">
        <w:rPr>
          <w:shd w:val="clear" w:color="auto" w:fill="FFFFFF"/>
          <w:lang w:val="en-GB"/>
        </w:rPr>
        <w:t xml:space="preserve"> than a year before </w:t>
      </w:r>
      <w:r w:rsidR="0097216E" w:rsidRPr="00F821EC">
        <w:rPr>
          <w:lang w:val="en-GB"/>
        </w:rPr>
        <w:t xml:space="preserve">(against </w:t>
      </w:r>
      <w:r w:rsidR="005158BB" w:rsidRPr="00F821EC">
        <w:rPr>
          <w:lang w:val="en-GB"/>
        </w:rPr>
        <w:t>a</w:t>
      </w:r>
      <w:r w:rsidR="0097216E" w:rsidRPr="00F821EC">
        <w:rPr>
          <w:lang w:val="en-GB"/>
        </w:rPr>
        <w:t xml:space="preserve"> </w:t>
      </w:r>
      <w:r w:rsidR="00BF14ED" w:rsidRPr="00F821EC">
        <w:rPr>
          <w:lang w:val="en-GB"/>
        </w:rPr>
        <w:t>de</w:t>
      </w:r>
      <w:r w:rsidR="005B4A71" w:rsidRPr="00F821EC">
        <w:rPr>
          <w:lang w:val="en-GB"/>
        </w:rPr>
        <w:t>crease</w:t>
      </w:r>
      <w:r w:rsidR="0097216E" w:rsidRPr="00F821EC">
        <w:rPr>
          <w:lang w:val="en-GB"/>
        </w:rPr>
        <w:t xml:space="preserve"> by </w:t>
      </w:r>
      <w:r w:rsidR="00C25632">
        <w:rPr>
          <w:lang w:val="en-GB"/>
        </w:rPr>
        <w:t>3.3</w:t>
      </w:r>
      <w:r w:rsidR="0097216E" w:rsidRPr="00F821EC">
        <w:rPr>
          <w:lang w:val="en-GB"/>
        </w:rPr>
        <w:t xml:space="preserve">% the year before) </w:t>
      </w:r>
      <w:r w:rsidR="0097216E" w:rsidRPr="00F821EC">
        <w:rPr>
          <w:shd w:val="clear" w:color="auto" w:fill="FFFFFF"/>
          <w:lang w:val="en-GB"/>
        </w:rPr>
        <w:t xml:space="preserve">and by </w:t>
      </w:r>
      <w:r w:rsidR="00C25632">
        <w:rPr>
          <w:shd w:val="clear" w:color="auto" w:fill="FFFFFF"/>
          <w:lang w:val="en-GB"/>
        </w:rPr>
        <w:t>34.4</w:t>
      </w:r>
      <w:r w:rsidR="0097216E" w:rsidRPr="00F821EC">
        <w:rPr>
          <w:shd w:val="clear" w:color="auto" w:fill="FFFFFF"/>
          <w:lang w:val="en-GB"/>
        </w:rPr>
        <w:t xml:space="preserve">% </w:t>
      </w:r>
      <w:r w:rsidR="00581292" w:rsidRPr="00F821EC">
        <w:rPr>
          <w:shd w:val="clear" w:color="auto" w:fill="FFFFFF"/>
          <w:lang w:val="en-GB"/>
        </w:rPr>
        <w:t>higher</w:t>
      </w:r>
      <w:r w:rsidR="0097216E" w:rsidRPr="00F821EC">
        <w:rPr>
          <w:shd w:val="clear" w:color="auto" w:fill="FFFFFF"/>
          <w:lang w:val="en-GB"/>
        </w:rPr>
        <w:t xml:space="preserve"> compared with </w:t>
      </w:r>
      <w:r w:rsidR="00C25632">
        <w:rPr>
          <w:shd w:val="clear" w:color="auto" w:fill="FFFFFF"/>
          <w:lang w:val="en-GB"/>
        </w:rPr>
        <w:t>Novembe</w:t>
      </w:r>
      <w:r w:rsidR="00517989">
        <w:rPr>
          <w:shd w:val="clear" w:color="auto" w:fill="FFFFFF"/>
          <w:lang w:val="en-GB"/>
        </w:rPr>
        <w:t>r</w:t>
      </w:r>
      <w:r w:rsidR="0097216E" w:rsidRPr="00F821EC">
        <w:rPr>
          <w:shd w:val="clear" w:color="auto" w:fill="FFFFFF"/>
          <w:lang w:val="en-GB"/>
        </w:rPr>
        <w:t xml:space="preserve"> 2020 </w:t>
      </w:r>
      <w:r w:rsidR="0097216E" w:rsidRPr="00F821EC">
        <w:rPr>
          <w:lang w:val="en-GB"/>
        </w:rPr>
        <w:t xml:space="preserve">(against </w:t>
      </w:r>
      <w:r w:rsidR="005158BB" w:rsidRPr="00F821EC">
        <w:rPr>
          <w:lang w:val="en-GB"/>
        </w:rPr>
        <w:t>a</w:t>
      </w:r>
      <w:r w:rsidR="0097216E" w:rsidRPr="00F821EC">
        <w:rPr>
          <w:lang w:val="en-GB"/>
        </w:rPr>
        <w:t xml:space="preserve"> </w:t>
      </w:r>
      <w:r w:rsidR="00C25632">
        <w:rPr>
          <w:lang w:val="en-GB"/>
        </w:rPr>
        <w:t>in</w:t>
      </w:r>
      <w:r w:rsidR="0097216E" w:rsidRPr="00F821EC">
        <w:rPr>
          <w:lang w:val="en-GB"/>
        </w:rPr>
        <w:t xml:space="preserve">crease by </w:t>
      </w:r>
      <w:r w:rsidR="00C25632">
        <w:rPr>
          <w:lang w:val="en-GB"/>
        </w:rPr>
        <w:t>23.7</w:t>
      </w:r>
      <w:r w:rsidR="0097216E" w:rsidRPr="00F821EC">
        <w:rPr>
          <w:lang w:val="en-GB"/>
        </w:rPr>
        <w:t>% the year before).</w:t>
      </w:r>
      <w:r w:rsidR="004D23BE" w:rsidRPr="00F821EC">
        <w:rPr>
          <w:lang w:val="en-GB"/>
        </w:rPr>
        <w:t xml:space="preserve"> </w:t>
      </w:r>
    </w:p>
    <w:p w14:paraId="48AE128D" w14:textId="2DE96D52" w:rsidR="002D0E0C" w:rsidRPr="00F65062" w:rsidRDefault="002D0E0C" w:rsidP="00C768AA">
      <w:pPr>
        <w:pStyle w:val="LID"/>
        <w:rPr>
          <w:lang w:val="en-US"/>
        </w:rPr>
      </w:pPr>
    </w:p>
    <w:p w14:paraId="590A8895" w14:textId="627C6613" w:rsidR="00C768AA" w:rsidRPr="00F65062" w:rsidRDefault="00C768AA" w:rsidP="00C768AA">
      <w:pPr>
        <w:pStyle w:val="LID"/>
        <w:rPr>
          <w:lang w:val="en-US"/>
        </w:rPr>
      </w:pPr>
      <w:bookmarkStart w:id="0" w:name="_GoBack"/>
      <w:bookmarkEnd w:id="0"/>
    </w:p>
    <w:p w14:paraId="6EFBEB1A" w14:textId="62B3CED3" w:rsidR="00C768AA" w:rsidRPr="00F65062" w:rsidRDefault="00C768AA" w:rsidP="00FE2F2B">
      <w:pPr>
        <w:jc w:val="both"/>
        <w:rPr>
          <w:b/>
          <w:shd w:val="clear" w:color="auto" w:fill="FFFFFF"/>
          <w:lang w:val="en-US"/>
        </w:rPr>
      </w:pPr>
    </w:p>
    <w:p w14:paraId="51772D6B" w14:textId="3D63BB69" w:rsidR="00FE2F2B" w:rsidRPr="00E15CEE" w:rsidRDefault="00415F71" w:rsidP="00E15CEE">
      <w:pPr>
        <w:pStyle w:val="LID"/>
        <w:rPr>
          <w:lang w:val="en-GB"/>
        </w:rPr>
      </w:pPr>
      <w:r w:rsidRPr="003779FC">
        <w:rPr>
          <w:sz w:val="18"/>
          <w:shd w:val="clear" w:color="auto" w:fill="FFFFFF"/>
          <w:lang w:val="en-GB"/>
        </w:rPr>
        <w:t>Table 1. Index number</w:t>
      </w:r>
      <w:r w:rsidR="006A168E" w:rsidRPr="003779FC">
        <w:rPr>
          <w:sz w:val="18"/>
          <w:shd w:val="clear" w:color="auto" w:fill="FFFFFF"/>
          <w:lang w:val="en-GB"/>
        </w:rPr>
        <w:t>s</w:t>
      </w:r>
      <w:r w:rsidRPr="003779FC">
        <w:rPr>
          <w:sz w:val="18"/>
          <w:shd w:val="clear" w:color="auto" w:fill="FFFFFF"/>
          <w:lang w:val="en-GB"/>
        </w:rPr>
        <w:t xml:space="preserve"> of construction and assembly production (constant prices)</w:t>
      </w:r>
    </w:p>
    <w:tbl>
      <w:tblPr>
        <w:tblStyle w:val="Siatkatabelijasna"/>
        <w:tblpPr w:leftFromText="141" w:rightFromText="141" w:vertAnchor="text" w:horzAnchor="margin" w:tblpY="400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574"/>
        <w:gridCol w:w="1587"/>
        <w:gridCol w:w="1514"/>
        <w:gridCol w:w="1392"/>
      </w:tblGrid>
      <w:tr w:rsidR="00AE37AB" w:rsidRPr="00FE2F2B" w14:paraId="67F3820C" w14:textId="5D0E50D2" w:rsidTr="00BC661C">
        <w:trPr>
          <w:trHeight w:val="53"/>
        </w:trPr>
        <w:tc>
          <w:tcPr>
            <w:tcW w:w="3574" w:type="dxa"/>
            <w:vMerge w:val="restart"/>
            <w:vAlign w:val="center"/>
          </w:tcPr>
          <w:p w14:paraId="21355105" w14:textId="77777777" w:rsidR="00AE37AB" w:rsidRPr="00263373" w:rsidRDefault="00AE37AB" w:rsidP="00AE37AB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Cs/>
                <w:sz w:val="16"/>
                <w:szCs w:val="18"/>
                <w:shd w:val="clear" w:color="auto" w:fill="FFFFFF"/>
              </w:rPr>
              <w:t>SPECIFICATION</w:t>
            </w:r>
          </w:p>
        </w:tc>
        <w:tc>
          <w:tcPr>
            <w:tcW w:w="3101" w:type="dxa"/>
            <w:gridSpan w:val="2"/>
            <w:vAlign w:val="center"/>
          </w:tcPr>
          <w:p w14:paraId="1571F13B" w14:textId="20EC9693" w:rsidR="00AE37AB" w:rsidRPr="00263373" w:rsidRDefault="00533E38" w:rsidP="00AE37A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X</w:t>
            </w:r>
            <w:r w:rsidR="00517989">
              <w:rPr>
                <w:sz w:val="16"/>
                <w:szCs w:val="18"/>
                <w:shd w:val="clear" w:color="auto" w:fill="FFFFFF"/>
              </w:rPr>
              <w:t>I</w:t>
            </w:r>
            <w:r w:rsidR="00A507F0">
              <w:rPr>
                <w:sz w:val="16"/>
                <w:szCs w:val="18"/>
                <w:shd w:val="clear" w:color="auto" w:fill="FFFFFF"/>
              </w:rPr>
              <w:t>I</w:t>
            </w:r>
            <w:r w:rsidR="00AE37AB">
              <w:rPr>
                <w:sz w:val="16"/>
                <w:szCs w:val="18"/>
                <w:shd w:val="clear" w:color="auto" w:fill="FFFFFF"/>
              </w:rPr>
              <w:t xml:space="preserve"> 2020 </w:t>
            </w:r>
          </w:p>
        </w:tc>
        <w:tc>
          <w:tcPr>
            <w:tcW w:w="1392" w:type="dxa"/>
            <w:vAlign w:val="center"/>
          </w:tcPr>
          <w:p w14:paraId="093F7550" w14:textId="6C50BEE3" w:rsidR="00AE37AB" w:rsidRDefault="00AE37AB" w:rsidP="00533E38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533E38">
              <w:rPr>
                <w:sz w:val="16"/>
                <w:szCs w:val="18"/>
                <w:shd w:val="clear" w:color="auto" w:fill="FFFFFF"/>
              </w:rPr>
              <w:t>X</w:t>
            </w:r>
            <w:r w:rsidR="00517989">
              <w:rPr>
                <w:sz w:val="16"/>
                <w:szCs w:val="18"/>
                <w:shd w:val="clear" w:color="auto" w:fill="FFFFFF"/>
              </w:rPr>
              <w:t>I</w:t>
            </w:r>
            <w:r w:rsidR="00A507F0">
              <w:rPr>
                <w:sz w:val="16"/>
                <w:szCs w:val="18"/>
                <w:shd w:val="clear" w:color="auto" w:fill="FFFFFF"/>
              </w:rPr>
              <w:t>I</w:t>
            </w:r>
            <w:r>
              <w:rPr>
                <w:sz w:val="16"/>
                <w:szCs w:val="18"/>
                <w:shd w:val="clear" w:color="auto" w:fill="FFFFFF"/>
              </w:rPr>
              <w:t xml:space="preserve"> 2020 </w:t>
            </w:r>
            <w:r>
              <w:rPr>
                <w:rStyle w:val="Odwoanieprzypisudolnego"/>
                <w:sz w:val="16"/>
                <w:szCs w:val="18"/>
                <w:shd w:val="clear" w:color="auto" w:fill="FFFFFF"/>
              </w:rPr>
              <w:footnoteReference w:id="2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</w:tr>
      <w:tr w:rsidR="00AE37AB" w:rsidRPr="00FE2F2B" w14:paraId="2CD5612E" w14:textId="62843C8D" w:rsidTr="00BC661C">
        <w:trPr>
          <w:trHeight w:val="53"/>
        </w:trPr>
        <w:tc>
          <w:tcPr>
            <w:tcW w:w="3574" w:type="dxa"/>
            <w:vMerge/>
            <w:tcBorders>
              <w:bottom w:val="single" w:sz="12" w:space="0" w:color="212492"/>
            </w:tcBorders>
            <w:vAlign w:val="center"/>
          </w:tcPr>
          <w:p w14:paraId="03D102E5" w14:textId="77777777" w:rsidR="00AE37AB" w:rsidRPr="00263373" w:rsidRDefault="00AE37AB" w:rsidP="00AE37AB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7" w:type="dxa"/>
            <w:tcBorders>
              <w:bottom w:val="single" w:sz="12" w:space="0" w:color="212492"/>
            </w:tcBorders>
            <w:vAlign w:val="center"/>
          </w:tcPr>
          <w:p w14:paraId="0468BA53" w14:textId="2F595BF2" w:rsidR="00AE37AB" w:rsidRPr="00263373" w:rsidRDefault="00BF14ED" w:rsidP="00AE37A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X</w:t>
            </w:r>
            <w:r w:rsidR="00A507F0">
              <w:rPr>
                <w:sz w:val="16"/>
                <w:szCs w:val="18"/>
                <w:shd w:val="clear" w:color="auto" w:fill="FFFFFF"/>
              </w:rPr>
              <w:t>I</w:t>
            </w:r>
            <w:r w:rsidR="00AE37AB" w:rsidRPr="00263373">
              <w:rPr>
                <w:sz w:val="16"/>
                <w:szCs w:val="18"/>
                <w:shd w:val="clear" w:color="auto" w:fill="FFFFFF"/>
              </w:rPr>
              <w:t xml:space="preserve"> 20</w:t>
            </w:r>
            <w:r w:rsidR="00AE37AB">
              <w:rPr>
                <w:sz w:val="16"/>
                <w:szCs w:val="18"/>
                <w:shd w:val="clear" w:color="auto" w:fill="FFFFFF"/>
              </w:rPr>
              <w:t>20</w:t>
            </w:r>
            <w:r w:rsidR="00AE37AB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514" w:type="dxa"/>
            <w:tcBorders>
              <w:bottom w:val="single" w:sz="12" w:space="0" w:color="212492"/>
            </w:tcBorders>
            <w:vAlign w:val="center"/>
          </w:tcPr>
          <w:p w14:paraId="40C0BF4B" w14:textId="122924E4" w:rsidR="00AE37AB" w:rsidRPr="00263373" w:rsidRDefault="00533E38" w:rsidP="00AE37AB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X</w:t>
            </w:r>
            <w:r w:rsidR="00517989">
              <w:rPr>
                <w:sz w:val="16"/>
                <w:szCs w:val="18"/>
                <w:shd w:val="clear" w:color="auto" w:fill="FFFFFF"/>
              </w:rPr>
              <w:t>I</w:t>
            </w:r>
            <w:r w:rsidR="00A507F0">
              <w:rPr>
                <w:sz w:val="16"/>
                <w:szCs w:val="18"/>
                <w:shd w:val="clear" w:color="auto" w:fill="FFFFFF"/>
              </w:rPr>
              <w:t>I</w:t>
            </w:r>
            <w:r w:rsidR="00AE37AB">
              <w:rPr>
                <w:sz w:val="16"/>
                <w:szCs w:val="18"/>
                <w:shd w:val="clear" w:color="auto" w:fill="FFFFFF"/>
              </w:rPr>
              <w:t xml:space="preserve"> 2019</w:t>
            </w:r>
            <w:r w:rsidR="00AE37AB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392" w:type="dxa"/>
            <w:tcBorders>
              <w:bottom w:val="single" w:sz="12" w:space="0" w:color="212492"/>
            </w:tcBorders>
            <w:vAlign w:val="center"/>
          </w:tcPr>
          <w:p w14:paraId="0613D9CC" w14:textId="4F78E75D" w:rsidR="00AE37AB" w:rsidRDefault="00AE37AB" w:rsidP="00533E38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="006936E3">
              <w:rPr>
                <w:sz w:val="16"/>
                <w:szCs w:val="18"/>
                <w:shd w:val="clear" w:color="auto" w:fill="FFFFFF"/>
              </w:rPr>
              <w:t>-</w:t>
            </w:r>
            <w:r w:rsidR="00533E38">
              <w:rPr>
                <w:sz w:val="16"/>
                <w:szCs w:val="18"/>
                <w:shd w:val="clear" w:color="auto" w:fill="FFFFFF"/>
              </w:rPr>
              <w:t>X</w:t>
            </w:r>
            <w:r w:rsidR="00517989">
              <w:rPr>
                <w:sz w:val="16"/>
                <w:szCs w:val="18"/>
                <w:shd w:val="clear" w:color="auto" w:fill="FFFFFF"/>
              </w:rPr>
              <w:t>I</w:t>
            </w:r>
            <w:r w:rsidR="00A507F0">
              <w:rPr>
                <w:sz w:val="16"/>
                <w:szCs w:val="18"/>
                <w:shd w:val="clear" w:color="auto" w:fill="FFFFFF"/>
              </w:rPr>
              <w:t>I</w:t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20</w:t>
            </w:r>
            <w:r w:rsidR="001F52A9">
              <w:rPr>
                <w:sz w:val="16"/>
                <w:szCs w:val="18"/>
                <w:shd w:val="clear" w:color="auto" w:fill="FFFFFF"/>
              </w:rPr>
              <w:t>19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AE37AB" w:rsidRPr="00FE2F2B" w14:paraId="0E34C591" w14:textId="42972227" w:rsidTr="00CB3C47">
        <w:trPr>
          <w:trHeight w:val="53"/>
        </w:trPr>
        <w:tc>
          <w:tcPr>
            <w:tcW w:w="3574" w:type="dxa"/>
            <w:tcBorders>
              <w:top w:val="single" w:sz="12" w:space="0" w:color="212492"/>
            </w:tcBorders>
            <w:vAlign w:val="center"/>
          </w:tcPr>
          <w:p w14:paraId="10FDF9E8" w14:textId="77777777" w:rsidR="00AE37AB" w:rsidRPr="00263373" w:rsidRDefault="00AE37AB" w:rsidP="00AE37AB">
            <w:pPr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iCs/>
                <w:sz w:val="16"/>
                <w:szCs w:val="18"/>
                <w:shd w:val="clear" w:color="auto" w:fill="FFFFFF"/>
              </w:rPr>
              <w:t>CONSTRUCTION</w:t>
            </w:r>
          </w:p>
        </w:tc>
        <w:tc>
          <w:tcPr>
            <w:tcW w:w="1587" w:type="dxa"/>
            <w:tcBorders>
              <w:top w:val="single" w:sz="12" w:space="0" w:color="212492"/>
            </w:tcBorders>
            <w:vAlign w:val="center"/>
          </w:tcPr>
          <w:p w14:paraId="7A68E4BD" w14:textId="5D9B2998" w:rsidR="00AE37AB" w:rsidRPr="00263373" w:rsidRDefault="00A507F0" w:rsidP="00517989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134.4</w:t>
            </w:r>
          </w:p>
        </w:tc>
        <w:tc>
          <w:tcPr>
            <w:tcW w:w="1514" w:type="dxa"/>
            <w:tcBorders>
              <w:top w:val="single" w:sz="12" w:space="0" w:color="212492"/>
            </w:tcBorders>
            <w:vAlign w:val="center"/>
          </w:tcPr>
          <w:p w14:paraId="251C0DFD" w14:textId="62187506" w:rsidR="00AE37AB" w:rsidRPr="00263373" w:rsidRDefault="00A507F0" w:rsidP="0097216E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103.4</w:t>
            </w:r>
          </w:p>
        </w:tc>
        <w:tc>
          <w:tcPr>
            <w:tcW w:w="1392" w:type="dxa"/>
            <w:tcBorders>
              <w:top w:val="single" w:sz="12" w:space="0" w:color="212492"/>
            </w:tcBorders>
            <w:vAlign w:val="center"/>
          </w:tcPr>
          <w:p w14:paraId="3B06111A" w14:textId="38936726" w:rsidR="00AE37AB" w:rsidRDefault="00517989" w:rsidP="00A507F0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97.</w:t>
            </w:r>
            <w:r w:rsidR="00A507F0">
              <w:rPr>
                <w:b/>
                <w:sz w:val="16"/>
                <w:szCs w:val="18"/>
                <w:shd w:val="clear" w:color="auto" w:fill="FFFFFF"/>
              </w:rPr>
              <w:t>8</w:t>
            </w:r>
          </w:p>
        </w:tc>
      </w:tr>
      <w:tr w:rsidR="00AE37AB" w:rsidRPr="00FE2F2B" w14:paraId="0B7E0E39" w14:textId="72CAF19A" w:rsidTr="00CB3C47">
        <w:trPr>
          <w:trHeight w:val="53"/>
        </w:trPr>
        <w:tc>
          <w:tcPr>
            <w:tcW w:w="3574" w:type="dxa"/>
            <w:vAlign w:val="center"/>
          </w:tcPr>
          <w:p w14:paraId="198C0C7E" w14:textId="77777777" w:rsidR="00AE37AB" w:rsidRPr="00263373" w:rsidRDefault="00AE37AB" w:rsidP="00AE37AB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en-GB"/>
              </w:rPr>
              <w:t>C</w:t>
            </w:r>
            <w:r w:rsidRPr="00DE2B76">
              <w:rPr>
                <w:sz w:val="16"/>
                <w:szCs w:val="16"/>
                <w:shd w:val="clear" w:color="auto" w:fill="FFFFFF"/>
                <w:lang w:val="en-GB"/>
              </w:rPr>
              <w:t>onstruction of buildings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t xml:space="preserve"> 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14:paraId="2CC7F5D2" w14:textId="6540B0A2" w:rsidR="00AE37AB" w:rsidRPr="00263373" w:rsidRDefault="00A507F0" w:rsidP="0097216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130.5</w:t>
            </w:r>
          </w:p>
        </w:tc>
        <w:tc>
          <w:tcPr>
            <w:tcW w:w="1514" w:type="dxa"/>
            <w:vAlign w:val="center"/>
          </w:tcPr>
          <w:p w14:paraId="0E2E4E09" w14:textId="0C5FA141" w:rsidR="00AE37AB" w:rsidRPr="00263373" w:rsidRDefault="00A507F0" w:rsidP="0097216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104.1</w:t>
            </w:r>
          </w:p>
        </w:tc>
        <w:tc>
          <w:tcPr>
            <w:tcW w:w="1392" w:type="dxa"/>
            <w:vAlign w:val="center"/>
          </w:tcPr>
          <w:p w14:paraId="6EA39502" w14:textId="454B97A7" w:rsidR="00AE37AB" w:rsidRDefault="00A507F0" w:rsidP="00517989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95.1</w:t>
            </w:r>
          </w:p>
        </w:tc>
      </w:tr>
      <w:tr w:rsidR="00AE37AB" w:rsidRPr="00FE2F2B" w14:paraId="2700A93C" w14:textId="14985581" w:rsidTr="00CB3C47">
        <w:trPr>
          <w:trHeight w:val="53"/>
        </w:trPr>
        <w:tc>
          <w:tcPr>
            <w:tcW w:w="3574" w:type="dxa"/>
            <w:vAlign w:val="center"/>
          </w:tcPr>
          <w:p w14:paraId="7DF45574" w14:textId="77777777" w:rsidR="00AE37AB" w:rsidRPr="00263373" w:rsidRDefault="00AE37AB" w:rsidP="00AE37AB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lang w:val="en-GB"/>
              </w:rPr>
              <w:t>C</w:t>
            </w:r>
            <w:r w:rsidRPr="00DE2B76">
              <w:rPr>
                <w:sz w:val="16"/>
                <w:szCs w:val="16"/>
                <w:lang w:val="en-GB"/>
              </w:rPr>
              <w:t>ivil engineering works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t xml:space="preserve"> 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14:paraId="217F3E8D" w14:textId="119EA89B" w:rsidR="00AE37AB" w:rsidRPr="00263373" w:rsidRDefault="00A507F0" w:rsidP="0097216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137.5</w:t>
            </w:r>
          </w:p>
        </w:tc>
        <w:tc>
          <w:tcPr>
            <w:tcW w:w="1514" w:type="dxa"/>
            <w:vAlign w:val="center"/>
          </w:tcPr>
          <w:p w14:paraId="298F60FE" w14:textId="6150F40D" w:rsidR="00AE37AB" w:rsidRPr="00263373" w:rsidRDefault="00A507F0" w:rsidP="0097216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99.0</w:t>
            </w:r>
          </w:p>
        </w:tc>
        <w:tc>
          <w:tcPr>
            <w:tcW w:w="1392" w:type="dxa"/>
            <w:vAlign w:val="center"/>
          </w:tcPr>
          <w:p w14:paraId="3314FF5E" w14:textId="784A6CA3" w:rsidR="00AE37AB" w:rsidRDefault="00BF14ED" w:rsidP="00A507F0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</w:t>
            </w:r>
            <w:r w:rsidR="00A507F0">
              <w:rPr>
                <w:sz w:val="16"/>
                <w:szCs w:val="18"/>
                <w:shd w:val="clear" w:color="auto" w:fill="FFFFFF"/>
              </w:rPr>
              <w:t>0</w:t>
            </w:r>
          </w:p>
        </w:tc>
      </w:tr>
      <w:tr w:rsidR="00AE37AB" w:rsidRPr="00FE2F2B" w14:paraId="2BF57000" w14:textId="47959A41" w:rsidTr="00CB3C47">
        <w:trPr>
          <w:trHeight w:val="53"/>
        </w:trPr>
        <w:tc>
          <w:tcPr>
            <w:tcW w:w="3574" w:type="dxa"/>
            <w:vAlign w:val="center"/>
          </w:tcPr>
          <w:p w14:paraId="5F692A34" w14:textId="77777777" w:rsidR="00AE37AB" w:rsidRPr="00263373" w:rsidRDefault="00AE37AB" w:rsidP="00AE37AB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en-GB"/>
              </w:rPr>
              <w:t>S</w:t>
            </w:r>
            <w:r w:rsidRPr="00DE2B76">
              <w:rPr>
                <w:sz w:val="16"/>
                <w:szCs w:val="16"/>
                <w:shd w:val="clear" w:color="auto" w:fill="FFFFFF"/>
                <w:lang w:val="en-GB"/>
              </w:rPr>
              <w:t>pecialised construction activities</w:t>
            </w:r>
          </w:p>
        </w:tc>
        <w:tc>
          <w:tcPr>
            <w:tcW w:w="1587" w:type="dxa"/>
            <w:vAlign w:val="center"/>
          </w:tcPr>
          <w:p w14:paraId="6084EAB3" w14:textId="1E055A6A" w:rsidR="00AE37AB" w:rsidRPr="00263373" w:rsidRDefault="00A507F0" w:rsidP="006936E3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133.4</w:t>
            </w:r>
          </w:p>
        </w:tc>
        <w:tc>
          <w:tcPr>
            <w:tcW w:w="1514" w:type="dxa"/>
            <w:vAlign w:val="center"/>
          </w:tcPr>
          <w:p w14:paraId="662CBEC0" w14:textId="5D527565" w:rsidR="00AE37AB" w:rsidRPr="00263373" w:rsidRDefault="00A507F0" w:rsidP="0097216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112.0</w:t>
            </w:r>
          </w:p>
        </w:tc>
        <w:tc>
          <w:tcPr>
            <w:tcW w:w="1392" w:type="dxa"/>
            <w:vAlign w:val="center"/>
          </w:tcPr>
          <w:p w14:paraId="514B9909" w14:textId="7A1A7AED" w:rsidR="00AE37AB" w:rsidRDefault="00A507F0" w:rsidP="00533E3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101.3</w:t>
            </w:r>
          </w:p>
        </w:tc>
      </w:tr>
    </w:tbl>
    <w:p w14:paraId="4A0EE20D" w14:textId="227D55A8" w:rsidR="00CA7338" w:rsidRDefault="00CA7338" w:rsidP="00BB4111">
      <w:pPr>
        <w:jc w:val="both"/>
        <w:rPr>
          <w:szCs w:val="19"/>
          <w:lang w:val="en-GB"/>
        </w:rPr>
      </w:pPr>
    </w:p>
    <w:p w14:paraId="36D51753" w14:textId="715613DF" w:rsidR="004D23BE" w:rsidRDefault="004D23BE" w:rsidP="00BB4111">
      <w:pPr>
        <w:jc w:val="both"/>
        <w:rPr>
          <w:sz w:val="16"/>
          <w:szCs w:val="16"/>
          <w:shd w:val="clear" w:color="auto" w:fill="FFFFFF"/>
          <w:vertAlign w:val="superscript"/>
        </w:rPr>
      </w:pPr>
    </w:p>
    <w:p w14:paraId="1E3142C5" w14:textId="6FE04C57" w:rsidR="00062FD0" w:rsidRDefault="00E7553C" w:rsidP="00411D15">
      <w:pPr>
        <w:jc w:val="both"/>
        <w:rPr>
          <w:sz w:val="16"/>
          <w:szCs w:val="16"/>
          <w:shd w:val="clear" w:color="auto" w:fill="FFFFFF"/>
          <w:lang w:val="en-US"/>
        </w:rPr>
      </w:pPr>
      <w:r w:rsidRPr="00CA7338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F65062">
        <w:rPr>
          <w:sz w:val="16"/>
          <w:szCs w:val="16"/>
          <w:shd w:val="clear" w:color="auto" w:fill="FFFFFF"/>
          <w:vertAlign w:val="superscript"/>
          <w:lang w:val="en-US"/>
        </w:rPr>
        <w:t xml:space="preserve"> </w:t>
      </w:r>
      <w:r w:rsidRPr="00F65062">
        <w:rPr>
          <w:sz w:val="16"/>
          <w:szCs w:val="16"/>
          <w:lang w:val="en-US"/>
        </w:rPr>
        <w:t>A</w:t>
      </w:r>
      <w:r w:rsidRPr="00F65062">
        <w:rPr>
          <w:sz w:val="16"/>
          <w:szCs w:val="16"/>
          <w:shd w:val="clear" w:color="auto" w:fill="FFFFFF"/>
          <w:lang w:val="en-US"/>
        </w:rPr>
        <w:t>bbreviated form according PKD 2007.</w:t>
      </w:r>
    </w:p>
    <w:p w14:paraId="27A921E8" w14:textId="34EF4AC9" w:rsidR="00411D15" w:rsidRPr="00411D15" w:rsidRDefault="00411D15" w:rsidP="00411D15">
      <w:pPr>
        <w:jc w:val="both"/>
        <w:rPr>
          <w:sz w:val="16"/>
          <w:szCs w:val="16"/>
          <w:shd w:val="clear" w:color="auto" w:fill="FFFFFF"/>
          <w:lang w:val="en-US"/>
        </w:rPr>
      </w:pPr>
    </w:p>
    <w:p w14:paraId="4F6ECD61" w14:textId="007444A2" w:rsidR="0097216E" w:rsidRDefault="0097216E" w:rsidP="002340F6">
      <w:pPr>
        <w:suppressAutoHyphens/>
        <w:rPr>
          <w:szCs w:val="19"/>
          <w:lang w:val="en-GB"/>
        </w:rPr>
      </w:pPr>
    </w:p>
    <w:p w14:paraId="7991F7BD" w14:textId="5B7A0954" w:rsidR="00EB4930" w:rsidRDefault="00494ECF" w:rsidP="002340F6">
      <w:pPr>
        <w:suppressAutoHyphens/>
        <w:rPr>
          <w:szCs w:val="19"/>
          <w:lang w:val="en-GB"/>
        </w:rPr>
      </w:pPr>
      <w:r w:rsidRPr="00001C5B">
        <w:rPr>
          <w:b/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824128" behindDoc="0" locked="0" layoutInCell="1" allowOverlap="1" wp14:anchorId="614A25A1" wp14:editId="700DF2AC">
                <wp:simplePos x="0" y="0"/>
                <wp:positionH relativeFrom="rightMargin">
                  <wp:posOffset>165446</wp:posOffset>
                </wp:positionH>
                <wp:positionV relativeFrom="paragraph">
                  <wp:posOffset>80190</wp:posOffset>
                </wp:positionV>
                <wp:extent cx="1581079" cy="2000250"/>
                <wp:effectExtent l="0" t="0" r="0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079" cy="2000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FD8B8" w14:textId="1EDFF4D5" w:rsidR="00F821EC" w:rsidRPr="00D33879" w:rsidRDefault="00F821EC" w:rsidP="00F821EC">
                            <w:pPr>
                              <w:pStyle w:val="tekstzboku"/>
                              <w:suppressAutoHyphens/>
                              <w:rPr>
                                <w:color w:val="FF0000"/>
                                <w:lang w:val="en-US"/>
                              </w:rPr>
                            </w:pPr>
                            <w:r w:rsidRPr="00C155FB">
                              <w:rPr>
                                <w:szCs w:val="19"/>
                                <w:lang w:val="en-GB"/>
                              </w:rPr>
                              <w:t xml:space="preserve">In comparison to </w:t>
                            </w:r>
                            <w:r w:rsidR="00687904">
                              <w:rPr>
                                <w:szCs w:val="19"/>
                                <w:lang w:val="en-GB"/>
                              </w:rPr>
                              <w:t>December</w:t>
                            </w:r>
                            <w:r w:rsidR="00494ECF">
                              <w:rPr>
                                <w:szCs w:val="19"/>
                                <w:lang w:val="en-GB"/>
                              </w:rPr>
                              <w:t xml:space="preserve"> 2019 the </w:t>
                            </w:r>
                            <w:r w:rsidR="00517989">
                              <w:rPr>
                                <w:szCs w:val="19"/>
                                <w:lang w:val="en-GB"/>
                              </w:rPr>
                              <w:t>in</w:t>
                            </w:r>
                            <w:r w:rsidR="00494ECF">
                              <w:rPr>
                                <w:szCs w:val="19"/>
                                <w:lang w:val="en-GB"/>
                              </w:rPr>
                              <w:t xml:space="preserve">crease in the value of construction and assembly production was recorded in </w:t>
                            </w:r>
                            <w:r w:rsidR="00517989" w:rsidRPr="00517989">
                              <w:rPr>
                                <w:szCs w:val="19"/>
                                <w:lang w:val="en"/>
                              </w:rPr>
                              <w:t>entities</w:t>
                            </w:r>
                            <w:r w:rsidR="00517989" w:rsidRPr="00517989">
                              <w:rPr>
                                <w:szCs w:val="19"/>
                                <w:lang w:val="en-GB"/>
                              </w:rPr>
                              <w:t xml:space="preserve"> performing specialised construction activities</w:t>
                            </w:r>
                            <w:r w:rsidR="00AE3CA3">
                              <w:rPr>
                                <w:szCs w:val="19"/>
                                <w:lang w:val="en-GB"/>
                              </w:rPr>
                              <w:t xml:space="preserve"> and </w:t>
                            </w:r>
                            <w:r w:rsidR="00AE3CA3" w:rsidRPr="00C155FB">
                              <w:rPr>
                                <w:szCs w:val="19"/>
                                <w:lang w:val="en-GB"/>
                              </w:rPr>
                              <w:t>construction of buildings</w:t>
                            </w:r>
                            <w:r w:rsidR="00AE3CA3">
                              <w:rPr>
                                <w:szCs w:val="19"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A25A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3.05pt;margin-top:6.3pt;width:124.5pt;height:157.5pt;z-index:25182412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" filled="f" stroked="f">
                <v:textbox>
                  <w:txbxContent>
                    <w:p w14:paraId="4E7FD8B8" w14:textId="1EDFF4D5" w:rsidR="00F821EC" w:rsidRPr="00D33879" w:rsidRDefault="00F821EC" w:rsidP="00F821EC">
                      <w:pPr>
                        <w:pStyle w:val="tekstzboku"/>
                        <w:suppressAutoHyphens/>
                        <w:rPr>
                          <w:color w:val="FF0000"/>
                          <w:lang w:val="en-US"/>
                        </w:rPr>
                      </w:pPr>
                      <w:r w:rsidRPr="00C155FB">
                        <w:rPr>
                          <w:szCs w:val="19"/>
                          <w:lang w:val="en-GB"/>
                        </w:rPr>
                        <w:t xml:space="preserve">In comparison to </w:t>
                      </w:r>
                      <w:r w:rsidR="00687904">
                        <w:rPr>
                          <w:szCs w:val="19"/>
                          <w:lang w:val="en-GB"/>
                        </w:rPr>
                        <w:t>December</w:t>
                      </w:r>
                      <w:r w:rsidR="00494ECF">
                        <w:rPr>
                          <w:szCs w:val="19"/>
                          <w:lang w:val="en-GB"/>
                        </w:rPr>
                        <w:t xml:space="preserve"> 2019 the </w:t>
                      </w:r>
                      <w:r w:rsidR="00517989">
                        <w:rPr>
                          <w:szCs w:val="19"/>
                          <w:lang w:val="en-GB"/>
                        </w:rPr>
                        <w:t>in</w:t>
                      </w:r>
                      <w:r w:rsidR="00494ECF">
                        <w:rPr>
                          <w:szCs w:val="19"/>
                          <w:lang w:val="en-GB"/>
                        </w:rPr>
                        <w:t xml:space="preserve">crease in the value of construction and assembly production was recorded in </w:t>
                      </w:r>
                      <w:r w:rsidR="00517989" w:rsidRPr="00517989">
                        <w:rPr>
                          <w:szCs w:val="19"/>
                          <w:lang w:val="en"/>
                        </w:rPr>
                        <w:t>entities</w:t>
                      </w:r>
                      <w:r w:rsidR="00517989" w:rsidRPr="00517989">
                        <w:rPr>
                          <w:szCs w:val="19"/>
                          <w:lang w:val="en-GB"/>
                        </w:rPr>
                        <w:t xml:space="preserve"> performing specialised construction activities</w:t>
                      </w:r>
                      <w:r w:rsidR="00AE3CA3">
                        <w:rPr>
                          <w:szCs w:val="19"/>
                          <w:lang w:val="en-GB"/>
                        </w:rPr>
                        <w:t xml:space="preserve"> and </w:t>
                      </w:r>
                      <w:r w:rsidR="00AE3CA3" w:rsidRPr="00C155FB">
                        <w:rPr>
                          <w:szCs w:val="19"/>
                          <w:lang w:val="en-GB"/>
                        </w:rPr>
                        <w:t>construction of buildings</w:t>
                      </w:r>
                      <w:r w:rsidR="00AE3CA3">
                        <w:rPr>
                          <w:szCs w:val="19"/>
                          <w:lang w:val="en-GB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DC7098" w14:textId="6A06D56F" w:rsidR="00687904" w:rsidRDefault="0097216E" w:rsidP="0097216E">
      <w:pPr>
        <w:suppressAutoHyphens/>
        <w:rPr>
          <w:szCs w:val="19"/>
          <w:lang w:val="en-GB"/>
        </w:rPr>
      </w:pPr>
      <w:r w:rsidRPr="00C155FB">
        <w:rPr>
          <w:szCs w:val="19"/>
          <w:lang w:val="en-GB"/>
        </w:rPr>
        <w:t xml:space="preserve">In comparison to </w:t>
      </w:r>
      <w:r w:rsidR="00A507F0">
        <w:rPr>
          <w:szCs w:val="19"/>
          <w:lang w:val="en-GB"/>
        </w:rPr>
        <w:t>December</w:t>
      </w:r>
      <w:r w:rsidRPr="00C155FB">
        <w:rPr>
          <w:szCs w:val="19"/>
          <w:lang w:val="en-GB"/>
        </w:rPr>
        <w:t xml:space="preserve"> 2019 the</w:t>
      </w:r>
      <w:r w:rsidRPr="00C155FB">
        <w:rPr>
          <w:shd w:val="clear" w:color="auto" w:fill="FFFFFF"/>
          <w:lang w:val="en-GB"/>
        </w:rPr>
        <w:t xml:space="preserve"> </w:t>
      </w:r>
      <w:r w:rsidR="00517989">
        <w:rPr>
          <w:shd w:val="clear" w:color="auto" w:fill="FFFFFF"/>
          <w:lang w:val="en-GB"/>
        </w:rPr>
        <w:t>in</w:t>
      </w:r>
      <w:r w:rsidRPr="00C155FB">
        <w:rPr>
          <w:shd w:val="clear" w:color="auto" w:fill="FFFFFF"/>
          <w:lang w:val="en-GB"/>
        </w:rPr>
        <w:t xml:space="preserve">crease in the value of construction and assembly production was recorded </w:t>
      </w:r>
      <w:r w:rsidR="0006144A">
        <w:rPr>
          <w:rFonts w:cs="Arial"/>
          <w:lang w:val="en"/>
        </w:rPr>
        <w:t xml:space="preserve">in </w:t>
      </w:r>
      <w:r w:rsidR="0006144A" w:rsidRPr="00C155FB">
        <w:rPr>
          <w:rFonts w:cs="Arial"/>
          <w:lang w:val="en"/>
        </w:rPr>
        <w:t>entities</w:t>
      </w:r>
      <w:r w:rsidR="0006144A" w:rsidRPr="00C155FB">
        <w:rPr>
          <w:szCs w:val="19"/>
          <w:lang w:val="en-GB"/>
        </w:rPr>
        <w:t xml:space="preserve"> </w:t>
      </w:r>
      <w:r w:rsidR="00356EB7" w:rsidRPr="00C155FB">
        <w:rPr>
          <w:szCs w:val="19"/>
          <w:lang w:val="en-GB"/>
        </w:rPr>
        <w:t>performing specialised construction activities</w:t>
      </w:r>
      <w:r w:rsidR="00356EB7">
        <w:rPr>
          <w:szCs w:val="19"/>
          <w:lang w:val="en-GB"/>
        </w:rPr>
        <w:t xml:space="preserve"> (</w:t>
      </w:r>
      <w:r w:rsidR="00A507F0">
        <w:rPr>
          <w:szCs w:val="19"/>
          <w:lang w:val="en-GB"/>
        </w:rPr>
        <w:t>12.0</w:t>
      </w:r>
      <w:r w:rsidR="00356EB7">
        <w:rPr>
          <w:szCs w:val="19"/>
          <w:lang w:val="en-GB"/>
        </w:rPr>
        <w:t>%)</w:t>
      </w:r>
      <w:r w:rsidR="00687904">
        <w:rPr>
          <w:szCs w:val="19"/>
          <w:lang w:val="en-GB"/>
        </w:rPr>
        <w:t xml:space="preserve"> and </w:t>
      </w:r>
      <w:r w:rsidR="00687904" w:rsidRPr="00C155FB">
        <w:rPr>
          <w:szCs w:val="19"/>
          <w:lang w:val="en-GB"/>
        </w:rPr>
        <w:t>whose basic type of activity was construction of buildings</w:t>
      </w:r>
      <w:r w:rsidR="00687904">
        <w:rPr>
          <w:szCs w:val="19"/>
          <w:lang w:val="en-GB"/>
        </w:rPr>
        <w:t xml:space="preserve"> </w:t>
      </w:r>
      <w:r w:rsidR="00687904" w:rsidRPr="00C155FB">
        <w:rPr>
          <w:szCs w:val="19"/>
          <w:lang w:val="en-GB"/>
        </w:rPr>
        <w:t>(</w:t>
      </w:r>
      <w:r w:rsidR="00687904">
        <w:rPr>
          <w:szCs w:val="19"/>
          <w:lang w:val="en-GB"/>
        </w:rPr>
        <w:t>4.1</w:t>
      </w:r>
      <w:r w:rsidR="00687904" w:rsidRPr="00C155FB">
        <w:rPr>
          <w:szCs w:val="19"/>
          <w:lang w:val="en-GB"/>
        </w:rPr>
        <w:t>%)</w:t>
      </w:r>
      <w:r w:rsidR="00687904">
        <w:rPr>
          <w:szCs w:val="19"/>
          <w:lang w:val="en-GB"/>
        </w:rPr>
        <w:t xml:space="preserve">, </w:t>
      </w:r>
      <w:r w:rsidR="00687904">
        <w:rPr>
          <w:szCs w:val="19"/>
          <w:lang w:val="en-GB"/>
        </w:rPr>
        <w:t xml:space="preserve">the decrease was noted </w:t>
      </w:r>
      <w:r w:rsidR="00687904" w:rsidRPr="00DF15EA">
        <w:rPr>
          <w:szCs w:val="19"/>
          <w:lang w:val="en-GB"/>
        </w:rPr>
        <w:t>in entities</w:t>
      </w:r>
      <w:r w:rsidR="00687904">
        <w:rPr>
          <w:szCs w:val="19"/>
          <w:lang w:val="en-GB"/>
        </w:rPr>
        <w:t xml:space="preserve"> </w:t>
      </w:r>
      <w:r w:rsidR="00687904" w:rsidRPr="00C155FB">
        <w:rPr>
          <w:szCs w:val="19"/>
          <w:lang w:val="en-GB"/>
        </w:rPr>
        <w:t>dealing mainly with civil engi</w:t>
      </w:r>
      <w:r w:rsidR="00687904">
        <w:rPr>
          <w:szCs w:val="19"/>
          <w:lang w:val="en-GB"/>
        </w:rPr>
        <w:t>neering works</w:t>
      </w:r>
      <w:r w:rsidR="00687904">
        <w:rPr>
          <w:szCs w:val="19"/>
          <w:lang w:val="en-GB"/>
        </w:rPr>
        <w:t xml:space="preserve"> </w:t>
      </w:r>
      <w:r w:rsidR="00687904" w:rsidRPr="00C155FB">
        <w:rPr>
          <w:szCs w:val="19"/>
          <w:lang w:val="en-GB"/>
        </w:rPr>
        <w:t>(</w:t>
      </w:r>
      <w:r w:rsidR="00687904">
        <w:rPr>
          <w:szCs w:val="19"/>
          <w:lang w:val="en-GB"/>
        </w:rPr>
        <w:t>1.0%).</w:t>
      </w:r>
    </w:p>
    <w:p w14:paraId="3CD721FA" w14:textId="58F98586" w:rsidR="000E62BA" w:rsidRPr="000E62BA" w:rsidRDefault="000E62BA" w:rsidP="000E62BA">
      <w:pPr>
        <w:suppressAutoHyphens/>
        <w:rPr>
          <w:rFonts w:cs="Arial"/>
          <w:lang w:val="en"/>
        </w:rPr>
      </w:pPr>
      <w:r w:rsidRPr="00C155FB">
        <w:rPr>
          <w:rFonts w:cs="Arial"/>
          <w:lang w:val="en"/>
        </w:rPr>
        <w:lastRenderedPageBreak/>
        <w:t xml:space="preserve">Compared with </w:t>
      </w:r>
      <w:r>
        <w:rPr>
          <w:rFonts w:cs="Arial"/>
          <w:lang w:val="en"/>
        </w:rPr>
        <w:t>November 2020,</w:t>
      </w:r>
      <w:r w:rsidRPr="00C155FB">
        <w:rPr>
          <w:rFonts w:cs="Arial"/>
          <w:lang w:val="en"/>
        </w:rPr>
        <w:t xml:space="preserve"> </w:t>
      </w:r>
      <w:r w:rsidRPr="00C155FB">
        <w:rPr>
          <w:szCs w:val="19"/>
          <w:lang w:val="en-GB"/>
        </w:rPr>
        <w:t>the</w:t>
      </w:r>
      <w:r w:rsidRPr="00C155FB">
        <w:rPr>
          <w:shd w:val="clear" w:color="auto" w:fill="FFFFFF"/>
          <w:lang w:val="en-GB"/>
        </w:rPr>
        <w:t xml:space="preserve"> </w:t>
      </w:r>
      <w:r>
        <w:rPr>
          <w:shd w:val="clear" w:color="auto" w:fill="FFFFFF"/>
          <w:lang w:val="en-GB"/>
        </w:rPr>
        <w:t>in</w:t>
      </w:r>
      <w:r w:rsidRPr="00C155FB">
        <w:rPr>
          <w:shd w:val="clear" w:color="auto" w:fill="FFFFFF"/>
          <w:lang w:val="en-GB"/>
        </w:rPr>
        <w:t>crease</w:t>
      </w:r>
      <w:r w:rsidRPr="00C155FB">
        <w:rPr>
          <w:rFonts w:cs="Arial"/>
          <w:lang w:val="en"/>
        </w:rPr>
        <w:t xml:space="preserve"> in the value of works carried out were noted in </w:t>
      </w:r>
      <w:r>
        <w:rPr>
          <w:rFonts w:cs="Arial"/>
          <w:lang w:val="en"/>
        </w:rPr>
        <w:t>all divisions of construction, i.e.</w:t>
      </w:r>
      <w:r>
        <w:rPr>
          <w:szCs w:val="19"/>
          <w:lang w:val="en-GB"/>
        </w:rPr>
        <w:t xml:space="preserve"> </w:t>
      </w:r>
      <w:r>
        <w:rPr>
          <w:rFonts w:cs="Arial"/>
          <w:lang w:val="en"/>
        </w:rPr>
        <w:t xml:space="preserve">in </w:t>
      </w:r>
      <w:r w:rsidRPr="00C155FB">
        <w:rPr>
          <w:rFonts w:cs="Arial"/>
          <w:lang w:val="en"/>
        </w:rPr>
        <w:t>entities</w:t>
      </w:r>
      <w:r>
        <w:rPr>
          <w:rFonts w:cs="Arial"/>
          <w:lang w:val="en"/>
        </w:rPr>
        <w:t xml:space="preserve"> </w:t>
      </w:r>
      <w:r w:rsidRPr="00C155FB">
        <w:rPr>
          <w:szCs w:val="19"/>
          <w:lang w:val="en-GB"/>
        </w:rPr>
        <w:t>dealing mainly with civil engi</w:t>
      </w:r>
      <w:r>
        <w:rPr>
          <w:szCs w:val="19"/>
          <w:lang w:val="en-GB"/>
        </w:rPr>
        <w:t xml:space="preserve">neering works by 37.5%, </w:t>
      </w:r>
      <w:r w:rsidRPr="00C155FB">
        <w:rPr>
          <w:rFonts w:cs="Arial"/>
          <w:lang w:val="en"/>
        </w:rPr>
        <w:t xml:space="preserve">in entities </w:t>
      </w:r>
      <w:r w:rsidRPr="00C155FB">
        <w:rPr>
          <w:szCs w:val="19"/>
          <w:lang w:val="en-GB"/>
        </w:rPr>
        <w:t xml:space="preserve">performing specialised construction activities by </w:t>
      </w:r>
      <w:r>
        <w:rPr>
          <w:szCs w:val="19"/>
          <w:lang w:val="en-GB"/>
        </w:rPr>
        <w:t>33.4%</w:t>
      </w:r>
      <w:r>
        <w:rPr>
          <w:rFonts w:cs="Arial"/>
          <w:lang w:val="en"/>
        </w:rPr>
        <w:t xml:space="preserve"> and </w:t>
      </w:r>
      <w:r w:rsidRPr="00C155FB">
        <w:rPr>
          <w:szCs w:val="19"/>
          <w:lang w:val="en-GB"/>
        </w:rPr>
        <w:t xml:space="preserve">whose basic type of activity was construction of buildings by </w:t>
      </w:r>
      <w:r>
        <w:rPr>
          <w:szCs w:val="19"/>
          <w:lang w:val="en-GB"/>
        </w:rPr>
        <w:t>30.5%.</w:t>
      </w:r>
    </w:p>
    <w:p w14:paraId="18C1FFFE" w14:textId="2723EE41" w:rsidR="00AC5969" w:rsidRPr="00893FFB" w:rsidRDefault="0097216E" w:rsidP="00433057">
      <w:pPr>
        <w:suppressAutoHyphens/>
        <w:rPr>
          <w:szCs w:val="19"/>
          <w:lang w:val="en-GB"/>
        </w:rPr>
      </w:pPr>
      <w:r w:rsidRPr="00687904">
        <w:rPr>
          <w:szCs w:val="19"/>
          <w:lang w:val="en-GB"/>
        </w:rPr>
        <w:t>In the period January-</w:t>
      </w:r>
      <w:r w:rsidR="00433057" w:rsidRPr="00687904">
        <w:rPr>
          <w:szCs w:val="19"/>
          <w:lang w:val="en-GB"/>
        </w:rPr>
        <w:t>December</w:t>
      </w:r>
      <w:r w:rsidRPr="00687904">
        <w:rPr>
          <w:szCs w:val="19"/>
          <w:lang w:val="en-GB"/>
        </w:rPr>
        <w:t xml:space="preserve"> 2020 the </w:t>
      </w:r>
      <w:r w:rsidR="00433057" w:rsidRPr="00687904">
        <w:rPr>
          <w:szCs w:val="19"/>
          <w:lang w:val="en-GB"/>
        </w:rPr>
        <w:t>in</w:t>
      </w:r>
      <w:r w:rsidRPr="00687904">
        <w:rPr>
          <w:szCs w:val="19"/>
          <w:lang w:val="en-GB"/>
        </w:rPr>
        <w:t xml:space="preserve">crease in the </w:t>
      </w:r>
      <w:r w:rsidRPr="00687904">
        <w:rPr>
          <w:shd w:val="clear" w:color="auto" w:fill="FFFFFF"/>
          <w:lang w:val="en-GB"/>
        </w:rPr>
        <w:t>value of construction and assembly production</w:t>
      </w:r>
      <w:r w:rsidR="00AC5969" w:rsidRPr="00687904">
        <w:rPr>
          <w:shd w:val="clear" w:color="auto" w:fill="FFFFFF"/>
          <w:lang w:val="en-GB"/>
        </w:rPr>
        <w:t xml:space="preserve"> in the corresponding period of 2019</w:t>
      </w:r>
      <w:r w:rsidRPr="00687904">
        <w:rPr>
          <w:shd w:val="clear" w:color="auto" w:fill="FFFFFF"/>
          <w:lang w:val="en-GB"/>
        </w:rPr>
        <w:t xml:space="preserve"> </w:t>
      </w:r>
      <w:r w:rsidR="003A7C96" w:rsidRPr="00687904">
        <w:rPr>
          <w:szCs w:val="19"/>
          <w:lang w:val="en-GB"/>
        </w:rPr>
        <w:t xml:space="preserve">was </w:t>
      </w:r>
      <w:r w:rsidR="00AC5969" w:rsidRPr="00687904">
        <w:rPr>
          <w:szCs w:val="19"/>
          <w:lang w:val="en-GB"/>
        </w:rPr>
        <w:t>noted in entities whose basic type of activity were specia</w:t>
      </w:r>
      <w:r w:rsidR="00433057" w:rsidRPr="00687904">
        <w:rPr>
          <w:szCs w:val="19"/>
          <w:lang w:val="en-GB"/>
        </w:rPr>
        <w:t>lised construction activities (1.3</w:t>
      </w:r>
      <w:r w:rsidR="00AC5969" w:rsidRPr="00687904">
        <w:rPr>
          <w:szCs w:val="19"/>
          <w:lang w:val="en-GB"/>
        </w:rPr>
        <w:t xml:space="preserve">%), </w:t>
      </w:r>
      <w:r w:rsidR="00433057" w:rsidRPr="00687904">
        <w:rPr>
          <w:szCs w:val="19"/>
          <w:lang w:val="en-GB"/>
        </w:rPr>
        <w:t xml:space="preserve">the decrease was noted in entities </w:t>
      </w:r>
      <w:r w:rsidR="00687904" w:rsidRPr="00687904">
        <w:rPr>
          <w:szCs w:val="19"/>
          <w:lang w:val="en-GB"/>
        </w:rPr>
        <w:t>dealing mainly with civil engineering works</w:t>
      </w:r>
      <w:r w:rsidR="00687904" w:rsidRPr="00687904">
        <w:rPr>
          <w:szCs w:val="19"/>
          <w:lang w:val="en-GB"/>
        </w:rPr>
        <w:t xml:space="preserve"> </w:t>
      </w:r>
      <w:r w:rsidR="00433057" w:rsidRPr="00687904">
        <w:rPr>
          <w:szCs w:val="19"/>
          <w:lang w:val="en-GB"/>
        </w:rPr>
        <w:t>(2.0%) and in</w:t>
      </w:r>
      <w:r w:rsidR="00433057" w:rsidRPr="00687904">
        <w:rPr>
          <w:rFonts w:cs="Arial"/>
          <w:lang w:val="en"/>
        </w:rPr>
        <w:t xml:space="preserve"> </w:t>
      </w:r>
      <w:r w:rsidR="00433057" w:rsidRPr="00687904">
        <w:rPr>
          <w:szCs w:val="19"/>
          <w:lang w:val="en-GB"/>
        </w:rPr>
        <w:t>whose basic type of activity was construction of buildings (4.9%).</w:t>
      </w:r>
    </w:p>
    <w:p w14:paraId="68102F6A" w14:textId="1B22AC72" w:rsidR="0097216E" w:rsidRPr="00893FFB" w:rsidRDefault="0097216E" w:rsidP="0097216E">
      <w:pPr>
        <w:suppressAutoHyphens/>
        <w:rPr>
          <w:szCs w:val="19"/>
          <w:lang w:val="en-GB"/>
        </w:rPr>
      </w:pPr>
      <w:r w:rsidRPr="00893FFB">
        <w:rPr>
          <w:szCs w:val="19"/>
          <w:lang w:val="en-GB"/>
        </w:rPr>
        <w:t xml:space="preserve">Value of </w:t>
      </w:r>
      <w:r w:rsidRPr="00893FFB">
        <w:rPr>
          <w:shd w:val="clear" w:color="auto" w:fill="FFFFFF"/>
          <w:lang w:val="en-GB"/>
        </w:rPr>
        <w:t xml:space="preserve">construction and assembly production including investment works in </w:t>
      </w:r>
      <w:r w:rsidR="00305626">
        <w:rPr>
          <w:shd w:val="clear" w:color="auto" w:fill="FFFFFF"/>
          <w:lang w:val="en-GB"/>
        </w:rPr>
        <w:t>December</w:t>
      </w:r>
      <w:r w:rsidR="00B40212" w:rsidRPr="00893FFB">
        <w:rPr>
          <w:shd w:val="clear" w:color="auto" w:fill="FFFFFF"/>
          <w:lang w:val="en-GB"/>
        </w:rPr>
        <w:t xml:space="preserve"> 2020 was by </w:t>
      </w:r>
      <w:r w:rsidR="009A1071">
        <w:rPr>
          <w:shd w:val="clear" w:color="auto" w:fill="FFFFFF"/>
          <w:lang w:val="en-GB"/>
        </w:rPr>
        <w:t>7.7</w:t>
      </w:r>
      <w:r w:rsidRPr="00893FFB">
        <w:rPr>
          <w:shd w:val="clear" w:color="auto" w:fill="FFFFFF"/>
          <w:lang w:val="en-GB"/>
        </w:rPr>
        <w:t xml:space="preserve">% </w:t>
      </w:r>
      <w:r w:rsidR="009A1071">
        <w:rPr>
          <w:shd w:val="clear" w:color="auto" w:fill="FFFFFF"/>
          <w:lang w:val="en-GB"/>
        </w:rPr>
        <w:t>higher</w:t>
      </w:r>
      <w:r w:rsidRPr="00893FFB">
        <w:rPr>
          <w:shd w:val="clear" w:color="auto" w:fill="FFFFFF"/>
          <w:lang w:val="en-GB"/>
        </w:rPr>
        <w:t xml:space="preserve"> than in the corresponding period of 2019 (</w:t>
      </w:r>
      <w:r w:rsidRPr="00893FFB">
        <w:rPr>
          <w:szCs w:val="19"/>
          <w:lang w:val="en-GB"/>
        </w:rPr>
        <w:t>against a</w:t>
      </w:r>
      <w:r w:rsidR="00687904">
        <w:rPr>
          <w:szCs w:val="19"/>
          <w:lang w:val="en-GB"/>
        </w:rPr>
        <w:t>n</w:t>
      </w:r>
      <w:r w:rsidRPr="00893FFB">
        <w:rPr>
          <w:szCs w:val="19"/>
          <w:lang w:val="en-GB"/>
        </w:rPr>
        <w:t xml:space="preserve"> </w:t>
      </w:r>
      <w:r w:rsidR="00FA7623" w:rsidRPr="00893FFB">
        <w:rPr>
          <w:szCs w:val="19"/>
          <w:lang w:val="en-GB"/>
        </w:rPr>
        <w:t>de</w:t>
      </w:r>
      <w:r w:rsidR="00B40212" w:rsidRPr="00893FFB">
        <w:rPr>
          <w:szCs w:val="19"/>
          <w:lang w:val="en-GB"/>
        </w:rPr>
        <w:t>crease</w:t>
      </w:r>
      <w:r w:rsidRPr="00893FFB">
        <w:rPr>
          <w:szCs w:val="19"/>
          <w:lang w:val="en-GB"/>
        </w:rPr>
        <w:t xml:space="preserve"> by </w:t>
      </w:r>
      <w:r w:rsidR="009A1071">
        <w:rPr>
          <w:szCs w:val="19"/>
          <w:lang w:val="en-GB"/>
        </w:rPr>
        <w:t>3.7</w:t>
      </w:r>
      <w:r w:rsidRPr="00893FFB">
        <w:rPr>
          <w:szCs w:val="19"/>
          <w:lang w:val="en-GB"/>
        </w:rPr>
        <w:t xml:space="preserve">% in the year before), whereas works with a restoration character </w:t>
      </w:r>
      <w:r w:rsidRPr="00893FFB">
        <w:rPr>
          <w:shd w:val="clear" w:color="auto" w:fill="FFFFFF"/>
          <w:lang w:val="en-GB"/>
        </w:rPr>
        <w:t>decreased</w:t>
      </w:r>
      <w:r w:rsidRPr="00893FFB">
        <w:rPr>
          <w:szCs w:val="19"/>
          <w:lang w:val="en-GB"/>
        </w:rPr>
        <w:t xml:space="preserve"> by </w:t>
      </w:r>
      <w:r w:rsidR="009A1071">
        <w:rPr>
          <w:szCs w:val="19"/>
          <w:lang w:val="en-GB"/>
        </w:rPr>
        <w:t>3.1</w:t>
      </w:r>
      <w:r w:rsidRPr="00893FFB">
        <w:rPr>
          <w:szCs w:val="19"/>
          <w:lang w:val="en-GB"/>
        </w:rPr>
        <w:t xml:space="preserve">% </w:t>
      </w:r>
      <w:r w:rsidR="001F2C4F">
        <w:rPr>
          <w:szCs w:val="19"/>
          <w:lang w:val="en-GB"/>
        </w:rPr>
        <w:br/>
      </w:r>
      <w:r w:rsidRPr="00893FFB">
        <w:rPr>
          <w:szCs w:val="19"/>
          <w:lang w:val="en-GB"/>
        </w:rPr>
        <w:t>(a</w:t>
      </w:r>
      <w:r w:rsidR="00687904">
        <w:rPr>
          <w:szCs w:val="19"/>
          <w:lang w:val="en-GB"/>
        </w:rPr>
        <w:t>n</w:t>
      </w:r>
      <w:r w:rsidR="00893FFB" w:rsidRPr="001F2C4F">
        <w:rPr>
          <w:szCs w:val="19"/>
          <w:lang w:val="en-GB"/>
        </w:rPr>
        <w:t xml:space="preserve"> </w:t>
      </w:r>
      <w:r w:rsidR="00AC5969" w:rsidRPr="00893FFB">
        <w:rPr>
          <w:szCs w:val="19"/>
          <w:lang w:val="en-GB"/>
        </w:rPr>
        <w:t>de</w:t>
      </w:r>
      <w:r w:rsidR="00B40212" w:rsidRPr="00893FFB">
        <w:rPr>
          <w:szCs w:val="19"/>
          <w:lang w:val="en-GB"/>
        </w:rPr>
        <w:t>crease</w:t>
      </w:r>
      <w:r w:rsidRPr="00893FFB">
        <w:rPr>
          <w:szCs w:val="19"/>
          <w:lang w:val="en-GB"/>
        </w:rPr>
        <w:t xml:space="preserve"> by </w:t>
      </w:r>
      <w:r w:rsidR="009A1071">
        <w:rPr>
          <w:szCs w:val="19"/>
          <w:lang w:val="en-GB"/>
        </w:rPr>
        <w:t>2.5</w:t>
      </w:r>
      <w:r w:rsidRPr="00893FFB">
        <w:rPr>
          <w:szCs w:val="19"/>
          <w:lang w:val="en-GB"/>
        </w:rPr>
        <w:t>% the year before).</w:t>
      </w:r>
    </w:p>
    <w:p w14:paraId="23CBFC64" w14:textId="1C3E3EC0" w:rsidR="001E4CC3" w:rsidRPr="00893FFB" w:rsidRDefault="001E4CC3" w:rsidP="001E4CC3">
      <w:pPr>
        <w:suppressAutoHyphens/>
        <w:rPr>
          <w:shd w:val="clear" w:color="auto" w:fill="FFFFFF"/>
          <w:lang w:val="en-GB"/>
        </w:rPr>
      </w:pPr>
      <w:r w:rsidRPr="00893FFB">
        <w:rPr>
          <w:szCs w:val="19"/>
          <w:lang w:val="en-GB"/>
        </w:rPr>
        <w:t>In the period January-</w:t>
      </w:r>
      <w:r w:rsidR="009A1071">
        <w:rPr>
          <w:szCs w:val="19"/>
          <w:lang w:val="en-GB"/>
        </w:rPr>
        <w:t xml:space="preserve">December </w:t>
      </w:r>
      <w:r w:rsidRPr="00893FFB">
        <w:rPr>
          <w:szCs w:val="19"/>
          <w:lang w:val="en-GB"/>
        </w:rPr>
        <w:t xml:space="preserve">2020 </w:t>
      </w:r>
      <w:r w:rsidR="00385453" w:rsidRPr="00893FFB">
        <w:rPr>
          <w:rFonts w:cs="Arial"/>
          <w:lang w:val="en"/>
        </w:rPr>
        <w:t>a</w:t>
      </w:r>
      <w:r w:rsidR="00687904">
        <w:rPr>
          <w:rFonts w:cs="Arial"/>
          <w:lang w:val="en"/>
        </w:rPr>
        <w:t>n</w:t>
      </w:r>
      <w:r w:rsidRPr="00893FFB">
        <w:rPr>
          <w:rFonts w:cs="Arial"/>
          <w:lang w:val="en"/>
        </w:rPr>
        <w:t xml:space="preserve"> </w:t>
      </w:r>
      <w:r w:rsidR="00FA7623" w:rsidRPr="00893FFB">
        <w:rPr>
          <w:rFonts w:cs="Arial"/>
          <w:lang w:val="en"/>
        </w:rPr>
        <w:t>de</w:t>
      </w:r>
      <w:r w:rsidRPr="00893FFB">
        <w:rPr>
          <w:rFonts w:cs="Arial"/>
          <w:lang w:val="en"/>
        </w:rPr>
        <w:t xml:space="preserve">crease in the value of </w:t>
      </w:r>
      <w:r w:rsidRPr="00893FFB">
        <w:rPr>
          <w:shd w:val="clear" w:color="auto" w:fill="FFFFFF"/>
          <w:lang w:val="en-GB"/>
        </w:rPr>
        <w:t xml:space="preserve">investment works was by </w:t>
      </w:r>
      <w:r w:rsidR="009A1071">
        <w:rPr>
          <w:shd w:val="clear" w:color="auto" w:fill="FFFFFF"/>
          <w:lang w:val="en-GB"/>
        </w:rPr>
        <w:t>1.1</w:t>
      </w:r>
      <w:r w:rsidRPr="00893FFB">
        <w:rPr>
          <w:shd w:val="clear" w:color="auto" w:fill="FFFFFF"/>
          <w:lang w:val="en-GB"/>
        </w:rPr>
        <w:t xml:space="preserve">% </w:t>
      </w:r>
      <w:r w:rsidR="00FA7623" w:rsidRPr="00893FFB">
        <w:rPr>
          <w:shd w:val="clear" w:color="auto" w:fill="FFFFFF"/>
          <w:lang w:val="en-GB"/>
        </w:rPr>
        <w:t xml:space="preserve">lower </w:t>
      </w:r>
      <w:r w:rsidRPr="00893FFB">
        <w:rPr>
          <w:shd w:val="clear" w:color="auto" w:fill="FFFFFF"/>
          <w:lang w:val="en-GB"/>
        </w:rPr>
        <w:t>than in the corresponding period of 201</w:t>
      </w:r>
      <w:r w:rsidR="00B21342" w:rsidRPr="00893FFB">
        <w:rPr>
          <w:shd w:val="clear" w:color="auto" w:fill="FFFFFF"/>
          <w:lang w:val="en-GB"/>
        </w:rPr>
        <w:t>9</w:t>
      </w:r>
      <w:r w:rsidR="00893FFB" w:rsidRPr="00893FFB">
        <w:rPr>
          <w:shd w:val="clear" w:color="auto" w:fill="FFFFFF"/>
          <w:lang w:val="en-GB"/>
        </w:rPr>
        <w:t xml:space="preserve">, </w:t>
      </w:r>
      <w:r w:rsidR="00ED53E9" w:rsidRPr="00893FFB">
        <w:rPr>
          <w:shd w:val="clear" w:color="auto" w:fill="FFFFFF"/>
          <w:lang w:val="en-GB"/>
        </w:rPr>
        <w:t xml:space="preserve">and </w:t>
      </w:r>
      <w:r w:rsidRPr="00893FFB">
        <w:rPr>
          <w:shd w:val="clear" w:color="auto" w:fill="FFFFFF"/>
          <w:lang w:val="en-GB"/>
        </w:rPr>
        <w:t>works with a restoration character</w:t>
      </w:r>
      <w:r w:rsidR="00D34063" w:rsidRPr="00893FFB">
        <w:rPr>
          <w:shd w:val="clear" w:color="auto" w:fill="FFFFFF"/>
          <w:lang w:val="en-GB"/>
        </w:rPr>
        <w:t xml:space="preserve"> by</w:t>
      </w:r>
      <w:r w:rsidRPr="00893FFB">
        <w:rPr>
          <w:shd w:val="clear" w:color="auto" w:fill="FFFFFF"/>
          <w:lang w:val="en-GB"/>
        </w:rPr>
        <w:t xml:space="preserve"> </w:t>
      </w:r>
      <w:r w:rsidR="009A1071">
        <w:rPr>
          <w:shd w:val="clear" w:color="auto" w:fill="FFFFFF"/>
          <w:lang w:val="en-GB"/>
        </w:rPr>
        <w:t>4.0</w:t>
      </w:r>
      <w:r w:rsidRPr="00893FFB">
        <w:rPr>
          <w:shd w:val="clear" w:color="auto" w:fill="FFFFFF"/>
          <w:lang w:val="en-GB"/>
        </w:rPr>
        <w:t>%</w:t>
      </w:r>
      <w:r w:rsidR="00D34063" w:rsidRPr="00893FFB">
        <w:rPr>
          <w:shd w:val="clear" w:color="auto" w:fill="FFFFFF"/>
          <w:lang w:val="en-GB"/>
        </w:rPr>
        <w:t xml:space="preserve"> </w:t>
      </w:r>
      <w:r w:rsidR="009A1071" w:rsidRPr="00893FFB">
        <w:rPr>
          <w:szCs w:val="19"/>
          <w:lang w:val="en-GB"/>
        </w:rPr>
        <w:t>the</w:t>
      </w:r>
      <w:r w:rsidR="00D34063" w:rsidRPr="00893FFB">
        <w:rPr>
          <w:szCs w:val="19"/>
          <w:lang w:val="en-GB"/>
        </w:rPr>
        <w:t xml:space="preserve"> year before</w:t>
      </w:r>
      <w:r w:rsidR="00D34063" w:rsidRPr="00893FFB">
        <w:rPr>
          <w:shd w:val="clear" w:color="auto" w:fill="FFFFFF"/>
          <w:lang w:val="en-GB"/>
        </w:rPr>
        <w:t xml:space="preserve"> </w:t>
      </w:r>
      <w:r w:rsidRPr="00893FFB">
        <w:rPr>
          <w:shd w:val="clear" w:color="auto" w:fill="FFFFFF"/>
          <w:lang w:val="en-GB"/>
        </w:rPr>
        <w:t xml:space="preserve">(against corresponding increases by </w:t>
      </w:r>
      <w:r w:rsidR="009A1071">
        <w:rPr>
          <w:shd w:val="clear" w:color="auto" w:fill="FFFFFF"/>
          <w:lang w:val="en-GB"/>
        </w:rPr>
        <w:t>3.0</w:t>
      </w:r>
      <w:r w:rsidRPr="00893FFB">
        <w:rPr>
          <w:shd w:val="clear" w:color="auto" w:fill="FFFFFF"/>
          <w:lang w:val="en-GB"/>
        </w:rPr>
        <w:t xml:space="preserve">% and </w:t>
      </w:r>
      <w:r w:rsidR="009A1071">
        <w:rPr>
          <w:shd w:val="clear" w:color="auto" w:fill="FFFFFF"/>
          <w:lang w:val="en-GB"/>
        </w:rPr>
        <w:t>2.1</w:t>
      </w:r>
      <w:r w:rsidRPr="00893FFB">
        <w:rPr>
          <w:shd w:val="clear" w:color="auto" w:fill="FFFFFF"/>
          <w:lang w:val="en-GB"/>
        </w:rPr>
        <w:t>% in 2019).</w:t>
      </w:r>
    </w:p>
    <w:p w14:paraId="647FB384" w14:textId="5111EF22" w:rsidR="00E85F49" w:rsidRDefault="00E85F49" w:rsidP="00E85F49">
      <w:pPr>
        <w:rPr>
          <w:szCs w:val="19"/>
          <w:lang w:val="en-GB"/>
        </w:rPr>
      </w:pPr>
    </w:p>
    <w:p w14:paraId="4B8CA866" w14:textId="024F7BF4" w:rsidR="00446175" w:rsidRPr="003A39E4" w:rsidRDefault="00ED5B60" w:rsidP="007F21C5">
      <w:pPr>
        <w:pStyle w:val="LID"/>
        <w:ind w:left="709" w:hanging="709"/>
        <w:rPr>
          <w:sz w:val="18"/>
          <w:szCs w:val="18"/>
          <w:shd w:val="clear" w:color="auto" w:fill="FFFFFF"/>
          <w:lang w:val="en-US"/>
        </w:rPr>
      </w:pPr>
      <w:r>
        <w:rPr>
          <w:sz w:val="18"/>
          <w:szCs w:val="18"/>
          <w:shd w:val="clear" w:color="auto" w:fill="FFFFFF"/>
          <w:lang w:val="en-US"/>
        </w:rPr>
        <w:t xml:space="preserve"> </w:t>
      </w:r>
      <w:r w:rsidR="008442C0" w:rsidRPr="008B6B17">
        <w:rPr>
          <w:sz w:val="18"/>
          <w:szCs w:val="18"/>
          <w:shd w:val="clear" w:color="auto" w:fill="FFFFFF"/>
          <w:lang w:val="en-US"/>
        </w:rPr>
        <w:t xml:space="preserve">Chart </w:t>
      </w:r>
      <w:r w:rsidR="008442C0" w:rsidRPr="00397E00">
        <w:rPr>
          <w:sz w:val="18"/>
          <w:szCs w:val="18"/>
          <w:shd w:val="clear" w:color="auto" w:fill="FFFFFF"/>
          <w:lang w:val="en-US"/>
        </w:rPr>
        <w:t>1.</w:t>
      </w:r>
      <w:r>
        <w:rPr>
          <w:sz w:val="18"/>
          <w:szCs w:val="18"/>
          <w:shd w:val="clear" w:color="auto" w:fill="FFFFFF"/>
          <w:lang w:val="en-US"/>
        </w:rPr>
        <w:t xml:space="preserve"> </w:t>
      </w:r>
      <w:r w:rsidR="00272C03">
        <w:rPr>
          <w:sz w:val="18"/>
          <w:szCs w:val="18"/>
          <w:shd w:val="clear" w:color="auto" w:fill="FFFFFF"/>
          <w:lang w:val="en-US"/>
        </w:rPr>
        <w:t>Index numbers of c</w:t>
      </w:r>
      <w:r w:rsidR="008442C0" w:rsidRPr="00490DA3">
        <w:rPr>
          <w:sz w:val="18"/>
          <w:szCs w:val="18"/>
          <w:shd w:val="clear" w:color="auto" w:fill="FFFFFF"/>
          <w:lang w:val="en-GB"/>
        </w:rPr>
        <w:t xml:space="preserve">onstruction and assembly production </w:t>
      </w:r>
      <w:r w:rsidR="003A39E4">
        <w:rPr>
          <w:sz w:val="18"/>
          <w:szCs w:val="18"/>
          <w:shd w:val="clear" w:color="auto" w:fill="FFFFFF"/>
          <w:lang w:val="en-GB"/>
        </w:rPr>
        <w:t>(constant prices;</w:t>
      </w:r>
      <w:r w:rsidR="008442C0">
        <w:rPr>
          <w:b w:val="0"/>
          <w:sz w:val="18"/>
          <w:szCs w:val="18"/>
          <w:shd w:val="clear" w:color="auto" w:fill="FFFFFF"/>
          <w:lang w:val="en-GB"/>
        </w:rPr>
        <w:t xml:space="preserve"> </w:t>
      </w:r>
      <w:r w:rsidR="008442C0" w:rsidRPr="00490DA3">
        <w:rPr>
          <w:sz w:val="18"/>
          <w:szCs w:val="18"/>
          <w:shd w:val="clear" w:color="auto" w:fill="FFFFFF"/>
          <w:lang w:val="en-GB"/>
        </w:rPr>
        <w:t xml:space="preserve">average monthly </w:t>
      </w:r>
      <w:r w:rsidR="006863CF">
        <w:rPr>
          <w:sz w:val="18"/>
          <w:szCs w:val="18"/>
          <w:shd w:val="clear" w:color="auto" w:fill="FFFFFF"/>
          <w:lang w:val="en-GB"/>
        </w:rPr>
        <w:t>base</w:t>
      </w:r>
      <w:r w:rsidR="008442C0" w:rsidRPr="00490DA3">
        <w:rPr>
          <w:sz w:val="18"/>
          <w:szCs w:val="18"/>
          <w:shd w:val="clear" w:color="auto" w:fill="FFFFFF"/>
          <w:lang w:val="en-GB"/>
        </w:rPr>
        <w:t xml:space="preserve"> 2015=100</w:t>
      </w:r>
      <w:r w:rsidR="003A39E4">
        <w:rPr>
          <w:sz w:val="18"/>
          <w:szCs w:val="18"/>
          <w:shd w:val="clear" w:color="auto" w:fill="FFFFFF"/>
          <w:lang w:val="en-GB"/>
        </w:rPr>
        <w:t>)</w:t>
      </w:r>
      <w:r w:rsidR="007E1D0A">
        <w:rPr>
          <w:rStyle w:val="Odwoanieprzypisudolnego"/>
          <w:sz w:val="18"/>
          <w:szCs w:val="18"/>
          <w:shd w:val="clear" w:color="auto" w:fill="FFFFFF"/>
          <w:lang w:val="en-US"/>
        </w:rPr>
        <w:footnoteReference w:id="3"/>
      </w:r>
    </w:p>
    <w:p w14:paraId="1736FAC2" w14:textId="69D0A24F" w:rsidR="00F2338D" w:rsidRDefault="00342B6F" w:rsidP="008442C0">
      <w:pPr>
        <w:jc w:val="both"/>
        <w:rPr>
          <w:szCs w:val="19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813888" behindDoc="0" locked="0" layoutInCell="1" allowOverlap="1" wp14:anchorId="03EF94F5" wp14:editId="5D43C76A">
            <wp:simplePos x="0" y="0"/>
            <wp:positionH relativeFrom="margin">
              <wp:align>right</wp:align>
            </wp:positionH>
            <wp:positionV relativeFrom="paragraph">
              <wp:posOffset>-2000</wp:posOffset>
            </wp:positionV>
            <wp:extent cx="5122545" cy="3571336"/>
            <wp:effectExtent l="0" t="0" r="1905" b="1016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3A53A0" w14:textId="77777777" w:rsidR="00035E1F" w:rsidRDefault="00035E1F" w:rsidP="008442C0">
      <w:pPr>
        <w:jc w:val="both"/>
        <w:rPr>
          <w:szCs w:val="19"/>
          <w:lang w:val="en-GB"/>
        </w:rPr>
      </w:pPr>
    </w:p>
    <w:p w14:paraId="0FA6E5B0" w14:textId="1E96DF72" w:rsidR="00035E1F" w:rsidRDefault="00035E1F" w:rsidP="008442C0">
      <w:pPr>
        <w:jc w:val="both"/>
        <w:rPr>
          <w:szCs w:val="19"/>
          <w:lang w:val="en-GB"/>
        </w:rPr>
      </w:pPr>
    </w:p>
    <w:p w14:paraId="10C64C22" w14:textId="77777777" w:rsidR="00035E1F" w:rsidRDefault="00035E1F" w:rsidP="008442C0">
      <w:pPr>
        <w:jc w:val="both"/>
        <w:rPr>
          <w:szCs w:val="19"/>
          <w:lang w:val="en-GB"/>
        </w:rPr>
      </w:pPr>
    </w:p>
    <w:p w14:paraId="22637ADC" w14:textId="09C63F26" w:rsidR="00035E1F" w:rsidRDefault="00035E1F" w:rsidP="008442C0">
      <w:pPr>
        <w:jc w:val="both"/>
        <w:rPr>
          <w:szCs w:val="19"/>
          <w:lang w:val="en-GB"/>
        </w:rPr>
      </w:pPr>
    </w:p>
    <w:p w14:paraId="5D6D20D6" w14:textId="77777777" w:rsidR="00035E1F" w:rsidRDefault="00035E1F" w:rsidP="008442C0">
      <w:pPr>
        <w:jc w:val="both"/>
        <w:rPr>
          <w:szCs w:val="19"/>
          <w:lang w:val="en-GB"/>
        </w:rPr>
      </w:pPr>
    </w:p>
    <w:p w14:paraId="3E91A68E" w14:textId="68920629" w:rsidR="00035E1F" w:rsidRDefault="00035E1F" w:rsidP="008442C0">
      <w:pPr>
        <w:jc w:val="both"/>
        <w:rPr>
          <w:szCs w:val="19"/>
          <w:lang w:val="en-GB"/>
        </w:rPr>
      </w:pPr>
    </w:p>
    <w:p w14:paraId="74AF763E" w14:textId="77777777" w:rsidR="00035E1F" w:rsidRDefault="00035E1F" w:rsidP="008442C0">
      <w:pPr>
        <w:jc w:val="both"/>
        <w:rPr>
          <w:szCs w:val="19"/>
          <w:lang w:val="en-GB"/>
        </w:rPr>
      </w:pPr>
    </w:p>
    <w:p w14:paraId="0A580E81" w14:textId="47515C16" w:rsidR="00035E1F" w:rsidRDefault="00035E1F" w:rsidP="008442C0">
      <w:pPr>
        <w:jc w:val="both"/>
        <w:rPr>
          <w:szCs w:val="19"/>
          <w:lang w:val="en-GB"/>
        </w:rPr>
      </w:pPr>
    </w:p>
    <w:p w14:paraId="6F312694" w14:textId="77777777" w:rsidR="00035E1F" w:rsidRDefault="00035E1F" w:rsidP="008442C0">
      <w:pPr>
        <w:jc w:val="both"/>
        <w:rPr>
          <w:szCs w:val="19"/>
          <w:lang w:val="en-GB"/>
        </w:rPr>
      </w:pPr>
    </w:p>
    <w:p w14:paraId="51E5ACAD" w14:textId="77777777" w:rsidR="00035E1F" w:rsidRDefault="00035E1F" w:rsidP="008442C0">
      <w:pPr>
        <w:jc w:val="both"/>
        <w:rPr>
          <w:szCs w:val="19"/>
          <w:lang w:val="en-GB"/>
        </w:rPr>
      </w:pPr>
    </w:p>
    <w:p w14:paraId="3C2EC589" w14:textId="77777777" w:rsidR="00035E1F" w:rsidRDefault="00035E1F" w:rsidP="008442C0">
      <w:pPr>
        <w:jc w:val="both"/>
        <w:rPr>
          <w:szCs w:val="19"/>
          <w:lang w:val="en-GB"/>
        </w:rPr>
      </w:pPr>
    </w:p>
    <w:p w14:paraId="695CEE43" w14:textId="77777777" w:rsidR="00035E1F" w:rsidRDefault="00035E1F" w:rsidP="008442C0">
      <w:pPr>
        <w:jc w:val="both"/>
        <w:rPr>
          <w:szCs w:val="19"/>
          <w:lang w:val="en-GB"/>
        </w:rPr>
      </w:pPr>
    </w:p>
    <w:p w14:paraId="2D2D63D9" w14:textId="77777777" w:rsidR="00035E1F" w:rsidRDefault="00035E1F" w:rsidP="008442C0">
      <w:pPr>
        <w:jc w:val="both"/>
        <w:rPr>
          <w:szCs w:val="19"/>
          <w:lang w:val="en-GB"/>
        </w:rPr>
      </w:pPr>
    </w:p>
    <w:p w14:paraId="415C37B3" w14:textId="77777777" w:rsidR="00035E1F" w:rsidRDefault="00035E1F" w:rsidP="008442C0">
      <w:pPr>
        <w:jc w:val="both"/>
        <w:rPr>
          <w:szCs w:val="19"/>
          <w:lang w:val="en-GB"/>
        </w:rPr>
      </w:pPr>
    </w:p>
    <w:p w14:paraId="666169CE" w14:textId="77777777" w:rsidR="00C1209F" w:rsidRDefault="00C1209F" w:rsidP="008442C0">
      <w:pPr>
        <w:jc w:val="both"/>
        <w:rPr>
          <w:szCs w:val="19"/>
          <w:highlight w:val="yellow"/>
          <w:lang w:val="en-GB"/>
        </w:rPr>
      </w:pPr>
    </w:p>
    <w:p w14:paraId="26DD6069" w14:textId="28E701F6" w:rsidR="006847F5" w:rsidRPr="007D5F5A" w:rsidRDefault="006847F5" w:rsidP="006847F5">
      <w:pPr>
        <w:rPr>
          <w:szCs w:val="19"/>
          <w:lang w:val="en-GB"/>
        </w:rPr>
      </w:pPr>
      <w:r w:rsidRPr="007D5F5A">
        <w:rPr>
          <w:szCs w:val="19"/>
          <w:lang w:val="en-GB"/>
        </w:rPr>
        <w:t xml:space="preserve">Index number of </w:t>
      </w:r>
      <w:r w:rsidRPr="007D5F5A">
        <w:rPr>
          <w:szCs w:val="19"/>
          <w:shd w:val="clear" w:color="auto" w:fill="FFFFFF"/>
          <w:lang w:val="en-GB"/>
        </w:rPr>
        <w:t xml:space="preserve">construction and assembly production in </w:t>
      </w:r>
      <w:r w:rsidR="009A1071">
        <w:rPr>
          <w:szCs w:val="19"/>
          <w:shd w:val="clear" w:color="auto" w:fill="FFFFFF"/>
          <w:lang w:val="en-GB"/>
        </w:rPr>
        <w:t>December</w:t>
      </w:r>
      <w:r w:rsidR="007D5F5A" w:rsidRPr="007D5F5A">
        <w:rPr>
          <w:szCs w:val="19"/>
          <w:shd w:val="clear" w:color="auto" w:fill="FFFFFF"/>
          <w:lang w:val="en-GB"/>
        </w:rPr>
        <w:t xml:space="preserve"> </w:t>
      </w:r>
      <w:r w:rsidRPr="007D5F5A">
        <w:rPr>
          <w:szCs w:val="19"/>
          <w:shd w:val="clear" w:color="auto" w:fill="FFFFFF"/>
          <w:lang w:val="en-GB"/>
        </w:rPr>
        <w:t xml:space="preserve">2020 </w:t>
      </w:r>
      <w:r w:rsidRPr="007D5F5A">
        <w:rPr>
          <w:shd w:val="clear" w:color="auto" w:fill="FFFFFF"/>
          <w:lang w:val="en-GB"/>
        </w:rPr>
        <w:t xml:space="preserve">(in constant prices) </w:t>
      </w:r>
      <w:r w:rsidRPr="007D5F5A">
        <w:rPr>
          <w:szCs w:val="19"/>
          <w:shd w:val="clear" w:color="auto" w:fill="FFFFFF"/>
          <w:lang w:val="en-GB"/>
        </w:rPr>
        <w:t xml:space="preserve">compared to the average monthly value of 2015 was </w:t>
      </w:r>
      <w:r w:rsidR="009A1071">
        <w:rPr>
          <w:szCs w:val="19"/>
          <w:shd w:val="clear" w:color="auto" w:fill="FFFFFF"/>
          <w:lang w:val="en-GB"/>
        </w:rPr>
        <w:t>177.1</w:t>
      </w:r>
      <w:r w:rsidRPr="007D5F5A">
        <w:rPr>
          <w:szCs w:val="19"/>
          <w:shd w:val="clear" w:color="auto" w:fill="FFFFFF"/>
          <w:lang w:val="en-GB"/>
        </w:rPr>
        <w:t>.</w:t>
      </w:r>
    </w:p>
    <w:p w14:paraId="3AA4C1CD" w14:textId="25A7FFB4" w:rsidR="00221039" w:rsidRPr="007D5F5A" w:rsidRDefault="00221039" w:rsidP="006847F5">
      <w:pPr>
        <w:rPr>
          <w:szCs w:val="19"/>
          <w:lang w:val="en-GB"/>
        </w:rPr>
      </w:pPr>
      <w:r w:rsidRPr="007D5F5A">
        <w:rPr>
          <w:szCs w:val="19"/>
          <w:lang w:val="en-GB"/>
        </w:rPr>
        <w:t xml:space="preserve">After eliminating the seasonal factors, construction and assembly production reached the level by </w:t>
      </w:r>
      <w:r w:rsidR="00C75F1D">
        <w:rPr>
          <w:szCs w:val="19"/>
          <w:lang w:val="en-GB"/>
        </w:rPr>
        <w:t>2</w:t>
      </w:r>
      <w:r w:rsidR="00AC5969">
        <w:rPr>
          <w:szCs w:val="19"/>
          <w:lang w:val="en-GB"/>
        </w:rPr>
        <w:t>.1</w:t>
      </w:r>
      <w:r w:rsidRPr="007D5F5A">
        <w:rPr>
          <w:szCs w:val="19"/>
          <w:lang w:val="en-GB"/>
        </w:rPr>
        <w:t xml:space="preserve">% lower than in </w:t>
      </w:r>
      <w:r w:rsidR="00C75F1D">
        <w:rPr>
          <w:szCs w:val="19"/>
          <w:lang w:val="en-GB"/>
        </w:rPr>
        <w:t>December</w:t>
      </w:r>
      <w:r w:rsidRPr="007D5F5A">
        <w:rPr>
          <w:szCs w:val="19"/>
          <w:lang w:val="en-GB"/>
        </w:rPr>
        <w:t xml:space="preserve"> 2019 and by </w:t>
      </w:r>
      <w:r w:rsidR="00687904">
        <w:rPr>
          <w:szCs w:val="19"/>
          <w:lang w:val="en-GB"/>
        </w:rPr>
        <w:t>1.9</w:t>
      </w:r>
      <w:r w:rsidRPr="007D5F5A">
        <w:rPr>
          <w:szCs w:val="19"/>
          <w:lang w:val="en-GB"/>
        </w:rPr>
        <w:t xml:space="preserve">% </w:t>
      </w:r>
      <w:r w:rsidR="00C75F1D">
        <w:rPr>
          <w:szCs w:val="19"/>
          <w:lang w:val="en-GB"/>
        </w:rPr>
        <w:t>higher</w:t>
      </w:r>
      <w:r w:rsidRPr="007D5F5A">
        <w:rPr>
          <w:szCs w:val="19"/>
          <w:lang w:val="en-GB"/>
        </w:rPr>
        <w:t xml:space="preserve"> in comparison to </w:t>
      </w:r>
      <w:r w:rsidR="00C75F1D">
        <w:rPr>
          <w:szCs w:val="19"/>
          <w:lang w:val="en-GB"/>
        </w:rPr>
        <w:t>November</w:t>
      </w:r>
      <w:r w:rsidRPr="007D5F5A">
        <w:rPr>
          <w:szCs w:val="19"/>
          <w:lang w:val="en-GB"/>
        </w:rPr>
        <w:t xml:space="preserve"> 2020.</w:t>
      </w:r>
    </w:p>
    <w:p w14:paraId="426F43BE" w14:textId="650A2225" w:rsidR="006847F5" w:rsidRPr="007D5F5A" w:rsidRDefault="006847F5" w:rsidP="006847F5">
      <w:pPr>
        <w:rPr>
          <w:szCs w:val="19"/>
          <w:lang w:val="en-GB"/>
        </w:rPr>
      </w:pPr>
      <w:r w:rsidRPr="007D5F5A">
        <w:rPr>
          <w:szCs w:val="19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figures from Statistics Poland”</w:t>
      </w:r>
    </w:p>
    <w:p w14:paraId="0F263EE3" w14:textId="4C563A16" w:rsidR="009E5005" w:rsidRPr="00F17334" w:rsidRDefault="009E5005" w:rsidP="00534026">
      <w:pPr>
        <w:tabs>
          <w:tab w:val="left" w:pos="4919"/>
        </w:tabs>
        <w:rPr>
          <w:szCs w:val="19"/>
          <w:lang w:val="en-GB"/>
        </w:rPr>
        <w:sectPr w:rsidR="009E5005" w:rsidRPr="00F17334" w:rsidSect="00A80D3F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3" w:footer="397" w:gutter="0"/>
          <w:pgNumType w:start="1" w:chapStyle="1"/>
          <w:cols w:space="708"/>
          <w:titlePg/>
          <w:docGrid w:linePitch="360"/>
        </w:sectPr>
      </w:pPr>
    </w:p>
    <w:p w14:paraId="5EE4C35B" w14:textId="77777777" w:rsidR="00675FFE" w:rsidRPr="00C52703" w:rsidRDefault="00675FFE" w:rsidP="00793137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="00793137" w:rsidRPr="00597AA2" w14:paraId="012D8A52" w14:textId="77777777" w:rsidTr="00F13547">
        <w:trPr>
          <w:trHeight w:val="1912"/>
        </w:trPr>
        <w:tc>
          <w:tcPr>
            <w:tcW w:w="4379" w:type="dxa"/>
          </w:tcPr>
          <w:p w14:paraId="28FAA611" w14:textId="77777777" w:rsidR="00793137" w:rsidRPr="00C52703" w:rsidRDefault="00793137" w:rsidP="00F1354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14:paraId="11B33C04" w14:textId="77777777" w:rsidR="00793137" w:rsidRDefault="00793137" w:rsidP="00F1354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Statistical Office in Lublin</w:t>
            </w:r>
          </w:p>
          <w:p w14:paraId="24122059" w14:textId="131A378B" w:rsidR="00793137" w:rsidRPr="00597AA2" w:rsidRDefault="00597AA2" w:rsidP="00F1354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97AA2">
              <w:rPr>
                <w:rFonts w:cs="Arial"/>
                <w:b/>
                <w:color w:val="000000" w:themeColor="text1"/>
                <w:sz w:val="20"/>
                <w:lang w:val="en-US"/>
              </w:rPr>
              <w:t>D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irector Krzysztof Markowski</w:t>
            </w:r>
          </w:p>
          <w:p w14:paraId="666FC754" w14:textId="1AECA549" w:rsidR="00793137" w:rsidRPr="00597AA2" w:rsidRDefault="00597AA2" w:rsidP="00F13547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lang w:val="en-US"/>
              </w:rPr>
              <w:t>Office: tel.</w:t>
            </w:r>
            <w:r w:rsidR="00793137" w:rsidRPr="00597AA2">
              <w:rPr>
                <w:rFonts w:cs="Arial"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(</w:t>
            </w:r>
            <w:r w:rsidR="009C31DC" w:rsidRPr="00597AA2">
              <w:rPr>
                <w:rFonts w:cs="Arial"/>
                <w:color w:val="000000" w:themeColor="text1"/>
                <w:sz w:val="20"/>
                <w:lang w:val="en-US"/>
              </w:rPr>
              <w:t xml:space="preserve">+48 </w:t>
            </w:r>
            <w:r w:rsidR="00793137" w:rsidRPr="00597AA2">
              <w:rPr>
                <w:rFonts w:cs="Arial"/>
                <w:color w:val="000000" w:themeColor="text1"/>
                <w:sz w:val="20"/>
                <w:lang w:val="en-US"/>
              </w:rPr>
              <w:t>81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)</w:t>
            </w:r>
            <w:r w:rsidR="00793137" w:rsidRPr="00597AA2">
              <w:rPr>
                <w:rFonts w:cs="Arial"/>
                <w:color w:val="000000" w:themeColor="text1"/>
                <w:sz w:val="20"/>
                <w:lang w:val="en-US"/>
              </w:rPr>
              <w:t> 533 2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0</w:t>
            </w:r>
            <w:r w:rsidR="00793137" w:rsidRPr="00597AA2">
              <w:rPr>
                <w:rFonts w:cs="Arial"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52</w:t>
            </w:r>
          </w:p>
          <w:p w14:paraId="0FE58FC1" w14:textId="5F9CCF28" w:rsidR="00793137" w:rsidRPr="00597AA2" w:rsidRDefault="00793137" w:rsidP="007A4DA8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US"/>
              </w:rPr>
            </w:pPr>
          </w:p>
        </w:tc>
        <w:tc>
          <w:tcPr>
            <w:tcW w:w="3942" w:type="dxa"/>
          </w:tcPr>
          <w:p w14:paraId="28AEAC53" w14:textId="48F30F8D" w:rsidR="00793137" w:rsidRPr="00C52703" w:rsidRDefault="00793137" w:rsidP="00F1354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The Spokesperson for the President of</w:t>
            </w:r>
            <w:r w:rsidR="00597AA2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 </w:t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Statistics Poland</w:t>
            </w:r>
          </w:p>
          <w:p w14:paraId="5015B488" w14:textId="687725D2" w:rsidR="00793137" w:rsidRPr="00597AA2" w:rsidRDefault="00793137" w:rsidP="00F13547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97AA2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BD4F2E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14:paraId="1ED6DEB2" w14:textId="4E2E62BD" w:rsidR="00597AA2" w:rsidRPr="008F3638" w:rsidRDefault="00597AA2" w:rsidP="00597AA2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</w:t>
            </w: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(+48)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14:paraId="6BBBB113" w14:textId="1112F1E7" w:rsidR="00793137" w:rsidRPr="00597AA2" w:rsidRDefault="00793137" w:rsidP="00F1354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  <w:p w14:paraId="2007EABB" w14:textId="4CD46C38" w:rsidR="00793137" w:rsidRPr="00597AA2" w:rsidRDefault="00793137" w:rsidP="007A4DA8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4B202017" w14:textId="77777777" w:rsidR="00793137" w:rsidRPr="00597AA2" w:rsidRDefault="00793137" w:rsidP="00793137">
      <w:pPr>
        <w:rPr>
          <w:sz w:val="20"/>
          <w:lang w:val="en-US"/>
        </w:rPr>
      </w:pPr>
    </w:p>
    <w:p w14:paraId="2A7BE3F5" w14:textId="77777777" w:rsidR="00793137" w:rsidRPr="00597AA2" w:rsidRDefault="00793137" w:rsidP="00793137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793137" w:rsidRPr="003A7C96" w14:paraId="540438C2" w14:textId="77777777" w:rsidTr="00F13547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DE4E586" w14:textId="77777777" w:rsidR="00793137" w:rsidRPr="00C52703" w:rsidRDefault="00793137" w:rsidP="00F13547">
            <w:pPr>
              <w:rPr>
                <w:b/>
                <w:sz w:val="20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 xml:space="preserve">Press Office </w:t>
            </w:r>
          </w:p>
          <w:p w14:paraId="01463660" w14:textId="73B3847A" w:rsidR="00793137" w:rsidRPr="00C52703" w:rsidRDefault="00597AA2" w:rsidP="00F13547">
            <w:pPr>
              <w:rPr>
                <w:sz w:val="20"/>
                <w:lang w:val="en-GB"/>
              </w:rPr>
            </w:pPr>
            <w:r w:rsidRPr="003A56B5"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 xml:space="preserve">Office: tel. </w:t>
            </w:r>
            <w:r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>(</w:t>
            </w:r>
            <w:r w:rsidR="009C31DC" w:rsidRPr="009C31DC">
              <w:rPr>
                <w:sz w:val="20"/>
                <w:lang w:val="en-GB"/>
              </w:rPr>
              <w:t xml:space="preserve">+48 </w:t>
            </w:r>
            <w:r w:rsidR="009C31DC">
              <w:rPr>
                <w:sz w:val="20"/>
                <w:lang w:val="en-GB"/>
              </w:rPr>
              <w:t>22</w:t>
            </w:r>
            <w:r>
              <w:rPr>
                <w:sz w:val="20"/>
                <w:lang w:val="en-GB"/>
              </w:rPr>
              <w:t>)</w:t>
            </w:r>
            <w:r w:rsidR="00793137" w:rsidRPr="00C52703">
              <w:rPr>
                <w:sz w:val="20"/>
                <w:lang w:val="en-GB"/>
              </w:rPr>
              <w:t xml:space="preserve"> 608 34 91, 608 38 04 </w:t>
            </w:r>
          </w:p>
          <w:p w14:paraId="1A47A5F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>e-mail:</w:t>
            </w:r>
            <w:r w:rsidRPr="00C52703">
              <w:rPr>
                <w:sz w:val="20"/>
                <w:lang w:val="en-GB"/>
              </w:rPr>
              <w:t xml:space="preserve"> </w:t>
            </w:r>
            <w:hyperlink r:id="rId18" w:history="1">
              <w:r w:rsidRPr="00BD5957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49B65A9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9792" behindDoc="0" locked="0" layoutInCell="1" allowOverlap="1" wp14:anchorId="36F3BD9A" wp14:editId="3FBD9F6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73BDD0E8" w14:textId="1D558C38" w:rsidR="00793137" w:rsidRPr="00BD5957" w:rsidRDefault="00C85C21" w:rsidP="00F13547">
            <w:pPr>
              <w:rPr>
                <w:sz w:val="18"/>
                <w:lang w:val="en-GB"/>
              </w:rPr>
            </w:pPr>
            <w:hyperlink r:id="rId20" w:history="1">
              <w:r w:rsidR="00793137" w:rsidRPr="00BD5957">
                <w:rPr>
                  <w:rStyle w:val="Hipercze"/>
                  <w:rFonts w:cstheme="minorBidi"/>
                  <w:color w:val="auto"/>
                  <w:sz w:val="20"/>
                  <w:u w:val="none"/>
                  <w:lang w:val="en-GB"/>
                </w:rPr>
                <w:t>www.stat.gov.pl/en</w:t>
              </w:r>
            </w:hyperlink>
            <w:r w:rsidR="009C31DC">
              <w:rPr>
                <w:rStyle w:val="Hipercze"/>
                <w:rFonts w:cstheme="minorBidi"/>
                <w:color w:val="auto"/>
                <w:sz w:val="20"/>
                <w:u w:val="none"/>
                <w:lang w:val="en-GB"/>
              </w:rPr>
              <w:t>/</w:t>
            </w:r>
          </w:p>
        </w:tc>
      </w:tr>
      <w:tr w:rsidR="00793137" w:rsidRPr="00C52703" w14:paraId="5230359B" w14:textId="77777777" w:rsidTr="00F13547">
        <w:trPr>
          <w:trHeight w:val="436"/>
        </w:trPr>
        <w:tc>
          <w:tcPr>
            <w:tcW w:w="2721" w:type="pct"/>
            <w:vMerge/>
            <w:vAlign w:val="center"/>
          </w:tcPr>
          <w:p w14:paraId="41025AA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125C4290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1840" behindDoc="0" locked="0" layoutInCell="1" allowOverlap="1" wp14:anchorId="6898FFD1" wp14:editId="509AE71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87240E3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="00793137" w:rsidRPr="00C52703" w14:paraId="6A8CB29D" w14:textId="77777777" w:rsidTr="00F13547">
        <w:trPr>
          <w:trHeight w:val="436"/>
        </w:trPr>
        <w:tc>
          <w:tcPr>
            <w:tcW w:w="2721" w:type="pct"/>
            <w:vMerge/>
            <w:vAlign w:val="center"/>
          </w:tcPr>
          <w:p w14:paraId="1E855FF1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7DBE51DA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0816" behindDoc="0" locked="0" layoutInCell="1" allowOverlap="1" wp14:anchorId="61A13CD8" wp14:editId="01A8073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095705F8" w14:textId="77777777" w:rsidR="00793137" w:rsidRPr="00C52703" w:rsidRDefault="00793137" w:rsidP="00F13547">
            <w:pPr>
              <w:rPr>
                <w:sz w:val="20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14:paraId="32AD21BA" w14:textId="77777777" w:rsidR="00793137" w:rsidRPr="00C52703" w:rsidRDefault="00793137" w:rsidP="00793137">
      <w:pPr>
        <w:rPr>
          <w:sz w:val="18"/>
          <w:lang w:val="en-GB"/>
        </w:rPr>
      </w:pPr>
      <w:r w:rsidRPr="00C52703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262A3754" wp14:editId="3C9963A4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F5D07" w14:textId="77777777" w:rsidR="00793137" w:rsidRDefault="00793137" w:rsidP="00793137">
                            <w:pPr>
                              <w:rPr>
                                <w:b/>
                              </w:rPr>
                            </w:pPr>
                          </w:p>
                          <w:p w14:paraId="7D10BD3E" w14:textId="77777777" w:rsidR="00793137" w:rsidRPr="0099652B" w:rsidRDefault="00793137" w:rsidP="00793137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0638DC5A" w14:textId="73D379FC" w:rsidR="00793137" w:rsidRPr="00BD5957" w:rsidRDefault="00793137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="003B133A"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"https://stat.gov.pl/en/topics/other-studies/informations-on-socio-economic-situation/publikacja,4.html"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4E6A20AB" w14:textId="03487916" w:rsidR="00793137" w:rsidRPr="00BD5957" w:rsidRDefault="00793137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="00074974"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"https://stat.gov.pl/en/topics/other-studies/informations-on-socio-economic-situation/publikacja,1.html"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58740DE5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7745F8DC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1F7D7CC3" w14:textId="021A4759" w:rsidR="00793137" w:rsidRPr="00BD5957" w:rsidRDefault="003F4453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 xml:space="preserve"> HYPERLINK "http://swaid.stat.gov.pl/EN/SitePages/StronaGlownaDBW.aspx" 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="00793137"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Knowledge Database - Construction</w:t>
                            </w:r>
                          </w:p>
                          <w:p w14:paraId="2C280821" w14:textId="7482D688" w:rsidR="00793137" w:rsidRPr="00BD5957" w:rsidRDefault="003F4453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hyperlink r:id="rId23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16CC91D0" w14:textId="77777777" w:rsidR="00793137" w:rsidRPr="00BD5957" w:rsidRDefault="00C85C21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4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41029867" w14:textId="77777777" w:rsidR="00793137" w:rsidRPr="00BD5957" w:rsidRDefault="00C85C21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793137" w:rsidRPr="00BD5957">
                              <w:rPr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14:paraId="1B9D77F8" w14:textId="77777777" w:rsidR="00793137" w:rsidRPr="0099652B" w:rsidRDefault="00793137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031022B0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75AB78BF" w14:textId="77777777" w:rsidR="00793137" w:rsidRPr="00BD5957" w:rsidRDefault="00C85C21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6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Sale of construction and assembly production</w:t>
                              </w:r>
                            </w:hyperlink>
                          </w:p>
                          <w:p w14:paraId="36EDF0B7" w14:textId="77777777" w:rsidR="00793137" w:rsidRPr="00BD5957" w:rsidRDefault="00C85C21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7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 xml:space="preserve">Seasonally unadjusted index of sale of construction and assembly production in constant prices </w:t>
                              </w:r>
                            </w:hyperlink>
                          </w:p>
                          <w:p w14:paraId="61386562" w14:textId="77777777" w:rsidR="00793137" w:rsidRPr="00BD5957" w:rsidRDefault="00C85C21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8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Seasonally adjusted index of sale of construction and assembly production</w:t>
                              </w:r>
                            </w:hyperlink>
                          </w:p>
                          <w:p w14:paraId="7C959185" w14:textId="6C669D27" w:rsidR="003B133A" w:rsidRPr="00BD5957" w:rsidRDefault="00C85C21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29" w:history="1">
                              <w:r w:rsidR="003B133A" w:rsidRPr="00BD595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Sale of construction works with an investment character</w:t>
                              </w:r>
                            </w:hyperlink>
                          </w:p>
                          <w:p w14:paraId="08378568" w14:textId="148D72BD" w:rsidR="003B133A" w:rsidRPr="00BD5957" w:rsidRDefault="00C85C21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="003B133A" w:rsidRPr="00BD595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Sale of construction works with a restoration character and other works</w:t>
                              </w:r>
                            </w:hyperlink>
                          </w:p>
                          <w:p w14:paraId="4B9656B0" w14:textId="77777777" w:rsidR="00793137" w:rsidRPr="0099652B" w:rsidRDefault="00793137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18881F7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c="http://schemas.openxmlformats.org/drawingml/2006/chart">
            <w:pict>
              <v:shape id="_x0000_s1028" style="position:absolute;margin-left:1.5pt;margin-top:33.5pt;width:516.5pt;height:349.85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f2f2f2 [3052]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AbODvaPwIAAHQEAAAO&#10;AAAAAAAAAAAAAAAAAC4CAABkcnMvZTJvRG9jLnhtbFBLAQItABQABgAIAAAAIQBuwDF83wAAAAkB&#10;AAAPAAAAAAAAAAAAAAAAAJkEAABkcnMvZG93bnJldi54bWxQSwUGAAAAAAQABADzAAAApQUAAAAA&#10;" w14:anchorId="262A3754">
                <v:textbox>
                  <w:txbxContent>
                    <w:p w:rsidR="00793137" w:rsidP="00793137" w:rsidRDefault="00793137" w14:paraId="5D2F5D07" w14:textId="77777777">
                      <w:pPr>
                        <w:rPr>
                          <w:b/>
                        </w:rPr>
                      </w:pPr>
                    </w:p>
                    <w:p w:rsidRPr="0099652B" w:rsidR="00793137" w:rsidP="00793137" w:rsidRDefault="00793137" w14:paraId="7D10BD3E" w14:textId="77777777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:rsidRPr="00BD5957" w:rsidR="00793137" w:rsidP="00793137" w:rsidRDefault="00793137" w14:paraId="0638DC5A" w14:textId="73D379FC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Pr="00BD5957" w:rsidR="003B133A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"https://stat.gov.pl/en/topics/other-studies/informations-on-socio-economic-situation/publikacja,4.html"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Statistical Bulletin</w:t>
                      </w:r>
                    </w:p>
                    <w:p w:rsidRPr="00BD5957" w:rsidR="00793137" w:rsidP="00793137" w:rsidRDefault="00793137" w14:paraId="4E6A20AB" w14:textId="03487916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Pr="00BD5957" w:rsidR="00074974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"https://stat.gov.pl/en/topics/other-studies/informations-on-socio-economic-situation/publikacja,1.html"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Socio-economic situation of the country</w:t>
                      </w:r>
                    </w:p>
                    <w:p w:rsidRPr="0099652B" w:rsidR="00793137" w:rsidP="00793137" w:rsidRDefault="00793137" w14:paraId="58740DE5" w14:textId="7777777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</w:p>
                    <w:p w:rsidRPr="0099652B" w:rsidR="00793137" w:rsidP="00793137" w:rsidRDefault="00793137" w14:paraId="7745F8DC" w14:textId="7777777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:rsidRPr="00BD5957" w:rsidR="00793137" w:rsidP="00793137" w:rsidRDefault="003F4453" w14:paraId="1F7D7CC3" w14:textId="021A475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 xml:space="preserve"> HYPERLINK "http://swaid.stat.gov.pl/EN/SitePages/StronaGlownaDBW.aspx" 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 w:rsidR="0079313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Knowledge Database - Construction</w:t>
                      </w:r>
                    </w:p>
                    <w:p w:rsidRPr="00BD5957" w:rsidR="00793137" w:rsidP="00793137" w:rsidRDefault="003F4453" w14:paraId="2C280821" w14:textId="7482D688">
                      <w:pP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  <w:hyperlink w:history="1" r:id="rId31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:rsidRPr="00BD5957" w:rsidR="00793137" w:rsidP="00793137" w:rsidRDefault="00030EA8" w14:paraId="16CC91D0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w:history="1" r:id="rId32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:rsidRPr="00BD5957" w:rsidR="00793137" w:rsidP="00793137" w:rsidRDefault="00030EA8" w14:paraId="41029867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w:history="1" r:id="rId33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Local Data Bank</w:t>
                        </w:r>
                      </w:hyperlink>
                      <w:r w:rsidRPr="00BD5957" w:rsidR="00793137">
                        <w:rPr>
                          <w:color w:val="001D77"/>
                          <w:lang w:val="en-US"/>
                        </w:rPr>
                        <w:t xml:space="preserve"> </w:t>
                      </w:r>
                    </w:p>
                    <w:p w:rsidRPr="0099652B" w:rsidR="00793137" w:rsidP="00793137" w:rsidRDefault="00793137" w14:paraId="1B9D77F8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:rsidRPr="0099652B" w:rsidR="00793137" w:rsidP="00793137" w:rsidRDefault="00793137" w14:paraId="031022B0" w14:textId="7777777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:rsidRPr="00BD5957" w:rsidR="00793137" w:rsidP="00793137" w:rsidRDefault="00030EA8" w14:paraId="75AB78BF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w:history="1" r:id="rId34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Sale of construction and assembly production</w:t>
                        </w:r>
                      </w:hyperlink>
                    </w:p>
                    <w:p w:rsidRPr="00BD5957" w:rsidR="00793137" w:rsidP="00793137" w:rsidRDefault="00030EA8" w14:paraId="36EDF0B7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w:history="1" r:id="rId35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 xml:space="preserve">Seasonally unadjusted index of sale of construction and assembly production in constant prices </w:t>
                        </w:r>
                      </w:hyperlink>
                    </w:p>
                    <w:p w:rsidRPr="00BD5957" w:rsidR="00793137" w:rsidP="00793137" w:rsidRDefault="00030EA8" w14:paraId="61386562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w:history="1" r:id="rId36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Seasonally adjusted index of sale of construction and assembly production</w:t>
                        </w:r>
                      </w:hyperlink>
                    </w:p>
                    <w:p w:rsidRPr="00BD5957" w:rsidR="003B133A" w:rsidP="00793137" w:rsidRDefault="00030EA8" w14:paraId="7C959185" w14:textId="6C669D2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w:history="1" r:id="rId37">
                        <w:r w:rsidRPr="00BD5957" w:rsidR="003B133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Sale of construction works with an investment character</w:t>
                        </w:r>
                      </w:hyperlink>
                    </w:p>
                    <w:p w:rsidRPr="00BD5957" w:rsidR="003B133A" w:rsidP="00793137" w:rsidRDefault="00030EA8" w14:paraId="08378568" w14:textId="148D72BD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w:history="1" r:id="rId38">
                        <w:r w:rsidRPr="00BD5957" w:rsidR="003B133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Sale of construction works with a restoration character and other works</w:t>
                        </w:r>
                      </w:hyperlink>
                    </w:p>
                    <w:p w:rsidRPr="0099652B" w:rsidR="00793137" w:rsidP="00793137" w:rsidRDefault="00793137" w14:paraId="4B9656B0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:rsidRPr="0099652B" w:rsidR="00793137" w:rsidP="00793137" w:rsidRDefault="00793137" w14:paraId="618881F7" w14:textId="7777777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700E1A" w14:textId="77777777" w:rsidR="00793137" w:rsidRDefault="00793137" w:rsidP="00E76D26">
      <w:pPr>
        <w:rPr>
          <w:sz w:val="18"/>
        </w:rPr>
      </w:pPr>
    </w:p>
    <w:p w14:paraId="6F8F5BD3" w14:textId="77777777" w:rsidR="008F1896" w:rsidRDefault="008F1896" w:rsidP="00E76D26">
      <w:pPr>
        <w:rPr>
          <w:sz w:val="18"/>
        </w:rPr>
      </w:pPr>
    </w:p>
    <w:p w14:paraId="69C2B14D" w14:textId="77777777" w:rsidR="00C9338B" w:rsidRDefault="00C9338B" w:rsidP="00E76D26">
      <w:pPr>
        <w:rPr>
          <w:sz w:val="18"/>
        </w:rPr>
      </w:pPr>
    </w:p>
    <w:p w14:paraId="6D18B65B" w14:textId="77777777" w:rsidR="00C9338B" w:rsidRPr="00C9338B" w:rsidRDefault="00C9338B" w:rsidP="00C9338B">
      <w:pPr>
        <w:rPr>
          <w:sz w:val="18"/>
        </w:rPr>
      </w:pPr>
    </w:p>
    <w:p w14:paraId="6818A3A9" w14:textId="77777777" w:rsidR="00C9338B" w:rsidRPr="00C9338B" w:rsidRDefault="00C9338B" w:rsidP="00C9338B">
      <w:pPr>
        <w:rPr>
          <w:sz w:val="18"/>
        </w:rPr>
      </w:pPr>
    </w:p>
    <w:p w14:paraId="144B8C19" w14:textId="77777777" w:rsidR="00C9338B" w:rsidRPr="00C9338B" w:rsidRDefault="00C9338B" w:rsidP="00C9338B">
      <w:pPr>
        <w:rPr>
          <w:sz w:val="18"/>
        </w:rPr>
      </w:pPr>
    </w:p>
    <w:p w14:paraId="314A5EAB" w14:textId="77777777" w:rsidR="00D261A2" w:rsidRPr="00C9338B" w:rsidRDefault="00D261A2" w:rsidP="006618BD">
      <w:pPr>
        <w:jc w:val="center"/>
        <w:rPr>
          <w:sz w:val="18"/>
        </w:rPr>
      </w:pPr>
    </w:p>
    <w:sectPr w:rsidR="00D261A2" w:rsidRPr="00C9338B" w:rsidSect="00A80D3F">
      <w:headerReference w:type="default" r:id="rId39"/>
      <w:footerReference w:type="even" r:id="rId40"/>
      <w:footerReference w:type="default" r:id="rId41"/>
      <w:pgSz w:w="11906" w:h="16838"/>
      <w:pgMar w:top="720" w:right="3119" w:bottom="720" w:left="720" w:header="170" w:footer="39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FE3754" w14:textId="77777777" w:rsidR="00C85C21" w:rsidRDefault="00C85C21" w:rsidP="000662E2">
      <w:pPr>
        <w:spacing w:after="0" w:line="240" w:lineRule="auto"/>
      </w:pPr>
      <w:r>
        <w:separator/>
      </w:r>
    </w:p>
  </w:endnote>
  <w:endnote w:type="continuationSeparator" w:id="0">
    <w:p w14:paraId="1CDA7B59" w14:textId="77777777" w:rsidR="00C85C21" w:rsidRDefault="00C85C2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A303E" w14:textId="30532C22" w:rsidR="001F3F9F" w:rsidRDefault="00910B85" w:rsidP="00910B85">
    <w:pPr>
      <w:pStyle w:val="Stopka"/>
      <w:jc w:val="center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7334461"/>
      <w:docPartObj>
        <w:docPartGallery w:val="Page Numbers (Bottom of Page)"/>
        <w:docPartUnique/>
      </w:docPartObj>
    </w:sdtPr>
    <w:sdtEndPr/>
    <w:sdtContent>
      <w:p w14:paraId="1A92E058" w14:textId="395EED46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904">
          <w:rPr>
            <w:noProof/>
          </w:rPr>
          <w:t>2</w:t>
        </w:r>
        <w:r>
          <w:fldChar w:fldCharType="end"/>
        </w:r>
      </w:p>
    </w:sdtContent>
  </w:sdt>
  <w:p w14:paraId="0D403153" w14:textId="4988A79C" w:rsidR="00FE2F2B" w:rsidRDefault="00FE2F2B" w:rsidP="007C79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0640223"/>
      <w:docPartObj>
        <w:docPartGallery w:val="Page Numbers (Bottom of Page)"/>
        <w:docPartUnique/>
      </w:docPartObj>
    </w:sdtPr>
    <w:sdtEndPr/>
    <w:sdtContent>
      <w:p w14:paraId="5B9CDEEC" w14:textId="07FD32BF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904">
          <w:rPr>
            <w:noProof/>
          </w:rPr>
          <w:t>1</w:t>
        </w:r>
        <w:r>
          <w:fldChar w:fldCharType="end"/>
        </w:r>
      </w:p>
    </w:sdtContent>
  </w:sdt>
  <w:p w14:paraId="0AE866C2" w14:textId="77777777" w:rsidR="00FE2F2B" w:rsidRDefault="00FE2F2B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3406D" w14:textId="77777777" w:rsidR="00887091" w:rsidRDefault="00887091" w:rsidP="001F3F9F">
    <w:pPr>
      <w:pStyle w:val="Stopka"/>
      <w:jc w:val="center"/>
    </w:pPr>
    <w:r>
      <w:t>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4630495"/>
      <w:docPartObj>
        <w:docPartGallery w:val="Page Numbers (Bottom of Page)"/>
        <w:docPartUnique/>
      </w:docPartObj>
    </w:sdtPr>
    <w:sdtEndPr/>
    <w:sdtContent>
      <w:p w14:paraId="151DAC22" w14:textId="677A45C0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904">
          <w:rPr>
            <w:noProof/>
          </w:rPr>
          <w:t>3</w:t>
        </w:r>
        <w:r>
          <w:fldChar w:fldCharType="end"/>
        </w:r>
      </w:p>
    </w:sdtContent>
  </w:sdt>
  <w:p w14:paraId="4EC45D64" w14:textId="4CEC0236" w:rsidR="00A80D3F" w:rsidRDefault="00A80D3F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3B991F" w14:textId="77777777" w:rsidR="00C85C21" w:rsidRDefault="00C85C21" w:rsidP="000662E2">
      <w:pPr>
        <w:spacing w:after="0" w:line="240" w:lineRule="auto"/>
      </w:pPr>
      <w:r>
        <w:separator/>
      </w:r>
    </w:p>
  </w:footnote>
  <w:footnote w:type="continuationSeparator" w:id="0">
    <w:p w14:paraId="55E11F54" w14:textId="77777777" w:rsidR="00C85C21" w:rsidRDefault="00C85C21" w:rsidP="000662E2">
      <w:pPr>
        <w:spacing w:after="0" w:line="240" w:lineRule="auto"/>
      </w:pPr>
      <w:r>
        <w:continuationSeparator/>
      </w:r>
    </w:p>
  </w:footnote>
  <w:footnote w:id="1">
    <w:p w14:paraId="4A07A044" w14:textId="39F2ECFC" w:rsidR="004D23BE" w:rsidRPr="004D23BE" w:rsidRDefault="00637B5D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="004D23BE" w:rsidRPr="004D23BE">
        <w:rPr>
          <w:lang w:val="en-US"/>
        </w:rPr>
        <w:t xml:space="preserve"> </w:t>
      </w:r>
      <w:r w:rsidR="004D23BE" w:rsidRPr="00F96747">
        <w:rPr>
          <w:sz w:val="16"/>
          <w:szCs w:val="16"/>
          <w:shd w:val="clear" w:color="auto" w:fill="FFFFFF"/>
          <w:lang w:val="en-GB"/>
        </w:rPr>
        <w:t>Reported data; comprise enterprises employing over 9 persons, whose the main type of activity is included in</w:t>
      </w:r>
      <w:r w:rsidR="004D23BE">
        <w:rPr>
          <w:sz w:val="16"/>
          <w:szCs w:val="16"/>
          <w:shd w:val="clear" w:color="auto" w:fill="FFFFFF"/>
          <w:lang w:val="en-GB"/>
        </w:rPr>
        <w:t xml:space="preserve"> </w:t>
      </w:r>
      <w:r w:rsidR="004D23BE" w:rsidRPr="006305F5">
        <w:rPr>
          <w:sz w:val="16"/>
          <w:szCs w:val="16"/>
          <w:shd w:val="clear" w:color="auto" w:fill="FFFFFF"/>
          <w:lang w:val="en-US"/>
        </w:rPr>
        <w:t>the section F "Construction" in accordance with the Polish Classification of Activities (PKD 2007).</w:t>
      </w:r>
    </w:p>
  </w:footnote>
  <w:footnote w:id="2">
    <w:p w14:paraId="307F020D" w14:textId="1AF7A9CA" w:rsidR="00AE37AB" w:rsidRPr="004525CE" w:rsidRDefault="00AE37AB" w:rsidP="00EB15D1">
      <w:pPr>
        <w:pStyle w:val="Tekstprzypisudolnego"/>
        <w:rPr>
          <w:sz w:val="16"/>
          <w:szCs w:val="16"/>
          <w:shd w:val="clear" w:color="auto" w:fill="FFFFFF"/>
          <w:lang w:val="en-US"/>
        </w:rPr>
      </w:pPr>
      <w:r w:rsidRPr="004525CE">
        <w:rPr>
          <w:vertAlign w:val="superscript"/>
          <w:lang w:val="en-US"/>
        </w:rPr>
        <w:t>2</w:t>
      </w:r>
      <w:r w:rsidRPr="004525CE">
        <w:rPr>
          <w:sz w:val="16"/>
          <w:szCs w:val="16"/>
          <w:shd w:val="clear" w:color="auto" w:fill="FFFFFF"/>
          <w:lang w:val="en-US"/>
        </w:rPr>
        <w:t xml:space="preserve"> </w:t>
      </w:r>
      <w:r w:rsidR="004525CE" w:rsidRPr="006107B6">
        <w:rPr>
          <w:sz w:val="16"/>
          <w:szCs w:val="16"/>
          <w:lang w:val="en-GB"/>
        </w:rPr>
        <w:t>Data including final informat</w:t>
      </w:r>
      <w:r w:rsidR="004525CE">
        <w:rPr>
          <w:sz w:val="16"/>
          <w:szCs w:val="16"/>
          <w:lang w:val="en-GB"/>
        </w:rPr>
        <w:t xml:space="preserve">ion on production and prices in </w:t>
      </w:r>
      <w:r w:rsidR="000C3693">
        <w:rPr>
          <w:sz w:val="16"/>
          <w:szCs w:val="16"/>
          <w:lang w:val="en-GB"/>
        </w:rPr>
        <w:t>November</w:t>
      </w:r>
      <w:r w:rsidR="004525CE">
        <w:rPr>
          <w:sz w:val="16"/>
          <w:szCs w:val="16"/>
          <w:lang w:val="en-GB"/>
        </w:rPr>
        <w:t xml:space="preserve"> and reported data in</w:t>
      </w:r>
      <w:r w:rsidR="00B268AE">
        <w:rPr>
          <w:sz w:val="16"/>
          <w:szCs w:val="16"/>
          <w:lang w:val="en-GB"/>
        </w:rPr>
        <w:t xml:space="preserve"> </w:t>
      </w:r>
      <w:r w:rsidR="000C3693">
        <w:rPr>
          <w:sz w:val="16"/>
          <w:szCs w:val="16"/>
          <w:lang w:val="en-GB"/>
        </w:rPr>
        <w:t>December</w:t>
      </w:r>
      <w:r w:rsidR="004525CE">
        <w:rPr>
          <w:sz w:val="16"/>
          <w:szCs w:val="16"/>
          <w:lang w:val="en-GB"/>
        </w:rPr>
        <w:t>.</w:t>
      </w:r>
    </w:p>
    <w:p w14:paraId="137E7242" w14:textId="77777777" w:rsidR="00AE37AB" w:rsidRPr="004525CE" w:rsidRDefault="00AE37AB" w:rsidP="00EB15D1">
      <w:pPr>
        <w:pStyle w:val="Tekstprzypisudolnego"/>
        <w:rPr>
          <w:lang w:val="en-US"/>
        </w:rPr>
      </w:pPr>
    </w:p>
  </w:footnote>
  <w:footnote w:id="3">
    <w:p w14:paraId="6CF61ED3" w14:textId="1E748DEF" w:rsidR="007E1D0A" w:rsidRDefault="007E1D0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2703">
        <w:rPr>
          <w:sz w:val="16"/>
          <w:szCs w:val="16"/>
          <w:lang w:val="en-GB"/>
        </w:rPr>
        <w:t>Reported data</w:t>
      </w:r>
      <w:r>
        <w:rPr>
          <w:sz w:val="16"/>
          <w:szCs w:val="16"/>
          <w:lang w:val="en-GB"/>
        </w:rPr>
        <w:t xml:space="preserve"> for </w:t>
      </w:r>
      <w:r w:rsidR="00AE3CA3">
        <w:rPr>
          <w:sz w:val="16"/>
          <w:szCs w:val="16"/>
          <w:lang w:val="en-GB"/>
        </w:rPr>
        <w:t>Decembe</w:t>
      </w:r>
      <w:r w:rsidR="002D7C84">
        <w:rPr>
          <w:sz w:val="16"/>
          <w:szCs w:val="16"/>
          <w:lang w:val="en-GB"/>
        </w:rPr>
        <w:t>r</w:t>
      </w:r>
      <w:r>
        <w:rPr>
          <w:sz w:val="16"/>
          <w:szCs w:val="16"/>
          <w:lang w:val="en-GB"/>
        </w:rPr>
        <w:t xml:space="preserve"> 2020.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0E881" w14:textId="08A935A4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FB8C3D9" wp14:editId="5E7B919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CA764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0048AC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29A59" w14:textId="44064B31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72190AD" wp14:editId="0DB824C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ECA089" w14:textId="75F4EEF9" w:rsidR="00FE2F2B" w:rsidRPr="003C6C8D" w:rsidRDefault="000E51CC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2190AD" id="Schemat blokowy: opóźnienie 6" o:spid="_x0000_s1029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0ECA089" w14:textId="75F4EEF9" w:rsidR="00FE2F2B" w:rsidRPr="003C6C8D" w:rsidRDefault="000E51CC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C67974B" wp14:editId="4E5CECB9">
              <wp:simplePos x="0" y="0"/>
              <wp:positionH relativeFrom="column">
                <wp:posOffset>5219700</wp:posOffset>
              </wp:positionH>
              <wp:positionV relativeFrom="page">
                <wp:posOffset>691515</wp:posOffset>
              </wp:positionV>
              <wp:extent cx="1871980" cy="24623395"/>
              <wp:effectExtent l="0" t="0" r="0" b="8255"/>
              <wp:wrapSquare wrapText="bothSides"/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462339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DB953E" w14:textId="77777777" w:rsidR="007C73C2" w:rsidRDefault="007C73C2" w:rsidP="007C73C2">
                          <w:pPr>
                            <w:jc w:val="center"/>
                          </w:pPr>
                        </w:p>
                        <w:p w14:paraId="09852685" w14:textId="77777777" w:rsidR="00F65062" w:rsidRDefault="00F65062" w:rsidP="007C73C2">
                          <w:pPr>
                            <w:jc w:val="center"/>
                          </w:pPr>
                        </w:p>
                        <w:p w14:paraId="0632DD95" w14:textId="77777777" w:rsidR="00F65062" w:rsidRDefault="00F6506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67974B" id="Prostokąt 193" o:spid="_x0000_s1030" style="position:absolute;margin-left:411pt;margin-top:54.45pt;width:147.4pt;height:1938.8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" fillcolor="#f2f2f2" stroked="f" strokeweight="1pt">
              <v:textbox>
                <w:txbxContent>
                  <w:p w14:paraId="28DB953E" w14:textId="77777777" w:rsidR="007C73C2" w:rsidRDefault="007C73C2" w:rsidP="007C73C2">
                    <w:pPr>
                      <w:jc w:val="center"/>
                    </w:pPr>
                  </w:p>
                  <w:p w14:paraId="09852685" w14:textId="77777777" w:rsidR="00F65062" w:rsidRDefault="00F65062" w:rsidP="007C73C2">
                    <w:pPr>
                      <w:jc w:val="center"/>
                    </w:pPr>
                  </w:p>
                  <w:p w14:paraId="0632DD95" w14:textId="77777777" w:rsidR="00F65062" w:rsidRDefault="00F65062" w:rsidP="007C73C2">
                    <w:pPr>
                      <w:jc w:val="center"/>
                    </w:pPr>
                  </w:p>
                </w:txbxContent>
              </v:textbox>
              <w10:wrap type="square" anchory="page"/>
            </v:rect>
          </w:pict>
        </mc:Fallback>
      </mc:AlternateContent>
    </w:r>
    <w:r w:rsidR="00E56C3B">
      <w:rPr>
        <w:noProof/>
        <w:lang w:eastAsia="pl-PL"/>
      </w:rPr>
      <w:drawing>
        <wp:inline distT="0" distB="0" distL="0" distR="0" wp14:anchorId="6A5F2183" wp14:editId="5E959A85">
          <wp:extent cx="1866900" cy="704850"/>
          <wp:effectExtent l="0" t="0" r="0" b="0"/>
          <wp:docPr id="18" name="Obraz 18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17FECF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7671C23E" wp14:editId="0535ACC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491098" w14:textId="1015C917" w:rsidR="00FE2F2B" w:rsidRPr="00F821EC" w:rsidRDefault="00570F01" w:rsidP="00F37172">
                          <w:pPr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2</w:t>
                          </w:r>
                          <w:r w:rsidR="00AE3CA3">
                            <w:rPr>
                              <w:rFonts w:ascii="Fira Sans SemiBold" w:hAnsi="Fira Sans SemiBold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</w:rPr>
                            <w:t>.</w:t>
                          </w:r>
                          <w:r w:rsidR="00AE3CA3">
                            <w:rPr>
                              <w:rFonts w:ascii="Fira Sans SemiBold" w:hAnsi="Fira Sans SemiBold"/>
                            </w:rPr>
                            <w:t>01</w:t>
                          </w:r>
                          <w:r w:rsidR="00FE2F2B" w:rsidRPr="00F821EC">
                            <w:rPr>
                              <w:rFonts w:ascii="Fira Sans SemiBold" w:hAnsi="Fira Sans SemiBold"/>
                            </w:rPr>
                            <w:t>.20</w:t>
                          </w:r>
                          <w:r w:rsidR="00597AA2" w:rsidRPr="00F821EC">
                            <w:rPr>
                              <w:rFonts w:ascii="Fira Sans SemiBold" w:hAnsi="Fira Sans SemiBold"/>
                            </w:rPr>
                            <w:t>2</w:t>
                          </w:r>
                          <w:r w:rsidR="00AE3CA3">
                            <w:rPr>
                              <w:rFonts w:ascii="Fira Sans SemiBold" w:hAnsi="Fira Sans SemiBold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1C23E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14:paraId="15491098" w14:textId="1015C917" w:rsidR="00FE2F2B" w:rsidRPr="00F821EC" w:rsidRDefault="00570F01" w:rsidP="00F37172">
                    <w:pPr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2</w:t>
                    </w:r>
                    <w:r w:rsidR="00AE3CA3">
                      <w:rPr>
                        <w:rFonts w:ascii="Fira Sans SemiBold" w:hAnsi="Fira Sans SemiBold"/>
                      </w:rPr>
                      <w:t>2</w:t>
                    </w:r>
                    <w:r>
                      <w:rPr>
                        <w:rFonts w:ascii="Fira Sans SemiBold" w:hAnsi="Fira Sans SemiBold"/>
                      </w:rPr>
                      <w:t>.</w:t>
                    </w:r>
                    <w:r w:rsidR="00AE3CA3">
                      <w:rPr>
                        <w:rFonts w:ascii="Fira Sans SemiBold" w:hAnsi="Fira Sans SemiBold"/>
                      </w:rPr>
                      <w:t>01</w:t>
                    </w:r>
                    <w:r w:rsidR="00FE2F2B" w:rsidRPr="00F821EC">
                      <w:rPr>
                        <w:rFonts w:ascii="Fira Sans SemiBold" w:hAnsi="Fira Sans SemiBold"/>
                      </w:rPr>
                      <w:t>.20</w:t>
                    </w:r>
                    <w:r w:rsidR="00597AA2" w:rsidRPr="00F821EC">
                      <w:rPr>
                        <w:rFonts w:ascii="Fira Sans SemiBold" w:hAnsi="Fira Sans SemiBold"/>
                      </w:rPr>
                      <w:t>2</w:t>
                    </w:r>
                    <w:r w:rsidR="00AE3CA3">
                      <w:rPr>
                        <w:rFonts w:ascii="Fira Sans SemiBold" w:hAnsi="Fira Sans SemiBold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88BE6" w14:textId="77777777" w:rsidR="008F1896" w:rsidRDefault="008F1896">
    <w:pPr>
      <w:pStyle w:val="Nagwek"/>
    </w:pPr>
  </w:p>
  <w:p w14:paraId="308BD5A4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21.5pt;height:121.5pt;visibility:visible;mso-wrap-style:square" o:bullet="t">
        <v:imagedata r:id="rId1" o:title=""/>
      </v:shape>
    </w:pict>
  </w:numPicBullet>
  <w:numPicBullet w:numPicBulletId="1">
    <w:pict>
      <v:shape id="_x0000_i1051" type="#_x0000_t75" style="width:121.5pt;height:121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39DE"/>
    <w:rsid w:val="000059EE"/>
    <w:rsid w:val="0000709F"/>
    <w:rsid w:val="000108B8"/>
    <w:rsid w:val="0001184D"/>
    <w:rsid w:val="00013323"/>
    <w:rsid w:val="00013CAC"/>
    <w:rsid w:val="00014D99"/>
    <w:rsid w:val="000152F5"/>
    <w:rsid w:val="0001763A"/>
    <w:rsid w:val="0002162A"/>
    <w:rsid w:val="00022514"/>
    <w:rsid w:val="00023AE8"/>
    <w:rsid w:val="00023FB7"/>
    <w:rsid w:val="00025739"/>
    <w:rsid w:val="00030B34"/>
    <w:rsid w:val="00030EA8"/>
    <w:rsid w:val="000317E7"/>
    <w:rsid w:val="0003409F"/>
    <w:rsid w:val="00035E1F"/>
    <w:rsid w:val="000360CA"/>
    <w:rsid w:val="00036A5B"/>
    <w:rsid w:val="00037A14"/>
    <w:rsid w:val="00042EB9"/>
    <w:rsid w:val="00044AB5"/>
    <w:rsid w:val="0004582E"/>
    <w:rsid w:val="000470AA"/>
    <w:rsid w:val="0004727E"/>
    <w:rsid w:val="00050DAA"/>
    <w:rsid w:val="00051716"/>
    <w:rsid w:val="00052281"/>
    <w:rsid w:val="0005280B"/>
    <w:rsid w:val="0005545D"/>
    <w:rsid w:val="00057CA1"/>
    <w:rsid w:val="0006144A"/>
    <w:rsid w:val="00062DCF"/>
    <w:rsid w:val="00062FD0"/>
    <w:rsid w:val="0006602D"/>
    <w:rsid w:val="000662E2"/>
    <w:rsid w:val="00066883"/>
    <w:rsid w:val="0007220F"/>
    <w:rsid w:val="00074974"/>
    <w:rsid w:val="00074AFC"/>
    <w:rsid w:val="00074DD8"/>
    <w:rsid w:val="00075F08"/>
    <w:rsid w:val="00076C31"/>
    <w:rsid w:val="00077121"/>
    <w:rsid w:val="00077961"/>
    <w:rsid w:val="000806F7"/>
    <w:rsid w:val="0008129D"/>
    <w:rsid w:val="00082130"/>
    <w:rsid w:val="00083AD4"/>
    <w:rsid w:val="000846B6"/>
    <w:rsid w:val="000850BC"/>
    <w:rsid w:val="000858A3"/>
    <w:rsid w:val="000879A4"/>
    <w:rsid w:val="000934F7"/>
    <w:rsid w:val="0009394E"/>
    <w:rsid w:val="000A0B6C"/>
    <w:rsid w:val="000A0BB7"/>
    <w:rsid w:val="000A0EFA"/>
    <w:rsid w:val="000A1861"/>
    <w:rsid w:val="000A5EEA"/>
    <w:rsid w:val="000A7B6E"/>
    <w:rsid w:val="000B0727"/>
    <w:rsid w:val="000B0A9C"/>
    <w:rsid w:val="000B1127"/>
    <w:rsid w:val="000B208F"/>
    <w:rsid w:val="000B3D5D"/>
    <w:rsid w:val="000C135D"/>
    <w:rsid w:val="000C1F25"/>
    <w:rsid w:val="000C2B07"/>
    <w:rsid w:val="000C3693"/>
    <w:rsid w:val="000C5181"/>
    <w:rsid w:val="000C5358"/>
    <w:rsid w:val="000C5397"/>
    <w:rsid w:val="000D1D43"/>
    <w:rsid w:val="000D225C"/>
    <w:rsid w:val="000D2A5C"/>
    <w:rsid w:val="000D34FE"/>
    <w:rsid w:val="000D41E2"/>
    <w:rsid w:val="000D7754"/>
    <w:rsid w:val="000E0918"/>
    <w:rsid w:val="000E22E7"/>
    <w:rsid w:val="000E3E3B"/>
    <w:rsid w:val="000E4472"/>
    <w:rsid w:val="000E51CC"/>
    <w:rsid w:val="000E62BA"/>
    <w:rsid w:val="000F21E9"/>
    <w:rsid w:val="000F40A3"/>
    <w:rsid w:val="000F5D41"/>
    <w:rsid w:val="000F5DD1"/>
    <w:rsid w:val="001009DC"/>
    <w:rsid w:val="001011C3"/>
    <w:rsid w:val="00103447"/>
    <w:rsid w:val="001055A7"/>
    <w:rsid w:val="00106453"/>
    <w:rsid w:val="001075FF"/>
    <w:rsid w:val="00110C86"/>
    <w:rsid w:val="00110D87"/>
    <w:rsid w:val="001123D9"/>
    <w:rsid w:val="001130D6"/>
    <w:rsid w:val="00114DB9"/>
    <w:rsid w:val="00116087"/>
    <w:rsid w:val="0011621C"/>
    <w:rsid w:val="00120720"/>
    <w:rsid w:val="001236AC"/>
    <w:rsid w:val="00130296"/>
    <w:rsid w:val="001303D6"/>
    <w:rsid w:val="001355F7"/>
    <w:rsid w:val="00135CA6"/>
    <w:rsid w:val="001423B6"/>
    <w:rsid w:val="001448A7"/>
    <w:rsid w:val="00146621"/>
    <w:rsid w:val="00146E32"/>
    <w:rsid w:val="001511FA"/>
    <w:rsid w:val="00151A5D"/>
    <w:rsid w:val="00151D87"/>
    <w:rsid w:val="00152273"/>
    <w:rsid w:val="001525F8"/>
    <w:rsid w:val="00156594"/>
    <w:rsid w:val="00157841"/>
    <w:rsid w:val="00160C77"/>
    <w:rsid w:val="00161632"/>
    <w:rsid w:val="00162325"/>
    <w:rsid w:val="00163A92"/>
    <w:rsid w:val="00170309"/>
    <w:rsid w:val="0017281A"/>
    <w:rsid w:val="00174419"/>
    <w:rsid w:val="001758DE"/>
    <w:rsid w:val="00175EBE"/>
    <w:rsid w:val="00176A21"/>
    <w:rsid w:val="001802BD"/>
    <w:rsid w:val="00180640"/>
    <w:rsid w:val="001834E2"/>
    <w:rsid w:val="00186D53"/>
    <w:rsid w:val="001951DA"/>
    <w:rsid w:val="001972C3"/>
    <w:rsid w:val="001A013B"/>
    <w:rsid w:val="001A76A5"/>
    <w:rsid w:val="001B0659"/>
    <w:rsid w:val="001B2DAE"/>
    <w:rsid w:val="001B2F64"/>
    <w:rsid w:val="001B5C38"/>
    <w:rsid w:val="001B6243"/>
    <w:rsid w:val="001C170D"/>
    <w:rsid w:val="001C199B"/>
    <w:rsid w:val="001C235E"/>
    <w:rsid w:val="001C29D5"/>
    <w:rsid w:val="001C2FA1"/>
    <w:rsid w:val="001C3269"/>
    <w:rsid w:val="001C4644"/>
    <w:rsid w:val="001C6CAC"/>
    <w:rsid w:val="001D0711"/>
    <w:rsid w:val="001D0D90"/>
    <w:rsid w:val="001D115F"/>
    <w:rsid w:val="001D1544"/>
    <w:rsid w:val="001D1DB4"/>
    <w:rsid w:val="001D28F5"/>
    <w:rsid w:val="001D3476"/>
    <w:rsid w:val="001E4CC3"/>
    <w:rsid w:val="001E4F42"/>
    <w:rsid w:val="001E6093"/>
    <w:rsid w:val="001F023F"/>
    <w:rsid w:val="001F1220"/>
    <w:rsid w:val="001F2C4F"/>
    <w:rsid w:val="001F3F9F"/>
    <w:rsid w:val="001F52A9"/>
    <w:rsid w:val="00203959"/>
    <w:rsid w:val="00211BD4"/>
    <w:rsid w:val="00212616"/>
    <w:rsid w:val="00214694"/>
    <w:rsid w:val="00221039"/>
    <w:rsid w:val="00231107"/>
    <w:rsid w:val="002338F4"/>
    <w:rsid w:val="00233D39"/>
    <w:rsid w:val="002340F6"/>
    <w:rsid w:val="002376C0"/>
    <w:rsid w:val="00241113"/>
    <w:rsid w:val="00244298"/>
    <w:rsid w:val="00246F98"/>
    <w:rsid w:val="00247A13"/>
    <w:rsid w:val="0025135B"/>
    <w:rsid w:val="00253A97"/>
    <w:rsid w:val="00255761"/>
    <w:rsid w:val="0025648B"/>
    <w:rsid w:val="002564ED"/>
    <w:rsid w:val="002568AB"/>
    <w:rsid w:val="002574F9"/>
    <w:rsid w:val="002625E8"/>
    <w:rsid w:val="00262B7A"/>
    <w:rsid w:val="00263373"/>
    <w:rsid w:val="00272778"/>
    <w:rsid w:val="00272C03"/>
    <w:rsid w:val="00274B1D"/>
    <w:rsid w:val="002756B6"/>
    <w:rsid w:val="00276811"/>
    <w:rsid w:val="00282699"/>
    <w:rsid w:val="002847AA"/>
    <w:rsid w:val="00287354"/>
    <w:rsid w:val="00290365"/>
    <w:rsid w:val="00290E5E"/>
    <w:rsid w:val="0029212A"/>
    <w:rsid w:val="002926DF"/>
    <w:rsid w:val="00296697"/>
    <w:rsid w:val="002A7A55"/>
    <w:rsid w:val="002B046F"/>
    <w:rsid w:val="002B0472"/>
    <w:rsid w:val="002B1035"/>
    <w:rsid w:val="002B23BC"/>
    <w:rsid w:val="002B6B12"/>
    <w:rsid w:val="002C2855"/>
    <w:rsid w:val="002C2FF1"/>
    <w:rsid w:val="002C374C"/>
    <w:rsid w:val="002C4C4F"/>
    <w:rsid w:val="002D0E0C"/>
    <w:rsid w:val="002D7C84"/>
    <w:rsid w:val="002E10C4"/>
    <w:rsid w:val="002E1A89"/>
    <w:rsid w:val="002E207C"/>
    <w:rsid w:val="002E6140"/>
    <w:rsid w:val="002E6985"/>
    <w:rsid w:val="002E71B6"/>
    <w:rsid w:val="002F2E20"/>
    <w:rsid w:val="002F5CFF"/>
    <w:rsid w:val="002F77C8"/>
    <w:rsid w:val="002F77D2"/>
    <w:rsid w:val="0030312C"/>
    <w:rsid w:val="0030389D"/>
    <w:rsid w:val="00303B8F"/>
    <w:rsid w:val="003040F9"/>
    <w:rsid w:val="00304F22"/>
    <w:rsid w:val="00304FA3"/>
    <w:rsid w:val="00305626"/>
    <w:rsid w:val="00306C7C"/>
    <w:rsid w:val="0030741C"/>
    <w:rsid w:val="00312FC3"/>
    <w:rsid w:val="00313C99"/>
    <w:rsid w:val="00316C71"/>
    <w:rsid w:val="0031744D"/>
    <w:rsid w:val="00320333"/>
    <w:rsid w:val="00322EDD"/>
    <w:rsid w:val="00326F83"/>
    <w:rsid w:val="00332320"/>
    <w:rsid w:val="00334DDA"/>
    <w:rsid w:val="00337EFE"/>
    <w:rsid w:val="00342B6F"/>
    <w:rsid w:val="00343E5F"/>
    <w:rsid w:val="0034690A"/>
    <w:rsid w:val="00347D72"/>
    <w:rsid w:val="00352320"/>
    <w:rsid w:val="00356EB7"/>
    <w:rsid w:val="00357611"/>
    <w:rsid w:val="00367237"/>
    <w:rsid w:val="00370091"/>
    <w:rsid w:val="0037077F"/>
    <w:rsid w:val="00373882"/>
    <w:rsid w:val="0037637B"/>
    <w:rsid w:val="003779FC"/>
    <w:rsid w:val="00382F40"/>
    <w:rsid w:val="0038300B"/>
    <w:rsid w:val="003843DB"/>
    <w:rsid w:val="0038515B"/>
    <w:rsid w:val="003852DF"/>
    <w:rsid w:val="00385453"/>
    <w:rsid w:val="00385FF0"/>
    <w:rsid w:val="003913D8"/>
    <w:rsid w:val="0039175D"/>
    <w:rsid w:val="0039240C"/>
    <w:rsid w:val="00393761"/>
    <w:rsid w:val="00395792"/>
    <w:rsid w:val="00397D18"/>
    <w:rsid w:val="00397E00"/>
    <w:rsid w:val="003A03E6"/>
    <w:rsid w:val="003A1B36"/>
    <w:rsid w:val="003A2E51"/>
    <w:rsid w:val="003A39E4"/>
    <w:rsid w:val="003A405E"/>
    <w:rsid w:val="003A4DC9"/>
    <w:rsid w:val="003A532D"/>
    <w:rsid w:val="003A7C96"/>
    <w:rsid w:val="003B133A"/>
    <w:rsid w:val="003B1454"/>
    <w:rsid w:val="003B1EE9"/>
    <w:rsid w:val="003B622D"/>
    <w:rsid w:val="003B6903"/>
    <w:rsid w:val="003C0F90"/>
    <w:rsid w:val="003C2F39"/>
    <w:rsid w:val="003C4350"/>
    <w:rsid w:val="003C4D96"/>
    <w:rsid w:val="003C59E0"/>
    <w:rsid w:val="003C5AB7"/>
    <w:rsid w:val="003C6BB9"/>
    <w:rsid w:val="003C6C8D"/>
    <w:rsid w:val="003C755A"/>
    <w:rsid w:val="003D2A8C"/>
    <w:rsid w:val="003D4F95"/>
    <w:rsid w:val="003D5D64"/>
    <w:rsid w:val="003D5F42"/>
    <w:rsid w:val="003D60A9"/>
    <w:rsid w:val="003D6100"/>
    <w:rsid w:val="003D6A21"/>
    <w:rsid w:val="003D7460"/>
    <w:rsid w:val="003E3742"/>
    <w:rsid w:val="003E4471"/>
    <w:rsid w:val="003E4745"/>
    <w:rsid w:val="003F3148"/>
    <w:rsid w:val="003F3518"/>
    <w:rsid w:val="003F4453"/>
    <w:rsid w:val="003F4C97"/>
    <w:rsid w:val="003F6BBB"/>
    <w:rsid w:val="003F791C"/>
    <w:rsid w:val="003F7ED3"/>
    <w:rsid w:val="003F7FD5"/>
    <w:rsid w:val="003F7FE6"/>
    <w:rsid w:val="00400193"/>
    <w:rsid w:val="00401C04"/>
    <w:rsid w:val="00406163"/>
    <w:rsid w:val="004106AD"/>
    <w:rsid w:val="00410C85"/>
    <w:rsid w:val="0041108C"/>
    <w:rsid w:val="00411D15"/>
    <w:rsid w:val="00412A9B"/>
    <w:rsid w:val="00415A5A"/>
    <w:rsid w:val="00415F71"/>
    <w:rsid w:val="004212E7"/>
    <w:rsid w:val="0042195D"/>
    <w:rsid w:val="00421FD7"/>
    <w:rsid w:val="0042446D"/>
    <w:rsid w:val="00424FE7"/>
    <w:rsid w:val="00427BF8"/>
    <w:rsid w:val="00427FC1"/>
    <w:rsid w:val="004316B0"/>
    <w:rsid w:val="00431C02"/>
    <w:rsid w:val="00433057"/>
    <w:rsid w:val="00435C0A"/>
    <w:rsid w:val="00437395"/>
    <w:rsid w:val="00440F03"/>
    <w:rsid w:val="00445047"/>
    <w:rsid w:val="0044506E"/>
    <w:rsid w:val="00446175"/>
    <w:rsid w:val="004469C9"/>
    <w:rsid w:val="0044786B"/>
    <w:rsid w:val="00451273"/>
    <w:rsid w:val="004525CE"/>
    <w:rsid w:val="004526E8"/>
    <w:rsid w:val="0045393B"/>
    <w:rsid w:val="00455F39"/>
    <w:rsid w:val="004603FF"/>
    <w:rsid w:val="00461FC6"/>
    <w:rsid w:val="00463E39"/>
    <w:rsid w:val="00464E16"/>
    <w:rsid w:val="004657FC"/>
    <w:rsid w:val="00465E22"/>
    <w:rsid w:val="00466F54"/>
    <w:rsid w:val="0047013B"/>
    <w:rsid w:val="00473092"/>
    <w:rsid w:val="004733F6"/>
    <w:rsid w:val="00474E69"/>
    <w:rsid w:val="00475544"/>
    <w:rsid w:val="0048597E"/>
    <w:rsid w:val="00485D27"/>
    <w:rsid w:val="00486816"/>
    <w:rsid w:val="00492610"/>
    <w:rsid w:val="004928E3"/>
    <w:rsid w:val="00494336"/>
    <w:rsid w:val="00494ECF"/>
    <w:rsid w:val="00495509"/>
    <w:rsid w:val="0049621B"/>
    <w:rsid w:val="004974CF"/>
    <w:rsid w:val="0049750D"/>
    <w:rsid w:val="004978D0"/>
    <w:rsid w:val="004A0666"/>
    <w:rsid w:val="004A67A3"/>
    <w:rsid w:val="004B43DE"/>
    <w:rsid w:val="004B4850"/>
    <w:rsid w:val="004B4E68"/>
    <w:rsid w:val="004B57B3"/>
    <w:rsid w:val="004B57C3"/>
    <w:rsid w:val="004B7D05"/>
    <w:rsid w:val="004C1895"/>
    <w:rsid w:val="004C36E2"/>
    <w:rsid w:val="004C3C80"/>
    <w:rsid w:val="004C46FE"/>
    <w:rsid w:val="004C6D40"/>
    <w:rsid w:val="004D0DE7"/>
    <w:rsid w:val="004D23BE"/>
    <w:rsid w:val="004D2471"/>
    <w:rsid w:val="004D3861"/>
    <w:rsid w:val="004D7AD5"/>
    <w:rsid w:val="004D7C62"/>
    <w:rsid w:val="004D7D0A"/>
    <w:rsid w:val="004E1477"/>
    <w:rsid w:val="004E1777"/>
    <w:rsid w:val="004E56AD"/>
    <w:rsid w:val="004E5769"/>
    <w:rsid w:val="004E5A2A"/>
    <w:rsid w:val="004E5AD4"/>
    <w:rsid w:val="004F0769"/>
    <w:rsid w:val="004F0C3C"/>
    <w:rsid w:val="004F10EC"/>
    <w:rsid w:val="004F2648"/>
    <w:rsid w:val="004F2F40"/>
    <w:rsid w:val="004F4BBA"/>
    <w:rsid w:val="004F55BD"/>
    <w:rsid w:val="004F63FC"/>
    <w:rsid w:val="00505A92"/>
    <w:rsid w:val="00506CB5"/>
    <w:rsid w:val="0050721D"/>
    <w:rsid w:val="00507D96"/>
    <w:rsid w:val="00507FDA"/>
    <w:rsid w:val="00511D35"/>
    <w:rsid w:val="00512EB4"/>
    <w:rsid w:val="005142C6"/>
    <w:rsid w:val="005157E9"/>
    <w:rsid w:val="005158BB"/>
    <w:rsid w:val="00517989"/>
    <w:rsid w:val="005203F1"/>
    <w:rsid w:val="00520983"/>
    <w:rsid w:val="0052158E"/>
    <w:rsid w:val="0052161D"/>
    <w:rsid w:val="00521BC3"/>
    <w:rsid w:val="00523F50"/>
    <w:rsid w:val="0052546F"/>
    <w:rsid w:val="005265C1"/>
    <w:rsid w:val="00527A71"/>
    <w:rsid w:val="00533632"/>
    <w:rsid w:val="00533E38"/>
    <w:rsid w:val="00534026"/>
    <w:rsid w:val="00535BC8"/>
    <w:rsid w:val="00535E1B"/>
    <w:rsid w:val="00536822"/>
    <w:rsid w:val="0054251F"/>
    <w:rsid w:val="00545165"/>
    <w:rsid w:val="00547DD0"/>
    <w:rsid w:val="00550618"/>
    <w:rsid w:val="00550FFC"/>
    <w:rsid w:val="00551685"/>
    <w:rsid w:val="005520D8"/>
    <w:rsid w:val="00556CF1"/>
    <w:rsid w:val="005639CC"/>
    <w:rsid w:val="00563C76"/>
    <w:rsid w:val="005645ED"/>
    <w:rsid w:val="00566369"/>
    <w:rsid w:val="00570F01"/>
    <w:rsid w:val="0057229A"/>
    <w:rsid w:val="005722E0"/>
    <w:rsid w:val="00575940"/>
    <w:rsid w:val="00575D28"/>
    <w:rsid w:val="005762A7"/>
    <w:rsid w:val="0058043F"/>
    <w:rsid w:val="00581292"/>
    <w:rsid w:val="00581325"/>
    <w:rsid w:val="0058138B"/>
    <w:rsid w:val="0058498B"/>
    <w:rsid w:val="00584FD4"/>
    <w:rsid w:val="00585048"/>
    <w:rsid w:val="005871A3"/>
    <w:rsid w:val="00587D62"/>
    <w:rsid w:val="00591462"/>
    <w:rsid w:val="005916D7"/>
    <w:rsid w:val="00591EBB"/>
    <w:rsid w:val="00593A5B"/>
    <w:rsid w:val="00593E11"/>
    <w:rsid w:val="00594049"/>
    <w:rsid w:val="00597A66"/>
    <w:rsid w:val="00597AA2"/>
    <w:rsid w:val="005A00D4"/>
    <w:rsid w:val="005A2411"/>
    <w:rsid w:val="005A2E64"/>
    <w:rsid w:val="005A3C29"/>
    <w:rsid w:val="005A5994"/>
    <w:rsid w:val="005A698C"/>
    <w:rsid w:val="005A7C01"/>
    <w:rsid w:val="005B121A"/>
    <w:rsid w:val="005B22BF"/>
    <w:rsid w:val="005B294A"/>
    <w:rsid w:val="005B3750"/>
    <w:rsid w:val="005B4A71"/>
    <w:rsid w:val="005C1533"/>
    <w:rsid w:val="005C326E"/>
    <w:rsid w:val="005C63F1"/>
    <w:rsid w:val="005C6CC5"/>
    <w:rsid w:val="005D10CB"/>
    <w:rsid w:val="005D188C"/>
    <w:rsid w:val="005D4BBC"/>
    <w:rsid w:val="005E0799"/>
    <w:rsid w:val="005E1E19"/>
    <w:rsid w:val="005E1E74"/>
    <w:rsid w:val="005E6E82"/>
    <w:rsid w:val="005E7AA5"/>
    <w:rsid w:val="005F0920"/>
    <w:rsid w:val="005F1E67"/>
    <w:rsid w:val="005F5A80"/>
    <w:rsid w:val="0060323D"/>
    <w:rsid w:val="00603D6E"/>
    <w:rsid w:val="006044FF"/>
    <w:rsid w:val="00607CC5"/>
    <w:rsid w:val="00610F6B"/>
    <w:rsid w:val="00611254"/>
    <w:rsid w:val="006143FA"/>
    <w:rsid w:val="006160BF"/>
    <w:rsid w:val="00622B75"/>
    <w:rsid w:val="006258A5"/>
    <w:rsid w:val="006305F5"/>
    <w:rsid w:val="0063104C"/>
    <w:rsid w:val="00632B4B"/>
    <w:rsid w:val="00632E93"/>
    <w:rsid w:val="00633014"/>
    <w:rsid w:val="00633EA6"/>
    <w:rsid w:val="0063437B"/>
    <w:rsid w:val="006369D6"/>
    <w:rsid w:val="00637B5D"/>
    <w:rsid w:val="00643957"/>
    <w:rsid w:val="006460F8"/>
    <w:rsid w:val="0065120E"/>
    <w:rsid w:val="00657BEF"/>
    <w:rsid w:val="006618BD"/>
    <w:rsid w:val="006622C0"/>
    <w:rsid w:val="00665879"/>
    <w:rsid w:val="00667289"/>
    <w:rsid w:val="006673CA"/>
    <w:rsid w:val="00671F42"/>
    <w:rsid w:val="006728E3"/>
    <w:rsid w:val="00673C26"/>
    <w:rsid w:val="00675FFE"/>
    <w:rsid w:val="00676552"/>
    <w:rsid w:val="006812AF"/>
    <w:rsid w:val="0068185F"/>
    <w:rsid w:val="0068327D"/>
    <w:rsid w:val="006847F5"/>
    <w:rsid w:val="006863CF"/>
    <w:rsid w:val="00687904"/>
    <w:rsid w:val="006936E3"/>
    <w:rsid w:val="0069375E"/>
    <w:rsid w:val="00694AF0"/>
    <w:rsid w:val="006959E8"/>
    <w:rsid w:val="00695C15"/>
    <w:rsid w:val="00695E41"/>
    <w:rsid w:val="00696DA5"/>
    <w:rsid w:val="0069791B"/>
    <w:rsid w:val="006A09D5"/>
    <w:rsid w:val="006A168E"/>
    <w:rsid w:val="006A33E7"/>
    <w:rsid w:val="006A6721"/>
    <w:rsid w:val="006B0E9E"/>
    <w:rsid w:val="006B2B1F"/>
    <w:rsid w:val="006B3384"/>
    <w:rsid w:val="006B5AE4"/>
    <w:rsid w:val="006C1F10"/>
    <w:rsid w:val="006D4054"/>
    <w:rsid w:val="006D46F9"/>
    <w:rsid w:val="006D52D7"/>
    <w:rsid w:val="006D629E"/>
    <w:rsid w:val="006D7265"/>
    <w:rsid w:val="006E02EC"/>
    <w:rsid w:val="006E0557"/>
    <w:rsid w:val="006E1949"/>
    <w:rsid w:val="006E711B"/>
    <w:rsid w:val="006F2195"/>
    <w:rsid w:val="006F31C6"/>
    <w:rsid w:val="006F56D6"/>
    <w:rsid w:val="006F7CEE"/>
    <w:rsid w:val="00700FB0"/>
    <w:rsid w:val="007028FA"/>
    <w:rsid w:val="00702917"/>
    <w:rsid w:val="00704A1A"/>
    <w:rsid w:val="00704D88"/>
    <w:rsid w:val="00705AF9"/>
    <w:rsid w:val="00706CDB"/>
    <w:rsid w:val="00707FD2"/>
    <w:rsid w:val="00711E1F"/>
    <w:rsid w:val="007148C8"/>
    <w:rsid w:val="007153EF"/>
    <w:rsid w:val="00716F6F"/>
    <w:rsid w:val="0072092C"/>
    <w:rsid w:val="007211B1"/>
    <w:rsid w:val="0072190E"/>
    <w:rsid w:val="00723382"/>
    <w:rsid w:val="00724E6C"/>
    <w:rsid w:val="0072712B"/>
    <w:rsid w:val="00727EB3"/>
    <w:rsid w:val="00730101"/>
    <w:rsid w:val="00732B5E"/>
    <w:rsid w:val="00734007"/>
    <w:rsid w:val="007346FA"/>
    <w:rsid w:val="00740D2C"/>
    <w:rsid w:val="00741C70"/>
    <w:rsid w:val="00744812"/>
    <w:rsid w:val="00746187"/>
    <w:rsid w:val="00746620"/>
    <w:rsid w:val="007548BA"/>
    <w:rsid w:val="007600C7"/>
    <w:rsid w:val="0076135F"/>
    <w:rsid w:val="00761B1A"/>
    <w:rsid w:val="0076254F"/>
    <w:rsid w:val="007625B7"/>
    <w:rsid w:val="00762624"/>
    <w:rsid w:val="00763370"/>
    <w:rsid w:val="007641BE"/>
    <w:rsid w:val="0077217E"/>
    <w:rsid w:val="00773968"/>
    <w:rsid w:val="00776A2E"/>
    <w:rsid w:val="007801F5"/>
    <w:rsid w:val="00783CA4"/>
    <w:rsid w:val="007842FB"/>
    <w:rsid w:val="00786124"/>
    <w:rsid w:val="007866FF"/>
    <w:rsid w:val="00787CD9"/>
    <w:rsid w:val="00793137"/>
    <w:rsid w:val="00794ABF"/>
    <w:rsid w:val="0079514B"/>
    <w:rsid w:val="00795ABF"/>
    <w:rsid w:val="0079682F"/>
    <w:rsid w:val="00796C71"/>
    <w:rsid w:val="00797426"/>
    <w:rsid w:val="007A2DC1"/>
    <w:rsid w:val="007A4DA8"/>
    <w:rsid w:val="007A539E"/>
    <w:rsid w:val="007A5D91"/>
    <w:rsid w:val="007A69A2"/>
    <w:rsid w:val="007A776D"/>
    <w:rsid w:val="007B091C"/>
    <w:rsid w:val="007B1109"/>
    <w:rsid w:val="007B193C"/>
    <w:rsid w:val="007B3894"/>
    <w:rsid w:val="007B4E61"/>
    <w:rsid w:val="007B595D"/>
    <w:rsid w:val="007B5CF4"/>
    <w:rsid w:val="007C42CE"/>
    <w:rsid w:val="007C6F3A"/>
    <w:rsid w:val="007C73C2"/>
    <w:rsid w:val="007C79C9"/>
    <w:rsid w:val="007D0D06"/>
    <w:rsid w:val="007D3319"/>
    <w:rsid w:val="007D335D"/>
    <w:rsid w:val="007D4741"/>
    <w:rsid w:val="007D58F0"/>
    <w:rsid w:val="007D5C21"/>
    <w:rsid w:val="007D5F5A"/>
    <w:rsid w:val="007D6523"/>
    <w:rsid w:val="007D7AE5"/>
    <w:rsid w:val="007E1D0A"/>
    <w:rsid w:val="007E3314"/>
    <w:rsid w:val="007E443C"/>
    <w:rsid w:val="007E4B03"/>
    <w:rsid w:val="007E5471"/>
    <w:rsid w:val="007E709C"/>
    <w:rsid w:val="007E7131"/>
    <w:rsid w:val="007E7264"/>
    <w:rsid w:val="007F21C5"/>
    <w:rsid w:val="007F324B"/>
    <w:rsid w:val="007F4CFD"/>
    <w:rsid w:val="007F5D64"/>
    <w:rsid w:val="00801E22"/>
    <w:rsid w:val="00801E4E"/>
    <w:rsid w:val="0080553C"/>
    <w:rsid w:val="00805B46"/>
    <w:rsid w:val="0081193E"/>
    <w:rsid w:val="008125D8"/>
    <w:rsid w:val="008132D9"/>
    <w:rsid w:val="00814BB0"/>
    <w:rsid w:val="00814FD7"/>
    <w:rsid w:val="00823814"/>
    <w:rsid w:val="00825DC2"/>
    <w:rsid w:val="00825FBA"/>
    <w:rsid w:val="008301CC"/>
    <w:rsid w:val="0083109F"/>
    <w:rsid w:val="00834AC9"/>
    <w:rsid w:val="00834AD3"/>
    <w:rsid w:val="008359F6"/>
    <w:rsid w:val="00835EF8"/>
    <w:rsid w:val="00837F59"/>
    <w:rsid w:val="008407C9"/>
    <w:rsid w:val="00843795"/>
    <w:rsid w:val="008442C0"/>
    <w:rsid w:val="00846562"/>
    <w:rsid w:val="00847909"/>
    <w:rsid w:val="00847F0F"/>
    <w:rsid w:val="00851A78"/>
    <w:rsid w:val="00852448"/>
    <w:rsid w:val="008569B2"/>
    <w:rsid w:val="008629DD"/>
    <w:rsid w:val="0086576C"/>
    <w:rsid w:val="00865964"/>
    <w:rsid w:val="008679DB"/>
    <w:rsid w:val="00871D33"/>
    <w:rsid w:val="00880720"/>
    <w:rsid w:val="00881828"/>
    <w:rsid w:val="0088258A"/>
    <w:rsid w:val="008841ED"/>
    <w:rsid w:val="00886332"/>
    <w:rsid w:val="00887091"/>
    <w:rsid w:val="00893B0D"/>
    <w:rsid w:val="00893FFB"/>
    <w:rsid w:val="008942F2"/>
    <w:rsid w:val="00895745"/>
    <w:rsid w:val="008A0749"/>
    <w:rsid w:val="008A26D9"/>
    <w:rsid w:val="008A27C8"/>
    <w:rsid w:val="008A4BEB"/>
    <w:rsid w:val="008B6A2F"/>
    <w:rsid w:val="008C0C29"/>
    <w:rsid w:val="008C0FA1"/>
    <w:rsid w:val="008C1A47"/>
    <w:rsid w:val="008C431E"/>
    <w:rsid w:val="008C5E1E"/>
    <w:rsid w:val="008D2B32"/>
    <w:rsid w:val="008D5B92"/>
    <w:rsid w:val="008D797A"/>
    <w:rsid w:val="008E2301"/>
    <w:rsid w:val="008E571A"/>
    <w:rsid w:val="008E6266"/>
    <w:rsid w:val="008F1896"/>
    <w:rsid w:val="008F2CB8"/>
    <w:rsid w:val="008F3638"/>
    <w:rsid w:val="008F4063"/>
    <w:rsid w:val="008F4330"/>
    <w:rsid w:val="008F6F31"/>
    <w:rsid w:val="008F74DF"/>
    <w:rsid w:val="00900CD4"/>
    <w:rsid w:val="0090415A"/>
    <w:rsid w:val="009055FE"/>
    <w:rsid w:val="00906035"/>
    <w:rsid w:val="00910B85"/>
    <w:rsid w:val="009127BA"/>
    <w:rsid w:val="009134FD"/>
    <w:rsid w:val="009160A8"/>
    <w:rsid w:val="009176EE"/>
    <w:rsid w:val="00920117"/>
    <w:rsid w:val="009227A6"/>
    <w:rsid w:val="00924298"/>
    <w:rsid w:val="009253E6"/>
    <w:rsid w:val="0092720A"/>
    <w:rsid w:val="009306FA"/>
    <w:rsid w:val="00930C81"/>
    <w:rsid w:val="00931A65"/>
    <w:rsid w:val="00933EC1"/>
    <w:rsid w:val="009362A6"/>
    <w:rsid w:val="00937881"/>
    <w:rsid w:val="00937AC8"/>
    <w:rsid w:val="00937F96"/>
    <w:rsid w:val="00940442"/>
    <w:rsid w:val="009423C0"/>
    <w:rsid w:val="0094416F"/>
    <w:rsid w:val="009451ED"/>
    <w:rsid w:val="00951A44"/>
    <w:rsid w:val="009530DB"/>
    <w:rsid w:val="00953676"/>
    <w:rsid w:val="00954038"/>
    <w:rsid w:val="00954B4D"/>
    <w:rsid w:val="009552BE"/>
    <w:rsid w:val="009564A2"/>
    <w:rsid w:val="00956D1E"/>
    <w:rsid w:val="009635A5"/>
    <w:rsid w:val="00963C90"/>
    <w:rsid w:val="00967FD8"/>
    <w:rsid w:val="009705EE"/>
    <w:rsid w:val="0097216E"/>
    <w:rsid w:val="00975E20"/>
    <w:rsid w:val="0097682D"/>
    <w:rsid w:val="00976E12"/>
    <w:rsid w:val="00977927"/>
    <w:rsid w:val="0098135C"/>
    <w:rsid w:val="0098156A"/>
    <w:rsid w:val="00981BB4"/>
    <w:rsid w:val="00981FAF"/>
    <w:rsid w:val="00982424"/>
    <w:rsid w:val="00984102"/>
    <w:rsid w:val="00986CF4"/>
    <w:rsid w:val="00987C5D"/>
    <w:rsid w:val="009900B9"/>
    <w:rsid w:val="00991BAC"/>
    <w:rsid w:val="00992AFE"/>
    <w:rsid w:val="00993D17"/>
    <w:rsid w:val="00996353"/>
    <w:rsid w:val="009A1071"/>
    <w:rsid w:val="009A27F7"/>
    <w:rsid w:val="009A3F21"/>
    <w:rsid w:val="009A6EA0"/>
    <w:rsid w:val="009A720F"/>
    <w:rsid w:val="009B0BD6"/>
    <w:rsid w:val="009B4A1B"/>
    <w:rsid w:val="009B7F39"/>
    <w:rsid w:val="009C0A9B"/>
    <w:rsid w:val="009C1335"/>
    <w:rsid w:val="009C164E"/>
    <w:rsid w:val="009C1AB2"/>
    <w:rsid w:val="009C31DC"/>
    <w:rsid w:val="009C5AC9"/>
    <w:rsid w:val="009C6876"/>
    <w:rsid w:val="009C7251"/>
    <w:rsid w:val="009C7E69"/>
    <w:rsid w:val="009D07FE"/>
    <w:rsid w:val="009D1BBD"/>
    <w:rsid w:val="009D2340"/>
    <w:rsid w:val="009D3FCB"/>
    <w:rsid w:val="009D4D77"/>
    <w:rsid w:val="009D604E"/>
    <w:rsid w:val="009E1BA5"/>
    <w:rsid w:val="009E2E91"/>
    <w:rsid w:val="009E5005"/>
    <w:rsid w:val="009E5714"/>
    <w:rsid w:val="009E5C5B"/>
    <w:rsid w:val="009E6423"/>
    <w:rsid w:val="009E71B7"/>
    <w:rsid w:val="009F101D"/>
    <w:rsid w:val="009F1F33"/>
    <w:rsid w:val="009F23BA"/>
    <w:rsid w:val="009F7D73"/>
    <w:rsid w:val="00A05838"/>
    <w:rsid w:val="00A0606E"/>
    <w:rsid w:val="00A072EE"/>
    <w:rsid w:val="00A139F5"/>
    <w:rsid w:val="00A152FC"/>
    <w:rsid w:val="00A16442"/>
    <w:rsid w:val="00A2265D"/>
    <w:rsid w:val="00A2477B"/>
    <w:rsid w:val="00A24AC8"/>
    <w:rsid w:val="00A326FE"/>
    <w:rsid w:val="00A33880"/>
    <w:rsid w:val="00A365F4"/>
    <w:rsid w:val="00A36F0A"/>
    <w:rsid w:val="00A40159"/>
    <w:rsid w:val="00A41D78"/>
    <w:rsid w:val="00A41DEF"/>
    <w:rsid w:val="00A43598"/>
    <w:rsid w:val="00A43F34"/>
    <w:rsid w:val="00A47543"/>
    <w:rsid w:val="00A47D80"/>
    <w:rsid w:val="00A507F0"/>
    <w:rsid w:val="00A51D59"/>
    <w:rsid w:val="00A52D82"/>
    <w:rsid w:val="00A53132"/>
    <w:rsid w:val="00A53D1C"/>
    <w:rsid w:val="00A54CDB"/>
    <w:rsid w:val="00A563F2"/>
    <w:rsid w:val="00A566E8"/>
    <w:rsid w:val="00A577C7"/>
    <w:rsid w:val="00A61018"/>
    <w:rsid w:val="00A63D2E"/>
    <w:rsid w:val="00A644CB"/>
    <w:rsid w:val="00A66A5C"/>
    <w:rsid w:val="00A71F2D"/>
    <w:rsid w:val="00A72AC4"/>
    <w:rsid w:val="00A76125"/>
    <w:rsid w:val="00A80D3F"/>
    <w:rsid w:val="00A810F9"/>
    <w:rsid w:val="00A81451"/>
    <w:rsid w:val="00A8219A"/>
    <w:rsid w:val="00A8277D"/>
    <w:rsid w:val="00A86ECC"/>
    <w:rsid w:val="00A86FCC"/>
    <w:rsid w:val="00A9044B"/>
    <w:rsid w:val="00A9351A"/>
    <w:rsid w:val="00A93FEF"/>
    <w:rsid w:val="00A969DB"/>
    <w:rsid w:val="00AA0BAD"/>
    <w:rsid w:val="00AA710D"/>
    <w:rsid w:val="00AB101F"/>
    <w:rsid w:val="00AB3023"/>
    <w:rsid w:val="00AB3A8D"/>
    <w:rsid w:val="00AB543C"/>
    <w:rsid w:val="00AB6D25"/>
    <w:rsid w:val="00AB710D"/>
    <w:rsid w:val="00AC0259"/>
    <w:rsid w:val="00AC144D"/>
    <w:rsid w:val="00AC1500"/>
    <w:rsid w:val="00AC3B6F"/>
    <w:rsid w:val="00AC5969"/>
    <w:rsid w:val="00AD0B11"/>
    <w:rsid w:val="00AD3846"/>
    <w:rsid w:val="00AD4E69"/>
    <w:rsid w:val="00AD4FB4"/>
    <w:rsid w:val="00AD6497"/>
    <w:rsid w:val="00AD7B14"/>
    <w:rsid w:val="00AE02E0"/>
    <w:rsid w:val="00AE1CD1"/>
    <w:rsid w:val="00AE2D4B"/>
    <w:rsid w:val="00AE37AB"/>
    <w:rsid w:val="00AE3CA3"/>
    <w:rsid w:val="00AE454D"/>
    <w:rsid w:val="00AE4F99"/>
    <w:rsid w:val="00AE5EE3"/>
    <w:rsid w:val="00AF11D9"/>
    <w:rsid w:val="00B01797"/>
    <w:rsid w:val="00B0275A"/>
    <w:rsid w:val="00B04E87"/>
    <w:rsid w:val="00B05A62"/>
    <w:rsid w:val="00B06A0A"/>
    <w:rsid w:val="00B06BC2"/>
    <w:rsid w:val="00B132C3"/>
    <w:rsid w:val="00B14952"/>
    <w:rsid w:val="00B15AC0"/>
    <w:rsid w:val="00B21342"/>
    <w:rsid w:val="00B238CF"/>
    <w:rsid w:val="00B268AE"/>
    <w:rsid w:val="00B31E5A"/>
    <w:rsid w:val="00B3222E"/>
    <w:rsid w:val="00B3651B"/>
    <w:rsid w:val="00B36965"/>
    <w:rsid w:val="00B40212"/>
    <w:rsid w:val="00B46B52"/>
    <w:rsid w:val="00B5012B"/>
    <w:rsid w:val="00B5685C"/>
    <w:rsid w:val="00B65014"/>
    <w:rsid w:val="00B653AB"/>
    <w:rsid w:val="00B65909"/>
    <w:rsid w:val="00B65F9E"/>
    <w:rsid w:val="00B663B4"/>
    <w:rsid w:val="00B66B19"/>
    <w:rsid w:val="00B66D71"/>
    <w:rsid w:val="00B6734C"/>
    <w:rsid w:val="00B70744"/>
    <w:rsid w:val="00B710AA"/>
    <w:rsid w:val="00B711DC"/>
    <w:rsid w:val="00B7257A"/>
    <w:rsid w:val="00B73046"/>
    <w:rsid w:val="00B75EFB"/>
    <w:rsid w:val="00B7602C"/>
    <w:rsid w:val="00B76497"/>
    <w:rsid w:val="00B77F98"/>
    <w:rsid w:val="00B914E9"/>
    <w:rsid w:val="00B956EE"/>
    <w:rsid w:val="00B97879"/>
    <w:rsid w:val="00BA2BA1"/>
    <w:rsid w:val="00BA578B"/>
    <w:rsid w:val="00BB111E"/>
    <w:rsid w:val="00BB36CB"/>
    <w:rsid w:val="00BB3A79"/>
    <w:rsid w:val="00BB4111"/>
    <w:rsid w:val="00BB4E3C"/>
    <w:rsid w:val="00BB4F09"/>
    <w:rsid w:val="00BB74B8"/>
    <w:rsid w:val="00BC14E9"/>
    <w:rsid w:val="00BC603B"/>
    <w:rsid w:val="00BD4E33"/>
    <w:rsid w:val="00BD4F2E"/>
    <w:rsid w:val="00BD5957"/>
    <w:rsid w:val="00BD7719"/>
    <w:rsid w:val="00BD79BE"/>
    <w:rsid w:val="00BE3861"/>
    <w:rsid w:val="00BE4949"/>
    <w:rsid w:val="00BF0999"/>
    <w:rsid w:val="00BF14ED"/>
    <w:rsid w:val="00C030DE"/>
    <w:rsid w:val="00C03EDB"/>
    <w:rsid w:val="00C040AE"/>
    <w:rsid w:val="00C05229"/>
    <w:rsid w:val="00C0572F"/>
    <w:rsid w:val="00C07443"/>
    <w:rsid w:val="00C10B77"/>
    <w:rsid w:val="00C1209F"/>
    <w:rsid w:val="00C13062"/>
    <w:rsid w:val="00C155FB"/>
    <w:rsid w:val="00C2075D"/>
    <w:rsid w:val="00C22105"/>
    <w:rsid w:val="00C22167"/>
    <w:rsid w:val="00C22C47"/>
    <w:rsid w:val="00C22FC9"/>
    <w:rsid w:val="00C24322"/>
    <w:rsid w:val="00C244B6"/>
    <w:rsid w:val="00C25632"/>
    <w:rsid w:val="00C2742C"/>
    <w:rsid w:val="00C275DE"/>
    <w:rsid w:val="00C30331"/>
    <w:rsid w:val="00C313AB"/>
    <w:rsid w:val="00C31800"/>
    <w:rsid w:val="00C34BAF"/>
    <w:rsid w:val="00C364E6"/>
    <w:rsid w:val="00C3702F"/>
    <w:rsid w:val="00C41253"/>
    <w:rsid w:val="00C414B5"/>
    <w:rsid w:val="00C43FD4"/>
    <w:rsid w:val="00C47E1B"/>
    <w:rsid w:val="00C47E3B"/>
    <w:rsid w:val="00C50490"/>
    <w:rsid w:val="00C5101E"/>
    <w:rsid w:val="00C5127C"/>
    <w:rsid w:val="00C558B4"/>
    <w:rsid w:val="00C55B0D"/>
    <w:rsid w:val="00C57354"/>
    <w:rsid w:val="00C63472"/>
    <w:rsid w:val="00C64709"/>
    <w:rsid w:val="00C64A37"/>
    <w:rsid w:val="00C66526"/>
    <w:rsid w:val="00C7030C"/>
    <w:rsid w:val="00C7117C"/>
    <w:rsid w:val="00C7158E"/>
    <w:rsid w:val="00C7250B"/>
    <w:rsid w:val="00C72E74"/>
    <w:rsid w:val="00C7346B"/>
    <w:rsid w:val="00C75F1D"/>
    <w:rsid w:val="00C76634"/>
    <w:rsid w:val="00C768AA"/>
    <w:rsid w:val="00C77C0E"/>
    <w:rsid w:val="00C82424"/>
    <w:rsid w:val="00C82D93"/>
    <w:rsid w:val="00C8488F"/>
    <w:rsid w:val="00C85C21"/>
    <w:rsid w:val="00C85E40"/>
    <w:rsid w:val="00C86C8D"/>
    <w:rsid w:val="00C875ED"/>
    <w:rsid w:val="00C902B8"/>
    <w:rsid w:val="00C91687"/>
    <w:rsid w:val="00C924A8"/>
    <w:rsid w:val="00C9338B"/>
    <w:rsid w:val="00C937A8"/>
    <w:rsid w:val="00C945FE"/>
    <w:rsid w:val="00C946B7"/>
    <w:rsid w:val="00C96FAA"/>
    <w:rsid w:val="00C97A04"/>
    <w:rsid w:val="00CA107B"/>
    <w:rsid w:val="00CA22F1"/>
    <w:rsid w:val="00CA466A"/>
    <w:rsid w:val="00CA484D"/>
    <w:rsid w:val="00CA5BC6"/>
    <w:rsid w:val="00CA7338"/>
    <w:rsid w:val="00CA7499"/>
    <w:rsid w:val="00CB0412"/>
    <w:rsid w:val="00CB0E7E"/>
    <w:rsid w:val="00CB0EEF"/>
    <w:rsid w:val="00CB4F20"/>
    <w:rsid w:val="00CC39FE"/>
    <w:rsid w:val="00CC4F59"/>
    <w:rsid w:val="00CC5183"/>
    <w:rsid w:val="00CC739E"/>
    <w:rsid w:val="00CD06FA"/>
    <w:rsid w:val="00CD284E"/>
    <w:rsid w:val="00CD299A"/>
    <w:rsid w:val="00CD5430"/>
    <w:rsid w:val="00CD544C"/>
    <w:rsid w:val="00CD58B7"/>
    <w:rsid w:val="00CD6C02"/>
    <w:rsid w:val="00CD6F90"/>
    <w:rsid w:val="00CE21C4"/>
    <w:rsid w:val="00CE2C29"/>
    <w:rsid w:val="00CF1168"/>
    <w:rsid w:val="00CF137A"/>
    <w:rsid w:val="00CF16F1"/>
    <w:rsid w:val="00CF1EBC"/>
    <w:rsid w:val="00CF4099"/>
    <w:rsid w:val="00CF6077"/>
    <w:rsid w:val="00CF7C3B"/>
    <w:rsid w:val="00D00796"/>
    <w:rsid w:val="00D01E2E"/>
    <w:rsid w:val="00D0793C"/>
    <w:rsid w:val="00D12BF4"/>
    <w:rsid w:val="00D12D1F"/>
    <w:rsid w:val="00D16241"/>
    <w:rsid w:val="00D17A8D"/>
    <w:rsid w:val="00D20E52"/>
    <w:rsid w:val="00D257CE"/>
    <w:rsid w:val="00D25E71"/>
    <w:rsid w:val="00D261A2"/>
    <w:rsid w:val="00D2705B"/>
    <w:rsid w:val="00D32D45"/>
    <w:rsid w:val="00D33879"/>
    <w:rsid w:val="00D34063"/>
    <w:rsid w:val="00D41ABA"/>
    <w:rsid w:val="00D47325"/>
    <w:rsid w:val="00D52A54"/>
    <w:rsid w:val="00D538F4"/>
    <w:rsid w:val="00D53E1E"/>
    <w:rsid w:val="00D5567F"/>
    <w:rsid w:val="00D56874"/>
    <w:rsid w:val="00D56E66"/>
    <w:rsid w:val="00D5786D"/>
    <w:rsid w:val="00D61509"/>
    <w:rsid w:val="00D616BE"/>
    <w:rsid w:val="00D616D2"/>
    <w:rsid w:val="00D63B1C"/>
    <w:rsid w:val="00D63B5F"/>
    <w:rsid w:val="00D63E21"/>
    <w:rsid w:val="00D66415"/>
    <w:rsid w:val="00D674E0"/>
    <w:rsid w:val="00D70EF7"/>
    <w:rsid w:val="00D7299C"/>
    <w:rsid w:val="00D80066"/>
    <w:rsid w:val="00D8397C"/>
    <w:rsid w:val="00D86474"/>
    <w:rsid w:val="00D87F34"/>
    <w:rsid w:val="00D91CC0"/>
    <w:rsid w:val="00D934DB"/>
    <w:rsid w:val="00D93E5C"/>
    <w:rsid w:val="00D942BC"/>
    <w:rsid w:val="00D94AE6"/>
    <w:rsid w:val="00D94EED"/>
    <w:rsid w:val="00D96026"/>
    <w:rsid w:val="00DA0269"/>
    <w:rsid w:val="00DA3ED5"/>
    <w:rsid w:val="00DA64F9"/>
    <w:rsid w:val="00DA7C1C"/>
    <w:rsid w:val="00DB014B"/>
    <w:rsid w:val="00DB0202"/>
    <w:rsid w:val="00DB06BA"/>
    <w:rsid w:val="00DB147A"/>
    <w:rsid w:val="00DB1B7A"/>
    <w:rsid w:val="00DB1D15"/>
    <w:rsid w:val="00DB1FBF"/>
    <w:rsid w:val="00DB54FC"/>
    <w:rsid w:val="00DB562E"/>
    <w:rsid w:val="00DB700C"/>
    <w:rsid w:val="00DC328C"/>
    <w:rsid w:val="00DC3C96"/>
    <w:rsid w:val="00DC4543"/>
    <w:rsid w:val="00DC4576"/>
    <w:rsid w:val="00DC6708"/>
    <w:rsid w:val="00DD2FE5"/>
    <w:rsid w:val="00DD52B0"/>
    <w:rsid w:val="00DE1034"/>
    <w:rsid w:val="00DE2B76"/>
    <w:rsid w:val="00DE393E"/>
    <w:rsid w:val="00DE5FC3"/>
    <w:rsid w:val="00DE7078"/>
    <w:rsid w:val="00DE724E"/>
    <w:rsid w:val="00DF246D"/>
    <w:rsid w:val="00DF4230"/>
    <w:rsid w:val="00DF7836"/>
    <w:rsid w:val="00DF7D74"/>
    <w:rsid w:val="00E01436"/>
    <w:rsid w:val="00E019BF"/>
    <w:rsid w:val="00E045BD"/>
    <w:rsid w:val="00E10E44"/>
    <w:rsid w:val="00E11308"/>
    <w:rsid w:val="00E11CC5"/>
    <w:rsid w:val="00E125A2"/>
    <w:rsid w:val="00E15CEE"/>
    <w:rsid w:val="00E17B77"/>
    <w:rsid w:val="00E20DFD"/>
    <w:rsid w:val="00E22474"/>
    <w:rsid w:val="00E23337"/>
    <w:rsid w:val="00E24A69"/>
    <w:rsid w:val="00E25015"/>
    <w:rsid w:val="00E255AD"/>
    <w:rsid w:val="00E259EA"/>
    <w:rsid w:val="00E30915"/>
    <w:rsid w:val="00E311EC"/>
    <w:rsid w:val="00E31387"/>
    <w:rsid w:val="00E31BCC"/>
    <w:rsid w:val="00E32061"/>
    <w:rsid w:val="00E33500"/>
    <w:rsid w:val="00E35249"/>
    <w:rsid w:val="00E4017B"/>
    <w:rsid w:val="00E41462"/>
    <w:rsid w:val="00E42947"/>
    <w:rsid w:val="00E42FF9"/>
    <w:rsid w:val="00E45719"/>
    <w:rsid w:val="00E46147"/>
    <w:rsid w:val="00E4714C"/>
    <w:rsid w:val="00E478B5"/>
    <w:rsid w:val="00E505C9"/>
    <w:rsid w:val="00E51AEB"/>
    <w:rsid w:val="00E52002"/>
    <w:rsid w:val="00E522A7"/>
    <w:rsid w:val="00E54452"/>
    <w:rsid w:val="00E54A25"/>
    <w:rsid w:val="00E56C3B"/>
    <w:rsid w:val="00E576E8"/>
    <w:rsid w:val="00E61EE5"/>
    <w:rsid w:val="00E64695"/>
    <w:rsid w:val="00E664C5"/>
    <w:rsid w:val="00E671A2"/>
    <w:rsid w:val="00E72B2E"/>
    <w:rsid w:val="00E73157"/>
    <w:rsid w:val="00E7553C"/>
    <w:rsid w:val="00E76D26"/>
    <w:rsid w:val="00E82563"/>
    <w:rsid w:val="00E8291F"/>
    <w:rsid w:val="00E85F49"/>
    <w:rsid w:val="00E86A5A"/>
    <w:rsid w:val="00E94BD6"/>
    <w:rsid w:val="00E966AB"/>
    <w:rsid w:val="00E96E22"/>
    <w:rsid w:val="00E97E10"/>
    <w:rsid w:val="00EA08B6"/>
    <w:rsid w:val="00EA2A04"/>
    <w:rsid w:val="00EA397A"/>
    <w:rsid w:val="00EA67CC"/>
    <w:rsid w:val="00EB1390"/>
    <w:rsid w:val="00EB1C36"/>
    <w:rsid w:val="00EB2C71"/>
    <w:rsid w:val="00EB3DDD"/>
    <w:rsid w:val="00EB4340"/>
    <w:rsid w:val="00EB4930"/>
    <w:rsid w:val="00EB556D"/>
    <w:rsid w:val="00EB5A7D"/>
    <w:rsid w:val="00EC0CC4"/>
    <w:rsid w:val="00ED2DDA"/>
    <w:rsid w:val="00ED2F18"/>
    <w:rsid w:val="00ED3259"/>
    <w:rsid w:val="00ED53E9"/>
    <w:rsid w:val="00ED55C0"/>
    <w:rsid w:val="00ED5B60"/>
    <w:rsid w:val="00ED682B"/>
    <w:rsid w:val="00ED6A4A"/>
    <w:rsid w:val="00EE13CD"/>
    <w:rsid w:val="00EE36BD"/>
    <w:rsid w:val="00EE39D5"/>
    <w:rsid w:val="00EE3EDE"/>
    <w:rsid w:val="00EE41D5"/>
    <w:rsid w:val="00EE46F3"/>
    <w:rsid w:val="00EE6001"/>
    <w:rsid w:val="00EE62A3"/>
    <w:rsid w:val="00EF2A45"/>
    <w:rsid w:val="00EF559E"/>
    <w:rsid w:val="00EF633B"/>
    <w:rsid w:val="00EF7CA4"/>
    <w:rsid w:val="00F037A4"/>
    <w:rsid w:val="00F0451D"/>
    <w:rsid w:val="00F04CEF"/>
    <w:rsid w:val="00F04E6B"/>
    <w:rsid w:val="00F05668"/>
    <w:rsid w:val="00F1007C"/>
    <w:rsid w:val="00F11423"/>
    <w:rsid w:val="00F14EDA"/>
    <w:rsid w:val="00F15D01"/>
    <w:rsid w:val="00F16178"/>
    <w:rsid w:val="00F16287"/>
    <w:rsid w:val="00F16794"/>
    <w:rsid w:val="00F17334"/>
    <w:rsid w:val="00F225DE"/>
    <w:rsid w:val="00F2338D"/>
    <w:rsid w:val="00F26D4D"/>
    <w:rsid w:val="00F27C8F"/>
    <w:rsid w:val="00F30E49"/>
    <w:rsid w:val="00F32749"/>
    <w:rsid w:val="00F35F3D"/>
    <w:rsid w:val="00F36061"/>
    <w:rsid w:val="00F37172"/>
    <w:rsid w:val="00F40CBD"/>
    <w:rsid w:val="00F41E38"/>
    <w:rsid w:val="00F43981"/>
    <w:rsid w:val="00F444E4"/>
    <w:rsid w:val="00F4477E"/>
    <w:rsid w:val="00F561B1"/>
    <w:rsid w:val="00F561D4"/>
    <w:rsid w:val="00F63470"/>
    <w:rsid w:val="00F6454E"/>
    <w:rsid w:val="00F645E3"/>
    <w:rsid w:val="00F65062"/>
    <w:rsid w:val="00F6549A"/>
    <w:rsid w:val="00F67D8F"/>
    <w:rsid w:val="00F70E57"/>
    <w:rsid w:val="00F7245E"/>
    <w:rsid w:val="00F7377E"/>
    <w:rsid w:val="00F75102"/>
    <w:rsid w:val="00F802BE"/>
    <w:rsid w:val="00F821EC"/>
    <w:rsid w:val="00F86024"/>
    <w:rsid w:val="00F8611A"/>
    <w:rsid w:val="00F92826"/>
    <w:rsid w:val="00F9454E"/>
    <w:rsid w:val="00F959E3"/>
    <w:rsid w:val="00F963CF"/>
    <w:rsid w:val="00F96747"/>
    <w:rsid w:val="00F97814"/>
    <w:rsid w:val="00F979E9"/>
    <w:rsid w:val="00F97DD1"/>
    <w:rsid w:val="00FA2E1B"/>
    <w:rsid w:val="00FA374B"/>
    <w:rsid w:val="00FA414F"/>
    <w:rsid w:val="00FA458D"/>
    <w:rsid w:val="00FA45A6"/>
    <w:rsid w:val="00FA5128"/>
    <w:rsid w:val="00FA7623"/>
    <w:rsid w:val="00FB42D4"/>
    <w:rsid w:val="00FB4F84"/>
    <w:rsid w:val="00FB5906"/>
    <w:rsid w:val="00FB6415"/>
    <w:rsid w:val="00FB6AFD"/>
    <w:rsid w:val="00FB762F"/>
    <w:rsid w:val="00FB7BD7"/>
    <w:rsid w:val="00FC1E16"/>
    <w:rsid w:val="00FC2AED"/>
    <w:rsid w:val="00FC5492"/>
    <w:rsid w:val="00FC5EBB"/>
    <w:rsid w:val="00FC6360"/>
    <w:rsid w:val="00FD5EA7"/>
    <w:rsid w:val="00FD6AFC"/>
    <w:rsid w:val="00FD7765"/>
    <w:rsid w:val="00FE0430"/>
    <w:rsid w:val="00FE2F2B"/>
    <w:rsid w:val="00FE3A1C"/>
    <w:rsid w:val="00FF2484"/>
    <w:rsid w:val="00FF2913"/>
    <w:rsid w:val="00FF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DFC0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20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20983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8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0726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92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64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39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78497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829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72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219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00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663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839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776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008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06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535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449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tat.gov.pl/en/metainformations/glossary/terms-used-in-official-statistics/701,term.html" TargetMode="External"/><Relationship Id="rId39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34" Type="http://schemas.openxmlformats.org/officeDocument/2006/relationships/hyperlink" Target="http://stat.gov.pl/en/metainformations/glossary/terms-used-in-official-statistics/701,term.html" TargetMode="Externa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footer" Target="footer3.xml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hyperlink" Target="https://bdl.stat.gov.pl/BDL/dane/podgrup/temat" TargetMode="External"/><Relationship Id="rId38" Type="http://schemas.openxmlformats.org/officeDocument/2006/relationships/hyperlink" Target="https://stat.gov.pl/en/metainformations/glossary/terms-used-in-official-statistics/436,term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file:///C:\Users\kuniewicze\AppData\Local\Microsoft\Windows\INetCache\IE\IXYHOHYL\www.stat.gov.pl\en" TargetMode="External"/><Relationship Id="rId29" Type="http://schemas.openxmlformats.org/officeDocument/2006/relationships/hyperlink" Target="https://stat.gov.pl/en/metainformations/glossary/terms-used-in-official-statistics/435,term.html" TargetMode="External"/><Relationship Id="rId41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en/poland-macroeconomic-indicators/" TargetMode="External"/><Relationship Id="rId32" Type="http://schemas.openxmlformats.org/officeDocument/2006/relationships/hyperlink" Target="http://stat.gov.pl/en/poland-macroeconomic-indicators/" TargetMode="External"/><Relationship Id="rId37" Type="http://schemas.openxmlformats.org/officeDocument/2006/relationships/hyperlink" Target="https://stat.gov.pl/en/metainformations/glossary/terms-used-in-official-statistics/435,term.html" TargetMode="External"/><Relationship Id="rId40" Type="http://schemas.openxmlformats.org/officeDocument/2006/relationships/footer" Target="footer4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bdm.stat.gov.pl/" TargetMode="External"/><Relationship Id="rId28" Type="http://schemas.openxmlformats.org/officeDocument/2006/relationships/hyperlink" Target="http://stat.gov.pl/en/metainformations/glossary/terms-used-in-official-statistics/1310,term.html" TargetMode="External"/><Relationship Id="rId36" Type="http://schemas.openxmlformats.org/officeDocument/2006/relationships/hyperlink" Target="http://stat.gov.pl/en/metainformations/glossary/terms-used-in-official-statistics/1310,term.html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5.png"/><Relationship Id="rId31" Type="http://schemas.openxmlformats.org/officeDocument/2006/relationships/hyperlink" Target="http://bdm.stat.gov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7.png"/><Relationship Id="rId27" Type="http://schemas.openxmlformats.org/officeDocument/2006/relationships/hyperlink" Target="http://stat.gov.pl/en/metainformations/glossary/terms-used-in-official-statistics/1170,term.html" TargetMode="External"/><Relationship Id="rId30" Type="http://schemas.openxmlformats.org/officeDocument/2006/relationships/hyperlink" Target="https://stat.gov.pl/en/metainformations/glossary/terms-used-in-official-statistics/436,term.html" TargetMode="External"/><Relationship Id="rId35" Type="http://schemas.openxmlformats.org/officeDocument/2006/relationships/hyperlink" Target="http://stat.gov.pl/en/metainformations/glossary/terms-used-in-official-statistics/1170,term.html" TargetMode="External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9216412051057722E-2"/>
          <c:y val="3.1015605545501635E-2"/>
          <c:w val="0.87129396325459318"/>
          <c:h val="0.79224482356372117"/>
        </c:manualLayout>
      </c:layout>
      <c:lineChart>
        <c:grouping val="standard"/>
        <c:varyColors val="0"/>
        <c:ser>
          <c:idx val="0"/>
          <c:order val="0"/>
          <c:tx>
            <c:strRef>
              <c:f>'2018'!$A$3</c:f>
              <c:strCache>
                <c:ptCount val="1"/>
                <c:pt idx="0">
                  <c:v>2015</c:v>
                </c:pt>
              </c:strCache>
            </c:strRef>
          </c:tx>
          <c:spPr>
            <a:ln w="28575" cap="rnd">
              <a:solidFill>
                <a:srgbClr val="CCD2E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CCD2E4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'2018'!$B$3:$M$3</c:f>
              <c:numCache>
                <c:formatCode>0.0</c:formatCode>
                <c:ptCount val="12"/>
                <c:pt idx="0">
                  <c:v>53</c:v>
                </c:pt>
                <c:pt idx="1">
                  <c:v>61.8</c:v>
                </c:pt>
                <c:pt idx="2">
                  <c:v>79.3</c:v>
                </c:pt>
                <c:pt idx="3">
                  <c:v>86.2</c:v>
                </c:pt>
                <c:pt idx="4">
                  <c:v>91.8</c:v>
                </c:pt>
                <c:pt idx="5">
                  <c:v>103.2</c:v>
                </c:pt>
                <c:pt idx="6">
                  <c:v>106.6</c:v>
                </c:pt>
                <c:pt idx="7">
                  <c:v>105.8</c:v>
                </c:pt>
                <c:pt idx="8">
                  <c:v>118.2</c:v>
                </c:pt>
                <c:pt idx="9">
                  <c:v>123</c:v>
                </c:pt>
                <c:pt idx="10">
                  <c:v>119</c:v>
                </c:pt>
                <c:pt idx="11">
                  <c:v>152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'2018'!$A$4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'2018'!$B$4:$M$4</c:f>
              <c:numCache>
                <c:formatCode>0.0</c:formatCode>
                <c:ptCount val="12"/>
                <c:pt idx="0">
                  <c:v>48.4</c:v>
                </c:pt>
                <c:pt idx="1">
                  <c:v>55.3</c:v>
                </c:pt>
                <c:pt idx="2">
                  <c:v>66.8</c:v>
                </c:pt>
                <c:pt idx="3">
                  <c:v>73.400000000000006</c:v>
                </c:pt>
                <c:pt idx="4">
                  <c:v>79.2</c:v>
                </c:pt>
                <c:pt idx="5">
                  <c:v>89.7</c:v>
                </c:pt>
                <c:pt idx="6">
                  <c:v>86.6</c:v>
                </c:pt>
                <c:pt idx="7">
                  <c:v>84.2</c:v>
                </c:pt>
                <c:pt idx="8">
                  <c:v>100.1</c:v>
                </c:pt>
                <c:pt idx="9">
                  <c:v>98.4</c:v>
                </c:pt>
                <c:pt idx="10">
                  <c:v>103.7</c:v>
                </c:pt>
                <c:pt idx="11">
                  <c:v>139.80000000000001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'2018'!$A$5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6677AD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49.4</c:v>
                </c:pt>
                <c:pt idx="1">
                  <c:v>52.4</c:v>
                </c:pt>
                <c:pt idx="2">
                  <c:v>78.2</c:v>
                </c:pt>
                <c:pt idx="3">
                  <c:v>76.599999999999994</c:v>
                </c:pt>
                <c:pt idx="4">
                  <c:v>85.8</c:v>
                </c:pt>
                <c:pt idx="5">
                  <c:v>100.1</c:v>
                </c:pt>
                <c:pt idx="6">
                  <c:v>103.7</c:v>
                </c:pt>
                <c:pt idx="7">
                  <c:v>104.1</c:v>
                </c:pt>
                <c:pt idx="8">
                  <c:v>115.4</c:v>
                </c:pt>
                <c:pt idx="9">
                  <c:v>118.3</c:v>
                </c:pt>
                <c:pt idx="10">
                  <c:v>124.2</c:v>
                </c:pt>
                <c:pt idx="11">
                  <c:v>157.80000000000001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'2018'!$A$6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334A9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66.599999999999994</c:v>
                </c:pt>
                <c:pt idx="1">
                  <c:v>68.7</c:v>
                </c:pt>
                <c:pt idx="2">
                  <c:v>90.8</c:v>
                </c:pt>
                <c:pt idx="3">
                  <c:v>91.7</c:v>
                </c:pt>
                <c:pt idx="4">
                  <c:v>103.5</c:v>
                </c:pt>
                <c:pt idx="5">
                  <c:v>124.9</c:v>
                </c:pt>
                <c:pt idx="6">
                  <c:v>123</c:v>
                </c:pt>
                <c:pt idx="7">
                  <c:v>125</c:v>
                </c:pt>
                <c:pt idx="8">
                  <c:v>134.4</c:v>
                </c:pt>
                <c:pt idx="9">
                  <c:v>144.9</c:v>
                </c:pt>
                <c:pt idx="10">
                  <c:v>145.4</c:v>
                </c:pt>
                <c:pt idx="11">
                  <c:v>177.2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'2018'!$A$7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68.7</c:v>
                </c:pt>
                <c:pt idx="1">
                  <c:v>79.099999999999994</c:v>
                </c:pt>
                <c:pt idx="2">
                  <c:v>100.6</c:v>
                </c:pt>
                <c:pt idx="3">
                  <c:v>107.7</c:v>
                </c:pt>
                <c:pt idx="4">
                  <c:v>113.4</c:v>
                </c:pt>
                <c:pt idx="5">
                  <c:v>124</c:v>
                </c:pt>
                <c:pt idx="6">
                  <c:v>131.19999999999999</c:v>
                </c:pt>
                <c:pt idx="7">
                  <c:v>128.30000000000001</c:v>
                </c:pt>
                <c:pt idx="8">
                  <c:v>144.6</c:v>
                </c:pt>
                <c:pt idx="9">
                  <c:v>139.1</c:v>
                </c:pt>
                <c:pt idx="10">
                  <c:v>138.5</c:v>
                </c:pt>
                <c:pt idx="11">
                  <c:v>171.3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'2018'!$A$8</c:f>
              <c:strCache>
                <c:ptCount val="1"/>
                <c:pt idx="0">
                  <c:v>2020</c:v>
                </c:pt>
              </c:strCache>
            </c:strRef>
          </c:tx>
          <c:spPr>
            <a:ln w="317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'2018'!$B$8:$M$8</c:f>
              <c:numCache>
                <c:formatCode>0.0</c:formatCode>
                <c:ptCount val="12"/>
                <c:pt idx="0">
                  <c:v>73.099999999999994</c:v>
                </c:pt>
                <c:pt idx="1">
                  <c:v>83.4</c:v>
                </c:pt>
                <c:pt idx="2">
                  <c:v>104.3</c:v>
                </c:pt>
                <c:pt idx="3">
                  <c:v>106.8</c:v>
                </c:pt>
                <c:pt idx="4">
                  <c:v>107.6</c:v>
                </c:pt>
                <c:pt idx="5">
                  <c:v>121.1</c:v>
                </c:pt>
                <c:pt idx="6">
                  <c:v>116.8</c:v>
                </c:pt>
                <c:pt idx="7">
                  <c:v>112.9</c:v>
                </c:pt>
                <c:pt idx="8">
                  <c:v>130.4</c:v>
                </c:pt>
                <c:pt idx="9">
                  <c:v>131</c:v>
                </c:pt>
                <c:pt idx="10">
                  <c:v>131.80000000000001</c:v>
                </c:pt>
                <c:pt idx="11">
                  <c:v>177.1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6930216"/>
        <c:axId val="226931784"/>
      </c:lineChart>
      <c:catAx>
        <c:axId val="226930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26931784"/>
        <c:crossesAt val="100"/>
        <c:auto val="1"/>
        <c:lblAlgn val="ctr"/>
        <c:lblOffset val="100"/>
        <c:noMultiLvlLbl val="0"/>
      </c:catAx>
      <c:valAx>
        <c:axId val="226931784"/>
        <c:scaling>
          <c:orientation val="minMax"/>
          <c:max val="18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26930216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170434813164159"/>
          <c:y val="0.92809136322397834"/>
          <c:w val="0.77019118426485278"/>
          <c:h val="6.148956664911907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STAT\CZARNECKAK</Osoba>
    <NazwaPliku xmlns="8C029B3F-2CC4-4A59-AF0D-A90575FA3373">index_numbers_of_construction_and_assembly_production_in_November_2020.docx.docx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A47FA-066C-471D-A395-9DA849D21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18956FAA-45EC-4871-A51B-A429EFB04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Printed>2020-03-17T10:31:00Z</cp:lastPrinted>
  <dcterms:created xsi:type="dcterms:W3CDTF">2021-01-20T08:33:00Z</dcterms:created>
  <dcterms:modified xsi:type="dcterms:W3CDTF">2021-01-20T08:33:00Z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LUB-OSB.6362.1.2020.15</vt:lpwstr>
  </property>
  <property fmtid="{D5CDD505-2E9C-101B-9397-08002B2CF9AE}" pid="4" name="UNPPisma">
    <vt:lpwstr>2020-250152</vt:lpwstr>
  </property>
  <property fmtid="{D5CDD505-2E9C-101B-9397-08002B2CF9AE}" pid="5" name="ZnakSprawy">
    <vt:lpwstr>LUB-OSB.6362.1.2020</vt:lpwstr>
  </property>
  <property fmtid="{D5CDD505-2E9C-101B-9397-08002B2CF9AE}" pid="6" name="ZnakSprawyPrzedPrzeniesieniem">
    <vt:lpwstr/>
  </property>
  <property fmtid="{D5CDD505-2E9C-101B-9397-08002B2CF9AE}" pid="7" name="Autor">
    <vt:lpwstr>Pinkiewicz Mateusz</vt:lpwstr>
  </property>
  <property fmtid="{D5CDD505-2E9C-101B-9397-08002B2CF9AE}" pid="8" name="AutorInicjaly">
    <vt:lpwstr>MP</vt:lpwstr>
  </property>
  <property fmtid="{D5CDD505-2E9C-101B-9397-08002B2CF9AE}" pid="9" name="AutorNrTelefonu">
    <vt:lpwstr>81 465 20 53</vt:lpwstr>
  </property>
  <property fmtid="{D5CDD505-2E9C-101B-9397-08002B2CF9AE}" pid="10" name="Stanowisko">
    <vt:lpwstr>starszy statystyk</vt:lpwstr>
  </property>
  <property fmtid="{D5CDD505-2E9C-101B-9397-08002B2CF9AE}" pid="11" name="OpisPisma">
    <vt:lpwstr>Informacja sygnalna- Dynamika produkcji budowlano-montażowej w listopadzie 2020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2020-12-16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