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24EB5" w14:textId="3C0FE2A6" w:rsidR="0098135C" w:rsidRPr="00774638" w:rsidRDefault="00305C9C" w:rsidP="005A5394">
      <w:pPr>
        <w:pStyle w:val="tytuinformacji"/>
        <w:spacing w:before="6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Activity of a</w:t>
      </w:r>
      <w:r w:rsidR="00774638" w:rsidRPr="00774638">
        <w:rPr>
          <w:shd w:val="clear" w:color="auto" w:fill="FFFFFF"/>
          <w:lang w:val="en-GB"/>
        </w:rPr>
        <w:t>rt galleries in 2019</w:t>
      </w:r>
    </w:p>
    <w:p w14:paraId="2F023C1D" w14:textId="77777777" w:rsidR="00393761" w:rsidRPr="00774638" w:rsidRDefault="00393761" w:rsidP="00074DD8">
      <w:pPr>
        <w:pStyle w:val="tytuinformacji"/>
        <w:rPr>
          <w:sz w:val="32"/>
          <w:lang w:val="en-GB"/>
        </w:rPr>
      </w:pPr>
    </w:p>
    <w:p w14:paraId="03C8ED85" w14:textId="68157521" w:rsidR="005916D7" w:rsidRPr="001A79E2" w:rsidRDefault="00003437" w:rsidP="00633014">
      <w:pPr>
        <w:pStyle w:val="LID"/>
        <w:rPr>
          <w:lang w:val="en-GB"/>
        </w:rPr>
      </w:pPr>
      <w:r w:rsidRPr="0077463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62149" wp14:editId="6D7E520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2210"/>
                <wp:effectExtent l="0" t="0" r="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2817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532E" w14:textId="5E0CC55A" w:rsidR="00774638" w:rsidRPr="000B0BDD" w:rsidRDefault="00774638" w:rsidP="00774638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F7BD510" wp14:editId="0CA9ABF8">
                                  <wp:extent cx="339090" cy="330835"/>
                                  <wp:effectExtent l="0" t="0" r="381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9090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B0BDD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4E54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A916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4E54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</w:t>
                            </w:r>
                            <w:r w:rsidRPr="000B0BD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14:paraId="3500059F" w14:textId="62CEFE15" w:rsidR="00774638" w:rsidRPr="00774638" w:rsidRDefault="00774638" w:rsidP="005A5394">
                            <w:pPr>
                              <w:pStyle w:val="tekstnaniebieskimtle"/>
                              <w:rPr>
                                <w:color w:val="FFFFFF"/>
                                <w:lang w:val="en-GB"/>
                              </w:rPr>
                            </w:pPr>
                            <w:r w:rsidRPr="00774638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Decrease </w:t>
                            </w:r>
                            <w:r w:rsidR="008E01FA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in the </w:t>
                            </w:r>
                            <w:r w:rsidRPr="00774638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number of </w:t>
                            </w:r>
                            <w:r w:rsidR="000C743A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organised exhibitions</w:t>
                            </w:r>
                            <w:r w:rsidR="00276E53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in comparison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to 2018</w:t>
                            </w:r>
                          </w:p>
                          <w:p w14:paraId="5CE46C9E" w14:textId="77777777" w:rsidR="00933EC1" w:rsidRPr="00774638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621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2.3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LYJgIAACMEAAAOAAAAZHJzL2Uyb0RvYy54bWysU9tu2zAMfR+wfxD0vviCZEmNOEWXrMOA&#10;rivQ7QMUWY6FSqImKbGzrx8lJ2m2vQ3zgyCa1CF5eLi8HbQiB+G8BFPTYpJTIgyHRppdTb9/u3+3&#10;oMQHZhqmwIiaHoWnt6u3b5a9rUQJHahGOIIgxle9rWkXgq2yzPNOaOYnYIVBZwtOs4Cm22WNYz2i&#10;a5WVef4+68E11gEX3uPfzeikq4TftoKHr23rRSCqplhbSKdL5zae2WrJqp1jtpP8VAb7hyo0kwaT&#10;XqA2LDCyd/IvKC25Aw9tmHDQGbSt5CL1gN0U+R/dPHfMitQLkuPthSb//2D54+HJEdnUtCzmlBim&#10;cUhPoAQJ4sUH6AUpI0m99RXGPluMDsMHGHDYqWFvH4C/eGJg3TGzE3fOQd8J1mCRRXyZXT0dcXwE&#10;2fZfoMFcbB8gAQ2t05FB5IQgOg7reBmQGALhMeWiXCxydHH0FcW8XGDRMQerzs+t8+GTAE3ipaYO&#10;FZDg2eHBhzH0HBKzeVCyuZdKJcPttmvlyIFFteTFZn5G/y1MGdLX9GZWzhKygfgeoVmlZUA1K6lr&#10;imXiN+or0vHRNCkkMKnGOxatzImfSMlIThi2AwZG0rbQHJEpB6Nqccvw0oH7SUmPiq2p/7FnTlCi&#10;Phtk+6aYTqPEkzGdzUs03LVne+1hhiNUTQMl43Ud0lrENgzc4VRamfh6reRUKyoxMX7amij1aztF&#10;ve726hcAAAD//wMAUEsDBBQABgAIAAAAIQBVBepd3AAAAAcBAAAPAAAAZHJzL2Rvd25yZXYueG1s&#10;TI/BTsMwDIbvSLxDZCRuLG1BrJSmEwL1AGgINi7cvMa0FY1TNdlW3h5zgqO/3/r9uVzNblAHmkLv&#10;2UC6SEARN9723Bp439YXOagQkS0OnsnANwVYVacnJRbWH/mNDpvYKinhUKCBLsax0Do0HTkMCz8S&#10;S/bpJ4dRxqnVdsKjlLtBZ0lyrR32LBc6HOm+o+Zrs3cGrtKXJn8NH1v26zqrnx/QPYYnY87P5rtb&#10;UJHm+LcMv/qiDpU47fyebVCDAXkkCr1MQUma5bmAnYCb5RJ0Ver//tUPAAAA//8DAFBLAQItABQA&#10;BgAIAAAAIQC2gziS/gAAAOEBAAATAAAAAAAAAAAAAAAAAAAAAABbQ29udGVudF9UeXBlc10ueG1s&#10;UEsBAi0AFAAGAAgAAAAhADj9If/WAAAAlAEAAAsAAAAAAAAAAAAAAAAALwEAAF9yZWxzLy5yZWxz&#10;UEsBAi0AFAAGAAgAAAAhAHOn8tgmAgAAIwQAAA4AAAAAAAAAAAAAAAAALgIAAGRycy9lMm9Eb2Mu&#10;eG1sUEsBAi0AFAAGAAgAAAAhAFUF6l3cAAAABwEAAA8AAAAAAAAAAAAAAAAAgAQAAGRycy9kb3du&#10;cmV2LnhtbFBLBQYAAAAABAAEAPMAAACJBQAAAAA=&#10;" fillcolor="#001d77" stroked="f">
                <v:textbox>
                  <w:txbxContent>
                    <w:p w14:paraId="73AC532E" w14:textId="5E0CC55A" w:rsidR="00774638" w:rsidRPr="000B0BDD" w:rsidRDefault="00774638" w:rsidP="00774638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F7BD510" wp14:editId="0CA9ABF8">
                            <wp:extent cx="339090" cy="330835"/>
                            <wp:effectExtent l="0" t="0" r="381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9090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B0BDD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4E54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A916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4E54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</w:t>
                      </w:r>
                      <w:r w:rsidRPr="000B0BD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14:paraId="3500059F" w14:textId="62CEFE15" w:rsidR="00774638" w:rsidRPr="00774638" w:rsidRDefault="00774638" w:rsidP="005A5394">
                      <w:pPr>
                        <w:pStyle w:val="tekstnaniebieskimtle"/>
                        <w:rPr>
                          <w:color w:val="FFFFFF"/>
                          <w:lang w:val="en-GB"/>
                        </w:rPr>
                      </w:pPr>
                      <w:r w:rsidRPr="00774638">
                        <w:rPr>
                          <w:color w:val="FFFFFF"/>
                          <w:szCs w:val="20"/>
                          <w:lang w:val="en-GB"/>
                        </w:rPr>
                        <w:t xml:space="preserve">Decrease </w:t>
                      </w:r>
                      <w:r w:rsidR="008E01FA">
                        <w:rPr>
                          <w:color w:val="FFFFFF"/>
                          <w:szCs w:val="20"/>
                          <w:lang w:val="en-GB"/>
                        </w:rPr>
                        <w:t xml:space="preserve">in the </w:t>
                      </w:r>
                      <w:r w:rsidRPr="00774638">
                        <w:rPr>
                          <w:color w:val="FFFFFF"/>
                          <w:szCs w:val="20"/>
                          <w:lang w:val="en-GB"/>
                        </w:rPr>
                        <w:t xml:space="preserve">number of </w:t>
                      </w:r>
                      <w:r w:rsidR="000C743A">
                        <w:rPr>
                          <w:color w:val="FFFFFF"/>
                          <w:szCs w:val="20"/>
                          <w:lang w:val="en-GB"/>
                        </w:rPr>
                        <w:t>organised exhibitions</w:t>
                      </w:r>
                      <w:r w:rsidR="00276E53">
                        <w:rPr>
                          <w:color w:val="FFFFFF"/>
                          <w:szCs w:val="20"/>
                          <w:lang w:val="en-GB"/>
                        </w:rPr>
                        <w:t xml:space="preserve"> in comparison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 xml:space="preserve"> to 2018</w:t>
                      </w:r>
                    </w:p>
                    <w:p w14:paraId="5CE46C9E" w14:textId="77777777" w:rsidR="00933EC1" w:rsidRPr="00774638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87D" w:rsidRPr="00C8487D">
        <w:rPr>
          <w:lang w:val="en-GB"/>
        </w:rPr>
        <w:t>In 2019</w:t>
      </w:r>
      <w:r w:rsidR="008E01FA">
        <w:rPr>
          <w:lang w:val="en-GB"/>
        </w:rPr>
        <w:t>,</w:t>
      </w:r>
      <w:r w:rsidR="00C8487D" w:rsidRPr="00C8487D">
        <w:rPr>
          <w:lang w:val="en-GB"/>
        </w:rPr>
        <w:t xml:space="preserve"> </w:t>
      </w:r>
      <w:r w:rsidR="008E01FA" w:rsidRPr="00C8487D">
        <w:rPr>
          <w:lang w:val="en-GB"/>
        </w:rPr>
        <w:t>327 art gal</w:t>
      </w:r>
      <w:r w:rsidR="008E01FA">
        <w:rPr>
          <w:lang w:val="en-GB"/>
        </w:rPr>
        <w:t xml:space="preserve">leries </w:t>
      </w:r>
      <w:r w:rsidR="008E01FA" w:rsidRPr="00C8487D">
        <w:rPr>
          <w:lang w:val="en-GB"/>
        </w:rPr>
        <w:t xml:space="preserve">were </w:t>
      </w:r>
      <w:r w:rsidR="00C8487D" w:rsidRPr="00C8487D">
        <w:rPr>
          <w:lang w:val="en-GB"/>
        </w:rPr>
        <w:t xml:space="preserve">operating </w:t>
      </w:r>
      <w:r w:rsidR="00276E53">
        <w:rPr>
          <w:lang w:val="en-GB"/>
        </w:rPr>
        <w:t>(0,6</w:t>
      </w:r>
      <w:r w:rsidR="00133414">
        <w:rPr>
          <w:lang w:val="en-GB"/>
        </w:rPr>
        <w:t>% more</w:t>
      </w:r>
      <w:r w:rsidR="00276E53">
        <w:rPr>
          <w:lang w:val="en-GB"/>
        </w:rPr>
        <w:t xml:space="preserve"> in comparison</w:t>
      </w:r>
      <w:r w:rsidR="00C8487D" w:rsidRPr="00C8487D">
        <w:rPr>
          <w:lang w:val="en-GB"/>
        </w:rPr>
        <w:t xml:space="preserve"> to</w:t>
      </w:r>
      <w:r w:rsidR="00C8487D">
        <w:rPr>
          <w:lang w:val="en-GB"/>
        </w:rPr>
        <w:t xml:space="preserve"> 2018</w:t>
      </w:r>
      <w:r w:rsidR="00C8487D" w:rsidRPr="00C8487D">
        <w:rPr>
          <w:lang w:val="en-GB"/>
        </w:rPr>
        <w:t xml:space="preserve">). </w:t>
      </w:r>
      <w:r w:rsidR="0055003A" w:rsidRPr="001A79E2">
        <w:rPr>
          <w:lang w:val="en-GB"/>
        </w:rPr>
        <w:t>Art galleries organised</w:t>
      </w:r>
      <w:r w:rsidR="00C8487D" w:rsidRPr="001A79E2">
        <w:rPr>
          <w:lang w:val="en-GB"/>
        </w:rPr>
        <w:t xml:space="preserve"> </w:t>
      </w:r>
      <w:r w:rsidR="00374FC5">
        <w:rPr>
          <w:lang w:val="en-GB"/>
        </w:rPr>
        <w:br/>
      </w:r>
      <w:r w:rsidR="001A79E2" w:rsidRPr="001A79E2">
        <w:rPr>
          <w:lang w:val="en-GB"/>
        </w:rPr>
        <w:t>3.</w:t>
      </w:r>
      <w:r w:rsidR="006179D3">
        <w:rPr>
          <w:lang w:val="en-GB"/>
        </w:rPr>
        <w:t>9</w:t>
      </w:r>
      <w:r w:rsidR="001A79E2" w:rsidRPr="001A79E2">
        <w:rPr>
          <w:lang w:val="en-GB"/>
        </w:rPr>
        <w:t xml:space="preserve"> thousand exhibitions</w:t>
      </w:r>
      <w:r w:rsidR="0058225C" w:rsidRPr="0058225C">
        <w:rPr>
          <w:lang w:val="en-GB"/>
        </w:rPr>
        <w:t xml:space="preserve"> </w:t>
      </w:r>
      <w:r w:rsidR="0058225C" w:rsidRPr="001A79E2">
        <w:rPr>
          <w:lang w:val="en-GB"/>
        </w:rPr>
        <w:t>in Poland</w:t>
      </w:r>
      <w:r w:rsidR="005159E2">
        <w:rPr>
          <w:lang w:val="en-GB"/>
        </w:rPr>
        <w:t>, which were visited by 4.</w:t>
      </w:r>
      <w:r w:rsidR="00C8487D" w:rsidRPr="001A79E2">
        <w:rPr>
          <w:lang w:val="en-GB"/>
        </w:rPr>
        <w:t>5 m</w:t>
      </w:r>
      <w:r w:rsidR="005159E2">
        <w:rPr>
          <w:lang w:val="en-GB"/>
        </w:rPr>
        <w:t>i</w:t>
      </w:r>
      <w:r w:rsidR="00C8487D" w:rsidRPr="001A79E2">
        <w:rPr>
          <w:lang w:val="en-GB"/>
        </w:rPr>
        <w:t>l</w:t>
      </w:r>
      <w:r w:rsidR="005159E2">
        <w:rPr>
          <w:lang w:val="en-GB"/>
        </w:rPr>
        <w:t>lion people.</w:t>
      </w:r>
    </w:p>
    <w:p w14:paraId="4E4CB7A5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GB"/>
        </w:rPr>
      </w:pPr>
    </w:p>
    <w:p w14:paraId="702E14D9" w14:textId="77777777" w:rsidR="005159E2" w:rsidRDefault="005159E2" w:rsidP="00074DD8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lang w:val="en-GB"/>
        </w:rPr>
      </w:pPr>
    </w:p>
    <w:p w14:paraId="32E2B5DB" w14:textId="77777777" w:rsidR="00C22105" w:rsidRPr="00774638" w:rsidRDefault="009227A6" w:rsidP="00EC459E">
      <w:pPr>
        <w:pStyle w:val="Nagwek1"/>
        <w:spacing w:before="120" w:after="0"/>
        <w:rPr>
          <w:lang w:val="en-GB"/>
        </w:rPr>
      </w:pPr>
      <w:r w:rsidRPr="00774638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192D8A5" wp14:editId="1B5FCFDC">
                <wp:simplePos x="0" y="0"/>
                <wp:positionH relativeFrom="column">
                  <wp:posOffset>5234940</wp:posOffset>
                </wp:positionH>
                <wp:positionV relativeFrom="paragraph">
                  <wp:posOffset>55769</wp:posOffset>
                </wp:positionV>
                <wp:extent cx="1725295" cy="998220"/>
                <wp:effectExtent l="0" t="0" r="0" b="0"/>
                <wp:wrapTight wrapText="bothSides">
                  <wp:wrapPolygon edited="0">
                    <wp:start x="715" y="0"/>
                    <wp:lineTo x="715" y="21023"/>
                    <wp:lineTo x="20749" y="21023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6008" w14:textId="60F64080" w:rsidR="009071C9" w:rsidRPr="009071C9" w:rsidRDefault="009071C9" w:rsidP="009071C9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9071C9">
                              <w:rPr>
                                <w:lang w:val="en-GB"/>
                              </w:rPr>
                              <w:t xml:space="preserve">Visitors in art galleries in </w:t>
                            </w:r>
                            <w:proofErr w:type="spellStart"/>
                            <w:r w:rsidR="00374FC5">
                              <w:rPr>
                                <w:lang w:val="en-GB"/>
                              </w:rPr>
                              <w:t>M</w:t>
                            </w:r>
                            <w:r w:rsidRPr="009071C9">
                              <w:rPr>
                                <w:lang w:val="en-GB"/>
                              </w:rPr>
                              <w:t>ałopolskie</w:t>
                            </w:r>
                            <w:proofErr w:type="spellEnd"/>
                            <w:r w:rsidRPr="009071C9"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 w:rsidR="00374FC5">
                              <w:rPr>
                                <w:lang w:val="en-GB"/>
                              </w:rPr>
                              <w:t>M</w:t>
                            </w:r>
                            <w:r w:rsidRPr="009071C9">
                              <w:rPr>
                                <w:lang w:val="en-GB"/>
                              </w:rPr>
                              <w:t>azowieckie</w:t>
                            </w:r>
                            <w:proofErr w:type="spellEnd"/>
                            <w:r w:rsidRPr="009071C9">
                              <w:rPr>
                                <w:lang w:val="en-GB"/>
                              </w:rPr>
                              <w:t xml:space="preserve"> consisted 55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="006179D3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 xml:space="preserve">% of total </w:t>
                            </w:r>
                            <w:r w:rsidR="00CD501C">
                              <w:rPr>
                                <w:lang w:val="en-GB"/>
                              </w:rPr>
                              <w:t xml:space="preserve">number of </w:t>
                            </w:r>
                            <w:r>
                              <w:rPr>
                                <w:lang w:val="en-GB"/>
                              </w:rPr>
                              <w:t>visitors</w:t>
                            </w:r>
                          </w:p>
                          <w:p w14:paraId="22EED3F2" w14:textId="77777777" w:rsidR="00D616D2" w:rsidRPr="009071C9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D8A5" id="_x0000_s1027" type="#_x0000_t202" style="position:absolute;margin-left:412.2pt;margin-top:4.4pt;width:135.85pt;height:78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rNDwIAAP4DAAAOAAAAZHJzL2Uyb0RvYy54bWysU1Fv0zAQfkfiP1h+p2mjlrVR02lsDCEN&#10;mDT4AVfHaazZPmO7Tcqv5+x0XQVviDxYds733X3ffV5fD0azg/RBoa35bDLlTFqBjbK7mv/4fv9u&#10;yVmIYBvQaGXNjzLw683bN+veVbLEDnUjPSMQG6re1byL0VVFEUQnDYQJOmkp2KI3EOnod0XjoSd0&#10;o4tyOn1f9Ogb51HIEOjv3Rjkm4zftlLEb20bZGS65tRbzKvP6zatxWYN1c6D65Q4tQH/0IUBZano&#10;GeoOIrC9V39BGSU8BmzjRKApsG2VkJkDsZlN/2Dz1IGTmQuJE9xZpvD/YMXXw6Nnqql5yZkFQyN6&#10;RC1ZlM8hYi9ZmSTqXajo5pOju3H4gAONOtMN7gHFc2AWbzuwO3njPfadhIZanKXM4iJ1xAkJZNt/&#10;wYZqwT5iBhpab5J+pAgjdBrV8TweOUQmUsmrclGuFpwJiq1Wy7LM8yugesl2PsRPEg1Lm5p7Gn9G&#10;h8NDiKkbqF6upGIW75XW2QLasp5AF+UiJ1xEjIrkUK1MzZfT9I2eSSQ/2iYnR1B63FMBbU+sE9GR&#10;chy2Q9Y4S5IU2WJzJBk8joakB0SbDv0vznoyY83Dzz14yZn+bEnK1Ww+T+7Nh/niiogzfxnZXkbA&#10;CoKqeeRs3N7G7PiR8g1J3qqsxmsnp5bJZFmk04NILr4851uvz3bzGwAA//8DAFBLAwQUAAYACAAA&#10;ACEAc3dtp90AAAAKAQAADwAAAGRycy9kb3ducmV2LnhtbEyPzU7DMBCE70i8g7VI3Oi6VYjaEKdC&#10;IK4gyo/EzY23SUS8jmK3CW/P9gS3Wc1o9ptyO/tenWiMXWADy4UGRVwH13Fj4P3t6WYNKibLzvaB&#10;ycAPRdhWlxelLVyY+JVOu9QoKeFYWANtSkOBGOuWvI2LMBCLdwijt0nOsUE32knKfY8rrXP0tmP5&#10;0NqBHlqqv3dHb+Dj+fD1memX5tHfDlOYNbLfoDHXV/P9HahEc/oLwxlf0KESpn04souqN7BeZZlE&#10;RciCs683+RLUXlSea8CqxP8Tql8AAAD//wMAUEsBAi0AFAAGAAgAAAAhALaDOJL+AAAA4QEAABMA&#10;AAAAAAAAAAAAAAAAAAAAAFtDb250ZW50X1R5cGVzXS54bWxQSwECLQAUAAYACAAAACEAOP0h/9YA&#10;AACUAQAACwAAAAAAAAAAAAAAAAAvAQAAX3JlbHMvLnJlbHNQSwECLQAUAAYACAAAACEA8JfqzQ8C&#10;AAD+AwAADgAAAAAAAAAAAAAAAAAuAgAAZHJzL2Uyb0RvYy54bWxQSwECLQAUAAYACAAAACEAc3dt&#10;p90AAAAKAQAADwAAAAAAAAAAAAAAAABpBAAAZHJzL2Rvd25yZXYueG1sUEsFBgAAAAAEAAQA8wAA&#10;AHMFAAAAAA==&#10;" filled="f" stroked="f">
                <v:textbox>
                  <w:txbxContent>
                    <w:p w14:paraId="0B966008" w14:textId="60F64080" w:rsidR="009071C9" w:rsidRPr="009071C9" w:rsidRDefault="009071C9" w:rsidP="009071C9">
                      <w:pPr>
                        <w:pStyle w:val="tekstzboku"/>
                        <w:rPr>
                          <w:lang w:val="en-GB"/>
                        </w:rPr>
                      </w:pPr>
                      <w:r w:rsidRPr="009071C9">
                        <w:rPr>
                          <w:lang w:val="en-GB"/>
                        </w:rPr>
                        <w:t xml:space="preserve">Visitors in art galleries in </w:t>
                      </w:r>
                      <w:proofErr w:type="spellStart"/>
                      <w:r w:rsidR="00374FC5">
                        <w:rPr>
                          <w:lang w:val="en-GB"/>
                        </w:rPr>
                        <w:t>M</w:t>
                      </w:r>
                      <w:r w:rsidRPr="009071C9">
                        <w:rPr>
                          <w:lang w:val="en-GB"/>
                        </w:rPr>
                        <w:t>ałopolskie</w:t>
                      </w:r>
                      <w:proofErr w:type="spellEnd"/>
                      <w:r w:rsidRPr="009071C9">
                        <w:rPr>
                          <w:lang w:val="en-GB"/>
                        </w:rPr>
                        <w:t xml:space="preserve"> and </w:t>
                      </w:r>
                      <w:proofErr w:type="spellStart"/>
                      <w:r w:rsidR="00374FC5">
                        <w:rPr>
                          <w:lang w:val="en-GB"/>
                        </w:rPr>
                        <w:t>M</w:t>
                      </w:r>
                      <w:r w:rsidRPr="009071C9">
                        <w:rPr>
                          <w:lang w:val="en-GB"/>
                        </w:rPr>
                        <w:t>azowieckie</w:t>
                      </w:r>
                      <w:proofErr w:type="spellEnd"/>
                      <w:r w:rsidRPr="009071C9">
                        <w:rPr>
                          <w:lang w:val="en-GB"/>
                        </w:rPr>
                        <w:t xml:space="preserve"> consisted 55</w:t>
                      </w:r>
                      <w:r>
                        <w:rPr>
                          <w:lang w:val="en-GB"/>
                        </w:rPr>
                        <w:t>.</w:t>
                      </w:r>
                      <w:r w:rsidR="006179D3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 xml:space="preserve">% of total </w:t>
                      </w:r>
                      <w:r w:rsidR="00CD501C">
                        <w:rPr>
                          <w:lang w:val="en-GB"/>
                        </w:rPr>
                        <w:t xml:space="preserve">number of </w:t>
                      </w:r>
                      <w:r>
                        <w:rPr>
                          <w:lang w:val="en-GB"/>
                        </w:rPr>
                        <w:t>visitors</w:t>
                      </w:r>
                    </w:p>
                    <w:p w14:paraId="22EED3F2" w14:textId="77777777" w:rsidR="00D616D2" w:rsidRPr="009071C9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75120" w14:textId="096E6D93" w:rsidR="005159E2" w:rsidRPr="003F1021" w:rsidRDefault="005159E2" w:rsidP="00EC459E">
      <w:pPr>
        <w:pStyle w:val="tekstzboku"/>
        <w:spacing w:before="80" w:after="120"/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</w:pP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In 2019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, the majority of 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units were operating in </w:t>
      </w:r>
      <w:proofErr w:type="spellStart"/>
      <w:r w:rsidR="00374FC5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M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ało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polskie</w:t>
      </w:r>
      <w:proofErr w:type="spellEnd"/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(61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) and </w:t>
      </w:r>
      <w:proofErr w:type="spellStart"/>
      <w:r w:rsidR="00374FC5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M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azowieckie</w:t>
      </w:r>
      <w:proofErr w:type="spellEnd"/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(53)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</w:t>
      </w:r>
      <w:r w:rsidR="00CD501C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V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oivodships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. 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The most 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visited art galleries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were located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in </w:t>
      </w:r>
      <w:proofErr w:type="spellStart"/>
      <w:r w:rsidR="00374FC5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M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ałopolskie</w:t>
      </w:r>
      <w:proofErr w:type="spellEnd"/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(1.3 mil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lion) and </w:t>
      </w:r>
      <w:proofErr w:type="spellStart"/>
      <w:r w:rsidR="00374FC5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M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azowieckie</w:t>
      </w:r>
      <w:proofErr w:type="spellEnd"/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(1.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2 m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il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l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io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n)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</w:t>
      </w:r>
      <w:r w:rsidR="00CD501C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V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oivodships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. M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ost people visited art galleries organised by public sector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(88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.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4%). Open-air exhibitions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were visited by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28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.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8%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of</w:t>
      </w:r>
      <w:r w:rsidR="00133414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total number of </w:t>
      </w:r>
      <w:r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visitors</w:t>
      </w:r>
      <w:r w:rsidRPr="005159E2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. 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O</w:t>
      </w:r>
      <w:r w:rsidR="003F1021"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n average 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there were </w:t>
      </w:r>
      <w:r w:rsidR="008E01FA"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13.9 thousand visitors 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per</w:t>
      </w:r>
      <w:r w:rsidR="003F1021"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</w:t>
      </w:r>
      <w:r w:rsidR="00BE5A7E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one</w:t>
      </w:r>
      <w:r w:rsidR="003F1021"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art gallery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,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</w:t>
      </w:r>
      <w:r w:rsidR="00BE5A7E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one 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exhibition 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was 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visited </w:t>
      </w:r>
      <w:r w:rsidR="00BE5A7E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by an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average</w:t>
      </w:r>
      <w:r w:rsidR="00BE5A7E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of</w:t>
      </w:r>
      <w:r w:rsidR="008E01FA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1.</w:t>
      </w:r>
      <w:r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2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thousand</w:t>
      </w:r>
      <w:r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 </w:t>
      </w:r>
      <w:r w:rsid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>people</w:t>
      </w:r>
      <w:r w:rsidRPr="003F1021">
        <w:rPr>
          <w:rFonts w:eastAsiaTheme="minorHAnsi" w:cs="Arial"/>
          <w:bCs w:val="0"/>
          <w:color w:val="auto"/>
          <w:sz w:val="19"/>
          <w:szCs w:val="22"/>
          <w:lang w:val="en-GB" w:eastAsia="en-US"/>
        </w:rPr>
        <w:t xml:space="preserve">. </w:t>
      </w:r>
      <w:bookmarkStart w:id="0" w:name="_GoBack"/>
      <w:bookmarkEnd w:id="0"/>
    </w:p>
    <w:p w14:paraId="1CA005CE" w14:textId="77777777" w:rsidR="00116087" w:rsidRPr="00272BD0" w:rsidRDefault="00272BD0" w:rsidP="001D1202">
      <w:pPr>
        <w:pStyle w:val="tytuwykresu"/>
        <w:spacing w:before="240"/>
        <w:rPr>
          <w:lang w:val="en-GB"/>
        </w:rPr>
      </w:pPr>
      <w:r w:rsidRPr="00272BD0">
        <w:rPr>
          <w:lang w:val="en-GB"/>
        </w:rPr>
        <w:t>Map</w:t>
      </w:r>
      <w:r w:rsidR="00FB5906" w:rsidRPr="00272BD0">
        <w:rPr>
          <w:lang w:val="en-GB"/>
        </w:rPr>
        <w:t xml:space="preserve"> </w:t>
      </w:r>
      <w:r w:rsidR="00074DD8" w:rsidRPr="00272BD0">
        <w:rPr>
          <w:lang w:val="en-GB"/>
        </w:rPr>
        <w:t>1</w:t>
      </w:r>
      <w:r w:rsidR="008F4441" w:rsidRPr="00272BD0">
        <w:rPr>
          <w:lang w:val="en-GB"/>
        </w:rPr>
        <w:t>.</w:t>
      </w:r>
      <w:r w:rsidR="00074DD8" w:rsidRPr="00272BD0">
        <w:rPr>
          <w:shd w:val="clear" w:color="auto" w:fill="FFFFFF"/>
          <w:lang w:val="en-GB"/>
        </w:rPr>
        <w:t xml:space="preserve"> </w:t>
      </w:r>
      <w:r w:rsidRPr="00272BD0">
        <w:rPr>
          <w:shd w:val="clear" w:color="auto" w:fill="FFFFFF"/>
          <w:lang w:val="en-GB"/>
        </w:rPr>
        <w:t>Art</w:t>
      </w:r>
      <w:r>
        <w:rPr>
          <w:shd w:val="clear" w:color="auto" w:fill="FFFFFF"/>
          <w:lang w:val="en-GB"/>
        </w:rPr>
        <w:t xml:space="preserve"> galleries</w:t>
      </w:r>
      <w:r w:rsidRPr="00272BD0">
        <w:rPr>
          <w:shd w:val="clear" w:color="auto" w:fill="FFFFFF"/>
          <w:lang w:val="en-GB"/>
        </w:rPr>
        <w:t xml:space="preserve"> in 2019 </w:t>
      </w:r>
    </w:p>
    <w:p w14:paraId="420B66C2" w14:textId="77777777" w:rsidR="00F802BE" w:rsidRDefault="009071C9" w:rsidP="00F802BE">
      <w:pPr>
        <w:pStyle w:val="Nagwek1"/>
        <w:rPr>
          <w:lang w:val="en-GB"/>
        </w:rPr>
      </w:pPr>
      <w:r w:rsidRPr="00774638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858957B" wp14:editId="796B932E">
                <wp:simplePos x="0" y="0"/>
                <wp:positionH relativeFrom="column">
                  <wp:posOffset>5234940</wp:posOffset>
                </wp:positionH>
                <wp:positionV relativeFrom="paragraph">
                  <wp:posOffset>872490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8807" w14:textId="2C5434AB" w:rsidR="00590BDD" w:rsidRPr="000B0BDD" w:rsidRDefault="00590BDD" w:rsidP="00590BDD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0B0BDD">
                              <w:rPr>
                                <w:lang w:val="en-GB"/>
                              </w:rPr>
                              <w:t xml:space="preserve">34.9% of art galleries were operating in </w:t>
                            </w:r>
                            <w:proofErr w:type="spellStart"/>
                            <w:r w:rsidR="00374FC5">
                              <w:rPr>
                                <w:lang w:val="en-GB"/>
                              </w:rPr>
                              <w:t>M</w:t>
                            </w:r>
                            <w:r w:rsidRPr="000B0BDD">
                              <w:rPr>
                                <w:lang w:val="en-GB"/>
                              </w:rPr>
                              <w:t>ałopolskie</w:t>
                            </w:r>
                            <w:proofErr w:type="spellEnd"/>
                            <w:r w:rsidRPr="000B0BDD"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 w:rsidR="00374FC5">
                              <w:rPr>
                                <w:lang w:val="en-GB"/>
                              </w:rPr>
                              <w:t>M</w:t>
                            </w:r>
                            <w:r w:rsidRPr="000B0BDD">
                              <w:rPr>
                                <w:lang w:val="en-GB"/>
                              </w:rPr>
                              <w:t>azowieckie</w:t>
                            </w:r>
                            <w:proofErr w:type="spellEnd"/>
                            <w:r w:rsidRPr="000B0BDD">
                              <w:rPr>
                                <w:lang w:val="en-GB"/>
                              </w:rPr>
                              <w:t xml:space="preserve"> </w:t>
                            </w:r>
                            <w:r w:rsidR="00CD501C">
                              <w:rPr>
                                <w:lang w:val="en-GB"/>
                              </w:rPr>
                              <w:t>V</w:t>
                            </w:r>
                            <w:r w:rsidRPr="000B0BDD">
                              <w:rPr>
                                <w:lang w:val="en-GB"/>
                              </w:rPr>
                              <w:t>oivodships</w:t>
                            </w:r>
                          </w:p>
                          <w:p w14:paraId="7F8E6036" w14:textId="77777777" w:rsidR="00F802BE" w:rsidRPr="000B0BDD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957B" id="Pole tekstowe 16" o:spid="_x0000_s1028" type="#_x0000_t202" style="position:absolute;margin-left:412.2pt;margin-top:68.7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Gq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rFWcwtNEeUwcFoSXxCuOnA/aKkRzvW1P/cMycoUZ8NSrnKF4vo33RYlNcFHtw0sp1G&#10;mOEIVdNAybi9C8nzI+VblLyVSY04m7GTU8tosyTS6UlEH0/P6dbvh7t5BQAA//8DAFBLAwQUAAYA&#10;CAAAACEAXXEZMN8AAAAMAQAADwAAAGRycy9kb3ducmV2LnhtbEyPwU7DMAyG70i8Q2QkbixZKV1X&#10;mk4IxBXEYEjcssZrKxqnarK1vD3eCW62/k+/P5eb2fXihGPoPGlYLhQIpNrbjhoNH+/PNzmIEA1Z&#10;03tCDT8YYFNdXpSmsH6iNzxtYyO4hEJhNLQxDoWUoW7RmbDwAxJnBz86E3kdG2lHM3G562WiVCad&#10;6YgvtGbAxxbr7+3Radi9HL4+U/XaPLm7YfKzkuTWUuvrq/nhHkTEOf7BcNZndajYae+PZIPoNeRJ&#10;mjLKwe2KhzOh1tkSxF5DkuUpyKqU/5+ofgEAAP//AwBQSwECLQAUAAYACAAAACEAtoM4kv4AAADh&#10;AQAAEwAAAAAAAAAAAAAAAAAAAAAAW0NvbnRlbnRfVHlwZXNdLnhtbFBLAQItABQABgAIAAAAIQA4&#10;/SH/1gAAAJQBAAALAAAAAAAAAAAAAAAAAC8BAABfcmVscy8ucmVsc1BLAQItABQABgAIAAAAIQCW&#10;SDGqEgIAAAAEAAAOAAAAAAAAAAAAAAAAAC4CAABkcnMvZTJvRG9jLnhtbFBLAQItABQABgAIAAAA&#10;IQBdcRkw3wAAAAwBAAAPAAAAAAAAAAAAAAAAAGwEAABkcnMvZG93bnJldi54bWxQSwUGAAAAAAQA&#10;BADzAAAAeAUAAAAA&#10;" filled="f" stroked="f">
                <v:textbox>
                  <w:txbxContent>
                    <w:p w14:paraId="70AB8807" w14:textId="2C5434AB" w:rsidR="00590BDD" w:rsidRPr="000B0BDD" w:rsidRDefault="00590BDD" w:rsidP="00590BDD">
                      <w:pPr>
                        <w:pStyle w:val="tekstzboku"/>
                        <w:rPr>
                          <w:lang w:val="en-GB"/>
                        </w:rPr>
                      </w:pPr>
                      <w:r w:rsidRPr="000B0BDD">
                        <w:rPr>
                          <w:lang w:val="en-GB"/>
                        </w:rPr>
                        <w:t xml:space="preserve">34.9% of art galleries were operating in </w:t>
                      </w:r>
                      <w:proofErr w:type="spellStart"/>
                      <w:r w:rsidR="00374FC5">
                        <w:rPr>
                          <w:lang w:val="en-GB"/>
                        </w:rPr>
                        <w:t>M</w:t>
                      </w:r>
                      <w:r w:rsidRPr="000B0BDD">
                        <w:rPr>
                          <w:lang w:val="en-GB"/>
                        </w:rPr>
                        <w:t>ałopolskie</w:t>
                      </w:r>
                      <w:proofErr w:type="spellEnd"/>
                      <w:r w:rsidRPr="000B0BDD">
                        <w:rPr>
                          <w:lang w:val="en-GB"/>
                        </w:rPr>
                        <w:t xml:space="preserve"> and </w:t>
                      </w:r>
                      <w:proofErr w:type="spellStart"/>
                      <w:r w:rsidR="00374FC5">
                        <w:rPr>
                          <w:lang w:val="en-GB"/>
                        </w:rPr>
                        <w:t>M</w:t>
                      </w:r>
                      <w:r w:rsidRPr="000B0BDD">
                        <w:rPr>
                          <w:lang w:val="en-GB"/>
                        </w:rPr>
                        <w:t>azowieckie</w:t>
                      </w:r>
                      <w:proofErr w:type="spellEnd"/>
                      <w:r w:rsidRPr="000B0BDD">
                        <w:rPr>
                          <w:lang w:val="en-GB"/>
                        </w:rPr>
                        <w:t xml:space="preserve"> </w:t>
                      </w:r>
                      <w:r w:rsidR="00CD501C">
                        <w:rPr>
                          <w:lang w:val="en-GB"/>
                        </w:rPr>
                        <w:t>V</w:t>
                      </w:r>
                      <w:r w:rsidRPr="000B0BDD">
                        <w:rPr>
                          <w:lang w:val="en-GB"/>
                        </w:rPr>
                        <w:t>oivodships</w:t>
                      </w:r>
                    </w:p>
                    <w:p w14:paraId="7F8E6036" w14:textId="77777777" w:rsidR="00F802BE" w:rsidRPr="000B0BDD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336EA">
        <w:rPr>
          <w:noProof/>
          <w:spacing w:val="-2"/>
          <w:sz w:val="1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EFA4386" wp14:editId="51FD303D">
                <wp:simplePos x="0" y="0"/>
                <wp:positionH relativeFrom="column">
                  <wp:posOffset>2971800</wp:posOffset>
                </wp:positionH>
                <wp:positionV relativeFrom="paragraph">
                  <wp:posOffset>1051560</wp:posOffset>
                </wp:positionV>
                <wp:extent cx="1616659" cy="1458155"/>
                <wp:effectExtent l="0" t="0" r="0" b="0"/>
                <wp:wrapNone/>
                <wp:docPr id="326" name="Grupa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659" cy="1458155"/>
                          <a:chOff x="219457" y="383345"/>
                          <a:chExt cx="1616967" cy="1459116"/>
                        </a:xfrm>
                      </wpg:grpSpPr>
                      <wpg:grpSp>
                        <wpg:cNvPr id="395" name="Grupa 395"/>
                        <wpg:cNvGrpSpPr/>
                        <wpg:grpSpPr>
                          <a:xfrm>
                            <a:off x="243316" y="462701"/>
                            <a:ext cx="310160" cy="212090"/>
                            <a:chOff x="-152213" y="-269056"/>
                            <a:chExt cx="310940" cy="226249"/>
                          </a:xfrm>
                        </wpg:grpSpPr>
                        <wps:wsp>
                          <wps:cNvPr id="396" name="Elipsa 396"/>
                          <wps:cNvSpPr/>
                          <wps:spPr>
                            <a:xfrm>
                              <a:off x="-93846" y="-247086"/>
                              <a:ext cx="183687" cy="18368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2213" y="-269056"/>
                              <a:ext cx="310940" cy="226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05C3BD" w14:textId="77777777" w:rsidR="00E336EA" w:rsidRPr="003156B9" w:rsidRDefault="00E336EA" w:rsidP="00E336EA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327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98" name="Grupa 398"/>
                        <wpg:cNvGrpSpPr/>
                        <wpg:grpSpPr>
                          <a:xfrm>
                            <a:off x="219457" y="743911"/>
                            <a:ext cx="1616967" cy="1098550"/>
                            <a:chOff x="-95533" y="38007"/>
                            <a:chExt cx="1616967" cy="1098911"/>
                          </a:xfrm>
                        </wpg:grpSpPr>
                        <pic:pic xmlns:pic="http://schemas.openxmlformats.org/drawingml/2006/picture">
                          <pic:nvPicPr>
                            <pic:cNvPr id="400" name="Obraz 4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3553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0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533" y="38007"/>
                              <a:ext cx="1616967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66AE9F" w14:textId="39F66A09" w:rsidR="00E336EA" w:rsidRPr="00E336EA" w:rsidRDefault="00E336EA" w:rsidP="00E336EA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Number of visitors per 1 </w:t>
                                </w:r>
                                <w:r w:rsidR="000C743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art gallery</w:t>
                                </w:r>
                                <w:r w:rsidRPr="00E336EA">
                                  <w:rPr>
                                    <w:sz w:val="14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          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200</w:t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01</w:t>
                                </w:r>
                                <w:r w:rsidRPr="00E336EA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24213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120</w:t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01</w:t>
                                </w:r>
                                <w:r w:rsidRPr="00E336EA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20000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60</w:t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01</w:t>
                                </w:r>
                                <w:r w:rsidRPr="00E336EA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120</w:t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00</w:t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3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121</w:t>
                                </w:r>
                                <w:r w:rsidRPr="00E336EA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A2220C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60</w:t>
                                </w:r>
                                <w:r w:rsidRPr="00E336E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0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85" y="383345"/>
                            <a:ext cx="1370556" cy="301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40EDA" w14:textId="77777777" w:rsidR="00E336EA" w:rsidRPr="00C10E51" w:rsidRDefault="00E336EA" w:rsidP="00E336EA">
                              <w:pPr>
                                <w:spacing w:after="24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Number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of art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galleries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A4386" id="Grupa 326" o:spid="_x0000_s1029" style="position:absolute;margin-left:234pt;margin-top:82.8pt;width:127.3pt;height:114.8pt;z-index:251739136;mso-width-relative:margin;mso-height-relative:margin" coordorigin="2194,3833" coordsize="16169,1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G3W3QUAAKMTAAAOAAAAZHJzL2Uyb0RvYy54bWzMWG1v2zYQ/j5g/0HQ&#10;d9d6tSWhTuE6aVAga4K1Qz/TFGUJlUSOpGOnw/777khJfs3atEOWD3H4erw7PvfcUa/fbJvauWdS&#10;Vbyduf4rz3VYS3letauZ+8end6PEdZQmbU5q3rKZ+8CU++bi119eb0TGAl7yOmfSASGtyjZi5pZa&#10;i2w8VrRkDVGvuGAtTBZcNkRDV67GuSQbkN7U48DzJuMNl7mQnDKlYPTSTroXRn5RMKpvi0Ix7dQz&#10;F3TT5lea3yX+ji9ek2wliSgr2qlBfkCLhlQtHDqIuiSaOGtZnYhqKiq54oV+RXkz5kVRUWZsAGt8&#10;78iaa8nXwtiyyjYrMbgJXHvkpx8WSz/c30mnymduGExcpyUNXNK1XAvi4AC4ZyNWGay6luKjuJPd&#10;wMr20OJtIRv8D7Y4W+PYh8GxbKsdCoP+xJ9M4tR1KMz5UZz4cWxdT0u4H9wX+GkUT10HFoRJGEbD&#10;/NWejHQCKzoZqe8b/ca9CmPUdFBs6AwW9Ham8ZGdMPB0O4MoDEEB1DeaBFPPt/b0Foe+508AcKhs&#10;4Ade2kFtsHfkx0Hgh0bAKJikXmysIRkte4tBRhr1MoJJEKV4xqP2QgCpHUbUz2HkY0kEM9BTePuD&#10;7waMXNWVUACStAOJWTYgRGUKwHIGHqM0TCLrtlEQTb2ks7r3m5+Ek6S/ZNvet5lkQip9zXjjYGPm&#10;shr1QE1JRu5vlLar+1U4rHhd5e+qujYdJBa2qKVzT4ASlitzb+DTg1V162xmbhoHsRF8MGeo6VAC&#10;Cq7XzW88t1InseeZ+0a5/YHm5vYkwVzdwuBG9M4yLf1QMyOv/Z0VEJgYGlaJXpA9g1DKWu3bqZLk&#10;zA7jyeePrlEgSi7AFYPsTsB52daX3XrcygyjDpu9f1PMbh52mJN5q4fNTdVyeU5ADVZ1J9v1vZOs&#10;a9BLS54/ACQlt3yuBH1XARxuiNJ3RAKBQ9RAUtK38FPUHO6Sdy3XKbn8em4c10PMwKzrbCAhzFz1&#10;55pI5jr1+xaiKfUjDEZtOkBVAXTk/sxyf6ZdNwsOAPMh/Qlqmrhe132zkLz5DLlrjqfCFGkpnD1z&#10;qZZ9Z6FtooLsR9l8bpZB1hBE37QfBUXh6FXE+qftZyJFFxMagukD7yP4JC7sWtzZ8vla86IyQbPz&#10;a+dvYBPkzmehFYh4m3rueM0czb4ozTfMCSwxD9zi6O1bjvnE4kbccPpFOS1flKRdsbmUfFMyksNt&#10;WQih9sBeSEvWFGQlZ7mBSIU0R8B4I+gohT1KzT1JfYOYT0hKQhliDnqEoVqO9ASYR0o4YJ69mabS&#10;UCnVVTNzEwzyLqGgvVdtbjZrUtW2fZ5c9Ha5tbm+9+tRIP23MdBDWh8B+juht8vnNoWb1H6azaHA&#10;PKha0sQa96SqZa/6mEYhlBYoA/jubO3hpUkcn+TzNI5Dm85DuJ+pFbBL5lgC7coXENEdAjdl4bcz&#10;F8EqKprBX1fyQesknX+7NIZdeo0EZsvr5rtkNER+WYuR5ZlqWdWVfjCVNgAYlWrv7yraa7irDCLA&#10;Y3cPt0tJvjo4AD7ELbjK7oHIqOhR0CoB0dEH7OHyMXYPDlxCtu9TObY704AnjwriM96xxfYlp+sG&#10;Mqd9PUhWEw1PF1VCFQH8nLFmyfKZK9/nwNwUXi4aiELIqrUBDICAGqOHhinw/wqSueelwdvRIvYW&#10;o8ibXo3maTQdTb2raeRFib/wF39j+PtRtlYMzCf1pag61WH0RPmz1Xz37rHvBPPesBm/z/agmikx&#10;ehUBWOgh1FVpyTQtsWmTOe3KpGHCeHrnXPT7IwUcXDOWvFEIcD8MkiAOpiFMY8kbJwk8Z3B+wPcT&#10;WdFoZHUwTVDpmbJRBLX8S8pGZ4nlUWY6ppUnuh2LgmdORhHCZFd9DFXdC05Gz1ATRV7wklAYhVM/&#10;gYczxPb+83yAYTj1YnjBmuAPIfThsf8Twf8/oLD7BnDytnh5KIQvQYZWu69W+Klpvw/t/W9rF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Z8B6h4gAAAAsBAAAPAAAAZHJzL2Rv&#10;d25yZXYueG1sTI9Ba4NAEIXvhf6HZQq9Naum2tS6hhDankKgSSHkNtGJStxdcTdq/n2np/Y2j/d4&#10;871sOelWDNS7xhoF4SwAQaawZWMqBd/7j6cFCOfRlNhaQwpu5GCZ399lmJZ2NF807HwluMS4FBXU&#10;3neplK6oSaOb2Y4Me2fba/Qs+0qWPY5crlsZBUEiNTaGP9TY0bqm4rK7agWfI46refg+bC7n9e24&#10;j7eHTUhKPT5MqzcQnib/F4ZffEaHnJlO9mpKJ1oFz8mCt3g2kjgBwYmXKOLjpGD+Gkcg80z+35D/&#10;AAAA//8DAFBLAwQKAAAAAAAAACEAP36jmOQBAADkAQAAFAAAAGRycy9tZWRpYS9pbWFnZTEucG5n&#10;iVBORw0KGgoAAAANSUhEUgAAAFMAAADBCAYAAACzHIxIAAAACXBIWXMAAC4jAAAuIwF4pT92AAAA&#10;GXRFWHRTb2Z0d2FyZQBBZG9iZSBJbWFnZVJlYWR5ccllPAAAAXFJREFUeNrs3LENwjAURVGCsgol&#10;BRNAzx7ZgQqYgY4BaBkB3FJlBEZgA4N3eJGCdK6UBY5iyy78u9VmqAslKksGuWDChAlTMGHCFEyY&#10;MGEKJkyYggkTJkzBhAlTMGHChCmYMGEKJkyYggkTJkzBhAlTMCeq/31nDJHeXa0eqFnmMGEKJkyY&#10;gpk/tK/3lxOGzKG93YCOHCIZK2HPhAlTMGHCFEyYMGEKJkyYggkTJkzBhAlTMGHChCmYMGEKJkyY&#10;ggkTJkzBhAlTMGH+QSYh+DNhwhRMmDAFE+bM64fD/Ykh0tjGSmw5WOYwYQomTJiCCRMmTMGECVMw&#10;YcKEKZgwYQomTJgwBRMmTMGECROmYMKEKZgwYQomzFnX3gEVDJFGYyUsc5gwBRMmTMGc5NB+vb12&#10;GCJ92g3owSFSscztmTBhCiZMmIIJEyZMwYQJUzBhwoQpmDBhCiZMmDAFEyZMwYQJUzBhwoQpmDBh&#10;CibM+fcVYADDUhu20xNhGAAAAABJRU5ErkJgglBLAQItABQABgAIAAAAIQCxgme2CgEAABMCAAAT&#10;AAAAAAAAAAAAAAAAAAAAAABbQ29udGVudF9UeXBlc10ueG1sUEsBAi0AFAAGAAgAAAAhADj9If/W&#10;AAAAlAEAAAsAAAAAAAAAAAAAAAAAOwEAAF9yZWxzLy5yZWxzUEsBAi0AFAAGAAgAAAAhAIkcbdbd&#10;BQAAoxMAAA4AAAAAAAAAAAAAAAAAOgIAAGRycy9lMm9Eb2MueG1sUEsBAi0AFAAGAAgAAAAhAKom&#10;Dr68AAAAIQEAABkAAAAAAAAAAAAAAAAAQwgAAGRycy9fcmVscy9lMm9Eb2MueG1sLnJlbHNQSwEC&#10;LQAUAAYACAAAACEAmfAeoeIAAAALAQAADwAAAAAAAAAAAAAAAAA2CQAAZHJzL2Rvd25yZXYueG1s&#10;UEsBAi0ACgAAAAAAAAAhAD9+o5jkAQAA5AEAABQAAAAAAAAAAAAAAAAARQoAAGRycy9tZWRpYS9p&#10;bWFnZTEucG5nUEsFBgAAAAAGAAYAfAEAAFsMAAAAAA==&#10;">
                <v:group id="Grupa 395" o:spid="_x0000_s1030" style="position:absolute;left:2433;top:4627;width:3101;height:2120" coordorigin="-152213,-269056" coordsize="310940,226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oval id="Elipsa 396" o:spid="_x0000_s1031" style="position:absolute;left:-93846;top:-247086;width:183687;height:183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LFMQA&#10;AADcAAAADwAAAGRycy9kb3ducmV2LnhtbESPT4vCMBTE74LfITzB25qqKFqNIv4BQXZh1YPHR/Ns&#10;a5uX0qTa/fabhQWPw8z8hlmuW1OKJ9Uut6xgOIhAECdW55wquF4OHzMQziNrLC2Tgh9ysF51O0uM&#10;tX3xNz3PPhUBwi5GBZn3VSylSzIy6Aa2Ig7e3dYGfZB1KnWNrwA3pRxF0VQazDksZFjRNqOkODdG&#10;QTE5mfSGs89mtOdmj1+P6lTslOr32s0ChKfWv8P/7aNWMJ5P4e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SxTEAAAA3AAAAA8AAAAAAAAAAAAAAAAAmAIAAGRycy9k&#10;b3ducmV2LnhtbFBLBQYAAAAABAAEAPUAAACJAwAAAAA=&#10;" fillcolor="white [3212]" strokecolor="#a5a5a5 [2092]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-152213;top:-269056;width:310940;height:226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88s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qG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3zyxQAAANwAAAAPAAAAAAAAAAAAAAAAAJgCAABkcnMv&#10;ZG93bnJldi54bWxQSwUGAAAAAAQABAD1AAAAigMAAAAA&#10;" filled="f" stroked="f">
                    <v:textbox>
                      <w:txbxContent>
                        <w:p w14:paraId="7705C3BD" w14:textId="77777777" w:rsidR="00E336EA" w:rsidRPr="003156B9" w:rsidRDefault="00E336EA" w:rsidP="00E336EA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327</w:t>
                          </w:r>
                        </w:p>
                      </w:txbxContent>
                    </v:textbox>
                  </v:shape>
                </v:group>
                <v:group id="Grupa 398" o:spid="_x0000_s1033" style="position:absolute;left:2194;top:7439;width:16170;height:10985" coordorigin="-955,380" coordsize="16169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Obraz 400" o:spid="_x0000_s1034" type="#_x0000_t75" style="position:absolute;top:4435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CFezDAAAA3AAAAA8AAABkcnMvZG93bnJldi54bWxET7tuwjAU3Sv1H6xbqVtxChVqQwxCqAUW&#10;BtICYruKbx5qfB3Zbkj/Hg9IjEfnnS0G04qenG8sK3gdJSCIC6sbrhT8fH+9vIPwAVlja5kU/JOH&#10;xfzxIcNU2wvvqc9DJWII+xQV1CF0qZS+qMmgH9mOOHKldQZDhK6S2uElhptWjpNkKg02HBtq7GhV&#10;U/Gb/xkFq8nhtD7bycdxs/10p553+7wMSj0/DcsZiEBDuItv7q1W8JbE+fFMPAJ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IV7MMAAADcAAAADwAAAAAAAAAAAAAAAACf&#10;AgAAZHJzL2Rvd25yZXYueG1sUEsFBgAAAAAEAAQA9wAAAI8DAAAAAA==&#10;">
                    <v:imagedata r:id="rId14" o:title=""/>
                    <v:path arrowok="t"/>
                  </v:shape>
                  <v:shape id="_x0000_s1035" type="#_x0000_t202" style="position:absolute;left:-955;top:380;width:16169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  <v:textbox>
                      <w:txbxContent>
                        <w:p w14:paraId="4D66AE9F" w14:textId="39F66A09" w:rsidR="00E336EA" w:rsidRPr="00E336EA" w:rsidRDefault="00E336EA" w:rsidP="00E336EA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Number of visitors per 1 </w:t>
                          </w:r>
                          <w:r w:rsidR="000C743A">
                            <w:rPr>
                              <w:sz w:val="16"/>
                              <w:szCs w:val="16"/>
                              <w:lang w:val="en-GB"/>
                            </w:rPr>
                            <w:t>art gallery</w:t>
                          </w:r>
                          <w:r w:rsidRPr="00E336EA">
                            <w:rPr>
                              <w:sz w:val="14"/>
                              <w:szCs w:val="16"/>
                              <w:lang w:val="en-GB"/>
                            </w:rPr>
                            <w:br/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     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200</w:t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>01</w:t>
                          </w:r>
                          <w:r w:rsidRPr="00E336EA">
                            <w:rPr>
                              <w:lang w:val="en-GB"/>
                            </w:rPr>
                            <w:t>–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t>24213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120</w:t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>01</w:t>
                          </w:r>
                          <w:r w:rsidRPr="00E336EA">
                            <w:rPr>
                              <w:lang w:val="en-GB"/>
                            </w:rPr>
                            <w:t>–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t>20000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60</w:t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>01</w:t>
                          </w:r>
                          <w:r w:rsidRPr="00E336EA">
                            <w:rPr>
                              <w:lang w:val="en-GB"/>
                            </w:rPr>
                            <w:t>–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t>120</w:t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>00</w:t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3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t>121</w:t>
                          </w:r>
                          <w:r w:rsidRPr="00E336EA">
                            <w:rPr>
                              <w:lang w:val="en-GB"/>
                            </w:rPr>
                            <w:t>–</w:t>
                          </w:r>
                          <w:r w:rsidR="00A2220C">
                            <w:rPr>
                              <w:sz w:val="16"/>
                              <w:szCs w:val="16"/>
                              <w:lang w:val="en-GB"/>
                            </w:rPr>
                            <w:t>60</w:t>
                          </w:r>
                          <w:r w:rsidRPr="00E336EA">
                            <w:rPr>
                              <w:sz w:val="16"/>
                              <w:szCs w:val="16"/>
                              <w:lang w:val="en-GB"/>
                            </w:rPr>
                            <w:t>00</w:t>
                          </w:r>
                        </w:p>
                      </w:txbxContent>
                    </v:textbox>
                  </v:shape>
                </v:group>
                <v:shape id="_x0000_s1036" type="#_x0000_t202" style="position:absolute;left:4371;top:3833;width:13706;height:3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<v:textbox>
                    <w:txbxContent>
                      <w:p w14:paraId="4DA40EDA" w14:textId="77777777" w:rsidR="00E336EA" w:rsidRPr="00C10E51" w:rsidRDefault="00E336EA" w:rsidP="00E336EA">
                        <w:pPr>
                          <w:spacing w:after="240" w:line="240" w:lineRule="auto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Number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of art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galleries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F27A7"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93075B7" wp14:editId="5320DA5A">
                <wp:simplePos x="0" y="0"/>
                <wp:positionH relativeFrom="column">
                  <wp:posOffset>106680</wp:posOffset>
                </wp:positionH>
                <wp:positionV relativeFrom="paragraph">
                  <wp:posOffset>246380</wp:posOffset>
                </wp:positionV>
                <wp:extent cx="2404267" cy="2120105"/>
                <wp:effectExtent l="0" t="0" r="0" b="0"/>
                <wp:wrapNone/>
                <wp:docPr id="383" name="Grupa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267" cy="2120105"/>
                          <a:chOff x="-11907" y="-5549"/>
                          <a:chExt cx="2800521" cy="2469889"/>
                        </a:xfrm>
                      </wpg:grpSpPr>
                      <wpg:grpSp>
                        <wpg:cNvPr id="384" name="Grupa 384"/>
                        <wpg:cNvGrpSpPr/>
                        <wpg:grpSpPr>
                          <a:xfrm>
                            <a:off x="1712773" y="167097"/>
                            <a:ext cx="356235" cy="249548"/>
                            <a:chOff x="-11240" y="23335"/>
                            <a:chExt cx="356235" cy="249548"/>
                          </a:xfrm>
                        </wpg:grpSpPr>
                        <wps:wsp>
                          <wps:cNvPr id="387" name="Elipsa 38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0" y="23335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43B0E4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9" name="Grupa 389"/>
                        <wpg:cNvGrpSpPr/>
                        <wpg:grpSpPr>
                          <a:xfrm>
                            <a:off x="806426" y="-5549"/>
                            <a:ext cx="374738" cy="230085"/>
                            <a:chOff x="-10011" y="28110"/>
                            <a:chExt cx="374738" cy="230085"/>
                          </a:xfrm>
                        </wpg:grpSpPr>
                        <wps:wsp>
                          <wps:cNvPr id="392" name="Elipsa 39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11" y="28110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DA38F9" w14:textId="77777777" w:rsidR="00DF27A7" w:rsidRPr="001B52C2" w:rsidRDefault="00DF27A7" w:rsidP="00DF27A7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94" name="Grupa 394"/>
                        <wpg:cNvGrpSpPr/>
                        <wpg:grpSpPr>
                          <a:xfrm>
                            <a:off x="2432379" y="541958"/>
                            <a:ext cx="356235" cy="244407"/>
                            <a:chOff x="-14966" y="22882"/>
                            <a:chExt cx="356235" cy="244407"/>
                          </a:xfrm>
                        </wpg:grpSpPr>
                        <wps:wsp>
                          <wps:cNvPr id="399" name="Elipsa 39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966" y="22882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AC63CA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2" name="Grupa 412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413" name="Elipsa 41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FF4C3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5" name="Grupa 415"/>
                        <wpg:cNvGrpSpPr/>
                        <wpg:grpSpPr>
                          <a:xfrm>
                            <a:off x="2405931" y="1443331"/>
                            <a:ext cx="356235" cy="226178"/>
                            <a:chOff x="20001" y="-78855"/>
                            <a:chExt cx="356235" cy="226178"/>
                          </a:xfrm>
                        </wpg:grpSpPr>
                        <wps:wsp>
                          <wps:cNvPr id="416" name="Elipsa 416"/>
                          <wps:cNvSpPr/>
                          <wps:spPr>
                            <a:xfrm>
                              <a:off x="89317" y="-7175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1" y="-78855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26495A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8" name="Grupa 418"/>
                        <wpg:cNvGrpSpPr/>
                        <wpg:grpSpPr>
                          <a:xfrm>
                            <a:off x="2162442" y="2187910"/>
                            <a:ext cx="356235" cy="276430"/>
                            <a:chOff x="-11947" y="17455"/>
                            <a:chExt cx="356235" cy="276430"/>
                          </a:xfrm>
                        </wpg:grpSpPr>
                        <wps:wsp>
                          <wps:cNvPr id="419" name="Elipsa 41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17455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BC12DC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1" name="Grupa 421"/>
                        <wpg:cNvGrpSpPr/>
                        <wpg:grpSpPr>
                          <a:xfrm>
                            <a:off x="1561942" y="2226709"/>
                            <a:ext cx="397858" cy="230599"/>
                            <a:chOff x="-32418" y="22135"/>
                            <a:chExt cx="397858" cy="230599"/>
                          </a:xfrm>
                        </wpg:grpSpPr>
                        <wps:wsp>
                          <wps:cNvPr id="422" name="Elipsa 42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418" y="22135"/>
                              <a:ext cx="397858" cy="2266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10CAC5" w14:textId="77777777" w:rsidR="00DF27A7" w:rsidRPr="001B52C2" w:rsidRDefault="00DF27A7" w:rsidP="00DF27A7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61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4" name="Grupa 424"/>
                        <wpg:cNvGrpSpPr/>
                        <wpg:grpSpPr>
                          <a:xfrm>
                            <a:off x="1762354" y="1772118"/>
                            <a:ext cx="356235" cy="280165"/>
                            <a:chOff x="24693" y="-36671"/>
                            <a:chExt cx="356235" cy="280165"/>
                          </a:xfrm>
                        </wpg:grpSpPr>
                        <wps:wsp>
                          <wps:cNvPr id="425" name="Elipsa 425"/>
                          <wps:cNvSpPr/>
                          <wps:spPr>
                            <a:xfrm>
                              <a:off x="95803" y="-36671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93" y="-36670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701586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  <w:p w14:paraId="56F695F6" w14:textId="77777777" w:rsidR="00DF27A7" w:rsidRDefault="00DF27A7" w:rsidP="00DF27A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7" name="Grupa 427"/>
                        <wpg:cNvGrpSpPr/>
                        <wpg:grpSpPr>
                          <a:xfrm>
                            <a:off x="1302154" y="1394612"/>
                            <a:ext cx="356235" cy="248576"/>
                            <a:chOff x="-19250" y="22551"/>
                            <a:chExt cx="356235" cy="248576"/>
                          </a:xfrm>
                        </wpg:grpSpPr>
                        <wps:wsp>
                          <wps:cNvPr id="428" name="Elipsa 42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0" y="22551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42FFE5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0" name="Grupa 430"/>
                        <wpg:cNvGrpSpPr/>
                        <wpg:grpSpPr>
                          <a:xfrm>
                            <a:off x="552078" y="1051911"/>
                            <a:ext cx="356235" cy="233687"/>
                            <a:chOff x="-18699" y="27868"/>
                            <a:chExt cx="356235" cy="233687"/>
                          </a:xfrm>
                        </wpg:grpSpPr>
                        <wps:wsp>
                          <wps:cNvPr id="431" name="Elipsa 43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699" y="27868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65704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3" name="Grupa 433"/>
                        <wpg:cNvGrpSpPr/>
                        <wpg:grpSpPr>
                          <a:xfrm>
                            <a:off x="981934" y="596988"/>
                            <a:ext cx="356235" cy="264174"/>
                            <a:chOff x="-11924" y="23321"/>
                            <a:chExt cx="356235" cy="264174"/>
                          </a:xfrm>
                        </wpg:grpSpPr>
                        <wps:wsp>
                          <wps:cNvPr id="434" name="Elipsa 43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24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4A984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6" name="Grupa 436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437" name="Elipsa 43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A571AE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9" name="Grupa 439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440" name="Elipsa 44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374DEB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2" name="Grupa 442"/>
                        <wpg:cNvGrpSpPr/>
                        <wpg:grpSpPr>
                          <a:xfrm>
                            <a:off x="355845" y="1589329"/>
                            <a:ext cx="356235" cy="262061"/>
                            <a:chOff x="-17040" y="12552"/>
                            <a:chExt cx="356235" cy="262061"/>
                          </a:xfrm>
                        </wpg:grpSpPr>
                        <wps:wsp>
                          <wps:cNvPr id="443" name="Elipsa 44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12552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AF60D3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21</w:t>
                                </w:r>
                              </w:p>
                              <w:p w14:paraId="62223D11" w14:textId="77777777" w:rsidR="00DF27A7" w:rsidRDefault="00DF27A7" w:rsidP="00DF27A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5" name="Grupa 445"/>
                        <wpg:cNvGrpSpPr/>
                        <wpg:grpSpPr>
                          <a:xfrm>
                            <a:off x="811822" y="1842583"/>
                            <a:ext cx="338811" cy="239412"/>
                            <a:chOff x="-11439" y="13322"/>
                            <a:chExt cx="338811" cy="239412"/>
                          </a:xfrm>
                        </wpg:grpSpPr>
                        <wps:wsp>
                          <wps:cNvPr id="446" name="Elipsa 44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39" y="13322"/>
                              <a:ext cx="338811" cy="234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77A9D3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  <w:p w14:paraId="36BABBD9" w14:textId="77777777" w:rsidR="00DF27A7" w:rsidRDefault="00DF27A7" w:rsidP="00DF27A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76" name="Grupa 576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577" name="Elipsa 577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4C1E6" w14:textId="77777777" w:rsidR="00DF27A7" w:rsidRPr="001B52C2" w:rsidRDefault="00DF27A7" w:rsidP="00DF27A7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075B7" id="Grupa 383" o:spid="_x0000_s1037" style="position:absolute;margin-left:8.4pt;margin-top:19.4pt;width:189.3pt;height:166.95pt;z-index:251737088;mso-width-relative:margin;mso-height-relative:margin" coordorigin="-119,-55" coordsize="28005,24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tWmkQoAAOp5AAAOAAAAZHJzL2Uyb0RvYy54bWzsnVuPm0gWgN9X2v+AeO80BVVcrDij3kwn&#10;Wik7E21mNc80xm1rMLBAx5399XtOXU6DTfe0s6sYrMpDx9wKqupwvjqXKt7+9LgrnK95026rcumy&#10;N57r5GVWrbbl/dL9128frmLXabu0XKVFVeZL91veuj+9++tf3u7rRe5Xm6pY5Y0DhZTtYl8v3U3X&#10;1Yvr6zbb5Lu0fVPVeQkH11WzSzvYbO6vV026h9J3xbXveeH1vmpWdVNledvC3p/VQfedLH+9zrPu&#10;1/W6zTunWLrwbJ3828i/d/j3+t3bdHHfpPVmm+nHSL/jKXbptoSbUlE/p13qPDTbo6J226yp2mrd&#10;vcmq3XW1Xm+zXNYBasO8g9p8bKqHWtblfrG/r6mZoGkP2um7i81++fq5cbarpRvEgeuU6Q466WPz&#10;UKcO7oDm2df3CzjrY1N/qT83ese92sIaP66bHf4PdXEeZcN+o4bNHzsng50+97gfRq6TwTGfYVWF&#10;avpsA/2D110xlnhwBpxwJQRPzOFbU0TsecJnuggeJnEsz7k2T3CND0rPRRtUAaomP6wm/45qsoj5&#10;UQQtBs/LwshLIvXApsaBCP1AmKdNBI9NhZ7qC60ir/eDAE6VkphtTH3HC3i2tvD2tE8C0v5vAvJl&#10;k9a5lLsWu55aDrpHCchtsa1blBBZ630tTyPxaBctSMqIbAiPQ6dhkwVBKHQXmxbzsf9Ni6nf0CRU&#10;4XRRN233Ma92Dv5YunmBD4GPmS7Sr5/aTp1tzsLdbVVsVx+2RSE3UKXk74vG+ZqCMri7Z9jkUP7g&#10;rKLEc8sKr1KHcQ/IlqmU/NV9K3I8ryj/ma/h7UERlw8i9dbTTdIsy8uOqUObdJWrewsP/pm7m8eS&#10;zyILxJLXcH8qWxdgzlSFmLLVU+rz8dJcqj262HvpwdTFdIW8c1V2dPFuW1bNWAEF1ErfWZ1vGkk1&#10;DbbSXbX6BqLTVErptnX2YQs99yltu89pA1oWpB/I0f0Kf9ZFtV+6lf7lOpuq+c/YfjwfZBuOus4e&#10;tPbSbf/9kDa56xR/L0HqE8bxperkBheRDxtN/8hd/0j5sHtfgSyAVoGnkz/x/K4wP9dNtfsdAHOD&#10;d4VDaZnBvZdu1jVm432naAKIyvKbG3kaqPY67T6VX+oMC8dWRbH87fH3tKm1+HYg979U5k07EmF1&#10;Ll5ZVjcPXbXeSvl+alfd3vDWo4b7Ia8/oFy9/p+rIne6/I+2q/a546Mg4COAqkAd4HSPf6vgjdBS&#10;W3+qsj9ap6zeb9LyPr9pmmq/ydMV9JYSod6lqhzUHs7d/h/VCliUQuVlCx5wBngxoj+NMvkT7Xmk&#10;TBoYKMi7PKNJSCHgO++AqCbCF/KC3pHdtoOxTLHdLV2AlX7F0wVW9rZcQSOliy7dFuo3KJ4RzdI9&#10;3j1KGoemUQ/eov/vC2DkuTuQ5lfK3RNyFWUlfdXPPjZA5Q/HFVLznziuiL0QhhCH4wPq74hHAcin&#10;HF8EnhcTTwm3nsfgPcfxR8yYHvj1cDtaANHnqaYIth/zviW+aTeDW9gzfNX0lsXtEIkovq3FrcXt&#10;nHGbkDk2DdyO6c+X1S9pz+njluyY+eM2ObRvYYfkxElmvM8DP4iUsSY4S4S2X6nHB/YtDLq1/duz&#10;53kSKl77fhxLcqWLHnBHCyCROQtwaaBCwNUjFRrbWuAOjGhjg1rgSgvSAnfGwOVoHkzJvh3Tny+r&#10;X9Ke0weuxAnaUbMHLmdkpym/Oe44HbgsiiORgP8TLNQETN3gwKHMvSQEd6uxcEMhnfNIVGPhgjc2&#10;MsD1Yulb6QN3vAASmTMAlzMa4mrg4h6NWO1MssC1wEVf+4iqsA7leTuUOSNLZRIW7qj+NMAdaE8f&#10;vL8m/GHc0ibupN37k3MokyVzAcAFSvYdypxJb++JDmWIHogkUC5hiBpBDFYj03T5IIbghwBoZFOP&#10;uJB/4Knrr6I4FuRyvtUh6/ECzktcGCCopiPiUqThVcSNocl0lD5ikdBmvWkyG8OF3rUxXIzm2hiu&#10;jve+Mpb2Q2JKHN/d6di44wrUKJOh+oSYnbSISH1O38ZVUcaRkev8gricUfDfGLnagj/Nq8xCn3Ow&#10;lzEMy+IoMYHY0T6PQh5QoNZYuZAmxhWAWMT/hLlUAAnNWazcQ7cyuNOtlWvTpmSalU2buvC0KY4p&#10;aNNBLqbZHuvPl9Uvac8ZIFfacJeBXHAxDM1c5XM40cxlIoQe18j1IQnbk/CBNFFjpSZRDNFd41gW&#10;iT7ecyz7Ev/IbJ+NZCqPFkBCcw7k+uSSN2Yu7LGOZZupjJnNFrkXj1yKK03DsTymP0fVrx+GQmbr&#10;kPacAXJJs87fs+xTREJbubBDYuMkK5dFOPcHigJisijyGRjP0nNMfd7PfYo9FpLrWFu5PsxvUnOL&#10;roIwjI5iuQPXCBVAQnMW5JJTnpCrvfKvTJ6CFDPvuM6myaxnGXrXepatZ7k3k2hSnmWcmzEdM/dA&#10;gWovolEmR+pzdsylNJkLYC6FJAxzdTL2acwNPJ8Z5gYJD1USVs/M7TOXxwJSpYbR3CuW+AJ8NdLM&#10;FeJl5lIB52UuOeWJuZRX96porp2Qayfk2gm5aj757Cbkcp8CS5Mwc0f15yhyj7XnDMxcbQleQsYy&#10;RFWHnmUVZj3RsyyE70FOlLRyPcESyJ9/3sqFBR/UYhG9/KkrFofgbZbEjeKQ0qtujWe6j2wq4KzE&#10;xXyxYf6UyhrDiIMlrpwQb5fAsEtgQDTpEpfAgDmR5vWfBnHH9OcocY+15wyIS/7D+Ru5AUUktJEL&#10;O053LCcxSwLlVxYJroD1AnBDyPWTQ5YBcGGMpq6HNadUOLk/RWjgF6ECzgtc8sgbExcaQLacBa5d&#10;c0ovzGWBe7HApajSNIA7pj9HgXusPWcAXJoKcgHApXCEAa6u3Ele5Uh4oUqdCoQfcM3T0Q6HJSsN&#10;j58yp2CNMkz/k3Fgoea2PstbKuC8vCVvPPFWu+Mtby1vLW8ve41HjmvoTSeKi2s8HuvPl9Uvac8Z&#10;8JY06wXwlmIRhrd6jstJvO0tAs08HjCuF7kY7XIeQ8xXWcBPxPUDpleJBIe0WmT3WeJSASQz50ic&#10;wvVqhy5l2GMtXJurbHOVXefiV1XmnCJKk7BwR/Xny+qXtOcMiEvpMfMnLs7pUdzQxIUdp7uUAyFi&#10;rladYgIWd4CcAijkmbSp0PdCyouiCbmRp79jwHwICRsg344FcakAkpmzEJec8cbGVeMMG8S13zGw&#10;s4Mu/TsGHNx4k7Jxx/TnKHGPtecMiKvNwEtIm0JODomrI9Qn2bjw9YEY56eiUzjmvlBfWeoRN4jh&#10;FDMfN9GrSQ6juDxQaVMMorjHxB0t4LzEJW88EZdiDTZtyqZN4cirtVHcS43i4oITk/Iqj+hPIu5A&#10;e/JYrS1I2nP6xAWHufYezt7GxUk6A+LqWTsnJiozJrwIU/cQubBYRaBSiHrIHSQag1v4aAmMMNaJ&#10;ykHgwXcMpYn8zLcMAnM9ycwZbFwR0SuniYt7tFy8jrhRgMszQ5Nx+HqDrrJ5SexsXOhcOxvXzsad&#10;6GxcgfMyJkTcMfVpdMkg6fRYec4AuNIlikPYuQBXAgk+KAwr4Qy+WNzflqvkPH2i+d1/AQAA//8D&#10;AFBLAwQUAAYACAAAACEAmg+6eeAAAAAJAQAADwAAAGRycy9kb3ducmV2LnhtbEyPT0vDQBDF74Lf&#10;YRnBm92ksX+M2ZRS1FMRbIXS2zQ7TUKzuyG7TdJv73jS08zjDW9+L1uNphE9db52VkE8iUCQLZyu&#10;bange//+tAThA1qNjbOk4EYeVvn9XYapdoP9on4XSsEh1qeooAqhTaX0RUUG/cS1ZNk7u85gYNmV&#10;Unc4cLhp5DSK5tJgbflDhS1tKiouu6tR8DHgsE7it357OW9ux/3s87CNSanHh3H9CiLQGP6O4Ref&#10;0SFnppO7Wu1Fw3rO5EFBsuTJfvIyewZx4mUxXYDMM/m/Qf4DAAD//wMAUEsBAi0AFAAGAAgAAAAh&#10;ALaDOJL+AAAA4QEAABMAAAAAAAAAAAAAAAAAAAAAAFtDb250ZW50X1R5cGVzXS54bWxQSwECLQAU&#10;AAYACAAAACEAOP0h/9YAAACUAQAACwAAAAAAAAAAAAAAAAAvAQAAX3JlbHMvLnJlbHNQSwECLQAU&#10;AAYACAAAACEA+/7VppEKAADqeQAADgAAAAAAAAAAAAAAAAAuAgAAZHJzL2Uyb0RvYy54bWxQSwEC&#10;LQAUAAYACAAAACEAmg+6eeAAAAAJAQAADwAAAAAAAAAAAAAAAADrDAAAZHJzL2Rvd25yZXYueG1s&#10;UEsFBgAAAAAEAAQA8wAAAPgNAAAAAA==&#10;">
                <v:group id="Grupa 384" o:spid="_x0000_s1038" style="position:absolute;left:17127;top:1670;width:3563;height:2496" coordorigin="-11240,23335" coordsize="356235,249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oval id="Elipsa 387" o:spid="_x0000_s103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m+cgA&#10;AADcAAAADwAAAGRycy9kb3ducmV2LnhtbESP3UrDQBSE7wXfYTmF3tlNDf0h7baIWhHaKkaheHfI&#10;HpPQ7Nmwuzbp27uFgpfDzHzDLNe9acSJnK8tKxiPEhDEhdU1lwq+Pjd3cxA+IGtsLJOCM3lYr25v&#10;lphp2/EHnfJQighhn6GCKoQ2k9IXFRn0I9sSR+/HOoMhSldK7bCLcNPI+ySZSoM1x4UKW3qsqDjm&#10;v0bB7vB2TN3k5el9/7zt8iSd1Pn2W6nhoH9YgAjUh//wtf2qFaTzGVzOxCM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tWb5yAAAANwAAAAPAAAAAAAAAAAAAAAAAJgCAABk&#10;cnMvZG93bnJldi54bWxQSwUGAAAAAAQABAD1AAAAjQMAAAAA&#10;" fillcolor="white [3212]" stroked="f" strokeweight="1pt">
                    <v:stroke joinstyle="miter"/>
                  </v:oval>
                  <v:shape id="_x0000_s1040" type="#_x0000_t202" style="position:absolute;left:-11240;top:23335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  <v:textbox>
                      <w:txbxContent>
                        <w:p w14:paraId="4343B0E4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upa 389" o:spid="_x0000_s1041" style="position:absolute;left:8064;top:-55;width:3747;height:2300" coordorigin="-10011,28110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oval id="Elipsa 392" o:spid="_x0000_s104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TvMcA&#10;AADcAAAADwAAAGRycy9kb3ducmV2LnhtbESPQWvCQBSE7wX/w/IK3uqmBsVGV5FWS0FtaVqQ3h7Z&#10;1ySYfRt2V5P++65Q6HGYmW+Yxao3jbiQ87VlBfejBARxYXXNpYLPj+3dDIQPyBoby6TghzysloOb&#10;BWbadvxOlzyUIkLYZ6igCqHNpPRFRQb9yLbE0fu2zmCI0pVSO+wi3DRynCRTabDmuFBhS48VFaf8&#10;bBTsj6+n1E2en94Om12XJ+mkzndfSg1v+/UcRKA+/If/2i9aQfowhuu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U7zHAAAA3AAAAA8AAAAAAAAAAAAAAAAAmAIAAGRy&#10;cy9kb3ducmV2LnhtbFBLBQYAAAAABAAEAPUAAACMAwAAAAA=&#10;" fillcolor="white [3212]" stroked="f" strokeweight="1pt">
                    <v:stroke joinstyle="miter"/>
                  </v:oval>
                  <v:shape id="_x0000_s1043" type="#_x0000_t202" style="position:absolute;left:-10011;top:28110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  <v:textbox>
                      <w:txbxContent>
                        <w:p w14:paraId="0BDA38F9" w14:textId="77777777" w:rsidR="00DF27A7" w:rsidRPr="001B52C2" w:rsidRDefault="00DF27A7" w:rsidP="00DF27A7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upa 394" o:spid="_x0000_s1044" style="position:absolute;left:24323;top:5419;width:3563;height:2444" coordorigin="-14966,22882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oval id="Elipsa 399" o:spid="_x0000_s104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/BzccA&#10;AADcAAAADwAAAGRycy9kb3ducmV2LnhtbESPQWvCQBSE74X+h+UJ3urGBkWjq5S2loLa0rQgvT2y&#10;r0kw+zbsbk38911B6HGYmW+Y5bo3jTiR87VlBeNRAoK4sLrmUsHX5+ZuBsIHZI2NZVJwJg/r1e3N&#10;EjNtO/6gUx5KESHsM1RQhdBmUvqiIoN+ZFvi6P1YZzBE6UqpHXYRbhp5nyRTabDmuFBhS48VFcf8&#10;1yjYHd6OqZu8PL3vn7ddnqSTOt9+KzUc9A8LEIH68B++tl+1gnQ+h8uZe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/wc3HAAAA3AAAAA8AAAAAAAAAAAAAAAAAmAIAAGRy&#10;cy9kb3ducmV2LnhtbFBLBQYAAAAABAAEAPUAAACMAwAAAAA=&#10;" fillcolor="white [3212]" stroked="f" strokeweight="1pt">
                    <v:stroke joinstyle="miter"/>
                  </v:oval>
                  <v:shape id="_x0000_s1046" type="#_x0000_t202" style="position:absolute;left:-14966;top:22882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<v:textbox>
                      <w:txbxContent>
                        <w:p w14:paraId="1BAC63CA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412" o:spid="_x0000_s1047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oval id="Elipsa 413" o:spid="_x0000_s104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44GMgA&#10;AADcAAAADwAAAGRycy9kb3ducmV2LnhtbESP3WrCQBSE7wt9h+UUeqcbGy0SXaX0RwRti1GQ3h2y&#10;p0kwezbsbk369m5B6OUwM98w82VvGnEm52vLCkbDBARxYXXNpYLD/m0wBeEDssbGMin4JQ/Lxe3N&#10;HDNtO97ROQ+liBD2GSqoQmgzKX1RkUE/tC1x9L6tMxiidKXUDrsIN418SJJHabDmuFBhS88VFaf8&#10;xyjYHj9OqZusXj7fXzddnqSTOt98KXV/1z/NQATqw3/42l5rBeNRCn9n4hG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LjgYyAAAANwAAAAPAAAAAAAAAAAAAAAAAJgCAABk&#10;cnMvZG93bnJldi54bWxQSwUGAAAAAAQABAD1AAAAjQMAAAAA&#10;" fillcolor="white [3212]" stroked="f" strokeweight="1pt">
                    <v:stroke joinstyle="miter"/>
                  </v:oval>
                  <v:shape id="_x0000_s1049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<v:textbox>
                      <w:txbxContent>
                        <w:p w14:paraId="3A7FF4C3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53</w:t>
                          </w:r>
                        </w:p>
                      </w:txbxContent>
                    </v:textbox>
                  </v:shape>
                </v:group>
                <v:group id="Grupa 415" o:spid="_x0000_s1050" style="position:absolute;left:24059;top:14433;width:3562;height:2262" coordorigin="20001,-78855" coordsize="356235,226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oval id="Elipsa 416" o:spid="_x0000_s1051" style="position:absolute;left:89317;top:-71752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bgMcA&#10;AADcAAAADwAAAGRycy9kb3ducmV2LnhtbESP3WrCQBSE7wXfYTlC75qNtUpJXUX6R0HbYiyU3h2y&#10;xySYPRt2V5O+vVsQvBxm5htmvuxNI07kfG1ZwThJQRAXVtdcKvjevd4+gPABWWNjmRT8kYflYjiY&#10;Y6Ztx1s65aEUEcI+QwVVCG0mpS8qMugT2xJHb2+dwRClK6V22EW4aeRdms6kwZrjQoUtPVVUHPKj&#10;UbD5+TxM3PTt+evjZd3l6WRa5+tfpW5G/eoRRKA+XMOX9rtWcD+ewf+Ze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Zm4DHAAAA3AAAAA8AAAAAAAAAAAAAAAAAmAIAAGRy&#10;cy9kb3ducmV2LnhtbFBLBQYAAAAABAAEAPUAAACMAwAAAAA=&#10;" fillcolor="white [3212]" stroked="f" strokeweight="1pt">
                    <v:stroke joinstyle="miter"/>
                  </v:oval>
                  <v:shape id="_x0000_s1052" type="#_x0000_t202" style="position:absolute;left:20001;top:-78855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  <v:textbox>
                      <w:txbxContent>
                        <w:p w14:paraId="2926495A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upa 418" o:spid="_x0000_s1053" style="position:absolute;left:21624;top:21879;width:3562;height:2764" coordorigin="-11947,17455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oval id="Elipsa 419" o:spid="_x0000_s105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P8sgA&#10;AADcAAAADwAAAGRycy9kb3ducmV2LnhtbESP3WrCQBSE7wt9h+UUvKsb6w+aukqptRSsilGQ3h2y&#10;p0kwezbsbk369t1CoZfDzHzDzJedqcWVnK8sKxj0ExDEudUVFwpOx/X9FIQPyBpry6TgmzwsF7c3&#10;c0y1bflA1ywUIkLYp6igDKFJpfR5SQZ93zbE0fu0zmCI0hVSO2wj3NTyIUkm0mDFcaHEhp5Lyi/Z&#10;l1Hwft5dhm78utpvXzZtlgzHVbb5UKp31z09ggjUhf/wX/tNKxgNZvB7Jh4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xg/yyAAAANwAAAAPAAAAAAAAAAAAAAAAAJgCAABk&#10;cnMvZG93bnJldi54bWxQSwUGAAAAAAQABAD1AAAAjQMAAAAA&#10;" fillcolor="white [3212]" stroked="f" strokeweight="1pt">
                    <v:stroke joinstyle="miter"/>
                  </v:oval>
                  <v:shape id="_x0000_s1055" type="#_x0000_t202" style="position:absolute;left:-11947;top:17455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<v:textbox>
                      <w:txbxContent>
                        <w:p w14:paraId="62BC12DC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421" o:spid="_x0000_s1056" style="position:absolute;left:15619;top:22267;width:3979;height:2306" coordorigin="-32418,22135" coordsize="397858,230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oval id="Elipsa 422" o:spid="_x0000_s105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XPscA&#10;AADcAAAADwAAAGRycy9kb3ducmV2LnhtbESPQWvCQBSE74X+h+UVvOmmsYpEVymtLQW1xShIb4/s&#10;axLMvg27W5P++25B6HGYmW+Yxao3jbiQ87VlBfejBARxYXXNpYLj4WU4A+EDssbGMin4IQ+r5e3N&#10;AjNtO97TJQ+liBD2GSqoQmgzKX1RkUE/si1x9L6sMxiidKXUDrsIN41Mk2QqDdYcFyps6ami4px/&#10;GwXb0/t57Cavzx+79abLk/GkzjefSg3u+sc5iEB9+A9f229awUOawt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OVz7HAAAA3AAAAA8AAAAAAAAAAAAAAAAAmAIAAGRy&#10;cy9kb3ducmV2LnhtbFBLBQYAAAAABAAEAPUAAACMAwAAAAA=&#10;" fillcolor="white [3212]" stroked="f" strokeweight="1pt">
                    <v:stroke joinstyle="miter"/>
                  </v:oval>
                  <v:shape id="_x0000_s1058" type="#_x0000_t202" style="position:absolute;left:-32418;top:22135;width:397858;height:226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  <v:textbox>
                      <w:txbxContent>
                        <w:p w14:paraId="1610CAC5" w14:textId="77777777" w:rsidR="00DF27A7" w:rsidRPr="001B52C2" w:rsidRDefault="00DF27A7" w:rsidP="00DF27A7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61</w:t>
                          </w:r>
                        </w:p>
                      </w:txbxContent>
                    </v:textbox>
                  </v:shape>
                </v:group>
                <v:group id="Grupa 424" o:spid="_x0000_s1059" style="position:absolute;left:17623;top:17721;width:3562;height:2801" coordorigin="24693,-36671" coordsize="356235,280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oval id="Elipsa 425" o:spid="_x0000_s1060" style="position:absolute;left:95803;top:-36671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PSscA&#10;AADcAAAADwAAAGRycy9kb3ducmV2LnhtbESPQWvCQBSE74X+h+UVvOmm2ohEVymtLQW1xShIb4/s&#10;axLMvg27W5P++25B6HGYmW+Yxao3jbiQ87VlBfejBARxYXXNpYLj4WU4A+EDssbGMin4IQ+r5e3N&#10;AjNtO97TJQ+liBD2GSqoQmgzKX1RkUE/si1x9L6sMxiidKXUDrsIN40cJ8lUGqw5LlTY0lNFxTn/&#10;Ngq2p/fzxKWvzx+79abLk0la55tPpQZ3/eMcRKA+/Iev7Tet4GGcwt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z0rHAAAA3AAAAA8AAAAAAAAAAAAAAAAAmAIAAGRy&#10;cy9kb3ducmV2LnhtbFBLBQYAAAAABAAEAPUAAACMAwAAAAA=&#10;" fillcolor="white [3212]" stroked="f" strokeweight="1pt">
                    <v:stroke joinstyle="miter"/>
                  </v:oval>
                  <v:shape id="_x0000_s1061" type="#_x0000_t202" style="position:absolute;left:24693;top:-36670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  <v:textbox>
                      <w:txbxContent>
                        <w:p w14:paraId="30701586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56F695F6" w14:textId="77777777" w:rsidR="00DF27A7" w:rsidRDefault="00DF27A7" w:rsidP="00DF27A7"/>
                      </w:txbxContent>
                    </v:textbox>
                  </v:shape>
                </v:group>
                <v:group id="Grupa 427" o:spid="_x0000_s1062" style="position:absolute;left:13021;top:13946;width:3562;height:2485" coordorigin="-19250,22551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oval id="Elipsa 428" o:spid="_x0000_s106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Zg1MQA&#10;AADcAAAADwAAAGRycy9kb3ducmV2LnhtbERPW2vCMBR+H+w/hDPwbabTKVKNMuYFwU2xCmNvh+as&#10;LTYnJYm2/vvlYbDHj+8+W3SmFjdyvrKs4KWfgCDOra64UHA+rZ8nIHxA1lhbJgV38rCYPz7MMNW2&#10;5SPdslCIGMI+RQVlCE0qpc9LMuj7tiGO3I91BkOErpDaYRvDTS0HSTKWBiuODSU29F5SfsmuRsHH&#10;1/4ydKPN8vC52rVZMhxV2e5bqd5T9zYFEagL/+I/91YreB3EtfF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mYNTEAAAA3AAAAA8AAAAAAAAAAAAAAAAAmAIAAGRycy9k&#10;b3ducmV2LnhtbFBLBQYAAAAABAAEAPUAAACJAwAAAAA=&#10;" fillcolor="white [3212]" stroked="f" strokeweight="1pt">
                    <v:stroke joinstyle="miter"/>
                  </v:oval>
                  <v:shape id="_x0000_s1064" type="#_x0000_t202" style="position:absolute;left:-19250;top:22551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<v:textbox>
                      <w:txbxContent>
                        <w:p w14:paraId="5E42FFE5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36</w:t>
                          </w:r>
                        </w:p>
                      </w:txbxContent>
                    </v:textbox>
                  </v:shape>
                </v:group>
                <v:group id="Grupa 430" o:spid="_x0000_s1065" style="position:absolute;left:5520;top:10519;width:3563;height:2336" coordorigin="-18699,27868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oval id="Elipsa 431" o:spid="_x0000_s106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flMgA&#10;AADcAAAADwAAAGRycy9kb3ducmV2LnhtbESP3WrCQBSE7wt9h+UUeqcbGy0SXaX0RwRti1GQ3h2y&#10;p0kwezbsbk369m5B6OUwM98w82VvGnEm52vLCkbDBARxYXXNpYLD/m0wBeEDssbGMin4JQ/Lxe3N&#10;HDNtO97ROQ+liBD2GSqoQmgzKX1RkUE/tC1x9L6tMxiidKXUDrsIN418SJJHabDmuFBhS88VFaf8&#10;xyjYHj9OqZusXj7fXzddnqSTOt98KXV/1z/NQATqw3/42l5rBeN0BH9n4hG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BV+UyAAAANwAAAAPAAAAAAAAAAAAAAAAAJgCAABk&#10;cnMvZG93bnJldi54bWxQSwUGAAAAAAQABAD1AAAAjQMAAAAA&#10;" fillcolor="white [3212]" stroked="f" strokeweight="1pt">
                    <v:stroke joinstyle="miter"/>
                  </v:oval>
                  <v:shape id="_x0000_s1067" type="#_x0000_t202" style="position:absolute;left:-18699;top:27868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  <v:textbox>
                      <w:txbxContent>
                        <w:p w14:paraId="38865704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upa 433" o:spid="_x0000_s1068" style="position:absolute;left:9819;top:5969;width:3562;height:2642" coordorigin="-11924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oval id="Elipsa 434" o:spid="_x0000_s106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8DMcA&#10;AADcAAAADwAAAGRycy9kb3ducmV2LnhtbESPQWvCQBSE74X+h+UJ3nRjo6VEVylVS0Hb0rQgvT2y&#10;r0kw+zbsbk38911B6HGYmW+Yxao3jTiR87VlBZNxAoK4sLrmUsHX53b0AMIHZI2NZVJwJg+r5e3N&#10;AjNtO/6gUx5KESHsM1RQhdBmUvqiIoN+bFvi6P1YZzBE6UqpHXYRbhp5lyT30mDNcaHClp4qKo75&#10;r1GwP7wdUzd7Xr+/bnZdnqSzOt99KzUc9I9zEIH68B++tl+0gmk6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y/AzHAAAA3AAAAA8AAAAAAAAAAAAAAAAAmAIAAGRy&#10;cy9kb3ducmV2LnhtbFBLBQYAAAAABAAEAPUAAACMAwAAAAA=&#10;" fillcolor="white [3212]" stroked="f" strokeweight="1pt">
                    <v:stroke joinstyle="miter"/>
                  </v:oval>
                  <v:shape id="_x0000_s1070" type="#_x0000_t202" style="position:absolute;left:-11924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  <v:textbox>
                      <w:txbxContent>
                        <w:p w14:paraId="6394A984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upa 436" o:spid="_x0000_s1071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oval id="Elipsa 437" o:spid="_x0000_s107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ie8gA&#10;AADcAAAADwAAAGRycy9kb3ducmV2LnhtbESP3WrCQBSE7wXfYTlC7+rGptqSuor0j4K2pVEo3h2y&#10;xySYPRt2tyZ9e7dQ8HKYmW+Y+bI3jTiR87VlBZNxAoK4sLrmUsFu+3J9D8IHZI2NZVLwSx6Wi+Fg&#10;jpm2HX/RKQ+liBD2GSqoQmgzKX1RkUE/ti1x9A7WGQxRulJqh12Em0beJMlMGqw5LlTY0mNFxTH/&#10;MQo23x/H1E1fnz7fn9ddnqTTOl/vlboa9asHEIH6cAn/t9+0gtv0Dv7Ox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oGJ7yAAAANwAAAAPAAAAAAAAAAAAAAAAAJgCAABk&#10;cnMvZG93bnJldi54bWxQSwUGAAAAAAQABAD1AAAAjQMAAAAA&#10;" fillcolor="white [3212]" stroked="f" strokeweight="1pt">
                    <v:stroke joinstyle="miter"/>
                  </v:oval>
                  <v:shape id="_x0000_s1073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<v:textbox>
                      <w:txbxContent>
                        <w:p w14:paraId="57A571AE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upa 439" o:spid="_x0000_s1074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oval id="Elipsa 440" o:spid="_x0000_s107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JcsQA&#10;AADcAAAADwAAAGRycy9kb3ducmV2LnhtbERPW2vCMBR+F/Yfwhn4punmhVGNMjaVgZexThh7OzRn&#10;bbE5KUm03b83D4KPH999vuxMLS7kfGVZwdMwAUGcW11xoeD4vR68gPABWWNtmRT8k4fl4qE3x1Tb&#10;lr/okoVCxBD2KSooQ2hSKX1ekkE/tA1x5P6sMxgidIXUDtsYbmr5nCRTabDi2FBiQ28l5afsbBTs&#10;fg6nkZts3j/3q22bJaNJlW1/leo/dq8zEIG6cBff3B9awXgc58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PiXLEAAAA3AAAAA8AAAAAAAAAAAAAAAAAmAIAAGRycy9k&#10;b3ducmV2LnhtbFBLBQYAAAAABAAEAPUAAACJAwAAAAA=&#10;" fillcolor="white [3212]" stroked="f" strokeweight="1pt">
                    <v:stroke joinstyle="miter"/>
                  </v:oval>
                  <v:shape id="_x0000_s1076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14:paraId="07374DEB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442" o:spid="_x0000_s1077" style="position:absolute;left:3558;top:15893;width:3562;height:2620" coordorigin="-17040,12552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oval id="Elipsa 443" o:spid="_x0000_s107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XBccA&#10;AADcAAAADwAAAGRycy9kb3ducmV2LnhtbESPQWvCQBSE74X+h+UJ3nRjo6VEVylVS0Hb0rQgvT2y&#10;r0kw+zbsbk38911B6HGYmW+Yxao3jTiR87VlBZNxAoK4sLrmUsHX53b0AMIHZI2NZVJwJg+r5e3N&#10;AjNtO/6gUx5KESHsM1RQhdBmUvqiIoN+bFvi6P1YZzBE6UqpHXYRbhp5lyT30mDNcaHClp4qKo75&#10;r1GwP7wdUzd7Xr+/bnZdnqSzOt99KzUc9I9zEIH68B++tl+0guk0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dFwXHAAAA3AAAAA8AAAAAAAAAAAAAAAAAmAIAAGRy&#10;cy9kb3ducmV2LnhtbFBLBQYAAAAABAAEAPUAAACMAwAAAAA=&#10;" fillcolor="white [3212]" stroked="f" strokeweight="1pt">
                    <v:stroke joinstyle="miter"/>
                  </v:oval>
                  <v:shape id="_x0000_s1079" type="#_x0000_t202" style="position:absolute;left:-17040;top:12552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<v:textbox>
                      <w:txbxContent>
                        <w:p w14:paraId="0BAF60D3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21</w:t>
                          </w:r>
                        </w:p>
                        <w:p w14:paraId="62223D11" w14:textId="77777777" w:rsidR="00DF27A7" w:rsidRDefault="00DF27A7" w:rsidP="00DF27A7"/>
                      </w:txbxContent>
                    </v:textbox>
                  </v:shape>
                </v:group>
                <v:group id="Grupa 445" o:spid="_x0000_s1080" style="position:absolute;left:8118;top:18425;width:3388;height:2394" coordorigin="-11439,13322" coordsize="338811,239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oval id="Elipsa 446" o:spid="_x0000_s108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0ncgA&#10;AADcAAAADwAAAGRycy9kb3ducmV2LnhtbESPW2vCQBSE3wv+h+UIfasb6wWJriL2gmBbMQqlb4fs&#10;MQlmz4bdrUn/fVco9HGYmW+YxaoztbiS85VlBcNBAoI4t7riQsHp+PIwA+EDssbaMin4IQ+rZe9u&#10;gam2LR/omoVCRAj7FBWUITSplD4vyaAf2IY4emfrDIYoXSG1wzbCTS0fk2QqDVYcF0psaFNSfsm+&#10;jYK3z4/LyE1en/bvz7s2S0aTKtt9KXXf79ZzEIG68B/+a2+1gvF4Crcz8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6rSdyAAAANwAAAAPAAAAAAAAAAAAAAAAAJgCAABk&#10;cnMvZG93bnJldi54bWxQSwUGAAAAAAQABAD1AAAAjQMAAAAA&#10;" fillcolor="white [3212]" stroked="f" strokeweight="1pt">
                    <v:stroke joinstyle="miter"/>
                  </v:oval>
                  <v:shape id="_x0000_s1082" type="#_x0000_t202" style="position:absolute;left:-11439;top:13322;width:338811;height:23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  <v:textbox>
                      <w:txbxContent>
                        <w:p w14:paraId="1177A9D3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36BABBD9" w14:textId="77777777" w:rsidR="00DF27A7" w:rsidRDefault="00DF27A7" w:rsidP="00DF27A7"/>
                      </w:txbxContent>
                    </v:textbox>
                  </v:shape>
                </v:group>
                <v:group id="Grupa 576" o:spid="_x0000_s1083" style="position:absolute;left:11507;top:19783;width:3562;height:2348" coordorigin="-6899,33067" coordsize="356235,23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oval id="Elipsa 577" o:spid="_x0000_s1084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UJscA&#10;AADcAAAADwAAAGRycy9kb3ducmV2LnhtbESPQWvCQBSE74X+h+UJvdWNSmqJrlLUiqBtaVqQ3h7Z&#10;1ySYfRt2V5P+e7dQ6HGYmW+Y+bI3jbiQ87VlBaNhAoK4sLrmUsHnx/P9IwgfkDU2lknBD3lYLm5v&#10;5php2/E7XfJQighhn6GCKoQ2k9IXFRn0Q9sSR+/bOoMhSldK7bCLcNPIcZI8SIM1x4UKW1pVVJzy&#10;s1FwOL6eJi7drt9eNvsuTyZpne+/lLob9E8zEIH68B/+a++0gnQ6hd8z8Qj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r1CbHAAAA3AAAAA8AAAAAAAAAAAAAAAAAmAIAAGRy&#10;cy9kb3ducmV2LnhtbFBLBQYAAAAABAAEAPUAAACMAwAAAAA=&#10;" fillcolor="white [3212]" stroked="f" strokeweight="1pt">
                    <v:stroke joinstyle="miter"/>
                  </v:oval>
                  <v:shape id="_x0000_s1085" type="#_x0000_t202" style="position:absolute;left:-6899;top:33067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<v:textbox>
                      <w:txbxContent>
                        <w:p w14:paraId="1194C1E6" w14:textId="77777777" w:rsidR="00DF27A7" w:rsidRPr="001B52C2" w:rsidRDefault="00DF27A7" w:rsidP="00DF27A7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F27A7">
        <w:rPr>
          <w:noProof/>
          <w:shd w:val="clear" w:color="auto" w:fill="FFFFFF"/>
        </w:rPr>
        <w:drawing>
          <wp:inline distT="0" distB="0" distL="0" distR="0" wp14:anchorId="2E6585B0" wp14:editId="56CC70F9">
            <wp:extent cx="2690164" cy="252095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164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9DA9" w14:textId="63FA1BAB" w:rsidR="00806460" w:rsidRPr="00806460" w:rsidRDefault="00806460" w:rsidP="00EC459E">
      <w:pPr>
        <w:spacing w:before="240"/>
        <w:rPr>
          <w:lang w:val="en-GB"/>
        </w:rPr>
      </w:pPr>
      <w:r w:rsidRPr="00806460">
        <w:rPr>
          <w:spacing w:val="-2"/>
          <w:szCs w:val="19"/>
          <w:lang w:val="en-GB"/>
        </w:rPr>
        <w:t>Art galleries</w:t>
      </w:r>
      <w:r w:rsidR="000B0BDD" w:rsidRPr="00806460">
        <w:rPr>
          <w:spacing w:val="-2"/>
          <w:szCs w:val="19"/>
          <w:lang w:val="en-GB"/>
        </w:rPr>
        <w:t xml:space="preserve"> </w:t>
      </w:r>
      <w:r w:rsidRPr="00806460">
        <w:rPr>
          <w:spacing w:val="-2"/>
          <w:szCs w:val="19"/>
          <w:lang w:val="en-GB"/>
        </w:rPr>
        <w:t>organised 3.9 thousand</w:t>
      </w:r>
      <w:r>
        <w:rPr>
          <w:spacing w:val="-2"/>
          <w:szCs w:val="19"/>
          <w:lang w:val="en-GB"/>
        </w:rPr>
        <w:t xml:space="preserve"> exhibitions</w:t>
      </w:r>
      <w:r w:rsidR="000B0BDD" w:rsidRPr="00806460">
        <w:rPr>
          <w:spacing w:val="-2"/>
          <w:szCs w:val="19"/>
          <w:lang w:val="en-GB"/>
        </w:rPr>
        <w:t xml:space="preserve">. </w:t>
      </w:r>
      <w:r w:rsidRPr="00806460">
        <w:rPr>
          <w:spacing w:val="-2"/>
          <w:szCs w:val="19"/>
          <w:lang w:val="en-GB"/>
        </w:rPr>
        <w:t>Most exhibitions were national</w:t>
      </w:r>
      <w:r w:rsidR="000B0BDD" w:rsidRPr="00806460">
        <w:rPr>
          <w:spacing w:val="-2"/>
          <w:szCs w:val="19"/>
          <w:lang w:val="en-GB"/>
        </w:rPr>
        <w:t xml:space="preserve"> </w:t>
      </w:r>
      <w:r w:rsidRPr="00806460">
        <w:rPr>
          <w:spacing w:val="-2"/>
          <w:szCs w:val="19"/>
          <w:lang w:val="en-GB"/>
        </w:rPr>
        <w:t>(87.3% of total</w:t>
      </w:r>
      <w:r w:rsidR="00133414">
        <w:rPr>
          <w:spacing w:val="-2"/>
          <w:szCs w:val="19"/>
          <w:lang w:val="en-GB"/>
        </w:rPr>
        <w:t xml:space="preserve"> number of exhibitions</w:t>
      </w:r>
      <w:r w:rsidRPr="00806460">
        <w:rPr>
          <w:spacing w:val="-2"/>
          <w:szCs w:val="19"/>
          <w:lang w:val="en-GB"/>
        </w:rPr>
        <w:t xml:space="preserve">), </w:t>
      </w:r>
      <w:r>
        <w:rPr>
          <w:spacing w:val="-2"/>
          <w:szCs w:val="19"/>
          <w:lang w:val="en-GB"/>
        </w:rPr>
        <w:t>which were visited by</w:t>
      </w:r>
      <w:r w:rsidR="000B0BDD" w:rsidRPr="00806460">
        <w:rPr>
          <w:spacing w:val="-2"/>
          <w:szCs w:val="19"/>
          <w:lang w:val="en-GB"/>
        </w:rPr>
        <w:t xml:space="preserve"> </w:t>
      </w:r>
      <w:r>
        <w:rPr>
          <w:spacing w:val="-2"/>
          <w:szCs w:val="19"/>
          <w:lang w:val="en-GB"/>
        </w:rPr>
        <w:t>82.3% of all visitors</w:t>
      </w:r>
      <w:r w:rsidRPr="00806460">
        <w:rPr>
          <w:spacing w:val="-2"/>
          <w:szCs w:val="19"/>
          <w:lang w:val="en-GB"/>
        </w:rPr>
        <w:t>.</w:t>
      </w:r>
    </w:p>
    <w:p w14:paraId="69327F3D" w14:textId="051B8910" w:rsidR="00EC459E" w:rsidRDefault="00BE5A7E" w:rsidP="00EC459E">
      <w:pPr>
        <w:pStyle w:val="tytuwykresu"/>
        <w:spacing w:after="0"/>
        <w:rPr>
          <w:lang w:val="en-GB"/>
        </w:rPr>
      </w:pPr>
      <w:r w:rsidRPr="002D68B1">
        <w:rPr>
          <w:lang w:val="en-GB"/>
        </w:rPr>
        <w:t xml:space="preserve">Chart </w:t>
      </w:r>
      <w:r w:rsidR="0058225C" w:rsidRPr="002D68B1">
        <w:rPr>
          <w:lang w:val="en-GB"/>
        </w:rPr>
        <w:t>1</w:t>
      </w:r>
      <w:r w:rsidRPr="002D68B1">
        <w:rPr>
          <w:lang w:val="en-GB"/>
        </w:rPr>
        <w:t xml:space="preserve">. The structure of </w:t>
      </w:r>
      <w:r w:rsidR="000C743A">
        <w:rPr>
          <w:lang w:val="en-GB"/>
        </w:rPr>
        <w:t>own collection</w:t>
      </w:r>
      <w:r w:rsidR="00761C7C">
        <w:rPr>
          <w:lang w:val="en-GB"/>
        </w:rPr>
        <w:t>s</w:t>
      </w:r>
      <w:r w:rsidR="000C743A">
        <w:rPr>
          <w:lang w:val="en-GB"/>
        </w:rPr>
        <w:t xml:space="preserve"> of </w:t>
      </w:r>
      <w:r w:rsidR="00761C7C" w:rsidRPr="002D68B1">
        <w:rPr>
          <w:lang w:val="en-GB"/>
        </w:rPr>
        <w:t xml:space="preserve">art galleries </w:t>
      </w:r>
      <w:r w:rsidR="00761C7C">
        <w:rPr>
          <w:lang w:val="en-GB"/>
        </w:rPr>
        <w:t xml:space="preserve">belonging to the </w:t>
      </w:r>
      <w:r w:rsidR="000C743A">
        <w:rPr>
          <w:lang w:val="en-GB"/>
        </w:rPr>
        <w:t xml:space="preserve">state and self-government </w:t>
      </w:r>
    </w:p>
    <w:p w14:paraId="26988828" w14:textId="5C4E334F" w:rsidR="00B207BB" w:rsidRDefault="00EC459E" w:rsidP="00EC459E">
      <w:pPr>
        <w:pStyle w:val="tytuwykresu"/>
        <w:spacing w:before="0" w:after="0"/>
        <w:rPr>
          <w:lang w:val="en-GB"/>
        </w:rPr>
      </w:pPr>
      <w:r>
        <w:rPr>
          <w:lang w:val="en-GB"/>
        </w:rPr>
        <w:t xml:space="preserve">                </w:t>
      </w:r>
      <w:r w:rsidR="000C743A">
        <w:rPr>
          <w:lang w:val="en-GB"/>
        </w:rPr>
        <w:t xml:space="preserve">units </w:t>
      </w:r>
      <w:r w:rsidR="00BE5A7E" w:rsidRPr="002D68B1">
        <w:rPr>
          <w:lang w:val="en-GB"/>
        </w:rPr>
        <w:t>in 2019</w:t>
      </w:r>
      <w:r w:rsidR="00334479">
        <w:rPr>
          <w:lang w:val="en-GB"/>
        </w:rPr>
        <w:t xml:space="preserve"> </w:t>
      </w:r>
    </w:p>
    <w:p w14:paraId="13D3AA5E" w14:textId="0C65E26A" w:rsidR="00EC459E" w:rsidRPr="007A5D8F" w:rsidRDefault="00F559BF" w:rsidP="00EC459E">
      <w:pPr>
        <w:spacing w:before="0"/>
        <w:rPr>
          <w:spacing w:val="-2"/>
          <w:sz w:val="18"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618080" wp14:editId="360D1FAE">
                <wp:simplePos x="0" y="0"/>
                <wp:positionH relativeFrom="column">
                  <wp:posOffset>4945168</wp:posOffset>
                </wp:positionH>
                <wp:positionV relativeFrom="paragraph">
                  <wp:posOffset>647700</wp:posOffset>
                </wp:positionV>
                <wp:extent cx="219075" cy="323850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2E90A" w14:textId="046D2AC3" w:rsidR="00334479" w:rsidRPr="00334479" w:rsidRDefault="003344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4479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18080" id="Pole tekstowe 19" o:spid="_x0000_s1086" type="#_x0000_t202" style="position:absolute;margin-left:389.4pt;margin-top:51pt;width:17.25pt;height:25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UpBhAIAAHAFAAAOAAAAZHJzL2Uyb0RvYy54bWysVEtv2zAMvg/YfxB0X5y476BOkaXoMKBo&#10;g7VDz4osNUZlUZOY2NmvHyXbadbt0mEXiSI/UnxfXrW1YVvlQwW24JPRmDNlJZSVfS7498ebT+ec&#10;BRS2FAasKvhOBX41+/jhsnFTlcMaTKk8IyM2TBtX8DWim2ZZkGtVizACpywJNfhaID39c1Z60ZD1&#10;2mT5eHyaNeBL50GqEIh73Qn5LNnXWkm81zooZKbg5Bum06dzFc9sdimmz164dSV7N8Q/eFGLytKn&#10;e1PXAgXb+OoPU3UlPQTQOJJQZ6B1JVWKgaKZjN9E87AWTqVYKDnB7dMU/p9ZebddelaVVLsLzqyo&#10;qUZLMIqhegkIjWLEpyQ1LkwJ++AIje1naElh4Adixthb7et4U1SM5JTu3T7FqkUmiZlPLsZnJ5xJ&#10;Eh3lR+cnqQTZq7LzAb8oqFkkCu6pgimxYnsbkBwh6ACJf1m4qYxJVTSWNQU/PSKTv0lIw9jIUakf&#10;ejMxoM7xROHOqIgx9pvSlI/kf2SkTlQL49lWUA8JKZXFFHqyS+iI0uTEexR7/KtX71Hu4hh+Bot7&#10;5bqy4FP0b9wuXwaXdYenRB7EHUlsV21qhDwfCruCckf19tCNTXDypqKq3IqAS+FpTqjENPt4T4c2&#10;QNmHnuJsDf7n3/gRT+1LUs4amruChx8b4RVn5qulxr6YHB/HQU2P45OznB7+ULI6lNhNvQAqy4S2&#10;jJOJjHg0A6k91E+0IubxVxIJK+nvguNALrDbBrRipJrPE4hG0wm8tQ9ORtOxSrHnHtsn4V3fmEgd&#10;fQfDhIrpm/7ssFHTwnyDoKvUvDHRXVb7AtBYp57uV1DcG4fvhHpdlLNfAAAA//8DAFBLAwQUAAYA&#10;CAAAACEA2X9EyuIAAAALAQAADwAAAGRycy9kb3ducmV2LnhtbEyPzU7DMBCE70h9B2srcaN2E5VG&#10;IU5VRaqQEBxaeuHmxNskwj8hdtvA07Oc6HFnRrPfFJvJGnbBMfTeSVguBDB0jde9ayUc33cPGbAQ&#10;ldPKeIcSvjHAppzdFSrX/ur2eDnEllGJC7mS0MU45JyHpkOrwsIP6Mg7+dGqSOfYcj2qK5VbwxMh&#10;HrlVvaMPnRqw6rD5PJythJdq96b2dWKzH1M9v562w9fxYyXl/XzaPgGLOMX/MPzhEzqUxFT7s9OB&#10;GQnrdUbokQyR0ChKZMs0BVaTskoF8LLgtxvKXwAAAP//AwBQSwECLQAUAAYACAAAACEAtoM4kv4A&#10;AADhAQAAEwAAAAAAAAAAAAAAAAAAAAAAW0NvbnRlbnRfVHlwZXNdLnhtbFBLAQItABQABgAIAAAA&#10;IQA4/SH/1gAAAJQBAAALAAAAAAAAAAAAAAAAAC8BAABfcmVscy8ucmVsc1BLAQItABQABgAIAAAA&#10;IQB64UpBhAIAAHAFAAAOAAAAAAAAAAAAAAAAAC4CAABkcnMvZTJvRG9jLnhtbFBLAQItABQABgAI&#10;AAAAIQDZf0TK4gAAAAsBAAAPAAAAAAAAAAAAAAAAAN4EAABkcnMvZG93bnJldi54bWxQSwUGAAAA&#10;AAQABADzAAAA7QUAAAAA&#10;" filled="f" stroked="f" strokeweight=".5pt">
                <v:textbox>
                  <w:txbxContent>
                    <w:p w14:paraId="72B2E90A" w14:textId="046D2AC3" w:rsidR="00334479" w:rsidRPr="00334479" w:rsidRDefault="00334479">
                      <w:pPr>
                        <w:rPr>
                          <w:sz w:val="16"/>
                          <w:szCs w:val="16"/>
                        </w:rPr>
                      </w:pPr>
                      <w:r w:rsidRPr="00334479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EC459E">
        <w:rPr>
          <w:noProof/>
          <w:lang w:eastAsia="pl-PL"/>
        </w:rPr>
        <w:drawing>
          <wp:anchor distT="0" distB="0" distL="114300" distR="114300" simplePos="0" relativeHeight="251740160" behindDoc="0" locked="0" layoutInCell="1" allowOverlap="0" wp14:anchorId="61039837" wp14:editId="7F72AA2E">
            <wp:simplePos x="0" y="0"/>
            <wp:positionH relativeFrom="margin">
              <wp:align>right</wp:align>
            </wp:positionH>
            <wp:positionV relativeFrom="page">
              <wp:posOffset>8291195</wp:posOffset>
            </wp:positionV>
            <wp:extent cx="5122545" cy="87185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59E">
        <w:rPr>
          <w:spacing w:val="-2"/>
          <w:sz w:val="18"/>
          <w:shd w:val="clear" w:color="auto" w:fill="FFFFFF"/>
          <w:lang w:val="en-US"/>
        </w:rPr>
        <w:t xml:space="preserve">              </w:t>
      </w:r>
      <w:r w:rsidR="00EC459E" w:rsidRPr="007A5D8F">
        <w:rPr>
          <w:spacing w:val="-2"/>
          <w:sz w:val="18"/>
          <w:shd w:val="clear" w:color="auto" w:fill="FFFFFF"/>
          <w:lang w:val="en-US"/>
        </w:rPr>
        <w:t>As of 31</w:t>
      </w:r>
      <w:r w:rsidR="00EC459E" w:rsidRPr="009E269D">
        <w:rPr>
          <w:spacing w:val="-2"/>
          <w:sz w:val="18"/>
          <w:shd w:val="clear" w:color="auto" w:fill="FFFFFF"/>
          <w:lang w:val="en-US"/>
        </w:rPr>
        <w:t>st</w:t>
      </w:r>
      <w:r w:rsidR="00EC459E" w:rsidRPr="007A5D8F">
        <w:rPr>
          <w:spacing w:val="-2"/>
          <w:sz w:val="18"/>
          <w:shd w:val="clear" w:color="auto" w:fill="FFFFFF"/>
          <w:lang w:val="en-US"/>
        </w:rPr>
        <w:t xml:space="preserve"> </w:t>
      </w:r>
      <w:r w:rsidR="00EC459E">
        <w:rPr>
          <w:spacing w:val="-2"/>
          <w:sz w:val="18"/>
          <w:shd w:val="clear" w:color="auto" w:fill="FFFFFF"/>
          <w:lang w:val="en-US"/>
        </w:rPr>
        <w:t>December</w:t>
      </w:r>
    </w:p>
    <w:p w14:paraId="3315D170" w14:textId="77777777" w:rsidR="00334479" w:rsidRDefault="00334479" w:rsidP="00FF2F0F">
      <w:pPr>
        <w:rPr>
          <w:spacing w:val="-2"/>
          <w:szCs w:val="19"/>
          <w:lang w:val="en-GB"/>
        </w:rPr>
      </w:pPr>
    </w:p>
    <w:p w14:paraId="3195ABC4" w14:textId="234D720F" w:rsidR="00806460" w:rsidRPr="00FF2F0F" w:rsidRDefault="00BE5A7E" w:rsidP="00FF2F0F">
      <w:pPr>
        <w:rPr>
          <w:spacing w:val="-2"/>
          <w:szCs w:val="19"/>
          <w:lang w:val="en-GB"/>
        </w:rPr>
      </w:pPr>
      <w:r>
        <w:rPr>
          <w:spacing w:val="-2"/>
          <w:szCs w:val="19"/>
          <w:lang w:val="en-GB"/>
        </w:rPr>
        <w:t xml:space="preserve">A significant part of </w:t>
      </w:r>
      <w:r w:rsidR="00C35F7B" w:rsidRPr="00C35F7B">
        <w:rPr>
          <w:spacing w:val="-2"/>
          <w:szCs w:val="19"/>
          <w:lang w:val="en-GB"/>
        </w:rPr>
        <w:t>art galleries</w:t>
      </w:r>
      <w:r w:rsidR="00806460" w:rsidRPr="00C35F7B">
        <w:rPr>
          <w:spacing w:val="-2"/>
          <w:szCs w:val="19"/>
          <w:lang w:val="en-GB"/>
        </w:rPr>
        <w:t xml:space="preserve"> </w:t>
      </w:r>
      <w:r>
        <w:rPr>
          <w:spacing w:val="-2"/>
          <w:szCs w:val="19"/>
          <w:lang w:val="en-GB"/>
        </w:rPr>
        <w:t>belonged to</w:t>
      </w:r>
      <w:r w:rsidR="00C35F7B" w:rsidRPr="00C35F7B">
        <w:rPr>
          <w:spacing w:val="-2"/>
          <w:szCs w:val="19"/>
          <w:lang w:val="en-GB"/>
        </w:rPr>
        <w:t xml:space="preserve"> </w:t>
      </w:r>
      <w:r>
        <w:rPr>
          <w:spacing w:val="-2"/>
          <w:szCs w:val="19"/>
          <w:lang w:val="en-GB"/>
        </w:rPr>
        <w:t xml:space="preserve">the </w:t>
      </w:r>
      <w:r w:rsidR="00C35F7B" w:rsidRPr="00C35F7B">
        <w:rPr>
          <w:spacing w:val="-2"/>
          <w:szCs w:val="19"/>
          <w:lang w:val="en-GB"/>
        </w:rPr>
        <w:t>public sector</w:t>
      </w:r>
      <w:r w:rsidR="00806460" w:rsidRPr="00C35F7B">
        <w:rPr>
          <w:spacing w:val="-2"/>
          <w:szCs w:val="19"/>
          <w:lang w:val="en-GB"/>
        </w:rPr>
        <w:t xml:space="preserve"> (59</w:t>
      </w:r>
      <w:r w:rsidR="00C35F7B" w:rsidRPr="00C35F7B">
        <w:rPr>
          <w:spacing w:val="-2"/>
          <w:szCs w:val="19"/>
          <w:lang w:val="en-GB"/>
        </w:rPr>
        <w:t>.</w:t>
      </w:r>
      <w:r w:rsidR="00806460" w:rsidRPr="00C35F7B">
        <w:rPr>
          <w:spacing w:val="-2"/>
          <w:szCs w:val="19"/>
          <w:lang w:val="en-GB"/>
        </w:rPr>
        <w:t xml:space="preserve">6%), </w:t>
      </w:r>
      <w:r>
        <w:rPr>
          <w:spacing w:val="-2"/>
          <w:szCs w:val="19"/>
          <w:lang w:val="en-GB"/>
        </w:rPr>
        <w:t>within</w:t>
      </w:r>
      <w:r w:rsidR="00C35F7B" w:rsidRPr="00C35F7B">
        <w:rPr>
          <w:spacing w:val="-2"/>
          <w:szCs w:val="19"/>
          <w:lang w:val="en-GB"/>
        </w:rPr>
        <w:t xml:space="preserve"> which </w:t>
      </w:r>
      <w:r>
        <w:rPr>
          <w:spacing w:val="-2"/>
          <w:szCs w:val="19"/>
          <w:lang w:val="en-GB"/>
        </w:rPr>
        <w:t xml:space="preserve">the majority of </w:t>
      </w:r>
      <w:r w:rsidR="00C35F7B" w:rsidRPr="00C35F7B">
        <w:rPr>
          <w:spacing w:val="-2"/>
          <w:szCs w:val="19"/>
          <w:lang w:val="en-GB"/>
        </w:rPr>
        <w:t>units</w:t>
      </w:r>
      <w:r w:rsidR="00806460" w:rsidRPr="00C35F7B">
        <w:rPr>
          <w:spacing w:val="-2"/>
          <w:szCs w:val="19"/>
          <w:lang w:val="en-GB"/>
        </w:rPr>
        <w:t xml:space="preserve"> </w:t>
      </w:r>
      <w:r w:rsidR="00C35F7B">
        <w:rPr>
          <w:spacing w:val="-2"/>
          <w:szCs w:val="19"/>
          <w:lang w:val="en-GB"/>
        </w:rPr>
        <w:t>were organised by self-government units</w:t>
      </w:r>
      <w:r w:rsidR="00806460" w:rsidRPr="00C35F7B">
        <w:rPr>
          <w:spacing w:val="-2"/>
          <w:szCs w:val="19"/>
          <w:lang w:val="en-GB"/>
        </w:rPr>
        <w:t xml:space="preserve">. </w:t>
      </w:r>
      <w:r w:rsidR="00C35F7B" w:rsidRPr="00C35F7B">
        <w:rPr>
          <w:spacing w:val="-2"/>
          <w:szCs w:val="19"/>
          <w:lang w:val="en-GB"/>
        </w:rPr>
        <w:t>Remaining art galleries were owned by</w:t>
      </w:r>
      <w:r>
        <w:rPr>
          <w:spacing w:val="-2"/>
          <w:szCs w:val="19"/>
          <w:lang w:val="en-GB"/>
        </w:rPr>
        <w:t xml:space="preserve"> the</w:t>
      </w:r>
      <w:r w:rsidR="00C35F7B" w:rsidRPr="00C35F7B">
        <w:rPr>
          <w:spacing w:val="-2"/>
          <w:szCs w:val="19"/>
          <w:lang w:val="en-GB"/>
        </w:rPr>
        <w:t xml:space="preserve"> private sector.</w:t>
      </w:r>
      <w:r w:rsidR="00806460" w:rsidRPr="00C35F7B">
        <w:rPr>
          <w:spacing w:val="-2"/>
          <w:szCs w:val="19"/>
          <w:lang w:val="en-GB"/>
        </w:rPr>
        <w:t xml:space="preserve"> </w:t>
      </w:r>
      <w:r w:rsidR="00761C7C" w:rsidRPr="00761C7C">
        <w:rPr>
          <w:spacing w:val="-2"/>
          <w:szCs w:val="19"/>
          <w:lang w:val="en-GB"/>
        </w:rPr>
        <w:t xml:space="preserve">The largest part of the own collections of galleries </w:t>
      </w:r>
      <w:r w:rsidR="00761C7C">
        <w:rPr>
          <w:spacing w:val="-2"/>
          <w:szCs w:val="19"/>
          <w:lang w:val="en-GB"/>
        </w:rPr>
        <w:t xml:space="preserve">belonging to the </w:t>
      </w:r>
      <w:r w:rsidR="00761C7C" w:rsidRPr="00761C7C">
        <w:rPr>
          <w:spacing w:val="-2"/>
          <w:szCs w:val="19"/>
          <w:lang w:val="en-GB"/>
        </w:rPr>
        <w:t xml:space="preserve">state and </w:t>
      </w:r>
      <w:r w:rsidR="00761C7C">
        <w:rPr>
          <w:spacing w:val="-2"/>
          <w:szCs w:val="19"/>
          <w:lang w:val="en-GB"/>
        </w:rPr>
        <w:t>self-government units</w:t>
      </w:r>
      <w:r w:rsidR="00761C7C" w:rsidRPr="00761C7C">
        <w:rPr>
          <w:spacing w:val="-2"/>
          <w:szCs w:val="19"/>
          <w:lang w:val="en-GB"/>
        </w:rPr>
        <w:t xml:space="preserve"> were collections in the </w:t>
      </w:r>
      <w:r w:rsidR="00761C7C">
        <w:rPr>
          <w:spacing w:val="-2"/>
          <w:szCs w:val="19"/>
          <w:lang w:val="en-GB"/>
        </w:rPr>
        <w:t>domain</w:t>
      </w:r>
      <w:r w:rsidR="00761C7C" w:rsidRPr="00761C7C">
        <w:rPr>
          <w:spacing w:val="-2"/>
          <w:szCs w:val="19"/>
          <w:lang w:val="en-GB"/>
        </w:rPr>
        <w:t xml:space="preserve"> of painting (43.0%)</w:t>
      </w:r>
      <w:r w:rsidR="00761C7C">
        <w:rPr>
          <w:spacing w:val="-2"/>
          <w:szCs w:val="19"/>
          <w:lang w:val="en-GB"/>
        </w:rPr>
        <w:t>.</w:t>
      </w:r>
    </w:p>
    <w:p w14:paraId="55EB4229" w14:textId="4C1772D8" w:rsidR="00806460" w:rsidRPr="00C35F7B" w:rsidRDefault="00806460" w:rsidP="00806460">
      <w:pPr>
        <w:rPr>
          <w:lang w:val="en-GB"/>
        </w:rPr>
        <w:sectPr w:rsidR="00806460" w:rsidRPr="00C35F7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D56156E" w14:textId="77777777" w:rsidR="000470AA" w:rsidRPr="00C35F7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EC459E" w14:paraId="6A3F731C" w14:textId="77777777" w:rsidTr="009A5961">
        <w:trPr>
          <w:trHeight w:val="1506"/>
        </w:trPr>
        <w:tc>
          <w:tcPr>
            <w:tcW w:w="4195" w:type="dxa"/>
          </w:tcPr>
          <w:p w14:paraId="2A810470" w14:textId="77777777" w:rsidR="00933C6D" w:rsidRPr="00933C6D" w:rsidRDefault="00933C6D" w:rsidP="00933C6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33C6D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3294109C" w14:textId="77777777" w:rsidR="00933C6D" w:rsidRPr="00933C6D" w:rsidRDefault="00933C6D" w:rsidP="00933C6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33C6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Statistical Office in </w:t>
            </w:r>
            <w:proofErr w:type="spellStart"/>
            <w:r w:rsidRPr="00933C6D">
              <w:rPr>
                <w:rFonts w:cs="Arial"/>
                <w:b/>
                <w:color w:val="000000" w:themeColor="text1"/>
                <w:sz w:val="20"/>
                <w:lang w:val="en-GB"/>
              </w:rPr>
              <w:t>Kraków</w:t>
            </w:r>
            <w:proofErr w:type="spellEnd"/>
          </w:p>
          <w:p w14:paraId="754DF4EE" w14:textId="77777777" w:rsidR="00933C6D" w:rsidRPr="00933C6D" w:rsidRDefault="00933C6D" w:rsidP="00933C6D">
            <w:pPr>
              <w:spacing w:before="0" w:after="0" w:line="276" w:lineRule="auto"/>
              <w:rPr>
                <w:rFonts w:cs="Arial"/>
                <w:b/>
                <w:sz w:val="20"/>
                <w:lang w:val="en-GB"/>
              </w:rPr>
            </w:pPr>
            <w:r w:rsidRPr="00933C6D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14:paraId="4ABA3A82" w14:textId="77777777" w:rsidR="000470AA" w:rsidRPr="00774638" w:rsidRDefault="00324D3E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 </w:t>
            </w: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Office: tel. (+48 12)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</w:tc>
        <w:tc>
          <w:tcPr>
            <w:tcW w:w="3728" w:type="dxa"/>
          </w:tcPr>
          <w:p w14:paraId="6563645E" w14:textId="77777777" w:rsidR="00AC3FCE" w:rsidRPr="00774638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74638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774638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774638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310E4D81" w14:textId="77777777" w:rsidR="000470AA" w:rsidRPr="00774638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>f Statistic</w:t>
            </w:r>
            <w:r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774638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0CC02229" w14:textId="77777777" w:rsidR="00FA4729" w:rsidRPr="00774638" w:rsidRDefault="00FA4729" w:rsidP="004D1CF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774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774638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41EB3FA2" w14:textId="77777777" w:rsidR="00F418D1" w:rsidRPr="008B13FC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8B13FC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14:paraId="78F5014A" w14:textId="77777777" w:rsidR="000470AA" w:rsidRPr="00774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F2FE37F" w14:textId="77777777" w:rsidR="000470AA" w:rsidRPr="00774638" w:rsidRDefault="000470AA" w:rsidP="000470AA">
      <w:pPr>
        <w:rPr>
          <w:sz w:val="20"/>
          <w:lang w:val="en-GB"/>
        </w:rPr>
      </w:pPr>
    </w:p>
    <w:p w14:paraId="0B374F50" w14:textId="77777777" w:rsidR="000470AA" w:rsidRPr="00774638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EC459E" w14:paraId="28F304BD" w14:textId="77777777" w:rsidTr="00A24587">
        <w:trPr>
          <w:trHeight w:val="610"/>
        </w:trPr>
        <w:tc>
          <w:tcPr>
            <w:tcW w:w="2721" w:type="pct"/>
            <w:vMerge w:val="restart"/>
          </w:tcPr>
          <w:p w14:paraId="63EA712C" w14:textId="77777777" w:rsidR="000470AA" w:rsidRPr="00774638" w:rsidRDefault="001D2736" w:rsidP="00A24587">
            <w:pPr>
              <w:rPr>
                <w:b/>
                <w:sz w:val="20"/>
                <w:lang w:val="en-GB"/>
              </w:rPr>
            </w:pPr>
            <w:r w:rsidRPr="00774638">
              <w:rPr>
                <w:b/>
                <w:sz w:val="20"/>
                <w:lang w:val="en-GB"/>
              </w:rPr>
              <w:t>Press Office</w:t>
            </w:r>
          </w:p>
          <w:p w14:paraId="34049F45" w14:textId="77777777" w:rsidR="00F418D1" w:rsidRPr="00774638" w:rsidRDefault="00F418D1" w:rsidP="00F418D1">
            <w:pPr>
              <w:rPr>
                <w:color w:val="FF0000"/>
                <w:sz w:val="20"/>
                <w:lang w:val="en-GB"/>
              </w:rPr>
            </w:pPr>
            <w:r w:rsidRPr="008B13FC">
              <w:rPr>
                <w:rFonts w:cs="Arial"/>
                <w:sz w:val="20"/>
                <w:szCs w:val="24"/>
                <w:lang w:val="en-GB"/>
              </w:rPr>
              <w:t>Office: tel. (+</w:t>
            </w:r>
            <w:r w:rsidRPr="00774638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48 22) </w:t>
            </w:r>
            <w:r w:rsidRPr="00774638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305EDE54" w14:textId="77777777" w:rsidR="000470AA" w:rsidRPr="00774638" w:rsidRDefault="000470AA" w:rsidP="00A24587">
            <w:pPr>
              <w:rPr>
                <w:sz w:val="18"/>
                <w:lang w:val="en-GB"/>
              </w:rPr>
            </w:pPr>
            <w:r w:rsidRPr="00774638">
              <w:rPr>
                <w:b/>
                <w:sz w:val="20"/>
                <w:lang w:val="en-GB"/>
              </w:rPr>
              <w:t>e-mail:</w:t>
            </w:r>
            <w:r w:rsidRPr="00774638">
              <w:rPr>
                <w:sz w:val="20"/>
                <w:lang w:val="en-GB"/>
              </w:rPr>
              <w:t xml:space="preserve"> </w:t>
            </w:r>
            <w:hyperlink r:id="rId21" w:history="1">
              <w:r w:rsidRPr="00774638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2840233" w14:textId="77777777" w:rsidR="000470AA" w:rsidRPr="00774638" w:rsidRDefault="000470AA" w:rsidP="000470AA">
            <w:pPr>
              <w:rPr>
                <w:sz w:val="18"/>
                <w:lang w:val="en-GB"/>
              </w:rPr>
            </w:pPr>
            <w:r w:rsidRPr="0077463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CE7ED87" wp14:editId="389009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D553585" w14:textId="77777777" w:rsidR="000470AA" w:rsidRPr="00774638" w:rsidRDefault="000470AA" w:rsidP="000470AA">
            <w:pPr>
              <w:rPr>
                <w:sz w:val="18"/>
                <w:lang w:val="en-GB"/>
              </w:rPr>
            </w:pPr>
            <w:r w:rsidRPr="00774638">
              <w:rPr>
                <w:sz w:val="20"/>
                <w:lang w:val="en-GB"/>
              </w:rPr>
              <w:t>www.stat.gov.pl</w:t>
            </w:r>
            <w:r w:rsidR="001D2736" w:rsidRPr="00774638">
              <w:rPr>
                <w:sz w:val="20"/>
                <w:lang w:val="en-GB"/>
              </w:rPr>
              <w:t>/en/</w:t>
            </w:r>
          </w:p>
        </w:tc>
      </w:tr>
      <w:tr w:rsidR="000470AA" w:rsidRPr="00774638" w14:paraId="495C3D95" w14:textId="77777777" w:rsidTr="00A24587">
        <w:trPr>
          <w:trHeight w:val="436"/>
        </w:trPr>
        <w:tc>
          <w:tcPr>
            <w:tcW w:w="2721" w:type="pct"/>
            <w:vMerge/>
          </w:tcPr>
          <w:p w14:paraId="0E097CD6" w14:textId="77777777" w:rsidR="000470AA" w:rsidRPr="00774638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D06DDBC" w14:textId="77777777" w:rsidR="000470AA" w:rsidRPr="00774638" w:rsidRDefault="000470AA" w:rsidP="000470AA">
            <w:pPr>
              <w:rPr>
                <w:sz w:val="18"/>
                <w:lang w:val="en-GB"/>
              </w:rPr>
            </w:pPr>
            <w:r w:rsidRPr="0077463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08C527C2" wp14:editId="0E92FC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B752D6B" w14:textId="77777777" w:rsidR="000470AA" w:rsidRPr="00774638" w:rsidRDefault="001D2736" w:rsidP="000470AA">
            <w:pPr>
              <w:rPr>
                <w:sz w:val="18"/>
                <w:lang w:val="en-GB"/>
              </w:rPr>
            </w:pPr>
            <w:r w:rsidRPr="00774638">
              <w:rPr>
                <w:sz w:val="20"/>
                <w:lang w:val="en-GB"/>
              </w:rPr>
              <w:t>@</w:t>
            </w:r>
            <w:proofErr w:type="spellStart"/>
            <w:r w:rsidRPr="00774638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774638" w14:paraId="28221040" w14:textId="77777777" w:rsidTr="00A24587">
        <w:trPr>
          <w:trHeight w:val="436"/>
        </w:trPr>
        <w:tc>
          <w:tcPr>
            <w:tcW w:w="2721" w:type="pct"/>
            <w:vMerge/>
          </w:tcPr>
          <w:p w14:paraId="72B3638E" w14:textId="77777777" w:rsidR="000470AA" w:rsidRPr="00774638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6FF2409" w14:textId="77777777" w:rsidR="000470AA" w:rsidRPr="00774638" w:rsidRDefault="000470AA" w:rsidP="000470AA">
            <w:pPr>
              <w:rPr>
                <w:sz w:val="18"/>
                <w:lang w:val="en-GB"/>
              </w:rPr>
            </w:pPr>
            <w:r w:rsidRPr="0077463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37F01E45" wp14:editId="11C5FD8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5166B5F" w14:textId="77777777" w:rsidR="000470AA" w:rsidRPr="00774638" w:rsidRDefault="000470AA" w:rsidP="000470AA">
            <w:pPr>
              <w:rPr>
                <w:sz w:val="20"/>
                <w:lang w:val="en-GB"/>
              </w:rPr>
            </w:pPr>
            <w:r w:rsidRPr="00774638">
              <w:rPr>
                <w:sz w:val="20"/>
                <w:lang w:val="en-GB"/>
              </w:rPr>
              <w:t>@</w:t>
            </w:r>
            <w:proofErr w:type="spellStart"/>
            <w:r w:rsidRPr="00774638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DD640F1" w14:textId="77777777" w:rsidR="00D261A2" w:rsidRPr="00774638" w:rsidRDefault="001448A7" w:rsidP="00E76D26">
      <w:pPr>
        <w:rPr>
          <w:sz w:val="18"/>
          <w:lang w:val="en-GB"/>
        </w:rPr>
      </w:pPr>
      <w:r w:rsidRPr="00774638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9B1FCB" wp14:editId="211F9819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717E3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14C31A9" w14:textId="77777777" w:rsidR="00AB6D25" w:rsidRPr="00774638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774638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31A0432" w14:textId="77777777" w:rsidR="00AB6D25" w:rsidRDefault="00293AA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FB2AE8" w:rsidRPr="00FB2A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Culture in 2018</w:t>
                              </w:r>
                            </w:hyperlink>
                          </w:p>
                          <w:p w14:paraId="481FF045" w14:textId="77777777" w:rsidR="00FB2AE8" w:rsidRPr="00FB2AE8" w:rsidRDefault="00FB2AE8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GB"/>
                              </w:rPr>
                            </w:pPr>
                          </w:p>
                          <w:p w14:paraId="0C515585" w14:textId="77777777" w:rsidR="00AB6D25" w:rsidRPr="00774638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774638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774638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774638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14:paraId="274A899D" w14:textId="77777777" w:rsidR="00FB2AE8" w:rsidRPr="00D04BEA" w:rsidRDefault="00FB2AE8" w:rsidP="00D04BEA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="00870A4F"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>HYPERLINK "https://stat.gov.pl/en/metainformations/glossary/terms-used-in-official-statistics/1941,term.html"</w:instrText>
                            </w:r>
                            <w:r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870A4F"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Art gallery</w:t>
                            </w:r>
                          </w:p>
                          <w:p w14:paraId="718E0BA6" w14:textId="77777777" w:rsidR="00FB2AE8" w:rsidRPr="00D04BEA" w:rsidRDefault="00FB2AE8" w:rsidP="00D04BEA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6" w:history="1">
                              <w:r w:rsidR="00870A4F" w:rsidRPr="00D04B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Unit’s organiser</w:t>
                              </w:r>
                            </w:hyperlink>
                          </w:p>
                          <w:p w14:paraId="7161C14F" w14:textId="77777777" w:rsidR="00FB2AE8" w:rsidRPr="00D04BEA" w:rsidRDefault="00FB2AE8" w:rsidP="00D04BEA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="00870A4F"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>HYPERLINK "https://stat.gov.pl/en/metainformations/glossary/terms-used-in-official-statistics/628,term.html"</w:instrText>
                            </w:r>
                            <w:r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870A4F"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Exhibition</w:t>
                            </w:r>
                          </w:p>
                          <w:p w14:paraId="4E41E404" w14:textId="77777777" w:rsidR="00870A4F" w:rsidRPr="00D04BEA" w:rsidRDefault="00FB2AE8" w:rsidP="00D04BEA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D04BE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7" w:history="1">
                              <w:r w:rsidR="00870A4F" w:rsidRPr="00D04B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Open-air exhibition in the galleries</w:t>
                              </w:r>
                            </w:hyperlink>
                          </w:p>
                          <w:p w14:paraId="50D55215" w14:textId="77777777" w:rsidR="00870A4F" w:rsidRPr="00D04BEA" w:rsidRDefault="00293AAA" w:rsidP="00D04BEA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870A4F" w:rsidRPr="00D04B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Exposition</w:t>
                              </w:r>
                            </w:hyperlink>
                          </w:p>
                          <w:p w14:paraId="22BAC74C" w14:textId="77777777" w:rsidR="00870A4F" w:rsidRPr="00D04BEA" w:rsidRDefault="00293AAA" w:rsidP="00D04BEA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9" w:history="1">
                              <w:r w:rsidR="00870A4F" w:rsidRPr="00D04B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Visitor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B1FCB" id="_x0000_s108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im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rsonhu4Qab&#10;JxLf4bQGtLZ06ND94GygFai5/74DJznTHy01cDkvirgzySjKtwsy3Klnc+oBKwiq5oGz6bgOac8i&#10;V4vX1OhWpRbEiZiYHDjTaCcN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jWH4p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1CA717E3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14C31A9" w14:textId="77777777" w:rsidR="00AB6D25" w:rsidRPr="00774638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774638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31A0432" w14:textId="77777777" w:rsidR="00AB6D25" w:rsidRDefault="0033447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0" w:history="1">
                        <w:r w:rsidR="00FB2AE8" w:rsidRPr="00FB2A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Culture in 2018</w:t>
                        </w:r>
                      </w:hyperlink>
                    </w:p>
                    <w:p w14:paraId="481FF045" w14:textId="77777777" w:rsidR="00FB2AE8" w:rsidRPr="00FB2AE8" w:rsidRDefault="00FB2AE8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GB"/>
                        </w:rPr>
                      </w:pPr>
                    </w:p>
                    <w:p w14:paraId="0C515585" w14:textId="77777777" w:rsidR="00AB6D25" w:rsidRPr="00774638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774638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774638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774638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14:paraId="274A899D" w14:textId="77777777" w:rsidR="00FB2AE8" w:rsidRPr="00D04BEA" w:rsidRDefault="00FB2AE8" w:rsidP="00D04BEA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="00870A4F"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>HYPERLINK "https://stat.gov.pl/en/metainformations/glossary/terms-used-in-official-statistics/1941,term.html"</w:instrText>
                      </w:r>
                      <w:r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870A4F"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Art gallery</w:t>
                      </w:r>
                    </w:p>
                    <w:p w14:paraId="718E0BA6" w14:textId="77777777" w:rsidR="00FB2AE8" w:rsidRPr="00D04BEA" w:rsidRDefault="00FB2AE8" w:rsidP="00D04BEA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1" w:history="1">
                        <w:r w:rsidR="00870A4F" w:rsidRPr="00D04B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Unit’s organiser</w:t>
                        </w:r>
                      </w:hyperlink>
                    </w:p>
                    <w:p w14:paraId="7161C14F" w14:textId="77777777" w:rsidR="00FB2AE8" w:rsidRPr="00D04BEA" w:rsidRDefault="00FB2AE8" w:rsidP="00D04BEA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="00870A4F"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>HYPERLINK "https://stat.gov.pl/en/metainformations/glossary/terms-used-in-official-statistics/628,term.html"</w:instrText>
                      </w:r>
                      <w:r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870A4F"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Exhibition</w:t>
                      </w:r>
                    </w:p>
                    <w:p w14:paraId="4E41E404" w14:textId="77777777" w:rsidR="00870A4F" w:rsidRPr="00D04BEA" w:rsidRDefault="00FB2AE8" w:rsidP="00D04BEA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D04BE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2" w:history="1">
                        <w:r w:rsidR="00870A4F" w:rsidRPr="00D04B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Open-air exhibition in the galleries</w:t>
                        </w:r>
                      </w:hyperlink>
                    </w:p>
                    <w:p w14:paraId="50D55215" w14:textId="77777777" w:rsidR="00870A4F" w:rsidRPr="00D04BEA" w:rsidRDefault="00334479" w:rsidP="00D04BEA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870A4F" w:rsidRPr="00D04B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Exposition</w:t>
                        </w:r>
                      </w:hyperlink>
                    </w:p>
                    <w:p w14:paraId="22BAC74C" w14:textId="77777777" w:rsidR="00870A4F" w:rsidRPr="00D04BEA" w:rsidRDefault="00334479" w:rsidP="00D04BEA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4" w:history="1">
                        <w:r w:rsidR="00870A4F" w:rsidRPr="00D04B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Visitor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774638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FAB16" w14:textId="77777777" w:rsidR="00293AAA" w:rsidRDefault="00293AAA" w:rsidP="000662E2">
      <w:pPr>
        <w:spacing w:after="0" w:line="240" w:lineRule="auto"/>
      </w:pPr>
      <w:r>
        <w:separator/>
      </w:r>
    </w:p>
  </w:endnote>
  <w:endnote w:type="continuationSeparator" w:id="0">
    <w:p w14:paraId="03B6FBCE" w14:textId="77777777" w:rsidR="00293AAA" w:rsidRDefault="00293AA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284116"/>
      <w:docPartObj>
        <w:docPartGallery w:val="Page Numbers (Bottom of Page)"/>
        <w:docPartUnique/>
      </w:docPartObj>
    </w:sdtPr>
    <w:sdtEndPr/>
    <w:sdtContent>
      <w:p w14:paraId="135C22B8" w14:textId="77777777" w:rsidR="00806460" w:rsidRDefault="0080646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59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29378"/>
      <w:docPartObj>
        <w:docPartGallery w:val="Page Numbers (Bottom of Page)"/>
        <w:docPartUnique/>
      </w:docPartObj>
    </w:sdtPr>
    <w:sdtEndPr/>
    <w:sdtContent>
      <w:p w14:paraId="3EC8AF6F" w14:textId="77777777" w:rsidR="00806460" w:rsidRDefault="0080646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39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4FB7895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39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9F620" w14:textId="77777777" w:rsidR="00293AAA" w:rsidRDefault="00293AAA" w:rsidP="000662E2">
      <w:pPr>
        <w:spacing w:after="0" w:line="240" w:lineRule="auto"/>
      </w:pPr>
      <w:r>
        <w:separator/>
      </w:r>
    </w:p>
  </w:footnote>
  <w:footnote w:type="continuationSeparator" w:id="0">
    <w:p w14:paraId="3CE85128" w14:textId="77777777" w:rsidR="00293AAA" w:rsidRDefault="00293AA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BD98" w14:textId="77777777" w:rsidR="00806460" w:rsidRDefault="008064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16B7A0" wp14:editId="678F318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0C47E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E7E518E" w14:textId="77777777" w:rsidR="00806460" w:rsidRDefault="008064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EEED9" w14:textId="77777777" w:rsidR="00806460" w:rsidRDefault="00806460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B6B7E39" wp14:editId="65D658C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89EBC" wp14:editId="2A8E875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3704CF" w14:textId="77777777" w:rsidR="00806460" w:rsidRPr="003C6C8D" w:rsidRDefault="0080646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89EBC" id="Schemat blokowy: opóźnienie 6" o:spid="_x0000_s1088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3704CF" w14:textId="77777777" w:rsidR="00806460" w:rsidRPr="003C6C8D" w:rsidRDefault="0080646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EABD98" wp14:editId="207831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0EDA83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73CDAB88" w14:textId="77777777" w:rsidR="00806460" w:rsidRDefault="00806460">
    <w:pPr>
      <w:pStyle w:val="Nagwek"/>
      <w:rPr>
        <w:noProof/>
        <w:lang w:eastAsia="pl-PL"/>
      </w:rPr>
    </w:pPr>
  </w:p>
  <w:p w14:paraId="343A8328" w14:textId="77777777" w:rsidR="00806460" w:rsidRDefault="00806460">
    <w:pPr>
      <w:pStyle w:val="Nagwek"/>
      <w:rPr>
        <w:noProof/>
        <w:lang w:eastAsia="pl-PL"/>
      </w:rPr>
    </w:pPr>
  </w:p>
  <w:p w14:paraId="43C66E06" w14:textId="77777777" w:rsidR="00806460" w:rsidRDefault="0080646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0C3DAB" wp14:editId="76A6AF9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8257B" w14:textId="77777777" w:rsidR="00806460" w:rsidRPr="00C97596" w:rsidRDefault="0080646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11.05.2020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C3DAB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AA8257B" w14:textId="77777777" w:rsidR="00806460" w:rsidRPr="00C97596" w:rsidRDefault="0080646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11.05.2020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54F9D" w14:textId="77777777" w:rsidR="00607CC5" w:rsidRDefault="00607CC5">
    <w:pPr>
      <w:pStyle w:val="Nagwek"/>
    </w:pPr>
  </w:p>
  <w:p w14:paraId="103C1FA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5pt;height:124.7pt;visibility:visible" o:bullet="t">
        <v:imagedata r:id="rId1" o:title=""/>
      </v:shape>
    </w:pict>
  </w:numPicBullet>
  <w:numPicBullet w:numPicBulletId="1">
    <w:pict>
      <v:shape id="_x0000_i1033" type="#_x0000_t75" style="width:123.65pt;height:124.7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5F95"/>
    <w:rsid w:val="00057CA1"/>
    <w:rsid w:val="000662E2"/>
    <w:rsid w:val="00066883"/>
    <w:rsid w:val="000670DE"/>
    <w:rsid w:val="00074DD8"/>
    <w:rsid w:val="000806F7"/>
    <w:rsid w:val="00093C74"/>
    <w:rsid w:val="000B0727"/>
    <w:rsid w:val="000B0BDD"/>
    <w:rsid w:val="000C0DD6"/>
    <w:rsid w:val="000C135D"/>
    <w:rsid w:val="000C743A"/>
    <w:rsid w:val="000D1D43"/>
    <w:rsid w:val="000D1EAB"/>
    <w:rsid w:val="000D225C"/>
    <w:rsid w:val="000D2A5C"/>
    <w:rsid w:val="000E0918"/>
    <w:rsid w:val="001011C3"/>
    <w:rsid w:val="00110D87"/>
    <w:rsid w:val="00114DB9"/>
    <w:rsid w:val="00116087"/>
    <w:rsid w:val="00130296"/>
    <w:rsid w:val="00133414"/>
    <w:rsid w:val="00136961"/>
    <w:rsid w:val="001423B6"/>
    <w:rsid w:val="001448A7"/>
    <w:rsid w:val="00146621"/>
    <w:rsid w:val="00162325"/>
    <w:rsid w:val="00177B0E"/>
    <w:rsid w:val="001951DA"/>
    <w:rsid w:val="001952C4"/>
    <w:rsid w:val="001A79E2"/>
    <w:rsid w:val="001C3269"/>
    <w:rsid w:val="001C7430"/>
    <w:rsid w:val="001D1202"/>
    <w:rsid w:val="001D1DB4"/>
    <w:rsid w:val="001D2736"/>
    <w:rsid w:val="00223CE0"/>
    <w:rsid w:val="00231223"/>
    <w:rsid w:val="0025563A"/>
    <w:rsid w:val="002574F9"/>
    <w:rsid w:val="00262B61"/>
    <w:rsid w:val="0026673C"/>
    <w:rsid w:val="00272BD0"/>
    <w:rsid w:val="00276811"/>
    <w:rsid w:val="00276E53"/>
    <w:rsid w:val="00282699"/>
    <w:rsid w:val="002926DF"/>
    <w:rsid w:val="00293AAA"/>
    <w:rsid w:val="00296697"/>
    <w:rsid w:val="002A5FCB"/>
    <w:rsid w:val="002A6113"/>
    <w:rsid w:val="002B0472"/>
    <w:rsid w:val="002B6B12"/>
    <w:rsid w:val="002D5D08"/>
    <w:rsid w:val="002D68B1"/>
    <w:rsid w:val="002E6140"/>
    <w:rsid w:val="002E6985"/>
    <w:rsid w:val="002E71B6"/>
    <w:rsid w:val="002F77C8"/>
    <w:rsid w:val="00304F22"/>
    <w:rsid w:val="00305C9C"/>
    <w:rsid w:val="00306C7C"/>
    <w:rsid w:val="00322EDD"/>
    <w:rsid w:val="00324D3E"/>
    <w:rsid w:val="00331527"/>
    <w:rsid w:val="00332320"/>
    <w:rsid w:val="00334479"/>
    <w:rsid w:val="00347D72"/>
    <w:rsid w:val="00351A42"/>
    <w:rsid w:val="00357611"/>
    <w:rsid w:val="00367237"/>
    <w:rsid w:val="0037077F"/>
    <w:rsid w:val="00372411"/>
    <w:rsid w:val="00373882"/>
    <w:rsid w:val="00374FC5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F1021"/>
    <w:rsid w:val="003F4C97"/>
    <w:rsid w:val="003F7A34"/>
    <w:rsid w:val="003F7FE6"/>
    <w:rsid w:val="00400193"/>
    <w:rsid w:val="0041147E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22C4"/>
    <w:rsid w:val="0049621B"/>
    <w:rsid w:val="004C1895"/>
    <w:rsid w:val="004C4532"/>
    <w:rsid w:val="004C6D40"/>
    <w:rsid w:val="004D1CFF"/>
    <w:rsid w:val="004E542F"/>
    <w:rsid w:val="004F0C3C"/>
    <w:rsid w:val="004F63FC"/>
    <w:rsid w:val="00505A92"/>
    <w:rsid w:val="005159E2"/>
    <w:rsid w:val="005203F1"/>
    <w:rsid w:val="00520F2B"/>
    <w:rsid w:val="00521BC3"/>
    <w:rsid w:val="00533632"/>
    <w:rsid w:val="00541E6E"/>
    <w:rsid w:val="00541EE4"/>
    <w:rsid w:val="0054251F"/>
    <w:rsid w:val="00544EAC"/>
    <w:rsid w:val="0055003A"/>
    <w:rsid w:val="005520D8"/>
    <w:rsid w:val="00556CF1"/>
    <w:rsid w:val="005762A7"/>
    <w:rsid w:val="0058225C"/>
    <w:rsid w:val="00590BDD"/>
    <w:rsid w:val="005916D7"/>
    <w:rsid w:val="005A5394"/>
    <w:rsid w:val="005A698C"/>
    <w:rsid w:val="005C2C33"/>
    <w:rsid w:val="005E0799"/>
    <w:rsid w:val="005F5A80"/>
    <w:rsid w:val="006044FF"/>
    <w:rsid w:val="00607CC5"/>
    <w:rsid w:val="006179D3"/>
    <w:rsid w:val="00633014"/>
    <w:rsid w:val="0063437B"/>
    <w:rsid w:val="00663999"/>
    <w:rsid w:val="00665B36"/>
    <w:rsid w:val="006673CA"/>
    <w:rsid w:val="00673C26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7211B1"/>
    <w:rsid w:val="0073223E"/>
    <w:rsid w:val="00746187"/>
    <w:rsid w:val="00761C7C"/>
    <w:rsid w:val="0076254F"/>
    <w:rsid w:val="00770EF8"/>
    <w:rsid w:val="00774638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4B03"/>
    <w:rsid w:val="007F324B"/>
    <w:rsid w:val="0080553C"/>
    <w:rsid w:val="00805B46"/>
    <w:rsid w:val="00806460"/>
    <w:rsid w:val="00825DC2"/>
    <w:rsid w:val="00834AD3"/>
    <w:rsid w:val="00843795"/>
    <w:rsid w:val="00847F0F"/>
    <w:rsid w:val="00852448"/>
    <w:rsid w:val="00870A4F"/>
    <w:rsid w:val="0088258A"/>
    <w:rsid w:val="00886332"/>
    <w:rsid w:val="008A26D9"/>
    <w:rsid w:val="008B001E"/>
    <w:rsid w:val="008B13FC"/>
    <w:rsid w:val="008C0C29"/>
    <w:rsid w:val="008E01FA"/>
    <w:rsid w:val="008F3638"/>
    <w:rsid w:val="008F4441"/>
    <w:rsid w:val="008F6F31"/>
    <w:rsid w:val="008F74DF"/>
    <w:rsid w:val="009071C9"/>
    <w:rsid w:val="009127BA"/>
    <w:rsid w:val="00915AA6"/>
    <w:rsid w:val="009227A6"/>
    <w:rsid w:val="00933C6D"/>
    <w:rsid w:val="00933EC1"/>
    <w:rsid w:val="009530DB"/>
    <w:rsid w:val="00953676"/>
    <w:rsid w:val="0095512A"/>
    <w:rsid w:val="009705EE"/>
    <w:rsid w:val="00977927"/>
    <w:rsid w:val="0098135C"/>
    <w:rsid w:val="0098156A"/>
    <w:rsid w:val="00985CF5"/>
    <w:rsid w:val="00991BAC"/>
    <w:rsid w:val="009A5961"/>
    <w:rsid w:val="009A6EA0"/>
    <w:rsid w:val="009C1335"/>
    <w:rsid w:val="009C1AB2"/>
    <w:rsid w:val="009C7251"/>
    <w:rsid w:val="009E269D"/>
    <w:rsid w:val="009E2E91"/>
    <w:rsid w:val="00A139F5"/>
    <w:rsid w:val="00A2220C"/>
    <w:rsid w:val="00A24587"/>
    <w:rsid w:val="00A365F4"/>
    <w:rsid w:val="00A47D80"/>
    <w:rsid w:val="00A53132"/>
    <w:rsid w:val="00A563F2"/>
    <w:rsid w:val="00A566E8"/>
    <w:rsid w:val="00A810F9"/>
    <w:rsid w:val="00A86ECC"/>
    <w:rsid w:val="00A86FCC"/>
    <w:rsid w:val="00A916E9"/>
    <w:rsid w:val="00AA710D"/>
    <w:rsid w:val="00AB5DFF"/>
    <w:rsid w:val="00AB6D25"/>
    <w:rsid w:val="00AC3FCE"/>
    <w:rsid w:val="00AE2D4B"/>
    <w:rsid w:val="00AE4F99"/>
    <w:rsid w:val="00B12859"/>
    <w:rsid w:val="00B1321E"/>
    <w:rsid w:val="00B14952"/>
    <w:rsid w:val="00B207BB"/>
    <w:rsid w:val="00B30667"/>
    <w:rsid w:val="00B31E5A"/>
    <w:rsid w:val="00B653AB"/>
    <w:rsid w:val="00B65F9E"/>
    <w:rsid w:val="00B66B19"/>
    <w:rsid w:val="00B914E9"/>
    <w:rsid w:val="00B956EE"/>
    <w:rsid w:val="00BA2BA1"/>
    <w:rsid w:val="00BB4F09"/>
    <w:rsid w:val="00BC39B4"/>
    <w:rsid w:val="00BD4E33"/>
    <w:rsid w:val="00BE13B8"/>
    <w:rsid w:val="00BE5A7E"/>
    <w:rsid w:val="00C030DE"/>
    <w:rsid w:val="00C22105"/>
    <w:rsid w:val="00C244B6"/>
    <w:rsid w:val="00C35F7B"/>
    <w:rsid w:val="00C3702F"/>
    <w:rsid w:val="00C64A37"/>
    <w:rsid w:val="00C7158E"/>
    <w:rsid w:val="00C7250B"/>
    <w:rsid w:val="00C7346B"/>
    <w:rsid w:val="00C77C0E"/>
    <w:rsid w:val="00C8487D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41A7"/>
    <w:rsid w:val="00CB6131"/>
    <w:rsid w:val="00CC739E"/>
    <w:rsid w:val="00CD501C"/>
    <w:rsid w:val="00CD58B7"/>
    <w:rsid w:val="00CF4099"/>
    <w:rsid w:val="00D00796"/>
    <w:rsid w:val="00D04BEA"/>
    <w:rsid w:val="00D1118A"/>
    <w:rsid w:val="00D261A2"/>
    <w:rsid w:val="00D30555"/>
    <w:rsid w:val="00D3775B"/>
    <w:rsid w:val="00D5593B"/>
    <w:rsid w:val="00D616D2"/>
    <w:rsid w:val="00D63B5F"/>
    <w:rsid w:val="00D64203"/>
    <w:rsid w:val="00D70EF7"/>
    <w:rsid w:val="00D8397C"/>
    <w:rsid w:val="00D94EED"/>
    <w:rsid w:val="00D96026"/>
    <w:rsid w:val="00DA7C1C"/>
    <w:rsid w:val="00DB147A"/>
    <w:rsid w:val="00DB1B7A"/>
    <w:rsid w:val="00DC6708"/>
    <w:rsid w:val="00DF27A7"/>
    <w:rsid w:val="00E01436"/>
    <w:rsid w:val="00E045BD"/>
    <w:rsid w:val="00E17B77"/>
    <w:rsid w:val="00E23337"/>
    <w:rsid w:val="00E259EA"/>
    <w:rsid w:val="00E31ACC"/>
    <w:rsid w:val="00E32061"/>
    <w:rsid w:val="00E336EA"/>
    <w:rsid w:val="00E42741"/>
    <w:rsid w:val="00E42FF9"/>
    <w:rsid w:val="00E4714C"/>
    <w:rsid w:val="00E51AEB"/>
    <w:rsid w:val="00E522A7"/>
    <w:rsid w:val="00E54452"/>
    <w:rsid w:val="00E664C5"/>
    <w:rsid w:val="00E671A2"/>
    <w:rsid w:val="00E76D26"/>
    <w:rsid w:val="00E84408"/>
    <w:rsid w:val="00EA071C"/>
    <w:rsid w:val="00EB1390"/>
    <w:rsid w:val="00EB2C71"/>
    <w:rsid w:val="00EB4340"/>
    <w:rsid w:val="00EB556D"/>
    <w:rsid w:val="00EB5A7D"/>
    <w:rsid w:val="00EC459E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559BF"/>
    <w:rsid w:val="00F670E8"/>
    <w:rsid w:val="00F67D8F"/>
    <w:rsid w:val="00F802BE"/>
    <w:rsid w:val="00F86024"/>
    <w:rsid w:val="00F8611A"/>
    <w:rsid w:val="00FA4729"/>
    <w:rsid w:val="00FA5128"/>
    <w:rsid w:val="00FB2AE8"/>
    <w:rsid w:val="00FB42D4"/>
    <w:rsid w:val="00FB5906"/>
    <w:rsid w:val="00FB762F"/>
    <w:rsid w:val="00FC2AED"/>
    <w:rsid w:val="00FD5EA7"/>
    <w:rsid w:val="00FD670D"/>
    <w:rsid w:val="00FF2F0F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76233"/>
  <w15:chartTrackingRefBased/>
  <w15:docId w15:val="{3B5EDC00-174F-4DD4-A940-8D11423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70A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FC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FCB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26" Type="http://schemas.openxmlformats.org/officeDocument/2006/relationships/hyperlink" Target="https://stat.gov.pl/en/metainformations/glossary/terms-used-in-official-statistics/3665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metainformations/glossary/terms-used-in-official-statistics/678,term.html" TargetMode="External"/><Relationship Id="rId7" Type="http://schemas.openxmlformats.org/officeDocument/2006/relationships/webSettings" Target="webSettings.xml"/><Relationship Id="rId17" Type="http://schemas.openxmlformats.org/officeDocument/2006/relationships/header" Target="header1.xml"/><Relationship Id="rId25" Type="http://schemas.openxmlformats.org/officeDocument/2006/relationships/hyperlink" Target="https://stat.gov.pl/en/topics/culture-tourism-sport/culture/culture-in-2018,1,11.html" TargetMode="External"/><Relationship Id="rId33" Type="http://schemas.openxmlformats.org/officeDocument/2006/relationships/hyperlink" Target="https://stat.gov.pl/en/metainformations/glossary/terms-used-in-official-statistics/2106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2.xml"/><Relationship Id="rId29" Type="http://schemas.openxmlformats.org/officeDocument/2006/relationships/hyperlink" Target="https://stat.gov.pl/en/metainformations/glossary/terms-used-in-official-statistics/678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stat.gov.pl/en/metainformations/glossary/terms-used-in-official-statistics/3565,term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s/glossary/terms-used-in-official-statistics/2106,term.html" TargetMode="External"/><Relationship Id="rId36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s://stat.gov.pl/en/metainformations/glossary/terms-used-in-official-statistics/366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stat.gov.pl/en/metainformations/glossary/terms-used-in-official-statistics/3565,term.html" TargetMode="External"/><Relationship Id="rId30" Type="http://schemas.openxmlformats.org/officeDocument/2006/relationships/hyperlink" Target="https://stat.gov.pl/en/topics/culture-tourism-sport/culture/culture-in-2018,1,11.html" TargetMode="External"/><Relationship Id="rId35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Dzia&#322;alno&#347;&#263;%20galerii%20sztuki%20w%202019%20r\Dzia&#322;alno&#347;&#263;%20galerii%20sztuki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458883230894018E-2"/>
          <c:y val="0.13630749551778731"/>
          <c:w val="0.93172932660190777"/>
          <c:h val="0.3559970857749389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'Galerie sztuki'!$C$37</c:f>
              <c:strCache>
                <c:ptCount val="1"/>
                <c:pt idx="0">
                  <c:v>painting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sztuki'!$E$37</c:f>
              <c:numCache>
                <c:formatCode>0.0</c:formatCode>
                <c:ptCount val="1"/>
                <c:pt idx="0">
                  <c:v>43.02393117053839</c:v>
                </c:pt>
              </c:numCache>
            </c:numRef>
          </c:val>
        </c:ser>
        <c:ser>
          <c:idx val="1"/>
          <c:order val="1"/>
          <c:tx>
            <c:strRef>
              <c:f>'Galerie sztuki'!$C$38</c:f>
              <c:strCache>
                <c:ptCount val="1"/>
                <c:pt idx="0">
                  <c:v>new media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sztuki'!$E$38</c:f>
              <c:numCache>
                <c:formatCode>0.0</c:formatCode>
                <c:ptCount val="1"/>
                <c:pt idx="0">
                  <c:v>24.653887629398884</c:v>
                </c:pt>
              </c:numCache>
            </c:numRef>
          </c:val>
        </c:ser>
        <c:ser>
          <c:idx val="2"/>
          <c:order val="2"/>
          <c:tx>
            <c:strRef>
              <c:f>'Galerie sztuki'!$C$39</c:f>
              <c:strCache>
                <c:ptCount val="1"/>
                <c:pt idx="0">
                  <c:v>graphics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sztuki'!$E$39</c:f>
              <c:numCache>
                <c:formatCode>0.0</c:formatCode>
                <c:ptCount val="1"/>
                <c:pt idx="0">
                  <c:v>20.823080482379293</c:v>
                </c:pt>
              </c:numCache>
            </c:numRef>
          </c:val>
        </c:ser>
        <c:ser>
          <c:idx val="3"/>
          <c:order val="3"/>
          <c:tx>
            <c:strRef>
              <c:f>'Galerie sztuki'!$C$40</c:f>
              <c:strCache>
                <c:ptCount val="1"/>
                <c:pt idx="0">
                  <c:v>photography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sztuki'!$E$40</c:f>
              <c:numCache>
                <c:formatCode>0.0</c:formatCode>
                <c:ptCount val="1"/>
                <c:pt idx="0">
                  <c:v>8.2138646294550295</c:v>
                </c:pt>
              </c:numCache>
            </c:numRef>
          </c:val>
        </c:ser>
        <c:ser>
          <c:idx val="4"/>
          <c:order val="4"/>
          <c:tx>
            <c:strRef>
              <c:f>'Galerie sztuki'!$C$41</c:f>
              <c:strCache>
                <c:ptCount val="1"/>
                <c:pt idx="0">
                  <c:v>drawing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sztuki'!$E$41</c:f>
              <c:numCache>
                <c:formatCode>0.0</c:formatCode>
                <c:ptCount val="1"/>
                <c:pt idx="0">
                  <c:v>2.1876082962423746</c:v>
                </c:pt>
              </c:numCache>
            </c:numRef>
          </c:val>
        </c:ser>
        <c:ser>
          <c:idx val="5"/>
          <c:order val="5"/>
          <c:tx>
            <c:strRef>
              <c:f>'Galerie sztuki'!$C$42</c:f>
              <c:strCache>
                <c:ptCount val="1"/>
                <c:pt idx="0">
                  <c:v>other collection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975305341634037E-2"/>
                  <c:y val="-0.2592341366294224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sztuki'!$E$42</c:f>
              <c:numCache>
                <c:formatCode>0.0</c:formatCode>
                <c:ptCount val="1"/>
                <c:pt idx="0">
                  <c:v>1.0976277919860298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584809536"/>
        <c:axId val="584810624"/>
      </c:barChart>
      <c:catAx>
        <c:axId val="584809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4810624"/>
        <c:crosses val="autoZero"/>
        <c:auto val="1"/>
        <c:lblAlgn val="ctr"/>
        <c:lblOffset val="100"/>
        <c:noMultiLvlLbl val="0"/>
      </c:catAx>
      <c:valAx>
        <c:axId val="58481062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8480953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072252171528007E-2"/>
          <c:y val="0.76805623997399797"/>
          <c:w val="0.89356623189834217"/>
          <c:h val="0.16642800168321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Activity of art galleries in 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7633B46-5AC1-4AAA-873C-FF8F09811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F9F0-6C19-4CCE-9701-38E17104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of art galleries in 2019</dc:title>
  <dc:subject>Activity of art galleries in 2019</dc:subject>
  <dc:creator>Statistics Poland</dc:creator>
  <cp:keywords>art galleries</cp:keywords>
  <dc:description/>
  <cp:lastPrinted>2017-11-07T13:05:00Z</cp:lastPrinted>
  <dcterms:created xsi:type="dcterms:W3CDTF">2020-05-07T06:21:00Z</dcterms:created>
  <dcterms:modified xsi:type="dcterms:W3CDTF">2020-05-07T13:47:00Z</dcterms:modified>
  <cp:category>Culture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