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346B" w:rsidRPr="00B17BDC" w:rsidRDefault="001F2BFF" w:rsidP="00633014">
      <w:pPr>
        <w:pStyle w:val="tytuinformacji"/>
        <w:rPr>
          <w:lang w:val="en-US"/>
        </w:rPr>
      </w:pPr>
      <w:r w:rsidRPr="00B17BDC">
        <w:rPr>
          <w:lang w:val="en-US"/>
        </w:rPr>
        <w:t>Business tendency in manufacturing, constr</w:t>
      </w:r>
      <w:r w:rsidR="00AF34A3">
        <w:rPr>
          <w:lang w:val="en-US"/>
        </w:rPr>
        <w:t>uction, trade and services – Febr</w:t>
      </w:r>
      <w:r w:rsidRPr="00B17BDC">
        <w:rPr>
          <w:lang w:val="en-US"/>
        </w:rPr>
        <w:t>uary 2020</w:t>
      </w:r>
    </w:p>
    <w:p w:rsidR="0098135C" w:rsidRPr="00B17BDC" w:rsidRDefault="00461CA9" w:rsidP="00E76D26">
      <w:pPr>
        <w:spacing w:after="0" w:line="360" w:lineRule="exact"/>
        <w:rPr>
          <w:rFonts w:ascii="Fira Sans Extra Condensed SemiB" w:hAnsi="Fira Sans Extra Condensed SemiB"/>
          <w:color w:val="000000" w:themeColor="text1"/>
          <w:sz w:val="32"/>
          <w:szCs w:val="26"/>
          <w:lang w:val="en-US"/>
        </w:rPr>
      </w:pPr>
      <w:r w:rsidRPr="00374CAC">
        <w:rPr>
          <w:noProof/>
          <w:spacing w:val="-4"/>
          <w:lang w:eastAsia="pl-PL"/>
        </w:rPr>
        <mc:AlternateContent>
          <mc:Choice Requires="wps">
            <w:drawing>
              <wp:anchor distT="45720" distB="45720" distL="114300" distR="114300" simplePos="0" relativeHeight="251890688" behindDoc="1" locked="0" layoutInCell="1" allowOverlap="1" wp14:anchorId="502640BE" wp14:editId="668E98DB">
                <wp:simplePos x="0" y="0"/>
                <wp:positionH relativeFrom="column">
                  <wp:posOffset>5220970</wp:posOffset>
                </wp:positionH>
                <wp:positionV relativeFrom="paragraph">
                  <wp:posOffset>222250</wp:posOffset>
                </wp:positionV>
                <wp:extent cx="1807845" cy="716280"/>
                <wp:effectExtent l="0" t="0" r="0" b="0"/>
                <wp:wrapTight wrapText="bothSides">
                  <wp:wrapPolygon edited="0">
                    <wp:start x="683" y="0"/>
                    <wp:lineTo x="683" y="20681"/>
                    <wp:lineTo x="20712" y="20681"/>
                    <wp:lineTo x="20712" y="0"/>
                    <wp:lineTo x="683" y="0"/>
                  </wp:wrapPolygon>
                </wp:wrapTight>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845" cy="716280"/>
                        </a:xfrm>
                        <a:prstGeom prst="rect">
                          <a:avLst/>
                        </a:prstGeom>
                        <a:noFill/>
                        <a:ln w="9525">
                          <a:noFill/>
                          <a:miter lim="800000"/>
                          <a:headEnd/>
                          <a:tailEnd/>
                        </a:ln>
                      </wps:spPr>
                      <wps:txbx>
                        <w:txbxContent>
                          <w:p w:rsidR="00193BDE" w:rsidRPr="00B17BDC" w:rsidRDefault="00AE0682" w:rsidP="00193BDE">
                            <w:pPr>
                              <w:spacing w:after="0"/>
                              <w:rPr>
                                <w:rFonts w:ascii="Fira Sans" w:eastAsia="Times New Roman" w:hAnsi="Fira Sans" w:cs="Times New Roman"/>
                                <w:bCs/>
                                <w:color w:val="001D77"/>
                                <w:sz w:val="18"/>
                                <w:szCs w:val="18"/>
                                <w:lang w:val="en-US" w:eastAsia="pl-PL"/>
                              </w:rPr>
                            </w:pPr>
                            <w:r w:rsidRPr="00B17BDC">
                              <w:rPr>
                                <w:rFonts w:ascii="Fira Sans" w:eastAsia="Times New Roman" w:hAnsi="Fira Sans" w:cs="Times New Roman"/>
                                <w:bCs/>
                                <w:color w:val="001D77"/>
                                <w:sz w:val="18"/>
                                <w:szCs w:val="18"/>
                                <w:lang w:val="en-US" w:eastAsia="pl-PL"/>
                              </w:rPr>
                              <w:t>General business climate indicator and its components in the last six months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2640BE" id="_x0000_t202" coordsize="21600,21600" o:spt="202" path="m,l,21600r21600,l21600,xe">
                <v:stroke joinstyle="miter"/>
                <v:path gradientshapeok="t" o:connecttype="rect"/>
              </v:shapetype>
              <v:shape id="Pole tekstowe 4" o:spid="_x0000_s1026" type="#_x0000_t202" style="position:absolute;margin-left:411.1pt;margin-top:17.5pt;width:142.35pt;height:56.4pt;z-index:-251425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" filled="f" stroked="f">
                <v:textbox>
                  <w:txbxContent>
                    <w:p w:rsidR="00193BDE" w:rsidRPr="00B17BDC" w:rsidRDefault="00AE0682" w:rsidP="00193BDE">
                      <w:pPr>
                        <w:spacing w:after="0"/>
                        <w:rPr>
                          <w:rFonts w:ascii="Fira Sans" w:eastAsia="Times New Roman" w:hAnsi="Fira Sans" w:cs="Times New Roman"/>
                          <w:bCs/>
                          <w:color w:val="001D77"/>
                          <w:sz w:val="18"/>
                          <w:szCs w:val="18"/>
                          <w:lang w:val="en-US" w:eastAsia="pl-PL"/>
                        </w:rPr>
                      </w:pPr>
                      <w:r w:rsidRPr="00B17BDC">
                        <w:rPr>
                          <w:rFonts w:ascii="Fira Sans" w:eastAsia="Times New Roman" w:hAnsi="Fira Sans" w:cs="Times New Roman"/>
                          <w:bCs/>
                          <w:color w:val="001D77"/>
                          <w:sz w:val="18"/>
                          <w:szCs w:val="18"/>
                          <w:lang w:val="en-US" w:eastAsia="pl-PL"/>
                        </w:rPr>
                        <w:t>General business climate indicator and its components in the last six months</w:t>
                      </w:r>
                    </w:p>
                  </w:txbxContent>
                </v:textbox>
                <w10:wrap type="tight"/>
              </v:shape>
            </w:pict>
          </mc:Fallback>
        </mc:AlternateContent>
      </w:r>
    </w:p>
    <w:p w:rsidR="00F601A3" w:rsidRPr="00B17BDC" w:rsidRDefault="00F42887" w:rsidP="00583242">
      <w:pPr>
        <w:pStyle w:val="LID"/>
        <w:ind w:left="3828"/>
        <w:rPr>
          <w:lang w:val="en-US"/>
        </w:rPr>
      </w:pPr>
      <w:r w:rsidRPr="00001C5B">
        <mc:AlternateContent>
          <mc:Choice Requires="wps">
            <w:drawing>
              <wp:anchor distT="45720" distB="45720" distL="114300" distR="114300" simplePos="0" relativeHeight="251675648" behindDoc="0" locked="0" layoutInCell="1" allowOverlap="1">
                <wp:simplePos x="0" y="0"/>
                <wp:positionH relativeFrom="margin">
                  <wp:posOffset>0</wp:posOffset>
                </wp:positionH>
                <wp:positionV relativeFrom="paragraph">
                  <wp:posOffset>93980</wp:posOffset>
                </wp:positionV>
                <wp:extent cx="2252980" cy="1402080"/>
                <wp:effectExtent l="0" t="0" r="0" b="762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980" cy="1402080"/>
                        </a:xfrm>
                        <a:prstGeom prst="rect">
                          <a:avLst/>
                        </a:prstGeom>
                        <a:solidFill>
                          <a:srgbClr val="001D77"/>
                        </a:solidFill>
                        <a:ln w="9525">
                          <a:noFill/>
                          <a:miter lim="800000"/>
                          <a:headEnd/>
                          <a:tailEnd/>
                        </a:ln>
                      </wps:spPr>
                      <wps:txbx>
                        <w:txbxContent>
                          <w:p w:rsidR="00933EC1" w:rsidRPr="00B17BDC" w:rsidRDefault="00482FAD" w:rsidP="00633014">
                            <w:pPr>
                              <w:spacing w:after="0" w:line="240" w:lineRule="auto"/>
                              <w:rPr>
                                <w:rFonts w:ascii="Fira Sans SemiBold" w:hAnsi="Fira Sans SemiBold"/>
                                <w:color w:val="FFFFFF" w:themeColor="background1"/>
                                <w:sz w:val="72"/>
                                <w:lang w:val="en-US"/>
                              </w:rPr>
                            </w:pPr>
                            <w:r w:rsidRPr="00B17BDC">
                              <w:rPr>
                                <w:b/>
                                <w:color w:val="001D77"/>
                                <w:lang w:val="en-US"/>
                              </w:rPr>
                              <w:t xml:space="preserve"> </w:t>
                            </w:r>
                            <w:r w:rsidR="009C5DCB">
                              <w:rPr>
                                <w:noProof/>
                                <w:color w:val="001D77"/>
                                <w:lang w:eastAsia="pl-PL"/>
                              </w:rPr>
                              <w:drawing>
                                <wp:inline distT="0" distB="0" distL="0" distR="0" wp14:anchorId="6B3FE9CF" wp14:editId="0DF9A708">
                                  <wp:extent cx="334645" cy="334645"/>
                                  <wp:effectExtent l="0" t="0" r="8255" b="825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flipH="1">
                                            <a:off x="0" y="0"/>
                                            <a:ext cx="334645" cy="334645"/>
                                          </a:xfrm>
                                          <a:prstGeom prst="rect">
                                            <a:avLst/>
                                          </a:prstGeom>
                                          <a:noFill/>
                                          <a:ln>
                                            <a:noFill/>
                                          </a:ln>
                                        </pic:spPr>
                                      </pic:pic>
                                    </a:graphicData>
                                  </a:graphic>
                                </wp:inline>
                              </w:drawing>
                            </w:r>
                            <w:r w:rsidRPr="00B17BDC">
                              <w:rPr>
                                <w:b/>
                                <w:color w:val="001D77"/>
                                <w:lang w:val="en-US"/>
                              </w:rPr>
                              <w:t xml:space="preserve"> </w:t>
                            </w:r>
                            <w:r w:rsidR="009C5DCB" w:rsidRPr="00B17BDC">
                              <w:rPr>
                                <w:b/>
                                <w:color w:val="001D77"/>
                                <w:lang w:val="en-US"/>
                              </w:rPr>
                              <w:t xml:space="preserve">    </w:t>
                            </w:r>
                            <w:r w:rsidR="00160E5A">
                              <w:rPr>
                                <w:rFonts w:ascii="Fira Sans SemiBold" w:hAnsi="Fira Sans SemiBold"/>
                                <w:color w:val="FFFFFF" w:themeColor="background1"/>
                                <w:sz w:val="72"/>
                                <w:lang w:val="en-US"/>
                              </w:rPr>
                              <w:t>1,6</w:t>
                            </w:r>
                          </w:p>
                          <w:p w:rsidR="00933EC1" w:rsidRPr="00B17BDC" w:rsidRDefault="006F182B" w:rsidP="00F601A3">
                            <w:pPr>
                              <w:spacing w:after="0" w:line="240" w:lineRule="auto"/>
                              <w:rPr>
                                <w:rFonts w:ascii="Fira Sans" w:hAnsi="Fira Sans"/>
                                <w:color w:val="FFFFFF" w:themeColor="background1"/>
                                <w:sz w:val="20"/>
                                <w:szCs w:val="20"/>
                                <w:lang w:val="en-US"/>
                              </w:rPr>
                            </w:pPr>
                            <w:r w:rsidRPr="00B17BDC">
                              <w:rPr>
                                <w:rFonts w:ascii="Fira Sans" w:hAnsi="Fira Sans"/>
                                <w:color w:val="FFFFFF" w:themeColor="background1"/>
                                <w:sz w:val="20"/>
                                <w:szCs w:val="20"/>
                                <w:lang w:val="en-US"/>
                              </w:rPr>
                              <w:t>General business climate indicator for manufacturing</w:t>
                            </w:r>
                            <w:r w:rsidR="003F4E4F">
                              <w:rPr>
                                <w:rFonts w:ascii="Fira Sans" w:hAnsi="Fira Sans"/>
                                <w:color w:val="FFFFFF" w:themeColor="background1"/>
                                <w:sz w:val="20"/>
                                <w:szCs w:val="20"/>
                                <w:lang w:val="en-US"/>
                              </w:rPr>
                              <w:t xml:space="preserve"> (NSA)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7" type="#_x0000_t202" style="position:absolute;left:0;text-align:left;margin-left:0;margin-top:7.4pt;width:177.4pt;height:110.4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" fillcolor="#001d77" stroked="f">
                <v:textbox>
                  <w:txbxContent>
                    <w:p w:rsidR="00933EC1" w:rsidRPr="00B17BDC" w:rsidRDefault="00482FAD" w:rsidP="00633014">
                      <w:pPr>
                        <w:spacing w:after="0" w:line="240" w:lineRule="auto"/>
                        <w:rPr>
                          <w:rFonts w:ascii="Fira Sans SemiBold" w:hAnsi="Fira Sans SemiBold"/>
                          <w:color w:val="FFFFFF" w:themeColor="background1"/>
                          <w:sz w:val="72"/>
                          <w:lang w:val="en-US"/>
                        </w:rPr>
                      </w:pPr>
                      <w:r w:rsidRPr="00B17BDC">
                        <w:rPr>
                          <w:b/>
                          <w:color w:val="001D77"/>
                          <w:lang w:val="en-US"/>
                        </w:rPr>
                        <w:t xml:space="preserve"> </w:t>
                      </w:r>
                      <w:r w:rsidR="009C5DCB">
                        <w:rPr>
                          <w:noProof/>
                          <w:color w:val="001D77"/>
                          <w:lang w:eastAsia="pl-PL"/>
                        </w:rPr>
                        <w:drawing>
                          <wp:inline distT="0" distB="0" distL="0" distR="0" wp14:anchorId="6B3FE9CF" wp14:editId="0DF9A708">
                            <wp:extent cx="334645" cy="334645"/>
                            <wp:effectExtent l="0" t="0" r="8255" b="825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flipH="1">
                                      <a:off x="0" y="0"/>
                                      <a:ext cx="334645" cy="334645"/>
                                    </a:xfrm>
                                    <a:prstGeom prst="rect">
                                      <a:avLst/>
                                    </a:prstGeom>
                                    <a:noFill/>
                                    <a:ln>
                                      <a:noFill/>
                                    </a:ln>
                                  </pic:spPr>
                                </pic:pic>
                              </a:graphicData>
                            </a:graphic>
                          </wp:inline>
                        </w:drawing>
                      </w:r>
                      <w:r w:rsidRPr="00B17BDC">
                        <w:rPr>
                          <w:b/>
                          <w:color w:val="001D77"/>
                          <w:lang w:val="en-US"/>
                        </w:rPr>
                        <w:t xml:space="preserve"> </w:t>
                      </w:r>
                      <w:r w:rsidR="009C5DCB" w:rsidRPr="00B17BDC">
                        <w:rPr>
                          <w:b/>
                          <w:color w:val="001D77"/>
                          <w:lang w:val="en-US"/>
                        </w:rPr>
                        <w:t xml:space="preserve">    </w:t>
                      </w:r>
                      <w:r w:rsidR="00160E5A">
                        <w:rPr>
                          <w:rFonts w:ascii="Fira Sans SemiBold" w:hAnsi="Fira Sans SemiBold"/>
                          <w:color w:val="FFFFFF" w:themeColor="background1"/>
                          <w:sz w:val="72"/>
                          <w:lang w:val="en-US"/>
                        </w:rPr>
                        <w:t>1,6</w:t>
                      </w:r>
                    </w:p>
                    <w:p w:rsidR="00933EC1" w:rsidRPr="00B17BDC" w:rsidRDefault="006F182B" w:rsidP="00F601A3">
                      <w:pPr>
                        <w:spacing w:after="0" w:line="240" w:lineRule="auto"/>
                        <w:rPr>
                          <w:rFonts w:ascii="Fira Sans" w:hAnsi="Fira Sans"/>
                          <w:color w:val="FFFFFF" w:themeColor="background1"/>
                          <w:sz w:val="20"/>
                          <w:szCs w:val="20"/>
                          <w:lang w:val="en-US"/>
                        </w:rPr>
                      </w:pPr>
                      <w:r w:rsidRPr="00B17BDC">
                        <w:rPr>
                          <w:rFonts w:ascii="Fira Sans" w:hAnsi="Fira Sans"/>
                          <w:color w:val="FFFFFF" w:themeColor="background1"/>
                          <w:sz w:val="20"/>
                          <w:szCs w:val="20"/>
                          <w:lang w:val="en-US"/>
                        </w:rPr>
                        <w:t>General business climate indicator for manufacturing</w:t>
                      </w:r>
                      <w:r w:rsidR="003F4E4F">
                        <w:rPr>
                          <w:rFonts w:ascii="Fira Sans" w:hAnsi="Fira Sans"/>
                          <w:color w:val="FFFFFF" w:themeColor="background1"/>
                          <w:sz w:val="20"/>
                          <w:szCs w:val="20"/>
                          <w:lang w:val="en-US"/>
                        </w:rPr>
                        <w:t xml:space="preserve"> (NSA)</w:t>
                      </w:r>
                    </w:p>
                  </w:txbxContent>
                </v:textbox>
                <w10:wrap type="square" anchorx="margin"/>
              </v:shape>
            </w:pict>
          </mc:Fallback>
        </mc:AlternateContent>
      </w:r>
      <w:r w:rsidR="00115084">
        <w:rPr>
          <w:rFonts w:ascii="Fira Sans SemiBold" w:hAnsi="Fira Sans SemiBold"/>
          <w:b w:val="0"/>
        </w:rPr>
        <w:drawing>
          <wp:anchor distT="0" distB="0" distL="114300" distR="114300" simplePos="0" relativeHeight="252329984" behindDoc="0" locked="0" layoutInCell="1" allowOverlap="1">
            <wp:simplePos x="0" y="0"/>
            <wp:positionH relativeFrom="column">
              <wp:posOffset>5353243</wp:posOffset>
            </wp:positionH>
            <wp:positionV relativeFrom="paragraph">
              <wp:posOffset>900264</wp:posOffset>
            </wp:positionV>
            <wp:extent cx="1565910" cy="1192530"/>
            <wp:effectExtent l="0" t="0" r="0" b="7620"/>
            <wp:wrapSquare wrapText="bothSides"/>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5910" cy="1192530"/>
                    </a:xfrm>
                    <a:prstGeom prst="rect">
                      <a:avLst/>
                    </a:prstGeom>
                    <a:noFill/>
                    <a:ln>
                      <a:noFill/>
                    </a:ln>
                  </pic:spPr>
                </pic:pic>
              </a:graphicData>
            </a:graphic>
            <wp14:sizeRelH relativeFrom="page">
              <wp14:pctWidth>0</wp14:pctWidth>
            </wp14:sizeRelH>
            <wp14:sizeRelV relativeFrom="page">
              <wp14:pctHeight>0</wp14:pctHeight>
            </wp14:sizeRelV>
          </wp:anchor>
        </w:drawing>
      </w:r>
      <w:r w:rsidR="00A3505E" w:rsidRPr="00A47749">
        <w:rPr>
          <w:rFonts w:ascii="Fira Sans SemiBold" w:hAnsi="Fira Sans SemiBold"/>
          <w:b w:val="0"/>
          <w:lang w:val="en-US"/>
        </w:rPr>
        <w:t>E</w:t>
      </w:r>
      <w:r w:rsidR="00782734" w:rsidRPr="00A47749">
        <w:rPr>
          <w:rFonts w:ascii="Fira Sans SemiBold" w:hAnsi="Fira Sans SemiBold"/>
          <w:b w:val="0"/>
          <w:lang w:val="en-US"/>
        </w:rPr>
        <w:t xml:space="preserve">ntities </w:t>
      </w:r>
      <w:r w:rsidR="005146E9">
        <w:rPr>
          <w:rFonts w:ascii="Fira Sans SemiBold" w:hAnsi="Fira Sans SemiBold"/>
          <w:b w:val="0"/>
          <w:lang w:val="en-US"/>
        </w:rPr>
        <w:t>from sections:</w:t>
      </w:r>
      <w:r w:rsidR="00782734" w:rsidRPr="00A47749">
        <w:rPr>
          <w:rFonts w:ascii="Fira Sans SemiBold" w:hAnsi="Fira Sans SemiBold"/>
          <w:b w:val="0"/>
          <w:lang w:val="en-US"/>
        </w:rPr>
        <w:t xml:space="preserve"> manufacturing, </w:t>
      </w:r>
      <w:r w:rsidR="004C3B40" w:rsidRPr="00A47749">
        <w:rPr>
          <w:rFonts w:ascii="Fira Sans SemiBold" w:hAnsi="Fira Sans SemiBold"/>
          <w:b w:val="0"/>
          <w:lang w:val="en-US"/>
        </w:rPr>
        <w:t xml:space="preserve">accommodation and food services </w:t>
      </w:r>
      <w:r w:rsidR="00DA7768">
        <w:rPr>
          <w:rFonts w:ascii="Fira Sans SemiBold" w:hAnsi="Fira Sans SemiBold"/>
          <w:b w:val="0"/>
          <w:lang w:val="en-US"/>
        </w:rPr>
        <w:t>as well as</w:t>
      </w:r>
      <w:r w:rsidR="00782734" w:rsidRPr="00A47749">
        <w:rPr>
          <w:rFonts w:ascii="Fira Sans SemiBold" w:hAnsi="Fira Sans SemiBold"/>
          <w:b w:val="0"/>
          <w:lang w:val="en-US"/>
        </w:rPr>
        <w:t xml:space="preserve"> financial and insurance activities evaluate gene</w:t>
      </w:r>
      <w:r w:rsidR="00DA7768">
        <w:rPr>
          <w:rFonts w:ascii="Fira Sans SemiBold" w:hAnsi="Fira Sans SemiBold"/>
          <w:b w:val="0"/>
          <w:lang w:val="en-US"/>
        </w:rPr>
        <w:t>ral business climate indicator</w:t>
      </w:r>
      <w:r w:rsidR="00782734" w:rsidRPr="00A47749">
        <w:rPr>
          <w:rFonts w:ascii="Fira Sans SemiBold" w:hAnsi="Fira Sans SemiBold"/>
          <w:b w:val="0"/>
          <w:lang w:val="en-US"/>
        </w:rPr>
        <w:t xml:space="preserve"> </w:t>
      </w:r>
      <w:r w:rsidR="00A3505E" w:rsidRPr="00A47749">
        <w:rPr>
          <w:rFonts w:ascii="Fira Sans SemiBold" w:hAnsi="Fira Sans SemiBold"/>
          <w:b w:val="0"/>
          <w:lang w:val="en-US"/>
        </w:rPr>
        <w:t xml:space="preserve">in February </w:t>
      </w:r>
      <w:r w:rsidR="00A47749" w:rsidRPr="00A47749">
        <w:rPr>
          <w:rFonts w:ascii="Fira Sans SemiBold" w:hAnsi="Fira Sans SemiBold"/>
          <w:b w:val="0"/>
          <w:lang w:val="en-US"/>
        </w:rPr>
        <w:t>worse</w:t>
      </w:r>
      <w:r w:rsidR="00782734" w:rsidRPr="00A47749">
        <w:rPr>
          <w:rFonts w:ascii="Fira Sans SemiBold" w:hAnsi="Fira Sans SemiBold"/>
          <w:b w:val="0"/>
          <w:lang w:val="en-US"/>
        </w:rPr>
        <w:t xml:space="preserve"> than one month ago. Entrepreneurs of the other </w:t>
      </w:r>
      <w:r w:rsidR="00A3505E" w:rsidRPr="00A47749">
        <w:rPr>
          <w:rFonts w:ascii="Fira Sans SemiBold" w:hAnsi="Fira Sans SemiBold"/>
          <w:b w:val="0"/>
          <w:lang w:val="en-US"/>
        </w:rPr>
        <w:t>scrutinised kinds of activities</w:t>
      </w:r>
      <w:r w:rsidR="00782734" w:rsidRPr="00A47749">
        <w:rPr>
          <w:rFonts w:ascii="Fira Sans SemiBold" w:hAnsi="Fira Sans SemiBold"/>
          <w:b w:val="0"/>
          <w:lang w:val="en-US"/>
        </w:rPr>
        <w:t xml:space="preserve"> evaluate it similarly as in January. In most of the areas </w:t>
      </w:r>
      <w:r w:rsidR="00A47749">
        <w:rPr>
          <w:rFonts w:ascii="Fira Sans SemiBold" w:hAnsi="Fira Sans SemiBold"/>
          <w:b w:val="0"/>
          <w:lang w:val="en-US"/>
        </w:rPr>
        <w:t>“diagnostic”</w:t>
      </w:r>
      <w:r w:rsidR="00782734" w:rsidRPr="00A47749">
        <w:rPr>
          <w:rFonts w:ascii="Fira Sans SemiBold" w:hAnsi="Fira Sans SemiBold"/>
          <w:b w:val="0"/>
          <w:lang w:val="en-US"/>
        </w:rPr>
        <w:t xml:space="preserve"> component is getting worse and </w:t>
      </w:r>
      <w:r w:rsidR="00A47749">
        <w:rPr>
          <w:rFonts w:ascii="Fira Sans SemiBold" w:hAnsi="Fira Sans SemiBold"/>
          <w:b w:val="0"/>
          <w:lang w:val="en-US"/>
        </w:rPr>
        <w:t>“forecast”</w:t>
      </w:r>
      <w:r w:rsidR="00782734" w:rsidRPr="00A47749">
        <w:rPr>
          <w:rFonts w:ascii="Fira Sans SemiBold" w:hAnsi="Fira Sans SemiBold"/>
          <w:b w:val="0"/>
          <w:lang w:val="en-US"/>
        </w:rPr>
        <w:t xml:space="preserve"> component is getting better</w:t>
      </w:r>
      <w:r w:rsidR="00A3505E">
        <w:rPr>
          <w:lang w:val="en-US"/>
        </w:rPr>
        <w:t xml:space="preserve"> </w:t>
      </w:r>
      <w:r w:rsidR="00170A18">
        <w:rPr>
          <w:lang w:val="en-US"/>
        </w:rPr>
        <w:t>in comparison with</w:t>
      </w:r>
      <w:r w:rsidR="00A3505E">
        <w:rPr>
          <w:lang w:val="en-US"/>
        </w:rPr>
        <w:t xml:space="preserve"> the previous month.</w:t>
      </w:r>
    </w:p>
    <w:p w:rsidR="00083125" w:rsidRPr="00B17BDC" w:rsidRDefault="00083125" w:rsidP="0036698B">
      <w:pPr>
        <w:pStyle w:val="LID"/>
        <w:rPr>
          <w:lang w:val="en-US"/>
        </w:rPr>
      </w:pPr>
      <w:bookmarkStart w:id="0" w:name="_GoBack"/>
      <w:bookmarkEnd w:id="0"/>
    </w:p>
    <w:p w:rsidR="00E011CF" w:rsidRPr="00B17BDC" w:rsidRDefault="00E011CF" w:rsidP="00E011CF">
      <w:pPr>
        <w:pStyle w:val="Nagwek1"/>
        <w:rPr>
          <w:spacing w:val="-2"/>
          <w:szCs w:val="19"/>
          <w:lang w:val="en-US"/>
        </w:rPr>
      </w:pPr>
      <w:r w:rsidRPr="00AE0682">
        <w:rPr>
          <w:noProof/>
          <w:spacing w:val="-4"/>
          <w:szCs w:val="19"/>
        </w:rPr>
        <w:drawing>
          <wp:anchor distT="0" distB="0" distL="114300" distR="114300" simplePos="0" relativeHeight="252227584" behindDoc="1" locked="0" layoutInCell="1" allowOverlap="1" wp14:anchorId="2920F213" wp14:editId="6FF38F40">
            <wp:simplePos x="0" y="0"/>
            <wp:positionH relativeFrom="margin">
              <wp:align>left</wp:align>
            </wp:positionH>
            <wp:positionV relativeFrom="paragraph">
              <wp:posOffset>82522</wp:posOffset>
            </wp:positionV>
            <wp:extent cx="612000" cy="612000"/>
            <wp:effectExtent l="0" t="0" r="0" b="0"/>
            <wp:wrapTight wrapText="bothSides">
              <wp:wrapPolygon edited="0">
                <wp:start x="0" y="0"/>
                <wp:lineTo x="0" y="20860"/>
                <wp:lineTo x="20860" y="20860"/>
                <wp:lineTo x="20860" y="0"/>
                <wp:lineTo x="0" y="0"/>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kona 7 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14:sizeRelH relativeFrom="page">
              <wp14:pctWidth>0</wp14:pctWidth>
            </wp14:sizeRelH>
            <wp14:sizeRelV relativeFrom="page">
              <wp14:pctHeight>0</wp14:pctHeight>
            </wp14:sizeRelV>
          </wp:anchor>
        </w:drawing>
      </w:r>
      <w:r w:rsidR="00AE0682" w:rsidRPr="00B17BDC">
        <w:rPr>
          <w:noProof/>
          <w:spacing w:val="-4"/>
          <w:szCs w:val="19"/>
          <w:lang w:val="en-US"/>
        </w:rPr>
        <w:t>Manufacturing – general business climate indicator (graph 1)</w:t>
      </w:r>
    </w:p>
    <w:p w:rsidR="00E011CF" w:rsidRPr="00D54A29" w:rsidRDefault="00F71FF9" w:rsidP="00536792">
      <w:pPr>
        <w:rPr>
          <w:rFonts w:ascii="Fira Sans" w:hAnsi="Fira Sans"/>
          <w:sz w:val="19"/>
          <w:szCs w:val="19"/>
          <w:lang w:val="en-US"/>
        </w:rPr>
      </w:pPr>
      <w:r w:rsidRPr="005A19C5">
        <w:rPr>
          <w:noProof/>
          <w:lang w:eastAsia="pl-PL"/>
        </w:rPr>
        <w:drawing>
          <wp:anchor distT="0" distB="0" distL="114300" distR="114300" simplePos="0" relativeHeight="252356608" behindDoc="0" locked="0" layoutInCell="1" allowOverlap="1">
            <wp:simplePos x="0" y="0"/>
            <wp:positionH relativeFrom="column">
              <wp:posOffset>5354955</wp:posOffset>
            </wp:positionH>
            <wp:positionV relativeFrom="paragraph">
              <wp:posOffset>440690</wp:posOffset>
            </wp:positionV>
            <wp:extent cx="1574165" cy="1973580"/>
            <wp:effectExtent l="0" t="0" r="6985" b="0"/>
            <wp:wrapSquare wrapText="bothSides"/>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574165" cy="197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20416B" w:rsidRPr="008173D4">
        <w:rPr>
          <w:noProof/>
          <w:lang w:eastAsia="pl-PL"/>
        </w:rPr>
        <w:drawing>
          <wp:anchor distT="0" distB="0" distL="114300" distR="114300" simplePos="0" relativeHeight="252331008" behindDoc="0" locked="0" layoutInCell="1" allowOverlap="1">
            <wp:simplePos x="0" y="0"/>
            <wp:positionH relativeFrom="column">
              <wp:posOffset>-29845</wp:posOffset>
            </wp:positionH>
            <wp:positionV relativeFrom="paragraph">
              <wp:posOffset>476250</wp:posOffset>
            </wp:positionV>
            <wp:extent cx="5095240" cy="1944370"/>
            <wp:effectExtent l="0" t="0" r="0" b="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095240" cy="1944370"/>
                    </a:xfrm>
                    <a:prstGeom prst="rect">
                      <a:avLst/>
                    </a:prstGeom>
                    <a:noFill/>
                    <a:ln>
                      <a:noFill/>
                    </a:ln>
                  </pic:spPr>
                </pic:pic>
              </a:graphicData>
            </a:graphic>
            <wp14:sizeRelH relativeFrom="page">
              <wp14:pctWidth>0</wp14:pctWidth>
            </wp14:sizeRelH>
            <wp14:sizeRelV relativeFrom="page">
              <wp14:pctHeight>0</wp14:pctHeight>
            </wp14:sizeRelV>
          </wp:anchor>
        </w:drawing>
      </w:r>
      <w:r w:rsidR="0020416B">
        <w:rPr>
          <w:rFonts w:ascii="Fira Sans" w:hAnsi="Fira Sans"/>
          <w:sz w:val="19"/>
          <w:szCs w:val="19"/>
          <w:lang w:val="en-US"/>
        </w:rPr>
        <w:t xml:space="preserve">In </w:t>
      </w:r>
      <w:r w:rsidR="007132A5" w:rsidRPr="007132A5">
        <w:rPr>
          <w:rFonts w:ascii="Fira Sans" w:hAnsi="Fira Sans"/>
          <w:sz w:val="19"/>
          <w:szCs w:val="19"/>
          <w:lang w:val="en-US"/>
        </w:rPr>
        <w:t>February general business climate indicator (NSA) takes the value plus 1.6 that is lower than in January (plus 3.2) and in February of the last six years</w:t>
      </w:r>
      <w:r w:rsidR="00536792" w:rsidRPr="00536792">
        <w:rPr>
          <w:rFonts w:ascii="Fira Sans" w:hAnsi="Fira Sans"/>
          <w:sz w:val="19"/>
          <w:szCs w:val="19"/>
          <w:lang w:val="en-US"/>
        </w:rPr>
        <w:t>.</w:t>
      </w:r>
      <w:r w:rsidR="008173D4" w:rsidRPr="008173D4">
        <w:rPr>
          <w:rFonts w:ascii="Fira Sans" w:hAnsi="Fira Sans"/>
          <w:sz w:val="19"/>
          <w:szCs w:val="19"/>
          <w:lang w:val="en-US"/>
        </w:rPr>
        <w:t xml:space="preserve"> </w:t>
      </w:r>
    </w:p>
    <w:p w:rsidR="00E011CF" w:rsidRPr="00536792" w:rsidRDefault="00E011CF" w:rsidP="00E011CF">
      <w:pPr>
        <w:pStyle w:val="tytuwykresu"/>
        <w:ind w:left="794" w:hanging="794"/>
        <w:rPr>
          <w:lang w:val="en-US"/>
        </w:rPr>
      </w:pPr>
    </w:p>
    <w:p w:rsidR="00E011CF" w:rsidRPr="00536792" w:rsidRDefault="00E011CF" w:rsidP="00E011CF">
      <w:pPr>
        <w:pStyle w:val="Nagwek1"/>
        <w:rPr>
          <w:rFonts w:ascii="Fira Sans" w:hAnsi="Fira Sans"/>
          <w:spacing w:val="-2"/>
          <w:szCs w:val="19"/>
          <w:lang w:val="en-US"/>
        </w:rPr>
      </w:pPr>
      <w:r w:rsidRPr="00083125">
        <w:rPr>
          <w:noProof/>
          <w:spacing w:val="-2"/>
          <w:szCs w:val="19"/>
        </w:rPr>
        <w:drawing>
          <wp:anchor distT="0" distB="0" distL="114300" distR="114300" simplePos="0" relativeHeight="252225536" behindDoc="1" locked="0" layoutInCell="1" allowOverlap="1" wp14:anchorId="53B27204" wp14:editId="7FCCD785">
            <wp:simplePos x="0" y="0"/>
            <wp:positionH relativeFrom="margin">
              <wp:posOffset>0</wp:posOffset>
            </wp:positionH>
            <wp:positionV relativeFrom="paragraph">
              <wp:posOffset>119049</wp:posOffset>
            </wp:positionV>
            <wp:extent cx="612000" cy="612000"/>
            <wp:effectExtent l="0" t="0" r="0" b="0"/>
            <wp:wrapTight wrapText="bothSides">
              <wp:wrapPolygon edited="0">
                <wp:start x="0" y="0"/>
                <wp:lineTo x="0" y="20860"/>
                <wp:lineTo x="20860" y="20860"/>
                <wp:lineTo x="20860" y="0"/>
                <wp:lineTo x="0" y="0"/>
              </wp:wrapPolygon>
            </wp:wrapTight>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kona 8 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14:sizeRelH relativeFrom="page">
              <wp14:pctWidth>0</wp14:pctWidth>
            </wp14:sizeRelH>
            <wp14:sizeRelV relativeFrom="page">
              <wp14:pctHeight>0</wp14:pctHeight>
            </wp14:sizeRelV>
          </wp:anchor>
        </w:drawing>
      </w:r>
      <w:r w:rsidR="00AE0682" w:rsidRPr="00536792">
        <w:rPr>
          <w:noProof/>
          <w:spacing w:val="-2"/>
          <w:szCs w:val="19"/>
          <w:lang w:val="en-US"/>
        </w:rPr>
        <w:t>Construction – general business climate indicator (graph 2)</w:t>
      </w:r>
    </w:p>
    <w:p w:rsidR="00E011CF" w:rsidRPr="00536792" w:rsidRDefault="00F71FF9" w:rsidP="00E011CF">
      <w:pPr>
        <w:spacing w:before="120" w:after="120"/>
        <w:rPr>
          <w:rFonts w:ascii="Fira Sans" w:hAnsi="Fira Sans"/>
          <w:spacing w:val="-4"/>
          <w:sz w:val="19"/>
          <w:szCs w:val="19"/>
          <w:lang w:val="en-US"/>
        </w:rPr>
      </w:pPr>
      <w:r w:rsidRPr="005A19C5">
        <w:rPr>
          <w:noProof/>
          <w:lang w:eastAsia="pl-PL"/>
        </w:rPr>
        <w:drawing>
          <wp:anchor distT="0" distB="0" distL="114300" distR="114300" simplePos="0" relativeHeight="252357632" behindDoc="0" locked="0" layoutInCell="1" allowOverlap="1">
            <wp:simplePos x="0" y="0"/>
            <wp:positionH relativeFrom="column">
              <wp:posOffset>5323840</wp:posOffset>
            </wp:positionH>
            <wp:positionV relativeFrom="paragraph">
              <wp:posOffset>423545</wp:posOffset>
            </wp:positionV>
            <wp:extent cx="1572895" cy="1979930"/>
            <wp:effectExtent l="0" t="0" r="8255" b="0"/>
            <wp:wrapSquare wrapText="bothSides"/>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572895"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1F0B09" w:rsidRPr="008173D4">
        <w:rPr>
          <w:noProof/>
          <w:lang w:eastAsia="pl-PL"/>
        </w:rPr>
        <w:drawing>
          <wp:anchor distT="0" distB="0" distL="114300" distR="114300" simplePos="0" relativeHeight="252333056" behindDoc="0" locked="0" layoutInCell="1" allowOverlap="1">
            <wp:simplePos x="0" y="0"/>
            <wp:positionH relativeFrom="column">
              <wp:posOffset>-37573</wp:posOffset>
            </wp:positionH>
            <wp:positionV relativeFrom="paragraph">
              <wp:posOffset>506227</wp:posOffset>
            </wp:positionV>
            <wp:extent cx="5111427" cy="1944370"/>
            <wp:effectExtent l="0" t="0" r="0" b="0"/>
            <wp:wrapSquare wrapText="bothSides"/>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111427" cy="1944370"/>
                    </a:xfrm>
                    <a:prstGeom prst="rect">
                      <a:avLst/>
                    </a:prstGeom>
                    <a:noFill/>
                    <a:ln>
                      <a:noFill/>
                    </a:ln>
                  </pic:spPr>
                </pic:pic>
              </a:graphicData>
            </a:graphic>
            <wp14:sizeRelH relativeFrom="page">
              <wp14:pctWidth>0</wp14:pctWidth>
            </wp14:sizeRelH>
            <wp14:sizeRelV relativeFrom="page">
              <wp14:pctHeight>0</wp14:pctHeight>
            </wp14:sizeRelV>
          </wp:anchor>
        </w:drawing>
      </w:r>
      <w:r w:rsidR="00536792" w:rsidRPr="00536792">
        <w:rPr>
          <w:rFonts w:ascii="Fira Sans" w:hAnsi="Fira Sans"/>
          <w:noProof/>
          <w:sz w:val="19"/>
          <w:szCs w:val="19"/>
          <w:lang w:val="en-US" w:eastAsia="pl-PL"/>
        </w:rPr>
        <w:t xml:space="preserve">In </w:t>
      </w:r>
      <w:r w:rsidR="007132A5" w:rsidRPr="007132A5">
        <w:rPr>
          <w:rFonts w:ascii="Fira Sans" w:hAnsi="Fira Sans"/>
          <w:noProof/>
          <w:sz w:val="19"/>
          <w:szCs w:val="19"/>
          <w:lang w:val="en-US" w:eastAsia="pl-PL"/>
        </w:rPr>
        <w:t>the current month general business climate indicator (NSA) takes the value plus 0.1 that is higher than in the previous 3 months but lower than in February of the last two years</w:t>
      </w:r>
      <w:r w:rsidR="006365B5">
        <w:rPr>
          <w:rFonts w:ascii="Fira Sans" w:hAnsi="Fira Sans"/>
          <w:spacing w:val="-4"/>
          <w:sz w:val="19"/>
          <w:szCs w:val="19"/>
          <w:lang w:val="en-US"/>
        </w:rPr>
        <w:t>.</w:t>
      </w:r>
      <w:r w:rsidR="008173D4" w:rsidRPr="008173D4">
        <w:rPr>
          <w:rFonts w:ascii="Fira Sans" w:hAnsi="Fira Sans"/>
          <w:spacing w:val="-4"/>
          <w:sz w:val="19"/>
          <w:szCs w:val="19"/>
          <w:lang w:val="en-US"/>
        </w:rPr>
        <w:t xml:space="preserve"> </w:t>
      </w:r>
    </w:p>
    <w:p w:rsidR="00E011CF" w:rsidRPr="00975482" w:rsidRDefault="00E3508C" w:rsidP="00975482">
      <w:pPr>
        <w:pStyle w:val="tytuwykresu"/>
        <w:rPr>
          <w:lang w:val="en-US"/>
        </w:rPr>
      </w:pPr>
      <w:r w:rsidRPr="00B17BDC">
        <w:rPr>
          <w:b w:val="0"/>
          <w:lang w:val="en-US"/>
        </w:rPr>
        <w:t xml:space="preserve"> </w:t>
      </w:r>
    </w:p>
    <w:p w:rsidR="00E011CF" w:rsidRPr="00B17BDC" w:rsidRDefault="00E011CF" w:rsidP="00E011CF">
      <w:pPr>
        <w:pStyle w:val="Nagwek1"/>
        <w:rPr>
          <w:rFonts w:ascii="Fira Sans" w:hAnsi="Fira Sans"/>
          <w:spacing w:val="-2"/>
          <w:szCs w:val="19"/>
          <w:lang w:val="en-US"/>
        </w:rPr>
      </w:pPr>
      <w:r w:rsidRPr="00083125">
        <w:rPr>
          <w:noProof/>
          <w:spacing w:val="-2"/>
          <w:szCs w:val="19"/>
        </w:rPr>
        <w:lastRenderedPageBreak/>
        <w:drawing>
          <wp:anchor distT="0" distB="0" distL="114300" distR="114300" simplePos="0" relativeHeight="252233728" behindDoc="1" locked="0" layoutInCell="1" allowOverlap="1" wp14:anchorId="1A89BDE3" wp14:editId="31468069">
            <wp:simplePos x="0" y="0"/>
            <wp:positionH relativeFrom="margin">
              <wp:align>left</wp:align>
            </wp:positionH>
            <wp:positionV relativeFrom="paragraph">
              <wp:posOffset>5080</wp:posOffset>
            </wp:positionV>
            <wp:extent cx="612000" cy="612000"/>
            <wp:effectExtent l="0" t="0" r="0" b="0"/>
            <wp:wrapTight wrapText="bothSides">
              <wp:wrapPolygon edited="0">
                <wp:start x="0" y="0"/>
                <wp:lineTo x="0" y="20860"/>
                <wp:lineTo x="20860" y="20860"/>
                <wp:lineTo x="20860" y="0"/>
                <wp:lineTo x="0" y="0"/>
              </wp:wrapPolygon>
            </wp:wrapTight>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kona 4 b.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14:sizeRelH relativeFrom="page">
              <wp14:pctWidth>0</wp14:pctWidth>
            </wp14:sizeRelH>
            <wp14:sizeRelV relativeFrom="page">
              <wp14:pctHeight>0</wp14:pctHeight>
            </wp14:sizeRelV>
          </wp:anchor>
        </w:drawing>
      </w:r>
      <w:r w:rsidR="00AE0682" w:rsidRPr="00B17BDC">
        <w:rPr>
          <w:noProof/>
          <w:spacing w:val="-2"/>
          <w:szCs w:val="19"/>
          <w:lang w:val="en-US"/>
        </w:rPr>
        <w:t>Wholesale trade – general business climate indicator (graph 3)</w:t>
      </w:r>
    </w:p>
    <w:p w:rsidR="00E011CF" w:rsidRPr="00D54A29" w:rsidRDefault="00F71FF9" w:rsidP="000C5ECF">
      <w:pPr>
        <w:spacing w:before="120" w:after="120"/>
        <w:rPr>
          <w:lang w:val="en-US" w:eastAsia="pl-PL"/>
        </w:rPr>
      </w:pPr>
      <w:r w:rsidRPr="005E7679">
        <w:rPr>
          <w:noProof/>
          <w:lang w:eastAsia="pl-PL"/>
        </w:rPr>
        <w:drawing>
          <wp:anchor distT="0" distB="0" distL="114300" distR="114300" simplePos="0" relativeHeight="252358656" behindDoc="0" locked="0" layoutInCell="1" allowOverlap="1">
            <wp:simplePos x="0" y="0"/>
            <wp:positionH relativeFrom="column">
              <wp:posOffset>5281930</wp:posOffset>
            </wp:positionH>
            <wp:positionV relativeFrom="paragraph">
              <wp:posOffset>335280</wp:posOffset>
            </wp:positionV>
            <wp:extent cx="1572895" cy="1979930"/>
            <wp:effectExtent l="0" t="0" r="8255" b="0"/>
            <wp:wrapSquare wrapText="bothSides"/>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572895"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5D6CCF" w:rsidRPr="001E1427">
        <w:rPr>
          <w:noProof/>
          <w:lang w:eastAsia="pl-PL"/>
        </w:rPr>
        <w:drawing>
          <wp:anchor distT="0" distB="0" distL="114300" distR="114300" simplePos="0" relativeHeight="252335104" behindDoc="0" locked="0" layoutInCell="1" allowOverlap="1">
            <wp:simplePos x="0" y="0"/>
            <wp:positionH relativeFrom="column">
              <wp:posOffset>8255</wp:posOffset>
            </wp:positionH>
            <wp:positionV relativeFrom="paragraph">
              <wp:posOffset>470535</wp:posOffset>
            </wp:positionV>
            <wp:extent cx="5111115" cy="1944370"/>
            <wp:effectExtent l="0" t="0" r="0" b="0"/>
            <wp:wrapSquare wrapText="bothSides"/>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111115" cy="1944370"/>
                    </a:xfrm>
                    <a:prstGeom prst="rect">
                      <a:avLst/>
                    </a:prstGeom>
                    <a:noFill/>
                    <a:ln>
                      <a:noFill/>
                    </a:ln>
                  </pic:spPr>
                </pic:pic>
              </a:graphicData>
            </a:graphic>
            <wp14:sizeRelH relativeFrom="page">
              <wp14:pctWidth>0</wp14:pctWidth>
            </wp14:sizeRelH>
            <wp14:sizeRelV relativeFrom="page">
              <wp14:pctHeight>0</wp14:pctHeight>
            </wp14:sizeRelV>
          </wp:anchor>
        </w:drawing>
      </w:r>
      <w:r w:rsidR="00947859" w:rsidRPr="00947859">
        <w:rPr>
          <w:rFonts w:ascii="Fira Sans" w:hAnsi="Fira Sans"/>
          <w:sz w:val="19"/>
          <w:szCs w:val="19"/>
          <w:lang w:val="en-US"/>
        </w:rPr>
        <w:t xml:space="preserve">In </w:t>
      </w:r>
      <w:r w:rsidR="007132A5" w:rsidRPr="007132A5">
        <w:rPr>
          <w:rFonts w:ascii="Fira Sans" w:hAnsi="Fira Sans"/>
          <w:sz w:val="19"/>
          <w:szCs w:val="19"/>
          <w:lang w:val="en-US"/>
        </w:rPr>
        <w:t>the current month general business climate indicator (NSA) takes the value plus 4.5 –</w:t>
      </w:r>
      <w:r w:rsidR="00583242">
        <w:rPr>
          <w:rFonts w:ascii="Fira Sans" w:hAnsi="Fira Sans"/>
          <w:sz w:val="19"/>
          <w:szCs w:val="19"/>
          <w:lang w:val="en-US"/>
        </w:rPr>
        <w:t xml:space="preserve"> </w:t>
      </w:r>
      <w:r w:rsidR="007132A5" w:rsidRPr="007132A5">
        <w:rPr>
          <w:rFonts w:ascii="Fira Sans" w:hAnsi="Fira Sans"/>
          <w:sz w:val="19"/>
          <w:szCs w:val="19"/>
          <w:lang w:val="en-US"/>
        </w:rPr>
        <w:t>similarly to January (plus 4.0</w:t>
      </w:r>
      <w:r w:rsidR="00583242">
        <w:rPr>
          <w:rFonts w:ascii="Fira Sans" w:hAnsi="Fira Sans"/>
          <w:sz w:val="19"/>
          <w:szCs w:val="19"/>
          <w:lang w:val="en-US"/>
        </w:rPr>
        <w:t>)</w:t>
      </w:r>
      <w:r w:rsidR="007132A5" w:rsidRPr="007132A5">
        <w:rPr>
          <w:rFonts w:ascii="Fira Sans" w:hAnsi="Fira Sans"/>
          <w:sz w:val="19"/>
          <w:szCs w:val="19"/>
          <w:lang w:val="en-US"/>
        </w:rPr>
        <w:t xml:space="preserve"> but lower than in February of the last two years</w:t>
      </w:r>
      <w:r w:rsidR="006365B5">
        <w:rPr>
          <w:rFonts w:ascii="Fira Sans" w:hAnsi="Fira Sans"/>
          <w:sz w:val="19"/>
          <w:szCs w:val="19"/>
          <w:lang w:val="en-US"/>
        </w:rPr>
        <w:t>.</w:t>
      </w:r>
      <w:r w:rsidR="00E3508C" w:rsidRPr="00947859">
        <w:rPr>
          <w:rFonts w:ascii="Fira Sans" w:hAnsi="Fira Sans"/>
          <w:spacing w:val="-4"/>
          <w:sz w:val="19"/>
          <w:szCs w:val="19"/>
          <w:lang w:val="en-US"/>
        </w:rPr>
        <w:t xml:space="preserve"> </w:t>
      </w:r>
    </w:p>
    <w:p w:rsidR="00E011CF" w:rsidRPr="00947859" w:rsidRDefault="00E011CF" w:rsidP="00E011CF">
      <w:pPr>
        <w:spacing w:before="120" w:after="120"/>
        <w:rPr>
          <w:rFonts w:ascii="Fira Sans" w:hAnsi="Fira Sans"/>
          <w:b/>
          <w:spacing w:val="-2"/>
          <w:sz w:val="18"/>
          <w:lang w:val="en-US"/>
        </w:rPr>
      </w:pPr>
    </w:p>
    <w:p w:rsidR="00E011CF" w:rsidRPr="00B17BDC" w:rsidRDefault="00E011CF" w:rsidP="00E011CF">
      <w:pPr>
        <w:spacing w:before="120" w:after="120"/>
        <w:rPr>
          <w:rFonts w:ascii="Fira Sans" w:hAnsi="Fira Sans"/>
          <w:spacing w:val="-2"/>
          <w:sz w:val="18"/>
          <w:lang w:val="en-US"/>
        </w:rPr>
      </w:pPr>
      <w:r w:rsidRPr="00083125">
        <w:rPr>
          <w:rFonts w:ascii="Fira Sans SemiBold" w:eastAsia="Times New Roman" w:hAnsi="Fira Sans SemiBold" w:cs="Times New Roman"/>
          <w:bCs/>
          <w:noProof/>
          <w:color w:val="001D77"/>
          <w:spacing w:val="-2"/>
          <w:sz w:val="19"/>
          <w:szCs w:val="19"/>
          <w:lang w:eastAsia="pl-PL"/>
        </w:rPr>
        <w:drawing>
          <wp:anchor distT="0" distB="0" distL="114300" distR="114300" simplePos="0" relativeHeight="252234752" behindDoc="1" locked="0" layoutInCell="1" allowOverlap="1" wp14:anchorId="5DC55B86" wp14:editId="7755114C">
            <wp:simplePos x="0" y="0"/>
            <wp:positionH relativeFrom="margin">
              <wp:align>left</wp:align>
            </wp:positionH>
            <wp:positionV relativeFrom="paragraph">
              <wp:posOffset>22860</wp:posOffset>
            </wp:positionV>
            <wp:extent cx="612000" cy="612000"/>
            <wp:effectExtent l="0" t="0" r="0" b="0"/>
            <wp:wrapTight wrapText="bothSides">
              <wp:wrapPolygon edited="0">
                <wp:start x="0" y="0"/>
                <wp:lineTo x="0" y="20860"/>
                <wp:lineTo x="20860" y="20860"/>
                <wp:lineTo x="20860" y="0"/>
                <wp:lineTo x="0" y="0"/>
              </wp:wrapPolygon>
            </wp:wrapTigh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kona 3 b.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14:sizeRelH relativeFrom="page">
              <wp14:pctWidth>0</wp14:pctWidth>
            </wp14:sizeRelH>
            <wp14:sizeRelV relativeFrom="page">
              <wp14:pctHeight>0</wp14:pctHeight>
            </wp14:sizeRelV>
          </wp:anchor>
        </w:drawing>
      </w:r>
      <w:r w:rsidR="00B17BDC" w:rsidRPr="00B17BDC">
        <w:rPr>
          <w:rFonts w:ascii="Fira Sans SemiBold" w:eastAsia="Times New Roman" w:hAnsi="Fira Sans SemiBold" w:cs="Times New Roman"/>
          <w:bCs/>
          <w:noProof/>
          <w:color w:val="001D77"/>
          <w:spacing w:val="-2"/>
          <w:sz w:val="19"/>
          <w:szCs w:val="19"/>
          <w:lang w:val="en-US" w:eastAsia="pl-PL"/>
        </w:rPr>
        <w:t>Retail trade – general business climate indicator (graph 4)</w:t>
      </w:r>
    </w:p>
    <w:p w:rsidR="00E011CF" w:rsidRPr="00D54A29" w:rsidRDefault="0081385F" w:rsidP="00E011CF">
      <w:pPr>
        <w:spacing w:before="120" w:after="120"/>
        <w:rPr>
          <w:rFonts w:ascii="Fira Sans" w:hAnsi="Fira Sans"/>
          <w:spacing w:val="-4"/>
          <w:sz w:val="19"/>
          <w:szCs w:val="19"/>
          <w:lang w:val="en-US"/>
        </w:rPr>
      </w:pPr>
      <w:r w:rsidRPr="001E1427">
        <w:rPr>
          <w:noProof/>
          <w:lang w:eastAsia="pl-PL"/>
        </w:rPr>
        <w:drawing>
          <wp:anchor distT="0" distB="0" distL="114300" distR="114300" simplePos="0" relativeHeight="252337152" behindDoc="0" locked="0" layoutInCell="1" allowOverlap="1">
            <wp:simplePos x="0" y="0"/>
            <wp:positionH relativeFrom="column">
              <wp:posOffset>-19050</wp:posOffset>
            </wp:positionH>
            <wp:positionV relativeFrom="paragraph">
              <wp:posOffset>497840</wp:posOffset>
            </wp:positionV>
            <wp:extent cx="5122545" cy="1942465"/>
            <wp:effectExtent l="0" t="0" r="0" b="0"/>
            <wp:wrapSquare wrapText="bothSides"/>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122545" cy="194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F71FF9" w:rsidRPr="00CD2740">
        <w:rPr>
          <w:noProof/>
          <w:lang w:eastAsia="pl-PL"/>
        </w:rPr>
        <w:drawing>
          <wp:anchor distT="0" distB="0" distL="114300" distR="114300" simplePos="0" relativeHeight="252360704" behindDoc="0" locked="0" layoutInCell="1" allowOverlap="1">
            <wp:simplePos x="0" y="0"/>
            <wp:positionH relativeFrom="column">
              <wp:posOffset>5334000</wp:posOffset>
            </wp:positionH>
            <wp:positionV relativeFrom="paragraph">
              <wp:posOffset>429260</wp:posOffset>
            </wp:positionV>
            <wp:extent cx="1574165" cy="1974850"/>
            <wp:effectExtent l="0" t="0" r="6985" b="0"/>
            <wp:wrapSquare wrapText="bothSides"/>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574165" cy="197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5B5" w:rsidRPr="006365B5">
        <w:rPr>
          <w:rFonts w:ascii="Fira Sans" w:hAnsi="Fira Sans"/>
          <w:sz w:val="19"/>
          <w:szCs w:val="19"/>
          <w:lang w:val="en-US"/>
        </w:rPr>
        <w:t xml:space="preserve">In </w:t>
      </w:r>
      <w:r w:rsidR="007132A5" w:rsidRPr="007132A5">
        <w:rPr>
          <w:rFonts w:ascii="Fira Sans" w:hAnsi="Fira Sans"/>
          <w:sz w:val="19"/>
          <w:szCs w:val="19"/>
          <w:lang w:val="en-US"/>
        </w:rPr>
        <w:t>the current month general business climate indicator (NSA) takes the value minus 0.8 –</w:t>
      </w:r>
      <w:r w:rsidR="00583242">
        <w:rPr>
          <w:rFonts w:ascii="Fira Sans" w:hAnsi="Fira Sans"/>
          <w:sz w:val="19"/>
          <w:szCs w:val="19"/>
          <w:lang w:val="en-US"/>
        </w:rPr>
        <w:t xml:space="preserve"> </w:t>
      </w:r>
      <w:r w:rsidR="007132A5" w:rsidRPr="007132A5">
        <w:rPr>
          <w:rFonts w:ascii="Fira Sans" w:hAnsi="Fira Sans"/>
          <w:sz w:val="19"/>
          <w:szCs w:val="19"/>
          <w:lang w:val="en-US"/>
        </w:rPr>
        <w:t>s</w:t>
      </w:r>
      <w:r w:rsidR="00583242">
        <w:rPr>
          <w:rFonts w:ascii="Fira Sans" w:hAnsi="Fira Sans"/>
          <w:sz w:val="19"/>
          <w:szCs w:val="19"/>
          <w:lang w:val="en-US"/>
        </w:rPr>
        <w:t>imilarly to January (minus 0.3)</w:t>
      </w:r>
      <w:r w:rsidR="007132A5" w:rsidRPr="007132A5">
        <w:rPr>
          <w:rFonts w:ascii="Fira Sans" w:hAnsi="Fira Sans"/>
          <w:sz w:val="19"/>
          <w:szCs w:val="19"/>
          <w:lang w:val="en-US"/>
        </w:rPr>
        <w:t xml:space="preserve"> but lower than in analogous month of the last </w:t>
      </w:r>
      <w:r w:rsidR="00636338">
        <w:rPr>
          <w:rFonts w:ascii="Fira Sans" w:hAnsi="Fira Sans"/>
          <w:sz w:val="19"/>
          <w:szCs w:val="19"/>
          <w:lang w:val="en-US"/>
        </w:rPr>
        <w:t>three</w:t>
      </w:r>
      <w:r w:rsidR="007132A5" w:rsidRPr="007132A5">
        <w:rPr>
          <w:rFonts w:ascii="Fira Sans" w:hAnsi="Fira Sans"/>
          <w:sz w:val="19"/>
          <w:szCs w:val="19"/>
          <w:lang w:val="en-US"/>
        </w:rPr>
        <w:t xml:space="preserve"> years when it took </w:t>
      </w:r>
      <w:r w:rsidR="009019D7">
        <w:rPr>
          <w:rFonts w:ascii="Fira Sans" w:hAnsi="Fira Sans"/>
          <w:sz w:val="19"/>
          <w:szCs w:val="19"/>
          <w:lang w:val="en-US"/>
        </w:rPr>
        <w:t>positive</w:t>
      </w:r>
      <w:r w:rsidR="007132A5" w:rsidRPr="007132A5">
        <w:rPr>
          <w:rFonts w:ascii="Fira Sans" w:hAnsi="Fira Sans"/>
          <w:sz w:val="19"/>
          <w:szCs w:val="19"/>
          <w:lang w:val="en-US"/>
        </w:rPr>
        <w:t xml:space="preserve"> values</w:t>
      </w:r>
      <w:r w:rsidR="00E011CF" w:rsidRPr="006365B5">
        <w:rPr>
          <w:rFonts w:ascii="Fira Sans" w:hAnsi="Fira Sans"/>
          <w:spacing w:val="-4"/>
          <w:sz w:val="19"/>
          <w:szCs w:val="19"/>
          <w:lang w:val="en-US"/>
        </w:rPr>
        <w:t>.</w:t>
      </w:r>
      <w:r w:rsidR="00E3508C" w:rsidRPr="006365B5">
        <w:rPr>
          <w:rFonts w:ascii="Fira Sans" w:hAnsi="Fira Sans"/>
          <w:spacing w:val="-4"/>
          <w:sz w:val="19"/>
          <w:szCs w:val="19"/>
          <w:lang w:val="en-US"/>
        </w:rPr>
        <w:t xml:space="preserve"> </w:t>
      </w:r>
    </w:p>
    <w:p w:rsidR="00E011CF" w:rsidRPr="006365B5" w:rsidRDefault="00E011CF" w:rsidP="00E011CF">
      <w:pPr>
        <w:spacing w:before="120" w:after="120"/>
        <w:rPr>
          <w:rFonts w:ascii="Fira Sans SemiBold" w:eastAsia="Times New Roman" w:hAnsi="Fira Sans SemiBold" w:cs="Times New Roman"/>
          <w:b/>
          <w:bCs/>
          <w:color w:val="001D77"/>
          <w:spacing w:val="-2"/>
          <w:sz w:val="19"/>
          <w:szCs w:val="19"/>
          <w:lang w:val="en-US" w:eastAsia="pl-PL"/>
        </w:rPr>
      </w:pPr>
    </w:p>
    <w:p w:rsidR="00E011CF" w:rsidRPr="00B17BDC" w:rsidRDefault="00E011CF" w:rsidP="00E011CF">
      <w:pPr>
        <w:spacing w:before="120" w:after="120"/>
        <w:rPr>
          <w:rFonts w:ascii="Fira Sans" w:hAnsi="Fira Sans"/>
          <w:spacing w:val="-4"/>
          <w:sz w:val="19"/>
          <w:szCs w:val="19"/>
          <w:lang w:val="en-US"/>
        </w:rPr>
      </w:pPr>
      <w:r w:rsidRPr="00083125">
        <w:rPr>
          <w:rFonts w:ascii="Fira Sans SemiBold" w:eastAsia="Times New Roman" w:hAnsi="Fira Sans SemiBold" w:cs="Times New Roman"/>
          <w:bCs/>
          <w:noProof/>
          <w:color w:val="001D77"/>
          <w:spacing w:val="-2"/>
          <w:sz w:val="19"/>
          <w:szCs w:val="19"/>
          <w:lang w:eastAsia="pl-PL"/>
        </w:rPr>
        <w:drawing>
          <wp:anchor distT="0" distB="0" distL="114300" distR="114300" simplePos="0" relativeHeight="252235776" behindDoc="1" locked="0" layoutInCell="1" allowOverlap="1" wp14:anchorId="669BDDD3" wp14:editId="0499E802">
            <wp:simplePos x="0" y="0"/>
            <wp:positionH relativeFrom="margin">
              <wp:align>left</wp:align>
            </wp:positionH>
            <wp:positionV relativeFrom="paragraph">
              <wp:posOffset>10795</wp:posOffset>
            </wp:positionV>
            <wp:extent cx="611505" cy="611505"/>
            <wp:effectExtent l="0" t="0" r="0" b="0"/>
            <wp:wrapTight wrapText="bothSides">
              <wp:wrapPolygon edited="0">
                <wp:start x="0" y="0"/>
                <wp:lineTo x="0" y="20860"/>
                <wp:lineTo x="20860" y="20860"/>
                <wp:lineTo x="20860" y="0"/>
                <wp:lineTo x="0" y="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kona 5 b.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page">
              <wp14:pctWidth>0</wp14:pctWidth>
            </wp14:sizeRelH>
            <wp14:sizeRelV relativeFrom="page">
              <wp14:pctHeight>0</wp14:pctHeight>
            </wp14:sizeRelV>
          </wp:anchor>
        </w:drawing>
      </w:r>
      <w:r w:rsidR="00B17BDC" w:rsidRPr="00B17BDC">
        <w:rPr>
          <w:rFonts w:ascii="Fira Sans SemiBold" w:eastAsia="Times New Roman" w:hAnsi="Fira Sans SemiBold" w:cs="Times New Roman"/>
          <w:bCs/>
          <w:noProof/>
          <w:color w:val="001D77"/>
          <w:spacing w:val="-2"/>
          <w:sz w:val="19"/>
          <w:szCs w:val="19"/>
          <w:lang w:val="en-US" w:eastAsia="pl-PL"/>
        </w:rPr>
        <w:t>Transportation and storage – general business climate indicator (graph 5)</w:t>
      </w:r>
    </w:p>
    <w:p w:rsidR="00E011CF" w:rsidRPr="00975482" w:rsidRDefault="0081385F" w:rsidP="00E011CF">
      <w:pPr>
        <w:spacing w:before="120" w:after="120"/>
        <w:rPr>
          <w:rFonts w:ascii="Fira Sans" w:hAnsi="Fira Sans"/>
          <w:noProof/>
          <w:spacing w:val="-4"/>
          <w:sz w:val="19"/>
          <w:szCs w:val="19"/>
          <w:lang w:val="en-US" w:eastAsia="pl-PL"/>
        </w:rPr>
      </w:pPr>
      <w:r w:rsidRPr="001E1427">
        <w:rPr>
          <w:noProof/>
          <w:lang w:eastAsia="pl-PL"/>
        </w:rPr>
        <w:drawing>
          <wp:anchor distT="0" distB="0" distL="114300" distR="114300" simplePos="0" relativeHeight="252339200" behindDoc="0" locked="0" layoutInCell="1" allowOverlap="1">
            <wp:simplePos x="0" y="0"/>
            <wp:positionH relativeFrom="column">
              <wp:posOffset>6985</wp:posOffset>
            </wp:positionH>
            <wp:positionV relativeFrom="paragraph">
              <wp:posOffset>489585</wp:posOffset>
            </wp:positionV>
            <wp:extent cx="5095875" cy="1944370"/>
            <wp:effectExtent l="0" t="0" r="0" b="0"/>
            <wp:wrapSquare wrapText="bothSides"/>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095875" cy="1944370"/>
                    </a:xfrm>
                    <a:prstGeom prst="rect">
                      <a:avLst/>
                    </a:prstGeom>
                    <a:noFill/>
                    <a:ln>
                      <a:noFill/>
                    </a:ln>
                  </pic:spPr>
                </pic:pic>
              </a:graphicData>
            </a:graphic>
            <wp14:sizeRelH relativeFrom="page">
              <wp14:pctWidth>0</wp14:pctWidth>
            </wp14:sizeRelH>
            <wp14:sizeRelV relativeFrom="page">
              <wp14:pctHeight>0</wp14:pctHeight>
            </wp14:sizeRelV>
          </wp:anchor>
        </w:drawing>
      </w:r>
      <w:r w:rsidR="00F71FF9" w:rsidRPr="001E1427">
        <w:rPr>
          <w:noProof/>
          <w:lang w:eastAsia="pl-PL"/>
        </w:rPr>
        <w:drawing>
          <wp:anchor distT="0" distB="0" distL="114300" distR="114300" simplePos="0" relativeHeight="252340224" behindDoc="0" locked="0" layoutInCell="1" allowOverlap="1">
            <wp:simplePos x="0" y="0"/>
            <wp:positionH relativeFrom="column">
              <wp:posOffset>5334000</wp:posOffset>
            </wp:positionH>
            <wp:positionV relativeFrom="paragraph">
              <wp:posOffset>451485</wp:posOffset>
            </wp:positionV>
            <wp:extent cx="1572895" cy="1979930"/>
            <wp:effectExtent l="0" t="0" r="8255" b="0"/>
            <wp:wrapSquare wrapText="bothSides"/>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572895"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5B5" w:rsidRPr="006365B5">
        <w:rPr>
          <w:rFonts w:ascii="Fira Sans" w:hAnsi="Fira Sans"/>
          <w:sz w:val="19"/>
          <w:szCs w:val="19"/>
          <w:lang w:val="en-US"/>
        </w:rPr>
        <w:t xml:space="preserve">In </w:t>
      </w:r>
      <w:r w:rsidR="007132A5" w:rsidRPr="007132A5">
        <w:rPr>
          <w:rFonts w:ascii="Fira Sans" w:hAnsi="Fira Sans"/>
          <w:sz w:val="19"/>
          <w:szCs w:val="19"/>
          <w:lang w:val="en-US"/>
        </w:rPr>
        <w:t>the current month general business climate indicator (NSA) takes the value plus 0.1 –</w:t>
      </w:r>
      <w:r w:rsidR="00583242">
        <w:rPr>
          <w:rFonts w:ascii="Fira Sans" w:hAnsi="Fira Sans"/>
          <w:sz w:val="19"/>
          <w:szCs w:val="19"/>
          <w:lang w:val="en-US"/>
        </w:rPr>
        <w:t xml:space="preserve"> </w:t>
      </w:r>
      <w:r w:rsidR="007132A5" w:rsidRPr="007132A5">
        <w:rPr>
          <w:rFonts w:ascii="Fira Sans" w:hAnsi="Fira Sans"/>
          <w:sz w:val="19"/>
          <w:szCs w:val="19"/>
          <w:lang w:val="en-US"/>
        </w:rPr>
        <w:t xml:space="preserve">close to its value in January (minus 0.5) but lower than in February of the last </w:t>
      </w:r>
      <w:r w:rsidR="00636338">
        <w:rPr>
          <w:rFonts w:ascii="Fira Sans" w:hAnsi="Fira Sans"/>
          <w:sz w:val="19"/>
          <w:szCs w:val="19"/>
          <w:lang w:val="en-US"/>
        </w:rPr>
        <w:t>five</w:t>
      </w:r>
      <w:r w:rsidR="007132A5" w:rsidRPr="007132A5">
        <w:rPr>
          <w:rFonts w:ascii="Fira Sans" w:hAnsi="Fira Sans"/>
          <w:sz w:val="19"/>
          <w:szCs w:val="19"/>
          <w:lang w:val="en-US"/>
        </w:rPr>
        <w:t xml:space="preserve"> years</w:t>
      </w:r>
      <w:r w:rsidR="00E011CF" w:rsidRPr="00536792">
        <w:rPr>
          <w:rFonts w:ascii="Fira Sans" w:hAnsi="Fira Sans"/>
          <w:noProof/>
          <w:spacing w:val="-4"/>
          <w:sz w:val="19"/>
          <w:szCs w:val="19"/>
          <w:lang w:val="en-US" w:eastAsia="pl-PL"/>
        </w:rPr>
        <w:t xml:space="preserve">. </w:t>
      </w:r>
    </w:p>
    <w:p w:rsidR="00D54A29" w:rsidRDefault="00D54A29" w:rsidP="00E011CF">
      <w:pPr>
        <w:spacing w:before="120" w:after="120"/>
        <w:rPr>
          <w:rFonts w:ascii="Fira Sans SemiBold" w:eastAsia="Times New Roman" w:hAnsi="Fira Sans SemiBold" w:cs="Times New Roman"/>
          <w:bCs/>
          <w:noProof/>
          <w:color w:val="001D77"/>
          <w:spacing w:val="-2"/>
          <w:sz w:val="19"/>
          <w:szCs w:val="19"/>
          <w:lang w:val="en-US" w:eastAsia="pl-PL"/>
        </w:rPr>
      </w:pPr>
    </w:p>
    <w:p w:rsidR="00D54A29" w:rsidRDefault="00D54A29" w:rsidP="00E011CF">
      <w:pPr>
        <w:spacing w:before="120" w:after="120"/>
        <w:rPr>
          <w:rFonts w:ascii="Fira Sans SemiBold" w:eastAsia="Times New Roman" w:hAnsi="Fira Sans SemiBold" w:cs="Times New Roman"/>
          <w:bCs/>
          <w:noProof/>
          <w:color w:val="001D77"/>
          <w:spacing w:val="-2"/>
          <w:sz w:val="19"/>
          <w:szCs w:val="19"/>
          <w:lang w:val="en-US" w:eastAsia="pl-PL"/>
        </w:rPr>
      </w:pPr>
    </w:p>
    <w:p w:rsidR="00D54A29" w:rsidRDefault="00D54A29" w:rsidP="00E011CF">
      <w:pPr>
        <w:spacing w:before="120" w:after="120"/>
        <w:rPr>
          <w:rFonts w:ascii="Fira Sans SemiBold" w:eastAsia="Times New Roman" w:hAnsi="Fira Sans SemiBold" w:cs="Times New Roman"/>
          <w:bCs/>
          <w:noProof/>
          <w:color w:val="001D77"/>
          <w:spacing w:val="-2"/>
          <w:sz w:val="19"/>
          <w:szCs w:val="19"/>
          <w:lang w:val="en-US" w:eastAsia="pl-PL"/>
        </w:rPr>
      </w:pPr>
    </w:p>
    <w:p w:rsidR="00D54A29" w:rsidRDefault="00D54A29" w:rsidP="00E011CF">
      <w:pPr>
        <w:spacing w:before="120" w:after="120"/>
        <w:rPr>
          <w:rFonts w:ascii="Fira Sans SemiBold" w:eastAsia="Times New Roman" w:hAnsi="Fira Sans SemiBold" w:cs="Times New Roman"/>
          <w:bCs/>
          <w:noProof/>
          <w:color w:val="001D77"/>
          <w:spacing w:val="-2"/>
          <w:sz w:val="19"/>
          <w:szCs w:val="19"/>
          <w:lang w:val="en-US" w:eastAsia="pl-PL"/>
        </w:rPr>
      </w:pPr>
    </w:p>
    <w:p w:rsidR="00D54A29" w:rsidRDefault="00D54A29" w:rsidP="00E011CF">
      <w:pPr>
        <w:spacing w:before="120" w:after="120"/>
        <w:rPr>
          <w:rFonts w:ascii="Fira Sans SemiBold" w:eastAsia="Times New Roman" w:hAnsi="Fira Sans SemiBold" w:cs="Times New Roman"/>
          <w:bCs/>
          <w:noProof/>
          <w:color w:val="001D77"/>
          <w:spacing w:val="-2"/>
          <w:sz w:val="19"/>
          <w:szCs w:val="19"/>
          <w:lang w:val="en-US" w:eastAsia="pl-PL"/>
        </w:rPr>
      </w:pPr>
    </w:p>
    <w:p w:rsidR="00E011CF" w:rsidRPr="00B17BDC" w:rsidRDefault="00E011CF" w:rsidP="00E011CF">
      <w:pPr>
        <w:spacing w:before="120" w:after="120"/>
        <w:rPr>
          <w:rFonts w:ascii="Fira Sans" w:hAnsi="Fira Sans"/>
          <w:noProof/>
          <w:spacing w:val="-4"/>
          <w:sz w:val="19"/>
          <w:szCs w:val="19"/>
          <w:lang w:val="en-US" w:eastAsia="pl-PL"/>
        </w:rPr>
      </w:pPr>
      <w:r w:rsidRPr="00083125">
        <w:rPr>
          <w:rFonts w:ascii="Fira Sans SemiBold" w:eastAsia="Times New Roman" w:hAnsi="Fira Sans SemiBold" w:cs="Times New Roman"/>
          <w:bCs/>
          <w:noProof/>
          <w:color w:val="001D77"/>
          <w:spacing w:val="-2"/>
          <w:sz w:val="19"/>
          <w:szCs w:val="19"/>
          <w:lang w:eastAsia="pl-PL"/>
        </w:rPr>
        <w:lastRenderedPageBreak/>
        <w:drawing>
          <wp:anchor distT="0" distB="0" distL="114300" distR="114300" simplePos="0" relativeHeight="252247040" behindDoc="1" locked="0" layoutInCell="1" allowOverlap="1" wp14:anchorId="74ADA877" wp14:editId="4524C54E">
            <wp:simplePos x="0" y="0"/>
            <wp:positionH relativeFrom="margin">
              <wp:posOffset>0</wp:posOffset>
            </wp:positionH>
            <wp:positionV relativeFrom="paragraph">
              <wp:posOffset>138457</wp:posOffset>
            </wp:positionV>
            <wp:extent cx="611505" cy="611505"/>
            <wp:effectExtent l="0" t="0" r="0" b="0"/>
            <wp:wrapTight wrapText="bothSides">
              <wp:wrapPolygon edited="0">
                <wp:start x="0" y="0"/>
                <wp:lineTo x="0" y="20860"/>
                <wp:lineTo x="20860" y="20860"/>
                <wp:lineTo x="20860" y="0"/>
                <wp:lineTo x="0" y="0"/>
              </wp:wrapPolygon>
            </wp:wrapTight>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kona 6 b.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page">
              <wp14:pctWidth>0</wp14:pctWidth>
            </wp14:sizeRelH>
            <wp14:sizeRelV relativeFrom="page">
              <wp14:pctHeight>0</wp14:pctHeight>
            </wp14:sizeRelV>
          </wp:anchor>
        </w:drawing>
      </w:r>
      <w:r w:rsidR="00B17BDC" w:rsidRPr="00B17BDC">
        <w:rPr>
          <w:rFonts w:ascii="Fira Sans SemiBold" w:eastAsia="Times New Roman" w:hAnsi="Fira Sans SemiBold" w:cs="Times New Roman"/>
          <w:bCs/>
          <w:noProof/>
          <w:color w:val="001D77"/>
          <w:spacing w:val="-2"/>
          <w:sz w:val="19"/>
          <w:szCs w:val="19"/>
          <w:lang w:val="en-US" w:eastAsia="pl-PL"/>
        </w:rPr>
        <w:t>Accommodation and food service activities – general business climate indicator (graph 6)</w:t>
      </w:r>
    </w:p>
    <w:p w:rsidR="000C5ECF" w:rsidRPr="00D54A29" w:rsidRDefault="00F71FF9" w:rsidP="00E011CF">
      <w:pPr>
        <w:spacing w:before="120" w:after="120"/>
        <w:rPr>
          <w:rFonts w:ascii="Fira Sans" w:hAnsi="Fira Sans"/>
          <w:spacing w:val="-4"/>
          <w:sz w:val="19"/>
          <w:szCs w:val="19"/>
          <w:lang w:val="en-US"/>
        </w:rPr>
      </w:pPr>
      <w:r w:rsidRPr="005E7679">
        <w:rPr>
          <w:noProof/>
          <w:lang w:eastAsia="pl-PL"/>
        </w:rPr>
        <w:drawing>
          <wp:anchor distT="0" distB="0" distL="114300" distR="114300" simplePos="0" relativeHeight="252359680" behindDoc="0" locked="0" layoutInCell="1" allowOverlap="1">
            <wp:simplePos x="0" y="0"/>
            <wp:positionH relativeFrom="column">
              <wp:posOffset>5313045</wp:posOffset>
            </wp:positionH>
            <wp:positionV relativeFrom="paragraph">
              <wp:posOffset>364490</wp:posOffset>
            </wp:positionV>
            <wp:extent cx="1572895" cy="1979930"/>
            <wp:effectExtent l="0" t="0" r="8255" b="0"/>
            <wp:wrapSquare wrapText="bothSides"/>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572895"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2F20BE" w:rsidRPr="00975482">
        <w:rPr>
          <w:noProof/>
          <w:lang w:eastAsia="pl-PL"/>
        </w:rPr>
        <w:drawing>
          <wp:anchor distT="0" distB="0" distL="114300" distR="114300" simplePos="0" relativeHeight="252341248" behindDoc="0" locked="0" layoutInCell="1" allowOverlap="1">
            <wp:simplePos x="0" y="0"/>
            <wp:positionH relativeFrom="column">
              <wp:posOffset>5080</wp:posOffset>
            </wp:positionH>
            <wp:positionV relativeFrom="paragraph">
              <wp:posOffset>500380</wp:posOffset>
            </wp:positionV>
            <wp:extent cx="5111115" cy="1944370"/>
            <wp:effectExtent l="0" t="0" r="0" b="0"/>
            <wp:wrapSquare wrapText="bothSides"/>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111115" cy="194437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5B5" w:rsidRPr="006365B5">
        <w:rPr>
          <w:rFonts w:ascii="Fira Sans" w:hAnsi="Fira Sans"/>
          <w:sz w:val="19"/>
          <w:szCs w:val="19"/>
          <w:lang w:val="en-US"/>
        </w:rPr>
        <w:t xml:space="preserve">In </w:t>
      </w:r>
      <w:r w:rsidR="007132A5" w:rsidRPr="007132A5">
        <w:rPr>
          <w:rFonts w:ascii="Fira Sans" w:hAnsi="Fira Sans"/>
          <w:sz w:val="19"/>
          <w:szCs w:val="19"/>
          <w:lang w:val="en-US"/>
        </w:rPr>
        <w:t>the current month general business climate indicator (</w:t>
      </w:r>
      <w:r w:rsidR="00583242">
        <w:rPr>
          <w:rFonts w:ascii="Fira Sans" w:hAnsi="Fira Sans"/>
          <w:sz w:val="19"/>
          <w:szCs w:val="19"/>
          <w:lang w:val="en-US"/>
        </w:rPr>
        <w:t>NSA) takes the value minus 5.6</w:t>
      </w:r>
      <w:r w:rsidR="007132A5" w:rsidRPr="007132A5">
        <w:rPr>
          <w:rFonts w:ascii="Fira Sans" w:hAnsi="Fira Sans"/>
          <w:sz w:val="19"/>
          <w:szCs w:val="19"/>
          <w:lang w:val="en-US"/>
        </w:rPr>
        <w:t xml:space="preserve"> that is lower than in January (minus 0.5) and in analogous month of the last </w:t>
      </w:r>
      <w:r w:rsidR="00636338">
        <w:rPr>
          <w:rFonts w:ascii="Fira Sans" w:hAnsi="Fira Sans"/>
          <w:sz w:val="19"/>
          <w:szCs w:val="19"/>
          <w:lang w:val="en-US"/>
        </w:rPr>
        <w:t>four</w:t>
      </w:r>
      <w:r w:rsidR="007132A5" w:rsidRPr="007132A5">
        <w:rPr>
          <w:rFonts w:ascii="Fira Sans" w:hAnsi="Fira Sans"/>
          <w:sz w:val="19"/>
          <w:szCs w:val="19"/>
          <w:lang w:val="en-US"/>
        </w:rPr>
        <w:t xml:space="preserve"> years when it took </w:t>
      </w:r>
      <w:r w:rsidR="00302CFE">
        <w:rPr>
          <w:rFonts w:ascii="Fira Sans" w:hAnsi="Fira Sans"/>
          <w:sz w:val="19"/>
          <w:szCs w:val="19"/>
          <w:lang w:val="en-US"/>
        </w:rPr>
        <w:t>positive</w:t>
      </w:r>
      <w:r w:rsidR="007132A5" w:rsidRPr="007132A5">
        <w:rPr>
          <w:rFonts w:ascii="Fira Sans" w:hAnsi="Fira Sans"/>
          <w:sz w:val="19"/>
          <w:szCs w:val="19"/>
          <w:lang w:val="en-US"/>
        </w:rPr>
        <w:t xml:space="preserve"> values</w:t>
      </w:r>
      <w:r w:rsidR="00E011CF" w:rsidRPr="00536792">
        <w:rPr>
          <w:rFonts w:ascii="Fira Sans" w:hAnsi="Fira Sans"/>
          <w:spacing w:val="-4"/>
          <w:sz w:val="19"/>
          <w:szCs w:val="19"/>
          <w:lang w:val="en-US"/>
        </w:rPr>
        <w:t>.</w:t>
      </w:r>
      <w:r w:rsidR="00975482" w:rsidRPr="00975482">
        <w:rPr>
          <w:rFonts w:ascii="Fira Sans" w:hAnsi="Fira Sans"/>
          <w:spacing w:val="-4"/>
          <w:sz w:val="19"/>
          <w:szCs w:val="19"/>
          <w:lang w:val="en-US"/>
        </w:rPr>
        <w:t xml:space="preserve"> </w:t>
      </w:r>
    </w:p>
    <w:p w:rsidR="000C5ECF" w:rsidRPr="00536792" w:rsidRDefault="000C5ECF" w:rsidP="00E011CF">
      <w:pPr>
        <w:spacing w:before="120" w:after="120"/>
        <w:rPr>
          <w:rFonts w:ascii="Fira Sans SemiBold" w:eastAsia="Times New Roman" w:hAnsi="Fira Sans SemiBold" w:cs="Times New Roman"/>
          <w:b/>
          <w:bCs/>
          <w:color w:val="001D77"/>
          <w:spacing w:val="-2"/>
          <w:sz w:val="19"/>
          <w:szCs w:val="19"/>
          <w:lang w:val="en-US" w:eastAsia="pl-PL"/>
        </w:rPr>
      </w:pPr>
    </w:p>
    <w:p w:rsidR="00E011CF" w:rsidRPr="00B17BDC" w:rsidRDefault="00E011CF" w:rsidP="00E011CF">
      <w:pPr>
        <w:spacing w:before="120" w:after="120"/>
        <w:rPr>
          <w:rFonts w:ascii="Fira Sans" w:hAnsi="Fira Sans"/>
          <w:noProof/>
          <w:spacing w:val="-4"/>
          <w:sz w:val="19"/>
          <w:szCs w:val="19"/>
          <w:lang w:val="en-US" w:eastAsia="pl-PL"/>
        </w:rPr>
      </w:pPr>
      <w:r w:rsidRPr="00083125">
        <w:rPr>
          <w:rFonts w:ascii="Fira Sans SemiBold" w:eastAsia="Times New Roman" w:hAnsi="Fira Sans SemiBold" w:cs="Times New Roman"/>
          <w:bCs/>
          <w:noProof/>
          <w:color w:val="001D77"/>
          <w:spacing w:val="-2"/>
          <w:sz w:val="19"/>
          <w:szCs w:val="19"/>
          <w:lang w:eastAsia="pl-PL"/>
        </w:rPr>
        <w:drawing>
          <wp:anchor distT="0" distB="0" distL="114300" distR="114300" simplePos="0" relativeHeight="252248064" behindDoc="1" locked="0" layoutInCell="1" allowOverlap="1" wp14:anchorId="52B5AB35" wp14:editId="1E75F1AA">
            <wp:simplePos x="0" y="0"/>
            <wp:positionH relativeFrom="column">
              <wp:posOffset>60071</wp:posOffset>
            </wp:positionH>
            <wp:positionV relativeFrom="paragraph">
              <wp:posOffset>534</wp:posOffset>
            </wp:positionV>
            <wp:extent cx="612000" cy="612000"/>
            <wp:effectExtent l="0" t="0" r="0" b="0"/>
            <wp:wrapTight wrapText="bothSides">
              <wp:wrapPolygon edited="0">
                <wp:start x="0" y="0"/>
                <wp:lineTo x="0" y="20860"/>
                <wp:lineTo x="20860" y="20860"/>
                <wp:lineTo x="20860" y="0"/>
                <wp:lineTo x="0" y="0"/>
              </wp:wrapPolygon>
            </wp:wrapTight>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kona 2 b.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14:sizeRelH relativeFrom="page">
              <wp14:pctWidth>0</wp14:pctWidth>
            </wp14:sizeRelH>
            <wp14:sizeRelV relativeFrom="page">
              <wp14:pctHeight>0</wp14:pctHeight>
            </wp14:sizeRelV>
          </wp:anchor>
        </w:drawing>
      </w:r>
      <w:r w:rsidR="00B17BDC" w:rsidRPr="00B17BDC">
        <w:rPr>
          <w:rFonts w:ascii="Fira Sans SemiBold" w:eastAsia="Times New Roman" w:hAnsi="Fira Sans SemiBold" w:cs="Times New Roman"/>
          <w:bCs/>
          <w:noProof/>
          <w:color w:val="001D77"/>
          <w:spacing w:val="-2"/>
          <w:sz w:val="19"/>
          <w:szCs w:val="19"/>
          <w:lang w:val="en-US" w:eastAsia="pl-PL"/>
        </w:rPr>
        <w:t>Information and communication – general business climate indicator (graph 7)</w:t>
      </w:r>
    </w:p>
    <w:p w:rsidR="00E011CF" w:rsidRPr="006365B5" w:rsidRDefault="0081385F" w:rsidP="00E011CF">
      <w:pPr>
        <w:spacing w:before="120" w:after="120"/>
        <w:ind w:left="1191" w:hanging="1191"/>
        <w:rPr>
          <w:rFonts w:ascii="Fira Sans" w:hAnsi="Fira Sans"/>
          <w:b/>
          <w:spacing w:val="-2"/>
          <w:sz w:val="19"/>
          <w:szCs w:val="19"/>
          <w:lang w:val="en-US"/>
        </w:rPr>
      </w:pPr>
      <w:r w:rsidRPr="00975482">
        <w:rPr>
          <w:noProof/>
          <w:lang w:eastAsia="pl-PL"/>
        </w:rPr>
        <w:drawing>
          <wp:anchor distT="0" distB="0" distL="114300" distR="114300" simplePos="0" relativeHeight="252343296" behindDoc="0" locked="0" layoutInCell="1" allowOverlap="1">
            <wp:simplePos x="0" y="0"/>
            <wp:positionH relativeFrom="column">
              <wp:posOffset>31750</wp:posOffset>
            </wp:positionH>
            <wp:positionV relativeFrom="paragraph">
              <wp:posOffset>462280</wp:posOffset>
            </wp:positionV>
            <wp:extent cx="5111115" cy="1944370"/>
            <wp:effectExtent l="0" t="0" r="0" b="0"/>
            <wp:wrapSquare wrapText="bothSides"/>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111115" cy="1944370"/>
                    </a:xfrm>
                    <a:prstGeom prst="rect">
                      <a:avLst/>
                    </a:prstGeom>
                    <a:noFill/>
                    <a:ln>
                      <a:noFill/>
                    </a:ln>
                  </pic:spPr>
                </pic:pic>
              </a:graphicData>
            </a:graphic>
            <wp14:sizeRelH relativeFrom="page">
              <wp14:pctWidth>0</wp14:pctWidth>
            </wp14:sizeRelH>
            <wp14:sizeRelV relativeFrom="page">
              <wp14:pctHeight>0</wp14:pctHeight>
            </wp14:sizeRelV>
          </wp:anchor>
        </w:drawing>
      </w:r>
      <w:r w:rsidR="00F71FF9" w:rsidRPr="00975482">
        <w:rPr>
          <w:noProof/>
          <w:lang w:eastAsia="pl-PL"/>
        </w:rPr>
        <w:drawing>
          <wp:anchor distT="0" distB="0" distL="114300" distR="114300" simplePos="0" relativeHeight="252344320" behindDoc="0" locked="0" layoutInCell="1" allowOverlap="1">
            <wp:simplePos x="0" y="0"/>
            <wp:positionH relativeFrom="column">
              <wp:posOffset>5312410</wp:posOffset>
            </wp:positionH>
            <wp:positionV relativeFrom="paragraph">
              <wp:posOffset>429260</wp:posOffset>
            </wp:positionV>
            <wp:extent cx="1574165" cy="1973580"/>
            <wp:effectExtent l="0" t="0" r="0" b="0"/>
            <wp:wrapSquare wrapText="bothSides"/>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574165" cy="197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5B5" w:rsidRPr="006365B5">
        <w:rPr>
          <w:rFonts w:ascii="Fira Sans" w:hAnsi="Fira Sans"/>
          <w:sz w:val="19"/>
          <w:szCs w:val="19"/>
          <w:lang w:val="en-US"/>
        </w:rPr>
        <w:t xml:space="preserve">In </w:t>
      </w:r>
      <w:r w:rsidR="007132A5" w:rsidRPr="007132A5">
        <w:rPr>
          <w:rFonts w:ascii="Fira Sans" w:hAnsi="Fira Sans"/>
          <w:sz w:val="19"/>
          <w:szCs w:val="19"/>
          <w:lang w:val="en-US"/>
        </w:rPr>
        <w:t>February general business climate indicator (NSA) takes the value plus 19.0 that is close to its value one month ago (plus 19.7) and one year ago (plus 18.0)</w:t>
      </w:r>
      <w:r w:rsidR="00E011CF" w:rsidRPr="006365B5">
        <w:rPr>
          <w:rFonts w:ascii="Fira Sans" w:hAnsi="Fira Sans"/>
          <w:spacing w:val="-4"/>
          <w:sz w:val="19"/>
          <w:szCs w:val="19"/>
          <w:lang w:val="en-US"/>
        </w:rPr>
        <w:t>.</w:t>
      </w:r>
      <w:r w:rsidR="009411B3" w:rsidRPr="006365B5">
        <w:rPr>
          <w:rFonts w:ascii="Fira Sans" w:hAnsi="Fira Sans"/>
          <w:spacing w:val="-4"/>
          <w:sz w:val="19"/>
          <w:szCs w:val="19"/>
          <w:lang w:val="en-US"/>
        </w:rPr>
        <w:t xml:space="preserve"> </w:t>
      </w:r>
    </w:p>
    <w:p w:rsidR="00E011CF" w:rsidRPr="006365B5" w:rsidRDefault="00E011CF" w:rsidP="00E011CF">
      <w:pPr>
        <w:spacing w:before="120" w:after="120"/>
        <w:rPr>
          <w:rFonts w:ascii="Fira Sans SemiBold" w:eastAsia="Times New Roman" w:hAnsi="Fira Sans SemiBold" w:cs="Times New Roman"/>
          <w:b/>
          <w:bCs/>
          <w:color w:val="001D77"/>
          <w:spacing w:val="-2"/>
          <w:sz w:val="19"/>
          <w:szCs w:val="19"/>
          <w:lang w:val="en-US" w:eastAsia="pl-PL"/>
        </w:rPr>
      </w:pPr>
    </w:p>
    <w:p w:rsidR="00E011CF" w:rsidRPr="00B17BDC" w:rsidRDefault="00E011CF" w:rsidP="00E011CF">
      <w:pPr>
        <w:spacing w:before="120" w:after="120"/>
        <w:rPr>
          <w:rFonts w:ascii="Fira Sans" w:hAnsi="Fira Sans"/>
          <w:noProof/>
          <w:spacing w:val="-4"/>
          <w:sz w:val="19"/>
          <w:szCs w:val="19"/>
          <w:lang w:val="en-US" w:eastAsia="pl-PL"/>
        </w:rPr>
      </w:pPr>
      <w:r w:rsidRPr="00083125">
        <w:rPr>
          <w:rFonts w:ascii="Fira Sans SemiBold" w:eastAsia="Times New Roman" w:hAnsi="Fira Sans SemiBold" w:cs="Times New Roman"/>
          <w:bCs/>
          <w:noProof/>
          <w:color w:val="001D77"/>
          <w:spacing w:val="-2"/>
          <w:sz w:val="19"/>
          <w:szCs w:val="19"/>
          <w:lang w:eastAsia="pl-PL"/>
        </w:rPr>
        <w:drawing>
          <wp:anchor distT="0" distB="0" distL="114300" distR="114300" simplePos="0" relativeHeight="252249088" behindDoc="1" locked="0" layoutInCell="1" allowOverlap="1" wp14:anchorId="2F9BBCB4" wp14:editId="04A30EAD">
            <wp:simplePos x="0" y="0"/>
            <wp:positionH relativeFrom="margin">
              <wp:posOffset>19050</wp:posOffset>
            </wp:positionH>
            <wp:positionV relativeFrom="paragraph">
              <wp:posOffset>9127</wp:posOffset>
            </wp:positionV>
            <wp:extent cx="611505" cy="611505"/>
            <wp:effectExtent l="0" t="0" r="0" b="0"/>
            <wp:wrapTight wrapText="bothSides">
              <wp:wrapPolygon edited="0">
                <wp:start x="0" y="0"/>
                <wp:lineTo x="0" y="20860"/>
                <wp:lineTo x="20860" y="20860"/>
                <wp:lineTo x="20860" y="0"/>
                <wp:lineTo x="0" y="0"/>
              </wp:wrapPolygon>
            </wp:wrapTight>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kona 1 b.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page">
              <wp14:pctWidth>0</wp14:pctWidth>
            </wp14:sizeRelH>
            <wp14:sizeRelV relativeFrom="page">
              <wp14:pctHeight>0</wp14:pctHeight>
            </wp14:sizeRelV>
          </wp:anchor>
        </w:drawing>
      </w:r>
      <w:r w:rsidR="00B17BDC" w:rsidRPr="00B17BDC">
        <w:rPr>
          <w:rFonts w:ascii="Fira Sans SemiBold" w:eastAsia="Times New Roman" w:hAnsi="Fira Sans SemiBold" w:cs="Times New Roman"/>
          <w:bCs/>
          <w:noProof/>
          <w:color w:val="001D77"/>
          <w:spacing w:val="-2"/>
          <w:sz w:val="19"/>
          <w:szCs w:val="19"/>
          <w:lang w:val="en-US" w:eastAsia="pl-PL"/>
        </w:rPr>
        <w:t>Financial and insurance activities – general business climate indicator (graph 8)</w:t>
      </w:r>
      <w:r w:rsidR="00FC7168">
        <w:rPr>
          <w:rStyle w:val="Odwoanieprzypisudolnego"/>
          <w:rFonts w:ascii="Fira Sans SemiBold" w:eastAsia="Times New Roman" w:hAnsi="Fira Sans SemiBold" w:cs="Times New Roman"/>
          <w:bCs/>
          <w:noProof/>
          <w:color w:val="001D77"/>
          <w:spacing w:val="-2"/>
          <w:sz w:val="19"/>
          <w:szCs w:val="19"/>
          <w:lang w:val="en-US" w:eastAsia="pl-PL"/>
        </w:rPr>
        <w:footnoteReference w:id="1"/>
      </w:r>
    </w:p>
    <w:p w:rsidR="00CC4D5F" w:rsidRPr="00536792" w:rsidRDefault="0081385F" w:rsidP="007132A5">
      <w:pPr>
        <w:spacing w:before="120" w:after="120"/>
        <w:ind w:left="1134" w:hanging="1134"/>
        <w:rPr>
          <w:rFonts w:ascii="Fira Sans" w:eastAsia="Times New Roman" w:hAnsi="Fira Sans" w:cs="Times New Roman"/>
          <w:b/>
          <w:bCs/>
          <w:color w:val="001D77"/>
          <w:spacing w:val="-2"/>
          <w:sz w:val="19"/>
          <w:szCs w:val="19"/>
          <w:lang w:val="en-US" w:eastAsia="pl-PL"/>
        </w:rPr>
      </w:pPr>
      <w:r w:rsidRPr="00D54A29">
        <w:rPr>
          <w:noProof/>
          <w:lang w:eastAsia="pl-PL"/>
        </w:rPr>
        <w:drawing>
          <wp:anchor distT="0" distB="0" distL="114300" distR="114300" simplePos="0" relativeHeight="252345344" behindDoc="0" locked="0" layoutInCell="1" allowOverlap="1">
            <wp:simplePos x="0" y="0"/>
            <wp:positionH relativeFrom="column">
              <wp:posOffset>18415</wp:posOffset>
            </wp:positionH>
            <wp:positionV relativeFrom="paragraph">
              <wp:posOffset>531495</wp:posOffset>
            </wp:positionV>
            <wp:extent cx="5111750" cy="1944370"/>
            <wp:effectExtent l="0" t="0" r="0" b="0"/>
            <wp:wrapSquare wrapText="bothSides"/>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111750" cy="1944370"/>
                    </a:xfrm>
                    <a:prstGeom prst="rect">
                      <a:avLst/>
                    </a:prstGeom>
                    <a:noFill/>
                    <a:ln>
                      <a:noFill/>
                    </a:ln>
                  </pic:spPr>
                </pic:pic>
              </a:graphicData>
            </a:graphic>
            <wp14:sizeRelH relativeFrom="page">
              <wp14:pctWidth>0</wp14:pctWidth>
            </wp14:sizeRelH>
            <wp14:sizeRelV relativeFrom="page">
              <wp14:pctHeight>0</wp14:pctHeight>
            </wp14:sizeRelV>
          </wp:anchor>
        </w:drawing>
      </w:r>
      <w:r w:rsidR="00F71FF9" w:rsidRPr="00D54A29">
        <w:rPr>
          <w:noProof/>
          <w:lang w:eastAsia="pl-PL"/>
        </w:rPr>
        <w:drawing>
          <wp:anchor distT="0" distB="0" distL="114300" distR="114300" simplePos="0" relativeHeight="252346368" behindDoc="0" locked="0" layoutInCell="1" allowOverlap="1">
            <wp:simplePos x="0" y="0"/>
            <wp:positionH relativeFrom="column">
              <wp:posOffset>5302250</wp:posOffset>
            </wp:positionH>
            <wp:positionV relativeFrom="paragraph">
              <wp:posOffset>581660</wp:posOffset>
            </wp:positionV>
            <wp:extent cx="1574165" cy="1973580"/>
            <wp:effectExtent l="0" t="0" r="0" b="0"/>
            <wp:wrapSquare wrapText="bothSides"/>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574165" cy="197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5B5" w:rsidRPr="006365B5">
        <w:rPr>
          <w:rFonts w:ascii="Fira Sans" w:hAnsi="Fira Sans"/>
          <w:sz w:val="19"/>
          <w:szCs w:val="19"/>
          <w:lang w:val="en-US"/>
        </w:rPr>
        <w:t>I</w:t>
      </w:r>
      <w:r w:rsidR="007132A5" w:rsidRPr="007132A5">
        <w:rPr>
          <w:rFonts w:ascii="Fira Sans" w:hAnsi="Fira Sans"/>
          <w:sz w:val="19"/>
          <w:szCs w:val="19"/>
          <w:lang w:val="en-US"/>
        </w:rPr>
        <w:t>n February general business climate indicator (NSA) takes the value plus 23.6 that is lower than one month ago (plus 25.</w:t>
      </w:r>
      <w:r w:rsidR="00636338">
        <w:rPr>
          <w:rFonts w:ascii="Fira Sans" w:hAnsi="Fira Sans"/>
          <w:sz w:val="19"/>
          <w:szCs w:val="19"/>
          <w:lang w:val="en-US"/>
        </w:rPr>
        <w:t>7) and in February of the last three</w:t>
      </w:r>
      <w:r w:rsidR="007132A5" w:rsidRPr="007132A5">
        <w:rPr>
          <w:rFonts w:ascii="Fira Sans" w:hAnsi="Fira Sans"/>
          <w:sz w:val="19"/>
          <w:szCs w:val="19"/>
          <w:lang w:val="en-US"/>
        </w:rPr>
        <w:t xml:space="preserve"> years.</w:t>
      </w:r>
      <w:r w:rsidR="00CC4D5F" w:rsidRPr="00536792">
        <w:rPr>
          <w:rFonts w:ascii="Fira Sans" w:eastAsia="Times New Roman" w:hAnsi="Fira Sans" w:cs="Times New Roman"/>
          <w:b/>
          <w:bCs/>
          <w:color w:val="001D77"/>
          <w:spacing w:val="-2"/>
          <w:sz w:val="19"/>
          <w:szCs w:val="19"/>
          <w:lang w:val="en-US" w:eastAsia="pl-PL"/>
        </w:rPr>
        <w:br w:type="page"/>
      </w:r>
    </w:p>
    <w:p w:rsidR="00E011CF" w:rsidRPr="00A846EA" w:rsidRDefault="00A846EA" w:rsidP="00E011CF">
      <w:pPr>
        <w:pStyle w:val="Nagwek1"/>
        <w:spacing w:before="0"/>
        <w:rPr>
          <w:rFonts w:ascii="Fira Sans" w:hAnsi="Fira Sans"/>
          <w:noProof/>
          <w:spacing w:val="-2"/>
          <w:szCs w:val="19"/>
          <w:lang w:val="en-US"/>
        </w:rPr>
      </w:pPr>
      <w:r w:rsidRPr="00A846EA">
        <w:rPr>
          <w:rFonts w:ascii="Fira Sans" w:hAnsi="Fira Sans"/>
          <w:noProof/>
          <w:spacing w:val="-2"/>
          <w:szCs w:val="19"/>
          <w:lang w:val="en-US"/>
        </w:rPr>
        <w:lastRenderedPageBreak/>
        <w:t>Table 1. Business climate indicators by kind of activity</w:t>
      </w:r>
    </w:p>
    <w:tbl>
      <w:tblPr>
        <w:tblStyle w:val="Tabela-Siatka"/>
        <w:tblW w:w="8061" w:type="dxa"/>
        <w:tblLayout w:type="fixed"/>
        <w:tblLook w:val="04A0" w:firstRow="1" w:lastRow="0" w:firstColumn="1" w:lastColumn="0" w:noHBand="0" w:noVBand="1"/>
      </w:tblPr>
      <w:tblGrid>
        <w:gridCol w:w="1418"/>
        <w:gridCol w:w="2835"/>
        <w:gridCol w:w="992"/>
        <w:gridCol w:w="851"/>
        <w:gridCol w:w="850"/>
        <w:gridCol w:w="1115"/>
      </w:tblGrid>
      <w:tr w:rsidR="000A20AE" w:rsidRPr="006D7274" w:rsidTr="006159EE">
        <w:tc>
          <w:tcPr>
            <w:tcW w:w="4253" w:type="dxa"/>
            <w:gridSpan w:val="2"/>
            <w:tcBorders>
              <w:top w:val="nil"/>
              <w:left w:val="nil"/>
              <w:bottom w:val="single" w:sz="12" w:space="0" w:color="001D77"/>
              <w:right w:val="single" w:sz="4" w:space="0" w:color="001D77"/>
            </w:tcBorders>
            <w:shd w:val="clear" w:color="auto" w:fill="auto"/>
            <w:vAlign w:val="center"/>
          </w:tcPr>
          <w:p w:rsidR="000A20AE" w:rsidRPr="006D7274" w:rsidRDefault="000A20AE" w:rsidP="000A20AE">
            <w:pPr>
              <w:spacing w:before="120" w:after="120"/>
              <w:jc w:val="center"/>
              <w:rPr>
                <w:rFonts w:ascii="Fira Sans" w:hAnsi="Fira Sans"/>
                <w:sz w:val="14"/>
                <w:szCs w:val="14"/>
              </w:rPr>
            </w:pPr>
            <w:r>
              <w:rPr>
                <w:rFonts w:ascii="Fira Sans" w:hAnsi="Fira Sans"/>
                <w:sz w:val="14"/>
                <w:szCs w:val="14"/>
              </w:rPr>
              <w:t>SPECIFICATION</w:t>
            </w:r>
          </w:p>
        </w:tc>
        <w:tc>
          <w:tcPr>
            <w:tcW w:w="992" w:type="dxa"/>
            <w:tcBorders>
              <w:top w:val="nil"/>
              <w:left w:val="single" w:sz="4" w:space="0" w:color="001D77"/>
              <w:bottom w:val="single" w:sz="12" w:space="0" w:color="001D77"/>
              <w:right w:val="single" w:sz="4" w:space="0" w:color="001D77"/>
            </w:tcBorders>
            <w:shd w:val="clear" w:color="auto" w:fill="auto"/>
          </w:tcPr>
          <w:p w:rsidR="000A20AE" w:rsidRPr="00753544" w:rsidRDefault="000A20AE" w:rsidP="000A20AE">
            <w:pPr>
              <w:spacing w:before="120" w:after="120"/>
              <w:rPr>
                <w:rFonts w:ascii="Fira Sans" w:hAnsi="Fira Sans"/>
                <w:sz w:val="14"/>
                <w:szCs w:val="14"/>
                <w:lang w:val="en-US"/>
              </w:rPr>
            </w:pPr>
            <w:r w:rsidRPr="00753544">
              <w:rPr>
                <w:rFonts w:ascii="Fira Sans" w:hAnsi="Fira Sans"/>
                <w:sz w:val="14"/>
                <w:szCs w:val="14"/>
                <w:lang w:val="en-US"/>
              </w:rPr>
              <w:t>Analogous month of the previous year</w:t>
            </w:r>
          </w:p>
        </w:tc>
        <w:tc>
          <w:tcPr>
            <w:tcW w:w="851" w:type="dxa"/>
            <w:tcBorders>
              <w:top w:val="nil"/>
              <w:left w:val="single" w:sz="4" w:space="0" w:color="001D77"/>
              <w:bottom w:val="single" w:sz="12" w:space="0" w:color="001D77"/>
              <w:right w:val="single" w:sz="4" w:space="0" w:color="001D77"/>
            </w:tcBorders>
            <w:shd w:val="clear" w:color="auto" w:fill="auto"/>
          </w:tcPr>
          <w:p w:rsidR="000A20AE" w:rsidRPr="00753544" w:rsidRDefault="000A20AE" w:rsidP="000A20AE">
            <w:pPr>
              <w:spacing w:before="120" w:after="120"/>
              <w:rPr>
                <w:rFonts w:ascii="Fira Sans" w:hAnsi="Fira Sans"/>
                <w:sz w:val="14"/>
                <w:szCs w:val="14"/>
                <w:lang w:val="en-US"/>
              </w:rPr>
            </w:pPr>
            <w:r w:rsidRPr="00753544">
              <w:rPr>
                <w:rFonts w:ascii="Fira Sans" w:hAnsi="Fira Sans"/>
                <w:sz w:val="14"/>
                <w:szCs w:val="14"/>
                <w:lang w:val="en-US"/>
              </w:rPr>
              <w:t>Previous month</w:t>
            </w:r>
          </w:p>
        </w:tc>
        <w:tc>
          <w:tcPr>
            <w:tcW w:w="850" w:type="dxa"/>
            <w:tcBorders>
              <w:top w:val="nil"/>
              <w:left w:val="single" w:sz="4" w:space="0" w:color="001D77"/>
              <w:bottom w:val="single" w:sz="12" w:space="0" w:color="001D77"/>
              <w:right w:val="single" w:sz="4" w:space="0" w:color="001D77"/>
            </w:tcBorders>
            <w:shd w:val="clear" w:color="auto" w:fill="auto"/>
          </w:tcPr>
          <w:p w:rsidR="000A20AE" w:rsidRPr="00753544" w:rsidRDefault="000A20AE" w:rsidP="000A20AE">
            <w:pPr>
              <w:spacing w:before="120" w:after="120"/>
              <w:rPr>
                <w:rFonts w:ascii="Fira Sans" w:hAnsi="Fira Sans"/>
                <w:b/>
                <w:sz w:val="14"/>
                <w:szCs w:val="14"/>
                <w:lang w:val="en-US"/>
              </w:rPr>
            </w:pPr>
            <w:r w:rsidRPr="00753544">
              <w:rPr>
                <w:rFonts w:ascii="Fira Sans" w:hAnsi="Fira Sans"/>
                <w:b/>
                <w:sz w:val="14"/>
                <w:szCs w:val="14"/>
                <w:lang w:val="en-US"/>
              </w:rPr>
              <w:t>Current month</w:t>
            </w:r>
          </w:p>
        </w:tc>
        <w:tc>
          <w:tcPr>
            <w:tcW w:w="1115" w:type="dxa"/>
            <w:tcBorders>
              <w:top w:val="nil"/>
              <w:left w:val="single" w:sz="4" w:space="0" w:color="001D77"/>
              <w:bottom w:val="single" w:sz="12" w:space="0" w:color="001D77"/>
              <w:right w:val="nil"/>
            </w:tcBorders>
            <w:shd w:val="clear" w:color="auto" w:fill="auto"/>
          </w:tcPr>
          <w:p w:rsidR="000A20AE" w:rsidRPr="00753544" w:rsidRDefault="000A20AE" w:rsidP="000A20AE">
            <w:pPr>
              <w:spacing w:before="120" w:after="120"/>
              <w:rPr>
                <w:rFonts w:ascii="Fira Sans" w:hAnsi="Fira Sans"/>
                <w:sz w:val="14"/>
                <w:szCs w:val="14"/>
                <w:lang w:val="en-US"/>
              </w:rPr>
            </w:pPr>
            <w:r w:rsidRPr="00753544">
              <w:rPr>
                <w:rFonts w:ascii="Fira Sans" w:hAnsi="Fira Sans"/>
                <w:sz w:val="14"/>
                <w:szCs w:val="14"/>
                <w:lang w:val="en-US"/>
              </w:rPr>
              <w:t>Long-term average</w:t>
            </w:r>
          </w:p>
        </w:tc>
      </w:tr>
      <w:tr w:rsidR="00C27D7C" w:rsidRPr="006D7274" w:rsidTr="006159EE">
        <w:trPr>
          <w:trHeight w:hRule="exact" w:val="369"/>
        </w:trPr>
        <w:tc>
          <w:tcPr>
            <w:tcW w:w="1418" w:type="dxa"/>
            <w:vMerge w:val="restart"/>
            <w:tcBorders>
              <w:top w:val="single" w:sz="12" w:space="0" w:color="001D77"/>
              <w:left w:val="nil"/>
              <w:bottom w:val="single" w:sz="4" w:space="0" w:color="001D77"/>
              <w:right w:val="nil"/>
            </w:tcBorders>
          </w:tcPr>
          <w:p w:rsidR="00C27D7C" w:rsidRPr="006D7274" w:rsidRDefault="00C27D7C" w:rsidP="00C27D7C">
            <w:pPr>
              <w:spacing w:before="120" w:after="120"/>
              <w:rPr>
                <w:rFonts w:ascii="Fira Sans" w:hAnsi="Fira Sans"/>
                <w:b/>
                <w:sz w:val="14"/>
                <w:szCs w:val="14"/>
              </w:rPr>
            </w:pPr>
            <w:r w:rsidRPr="006D7274">
              <w:rPr>
                <w:rFonts w:ascii="Fira Sans" w:hAnsi="Fira Sans"/>
                <w:b/>
                <w:noProof/>
                <w:sz w:val="14"/>
                <w:szCs w:val="14"/>
                <w:lang w:eastAsia="pl-PL"/>
              </w:rPr>
              <w:drawing>
                <wp:anchor distT="0" distB="0" distL="114300" distR="114300" simplePos="0" relativeHeight="252348416" behindDoc="0" locked="0" layoutInCell="1" allowOverlap="1" wp14:anchorId="4D5CDC2C" wp14:editId="7E77677C">
                  <wp:simplePos x="0" y="0"/>
                  <wp:positionH relativeFrom="column">
                    <wp:posOffset>12065</wp:posOffset>
                  </wp:positionH>
                  <wp:positionV relativeFrom="paragraph">
                    <wp:posOffset>270317</wp:posOffset>
                  </wp:positionV>
                  <wp:extent cx="594000" cy="594000"/>
                  <wp:effectExtent l="0" t="0" r="0" b="0"/>
                  <wp:wrapTopAndBottom/>
                  <wp:docPr id="200" name="Obraz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kona 7 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00" cy="594000"/>
                          </a:xfrm>
                          <a:prstGeom prst="rect">
                            <a:avLst/>
                          </a:prstGeom>
                        </pic:spPr>
                      </pic:pic>
                    </a:graphicData>
                  </a:graphic>
                  <wp14:sizeRelH relativeFrom="page">
                    <wp14:pctWidth>0</wp14:pctWidth>
                  </wp14:sizeRelH>
                  <wp14:sizeRelV relativeFrom="page">
                    <wp14:pctHeight>0</wp14:pctHeight>
                  </wp14:sizeRelV>
                </wp:anchor>
              </w:drawing>
            </w:r>
            <w:r>
              <w:rPr>
                <w:rFonts w:ascii="Fira Sans" w:hAnsi="Fira Sans"/>
                <w:b/>
                <w:noProof/>
                <w:sz w:val="14"/>
                <w:szCs w:val="14"/>
                <w:lang w:eastAsia="pl-PL"/>
              </w:rPr>
              <w:t>Manufacturing</w:t>
            </w:r>
            <w:r w:rsidRPr="006D7274">
              <w:rPr>
                <w:rFonts w:ascii="Fira Sans" w:hAnsi="Fira Sans"/>
                <w:b/>
                <w:noProof/>
                <w:sz w:val="14"/>
                <w:szCs w:val="14"/>
                <w:lang w:eastAsia="pl-PL"/>
              </w:rPr>
              <w:t xml:space="preserve"> </w:t>
            </w:r>
          </w:p>
        </w:tc>
        <w:tc>
          <w:tcPr>
            <w:tcW w:w="2835" w:type="dxa"/>
            <w:tcBorders>
              <w:top w:val="single" w:sz="12" w:space="0" w:color="001D77"/>
              <w:left w:val="nil"/>
              <w:bottom w:val="single" w:sz="4" w:space="0" w:color="001D77"/>
            </w:tcBorders>
          </w:tcPr>
          <w:p w:rsidR="00C27D7C" w:rsidRPr="00753544" w:rsidRDefault="00C27D7C" w:rsidP="00C27D7C">
            <w:pPr>
              <w:autoSpaceDE w:val="0"/>
              <w:autoSpaceDN w:val="0"/>
              <w:adjustRightInd w:val="0"/>
              <w:rPr>
                <w:rFonts w:ascii="Fira Sans" w:hAnsi="Fira Sans" w:cs="Fira Sans"/>
                <w:color w:val="000000"/>
                <w:sz w:val="14"/>
                <w:szCs w:val="14"/>
                <w:lang w:val="en-US"/>
              </w:rPr>
            </w:pPr>
            <w:r w:rsidRPr="00753544">
              <w:rPr>
                <w:rFonts w:ascii="Fira Sans" w:hAnsi="Fira Sans" w:cs="Fira Sans"/>
                <w:color w:val="000000"/>
                <w:sz w:val="14"/>
                <w:szCs w:val="14"/>
                <w:lang w:val="en-US"/>
              </w:rPr>
              <w:t>seasonally adjusted indicator (SA)</w:t>
            </w:r>
          </w:p>
        </w:tc>
        <w:tc>
          <w:tcPr>
            <w:tcW w:w="992" w:type="dxa"/>
            <w:tcBorders>
              <w:top w:val="single" w:sz="12" w:space="0" w:color="001D77"/>
              <w:bottom w:val="single" w:sz="4" w:space="0" w:color="001D77"/>
            </w:tcBorders>
          </w:tcPr>
          <w:p w:rsidR="00650C21" w:rsidRPr="00650C21" w:rsidRDefault="00650C21" w:rsidP="00650C21">
            <w:pPr>
              <w:jc w:val="right"/>
              <w:rPr>
                <w:rFonts w:ascii="Fira Sans" w:hAnsi="Fira Sans"/>
                <w:sz w:val="14"/>
                <w:szCs w:val="14"/>
              </w:rPr>
            </w:pPr>
            <w:r w:rsidRPr="00650C21">
              <w:rPr>
                <w:rFonts w:ascii="Fira Sans" w:hAnsi="Fira Sans"/>
                <w:sz w:val="14"/>
                <w:szCs w:val="14"/>
              </w:rPr>
              <w:t>7,1</w:t>
            </w:r>
            <w:r w:rsidRPr="00650C21">
              <w:rPr>
                <w:rFonts w:ascii="Fira Sans" w:hAnsi="Fira Sans"/>
                <w:sz w:val="14"/>
                <w:szCs w:val="14"/>
              </w:rPr>
              <w:tab/>
              <w:t>4,2</w:t>
            </w:r>
            <w:r w:rsidRPr="00650C21">
              <w:rPr>
                <w:rFonts w:ascii="Fira Sans" w:hAnsi="Fira Sans"/>
                <w:sz w:val="14"/>
                <w:szCs w:val="14"/>
              </w:rPr>
              <w:tab/>
              <w:t>1,3</w:t>
            </w:r>
            <w:r w:rsidRPr="00650C21">
              <w:rPr>
                <w:rFonts w:ascii="Fira Sans" w:hAnsi="Fira Sans"/>
                <w:sz w:val="14"/>
                <w:szCs w:val="14"/>
              </w:rPr>
              <w:tab/>
              <w:t>3,8</w:t>
            </w:r>
          </w:p>
          <w:p w:rsidR="00650C21" w:rsidRPr="00650C21" w:rsidRDefault="00650C21" w:rsidP="00650C21">
            <w:pPr>
              <w:jc w:val="right"/>
              <w:rPr>
                <w:rFonts w:ascii="Fira Sans" w:hAnsi="Fira Sans"/>
                <w:sz w:val="14"/>
                <w:szCs w:val="14"/>
              </w:rPr>
            </w:pPr>
            <w:r w:rsidRPr="00650C21">
              <w:rPr>
                <w:rFonts w:ascii="Fira Sans" w:hAnsi="Fira Sans"/>
                <w:sz w:val="14"/>
                <w:szCs w:val="14"/>
              </w:rPr>
              <w:t>7,3</w:t>
            </w:r>
            <w:r w:rsidRPr="00650C21">
              <w:rPr>
                <w:rFonts w:ascii="Fira Sans" w:hAnsi="Fira Sans"/>
                <w:sz w:val="14"/>
                <w:szCs w:val="14"/>
              </w:rPr>
              <w:tab/>
              <w:t>3,2</w:t>
            </w:r>
            <w:r w:rsidRPr="00650C21">
              <w:rPr>
                <w:rFonts w:ascii="Fira Sans" w:hAnsi="Fira Sans"/>
                <w:sz w:val="14"/>
                <w:szCs w:val="14"/>
              </w:rPr>
              <w:tab/>
              <w:t>1,6</w:t>
            </w:r>
            <w:r w:rsidRPr="00650C21">
              <w:rPr>
                <w:rFonts w:ascii="Fira Sans" w:hAnsi="Fira Sans"/>
                <w:sz w:val="14"/>
                <w:szCs w:val="14"/>
              </w:rPr>
              <w:tab/>
              <w:t>3,8</w:t>
            </w:r>
          </w:p>
          <w:p w:rsidR="00650C21" w:rsidRPr="00650C21" w:rsidRDefault="00650C21" w:rsidP="00650C21">
            <w:pPr>
              <w:jc w:val="right"/>
              <w:rPr>
                <w:rFonts w:ascii="Fira Sans" w:hAnsi="Fira Sans"/>
                <w:sz w:val="14"/>
                <w:szCs w:val="14"/>
              </w:rPr>
            </w:pPr>
            <w:r w:rsidRPr="00650C21">
              <w:rPr>
                <w:rFonts w:ascii="Fira Sans" w:hAnsi="Fira Sans"/>
                <w:sz w:val="14"/>
                <w:szCs w:val="14"/>
              </w:rPr>
              <w:t>8,4</w:t>
            </w:r>
            <w:r w:rsidRPr="00650C21">
              <w:rPr>
                <w:rFonts w:ascii="Fira Sans" w:hAnsi="Fira Sans"/>
                <w:sz w:val="14"/>
                <w:szCs w:val="14"/>
              </w:rPr>
              <w:tab/>
              <w:t>10,7</w:t>
            </w:r>
            <w:r w:rsidRPr="00650C21">
              <w:rPr>
                <w:rFonts w:ascii="Fira Sans" w:hAnsi="Fira Sans"/>
                <w:sz w:val="14"/>
                <w:szCs w:val="14"/>
              </w:rPr>
              <w:tab/>
              <w:t>4,7</w:t>
            </w:r>
            <w:r w:rsidRPr="00650C21">
              <w:rPr>
                <w:rFonts w:ascii="Fira Sans" w:hAnsi="Fira Sans"/>
                <w:sz w:val="14"/>
                <w:szCs w:val="14"/>
              </w:rPr>
              <w:tab/>
              <w:t>-0,6</w:t>
            </w:r>
          </w:p>
          <w:p w:rsidR="00650C21" w:rsidRPr="00650C21" w:rsidRDefault="00650C21" w:rsidP="00650C21">
            <w:pPr>
              <w:jc w:val="right"/>
              <w:rPr>
                <w:rFonts w:ascii="Fira Sans" w:hAnsi="Fira Sans"/>
                <w:sz w:val="14"/>
                <w:szCs w:val="14"/>
              </w:rPr>
            </w:pPr>
            <w:r w:rsidRPr="00650C21">
              <w:rPr>
                <w:rFonts w:ascii="Fira Sans" w:hAnsi="Fira Sans"/>
                <w:sz w:val="14"/>
                <w:szCs w:val="14"/>
              </w:rPr>
              <w:t>6,1</w:t>
            </w:r>
            <w:r w:rsidRPr="00650C21">
              <w:rPr>
                <w:rFonts w:ascii="Fira Sans" w:hAnsi="Fira Sans"/>
                <w:sz w:val="14"/>
                <w:szCs w:val="14"/>
              </w:rPr>
              <w:tab/>
              <w:t>-4,3</w:t>
            </w:r>
            <w:r w:rsidRPr="00650C21">
              <w:rPr>
                <w:rFonts w:ascii="Fira Sans" w:hAnsi="Fira Sans"/>
                <w:sz w:val="14"/>
                <w:szCs w:val="14"/>
              </w:rPr>
              <w:tab/>
              <w:t>-1,6</w:t>
            </w:r>
            <w:r w:rsidRPr="00650C21">
              <w:rPr>
                <w:rFonts w:ascii="Fira Sans" w:hAnsi="Fira Sans"/>
                <w:sz w:val="14"/>
                <w:szCs w:val="14"/>
              </w:rPr>
              <w:tab/>
              <w:t>8,2</w:t>
            </w:r>
          </w:p>
          <w:p w:rsidR="00650C21" w:rsidRPr="00650C21" w:rsidRDefault="00650C21" w:rsidP="00650C21">
            <w:pPr>
              <w:jc w:val="right"/>
              <w:rPr>
                <w:rFonts w:ascii="Fira Sans" w:hAnsi="Fira Sans"/>
                <w:sz w:val="14"/>
                <w:szCs w:val="14"/>
              </w:rPr>
            </w:pPr>
            <w:r w:rsidRPr="00650C21">
              <w:rPr>
                <w:rFonts w:ascii="Fira Sans" w:hAnsi="Fira Sans"/>
                <w:sz w:val="14"/>
                <w:szCs w:val="14"/>
              </w:rPr>
              <w:t>5,2</w:t>
            </w:r>
            <w:r w:rsidRPr="00650C21">
              <w:rPr>
                <w:rFonts w:ascii="Fira Sans" w:hAnsi="Fira Sans"/>
                <w:sz w:val="14"/>
                <w:szCs w:val="14"/>
              </w:rPr>
              <w:tab/>
              <w:t>1,4</w:t>
            </w:r>
            <w:r w:rsidRPr="00650C21">
              <w:rPr>
                <w:rFonts w:ascii="Fira Sans" w:hAnsi="Fira Sans"/>
                <w:sz w:val="14"/>
                <w:szCs w:val="14"/>
              </w:rPr>
              <w:tab/>
              <w:t>0,9</w:t>
            </w:r>
            <w:r w:rsidRPr="00650C21">
              <w:rPr>
                <w:rFonts w:ascii="Fira Sans" w:hAnsi="Fira Sans"/>
                <w:sz w:val="14"/>
                <w:szCs w:val="14"/>
              </w:rPr>
              <w:tab/>
              <w:t>-1,1</w:t>
            </w:r>
          </w:p>
          <w:p w:rsidR="00650C21" w:rsidRPr="00650C21" w:rsidRDefault="00650C21" w:rsidP="00650C21">
            <w:pPr>
              <w:jc w:val="right"/>
              <w:rPr>
                <w:rFonts w:ascii="Fira Sans" w:hAnsi="Fira Sans"/>
                <w:sz w:val="14"/>
                <w:szCs w:val="14"/>
              </w:rPr>
            </w:pPr>
            <w:r w:rsidRPr="00650C21">
              <w:rPr>
                <w:rFonts w:ascii="Fira Sans" w:hAnsi="Fira Sans"/>
                <w:sz w:val="14"/>
                <w:szCs w:val="14"/>
              </w:rPr>
              <w:t>4,9</w:t>
            </w:r>
            <w:r w:rsidRPr="00650C21">
              <w:rPr>
                <w:rFonts w:ascii="Fira Sans" w:hAnsi="Fira Sans"/>
                <w:sz w:val="14"/>
                <w:szCs w:val="14"/>
              </w:rPr>
              <w:tab/>
              <w:t>-0,7</w:t>
            </w:r>
            <w:r w:rsidRPr="00650C21">
              <w:rPr>
                <w:rFonts w:ascii="Fira Sans" w:hAnsi="Fira Sans"/>
                <w:sz w:val="14"/>
                <w:szCs w:val="14"/>
              </w:rPr>
              <w:tab/>
              <w:t>0,1</w:t>
            </w:r>
            <w:r w:rsidRPr="00650C21">
              <w:rPr>
                <w:rFonts w:ascii="Fira Sans" w:hAnsi="Fira Sans"/>
                <w:sz w:val="14"/>
                <w:szCs w:val="14"/>
              </w:rPr>
              <w:tab/>
              <w:t>-1,1</w:t>
            </w:r>
          </w:p>
          <w:p w:rsidR="00650C21" w:rsidRPr="00650C21" w:rsidRDefault="00650C21" w:rsidP="00650C21">
            <w:pPr>
              <w:jc w:val="right"/>
              <w:rPr>
                <w:rFonts w:ascii="Fira Sans" w:hAnsi="Fira Sans"/>
                <w:sz w:val="14"/>
                <w:szCs w:val="14"/>
              </w:rPr>
            </w:pPr>
            <w:r w:rsidRPr="00650C21">
              <w:rPr>
                <w:rFonts w:ascii="Fira Sans" w:hAnsi="Fira Sans"/>
                <w:sz w:val="14"/>
                <w:szCs w:val="14"/>
              </w:rPr>
              <w:t>6,5</w:t>
            </w:r>
            <w:r w:rsidRPr="00650C21">
              <w:rPr>
                <w:rFonts w:ascii="Fira Sans" w:hAnsi="Fira Sans"/>
                <w:sz w:val="14"/>
                <w:szCs w:val="14"/>
              </w:rPr>
              <w:tab/>
              <w:t>9,6</w:t>
            </w:r>
            <w:r w:rsidRPr="00650C21">
              <w:rPr>
                <w:rFonts w:ascii="Fira Sans" w:hAnsi="Fira Sans"/>
                <w:sz w:val="14"/>
                <w:szCs w:val="14"/>
              </w:rPr>
              <w:tab/>
              <w:t>4,6</w:t>
            </w:r>
            <w:r w:rsidRPr="00650C21">
              <w:rPr>
                <w:rFonts w:ascii="Fira Sans" w:hAnsi="Fira Sans"/>
                <w:sz w:val="14"/>
                <w:szCs w:val="14"/>
              </w:rPr>
              <w:tab/>
              <w:t>-5,3</w:t>
            </w:r>
          </w:p>
          <w:p w:rsidR="00650C21" w:rsidRPr="00650C21" w:rsidRDefault="00650C21" w:rsidP="00650C21">
            <w:pPr>
              <w:jc w:val="right"/>
              <w:rPr>
                <w:rFonts w:ascii="Fira Sans" w:hAnsi="Fira Sans"/>
                <w:sz w:val="14"/>
                <w:szCs w:val="14"/>
              </w:rPr>
            </w:pPr>
            <w:r w:rsidRPr="00650C21">
              <w:rPr>
                <w:rFonts w:ascii="Fira Sans" w:hAnsi="Fira Sans"/>
                <w:sz w:val="14"/>
                <w:szCs w:val="14"/>
              </w:rPr>
              <w:t>3,3</w:t>
            </w:r>
            <w:r w:rsidRPr="00650C21">
              <w:rPr>
                <w:rFonts w:ascii="Fira Sans" w:hAnsi="Fira Sans"/>
                <w:sz w:val="14"/>
                <w:szCs w:val="14"/>
              </w:rPr>
              <w:tab/>
              <w:t>-11,0</w:t>
            </w:r>
            <w:r w:rsidRPr="00650C21">
              <w:rPr>
                <w:rFonts w:ascii="Fira Sans" w:hAnsi="Fira Sans"/>
                <w:sz w:val="14"/>
                <w:szCs w:val="14"/>
              </w:rPr>
              <w:tab/>
              <w:t>-4,5</w:t>
            </w:r>
            <w:r w:rsidRPr="00650C21">
              <w:rPr>
                <w:rFonts w:ascii="Fira Sans" w:hAnsi="Fira Sans"/>
                <w:sz w:val="14"/>
                <w:szCs w:val="14"/>
              </w:rPr>
              <w:tab/>
              <w:t>3,1</w:t>
            </w:r>
          </w:p>
          <w:p w:rsidR="00650C21" w:rsidRPr="00650C21" w:rsidRDefault="00650C21" w:rsidP="00650C21">
            <w:pPr>
              <w:jc w:val="right"/>
              <w:rPr>
                <w:rFonts w:ascii="Fira Sans" w:hAnsi="Fira Sans"/>
                <w:sz w:val="14"/>
                <w:szCs w:val="14"/>
              </w:rPr>
            </w:pPr>
            <w:r w:rsidRPr="00650C21">
              <w:rPr>
                <w:rFonts w:ascii="Fira Sans" w:hAnsi="Fira Sans"/>
                <w:sz w:val="14"/>
                <w:szCs w:val="14"/>
              </w:rPr>
              <w:t>7,0</w:t>
            </w:r>
            <w:r w:rsidRPr="00650C21">
              <w:rPr>
                <w:rFonts w:ascii="Fira Sans" w:hAnsi="Fira Sans"/>
                <w:sz w:val="14"/>
                <w:szCs w:val="14"/>
              </w:rPr>
              <w:tab/>
              <w:t>4,9</w:t>
            </w:r>
            <w:r w:rsidRPr="00650C21">
              <w:rPr>
                <w:rFonts w:ascii="Fira Sans" w:hAnsi="Fira Sans"/>
                <w:sz w:val="14"/>
                <w:szCs w:val="14"/>
              </w:rPr>
              <w:tab/>
              <w:t>4,6</w:t>
            </w:r>
            <w:r w:rsidRPr="00650C21">
              <w:rPr>
                <w:rFonts w:ascii="Fira Sans" w:hAnsi="Fira Sans"/>
                <w:sz w:val="14"/>
                <w:szCs w:val="14"/>
              </w:rPr>
              <w:tab/>
              <w:t>6,1</w:t>
            </w:r>
          </w:p>
          <w:p w:rsidR="00650C21" w:rsidRPr="00650C21" w:rsidRDefault="00650C21" w:rsidP="00650C21">
            <w:pPr>
              <w:jc w:val="right"/>
              <w:rPr>
                <w:rFonts w:ascii="Fira Sans" w:hAnsi="Fira Sans"/>
                <w:sz w:val="14"/>
                <w:szCs w:val="14"/>
              </w:rPr>
            </w:pPr>
            <w:r w:rsidRPr="00650C21">
              <w:rPr>
                <w:rFonts w:ascii="Fira Sans" w:hAnsi="Fira Sans"/>
                <w:sz w:val="14"/>
                <w:szCs w:val="14"/>
              </w:rPr>
              <w:t>5,9</w:t>
            </w:r>
            <w:r w:rsidRPr="00650C21">
              <w:rPr>
                <w:rFonts w:ascii="Fira Sans" w:hAnsi="Fira Sans"/>
                <w:sz w:val="14"/>
                <w:szCs w:val="14"/>
              </w:rPr>
              <w:tab/>
              <w:t>4,0</w:t>
            </w:r>
            <w:r w:rsidRPr="00650C21">
              <w:rPr>
                <w:rFonts w:ascii="Fira Sans" w:hAnsi="Fira Sans"/>
                <w:sz w:val="14"/>
                <w:szCs w:val="14"/>
              </w:rPr>
              <w:tab/>
              <w:t>4,5</w:t>
            </w:r>
            <w:r w:rsidRPr="00650C21">
              <w:rPr>
                <w:rFonts w:ascii="Fira Sans" w:hAnsi="Fira Sans"/>
                <w:sz w:val="14"/>
                <w:szCs w:val="14"/>
              </w:rPr>
              <w:tab/>
              <w:t>6,0</w:t>
            </w:r>
          </w:p>
          <w:p w:rsidR="00650C21" w:rsidRPr="00650C21" w:rsidRDefault="00650C21" w:rsidP="00650C21">
            <w:pPr>
              <w:jc w:val="right"/>
              <w:rPr>
                <w:rFonts w:ascii="Fira Sans" w:hAnsi="Fira Sans"/>
                <w:sz w:val="14"/>
                <w:szCs w:val="14"/>
              </w:rPr>
            </w:pPr>
            <w:r w:rsidRPr="00650C21">
              <w:rPr>
                <w:rFonts w:ascii="Fira Sans" w:hAnsi="Fira Sans"/>
                <w:sz w:val="14"/>
                <w:szCs w:val="14"/>
              </w:rPr>
              <w:t>11,5</w:t>
            </w:r>
            <w:r w:rsidRPr="00650C21">
              <w:rPr>
                <w:rFonts w:ascii="Fira Sans" w:hAnsi="Fira Sans"/>
                <w:sz w:val="14"/>
                <w:szCs w:val="14"/>
              </w:rPr>
              <w:tab/>
              <w:t>14,1</w:t>
            </w:r>
            <w:r w:rsidRPr="00650C21">
              <w:rPr>
                <w:rFonts w:ascii="Fira Sans" w:hAnsi="Fira Sans"/>
                <w:sz w:val="14"/>
                <w:szCs w:val="14"/>
              </w:rPr>
              <w:tab/>
              <w:t>12,5</w:t>
            </w:r>
            <w:r w:rsidRPr="00650C21">
              <w:rPr>
                <w:rFonts w:ascii="Fira Sans" w:hAnsi="Fira Sans"/>
                <w:sz w:val="14"/>
                <w:szCs w:val="14"/>
              </w:rPr>
              <w:tab/>
              <w:t>10,2</w:t>
            </w:r>
          </w:p>
          <w:p w:rsidR="00650C21" w:rsidRPr="00650C21" w:rsidRDefault="00650C21" w:rsidP="00650C21">
            <w:pPr>
              <w:jc w:val="right"/>
              <w:rPr>
                <w:rFonts w:ascii="Fira Sans" w:hAnsi="Fira Sans"/>
                <w:sz w:val="14"/>
                <w:szCs w:val="14"/>
              </w:rPr>
            </w:pPr>
            <w:r w:rsidRPr="00650C21">
              <w:rPr>
                <w:rFonts w:ascii="Fira Sans" w:hAnsi="Fira Sans"/>
                <w:sz w:val="14"/>
                <w:szCs w:val="14"/>
              </w:rPr>
              <w:t>0,3</w:t>
            </w:r>
            <w:r w:rsidRPr="00650C21">
              <w:rPr>
                <w:rFonts w:ascii="Fira Sans" w:hAnsi="Fira Sans"/>
                <w:sz w:val="14"/>
                <w:szCs w:val="14"/>
              </w:rPr>
              <w:tab/>
              <w:t>-6,2</w:t>
            </w:r>
            <w:r w:rsidRPr="00650C21">
              <w:rPr>
                <w:rFonts w:ascii="Fira Sans" w:hAnsi="Fira Sans"/>
                <w:sz w:val="14"/>
                <w:szCs w:val="14"/>
              </w:rPr>
              <w:tab/>
              <w:t>-3,5</w:t>
            </w:r>
            <w:r w:rsidRPr="00650C21">
              <w:rPr>
                <w:rFonts w:ascii="Fira Sans" w:hAnsi="Fira Sans"/>
                <w:sz w:val="14"/>
                <w:szCs w:val="14"/>
              </w:rPr>
              <w:tab/>
              <w:t>1,8</w:t>
            </w:r>
          </w:p>
          <w:p w:rsidR="00650C21" w:rsidRPr="00650C21" w:rsidRDefault="00650C21" w:rsidP="00650C21">
            <w:pPr>
              <w:jc w:val="right"/>
              <w:rPr>
                <w:rFonts w:ascii="Fira Sans" w:hAnsi="Fira Sans"/>
                <w:sz w:val="14"/>
                <w:szCs w:val="14"/>
              </w:rPr>
            </w:pPr>
            <w:r w:rsidRPr="00650C21">
              <w:rPr>
                <w:rFonts w:ascii="Fira Sans" w:hAnsi="Fira Sans"/>
                <w:sz w:val="14"/>
                <w:szCs w:val="14"/>
              </w:rPr>
              <w:t>3,7</w:t>
            </w:r>
            <w:r w:rsidRPr="00650C21">
              <w:rPr>
                <w:rFonts w:ascii="Fira Sans" w:hAnsi="Fira Sans"/>
                <w:sz w:val="14"/>
                <w:szCs w:val="14"/>
              </w:rPr>
              <w:tab/>
              <w:t>1,0</w:t>
            </w:r>
            <w:r w:rsidRPr="00650C21">
              <w:rPr>
                <w:rFonts w:ascii="Fira Sans" w:hAnsi="Fira Sans"/>
                <w:sz w:val="14"/>
                <w:szCs w:val="14"/>
              </w:rPr>
              <w:tab/>
              <w:t>0,3</w:t>
            </w:r>
            <w:r w:rsidRPr="00650C21">
              <w:rPr>
                <w:rFonts w:ascii="Fira Sans" w:hAnsi="Fira Sans"/>
                <w:sz w:val="14"/>
                <w:szCs w:val="14"/>
              </w:rPr>
              <w:tab/>
              <w:t>-3,4</w:t>
            </w:r>
          </w:p>
          <w:p w:rsidR="00650C21" w:rsidRPr="00650C21" w:rsidRDefault="00650C21" w:rsidP="00650C21">
            <w:pPr>
              <w:jc w:val="right"/>
              <w:rPr>
                <w:rFonts w:ascii="Fira Sans" w:hAnsi="Fira Sans"/>
                <w:sz w:val="14"/>
                <w:szCs w:val="14"/>
              </w:rPr>
            </w:pPr>
            <w:r w:rsidRPr="00650C21">
              <w:rPr>
                <w:rFonts w:ascii="Fira Sans" w:hAnsi="Fira Sans"/>
                <w:sz w:val="14"/>
                <w:szCs w:val="14"/>
              </w:rPr>
              <w:t>3,0</w:t>
            </w:r>
            <w:r w:rsidRPr="00650C21">
              <w:rPr>
                <w:rFonts w:ascii="Fira Sans" w:hAnsi="Fira Sans"/>
                <w:sz w:val="14"/>
                <w:szCs w:val="14"/>
              </w:rPr>
              <w:tab/>
              <w:t>-0,3</w:t>
            </w:r>
            <w:r w:rsidRPr="00650C21">
              <w:rPr>
                <w:rFonts w:ascii="Fira Sans" w:hAnsi="Fira Sans"/>
                <w:sz w:val="14"/>
                <w:szCs w:val="14"/>
              </w:rPr>
              <w:tab/>
              <w:t>-0,8</w:t>
            </w:r>
            <w:r w:rsidRPr="00650C21">
              <w:rPr>
                <w:rFonts w:ascii="Fira Sans" w:hAnsi="Fira Sans"/>
                <w:sz w:val="14"/>
                <w:szCs w:val="14"/>
              </w:rPr>
              <w:tab/>
              <w:t>-3,4</w:t>
            </w:r>
          </w:p>
          <w:p w:rsidR="00650C21" w:rsidRPr="00650C21" w:rsidRDefault="00650C21" w:rsidP="00650C21">
            <w:pPr>
              <w:jc w:val="right"/>
              <w:rPr>
                <w:rFonts w:ascii="Fira Sans" w:hAnsi="Fira Sans"/>
                <w:sz w:val="14"/>
                <w:szCs w:val="14"/>
              </w:rPr>
            </w:pPr>
            <w:r w:rsidRPr="00650C21">
              <w:rPr>
                <w:rFonts w:ascii="Fira Sans" w:hAnsi="Fira Sans"/>
                <w:sz w:val="14"/>
                <w:szCs w:val="14"/>
              </w:rPr>
              <w:t>8,4</w:t>
            </w:r>
            <w:r w:rsidRPr="00650C21">
              <w:rPr>
                <w:rFonts w:ascii="Fira Sans" w:hAnsi="Fira Sans"/>
                <w:sz w:val="14"/>
                <w:szCs w:val="14"/>
              </w:rPr>
              <w:tab/>
              <w:t>9,2</w:t>
            </w:r>
            <w:r w:rsidRPr="00650C21">
              <w:rPr>
                <w:rFonts w:ascii="Fira Sans" w:hAnsi="Fira Sans"/>
                <w:sz w:val="14"/>
                <w:szCs w:val="14"/>
              </w:rPr>
              <w:tab/>
              <w:t>5,8</w:t>
            </w:r>
            <w:r w:rsidRPr="00650C21">
              <w:rPr>
                <w:rFonts w:ascii="Fira Sans" w:hAnsi="Fira Sans"/>
                <w:sz w:val="14"/>
                <w:szCs w:val="14"/>
              </w:rPr>
              <w:tab/>
              <w:t>-3,3</w:t>
            </w:r>
          </w:p>
          <w:p w:rsidR="00650C21" w:rsidRPr="00650C21" w:rsidRDefault="00650C21" w:rsidP="00650C21">
            <w:pPr>
              <w:jc w:val="right"/>
              <w:rPr>
                <w:rFonts w:ascii="Fira Sans" w:hAnsi="Fira Sans"/>
                <w:sz w:val="14"/>
                <w:szCs w:val="14"/>
              </w:rPr>
            </w:pPr>
            <w:r w:rsidRPr="00650C21">
              <w:rPr>
                <w:rFonts w:ascii="Fira Sans" w:hAnsi="Fira Sans"/>
                <w:sz w:val="14"/>
                <w:szCs w:val="14"/>
              </w:rPr>
              <w:t>-2,4</w:t>
            </w:r>
            <w:r w:rsidRPr="00650C21">
              <w:rPr>
                <w:rFonts w:ascii="Fira Sans" w:hAnsi="Fira Sans"/>
                <w:sz w:val="14"/>
                <w:szCs w:val="14"/>
              </w:rPr>
              <w:tab/>
              <w:t>-9,7</w:t>
            </w:r>
            <w:r w:rsidRPr="00650C21">
              <w:rPr>
                <w:rFonts w:ascii="Fira Sans" w:hAnsi="Fira Sans"/>
                <w:sz w:val="14"/>
                <w:szCs w:val="14"/>
              </w:rPr>
              <w:tab/>
              <w:t>-7,4</w:t>
            </w:r>
            <w:r w:rsidRPr="00650C21">
              <w:rPr>
                <w:rFonts w:ascii="Fira Sans" w:hAnsi="Fira Sans"/>
                <w:sz w:val="14"/>
                <w:szCs w:val="14"/>
              </w:rPr>
              <w:tab/>
              <w:t>-3,5</w:t>
            </w:r>
          </w:p>
          <w:p w:rsidR="00650C21" w:rsidRPr="00650C21" w:rsidRDefault="00650C21" w:rsidP="00650C21">
            <w:pPr>
              <w:jc w:val="right"/>
              <w:rPr>
                <w:rFonts w:ascii="Fira Sans" w:hAnsi="Fira Sans"/>
                <w:sz w:val="14"/>
                <w:szCs w:val="14"/>
              </w:rPr>
            </w:pPr>
            <w:r w:rsidRPr="00650C21">
              <w:rPr>
                <w:rFonts w:ascii="Fira Sans" w:hAnsi="Fira Sans"/>
                <w:sz w:val="14"/>
                <w:szCs w:val="14"/>
              </w:rPr>
              <w:t>4,3</w:t>
            </w:r>
            <w:r w:rsidRPr="00650C21">
              <w:rPr>
                <w:rFonts w:ascii="Fira Sans" w:hAnsi="Fira Sans"/>
                <w:sz w:val="14"/>
                <w:szCs w:val="14"/>
              </w:rPr>
              <w:tab/>
              <w:t>1,5</w:t>
            </w:r>
            <w:r w:rsidRPr="00650C21">
              <w:rPr>
                <w:rFonts w:ascii="Fira Sans" w:hAnsi="Fira Sans"/>
                <w:sz w:val="14"/>
                <w:szCs w:val="14"/>
              </w:rPr>
              <w:tab/>
              <w:t>0,7</w:t>
            </w:r>
            <w:r w:rsidRPr="00650C21">
              <w:rPr>
                <w:rFonts w:ascii="Fira Sans" w:hAnsi="Fira Sans"/>
                <w:sz w:val="14"/>
                <w:szCs w:val="14"/>
              </w:rPr>
              <w:tab/>
              <w:t>0,7</w:t>
            </w:r>
          </w:p>
          <w:p w:rsidR="00650C21" w:rsidRPr="00650C21" w:rsidRDefault="00650C21" w:rsidP="00650C21">
            <w:pPr>
              <w:jc w:val="right"/>
              <w:rPr>
                <w:rFonts w:ascii="Fira Sans" w:hAnsi="Fira Sans"/>
                <w:sz w:val="14"/>
                <w:szCs w:val="14"/>
              </w:rPr>
            </w:pPr>
            <w:r w:rsidRPr="00650C21">
              <w:rPr>
                <w:rFonts w:ascii="Fira Sans" w:hAnsi="Fira Sans"/>
                <w:sz w:val="14"/>
                <w:szCs w:val="14"/>
              </w:rPr>
              <w:t>3,7</w:t>
            </w:r>
            <w:r w:rsidRPr="00650C21">
              <w:rPr>
                <w:rFonts w:ascii="Fira Sans" w:hAnsi="Fira Sans"/>
                <w:sz w:val="14"/>
                <w:szCs w:val="14"/>
              </w:rPr>
              <w:tab/>
              <w:t>-0,5</w:t>
            </w:r>
            <w:r w:rsidRPr="00650C21">
              <w:rPr>
                <w:rFonts w:ascii="Fira Sans" w:hAnsi="Fira Sans"/>
                <w:sz w:val="14"/>
                <w:szCs w:val="14"/>
              </w:rPr>
              <w:tab/>
              <w:t>0,1</w:t>
            </w:r>
            <w:r w:rsidRPr="00650C21">
              <w:rPr>
                <w:rFonts w:ascii="Fira Sans" w:hAnsi="Fira Sans"/>
                <w:sz w:val="14"/>
                <w:szCs w:val="14"/>
              </w:rPr>
              <w:tab/>
              <w:t>0,6</w:t>
            </w:r>
          </w:p>
          <w:p w:rsidR="00650C21" w:rsidRPr="00650C21" w:rsidRDefault="00650C21" w:rsidP="00650C21">
            <w:pPr>
              <w:jc w:val="right"/>
              <w:rPr>
                <w:rFonts w:ascii="Fira Sans" w:hAnsi="Fira Sans"/>
                <w:sz w:val="14"/>
                <w:szCs w:val="14"/>
              </w:rPr>
            </w:pPr>
            <w:r w:rsidRPr="00650C21">
              <w:rPr>
                <w:rFonts w:ascii="Fira Sans" w:hAnsi="Fira Sans"/>
                <w:sz w:val="14"/>
                <w:szCs w:val="14"/>
              </w:rPr>
              <w:t>9,0</w:t>
            </w:r>
            <w:r w:rsidRPr="00650C21">
              <w:rPr>
                <w:rFonts w:ascii="Fira Sans" w:hAnsi="Fira Sans"/>
                <w:sz w:val="14"/>
                <w:szCs w:val="14"/>
              </w:rPr>
              <w:tab/>
              <w:t>6,5</w:t>
            </w:r>
            <w:r w:rsidRPr="00650C21">
              <w:rPr>
                <w:rFonts w:ascii="Fira Sans" w:hAnsi="Fira Sans"/>
                <w:sz w:val="14"/>
                <w:szCs w:val="14"/>
              </w:rPr>
              <w:tab/>
              <w:t>5,6</w:t>
            </w:r>
            <w:r w:rsidRPr="00650C21">
              <w:rPr>
                <w:rFonts w:ascii="Fira Sans" w:hAnsi="Fira Sans"/>
                <w:sz w:val="14"/>
                <w:szCs w:val="14"/>
              </w:rPr>
              <w:tab/>
              <w:t>1,1</w:t>
            </w:r>
          </w:p>
          <w:p w:rsidR="00650C21" w:rsidRPr="00650C21" w:rsidRDefault="00650C21" w:rsidP="00650C21">
            <w:pPr>
              <w:jc w:val="right"/>
              <w:rPr>
                <w:rFonts w:ascii="Fira Sans" w:hAnsi="Fira Sans"/>
                <w:sz w:val="14"/>
                <w:szCs w:val="14"/>
              </w:rPr>
            </w:pPr>
            <w:r w:rsidRPr="00650C21">
              <w:rPr>
                <w:rFonts w:ascii="Fira Sans" w:hAnsi="Fira Sans"/>
                <w:sz w:val="14"/>
                <w:szCs w:val="14"/>
              </w:rPr>
              <w:t>-1,7</w:t>
            </w:r>
            <w:r w:rsidRPr="00650C21">
              <w:rPr>
                <w:rFonts w:ascii="Fira Sans" w:hAnsi="Fira Sans"/>
                <w:sz w:val="14"/>
                <w:szCs w:val="14"/>
              </w:rPr>
              <w:tab/>
              <w:t>-7,5</w:t>
            </w:r>
            <w:r w:rsidRPr="00650C21">
              <w:rPr>
                <w:rFonts w:ascii="Fira Sans" w:hAnsi="Fira Sans"/>
                <w:sz w:val="14"/>
                <w:szCs w:val="14"/>
              </w:rPr>
              <w:tab/>
              <w:t>-5,5</w:t>
            </w:r>
            <w:r w:rsidRPr="00650C21">
              <w:rPr>
                <w:rFonts w:ascii="Fira Sans" w:hAnsi="Fira Sans"/>
                <w:sz w:val="14"/>
                <w:szCs w:val="14"/>
              </w:rPr>
              <w:tab/>
              <w:t>0,2</w:t>
            </w:r>
          </w:p>
          <w:p w:rsidR="00650C21" w:rsidRPr="00650C21" w:rsidRDefault="00650C21" w:rsidP="00650C21">
            <w:pPr>
              <w:jc w:val="right"/>
              <w:rPr>
                <w:rFonts w:ascii="Fira Sans" w:hAnsi="Fira Sans"/>
                <w:sz w:val="14"/>
                <w:szCs w:val="14"/>
              </w:rPr>
            </w:pPr>
            <w:r w:rsidRPr="00650C21">
              <w:rPr>
                <w:rFonts w:ascii="Fira Sans" w:hAnsi="Fira Sans"/>
                <w:sz w:val="14"/>
                <w:szCs w:val="14"/>
              </w:rPr>
              <w:t>8,3</w:t>
            </w:r>
            <w:r w:rsidRPr="00650C21">
              <w:rPr>
                <w:rFonts w:ascii="Fira Sans" w:hAnsi="Fira Sans"/>
                <w:sz w:val="14"/>
                <w:szCs w:val="14"/>
              </w:rPr>
              <w:tab/>
              <w:t>3,6</w:t>
            </w:r>
            <w:r w:rsidRPr="00650C21">
              <w:rPr>
                <w:rFonts w:ascii="Fira Sans" w:hAnsi="Fira Sans"/>
                <w:sz w:val="14"/>
                <w:szCs w:val="14"/>
              </w:rPr>
              <w:tab/>
              <w:t>-2,1</w:t>
            </w:r>
            <w:r w:rsidRPr="00650C21">
              <w:rPr>
                <w:rFonts w:ascii="Fira Sans" w:hAnsi="Fira Sans"/>
                <w:sz w:val="14"/>
                <w:szCs w:val="14"/>
              </w:rPr>
              <w:tab/>
              <w:t>3,1</w:t>
            </w:r>
          </w:p>
          <w:p w:rsidR="00650C21" w:rsidRPr="00650C21" w:rsidRDefault="00650C21" w:rsidP="00650C21">
            <w:pPr>
              <w:jc w:val="right"/>
              <w:rPr>
                <w:rFonts w:ascii="Fira Sans" w:hAnsi="Fira Sans"/>
                <w:sz w:val="14"/>
                <w:szCs w:val="14"/>
              </w:rPr>
            </w:pPr>
            <w:r w:rsidRPr="00650C21">
              <w:rPr>
                <w:rFonts w:ascii="Fira Sans" w:hAnsi="Fira Sans"/>
                <w:sz w:val="14"/>
                <w:szCs w:val="14"/>
              </w:rPr>
              <w:t>5,3</w:t>
            </w:r>
            <w:r w:rsidRPr="00650C21">
              <w:rPr>
                <w:rFonts w:ascii="Fira Sans" w:hAnsi="Fira Sans"/>
                <w:sz w:val="14"/>
                <w:szCs w:val="14"/>
              </w:rPr>
              <w:tab/>
              <w:t>-0,5</w:t>
            </w:r>
            <w:r w:rsidRPr="00650C21">
              <w:rPr>
                <w:rFonts w:ascii="Fira Sans" w:hAnsi="Fira Sans"/>
                <w:sz w:val="14"/>
                <w:szCs w:val="14"/>
              </w:rPr>
              <w:tab/>
              <w:t>-5,6</w:t>
            </w:r>
            <w:r w:rsidRPr="00650C21">
              <w:rPr>
                <w:rFonts w:ascii="Fira Sans" w:hAnsi="Fira Sans"/>
                <w:sz w:val="14"/>
                <w:szCs w:val="14"/>
              </w:rPr>
              <w:tab/>
              <w:t>3,0</w:t>
            </w:r>
          </w:p>
          <w:p w:rsidR="00650C21" w:rsidRPr="00650C21" w:rsidRDefault="00650C21" w:rsidP="00650C21">
            <w:pPr>
              <w:jc w:val="right"/>
              <w:rPr>
                <w:rFonts w:ascii="Fira Sans" w:hAnsi="Fira Sans"/>
                <w:sz w:val="14"/>
                <w:szCs w:val="14"/>
              </w:rPr>
            </w:pPr>
            <w:r w:rsidRPr="00650C21">
              <w:rPr>
                <w:rFonts w:ascii="Fira Sans" w:hAnsi="Fira Sans"/>
                <w:sz w:val="14"/>
                <w:szCs w:val="14"/>
              </w:rPr>
              <w:t>8,9</w:t>
            </w:r>
            <w:r w:rsidRPr="00650C21">
              <w:rPr>
                <w:rFonts w:ascii="Fira Sans" w:hAnsi="Fira Sans"/>
                <w:sz w:val="14"/>
                <w:szCs w:val="14"/>
              </w:rPr>
              <w:tab/>
              <w:t>8,0</w:t>
            </w:r>
            <w:r w:rsidRPr="00650C21">
              <w:rPr>
                <w:rFonts w:ascii="Fira Sans" w:hAnsi="Fira Sans"/>
                <w:sz w:val="14"/>
                <w:szCs w:val="14"/>
              </w:rPr>
              <w:tab/>
              <w:t>2,1</w:t>
            </w:r>
            <w:r w:rsidRPr="00650C21">
              <w:rPr>
                <w:rFonts w:ascii="Fira Sans" w:hAnsi="Fira Sans"/>
                <w:sz w:val="14"/>
                <w:szCs w:val="14"/>
              </w:rPr>
              <w:tab/>
              <w:t>1,3</w:t>
            </w:r>
          </w:p>
          <w:p w:rsidR="00650C21" w:rsidRPr="00650C21" w:rsidRDefault="00650C21" w:rsidP="00650C21">
            <w:pPr>
              <w:jc w:val="right"/>
              <w:rPr>
                <w:rFonts w:ascii="Fira Sans" w:hAnsi="Fira Sans"/>
                <w:sz w:val="14"/>
                <w:szCs w:val="14"/>
              </w:rPr>
            </w:pPr>
            <w:r w:rsidRPr="00650C21">
              <w:rPr>
                <w:rFonts w:ascii="Fira Sans" w:hAnsi="Fira Sans"/>
                <w:sz w:val="14"/>
                <w:szCs w:val="14"/>
              </w:rPr>
              <w:t>1,7</w:t>
            </w:r>
            <w:r w:rsidRPr="00650C21">
              <w:rPr>
                <w:rFonts w:ascii="Fira Sans" w:hAnsi="Fira Sans"/>
                <w:sz w:val="14"/>
                <w:szCs w:val="14"/>
              </w:rPr>
              <w:tab/>
              <w:t>-9,0</w:t>
            </w:r>
            <w:r w:rsidRPr="00650C21">
              <w:rPr>
                <w:rFonts w:ascii="Fira Sans" w:hAnsi="Fira Sans"/>
                <w:sz w:val="14"/>
                <w:szCs w:val="14"/>
              </w:rPr>
              <w:tab/>
              <w:t>-13,2</w:t>
            </w:r>
            <w:r w:rsidRPr="00650C21">
              <w:rPr>
                <w:rFonts w:ascii="Fira Sans" w:hAnsi="Fira Sans"/>
                <w:sz w:val="14"/>
                <w:szCs w:val="14"/>
              </w:rPr>
              <w:tab/>
              <w:t>4,8</w:t>
            </w:r>
          </w:p>
          <w:p w:rsidR="00650C21" w:rsidRPr="00650C21" w:rsidRDefault="00650C21" w:rsidP="00650C21">
            <w:pPr>
              <w:jc w:val="right"/>
              <w:rPr>
                <w:rFonts w:ascii="Fira Sans" w:hAnsi="Fira Sans"/>
                <w:sz w:val="14"/>
                <w:szCs w:val="14"/>
              </w:rPr>
            </w:pPr>
            <w:r w:rsidRPr="00650C21">
              <w:rPr>
                <w:rFonts w:ascii="Fira Sans" w:hAnsi="Fira Sans"/>
                <w:sz w:val="14"/>
                <w:szCs w:val="14"/>
              </w:rPr>
              <w:t>16,6</w:t>
            </w:r>
            <w:r w:rsidRPr="00650C21">
              <w:rPr>
                <w:rFonts w:ascii="Fira Sans" w:hAnsi="Fira Sans"/>
                <w:sz w:val="14"/>
                <w:szCs w:val="14"/>
              </w:rPr>
              <w:tab/>
              <w:t>17,4</w:t>
            </w:r>
            <w:r w:rsidRPr="00650C21">
              <w:rPr>
                <w:rFonts w:ascii="Fira Sans" w:hAnsi="Fira Sans"/>
                <w:sz w:val="14"/>
                <w:szCs w:val="14"/>
              </w:rPr>
              <w:tab/>
              <w:t>17,5</w:t>
            </w:r>
            <w:r w:rsidRPr="00650C21">
              <w:rPr>
                <w:rFonts w:ascii="Fira Sans" w:hAnsi="Fira Sans"/>
                <w:sz w:val="14"/>
                <w:szCs w:val="14"/>
              </w:rPr>
              <w:tab/>
              <w:t>19,9</w:t>
            </w:r>
          </w:p>
          <w:p w:rsidR="00650C21" w:rsidRPr="00650C21" w:rsidRDefault="00650C21" w:rsidP="00650C21">
            <w:pPr>
              <w:jc w:val="right"/>
              <w:rPr>
                <w:rFonts w:ascii="Fira Sans" w:hAnsi="Fira Sans"/>
                <w:sz w:val="14"/>
                <w:szCs w:val="14"/>
              </w:rPr>
            </w:pPr>
            <w:r w:rsidRPr="00650C21">
              <w:rPr>
                <w:rFonts w:ascii="Fira Sans" w:hAnsi="Fira Sans"/>
                <w:sz w:val="14"/>
                <w:szCs w:val="14"/>
              </w:rPr>
              <w:t>18,0</w:t>
            </w:r>
            <w:r w:rsidRPr="00650C21">
              <w:rPr>
                <w:rFonts w:ascii="Fira Sans" w:hAnsi="Fira Sans"/>
                <w:sz w:val="14"/>
                <w:szCs w:val="14"/>
              </w:rPr>
              <w:tab/>
              <w:t>19,7</w:t>
            </w:r>
            <w:r w:rsidRPr="00650C21">
              <w:rPr>
                <w:rFonts w:ascii="Fira Sans" w:hAnsi="Fira Sans"/>
                <w:sz w:val="14"/>
                <w:szCs w:val="14"/>
              </w:rPr>
              <w:tab/>
              <w:t>19,0</w:t>
            </w:r>
            <w:r w:rsidRPr="00650C21">
              <w:rPr>
                <w:rFonts w:ascii="Fira Sans" w:hAnsi="Fira Sans"/>
                <w:sz w:val="14"/>
                <w:szCs w:val="14"/>
              </w:rPr>
              <w:tab/>
              <w:t>19,9</w:t>
            </w:r>
          </w:p>
          <w:p w:rsidR="00650C21" w:rsidRPr="00650C21" w:rsidRDefault="00650C21" w:rsidP="00650C21">
            <w:pPr>
              <w:jc w:val="right"/>
              <w:rPr>
                <w:rFonts w:ascii="Fira Sans" w:hAnsi="Fira Sans"/>
                <w:sz w:val="14"/>
                <w:szCs w:val="14"/>
              </w:rPr>
            </w:pPr>
            <w:r w:rsidRPr="00650C21">
              <w:rPr>
                <w:rFonts w:ascii="Fira Sans" w:hAnsi="Fira Sans"/>
                <w:sz w:val="14"/>
                <w:szCs w:val="14"/>
              </w:rPr>
              <w:t>30,2</w:t>
            </w:r>
            <w:r w:rsidRPr="00650C21">
              <w:rPr>
                <w:rFonts w:ascii="Fira Sans" w:hAnsi="Fira Sans"/>
                <w:sz w:val="14"/>
                <w:szCs w:val="14"/>
              </w:rPr>
              <w:tab/>
              <w:t>33,7</w:t>
            </w:r>
            <w:r w:rsidRPr="00650C21">
              <w:rPr>
                <w:rFonts w:ascii="Fira Sans" w:hAnsi="Fira Sans"/>
                <w:sz w:val="14"/>
                <w:szCs w:val="14"/>
              </w:rPr>
              <w:tab/>
              <w:t>33,0</w:t>
            </w:r>
            <w:r w:rsidRPr="00650C21">
              <w:rPr>
                <w:rFonts w:ascii="Fira Sans" w:hAnsi="Fira Sans"/>
                <w:sz w:val="14"/>
                <w:szCs w:val="14"/>
              </w:rPr>
              <w:tab/>
              <w:t>26,3</w:t>
            </w:r>
          </w:p>
          <w:p w:rsidR="00650C21" w:rsidRPr="00650C21" w:rsidRDefault="00650C21" w:rsidP="00650C21">
            <w:pPr>
              <w:jc w:val="right"/>
              <w:rPr>
                <w:rFonts w:ascii="Fira Sans" w:hAnsi="Fira Sans"/>
                <w:sz w:val="14"/>
                <w:szCs w:val="14"/>
              </w:rPr>
            </w:pPr>
            <w:r w:rsidRPr="00650C21">
              <w:rPr>
                <w:rFonts w:ascii="Fira Sans" w:hAnsi="Fira Sans"/>
                <w:sz w:val="14"/>
                <w:szCs w:val="14"/>
              </w:rPr>
              <w:t>5,8</w:t>
            </w:r>
            <w:r w:rsidRPr="00650C21">
              <w:rPr>
                <w:rFonts w:ascii="Fira Sans" w:hAnsi="Fira Sans"/>
                <w:sz w:val="14"/>
                <w:szCs w:val="14"/>
              </w:rPr>
              <w:tab/>
              <w:t>5,6</w:t>
            </w:r>
            <w:r w:rsidRPr="00650C21">
              <w:rPr>
                <w:rFonts w:ascii="Fira Sans" w:hAnsi="Fira Sans"/>
                <w:sz w:val="14"/>
                <w:szCs w:val="14"/>
              </w:rPr>
              <w:tab/>
              <w:t>5,0</w:t>
            </w:r>
            <w:r w:rsidRPr="00650C21">
              <w:rPr>
                <w:rFonts w:ascii="Fira Sans" w:hAnsi="Fira Sans"/>
                <w:sz w:val="14"/>
                <w:szCs w:val="14"/>
              </w:rPr>
              <w:tab/>
              <w:t>13,5</w:t>
            </w:r>
          </w:p>
          <w:p w:rsidR="00650C21" w:rsidRPr="00650C21" w:rsidRDefault="00650C21" w:rsidP="00650C21">
            <w:pPr>
              <w:jc w:val="right"/>
              <w:rPr>
                <w:rFonts w:ascii="Fira Sans" w:hAnsi="Fira Sans"/>
                <w:sz w:val="14"/>
                <w:szCs w:val="14"/>
              </w:rPr>
            </w:pPr>
            <w:r w:rsidRPr="00650C21">
              <w:rPr>
                <w:rFonts w:ascii="Fira Sans" w:hAnsi="Fira Sans"/>
                <w:sz w:val="14"/>
                <w:szCs w:val="14"/>
              </w:rPr>
              <w:t>.</w:t>
            </w:r>
            <w:r w:rsidRPr="00650C21">
              <w:rPr>
                <w:rFonts w:ascii="Fira Sans" w:hAnsi="Fira Sans"/>
                <w:sz w:val="14"/>
                <w:szCs w:val="14"/>
              </w:rPr>
              <w:tab/>
              <w:t>.</w:t>
            </w:r>
            <w:r w:rsidRPr="00650C21">
              <w:rPr>
                <w:rFonts w:ascii="Fira Sans" w:hAnsi="Fira Sans"/>
                <w:sz w:val="14"/>
                <w:szCs w:val="14"/>
              </w:rPr>
              <w:tab/>
              <w:t>.</w:t>
            </w:r>
            <w:r w:rsidRPr="00650C21">
              <w:rPr>
                <w:rFonts w:ascii="Fira Sans" w:hAnsi="Fira Sans"/>
                <w:sz w:val="14"/>
                <w:szCs w:val="14"/>
              </w:rPr>
              <w:tab/>
              <w:t>.</w:t>
            </w:r>
          </w:p>
          <w:p w:rsidR="00650C21" w:rsidRPr="00650C21" w:rsidRDefault="00650C21" w:rsidP="00650C21">
            <w:pPr>
              <w:jc w:val="right"/>
              <w:rPr>
                <w:rFonts w:ascii="Fira Sans" w:hAnsi="Fira Sans"/>
                <w:sz w:val="14"/>
                <w:szCs w:val="14"/>
              </w:rPr>
            </w:pPr>
            <w:r w:rsidRPr="00650C21">
              <w:rPr>
                <w:rFonts w:ascii="Fira Sans" w:hAnsi="Fira Sans"/>
                <w:sz w:val="14"/>
                <w:szCs w:val="14"/>
              </w:rPr>
              <w:t>26,8</w:t>
            </w:r>
            <w:r w:rsidRPr="00650C21">
              <w:rPr>
                <w:rFonts w:ascii="Fira Sans" w:hAnsi="Fira Sans"/>
                <w:sz w:val="14"/>
                <w:szCs w:val="14"/>
              </w:rPr>
              <w:tab/>
              <w:t>25,7</w:t>
            </w:r>
            <w:r w:rsidRPr="00650C21">
              <w:rPr>
                <w:rFonts w:ascii="Fira Sans" w:hAnsi="Fira Sans"/>
                <w:sz w:val="14"/>
                <w:szCs w:val="14"/>
              </w:rPr>
              <w:tab/>
              <w:t>23,6</w:t>
            </w:r>
            <w:r w:rsidRPr="00650C21">
              <w:rPr>
                <w:rFonts w:ascii="Fira Sans" w:hAnsi="Fira Sans"/>
                <w:sz w:val="14"/>
                <w:szCs w:val="14"/>
              </w:rPr>
              <w:tab/>
              <w:t>29,3</w:t>
            </w:r>
          </w:p>
          <w:p w:rsidR="00650C21" w:rsidRPr="00650C21" w:rsidRDefault="00650C21" w:rsidP="00650C21">
            <w:pPr>
              <w:jc w:val="right"/>
              <w:rPr>
                <w:rFonts w:ascii="Fira Sans" w:hAnsi="Fira Sans"/>
                <w:sz w:val="14"/>
                <w:szCs w:val="14"/>
              </w:rPr>
            </w:pPr>
            <w:r w:rsidRPr="00650C21">
              <w:rPr>
                <w:rFonts w:ascii="Fira Sans" w:hAnsi="Fira Sans"/>
                <w:sz w:val="14"/>
                <w:szCs w:val="14"/>
              </w:rPr>
              <w:t>40,4</w:t>
            </w:r>
            <w:r w:rsidRPr="00650C21">
              <w:rPr>
                <w:rFonts w:ascii="Fira Sans" w:hAnsi="Fira Sans"/>
                <w:sz w:val="14"/>
                <w:szCs w:val="14"/>
              </w:rPr>
              <w:tab/>
              <w:t>42,1</w:t>
            </w:r>
            <w:r w:rsidRPr="00650C21">
              <w:rPr>
                <w:rFonts w:ascii="Fira Sans" w:hAnsi="Fira Sans"/>
                <w:sz w:val="14"/>
                <w:szCs w:val="14"/>
              </w:rPr>
              <w:tab/>
              <w:t>37,2</w:t>
            </w:r>
            <w:r w:rsidRPr="00650C21">
              <w:rPr>
                <w:rFonts w:ascii="Fira Sans" w:hAnsi="Fira Sans"/>
                <w:sz w:val="14"/>
                <w:szCs w:val="14"/>
              </w:rPr>
              <w:tab/>
              <w:t>34,5</w:t>
            </w:r>
          </w:p>
          <w:p w:rsidR="00C27D7C" w:rsidRPr="00C73924" w:rsidRDefault="00650C21" w:rsidP="00650C21">
            <w:pPr>
              <w:jc w:val="right"/>
              <w:rPr>
                <w:rFonts w:ascii="Fira Sans" w:hAnsi="Fira Sans"/>
                <w:sz w:val="14"/>
                <w:szCs w:val="14"/>
              </w:rPr>
            </w:pPr>
            <w:r w:rsidRPr="00650C21">
              <w:rPr>
                <w:rFonts w:ascii="Fira Sans" w:hAnsi="Fira Sans"/>
                <w:sz w:val="14"/>
                <w:szCs w:val="14"/>
              </w:rPr>
              <w:t>13,2</w:t>
            </w:r>
            <w:r w:rsidRPr="00650C21">
              <w:rPr>
                <w:rFonts w:ascii="Fira Sans" w:hAnsi="Fira Sans"/>
                <w:sz w:val="14"/>
                <w:szCs w:val="14"/>
              </w:rPr>
              <w:tab/>
              <w:t>9,2</w:t>
            </w:r>
            <w:r w:rsidRPr="00650C21">
              <w:rPr>
                <w:rFonts w:ascii="Fira Sans" w:hAnsi="Fira Sans"/>
                <w:sz w:val="14"/>
                <w:szCs w:val="14"/>
              </w:rPr>
              <w:tab/>
              <w:t>10,0</w:t>
            </w:r>
            <w:r w:rsidRPr="00650C21">
              <w:rPr>
                <w:rFonts w:ascii="Fira Sans" w:hAnsi="Fira Sans"/>
                <w:sz w:val="14"/>
                <w:szCs w:val="14"/>
              </w:rPr>
              <w:tab/>
              <w:t>24,0</w:t>
            </w:r>
            <w:r w:rsidR="00C27D7C" w:rsidRPr="00C73924">
              <w:rPr>
                <w:rFonts w:ascii="Fira Sans" w:hAnsi="Fira Sans"/>
                <w:sz w:val="14"/>
                <w:szCs w:val="14"/>
              </w:rPr>
              <w:t>7,8</w:t>
            </w:r>
          </w:p>
        </w:tc>
        <w:tc>
          <w:tcPr>
            <w:tcW w:w="851" w:type="dxa"/>
            <w:tcBorders>
              <w:top w:val="single" w:sz="12" w:space="0" w:color="001D77"/>
              <w:bottom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0,8</w:t>
            </w:r>
          </w:p>
        </w:tc>
        <w:tc>
          <w:tcPr>
            <w:tcW w:w="850" w:type="dxa"/>
            <w:tcBorders>
              <w:top w:val="single" w:sz="12" w:space="0" w:color="001D77"/>
              <w:bottom w:val="single" w:sz="4" w:space="0" w:color="001D77"/>
            </w:tcBorders>
          </w:tcPr>
          <w:p w:rsidR="00C27D7C" w:rsidRPr="00C73924" w:rsidRDefault="00C27D7C" w:rsidP="00C73924">
            <w:pPr>
              <w:jc w:val="right"/>
              <w:rPr>
                <w:rFonts w:ascii="Fira Sans" w:hAnsi="Fira Sans"/>
                <w:b/>
                <w:sz w:val="14"/>
                <w:szCs w:val="14"/>
              </w:rPr>
            </w:pPr>
            <w:r w:rsidRPr="00C73924">
              <w:rPr>
                <w:rFonts w:ascii="Fira Sans" w:hAnsi="Fira Sans"/>
                <w:b/>
                <w:sz w:val="14"/>
                <w:szCs w:val="14"/>
              </w:rPr>
              <w:t>4,5</w:t>
            </w:r>
          </w:p>
        </w:tc>
        <w:tc>
          <w:tcPr>
            <w:tcW w:w="1115" w:type="dxa"/>
            <w:tcBorders>
              <w:top w:val="single" w:sz="12" w:space="0" w:color="001D77"/>
              <w:bottom w:val="single" w:sz="4" w:space="0" w:color="001D77"/>
              <w:right w:val="nil"/>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3,9</w:t>
            </w:r>
          </w:p>
        </w:tc>
      </w:tr>
      <w:tr w:rsidR="00C27D7C" w:rsidRPr="006D7274" w:rsidTr="006159EE">
        <w:trPr>
          <w:trHeight w:hRule="exact" w:val="369"/>
        </w:trPr>
        <w:tc>
          <w:tcPr>
            <w:tcW w:w="1418" w:type="dxa"/>
            <w:vMerge/>
            <w:tcBorders>
              <w:top w:val="single" w:sz="4" w:space="0" w:color="001D77"/>
              <w:left w:val="nil"/>
              <w:bottom w:val="single" w:sz="4" w:space="0" w:color="001D77"/>
              <w:right w:val="nil"/>
            </w:tcBorders>
          </w:tcPr>
          <w:p w:rsidR="00C27D7C" w:rsidRPr="006D7274" w:rsidRDefault="00C27D7C" w:rsidP="00C27D7C">
            <w:pPr>
              <w:spacing w:before="120" w:after="120"/>
              <w:rPr>
                <w:rFonts w:ascii="Fira Sans" w:hAnsi="Fira Sans"/>
                <w:sz w:val="14"/>
                <w:szCs w:val="14"/>
              </w:rPr>
            </w:pPr>
          </w:p>
        </w:tc>
        <w:tc>
          <w:tcPr>
            <w:tcW w:w="2835" w:type="dxa"/>
            <w:tcBorders>
              <w:top w:val="single" w:sz="4" w:space="0" w:color="001D77"/>
              <w:left w:val="nil"/>
              <w:bottom w:val="single" w:sz="4" w:space="0" w:color="001D77"/>
              <w:right w:val="single" w:sz="4" w:space="0" w:color="001D77"/>
            </w:tcBorders>
          </w:tcPr>
          <w:p w:rsidR="00C27D7C" w:rsidRPr="00753544" w:rsidRDefault="00C27D7C" w:rsidP="00C27D7C">
            <w:pPr>
              <w:autoSpaceDE w:val="0"/>
              <w:autoSpaceDN w:val="0"/>
              <w:adjustRightInd w:val="0"/>
              <w:rPr>
                <w:rFonts w:ascii="Fira Sans" w:hAnsi="Fira Sans" w:cs="Fira Sans"/>
                <w:color w:val="000000"/>
                <w:sz w:val="14"/>
                <w:szCs w:val="14"/>
                <w:lang w:val="en-US"/>
              </w:rPr>
            </w:pPr>
            <w:r w:rsidRPr="00753544">
              <w:rPr>
                <w:rFonts w:ascii="Fira Sans" w:hAnsi="Fira Sans" w:cs="Fira Sans"/>
                <w:color w:val="000000"/>
                <w:sz w:val="14"/>
                <w:szCs w:val="14"/>
                <w:lang w:val="en-US"/>
              </w:rPr>
              <w:t>non-seasonally adjusted indicator (NSA)</w:t>
            </w:r>
          </w:p>
        </w:tc>
        <w:tc>
          <w:tcPr>
            <w:tcW w:w="992"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6,4</w:t>
            </w:r>
          </w:p>
        </w:tc>
        <w:tc>
          <w:tcPr>
            <w:tcW w:w="851"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-4,9</w:t>
            </w:r>
          </w:p>
        </w:tc>
        <w:tc>
          <w:tcPr>
            <w:tcW w:w="850"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b/>
                <w:sz w:val="14"/>
                <w:szCs w:val="14"/>
              </w:rPr>
            </w:pPr>
            <w:r w:rsidRPr="00C73924">
              <w:rPr>
                <w:rFonts w:ascii="Fira Sans" w:hAnsi="Fira Sans"/>
                <w:b/>
                <w:sz w:val="14"/>
                <w:szCs w:val="14"/>
              </w:rPr>
              <w:t>3,2</w:t>
            </w:r>
          </w:p>
        </w:tc>
        <w:tc>
          <w:tcPr>
            <w:tcW w:w="1115" w:type="dxa"/>
            <w:tcBorders>
              <w:top w:val="single" w:sz="4" w:space="0" w:color="001D77"/>
              <w:left w:val="single" w:sz="4" w:space="0" w:color="001D77"/>
              <w:bottom w:val="single" w:sz="4" w:space="0" w:color="001D77"/>
              <w:right w:val="nil"/>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3,9</w:t>
            </w:r>
          </w:p>
        </w:tc>
      </w:tr>
      <w:tr w:rsidR="00C27D7C" w:rsidRPr="006D7274" w:rsidTr="006159EE">
        <w:trPr>
          <w:trHeight w:hRule="exact" w:val="369"/>
        </w:trPr>
        <w:tc>
          <w:tcPr>
            <w:tcW w:w="1418" w:type="dxa"/>
            <w:vMerge/>
            <w:tcBorders>
              <w:top w:val="single" w:sz="4" w:space="0" w:color="001D77"/>
              <w:left w:val="nil"/>
              <w:bottom w:val="single" w:sz="4" w:space="0" w:color="001D77"/>
              <w:right w:val="nil"/>
            </w:tcBorders>
          </w:tcPr>
          <w:p w:rsidR="00C27D7C" w:rsidRPr="006D7274" w:rsidRDefault="00C27D7C" w:rsidP="00C27D7C">
            <w:pPr>
              <w:spacing w:before="120" w:after="120"/>
              <w:rPr>
                <w:rFonts w:ascii="Fira Sans" w:hAnsi="Fira Sans"/>
                <w:sz w:val="14"/>
                <w:szCs w:val="14"/>
              </w:rPr>
            </w:pPr>
          </w:p>
        </w:tc>
        <w:tc>
          <w:tcPr>
            <w:tcW w:w="2835" w:type="dxa"/>
            <w:tcBorders>
              <w:top w:val="single" w:sz="4" w:space="0" w:color="001D77"/>
              <w:left w:val="nil"/>
              <w:bottom w:val="single" w:sz="4" w:space="0" w:color="001D77"/>
              <w:right w:val="single" w:sz="4" w:space="0" w:color="001D77"/>
            </w:tcBorders>
          </w:tcPr>
          <w:p w:rsidR="00C27D7C" w:rsidRPr="00753544" w:rsidRDefault="00C27D7C" w:rsidP="00C27D7C">
            <w:pPr>
              <w:autoSpaceDE w:val="0"/>
              <w:autoSpaceDN w:val="0"/>
              <w:adjustRightInd w:val="0"/>
              <w:rPr>
                <w:rFonts w:ascii="Fira Sans" w:hAnsi="Fira Sans" w:cs="Fira Sans"/>
                <w:color w:val="000000"/>
                <w:sz w:val="14"/>
                <w:szCs w:val="14"/>
                <w:lang w:val="en-US"/>
              </w:rPr>
            </w:pPr>
            <w:r w:rsidRPr="00753544">
              <w:rPr>
                <w:rFonts w:ascii="Fira Sans" w:hAnsi="Fira Sans" w:cs="Fira Sans"/>
                <w:color w:val="000000"/>
                <w:sz w:val="14"/>
                <w:szCs w:val="14"/>
                <w:lang w:val="en-US"/>
              </w:rPr>
              <w:t>“diagnostic” component (NSA)</w:t>
            </w:r>
          </w:p>
        </w:tc>
        <w:tc>
          <w:tcPr>
            <w:tcW w:w="992"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11,8</w:t>
            </w:r>
          </w:p>
        </w:tc>
        <w:tc>
          <w:tcPr>
            <w:tcW w:w="851"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-1,4</w:t>
            </w:r>
          </w:p>
        </w:tc>
        <w:tc>
          <w:tcPr>
            <w:tcW w:w="850"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b/>
                <w:sz w:val="14"/>
                <w:szCs w:val="14"/>
              </w:rPr>
            </w:pPr>
            <w:r w:rsidRPr="00C73924">
              <w:rPr>
                <w:rFonts w:ascii="Fira Sans" w:hAnsi="Fira Sans"/>
                <w:b/>
                <w:sz w:val="14"/>
                <w:szCs w:val="14"/>
              </w:rPr>
              <w:t>10,7</w:t>
            </w:r>
          </w:p>
        </w:tc>
        <w:tc>
          <w:tcPr>
            <w:tcW w:w="1115" w:type="dxa"/>
            <w:tcBorders>
              <w:top w:val="single" w:sz="4" w:space="0" w:color="001D77"/>
              <w:left w:val="single" w:sz="4" w:space="0" w:color="001D77"/>
              <w:bottom w:val="single" w:sz="4" w:space="0" w:color="001D77"/>
              <w:right w:val="nil"/>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-0,6</w:t>
            </w:r>
          </w:p>
        </w:tc>
      </w:tr>
      <w:tr w:rsidR="00C27D7C" w:rsidRPr="006D7274" w:rsidTr="006159EE">
        <w:trPr>
          <w:trHeight w:hRule="exact" w:val="369"/>
        </w:trPr>
        <w:tc>
          <w:tcPr>
            <w:tcW w:w="1418" w:type="dxa"/>
            <w:vMerge/>
            <w:tcBorders>
              <w:top w:val="single" w:sz="4" w:space="0" w:color="001D77"/>
              <w:left w:val="nil"/>
              <w:bottom w:val="single" w:sz="4" w:space="0" w:color="001D77"/>
              <w:right w:val="nil"/>
            </w:tcBorders>
          </w:tcPr>
          <w:p w:rsidR="00C27D7C" w:rsidRPr="006D7274" w:rsidRDefault="00C27D7C" w:rsidP="00C27D7C">
            <w:pPr>
              <w:spacing w:before="120" w:after="120"/>
              <w:rPr>
                <w:rFonts w:ascii="Fira Sans" w:hAnsi="Fira Sans"/>
                <w:sz w:val="14"/>
                <w:szCs w:val="14"/>
              </w:rPr>
            </w:pPr>
          </w:p>
        </w:tc>
        <w:tc>
          <w:tcPr>
            <w:tcW w:w="2835" w:type="dxa"/>
            <w:tcBorders>
              <w:top w:val="single" w:sz="4" w:space="0" w:color="001D77"/>
              <w:left w:val="nil"/>
              <w:bottom w:val="single" w:sz="4" w:space="0" w:color="001D77"/>
              <w:right w:val="single" w:sz="4" w:space="0" w:color="001D77"/>
            </w:tcBorders>
          </w:tcPr>
          <w:p w:rsidR="00C27D7C" w:rsidRPr="00753544" w:rsidRDefault="00C27D7C" w:rsidP="00C27D7C">
            <w:pPr>
              <w:autoSpaceDE w:val="0"/>
              <w:autoSpaceDN w:val="0"/>
              <w:adjustRightInd w:val="0"/>
              <w:rPr>
                <w:rFonts w:ascii="Fira Sans" w:hAnsi="Fira Sans" w:cs="Fira Sans"/>
                <w:color w:val="000000"/>
                <w:sz w:val="14"/>
                <w:szCs w:val="14"/>
                <w:lang w:val="en-US"/>
              </w:rPr>
            </w:pPr>
            <w:r w:rsidRPr="00753544">
              <w:rPr>
                <w:rFonts w:ascii="Fira Sans" w:hAnsi="Fira Sans" w:cs="Fira Sans"/>
                <w:color w:val="000000"/>
                <w:sz w:val="14"/>
                <w:szCs w:val="14"/>
                <w:lang w:val="en-US"/>
              </w:rPr>
              <w:t>“forecasting” component (NSA)</w:t>
            </w:r>
          </w:p>
        </w:tc>
        <w:tc>
          <w:tcPr>
            <w:tcW w:w="992"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1,0</w:t>
            </w:r>
          </w:p>
        </w:tc>
        <w:tc>
          <w:tcPr>
            <w:tcW w:w="851"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-8,4</w:t>
            </w:r>
          </w:p>
        </w:tc>
        <w:tc>
          <w:tcPr>
            <w:tcW w:w="850"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b/>
                <w:sz w:val="14"/>
                <w:szCs w:val="14"/>
              </w:rPr>
            </w:pPr>
            <w:r w:rsidRPr="00C73924">
              <w:rPr>
                <w:rFonts w:ascii="Fira Sans" w:hAnsi="Fira Sans"/>
                <w:b/>
                <w:sz w:val="14"/>
                <w:szCs w:val="14"/>
              </w:rPr>
              <w:t>-4,3</w:t>
            </w:r>
          </w:p>
        </w:tc>
        <w:tc>
          <w:tcPr>
            <w:tcW w:w="1115" w:type="dxa"/>
            <w:tcBorders>
              <w:top w:val="single" w:sz="4" w:space="0" w:color="001D77"/>
              <w:left w:val="single" w:sz="4" w:space="0" w:color="001D77"/>
              <w:bottom w:val="single" w:sz="4" w:space="0" w:color="001D77"/>
              <w:right w:val="nil"/>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8,3</w:t>
            </w:r>
          </w:p>
        </w:tc>
      </w:tr>
      <w:tr w:rsidR="00C27D7C" w:rsidRPr="006D7274" w:rsidTr="006159EE">
        <w:trPr>
          <w:trHeight w:hRule="exact" w:val="369"/>
        </w:trPr>
        <w:tc>
          <w:tcPr>
            <w:tcW w:w="1418" w:type="dxa"/>
            <w:vMerge w:val="restart"/>
            <w:tcBorders>
              <w:top w:val="single" w:sz="4" w:space="0" w:color="001D77"/>
              <w:left w:val="nil"/>
              <w:bottom w:val="single" w:sz="4" w:space="0" w:color="001D77"/>
              <w:right w:val="nil"/>
            </w:tcBorders>
          </w:tcPr>
          <w:p w:rsidR="00C27D7C" w:rsidRPr="006D7274" w:rsidRDefault="00C27D7C" w:rsidP="00C27D7C">
            <w:pPr>
              <w:spacing w:before="120" w:after="120"/>
              <w:rPr>
                <w:rFonts w:ascii="Fira Sans" w:hAnsi="Fira Sans"/>
                <w:b/>
                <w:sz w:val="14"/>
                <w:szCs w:val="14"/>
              </w:rPr>
            </w:pPr>
            <w:r w:rsidRPr="006D7274">
              <w:rPr>
                <w:rFonts w:ascii="Fira Sans" w:hAnsi="Fira Sans"/>
                <w:b/>
                <w:noProof/>
                <w:sz w:val="14"/>
                <w:szCs w:val="14"/>
                <w:lang w:eastAsia="pl-PL"/>
              </w:rPr>
              <w:drawing>
                <wp:anchor distT="0" distB="0" distL="114300" distR="114300" simplePos="0" relativeHeight="252349440" behindDoc="0" locked="0" layoutInCell="1" allowOverlap="1" wp14:anchorId="45CA08A4" wp14:editId="72BA5A82">
                  <wp:simplePos x="0" y="0"/>
                  <wp:positionH relativeFrom="column">
                    <wp:posOffset>-19050</wp:posOffset>
                  </wp:positionH>
                  <wp:positionV relativeFrom="paragraph">
                    <wp:posOffset>254000</wp:posOffset>
                  </wp:positionV>
                  <wp:extent cx="612000" cy="612000"/>
                  <wp:effectExtent l="0" t="0" r="0" b="0"/>
                  <wp:wrapTopAndBottom/>
                  <wp:docPr id="201" name="Obraz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kona 8 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14:sizeRelH relativeFrom="page">
                    <wp14:pctWidth>0</wp14:pctWidth>
                  </wp14:sizeRelH>
                  <wp14:sizeRelV relativeFrom="page">
                    <wp14:pctHeight>0</wp14:pctHeight>
                  </wp14:sizeRelV>
                </wp:anchor>
              </w:drawing>
            </w:r>
            <w:r>
              <w:rPr>
                <w:rFonts w:ascii="Fira Sans" w:hAnsi="Fira Sans"/>
                <w:b/>
                <w:noProof/>
                <w:sz w:val="14"/>
                <w:szCs w:val="14"/>
                <w:lang w:eastAsia="pl-PL"/>
              </w:rPr>
              <w:t>Construction</w:t>
            </w:r>
            <w:r w:rsidRPr="006D7274">
              <w:rPr>
                <w:rFonts w:ascii="Fira Sans" w:hAnsi="Fira Sans"/>
                <w:b/>
                <w:noProof/>
                <w:sz w:val="14"/>
                <w:szCs w:val="14"/>
                <w:lang w:eastAsia="pl-PL"/>
              </w:rPr>
              <w:t xml:space="preserve"> </w:t>
            </w:r>
          </w:p>
        </w:tc>
        <w:tc>
          <w:tcPr>
            <w:tcW w:w="2835" w:type="dxa"/>
            <w:tcBorders>
              <w:top w:val="single" w:sz="4" w:space="0" w:color="001D77"/>
              <w:left w:val="nil"/>
              <w:bottom w:val="single" w:sz="4" w:space="0" w:color="001D77"/>
              <w:right w:val="single" w:sz="4" w:space="0" w:color="001D77"/>
            </w:tcBorders>
          </w:tcPr>
          <w:p w:rsidR="00C27D7C" w:rsidRPr="00753544" w:rsidRDefault="00C27D7C" w:rsidP="00C27D7C">
            <w:pPr>
              <w:autoSpaceDE w:val="0"/>
              <w:autoSpaceDN w:val="0"/>
              <w:adjustRightInd w:val="0"/>
              <w:rPr>
                <w:rFonts w:ascii="Fira Sans" w:hAnsi="Fira Sans" w:cs="Fira Sans"/>
                <w:color w:val="000000"/>
                <w:sz w:val="14"/>
                <w:szCs w:val="14"/>
                <w:lang w:val="en-US"/>
              </w:rPr>
            </w:pPr>
            <w:r w:rsidRPr="00753544">
              <w:rPr>
                <w:rFonts w:ascii="Fira Sans" w:hAnsi="Fira Sans" w:cs="Fira Sans"/>
                <w:color w:val="000000"/>
                <w:sz w:val="14"/>
                <w:szCs w:val="14"/>
                <w:lang w:val="en-US"/>
              </w:rPr>
              <w:t>seasonally adjusted indicator (SA)</w:t>
            </w:r>
          </w:p>
        </w:tc>
        <w:tc>
          <w:tcPr>
            <w:tcW w:w="992"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5,0</w:t>
            </w:r>
          </w:p>
        </w:tc>
        <w:tc>
          <w:tcPr>
            <w:tcW w:w="851"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2,2</w:t>
            </w:r>
          </w:p>
        </w:tc>
        <w:tc>
          <w:tcPr>
            <w:tcW w:w="850"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b/>
                <w:sz w:val="14"/>
                <w:szCs w:val="14"/>
              </w:rPr>
            </w:pPr>
            <w:r w:rsidRPr="00C73924">
              <w:rPr>
                <w:rFonts w:ascii="Fira Sans" w:hAnsi="Fira Sans"/>
                <w:b/>
                <w:sz w:val="14"/>
                <w:szCs w:val="14"/>
              </w:rPr>
              <w:t>1,7</w:t>
            </w:r>
          </w:p>
        </w:tc>
        <w:tc>
          <w:tcPr>
            <w:tcW w:w="1115" w:type="dxa"/>
            <w:tcBorders>
              <w:top w:val="single" w:sz="4" w:space="0" w:color="001D77"/>
              <w:left w:val="single" w:sz="4" w:space="0" w:color="001D77"/>
              <w:bottom w:val="single" w:sz="4" w:space="0" w:color="001D77"/>
              <w:right w:val="nil"/>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-1,1</w:t>
            </w:r>
          </w:p>
        </w:tc>
      </w:tr>
      <w:tr w:rsidR="00C27D7C" w:rsidRPr="006D7274" w:rsidTr="006159EE">
        <w:trPr>
          <w:trHeight w:hRule="exact" w:val="369"/>
        </w:trPr>
        <w:tc>
          <w:tcPr>
            <w:tcW w:w="1418" w:type="dxa"/>
            <w:vMerge/>
            <w:tcBorders>
              <w:top w:val="single" w:sz="4" w:space="0" w:color="001D77"/>
              <w:left w:val="nil"/>
              <w:bottom w:val="single" w:sz="4" w:space="0" w:color="001D77"/>
              <w:right w:val="nil"/>
            </w:tcBorders>
          </w:tcPr>
          <w:p w:rsidR="00C27D7C" w:rsidRPr="006D7274" w:rsidRDefault="00C27D7C" w:rsidP="00C27D7C">
            <w:pPr>
              <w:spacing w:before="120" w:after="120"/>
              <w:rPr>
                <w:rFonts w:ascii="Fira Sans" w:hAnsi="Fira Sans"/>
                <w:sz w:val="14"/>
                <w:szCs w:val="14"/>
              </w:rPr>
            </w:pPr>
          </w:p>
        </w:tc>
        <w:tc>
          <w:tcPr>
            <w:tcW w:w="2835" w:type="dxa"/>
            <w:tcBorders>
              <w:top w:val="single" w:sz="4" w:space="0" w:color="001D77"/>
              <w:left w:val="nil"/>
              <w:bottom w:val="single" w:sz="4" w:space="0" w:color="001D77"/>
              <w:right w:val="single" w:sz="4" w:space="0" w:color="001D77"/>
            </w:tcBorders>
          </w:tcPr>
          <w:p w:rsidR="00C27D7C" w:rsidRPr="00753544" w:rsidRDefault="00C27D7C" w:rsidP="00C27D7C">
            <w:pPr>
              <w:autoSpaceDE w:val="0"/>
              <w:autoSpaceDN w:val="0"/>
              <w:adjustRightInd w:val="0"/>
              <w:rPr>
                <w:rFonts w:ascii="Fira Sans" w:hAnsi="Fira Sans" w:cs="Fira Sans"/>
                <w:color w:val="000000"/>
                <w:sz w:val="14"/>
                <w:szCs w:val="14"/>
                <w:lang w:val="en-US"/>
              </w:rPr>
            </w:pPr>
            <w:r w:rsidRPr="00753544">
              <w:rPr>
                <w:rFonts w:ascii="Fira Sans" w:hAnsi="Fira Sans" w:cs="Fira Sans"/>
                <w:color w:val="000000"/>
                <w:sz w:val="14"/>
                <w:szCs w:val="14"/>
                <w:lang w:val="en-US"/>
              </w:rPr>
              <w:t>non-seasonally adjusted indicator (NSA)</w:t>
            </w:r>
          </w:p>
        </w:tc>
        <w:tc>
          <w:tcPr>
            <w:tcW w:w="992"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2,7</w:t>
            </w:r>
          </w:p>
        </w:tc>
        <w:tc>
          <w:tcPr>
            <w:tcW w:w="851"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-4,6</w:t>
            </w:r>
          </w:p>
        </w:tc>
        <w:tc>
          <w:tcPr>
            <w:tcW w:w="850"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b/>
                <w:sz w:val="14"/>
                <w:szCs w:val="14"/>
              </w:rPr>
            </w:pPr>
            <w:r w:rsidRPr="00C73924">
              <w:rPr>
                <w:rFonts w:ascii="Fira Sans" w:hAnsi="Fira Sans"/>
                <w:b/>
                <w:sz w:val="14"/>
                <w:szCs w:val="14"/>
              </w:rPr>
              <w:t>-0,7</w:t>
            </w:r>
          </w:p>
        </w:tc>
        <w:tc>
          <w:tcPr>
            <w:tcW w:w="1115" w:type="dxa"/>
            <w:tcBorders>
              <w:top w:val="single" w:sz="4" w:space="0" w:color="001D77"/>
              <w:left w:val="single" w:sz="4" w:space="0" w:color="001D77"/>
              <w:bottom w:val="single" w:sz="4" w:space="0" w:color="001D77"/>
              <w:right w:val="nil"/>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-1,1</w:t>
            </w:r>
          </w:p>
        </w:tc>
      </w:tr>
      <w:tr w:rsidR="00C27D7C" w:rsidRPr="006D7274" w:rsidTr="006159EE">
        <w:trPr>
          <w:trHeight w:hRule="exact" w:val="369"/>
        </w:trPr>
        <w:tc>
          <w:tcPr>
            <w:tcW w:w="1418" w:type="dxa"/>
            <w:vMerge/>
            <w:tcBorders>
              <w:top w:val="single" w:sz="4" w:space="0" w:color="001D77"/>
              <w:left w:val="nil"/>
              <w:bottom w:val="single" w:sz="4" w:space="0" w:color="001D77"/>
              <w:right w:val="nil"/>
            </w:tcBorders>
          </w:tcPr>
          <w:p w:rsidR="00C27D7C" w:rsidRPr="006D7274" w:rsidRDefault="00C27D7C" w:rsidP="00C27D7C">
            <w:pPr>
              <w:spacing w:before="120" w:after="120"/>
              <w:rPr>
                <w:rFonts w:ascii="Fira Sans" w:hAnsi="Fira Sans"/>
                <w:sz w:val="14"/>
                <w:szCs w:val="14"/>
              </w:rPr>
            </w:pPr>
          </w:p>
        </w:tc>
        <w:tc>
          <w:tcPr>
            <w:tcW w:w="2835" w:type="dxa"/>
            <w:tcBorders>
              <w:top w:val="single" w:sz="4" w:space="0" w:color="001D77"/>
              <w:left w:val="nil"/>
              <w:bottom w:val="single" w:sz="4" w:space="0" w:color="001D77"/>
              <w:right w:val="single" w:sz="4" w:space="0" w:color="001D77"/>
            </w:tcBorders>
          </w:tcPr>
          <w:p w:rsidR="00C27D7C" w:rsidRPr="00753544" w:rsidRDefault="00C27D7C" w:rsidP="00C27D7C">
            <w:pPr>
              <w:autoSpaceDE w:val="0"/>
              <w:autoSpaceDN w:val="0"/>
              <w:adjustRightInd w:val="0"/>
              <w:rPr>
                <w:rFonts w:ascii="Fira Sans" w:hAnsi="Fira Sans" w:cs="Fira Sans"/>
                <w:color w:val="000000"/>
                <w:sz w:val="14"/>
                <w:szCs w:val="14"/>
                <w:lang w:val="en-US"/>
              </w:rPr>
            </w:pPr>
            <w:r w:rsidRPr="00753544">
              <w:rPr>
                <w:rFonts w:ascii="Fira Sans" w:hAnsi="Fira Sans" w:cs="Fira Sans"/>
                <w:color w:val="000000"/>
                <w:sz w:val="14"/>
                <w:szCs w:val="14"/>
                <w:lang w:val="en-US"/>
              </w:rPr>
              <w:t>“diagnostic” component (NSA)</w:t>
            </w:r>
          </w:p>
        </w:tc>
        <w:tc>
          <w:tcPr>
            <w:tcW w:w="992"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10,4</w:t>
            </w:r>
          </w:p>
        </w:tc>
        <w:tc>
          <w:tcPr>
            <w:tcW w:w="851"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3,6</w:t>
            </w:r>
          </w:p>
        </w:tc>
        <w:tc>
          <w:tcPr>
            <w:tcW w:w="850"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b/>
                <w:sz w:val="14"/>
                <w:szCs w:val="14"/>
              </w:rPr>
            </w:pPr>
            <w:r w:rsidRPr="00C73924">
              <w:rPr>
                <w:rFonts w:ascii="Fira Sans" w:hAnsi="Fira Sans"/>
                <w:b/>
                <w:sz w:val="14"/>
                <w:szCs w:val="14"/>
              </w:rPr>
              <w:t>9,6</w:t>
            </w:r>
          </w:p>
        </w:tc>
        <w:tc>
          <w:tcPr>
            <w:tcW w:w="1115" w:type="dxa"/>
            <w:tcBorders>
              <w:top w:val="single" w:sz="4" w:space="0" w:color="001D77"/>
              <w:left w:val="single" w:sz="4" w:space="0" w:color="001D77"/>
              <w:bottom w:val="single" w:sz="4" w:space="0" w:color="001D77"/>
              <w:right w:val="nil"/>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-5,4</w:t>
            </w:r>
          </w:p>
        </w:tc>
      </w:tr>
      <w:tr w:rsidR="00C27D7C" w:rsidRPr="006D7274" w:rsidTr="006159EE">
        <w:trPr>
          <w:trHeight w:hRule="exact" w:val="369"/>
        </w:trPr>
        <w:tc>
          <w:tcPr>
            <w:tcW w:w="1418" w:type="dxa"/>
            <w:vMerge/>
            <w:tcBorders>
              <w:top w:val="single" w:sz="4" w:space="0" w:color="001D77"/>
              <w:left w:val="nil"/>
              <w:bottom w:val="single" w:sz="4" w:space="0" w:color="001D77"/>
              <w:right w:val="nil"/>
            </w:tcBorders>
          </w:tcPr>
          <w:p w:rsidR="00C27D7C" w:rsidRPr="006D7274" w:rsidRDefault="00C27D7C" w:rsidP="00C27D7C">
            <w:pPr>
              <w:spacing w:before="120" w:after="120"/>
              <w:rPr>
                <w:rFonts w:ascii="Fira Sans" w:hAnsi="Fira Sans"/>
                <w:sz w:val="14"/>
                <w:szCs w:val="14"/>
              </w:rPr>
            </w:pPr>
          </w:p>
        </w:tc>
        <w:tc>
          <w:tcPr>
            <w:tcW w:w="2835" w:type="dxa"/>
            <w:tcBorders>
              <w:top w:val="single" w:sz="4" w:space="0" w:color="001D77"/>
              <w:left w:val="nil"/>
              <w:bottom w:val="single" w:sz="4" w:space="0" w:color="001D77"/>
              <w:right w:val="single" w:sz="4" w:space="0" w:color="001D77"/>
            </w:tcBorders>
          </w:tcPr>
          <w:p w:rsidR="00C27D7C" w:rsidRPr="00753544" w:rsidRDefault="00C27D7C" w:rsidP="00C27D7C">
            <w:pPr>
              <w:autoSpaceDE w:val="0"/>
              <w:autoSpaceDN w:val="0"/>
              <w:adjustRightInd w:val="0"/>
              <w:rPr>
                <w:rFonts w:ascii="Fira Sans" w:hAnsi="Fira Sans" w:cs="Fira Sans"/>
                <w:color w:val="000000"/>
                <w:sz w:val="14"/>
                <w:szCs w:val="14"/>
                <w:lang w:val="en-US"/>
              </w:rPr>
            </w:pPr>
            <w:r w:rsidRPr="00753544">
              <w:rPr>
                <w:rFonts w:ascii="Fira Sans" w:hAnsi="Fira Sans" w:cs="Fira Sans"/>
                <w:color w:val="000000"/>
                <w:sz w:val="14"/>
                <w:szCs w:val="14"/>
                <w:lang w:val="en-US"/>
              </w:rPr>
              <w:t>“forecasting” component (NSA)</w:t>
            </w:r>
          </w:p>
        </w:tc>
        <w:tc>
          <w:tcPr>
            <w:tcW w:w="992"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-5,0</w:t>
            </w:r>
          </w:p>
        </w:tc>
        <w:tc>
          <w:tcPr>
            <w:tcW w:w="851"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-12,8</w:t>
            </w:r>
          </w:p>
        </w:tc>
        <w:tc>
          <w:tcPr>
            <w:tcW w:w="850"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b/>
                <w:sz w:val="14"/>
                <w:szCs w:val="14"/>
              </w:rPr>
            </w:pPr>
            <w:r w:rsidRPr="00C73924">
              <w:rPr>
                <w:rFonts w:ascii="Fira Sans" w:hAnsi="Fira Sans"/>
                <w:b/>
                <w:sz w:val="14"/>
                <w:szCs w:val="14"/>
              </w:rPr>
              <w:t>-11,0</w:t>
            </w:r>
          </w:p>
        </w:tc>
        <w:tc>
          <w:tcPr>
            <w:tcW w:w="1115" w:type="dxa"/>
            <w:tcBorders>
              <w:top w:val="single" w:sz="4" w:space="0" w:color="001D77"/>
              <w:left w:val="single" w:sz="4" w:space="0" w:color="001D77"/>
              <w:bottom w:val="single" w:sz="4" w:space="0" w:color="001D77"/>
              <w:right w:val="nil"/>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3,1</w:t>
            </w:r>
          </w:p>
        </w:tc>
      </w:tr>
      <w:tr w:rsidR="00C27D7C" w:rsidRPr="006D7274" w:rsidTr="006159EE">
        <w:trPr>
          <w:trHeight w:hRule="exact" w:val="369"/>
        </w:trPr>
        <w:tc>
          <w:tcPr>
            <w:tcW w:w="1418" w:type="dxa"/>
            <w:vMerge w:val="restart"/>
            <w:tcBorders>
              <w:top w:val="single" w:sz="4" w:space="0" w:color="001D77"/>
              <w:left w:val="nil"/>
              <w:bottom w:val="single" w:sz="4" w:space="0" w:color="001D77"/>
              <w:right w:val="nil"/>
            </w:tcBorders>
          </w:tcPr>
          <w:p w:rsidR="00C27D7C" w:rsidRPr="006D7274" w:rsidRDefault="00C27D7C" w:rsidP="00C27D7C">
            <w:pPr>
              <w:spacing w:before="120" w:after="120"/>
              <w:rPr>
                <w:rFonts w:ascii="Fira Sans" w:hAnsi="Fira Sans"/>
                <w:b/>
                <w:sz w:val="14"/>
                <w:szCs w:val="14"/>
              </w:rPr>
            </w:pPr>
            <w:r w:rsidRPr="006D7274">
              <w:rPr>
                <w:rFonts w:ascii="Fira Sans" w:hAnsi="Fira Sans"/>
                <w:b/>
                <w:noProof/>
                <w:sz w:val="14"/>
                <w:szCs w:val="14"/>
                <w:lang w:eastAsia="pl-PL"/>
              </w:rPr>
              <w:drawing>
                <wp:anchor distT="0" distB="0" distL="114300" distR="114300" simplePos="0" relativeHeight="252350464" behindDoc="0" locked="0" layoutInCell="1" allowOverlap="1" wp14:anchorId="722F32BF" wp14:editId="17BABD9A">
                  <wp:simplePos x="0" y="0"/>
                  <wp:positionH relativeFrom="column">
                    <wp:posOffset>-11430</wp:posOffset>
                  </wp:positionH>
                  <wp:positionV relativeFrom="paragraph">
                    <wp:posOffset>279400</wp:posOffset>
                  </wp:positionV>
                  <wp:extent cx="612000" cy="612000"/>
                  <wp:effectExtent l="0" t="0" r="0" b="0"/>
                  <wp:wrapTopAndBottom/>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kona 4 b.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14:sizeRelH relativeFrom="page">
                    <wp14:pctWidth>0</wp14:pctWidth>
                  </wp14:sizeRelH>
                  <wp14:sizeRelV relativeFrom="page">
                    <wp14:pctHeight>0</wp14:pctHeight>
                  </wp14:sizeRelV>
                </wp:anchor>
              </w:drawing>
            </w:r>
            <w:r>
              <w:rPr>
                <w:rFonts w:ascii="Fira Sans" w:hAnsi="Fira Sans"/>
                <w:b/>
                <w:noProof/>
                <w:sz w:val="14"/>
                <w:szCs w:val="14"/>
                <w:lang w:eastAsia="pl-PL"/>
              </w:rPr>
              <w:t>Wholesale trade</w:t>
            </w:r>
            <w:r w:rsidRPr="006D7274">
              <w:rPr>
                <w:rFonts w:ascii="Fira Sans" w:hAnsi="Fira Sans"/>
                <w:b/>
                <w:noProof/>
                <w:sz w:val="14"/>
                <w:szCs w:val="14"/>
                <w:lang w:eastAsia="pl-PL"/>
              </w:rPr>
              <w:t xml:space="preserve"> </w:t>
            </w:r>
          </w:p>
        </w:tc>
        <w:tc>
          <w:tcPr>
            <w:tcW w:w="2835" w:type="dxa"/>
            <w:tcBorders>
              <w:top w:val="single" w:sz="4" w:space="0" w:color="001D77"/>
              <w:left w:val="nil"/>
              <w:bottom w:val="single" w:sz="4" w:space="0" w:color="001D77"/>
              <w:right w:val="single" w:sz="4" w:space="0" w:color="001D77"/>
            </w:tcBorders>
          </w:tcPr>
          <w:p w:rsidR="00C27D7C" w:rsidRPr="00753544" w:rsidRDefault="00C27D7C" w:rsidP="00C27D7C">
            <w:pPr>
              <w:autoSpaceDE w:val="0"/>
              <w:autoSpaceDN w:val="0"/>
              <w:adjustRightInd w:val="0"/>
              <w:rPr>
                <w:rFonts w:ascii="Fira Sans" w:hAnsi="Fira Sans" w:cs="Fira Sans"/>
                <w:color w:val="000000"/>
                <w:sz w:val="14"/>
                <w:szCs w:val="14"/>
                <w:lang w:val="en-US"/>
              </w:rPr>
            </w:pPr>
            <w:r w:rsidRPr="00753544">
              <w:rPr>
                <w:rFonts w:ascii="Fira Sans" w:hAnsi="Fira Sans" w:cs="Fira Sans"/>
                <w:color w:val="000000"/>
                <w:sz w:val="14"/>
                <w:szCs w:val="14"/>
                <w:lang w:val="en-US"/>
              </w:rPr>
              <w:t>seasonally adjusted indicator (SA)</w:t>
            </w:r>
          </w:p>
        </w:tc>
        <w:tc>
          <w:tcPr>
            <w:tcW w:w="992"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7,6</w:t>
            </w:r>
          </w:p>
        </w:tc>
        <w:tc>
          <w:tcPr>
            <w:tcW w:w="851"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4,2</w:t>
            </w:r>
          </w:p>
        </w:tc>
        <w:tc>
          <w:tcPr>
            <w:tcW w:w="850"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b/>
                <w:sz w:val="14"/>
                <w:szCs w:val="14"/>
              </w:rPr>
            </w:pPr>
            <w:r w:rsidRPr="00C73924">
              <w:rPr>
                <w:rFonts w:ascii="Fira Sans" w:hAnsi="Fira Sans"/>
                <w:b/>
                <w:sz w:val="14"/>
                <w:szCs w:val="14"/>
              </w:rPr>
              <w:t>4,9</w:t>
            </w:r>
          </w:p>
        </w:tc>
        <w:tc>
          <w:tcPr>
            <w:tcW w:w="1115" w:type="dxa"/>
            <w:tcBorders>
              <w:top w:val="single" w:sz="4" w:space="0" w:color="001D77"/>
              <w:left w:val="single" w:sz="4" w:space="0" w:color="001D77"/>
              <w:bottom w:val="single" w:sz="4" w:space="0" w:color="001D77"/>
              <w:right w:val="nil"/>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6,1</w:t>
            </w:r>
          </w:p>
        </w:tc>
      </w:tr>
      <w:tr w:rsidR="00C27D7C" w:rsidRPr="006D7274" w:rsidTr="006159EE">
        <w:trPr>
          <w:trHeight w:hRule="exact" w:val="369"/>
        </w:trPr>
        <w:tc>
          <w:tcPr>
            <w:tcW w:w="1418" w:type="dxa"/>
            <w:vMerge/>
            <w:tcBorders>
              <w:top w:val="single" w:sz="4" w:space="0" w:color="001D77"/>
              <w:left w:val="nil"/>
              <w:bottom w:val="single" w:sz="4" w:space="0" w:color="001D77"/>
              <w:right w:val="nil"/>
            </w:tcBorders>
          </w:tcPr>
          <w:p w:rsidR="00C27D7C" w:rsidRPr="006D7274" w:rsidRDefault="00C27D7C" w:rsidP="00C27D7C">
            <w:pPr>
              <w:spacing w:before="120" w:after="120"/>
              <w:rPr>
                <w:rFonts w:ascii="Fira Sans" w:hAnsi="Fira Sans"/>
                <w:sz w:val="14"/>
                <w:szCs w:val="14"/>
              </w:rPr>
            </w:pPr>
          </w:p>
        </w:tc>
        <w:tc>
          <w:tcPr>
            <w:tcW w:w="2835" w:type="dxa"/>
            <w:tcBorders>
              <w:top w:val="single" w:sz="4" w:space="0" w:color="001D77"/>
              <w:left w:val="nil"/>
              <w:bottom w:val="single" w:sz="4" w:space="0" w:color="001D77"/>
              <w:right w:val="single" w:sz="4" w:space="0" w:color="001D77"/>
            </w:tcBorders>
          </w:tcPr>
          <w:p w:rsidR="00C27D7C" w:rsidRPr="00753544" w:rsidRDefault="00C27D7C" w:rsidP="00C27D7C">
            <w:pPr>
              <w:autoSpaceDE w:val="0"/>
              <w:autoSpaceDN w:val="0"/>
              <w:adjustRightInd w:val="0"/>
              <w:rPr>
                <w:rFonts w:ascii="Fira Sans" w:hAnsi="Fira Sans" w:cs="Fira Sans"/>
                <w:color w:val="000000"/>
                <w:sz w:val="14"/>
                <w:szCs w:val="14"/>
                <w:lang w:val="en-US"/>
              </w:rPr>
            </w:pPr>
            <w:r w:rsidRPr="00753544">
              <w:rPr>
                <w:rFonts w:ascii="Fira Sans" w:hAnsi="Fira Sans" w:cs="Fira Sans"/>
                <w:color w:val="000000"/>
                <w:sz w:val="14"/>
                <w:szCs w:val="14"/>
                <w:lang w:val="en-US"/>
              </w:rPr>
              <w:t>non-seasonally adjusted indicator (NSA)</w:t>
            </w:r>
          </w:p>
        </w:tc>
        <w:tc>
          <w:tcPr>
            <w:tcW w:w="992"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5,0</w:t>
            </w:r>
          </w:p>
        </w:tc>
        <w:tc>
          <w:tcPr>
            <w:tcW w:w="851"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0,3</w:t>
            </w:r>
          </w:p>
        </w:tc>
        <w:tc>
          <w:tcPr>
            <w:tcW w:w="850"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b/>
                <w:sz w:val="14"/>
                <w:szCs w:val="14"/>
              </w:rPr>
            </w:pPr>
            <w:r w:rsidRPr="00C73924">
              <w:rPr>
                <w:rFonts w:ascii="Fira Sans" w:hAnsi="Fira Sans"/>
                <w:b/>
                <w:sz w:val="14"/>
                <w:szCs w:val="14"/>
              </w:rPr>
              <w:t>4,0</w:t>
            </w:r>
          </w:p>
        </w:tc>
        <w:tc>
          <w:tcPr>
            <w:tcW w:w="1115" w:type="dxa"/>
            <w:tcBorders>
              <w:top w:val="single" w:sz="4" w:space="0" w:color="001D77"/>
              <w:left w:val="single" w:sz="4" w:space="0" w:color="001D77"/>
              <w:bottom w:val="single" w:sz="4" w:space="0" w:color="001D77"/>
              <w:right w:val="nil"/>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6,1</w:t>
            </w:r>
          </w:p>
        </w:tc>
      </w:tr>
      <w:tr w:rsidR="00C27D7C" w:rsidRPr="006D7274" w:rsidTr="006159EE">
        <w:trPr>
          <w:trHeight w:hRule="exact" w:val="369"/>
        </w:trPr>
        <w:tc>
          <w:tcPr>
            <w:tcW w:w="1418" w:type="dxa"/>
            <w:vMerge/>
            <w:tcBorders>
              <w:top w:val="single" w:sz="4" w:space="0" w:color="001D77"/>
              <w:left w:val="nil"/>
              <w:bottom w:val="single" w:sz="4" w:space="0" w:color="001D77"/>
              <w:right w:val="nil"/>
            </w:tcBorders>
          </w:tcPr>
          <w:p w:rsidR="00C27D7C" w:rsidRPr="006D7274" w:rsidRDefault="00C27D7C" w:rsidP="00C27D7C">
            <w:pPr>
              <w:spacing w:before="120" w:after="120"/>
              <w:rPr>
                <w:rFonts w:ascii="Fira Sans" w:hAnsi="Fira Sans"/>
                <w:sz w:val="14"/>
                <w:szCs w:val="14"/>
              </w:rPr>
            </w:pPr>
          </w:p>
        </w:tc>
        <w:tc>
          <w:tcPr>
            <w:tcW w:w="2835" w:type="dxa"/>
            <w:tcBorders>
              <w:top w:val="single" w:sz="4" w:space="0" w:color="001D77"/>
              <w:left w:val="nil"/>
              <w:bottom w:val="single" w:sz="4" w:space="0" w:color="001D77"/>
              <w:right w:val="single" w:sz="4" w:space="0" w:color="001D77"/>
            </w:tcBorders>
          </w:tcPr>
          <w:p w:rsidR="00C27D7C" w:rsidRPr="00753544" w:rsidRDefault="00C27D7C" w:rsidP="00C27D7C">
            <w:pPr>
              <w:autoSpaceDE w:val="0"/>
              <w:autoSpaceDN w:val="0"/>
              <w:adjustRightInd w:val="0"/>
              <w:rPr>
                <w:rFonts w:ascii="Fira Sans" w:hAnsi="Fira Sans" w:cs="Fira Sans"/>
                <w:color w:val="000000"/>
                <w:sz w:val="14"/>
                <w:szCs w:val="14"/>
                <w:lang w:val="en-US"/>
              </w:rPr>
            </w:pPr>
            <w:r w:rsidRPr="00753544">
              <w:rPr>
                <w:rFonts w:ascii="Fira Sans" w:hAnsi="Fira Sans" w:cs="Fira Sans"/>
                <w:color w:val="000000"/>
                <w:sz w:val="14"/>
                <w:szCs w:val="14"/>
                <w:lang w:val="en-US"/>
              </w:rPr>
              <w:t>“diagnostic” component (NSA)</w:t>
            </w:r>
          </w:p>
        </w:tc>
        <w:tc>
          <w:tcPr>
            <w:tcW w:w="992"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13,4</w:t>
            </w:r>
          </w:p>
        </w:tc>
        <w:tc>
          <w:tcPr>
            <w:tcW w:w="851"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9,5</w:t>
            </w:r>
          </w:p>
        </w:tc>
        <w:tc>
          <w:tcPr>
            <w:tcW w:w="850"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b/>
                <w:sz w:val="14"/>
                <w:szCs w:val="14"/>
              </w:rPr>
            </w:pPr>
            <w:r w:rsidRPr="00C73924">
              <w:rPr>
                <w:rFonts w:ascii="Fira Sans" w:hAnsi="Fira Sans"/>
                <w:b/>
                <w:sz w:val="14"/>
                <w:szCs w:val="14"/>
              </w:rPr>
              <w:t>14,1</w:t>
            </w:r>
          </w:p>
        </w:tc>
        <w:tc>
          <w:tcPr>
            <w:tcW w:w="1115" w:type="dxa"/>
            <w:tcBorders>
              <w:top w:val="single" w:sz="4" w:space="0" w:color="001D77"/>
              <w:left w:val="single" w:sz="4" w:space="0" w:color="001D77"/>
              <w:bottom w:val="single" w:sz="4" w:space="0" w:color="001D77"/>
              <w:right w:val="nil"/>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10,2</w:t>
            </w:r>
          </w:p>
        </w:tc>
      </w:tr>
      <w:tr w:rsidR="00C27D7C" w:rsidRPr="006D7274" w:rsidTr="006159EE">
        <w:trPr>
          <w:trHeight w:hRule="exact" w:val="369"/>
        </w:trPr>
        <w:tc>
          <w:tcPr>
            <w:tcW w:w="1418" w:type="dxa"/>
            <w:vMerge/>
            <w:tcBorders>
              <w:top w:val="single" w:sz="4" w:space="0" w:color="001D77"/>
              <w:left w:val="nil"/>
              <w:bottom w:val="single" w:sz="4" w:space="0" w:color="001D77"/>
              <w:right w:val="nil"/>
            </w:tcBorders>
          </w:tcPr>
          <w:p w:rsidR="00C27D7C" w:rsidRPr="006D7274" w:rsidRDefault="00C27D7C" w:rsidP="00C27D7C">
            <w:pPr>
              <w:spacing w:before="120" w:after="120"/>
              <w:rPr>
                <w:rFonts w:ascii="Fira Sans" w:hAnsi="Fira Sans"/>
                <w:sz w:val="14"/>
                <w:szCs w:val="14"/>
              </w:rPr>
            </w:pPr>
          </w:p>
        </w:tc>
        <w:tc>
          <w:tcPr>
            <w:tcW w:w="2835" w:type="dxa"/>
            <w:tcBorders>
              <w:top w:val="single" w:sz="4" w:space="0" w:color="001D77"/>
              <w:left w:val="nil"/>
              <w:bottom w:val="single" w:sz="4" w:space="0" w:color="001D77"/>
              <w:right w:val="single" w:sz="4" w:space="0" w:color="001D77"/>
            </w:tcBorders>
          </w:tcPr>
          <w:p w:rsidR="00C27D7C" w:rsidRPr="00753544" w:rsidRDefault="00C27D7C" w:rsidP="00C27D7C">
            <w:pPr>
              <w:autoSpaceDE w:val="0"/>
              <w:autoSpaceDN w:val="0"/>
              <w:adjustRightInd w:val="0"/>
              <w:rPr>
                <w:rFonts w:ascii="Fira Sans" w:hAnsi="Fira Sans" w:cs="Fira Sans"/>
                <w:color w:val="000000"/>
                <w:sz w:val="14"/>
                <w:szCs w:val="14"/>
                <w:lang w:val="en-US"/>
              </w:rPr>
            </w:pPr>
            <w:r w:rsidRPr="00753544">
              <w:rPr>
                <w:rFonts w:ascii="Fira Sans" w:hAnsi="Fira Sans" w:cs="Fira Sans"/>
                <w:color w:val="000000"/>
                <w:sz w:val="14"/>
                <w:szCs w:val="14"/>
                <w:lang w:val="en-US"/>
              </w:rPr>
              <w:t>“forecasting” component (NSA)</w:t>
            </w:r>
          </w:p>
        </w:tc>
        <w:tc>
          <w:tcPr>
            <w:tcW w:w="992"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-3,5</w:t>
            </w:r>
          </w:p>
        </w:tc>
        <w:tc>
          <w:tcPr>
            <w:tcW w:w="851"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-9,0</w:t>
            </w:r>
          </w:p>
        </w:tc>
        <w:tc>
          <w:tcPr>
            <w:tcW w:w="850"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b/>
                <w:sz w:val="14"/>
                <w:szCs w:val="14"/>
              </w:rPr>
            </w:pPr>
            <w:r w:rsidRPr="00C73924">
              <w:rPr>
                <w:rFonts w:ascii="Fira Sans" w:hAnsi="Fira Sans"/>
                <w:b/>
                <w:sz w:val="14"/>
                <w:szCs w:val="14"/>
              </w:rPr>
              <w:t>-6,2</w:t>
            </w:r>
          </w:p>
        </w:tc>
        <w:tc>
          <w:tcPr>
            <w:tcW w:w="1115" w:type="dxa"/>
            <w:tcBorders>
              <w:top w:val="single" w:sz="4" w:space="0" w:color="001D77"/>
              <w:left w:val="single" w:sz="4" w:space="0" w:color="001D77"/>
              <w:bottom w:val="single" w:sz="4" w:space="0" w:color="001D77"/>
              <w:right w:val="nil"/>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1,9</w:t>
            </w:r>
          </w:p>
        </w:tc>
      </w:tr>
      <w:tr w:rsidR="00C27D7C" w:rsidRPr="006D7274" w:rsidTr="006159EE">
        <w:trPr>
          <w:trHeight w:hRule="exact" w:val="369"/>
        </w:trPr>
        <w:tc>
          <w:tcPr>
            <w:tcW w:w="1418" w:type="dxa"/>
            <w:vMerge w:val="restart"/>
            <w:tcBorders>
              <w:top w:val="single" w:sz="4" w:space="0" w:color="001D77"/>
              <w:left w:val="nil"/>
              <w:bottom w:val="single" w:sz="4" w:space="0" w:color="001D77"/>
              <w:right w:val="nil"/>
            </w:tcBorders>
          </w:tcPr>
          <w:p w:rsidR="00C27D7C" w:rsidRPr="006D7274" w:rsidRDefault="00C27D7C" w:rsidP="00C27D7C">
            <w:pPr>
              <w:spacing w:before="120" w:after="120"/>
              <w:rPr>
                <w:rFonts w:ascii="Fira Sans" w:hAnsi="Fira Sans"/>
                <w:b/>
                <w:sz w:val="14"/>
                <w:szCs w:val="14"/>
              </w:rPr>
            </w:pPr>
            <w:r w:rsidRPr="006D7274">
              <w:rPr>
                <w:rFonts w:ascii="Fira Sans" w:hAnsi="Fira Sans"/>
                <w:b/>
                <w:noProof/>
                <w:sz w:val="14"/>
                <w:szCs w:val="14"/>
                <w:lang w:eastAsia="pl-PL"/>
              </w:rPr>
              <w:drawing>
                <wp:anchor distT="0" distB="0" distL="114300" distR="114300" simplePos="0" relativeHeight="252351488" behindDoc="0" locked="0" layoutInCell="1" allowOverlap="1" wp14:anchorId="72088C4B" wp14:editId="4CFB00CC">
                  <wp:simplePos x="0" y="0"/>
                  <wp:positionH relativeFrom="column">
                    <wp:posOffset>-15875</wp:posOffset>
                  </wp:positionH>
                  <wp:positionV relativeFrom="paragraph">
                    <wp:posOffset>235502</wp:posOffset>
                  </wp:positionV>
                  <wp:extent cx="612000" cy="612000"/>
                  <wp:effectExtent l="0" t="0" r="0" b="0"/>
                  <wp:wrapTopAndBottom/>
                  <wp:docPr id="203" name="Obraz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kona 3 b.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14:sizeRelH relativeFrom="page">
                    <wp14:pctWidth>0</wp14:pctWidth>
                  </wp14:sizeRelH>
                  <wp14:sizeRelV relativeFrom="page">
                    <wp14:pctHeight>0</wp14:pctHeight>
                  </wp14:sizeRelV>
                </wp:anchor>
              </w:drawing>
            </w:r>
            <w:r>
              <w:rPr>
                <w:rFonts w:ascii="Fira Sans" w:hAnsi="Fira Sans"/>
                <w:b/>
                <w:noProof/>
                <w:sz w:val="14"/>
                <w:szCs w:val="14"/>
                <w:lang w:eastAsia="pl-PL"/>
              </w:rPr>
              <w:t>Retail trade</w:t>
            </w:r>
            <w:r w:rsidRPr="006D7274">
              <w:rPr>
                <w:rFonts w:ascii="Fira Sans" w:hAnsi="Fira Sans"/>
                <w:b/>
                <w:noProof/>
                <w:sz w:val="14"/>
                <w:szCs w:val="14"/>
                <w:lang w:eastAsia="pl-PL"/>
              </w:rPr>
              <w:t xml:space="preserve"> </w:t>
            </w:r>
          </w:p>
        </w:tc>
        <w:tc>
          <w:tcPr>
            <w:tcW w:w="2835" w:type="dxa"/>
            <w:tcBorders>
              <w:top w:val="single" w:sz="4" w:space="0" w:color="001D77"/>
              <w:left w:val="nil"/>
              <w:bottom w:val="single" w:sz="4" w:space="0" w:color="001D77"/>
              <w:right w:val="single" w:sz="4" w:space="0" w:color="001D77"/>
            </w:tcBorders>
          </w:tcPr>
          <w:p w:rsidR="00C27D7C" w:rsidRPr="00753544" w:rsidRDefault="00C27D7C" w:rsidP="00C27D7C">
            <w:pPr>
              <w:autoSpaceDE w:val="0"/>
              <w:autoSpaceDN w:val="0"/>
              <w:adjustRightInd w:val="0"/>
              <w:rPr>
                <w:rFonts w:ascii="Fira Sans" w:hAnsi="Fira Sans" w:cs="Fira Sans"/>
                <w:color w:val="000000"/>
                <w:sz w:val="14"/>
                <w:szCs w:val="14"/>
                <w:lang w:val="en-US"/>
              </w:rPr>
            </w:pPr>
            <w:r w:rsidRPr="00753544">
              <w:rPr>
                <w:rFonts w:ascii="Fira Sans" w:hAnsi="Fira Sans" w:cs="Fira Sans"/>
                <w:color w:val="000000"/>
                <w:sz w:val="14"/>
                <w:szCs w:val="14"/>
                <w:lang w:val="en-US"/>
              </w:rPr>
              <w:t>seasonally adjusted indicator (SA)</w:t>
            </w:r>
          </w:p>
        </w:tc>
        <w:tc>
          <w:tcPr>
            <w:tcW w:w="992"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3,0</w:t>
            </w:r>
          </w:p>
        </w:tc>
        <w:tc>
          <w:tcPr>
            <w:tcW w:w="851"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2,6</w:t>
            </w:r>
          </w:p>
        </w:tc>
        <w:tc>
          <w:tcPr>
            <w:tcW w:w="850"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b/>
                <w:sz w:val="14"/>
                <w:szCs w:val="14"/>
              </w:rPr>
            </w:pPr>
            <w:r w:rsidRPr="00C73924">
              <w:rPr>
                <w:rFonts w:ascii="Fira Sans" w:hAnsi="Fira Sans"/>
                <w:b/>
                <w:sz w:val="14"/>
                <w:szCs w:val="14"/>
              </w:rPr>
              <w:t>1,3</w:t>
            </w:r>
          </w:p>
        </w:tc>
        <w:tc>
          <w:tcPr>
            <w:tcW w:w="1115" w:type="dxa"/>
            <w:tcBorders>
              <w:top w:val="single" w:sz="4" w:space="0" w:color="001D77"/>
              <w:left w:val="single" w:sz="4" w:space="0" w:color="001D77"/>
              <w:bottom w:val="single" w:sz="4" w:space="0" w:color="001D77"/>
              <w:right w:val="nil"/>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-3,4</w:t>
            </w:r>
          </w:p>
        </w:tc>
      </w:tr>
      <w:tr w:rsidR="00C27D7C" w:rsidRPr="006D7274" w:rsidTr="006159EE">
        <w:trPr>
          <w:trHeight w:hRule="exact" w:val="369"/>
        </w:trPr>
        <w:tc>
          <w:tcPr>
            <w:tcW w:w="1418" w:type="dxa"/>
            <w:vMerge/>
            <w:tcBorders>
              <w:top w:val="single" w:sz="4" w:space="0" w:color="001D77"/>
              <w:left w:val="nil"/>
              <w:bottom w:val="single" w:sz="4" w:space="0" w:color="001D77"/>
              <w:right w:val="nil"/>
            </w:tcBorders>
          </w:tcPr>
          <w:p w:rsidR="00C27D7C" w:rsidRPr="006D7274" w:rsidRDefault="00C27D7C" w:rsidP="00C27D7C">
            <w:pPr>
              <w:spacing w:before="120" w:after="120"/>
              <w:rPr>
                <w:rFonts w:ascii="Fira Sans" w:hAnsi="Fira Sans"/>
                <w:sz w:val="14"/>
                <w:szCs w:val="14"/>
              </w:rPr>
            </w:pPr>
          </w:p>
        </w:tc>
        <w:tc>
          <w:tcPr>
            <w:tcW w:w="2835" w:type="dxa"/>
            <w:tcBorders>
              <w:top w:val="single" w:sz="4" w:space="0" w:color="001D77"/>
              <w:left w:val="nil"/>
              <w:bottom w:val="single" w:sz="4" w:space="0" w:color="001D77"/>
              <w:right w:val="single" w:sz="4" w:space="0" w:color="001D77"/>
            </w:tcBorders>
          </w:tcPr>
          <w:p w:rsidR="00C27D7C" w:rsidRPr="00753544" w:rsidRDefault="00C27D7C" w:rsidP="00C27D7C">
            <w:pPr>
              <w:autoSpaceDE w:val="0"/>
              <w:autoSpaceDN w:val="0"/>
              <w:adjustRightInd w:val="0"/>
              <w:rPr>
                <w:rFonts w:ascii="Fira Sans" w:hAnsi="Fira Sans" w:cs="Fira Sans"/>
                <w:color w:val="000000"/>
                <w:sz w:val="14"/>
                <w:szCs w:val="14"/>
                <w:lang w:val="en-US"/>
              </w:rPr>
            </w:pPr>
            <w:r w:rsidRPr="00753544">
              <w:rPr>
                <w:rFonts w:ascii="Fira Sans" w:hAnsi="Fira Sans" w:cs="Fira Sans"/>
                <w:color w:val="000000"/>
                <w:sz w:val="14"/>
                <w:szCs w:val="14"/>
                <w:lang w:val="en-US"/>
              </w:rPr>
              <w:t>non-seasonally adjusted indicator (NSA)</w:t>
            </w:r>
          </w:p>
        </w:tc>
        <w:tc>
          <w:tcPr>
            <w:tcW w:w="992"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1,8</w:t>
            </w:r>
          </w:p>
        </w:tc>
        <w:tc>
          <w:tcPr>
            <w:tcW w:w="851"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0,6</w:t>
            </w:r>
          </w:p>
        </w:tc>
        <w:tc>
          <w:tcPr>
            <w:tcW w:w="850"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b/>
                <w:sz w:val="14"/>
                <w:szCs w:val="14"/>
              </w:rPr>
            </w:pPr>
            <w:r w:rsidRPr="00C73924">
              <w:rPr>
                <w:rFonts w:ascii="Fira Sans" w:hAnsi="Fira Sans"/>
                <w:b/>
                <w:sz w:val="14"/>
                <w:szCs w:val="14"/>
              </w:rPr>
              <w:t>-0,3</w:t>
            </w:r>
          </w:p>
        </w:tc>
        <w:tc>
          <w:tcPr>
            <w:tcW w:w="1115" w:type="dxa"/>
            <w:tcBorders>
              <w:top w:val="single" w:sz="4" w:space="0" w:color="001D77"/>
              <w:left w:val="single" w:sz="4" w:space="0" w:color="001D77"/>
              <w:bottom w:val="single" w:sz="4" w:space="0" w:color="001D77"/>
              <w:right w:val="nil"/>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-3,4</w:t>
            </w:r>
          </w:p>
        </w:tc>
      </w:tr>
      <w:tr w:rsidR="00C27D7C" w:rsidRPr="006D7274" w:rsidTr="006159EE">
        <w:trPr>
          <w:trHeight w:hRule="exact" w:val="369"/>
        </w:trPr>
        <w:tc>
          <w:tcPr>
            <w:tcW w:w="1418" w:type="dxa"/>
            <w:vMerge/>
            <w:tcBorders>
              <w:top w:val="single" w:sz="4" w:space="0" w:color="001D77"/>
              <w:left w:val="nil"/>
              <w:bottom w:val="single" w:sz="4" w:space="0" w:color="001D77"/>
              <w:right w:val="nil"/>
            </w:tcBorders>
          </w:tcPr>
          <w:p w:rsidR="00C27D7C" w:rsidRPr="006D7274" w:rsidRDefault="00C27D7C" w:rsidP="00C27D7C">
            <w:pPr>
              <w:spacing w:before="120" w:after="120"/>
              <w:rPr>
                <w:rFonts w:ascii="Fira Sans" w:hAnsi="Fira Sans"/>
                <w:sz w:val="14"/>
                <w:szCs w:val="14"/>
              </w:rPr>
            </w:pPr>
          </w:p>
        </w:tc>
        <w:tc>
          <w:tcPr>
            <w:tcW w:w="2835" w:type="dxa"/>
            <w:tcBorders>
              <w:top w:val="single" w:sz="4" w:space="0" w:color="001D77"/>
              <w:left w:val="nil"/>
              <w:bottom w:val="single" w:sz="4" w:space="0" w:color="001D77"/>
              <w:right w:val="single" w:sz="4" w:space="0" w:color="001D77"/>
            </w:tcBorders>
          </w:tcPr>
          <w:p w:rsidR="00C27D7C" w:rsidRPr="00753544" w:rsidRDefault="00C27D7C" w:rsidP="00C27D7C">
            <w:pPr>
              <w:autoSpaceDE w:val="0"/>
              <w:autoSpaceDN w:val="0"/>
              <w:adjustRightInd w:val="0"/>
              <w:rPr>
                <w:rFonts w:ascii="Fira Sans" w:hAnsi="Fira Sans" w:cs="Fira Sans"/>
                <w:color w:val="000000"/>
                <w:sz w:val="14"/>
                <w:szCs w:val="14"/>
                <w:lang w:val="en-US"/>
              </w:rPr>
            </w:pPr>
            <w:r w:rsidRPr="00753544">
              <w:rPr>
                <w:rFonts w:ascii="Fira Sans" w:hAnsi="Fira Sans" w:cs="Fira Sans"/>
                <w:color w:val="000000"/>
                <w:sz w:val="14"/>
                <w:szCs w:val="14"/>
                <w:lang w:val="en-US"/>
              </w:rPr>
              <w:t>“diagnostic” component (NSA)</w:t>
            </w:r>
          </w:p>
        </w:tc>
        <w:tc>
          <w:tcPr>
            <w:tcW w:w="992"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11,0</w:t>
            </w:r>
          </w:p>
        </w:tc>
        <w:tc>
          <w:tcPr>
            <w:tcW w:w="851"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4,4</w:t>
            </w:r>
          </w:p>
        </w:tc>
        <w:tc>
          <w:tcPr>
            <w:tcW w:w="850"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b/>
                <w:sz w:val="14"/>
                <w:szCs w:val="14"/>
              </w:rPr>
            </w:pPr>
            <w:r w:rsidRPr="00C73924">
              <w:rPr>
                <w:rFonts w:ascii="Fira Sans" w:hAnsi="Fira Sans"/>
                <w:b/>
                <w:sz w:val="14"/>
                <w:szCs w:val="14"/>
              </w:rPr>
              <w:t>9,2</w:t>
            </w:r>
          </w:p>
        </w:tc>
        <w:tc>
          <w:tcPr>
            <w:tcW w:w="1115" w:type="dxa"/>
            <w:tcBorders>
              <w:top w:val="single" w:sz="4" w:space="0" w:color="001D77"/>
              <w:left w:val="single" w:sz="4" w:space="0" w:color="001D77"/>
              <w:bottom w:val="single" w:sz="4" w:space="0" w:color="001D77"/>
              <w:right w:val="nil"/>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-3,4</w:t>
            </w:r>
          </w:p>
        </w:tc>
      </w:tr>
      <w:tr w:rsidR="00C27D7C" w:rsidRPr="006D7274" w:rsidTr="006159EE">
        <w:trPr>
          <w:trHeight w:hRule="exact" w:val="369"/>
        </w:trPr>
        <w:tc>
          <w:tcPr>
            <w:tcW w:w="1418" w:type="dxa"/>
            <w:vMerge/>
            <w:tcBorders>
              <w:top w:val="single" w:sz="4" w:space="0" w:color="001D77"/>
              <w:left w:val="nil"/>
              <w:bottom w:val="single" w:sz="4" w:space="0" w:color="001D77"/>
              <w:right w:val="nil"/>
            </w:tcBorders>
          </w:tcPr>
          <w:p w:rsidR="00C27D7C" w:rsidRPr="006D7274" w:rsidRDefault="00C27D7C" w:rsidP="00C27D7C">
            <w:pPr>
              <w:spacing w:before="120" w:after="120"/>
              <w:rPr>
                <w:rFonts w:ascii="Fira Sans" w:hAnsi="Fira Sans"/>
                <w:sz w:val="14"/>
                <w:szCs w:val="14"/>
              </w:rPr>
            </w:pPr>
          </w:p>
        </w:tc>
        <w:tc>
          <w:tcPr>
            <w:tcW w:w="2835" w:type="dxa"/>
            <w:tcBorders>
              <w:top w:val="single" w:sz="4" w:space="0" w:color="001D77"/>
              <w:left w:val="nil"/>
              <w:bottom w:val="single" w:sz="4" w:space="0" w:color="001D77"/>
              <w:right w:val="single" w:sz="4" w:space="0" w:color="001D77"/>
            </w:tcBorders>
          </w:tcPr>
          <w:p w:rsidR="00C27D7C" w:rsidRPr="00753544" w:rsidRDefault="00C27D7C" w:rsidP="00C27D7C">
            <w:pPr>
              <w:autoSpaceDE w:val="0"/>
              <w:autoSpaceDN w:val="0"/>
              <w:adjustRightInd w:val="0"/>
              <w:rPr>
                <w:rFonts w:ascii="Fira Sans" w:hAnsi="Fira Sans" w:cs="Fira Sans"/>
                <w:color w:val="000000"/>
                <w:sz w:val="14"/>
                <w:szCs w:val="14"/>
                <w:lang w:val="en-US"/>
              </w:rPr>
            </w:pPr>
            <w:r w:rsidRPr="00753544">
              <w:rPr>
                <w:rFonts w:ascii="Fira Sans" w:hAnsi="Fira Sans" w:cs="Fira Sans"/>
                <w:color w:val="000000"/>
                <w:sz w:val="14"/>
                <w:szCs w:val="14"/>
                <w:lang w:val="en-US"/>
              </w:rPr>
              <w:t>“forecasting” component (NSA)</w:t>
            </w:r>
          </w:p>
        </w:tc>
        <w:tc>
          <w:tcPr>
            <w:tcW w:w="992"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-7,4</w:t>
            </w:r>
          </w:p>
        </w:tc>
        <w:tc>
          <w:tcPr>
            <w:tcW w:w="851"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-3,2</w:t>
            </w:r>
          </w:p>
        </w:tc>
        <w:tc>
          <w:tcPr>
            <w:tcW w:w="850"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b/>
                <w:sz w:val="14"/>
                <w:szCs w:val="14"/>
              </w:rPr>
            </w:pPr>
            <w:r w:rsidRPr="00C73924">
              <w:rPr>
                <w:rFonts w:ascii="Fira Sans" w:hAnsi="Fira Sans"/>
                <w:b/>
                <w:sz w:val="14"/>
                <w:szCs w:val="14"/>
              </w:rPr>
              <w:t>-9,7</w:t>
            </w:r>
          </w:p>
        </w:tc>
        <w:tc>
          <w:tcPr>
            <w:tcW w:w="1115" w:type="dxa"/>
            <w:tcBorders>
              <w:top w:val="single" w:sz="4" w:space="0" w:color="001D77"/>
              <w:left w:val="single" w:sz="4" w:space="0" w:color="001D77"/>
              <w:bottom w:val="single" w:sz="4" w:space="0" w:color="001D77"/>
              <w:right w:val="nil"/>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-3,5</w:t>
            </w:r>
          </w:p>
        </w:tc>
      </w:tr>
      <w:tr w:rsidR="00C27D7C" w:rsidRPr="006D7274" w:rsidTr="006159EE">
        <w:trPr>
          <w:trHeight w:hRule="exact" w:val="369"/>
        </w:trPr>
        <w:tc>
          <w:tcPr>
            <w:tcW w:w="1418" w:type="dxa"/>
            <w:vMerge w:val="restart"/>
            <w:tcBorders>
              <w:top w:val="single" w:sz="4" w:space="0" w:color="001D77"/>
              <w:left w:val="nil"/>
              <w:bottom w:val="single" w:sz="4" w:space="0" w:color="001D77"/>
              <w:right w:val="nil"/>
            </w:tcBorders>
          </w:tcPr>
          <w:p w:rsidR="00C27D7C" w:rsidRPr="00753544" w:rsidRDefault="00C27D7C" w:rsidP="00C27D7C">
            <w:pPr>
              <w:spacing w:before="120" w:after="120" w:line="276" w:lineRule="auto"/>
              <w:rPr>
                <w:rFonts w:ascii="Fira Sans" w:hAnsi="Fira Sans"/>
                <w:b/>
                <w:sz w:val="14"/>
                <w:szCs w:val="14"/>
                <w:lang w:val="en-GB"/>
              </w:rPr>
            </w:pPr>
            <w:r w:rsidRPr="00753544">
              <w:rPr>
                <w:rFonts w:ascii="Fira Sans" w:hAnsi="Fira Sans"/>
                <w:b/>
                <w:noProof/>
                <w:sz w:val="14"/>
                <w:szCs w:val="14"/>
                <w:lang w:eastAsia="pl-PL"/>
              </w:rPr>
              <w:drawing>
                <wp:anchor distT="0" distB="0" distL="114300" distR="114300" simplePos="0" relativeHeight="252352512" behindDoc="0" locked="0" layoutInCell="1" allowOverlap="1" wp14:anchorId="545A6D25" wp14:editId="2C1A18E2">
                  <wp:simplePos x="0" y="0"/>
                  <wp:positionH relativeFrom="column">
                    <wp:posOffset>20320</wp:posOffset>
                  </wp:positionH>
                  <wp:positionV relativeFrom="paragraph">
                    <wp:posOffset>358665</wp:posOffset>
                  </wp:positionV>
                  <wp:extent cx="594000" cy="594000"/>
                  <wp:effectExtent l="0" t="0" r="0" b="0"/>
                  <wp:wrapTopAndBottom/>
                  <wp:docPr id="204"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kona 5 b.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000" cy="594000"/>
                          </a:xfrm>
                          <a:prstGeom prst="rect">
                            <a:avLst/>
                          </a:prstGeom>
                        </pic:spPr>
                      </pic:pic>
                    </a:graphicData>
                  </a:graphic>
                  <wp14:sizeRelH relativeFrom="page">
                    <wp14:pctWidth>0</wp14:pctWidth>
                  </wp14:sizeRelH>
                  <wp14:sizeRelV relativeFrom="page">
                    <wp14:pctHeight>0</wp14:pctHeight>
                  </wp14:sizeRelV>
                </wp:anchor>
              </w:drawing>
            </w:r>
            <w:r w:rsidRPr="00753544">
              <w:rPr>
                <w:rFonts w:ascii="Fira Sans" w:hAnsi="Fira Sans"/>
                <w:b/>
                <w:sz w:val="14"/>
                <w:szCs w:val="14"/>
                <w:lang w:val="en-GB"/>
              </w:rPr>
              <w:t>Transportation and storage</w:t>
            </w:r>
          </w:p>
        </w:tc>
        <w:tc>
          <w:tcPr>
            <w:tcW w:w="2835" w:type="dxa"/>
            <w:tcBorders>
              <w:top w:val="single" w:sz="4" w:space="0" w:color="001D77"/>
              <w:left w:val="nil"/>
              <w:bottom w:val="single" w:sz="4" w:space="0" w:color="001D77"/>
              <w:right w:val="single" w:sz="4" w:space="0" w:color="001D77"/>
            </w:tcBorders>
          </w:tcPr>
          <w:p w:rsidR="00C27D7C" w:rsidRPr="00753544" w:rsidRDefault="00C27D7C" w:rsidP="00C27D7C">
            <w:pPr>
              <w:autoSpaceDE w:val="0"/>
              <w:autoSpaceDN w:val="0"/>
              <w:adjustRightInd w:val="0"/>
              <w:rPr>
                <w:rFonts w:ascii="Fira Sans" w:hAnsi="Fira Sans" w:cs="Fira Sans"/>
                <w:color w:val="000000"/>
                <w:sz w:val="14"/>
                <w:szCs w:val="14"/>
                <w:lang w:val="en-US"/>
              </w:rPr>
            </w:pPr>
            <w:r w:rsidRPr="00753544">
              <w:rPr>
                <w:rFonts w:ascii="Fira Sans" w:hAnsi="Fira Sans" w:cs="Fira Sans"/>
                <w:color w:val="000000"/>
                <w:sz w:val="14"/>
                <w:szCs w:val="14"/>
                <w:lang w:val="en-US"/>
              </w:rPr>
              <w:t>seasonally adjusted indicator (SA)</w:t>
            </w:r>
          </w:p>
        </w:tc>
        <w:tc>
          <w:tcPr>
            <w:tcW w:w="992"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7,2</w:t>
            </w:r>
          </w:p>
        </w:tc>
        <w:tc>
          <w:tcPr>
            <w:tcW w:w="851"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1,1</w:t>
            </w:r>
          </w:p>
        </w:tc>
        <w:tc>
          <w:tcPr>
            <w:tcW w:w="850"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b/>
                <w:sz w:val="14"/>
                <w:szCs w:val="14"/>
              </w:rPr>
            </w:pPr>
            <w:r w:rsidRPr="00C73924">
              <w:rPr>
                <w:rFonts w:ascii="Fira Sans" w:hAnsi="Fira Sans"/>
                <w:b/>
                <w:sz w:val="14"/>
                <w:szCs w:val="14"/>
              </w:rPr>
              <w:t>1,6</w:t>
            </w:r>
          </w:p>
        </w:tc>
        <w:tc>
          <w:tcPr>
            <w:tcW w:w="1115" w:type="dxa"/>
            <w:tcBorders>
              <w:top w:val="single" w:sz="4" w:space="0" w:color="001D77"/>
              <w:left w:val="single" w:sz="4" w:space="0" w:color="001D77"/>
              <w:bottom w:val="single" w:sz="4" w:space="0" w:color="001D77"/>
              <w:right w:val="nil"/>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0,7</w:t>
            </w:r>
          </w:p>
        </w:tc>
      </w:tr>
      <w:tr w:rsidR="00C27D7C" w:rsidRPr="006D7274" w:rsidTr="006159EE">
        <w:trPr>
          <w:trHeight w:hRule="exact" w:val="369"/>
        </w:trPr>
        <w:tc>
          <w:tcPr>
            <w:tcW w:w="1418" w:type="dxa"/>
            <w:vMerge/>
            <w:tcBorders>
              <w:top w:val="single" w:sz="4" w:space="0" w:color="001D77"/>
              <w:left w:val="nil"/>
              <w:bottom w:val="single" w:sz="4" w:space="0" w:color="001D77"/>
              <w:right w:val="nil"/>
            </w:tcBorders>
          </w:tcPr>
          <w:p w:rsidR="00C27D7C" w:rsidRPr="006D7274" w:rsidRDefault="00C27D7C" w:rsidP="00C27D7C">
            <w:pPr>
              <w:spacing w:before="120" w:after="120"/>
              <w:rPr>
                <w:rFonts w:ascii="Fira Sans" w:hAnsi="Fira Sans"/>
                <w:sz w:val="14"/>
                <w:szCs w:val="14"/>
              </w:rPr>
            </w:pPr>
          </w:p>
        </w:tc>
        <w:tc>
          <w:tcPr>
            <w:tcW w:w="2835" w:type="dxa"/>
            <w:tcBorders>
              <w:top w:val="single" w:sz="4" w:space="0" w:color="001D77"/>
              <w:left w:val="nil"/>
              <w:bottom w:val="single" w:sz="4" w:space="0" w:color="001D77"/>
              <w:right w:val="single" w:sz="4" w:space="0" w:color="001D77"/>
            </w:tcBorders>
          </w:tcPr>
          <w:p w:rsidR="00C27D7C" w:rsidRPr="00753544" w:rsidRDefault="00C27D7C" w:rsidP="00C27D7C">
            <w:pPr>
              <w:autoSpaceDE w:val="0"/>
              <w:autoSpaceDN w:val="0"/>
              <w:adjustRightInd w:val="0"/>
              <w:rPr>
                <w:rFonts w:ascii="Fira Sans" w:hAnsi="Fira Sans" w:cs="Fira Sans"/>
                <w:color w:val="000000"/>
                <w:sz w:val="14"/>
                <w:szCs w:val="14"/>
                <w:lang w:val="en-US"/>
              </w:rPr>
            </w:pPr>
            <w:r w:rsidRPr="00753544">
              <w:rPr>
                <w:rFonts w:ascii="Fira Sans" w:hAnsi="Fira Sans" w:cs="Fira Sans"/>
                <w:color w:val="000000"/>
                <w:sz w:val="14"/>
                <w:szCs w:val="14"/>
                <w:lang w:val="en-US"/>
              </w:rPr>
              <w:t>non-seasonally adjusted indicator (NSA)</w:t>
            </w:r>
          </w:p>
        </w:tc>
        <w:tc>
          <w:tcPr>
            <w:tcW w:w="992"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5,1</w:t>
            </w:r>
          </w:p>
        </w:tc>
        <w:tc>
          <w:tcPr>
            <w:tcW w:w="851"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-2,5</w:t>
            </w:r>
          </w:p>
        </w:tc>
        <w:tc>
          <w:tcPr>
            <w:tcW w:w="850"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b/>
                <w:sz w:val="14"/>
                <w:szCs w:val="14"/>
              </w:rPr>
            </w:pPr>
            <w:r w:rsidRPr="00C73924">
              <w:rPr>
                <w:rFonts w:ascii="Fira Sans" w:hAnsi="Fira Sans"/>
                <w:b/>
                <w:sz w:val="14"/>
                <w:szCs w:val="14"/>
              </w:rPr>
              <w:t>-0,5</w:t>
            </w:r>
          </w:p>
        </w:tc>
        <w:tc>
          <w:tcPr>
            <w:tcW w:w="1115" w:type="dxa"/>
            <w:tcBorders>
              <w:top w:val="single" w:sz="4" w:space="0" w:color="001D77"/>
              <w:left w:val="single" w:sz="4" w:space="0" w:color="001D77"/>
              <w:bottom w:val="single" w:sz="4" w:space="0" w:color="001D77"/>
              <w:right w:val="nil"/>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0,6</w:t>
            </w:r>
          </w:p>
        </w:tc>
      </w:tr>
      <w:tr w:rsidR="00C27D7C" w:rsidRPr="006D7274" w:rsidTr="006159EE">
        <w:trPr>
          <w:trHeight w:hRule="exact" w:val="369"/>
        </w:trPr>
        <w:tc>
          <w:tcPr>
            <w:tcW w:w="1418" w:type="dxa"/>
            <w:vMerge/>
            <w:tcBorders>
              <w:top w:val="single" w:sz="4" w:space="0" w:color="001D77"/>
              <w:left w:val="nil"/>
              <w:bottom w:val="single" w:sz="4" w:space="0" w:color="001D77"/>
              <w:right w:val="nil"/>
            </w:tcBorders>
          </w:tcPr>
          <w:p w:rsidR="00C27D7C" w:rsidRPr="006D7274" w:rsidRDefault="00C27D7C" w:rsidP="00C27D7C">
            <w:pPr>
              <w:spacing w:before="120" w:after="120"/>
              <w:rPr>
                <w:rFonts w:ascii="Fira Sans" w:hAnsi="Fira Sans"/>
                <w:sz w:val="14"/>
                <w:szCs w:val="14"/>
              </w:rPr>
            </w:pPr>
          </w:p>
        </w:tc>
        <w:tc>
          <w:tcPr>
            <w:tcW w:w="2835" w:type="dxa"/>
            <w:tcBorders>
              <w:top w:val="single" w:sz="4" w:space="0" w:color="001D77"/>
              <w:left w:val="nil"/>
              <w:bottom w:val="single" w:sz="4" w:space="0" w:color="001D77"/>
              <w:right w:val="single" w:sz="4" w:space="0" w:color="001D77"/>
            </w:tcBorders>
          </w:tcPr>
          <w:p w:rsidR="00C27D7C" w:rsidRPr="00753544" w:rsidRDefault="00C27D7C" w:rsidP="00C27D7C">
            <w:pPr>
              <w:autoSpaceDE w:val="0"/>
              <w:autoSpaceDN w:val="0"/>
              <w:adjustRightInd w:val="0"/>
              <w:rPr>
                <w:rFonts w:ascii="Fira Sans" w:hAnsi="Fira Sans" w:cs="Fira Sans"/>
                <w:color w:val="000000"/>
                <w:sz w:val="14"/>
                <w:szCs w:val="14"/>
                <w:lang w:val="en-US"/>
              </w:rPr>
            </w:pPr>
            <w:r w:rsidRPr="00753544">
              <w:rPr>
                <w:rFonts w:ascii="Fira Sans" w:hAnsi="Fira Sans" w:cs="Fira Sans"/>
                <w:color w:val="000000"/>
                <w:sz w:val="14"/>
                <w:szCs w:val="14"/>
                <w:lang w:val="en-US"/>
              </w:rPr>
              <w:t>“diagnostic” component (NSA)</w:t>
            </w:r>
          </w:p>
        </w:tc>
        <w:tc>
          <w:tcPr>
            <w:tcW w:w="992"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13,5</w:t>
            </w:r>
          </w:p>
        </w:tc>
        <w:tc>
          <w:tcPr>
            <w:tcW w:w="851"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6,7</w:t>
            </w:r>
          </w:p>
        </w:tc>
        <w:tc>
          <w:tcPr>
            <w:tcW w:w="850"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b/>
                <w:sz w:val="14"/>
                <w:szCs w:val="14"/>
              </w:rPr>
            </w:pPr>
            <w:r w:rsidRPr="00C73924">
              <w:rPr>
                <w:rFonts w:ascii="Fira Sans" w:hAnsi="Fira Sans"/>
                <w:b/>
                <w:sz w:val="14"/>
                <w:szCs w:val="14"/>
              </w:rPr>
              <w:t>6,5</w:t>
            </w:r>
          </w:p>
        </w:tc>
        <w:tc>
          <w:tcPr>
            <w:tcW w:w="1115" w:type="dxa"/>
            <w:tcBorders>
              <w:top w:val="single" w:sz="4" w:space="0" w:color="001D77"/>
              <w:left w:val="single" w:sz="4" w:space="0" w:color="001D77"/>
              <w:bottom w:val="single" w:sz="4" w:space="0" w:color="001D77"/>
              <w:right w:val="nil"/>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1,0</w:t>
            </w:r>
          </w:p>
        </w:tc>
      </w:tr>
      <w:tr w:rsidR="00C27D7C" w:rsidRPr="006D7274" w:rsidTr="006159EE">
        <w:trPr>
          <w:trHeight w:hRule="exact" w:val="369"/>
        </w:trPr>
        <w:tc>
          <w:tcPr>
            <w:tcW w:w="1418" w:type="dxa"/>
            <w:vMerge/>
            <w:tcBorders>
              <w:top w:val="single" w:sz="4" w:space="0" w:color="001D77"/>
              <w:left w:val="nil"/>
              <w:bottom w:val="single" w:sz="4" w:space="0" w:color="001D77"/>
              <w:right w:val="nil"/>
            </w:tcBorders>
          </w:tcPr>
          <w:p w:rsidR="00C27D7C" w:rsidRPr="006D7274" w:rsidRDefault="00C27D7C" w:rsidP="00C27D7C">
            <w:pPr>
              <w:spacing w:before="120" w:after="120"/>
              <w:rPr>
                <w:rFonts w:ascii="Fira Sans" w:hAnsi="Fira Sans"/>
                <w:sz w:val="14"/>
                <w:szCs w:val="14"/>
              </w:rPr>
            </w:pPr>
          </w:p>
        </w:tc>
        <w:tc>
          <w:tcPr>
            <w:tcW w:w="2835" w:type="dxa"/>
            <w:tcBorders>
              <w:top w:val="single" w:sz="4" w:space="0" w:color="001D77"/>
              <w:left w:val="nil"/>
              <w:bottom w:val="single" w:sz="4" w:space="0" w:color="001D77"/>
              <w:right w:val="single" w:sz="4" w:space="0" w:color="001D77"/>
            </w:tcBorders>
          </w:tcPr>
          <w:p w:rsidR="00C27D7C" w:rsidRPr="00753544" w:rsidRDefault="00C27D7C" w:rsidP="00C27D7C">
            <w:pPr>
              <w:autoSpaceDE w:val="0"/>
              <w:autoSpaceDN w:val="0"/>
              <w:adjustRightInd w:val="0"/>
              <w:rPr>
                <w:rFonts w:ascii="Fira Sans" w:hAnsi="Fira Sans" w:cs="Fira Sans"/>
                <w:color w:val="000000"/>
                <w:sz w:val="14"/>
                <w:szCs w:val="14"/>
                <w:lang w:val="en-US"/>
              </w:rPr>
            </w:pPr>
            <w:r w:rsidRPr="00753544">
              <w:rPr>
                <w:rFonts w:ascii="Fira Sans" w:hAnsi="Fira Sans" w:cs="Fira Sans"/>
                <w:color w:val="000000"/>
                <w:sz w:val="14"/>
                <w:szCs w:val="14"/>
                <w:lang w:val="en-US"/>
              </w:rPr>
              <w:t>“forecasting” component (NSA)</w:t>
            </w:r>
          </w:p>
        </w:tc>
        <w:tc>
          <w:tcPr>
            <w:tcW w:w="992"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-3,3</w:t>
            </w:r>
          </w:p>
        </w:tc>
        <w:tc>
          <w:tcPr>
            <w:tcW w:w="851"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-11,7</w:t>
            </w:r>
          </w:p>
        </w:tc>
        <w:tc>
          <w:tcPr>
            <w:tcW w:w="850"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b/>
                <w:sz w:val="14"/>
                <w:szCs w:val="14"/>
              </w:rPr>
            </w:pPr>
            <w:r w:rsidRPr="00C73924">
              <w:rPr>
                <w:rFonts w:ascii="Fira Sans" w:hAnsi="Fira Sans"/>
                <w:b/>
                <w:sz w:val="14"/>
                <w:szCs w:val="14"/>
              </w:rPr>
              <w:t>-7,5</w:t>
            </w:r>
          </w:p>
        </w:tc>
        <w:tc>
          <w:tcPr>
            <w:tcW w:w="1115" w:type="dxa"/>
            <w:tcBorders>
              <w:top w:val="single" w:sz="4" w:space="0" w:color="001D77"/>
              <w:left w:val="single" w:sz="4" w:space="0" w:color="001D77"/>
              <w:bottom w:val="single" w:sz="4" w:space="0" w:color="001D77"/>
              <w:right w:val="nil"/>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0,2</w:t>
            </w:r>
          </w:p>
        </w:tc>
      </w:tr>
      <w:tr w:rsidR="00C27D7C" w:rsidRPr="006D7274" w:rsidTr="006159EE">
        <w:trPr>
          <w:trHeight w:hRule="exact" w:val="369"/>
        </w:trPr>
        <w:tc>
          <w:tcPr>
            <w:tcW w:w="1418" w:type="dxa"/>
            <w:vMerge w:val="restart"/>
            <w:tcBorders>
              <w:top w:val="single" w:sz="4" w:space="0" w:color="001D77"/>
              <w:left w:val="nil"/>
              <w:bottom w:val="single" w:sz="4" w:space="0" w:color="001D77"/>
              <w:right w:val="nil"/>
            </w:tcBorders>
          </w:tcPr>
          <w:p w:rsidR="00C27D7C" w:rsidRPr="00BD04F9" w:rsidRDefault="00C27D7C" w:rsidP="0089493E">
            <w:pPr>
              <w:spacing w:before="60" w:after="60" w:line="240" w:lineRule="auto"/>
              <w:rPr>
                <w:rFonts w:ascii="Fira Sans" w:hAnsi="Fira Sans"/>
                <w:b/>
                <w:sz w:val="14"/>
                <w:szCs w:val="14"/>
                <w:lang w:val="en-US"/>
              </w:rPr>
            </w:pPr>
            <w:r w:rsidRPr="006D7274">
              <w:rPr>
                <w:rFonts w:ascii="Fira Sans" w:hAnsi="Fira Sans"/>
                <w:b/>
                <w:noProof/>
                <w:sz w:val="14"/>
                <w:szCs w:val="14"/>
                <w:lang w:eastAsia="pl-PL"/>
              </w:rPr>
              <w:drawing>
                <wp:anchor distT="0" distB="0" distL="114300" distR="114300" simplePos="0" relativeHeight="252353536" behindDoc="0" locked="0" layoutInCell="1" allowOverlap="1" wp14:anchorId="003953EC" wp14:editId="32553297">
                  <wp:simplePos x="0" y="0"/>
                  <wp:positionH relativeFrom="column">
                    <wp:posOffset>23495</wp:posOffset>
                  </wp:positionH>
                  <wp:positionV relativeFrom="paragraph">
                    <wp:posOffset>358333</wp:posOffset>
                  </wp:positionV>
                  <wp:extent cx="612000" cy="612000"/>
                  <wp:effectExtent l="0" t="0" r="0" b="0"/>
                  <wp:wrapTopAndBottom/>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kona 6 b.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14:sizeRelH relativeFrom="page">
                    <wp14:pctWidth>0</wp14:pctWidth>
                  </wp14:sizeRelH>
                  <wp14:sizeRelV relativeFrom="page">
                    <wp14:pctHeight>0</wp14:pctHeight>
                  </wp14:sizeRelV>
                </wp:anchor>
              </w:drawing>
            </w:r>
            <w:r w:rsidRPr="00BD04F9">
              <w:rPr>
                <w:rFonts w:ascii="Fira Sans" w:hAnsi="Fira Sans"/>
                <w:b/>
                <w:noProof/>
                <w:sz w:val="14"/>
                <w:szCs w:val="14"/>
                <w:lang w:val="en-US" w:eastAsia="pl-PL"/>
              </w:rPr>
              <w:t xml:space="preserve">Accommodation and food service activities </w:t>
            </w:r>
          </w:p>
        </w:tc>
        <w:tc>
          <w:tcPr>
            <w:tcW w:w="2835" w:type="dxa"/>
            <w:tcBorders>
              <w:top w:val="single" w:sz="4" w:space="0" w:color="001D77"/>
              <w:left w:val="nil"/>
              <w:bottom w:val="single" w:sz="4" w:space="0" w:color="001D77"/>
              <w:right w:val="single" w:sz="4" w:space="0" w:color="001D77"/>
            </w:tcBorders>
          </w:tcPr>
          <w:p w:rsidR="00C27D7C" w:rsidRPr="00753544" w:rsidRDefault="00C27D7C" w:rsidP="00C27D7C">
            <w:pPr>
              <w:autoSpaceDE w:val="0"/>
              <w:autoSpaceDN w:val="0"/>
              <w:adjustRightInd w:val="0"/>
              <w:rPr>
                <w:rFonts w:ascii="Fira Sans" w:hAnsi="Fira Sans" w:cs="Fira Sans"/>
                <w:color w:val="000000"/>
                <w:sz w:val="14"/>
                <w:szCs w:val="14"/>
                <w:lang w:val="en-US"/>
              </w:rPr>
            </w:pPr>
            <w:r w:rsidRPr="00753544">
              <w:rPr>
                <w:rFonts w:ascii="Fira Sans" w:hAnsi="Fira Sans" w:cs="Fira Sans"/>
                <w:color w:val="000000"/>
                <w:sz w:val="14"/>
                <w:szCs w:val="14"/>
                <w:lang w:val="en-US"/>
              </w:rPr>
              <w:t>seasonally adjusted indicator (SA)</w:t>
            </w:r>
          </w:p>
        </w:tc>
        <w:tc>
          <w:tcPr>
            <w:tcW w:w="992"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9,9</w:t>
            </w:r>
          </w:p>
        </w:tc>
        <w:tc>
          <w:tcPr>
            <w:tcW w:w="851"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5,1</w:t>
            </w:r>
          </w:p>
        </w:tc>
        <w:tc>
          <w:tcPr>
            <w:tcW w:w="850"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b/>
                <w:sz w:val="14"/>
                <w:szCs w:val="14"/>
              </w:rPr>
            </w:pPr>
            <w:r w:rsidRPr="00C73924">
              <w:rPr>
                <w:rFonts w:ascii="Fira Sans" w:hAnsi="Fira Sans"/>
                <w:b/>
                <w:sz w:val="14"/>
                <w:szCs w:val="14"/>
              </w:rPr>
              <w:t>4,2</w:t>
            </w:r>
          </w:p>
        </w:tc>
        <w:tc>
          <w:tcPr>
            <w:tcW w:w="1115" w:type="dxa"/>
            <w:tcBorders>
              <w:top w:val="single" w:sz="4" w:space="0" w:color="001D77"/>
              <w:left w:val="single" w:sz="4" w:space="0" w:color="001D77"/>
              <w:bottom w:val="single" w:sz="4" w:space="0" w:color="001D77"/>
              <w:right w:val="nil"/>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3,1</w:t>
            </w:r>
          </w:p>
        </w:tc>
      </w:tr>
      <w:tr w:rsidR="00C27D7C" w:rsidRPr="006D7274" w:rsidTr="006159EE">
        <w:trPr>
          <w:trHeight w:hRule="exact" w:val="369"/>
        </w:trPr>
        <w:tc>
          <w:tcPr>
            <w:tcW w:w="1418" w:type="dxa"/>
            <w:vMerge/>
            <w:tcBorders>
              <w:top w:val="single" w:sz="4" w:space="0" w:color="001D77"/>
              <w:left w:val="nil"/>
              <w:bottom w:val="single" w:sz="4" w:space="0" w:color="001D77"/>
              <w:right w:val="nil"/>
            </w:tcBorders>
          </w:tcPr>
          <w:p w:rsidR="00C27D7C" w:rsidRPr="006D7274" w:rsidRDefault="00C27D7C" w:rsidP="00C27D7C">
            <w:pPr>
              <w:spacing w:before="120" w:after="120"/>
              <w:rPr>
                <w:rFonts w:ascii="Fira Sans" w:hAnsi="Fira Sans"/>
                <w:sz w:val="14"/>
                <w:szCs w:val="14"/>
              </w:rPr>
            </w:pPr>
          </w:p>
        </w:tc>
        <w:tc>
          <w:tcPr>
            <w:tcW w:w="2835" w:type="dxa"/>
            <w:tcBorders>
              <w:top w:val="single" w:sz="4" w:space="0" w:color="001D77"/>
              <w:left w:val="nil"/>
              <w:bottom w:val="single" w:sz="4" w:space="0" w:color="001D77"/>
              <w:right w:val="single" w:sz="4" w:space="0" w:color="001D77"/>
            </w:tcBorders>
          </w:tcPr>
          <w:p w:rsidR="00C27D7C" w:rsidRPr="00753544" w:rsidRDefault="00C27D7C" w:rsidP="00C27D7C">
            <w:pPr>
              <w:autoSpaceDE w:val="0"/>
              <w:autoSpaceDN w:val="0"/>
              <w:adjustRightInd w:val="0"/>
              <w:rPr>
                <w:rFonts w:ascii="Fira Sans" w:hAnsi="Fira Sans" w:cs="Fira Sans"/>
                <w:color w:val="000000"/>
                <w:sz w:val="14"/>
                <w:szCs w:val="14"/>
                <w:lang w:val="en-US"/>
              </w:rPr>
            </w:pPr>
            <w:r w:rsidRPr="00753544">
              <w:rPr>
                <w:rFonts w:ascii="Fira Sans" w:hAnsi="Fira Sans" w:cs="Fira Sans"/>
                <w:color w:val="000000"/>
                <w:sz w:val="14"/>
                <w:szCs w:val="14"/>
                <w:lang w:val="en-US"/>
              </w:rPr>
              <w:t>non-seasonally adjusted indicator (NSA)</w:t>
            </w:r>
          </w:p>
        </w:tc>
        <w:tc>
          <w:tcPr>
            <w:tcW w:w="992"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5,4</w:t>
            </w:r>
          </w:p>
        </w:tc>
        <w:tc>
          <w:tcPr>
            <w:tcW w:w="851"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-3,1</w:t>
            </w:r>
          </w:p>
        </w:tc>
        <w:tc>
          <w:tcPr>
            <w:tcW w:w="850"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b/>
                <w:sz w:val="14"/>
                <w:szCs w:val="14"/>
              </w:rPr>
            </w:pPr>
            <w:r w:rsidRPr="00C73924">
              <w:rPr>
                <w:rFonts w:ascii="Fira Sans" w:hAnsi="Fira Sans"/>
                <w:b/>
                <w:sz w:val="14"/>
                <w:szCs w:val="14"/>
              </w:rPr>
              <w:t>-0,5</w:t>
            </w:r>
          </w:p>
        </w:tc>
        <w:tc>
          <w:tcPr>
            <w:tcW w:w="1115" w:type="dxa"/>
            <w:tcBorders>
              <w:top w:val="single" w:sz="4" w:space="0" w:color="001D77"/>
              <w:left w:val="single" w:sz="4" w:space="0" w:color="001D77"/>
              <w:bottom w:val="single" w:sz="4" w:space="0" w:color="001D77"/>
              <w:right w:val="nil"/>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3,1</w:t>
            </w:r>
          </w:p>
        </w:tc>
      </w:tr>
      <w:tr w:rsidR="00C27D7C" w:rsidRPr="006D7274" w:rsidTr="006159EE">
        <w:trPr>
          <w:trHeight w:hRule="exact" w:val="369"/>
        </w:trPr>
        <w:tc>
          <w:tcPr>
            <w:tcW w:w="1418" w:type="dxa"/>
            <w:vMerge/>
            <w:tcBorders>
              <w:top w:val="single" w:sz="4" w:space="0" w:color="001D77"/>
              <w:left w:val="nil"/>
              <w:bottom w:val="single" w:sz="4" w:space="0" w:color="001D77"/>
              <w:right w:val="nil"/>
            </w:tcBorders>
          </w:tcPr>
          <w:p w:rsidR="00C27D7C" w:rsidRPr="006D7274" w:rsidRDefault="00C27D7C" w:rsidP="00C27D7C">
            <w:pPr>
              <w:spacing w:before="120" w:after="120"/>
              <w:rPr>
                <w:rFonts w:ascii="Fira Sans" w:hAnsi="Fira Sans"/>
                <w:sz w:val="14"/>
                <w:szCs w:val="14"/>
              </w:rPr>
            </w:pPr>
          </w:p>
        </w:tc>
        <w:tc>
          <w:tcPr>
            <w:tcW w:w="2835" w:type="dxa"/>
            <w:tcBorders>
              <w:top w:val="single" w:sz="4" w:space="0" w:color="001D77"/>
              <w:left w:val="nil"/>
              <w:bottom w:val="single" w:sz="4" w:space="0" w:color="001D77"/>
              <w:right w:val="single" w:sz="4" w:space="0" w:color="001D77"/>
            </w:tcBorders>
          </w:tcPr>
          <w:p w:rsidR="00C27D7C" w:rsidRPr="00753544" w:rsidRDefault="00C27D7C" w:rsidP="00C27D7C">
            <w:pPr>
              <w:autoSpaceDE w:val="0"/>
              <w:autoSpaceDN w:val="0"/>
              <w:adjustRightInd w:val="0"/>
              <w:rPr>
                <w:rFonts w:ascii="Fira Sans" w:hAnsi="Fira Sans" w:cs="Fira Sans"/>
                <w:color w:val="000000"/>
                <w:sz w:val="14"/>
                <w:szCs w:val="14"/>
                <w:lang w:val="en-US"/>
              </w:rPr>
            </w:pPr>
            <w:r w:rsidRPr="00753544">
              <w:rPr>
                <w:rFonts w:ascii="Fira Sans" w:hAnsi="Fira Sans" w:cs="Fira Sans"/>
                <w:color w:val="000000"/>
                <w:sz w:val="14"/>
                <w:szCs w:val="14"/>
                <w:lang w:val="en-US"/>
              </w:rPr>
              <w:t>“diagnostic” component (NSA)</w:t>
            </w:r>
          </w:p>
        </w:tc>
        <w:tc>
          <w:tcPr>
            <w:tcW w:w="992"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9,7</w:t>
            </w:r>
          </w:p>
        </w:tc>
        <w:tc>
          <w:tcPr>
            <w:tcW w:w="851"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6,1</w:t>
            </w:r>
          </w:p>
        </w:tc>
        <w:tc>
          <w:tcPr>
            <w:tcW w:w="850"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b/>
                <w:sz w:val="14"/>
                <w:szCs w:val="14"/>
              </w:rPr>
            </w:pPr>
            <w:r w:rsidRPr="00C73924">
              <w:rPr>
                <w:rFonts w:ascii="Fira Sans" w:hAnsi="Fira Sans"/>
                <w:b/>
                <w:sz w:val="14"/>
                <w:szCs w:val="14"/>
              </w:rPr>
              <w:t>8,0</w:t>
            </w:r>
          </w:p>
        </w:tc>
        <w:tc>
          <w:tcPr>
            <w:tcW w:w="1115" w:type="dxa"/>
            <w:tcBorders>
              <w:top w:val="single" w:sz="4" w:space="0" w:color="001D77"/>
              <w:left w:val="single" w:sz="4" w:space="0" w:color="001D77"/>
              <w:bottom w:val="single" w:sz="4" w:space="0" w:color="001D77"/>
              <w:right w:val="nil"/>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1,3</w:t>
            </w:r>
          </w:p>
        </w:tc>
      </w:tr>
      <w:tr w:rsidR="00C27D7C" w:rsidRPr="006D7274" w:rsidTr="006159EE">
        <w:trPr>
          <w:trHeight w:hRule="exact" w:val="369"/>
        </w:trPr>
        <w:tc>
          <w:tcPr>
            <w:tcW w:w="1418" w:type="dxa"/>
            <w:vMerge/>
            <w:tcBorders>
              <w:top w:val="single" w:sz="4" w:space="0" w:color="001D77"/>
              <w:left w:val="nil"/>
              <w:bottom w:val="single" w:sz="4" w:space="0" w:color="auto"/>
              <w:right w:val="nil"/>
            </w:tcBorders>
          </w:tcPr>
          <w:p w:rsidR="00C27D7C" w:rsidRPr="006D7274" w:rsidRDefault="00C27D7C" w:rsidP="00C27D7C">
            <w:pPr>
              <w:spacing w:before="120" w:after="120"/>
              <w:rPr>
                <w:rFonts w:ascii="Fira Sans" w:hAnsi="Fira Sans"/>
                <w:sz w:val="14"/>
                <w:szCs w:val="14"/>
              </w:rPr>
            </w:pPr>
          </w:p>
        </w:tc>
        <w:tc>
          <w:tcPr>
            <w:tcW w:w="2835" w:type="dxa"/>
            <w:tcBorders>
              <w:top w:val="single" w:sz="4" w:space="0" w:color="001D77"/>
              <w:left w:val="nil"/>
              <w:bottom w:val="single" w:sz="4" w:space="0" w:color="001D77"/>
              <w:right w:val="single" w:sz="4" w:space="0" w:color="001D77"/>
            </w:tcBorders>
          </w:tcPr>
          <w:p w:rsidR="00C27D7C" w:rsidRPr="00753544" w:rsidRDefault="00C27D7C" w:rsidP="00C27D7C">
            <w:pPr>
              <w:autoSpaceDE w:val="0"/>
              <w:autoSpaceDN w:val="0"/>
              <w:adjustRightInd w:val="0"/>
              <w:rPr>
                <w:rFonts w:ascii="Fira Sans" w:hAnsi="Fira Sans" w:cs="Fira Sans"/>
                <w:color w:val="000000"/>
                <w:sz w:val="14"/>
                <w:szCs w:val="14"/>
                <w:lang w:val="en-US"/>
              </w:rPr>
            </w:pPr>
            <w:r w:rsidRPr="00753544">
              <w:rPr>
                <w:rFonts w:ascii="Fira Sans" w:hAnsi="Fira Sans" w:cs="Fira Sans"/>
                <w:color w:val="000000"/>
                <w:sz w:val="14"/>
                <w:szCs w:val="14"/>
                <w:lang w:val="en-US"/>
              </w:rPr>
              <w:t>“forecasting” component (NSA)</w:t>
            </w:r>
          </w:p>
        </w:tc>
        <w:tc>
          <w:tcPr>
            <w:tcW w:w="992"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1,1</w:t>
            </w:r>
          </w:p>
        </w:tc>
        <w:tc>
          <w:tcPr>
            <w:tcW w:w="851"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-12,3</w:t>
            </w:r>
          </w:p>
        </w:tc>
        <w:tc>
          <w:tcPr>
            <w:tcW w:w="850"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b/>
                <w:sz w:val="14"/>
                <w:szCs w:val="14"/>
              </w:rPr>
            </w:pPr>
            <w:r w:rsidRPr="00C73924">
              <w:rPr>
                <w:rFonts w:ascii="Fira Sans" w:hAnsi="Fira Sans"/>
                <w:b/>
                <w:sz w:val="14"/>
                <w:szCs w:val="14"/>
              </w:rPr>
              <w:t>-9,0</w:t>
            </w:r>
          </w:p>
        </w:tc>
        <w:tc>
          <w:tcPr>
            <w:tcW w:w="1115" w:type="dxa"/>
            <w:tcBorders>
              <w:top w:val="single" w:sz="4" w:space="0" w:color="001D77"/>
              <w:left w:val="single" w:sz="4" w:space="0" w:color="001D77"/>
              <w:bottom w:val="single" w:sz="4" w:space="0" w:color="001D77"/>
              <w:right w:val="nil"/>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4,9</w:t>
            </w:r>
          </w:p>
        </w:tc>
      </w:tr>
      <w:tr w:rsidR="00C27D7C" w:rsidRPr="006D7274" w:rsidTr="006159EE">
        <w:trPr>
          <w:trHeight w:hRule="exact" w:val="369"/>
        </w:trPr>
        <w:tc>
          <w:tcPr>
            <w:tcW w:w="1418" w:type="dxa"/>
            <w:vMerge w:val="restart"/>
            <w:tcBorders>
              <w:left w:val="nil"/>
              <w:right w:val="nil"/>
            </w:tcBorders>
          </w:tcPr>
          <w:p w:rsidR="00C27D7C" w:rsidRPr="006D7274" w:rsidRDefault="00C27D7C" w:rsidP="00C27D7C">
            <w:pPr>
              <w:spacing w:before="120" w:after="120" w:line="276" w:lineRule="auto"/>
              <w:rPr>
                <w:rFonts w:ascii="Fira Sans" w:hAnsi="Fira Sans"/>
                <w:b/>
                <w:sz w:val="14"/>
                <w:szCs w:val="14"/>
              </w:rPr>
            </w:pPr>
            <w:r w:rsidRPr="006D7274">
              <w:rPr>
                <w:rFonts w:ascii="Fira Sans" w:hAnsi="Fira Sans"/>
                <w:b/>
                <w:noProof/>
                <w:sz w:val="14"/>
                <w:szCs w:val="14"/>
                <w:lang w:eastAsia="pl-PL"/>
              </w:rPr>
              <w:drawing>
                <wp:anchor distT="0" distB="0" distL="114300" distR="114300" simplePos="0" relativeHeight="252354560" behindDoc="0" locked="0" layoutInCell="1" allowOverlap="1" wp14:anchorId="0982AAFE" wp14:editId="74E695DB">
                  <wp:simplePos x="0" y="0"/>
                  <wp:positionH relativeFrom="column">
                    <wp:posOffset>23882</wp:posOffset>
                  </wp:positionH>
                  <wp:positionV relativeFrom="paragraph">
                    <wp:posOffset>312585</wp:posOffset>
                  </wp:positionV>
                  <wp:extent cx="594000" cy="594000"/>
                  <wp:effectExtent l="0" t="0" r="0" b="0"/>
                  <wp:wrapTopAndBottom/>
                  <wp:docPr id="213" name="Obraz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kona 2 b.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000" cy="594000"/>
                          </a:xfrm>
                          <a:prstGeom prst="rect">
                            <a:avLst/>
                          </a:prstGeom>
                        </pic:spPr>
                      </pic:pic>
                    </a:graphicData>
                  </a:graphic>
                  <wp14:sizeRelH relativeFrom="page">
                    <wp14:pctWidth>0</wp14:pctWidth>
                  </wp14:sizeRelH>
                  <wp14:sizeRelV relativeFrom="page">
                    <wp14:pctHeight>0</wp14:pctHeight>
                  </wp14:sizeRelV>
                </wp:anchor>
              </w:drawing>
            </w:r>
            <w:r>
              <w:rPr>
                <w:rFonts w:ascii="Fira Sans" w:hAnsi="Fira Sans"/>
                <w:b/>
                <w:noProof/>
                <w:sz w:val="14"/>
                <w:szCs w:val="14"/>
                <w:lang w:eastAsia="pl-PL"/>
              </w:rPr>
              <w:t>Information and communication</w:t>
            </w:r>
            <w:r w:rsidRPr="006D7274">
              <w:rPr>
                <w:rFonts w:ascii="Fira Sans" w:hAnsi="Fira Sans"/>
                <w:b/>
                <w:noProof/>
                <w:sz w:val="14"/>
                <w:szCs w:val="14"/>
                <w:lang w:eastAsia="pl-PL"/>
              </w:rPr>
              <w:t xml:space="preserve"> </w:t>
            </w:r>
          </w:p>
        </w:tc>
        <w:tc>
          <w:tcPr>
            <w:tcW w:w="2835" w:type="dxa"/>
            <w:tcBorders>
              <w:top w:val="single" w:sz="4" w:space="0" w:color="001D77"/>
              <w:left w:val="nil"/>
              <w:bottom w:val="single" w:sz="4" w:space="0" w:color="001D77"/>
              <w:right w:val="single" w:sz="4" w:space="0" w:color="001D77"/>
            </w:tcBorders>
          </w:tcPr>
          <w:p w:rsidR="00C27D7C" w:rsidRPr="00753544" w:rsidRDefault="00C27D7C" w:rsidP="00C27D7C">
            <w:pPr>
              <w:autoSpaceDE w:val="0"/>
              <w:autoSpaceDN w:val="0"/>
              <w:adjustRightInd w:val="0"/>
              <w:rPr>
                <w:rFonts w:ascii="Fira Sans" w:hAnsi="Fira Sans" w:cs="Fira Sans"/>
                <w:color w:val="000000"/>
                <w:sz w:val="14"/>
                <w:szCs w:val="14"/>
                <w:lang w:val="en-US"/>
              </w:rPr>
            </w:pPr>
            <w:r w:rsidRPr="00753544">
              <w:rPr>
                <w:rFonts w:ascii="Fira Sans" w:hAnsi="Fira Sans" w:cs="Fira Sans"/>
                <w:color w:val="000000"/>
                <w:sz w:val="14"/>
                <w:szCs w:val="14"/>
                <w:lang w:val="en-US"/>
              </w:rPr>
              <w:t>seasonally adjusted indicator (SA)</w:t>
            </w:r>
          </w:p>
        </w:tc>
        <w:tc>
          <w:tcPr>
            <w:tcW w:w="992"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17,6</w:t>
            </w:r>
          </w:p>
        </w:tc>
        <w:tc>
          <w:tcPr>
            <w:tcW w:w="851"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15,8</w:t>
            </w:r>
          </w:p>
        </w:tc>
        <w:tc>
          <w:tcPr>
            <w:tcW w:w="850"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b/>
                <w:sz w:val="14"/>
                <w:szCs w:val="14"/>
              </w:rPr>
            </w:pPr>
            <w:r w:rsidRPr="00C73924">
              <w:rPr>
                <w:rFonts w:ascii="Fira Sans" w:hAnsi="Fira Sans"/>
                <w:b/>
                <w:sz w:val="14"/>
                <w:szCs w:val="14"/>
              </w:rPr>
              <w:t>17,3</w:t>
            </w:r>
          </w:p>
        </w:tc>
        <w:tc>
          <w:tcPr>
            <w:tcW w:w="1115" w:type="dxa"/>
            <w:tcBorders>
              <w:top w:val="single" w:sz="4" w:space="0" w:color="001D77"/>
              <w:left w:val="single" w:sz="4" w:space="0" w:color="001D77"/>
              <w:bottom w:val="single" w:sz="4" w:space="0" w:color="001D77"/>
              <w:right w:val="nil"/>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19,9</w:t>
            </w:r>
          </w:p>
        </w:tc>
      </w:tr>
      <w:tr w:rsidR="00C27D7C" w:rsidRPr="006D7274" w:rsidTr="006159EE">
        <w:trPr>
          <w:trHeight w:hRule="exact" w:val="369"/>
        </w:trPr>
        <w:tc>
          <w:tcPr>
            <w:tcW w:w="1418" w:type="dxa"/>
            <w:vMerge/>
            <w:tcBorders>
              <w:left w:val="nil"/>
              <w:right w:val="nil"/>
            </w:tcBorders>
          </w:tcPr>
          <w:p w:rsidR="00C27D7C" w:rsidRPr="006D7274" w:rsidRDefault="00C27D7C" w:rsidP="00C27D7C">
            <w:pPr>
              <w:spacing w:before="120" w:after="120"/>
              <w:rPr>
                <w:rFonts w:ascii="Fira Sans" w:hAnsi="Fira Sans"/>
                <w:sz w:val="14"/>
                <w:szCs w:val="14"/>
              </w:rPr>
            </w:pPr>
          </w:p>
        </w:tc>
        <w:tc>
          <w:tcPr>
            <w:tcW w:w="2835" w:type="dxa"/>
            <w:tcBorders>
              <w:top w:val="single" w:sz="4" w:space="0" w:color="001D77"/>
              <w:left w:val="nil"/>
              <w:bottom w:val="single" w:sz="4" w:space="0" w:color="001D77"/>
              <w:right w:val="single" w:sz="4" w:space="0" w:color="001D77"/>
            </w:tcBorders>
          </w:tcPr>
          <w:p w:rsidR="00C27D7C" w:rsidRPr="00753544" w:rsidRDefault="00C27D7C" w:rsidP="00C27D7C">
            <w:pPr>
              <w:autoSpaceDE w:val="0"/>
              <w:autoSpaceDN w:val="0"/>
              <w:adjustRightInd w:val="0"/>
              <w:rPr>
                <w:rFonts w:ascii="Fira Sans" w:hAnsi="Fira Sans" w:cs="Fira Sans"/>
                <w:color w:val="000000"/>
                <w:sz w:val="14"/>
                <w:szCs w:val="14"/>
                <w:lang w:val="en-US"/>
              </w:rPr>
            </w:pPr>
            <w:r w:rsidRPr="00753544">
              <w:rPr>
                <w:rFonts w:ascii="Fira Sans" w:hAnsi="Fira Sans" w:cs="Fira Sans"/>
                <w:color w:val="000000"/>
                <w:sz w:val="14"/>
                <w:szCs w:val="14"/>
                <w:lang w:val="en-US"/>
              </w:rPr>
              <w:t>non-seasonally adjusted indicator (NSA)</w:t>
            </w:r>
          </w:p>
        </w:tc>
        <w:tc>
          <w:tcPr>
            <w:tcW w:w="992"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20,0</w:t>
            </w:r>
          </w:p>
        </w:tc>
        <w:tc>
          <w:tcPr>
            <w:tcW w:w="851"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14,4</w:t>
            </w:r>
          </w:p>
        </w:tc>
        <w:tc>
          <w:tcPr>
            <w:tcW w:w="850"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b/>
                <w:sz w:val="14"/>
                <w:szCs w:val="14"/>
              </w:rPr>
            </w:pPr>
            <w:r w:rsidRPr="00C73924">
              <w:rPr>
                <w:rFonts w:ascii="Fira Sans" w:hAnsi="Fira Sans"/>
                <w:b/>
                <w:sz w:val="14"/>
                <w:szCs w:val="14"/>
              </w:rPr>
              <w:t>19,7</w:t>
            </w:r>
          </w:p>
        </w:tc>
        <w:tc>
          <w:tcPr>
            <w:tcW w:w="1115" w:type="dxa"/>
            <w:tcBorders>
              <w:top w:val="single" w:sz="4" w:space="0" w:color="001D77"/>
              <w:left w:val="single" w:sz="4" w:space="0" w:color="001D77"/>
              <w:bottom w:val="single" w:sz="4" w:space="0" w:color="001D77"/>
              <w:right w:val="nil"/>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19,9</w:t>
            </w:r>
          </w:p>
        </w:tc>
      </w:tr>
      <w:tr w:rsidR="00C27D7C" w:rsidRPr="006D7274" w:rsidTr="006159EE">
        <w:trPr>
          <w:trHeight w:hRule="exact" w:val="369"/>
        </w:trPr>
        <w:tc>
          <w:tcPr>
            <w:tcW w:w="1418" w:type="dxa"/>
            <w:vMerge/>
            <w:tcBorders>
              <w:left w:val="nil"/>
              <w:right w:val="nil"/>
            </w:tcBorders>
          </w:tcPr>
          <w:p w:rsidR="00C27D7C" w:rsidRPr="006D7274" w:rsidRDefault="00C27D7C" w:rsidP="00C27D7C">
            <w:pPr>
              <w:spacing w:before="120" w:after="120"/>
              <w:rPr>
                <w:rFonts w:ascii="Fira Sans" w:hAnsi="Fira Sans"/>
                <w:sz w:val="14"/>
                <w:szCs w:val="14"/>
              </w:rPr>
            </w:pPr>
          </w:p>
        </w:tc>
        <w:tc>
          <w:tcPr>
            <w:tcW w:w="2835" w:type="dxa"/>
            <w:tcBorders>
              <w:top w:val="single" w:sz="4" w:space="0" w:color="001D77"/>
              <w:left w:val="nil"/>
              <w:bottom w:val="single" w:sz="4" w:space="0" w:color="001D77"/>
              <w:right w:val="single" w:sz="4" w:space="0" w:color="001D77"/>
            </w:tcBorders>
          </w:tcPr>
          <w:p w:rsidR="00C27D7C" w:rsidRPr="00753544" w:rsidRDefault="00C27D7C" w:rsidP="00C27D7C">
            <w:pPr>
              <w:autoSpaceDE w:val="0"/>
              <w:autoSpaceDN w:val="0"/>
              <w:adjustRightInd w:val="0"/>
              <w:rPr>
                <w:rFonts w:ascii="Fira Sans" w:hAnsi="Fira Sans" w:cs="Fira Sans"/>
                <w:color w:val="000000"/>
                <w:sz w:val="14"/>
                <w:szCs w:val="14"/>
                <w:lang w:val="en-US"/>
              </w:rPr>
            </w:pPr>
            <w:r w:rsidRPr="00753544">
              <w:rPr>
                <w:rFonts w:ascii="Fira Sans" w:hAnsi="Fira Sans" w:cs="Fira Sans"/>
                <w:color w:val="000000"/>
                <w:sz w:val="14"/>
                <w:szCs w:val="14"/>
                <w:lang w:val="en-US"/>
              </w:rPr>
              <w:t>“diagnostic” component (NSA)</w:t>
            </w:r>
          </w:p>
        </w:tc>
        <w:tc>
          <w:tcPr>
            <w:tcW w:w="992"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33,1</w:t>
            </w:r>
          </w:p>
        </w:tc>
        <w:tc>
          <w:tcPr>
            <w:tcW w:w="851"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24,6</w:t>
            </w:r>
          </w:p>
        </w:tc>
        <w:tc>
          <w:tcPr>
            <w:tcW w:w="850"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b/>
                <w:sz w:val="14"/>
                <w:szCs w:val="14"/>
              </w:rPr>
            </w:pPr>
            <w:r w:rsidRPr="00C73924">
              <w:rPr>
                <w:rFonts w:ascii="Fira Sans" w:hAnsi="Fira Sans"/>
                <w:b/>
                <w:sz w:val="14"/>
                <w:szCs w:val="14"/>
              </w:rPr>
              <w:t>33,7</w:t>
            </w:r>
          </w:p>
        </w:tc>
        <w:tc>
          <w:tcPr>
            <w:tcW w:w="1115" w:type="dxa"/>
            <w:tcBorders>
              <w:top w:val="single" w:sz="4" w:space="0" w:color="001D77"/>
              <w:left w:val="single" w:sz="4" w:space="0" w:color="001D77"/>
              <w:bottom w:val="single" w:sz="4" w:space="0" w:color="001D77"/>
              <w:right w:val="nil"/>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26,3</w:t>
            </w:r>
          </w:p>
        </w:tc>
      </w:tr>
      <w:tr w:rsidR="00C27D7C" w:rsidRPr="006D7274" w:rsidTr="006159EE">
        <w:trPr>
          <w:trHeight w:hRule="exact" w:val="369"/>
        </w:trPr>
        <w:tc>
          <w:tcPr>
            <w:tcW w:w="1418" w:type="dxa"/>
            <w:vMerge/>
            <w:tcBorders>
              <w:left w:val="nil"/>
              <w:bottom w:val="single" w:sz="4" w:space="0" w:color="auto"/>
              <w:right w:val="nil"/>
            </w:tcBorders>
          </w:tcPr>
          <w:p w:rsidR="00C27D7C" w:rsidRPr="006D7274" w:rsidRDefault="00C27D7C" w:rsidP="00C27D7C">
            <w:pPr>
              <w:spacing w:before="120" w:after="120"/>
              <w:rPr>
                <w:rFonts w:ascii="Fira Sans" w:hAnsi="Fira Sans"/>
                <w:sz w:val="14"/>
                <w:szCs w:val="14"/>
              </w:rPr>
            </w:pPr>
          </w:p>
        </w:tc>
        <w:tc>
          <w:tcPr>
            <w:tcW w:w="2835" w:type="dxa"/>
            <w:tcBorders>
              <w:top w:val="single" w:sz="4" w:space="0" w:color="001D77"/>
              <w:left w:val="nil"/>
              <w:bottom w:val="single" w:sz="4" w:space="0" w:color="001D77"/>
              <w:right w:val="single" w:sz="4" w:space="0" w:color="001D77"/>
            </w:tcBorders>
          </w:tcPr>
          <w:p w:rsidR="00C27D7C" w:rsidRPr="00753544" w:rsidRDefault="00C27D7C" w:rsidP="00C27D7C">
            <w:pPr>
              <w:autoSpaceDE w:val="0"/>
              <w:autoSpaceDN w:val="0"/>
              <w:adjustRightInd w:val="0"/>
              <w:rPr>
                <w:rFonts w:ascii="Fira Sans" w:hAnsi="Fira Sans" w:cs="Fira Sans"/>
                <w:color w:val="000000"/>
                <w:sz w:val="14"/>
                <w:szCs w:val="14"/>
                <w:lang w:val="en-US"/>
              </w:rPr>
            </w:pPr>
            <w:r w:rsidRPr="00753544">
              <w:rPr>
                <w:rFonts w:ascii="Fira Sans" w:hAnsi="Fira Sans" w:cs="Fira Sans"/>
                <w:color w:val="000000"/>
                <w:sz w:val="14"/>
                <w:szCs w:val="14"/>
                <w:lang w:val="en-US"/>
              </w:rPr>
              <w:t>“forecasting” component (NSA)</w:t>
            </w:r>
          </w:p>
        </w:tc>
        <w:tc>
          <w:tcPr>
            <w:tcW w:w="992"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6,8</w:t>
            </w:r>
          </w:p>
        </w:tc>
        <w:tc>
          <w:tcPr>
            <w:tcW w:w="851"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4,2</w:t>
            </w:r>
          </w:p>
        </w:tc>
        <w:tc>
          <w:tcPr>
            <w:tcW w:w="850"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b/>
                <w:sz w:val="14"/>
                <w:szCs w:val="14"/>
              </w:rPr>
            </w:pPr>
            <w:r w:rsidRPr="00C73924">
              <w:rPr>
                <w:rFonts w:ascii="Fira Sans" w:hAnsi="Fira Sans"/>
                <w:b/>
                <w:sz w:val="14"/>
                <w:szCs w:val="14"/>
              </w:rPr>
              <w:t>5,6</w:t>
            </w:r>
          </w:p>
        </w:tc>
        <w:tc>
          <w:tcPr>
            <w:tcW w:w="1115" w:type="dxa"/>
            <w:tcBorders>
              <w:top w:val="single" w:sz="4" w:space="0" w:color="001D77"/>
              <w:left w:val="single" w:sz="4" w:space="0" w:color="001D77"/>
              <w:bottom w:val="single" w:sz="4" w:space="0" w:color="001D77"/>
              <w:right w:val="nil"/>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13,5</w:t>
            </w:r>
          </w:p>
        </w:tc>
      </w:tr>
      <w:tr w:rsidR="00C27D7C" w:rsidRPr="006D7274" w:rsidTr="006159EE">
        <w:trPr>
          <w:trHeight w:val="369"/>
        </w:trPr>
        <w:tc>
          <w:tcPr>
            <w:tcW w:w="1418" w:type="dxa"/>
            <w:vMerge w:val="restart"/>
            <w:tcBorders>
              <w:left w:val="nil"/>
              <w:bottom w:val="nil"/>
              <w:right w:val="nil"/>
            </w:tcBorders>
          </w:tcPr>
          <w:p w:rsidR="00C27D7C" w:rsidRPr="006D7274" w:rsidRDefault="00C27D7C" w:rsidP="00C27D7C">
            <w:pPr>
              <w:spacing w:before="120" w:after="120" w:line="276" w:lineRule="auto"/>
              <w:rPr>
                <w:rFonts w:ascii="Fira Sans" w:hAnsi="Fira Sans"/>
                <w:b/>
                <w:sz w:val="14"/>
                <w:szCs w:val="14"/>
              </w:rPr>
            </w:pPr>
            <w:r w:rsidRPr="006D7274">
              <w:rPr>
                <w:rFonts w:ascii="Fira Sans" w:hAnsi="Fira Sans"/>
                <w:b/>
                <w:noProof/>
                <w:sz w:val="14"/>
                <w:szCs w:val="14"/>
                <w:lang w:eastAsia="pl-PL"/>
              </w:rPr>
              <w:drawing>
                <wp:anchor distT="0" distB="0" distL="114300" distR="114300" simplePos="0" relativeHeight="252355584" behindDoc="0" locked="0" layoutInCell="1" allowOverlap="1" wp14:anchorId="4D0FEC9E" wp14:editId="76F53F30">
                  <wp:simplePos x="0" y="0"/>
                  <wp:positionH relativeFrom="column">
                    <wp:posOffset>19381</wp:posOffset>
                  </wp:positionH>
                  <wp:positionV relativeFrom="paragraph">
                    <wp:posOffset>468934</wp:posOffset>
                  </wp:positionV>
                  <wp:extent cx="594000" cy="594000"/>
                  <wp:effectExtent l="0" t="0" r="0" b="0"/>
                  <wp:wrapTopAndBottom/>
                  <wp:docPr id="215" name="Obraz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kona 1 b.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000" cy="594000"/>
                          </a:xfrm>
                          <a:prstGeom prst="rect">
                            <a:avLst/>
                          </a:prstGeom>
                        </pic:spPr>
                      </pic:pic>
                    </a:graphicData>
                  </a:graphic>
                  <wp14:sizeRelH relativeFrom="page">
                    <wp14:pctWidth>0</wp14:pctWidth>
                  </wp14:sizeRelH>
                  <wp14:sizeRelV relativeFrom="page">
                    <wp14:pctHeight>0</wp14:pctHeight>
                  </wp14:sizeRelV>
                </wp:anchor>
              </w:drawing>
            </w:r>
            <w:r w:rsidR="000A7081">
              <w:rPr>
                <w:rFonts w:ascii="Fira Sans" w:hAnsi="Fira Sans"/>
                <w:b/>
                <w:noProof/>
                <w:sz w:val="14"/>
                <w:szCs w:val="14"/>
                <w:lang w:eastAsia="pl-PL"/>
              </w:rPr>
              <w:t>Fi</w:t>
            </w:r>
            <w:r>
              <w:rPr>
                <w:rFonts w:ascii="Fira Sans" w:hAnsi="Fira Sans"/>
                <w:b/>
                <w:noProof/>
                <w:sz w:val="14"/>
                <w:szCs w:val="14"/>
                <w:lang w:eastAsia="pl-PL"/>
              </w:rPr>
              <w:t>nancial and insurance activities</w:t>
            </w:r>
            <w:r w:rsidRPr="006D7274">
              <w:rPr>
                <w:rFonts w:ascii="Fira Sans" w:hAnsi="Fira Sans"/>
                <w:b/>
                <w:noProof/>
                <w:sz w:val="14"/>
                <w:szCs w:val="14"/>
                <w:lang w:eastAsia="pl-PL"/>
              </w:rPr>
              <w:t xml:space="preserve"> </w:t>
            </w:r>
          </w:p>
        </w:tc>
        <w:tc>
          <w:tcPr>
            <w:tcW w:w="2835" w:type="dxa"/>
            <w:tcBorders>
              <w:top w:val="single" w:sz="4" w:space="0" w:color="001D77"/>
              <w:left w:val="nil"/>
              <w:bottom w:val="single" w:sz="4" w:space="0" w:color="001D77"/>
              <w:right w:val="single" w:sz="4" w:space="0" w:color="001D77"/>
            </w:tcBorders>
          </w:tcPr>
          <w:p w:rsidR="00C27D7C" w:rsidRPr="00753544" w:rsidRDefault="00C27D7C" w:rsidP="00C27D7C">
            <w:pPr>
              <w:autoSpaceDE w:val="0"/>
              <w:autoSpaceDN w:val="0"/>
              <w:adjustRightInd w:val="0"/>
              <w:rPr>
                <w:rFonts w:ascii="Fira Sans" w:hAnsi="Fira Sans" w:cs="Fira Sans"/>
                <w:color w:val="000000"/>
                <w:sz w:val="14"/>
                <w:szCs w:val="14"/>
                <w:lang w:val="en-US"/>
              </w:rPr>
            </w:pPr>
            <w:r w:rsidRPr="00753544">
              <w:rPr>
                <w:rFonts w:ascii="Fira Sans" w:hAnsi="Fira Sans" w:cs="Fira Sans"/>
                <w:color w:val="000000"/>
                <w:sz w:val="14"/>
                <w:szCs w:val="14"/>
                <w:lang w:val="en-US"/>
              </w:rPr>
              <w:t>seasonally adjusted indicator (SA)</w:t>
            </w:r>
            <w:r w:rsidRPr="00753544">
              <w:rPr>
                <w:rStyle w:val="Odwoanieprzypisudolnego"/>
                <w:rFonts w:ascii="Fira Sans" w:hAnsi="Fira Sans" w:cs="Fira Sans"/>
                <w:color w:val="000000"/>
                <w:sz w:val="14"/>
                <w:szCs w:val="14"/>
                <w:lang w:val="en-US"/>
              </w:rPr>
              <w:footnoteReference w:id="2"/>
            </w:r>
          </w:p>
        </w:tc>
        <w:tc>
          <w:tcPr>
            <w:tcW w:w="992"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w:t>
            </w:r>
          </w:p>
        </w:tc>
        <w:tc>
          <w:tcPr>
            <w:tcW w:w="851"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w:t>
            </w:r>
          </w:p>
        </w:tc>
        <w:tc>
          <w:tcPr>
            <w:tcW w:w="850"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b/>
                <w:sz w:val="14"/>
                <w:szCs w:val="14"/>
              </w:rPr>
            </w:pPr>
            <w:r w:rsidRPr="00C73924">
              <w:rPr>
                <w:rFonts w:ascii="Fira Sans" w:hAnsi="Fira Sans"/>
                <w:b/>
                <w:sz w:val="14"/>
                <w:szCs w:val="14"/>
              </w:rPr>
              <w:t>.</w:t>
            </w:r>
          </w:p>
        </w:tc>
        <w:tc>
          <w:tcPr>
            <w:tcW w:w="1115" w:type="dxa"/>
            <w:tcBorders>
              <w:top w:val="single" w:sz="4" w:space="0" w:color="001D77"/>
              <w:left w:val="single" w:sz="4" w:space="0" w:color="001D77"/>
              <w:bottom w:val="single" w:sz="4" w:space="0" w:color="001D77"/>
              <w:right w:val="nil"/>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w:t>
            </w:r>
          </w:p>
        </w:tc>
      </w:tr>
      <w:tr w:rsidR="00C27D7C" w:rsidRPr="006D7274" w:rsidTr="006159EE">
        <w:trPr>
          <w:trHeight w:val="369"/>
        </w:trPr>
        <w:tc>
          <w:tcPr>
            <w:tcW w:w="1418" w:type="dxa"/>
            <w:vMerge/>
            <w:tcBorders>
              <w:left w:val="nil"/>
              <w:bottom w:val="nil"/>
              <w:right w:val="nil"/>
            </w:tcBorders>
          </w:tcPr>
          <w:p w:rsidR="00C27D7C" w:rsidRPr="006D7274" w:rsidRDefault="00C27D7C" w:rsidP="00C27D7C">
            <w:pPr>
              <w:spacing w:before="120" w:after="120"/>
              <w:rPr>
                <w:rFonts w:ascii="Fira Sans" w:hAnsi="Fira Sans"/>
                <w:sz w:val="14"/>
                <w:szCs w:val="14"/>
              </w:rPr>
            </w:pPr>
          </w:p>
        </w:tc>
        <w:tc>
          <w:tcPr>
            <w:tcW w:w="2835" w:type="dxa"/>
            <w:tcBorders>
              <w:top w:val="single" w:sz="4" w:space="0" w:color="001D77"/>
              <w:left w:val="nil"/>
              <w:bottom w:val="single" w:sz="4" w:space="0" w:color="001D77"/>
              <w:right w:val="single" w:sz="4" w:space="0" w:color="001D77"/>
            </w:tcBorders>
          </w:tcPr>
          <w:p w:rsidR="00C27D7C" w:rsidRPr="00753544" w:rsidRDefault="00C27D7C" w:rsidP="00C27D7C">
            <w:pPr>
              <w:autoSpaceDE w:val="0"/>
              <w:autoSpaceDN w:val="0"/>
              <w:adjustRightInd w:val="0"/>
              <w:rPr>
                <w:rFonts w:ascii="Fira Sans" w:hAnsi="Fira Sans" w:cs="Fira Sans"/>
                <w:color w:val="000000"/>
                <w:sz w:val="14"/>
                <w:szCs w:val="14"/>
                <w:lang w:val="en-US"/>
              </w:rPr>
            </w:pPr>
            <w:r w:rsidRPr="00753544">
              <w:rPr>
                <w:rFonts w:ascii="Fira Sans" w:hAnsi="Fira Sans" w:cs="Fira Sans"/>
                <w:color w:val="000000"/>
                <w:sz w:val="14"/>
                <w:szCs w:val="14"/>
                <w:lang w:val="en-US"/>
              </w:rPr>
              <w:t>non-seasonally adjusted indicator (NSA)</w:t>
            </w:r>
          </w:p>
        </w:tc>
        <w:tc>
          <w:tcPr>
            <w:tcW w:w="992"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28,4</w:t>
            </w:r>
          </w:p>
        </w:tc>
        <w:tc>
          <w:tcPr>
            <w:tcW w:w="851"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24,0</w:t>
            </w:r>
          </w:p>
        </w:tc>
        <w:tc>
          <w:tcPr>
            <w:tcW w:w="850"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b/>
                <w:sz w:val="14"/>
                <w:szCs w:val="14"/>
              </w:rPr>
            </w:pPr>
            <w:r w:rsidRPr="00C73924">
              <w:rPr>
                <w:rFonts w:ascii="Fira Sans" w:hAnsi="Fira Sans"/>
                <w:b/>
                <w:sz w:val="14"/>
                <w:szCs w:val="14"/>
              </w:rPr>
              <w:t>25,7</w:t>
            </w:r>
          </w:p>
        </w:tc>
        <w:tc>
          <w:tcPr>
            <w:tcW w:w="1115" w:type="dxa"/>
            <w:tcBorders>
              <w:top w:val="single" w:sz="4" w:space="0" w:color="001D77"/>
              <w:left w:val="single" w:sz="4" w:space="0" w:color="001D77"/>
              <w:bottom w:val="single" w:sz="4" w:space="0" w:color="001D77"/>
              <w:right w:val="nil"/>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29,3</w:t>
            </w:r>
          </w:p>
        </w:tc>
      </w:tr>
      <w:tr w:rsidR="00C27D7C" w:rsidRPr="006D7274" w:rsidTr="006159EE">
        <w:trPr>
          <w:trHeight w:val="369"/>
        </w:trPr>
        <w:tc>
          <w:tcPr>
            <w:tcW w:w="1418" w:type="dxa"/>
            <w:vMerge/>
            <w:tcBorders>
              <w:left w:val="nil"/>
              <w:bottom w:val="nil"/>
              <w:right w:val="nil"/>
            </w:tcBorders>
          </w:tcPr>
          <w:p w:rsidR="00C27D7C" w:rsidRPr="006D7274" w:rsidRDefault="00C27D7C" w:rsidP="00C27D7C">
            <w:pPr>
              <w:spacing w:before="120" w:after="120"/>
              <w:rPr>
                <w:rFonts w:ascii="Fira Sans" w:hAnsi="Fira Sans"/>
                <w:sz w:val="14"/>
                <w:szCs w:val="14"/>
              </w:rPr>
            </w:pPr>
          </w:p>
        </w:tc>
        <w:tc>
          <w:tcPr>
            <w:tcW w:w="2835" w:type="dxa"/>
            <w:tcBorders>
              <w:top w:val="single" w:sz="4" w:space="0" w:color="001D77"/>
              <w:left w:val="nil"/>
              <w:bottom w:val="single" w:sz="4" w:space="0" w:color="001D77"/>
              <w:right w:val="single" w:sz="4" w:space="0" w:color="001D77"/>
            </w:tcBorders>
          </w:tcPr>
          <w:p w:rsidR="00C27D7C" w:rsidRPr="00753544" w:rsidRDefault="00C27D7C" w:rsidP="00C27D7C">
            <w:pPr>
              <w:autoSpaceDE w:val="0"/>
              <w:autoSpaceDN w:val="0"/>
              <w:adjustRightInd w:val="0"/>
              <w:rPr>
                <w:rFonts w:ascii="Fira Sans" w:hAnsi="Fira Sans" w:cs="Fira Sans"/>
                <w:color w:val="000000"/>
                <w:sz w:val="14"/>
                <w:szCs w:val="14"/>
                <w:lang w:val="en-US"/>
              </w:rPr>
            </w:pPr>
            <w:r w:rsidRPr="00753544">
              <w:rPr>
                <w:rFonts w:ascii="Fira Sans" w:hAnsi="Fira Sans" w:cs="Fira Sans"/>
                <w:color w:val="000000"/>
                <w:sz w:val="14"/>
                <w:szCs w:val="14"/>
                <w:lang w:val="en-US"/>
              </w:rPr>
              <w:t>“diagnostic” component (NSA)</w:t>
            </w:r>
          </w:p>
        </w:tc>
        <w:tc>
          <w:tcPr>
            <w:tcW w:w="992"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43,0</w:t>
            </w:r>
          </w:p>
        </w:tc>
        <w:tc>
          <w:tcPr>
            <w:tcW w:w="851"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40,3</w:t>
            </w:r>
          </w:p>
        </w:tc>
        <w:tc>
          <w:tcPr>
            <w:tcW w:w="850" w:type="dxa"/>
            <w:tcBorders>
              <w:top w:val="single" w:sz="4" w:space="0" w:color="001D77"/>
              <w:left w:val="single" w:sz="4" w:space="0" w:color="001D77"/>
              <w:bottom w:val="single" w:sz="4" w:space="0" w:color="001D77"/>
              <w:right w:val="single" w:sz="4" w:space="0" w:color="001D77"/>
            </w:tcBorders>
          </w:tcPr>
          <w:p w:rsidR="00C27D7C" w:rsidRPr="00C73924" w:rsidRDefault="00C27D7C" w:rsidP="00C73924">
            <w:pPr>
              <w:jc w:val="right"/>
              <w:rPr>
                <w:rFonts w:ascii="Fira Sans" w:hAnsi="Fira Sans"/>
                <w:b/>
                <w:sz w:val="14"/>
                <w:szCs w:val="14"/>
              </w:rPr>
            </w:pPr>
            <w:r w:rsidRPr="00C73924">
              <w:rPr>
                <w:rFonts w:ascii="Fira Sans" w:hAnsi="Fira Sans"/>
                <w:b/>
                <w:sz w:val="14"/>
                <w:szCs w:val="14"/>
              </w:rPr>
              <w:t>42,1</w:t>
            </w:r>
          </w:p>
        </w:tc>
        <w:tc>
          <w:tcPr>
            <w:tcW w:w="1115" w:type="dxa"/>
            <w:tcBorders>
              <w:top w:val="single" w:sz="4" w:space="0" w:color="001D77"/>
              <w:left w:val="single" w:sz="4" w:space="0" w:color="001D77"/>
              <w:bottom w:val="single" w:sz="4" w:space="0" w:color="001D77"/>
              <w:right w:val="nil"/>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34,5</w:t>
            </w:r>
          </w:p>
        </w:tc>
      </w:tr>
      <w:tr w:rsidR="00C27D7C" w:rsidRPr="006D7274" w:rsidTr="006159EE">
        <w:trPr>
          <w:trHeight w:val="369"/>
        </w:trPr>
        <w:tc>
          <w:tcPr>
            <w:tcW w:w="1418" w:type="dxa"/>
            <w:vMerge/>
            <w:tcBorders>
              <w:left w:val="nil"/>
              <w:bottom w:val="nil"/>
              <w:right w:val="nil"/>
            </w:tcBorders>
          </w:tcPr>
          <w:p w:rsidR="00C27D7C" w:rsidRPr="006D7274" w:rsidRDefault="00C27D7C" w:rsidP="00C27D7C">
            <w:pPr>
              <w:spacing w:before="120" w:after="120"/>
              <w:rPr>
                <w:rFonts w:ascii="Fira Sans" w:hAnsi="Fira Sans"/>
                <w:sz w:val="14"/>
                <w:szCs w:val="14"/>
              </w:rPr>
            </w:pPr>
          </w:p>
        </w:tc>
        <w:tc>
          <w:tcPr>
            <w:tcW w:w="2835" w:type="dxa"/>
            <w:tcBorders>
              <w:top w:val="single" w:sz="4" w:space="0" w:color="001D77"/>
              <w:left w:val="nil"/>
              <w:bottom w:val="nil"/>
              <w:right w:val="single" w:sz="4" w:space="0" w:color="001D77"/>
            </w:tcBorders>
          </w:tcPr>
          <w:p w:rsidR="00C27D7C" w:rsidRPr="00753544" w:rsidRDefault="00C27D7C" w:rsidP="00C27D7C">
            <w:pPr>
              <w:autoSpaceDE w:val="0"/>
              <w:autoSpaceDN w:val="0"/>
              <w:adjustRightInd w:val="0"/>
              <w:rPr>
                <w:rFonts w:ascii="Fira Sans" w:hAnsi="Fira Sans" w:cs="Fira Sans"/>
                <w:color w:val="000000"/>
                <w:sz w:val="14"/>
                <w:szCs w:val="14"/>
                <w:lang w:val="en-US"/>
              </w:rPr>
            </w:pPr>
            <w:r w:rsidRPr="00753544">
              <w:rPr>
                <w:rFonts w:ascii="Fira Sans" w:hAnsi="Fira Sans" w:cs="Fira Sans"/>
                <w:color w:val="000000"/>
                <w:sz w:val="14"/>
                <w:szCs w:val="14"/>
                <w:lang w:val="en-US"/>
              </w:rPr>
              <w:t>“forecasting” component (NSA)</w:t>
            </w:r>
          </w:p>
        </w:tc>
        <w:tc>
          <w:tcPr>
            <w:tcW w:w="992" w:type="dxa"/>
            <w:tcBorders>
              <w:top w:val="single" w:sz="4" w:space="0" w:color="001D77"/>
              <w:left w:val="single" w:sz="4" w:space="0" w:color="001D77"/>
              <w:bottom w:val="nil"/>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13,7</w:t>
            </w:r>
          </w:p>
        </w:tc>
        <w:tc>
          <w:tcPr>
            <w:tcW w:w="851" w:type="dxa"/>
            <w:tcBorders>
              <w:top w:val="single" w:sz="4" w:space="0" w:color="001D77"/>
              <w:left w:val="single" w:sz="4" w:space="0" w:color="001D77"/>
              <w:bottom w:val="nil"/>
              <w:right w:val="single" w:sz="4" w:space="0" w:color="001D77"/>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7,6</w:t>
            </w:r>
          </w:p>
        </w:tc>
        <w:tc>
          <w:tcPr>
            <w:tcW w:w="850" w:type="dxa"/>
            <w:tcBorders>
              <w:top w:val="single" w:sz="4" w:space="0" w:color="001D77"/>
              <w:left w:val="single" w:sz="4" w:space="0" w:color="001D77"/>
              <w:bottom w:val="nil"/>
              <w:right w:val="single" w:sz="4" w:space="0" w:color="001D77"/>
            </w:tcBorders>
          </w:tcPr>
          <w:p w:rsidR="00C27D7C" w:rsidRPr="00C73924" w:rsidRDefault="00C27D7C" w:rsidP="00C73924">
            <w:pPr>
              <w:jc w:val="right"/>
              <w:rPr>
                <w:rFonts w:ascii="Fira Sans" w:hAnsi="Fira Sans"/>
                <w:b/>
                <w:sz w:val="14"/>
                <w:szCs w:val="14"/>
              </w:rPr>
            </w:pPr>
            <w:r w:rsidRPr="00C73924">
              <w:rPr>
                <w:rFonts w:ascii="Fira Sans" w:hAnsi="Fira Sans"/>
                <w:b/>
                <w:sz w:val="14"/>
                <w:szCs w:val="14"/>
              </w:rPr>
              <w:t>9,2</w:t>
            </w:r>
          </w:p>
        </w:tc>
        <w:tc>
          <w:tcPr>
            <w:tcW w:w="1115" w:type="dxa"/>
            <w:tcBorders>
              <w:top w:val="single" w:sz="4" w:space="0" w:color="001D77"/>
              <w:left w:val="single" w:sz="4" w:space="0" w:color="001D77"/>
              <w:bottom w:val="nil"/>
              <w:right w:val="nil"/>
            </w:tcBorders>
          </w:tcPr>
          <w:p w:rsidR="00C27D7C" w:rsidRPr="00C73924" w:rsidRDefault="00C27D7C" w:rsidP="00C73924">
            <w:pPr>
              <w:jc w:val="right"/>
              <w:rPr>
                <w:rFonts w:ascii="Fira Sans" w:hAnsi="Fira Sans"/>
                <w:sz w:val="14"/>
                <w:szCs w:val="14"/>
              </w:rPr>
            </w:pPr>
            <w:r w:rsidRPr="00C73924">
              <w:rPr>
                <w:rFonts w:ascii="Fira Sans" w:hAnsi="Fira Sans"/>
                <w:sz w:val="14"/>
                <w:szCs w:val="14"/>
              </w:rPr>
              <w:t>24,1</w:t>
            </w:r>
          </w:p>
        </w:tc>
      </w:tr>
    </w:tbl>
    <w:p w:rsidR="00AB6D9B" w:rsidRPr="00001C5B" w:rsidRDefault="00E011CF" w:rsidP="00E011CF">
      <w:pPr>
        <w:spacing w:line="259" w:lineRule="auto"/>
        <w:rPr>
          <w:rFonts w:ascii="Fira Sans" w:hAnsi="Fira Sans"/>
          <w:sz w:val="18"/>
        </w:rPr>
        <w:sectPr w:rsidR="00AB6D9B" w:rsidRPr="00001C5B" w:rsidSect="001448A7">
          <w:headerReference w:type="default" r:id="rId34"/>
          <w:footerReference w:type="default" r:id="rId35"/>
          <w:headerReference w:type="first" r:id="rId36"/>
          <w:footerReference w:type="first" r:id="rId37"/>
          <w:pgSz w:w="11906" w:h="16838"/>
          <w:pgMar w:top="720" w:right="3119" w:bottom="720" w:left="720" w:header="284" w:footer="397" w:gutter="0"/>
          <w:cols w:space="708"/>
          <w:titlePg/>
          <w:docGrid w:linePitch="360"/>
        </w:sectPr>
      </w:pPr>
      <w:r>
        <w:rPr>
          <w:rFonts w:ascii="Fira Sans" w:hAnsi="Fira Sans"/>
          <w:sz w:val="18"/>
        </w:rPr>
        <w:br w:type="page"/>
      </w:r>
    </w:p>
    <w:p w:rsidR="00437395" w:rsidRPr="00001C5B" w:rsidRDefault="00437395" w:rsidP="00E76D26">
      <w:pPr>
        <w:spacing w:before="120" w:after="120"/>
        <w:rPr>
          <w:rFonts w:ascii="Fira Sans" w:hAnsi="Fira Sans"/>
          <w:sz w:val="18"/>
        </w:rPr>
      </w:pPr>
    </w:p>
    <w:tbl>
      <w:tblPr>
        <w:tblpPr w:leftFromText="141" w:rightFromText="141" w:vertAnchor="text" w:horzAnchor="margin" w:tblpXSpec="center" w:tblpY="-47"/>
        <w:tblW w:w="0" w:type="auto"/>
        <w:tblLook w:val="04A0" w:firstRow="1" w:lastRow="0" w:firstColumn="1" w:lastColumn="0" w:noHBand="0" w:noVBand="1"/>
      </w:tblPr>
      <w:tblGrid>
        <w:gridCol w:w="4244"/>
        <w:gridCol w:w="3823"/>
      </w:tblGrid>
      <w:tr w:rsidR="00AB6D25" w:rsidRPr="00B5109D" w:rsidTr="007D335D">
        <w:trPr>
          <w:trHeight w:val="1848"/>
        </w:trPr>
        <w:tc>
          <w:tcPr>
            <w:tcW w:w="4379" w:type="dxa"/>
          </w:tcPr>
          <w:p w:rsidR="004356F0" w:rsidRPr="004B0F9D" w:rsidRDefault="004356F0" w:rsidP="004356F0">
            <w:pPr>
              <w:spacing w:after="0" w:line="276" w:lineRule="auto"/>
              <w:rPr>
                <w:rFonts w:ascii="Fira Sans" w:hAnsi="Fira Sans" w:cs="Arial"/>
                <w:color w:val="000000" w:themeColor="text1"/>
                <w:sz w:val="20"/>
                <w:lang w:val="en-US"/>
              </w:rPr>
            </w:pPr>
            <w:r w:rsidRPr="004B0F9D">
              <w:rPr>
                <w:rFonts w:ascii="Fira Sans" w:hAnsi="Fira Sans" w:cs="Arial"/>
                <w:color w:val="000000" w:themeColor="text1"/>
                <w:sz w:val="20"/>
                <w:lang w:val="en-US"/>
              </w:rPr>
              <w:t>Prepared by:</w:t>
            </w:r>
          </w:p>
          <w:p w:rsidR="004356F0" w:rsidRDefault="004356F0" w:rsidP="00E76D26">
            <w:pPr>
              <w:spacing w:after="0" w:line="276" w:lineRule="auto"/>
              <w:rPr>
                <w:rFonts w:ascii="Fira Sans" w:hAnsi="Fira Sans" w:cs="Arial"/>
                <w:b/>
                <w:color w:val="000000" w:themeColor="text1"/>
                <w:sz w:val="20"/>
                <w:lang w:val="en-US"/>
              </w:rPr>
            </w:pPr>
            <w:r w:rsidRPr="004356F0">
              <w:rPr>
                <w:rFonts w:ascii="Fira Sans" w:hAnsi="Fira Sans" w:cs="Arial"/>
                <w:b/>
                <w:color w:val="000000" w:themeColor="text1"/>
                <w:sz w:val="20"/>
                <w:lang w:val="en-US"/>
              </w:rPr>
              <w:t>Macroeconomic Studies and Finance Statistics Department</w:t>
            </w:r>
          </w:p>
          <w:p w:rsidR="00AB6D25" w:rsidRPr="00A051F6" w:rsidRDefault="00E21A61" w:rsidP="00E76D26">
            <w:pPr>
              <w:spacing w:after="0" w:line="276" w:lineRule="auto"/>
              <w:rPr>
                <w:rFonts w:ascii="Fira Sans" w:hAnsi="Fira Sans" w:cs="Arial"/>
                <w:b/>
                <w:color w:val="000000" w:themeColor="text1"/>
                <w:sz w:val="20"/>
                <w:lang w:val="en-US"/>
              </w:rPr>
            </w:pPr>
            <w:r>
              <w:rPr>
                <w:rFonts w:ascii="Fira Sans" w:hAnsi="Fira Sans" w:cs="Arial"/>
                <w:b/>
                <w:color w:val="000000" w:themeColor="text1"/>
                <w:sz w:val="20"/>
                <w:lang w:val="en-US"/>
              </w:rPr>
              <w:t>Director Mirosław Błażej</w:t>
            </w:r>
          </w:p>
          <w:p w:rsidR="00AB6D25" w:rsidRPr="00A051F6" w:rsidRDefault="006E045A" w:rsidP="00E76D26">
            <w:pPr>
              <w:pStyle w:val="Nagwek3"/>
              <w:spacing w:before="0" w:line="276" w:lineRule="auto"/>
              <w:rPr>
                <w:rFonts w:ascii="Fira Sans" w:hAnsi="Fira Sans" w:cs="Arial"/>
                <w:color w:val="000000" w:themeColor="text1"/>
                <w:sz w:val="20"/>
                <w:lang w:val="en-US"/>
              </w:rPr>
            </w:pPr>
            <w:r>
              <w:rPr>
                <w:rFonts w:ascii="Fira Sans" w:hAnsi="Fira Sans" w:cs="Arial"/>
                <w:color w:val="000000" w:themeColor="text1"/>
                <w:sz w:val="20"/>
                <w:lang w:val="en-US"/>
              </w:rPr>
              <w:t>Office</w:t>
            </w:r>
            <w:r w:rsidR="00AB6D25" w:rsidRPr="00A051F6">
              <w:rPr>
                <w:rFonts w:ascii="Fira Sans" w:hAnsi="Fira Sans" w:cs="Arial"/>
                <w:color w:val="000000" w:themeColor="text1"/>
                <w:sz w:val="20"/>
                <w:lang w:val="en-US"/>
              </w:rPr>
              <w:t>:</w:t>
            </w:r>
            <w:r w:rsidR="007C42ED">
              <w:rPr>
                <w:rFonts w:ascii="Fira Sans" w:hAnsi="Fira Sans" w:cs="Arial"/>
                <w:color w:val="000000" w:themeColor="text1"/>
                <w:sz w:val="20"/>
                <w:lang w:val="en-US"/>
              </w:rPr>
              <w:t xml:space="preserve"> tel.</w:t>
            </w:r>
            <w:r w:rsidR="00AB6D25" w:rsidRPr="00A051F6">
              <w:rPr>
                <w:rFonts w:ascii="Fira Sans" w:hAnsi="Fira Sans" w:cs="Arial"/>
                <w:color w:val="000000" w:themeColor="text1"/>
                <w:sz w:val="20"/>
                <w:lang w:val="en-US"/>
              </w:rPr>
              <w:t xml:space="preserve"> </w:t>
            </w:r>
            <w:r w:rsidR="00AD63D1">
              <w:rPr>
                <w:rFonts w:ascii="Fira Sans" w:hAnsi="Fira Sans" w:cs="Arial"/>
                <w:color w:val="000000" w:themeColor="text1"/>
                <w:sz w:val="20"/>
                <w:lang w:val="en-US"/>
              </w:rPr>
              <w:t>(</w:t>
            </w:r>
            <w:r w:rsidR="006159EE">
              <w:rPr>
                <w:rFonts w:ascii="Fira Sans" w:hAnsi="Fira Sans" w:cs="Arial"/>
                <w:color w:val="000000" w:themeColor="text1"/>
                <w:sz w:val="20"/>
                <w:lang w:val="en-US"/>
              </w:rPr>
              <w:t xml:space="preserve">+48 </w:t>
            </w:r>
            <w:r w:rsidR="00AB6D25" w:rsidRPr="00A051F6">
              <w:rPr>
                <w:rFonts w:ascii="Fira Sans" w:hAnsi="Fira Sans" w:cs="Arial"/>
                <w:color w:val="000000" w:themeColor="text1"/>
                <w:sz w:val="20"/>
                <w:lang w:val="en-US"/>
              </w:rPr>
              <w:t>22</w:t>
            </w:r>
            <w:r w:rsidR="00AD63D1">
              <w:rPr>
                <w:rFonts w:ascii="Fira Sans" w:hAnsi="Fira Sans" w:cs="Arial"/>
                <w:color w:val="000000" w:themeColor="text1"/>
                <w:sz w:val="20"/>
                <w:lang w:val="en-US"/>
              </w:rPr>
              <w:t>)</w:t>
            </w:r>
            <w:r w:rsidR="00AB6D25" w:rsidRPr="00A051F6">
              <w:rPr>
                <w:rFonts w:ascii="Fira Sans" w:hAnsi="Fira Sans" w:cs="Arial"/>
                <w:color w:val="000000" w:themeColor="text1"/>
                <w:sz w:val="20"/>
                <w:lang w:val="en-US"/>
              </w:rPr>
              <w:t xml:space="preserve"> 608 </w:t>
            </w:r>
            <w:r w:rsidR="005564F6">
              <w:rPr>
                <w:rFonts w:ascii="Fira Sans" w:hAnsi="Fira Sans" w:cs="Arial"/>
                <w:color w:val="000000" w:themeColor="text1"/>
                <w:sz w:val="20"/>
                <w:lang w:val="en-US"/>
              </w:rPr>
              <w:t>3</w:t>
            </w:r>
            <w:r w:rsidR="005F3E18">
              <w:rPr>
                <w:rFonts w:ascii="Fira Sans" w:hAnsi="Fira Sans" w:cs="Arial"/>
                <w:color w:val="000000" w:themeColor="text1"/>
                <w:sz w:val="20"/>
                <w:lang w:val="en-US"/>
              </w:rPr>
              <w:t>7</w:t>
            </w:r>
            <w:r>
              <w:rPr>
                <w:rFonts w:ascii="Fira Sans" w:hAnsi="Fira Sans" w:cs="Arial"/>
                <w:color w:val="000000" w:themeColor="text1"/>
                <w:sz w:val="20"/>
                <w:lang w:val="en-US"/>
              </w:rPr>
              <w:t xml:space="preserve"> </w:t>
            </w:r>
            <w:r w:rsidR="005F3E18">
              <w:rPr>
                <w:rFonts w:ascii="Fira Sans" w:hAnsi="Fira Sans" w:cs="Arial"/>
                <w:color w:val="000000" w:themeColor="text1"/>
                <w:sz w:val="20"/>
                <w:lang w:val="en-US"/>
              </w:rPr>
              <w:t>73</w:t>
            </w:r>
          </w:p>
          <w:p w:rsidR="001951DA" w:rsidRPr="008D361F" w:rsidRDefault="001951DA" w:rsidP="00C823AC">
            <w:pPr>
              <w:rPr>
                <w:lang w:val="it-IT"/>
              </w:rPr>
            </w:pPr>
          </w:p>
        </w:tc>
        <w:tc>
          <w:tcPr>
            <w:tcW w:w="3942" w:type="dxa"/>
          </w:tcPr>
          <w:p w:rsidR="00AB6D25" w:rsidRPr="004356F0" w:rsidRDefault="004356F0" w:rsidP="00E76D26">
            <w:pPr>
              <w:spacing w:after="0" w:line="276" w:lineRule="auto"/>
              <w:rPr>
                <w:rFonts w:ascii="Fira Sans" w:hAnsi="Fira Sans" w:cs="Arial"/>
                <w:b/>
                <w:color w:val="000000" w:themeColor="text1"/>
                <w:sz w:val="20"/>
                <w:lang w:val="en-US"/>
              </w:rPr>
            </w:pPr>
            <w:r w:rsidRPr="004B0F9D">
              <w:rPr>
                <w:rFonts w:ascii="Fira Sans" w:hAnsi="Fira Sans" w:cs="Arial"/>
                <w:color w:val="000000" w:themeColor="text1"/>
                <w:sz w:val="20"/>
                <w:lang w:val="en-US"/>
              </w:rPr>
              <w:t>Issued by:</w:t>
            </w:r>
            <w:r w:rsidRPr="004356F0">
              <w:rPr>
                <w:rFonts w:cs="Arial"/>
                <w:color w:val="000000" w:themeColor="text1"/>
                <w:sz w:val="20"/>
                <w:lang w:val="en-US"/>
              </w:rPr>
              <w:br/>
            </w:r>
            <w:r w:rsidRPr="004356F0">
              <w:rPr>
                <w:rFonts w:ascii="Fira Sans" w:hAnsi="Fira Sans" w:cs="Arial"/>
                <w:b/>
                <w:color w:val="000000" w:themeColor="text1"/>
                <w:sz w:val="20"/>
                <w:lang w:val="en-US"/>
              </w:rPr>
              <w:t>The Spoke</w:t>
            </w:r>
            <w:r w:rsidR="00286ED2">
              <w:rPr>
                <w:rFonts w:ascii="Fira Sans" w:hAnsi="Fira Sans" w:cs="Arial"/>
                <w:b/>
                <w:color w:val="000000" w:themeColor="text1"/>
                <w:sz w:val="20"/>
                <w:lang w:val="en-US"/>
              </w:rPr>
              <w:t>s</w:t>
            </w:r>
            <w:r w:rsidRPr="004356F0">
              <w:rPr>
                <w:rFonts w:ascii="Fira Sans" w:hAnsi="Fira Sans" w:cs="Arial"/>
                <w:b/>
                <w:color w:val="000000" w:themeColor="text1"/>
                <w:sz w:val="20"/>
                <w:lang w:val="en-US"/>
              </w:rPr>
              <w:t>person for the President</w:t>
            </w:r>
          </w:p>
          <w:p w:rsidR="004356F0" w:rsidRPr="004356F0" w:rsidRDefault="004356F0" w:rsidP="00E76D26">
            <w:pPr>
              <w:spacing w:after="0" w:line="276" w:lineRule="auto"/>
              <w:rPr>
                <w:rFonts w:ascii="Fira Sans" w:hAnsi="Fira Sans" w:cs="Arial"/>
                <w:b/>
                <w:color w:val="000000" w:themeColor="text1"/>
                <w:sz w:val="20"/>
                <w:lang w:val="en-US"/>
              </w:rPr>
            </w:pPr>
            <w:r>
              <w:rPr>
                <w:rFonts w:ascii="Fira Sans" w:hAnsi="Fira Sans" w:cs="Arial"/>
                <w:b/>
                <w:color w:val="000000" w:themeColor="text1"/>
                <w:sz w:val="20"/>
                <w:lang w:val="en-US"/>
              </w:rPr>
              <w:t>of Statistics Poland</w:t>
            </w:r>
          </w:p>
          <w:p w:rsidR="00AB6D25" w:rsidRPr="004356F0" w:rsidRDefault="00AB6D25" w:rsidP="00E76D26">
            <w:pPr>
              <w:pStyle w:val="Nagwek3"/>
              <w:spacing w:before="0" w:line="276" w:lineRule="auto"/>
              <w:rPr>
                <w:rFonts w:ascii="Fira Sans" w:hAnsi="Fira Sans" w:cs="Arial"/>
                <w:b/>
                <w:color w:val="000000" w:themeColor="text1"/>
                <w:sz w:val="20"/>
                <w:szCs w:val="28"/>
                <w:lang w:val="en-US"/>
              </w:rPr>
            </w:pPr>
            <w:r w:rsidRPr="004356F0">
              <w:rPr>
                <w:rFonts w:ascii="Fira Sans" w:hAnsi="Fira Sans" w:cs="Arial"/>
                <w:b/>
                <w:color w:val="000000" w:themeColor="text1"/>
                <w:sz w:val="20"/>
                <w:szCs w:val="28"/>
                <w:lang w:val="en-US"/>
              </w:rPr>
              <w:t xml:space="preserve">Karolina </w:t>
            </w:r>
            <w:r w:rsidR="00062C3F" w:rsidRPr="004356F0">
              <w:rPr>
                <w:rFonts w:ascii="Fira Sans" w:hAnsi="Fira Sans" w:cs="Arial"/>
                <w:b/>
                <w:color w:val="000000" w:themeColor="text1"/>
                <w:sz w:val="20"/>
                <w:szCs w:val="28"/>
                <w:lang w:val="en-US"/>
              </w:rPr>
              <w:t>Banaszek</w:t>
            </w:r>
          </w:p>
          <w:p w:rsidR="00AB6D25" w:rsidRPr="006467C3" w:rsidRDefault="006E045A" w:rsidP="00E76D26">
            <w:pPr>
              <w:pStyle w:val="Nagwek3"/>
              <w:spacing w:before="0" w:line="276" w:lineRule="auto"/>
              <w:rPr>
                <w:rFonts w:ascii="Fira Sans" w:hAnsi="Fira Sans" w:cs="Arial"/>
                <w:color w:val="000000" w:themeColor="text1"/>
                <w:sz w:val="20"/>
                <w:lang w:val="en-US"/>
              </w:rPr>
            </w:pPr>
            <w:r>
              <w:rPr>
                <w:rFonts w:ascii="Fira Sans" w:hAnsi="Fira Sans" w:cs="Arial"/>
                <w:color w:val="000000" w:themeColor="text1"/>
                <w:sz w:val="20"/>
                <w:lang w:val="en-US"/>
              </w:rPr>
              <w:t>Mobile:</w:t>
            </w:r>
            <w:r w:rsidR="00AB6D25" w:rsidRPr="006467C3">
              <w:rPr>
                <w:rFonts w:ascii="Fira Sans" w:hAnsi="Fira Sans" w:cs="Arial"/>
                <w:color w:val="000000" w:themeColor="text1"/>
                <w:sz w:val="20"/>
                <w:lang w:val="en-US"/>
              </w:rPr>
              <w:t xml:space="preserve"> </w:t>
            </w:r>
            <w:r w:rsidRPr="003A56B5">
              <w:rPr>
                <w:rFonts w:ascii="Fira Sans" w:hAnsi="Fira Sans" w:cs="Arial"/>
                <w:color w:val="000000" w:themeColor="text1"/>
                <w:sz w:val="20"/>
                <w:lang w:val="fi-FI"/>
              </w:rPr>
              <w:t xml:space="preserve">(+48) </w:t>
            </w:r>
            <w:r w:rsidRPr="00F60BA8">
              <w:rPr>
                <w:rFonts w:ascii="Fira Sans" w:hAnsi="Fira Sans" w:cs="Arial"/>
                <w:color w:val="000000" w:themeColor="text1"/>
                <w:sz w:val="20"/>
                <w:lang w:val="fi-FI"/>
              </w:rPr>
              <w:t>695 255</w:t>
            </w:r>
            <w:r>
              <w:rPr>
                <w:rFonts w:ascii="Fira Sans" w:hAnsi="Fira Sans" w:cs="Arial"/>
                <w:color w:val="000000" w:themeColor="text1"/>
                <w:sz w:val="20"/>
                <w:lang w:val="fi-FI"/>
              </w:rPr>
              <w:t> </w:t>
            </w:r>
            <w:r w:rsidRPr="00F60BA8">
              <w:rPr>
                <w:rFonts w:ascii="Fira Sans" w:hAnsi="Fira Sans" w:cs="Arial"/>
                <w:color w:val="000000" w:themeColor="text1"/>
                <w:sz w:val="20"/>
                <w:lang w:val="fi-FI"/>
              </w:rPr>
              <w:t>011</w:t>
            </w:r>
          </w:p>
          <w:p w:rsidR="00AB6D25" w:rsidRPr="009F46AA" w:rsidRDefault="00AB6D25" w:rsidP="00E76D26">
            <w:pPr>
              <w:pStyle w:val="Nagwek3"/>
              <w:spacing w:before="0" w:line="276" w:lineRule="auto"/>
              <w:rPr>
                <w:rFonts w:ascii="Fira Sans" w:hAnsi="Fira Sans" w:cs="Arial"/>
                <w:color w:val="000000" w:themeColor="text1"/>
                <w:sz w:val="20"/>
                <w:szCs w:val="20"/>
                <w:lang w:val="it-IT"/>
              </w:rPr>
            </w:pPr>
          </w:p>
        </w:tc>
      </w:tr>
    </w:tbl>
    <w:tbl>
      <w:tblPr>
        <w:tblStyle w:val="Tabela-Siatka"/>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397"/>
        <w:gridCol w:w="597"/>
        <w:gridCol w:w="3086"/>
      </w:tblGrid>
      <w:tr w:rsidR="00521BC3" w:rsidRPr="00DA7768" w:rsidTr="00463E39">
        <w:trPr>
          <w:trHeight w:val="62"/>
        </w:trPr>
        <w:tc>
          <w:tcPr>
            <w:tcW w:w="4397" w:type="dxa"/>
            <w:vMerge w:val="restart"/>
            <w:vAlign w:val="center"/>
          </w:tcPr>
          <w:p w:rsidR="00521BC3" w:rsidRPr="00536792" w:rsidRDefault="004356F0" w:rsidP="00E76D26">
            <w:pPr>
              <w:spacing w:before="120" w:after="120"/>
              <w:rPr>
                <w:rFonts w:ascii="Fira Sans" w:hAnsi="Fira Sans"/>
                <w:b/>
                <w:sz w:val="20"/>
                <w:lang w:val="en-US"/>
              </w:rPr>
            </w:pPr>
            <w:r w:rsidRPr="00536792">
              <w:rPr>
                <w:rFonts w:ascii="Fira Sans" w:hAnsi="Fira Sans"/>
                <w:b/>
                <w:sz w:val="20"/>
                <w:lang w:val="en-US"/>
              </w:rPr>
              <w:t>Press Office</w:t>
            </w:r>
          </w:p>
          <w:p w:rsidR="00521BC3" w:rsidRPr="00536792" w:rsidRDefault="00AD63D1" w:rsidP="00E76D26">
            <w:pPr>
              <w:spacing w:before="120" w:after="120"/>
              <w:rPr>
                <w:rFonts w:ascii="Fira Sans" w:hAnsi="Fira Sans"/>
                <w:sz w:val="20"/>
                <w:lang w:val="en-US"/>
              </w:rPr>
            </w:pPr>
            <w:r w:rsidRPr="00AD63D1">
              <w:rPr>
                <w:rFonts w:ascii="Fira Sans" w:hAnsi="Fira Sans"/>
                <w:sz w:val="20"/>
                <w:lang w:val="en-US"/>
              </w:rPr>
              <w:t>Office</w:t>
            </w:r>
            <w:r w:rsidR="00521BC3" w:rsidRPr="00AD63D1">
              <w:rPr>
                <w:rFonts w:ascii="Fira Sans" w:hAnsi="Fira Sans"/>
                <w:sz w:val="20"/>
                <w:lang w:val="en-US"/>
              </w:rPr>
              <w:t xml:space="preserve">: </w:t>
            </w:r>
            <w:r w:rsidR="007C42ED">
              <w:rPr>
                <w:rFonts w:ascii="Fira Sans" w:hAnsi="Fira Sans"/>
                <w:sz w:val="20"/>
                <w:lang w:val="en-US"/>
              </w:rPr>
              <w:t xml:space="preserve">tel. </w:t>
            </w:r>
            <w:r w:rsidRPr="00AD63D1">
              <w:rPr>
                <w:rFonts w:ascii="Fira Sans" w:hAnsi="Fira Sans"/>
                <w:sz w:val="20"/>
                <w:lang w:val="en-US"/>
              </w:rPr>
              <w:t>(</w:t>
            </w:r>
            <w:r w:rsidR="006159EE" w:rsidRPr="00AD63D1">
              <w:rPr>
                <w:rFonts w:ascii="Fira Sans" w:hAnsi="Fira Sans"/>
                <w:sz w:val="20"/>
                <w:lang w:val="en-US"/>
              </w:rPr>
              <w:t>+</w:t>
            </w:r>
            <w:r w:rsidR="006159EE" w:rsidRPr="006159EE">
              <w:rPr>
                <w:rFonts w:ascii="Fira Sans" w:hAnsi="Fira Sans"/>
                <w:sz w:val="20"/>
                <w:lang w:val="en-US"/>
              </w:rPr>
              <w:t>48</w:t>
            </w:r>
            <w:r w:rsidR="006159EE">
              <w:rPr>
                <w:rFonts w:ascii="Fira Sans" w:hAnsi="Fira Sans"/>
                <w:b/>
                <w:sz w:val="20"/>
                <w:lang w:val="en-US"/>
              </w:rPr>
              <w:t xml:space="preserve"> </w:t>
            </w:r>
            <w:r w:rsidR="00521BC3" w:rsidRPr="00536792">
              <w:rPr>
                <w:rFonts w:ascii="Fira Sans" w:hAnsi="Fira Sans"/>
                <w:sz w:val="20"/>
                <w:lang w:val="en-US"/>
              </w:rPr>
              <w:t>22</w:t>
            </w:r>
            <w:r>
              <w:rPr>
                <w:rFonts w:ascii="Fira Sans" w:hAnsi="Fira Sans"/>
                <w:sz w:val="20"/>
                <w:lang w:val="en-US"/>
              </w:rPr>
              <w:t>)</w:t>
            </w:r>
            <w:r w:rsidR="00521BC3" w:rsidRPr="00536792">
              <w:rPr>
                <w:rFonts w:ascii="Fira Sans" w:hAnsi="Fira Sans"/>
                <w:sz w:val="20"/>
                <w:lang w:val="en-US"/>
              </w:rPr>
              <w:t xml:space="preserve"> 608 34</w:t>
            </w:r>
            <w:r>
              <w:rPr>
                <w:rFonts w:ascii="Fira Sans" w:hAnsi="Fira Sans"/>
                <w:sz w:val="20"/>
                <w:lang w:val="en-US"/>
              </w:rPr>
              <w:t xml:space="preserve"> 91, </w:t>
            </w:r>
            <w:r w:rsidR="00521BC3" w:rsidRPr="00536792">
              <w:rPr>
                <w:rFonts w:ascii="Fira Sans" w:hAnsi="Fira Sans"/>
                <w:sz w:val="20"/>
                <w:lang w:val="en-US"/>
              </w:rPr>
              <w:t>608 38</w:t>
            </w:r>
            <w:r>
              <w:rPr>
                <w:rFonts w:ascii="Fira Sans" w:hAnsi="Fira Sans"/>
                <w:sz w:val="20"/>
                <w:lang w:val="en-US"/>
              </w:rPr>
              <w:t xml:space="preserve"> </w:t>
            </w:r>
            <w:r w:rsidR="00521BC3" w:rsidRPr="00536792">
              <w:rPr>
                <w:rFonts w:ascii="Fira Sans" w:hAnsi="Fira Sans"/>
                <w:sz w:val="20"/>
                <w:lang w:val="en-US"/>
              </w:rPr>
              <w:t xml:space="preserve">04 </w:t>
            </w:r>
          </w:p>
          <w:p w:rsidR="00521BC3" w:rsidRPr="00753544" w:rsidRDefault="00521BC3" w:rsidP="00E76D26">
            <w:pPr>
              <w:spacing w:before="120" w:after="120"/>
              <w:rPr>
                <w:rFonts w:ascii="Fira Sans" w:hAnsi="Fira Sans"/>
                <w:sz w:val="18"/>
                <w:lang w:val="en-US"/>
              </w:rPr>
            </w:pPr>
            <w:r w:rsidRPr="00753544">
              <w:rPr>
                <w:rFonts w:ascii="Fira Sans" w:hAnsi="Fira Sans"/>
                <w:b/>
                <w:sz w:val="20"/>
                <w:lang w:val="en-US"/>
              </w:rPr>
              <w:t>e-mail:</w:t>
            </w:r>
            <w:r w:rsidRPr="00753544">
              <w:rPr>
                <w:rFonts w:ascii="Fira Sans" w:hAnsi="Fira Sans"/>
                <w:sz w:val="20"/>
                <w:szCs w:val="20"/>
                <w:lang w:val="en-US"/>
              </w:rPr>
              <w:t xml:space="preserve"> </w:t>
            </w:r>
            <w:hyperlink r:id="rId38" w:history="1">
              <w:r w:rsidRPr="00753544">
                <w:rPr>
                  <w:rStyle w:val="Hipercze"/>
                  <w:rFonts w:ascii="Fira Sans" w:hAnsi="Fira Sans"/>
                  <w:b/>
                  <w:color w:val="auto"/>
                  <w:sz w:val="20"/>
                  <w:lang w:val="en-US"/>
                </w:rPr>
                <w:t>obslugaprasowa@stat.gov.pl</w:t>
              </w:r>
            </w:hyperlink>
          </w:p>
        </w:tc>
        <w:tc>
          <w:tcPr>
            <w:tcW w:w="597" w:type="dxa"/>
            <w:vAlign w:val="center"/>
          </w:tcPr>
          <w:p w:rsidR="00521BC3" w:rsidRPr="00753544" w:rsidRDefault="00521BC3" w:rsidP="00E76D26">
            <w:pPr>
              <w:rPr>
                <w:rFonts w:ascii="Fira Sans" w:hAnsi="Fira Sans"/>
                <w:sz w:val="18"/>
                <w:lang w:val="en-US"/>
              </w:rPr>
            </w:pPr>
            <w:r w:rsidRPr="00001C5B">
              <w:rPr>
                <w:rFonts w:ascii="Fira Sans" w:hAnsi="Fira Sans"/>
                <w:noProof/>
                <w:sz w:val="20"/>
                <w:lang w:eastAsia="pl-PL"/>
              </w:rPr>
              <w:drawing>
                <wp:anchor distT="0" distB="0" distL="114300" distR="114300" simplePos="0" relativeHeight="251724800" behindDoc="0" locked="0" layoutInCell="1" allowOverlap="1">
                  <wp:simplePos x="0" y="0"/>
                  <wp:positionH relativeFrom="column">
                    <wp:posOffset>-6350</wp:posOffset>
                  </wp:positionH>
                  <wp:positionV relativeFrom="paragraph">
                    <wp:posOffset>-248285</wp:posOffset>
                  </wp:positionV>
                  <wp:extent cx="256540" cy="251460"/>
                  <wp:effectExtent l="0" t="0" r="0" b="0"/>
                  <wp:wrapSquare wrapText="bothSides"/>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3086" w:type="dxa"/>
          </w:tcPr>
          <w:p w:rsidR="00B5109D" w:rsidRPr="00753544" w:rsidRDefault="00B5109D" w:rsidP="007D335D">
            <w:pPr>
              <w:spacing w:before="120" w:after="120"/>
              <w:rPr>
                <w:rFonts w:ascii="Fira Sans" w:hAnsi="Fira Sans"/>
                <w:sz w:val="20"/>
                <w:lang w:val="en-US"/>
              </w:rPr>
            </w:pPr>
            <w:r w:rsidRPr="00753544">
              <w:rPr>
                <w:rFonts w:ascii="Fira Sans" w:hAnsi="Fira Sans"/>
                <w:sz w:val="20"/>
                <w:lang w:val="en-US"/>
              </w:rPr>
              <w:t>www.stat.gov.pl/en/</w:t>
            </w:r>
          </w:p>
        </w:tc>
      </w:tr>
      <w:tr w:rsidR="00521BC3" w:rsidRPr="007C42ED" w:rsidTr="00463E39">
        <w:trPr>
          <w:trHeight w:val="434"/>
        </w:trPr>
        <w:tc>
          <w:tcPr>
            <w:tcW w:w="4397" w:type="dxa"/>
            <w:vMerge/>
            <w:vAlign w:val="center"/>
          </w:tcPr>
          <w:p w:rsidR="00521BC3" w:rsidRPr="00753544" w:rsidRDefault="00521BC3" w:rsidP="00E76D26">
            <w:pPr>
              <w:spacing w:before="120" w:after="120"/>
              <w:rPr>
                <w:rFonts w:ascii="Fira Sans" w:hAnsi="Fira Sans"/>
                <w:sz w:val="18"/>
                <w:lang w:val="en-US"/>
              </w:rPr>
            </w:pPr>
          </w:p>
        </w:tc>
        <w:tc>
          <w:tcPr>
            <w:tcW w:w="597" w:type="dxa"/>
            <w:vAlign w:val="bottom"/>
          </w:tcPr>
          <w:p w:rsidR="00521BC3" w:rsidRPr="00753544" w:rsidRDefault="00521BC3" w:rsidP="007D335D">
            <w:pPr>
              <w:rPr>
                <w:rFonts w:ascii="Fira Sans" w:hAnsi="Fira Sans"/>
                <w:sz w:val="18"/>
                <w:lang w:val="en-US"/>
              </w:rPr>
            </w:pPr>
            <w:r w:rsidRPr="00001C5B">
              <w:rPr>
                <w:rFonts w:ascii="Fira Sans" w:hAnsi="Fira Sans"/>
                <w:noProof/>
                <w:sz w:val="20"/>
                <w:lang w:eastAsia="pl-PL"/>
              </w:rPr>
              <w:drawing>
                <wp:anchor distT="0" distB="0" distL="114300" distR="114300" simplePos="0" relativeHeight="251725824" behindDoc="0" locked="0" layoutInCell="1" allowOverlap="1">
                  <wp:simplePos x="0" y="0"/>
                  <wp:positionH relativeFrom="column">
                    <wp:posOffset>-2540</wp:posOffset>
                  </wp:positionH>
                  <wp:positionV relativeFrom="paragraph">
                    <wp:posOffset>0</wp:posOffset>
                  </wp:positionV>
                  <wp:extent cx="256953" cy="252000"/>
                  <wp:effectExtent l="0" t="0" r="0" b="0"/>
                  <wp:wrapSquare wrapText="bothSides"/>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6953" cy="252000"/>
                          </a:xfrm>
                          <a:prstGeom prst="rect">
                            <a:avLst/>
                          </a:prstGeom>
                        </pic:spPr>
                      </pic:pic>
                    </a:graphicData>
                  </a:graphic>
                  <wp14:sizeRelH relativeFrom="page">
                    <wp14:pctWidth>0</wp14:pctWidth>
                  </wp14:sizeRelH>
                  <wp14:sizeRelV relativeFrom="page">
                    <wp14:pctHeight>0</wp14:pctHeight>
                  </wp14:sizeRelV>
                </wp:anchor>
              </w:drawing>
            </w:r>
          </w:p>
        </w:tc>
        <w:tc>
          <w:tcPr>
            <w:tcW w:w="3086" w:type="dxa"/>
          </w:tcPr>
          <w:p w:rsidR="00521BC3" w:rsidRPr="004B0F9D" w:rsidRDefault="004B0F9D" w:rsidP="007D335D">
            <w:pPr>
              <w:spacing w:before="120" w:after="120"/>
              <w:rPr>
                <w:rFonts w:ascii="Fira Sans" w:hAnsi="Fira Sans"/>
                <w:sz w:val="18"/>
                <w:lang w:val="en-US"/>
              </w:rPr>
            </w:pPr>
            <w:r w:rsidRPr="007C42ED">
              <w:rPr>
                <w:rFonts w:ascii="Fira Sans" w:hAnsi="Fira Sans"/>
                <w:sz w:val="20"/>
                <w:lang w:val="en-US"/>
              </w:rPr>
              <w:t>@</w:t>
            </w:r>
            <w:proofErr w:type="spellStart"/>
            <w:r w:rsidRPr="007C42ED">
              <w:rPr>
                <w:rFonts w:ascii="Fira Sans" w:hAnsi="Fira Sans"/>
                <w:sz w:val="20"/>
                <w:lang w:val="en-US"/>
              </w:rPr>
              <w:t>StatPoland</w:t>
            </w:r>
            <w:proofErr w:type="spellEnd"/>
          </w:p>
        </w:tc>
      </w:tr>
      <w:tr w:rsidR="00521BC3" w:rsidRPr="007C42ED" w:rsidTr="00463E39">
        <w:trPr>
          <w:trHeight w:val="514"/>
        </w:trPr>
        <w:tc>
          <w:tcPr>
            <w:tcW w:w="4397" w:type="dxa"/>
            <w:vMerge/>
            <w:vAlign w:val="center"/>
          </w:tcPr>
          <w:p w:rsidR="00521BC3" w:rsidRPr="006159EE" w:rsidRDefault="00521BC3" w:rsidP="00E76D26">
            <w:pPr>
              <w:spacing w:before="120" w:after="120"/>
              <w:rPr>
                <w:rFonts w:ascii="Fira Sans" w:hAnsi="Fira Sans"/>
                <w:sz w:val="18"/>
                <w:lang w:val="en-US"/>
              </w:rPr>
            </w:pPr>
          </w:p>
        </w:tc>
        <w:tc>
          <w:tcPr>
            <w:tcW w:w="597" w:type="dxa"/>
            <w:vAlign w:val="center"/>
          </w:tcPr>
          <w:p w:rsidR="00521BC3" w:rsidRPr="006159EE" w:rsidRDefault="00521BC3" w:rsidP="00E76D26">
            <w:pPr>
              <w:rPr>
                <w:rFonts w:ascii="Fira Sans" w:hAnsi="Fira Sans"/>
                <w:sz w:val="18"/>
                <w:lang w:val="en-US"/>
              </w:rPr>
            </w:pPr>
            <w:r w:rsidRPr="00001C5B">
              <w:rPr>
                <w:rFonts w:ascii="Fira Sans" w:hAnsi="Fira Sans"/>
                <w:noProof/>
                <w:sz w:val="20"/>
                <w:lang w:eastAsia="pl-PL"/>
              </w:rPr>
              <w:drawing>
                <wp:anchor distT="0" distB="0" distL="114300" distR="114300" simplePos="0" relativeHeight="251726848" behindDoc="0" locked="0" layoutInCell="1" allowOverlap="1">
                  <wp:simplePos x="0" y="0"/>
                  <wp:positionH relativeFrom="column">
                    <wp:posOffset>-2540</wp:posOffset>
                  </wp:positionH>
                  <wp:positionV relativeFrom="paragraph">
                    <wp:posOffset>0</wp:posOffset>
                  </wp:positionV>
                  <wp:extent cx="256953" cy="252000"/>
                  <wp:effectExtent l="0" t="0" r="0" b="0"/>
                  <wp:wrapSquare wrapText="bothSides"/>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6953" cy="252000"/>
                          </a:xfrm>
                          <a:prstGeom prst="rect">
                            <a:avLst/>
                          </a:prstGeom>
                        </pic:spPr>
                      </pic:pic>
                    </a:graphicData>
                  </a:graphic>
                  <wp14:sizeRelH relativeFrom="page">
                    <wp14:pctWidth>0</wp14:pctWidth>
                  </wp14:sizeRelH>
                  <wp14:sizeRelV relativeFrom="page">
                    <wp14:pctHeight>0</wp14:pctHeight>
                  </wp14:sizeRelV>
                </wp:anchor>
              </w:drawing>
            </w:r>
          </w:p>
        </w:tc>
        <w:tc>
          <w:tcPr>
            <w:tcW w:w="3086" w:type="dxa"/>
          </w:tcPr>
          <w:p w:rsidR="00B5109D" w:rsidRPr="006159EE" w:rsidRDefault="00521BC3" w:rsidP="007D335D">
            <w:pPr>
              <w:spacing w:before="120" w:after="120"/>
              <w:rPr>
                <w:rFonts w:ascii="Fira Sans" w:hAnsi="Fira Sans"/>
                <w:sz w:val="20"/>
                <w:lang w:val="en-US"/>
              </w:rPr>
            </w:pPr>
            <w:r w:rsidRPr="006159EE">
              <w:rPr>
                <w:rFonts w:ascii="Fira Sans" w:hAnsi="Fira Sans"/>
                <w:sz w:val="20"/>
                <w:lang w:val="en-US"/>
              </w:rPr>
              <w:t>@</w:t>
            </w:r>
            <w:proofErr w:type="spellStart"/>
            <w:r w:rsidRPr="006159EE">
              <w:rPr>
                <w:rFonts w:ascii="Fira Sans" w:hAnsi="Fira Sans"/>
                <w:sz w:val="20"/>
                <w:lang w:val="en-US"/>
              </w:rPr>
              <w:t>GlownyUrzadStatystyczny</w:t>
            </w:r>
            <w:proofErr w:type="spellEnd"/>
          </w:p>
        </w:tc>
      </w:tr>
    </w:tbl>
    <w:p w:rsidR="000353EA" w:rsidRPr="006159EE" w:rsidRDefault="000353EA" w:rsidP="00E76D26">
      <w:pPr>
        <w:spacing w:before="120" w:after="120"/>
        <w:rPr>
          <w:rFonts w:ascii="Fira Sans" w:hAnsi="Fira Sans"/>
          <w:sz w:val="18"/>
          <w:lang w:val="en-US"/>
        </w:rPr>
      </w:pPr>
    </w:p>
    <w:p w:rsidR="00D261A2" w:rsidRPr="006159EE" w:rsidRDefault="00123319" w:rsidP="00E76D26">
      <w:pPr>
        <w:spacing w:before="120" w:after="120"/>
        <w:rPr>
          <w:rFonts w:ascii="Fira Sans" w:hAnsi="Fira Sans"/>
          <w:sz w:val="18"/>
          <w:lang w:val="en-US"/>
        </w:rPr>
      </w:pPr>
      <w:r>
        <w:rPr>
          <w:noProof/>
          <w:lang w:eastAsia="pl-PL"/>
        </w:rPr>
        <mc:AlternateContent>
          <mc:Choice Requires="wps">
            <w:drawing>
              <wp:anchor distT="0" distB="0" distL="114300" distR="114300" simplePos="0" relativeHeight="251734016" behindDoc="0" locked="0" layoutInCell="1" allowOverlap="1" wp14:anchorId="00D1587E" wp14:editId="7A3C7FE9">
                <wp:simplePos x="0" y="0"/>
                <wp:positionH relativeFrom="column">
                  <wp:posOffset>67310</wp:posOffset>
                </wp:positionH>
                <wp:positionV relativeFrom="paragraph">
                  <wp:posOffset>6222571</wp:posOffset>
                </wp:positionV>
                <wp:extent cx="6514465" cy="0"/>
                <wp:effectExtent l="0" t="0" r="19685" b="19050"/>
                <wp:wrapNone/>
                <wp:docPr id="29" name="Łącznik prosty 29"/>
                <wp:cNvGraphicFramePr/>
                <a:graphic xmlns:a="http://schemas.openxmlformats.org/drawingml/2006/main">
                  <a:graphicData uri="http://schemas.microsoft.com/office/word/2010/wordprocessingShape">
                    <wps:wsp>
                      <wps:cNvCnPr/>
                      <wps:spPr>
                        <a:xfrm>
                          <a:off x="0" y="0"/>
                          <a:ext cx="65144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693644" id="Łącznik prosty 29"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pt,489.95pt" to="518.25pt,4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" strokecolor="black [3200]" strokeweight=".5pt">
                <v:stroke joinstyle="miter"/>
              </v:line>
            </w:pict>
          </mc:Fallback>
        </mc:AlternateContent>
      </w:r>
      <w:r>
        <w:rPr>
          <w:noProof/>
          <w:lang w:eastAsia="pl-PL"/>
        </w:rPr>
        <mc:AlternateContent>
          <mc:Choice Requires="wps">
            <w:drawing>
              <wp:anchor distT="0" distB="0" distL="114300" distR="114300" simplePos="0" relativeHeight="251731968" behindDoc="0" locked="0" layoutInCell="1" allowOverlap="1">
                <wp:simplePos x="0" y="0"/>
                <wp:positionH relativeFrom="column">
                  <wp:posOffset>55245</wp:posOffset>
                </wp:positionH>
                <wp:positionV relativeFrom="paragraph">
                  <wp:posOffset>5671614</wp:posOffset>
                </wp:positionV>
                <wp:extent cx="6514465" cy="0"/>
                <wp:effectExtent l="0" t="0" r="19685" b="19050"/>
                <wp:wrapNone/>
                <wp:docPr id="28" name="Łącznik prosty 28"/>
                <wp:cNvGraphicFramePr/>
                <a:graphic xmlns:a="http://schemas.openxmlformats.org/drawingml/2006/main">
                  <a:graphicData uri="http://schemas.microsoft.com/office/word/2010/wordprocessingShape">
                    <wps:wsp>
                      <wps:cNvCnPr/>
                      <wps:spPr>
                        <a:xfrm>
                          <a:off x="0" y="0"/>
                          <a:ext cx="65144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62C5BE" id="Łącznik prosty 28"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446.6pt" to="517.3pt,4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" strokecolor="black [3200]" strokeweight=".5pt">
                <v:stroke joinstyle="miter"/>
              </v:line>
            </w:pict>
          </mc:Fallback>
        </mc:AlternateContent>
      </w:r>
      <w:r>
        <w:rPr>
          <w:noProof/>
          <w:lang w:eastAsia="pl-PL"/>
        </w:rPr>
        <w:drawing>
          <wp:anchor distT="0" distB="0" distL="114300" distR="114300" simplePos="0" relativeHeight="251730944" behindDoc="0" locked="0" layoutInCell="1" allowOverlap="1">
            <wp:simplePos x="0" y="0"/>
            <wp:positionH relativeFrom="column">
              <wp:posOffset>5993130</wp:posOffset>
            </wp:positionH>
            <wp:positionV relativeFrom="paragraph">
              <wp:posOffset>5750560</wp:posOffset>
            </wp:positionV>
            <wp:extent cx="577850" cy="384810"/>
            <wp:effectExtent l="19050" t="19050" r="12700" b="15240"/>
            <wp:wrapSquare wrapText="bothSides"/>
            <wp:docPr id="27" name="Obraz 27" descr="Znalezione obrazy dla zapytania flaga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nalezione obrazy dla zapytania flaga u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7850" cy="3848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729920" behindDoc="0" locked="0" layoutInCell="1" allowOverlap="1">
            <wp:simplePos x="0" y="0"/>
            <wp:positionH relativeFrom="column">
              <wp:posOffset>64341</wp:posOffset>
            </wp:positionH>
            <wp:positionV relativeFrom="paragraph">
              <wp:posOffset>5753100</wp:posOffset>
            </wp:positionV>
            <wp:extent cx="567690" cy="384810"/>
            <wp:effectExtent l="19050" t="19050" r="22860" b="15240"/>
            <wp:wrapSquare wrapText="bothSides"/>
            <wp:docPr id="16" name="Obraz 16" descr="Znalezione obrazy dla zapytania flaga 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nalezione obrazy dla zapytania flaga p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7690" cy="38481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123319">
        <w:rPr>
          <w:rFonts w:ascii="Fira Sans" w:hAnsi="Fira Sans"/>
          <w:noProof/>
          <w:sz w:val="18"/>
          <w:lang w:eastAsia="pl-PL"/>
        </w:rPr>
        <mc:AlternateContent>
          <mc:Choice Requires="wps">
            <w:drawing>
              <wp:anchor distT="45720" distB="45720" distL="114300" distR="114300" simplePos="0" relativeHeight="251728896" behindDoc="0" locked="0" layoutInCell="1" allowOverlap="1">
                <wp:simplePos x="0" y="0"/>
                <wp:positionH relativeFrom="column">
                  <wp:posOffset>583565</wp:posOffset>
                </wp:positionH>
                <wp:positionV relativeFrom="paragraph">
                  <wp:posOffset>5647484</wp:posOffset>
                </wp:positionV>
                <wp:extent cx="5417185" cy="623570"/>
                <wp:effectExtent l="0" t="0" r="12065" b="24130"/>
                <wp:wrapSquare wrapText="bothSides"/>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185" cy="623570"/>
                        </a:xfrm>
                        <a:prstGeom prst="rect">
                          <a:avLst/>
                        </a:prstGeom>
                        <a:solidFill>
                          <a:srgbClr val="FFFFFF"/>
                        </a:solidFill>
                        <a:ln w="9525">
                          <a:solidFill>
                            <a:schemeClr val="bg1"/>
                          </a:solidFill>
                          <a:miter lim="800000"/>
                          <a:headEnd/>
                          <a:tailEnd/>
                        </a:ln>
                      </wps:spPr>
                      <wps:txbx>
                        <w:txbxContent>
                          <w:p w:rsidR="00123319" w:rsidRPr="00F9632A" w:rsidRDefault="00822545" w:rsidP="00123319">
                            <w:pPr>
                              <w:ind w:left="72" w:right="68"/>
                              <w:jc w:val="both"/>
                              <w:rPr>
                                <w:rFonts w:ascii="Fira Sans" w:hAnsi="Fira Sans" w:cs="Arial"/>
                                <w:i/>
                                <w:iCs/>
                                <w:sz w:val="16"/>
                                <w:szCs w:val="16"/>
                                <w:lang w:val="en-US"/>
                              </w:rPr>
                            </w:pPr>
                            <w:r w:rsidRPr="00822545">
                              <w:rPr>
                                <w:rFonts w:ascii="Fira Sans" w:hAnsi="Fira Sans" w:cs="Arial"/>
                                <w:i/>
                                <w:iCs/>
                                <w:sz w:val="16"/>
                                <w:szCs w:val="16"/>
                                <w:lang w:val="en-US"/>
                              </w:rPr>
                              <w:t>This document was prepared with European Commission financial contribution. Ideas presented here are Statistics Poland notions, so they should not be seen in any cases as European Commission official opinions reflections.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45.95pt;margin-top:444.7pt;width:426.55pt;height:49.1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" strokecolor="white [3212]">
                <v:textbox>
                  <w:txbxContent>
                    <w:p w:rsidR="00123319" w:rsidRPr="00F9632A" w:rsidRDefault="00822545" w:rsidP="00123319">
                      <w:pPr>
                        <w:ind w:left="72" w:right="68"/>
                        <w:jc w:val="both"/>
                        <w:rPr>
                          <w:rFonts w:ascii="Fira Sans" w:hAnsi="Fira Sans" w:cs="Arial"/>
                          <w:i/>
                          <w:iCs/>
                          <w:sz w:val="16"/>
                          <w:szCs w:val="16"/>
                          <w:lang w:val="en-US"/>
                        </w:rPr>
                      </w:pPr>
                      <w:r w:rsidRPr="00822545">
                        <w:rPr>
                          <w:rFonts w:ascii="Fira Sans" w:hAnsi="Fira Sans" w:cs="Arial"/>
                          <w:i/>
                          <w:iCs/>
                          <w:sz w:val="16"/>
                          <w:szCs w:val="16"/>
                          <w:lang w:val="en-US"/>
                        </w:rPr>
                        <w:t>This document was prepared with European Commission financial contribution. Ideas presented here are Statistics Poland notions, so they should not be seen in any cases as European Commission official opinions reflections.</w:t>
                      </w:r>
                    </w:p>
                  </w:txbxContent>
                </v:textbox>
                <w10:wrap type="square"/>
              </v:shape>
            </w:pict>
          </mc:Fallback>
        </mc:AlternateContent>
      </w:r>
      <w:r w:rsidR="001448A7" w:rsidRPr="00001C5B">
        <w:rPr>
          <w:rFonts w:ascii="Fira Sans" w:hAnsi="Fira Sans"/>
          <w:noProof/>
          <w:sz w:val="18"/>
          <w:lang w:eastAsia="pl-PL"/>
        </w:rPr>
        <mc:AlternateContent>
          <mc:Choice Requires="wps">
            <w:drawing>
              <wp:anchor distT="45720" distB="45720" distL="114300" distR="114300" simplePos="0" relativeHeight="251689984" behindDoc="0" locked="0" layoutInCell="1" allowOverlap="1" wp14:anchorId="65029F7C" wp14:editId="30AD5002">
                <wp:simplePos x="0" y="0"/>
                <wp:positionH relativeFrom="margin">
                  <wp:posOffset>19229</wp:posOffset>
                </wp:positionH>
                <wp:positionV relativeFrom="paragraph">
                  <wp:posOffset>425682</wp:posOffset>
                </wp:positionV>
                <wp:extent cx="6559550" cy="4443095"/>
                <wp:effectExtent l="0" t="0" r="12700" b="14605"/>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443095"/>
                        </a:xfrm>
                        <a:prstGeom prst="rect">
                          <a:avLst/>
                        </a:prstGeom>
                        <a:solidFill>
                          <a:schemeClr val="bg1">
                            <a:lumMod val="95000"/>
                          </a:schemeClr>
                        </a:solidFill>
                        <a:ln w="9525">
                          <a:solidFill>
                            <a:schemeClr val="bg1"/>
                          </a:solidFill>
                          <a:miter lim="800000"/>
                          <a:headEnd/>
                          <a:tailEnd/>
                        </a:ln>
                      </wps:spPr>
                      <wps:txbx>
                        <w:txbxContent>
                          <w:p w:rsidR="00AB6D25" w:rsidRDefault="00AB6D25" w:rsidP="00AB6D25">
                            <w:pPr>
                              <w:rPr>
                                <w:rFonts w:ascii="Fira Sans" w:hAnsi="Fira Sans"/>
                                <w:b/>
                              </w:rPr>
                            </w:pPr>
                          </w:p>
                          <w:p w:rsidR="00AB6D25" w:rsidRPr="00FC7168" w:rsidRDefault="004356F0" w:rsidP="00AB6D25">
                            <w:pPr>
                              <w:rPr>
                                <w:rFonts w:ascii="Fira Sans" w:hAnsi="Fira Sans"/>
                                <w:b/>
                                <w:sz w:val="19"/>
                                <w:szCs w:val="19"/>
                                <w:lang w:val="en-US"/>
                              </w:rPr>
                            </w:pPr>
                            <w:r w:rsidRPr="00FC7168">
                              <w:rPr>
                                <w:rFonts w:ascii="Fira Sans" w:hAnsi="Fira Sans"/>
                                <w:b/>
                                <w:sz w:val="19"/>
                                <w:szCs w:val="19"/>
                                <w:lang w:val="en-US"/>
                              </w:rPr>
                              <w:t>Related information</w:t>
                            </w:r>
                          </w:p>
                          <w:p w:rsidR="00A53132" w:rsidRPr="00FC7168" w:rsidRDefault="00653811" w:rsidP="00C75CAD">
                            <w:pPr>
                              <w:spacing w:before="120" w:after="120"/>
                              <w:rPr>
                                <w:rStyle w:val="Hipercze"/>
                                <w:rFonts w:cs="Arial"/>
                                <w:color w:val="001D77"/>
                                <w:sz w:val="18"/>
                                <w:szCs w:val="30"/>
                                <w:shd w:val="clear" w:color="auto" w:fill="F0F0F0"/>
                                <w:lang w:val="en-US"/>
                              </w:rPr>
                            </w:pPr>
                            <w:hyperlink r:id="rId44" w:history="1">
                              <w:r w:rsidR="00C41968" w:rsidRPr="00FC7168">
                                <w:rPr>
                                  <w:rStyle w:val="Hipercze"/>
                                  <w:rFonts w:ascii="Fira Sans" w:hAnsi="Fira Sans" w:cs="Arial"/>
                                  <w:color w:val="001D77"/>
                                  <w:sz w:val="18"/>
                                  <w:szCs w:val="30"/>
                                  <w:shd w:val="clear" w:color="auto" w:fill="F0F0F0"/>
                                  <w:lang w:val="en-US"/>
                                </w:rPr>
                                <w:t>Business tendency in manufacturing, construction, trade and services</w:t>
                              </w:r>
                            </w:hyperlink>
                          </w:p>
                          <w:p w:rsidR="00AB6D25" w:rsidRPr="00FC7168" w:rsidRDefault="00AB6D25" w:rsidP="00AB6D25">
                            <w:pPr>
                              <w:rPr>
                                <w:rStyle w:val="Hipercze"/>
                                <w:rFonts w:ascii="Fira Sans" w:hAnsi="Fira Sans" w:cs="Arial"/>
                                <w:color w:val="001D77"/>
                                <w:sz w:val="18"/>
                                <w:szCs w:val="30"/>
                                <w:shd w:val="clear" w:color="auto" w:fill="F0F0F0"/>
                                <w:lang w:val="en-US"/>
                              </w:rPr>
                            </w:pPr>
                          </w:p>
                          <w:p w:rsidR="00A230E9" w:rsidRPr="00FC7168" w:rsidRDefault="00A230E9" w:rsidP="00AB6D25">
                            <w:pPr>
                              <w:rPr>
                                <w:rFonts w:ascii="Fira Sans" w:hAnsi="Fira Sans"/>
                                <w:b/>
                                <w:color w:val="000000" w:themeColor="text1"/>
                                <w:szCs w:val="24"/>
                                <w:lang w:val="en-US"/>
                              </w:rPr>
                            </w:pPr>
                          </w:p>
                          <w:p w:rsidR="004356F0" w:rsidRPr="00536792" w:rsidRDefault="004356F0" w:rsidP="00C75CAD">
                            <w:pPr>
                              <w:spacing w:before="120" w:after="120"/>
                              <w:rPr>
                                <w:rFonts w:ascii="Fira Sans" w:hAnsi="Fira Sans"/>
                                <w:b/>
                                <w:sz w:val="19"/>
                                <w:szCs w:val="19"/>
                                <w:lang w:val="en-US"/>
                              </w:rPr>
                            </w:pPr>
                            <w:r w:rsidRPr="00536792">
                              <w:rPr>
                                <w:rFonts w:ascii="Fira Sans" w:hAnsi="Fira Sans"/>
                                <w:b/>
                                <w:sz w:val="19"/>
                                <w:szCs w:val="19"/>
                                <w:lang w:val="en-US"/>
                              </w:rPr>
                              <w:t>Data available in databases</w:t>
                            </w:r>
                          </w:p>
                          <w:p w:rsidR="00497E9D" w:rsidRPr="005F3FB6" w:rsidRDefault="00653811" w:rsidP="00C75CAD">
                            <w:pPr>
                              <w:spacing w:before="120" w:after="120"/>
                              <w:rPr>
                                <w:rStyle w:val="Hipercze"/>
                                <w:rFonts w:ascii="Fira Sans" w:hAnsi="Fira Sans" w:cs="Arial"/>
                                <w:color w:val="001D77"/>
                                <w:sz w:val="18"/>
                                <w:szCs w:val="30"/>
                                <w:shd w:val="clear" w:color="auto" w:fill="F0F0F0"/>
                                <w:lang w:val="en-US"/>
                              </w:rPr>
                            </w:pPr>
                            <w:hyperlink r:id="rId45" w:history="1">
                              <w:r w:rsidR="00497E9D" w:rsidRPr="005F3FB6">
                                <w:rPr>
                                  <w:rStyle w:val="Hipercze"/>
                                  <w:rFonts w:ascii="Fira Sans" w:hAnsi="Fira Sans" w:cs="Arial"/>
                                  <w:color w:val="001D77"/>
                                  <w:sz w:val="18"/>
                                  <w:szCs w:val="30"/>
                                  <w:shd w:val="clear" w:color="auto" w:fill="F0F0F0"/>
                                  <w:lang w:val="en-US"/>
                                </w:rPr>
                                <w:t>Knowledge Database Business Tendency</w:t>
                              </w:r>
                            </w:hyperlink>
                          </w:p>
                          <w:p w:rsidR="00A53132" w:rsidRPr="005F3FB6" w:rsidRDefault="00F9632A" w:rsidP="00C75CAD">
                            <w:pPr>
                              <w:spacing w:before="120" w:after="120"/>
                              <w:rPr>
                                <w:rStyle w:val="Hipercze"/>
                                <w:rFonts w:ascii="Fira Sans" w:hAnsi="Fira Sans" w:cs="Arial"/>
                                <w:color w:val="001D77"/>
                                <w:sz w:val="18"/>
                                <w:szCs w:val="30"/>
                                <w:shd w:val="clear" w:color="auto" w:fill="F0F0F0"/>
                                <w:lang w:val="en-US"/>
                              </w:rPr>
                            </w:pPr>
                            <w:r w:rsidRPr="005F3FB6">
                              <w:rPr>
                                <w:rStyle w:val="Hipercze"/>
                                <w:rFonts w:ascii="Fira Sans" w:hAnsi="Fira Sans" w:cs="Arial"/>
                                <w:color w:val="001D77"/>
                                <w:sz w:val="18"/>
                                <w:szCs w:val="30"/>
                                <w:shd w:val="clear" w:color="auto" w:fill="F0F0F0"/>
                                <w:lang w:val="en-US"/>
                              </w:rPr>
                              <w:fldChar w:fldCharType="begin"/>
                            </w:r>
                            <w:r w:rsidRPr="005F3FB6">
                              <w:rPr>
                                <w:rStyle w:val="Hipercze"/>
                                <w:rFonts w:ascii="Fira Sans" w:hAnsi="Fira Sans" w:cs="Arial"/>
                                <w:color w:val="001D77"/>
                                <w:sz w:val="18"/>
                                <w:szCs w:val="30"/>
                                <w:shd w:val="clear" w:color="auto" w:fill="F0F0F0"/>
                                <w:lang w:val="en-US"/>
                              </w:rPr>
                              <w:instrText xml:space="preserve"> HYPERLINK "https://bdm.stat.gov.pl/" </w:instrText>
                            </w:r>
                            <w:r w:rsidRPr="005F3FB6">
                              <w:rPr>
                                <w:rStyle w:val="Hipercze"/>
                                <w:rFonts w:ascii="Fira Sans" w:hAnsi="Fira Sans" w:cs="Arial"/>
                                <w:color w:val="001D77"/>
                                <w:sz w:val="18"/>
                                <w:szCs w:val="30"/>
                                <w:shd w:val="clear" w:color="auto" w:fill="F0F0F0"/>
                                <w:lang w:val="en-US"/>
                              </w:rPr>
                              <w:fldChar w:fldCharType="separate"/>
                            </w:r>
                            <w:r w:rsidR="00460B52" w:rsidRPr="005F3FB6">
                              <w:rPr>
                                <w:rStyle w:val="Hipercze"/>
                                <w:rFonts w:ascii="Fira Sans" w:hAnsi="Fira Sans" w:cs="Arial"/>
                                <w:color w:val="001D77"/>
                                <w:sz w:val="18"/>
                                <w:szCs w:val="30"/>
                                <w:shd w:val="clear" w:color="auto" w:fill="F0F0F0"/>
                                <w:lang w:val="en-US"/>
                              </w:rPr>
                              <w:t>Macroeconomic Data Bank</w:t>
                            </w:r>
                          </w:p>
                          <w:p w:rsidR="00AB6D25" w:rsidRDefault="00F9632A" w:rsidP="00AB6D25">
                            <w:pPr>
                              <w:rPr>
                                <w:rStyle w:val="Hipercze"/>
                                <w:rFonts w:ascii="Fira Sans" w:hAnsi="Fira Sans" w:cs="Arial"/>
                                <w:color w:val="001D77"/>
                                <w:sz w:val="18"/>
                                <w:szCs w:val="30"/>
                                <w:shd w:val="clear" w:color="auto" w:fill="F0F0F0"/>
                                <w:lang w:val="en-US"/>
                              </w:rPr>
                            </w:pPr>
                            <w:r w:rsidRPr="005F3FB6">
                              <w:rPr>
                                <w:rStyle w:val="Hipercze"/>
                                <w:rFonts w:ascii="Fira Sans" w:hAnsi="Fira Sans" w:cs="Arial"/>
                                <w:color w:val="001D77"/>
                                <w:sz w:val="18"/>
                                <w:szCs w:val="30"/>
                                <w:shd w:val="clear" w:color="auto" w:fill="F0F0F0"/>
                                <w:lang w:val="en-US"/>
                              </w:rPr>
                              <w:fldChar w:fldCharType="end"/>
                            </w:r>
                          </w:p>
                          <w:p w:rsidR="00A230E9" w:rsidRPr="00DE33FD" w:rsidRDefault="00A230E9" w:rsidP="00AB6D25">
                            <w:pPr>
                              <w:rPr>
                                <w:rFonts w:ascii="Fira Sans" w:hAnsi="Fira Sans"/>
                                <w:b/>
                                <w:color w:val="000000" w:themeColor="text1"/>
                                <w:szCs w:val="24"/>
                                <w:lang w:val="en-US"/>
                              </w:rPr>
                            </w:pPr>
                          </w:p>
                          <w:p w:rsidR="004356F0" w:rsidRPr="00ED32D8" w:rsidRDefault="004356F0" w:rsidP="00C75CAD">
                            <w:pPr>
                              <w:spacing w:before="120" w:after="120"/>
                              <w:rPr>
                                <w:rFonts w:ascii="Fira Sans" w:hAnsi="Fira Sans"/>
                                <w:b/>
                                <w:sz w:val="19"/>
                                <w:szCs w:val="19"/>
                                <w:lang w:val="en-US"/>
                              </w:rPr>
                            </w:pPr>
                            <w:r w:rsidRPr="00ED32D8">
                              <w:rPr>
                                <w:rFonts w:ascii="Fira Sans" w:hAnsi="Fira Sans"/>
                                <w:b/>
                                <w:sz w:val="19"/>
                                <w:szCs w:val="19"/>
                                <w:lang w:val="en-US"/>
                              </w:rPr>
                              <w:t>Terms used in official statistics</w:t>
                            </w:r>
                          </w:p>
                          <w:p w:rsidR="00AB6D25" w:rsidRPr="00ED32D8" w:rsidRDefault="00653811" w:rsidP="00C75CAD">
                            <w:pPr>
                              <w:spacing w:before="120" w:after="120"/>
                              <w:rPr>
                                <w:rStyle w:val="Hipercze"/>
                                <w:rFonts w:cs="Arial"/>
                                <w:color w:val="001D77"/>
                                <w:szCs w:val="30"/>
                                <w:shd w:val="clear" w:color="auto" w:fill="F0F0F0"/>
                                <w:lang w:val="en-US"/>
                              </w:rPr>
                            </w:pPr>
                            <w:hyperlink r:id="rId46" w:history="1">
                              <w:r w:rsidR="00C41968">
                                <w:rPr>
                                  <w:rStyle w:val="Hipercze"/>
                                  <w:rFonts w:ascii="Fira Sans" w:hAnsi="Fira Sans" w:cs="Arial"/>
                                  <w:color w:val="001D77"/>
                                  <w:sz w:val="18"/>
                                  <w:szCs w:val="30"/>
                                  <w:shd w:val="clear" w:color="auto" w:fill="F0F0F0"/>
                                  <w:lang w:val="en-US"/>
                                </w:rPr>
                                <w:t>Business tendency</w:t>
                              </w:r>
                            </w:hyperlink>
                          </w:p>
                          <w:p w:rsidR="00AB6D25" w:rsidRPr="00ED32D8" w:rsidRDefault="00AB6D25" w:rsidP="00AB6D25">
                            <w:pPr>
                              <w:rPr>
                                <w:rFonts w:ascii="Fira Sans" w:hAnsi="Fira Sans"/>
                                <w:b/>
                                <w:color w:val="000000" w:themeColor="text1"/>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29F7C" id="_x0000_t202" coordsize="21600,21600" o:spt="202" path="m,l,21600r21600,l21600,xe">
                <v:stroke joinstyle="miter"/>
                <v:path gradientshapeok="t" o:connecttype="rect"/>
              </v:shapetype>
              <v:shape id="_x0000_s1029" type="#_x0000_t202" style="position:absolute;margin-left:1.5pt;margin-top:33.5pt;width:516.5pt;height:349.8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" fillcolor="#f2f2f2 [3052]" strokecolor="white [3212]">
                <v:textbox>
                  <w:txbxContent>
                    <w:p w:rsidR="00AB6D25" w:rsidRDefault="00AB6D25" w:rsidP="00AB6D25">
                      <w:pPr>
                        <w:rPr>
                          <w:rFonts w:ascii="Fira Sans" w:hAnsi="Fira Sans"/>
                          <w:b/>
                        </w:rPr>
                      </w:pPr>
                    </w:p>
                    <w:p w:rsidR="00AB6D25" w:rsidRPr="00C75CAD" w:rsidRDefault="004356F0" w:rsidP="00AB6D25">
                      <w:pPr>
                        <w:rPr>
                          <w:rFonts w:ascii="Fira Sans" w:hAnsi="Fira Sans"/>
                          <w:b/>
                          <w:sz w:val="19"/>
                          <w:szCs w:val="19"/>
                        </w:rPr>
                      </w:pPr>
                      <w:proofErr w:type="spellStart"/>
                      <w:r>
                        <w:rPr>
                          <w:rFonts w:ascii="Fira Sans" w:hAnsi="Fira Sans"/>
                          <w:b/>
                          <w:sz w:val="19"/>
                          <w:szCs w:val="19"/>
                        </w:rPr>
                        <w:t>Related</w:t>
                      </w:r>
                      <w:proofErr w:type="spellEnd"/>
                      <w:r>
                        <w:rPr>
                          <w:rFonts w:ascii="Fira Sans" w:hAnsi="Fira Sans"/>
                          <w:b/>
                          <w:sz w:val="19"/>
                          <w:szCs w:val="19"/>
                        </w:rPr>
                        <w:t xml:space="preserve"> </w:t>
                      </w:r>
                      <w:proofErr w:type="spellStart"/>
                      <w:r>
                        <w:rPr>
                          <w:rFonts w:ascii="Fira Sans" w:hAnsi="Fira Sans"/>
                          <w:b/>
                          <w:sz w:val="19"/>
                          <w:szCs w:val="19"/>
                        </w:rPr>
                        <w:t>information</w:t>
                      </w:r>
                      <w:proofErr w:type="spellEnd"/>
                    </w:p>
                    <w:p w:rsidR="00A53132" w:rsidRPr="005F3FB6" w:rsidRDefault="005F3FB6" w:rsidP="00C75CAD">
                      <w:pPr>
                        <w:spacing w:before="120" w:after="120"/>
                        <w:rPr>
                          <w:rStyle w:val="Hipercze"/>
                          <w:rFonts w:cs="Arial"/>
                          <w:color w:val="001D77"/>
                          <w:sz w:val="18"/>
                          <w:szCs w:val="30"/>
                          <w:shd w:val="clear" w:color="auto" w:fill="F0F0F0"/>
                        </w:rPr>
                      </w:pPr>
                      <w:hyperlink r:id="rId50" w:history="1">
                        <w:r w:rsidR="00C41968" w:rsidRPr="005F3FB6">
                          <w:rPr>
                            <w:rStyle w:val="Hipercze"/>
                            <w:rFonts w:ascii="Fira Sans" w:hAnsi="Fira Sans" w:cs="Arial"/>
                            <w:color w:val="001D77"/>
                            <w:sz w:val="18"/>
                            <w:szCs w:val="30"/>
                            <w:shd w:val="clear" w:color="auto" w:fill="F0F0F0"/>
                          </w:rPr>
                          <w:t xml:space="preserve">Business </w:t>
                        </w:r>
                        <w:proofErr w:type="spellStart"/>
                        <w:r w:rsidR="00C41968" w:rsidRPr="005F3FB6">
                          <w:rPr>
                            <w:rStyle w:val="Hipercze"/>
                            <w:rFonts w:ascii="Fira Sans" w:hAnsi="Fira Sans" w:cs="Arial"/>
                            <w:color w:val="001D77"/>
                            <w:sz w:val="18"/>
                            <w:szCs w:val="30"/>
                            <w:shd w:val="clear" w:color="auto" w:fill="F0F0F0"/>
                          </w:rPr>
                          <w:t>tendency</w:t>
                        </w:r>
                        <w:proofErr w:type="spellEnd"/>
                        <w:r w:rsidR="00C41968" w:rsidRPr="005F3FB6">
                          <w:rPr>
                            <w:rStyle w:val="Hipercze"/>
                            <w:rFonts w:ascii="Fira Sans" w:hAnsi="Fira Sans" w:cs="Arial"/>
                            <w:color w:val="001D77"/>
                            <w:sz w:val="18"/>
                            <w:szCs w:val="30"/>
                            <w:shd w:val="clear" w:color="auto" w:fill="F0F0F0"/>
                          </w:rPr>
                          <w:t xml:space="preserve"> in </w:t>
                        </w:r>
                        <w:proofErr w:type="spellStart"/>
                        <w:r w:rsidR="00C41968" w:rsidRPr="005F3FB6">
                          <w:rPr>
                            <w:rStyle w:val="Hipercze"/>
                            <w:rFonts w:ascii="Fira Sans" w:hAnsi="Fira Sans" w:cs="Arial"/>
                            <w:color w:val="001D77"/>
                            <w:sz w:val="18"/>
                            <w:szCs w:val="30"/>
                            <w:shd w:val="clear" w:color="auto" w:fill="F0F0F0"/>
                          </w:rPr>
                          <w:t>manufacturing</w:t>
                        </w:r>
                        <w:proofErr w:type="spellEnd"/>
                        <w:r w:rsidR="00C41968" w:rsidRPr="005F3FB6">
                          <w:rPr>
                            <w:rStyle w:val="Hipercze"/>
                            <w:rFonts w:ascii="Fira Sans" w:hAnsi="Fira Sans" w:cs="Arial"/>
                            <w:color w:val="001D77"/>
                            <w:sz w:val="18"/>
                            <w:szCs w:val="30"/>
                            <w:shd w:val="clear" w:color="auto" w:fill="F0F0F0"/>
                          </w:rPr>
                          <w:t xml:space="preserve">, </w:t>
                        </w:r>
                        <w:proofErr w:type="spellStart"/>
                        <w:r w:rsidR="00C41968" w:rsidRPr="005F3FB6">
                          <w:rPr>
                            <w:rStyle w:val="Hipercze"/>
                            <w:rFonts w:ascii="Fira Sans" w:hAnsi="Fira Sans" w:cs="Arial"/>
                            <w:color w:val="001D77"/>
                            <w:sz w:val="18"/>
                            <w:szCs w:val="30"/>
                            <w:shd w:val="clear" w:color="auto" w:fill="F0F0F0"/>
                          </w:rPr>
                          <w:t>construction</w:t>
                        </w:r>
                        <w:proofErr w:type="spellEnd"/>
                        <w:r w:rsidR="00C41968" w:rsidRPr="005F3FB6">
                          <w:rPr>
                            <w:rStyle w:val="Hipercze"/>
                            <w:rFonts w:ascii="Fira Sans" w:hAnsi="Fira Sans" w:cs="Arial"/>
                            <w:color w:val="001D77"/>
                            <w:sz w:val="18"/>
                            <w:szCs w:val="30"/>
                            <w:shd w:val="clear" w:color="auto" w:fill="F0F0F0"/>
                          </w:rPr>
                          <w:t>, trade and services</w:t>
                        </w:r>
                      </w:hyperlink>
                    </w:p>
                    <w:p w:rsidR="00AB6D25" w:rsidRDefault="00AB6D25" w:rsidP="00AB6D25">
                      <w:pPr>
                        <w:rPr>
                          <w:rStyle w:val="Hipercze"/>
                          <w:rFonts w:ascii="Fira Sans" w:hAnsi="Fira Sans" w:cs="Arial"/>
                          <w:color w:val="001D77"/>
                          <w:sz w:val="18"/>
                          <w:szCs w:val="30"/>
                          <w:shd w:val="clear" w:color="auto" w:fill="F0F0F0"/>
                        </w:rPr>
                      </w:pPr>
                    </w:p>
                    <w:p w:rsidR="00A230E9" w:rsidRPr="00A230E9" w:rsidRDefault="00A230E9" w:rsidP="00AB6D25">
                      <w:pPr>
                        <w:rPr>
                          <w:rFonts w:ascii="Fira Sans" w:hAnsi="Fira Sans"/>
                          <w:b/>
                          <w:color w:val="000000" w:themeColor="text1"/>
                          <w:szCs w:val="24"/>
                        </w:rPr>
                      </w:pPr>
                    </w:p>
                    <w:p w:rsidR="004356F0" w:rsidRPr="00536792" w:rsidRDefault="004356F0" w:rsidP="00C75CAD">
                      <w:pPr>
                        <w:spacing w:before="120" w:after="120"/>
                        <w:rPr>
                          <w:rFonts w:ascii="Fira Sans" w:hAnsi="Fira Sans"/>
                          <w:b/>
                          <w:sz w:val="19"/>
                          <w:szCs w:val="19"/>
                          <w:lang w:val="en-US"/>
                        </w:rPr>
                      </w:pPr>
                      <w:r w:rsidRPr="00536792">
                        <w:rPr>
                          <w:rFonts w:ascii="Fira Sans" w:hAnsi="Fira Sans"/>
                          <w:b/>
                          <w:sz w:val="19"/>
                          <w:szCs w:val="19"/>
                          <w:lang w:val="en-US"/>
                        </w:rPr>
                        <w:t>Data available in databases</w:t>
                      </w:r>
                    </w:p>
                    <w:p w:rsidR="00497E9D" w:rsidRPr="005F3FB6" w:rsidRDefault="005F3FB6" w:rsidP="00C75CAD">
                      <w:pPr>
                        <w:spacing w:before="120" w:after="120"/>
                        <w:rPr>
                          <w:rStyle w:val="Hipercze"/>
                          <w:rFonts w:ascii="Fira Sans" w:hAnsi="Fira Sans" w:cs="Arial"/>
                          <w:color w:val="001D77"/>
                          <w:sz w:val="18"/>
                          <w:szCs w:val="30"/>
                          <w:shd w:val="clear" w:color="auto" w:fill="F0F0F0"/>
                          <w:lang w:val="en-US"/>
                        </w:rPr>
                      </w:pPr>
                      <w:hyperlink r:id="rId51" w:history="1">
                        <w:r w:rsidR="00497E9D" w:rsidRPr="005F3FB6">
                          <w:rPr>
                            <w:rStyle w:val="Hipercze"/>
                            <w:rFonts w:ascii="Fira Sans" w:hAnsi="Fira Sans" w:cs="Arial"/>
                            <w:color w:val="001D77"/>
                            <w:sz w:val="18"/>
                            <w:szCs w:val="30"/>
                            <w:shd w:val="clear" w:color="auto" w:fill="F0F0F0"/>
                            <w:lang w:val="en-US"/>
                          </w:rPr>
                          <w:t>Knowledge Database Business Tendency</w:t>
                        </w:r>
                      </w:hyperlink>
                    </w:p>
                    <w:p w:rsidR="00A53132" w:rsidRPr="005F3FB6" w:rsidRDefault="00F9632A" w:rsidP="00C75CAD">
                      <w:pPr>
                        <w:spacing w:before="120" w:after="120"/>
                        <w:rPr>
                          <w:rStyle w:val="Hipercze"/>
                          <w:rFonts w:ascii="Fira Sans" w:hAnsi="Fira Sans" w:cs="Arial"/>
                          <w:color w:val="001D77"/>
                          <w:sz w:val="18"/>
                          <w:szCs w:val="30"/>
                          <w:shd w:val="clear" w:color="auto" w:fill="F0F0F0"/>
                          <w:lang w:val="en-US"/>
                        </w:rPr>
                      </w:pPr>
                      <w:r w:rsidRPr="005F3FB6">
                        <w:rPr>
                          <w:rStyle w:val="Hipercze"/>
                          <w:rFonts w:ascii="Fira Sans" w:hAnsi="Fira Sans" w:cs="Arial"/>
                          <w:color w:val="001D77"/>
                          <w:sz w:val="18"/>
                          <w:szCs w:val="30"/>
                          <w:shd w:val="clear" w:color="auto" w:fill="F0F0F0"/>
                          <w:lang w:val="en-US"/>
                        </w:rPr>
                        <w:fldChar w:fldCharType="begin"/>
                      </w:r>
                      <w:r w:rsidRPr="005F3FB6">
                        <w:rPr>
                          <w:rStyle w:val="Hipercze"/>
                          <w:rFonts w:ascii="Fira Sans" w:hAnsi="Fira Sans" w:cs="Arial"/>
                          <w:color w:val="001D77"/>
                          <w:sz w:val="18"/>
                          <w:szCs w:val="30"/>
                          <w:shd w:val="clear" w:color="auto" w:fill="F0F0F0"/>
                          <w:lang w:val="en-US"/>
                        </w:rPr>
                        <w:instrText xml:space="preserve"> HYPERLINK "https://bdm.stat.gov.pl/" </w:instrText>
                      </w:r>
                      <w:r w:rsidRPr="005F3FB6">
                        <w:rPr>
                          <w:rStyle w:val="Hipercze"/>
                          <w:rFonts w:ascii="Fira Sans" w:hAnsi="Fira Sans" w:cs="Arial"/>
                          <w:color w:val="001D77"/>
                          <w:sz w:val="18"/>
                          <w:szCs w:val="30"/>
                          <w:shd w:val="clear" w:color="auto" w:fill="F0F0F0"/>
                          <w:lang w:val="en-US"/>
                        </w:rPr>
                        <w:fldChar w:fldCharType="separate"/>
                      </w:r>
                      <w:r w:rsidR="00460B52" w:rsidRPr="005F3FB6">
                        <w:rPr>
                          <w:rStyle w:val="Hipercze"/>
                          <w:rFonts w:ascii="Fira Sans" w:hAnsi="Fira Sans" w:cs="Arial"/>
                          <w:color w:val="001D77"/>
                          <w:sz w:val="18"/>
                          <w:szCs w:val="30"/>
                          <w:shd w:val="clear" w:color="auto" w:fill="F0F0F0"/>
                          <w:lang w:val="en-US"/>
                        </w:rPr>
                        <w:t>Macroeconomic Data Bank</w:t>
                      </w:r>
                    </w:p>
                    <w:p w:rsidR="00AB6D25" w:rsidRDefault="00F9632A" w:rsidP="00AB6D25">
                      <w:pPr>
                        <w:rPr>
                          <w:rStyle w:val="Hipercze"/>
                          <w:rFonts w:ascii="Fira Sans" w:hAnsi="Fira Sans" w:cs="Arial"/>
                          <w:color w:val="001D77"/>
                          <w:sz w:val="18"/>
                          <w:szCs w:val="30"/>
                          <w:shd w:val="clear" w:color="auto" w:fill="F0F0F0"/>
                          <w:lang w:val="en-US"/>
                        </w:rPr>
                      </w:pPr>
                      <w:r w:rsidRPr="005F3FB6">
                        <w:rPr>
                          <w:rStyle w:val="Hipercze"/>
                          <w:rFonts w:ascii="Fira Sans" w:hAnsi="Fira Sans" w:cs="Arial"/>
                          <w:color w:val="001D77"/>
                          <w:sz w:val="18"/>
                          <w:szCs w:val="30"/>
                          <w:shd w:val="clear" w:color="auto" w:fill="F0F0F0"/>
                          <w:lang w:val="en-US"/>
                        </w:rPr>
                        <w:fldChar w:fldCharType="end"/>
                      </w:r>
                    </w:p>
                    <w:p w:rsidR="00A230E9" w:rsidRPr="00DE33FD" w:rsidRDefault="00A230E9" w:rsidP="00AB6D25">
                      <w:pPr>
                        <w:rPr>
                          <w:rFonts w:ascii="Fira Sans" w:hAnsi="Fira Sans"/>
                          <w:b/>
                          <w:color w:val="000000" w:themeColor="text1"/>
                          <w:szCs w:val="24"/>
                          <w:lang w:val="en-US"/>
                        </w:rPr>
                      </w:pPr>
                    </w:p>
                    <w:p w:rsidR="004356F0" w:rsidRPr="00ED32D8" w:rsidRDefault="004356F0" w:rsidP="00C75CAD">
                      <w:pPr>
                        <w:spacing w:before="120" w:after="120"/>
                        <w:rPr>
                          <w:rFonts w:ascii="Fira Sans" w:hAnsi="Fira Sans"/>
                          <w:b/>
                          <w:sz w:val="19"/>
                          <w:szCs w:val="19"/>
                          <w:lang w:val="en-US"/>
                        </w:rPr>
                      </w:pPr>
                      <w:r w:rsidRPr="00ED32D8">
                        <w:rPr>
                          <w:rFonts w:ascii="Fira Sans" w:hAnsi="Fira Sans"/>
                          <w:b/>
                          <w:sz w:val="19"/>
                          <w:szCs w:val="19"/>
                          <w:lang w:val="en-US"/>
                        </w:rPr>
                        <w:t>Terms used in official statistics</w:t>
                      </w:r>
                    </w:p>
                    <w:p w:rsidR="00AB6D25" w:rsidRPr="00ED32D8" w:rsidRDefault="005F3FB6" w:rsidP="00C75CAD">
                      <w:pPr>
                        <w:spacing w:before="120" w:after="120"/>
                        <w:rPr>
                          <w:rStyle w:val="Hipercze"/>
                          <w:rFonts w:cs="Arial"/>
                          <w:color w:val="001D77"/>
                          <w:szCs w:val="30"/>
                          <w:shd w:val="clear" w:color="auto" w:fill="F0F0F0"/>
                          <w:lang w:val="en-US"/>
                        </w:rPr>
                      </w:pPr>
                      <w:hyperlink r:id="rId52" w:history="1">
                        <w:r w:rsidR="00C41968">
                          <w:rPr>
                            <w:rStyle w:val="Hipercze"/>
                            <w:rFonts w:ascii="Fira Sans" w:hAnsi="Fira Sans" w:cs="Arial"/>
                            <w:color w:val="001D77"/>
                            <w:sz w:val="18"/>
                            <w:szCs w:val="30"/>
                            <w:shd w:val="clear" w:color="auto" w:fill="F0F0F0"/>
                            <w:lang w:val="en-US"/>
                          </w:rPr>
                          <w:t>Business tendency</w:t>
                        </w:r>
                      </w:hyperlink>
                    </w:p>
                    <w:p w:rsidR="00AB6D25" w:rsidRPr="00ED32D8" w:rsidRDefault="00AB6D25" w:rsidP="00AB6D25">
                      <w:pPr>
                        <w:rPr>
                          <w:rFonts w:ascii="Fira Sans" w:hAnsi="Fira Sans"/>
                          <w:b/>
                          <w:color w:val="000000" w:themeColor="text1"/>
                          <w:szCs w:val="24"/>
                          <w:lang w:val="en-US"/>
                        </w:rPr>
                      </w:pPr>
                    </w:p>
                  </w:txbxContent>
                </v:textbox>
                <w10:wrap type="square" anchorx="margin"/>
              </v:shape>
            </w:pict>
          </mc:Fallback>
        </mc:AlternateContent>
      </w:r>
    </w:p>
    <w:sectPr w:rsidR="00D261A2" w:rsidRPr="006159EE" w:rsidSect="00AE4F99">
      <w:headerReference w:type="default" r:id="rId53"/>
      <w:pgSz w:w="11906" w:h="16838"/>
      <w:pgMar w:top="720" w:right="3119" w:bottom="720" w:left="720" w:header="17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3811" w:rsidRDefault="00653811" w:rsidP="000662E2">
      <w:pPr>
        <w:spacing w:after="0" w:line="240" w:lineRule="auto"/>
      </w:pPr>
      <w:r>
        <w:separator/>
      </w:r>
    </w:p>
  </w:endnote>
  <w:endnote w:type="continuationSeparator" w:id="0">
    <w:p w:rsidR="00653811" w:rsidRDefault="00653811"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panose1 w:val="020B0403050000020004"/>
    <w:charset w:val="EE"/>
    <w:family w:val="swiss"/>
    <w:pitch w:val="variable"/>
    <w:sig w:usb0="600002FF" w:usb1="02000001" w:usb2="00000000" w:usb3="00000000" w:csb0="0000019F" w:csb1="00000000"/>
  </w:font>
  <w:font w:name="Fira Sans SemiBold">
    <w:panose1 w:val="020B0603050000020004"/>
    <w:charset w:val="EE"/>
    <w:family w:val="swiss"/>
    <w:pitch w:val="variable"/>
    <w:sig w:usb0="600002FF" w:usb1="02000001" w:usb2="00000000" w:usb3="00000000" w:csb0="0000019F" w:csb1="00000000"/>
  </w:font>
  <w:font w:name="Fira Sans Medium">
    <w:panose1 w:val="020B0603050000020004"/>
    <w:charset w:val="EE"/>
    <w:family w:val="swiss"/>
    <w:pitch w:val="variable"/>
    <w:sig w:usb0="600002FF" w:usb1="02000001" w:usb2="00000000" w:usb3="00000000" w:csb0="0000019F" w:csb1="00000000"/>
  </w:font>
  <w:font w:name="Fira Sans">
    <w:panose1 w:val="020B0503050000020004"/>
    <w:charset w:val="EE"/>
    <w:family w:val="swiss"/>
    <w:pitch w:val="variable"/>
    <w:sig w:usb0="600002FF" w:usb1="02000001"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Fira Sans Extra Condensed SemiB">
    <w:panose1 w:val="020B0603050000020004"/>
    <w:charset w:val="EE"/>
    <w:family w:val="swiss"/>
    <w:pitch w:val="variable"/>
    <w:sig w:usb0="600002FF"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2265107"/>
      <w:docPartObj>
        <w:docPartGallery w:val="Page Numbers (Bottom of Page)"/>
        <w:docPartUnique/>
      </w:docPartObj>
    </w:sdtPr>
    <w:sdtEndPr>
      <w:rPr>
        <w:rFonts w:ascii="Fira Sans" w:hAnsi="Fira Sans"/>
        <w:sz w:val="19"/>
        <w:szCs w:val="19"/>
      </w:rPr>
    </w:sdtEndPr>
    <w:sdtContent>
      <w:p w:rsidR="00B7359B" w:rsidRPr="00B7359B" w:rsidRDefault="00B7359B" w:rsidP="00B7359B">
        <w:pPr>
          <w:pStyle w:val="Stopka"/>
          <w:jc w:val="center"/>
          <w:rPr>
            <w:rFonts w:ascii="Fira Sans" w:hAnsi="Fira Sans"/>
            <w:sz w:val="19"/>
            <w:szCs w:val="19"/>
          </w:rPr>
        </w:pPr>
        <w:r w:rsidRPr="00B7359B">
          <w:rPr>
            <w:rFonts w:ascii="Fira Sans" w:hAnsi="Fira Sans"/>
            <w:sz w:val="19"/>
            <w:szCs w:val="19"/>
          </w:rPr>
          <w:fldChar w:fldCharType="begin"/>
        </w:r>
        <w:r w:rsidRPr="00B7359B">
          <w:rPr>
            <w:rFonts w:ascii="Fira Sans" w:hAnsi="Fira Sans"/>
            <w:sz w:val="19"/>
            <w:szCs w:val="19"/>
          </w:rPr>
          <w:instrText>PAGE   \* MERGEFORMAT</w:instrText>
        </w:r>
        <w:r w:rsidRPr="00B7359B">
          <w:rPr>
            <w:rFonts w:ascii="Fira Sans" w:hAnsi="Fira Sans"/>
            <w:sz w:val="19"/>
            <w:szCs w:val="19"/>
          </w:rPr>
          <w:fldChar w:fldCharType="separate"/>
        </w:r>
        <w:r w:rsidR="00F42887">
          <w:rPr>
            <w:rFonts w:ascii="Fira Sans" w:hAnsi="Fira Sans"/>
            <w:noProof/>
            <w:sz w:val="19"/>
            <w:szCs w:val="19"/>
          </w:rPr>
          <w:t>5</w:t>
        </w:r>
        <w:r w:rsidRPr="00B7359B">
          <w:rPr>
            <w:rFonts w:ascii="Fira Sans" w:hAnsi="Fira Sans"/>
            <w:sz w:val="19"/>
            <w:szCs w:val="19"/>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9363336"/>
      <w:docPartObj>
        <w:docPartGallery w:val="Page Numbers (Bottom of Page)"/>
        <w:docPartUnique/>
      </w:docPartObj>
    </w:sdtPr>
    <w:sdtEndPr>
      <w:rPr>
        <w:rFonts w:ascii="Fira Sans" w:hAnsi="Fira Sans"/>
        <w:sz w:val="19"/>
        <w:szCs w:val="19"/>
      </w:rPr>
    </w:sdtEndPr>
    <w:sdtContent>
      <w:p w:rsidR="002B1A65" w:rsidRPr="002B1A65" w:rsidRDefault="002B1A65" w:rsidP="002B1A65">
        <w:pPr>
          <w:pStyle w:val="Stopka"/>
          <w:jc w:val="center"/>
          <w:rPr>
            <w:rFonts w:ascii="Fira Sans" w:hAnsi="Fira Sans"/>
            <w:sz w:val="19"/>
            <w:szCs w:val="19"/>
          </w:rPr>
        </w:pPr>
        <w:r w:rsidRPr="002B1A65">
          <w:rPr>
            <w:rFonts w:ascii="Fira Sans" w:hAnsi="Fira Sans"/>
            <w:sz w:val="19"/>
            <w:szCs w:val="19"/>
          </w:rPr>
          <w:fldChar w:fldCharType="begin"/>
        </w:r>
        <w:r w:rsidRPr="002B1A65">
          <w:rPr>
            <w:rFonts w:ascii="Fira Sans" w:hAnsi="Fira Sans"/>
            <w:sz w:val="19"/>
            <w:szCs w:val="19"/>
          </w:rPr>
          <w:instrText>PAGE   \* MERGEFORMAT</w:instrText>
        </w:r>
        <w:r w:rsidRPr="002B1A65">
          <w:rPr>
            <w:rFonts w:ascii="Fira Sans" w:hAnsi="Fira Sans"/>
            <w:sz w:val="19"/>
            <w:szCs w:val="19"/>
          </w:rPr>
          <w:fldChar w:fldCharType="separate"/>
        </w:r>
        <w:r w:rsidR="00F42887">
          <w:rPr>
            <w:rFonts w:ascii="Fira Sans" w:hAnsi="Fira Sans"/>
            <w:noProof/>
            <w:sz w:val="19"/>
            <w:szCs w:val="19"/>
          </w:rPr>
          <w:t>1</w:t>
        </w:r>
        <w:r w:rsidRPr="002B1A65">
          <w:rPr>
            <w:rFonts w:ascii="Fira Sans" w:hAnsi="Fira Sans"/>
            <w:sz w:val="19"/>
            <w:szCs w:val="19"/>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3811" w:rsidRDefault="00653811" w:rsidP="000662E2">
      <w:pPr>
        <w:spacing w:after="0" w:line="240" w:lineRule="auto"/>
      </w:pPr>
      <w:r>
        <w:separator/>
      </w:r>
    </w:p>
  </w:footnote>
  <w:footnote w:type="continuationSeparator" w:id="0">
    <w:p w:rsidR="00653811" w:rsidRDefault="00653811" w:rsidP="000662E2">
      <w:pPr>
        <w:spacing w:after="0" w:line="240" w:lineRule="auto"/>
      </w:pPr>
      <w:r>
        <w:continuationSeparator/>
      </w:r>
    </w:p>
  </w:footnote>
  <w:footnote w:id="1">
    <w:p w:rsidR="00FC7168" w:rsidRPr="00636B46" w:rsidRDefault="00FC7168" w:rsidP="00FC7168">
      <w:pPr>
        <w:pStyle w:val="Tekstprzypisudolnego"/>
        <w:spacing w:before="120"/>
        <w:rPr>
          <w:lang w:val="en-US"/>
        </w:rPr>
      </w:pPr>
      <w:r>
        <w:rPr>
          <w:rStyle w:val="Odwoanieprzypisudolnego"/>
        </w:rPr>
        <w:footnoteRef/>
      </w:r>
      <w:r w:rsidRPr="00636B46">
        <w:rPr>
          <w:lang w:val="en-US"/>
        </w:rPr>
        <w:t xml:space="preserve"> </w:t>
      </w:r>
      <w:r w:rsidR="00636B46" w:rsidRPr="00636B46">
        <w:rPr>
          <w:rFonts w:ascii="Fira Sans" w:hAnsi="Fira Sans"/>
          <w:sz w:val="16"/>
          <w:szCs w:val="16"/>
          <w:lang w:val="en-US"/>
        </w:rPr>
        <w:t>Time series does not require to be seasonally adjusted. Non-seasonally adjusted data can be analyzed and interpreted in the same</w:t>
      </w:r>
      <w:r w:rsidR="007027A1">
        <w:rPr>
          <w:rFonts w:ascii="Fira Sans" w:hAnsi="Fira Sans"/>
          <w:sz w:val="16"/>
          <w:szCs w:val="16"/>
          <w:lang w:val="en-US"/>
        </w:rPr>
        <w:t xml:space="preserve"> way</w:t>
      </w:r>
      <w:r w:rsidR="00636B46" w:rsidRPr="00636B46">
        <w:rPr>
          <w:rFonts w:ascii="Fira Sans" w:hAnsi="Fira Sans"/>
          <w:sz w:val="16"/>
          <w:szCs w:val="16"/>
          <w:lang w:val="en-US"/>
        </w:rPr>
        <w:t xml:space="preserve"> </w:t>
      </w:r>
      <w:r w:rsidR="007027A1">
        <w:rPr>
          <w:rFonts w:ascii="Fira Sans" w:hAnsi="Fira Sans"/>
          <w:sz w:val="16"/>
          <w:szCs w:val="16"/>
          <w:lang w:val="en-US"/>
        </w:rPr>
        <w:t>as</w:t>
      </w:r>
      <w:r w:rsidR="00636B46" w:rsidRPr="00636B46">
        <w:rPr>
          <w:rFonts w:ascii="Fira Sans" w:hAnsi="Fira Sans"/>
          <w:sz w:val="16"/>
          <w:szCs w:val="16"/>
          <w:lang w:val="en-US"/>
        </w:rPr>
        <w:t xml:space="preserve"> seasonally adjusted data.</w:t>
      </w:r>
    </w:p>
  </w:footnote>
  <w:footnote w:id="2">
    <w:p w:rsidR="00C27D7C" w:rsidRPr="008C1F32" w:rsidRDefault="00C27D7C" w:rsidP="00C27D7C">
      <w:pPr>
        <w:pStyle w:val="Tekstprzypisudolnego"/>
        <w:spacing w:before="120"/>
        <w:rPr>
          <w:lang w:val="en-US"/>
        </w:rPr>
      </w:pPr>
      <w:r>
        <w:rPr>
          <w:rStyle w:val="Odwoanieprzypisudolnego"/>
        </w:rPr>
        <w:footnoteRef/>
      </w:r>
      <w:r w:rsidRPr="008C1F32">
        <w:rPr>
          <w:lang w:val="en-US"/>
        </w:rPr>
        <w:t xml:space="preserve"> </w:t>
      </w:r>
      <w:r w:rsidRPr="00636B46">
        <w:rPr>
          <w:rFonts w:ascii="Fira Sans" w:hAnsi="Fira Sans"/>
          <w:sz w:val="16"/>
          <w:szCs w:val="16"/>
          <w:lang w:val="en-US"/>
        </w:rPr>
        <w:t>Time series does not require to be seasonally adjusted. Non-seasonally adjusted data can be analyzed and interpreted in the same</w:t>
      </w:r>
      <w:r>
        <w:rPr>
          <w:rFonts w:ascii="Fira Sans" w:hAnsi="Fira Sans"/>
          <w:sz w:val="16"/>
          <w:szCs w:val="16"/>
          <w:lang w:val="en-US"/>
        </w:rPr>
        <w:t xml:space="preserve"> way</w:t>
      </w:r>
      <w:r w:rsidRPr="00636B46">
        <w:rPr>
          <w:rFonts w:ascii="Fira Sans" w:hAnsi="Fira Sans"/>
          <w:sz w:val="16"/>
          <w:szCs w:val="16"/>
          <w:lang w:val="en-US"/>
        </w:rPr>
        <w:t xml:space="preserve"> </w:t>
      </w:r>
      <w:r>
        <w:rPr>
          <w:rFonts w:ascii="Fira Sans" w:hAnsi="Fira Sans"/>
          <w:sz w:val="16"/>
          <w:szCs w:val="16"/>
          <w:lang w:val="en-US"/>
        </w:rPr>
        <w:t>as</w:t>
      </w:r>
      <w:r w:rsidRPr="00636B46">
        <w:rPr>
          <w:rFonts w:ascii="Fira Sans" w:hAnsi="Fira Sans"/>
          <w:sz w:val="16"/>
          <w:szCs w:val="16"/>
          <w:lang w:val="en-US"/>
        </w:rPr>
        <w:t xml:space="preserve"> seasonally adjusted data.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2E2" w:rsidRDefault="003C6C8D">
    <w:pPr>
      <w:pStyle w:val="Nagwek"/>
    </w:pPr>
    <w:r>
      <w:rPr>
        <w:noProof/>
        <w:lang w:eastAsia="pl-PL"/>
      </w:rPr>
      <mc:AlternateContent>
        <mc:Choice Requires="wps">
          <w:drawing>
            <wp:anchor distT="0" distB="0" distL="114300" distR="114300" simplePos="0" relativeHeight="251662336" behindDoc="1" locked="0" layoutInCell="1" allowOverlap="1" wp14:anchorId="0ADAE8A4" wp14:editId="0B1BA157">
              <wp:simplePos x="0" y="0"/>
              <wp:positionH relativeFrom="column">
                <wp:posOffset>5214620</wp:posOffset>
              </wp:positionH>
              <wp:positionV relativeFrom="paragraph">
                <wp:posOffset>-178435</wp:posOffset>
              </wp:positionV>
              <wp:extent cx="1874520" cy="22680295"/>
              <wp:effectExtent l="0" t="0" r="0" b="8255"/>
              <wp:wrapNone/>
              <wp:docPr id="24" name="Prostokąt 2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29FA9" id="Prostokąt 24" o:spid="_x0000_s1026" style="position:absolute;margin-left:410.6pt;margin-top:-14.05pt;width:147.6pt;height:17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" fillcolor="#f2f2f2 [3052]" stroked="f" strokeweight="1pt"/>
          </w:pict>
        </mc:Fallback>
      </mc:AlternateContent>
    </w:r>
  </w:p>
  <w:p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437" w:rsidRDefault="00AE2D4B">
    <w:pPr>
      <w:pStyle w:val="Nagwek"/>
      <w:rPr>
        <w:noProof/>
        <w:lang w:eastAsia="pl-PL"/>
      </w:rPr>
    </w:pPr>
    <w:r w:rsidRPr="00F37172">
      <w:rPr>
        <w:noProof/>
        <w:lang w:eastAsia="pl-PL"/>
      </w:rPr>
      <mc:AlternateContent>
        <mc:Choice Requires="wps">
          <w:drawing>
            <wp:anchor distT="0" distB="0" distL="114300" distR="114300" simplePos="0" relativeHeight="251668480" behindDoc="0" locked="0" layoutInCell="1" allowOverlap="1" wp14:anchorId="0A6F80E9" wp14:editId="72B13366">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172" w:rsidRPr="000201D2" w:rsidRDefault="00EC17B8" w:rsidP="00F37172">
                          <w:pPr>
                            <w:spacing w:after="0"/>
                            <w:ind w:left="227"/>
                            <w:jc w:val="both"/>
                            <w:rPr>
                              <w:rFonts w:ascii="Fira Sans SemiBold" w:hAnsi="Fira Sans SemiBold"/>
                              <w:sz w:val="19"/>
                              <w:szCs w:val="19"/>
                            </w:rPr>
                          </w:pPr>
                          <w:r>
                            <w:rPr>
                              <w:rFonts w:ascii="Fira Sans SemiBold" w:hAnsi="Fira Sans SemiBold"/>
                              <w:sz w:val="19"/>
                              <w:szCs w:val="19"/>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F80E9" id="Schemat blokowy: opóźnienie 6" o:spid="_x0000_s1030"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0201D2" w:rsidRDefault="00EC17B8" w:rsidP="00F37172">
                    <w:pPr>
                      <w:spacing w:after="0"/>
                      <w:ind w:left="227"/>
                      <w:jc w:val="both"/>
                      <w:rPr>
                        <w:rFonts w:ascii="Fira Sans SemiBold" w:hAnsi="Fira Sans SemiBold"/>
                        <w:sz w:val="19"/>
                        <w:szCs w:val="19"/>
                      </w:rPr>
                    </w:pPr>
                    <w:r>
                      <w:rPr>
                        <w:rFonts w:ascii="Fira Sans SemiBold" w:hAnsi="Fira Sans SemiBold"/>
                        <w:sz w:val="19"/>
                        <w:szCs w:val="19"/>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222D3DA2" wp14:editId="3CA2341D">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4DE1C"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" fillcolor="#f2f2f2 [3052]" stroked="f" strokeweight="1pt">
              <w10:wrap type="tight"/>
            </v:rect>
          </w:pict>
        </mc:Fallback>
      </mc:AlternateContent>
    </w:r>
    <w:r w:rsidR="00892594" w:rsidRPr="00FF0BDE">
      <w:rPr>
        <w:noProof/>
        <w:color w:val="001D77"/>
        <w:szCs w:val="19"/>
        <w:lang w:eastAsia="pl-PL"/>
      </w:rPr>
      <w:drawing>
        <wp:inline distT="0" distB="0" distL="0" distR="0" wp14:anchorId="1F9BD7B8" wp14:editId="38AF7AF3">
          <wp:extent cx="2080800" cy="720000"/>
          <wp:effectExtent l="0" t="0" r="0" b="4445"/>
          <wp:docPr id="1" name="Obraz 1" descr="\\cmfgus01a\BTS_W4\Różne\Logo GUS ENG\Logo GUS wersja ang wariant koloro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fgus01a\BTS_W4\Różne\Logo GUS ENG\Logo GUS wersja ang wariant kolorow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800" cy="720000"/>
                  </a:xfrm>
                  <a:prstGeom prst="rect">
                    <a:avLst/>
                  </a:prstGeom>
                  <a:noFill/>
                  <a:ln>
                    <a:noFill/>
                  </a:ln>
                </pic:spPr>
              </pic:pic>
            </a:graphicData>
          </a:graphic>
        </wp:inline>
      </w:drawing>
    </w:r>
  </w:p>
  <w:p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10608F51" wp14:editId="6366C388">
              <wp:simplePos x="0" y="0"/>
              <wp:positionH relativeFrom="column">
                <wp:posOffset>5219395</wp:posOffset>
              </wp:positionH>
              <wp:positionV relativeFrom="paragraph">
                <wp:posOffset>222301</wp:posOffset>
              </wp:positionV>
              <wp:extent cx="1682496" cy="336589"/>
              <wp:effectExtent l="0" t="0" r="0" b="6350"/>
              <wp:wrapNone/>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496" cy="336589"/>
                      </a:xfrm>
                      <a:prstGeom prst="rect">
                        <a:avLst/>
                      </a:prstGeom>
                      <a:noFill/>
                      <a:ln w="9525">
                        <a:noFill/>
                        <a:miter lim="800000"/>
                        <a:headEnd/>
                        <a:tailEnd/>
                      </a:ln>
                    </wps:spPr>
                    <wps:txbx>
                      <w:txbxContent>
                        <w:p w:rsidR="00F37172" w:rsidRPr="000201D2" w:rsidRDefault="00AF34A3" w:rsidP="00F37172">
                          <w:pPr>
                            <w:jc w:val="both"/>
                            <w:rPr>
                              <w:rFonts w:ascii="Fira Sans SemiBold" w:hAnsi="Fira Sans SemiBold"/>
                              <w:color w:val="001D77"/>
                              <w:sz w:val="19"/>
                              <w:szCs w:val="19"/>
                            </w:rPr>
                          </w:pPr>
                          <w:r>
                            <w:rPr>
                              <w:rFonts w:ascii="Fira Sans SemiBold" w:hAnsi="Fira Sans SemiBold"/>
                              <w:color w:val="001D77"/>
                              <w:sz w:val="19"/>
                              <w:szCs w:val="19"/>
                            </w:rPr>
                            <w:t>2</w:t>
                          </w:r>
                          <w:r w:rsidR="00583242">
                            <w:rPr>
                              <w:rFonts w:ascii="Fira Sans SemiBold" w:hAnsi="Fira Sans SemiBold"/>
                              <w:color w:val="001D77"/>
                              <w:sz w:val="19"/>
                              <w:szCs w:val="19"/>
                            </w:rPr>
                            <w:t>1</w:t>
                          </w:r>
                          <w:r>
                            <w:rPr>
                              <w:rFonts w:ascii="Fira Sans SemiBold" w:hAnsi="Fira Sans SemiBold"/>
                              <w:color w:val="001D77"/>
                              <w:sz w:val="19"/>
                              <w:szCs w:val="19"/>
                            </w:rPr>
                            <w:t>.02</w:t>
                          </w:r>
                          <w:r w:rsidR="006159EE">
                            <w:rPr>
                              <w:rFonts w:ascii="Fira Sans SemiBold" w:hAnsi="Fira Sans SemiBold"/>
                              <w:color w:val="001D77"/>
                              <w:sz w:val="19"/>
                              <w:szCs w:val="19"/>
                            </w:rPr>
                            <w:t>.</w:t>
                          </w:r>
                          <w:r w:rsidR="00F601A3" w:rsidRPr="000201D2">
                            <w:rPr>
                              <w:rFonts w:ascii="Fira Sans SemiBold" w:hAnsi="Fira Sans SemiBold"/>
                              <w:color w:val="001D77"/>
                              <w:sz w:val="19"/>
                              <w:szCs w:val="19"/>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608F51" id="_x0000_t202" coordsize="21600,21600" o:spt="202" path="m,l,21600r21600,l21600,xe">
              <v:stroke joinstyle="miter"/>
              <v:path gradientshapeok="t" o:connecttype="rect"/>
            </v:shapetype>
            <v:shape id="_x0000_s1031" type="#_x0000_t202" style="position:absolute;margin-left:411pt;margin-top:17.5pt;width:132.5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" filled="f" stroked="f">
              <v:textbox>
                <w:txbxContent>
                  <w:p w:rsidR="00F37172" w:rsidRPr="000201D2" w:rsidRDefault="00AF34A3" w:rsidP="00F37172">
                    <w:pPr>
                      <w:jc w:val="both"/>
                      <w:rPr>
                        <w:rFonts w:ascii="Fira Sans SemiBold" w:hAnsi="Fira Sans SemiBold"/>
                        <w:color w:val="001D77"/>
                        <w:sz w:val="19"/>
                        <w:szCs w:val="19"/>
                      </w:rPr>
                    </w:pPr>
                    <w:r>
                      <w:rPr>
                        <w:rFonts w:ascii="Fira Sans SemiBold" w:hAnsi="Fira Sans SemiBold"/>
                        <w:color w:val="001D77"/>
                        <w:sz w:val="19"/>
                        <w:szCs w:val="19"/>
                      </w:rPr>
                      <w:t>2</w:t>
                    </w:r>
                    <w:r w:rsidR="00583242">
                      <w:rPr>
                        <w:rFonts w:ascii="Fira Sans SemiBold" w:hAnsi="Fira Sans SemiBold"/>
                        <w:color w:val="001D77"/>
                        <w:sz w:val="19"/>
                        <w:szCs w:val="19"/>
                      </w:rPr>
                      <w:t>1</w:t>
                    </w:r>
                    <w:r>
                      <w:rPr>
                        <w:rFonts w:ascii="Fira Sans SemiBold" w:hAnsi="Fira Sans SemiBold"/>
                        <w:color w:val="001D77"/>
                        <w:sz w:val="19"/>
                        <w:szCs w:val="19"/>
                      </w:rPr>
                      <w:t>.02</w:t>
                    </w:r>
                    <w:r w:rsidR="006159EE">
                      <w:rPr>
                        <w:rFonts w:ascii="Fira Sans SemiBold" w:hAnsi="Fira Sans SemiBold"/>
                        <w:color w:val="001D77"/>
                        <w:sz w:val="19"/>
                        <w:szCs w:val="19"/>
                      </w:rPr>
                      <w:t>.</w:t>
                    </w:r>
                    <w:r w:rsidR="00F601A3" w:rsidRPr="000201D2">
                      <w:rPr>
                        <w:rFonts w:ascii="Fira Sans SemiBold" w:hAnsi="Fira Sans SemiBold"/>
                        <w:color w:val="001D77"/>
                        <w:sz w:val="19"/>
                        <w:szCs w:val="19"/>
                      </w:rPr>
                      <w:t>2020</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1.8pt;height:127.8pt;visibility:visible;mso-wrap-style:square" o:bullet="t">
        <v:imagedata r:id="rId1" o:title=""/>
      </v:shape>
    </w:pict>
  </w:numPicBullet>
  <w:numPicBullet w:numPicBulletId="1">
    <w:pict>
      <v:shape id="_x0000_i1029" type="#_x0000_t75" style="width:124.2pt;height:127.8pt;visibility:visible;mso-wrap-style:squar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DA0"/>
    <w:rsid w:val="00001C5B"/>
    <w:rsid w:val="00003437"/>
    <w:rsid w:val="00004825"/>
    <w:rsid w:val="00005CE7"/>
    <w:rsid w:val="0000709F"/>
    <w:rsid w:val="000108B8"/>
    <w:rsid w:val="00011A11"/>
    <w:rsid w:val="00011C7D"/>
    <w:rsid w:val="000152F5"/>
    <w:rsid w:val="00016D37"/>
    <w:rsid w:val="000201D2"/>
    <w:rsid w:val="0002046D"/>
    <w:rsid w:val="00022730"/>
    <w:rsid w:val="000259F3"/>
    <w:rsid w:val="00034B19"/>
    <w:rsid w:val="000353EA"/>
    <w:rsid w:val="000366E9"/>
    <w:rsid w:val="0004582E"/>
    <w:rsid w:val="0004594F"/>
    <w:rsid w:val="00051931"/>
    <w:rsid w:val="000534A5"/>
    <w:rsid w:val="00057B5C"/>
    <w:rsid w:val="00057BCF"/>
    <w:rsid w:val="00057CA1"/>
    <w:rsid w:val="00061635"/>
    <w:rsid w:val="00062C3F"/>
    <w:rsid w:val="000662E2"/>
    <w:rsid w:val="00066883"/>
    <w:rsid w:val="00074600"/>
    <w:rsid w:val="00075359"/>
    <w:rsid w:val="00076C1A"/>
    <w:rsid w:val="00076EB8"/>
    <w:rsid w:val="000806F7"/>
    <w:rsid w:val="00083125"/>
    <w:rsid w:val="000834E9"/>
    <w:rsid w:val="00090853"/>
    <w:rsid w:val="00090DEE"/>
    <w:rsid w:val="0009359E"/>
    <w:rsid w:val="0009439B"/>
    <w:rsid w:val="0009541F"/>
    <w:rsid w:val="00096571"/>
    <w:rsid w:val="00096BB4"/>
    <w:rsid w:val="000A0C17"/>
    <w:rsid w:val="000A20AE"/>
    <w:rsid w:val="000A388D"/>
    <w:rsid w:val="000A6754"/>
    <w:rsid w:val="000A7081"/>
    <w:rsid w:val="000B0727"/>
    <w:rsid w:val="000B1421"/>
    <w:rsid w:val="000C135D"/>
    <w:rsid w:val="000C362F"/>
    <w:rsid w:val="000C411C"/>
    <w:rsid w:val="000C5ECF"/>
    <w:rsid w:val="000D1D43"/>
    <w:rsid w:val="000D225C"/>
    <w:rsid w:val="000E0918"/>
    <w:rsid w:val="000E7ED0"/>
    <w:rsid w:val="000F3461"/>
    <w:rsid w:val="000F42CD"/>
    <w:rsid w:val="001005D5"/>
    <w:rsid w:val="001011C3"/>
    <w:rsid w:val="00101BB6"/>
    <w:rsid w:val="001027F5"/>
    <w:rsid w:val="00110D87"/>
    <w:rsid w:val="00110DEB"/>
    <w:rsid w:val="00112E06"/>
    <w:rsid w:val="00114DB9"/>
    <w:rsid w:val="00114E77"/>
    <w:rsid w:val="00114F89"/>
    <w:rsid w:val="00115084"/>
    <w:rsid w:val="0011518C"/>
    <w:rsid w:val="00116087"/>
    <w:rsid w:val="00123319"/>
    <w:rsid w:val="001244A5"/>
    <w:rsid w:val="00130296"/>
    <w:rsid w:val="00133B51"/>
    <w:rsid w:val="00134852"/>
    <w:rsid w:val="00134F39"/>
    <w:rsid w:val="001423B6"/>
    <w:rsid w:val="001448A7"/>
    <w:rsid w:val="00145AC2"/>
    <w:rsid w:val="00146621"/>
    <w:rsid w:val="001479AC"/>
    <w:rsid w:val="00150BC6"/>
    <w:rsid w:val="001523FD"/>
    <w:rsid w:val="00153ABA"/>
    <w:rsid w:val="001557B1"/>
    <w:rsid w:val="00155A33"/>
    <w:rsid w:val="00160CE4"/>
    <w:rsid w:val="00160E5A"/>
    <w:rsid w:val="00162325"/>
    <w:rsid w:val="00162D31"/>
    <w:rsid w:val="00163E39"/>
    <w:rsid w:val="0016451D"/>
    <w:rsid w:val="00165E66"/>
    <w:rsid w:val="00170A18"/>
    <w:rsid w:val="00171A1E"/>
    <w:rsid w:val="00172E2E"/>
    <w:rsid w:val="001762A6"/>
    <w:rsid w:val="00176881"/>
    <w:rsid w:val="0018029F"/>
    <w:rsid w:val="001866DD"/>
    <w:rsid w:val="00186B0A"/>
    <w:rsid w:val="00187A01"/>
    <w:rsid w:val="00187EC6"/>
    <w:rsid w:val="00193BDE"/>
    <w:rsid w:val="001951DA"/>
    <w:rsid w:val="001A1B86"/>
    <w:rsid w:val="001A1D09"/>
    <w:rsid w:val="001A42E2"/>
    <w:rsid w:val="001A5C5E"/>
    <w:rsid w:val="001B24E0"/>
    <w:rsid w:val="001B48F9"/>
    <w:rsid w:val="001B56B5"/>
    <w:rsid w:val="001B64F3"/>
    <w:rsid w:val="001C3269"/>
    <w:rsid w:val="001D1DB4"/>
    <w:rsid w:val="001D5205"/>
    <w:rsid w:val="001E1427"/>
    <w:rsid w:val="001E14AC"/>
    <w:rsid w:val="001E155C"/>
    <w:rsid w:val="001E480E"/>
    <w:rsid w:val="001E668B"/>
    <w:rsid w:val="001F0737"/>
    <w:rsid w:val="001F0B09"/>
    <w:rsid w:val="001F0E57"/>
    <w:rsid w:val="001F135A"/>
    <w:rsid w:val="001F1BE1"/>
    <w:rsid w:val="001F2BFF"/>
    <w:rsid w:val="0020416B"/>
    <w:rsid w:val="002053BC"/>
    <w:rsid w:val="00205BC2"/>
    <w:rsid w:val="00206A61"/>
    <w:rsid w:val="00207ED8"/>
    <w:rsid w:val="002105E1"/>
    <w:rsid w:val="002112C0"/>
    <w:rsid w:val="002140F5"/>
    <w:rsid w:val="00216024"/>
    <w:rsid w:val="002213DC"/>
    <w:rsid w:val="00223D5A"/>
    <w:rsid w:val="002248CD"/>
    <w:rsid w:val="00224BF7"/>
    <w:rsid w:val="00224FBD"/>
    <w:rsid w:val="00236D7C"/>
    <w:rsid w:val="0023792A"/>
    <w:rsid w:val="002476AC"/>
    <w:rsid w:val="002514D2"/>
    <w:rsid w:val="00252628"/>
    <w:rsid w:val="002574F9"/>
    <w:rsid w:val="00262393"/>
    <w:rsid w:val="00263742"/>
    <w:rsid w:val="002645C6"/>
    <w:rsid w:val="00266F8B"/>
    <w:rsid w:val="00273293"/>
    <w:rsid w:val="00276811"/>
    <w:rsid w:val="0027719C"/>
    <w:rsid w:val="00281218"/>
    <w:rsid w:val="00282699"/>
    <w:rsid w:val="00286ED2"/>
    <w:rsid w:val="002914E4"/>
    <w:rsid w:val="0029253E"/>
    <w:rsid w:val="002926DF"/>
    <w:rsid w:val="00293563"/>
    <w:rsid w:val="002946A4"/>
    <w:rsid w:val="00296697"/>
    <w:rsid w:val="002A3C8F"/>
    <w:rsid w:val="002B0472"/>
    <w:rsid w:val="002B1A65"/>
    <w:rsid w:val="002B5972"/>
    <w:rsid w:val="002B6B12"/>
    <w:rsid w:val="002C01DB"/>
    <w:rsid w:val="002C1CA4"/>
    <w:rsid w:val="002C22D7"/>
    <w:rsid w:val="002C393E"/>
    <w:rsid w:val="002C39DC"/>
    <w:rsid w:val="002C4FF0"/>
    <w:rsid w:val="002D3F81"/>
    <w:rsid w:val="002D5776"/>
    <w:rsid w:val="002D599E"/>
    <w:rsid w:val="002D5A7F"/>
    <w:rsid w:val="002E6140"/>
    <w:rsid w:val="002E6985"/>
    <w:rsid w:val="002E71B6"/>
    <w:rsid w:val="002F14FA"/>
    <w:rsid w:val="002F20BE"/>
    <w:rsid w:val="002F2B58"/>
    <w:rsid w:val="002F4D66"/>
    <w:rsid w:val="002F4E60"/>
    <w:rsid w:val="002F77C8"/>
    <w:rsid w:val="00301633"/>
    <w:rsid w:val="00302CFE"/>
    <w:rsid w:val="00303D35"/>
    <w:rsid w:val="003041CB"/>
    <w:rsid w:val="00304F22"/>
    <w:rsid w:val="003065C9"/>
    <w:rsid w:val="00306C7C"/>
    <w:rsid w:val="00310C8E"/>
    <w:rsid w:val="00311059"/>
    <w:rsid w:val="003154E8"/>
    <w:rsid w:val="003156B1"/>
    <w:rsid w:val="00321A79"/>
    <w:rsid w:val="00322D35"/>
    <w:rsid w:val="00322EDD"/>
    <w:rsid w:val="00323111"/>
    <w:rsid w:val="003239A4"/>
    <w:rsid w:val="003313BA"/>
    <w:rsid w:val="00332320"/>
    <w:rsid w:val="00335366"/>
    <w:rsid w:val="003407E4"/>
    <w:rsid w:val="00346D76"/>
    <w:rsid w:val="0034734A"/>
    <w:rsid w:val="00347A0E"/>
    <w:rsid w:val="00347D72"/>
    <w:rsid w:val="00351097"/>
    <w:rsid w:val="003538AF"/>
    <w:rsid w:val="00354A53"/>
    <w:rsid w:val="00357F62"/>
    <w:rsid w:val="0036049A"/>
    <w:rsid w:val="00365A7C"/>
    <w:rsid w:val="0036698B"/>
    <w:rsid w:val="00367237"/>
    <w:rsid w:val="0036763D"/>
    <w:rsid w:val="003703DC"/>
    <w:rsid w:val="0037077F"/>
    <w:rsid w:val="0037094F"/>
    <w:rsid w:val="00371234"/>
    <w:rsid w:val="0037141A"/>
    <w:rsid w:val="00373882"/>
    <w:rsid w:val="00374CAC"/>
    <w:rsid w:val="003860FF"/>
    <w:rsid w:val="003904F8"/>
    <w:rsid w:val="00391BE8"/>
    <w:rsid w:val="00395702"/>
    <w:rsid w:val="003972AF"/>
    <w:rsid w:val="00397D18"/>
    <w:rsid w:val="003A0ABA"/>
    <w:rsid w:val="003A1B36"/>
    <w:rsid w:val="003A271E"/>
    <w:rsid w:val="003A2905"/>
    <w:rsid w:val="003A2DFB"/>
    <w:rsid w:val="003A42AD"/>
    <w:rsid w:val="003A48C2"/>
    <w:rsid w:val="003A5036"/>
    <w:rsid w:val="003B1FED"/>
    <w:rsid w:val="003B5B72"/>
    <w:rsid w:val="003C0845"/>
    <w:rsid w:val="003C4464"/>
    <w:rsid w:val="003C4528"/>
    <w:rsid w:val="003C59E0"/>
    <w:rsid w:val="003C6C8D"/>
    <w:rsid w:val="003D2D75"/>
    <w:rsid w:val="003D2F16"/>
    <w:rsid w:val="003D4F95"/>
    <w:rsid w:val="003D5EA6"/>
    <w:rsid w:val="003D5F42"/>
    <w:rsid w:val="003D60A9"/>
    <w:rsid w:val="003E10D7"/>
    <w:rsid w:val="003E1635"/>
    <w:rsid w:val="003E170B"/>
    <w:rsid w:val="003E21F4"/>
    <w:rsid w:val="003E781B"/>
    <w:rsid w:val="003F4C97"/>
    <w:rsid w:val="003F4E4F"/>
    <w:rsid w:val="003F7FE6"/>
    <w:rsid w:val="004002B7"/>
    <w:rsid w:val="00401588"/>
    <w:rsid w:val="00403C6B"/>
    <w:rsid w:val="004040CC"/>
    <w:rsid w:val="0040435C"/>
    <w:rsid w:val="004118D1"/>
    <w:rsid w:val="004159FA"/>
    <w:rsid w:val="0042323E"/>
    <w:rsid w:val="004232C1"/>
    <w:rsid w:val="00423D86"/>
    <w:rsid w:val="0042406F"/>
    <w:rsid w:val="0042446D"/>
    <w:rsid w:val="00427BF8"/>
    <w:rsid w:val="00431C02"/>
    <w:rsid w:val="00432D84"/>
    <w:rsid w:val="00432E3F"/>
    <w:rsid w:val="004335CF"/>
    <w:rsid w:val="004356F0"/>
    <w:rsid w:val="004366B1"/>
    <w:rsid w:val="00437395"/>
    <w:rsid w:val="00445047"/>
    <w:rsid w:val="00445683"/>
    <w:rsid w:val="00445A7C"/>
    <w:rsid w:val="0044644A"/>
    <w:rsid w:val="0045269C"/>
    <w:rsid w:val="00454346"/>
    <w:rsid w:val="004546ED"/>
    <w:rsid w:val="00454A5C"/>
    <w:rsid w:val="004553E8"/>
    <w:rsid w:val="00457611"/>
    <w:rsid w:val="00460B52"/>
    <w:rsid w:val="00461CA9"/>
    <w:rsid w:val="00463E39"/>
    <w:rsid w:val="004657FC"/>
    <w:rsid w:val="004662CE"/>
    <w:rsid w:val="00470A70"/>
    <w:rsid w:val="004733F6"/>
    <w:rsid w:val="00473463"/>
    <w:rsid w:val="00474E69"/>
    <w:rsid w:val="00482BBE"/>
    <w:rsid w:val="00482FAD"/>
    <w:rsid w:val="004853D3"/>
    <w:rsid w:val="00487E79"/>
    <w:rsid w:val="0049621B"/>
    <w:rsid w:val="00497E9D"/>
    <w:rsid w:val="004A569A"/>
    <w:rsid w:val="004A592F"/>
    <w:rsid w:val="004A6CC2"/>
    <w:rsid w:val="004B059E"/>
    <w:rsid w:val="004B0752"/>
    <w:rsid w:val="004B0F9D"/>
    <w:rsid w:val="004B1FEA"/>
    <w:rsid w:val="004B5159"/>
    <w:rsid w:val="004B7384"/>
    <w:rsid w:val="004C0840"/>
    <w:rsid w:val="004C0E8B"/>
    <w:rsid w:val="004C1895"/>
    <w:rsid w:val="004C21B2"/>
    <w:rsid w:val="004C3B40"/>
    <w:rsid w:val="004C5A76"/>
    <w:rsid w:val="004C5EFD"/>
    <w:rsid w:val="004C6D40"/>
    <w:rsid w:val="004C7599"/>
    <w:rsid w:val="004D211A"/>
    <w:rsid w:val="004D30A4"/>
    <w:rsid w:val="004D4BCB"/>
    <w:rsid w:val="004E070B"/>
    <w:rsid w:val="004E1B1E"/>
    <w:rsid w:val="004E6AB5"/>
    <w:rsid w:val="004E7DEA"/>
    <w:rsid w:val="004F03D7"/>
    <w:rsid w:val="004F096D"/>
    <w:rsid w:val="004F0C3C"/>
    <w:rsid w:val="004F2AEE"/>
    <w:rsid w:val="004F4B2E"/>
    <w:rsid w:val="004F63FC"/>
    <w:rsid w:val="0050144E"/>
    <w:rsid w:val="0050225F"/>
    <w:rsid w:val="00505A92"/>
    <w:rsid w:val="00506FD7"/>
    <w:rsid w:val="00512936"/>
    <w:rsid w:val="005146E9"/>
    <w:rsid w:val="005203F1"/>
    <w:rsid w:val="00521BC3"/>
    <w:rsid w:val="00526B0F"/>
    <w:rsid w:val="00530791"/>
    <w:rsid w:val="00530B2D"/>
    <w:rsid w:val="00532B4D"/>
    <w:rsid w:val="00536792"/>
    <w:rsid w:val="0054251F"/>
    <w:rsid w:val="005436D8"/>
    <w:rsid w:val="00546045"/>
    <w:rsid w:val="005462FF"/>
    <w:rsid w:val="00546785"/>
    <w:rsid w:val="005471BB"/>
    <w:rsid w:val="005520D8"/>
    <w:rsid w:val="005564F6"/>
    <w:rsid w:val="00556CF1"/>
    <w:rsid w:val="00557D23"/>
    <w:rsid w:val="00560493"/>
    <w:rsid w:val="00561B5D"/>
    <w:rsid w:val="005762A7"/>
    <w:rsid w:val="0057767A"/>
    <w:rsid w:val="00582408"/>
    <w:rsid w:val="005828BF"/>
    <w:rsid w:val="00583242"/>
    <w:rsid w:val="0058585A"/>
    <w:rsid w:val="005864BA"/>
    <w:rsid w:val="005916D7"/>
    <w:rsid w:val="005A19C5"/>
    <w:rsid w:val="005A1C1A"/>
    <w:rsid w:val="005A698C"/>
    <w:rsid w:val="005A6F50"/>
    <w:rsid w:val="005B11DA"/>
    <w:rsid w:val="005B2433"/>
    <w:rsid w:val="005B44E2"/>
    <w:rsid w:val="005B5280"/>
    <w:rsid w:val="005C1E03"/>
    <w:rsid w:val="005C4F00"/>
    <w:rsid w:val="005D6CCF"/>
    <w:rsid w:val="005D77FB"/>
    <w:rsid w:val="005D7C1F"/>
    <w:rsid w:val="005E0799"/>
    <w:rsid w:val="005E14A3"/>
    <w:rsid w:val="005E2CB6"/>
    <w:rsid w:val="005E4ABD"/>
    <w:rsid w:val="005E516F"/>
    <w:rsid w:val="005E5E39"/>
    <w:rsid w:val="005E7679"/>
    <w:rsid w:val="005F0DD0"/>
    <w:rsid w:val="005F3E18"/>
    <w:rsid w:val="005F3FB6"/>
    <w:rsid w:val="005F4FE0"/>
    <w:rsid w:val="005F5A80"/>
    <w:rsid w:val="005F6DFA"/>
    <w:rsid w:val="00601033"/>
    <w:rsid w:val="006044FF"/>
    <w:rsid w:val="00605F33"/>
    <w:rsid w:val="00606660"/>
    <w:rsid w:val="00607CC5"/>
    <w:rsid w:val="00611E75"/>
    <w:rsid w:val="0061219D"/>
    <w:rsid w:val="006140C6"/>
    <w:rsid w:val="006159EE"/>
    <w:rsid w:val="00616906"/>
    <w:rsid w:val="00617632"/>
    <w:rsid w:val="006218D3"/>
    <w:rsid w:val="00623AEC"/>
    <w:rsid w:val="00632056"/>
    <w:rsid w:val="00633014"/>
    <w:rsid w:val="00633B23"/>
    <w:rsid w:val="0063437B"/>
    <w:rsid w:val="00636338"/>
    <w:rsid w:val="006365B5"/>
    <w:rsid w:val="00636B46"/>
    <w:rsid w:val="0063792B"/>
    <w:rsid w:val="00640163"/>
    <w:rsid w:val="00640F41"/>
    <w:rsid w:val="006467C3"/>
    <w:rsid w:val="00650C21"/>
    <w:rsid w:val="006516CF"/>
    <w:rsid w:val="00652262"/>
    <w:rsid w:val="00652FE9"/>
    <w:rsid w:val="0065356C"/>
    <w:rsid w:val="00653811"/>
    <w:rsid w:val="00655B16"/>
    <w:rsid w:val="00657272"/>
    <w:rsid w:val="0066100E"/>
    <w:rsid w:val="00661D83"/>
    <w:rsid w:val="006650CE"/>
    <w:rsid w:val="006667DB"/>
    <w:rsid w:val="00666FE6"/>
    <w:rsid w:val="006673CA"/>
    <w:rsid w:val="00667C4F"/>
    <w:rsid w:val="006715A8"/>
    <w:rsid w:val="00676B47"/>
    <w:rsid w:val="00683277"/>
    <w:rsid w:val="00690BEE"/>
    <w:rsid w:val="00692138"/>
    <w:rsid w:val="006932A5"/>
    <w:rsid w:val="00694612"/>
    <w:rsid w:val="00695688"/>
    <w:rsid w:val="00695D66"/>
    <w:rsid w:val="006966AD"/>
    <w:rsid w:val="006A280D"/>
    <w:rsid w:val="006A41E2"/>
    <w:rsid w:val="006B05FA"/>
    <w:rsid w:val="006B0E9E"/>
    <w:rsid w:val="006B2D75"/>
    <w:rsid w:val="006B3239"/>
    <w:rsid w:val="006B3857"/>
    <w:rsid w:val="006B5AE4"/>
    <w:rsid w:val="006D4054"/>
    <w:rsid w:val="006D4318"/>
    <w:rsid w:val="006D6347"/>
    <w:rsid w:val="006D7274"/>
    <w:rsid w:val="006E02EC"/>
    <w:rsid w:val="006E045A"/>
    <w:rsid w:val="006E1123"/>
    <w:rsid w:val="006E4BB4"/>
    <w:rsid w:val="006E7789"/>
    <w:rsid w:val="006F182B"/>
    <w:rsid w:val="006F57E5"/>
    <w:rsid w:val="00702737"/>
    <w:rsid w:val="007027A1"/>
    <w:rsid w:val="00704D3B"/>
    <w:rsid w:val="00706806"/>
    <w:rsid w:val="00711297"/>
    <w:rsid w:val="00711571"/>
    <w:rsid w:val="007132A5"/>
    <w:rsid w:val="007205CE"/>
    <w:rsid w:val="007211B1"/>
    <w:rsid w:val="00726B70"/>
    <w:rsid w:val="00730184"/>
    <w:rsid w:val="00732809"/>
    <w:rsid w:val="0073602C"/>
    <w:rsid w:val="00737ADD"/>
    <w:rsid w:val="00743F79"/>
    <w:rsid w:val="00745912"/>
    <w:rsid w:val="00746187"/>
    <w:rsid w:val="00752B07"/>
    <w:rsid w:val="00753544"/>
    <w:rsid w:val="00754106"/>
    <w:rsid w:val="00754C63"/>
    <w:rsid w:val="007615BC"/>
    <w:rsid w:val="007623ED"/>
    <w:rsid w:val="00762403"/>
    <w:rsid w:val="0076254F"/>
    <w:rsid w:val="007700E4"/>
    <w:rsid w:val="0077196D"/>
    <w:rsid w:val="00773E86"/>
    <w:rsid w:val="00774C6B"/>
    <w:rsid w:val="007801F5"/>
    <w:rsid w:val="00782734"/>
    <w:rsid w:val="00783CA4"/>
    <w:rsid w:val="007842FB"/>
    <w:rsid w:val="00786124"/>
    <w:rsid w:val="0078729B"/>
    <w:rsid w:val="00791FC6"/>
    <w:rsid w:val="00792ACE"/>
    <w:rsid w:val="0079514B"/>
    <w:rsid w:val="00797A85"/>
    <w:rsid w:val="007A0859"/>
    <w:rsid w:val="007A2DC1"/>
    <w:rsid w:val="007A3C6F"/>
    <w:rsid w:val="007A7C0E"/>
    <w:rsid w:val="007B1B50"/>
    <w:rsid w:val="007B5805"/>
    <w:rsid w:val="007B7014"/>
    <w:rsid w:val="007C14FB"/>
    <w:rsid w:val="007C366B"/>
    <w:rsid w:val="007C3926"/>
    <w:rsid w:val="007C42ED"/>
    <w:rsid w:val="007D2B8D"/>
    <w:rsid w:val="007D3319"/>
    <w:rsid w:val="007D335D"/>
    <w:rsid w:val="007D5ACA"/>
    <w:rsid w:val="007E2821"/>
    <w:rsid w:val="007E3301"/>
    <w:rsid w:val="007E3314"/>
    <w:rsid w:val="007E4B03"/>
    <w:rsid w:val="007E6B4A"/>
    <w:rsid w:val="007F324B"/>
    <w:rsid w:val="007F3482"/>
    <w:rsid w:val="007F5697"/>
    <w:rsid w:val="0080476C"/>
    <w:rsid w:val="00804892"/>
    <w:rsid w:val="0080553C"/>
    <w:rsid w:val="00805B46"/>
    <w:rsid w:val="008106B9"/>
    <w:rsid w:val="0081118B"/>
    <w:rsid w:val="0081385F"/>
    <w:rsid w:val="008173D4"/>
    <w:rsid w:val="00822513"/>
    <w:rsid w:val="00822545"/>
    <w:rsid w:val="00825DC2"/>
    <w:rsid w:val="008278E4"/>
    <w:rsid w:val="00827A31"/>
    <w:rsid w:val="008306FE"/>
    <w:rsid w:val="008325FD"/>
    <w:rsid w:val="00834AD3"/>
    <w:rsid w:val="00834C1D"/>
    <w:rsid w:val="0083594E"/>
    <w:rsid w:val="00835F27"/>
    <w:rsid w:val="00843795"/>
    <w:rsid w:val="008468C4"/>
    <w:rsid w:val="00846BFF"/>
    <w:rsid w:val="00847F0F"/>
    <w:rsid w:val="0085032D"/>
    <w:rsid w:val="00852448"/>
    <w:rsid w:val="00854334"/>
    <w:rsid w:val="008672E8"/>
    <w:rsid w:val="0087165C"/>
    <w:rsid w:val="00871AEC"/>
    <w:rsid w:val="00872B57"/>
    <w:rsid w:val="00875D1F"/>
    <w:rsid w:val="00877A02"/>
    <w:rsid w:val="00880870"/>
    <w:rsid w:val="0088188F"/>
    <w:rsid w:val="0088258A"/>
    <w:rsid w:val="00883AA9"/>
    <w:rsid w:val="00884717"/>
    <w:rsid w:val="00886332"/>
    <w:rsid w:val="00886696"/>
    <w:rsid w:val="00892594"/>
    <w:rsid w:val="0089493E"/>
    <w:rsid w:val="008967A4"/>
    <w:rsid w:val="008A26D9"/>
    <w:rsid w:val="008A7443"/>
    <w:rsid w:val="008A781A"/>
    <w:rsid w:val="008B1EC9"/>
    <w:rsid w:val="008B6C73"/>
    <w:rsid w:val="008C0242"/>
    <w:rsid w:val="008C1F32"/>
    <w:rsid w:val="008C2112"/>
    <w:rsid w:val="008D361F"/>
    <w:rsid w:val="008E0426"/>
    <w:rsid w:val="008E3158"/>
    <w:rsid w:val="008E3FD2"/>
    <w:rsid w:val="008E6509"/>
    <w:rsid w:val="008E6907"/>
    <w:rsid w:val="008E6D40"/>
    <w:rsid w:val="008E750B"/>
    <w:rsid w:val="008E7B86"/>
    <w:rsid w:val="008F3638"/>
    <w:rsid w:val="008F41AD"/>
    <w:rsid w:val="008F423C"/>
    <w:rsid w:val="008F6CB7"/>
    <w:rsid w:val="008F6F31"/>
    <w:rsid w:val="008F74DF"/>
    <w:rsid w:val="00900CCE"/>
    <w:rsid w:val="009019D7"/>
    <w:rsid w:val="00902896"/>
    <w:rsid w:val="00903EC3"/>
    <w:rsid w:val="009046CB"/>
    <w:rsid w:val="00905FA3"/>
    <w:rsid w:val="009104D1"/>
    <w:rsid w:val="00910C4C"/>
    <w:rsid w:val="009127BA"/>
    <w:rsid w:val="00913383"/>
    <w:rsid w:val="0091509B"/>
    <w:rsid w:val="00920B7D"/>
    <w:rsid w:val="009227A6"/>
    <w:rsid w:val="0092366F"/>
    <w:rsid w:val="009269E1"/>
    <w:rsid w:val="0092753D"/>
    <w:rsid w:val="00933EC1"/>
    <w:rsid w:val="0094021A"/>
    <w:rsid w:val="009411B3"/>
    <w:rsid w:val="00941C5E"/>
    <w:rsid w:val="00941CF0"/>
    <w:rsid w:val="00943F43"/>
    <w:rsid w:val="00947859"/>
    <w:rsid w:val="009530DB"/>
    <w:rsid w:val="00953676"/>
    <w:rsid w:val="009602FC"/>
    <w:rsid w:val="00961A8B"/>
    <w:rsid w:val="0096445C"/>
    <w:rsid w:val="009647C9"/>
    <w:rsid w:val="00964B83"/>
    <w:rsid w:val="00967F99"/>
    <w:rsid w:val="009705EE"/>
    <w:rsid w:val="00975482"/>
    <w:rsid w:val="00977927"/>
    <w:rsid w:val="0098135C"/>
    <w:rsid w:val="0098156A"/>
    <w:rsid w:val="00984351"/>
    <w:rsid w:val="0098537F"/>
    <w:rsid w:val="00985CAD"/>
    <w:rsid w:val="009921EB"/>
    <w:rsid w:val="00996693"/>
    <w:rsid w:val="009A24B0"/>
    <w:rsid w:val="009A40B0"/>
    <w:rsid w:val="009B068E"/>
    <w:rsid w:val="009B4CC8"/>
    <w:rsid w:val="009B5808"/>
    <w:rsid w:val="009C0165"/>
    <w:rsid w:val="009C1335"/>
    <w:rsid w:val="009C1AB2"/>
    <w:rsid w:val="009C22CC"/>
    <w:rsid w:val="009C55CE"/>
    <w:rsid w:val="009C5DCB"/>
    <w:rsid w:val="009C7251"/>
    <w:rsid w:val="009D03BD"/>
    <w:rsid w:val="009D0E86"/>
    <w:rsid w:val="009D3868"/>
    <w:rsid w:val="009D48BF"/>
    <w:rsid w:val="009E1846"/>
    <w:rsid w:val="009E1D0F"/>
    <w:rsid w:val="009E2E91"/>
    <w:rsid w:val="009E5AE7"/>
    <w:rsid w:val="009E708E"/>
    <w:rsid w:val="009F151B"/>
    <w:rsid w:val="009F2EEC"/>
    <w:rsid w:val="009F46AA"/>
    <w:rsid w:val="009F62B9"/>
    <w:rsid w:val="009F7BAC"/>
    <w:rsid w:val="00A0402E"/>
    <w:rsid w:val="00A051F6"/>
    <w:rsid w:val="00A068AA"/>
    <w:rsid w:val="00A06BD8"/>
    <w:rsid w:val="00A11D43"/>
    <w:rsid w:val="00A13211"/>
    <w:rsid w:val="00A139F5"/>
    <w:rsid w:val="00A13D15"/>
    <w:rsid w:val="00A1570A"/>
    <w:rsid w:val="00A22043"/>
    <w:rsid w:val="00A230E9"/>
    <w:rsid w:val="00A24EE1"/>
    <w:rsid w:val="00A25E14"/>
    <w:rsid w:val="00A321E4"/>
    <w:rsid w:val="00A33F4A"/>
    <w:rsid w:val="00A3505E"/>
    <w:rsid w:val="00A365F4"/>
    <w:rsid w:val="00A36BA6"/>
    <w:rsid w:val="00A36EB7"/>
    <w:rsid w:val="00A4019F"/>
    <w:rsid w:val="00A422C5"/>
    <w:rsid w:val="00A44AB4"/>
    <w:rsid w:val="00A47749"/>
    <w:rsid w:val="00A47D80"/>
    <w:rsid w:val="00A521CD"/>
    <w:rsid w:val="00A53132"/>
    <w:rsid w:val="00A563F2"/>
    <w:rsid w:val="00A566E8"/>
    <w:rsid w:val="00A57A69"/>
    <w:rsid w:val="00A62657"/>
    <w:rsid w:val="00A643BB"/>
    <w:rsid w:val="00A6679B"/>
    <w:rsid w:val="00A66A57"/>
    <w:rsid w:val="00A66C2E"/>
    <w:rsid w:val="00A66EAC"/>
    <w:rsid w:val="00A67A65"/>
    <w:rsid w:val="00A70B9B"/>
    <w:rsid w:val="00A72F76"/>
    <w:rsid w:val="00A734BC"/>
    <w:rsid w:val="00A73ABE"/>
    <w:rsid w:val="00A74B25"/>
    <w:rsid w:val="00A758C8"/>
    <w:rsid w:val="00A846EA"/>
    <w:rsid w:val="00A852B4"/>
    <w:rsid w:val="00A86A42"/>
    <w:rsid w:val="00A86ECC"/>
    <w:rsid w:val="00A86FCC"/>
    <w:rsid w:val="00A94A12"/>
    <w:rsid w:val="00A96559"/>
    <w:rsid w:val="00AA34FD"/>
    <w:rsid w:val="00AA6722"/>
    <w:rsid w:val="00AA710D"/>
    <w:rsid w:val="00AB5850"/>
    <w:rsid w:val="00AB6D25"/>
    <w:rsid w:val="00AB6D9B"/>
    <w:rsid w:val="00AC2BAC"/>
    <w:rsid w:val="00AC3527"/>
    <w:rsid w:val="00AC4CDB"/>
    <w:rsid w:val="00AC7777"/>
    <w:rsid w:val="00AD002C"/>
    <w:rsid w:val="00AD63D1"/>
    <w:rsid w:val="00AD699B"/>
    <w:rsid w:val="00AD6DDD"/>
    <w:rsid w:val="00AD7219"/>
    <w:rsid w:val="00AE0682"/>
    <w:rsid w:val="00AE14B1"/>
    <w:rsid w:val="00AE269F"/>
    <w:rsid w:val="00AE2D4B"/>
    <w:rsid w:val="00AE4F99"/>
    <w:rsid w:val="00AE62E6"/>
    <w:rsid w:val="00AF2781"/>
    <w:rsid w:val="00AF34A3"/>
    <w:rsid w:val="00AF4F89"/>
    <w:rsid w:val="00B1091A"/>
    <w:rsid w:val="00B126DD"/>
    <w:rsid w:val="00B14952"/>
    <w:rsid w:val="00B17BDC"/>
    <w:rsid w:val="00B23D69"/>
    <w:rsid w:val="00B24A8B"/>
    <w:rsid w:val="00B25B97"/>
    <w:rsid w:val="00B31E5A"/>
    <w:rsid w:val="00B35F4F"/>
    <w:rsid w:val="00B366F3"/>
    <w:rsid w:val="00B36FEF"/>
    <w:rsid w:val="00B41A2C"/>
    <w:rsid w:val="00B44F0A"/>
    <w:rsid w:val="00B50344"/>
    <w:rsid w:val="00B5109D"/>
    <w:rsid w:val="00B511F2"/>
    <w:rsid w:val="00B51E9F"/>
    <w:rsid w:val="00B53BF2"/>
    <w:rsid w:val="00B53D8B"/>
    <w:rsid w:val="00B560E4"/>
    <w:rsid w:val="00B56BFB"/>
    <w:rsid w:val="00B60A9B"/>
    <w:rsid w:val="00B60C8B"/>
    <w:rsid w:val="00B60CAA"/>
    <w:rsid w:val="00B60EB4"/>
    <w:rsid w:val="00B61694"/>
    <w:rsid w:val="00B616D3"/>
    <w:rsid w:val="00B653AB"/>
    <w:rsid w:val="00B653BB"/>
    <w:rsid w:val="00B65F9E"/>
    <w:rsid w:val="00B66B19"/>
    <w:rsid w:val="00B7359B"/>
    <w:rsid w:val="00B76EA1"/>
    <w:rsid w:val="00B86633"/>
    <w:rsid w:val="00B8712B"/>
    <w:rsid w:val="00B914E9"/>
    <w:rsid w:val="00B956EE"/>
    <w:rsid w:val="00BA0245"/>
    <w:rsid w:val="00BA2BA1"/>
    <w:rsid w:val="00BA437D"/>
    <w:rsid w:val="00BB127F"/>
    <w:rsid w:val="00BB551C"/>
    <w:rsid w:val="00BC512B"/>
    <w:rsid w:val="00BD04F9"/>
    <w:rsid w:val="00BD26FA"/>
    <w:rsid w:val="00BD3265"/>
    <w:rsid w:val="00BD4E33"/>
    <w:rsid w:val="00BE0358"/>
    <w:rsid w:val="00BE6128"/>
    <w:rsid w:val="00BE6E57"/>
    <w:rsid w:val="00BF1A32"/>
    <w:rsid w:val="00BF21DD"/>
    <w:rsid w:val="00C030DE"/>
    <w:rsid w:val="00C04116"/>
    <w:rsid w:val="00C06507"/>
    <w:rsid w:val="00C158B4"/>
    <w:rsid w:val="00C17BB9"/>
    <w:rsid w:val="00C22105"/>
    <w:rsid w:val="00C22830"/>
    <w:rsid w:val="00C244B6"/>
    <w:rsid w:val="00C2702E"/>
    <w:rsid w:val="00C27D7C"/>
    <w:rsid w:val="00C3244F"/>
    <w:rsid w:val="00C339B0"/>
    <w:rsid w:val="00C3598D"/>
    <w:rsid w:val="00C40D4F"/>
    <w:rsid w:val="00C41277"/>
    <w:rsid w:val="00C41968"/>
    <w:rsid w:val="00C4751D"/>
    <w:rsid w:val="00C537C3"/>
    <w:rsid w:val="00C548B8"/>
    <w:rsid w:val="00C549B0"/>
    <w:rsid w:val="00C5561A"/>
    <w:rsid w:val="00C60C4B"/>
    <w:rsid w:val="00C64A37"/>
    <w:rsid w:val="00C6574D"/>
    <w:rsid w:val="00C7158E"/>
    <w:rsid w:val="00C7250B"/>
    <w:rsid w:val="00C7346B"/>
    <w:rsid w:val="00C73924"/>
    <w:rsid w:val="00C75437"/>
    <w:rsid w:val="00C75940"/>
    <w:rsid w:val="00C75CAD"/>
    <w:rsid w:val="00C77C0E"/>
    <w:rsid w:val="00C823AC"/>
    <w:rsid w:val="00C8318C"/>
    <w:rsid w:val="00C91687"/>
    <w:rsid w:val="00C924A8"/>
    <w:rsid w:val="00C93EB3"/>
    <w:rsid w:val="00C945FE"/>
    <w:rsid w:val="00C96FAA"/>
    <w:rsid w:val="00C97A04"/>
    <w:rsid w:val="00C97E85"/>
    <w:rsid w:val="00CA107B"/>
    <w:rsid w:val="00CA484D"/>
    <w:rsid w:val="00CA6E21"/>
    <w:rsid w:val="00CB61AE"/>
    <w:rsid w:val="00CB77D4"/>
    <w:rsid w:val="00CB7B94"/>
    <w:rsid w:val="00CC4D5F"/>
    <w:rsid w:val="00CC4F14"/>
    <w:rsid w:val="00CC739E"/>
    <w:rsid w:val="00CD2740"/>
    <w:rsid w:val="00CD58B7"/>
    <w:rsid w:val="00CE06F1"/>
    <w:rsid w:val="00CE738C"/>
    <w:rsid w:val="00CF0700"/>
    <w:rsid w:val="00CF3244"/>
    <w:rsid w:val="00CF4099"/>
    <w:rsid w:val="00D00418"/>
    <w:rsid w:val="00D05C62"/>
    <w:rsid w:val="00D07944"/>
    <w:rsid w:val="00D144D4"/>
    <w:rsid w:val="00D20D4B"/>
    <w:rsid w:val="00D23A75"/>
    <w:rsid w:val="00D261A2"/>
    <w:rsid w:val="00D31EDD"/>
    <w:rsid w:val="00D32507"/>
    <w:rsid w:val="00D32E28"/>
    <w:rsid w:val="00D33ADF"/>
    <w:rsid w:val="00D33AF1"/>
    <w:rsid w:val="00D3676A"/>
    <w:rsid w:val="00D4076C"/>
    <w:rsid w:val="00D41C37"/>
    <w:rsid w:val="00D424E9"/>
    <w:rsid w:val="00D45C50"/>
    <w:rsid w:val="00D46DAF"/>
    <w:rsid w:val="00D475CA"/>
    <w:rsid w:val="00D50F65"/>
    <w:rsid w:val="00D527B6"/>
    <w:rsid w:val="00D54A29"/>
    <w:rsid w:val="00D608CF"/>
    <w:rsid w:val="00D616D2"/>
    <w:rsid w:val="00D635A9"/>
    <w:rsid w:val="00D63B5F"/>
    <w:rsid w:val="00D64C6A"/>
    <w:rsid w:val="00D652D1"/>
    <w:rsid w:val="00D7099F"/>
    <w:rsid w:val="00D70EF7"/>
    <w:rsid w:val="00D715DF"/>
    <w:rsid w:val="00D738D3"/>
    <w:rsid w:val="00D742B6"/>
    <w:rsid w:val="00D74A5A"/>
    <w:rsid w:val="00D76E82"/>
    <w:rsid w:val="00D77205"/>
    <w:rsid w:val="00D816EE"/>
    <w:rsid w:val="00D8397C"/>
    <w:rsid w:val="00D90208"/>
    <w:rsid w:val="00D94657"/>
    <w:rsid w:val="00D94EED"/>
    <w:rsid w:val="00D96026"/>
    <w:rsid w:val="00D9643D"/>
    <w:rsid w:val="00D96619"/>
    <w:rsid w:val="00D97655"/>
    <w:rsid w:val="00DA0110"/>
    <w:rsid w:val="00DA0179"/>
    <w:rsid w:val="00DA42BA"/>
    <w:rsid w:val="00DA5F93"/>
    <w:rsid w:val="00DA70D1"/>
    <w:rsid w:val="00DA7768"/>
    <w:rsid w:val="00DB0097"/>
    <w:rsid w:val="00DB147A"/>
    <w:rsid w:val="00DB1B7A"/>
    <w:rsid w:val="00DC10F1"/>
    <w:rsid w:val="00DC25CD"/>
    <w:rsid w:val="00DC58EC"/>
    <w:rsid w:val="00DC6708"/>
    <w:rsid w:val="00DC6F18"/>
    <w:rsid w:val="00DD4D9D"/>
    <w:rsid w:val="00DD54A4"/>
    <w:rsid w:val="00DD6C42"/>
    <w:rsid w:val="00DE0352"/>
    <w:rsid w:val="00DE2DE3"/>
    <w:rsid w:val="00DE33FD"/>
    <w:rsid w:val="00DE6052"/>
    <w:rsid w:val="00DF3B68"/>
    <w:rsid w:val="00E00298"/>
    <w:rsid w:val="00E011CF"/>
    <w:rsid w:val="00E01436"/>
    <w:rsid w:val="00E045BD"/>
    <w:rsid w:val="00E0664E"/>
    <w:rsid w:val="00E06DD1"/>
    <w:rsid w:val="00E10FCD"/>
    <w:rsid w:val="00E144E4"/>
    <w:rsid w:val="00E148C3"/>
    <w:rsid w:val="00E16D71"/>
    <w:rsid w:val="00E17B77"/>
    <w:rsid w:val="00E21369"/>
    <w:rsid w:val="00E21A61"/>
    <w:rsid w:val="00E26998"/>
    <w:rsid w:val="00E30AAF"/>
    <w:rsid w:val="00E31714"/>
    <w:rsid w:val="00E318F3"/>
    <w:rsid w:val="00E31B99"/>
    <w:rsid w:val="00E32061"/>
    <w:rsid w:val="00E3508C"/>
    <w:rsid w:val="00E36AD5"/>
    <w:rsid w:val="00E36B28"/>
    <w:rsid w:val="00E42FF9"/>
    <w:rsid w:val="00E454B8"/>
    <w:rsid w:val="00E4714C"/>
    <w:rsid w:val="00E5190C"/>
    <w:rsid w:val="00E51AEB"/>
    <w:rsid w:val="00E522A7"/>
    <w:rsid w:val="00E54452"/>
    <w:rsid w:val="00E664C5"/>
    <w:rsid w:val="00E671A2"/>
    <w:rsid w:val="00E7165D"/>
    <w:rsid w:val="00E7180B"/>
    <w:rsid w:val="00E71CE1"/>
    <w:rsid w:val="00E72C42"/>
    <w:rsid w:val="00E74945"/>
    <w:rsid w:val="00E74B3C"/>
    <w:rsid w:val="00E76851"/>
    <w:rsid w:val="00E76D26"/>
    <w:rsid w:val="00E77CC5"/>
    <w:rsid w:val="00E823A3"/>
    <w:rsid w:val="00E95012"/>
    <w:rsid w:val="00E95726"/>
    <w:rsid w:val="00EA0278"/>
    <w:rsid w:val="00EA1D9A"/>
    <w:rsid w:val="00EA45BA"/>
    <w:rsid w:val="00EB1390"/>
    <w:rsid w:val="00EB2C71"/>
    <w:rsid w:val="00EB4340"/>
    <w:rsid w:val="00EB7FF2"/>
    <w:rsid w:val="00EC17B8"/>
    <w:rsid w:val="00EC41F8"/>
    <w:rsid w:val="00EC526F"/>
    <w:rsid w:val="00EC5695"/>
    <w:rsid w:val="00ED0A2A"/>
    <w:rsid w:val="00ED32D8"/>
    <w:rsid w:val="00ED55C0"/>
    <w:rsid w:val="00ED682B"/>
    <w:rsid w:val="00ED6FDF"/>
    <w:rsid w:val="00ED7F3A"/>
    <w:rsid w:val="00EE096A"/>
    <w:rsid w:val="00EE0F10"/>
    <w:rsid w:val="00EE4180"/>
    <w:rsid w:val="00EE41D5"/>
    <w:rsid w:val="00EF6153"/>
    <w:rsid w:val="00F037A4"/>
    <w:rsid w:val="00F0474B"/>
    <w:rsid w:val="00F070E2"/>
    <w:rsid w:val="00F07A6E"/>
    <w:rsid w:val="00F109B0"/>
    <w:rsid w:val="00F10EB2"/>
    <w:rsid w:val="00F27C8F"/>
    <w:rsid w:val="00F311FC"/>
    <w:rsid w:val="00F32749"/>
    <w:rsid w:val="00F37172"/>
    <w:rsid w:val="00F37483"/>
    <w:rsid w:val="00F37D5F"/>
    <w:rsid w:val="00F4061B"/>
    <w:rsid w:val="00F42887"/>
    <w:rsid w:val="00F4477E"/>
    <w:rsid w:val="00F601A3"/>
    <w:rsid w:val="00F67D8F"/>
    <w:rsid w:val="00F70A4C"/>
    <w:rsid w:val="00F71749"/>
    <w:rsid w:val="00F71FF9"/>
    <w:rsid w:val="00F86024"/>
    <w:rsid w:val="00F8611A"/>
    <w:rsid w:val="00F865C6"/>
    <w:rsid w:val="00F86708"/>
    <w:rsid w:val="00F8700B"/>
    <w:rsid w:val="00F913B3"/>
    <w:rsid w:val="00F94BC4"/>
    <w:rsid w:val="00F9632A"/>
    <w:rsid w:val="00FA05E8"/>
    <w:rsid w:val="00FA2205"/>
    <w:rsid w:val="00FA2604"/>
    <w:rsid w:val="00FA3205"/>
    <w:rsid w:val="00FA3557"/>
    <w:rsid w:val="00FA5128"/>
    <w:rsid w:val="00FA6D8E"/>
    <w:rsid w:val="00FA733A"/>
    <w:rsid w:val="00FB1A72"/>
    <w:rsid w:val="00FB42D4"/>
    <w:rsid w:val="00FB5906"/>
    <w:rsid w:val="00FB762F"/>
    <w:rsid w:val="00FC2AED"/>
    <w:rsid w:val="00FC4A0F"/>
    <w:rsid w:val="00FC50D1"/>
    <w:rsid w:val="00FC58C4"/>
    <w:rsid w:val="00FC7168"/>
    <w:rsid w:val="00FD0C73"/>
    <w:rsid w:val="00FD36B3"/>
    <w:rsid w:val="00FD3DD3"/>
    <w:rsid w:val="00FD4C00"/>
    <w:rsid w:val="00FD52C7"/>
    <w:rsid w:val="00FE1393"/>
    <w:rsid w:val="00FE2B04"/>
    <w:rsid w:val="00FE2DD1"/>
    <w:rsid w:val="00FE489B"/>
    <w:rsid w:val="00FF48A8"/>
    <w:rsid w:val="00FF537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rsid w:val="00633014"/>
    <w:pPr>
      <w:spacing w:line="240" w:lineRule="exact"/>
    </w:pPr>
  </w:style>
  <w:style w:type="paragraph" w:styleId="Nagwek1">
    <w:name w:val="heading 1"/>
    <w:aliases w:val="tytuł podrozdziału"/>
    <w:basedOn w:val="Normalny"/>
    <w:next w:val="Normalny"/>
    <w:link w:val="Nagwek1Znak"/>
    <w:qFormat/>
    <w:rsid w:val="00633014"/>
    <w:pPr>
      <w:keepNext/>
      <w:spacing w:before="240" w:after="120" w:line="240" w:lineRule="auto"/>
      <w:outlineLvl w:val="0"/>
    </w:pPr>
    <w:rPr>
      <w:rFonts w:ascii="Fira Sans SemiBold" w:eastAsia="Times New Roman" w:hAnsi="Fira Sans SemiBold" w:cs="Times New Roman"/>
      <w:bCs/>
      <w:color w:val="001D77"/>
      <w:sz w:val="19"/>
      <w:szCs w:val="24"/>
      <w:lang w:eastAsia="pl-PL"/>
    </w:rPr>
  </w:style>
  <w:style w:type="paragraph" w:styleId="Nagwek2">
    <w:name w:val="heading 2"/>
    <w:basedOn w:val="Normalny"/>
    <w:next w:val="Normalny"/>
    <w:link w:val="Nagwek2Znak"/>
    <w:uiPriority w:val="9"/>
    <w:semiHidden/>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semiHidden/>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pPr>
      <w:spacing w:before="120"/>
    </w:pPr>
    <w:rPr>
      <w:rFonts w:ascii="Fira Sans" w:hAnsi="Fira Sans"/>
      <w:b/>
      <w:noProof/>
      <w:sz w:val="19"/>
      <w:szCs w:val="19"/>
      <w:lang w:eastAsia="pl-PL"/>
    </w:rPr>
  </w:style>
  <w:style w:type="character" w:customStyle="1" w:styleId="Nagwek2Znak">
    <w:name w:val="Nagłówek 2 Znak"/>
    <w:basedOn w:val="Domylnaczcionkaakapitu"/>
    <w:link w:val="Nagwek2"/>
    <w:uiPriority w:val="9"/>
    <w:semiHidden/>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semiHidden/>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qFormat/>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ascii="Fira Sans" w:eastAsia="Times New Roman" w:hAnsi="Fira Sans" w:cs="Times New Roman"/>
      <w:bCs/>
      <w:color w:val="001D77"/>
      <w:sz w:val="18"/>
      <w:szCs w:val="18"/>
      <w:lang w:eastAsia="pl-PL"/>
    </w:rPr>
  </w:style>
  <w:style w:type="paragraph" w:customStyle="1" w:styleId="tytuwykresu">
    <w:name w:val="tytuł wykresu"/>
    <w:basedOn w:val="Normalny"/>
    <w:qFormat/>
    <w:rsid w:val="00E664C5"/>
    <w:pPr>
      <w:spacing w:before="120" w:after="120"/>
    </w:pPr>
    <w:rPr>
      <w:rFonts w:ascii="Fira Sans" w:hAnsi="Fira Sans"/>
      <w:b/>
      <w:spacing w:val="-2"/>
      <w:sz w:val="18"/>
    </w:rPr>
  </w:style>
  <w:style w:type="character" w:styleId="UyteHipercze">
    <w:name w:val="FollowedHyperlink"/>
    <w:basedOn w:val="Domylnaczcionkaakapitu"/>
    <w:uiPriority w:val="99"/>
    <w:semiHidden/>
    <w:unhideWhenUsed/>
    <w:rsid w:val="00AC77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85073">
      <w:bodyDiv w:val="1"/>
      <w:marLeft w:val="0"/>
      <w:marRight w:val="0"/>
      <w:marTop w:val="0"/>
      <w:marBottom w:val="0"/>
      <w:divBdr>
        <w:top w:val="none" w:sz="0" w:space="0" w:color="auto"/>
        <w:left w:val="none" w:sz="0" w:space="0" w:color="auto"/>
        <w:bottom w:val="none" w:sz="0" w:space="0" w:color="auto"/>
        <w:right w:val="none" w:sz="0" w:space="0" w:color="auto"/>
      </w:divBdr>
    </w:div>
    <w:div w:id="167528330">
      <w:bodyDiv w:val="1"/>
      <w:marLeft w:val="0"/>
      <w:marRight w:val="0"/>
      <w:marTop w:val="0"/>
      <w:marBottom w:val="0"/>
      <w:divBdr>
        <w:top w:val="none" w:sz="0" w:space="0" w:color="auto"/>
        <w:left w:val="none" w:sz="0" w:space="0" w:color="auto"/>
        <w:bottom w:val="none" w:sz="0" w:space="0" w:color="auto"/>
        <w:right w:val="none" w:sz="0" w:space="0" w:color="auto"/>
      </w:divBdr>
    </w:div>
    <w:div w:id="326323640">
      <w:bodyDiv w:val="1"/>
      <w:marLeft w:val="0"/>
      <w:marRight w:val="0"/>
      <w:marTop w:val="0"/>
      <w:marBottom w:val="0"/>
      <w:divBdr>
        <w:top w:val="none" w:sz="0" w:space="0" w:color="auto"/>
        <w:left w:val="none" w:sz="0" w:space="0" w:color="auto"/>
        <w:bottom w:val="none" w:sz="0" w:space="0" w:color="auto"/>
        <w:right w:val="none" w:sz="0" w:space="0" w:color="auto"/>
      </w:divBdr>
    </w:div>
    <w:div w:id="357779433">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34974794">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76199489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49085358">
      <w:bodyDiv w:val="1"/>
      <w:marLeft w:val="0"/>
      <w:marRight w:val="0"/>
      <w:marTop w:val="0"/>
      <w:marBottom w:val="0"/>
      <w:divBdr>
        <w:top w:val="none" w:sz="0" w:space="0" w:color="auto"/>
        <w:left w:val="none" w:sz="0" w:space="0" w:color="auto"/>
        <w:bottom w:val="none" w:sz="0" w:space="0" w:color="auto"/>
        <w:right w:val="none" w:sz="0" w:space="0" w:color="auto"/>
      </w:divBdr>
    </w:div>
    <w:div w:id="170848616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127966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0.png"/><Relationship Id="rId21" Type="http://schemas.openxmlformats.org/officeDocument/2006/relationships/image" Target="media/image16.png"/><Relationship Id="rId34" Type="http://schemas.openxmlformats.org/officeDocument/2006/relationships/header" Target="header1.xml"/><Relationship Id="rId42" Type="http://schemas.openxmlformats.org/officeDocument/2006/relationships/image" Target="media/image33.png"/><Relationship Id="rId50" Type="http://schemas.openxmlformats.org/officeDocument/2006/relationships/hyperlink" Target="https://stat.gov.pl/en/topics/business-tendency/business-tendency/business-tendency-in-manufacturing-construction-trade-and-services-2000-2019-november-2019,1,32.html"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oter" Target="footer2.xml"/><Relationship Id="rId40" Type="http://schemas.openxmlformats.org/officeDocument/2006/relationships/image" Target="media/image31.png"/><Relationship Id="rId45" Type="http://schemas.openxmlformats.org/officeDocument/2006/relationships/hyperlink" Target="http://swaid.stat.gov.pl/en/SitePagesDBW/KoniunkturaGospodarcza.aspx" TargetMode="External"/><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hyperlink" Target="https://stat.gov.pl/en/topics/business-tendency/business-tendency/business-tendency-in-manufacturing-construction-trade-and-services-2000-2019-november-2019,1,32.html" TargetMode="External"/><Relationship Id="rId52" Type="http://schemas.openxmlformats.org/officeDocument/2006/relationships/hyperlink" Target="https://stat.gov.pl/en/metainformations/glossary/terms-used-in-official-statistics/2076,term.htm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oter" Target="footer1.xml"/><Relationship Id="rId43" Type="http://schemas.openxmlformats.org/officeDocument/2006/relationships/image" Target="media/image34.png"/><Relationship Id="rId8" Type="http://schemas.openxmlformats.org/officeDocument/2006/relationships/image" Target="media/image3.emf"/><Relationship Id="rId51" Type="http://schemas.openxmlformats.org/officeDocument/2006/relationships/hyperlink" Target="http://swaid.stat.gov.pl/en/SitePagesDBW/KoniunkturaGospodarcza.aspx"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hyperlink" Target="mailto:obslugaprasowa@stat.gov.pl" TargetMode="External"/><Relationship Id="rId46" Type="http://schemas.openxmlformats.org/officeDocument/2006/relationships/hyperlink" Target="https://stat.gov.pl/en/metainformations/glossary/terms-used-in-official-statistics/2076,term.html" TargetMode="External"/><Relationship Id="rId20" Type="http://schemas.openxmlformats.org/officeDocument/2006/relationships/image" Target="media/image15.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26AD6-194A-4542-811D-7DEAE72AF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808</Words>
  <Characters>4854</Characters>
  <Application>Microsoft Office Word</Application>
  <DocSecurity>0</DocSecurity>
  <Lines>40</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tendency in manufacturing, construction, trade and services in February 2020</dc:title>
  <dc:subject/>
  <cp:keywords/>
  <dc:description/>
  <cp:lastPrinted>2020-02-20T07:58:00Z</cp:lastPrinted>
  <dcterms:created xsi:type="dcterms:W3CDTF">2020-02-20T07:58:00Z</dcterms:created>
  <dcterms:modified xsi:type="dcterms:W3CDTF">2020-02-21T08:14:00Z</dcterms:modified>
</cp:coreProperties>
</file>