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B34C4C" w:rsidRDefault="0044258C" w:rsidP="00074DD8">
      <w:pPr>
        <w:pStyle w:val="tytuinformacji"/>
        <w:rPr>
          <w:sz w:val="48"/>
          <w:szCs w:val="40"/>
          <w:shd w:val="clear" w:color="auto" w:fill="FFFFFF"/>
          <w:lang w:val="en-GB"/>
        </w:rPr>
      </w:pPr>
      <w:r>
        <w:rPr>
          <w:szCs w:val="32"/>
          <w:lang w:val="en-US"/>
        </w:rPr>
        <w:t>Residential construction</w:t>
      </w:r>
      <w:r w:rsidR="00A05A3A" w:rsidRPr="00B34C4C">
        <w:rPr>
          <w:rStyle w:val="Odwoanieprzypisudolnego"/>
          <w:szCs w:val="32"/>
          <w:lang w:val="en-US"/>
        </w:rPr>
        <w:footnoteReference w:id="1"/>
      </w:r>
      <w:r w:rsidR="008B2394">
        <w:rPr>
          <w:szCs w:val="32"/>
          <w:lang w:val="en-US"/>
        </w:rPr>
        <w:t xml:space="preserve"> in January</w:t>
      </w:r>
      <w:r w:rsidR="001F1170" w:rsidRPr="00B34C4C">
        <w:rPr>
          <w:szCs w:val="32"/>
          <w:lang w:val="en-US"/>
        </w:rPr>
        <w:t xml:space="preserve"> </w:t>
      </w:r>
      <w:r w:rsidR="008B2394">
        <w:rPr>
          <w:szCs w:val="32"/>
          <w:shd w:val="clear" w:color="auto" w:fill="FFFFFF"/>
          <w:lang w:val="en-US"/>
        </w:rPr>
        <w:t>2020</w:t>
      </w:r>
    </w:p>
    <w:p w:rsidR="00393761" w:rsidRPr="00612A93" w:rsidRDefault="005F302D" w:rsidP="00074DD8">
      <w:pPr>
        <w:pStyle w:val="tytuinformacji"/>
        <w:rPr>
          <w:b/>
          <w:szCs w:val="40"/>
          <w:lang w:val="en-GB"/>
        </w:rPr>
      </w:pPr>
      <w:r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9FF" w:rsidRPr="004466B1" w:rsidRDefault="00B519FF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:rsidR="00B519FF" w:rsidRPr="004466B1" w:rsidRDefault="00B519FF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95A18" w:rsidRPr="002B1FCD" w:rsidRDefault="005F302D" w:rsidP="00896EB9">
      <w:pPr>
        <w:pStyle w:val="LID"/>
        <w:rPr>
          <w:lang w:val="en-US"/>
        </w:rPr>
      </w:pP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9FF" w:rsidRPr="00612A93" w:rsidRDefault="00B519FF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35280" cy="335280"/>
                                  <wp:effectExtent l="0" t="0" r="7620" b="7620"/>
                                  <wp:docPr id="21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12A93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Pr="00612A9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100,5</w:t>
                            </w:r>
                          </w:p>
                          <w:p w:rsidR="00B519FF" w:rsidRPr="00F64AC1" w:rsidRDefault="00B519FF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64AC1">
                              <w:rPr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elit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qWQKAIAACk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lucXUmJYRpn&#10;9ABKkCCefIBBkDJqNFhfYeijxeAwfoAR41O/3t4Bf/LEwLZnZi9unIOhF6xFjkXMzC5SJxwfQZrh&#10;C7RYix0CJKCxczoKiJIQRMdZPZ/nI8ZAeCy5KlerHF0cfUU+X6zmi1SDVS/p1vnwSYAm8VJThwuQ&#10;4NnxzodIh1UvIbGaByXbW6lUMty+2SpHjiwuS17slssT+m9hypChpleLcpGQDcT8tEdaBlxmJXVN&#10;kSZ+MZ1VUY6Ppk33wKSa7shEmZM+UZJJnDA24zSOmBu1a6B9RsEcTLuLbw0vPbiflAy4tzX1Pw7M&#10;CUrUZ4OiXxXzeVz0ZMwXyxINd+lpLj3McISqaaBkum5DehyRtoEbHE4nk2yvTE6UcR+Tmqe3Exf+&#10;0k5Rry988ws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BE2qWQKAIAACk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:rsidR="00B519FF" w:rsidRPr="00612A93" w:rsidRDefault="00B519FF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35280" cy="335280"/>
                            <wp:effectExtent l="0" t="0" r="7620" b="7620"/>
                            <wp:docPr id="21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12A93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Pr="00612A9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100,5</w:t>
                      </w:r>
                    </w:p>
                    <w:p w:rsidR="00B519FF" w:rsidRPr="00F64AC1" w:rsidRDefault="00B519FF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F64AC1">
                        <w:rPr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amet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,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consectetur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adipiscing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elit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7370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4990" cy="1035685"/>
                <wp:effectExtent l="0" t="0" r="381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990" cy="103568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9FF" w:rsidRPr="00AB788D" w:rsidRDefault="00B519FF" w:rsidP="004466B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420897" cy="384838"/>
                                  <wp:effectExtent l="19050" t="19050" r="0" b="0"/>
                                  <wp:docPr id="2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420897" cy="3848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  <a:scene3d>
                                            <a:camera prst="orthographicFront">
                                              <a:rot lat="0" lon="1200000" rev="21594000"/>
                                            </a:camera>
                                            <a:lightRig rig="threePt" dir="t"/>
                                          </a:scene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B239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100</w:t>
                            </w:r>
                            <w:r w:rsidRPr="00A3375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.</w:t>
                            </w:r>
                            <w:r w:rsidR="008B239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</w:p>
                          <w:p w:rsidR="00B519FF" w:rsidRPr="00A519B5" w:rsidRDefault="00B519FF" w:rsidP="004466B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Index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 number of dwellings </w:t>
                            </w:r>
                            <w:r>
                              <w:rPr>
                                <w:lang w:val="en-US"/>
                              </w:rPr>
                              <w:t>completed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0;margin-top:6.55pt;width:143.7pt;height:81.5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KlZKwIAACoEAAAOAAAAZHJzL2Uyb0RvYy54bWysU81u2zAMvg/YOwi6L/5Z0iRGnKJL1mFA&#10;txXo9gCKLMdCJVGTlNjd05eS0zTbbsN8EEiT/Eh+JFfXg1bkKJyXYGpaTHJKhOHQSLOv6Y/vt+8W&#10;lPjATMMUGFHTJ+Hp9frtm1VvK1FCB6oRjiCI8VVva9qFYKss87wTmvkJWGHQ2ILTLKDq9lnjWI/o&#10;WmVlnl9lPbjGOuDCe/y7HY10nfDbVvDwrW29CETVFGsL6XXp3cU3W69YtXfMdpKfymD/UIVm0mDS&#10;M9SWBUYOTv4FpSV34KENEw46g7aVXKQesJsi/6Obh45ZkXpBcrw90+T/Hyz/erx3RDY1LYs5JYZp&#10;HNI9KEGCePQBekHKSFJvfYW+Dxa9w/ABBhx2atjbO+CPnhjYdMzsxY1z0HeCNVhkESOzi9ARx0eQ&#10;Xf8FGszFDgES0NA6HRlETgii47CezgMSQyA8plyU0+USTRxtRf5+drWYpRysegm3zodPAjSJQk0d&#10;bkCCZ8c7H2I5rHpxidk8KNncSqWS4va7jXLkyOK25MV2Pj+h/+amDOlrupyVs4RsIManRdIy4DYr&#10;qWu6yOMXw1kV6fhomiQHJtUoYyXKnPiJlIzkhGE3jPOIsZG7HTRPSJiDcXnx2FDowP2ipMfFran/&#10;eWBOUKI+GyR9WUyncdOTMp3NS1TcpWV3aWGGI1RNAyWjuAnpOmLZBm5wOK1MtL1WcioZFzKxeTqe&#10;uPGXevJ6PfH1MwAAAP//AwBQSwMEFAAGAAgAAAAhAHKHpY/dAAAABwEAAA8AAABkcnMvZG93bnJl&#10;di54bWxMj8FOwzAQRO9I/IO1SNyok1C1UYhTIVAOgEDQcuG2jZckIl5HsduGv2c5wXFmVjNvy83s&#10;BnWkKfSeDaSLBBRx423PrYH3XX2VgwoR2eLgmQx8U4BNdX5WYmH9id/ouI2tkhIOBRroYhwLrUPT&#10;kcOw8COxZJ9+chhFTq22E56k3A06S5KVdtizLHQ40l1Hzdf24Aws05cmfw0fO/bPdVY/3aN7CI/G&#10;XF7MtzegIs3x7xh+8QUdKmHa+wPboAYD8kgU9zoFJWmWr5eg9mKsVxnoqtT/+asfAAAA//8DAFBL&#10;AQItABQABgAIAAAAIQC2gziS/gAAAOEBAAATAAAAAAAAAAAAAAAAAAAAAABbQ29udGVudF9UeXBl&#10;c10ueG1sUEsBAi0AFAAGAAgAAAAhADj9If/WAAAAlAEAAAsAAAAAAAAAAAAAAAAALwEAAF9yZWxz&#10;Ly5yZWxzUEsBAi0AFAAGAAgAAAAhAKhIqVkrAgAAKgQAAA4AAAAAAAAAAAAAAAAALgIAAGRycy9l&#10;Mm9Eb2MueG1sUEsBAi0AFAAGAAgAAAAhAHKHpY/dAAAABwEAAA8AAAAAAAAAAAAAAAAAhQQAAGRy&#10;cy9kb3ducmV2LnhtbFBLBQYAAAAABAAEAPMAAACPBQAAAAA=&#10;" fillcolor="#001d77" stroked="f">
                <v:textbox>
                  <w:txbxContent>
                    <w:p w:rsidR="00B519FF" w:rsidRPr="00AB788D" w:rsidRDefault="00B519FF" w:rsidP="004466B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420897" cy="384838"/>
                            <wp:effectExtent l="19050" t="19050" r="0" b="0"/>
                            <wp:docPr id="2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420897" cy="3848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scene3d>
                                      <a:camera prst="orthographicFront">
                                        <a:rot lat="0" lon="1200000" rev="21594000"/>
                                      </a:camera>
                                      <a:lightRig rig="threePt" dir="t"/>
                                    </a:scene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B239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100</w:t>
                      </w:r>
                      <w:r w:rsidRPr="00A3375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.</w:t>
                      </w:r>
                      <w:r w:rsidR="008B239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</w:p>
                    <w:p w:rsidR="00B519FF" w:rsidRPr="00A519B5" w:rsidRDefault="00B519FF" w:rsidP="004466B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lang w:val="en-US"/>
                        </w:rPr>
                        <w:t>Index</w:t>
                      </w:r>
                      <w:r w:rsidRPr="001D3843">
                        <w:rPr>
                          <w:lang w:val="en-US"/>
                        </w:rPr>
                        <w:t xml:space="preserve"> number of dwellings </w:t>
                      </w:r>
                      <w:r>
                        <w:rPr>
                          <w:lang w:val="en-US"/>
                        </w:rPr>
                        <w:t>completed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D1492" w:rsidRPr="00612A93">
        <w:rPr>
          <w:lang w:val="en-GB"/>
        </w:rPr>
        <w:t xml:space="preserve">In </w:t>
      </w:r>
      <w:r w:rsidR="008B2394">
        <w:rPr>
          <w:lang w:val="en-GB"/>
        </w:rPr>
        <w:t xml:space="preserve">January </w:t>
      </w:r>
      <w:r w:rsidR="008B2394">
        <w:rPr>
          <w:lang w:val="en-US"/>
        </w:rPr>
        <w:t>2020</w:t>
      </w:r>
      <w:r w:rsidR="00AD1492" w:rsidRPr="001E693A">
        <w:rPr>
          <w:lang w:val="en-US"/>
        </w:rPr>
        <w:t xml:space="preserve"> there were </w:t>
      </w:r>
      <w:r w:rsidR="00AD1492">
        <w:rPr>
          <w:lang w:val="en-US"/>
        </w:rPr>
        <w:t>more</w:t>
      </w:r>
      <w:r w:rsidR="00AD1492" w:rsidRPr="001E693A">
        <w:rPr>
          <w:lang w:val="en-US"/>
        </w:rPr>
        <w:t xml:space="preserve"> dwellings completed than the year before. </w:t>
      </w:r>
      <w:r w:rsidR="00095A18" w:rsidRPr="007323FA">
        <w:rPr>
          <w:lang w:val="en-US"/>
        </w:rPr>
        <w:t xml:space="preserve">The number of dwellings </w:t>
      </w:r>
      <w:r w:rsidR="00F54505">
        <w:rPr>
          <w:lang w:val="en-US"/>
        </w:rPr>
        <w:t>in which construction has</w:t>
      </w:r>
      <w:r w:rsidR="00435283">
        <w:rPr>
          <w:lang w:val="en-US"/>
        </w:rPr>
        <w:t xml:space="preserve"> begun </w:t>
      </w:r>
      <w:r w:rsidR="008B2394">
        <w:rPr>
          <w:lang w:val="en-US"/>
        </w:rPr>
        <w:t xml:space="preserve">also increased, whereas </w:t>
      </w:r>
      <w:r w:rsidR="003C0487">
        <w:rPr>
          <w:lang w:val="en-US"/>
        </w:rPr>
        <w:t xml:space="preserve">the number of </w:t>
      </w:r>
      <w:r w:rsidR="003C0487" w:rsidRPr="003C0487">
        <w:rPr>
          <w:lang w:val="en-US"/>
        </w:rPr>
        <w:t>dwellings for which permits have been granted or wh</w:t>
      </w:r>
      <w:r w:rsidR="000869CD">
        <w:rPr>
          <w:lang w:val="en-US"/>
        </w:rPr>
        <w:t>ich have been registered with a </w:t>
      </w:r>
      <w:r w:rsidR="003C0487" w:rsidRPr="003C0487">
        <w:rPr>
          <w:lang w:val="en-US"/>
        </w:rPr>
        <w:t xml:space="preserve">construction project </w:t>
      </w:r>
      <w:r w:rsidR="008B2394">
        <w:rPr>
          <w:lang w:val="en-US"/>
        </w:rPr>
        <w:t>de</w:t>
      </w:r>
      <w:r w:rsidR="003C0487">
        <w:rPr>
          <w:lang w:val="en-US"/>
        </w:rPr>
        <w:t>creased</w:t>
      </w:r>
      <w:r w:rsidR="003C0487">
        <w:rPr>
          <w:spacing w:val="-4"/>
          <w:shd w:val="clear" w:color="auto" w:fill="FFFFFF"/>
          <w:lang w:val="en-US"/>
        </w:rPr>
        <w:t>.</w:t>
      </w:r>
    </w:p>
    <w:p w:rsidR="000D348A" w:rsidRDefault="00074DD8" w:rsidP="000D348A">
      <w:pPr>
        <w:pStyle w:val="LID"/>
        <w:jc w:val="both"/>
        <w:rPr>
          <w:shd w:val="clear" w:color="auto" w:fill="FFFFFF"/>
          <w:lang w:val="en-GB"/>
        </w:rPr>
      </w:pPr>
      <w:r w:rsidRPr="00612A93">
        <w:rPr>
          <w:shd w:val="clear" w:color="auto" w:fill="FFFFFF"/>
          <w:lang w:val="en-GB"/>
        </w:rPr>
        <w:t xml:space="preserve"> </w:t>
      </w:r>
    </w:p>
    <w:p w:rsidR="000D348A" w:rsidRDefault="000D348A" w:rsidP="000D348A">
      <w:pPr>
        <w:pStyle w:val="LID"/>
        <w:jc w:val="both"/>
        <w:rPr>
          <w:shd w:val="clear" w:color="auto" w:fill="FFFFFF"/>
          <w:lang w:val="en-GB"/>
        </w:rPr>
      </w:pPr>
    </w:p>
    <w:p w:rsidR="00C733A3" w:rsidRPr="001C5029" w:rsidRDefault="00B407E7" w:rsidP="000D348A">
      <w:pPr>
        <w:pStyle w:val="LID"/>
        <w:jc w:val="both"/>
        <w:rPr>
          <w:b w:val="0"/>
          <w:shd w:val="clear" w:color="auto" w:fill="FFFFFF"/>
          <w:lang w:val="en-GB"/>
        </w:rPr>
      </w:pPr>
      <w:r w:rsidRPr="001C5029">
        <w:rPr>
          <w:rFonts w:ascii="Fira Sans SemiBold" w:hAnsi="Fira Sans SemiBold"/>
          <w:b w:val="0"/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>
                <wp:simplePos x="0" y="0"/>
                <wp:positionH relativeFrom="page">
                  <wp:posOffset>5686425</wp:posOffset>
                </wp:positionH>
                <wp:positionV relativeFrom="paragraph">
                  <wp:posOffset>105410</wp:posOffset>
                </wp:positionV>
                <wp:extent cx="1809115" cy="866775"/>
                <wp:effectExtent l="0" t="0" r="0" b="0"/>
                <wp:wrapTight wrapText="bothSides">
                  <wp:wrapPolygon edited="0">
                    <wp:start x="682" y="0"/>
                    <wp:lineTo x="682" y="20888"/>
                    <wp:lineTo x="20698" y="20888"/>
                    <wp:lineTo x="20698" y="0"/>
                    <wp:lineTo x="68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115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9FF" w:rsidRPr="00AD1492" w:rsidRDefault="008B2394" w:rsidP="00AD149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Developers completed 61.0</w:t>
                            </w:r>
                            <w:r w:rsidR="00B519FF">
                              <w:rPr>
                                <w:lang w:val="en-US"/>
                              </w:rPr>
                              <w:t>% of t</w:t>
                            </w:r>
                            <w:r w:rsidR="00575C63">
                              <w:rPr>
                                <w:lang w:val="en-US"/>
                              </w:rPr>
                              <w:t>ot</w:t>
                            </w:r>
                            <w:r>
                              <w:rPr>
                                <w:lang w:val="en-US"/>
                              </w:rPr>
                              <w:t>al number of dwellings, i.e. 0.8</w:t>
                            </w:r>
                            <w:r w:rsidR="00B519FF">
                              <w:rPr>
                                <w:lang w:val="en-US"/>
                              </w:rPr>
                              <w:t xml:space="preserve"> percentage points </w:t>
                            </w:r>
                            <w:r>
                              <w:rPr>
                                <w:lang w:val="en-US"/>
                              </w:rPr>
                              <w:t xml:space="preserve">less </w:t>
                            </w:r>
                            <w:r w:rsidR="006F3F3D">
                              <w:rPr>
                                <w:lang w:val="en-US"/>
                              </w:rPr>
                              <w:t xml:space="preserve">than </w:t>
                            </w:r>
                            <w:r>
                              <w:rPr>
                                <w:lang w:val="en-US"/>
                              </w:rPr>
                              <w:t>in 2019</w:t>
                            </w:r>
                            <w:r w:rsidR="00575C63">
                              <w:rPr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47.75pt;margin-top:8.3pt;width:142.45pt;height:68.2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Mv4EQIAAP8DAAAOAAAAZHJzL2Uyb0RvYy54bWysU9tu2zAMfR+wfxD0vtjOcjXiFF27DgO6&#10;rUC3D5BlORYqiZqkxM6+vpScZMH2NswPgmiShzyH1OZm0IochPMSTEWLSU6JMBwaaXYV/fH94d2K&#10;Eh+YaZgCIyp6FJ7ebN++2fS2FFPoQDXCEQQxvuxtRbsQbJllnndCMz8BKww6W3CaBTTdLmsc6xFd&#10;q2ya54usB9dYB1x4j3/vRyfdJvy2FTx8a1svAlEVxd5COl0663hm2w0rd47ZTvJTG+wfutBMGix6&#10;gbpngZG9k39BackdeGjDhIPOoG0lF4kDsinyP9g8d8yKxAXF8fYik/9/sPzr4ckR2eDsCkoM0zij&#10;J1CCBPHiA/SCTKNGvfUlhj5bDA7DBxgwPvH19hH4iycG7jpmduLWOeg7wRrssYiZ2VXqiOMjSN1/&#10;gQZrsX2ABDS0TkcBURKC6Dir42U+YgiEx5KrfF0Uc0o4+laLxXI5TyVYec62zodPAjSJl4o6nH9C&#10;Z4dHH2I3rDyHxGIGHqRSaQeUIX1F1/PpPCVcebQMuKJKaqyZx29cmkjyo2lScmBSjXcsoMyJdSQ6&#10;Ug5DPSSR35/FrKE5ogwOxo3EF4SXDtwvSnrcxor6n3vmBCXqs0Ep18VsFtc3GbP5coqGu/bU1x5m&#10;OEJVNFAyXu9CWvmR8i1K3sqkRpzN2MmpZdyyJNLpRcQ1vrZT1O93u30FAAD//wMAUEsDBBQABgAI&#10;AAAAIQCnRc1Q3wAAAAsBAAAPAAAAZHJzL2Rvd25yZXYueG1sTI9NT8MwDIbvSPyHyEjcWFJYq65r&#10;OiEQVxDjQ9ota7y2onGqJlvLv8c7sZut99Hrx+Vmdr044Rg6TxqShQKBVHvbUaPh8+PlLgcRoiFr&#10;ek+o4RcDbKrrq9IU1k/0jqdtbASXUCiMhjbGoZAy1C06ExZ+QOLs4EdnIq9jI+1oJi53vbxXKpPO&#10;dMQXWjPgU4v1z/boNHy9HnbfS/XWPLt0mPysJLmV1Pr2Zn5cg4g4x38YzvqsDhU77f2RbBC9hnyV&#10;poxykGUgzkCSqyWIPU/pQwKyKuXlD9UfAAAA//8DAFBLAQItABQABgAIAAAAIQC2gziS/gAAAOEB&#10;AAATAAAAAAAAAAAAAAAAAAAAAABbQ29udGVudF9UeXBlc10ueG1sUEsBAi0AFAAGAAgAAAAhADj9&#10;If/WAAAAlAEAAAsAAAAAAAAAAAAAAAAALwEAAF9yZWxzLy5yZWxzUEsBAi0AFAAGAAgAAAAhAKoo&#10;y/gRAgAA/wMAAA4AAAAAAAAAAAAAAAAALgIAAGRycy9lMm9Eb2MueG1sUEsBAi0AFAAGAAgAAAAh&#10;AKdFzVDfAAAACwEAAA8AAAAAAAAAAAAAAAAAawQAAGRycy9kb3ducmV2LnhtbFBLBQYAAAAABAAE&#10;APMAAAB3BQAAAAA=&#10;" filled="f" stroked="f">
                <v:textbox>
                  <w:txbxContent>
                    <w:p w:rsidR="00B519FF" w:rsidRPr="00AD1492" w:rsidRDefault="008B2394" w:rsidP="00AD1492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Developers completed 61.0</w:t>
                      </w:r>
                      <w:r w:rsidR="00B519FF">
                        <w:rPr>
                          <w:lang w:val="en-US"/>
                        </w:rPr>
                        <w:t>% of t</w:t>
                      </w:r>
                      <w:r w:rsidR="00575C63">
                        <w:rPr>
                          <w:lang w:val="en-US"/>
                        </w:rPr>
                        <w:t>ot</w:t>
                      </w:r>
                      <w:r>
                        <w:rPr>
                          <w:lang w:val="en-US"/>
                        </w:rPr>
                        <w:t>al number of dwellings, i.e. 0.8</w:t>
                      </w:r>
                      <w:r w:rsidR="00B519FF">
                        <w:rPr>
                          <w:lang w:val="en-US"/>
                        </w:rPr>
                        <w:t xml:space="preserve"> percentage points </w:t>
                      </w:r>
                      <w:r>
                        <w:rPr>
                          <w:lang w:val="en-US"/>
                        </w:rPr>
                        <w:t xml:space="preserve">less </w:t>
                      </w:r>
                      <w:r w:rsidR="006F3F3D">
                        <w:rPr>
                          <w:lang w:val="en-US"/>
                        </w:rPr>
                        <w:t xml:space="preserve">than </w:t>
                      </w:r>
                      <w:r>
                        <w:rPr>
                          <w:lang w:val="en-US"/>
                        </w:rPr>
                        <w:t>in 2019</w:t>
                      </w:r>
                      <w:r w:rsidR="00575C63">
                        <w:rPr>
                          <w:lang w:val="en-US"/>
                        </w:rPr>
                        <w:t>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733A3" w:rsidRPr="001C5029">
        <w:rPr>
          <w:rFonts w:ascii="Fira Sans SemiBold" w:hAnsi="Fira Sans SemiBold"/>
          <w:b w:val="0"/>
          <w:color w:val="001D77"/>
          <w:spacing w:val="-4"/>
          <w:shd w:val="clear" w:color="auto" w:fill="FFFFFF"/>
          <w:lang w:val="en-US"/>
        </w:rPr>
        <w:t>Dwellings completed</w:t>
      </w:r>
    </w:p>
    <w:p w:rsidR="0042048D" w:rsidRDefault="0071658F" w:rsidP="00896EB9">
      <w:pPr>
        <w:rPr>
          <w:spacing w:val="-4"/>
          <w:shd w:val="clear" w:color="auto" w:fill="FFFFFF"/>
          <w:lang w:val="en-US"/>
        </w:rPr>
      </w:pPr>
      <w:r w:rsidRPr="00C733A3">
        <w:rPr>
          <w:b/>
          <w:noProof/>
          <w:spacing w:val="-4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>
                <wp:simplePos x="0" y="0"/>
                <wp:positionH relativeFrom="page">
                  <wp:posOffset>5759753</wp:posOffset>
                </wp:positionH>
                <wp:positionV relativeFrom="paragraph">
                  <wp:posOffset>1181624</wp:posOffset>
                </wp:positionV>
                <wp:extent cx="1749425" cy="80010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9FF" w:rsidRPr="00AE3772" w:rsidRDefault="00B519FF" w:rsidP="001C5029">
                            <w:pPr>
                              <w:ind w:left="-142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4C7185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Average useful floor </w:t>
                            </w:r>
                            <w:r w:rsidRPr="00AE37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area of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br/>
                            </w:r>
                            <w:r w:rsidR="007418A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 dwelling </w:t>
                            </w:r>
                            <w:r w:rsidR="0044258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completed in January 2020 was 92.9</w:t>
                            </w:r>
                            <w:r w:rsidRPr="00AE37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proofErr w:type="spellStart"/>
                            <w:r w:rsidRPr="00AE37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sq</w:t>
                            </w:r>
                            <w:proofErr w:type="spellEnd"/>
                            <w:r w:rsidRPr="00AE37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453.5pt;margin-top:93.05pt;width:137.75pt;height:63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wsJDAIAAP4DAAAOAAAAZHJzL2Uyb0RvYy54bWysU8Fu2zAMvQ/YPwi6L3aCZG2MOEXXrsOA&#10;rivQ7QMYWY6FSqImKbGzrx8lp2nQ3YZdBFKkHvkeqdXVYDTbSx8U2ppPJyVn0gpslN3W/OePuw+X&#10;nIUItgGNVtb8IAO/Wr9/t+pdJWfYoW6kZwRiQ9W7mncxuqooguikgTBBJy0FW/QGIrl+WzQeekI3&#10;upiV5ceiR984j0KGQLe3Y5CvM37bShG/t22QkemaU28xnz6fm3QW6xVUWw+uU+LYBvxDFwaUpaIn&#10;qFuIwHZe/QVllPAYsI0TgabAtlVCZg7EZlq+YfPUgZOZC4kT3Emm8P9gxcP+0TPV1HzOmQVDI3pE&#10;LVmUzyFiL9ksSdS7UFHmk6PcOHzCgUad6QZ3j+I5MIs3HditvPYe+05CQy1O08vi7OmIExLIpv+G&#10;DdWCXcQMNLTeJP1IEUboNKrDaTxyiEykkhfz5Xy24ExQ7LIkvfL8CqheXjsf4heJhiWj5p7Gn9Fh&#10;fx9i6gaql5RUzOKd0jqvgLasr/lyQfBvIkZF2lCtTK5ZjjWhSiQ/2yY/jqD0aFMBbY+sE9GRchw2&#10;w1Fjyk+KbLA5kAwex4WkD0RGh/43Zz0tY83Drx14yZn+aknK5XQ+T9ubnfniYkaOP49sziNgBUHV&#10;PHI2mjcxb/xI7Jokb1VW47WTY8u0ZFmk44dIW3zu56zXb7v+AwAA//8DAFBLAwQUAAYACAAAACEA&#10;bUa+9d8AAAAMAQAADwAAAGRycy9kb3ducmV2LnhtbEyPzU7DMBCE70i8g7VI3KjtQEsa4lQIxBVE&#10;+ZG4ufE2iYjXUew24e3ZnuA4mtHMN+Vm9r044hi7QAb0QoFAqoPrqDHw/vZ0lYOIyZKzfSA08IMR&#10;NtX5WWkLFyZ6xeM2NYJLKBbWQJvSUEgZ6xa9jYswILG3D6O3ieXYSDfaict9LzOlVtLbjnihtQM+&#10;tFh/bw/ewMfz/uvzRr00j345TGFWkvxaGnN5Md/fgUg4p78wnPAZHSpm2oUDuSh6A2t1y18SG/lK&#10;gzgldJ4tQewMXOtMg6xK+f9E9QsAAP//AwBQSwECLQAUAAYACAAAACEAtoM4kv4AAADhAQAAEwAA&#10;AAAAAAAAAAAAAAAAAAAAW0NvbnRlbnRfVHlwZXNdLnhtbFBLAQItABQABgAIAAAAIQA4/SH/1gAA&#10;AJQBAAALAAAAAAAAAAAAAAAAAC8BAABfcmVscy8ucmVsc1BLAQItABQABgAIAAAAIQBpXwsJDAIA&#10;AP4DAAAOAAAAAAAAAAAAAAAAAC4CAABkcnMvZTJvRG9jLnhtbFBLAQItABQABgAIAAAAIQBtRr71&#10;3wAAAAwBAAAPAAAAAAAAAAAAAAAAAGYEAABkcnMvZG93bnJldi54bWxQSwUGAAAAAAQABADzAAAA&#10;cgUAAAAA&#10;" filled="f" stroked="f">
                <v:textbox>
                  <w:txbxContent>
                    <w:p w:rsidR="00B519FF" w:rsidRPr="00AE3772" w:rsidRDefault="00B519FF" w:rsidP="001C5029">
                      <w:pPr>
                        <w:ind w:left="-142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4C7185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Average useful floor </w:t>
                      </w:r>
                      <w:r w:rsidRPr="00AE37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area of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br/>
                      </w:r>
                      <w:r w:rsidR="007418A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 dwelling </w:t>
                      </w:r>
                      <w:r w:rsidR="0044258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completed in January 2020 was 92.9</w:t>
                      </w:r>
                      <w:r w:rsidRPr="00AE37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proofErr w:type="spellStart"/>
                      <w:r w:rsidRPr="00AE37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sq</w:t>
                      </w:r>
                      <w:proofErr w:type="spellEnd"/>
                      <w:r w:rsidRPr="00AE37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m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AD1492" w:rsidRPr="00A33759">
        <w:rPr>
          <w:spacing w:val="-4"/>
          <w:shd w:val="clear" w:color="auto" w:fill="FFFFFF"/>
          <w:lang w:val="en-US"/>
        </w:rPr>
        <w:t xml:space="preserve">According </w:t>
      </w:r>
      <w:r w:rsidR="00C733A3" w:rsidRPr="00C733A3">
        <w:rPr>
          <w:spacing w:val="-4"/>
          <w:shd w:val="clear" w:color="auto" w:fill="FFFFFF"/>
          <w:lang w:val="en-US"/>
        </w:rPr>
        <w:t xml:space="preserve">to </w:t>
      </w:r>
      <w:r w:rsidR="00F54505">
        <w:rPr>
          <w:spacing w:val="-4"/>
          <w:shd w:val="clear" w:color="auto" w:fill="FFFFFF"/>
          <w:lang w:val="en-US"/>
        </w:rPr>
        <w:t xml:space="preserve">the </w:t>
      </w:r>
      <w:r w:rsidR="00111FD5" w:rsidRPr="00A33759">
        <w:rPr>
          <w:spacing w:val="-4"/>
          <w:shd w:val="clear" w:color="auto" w:fill="FFFFFF"/>
          <w:lang w:val="en-US"/>
        </w:rPr>
        <w:t xml:space="preserve">preliminary </w:t>
      </w:r>
      <w:r w:rsidR="00A72CF4">
        <w:rPr>
          <w:spacing w:val="-4"/>
          <w:shd w:val="clear" w:color="auto" w:fill="FFFFFF"/>
          <w:lang w:val="en-US"/>
        </w:rPr>
        <w:t xml:space="preserve">data, </w:t>
      </w:r>
      <w:r w:rsidR="008B2394">
        <w:rPr>
          <w:spacing w:val="-4"/>
          <w:shd w:val="clear" w:color="auto" w:fill="FFFFFF"/>
          <w:lang w:val="en-US"/>
        </w:rPr>
        <w:t>17</w:t>
      </w:r>
      <w:r w:rsidR="00D45F1D">
        <w:rPr>
          <w:spacing w:val="-4"/>
          <w:shd w:val="clear" w:color="auto" w:fill="FFFFFF"/>
          <w:lang w:val="en-US"/>
        </w:rPr>
        <w:t>.</w:t>
      </w:r>
      <w:r w:rsidR="008B2394">
        <w:rPr>
          <w:spacing w:val="-4"/>
          <w:shd w:val="clear" w:color="auto" w:fill="FFFFFF"/>
          <w:lang w:val="en-US"/>
        </w:rPr>
        <w:t>4</w:t>
      </w:r>
      <w:r w:rsidR="00C733A3" w:rsidRPr="00C733A3">
        <w:rPr>
          <w:spacing w:val="-4"/>
          <w:shd w:val="clear" w:color="auto" w:fill="FFFFFF"/>
          <w:lang w:val="en-US"/>
        </w:rPr>
        <w:t xml:space="preserve"> </w:t>
      </w:r>
      <w:proofErr w:type="spellStart"/>
      <w:r w:rsidR="00C733A3" w:rsidRPr="00C733A3">
        <w:rPr>
          <w:spacing w:val="-4"/>
          <w:shd w:val="clear" w:color="auto" w:fill="FFFFFF"/>
          <w:lang w:val="en-US"/>
        </w:rPr>
        <w:t>thous</w:t>
      </w:r>
      <w:proofErr w:type="spellEnd"/>
      <w:r w:rsidR="00C733A3" w:rsidRPr="00C733A3">
        <w:rPr>
          <w:spacing w:val="-4"/>
          <w:shd w:val="clear" w:color="auto" w:fill="FFFFFF"/>
          <w:lang w:val="en-US"/>
        </w:rPr>
        <w:t>. dwellings were co</w:t>
      </w:r>
      <w:r w:rsidR="008B2394">
        <w:rPr>
          <w:spacing w:val="-4"/>
          <w:shd w:val="clear" w:color="auto" w:fill="FFFFFF"/>
          <w:lang w:val="en-US"/>
        </w:rPr>
        <w:t>mpleted in</w:t>
      </w:r>
      <w:r w:rsidR="00F54505">
        <w:rPr>
          <w:spacing w:val="-4"/>
          <w:shd w:val="clear" w:color="auto" w:fill="FFFFFF"/>
          <w:lang w:val="en-US"/>
        </w:rPr>
        <w:t xml:space="preserve"> January</w:t>
      </w:r>
      <w:r w:rsidR="008B2394">
        <w:rPr>
          <w:spacing w:val="-4"/>
          <w:shd w:val="clear" w:color="auto" w:fill="FFFFFF"/>
          <w:lang w:val="en-US"/>
        </w:rPr>
        <w:t xml:space="preserve"> 2020</w:t>
      </w:r>
      <w:r w:rsidR="009664CD">
        <w:rPr>
          <w:spacing w:val="-4"/>
          <w:shd w:val="clear" w:color="auto" w:fill="FFFFFF"/>
          <w:lang w:val="en-US"/>
        </w:rPr>
        <w:t xml:space="preserve">, i.e. by </w:t>
      </w:r>
      <w:r w:rsidR="008B2394">
        <w:rPr>
          <w:spacing w:val="-4"/>
          <w:shd w:val="clear" w:color="auto" w:fill="FFFFFF"/>
          <w:lang w:val="en-US"/>
        </w:rPr>
        <w:t>0</w:t>
      </w:r>
      <w:r w:rsidR="0042048D">
        <w:rPr>
          <w:spacing w:val="-4"/>
          <w:shd w:val="clear" w:color="auto" w:fill="FFFFFF"/>
          <w:lang w:val="en-US"/>
        </w:rPr>
        <w:t>.</w:t>
      </w:r>
      <w:r w:rsidR="008B2394">
        <w:rPr>
          <w:spacing w:val="-4"/>
          <w:shd w:val="clear" w:color="auto" w:fill="FFFFFF"/>
          <w:lang w:val="en-US"/>
        </w:rPr>
        <w:t>5</w:t>
      </w:r>
      <w:r w:rsidR="00C733A3" w:rsidRPr="00C733A3">
        <w:rPr>
          <w:spacing w:val="-4"/>
          <w:shd w:val="clear" w:color="auto" w:fill="FFFFFF"/>
          <w:lang w:val="en-US"/>
        </w:rPr>
        <w:t>% more than a year ago.</w:t>
      </w:r>
      <w:r w:rsidR="00C733A3">
        <w:rPr>
          <w:spacing w:val="-4"/>
          <w:shd w:val="clear" w:color="auto" w:fill="FFFFFF"/>
          <w:lang w:val="en-US"/>
        </w:rPr>
        <w:t xml:space="preserve"> </w:t>
      </w:r>
      <w:r w:rsidR="00C733A3" w:rsidRPr="00C733A3">
        <w:rPr>
          <w:b/>
          <w:spacing w:val="-4"/>
          <w:shd w:val="clear" w:color="auto" w:fill="FFFFFF"/>
          <w:lang w:val="en-US"/>
        </w:rPr>
        <w:t>Developers</w:t>
      </w:r>
      <w:r w:rsidR="00C733A3">
        <w:rPr>
          <w:rStyle w:val="Odwoanieprzypisudolnego"/>
          <w:spacing w:val="-4"/>
          <w:shd w:val="clear" w:color="auto" w:fill="FFFFFF"/>
          <w:lang w:val="en-US"/>
        </w:rPr>
        <w:footnoteReference w:id="2"/>
      </w:r>
      <w:r w:rsidR="00C733A3" w:rsidRPr="00C733A3">
        <w:rPr>
          <w:spacing w:val="-4"/>
          <w:shd w:val="clear" w:color="auto" w:fill="FFFFFF"/>
          <w:lang w:val="en-US"/>
        </w:rPr>
        <w:t xml:space="preserve"> completed </w:t>
      </w:r>
      <w:r w:rsidR="008B2394">
        <w:rPr>
          <w:spacing w:val="-4"/>
          <w:shd w:val="clear" w:color="auto" w:fill="FFFFFF"/>
          <w:lang w:val="en-US"/>
        </w:rPr>
        <w:t>1</w:t>
      </w:r>
      <w:r w:rsidR="000D348A">
        <w:rPr>
          <w:spacing w:val="-4"/>
          <w:shd w:val="clear" w:color="auto" w:fill="FFFFFF"/>
          <w:lang w:val="en-US"/>
        </w:rPr>
        <w:t>0</w:t>
      </w:r>
      <w:r w:rsidR="00D45F1D">
        <w:rPr>
          <w:spacing w:val="-4"/>
          <w:shd w:val="clear" w:color="auto" w:fill="FFFFFF"/>
          <w:lang w:val="en-US"/>
        </w:rPr>
        <w:t>.</w:t>
      </w:r>
      <w:r w:rsidR="008B2394">
        <w:rPr>
          <w:spacing w:val="-4"/>
          <w:shd w:val="clear" w:color="auto" w:fill="FFFFFF"/>
          <w:lang w:val="en-US"/>
        </w:rPr>
        <w:t>6</w:t>
      </w:r>
      <w:r w:rsidR="00A72CF4">
        <w:rPr>
          <w:spacing w:val="-4"/>
          <w:shd w:val="clear" w:color="auto" w:fill="FFFFFF"/>
          <w:lang w:val="en-US"/>
        </w:rPr>
        <w:t xml:space="preserve"> </w:t>
      </w:r>
      <w:proofErr w:type="spellStart"/>
      <w:r w:rsidR="00A72CF4">
        <w:rPr>
          <w:spacing w:val="-4"/>
          <w:shd w:val="clear" w:color="auto" w:fill="FFFFFF"/>
          <w:lang w:val="en-US"/>
        </w:rPr>
        <w:t>thous</w:t>
      </w:r>
      <w:proofErr w:type="spellEnd"/>
      <w:r w:rsidR="00A72CF4">
        <w:rPr>
          <w:spacing w:val="-4"/>
          <w:shd w:val="clear" w:color="auto" w:fill="FFFFFF"/>
          <w:lang w:val="en-US"/>
        </w:rPr>
        <w:t xml:space="preserve">. dwellings </w:t>
      </w:r>
      <w:r w:rsidR="008B2394">
        <w:rPr>
          <w:spacing w:val="-4"/>
          <w:shd w:val="clear" w:color="auto" w:fill="FFFFFF"/>
          <w:lang w:val="en-US"/>
        </w:rPr>
        <w:t>(0.8</w:t>
      </w:r>
      <w:r w:rsidR="00C733A3" w:rsidRPr="00C733A3">
        <w:rPr>
          <w:spacing w:val="-4"/>
          <w:shd w:val="clear" w:color="auto" w:fill="FFFFFF"/>
          <w:lang w:val="en-US"/>
        </w:rPr>
        <w:t xml:space="preserve">% </w:t>
      </w:r>
      <w:r w:rsidR="008B2394">
        <w:rPr>
          <w:spacing w:val="-4"/>
          <w:shd w:val="clear" w:color="auto" w:fill="FFFFFF"/>
          <w:lang w:val="en-US"/>
        </w:rPr>
        <w:t>less</w:t>
      </w:r>
      <w:r w:rsidR="00C733A3" w:rsidRPr="00C733A3">
        <w:rPr>
          <w:spacing w:val="-4"/>
          <w:shd w:val="clear" w:color="auto" w:fill="FFFFFF"/>
          <w:lang w:val="en-US"/>
        </w:rPr>
        <w:t xml:space="preserve"> than in the </w:t>
      </w:r>
      <w:r w:rsidR="009664CD">
        <w:rPr>
          <w:spacing w:val="-4"/>
          <w:shd w:val="clear" w:color="auto" w:fill="FFFFFF"/>
          <w:lang w:val="en-US"/>
        </w:rPr>
        <w:t>corresponding</w:t>
      </w:r>
      <w:r w:rsidR="00C733A3">
        <w:rPr>
          <w:spacing w:val="-4"/>
          <w:shd w:val="clear" w:color="auto" w:fill="FFFFFF"/>
          <w:lang w:val="en-US"/>
        </w:rPr>
        <w:t xml:space="preserve"> </w:t>
      </w:r>
      <w:r w:rsidR="008B2394">
        <w:rPr>
          <w:spacing w:val="-4"/>
          <w:shd w:val="clear" w:color="auto" w:fill="FFFFFF"/>
          <w:lang w:val="en-US"/>
        </w:rPr>
        <w:t>month of 2019</w:t>
      </w:r>
      <w:r w:rsidR="00C733A3">
        <w:rPr>
          <w:spacing w:val="-4"/>
          <w:shd w:val="clear" w:color="auto" w:fill="FFFFFF"/>
          <w:lang w:val="en-US"/>
        </w:rPr>
        <w:t xml:space="preserve">), whereas </w:t>
      </w:r>
      <w:r w:rsidR="00C733A3" w:rsidRPr="00054314">
        <w:rPr>
          <w:b/>
          <w:spacing w:val="-4"/>
          <w:shd w:val="clear" w:color="auto" w:fill="FFFFFF"/>
          <w:lang w:val="en-US"/>
        </w:rPr>
        <w:t>private</w:t>
      </w:r>
      <w:r w:rsidR="00C733A3">
        <w:rPr>
          <w:spacing w:val="-4"/>
          <w:shd w:val="clear" w:color="auto" w:fill="FFFFFF"/>
          <w:lang w:val="en-US"/>
        </w:rPr>
        <w:t xml:space="preserve"> </w:t>
      </w:r>
      <w:proofErr w:type="spellStart"/>
      <w:r w:rsidR="00C733A3" w:rsidRPr="00054314">
        <w:rPr>
          <w:b/>
          <w:spacing w:val="-4"/>
          <w:shd w:val="clear" w:color="auto" w:fill="FFFFFF"/>
          <w:lang w:val="en-US"/>
        </w:rPr>
        <w:t>investors</w:t>
      </w:r>
      <w:r w:rsidR="00C733A3" w:rsidRPr="00054314">
        <w:rPr>
          <w:spacing w:val="-4"/>
          <w:shd w:val="clear" w:color="auto" w:fill="FFFFFF"/>
          <w:vertAlign w:val="superscript"/>
          <w:lang w:val="en-US"/>
        </w:rPr>
        <w:t>b</w:t>
      </w:r>
      <w:proofErr w:type="spellEnd"/>
      <w:r w:rsidR="00837231">
        <w:rPr>
          <w:spacing w:val="-4"/>
          <w:shd w:val="clear" w:color="auto" w:fill="FFFFFF"/>
          <w:lang w:val="en-US"/>
        </w:rPr>
        <w:t xml:space="preserve"> completed </w:t>
      </w:r>
      <w:r w:rsidR="00C94AC8">
        <w:rPr>
          <w:spacing w:val="-4"/>
          <w:shd w:val="clear" w:color="auto" w:fill="FFFFFF"/>
          <w:lang w:val="en-US"/>
        </w:rPr>
        <w:t>6.4</w:t>
      </w:r>
      <w:r w:rsidR="00C733A3" w:rsidRPr="00C733A3">
        <w:rPr>
          <w:spacing w:val="-4"/>
          <w:shd w:val="clear" w:color="auto" w:fill="FFFFFF"/>
          <w:lang w:val="en-US"/>
        </w:rPr>
        <w:t xml:space="preserve"> </w:t>
      </w:r>
      <w:proofErr w:type="spellStart"/>
      <w:r w:rsidR="00C733A3" w:rsidRPr="00C733A3">
        <w:rPr>
          <w:spacing w:val="-4"/>
          <w:shd w:val="clear" w:color="auto" w:fill="FFFFFF"/>
          <w:lang w:val="en-US"/>
        </w:rPr>
        <w:t>thous</w:t>
      </w:r>
      <w:proofErr w:type="spellEnd"/>
      <w:r w:rsidR="00C733A3" w:rsidRPr="00C733A3">
        <w:rPr>
          <w:spacing w:val="-4"/>
          <w:shd w:val="clear" w:color="auto" w:fill="FFFFFF"/>
          <w:lang w:val="en-US"/>
        </w:rPr>
        <w:t xml:space="preserve">. dwellings, </w:t>
      </w:r>
      <w:r w:rsidR="009664CD">
        <w:rPr>
          <w:spacing w:val="-4"/>
          <w:shd w:val="clear" w:color="auto" w:fill="FFFFFF"/>
          <w:lang w:val="en-US"/>
        </w:rPr>
        <w:t xml:space="preserve">i.e. by </w:t>
      </w:r>
      <w:r w:rsidR="00C94AC8">
        <w:rPr>
          <w:spacing w:val="-4"/>
          <w:shd w:val="clear" w:color="auto" w:fill="FFFFFF"/>
          <w:lang w:val="en-US"/>
        </w:rPr>
        <w:t>2</w:t>
      </w:r>
      <w:r w:rsidR="00837231">
        <w:rPr>
          <w:spacing w:val="-4"/>
          <w:shd w:val="clear" w:color="auto" w:fill="FFFFFF"/>
          <w:lang w:val="en-US"/>
        </w:rPr>
        <w:t>.</w:t>
      </w:r>
      <w:r w:rsidR="00C94AC8">
        <w:rPr>
          <w:spacing w:val="-4"/>
          <w:shd w:val="clear" w:color="auto" w:fill="FFFFFF"/>
          <w:lang w:val="en-US"/>
        </w:rPr>
        <w:t>6</w:t>
      </w:r>
      <w:r w:rsidR="00C733A3" w:rsidRPr="00C733A3">
        <w:rPr>
          <w:spacing w:val="-4"/>
          <w:shd w:val="clear" w:color="auto" w:fill="FFFFFF"/>
          <w:lang w:val="en-US"/>
        </w:rPr>
        <w:t xml:space="preserve">% </w:t>
      </w:r>
      <w:r w:rsidR="00E724BA">
        <w:rPr>
          <w:spacing w:val="-4"/>
          <w:shd w:val="clear" w:color="auto" w:fill="FFFFFF"/>
          <w:lang w:val="en-US"/>
        </w:rPr>
        <w:t>more</w:t>
      </w:r>
      <w:r w:rsidR="00C733A3" w:rsidRPr="00C733A3">
        <w:rPr>
          <w:spacing w:val="-4"/>
          <w:shd w:val="clear" w:color="auto" w:fill="FFFFFF"/>
          <w:lang w:val="en-US"/>
        </w:rPr>
        <w:t xml:space="preserve"> than in </w:t>
      </w:r>
      <w:r w:rsidR="00C94AC8">
        <w:rPr>
          <w:spacing w:val="-4"/>
          <w:shd w:val="clear" w:color="auto" w:fill="FFFFFF"/>
          <w:lang w:val="en-US"/>
        </w:rPr>
        <w:t>2019</w:t>
      </w:r>
      <w:r>
        <w:rPr>
          <w:spacing w:val="-4"/>
          <w:shd w:val="clear" w:color="auto" w:fill="FFFFFF"/>
          <w:lang w:val="en-US"/>
        </w:rPr>
        <w:t xml:space="preserve">. Within these forms of </w:t>
      </w:r>
      <w:r w:rsidR="00435283">
        <w:rPr>
          <w:spacing w:val="-4"/>
          <w:shd w:val="clear" w:color="auto" w:fill="FFFFFF"/>
          <w:lang w:val="en-US"/>
        </w:rPr>
        <w:t xml:space="preserve">construction, </w:t>
      </w:r>
      <w:r w:rsidR="00C94AC8">
        <w:rPr>
          <w:spacing w:val="-4"/>
          <w:shd w:val="clear" w:color="auto" w:fill="FFFFFF"/>
          <w:lang w:val="en-US"/>
        </w:rPr>
        <w:t>98</w:t>
      </w:r>
      <w:r w:rsidR="00E724BA">
        <w:rPr>
          <w:spacing w:val="-4"/>
          <w:shd w:val="clear" w:color="auto" w:fill="FFFFFF"/>
          <w:lang w:val="en-US"/>
        </w:rPr>
        <w:t>.</w:t>
      </w:r>
      <w:r w:rsidR="00C94AC8">
        <w:rPr>
          <w:spacing w:val="-4"/>
          <w:shd w:val="clear" w:color="auto" w:fill="FFFFFF"/>
          <w:lang w:val="en-US"/>
        </w:rPr>
        <w:t xml:space="preserve">0% of a total number of </w:t>
      </w:r>
      <w:r w:rsidR="00C733A3" w:rsidRPr="00C733A3">
        <w:rPr>
          <w:spacing w:val="-4"/>
          <w:shd w:val="clear" w:color="auto" w:fill="FFFFFF"/>
          <w:lang w:val="en-US"/>
        </w:rPr>
        <w:t>comple</w:t>
      </w:r>
      <w:r w:rsidR="001C1808">
        <w:rPr>
          <w:spacing w:val="-4"/>
          <w:shd w:val="clear" w:color="auto" w:fill="FFFFFF"/>
          <w:lang w:val="en-US"/>
        </w:rPr>
        <w:t>ted dwellings was built</w:t>
      </w:r>
      <w:r w:rsidR="00C733A3" w:rsidRPr="00C733A3">
        <w:rPr>
          <w:spacing w:val="-4"/>
          <w:shd w:val="clear" w:color="auto" w:fill="FFFFFF"/>
          <w:lang w:val="en-US"/>
        </w:rPr>
        <w:t xml:space="preserve">. </w:t>
      </w:r>
      <w:r w:rsidR="00C94AC8">
        <w:rPr>
          <w:spacing w:val="-4"/>
          <w:shd w:val="clear" w:color="auto" w:fill="FFFFFF"/>
          <w:lang w:val="en-US"/>
        </w:rPr>
        <w:t>More</w:t>
      </w:r>
      <w:r w:rsidR="00C733A3" w:rsidRPr="00C733A3">
        <w:rPr>
          <w:spacing w:val="-4"/>
          <w:shd w:val="clear" w:color="auto" w:fill="FFFFFF"/>
          <w:lang w:val="en-US"/>
        </w:rPr>
        <w:t xml:space="preserve"> dwellings than a year ago were completed within </w:t>
      </w:r>
      <w:r w:rsidR="00C733A3" w:rsidRPr="00435283">
        <w:rPr>
          <w:b/>
          <w:spacing w:val="-4"/>
          <w:shd w:val="clear" w:color="auto" w:fill="FFFFFF"/>
          <w:lang w:val="en-US"/>
        </w:rPr>
        <w:t>cooperative</w:t>
      </w:r>
      <w:r w:rsidR="00C733A3" w:rsidRPr="00C733A3">
        <w:rPr>
          <w:spacing w:val="-4"/>
          <w:shd w:val="clear" w:color="auto" w:fill="FFFFFF"/>
          <w:lang w:val="en-US"/>
        </w:rPr>
        <w:t xml:space="preserve"> construction (</w:t>
      </w:r>
      <w:r w:rsidR="00C94AC8">
        <w:rPr>
          <w:spacing w:val="-4"/>
          <w:shd w:val="clear" w:color="auto" w:fill="FFFFFF"/>
          <w:lang w:val="en-US"/>
        </w:rPr>
        <w:t>248</w:t>
      </w:r>
      <w:r w:rsidR="002C39C1" w:rsidRPr="002C39C1">
        <w:rPr>
          <w:spacing w:val="-4"/>
          <w:shd w:val="clear" w:color="auto" w:fill="FFFFFF"/>
          <w:lang w:val="en-US"/>
        </w:rPr>
        <w:t xml:space="preserve"> </w:t>
      </w:r>
      <w:r w:rsidR="00C733A3" w:rsidRPr="00C733A3">
        <w:rPr>
          <w:spacing w:val="-4"/>
          <w:shd w:val="clear" w:color="auto" w:fill="FFFFFF"/>
          <w:lang w:val="en-US"/>
        </w:rPr>
        <w:t xml:space="preserve">compared to </w:t>
      </w:r>
      <w:r w:rsidR="00C94AC8">
        <w:rPr>
          <w:spacing w:val="-4"/>
          <w:shd w:val="clear" w:color="auto" w:fill="FFFFFF"/>
          <w:lang w:val="en-US"/>
        </w:rPr>
        <w:t>81</w:t>
      </w:r>
      <w:r w:rsidR="002C39C1" w:rsidRPr="002C39C1">
        <w:rPr>
          <w:spacing w:val="-4"/>
          <w:shd w:val="clear" w:color="auto" w:fill="FFFFFF"/>
          <w:lang w:val="en-US"/>
        </w:rPr>
        <w:t xml:space="preserve"> </w:t>
      </w:r>
      <w:r w:rsidR="00C733A3" w:rsidRPr="00C733A3">
        <w:rPr>
          <w:spacing w:val="-4"/>
          <w:shd w:val="clear" w:color="auto" w:fill="FFFFFF"/>
          <w:lang w:val="en-US"/>
        </w:rPr>
        <w:t>dw</w:t>
      </w:r>
      <w:r w:rsidR="00FF795E">
        <w:rPr>
          <w:spacing w:val="-4"/>
          <w:shd w:val="clear" w:color="auto" w:fill="FFFFFF"/>
          <w:lang w:val="en-US"/>
        </w:rPr>
        <w:t xml:space="preserve">ellings); </w:t>
      </w:r>
      <w:r w:rsidR="00FF795E" w:rsidRPr="00FF795E">
        <w:rPr>
          <w:lang w:val="en-GB"/>
        </w:rPr>
        <w:t>i</w:t>
      </w:r>
      <w:r w:rsidR="003A358E" w:rsidRPr="00FF795E">
        <w:rPr>
          <w:lang w:val="en-GB"/>
        </w:rPr>
        <w:t>n</w:t>
      </w:r>
      <w:r w:rsidR="00FF795E">
        <w:rPr>
          <w:lang w:val="en-GB"/>
        </w:rPr>
        <w:t> </w:t>
      </w:r>
      <w:r w:rsidR="003A358E" w:rsidRPr="00FF795E">
        <w:rPr>
          <w:b/>
          <w:lang w:val="en-GB"/>
        </w:rPr>
        <w:t>other</w:t>
      </w:r>
      <w:r w:rsidR="003A358E" w:rsidRPr="00435283">
        <w:rPr>
          <w:b/>
          <w:spacing w:val="-4"/>
          <w:shd w:val="clear" w:color="auto" w:fill="FFFFFF"/>
          <w:lang w:val="en-US"/>
        </w:rPr>
        <w:t xml:space="preserve"> forms</w:t>
      </w:r>
      <w:r w:rsidR="003A358E">
        <w:rPr>
          <w:spacing w:val="-4"/>
          <w:shd w:val="clear" w:color="auto" w:fill="FFFFFF"/>
          <w:lang w:val="en-US"/>
        </w:rPr>
        <w:t xml:space="preserve"> of </w:t>
      </w:r>
      <w:r w:rsidR="00C733A3" w:rsidRPr="00C733A3">
        <w:rPr>
          <w:spacing w:val="-4"/>
          <w:shd w:val="clear" w:color="auto" w:fill="FFFFFF"/>
          <w:lang w:val="en-US"/>
        </w:rPr>
        <w:t>construction (municipal</w:t>
      </w:r>
      <w:r w:rsidR="0042048D">
        <w:rPr>
          <w:spacing w:val="-4"/>
          <w:shd w:val="clear" w:color="auto" w:fill="FFFFFF"/>
          <w:lang w:val="en-US"/>
        </w:rPr>
        <w:t xml:space="preserve">, </w:t>
      </w:r>
      <w:r w:rsidR="0042048D" w:rsidRPr="00C733A3">
        <w:rPr>
          <w:spacing w:val="-4"/>
          <w:shd w:val="clear" w:color="auto" w:fill="FFFFFF"/>
          <w:lang w:val="en-US"/>
        </w:rPr>
        <w:t xml:space="preserve">public building society </w:t>
      </w:r>
      <w:r w:rsidR="002B1FCD">
        <w:rPr>
          <w:spacing w:val="-4"/>
          <w:shd w:val="clear" w:color="auto" w:fill="FFFFFF"/>
          <w:lang w:val="en-US"/>
        </w:rPr>
        <w:t>and company construction)</w:t>
      </w:r>
      <w:r w:rsidR="00C733A3" w:rsidRPr="00C733A3">
        <w:rPr>
          <w:spacing w:val="-4"/>
          <w:shd w:val="clear" w:color="auto" w:fill="FFFFFF"/>
          <w:lang w:val="en-US"/>
        </w:rPr>
        <w:t xml:space="preserve"> </w:t>
      </w:r>
      <w:r w:rsidR="00C94AC8">
        <w:rPr>
          <w:spacing w:val="-4"/>
          <w:shd w:val="clear" w:color="auto" w:fill="FFFFFF"/>
          <w:lang w:val="en-US"/>
        </w:rPr>
        <w:t>105</w:t>
      </w:r>
      <w:r w:rsidR="002C39C1" w:rsidRPr="002C39C1">
        <w:rPr>
          <w:spacing w:val="-4"/>
          <w:shd w:val="clear" w:color="auto" w:fill="FFFFFF"/>
          <w:lang w:val="en-US"/>
        </w:rPr>
        <w:t xml:space="preserve"> </w:t>
      </w:r>
      <w:r w:rsidR="00C733A3" w:rsidRPr="00C733A3">
        <w:rPr>
          <w:spacing w:val="-4"/>
          <w:shd w:val="clear" w:color="auto" w:fill="FFFFFF"/>
          <w:lang w:val="en-US"/>
        </w:rPr>
        <w:t>dwellings were complete</w:t>
      </w:r>
      <w:r w:rsidR="0043577A">
        <w:rPr>
          <w:spacing w:val="-4"/>
          <w:shd w:val="clear" w:color="auto" w:fill="FFFFFF"/>
          <w:lang w:val="en-US"/>
        </w:rPr>
        <w:t>d</w:t>
      </w:r>
      <w:r w:rsidR="00C733A3" w:rsidRPr="00C733A3">
        <w:rPr>
          <w:spacing w:val="-4"/>
          <w:shd w:val="clear" w:color="auto" w:fill="FFFFFF"/>
          <w:lang w:val="en-US"/>
        </w:rPr>
        <w:t xml:space="preserve"> in total</w:t>
      </w:r>
      <w:r w:rsidR="00C94AC8">
        <w:rPr>
          <w:spacing w:val="-4"/>
          <w:shd w:val="clear" w:color="auto" w:fill="FFFFFF"/>
          <w:lang w:val="en-US"/>
        </w:rPr>
        <w:t xml:space="preserve"> (compared to 263 in January of the previous year)</w:t>
      </w:r>
      <w:r w:rsidR="0042048D">
        <w:rPr>
          <w:spacing w:val="-4"/>
          <w:shd w:val="clear" w:color="auto" w:fill="FFFFFF"/>
          <w:lang w:val="en-US"/>
        </w:rPr>
        <w:t>.</w:t>
      </w:r>
    </w:p>
    <w:p w:rsidR="00054314" w:rsidRDefault="000A7C88" w:rsidP="00896EB9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Total useful floor area of dwellings completed in </w:t>
      </w:r>
      <w:r w:rsidR="00C94AC8">
        <w:rPr>
          <w:shd w:val="clear" w:color="auto" w:fill="FFFFFF"/>
          <w:lang w:val="en-US"/>
        </w:rPr>
        <w:t>January 2020</w:t>
      </w:r>
      <w:r w:rsidR="007C6C81">
        <w:rPr>
          <w:shd w:val="clear" w:color="auto" w:fill="FFFFFF"/>
          <w:lang w:val="en-US"/>
        </w:rPr>
        <w:t xml:space="preserve"> </w:t>
      </w:r>
      <w:r w:rsidR="006A0E22" w:rsidRPr="006A0E22">
        <w:rPr>
          <w:shd w:val="clear" w:color="auto" w:fill="FFFFFF"/>
          <w:lang w:val="en-US"/>
        </w:rPr>
        <w:t>amounted to</w:t>
      </w:r>
      <w:r w:rsidRPr="006A0E22">
        <w:rPr>
          <w:shd w:val="clear" w:color="auto" w:fill="FFFFFF"/>
          <w:lang w:val="en-US"/>
        </w:rPr>
        <w:t xml:space="preserve"> </w:t>
      </w:r>
      <w:r w:rsidR="00C94AC8">
        <w:rPr>
          <w:shd w:val="clear" w:color="auto" w:fill="FFFFFF"/>
          <w:lang w:val="en-US"/>
        </w:rPr>
        <w:t>1</w:t>
      </w:r>
      <w:r w:rsidR="00837231">
        <w:rPr>
          <w:shd w:val="clear" w:color="auto" w:fill="FFFFFF"/>
          <w:lang w:val="en-US"/>
        </w:rPr>
        <w:t>.</w:t>
      </w:r>
      <w:r w:rsidR="00C94AC8">
        <w:rPr>
          <w:shd w:val="clear" w:color="auto" w:fill="FFFFFF"/>
          <w:lang w:val="en-US"/>
        </w:rPr>
        <w:t>6</w:t>
      </w:r>
      <w:r w:rsidR="00837231">
        <w:rPr>
          <w:shd w:val="clear" w:color="auto" w:fill="FFFFFF"/>
          <w:lang w:val="en-US"/>
        </w:rPr>
        <w:t xml:space="preserve"> m. </w:t>
      </w:r>
      <w:proofErr w:type="spellStart"/>
      <w:r w:rsidR="00837231">
        <w:rPr>
          <w:shd w:val="clear" w:color="auto" w:fill="FFFFFF"/>
          <w:lang w:val="en-US"/>
        </w:rPr>
        <w:t>sq</w:t>
      </w:r>
      <w:proofErr w:type="spellEnd"/>
      <w:r w:rsidR="00837231">
        <w:rPr>
          <w:shd w:val="clear" w:color="auto" w:fill="FFFFFF"/>
          <w:lang w:val="en-US"/>
        </w:rPr>
        <w:t xml:space="preserve"> m, i.e. by </w:t>
      </w:r>
      <w:r w:rsidR="00C94AC8">
        <w:rPr>
          <w:shd w:val="clear" w:color="auto" w:fill="FFFFFF"/>
          <w:lang w:val="en-US"/>
        </w:rPr>
        <w:t>3</w:t>
      </w:r>
      <w:r w:rsidR="00837231">
        <w:rPr>
          <w:shd w:val="clear" w:color="auto" w:fill="FFFFFF"/>
          <w:lang w:val="en-US"/>
        </w:rPr>
        <w:t>.</w:t>
      </w:r>
      <w:r w:rsidR="00C94AC8">
        <w:rPr>
          <w:shd w:val="clear" w:color="auto" w:fill="FFFFFF"/>
          <w:lang w:val="en-US"/>
        </w:rPr>
        <w:t>3</w:t>
      </w:r>
      <w:r w:rsidR="00EF767E">
        <w:rPr>
          <w:shd w:val="clear" w:color="auto" w:fill="FFFFFF"/>
          <w:lang w:val="en-US"/>
        </w:rPr>
        <w:t>% more tha</w:t>
      </w:r>
      <w:r>
        <w:rPr>
          <w:shd w:val="clear" w:color="auto" w:fill="FFFFFF"/>
          <w:lang w:val="en-US"/>
        </w:rPr>
        <w:t xml:space="preserve">n in the corresponding </w:t>
      </w:r>
      <w:r w:rsidR="00C94AC8">
        <w:rPr>
          <w:shd w:val="clear" w:color="auto" w:fill="FFFFFF"/>
          <w:lang w:val="en-US"/>
        </w:rPr>
        <w:t>month</w:t>
      </w:r>
      <w:r>
        <w:rPr>
          <w:shd w:val="clear" w:color="auto" w:fill="FFFFFF"/>
          <w:lang w:val="en-US"/>
        </w:rPr>
        <w:t xml:space="preserve"> of </w:t>
      </w:r>
      <w:r w:rsidR="00CE0F21">
        <w:rPr>
          <w:shd w:val="clear" w:color="auto" w:fill="FFFFFF"/>
          <w:lang w:val="en-US"/>
        </w:rPr>
        <w:t xml:space="preserve">the </w:t>
      </w:r>
      <w:r>
        <w:rPr>
          <w:shd w:val="clear" w:color="auto" w:fill="FFFFFF"/>
          <w:lang w:val="en-US"/>
        </w:rPr>
        <w:t>previous year</w:t>
      </w:r>
      <w:r w:rsidRPr="00713DD1">
        <w:rPr>
          <w:shd w:val="clear" w:color="auto" w:fill="FFFFFF"/>
          <w:lang w:val="en-US"/>
        </w:rPr>
        <w:t>.</w:t>
      </w:r>
      <w:r w:rsidR="00C94AC8">
        <w:rPr>
          <w:shd w:val="clear" w:color="auto" w:fill="FFFFFF"/>
          <w:lang w:val="en-US"/>
        </w:rPr>
        <w:t xml:space="preserve"> Compared to the January 2019</w:t>
      </w:r>
      <w:r w:rsidRPr="00713DD1">
        <w:rPr>
          <w:shd w:val="clear" w:color="auto" w:fill="FFFFFF"/>
          <w:lang w:val="en-US"/>
        </w:rPr>
        <w:t xml:space="preserve"> the average </w:t>
      </w:r>
      <w:r w:rsidR="005E3825" w:rsidRPr="00713DD1">
        <w:rPr>
          <w:shd w:val="clear" w:color="auto" w:fill="FFFFFF"/>
          <w:lang w:val="en-US"/>
        </w:rPr>
        <w:t xml:space="preserve">useful </w:t>
      </w:r>
      <w:r w:rsidRPr="00713DD1">
        <w:rPr>
          <w:shd w:val="clear" w:color="auto" w:fill="FFFFFF"/>
          <w:lang w:val="en-US"/>
        </w:rPr>
        <w:t>floor are</w:t>
      </w:r>
      <w:r w:rsidR="00BF61F6">
        <w:rPr>
          <w:shd w:val="clear" w:color="auto" w:fill="FFFFFF"/>
          <w:lang w:val="en-US"/>
        </w:rPr>
        <w:t>a of 1 </w:t>
      </w:r>
      <w:r w:rsidR="00C94AC8">
        <w:rPr>
          <w:shd w:val="clear" w:color="auto" w:fill="FFFFFF"/>
          <w:lang w:val="en-US"/>
        </w:rPr>
        <w:t>dwelling in</w:t>
      </w:r>
      <w:r w:rsidR="00837231">
        <w:rPr>
          <w:shd w:val="clear" w:color="auto" w:fill="FFFFFF"/>
          <w:lang w:val="en-US"/>
        </w:rPr>
        <w:t xml:space="preserve">creased by </w:t>
      </w:r>
      <w:r w:rsidR="00C94AC8">
        <w:rPr>
          <w:shd w:val="clear" w:color="auto" w:fill="FFFFFF"/>
          <w:lang w:val="en-US"/>
        </w:rPr>
        <w:t>2</w:t>
      </w:r>
      <w:r w:rsidR="00837231">
        <w:rPr>
          <w:shd w:val="clear" w:color="auto" w:fill="FFFFFF"/>
          <w:lang w:val="en-US"/>
        </w:rPr>
        <w:t>.</w:t>
      </w:r>
      <w:r w:rsidR="00C94AC8">
        <w:rPr>
          <w:shd w:val="clear" w:color="auto" w:fill="FFFFFF"/>
          <w:lang w:val="en-US"/>
        </w:rPr>
        <w:t>6</w:t>
      </w:r>
      <w:r w:rsidRPr="00713DD1">
        <w:rPr>
          <w:shd w:val="clear" w:color="auto" w:fill="FFFFFF"/>
          <w:lang w:val="en-US"/>
        </w:rPr>
        <w:t xml:space="preserve"> </w:t>
      </w:r>
      <w:proofErr w:type="spellStart"/>
      <w:r w:rsidRPr="00713DD1">
        <w:rPr>
          <w:shd w:val="clear" w:color="auto" w:fill="FFFFFF"/>
          <w:lang w:val="en-US"/>
        </w:rPr>
        <w:t>sq</w:t>
      </w:r>
      <w:proofErr w:type="spellEnd"/>
      <w:r w:rsidRPr="00713DD1">
        <w:rPr>
          <w:shd w:val="clear" w:color="auto" w:fill="FFFFFF"/>
          <w:lang w:val="en-US"/>
        </w:rPr>
        <w:t xml:space="preserve"> </w:t>
      </w:r>
      <w:r w:rsidR="003460DF" w:rsidRPr="00713DD1">
        <w:rPr>
          <w:shd w:val="clear" w:color="auto" w:fill="FFFFFF"/>
          <w:lang w:val="en-US"/>
        </w:rPr>
        <w:t>m to the lev</w:t>
      </w:r>
      <w:r w:rsidR="003460DF">
        <w:rPr>
          <w:shd w:val="clear" w:color="auto" w:fill="FFFFFF"/>
          <w:lang w:val="en-US"/>
        </w:rPr>
        <w:t xml:space="preserve">el of </w:t>
      </w:r>
      <w:r w:rsidR="00C94AC8">
        <w:rPr>
          <w:shd w:val="clear" w:color="auto" w:fill="FFFFFF"/>
          <w:lang w:val="en-US"/>
        </w:rPr>
        <w:t>92</w:t>
      </w:r>
      <w:r w:rsidR="005D25AB">
        <w:rPr>
          <w:shd w:val="clear" w:color="auto" w:fill="FFFFFF"/>
          <w:lang w:val="en-US"/>
        </w:rPr>
        <w:t>.</w:t>
      </w:r>
      <w:r w:rsidR="00C94AC8">
        <w:rPr>
          <w:shd w:val="clear" w:color="auto" w:fill="FFFFFF"/>
          <w:lang w:val="en-US"/>
        </w:rPr>
        <w:t>9</w:t>
      </w:r>
      <w:r>
        <w:rPr>
          <w:shd w:val="clear" w:color="auto" w:fill="FFFFFF"/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sq</w:t>
      </w:r>
      <w:proofErr w:type="spellEnd"/>
      <w:r w:rsidR="00A33759">
        <w:rPr>
          <w:shd w:val="clear" w:color="auto" w:fill="FFFFFF"/>
          <w:lang w:val="en-US"/>
        </w:rPr>
        <w:t> </w:t>
      </w:r>
      <w:r>
        <w:rPr>
          <w:shd w:val="clear" w:color="auto" w:fill="FFFFFF"/>
          <w:lang w:val="en-US"/>
        </w:rPr>
        <w:t>m.</w:t>
      </w:r>
    </w:p>
    <w:p w:rsidR="00054314" w:rsidRDefault="00054314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proofErr w:type="spellStart"/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Table</w:t>
      </w:r>
      <w:proofErr w:type="spellEnd"/>
      <w:r w:rsidRPr="004D107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 1. </w:t>
      </w:r>
      <w:proofErr w:type="spellStart"/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Dwellings</w:t>
      </w:r>
      <w:proofErr w:type="spellEnd"/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 </w:t>
      </w:r>
      <w:proofErr w:type="spellStart"/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completed</w:t>
      </w:r>
      <w:proofErr w:type="spellEnd"/>
    </w:p>
    <w:tbl>
      <w:tblPr>
        <w:tblStyle w:val="Siatkatabelijasna22"/>
        <w:tblpPr w:leftFromText="141" w:rightFromText="141" w:vertAnchor="text" w:horzAnchor="margin" w:tblpY="368"/>
        <w:tblW w:w="80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313"/>
        <w:gridCol w:w="2008"/>
        <w:gridCol w:w="1920"/>
        <w:gridCol w:w="1761"/>
      </w:tblGrid>
      <w:tr w:rsidR="00C94AC8" w:rsidRPr="00C94AC8" w:rsidTr="00482B77">
        <w:trPr>
          <w:trHeight w:val="256"/>
        </w:trPr>
        <w:tc>
          <w:tcPr>
            <w:tcW w:w="2313" w:type="dxa"/>
            <w:vMerge w:val="restart"/>
            <w:tcBorders>
              <w:top w:val="nil"/>
              <w:left w:val="nil"/>
              <w:bottom w:val="single" w:sz="12" w:space="0" w:color="212492"/>
            </w:tcBorders>
            <w:vAlign w:val="center"/>
          </w:tcPr>
          <w:p w:rsidR="00C94AC8" w:rsidRPr="00C94AC8" w:rsidRDefault="00C94AC8" w:rsidP="00C94AC8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5689" w:type="dxa"/>
            <w:gridSpan w:val="3"/>
            <w:tcBorders>
              <w:top w:val="nil"/>
              <w:bottom w:val="single" w:sz="4" w:space="0" w:color="212492"/>
              <w:right w:val="nil"/>
            </w:tcBorders>
            <w:vAlign w:val="center"/>
          </w:tcPr>
          <w:p w:rsidR="00C94AC8" w:rsidRPr="00C94AC8" w:rsidRDefault="00C94AC8" w:rsidP="00C94A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94AC8">
              <w:rPr>
                <w:color w:val="000000" w:themeColor="text1"/>
                <w:sz w:val="16"/>
                <w:szCs w:val="16"/>
              </w:rPr>
              <w:t xml:space="preserve"> I  2020</w:t>
            </w:r>
          </w:p>
        </w:tc>
      </w:tr>
      <w:tr w:rsidR="00C94AC8" w:rsidRPr="00C94AC8" w:rsidTr="00482B77">
        <w:trPr>
          <w:trHeight w:val="21"/>
        </w:trPr>
        <w:tc>
          <w:tcPr>
            <w:tcW w:w="2313" w:type="dxa"/>
            <w:vMerge/>
            <w:tcBorders>
              <w:top w:val="single" w:sz="12" w:space="0" w:color="212492"/>
              <w:left w:val="nil"/>
              <w:bottom w:val="single" w:sz="12" w:space="0" w:color="212492"/>
            </w:tcBorders>
            <w:vAlign w:val="center"/>
          </w:tcPr>
          <w:p w:rsidR="00C94AC8" w:rsidRPr="00C94AC8" w:rsidRDefault="00C94AC8" w:rsidP="00C94AC8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00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C94AC8" w:rsidRPr="00C94AC8" w:rsidRDefault="00C94AC8" w:rsidP="00C94A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94AC8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C94AC8">
              <w:rPr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 w:rsidRPr="00C94AC8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920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C94AC8" w:rsidRPr="00C94AC8" w:rsidRDefault="00C94AC8" w:rsidP="00C94A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94AC8">
              <w:rPr>
                <w:color w:val="000000" w:themeColor="text1"/>
                <w:sz w:val="16"/>
                <w:szCs w:val="16"/>
              </w:rPr>
              <w:t>I 2019=100</w:t>
            </w:r>
          </w:p>
        </w:tc>
        <w:tc>
          <w:tcPr>
            <w:tcW w:w="1761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:rsidR="00C94AC8" w:rsidRPr="00C94AC8" w:rsidRDefault="00C94AC8" w:rsidP="00C94A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94AC8">
              <w:rPr>
                <w:color w:val="000000" w:themeColor="text1"/>
                <w:sz w:val="16"/>
                <w:szCs w:val="16"/>
              </w:rPr>
              <w:t>XII 2019=100</w:t>
            </w:r>
          </w:p>
        </w:tc>
      </w:tr>
      <w:tr w:rsidR="00C94AC8" w:rsidRPr="00C94AC8" w:rsidTr="005462FE">
        <w:trPr>
          <w:trHeight w:val="60"/>
        </w:trPr>
        <w:tc>
          <w:tcPr>
            <w:tcW w:w="2313" w:type="dxa"/>
            <w:tcBorders>
              <w:top w:val="single" w:sz="12" w:space="0" w:color="212492"/>
            </w:tcBorders>
            <w:vAlign w:val="center"/>
          </w:tcPr>
          <w:p w:rsidR="00C94AC8" w:rsidRPr="00FA5128" w:rsidRDefault="0044258C" w:rsidP="00C94AC8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2008" w:type="dxa"/>
            <w:tcBorders>
              <w:top w:val="single" w:sz="4" w:space="0" w:color="212492"/>
            </w:tcBorders>
            <w:vAlign w:val="center"/>
          </w:tcPr>
          <w:p w:rsidR="00C94AC8" w:rsidRPr="00C94AC8" w:rsidRDefault="00C94AC8" w:rsidP="00C94AC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94AC8">
              <w:rPr>
                <w:b/>
                <w:color w:val="000000" w:themeColor="text1"/>
                <w:sz w:val="16"/>
                <w:szCs w:val="16"/>
              </w:rPr>
              <w:t>17 409</w:t>
            </w:r>
          </w:p>
        </w:tc>
        <w:tc>
          <w:tcPr>
            <w:tcW w:w="1920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:rsidR="00C94AC8" w:rsidRPr="00C94AC8" w:rsidRDefault="006F3F3D" w:rsidP="00C94AC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100.</w:t>
            </w:r>
            <w:r w:rsidR="00C94AC8" w:rsidRPr="00C94AC8">
              <w:rPr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761" w:type="dxa"/>
            <w:tcBorders>
              <w:top w:val="single" w:sz="12" w:space="0" w:color="212492"/>
              <w:bottom w:val="single" w:sz="4" w:space="0" w:color="212492"/>
              <w:right w:val="nil"/>
            </w:tcBorders>
            <w:vAlign w:val="center"/>
          </w:tcPr>
          <w:p w:rsidR="00C94AC8" w:rsidRPr="00C94AC8" w:rsidRDefault="006F3F3D" w:rsidP="00C94AC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75.</w:t>
            </w:r>
            <w:r w:rsidR="00C94AC8" w:rsidRPr="00C94AC8">
              <w:rPr>
                <w:b/>
                <w:color w:val="000000" w:themeColor="text1"/>
                <w:sz w:val="16"/>
                <w:szCs w:val="16"/>
              </w:rPr>
              <w:t>9</w:t>
            </w:r>
          </w:p>
        </w:tc>
      </w:tr>
      <w:tr w:rsidR="00C94AC8" w:rsidRPr="00C94AC8" w:rsidTr="00482B77">
        <w:trPr>
          <w:trHeight w:val="60"/>
        </w:trPr>
        <w:tc>
          <w:tcPr>
            <w:tcW w:w="2313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C94AC8" w:rsidRPr="00A569FC" w:rsidRDefault="00C94AC8" w:rsidP="00C94AC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A569FC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2008" w:type="dxa"/>
            <w:vAlign w:val="center"/>
          </w:tcPr>
          <w:p w:rsidR="00C94AC8" w:rsidRPr="00C94AC8" w:rsidRDefault="00C94AC8" w:rsidP="00C94AC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94AC8">
              <w:rPr>
                <w:color w:val="000000" w:themeColor="text1"/>
                <w:sz w:val="16"/>
                <w:szCs w:val="16"/>
              </w:rPr>
              <w:t>6 434</w:t>
            </w:r>
          </w:p>
        </w:tc>
        <w:tc>
          <w:tcPr>
            <w:tcW w:w="1920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:rsidR="00C94AC8" w:rsidRPr="00C94AC8" w:rsidRDefault="006F3F3D" w:rsidP="00C94AC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102.</w:t>
            </w:r>
            <w:r w:rsidR="00C94AC8" w:rsidRPr="00C94AC8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761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:rsidR="00C94AC8" w:rsidRPr="00C94AC8" w:rsidRDefault="006F3F3D" w:rsidP="00C94AC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84.</w:t>
            </w:r>
            <w:r w:rsidR="00C94AC8" w:rsidRPr="00C94AC8">
              <w:rPr>
                <w:color w:val="000000" w:themeColor="text1"/>
                <w:sz w:val="16"/>
                <w:szCs w:val="16"/>
              </w:rPr>
              <w:t>2</w:t>
            </w:r>
          </w:p>
        </w:tc>
      </w:tr>
      <w:tr w:rsidR="00C94AC8" w:rsidRPr="00C94AC8" w:rsidTr="00482B77">
        <w:trPr>
          <w:trHeight w:val="60"/>
        </w:trPr>
        <w:tc>
          <w:tcPr>
            <w:tcW w:w="2313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C94AC8" w:rsidRPr="00A569FC" w:rsidRDefault="00C94AC8" w:rsidP="00C94AC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A569FC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2008" w:type="dxa"/>
            <w:vAlign w:val="center"/>
          </w:tcPr>
          <w:p w:rsidR="00C94AC8" w:rsidRPr="00C94AC8" w:rsidRDefault="00C94AC8" w:rsidP="00C94AC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94AC8">
              <w:rPr>
                <w:color w:val="000000" w:themeColor="text1"/>
                <w:sz w:val="16"/>
                <w:szCs w:val="16"/>
              </w:rPr>
              <w:t>10 622</w:t>
            </w:r>
          </w:p>
        </w:tc>
        <w:tc>
          <w:tcPr>
            <w:tcW w:w="1920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:rsidR="00C94AC8" w:rsidRPr="00C94AC8" w:rsidRDefault="006F3F3D" w:rsidP="00C94AC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99.</w:t>
            </w:r>
            <w:r w:rsidR="00C94AC8" w:rsidRPr="00C94AC8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761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:rsidR="00C94AC8" w:rsidRPr="00C94AC8" w:rsidRDefault="006F3F3D" w:rsidP="00C94AC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72.</w:t>
            </w:r>
            <w:r w:rsidR="00C94AC8" w:rsidRPr="00C94AC8">
              <w:rPr>
                <w:color w:val="000000" w:themeColor="text1"/>
                <w:sz w:val="16"/>
                <w:szCs w:val="16"/>
              </w:rPr>
              <w:t>6</w:t>
            </w:r>
          </w:p>
        </w:tc>
      </w:tr>
      <w:tr w:rsidR="00C94AC8" w:rsidRPr="00C94AC8" w:rsidTr="00482B77">
        <w:trPr>
          <w:trHeight w:val="60"/>
        </w:trPr>
        <w:tc>
          <w:tcPr>
            <w:tcW w:w="2313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C94AC8" w:rsidRPr="00C94AC8" w:rsidRDefault="00C94AC8" w:rsidP="00C94AC8">
            <w:pPr>
              <w:keepNext/>
              <w:keepLines/>
              <w:tabs>
                <w:tab w:val="right" w:leader="dot" w:pos="4156"/>
              </w:tabs>
              <w:spacing w:before="0" w:after="0"/>
              <w:ind w:left="171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1557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of which for rent</w:t>
            </w:r>
            <w:r w:rsidR="00642778">
              <w:rPr>
                <w:rStyle w:val="Odwoanieprzypisudolnego"/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footnoteReference w:id="3"/>
            </w:r>
          </w:p>
        </w:tc>
        <w:tc>
          <w:tcPr>
            <w:tcW w:w="2008" w:type="dxa"/>
            <w:vAlign w:val="center"/>
          </w:tcPr>
          <w:p w:rsidR="00C94AC8" w:rsidRPr="00C94AC8" w:rsidRDefault="00C94AC8" w:rsidP="00C94AC8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C94AC8">
              <w:rPr>
                <w:color w:val="000000" w:themeColor="text1"/>
                <w:sz w:val="16"/>
                <w:szCs w:val="16"/>
              </w:rPr>
              <w:t>81</w:t>
            </w:r>
          </w:p>
        </w:tc>
        <w:tc>
          <w:tcPr>
            <w:tcW w:w="1920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:rsidR="00C94AC8" w:rsidRPr="00C94AC8" w:rsidRDefault="006F3F3D" w:rsidP="00C94AC8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36.</w:t>
            </w:r>
            <w:r w:rsidR="00C94AC8" w:rsidRPr="00C94AC8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761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:rsidR="00C94AC8" w:rsidRPr="00C94AC8" w:rsidRDefault="006F3F3D" w:rsidP="00C94AC8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130.</w:t>
            </w:r>
            <w:r w:rsidR="00C94AC8" w:rsidRPr="00C94AC8">
              <w:rPr>
                <w:color w:val="000000" w:themeColor="text1"/>
                <w:sz w:val="16"/>
                <w:szCs w:val="16"/>
              </w:rPr>
              <w:t>6</w:t>
            </w:r>
          </w:p>
        </w:tc>
      </w:tr>
      <w:tr w:rsidR="00C94AC8" w:rsidRPr="00C94AC8" w:rsidTr="00482B77">
        <w:trPr>
          <w:trHeight w:val="60"/>
        </w:trPr>
        <w:tc>
          <w:tcPr>
            <w:tcW w:w="2313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C94AC8" w:rsidRPr="00A569FC" w:rsidRDefault="00C94AC8" w:rsidP="00C94AC8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A569FC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2008" w:type="dxa"/>
            <w:vAlign w:val="center"/>
          </w:tcPr>
          <w:p w:rsidR="00C94AC8" w:rsidRPr="00C94AC8" w:rsidRDefault="00C94AC8" w:rsidP="00C94AC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94AC8">
              <w:rPr>
                <w:color w:val="000000" w:themeColor="text1"/>
                <w:sz w:val="16"/>
                <w:szCs w:val="16"/>
              </w:rPr>
              <w:t>248</w:t>
            </w:r>
          </w:p>
        </w:tc>
        <w:tc>
          <w:tcPr>
            <w:tcW w:w="1920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:rsidR="00C94AC8" w:rsidRPr="00C94AC8" w:rsidRDefault="006F3F3D" w:rsidP="00C94AC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306.</w:t>
            </w:r>
            <w:r w:rsidR="00C94AC8" w:rsidRPr="00C94AC8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761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:rsidR="00C94AC8" w:rsidRPr="00C94AC8" w:rsidRDefault="006F3F3D" w:rsidP="00C94AC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162.</w:t>
            </w:r>
            <w:r w:rsidR="00C94AC8" w:rsidRPr="00C94AC8">
              <w:rPr>
                <w:color w:val="000000" w:themeColor="text1"/>
                <w:sz w:val="16"/>
                <w:szCs w:val="16"/>
              </w:rPr>
              <w:t>1</w:t>
            </w:r>
          </w:p>
        </w:tc>
      </w:tr>
      <w:tr w:rsidR="00C94AC8" w:rsidRPr="00C94AC8" w:rsidTr="00482B77">
        <w:trPr>
          <w:trHeight w:val="60"/>
        </w:trPr>
        <w:tc>
          <w:tcPr>
            <w:tcW w:w="2313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C94AC8" w:rsidRPr="00964B1A" w:rsidRDefault="00C94AC8" w:rsidP="00C94AC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964B1A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2008" w:type="dxa"/>
            <w:tcBorders>
              <w:bottom w:val="single" w:sz="4" w:space="0" w:color="212492"/>
            </w:tcBorders>
            <w:vAlign w:val="center"/>
          </w:tcPr>
          <w:p w:rsidR="00C94AC8" w:rsidRPr="00C94AC8" w:rsidRDefault="00C94AC8" w:rsidP="00C94AC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94AC8">
              <w:rPr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920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:rsidR="00C94AC8" w:rsidRPr="00C94AC8" w:rsidRDefault="006F3F3D" w:rsidP="00C94AC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13.</w:t>
            </w:r>
            <w:r w:rsidR="00C94AC8" w:rsidRPr="00C94AC8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761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:rsidR="00C94AC8" w:rsidRPr="00C94AC8" w:rsidRDefault="006F3F3D" w:rsidP="00C94AC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6.</w:t>
            </w:r>
            <w:r w:rsidR="00C94AC8" w:rsidRPr="00C94AC8">
              <w:rPr>
                <w:color w:val="000000" w:themeColor="text1"/>
                <w:sz w:val="16"/>
                <w:szCs w:val="16"/>
              </w:rPr>
              <w:t>3</w:t>
            </w:r>
          </w:p>
        </w:tc>
      </w:tr>
      <w:tr w:rsidR="00C94AC8" w:rsidRPr="00C94AC8" w:rsidTr="00482B77">
        <w:trPr>
          <w:trHeight w:val="60"/>
        </w:trPr>
        <w:tc>
          <w:tcPr>
            <w:tcW w:w="2313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C94AC8" w:rsidRPr="00C57EF3" w:rsidRDefault="00C94AC8" w:rsidP="00C94AC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C57EF3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2008" w:type="dxa"/>
            <w:tcBorders>
              <w:bottom w:val="single" w:sz="4" w:space="0" w:color="212492"/>
            </w:tcBorders>
            <w:vAlign w:val="center"/>
          </w:tcPr>
          <w:p w:rsidR="00C94AC8" w:rsidRPr="00C94AC8" w:rsidRDefault="00C94AC8" w:rsidP="00C94AC8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C94AC8">
              <w:rPr>
                <w:color w:val="000000" w:themeColor="text1"/>
                <w:sz w:val="16"/>
                <w:szCs w:val="16"/>
              </w:rPr>
              <w:t>90</w:t>
            </w:r>
          </w:p>
        </w:tc>
        <w:tc>
          <w:tcPr>
            <w:tcW w:w="1920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:rsidR="00C94AC8" w:rsidRPr="00C94AC8" w:rsidRDefault="006F3F3D" w:rsidP="00C94AC8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72.</w:t>
            </w:r>
            <w:r w:rsidR="00C94AC8" w:rsidRPr="00C94AC8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761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:rsidR="00C94AC8" w:rsidRPr="00C94AC8" w:rsidRDefault="006F3F3D" w:rsidP="00C94AC8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34.</w:t>
            </w:r>
            <w:r w:rsidR="00C94AC8" w:rsidRPr="00C94AC8">
              <w:rPr>
                <w:color w:val="000000" w:themeColor="text1"/>
                <w:sz w:val="16"/>
                <w:szCs w:val="16"/>
              </w:rPr>
              <w:t>7</w:t>
            </w:r>
          </w:p>
        </w:tc>
      </w:tr>
      <w:tr w:rsidR="00C94AC8" w:rsidRPr="00C94AC8" w:rsidTr="00482B77">
        <w:trPr>
          <w:trHeight w:val="60"/>
        </w:trPr>
        <w:tc>
          <w:tcPr>
            <w:tcW w:w="2313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:rsidR="00C94AC8" w:rsidRPr="008C0EBD" w:rsidRDefault="00C94AC8" w:rsidP="00C94AC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8C0EBD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2008" w:type="dxa"/>
            <w:tcBorders>
              <w:top w:val="single" w:sz="4" w:space="0" w:color="212492"/>
              <w:bottom w:val="nil"/>
            </w:tcBorders>
            <w:vAlign w:val="center"/>
          </w:tcPr>
          <w:p w:rsidR="00C94AC8" w:rsidRPr="00C94AC8" w:rsidRDefault="00C94AC8" w:rsidP="00C94AC8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C94AC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920" w:type="dxa"/>
            <w:tcBorders>
              <w:top w:val="single" w:sz="4" w:space="0" w:color="212492"/>
              <w:bottom w:val="nil"/>
              <w:right w:val="single" w:sz="4" w:space="0" w:color="auto"/>
            </w:tcBorders>
            <w:vAlign w:val="center"/>
          </w:tcPr>
          <w:p w:rsidR="00C94AC8" w:rsidRPr="00C94AC8" w:rsidRDefault="00C94AC8" w:rsidP="00C94AC8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C94AC8">
              <w:rPr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761" w:type="dxa"/>
            <w:tcBorders>
              <w:top w:val="single" w:sz="4" w:space="0" w:color="212492"/>
              <w:bottom w:val="nil"/>
              <w:right w:val="nil"/>
            </w:tcBorders>
            <w:vAlign w:val="center"/>
          </w:tcPr>
          <w:p w:rsidR="00C94AC8" w:rsidRPr="00C94AC8" w:rsidRDefault="00C94AC8" w:rsidP="00C94AC8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C94AC8">
              <w:rPr>
                <w:color w:val="000000" w:themeColor="text1"/>
                <w:sz w:val="16"/>
                <w:szCs w:val="16"/>
              </w:rPr>
              <w:t>.</w:t>
            </w:r>
          </w:p>
        </w:tc>
      </w:tr>
    </w:tbl>
    <w:p w:rsidR="00054314" w:rsidRPr="008C0EBD" w:rsidRDefault="00054314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:rsidR="00154AC9" w:rsidRDefault="00154AC9" w:rsidP="00896EB9">
      <w:pPr>
        <w:rPr>
          <w:shd w:val="clear" w:color="auto" w:fill="FFFFFF"/>
          <w:lang w:val="en-GB"/>
        </w:rPr>
      </w:pPr>
    </w:p>
    <w:p w:rsidR="00896EB9" w:rsidRPr="00E55DC7" w:rsidRDefault="006E5F08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938AAD7" wp14:editId="5DFE9E4B">
                <wp:simplePos x="0" y="0"/>
                <wp:positionH relativeFrom="page">
                  <wp:posOffset>5704619</wp:posOffset>
                </wp:positionH>
                <wp:positionV relativeFrom="paragraph">
                  <wp:posOffset>258058</wp:posOffset>
                </wp:positionV>
                <wp:extent cx="1812290" cy="1235075"/>
                <wp:effectExtent l="0" t="0" r="0" b="3175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2290" cy="123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519FF" w:rsidRPr="00AD1492" w:rsidRDefault="00B519FF" w:rsidP="00C47CE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Number of d</w:t>
                            </w:r>
                            <w:r w:rsidRPr="004C57EC">
                              <w:rPr>
                                <w:lang w:val="en-US"/>
                              </w:rPr>
                              <w:t>wellings for which permits have been grante</w:t>
                            </w:r>
                            <w:r>
                              <w:rPr>
                                <w:lang w:val="en-US"/>
                              </w:rPr>
                              <w:t xml:space="preserve">d or which have been registered </w:t>
                            </w:r>
                            <w:r w:rsidRPr="004C57EC">
                              <w:rPr>
                                <w:lang w:val="en-US"/>
                              </w:rPr>
                              <w:t>with a construction project</w:t>
                            </w:r>
                            <w:r w:rsidR="00FF795E">
                              <w:rPr>
                                <w:lang w:val="en-US"/>
                              </w:rPr>
                              <w:t xml:space="preserve"> in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creased by </w:t>
                            </w:r>
                            <w:r w:rsidR="0044258C">
                              <w:rPr>
                                <w:lang w:val="en-US"/>
                              </w:rPr>
                              <w:t>11</w:t>
                            </w:r>
                            <w:r w:rsidRPr="00AD1492">
                              <w:rPr>
                                <w:lang w:val="en-US"/>
                              </w:rPr>
                              <w:t>.</w:t>
                            </w:r>
                            <w:r w:rsidR="0044258C">
                              <w:rPr>
                                <w:lang w:val="en-US"/>
                              </w:rPr>
                              <w:t>0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% y/y in </w:t>
                            </w:r>
                            <w:r w:rsidR="0044258C">
                              <w:rPr>
                                <w:lang w:val="en-US"/>
                              </w:rPr>
                              <w:t>January 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8AAD7" id="Pole tekstowe 15" o:spid="_x0000_s1031" type="#_x0000_t202" style="position:absolute;margin-left:449.2pt;margin-top:20.3pt;width:142.7pt;height:97.25pt;z-index: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AYsOgIAAG4EAAAOAAAAZHJzL2Uyb0RvYy54bWysVE2P2jAQvVfqf7B8LwEK+4EIK7orqkqr&#10;XSS22rNxHIjqeFzbkNBf32cHWLTtqerFGc+M5+O9mUzv2lqzvXK+IpPzQa/PmTKSispscv79ZfHp&#10;hjMfhCmEJqNyflCe380+fpg2dqKGtCVdKMcQxPhJY3O+DcFOsszLraqF75FVBsaSXC0Crm6TFU40&#10;iF7rbNjvX2UNucI6ksp7aB86I5+l+GWpZHguS68C0zlHbSGdLp3reGazqZhsnLDbSh7LEP9QRS0q&#10;g6TnUA8iCLZz1R+h6ko68lSGnqQ6o7KspEo9oJtB/103q62wKvUCcLw9w+T/X1j5tF86VhXgbsyZ&#10;ETU4WpJWLKgfPlCjGPQAqbF+At+VhXdov1CLBye9hzL23paujl90xWAH3IczxKoNTMZHN4Ph8BYm&#10;Cdtg+Hncv07xs7fn1vnwVVHNopBzBw4TtGL/6ANKgevJJWYztKi0Tjxqw5qcXyFoenC24IU20Vel&#10;iTiGiS11pUcptOs24XBud03FAd066obGW7moUNGj8GEpHKYEXWDywzOOUhMy01HibEvu19/00R/k&#10;wcpZg6nLuf+5E05xpr8Z0Ho7GI3imKbLaHw9xMVdWtaXFrOr7wmDPcCOWZnE6B/0SSwd1a9YkHnM&#10;CpMwErlzHk7ifeh2AQsm1XyenDCYVoRHs7Iyho64Rbxf2lfh7JGUAD6f6DSfYvKOm863Y2e+C1RW&#10;ibiIc4cqWIwXDHXi87iAcWsu78nr7Tcx+w0AAP//AwBQSwMEFAAGAAgAAAAhAECtt73iAAAACwEA&#10;AA8AAABkcnMvZG93bnJldi54bWxMj8tOwzAQRfdI/IM1SOyok/QhEzKpqkgVEoJFSzfsJrGbRPgR&#10;YrcNfD3uCpajObr33GI9Gc3OavS9swjpLAGmbONkb1uEw/v2QQDzgawk7axC+FYe1uXtTUG5dBe7&#10;U+d9aFkMsT4nhC6EIefcN50y5GduUDb+jm40FOI5tlyOdInhRvMsSVbcUG9jQ0eDqjrVfO5PBuGl&#10;2r7Rrs6M+NHV8+txM3wdPpaI93fT5glYUFP4g+GqH9WhjE61O1npmUYQj2IRUYRFsgJ2BVIxj2Nq&#10;hGy+TIGXBf+/ofwFAAD//wMAUEsBAi0AFAAGAAgAAAAhALaDOJL+AAAA4QEAABMAAAAAAAAAAAAA&#10;AAAAAAAAAFtDb250ZW50X1R5cGVzXS54bWxQSwECLQAUAAYACAAAACEAOP0h/9YAAACUAQAACwAA&#10;AAAAAAAAAAAAAAAvAQAAX3JlbHMvLnJlbHNQSwECLQAUAAYACAAAACEAa8QGLDoCAABuBAAADgAA&#10;AAAAAAAAAAAAAAAuAgAAZHJzL2Uyb0RvYy54bWxQSwECLQAUAAYACAAAACEAQK23veIAAAALAQAA&#10;DwAAAAAAAAAAAAAAAACUBAAAZHJzL2Rvd25yZXYueG1sUEsFBgAAAAAEAAQA8wAAAKMFAAAAAA==&#10;" filled="f" stroked="f" strokeweight=".5pt">
                <v:textbox>
                  <w:txbxContent>
                    <w:p w:rsidR="00B519FF" w:rsidRPr="00AD1492" w:rsidRDefault="00B519FF" w:rsidP="00C47CE4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Number of d</w:t>
                      </w:r>
                      <w:r w:rsidRPr="004C57EC">
                        <w:rPr>
                          <w:lang w:val="en-US"/>
                        </w:rPr>
                        <w:t>wellings for which permits have been grante</w:t>
                      </w:r>
                      <w:r>
                        <w:rPr>
                          <w:lang w:val="en-US"/>
                        </w:rPr>
                        <w:t xml:space="preserve">d or which have been registered </w:t>
                      </w:r>
                      <w:r w:rsidRPr="004C57EC">
                        <w:rPr>
                          <w:lang w:val="en-US"/>
                        </w:rPr>
                        <w:t>with a construction project</w:t>
                      </w:r>
                      <w:r w:rsidR="00FF795E">
                        <w:rPr>
                          <w:lang w:val="en-US"/>
                        </w:rPr>
                        <w:t xml:space="preserve"> in</w:t>
                      </w:r>
                      <w:r w:rsidRPr="00AD1492">
                        <w:rPr>
                          <w:lang w:val="en-US"/>
                        </w:rPr>
                        <w:t xml:space="preserve">creased by </w:t>
                      </w:r>
                      <w:r w:rsidR="0044258C">
                        <w:rPr>
                          <w:lang w:val="en-US"/>
                        </w:rPr>
                        <w:t>11</w:t>
                      </w:r>
                      <w:r w:rsidRPr="00AD1492">
                        <w:rPr>
                          <w:lang w:val="en-US"/>
                        </w:rPr>
                        <w:t>.</w:t>
                      </w:r>
                      <w:r w:rsidR="0044258C">
                        <w:rPr>
                          <w:lang w:val="en-US"/>
                        </w:rPr>
                        <w:t>0</w:t>
                      </w:r>
                      <w:r w:rsidRPr="00AD1492">
                        <w:rPr>
                          <w:lang w:val="en-US"/>
                        </w:rPr>
                        <w:t xml:space="preserve">% y/y in </w:t>
                      </w:r>
                      <w:r w:rsidR="0044258C">
                        <w:rPr>
                          <w:lang w:val="en-US"/>
                        </w:rPr>
                        <w:t>January 2020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96EB9" w:rsidRPr="00E55DC7"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  <w:t xml:space="preserve">Dwellings for which permits have been granted or which have been registered with </w:t>
      </w:r>
      <w:r w:rsidR="00896EB9" w:rsidRPr="00E55DC7"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  <w:br/>
        <w:t>a construction project</w:t>
      </w:r>
    </w:p>
    <w:p w:rsidR="00C47CE4" w:rsidRPr="00611CFA" w:rsidRDefault="00BD1D77" w:rsidP="00896EB9">
      <w:pPr>
        <w:rPr>
          <w:b/>
          <w:shd w:val="clear" w:color="auto" w:fill="FFFFFF"/>
          <w:lang w:val="en-US"/>
        </w:rPr>
      </w:pPr>
      <w:r w:rsidRPr="00BD1D77">
        <w:rPr>
          <w:szCs w:val="19"/>
          <w:shd w:val="clear" w:color="auto" w:fill="FFFFFF"/>
          <w:lang w:val="en-GB"/>
        </w:rPr>
        <w:t>I</w:t>
      </w:r>
      <w:r w:rsidRPr="00425FE5">
        <w:rPr>
          <w:szCs w:val="19"/>
          <w:shd w:val="clear" w:color="auto" w:fill="FFFFFF"/>
          <w:lang w:val="en-GB"/>
        </w:rPr>
        <w:t xml:space="preserve">n </w:t>
      </w:r>
      <w:r w:rsidR="0044258C">
        <w:rPr>
          <w:szCs w:val="19"/>
          <w:shd w:val="clear" w:color="auto" w:fill="FFFFFF"/>
          <w:lang w:val="en-GB"/>
        </w:rPr>
        <w:t>January 2020</w:t>
      </w:r>
      <w:r w:rsidRPr="00425FE5">
        <w:rPr>
          <w:szCs w:val="19"/>
          <w:shd w:val="clear" w:color="auto" w:fill="FFFFFF"/>
          <w:lang w:val="en-GB"/>
        </w:rPr>
        <w:t xml:space="preserve"> </w:t>
      </w:r>
      <w:r w:rsidR="00C47CE4">
        <w:rPr>
          <w:shd w:val="clear" w:color="auto" w:fill="FFFFFF"/>
          <w:lang w:val="en-US"/>
        </w:rPr>
        <w:t>permits and registrations</w:t>
      </w:r>
      <w:r w:rsidR="00C47CE4" w:rsidRPr="00361E3E">
        <w:rPr>
          <w:shd w:val="clear" w:color="auto" w:fill="FFFFFF"/>
          <w:lang w:val="en-US"/>
        </w:rPr>
        <w:t xml:space="preserve"> </w:t>
      </w:r>
      <w:r w:rsidR="00C47CE4">
        <w:rPr>
          <w:shd w:val="clear" w:color="auto" w:fill="FFFFFF"/>
          <w:lang w:val="en-US"/>
        </w:rPr>
        <w:t xml:space="preserve">have been granted for construction of </w:t>
      </w:r>
      <w:r w:rsidR="0044258C">
        <w:rPr>
          <w:shd w:val="clear" w:color="auto" w:fill="FFFFFF"/>
          <w:lang w:val="en-US"/>
        </w:rPr>
        <w:t>1</w:t>
      </w:r>
      <w:r w:rsidR="003E3031">
        <w:rPr>
          <w:shd w:val="clear" w:color="auto" w:fill="FFFFFF"/>
          <w:lang w:val="en-US"/>
        </w:rPr>
        <w:t>8</w:t>
      </w:r>
      <w:r w:rsidR="00F06543">
        <w:rPr>
          <w:shd w:val="clear" w:color="auto" w:fill="FFFFFF"/>
          <w:lang w:val="en-US"/>
        </w:rPr>
        <w:t>.</w:t>
      </w:r>
      <w:r w:rsidR="0044258C">
        <w:rPr>
          <w:shd w:val="clear" w:color="auto" w:fill="FFFFFF"/>
          <w:lang w:val="en-US"/>
        </w:rPr>
        <w:t>4</w:t>
      </w:r>
      <w:r w:rsidR="00086F9F">
        <w:rPr>
          <w:shd w:val="clear" w:color="auto" w:fill="FFFFFF"/>
          <w:lang w:val="en-US"/>
        </w:rPr>
        <w:t xml:space="preserve"> </w:t>
      </w:r>
      <w:proofErr w:type="spellStart"/>
      <w:r w:rsidR="00086F9F">
        <w:rPr>
          <w:shd w:val="clear" w:color="auto" w:fill="FFFFFF"/>
          <w:lang w:val="en-US"/>
        </w:rPr>
        <w:t>thous</w:t>
      </w:r>
      <w:proofErr w:type="spellEnd"/>
      <w:r w:rsidR="00086F9F">
        <w:rPr>
          <w:shd w:val="clear" w:color="auto" w:fill="FFFFFF"/>
          <w:lang w:val="en-US"/>
        </w:rPr>
        <w:t>.</w:t>
      </w:r>
      <w:r w:rsidR="00FD0C2F">
        <w:rPr>
          <w:shd w:val="clear" w:color="auto" w:fill="FFFFFF"/>
          <w:lang w:val="en-US"/>
        </w:rPr>
        <w:t xml:space="preserve"> dwellings, </w:t>
      </w:r>
      <w:r w:rsidR="00C47CE4">
        <w:rPr>
          <w:shd w:val="clear" w:color="auto" w:fill="FFFFFF"/>
          <w:lang w:val="en-US"/>
        </w:rPr>
        <w:t xml:space="preserve">i.e. by </w:t>
      </w:r>
      <w:r w:rsidR="0044258C">
        <w:rPr>
          <w:shd w:val="clear" w:color="auto" w:fill="FFFFFF"/>
          <w:lang w:val="en-US"/>
        </w:rPr>
        <w:t>11</w:t>
      </w:r>
      <w:r w:rsidR="00E245E1">
        <w:rPr>
          <w:shd w:val="clear" w:color="auto" w:fill="FFFFFF"/>
          <w:lang w:val="en-US"/>
        </w:rPr>
        <w:t>.</w:t>
      </w:r>
      <w:r w:rsidR="0044258C">
        <w:rPr>
          <w:shd w:val="clear" w:color="auto" w:fill="FFFFFF"/>
          <w:lang w:val="en-US"/>
        </w:rPr>
        <w:t>0</w:t>
      </w:r>
      <w:r w:rsidR="00C47CE4">
        <w:rPr>
          <w:shd w:val="clear" w:color="auto" w:fill="FFFFFF"/>
          <w:lang w:val="en-US"/>
        </w:rPr>
        <w:t xml:space="preserve">% </w:t>
      </w:r>
      <w:r w:rsidR="00C03049">
        <w:rPr>
          <w:shd w:val="clear" w:color="auto" w:fill="FFFFFF"/>
          <w:lang w:val="en-US"/>
        </w:rPr>
        <w:t>less</w:t>
      </w:r>
      <w:r w:rsidR="00C47CE4">
        <w:rPr>
          <w:shd w:val="clear" w:color="auto" w:fill="FFFFFF"/>
          <w:lang w:val="en-US"/>
        </w:rPr>
        <w:t xml:space="preserve"> than in </w:t>
      </w:r>
      <w:r w:rsidR="00C47CE4" w:rsidRPr="00A02ED8">
        <w:rPr>
          <w:shd w:val="clear" w:color="auto" w:fill="FFFFFF"/>
          <w:lang w:val="en-US"/>
        </w:rPr>
        <w:t>the corres</w:t>
      </w:r>
      <w:r w:rsidR="00856FE3">
        <w:rPr>
          <w:shd w:val="clear" w:color="auto" w:fill="FFFFFF"/>
          <w:lang w:val="en-US"/>
        </w:rPr>
        <w:t xml:space="preserve">ponding </w:t>
      </w:r>
      <w:r w:rsidR="0044258C">
        <w:rPr>
          <w:shd w:val="clear" w:color="auto" w:fill="FFFFFF"/>
          <w:lang w:val="en-US"/>
        </w:rPr>
        <w:t>month</w:t>
      </w:r>
      <w:r w:rsidR="00856FE3">
        <w:rPr>
          <w:shd w:val="clear" w:color="auto" w:fill="FFFFFF"/>
          <w:lang w:val="en-US"/>
        </w:rPr>
        <w:t xml:space="preserve"> of</w:t>
      </w:r>
      <w:r w:rsidR="0044258C">
        <w:rPr>
          <w:shd w:val="clear" w:color="auto" w:fill="FFFFFF"/>
          <w:lang w:val="en-US"/>
        </w:rPr>
        <w:t xml:space="preserve"> 2019</w:t>
      </w:r>
      <w:r w:rsidR="00856FE3">
        <w:rPr>
          <w:shd w:val="clear" w:color="auto" w:fill="FFFFFF"/>
          <w:lang w:val="en-US"/>
        </w:rPr>
        <w:t xml:space="preserve">. </w:t>
      </w:r>
      <w:r w:rsidR="00C47CE4">
        <w:rPr>
          <w:shd w:val="clear" w:color="auto" w:fill="FFFFFF"/>
          <w:lang w:val="en-US"/>
        </w:rPr>
        <w:t xml:space="preserve">Permits for construction of the biggest number of dwellings were given to </w:t>
      </w:r>
      <w:r w:rsidR="00435283">
        <w:rPr>
          <w:b/>
          <w:shd w:val="clear" w:color="auto" w:fill="FFFFFF"/>
          <w:lang w:val="en-US"/>
        </w:rPr>
        <w:t xml:space="preserve">developers </w:t>
      </w:r>
      <w:r>
        <w:rPr>
          <w:shd w:val="clear" w:color="auto" w:fill="FFFFFF"/>
          <w:lang w:val="en-US"/>
        </w:rPr>
        <w:t>(</w:t>
      </w:r>
      <w:r w:rsidR="0044258C">
        <w:rPr>
          <w:shd w:val="clear" w:color="auto" w:fill="FFFFFF"/>
          <w:lang w:val="en-US"/>
        </w:rPr>
        <w:t>11.5</w:t>
      </w:r>
      <w:r w:rsidR="00086F9F">
        <w:rPr>
          <w:shd w:val="clear" w:color="auto" w:fill="FFFFFF"/>
          <w:lang w:val="en-US"/>
        </w:rPr>
        <w:t xml:space="preserve"> </w:t>
      </w:r>
      <w:proofErr w:type="spellStart"/>
      <w:r w:rsidR="00086F9F">
        <w:rPr>
          <w:shd w:val="clear" w:color="auto" w:fill="FFFFFF"/>
          <w:lang w:val="en-US"/>
        </w:rPr>
        <w:t>thous</w:t>
      </w:r>
      <w:proofErr w:type="spellEnd"/>
      <w:r w:rsidR="00086F9F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)</w:t>
      </w:r>
      <w:r w:rsidR="00C47CE4">
        <w:rPr>
          <w:shd w:val="clear" w:color="auto" w:fill="FFFFFF"/>
          <w:lang w:val="en-US"/>
        </w:rPr>
        <w:t xml:space="preserve"> and to </w:t>
      </w:r>
      <w:r w:rsidR="00C47CE4" w:rsidRPr="004F2B55">
        <w:rPr>
          <w:b/>
          <w:shd w:val="clear" w:color="auto" w:fill="FFFFFF"/>
          <w:lang w:val="en-US"/>
        </w:rPr>
        <w:t>private investors</w:t>
      </w:r>
      <w:r>
        <w:rPr>
          <w:shd w:val="clear" w:color="auto" w:fill="FFFFFF"/>
          <w:lang w:val="en-US"/>
        </w:rPr>
        <w:t xml:space="preserve"> (</w:t>
      </w:r>
      <w:r w:rsidR="000D348A">
        <w:rPr>
          <w:shd w:val="clear" w:color="auto" w:fill="FFFFFF"/>
          <w:lang w:val="en-US"/>
        </w:rPr>
        <w:t>6</w:t>
      </w:r>
      <w:r w:rsidR="001A1F89">
        <w:rPr>
          <w:shd w:val="clear" w:color="auto" w:fill="FFFFFF"/>
          <w:lang w:val="en-US"/>
        </w:rPr>
        <w:t>.</w:t>
      </w:r>
      <w:r w:rsidR="000D348A">
        <w:rPr>
          <w:shd w:val="clear" w:color="auto" w:fill="FFFFFF"/>
          <w:lang w:val="en-US"/>
        </w:rPr>
        <w:t>8</w:t>
      </w:r>
      <w:r w:rsidR="00086F9F">
        <w:rPr>
          <w:shd w:val="clear" w:color="auto" w:fill="FFFFFF"/>
          <w:lang w:val="en-US"/>
        </w:rPr>
        <w:t xml:space="preserve"> </w:t>
      </w:r>
      <w:proofErr w:type="spellStart"/>
      <w:r w:rsidR="00086F9F">
        <w:rPr>
          <w:shd w:val="clear" w:color="auto" w:fill="FFFFFF"/>
          <w:lang w:val="en-US"/>
        </w:rPr>
        <w:t>thous</w:t>
      </w:r>
      <w:proofErr w:type="spellEnd"/>
      <w:r w:rsidR="00086F9F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)</w:t>
      </w:r>
      <w:r w:rsidR="003A358E">
        <w:rPr>
          <w:shd w:val="clear" w:color="auto" w:fill="FFFFFF"/>
          <w:lang w:val="en-US"/>
        </w:rPr>
        <w:t xml:space="preserve">, i.e. </w:t>
      </w:r>
      <w:r w:rsidR="000D348A">
        <w:rPr>
          <w:shd w:val="clear" w:color="auto" w:fill="FFFFFF"/>
          <w:lang w:val="en-US"/>
        </w:rPr>
        <w:t xml:space="preserve">respectively </w:t>
      </w:r>
      <w:r w:rsidR="00495B6E">
        <w:rPr>
          <w:shd w:val="clear" w:color="auto" w:fill="FFFFFF"/>
          <w:lang w:val="en-US"/>
        </w:rPr>
        <w:t xml:space="preserve">by </w:t>
      </w:r>
      <w:r w:rsidR="0044258C">
        <w:rPr>
          <w:shd w:val="clear" w:color="auto" w:fill="FFFFFF"/>
          <w:lang w:val="en-US"/>
        </w:rPr>
        <w:t>17.8</w:t>
      </w:r>
      <w:r w:rsidR="000D348A">
        <w:rPr>
          <w:shd w:val="clear" w:color="auto" w:fill="FFFFFF"/>
          <w:lang w:val="en-US"/>
        </w:rPr>
        <w:t xml:space="preserve">% </w:t>
      </w:r>
      <w:r w:rsidR="0044258C">
        <w:rPr>
          <w:shd w:val="clear" w:color="auto" w:fill="FFFFFF"/>
          <w:lang w:val="en-US"/>
        </w:rPr>
        <w:t>less and 13.0</w:t>
      </w:r>
      <w:r w:rsidR="000D348A">
        <w:rPr>
          <w:shd w:val="clear" w:color="auto" w:fill="FFFFFF"/>
          <w:lang w:val="en-US"/>
        </w:rPr>
        <w:t>%</w:t>
      </w:r>
      <w:r w:rsidR="006E5F08">
        <w:rPr>
          <w:shd w:val="clear" w:color="auto" w:fill="FFFFFF"/>
          <w:lang w:val="en-US"/>
        </w:rPr>
        <w:t xml:space="preserve"> </w:t>
      </w:r>
      <w:r w:rsidR="000712A2">
        <w:rPr>
          <w:shd w:val="clear" w:color="auto" w:fill="FFFFFF"/>
          <w:lang w:val="en-US"/>
        </w:rPr>
        <w:t>more</w:t>
      </w:r>
      <w:r w:rsidR="003A358E">
        <w:rPr>
          <w:shd w:val="clear" w:color="auto" w:fill="FFFFFF"/>
          <w:lang w:val="en-US"/>
        </w:rPr>
        <w:t xml:space="preserve"> than </w:t>
      </w:r>
      <w:r w:rsidR="0044258C">
        <w:rPr>
          <w:shd w:val="clear" w:color="auto" w:fill="FFFFFF"/>
          <w:lang w:val="en-US"/>
        </w:rPr>
        <w:t>in January 2019</w:t>
      </w:r>
      <w:r w:rsidR="00CF36C5">
        <w:rPr>
          <w:shd w:val="clear" w:color="auto" w:fill="FFFFFF"/>
          <w:lang w:val="en-US"/>
        </w:rPr>
        <w:t xml:space="preserve">. </w:t>
      </w:r>
      <w:r w:rsidR="000A7C88" w:rsidRPr="00485E73">
        <w:rPr>
          <w:shd w:val="clear" w:color="auto" w:fill="FFFFFF"/>
          <w:lang w:val="en-US"/>
        </w:rPr>
        <w:t xml:space="preserve">Altogether </w:t>
      </w:r>
      <w:r w:rsidR="00507D43" w:rsidRPr="00485E73">
        <w:rPr>
          <w:shd w:val="clear" w:color="auto" w:fill="FFFFFF"/>
          <w:lang w:val="en-US"/>
        </w:rPr>
        <w:t xml:space="preserve">the share </w:t>
      </w:r>
      <w:r w:rsidR="00CD44F1">
        <w:rPr>
          <w:shd w:val="clear" w:color="auto" w:fill="FFFFFF"/>
          <w:lang w:val="en-US"/>
        </w:rPr>
        <w:t>of</w:t>
      </w:r>
      <w:r w:rsidR="00507D43" w:rsidRPr="00485E73">
        <w:rPr>
          <w:shd w:val="clear" w:color="auto" w:fill="FFFFFF"/>
          <w:lang w:val="en-US"/>
        </w:rPr>
        <w:t xml:space="preserve"> </w:t>
      </w:r>
      <w:r w:rsidR="000A7C88" w:rsidRPr="000A7C88">
        <w:rPr>
          <w:shd w:val="clear" w:color="auto" w:fill="FFFFFF"/>
          <w:lang w:val="en-US"/>
        </w:rPr>
        <w:t xml:space="preserve">these forms </w:t>
      </w:r>
      <w:r w:rsidR="0044258C">
        <w:rPr>
          <w:shd w:val="clear" w:color="auto" w:fill="FFFFFF"/>
          <w:lang w:val="en-US"/>
        </w:rPr>
        <w:t>of construction amounted to 99</w:t>
      </w:r>
      <w:r w:rsidR="001A1F89">
        <w:rPr>
          <w:shd w:val="clear" w:color="auto" w:fill="FFFFFF"/>
          <w:lang w:val="en-US"/>
        </w:rPr>
        <w:t>.</w:t>
      </w:r>
      <w:r w:rsidR="000D1A71">
        <w:rPr>
          <w:shd w:val="clear" w:color="auto" w:fill="FFFFFF"/>
          <w:lang w:val="en-US"/>
        </w:rPr>
        <w:t>4</w:t>
      </w:r>
      <w:r w:rsidR="000A7C88" w:rsidRPr="000A7C88">
        <w:rPr>
          <w:shd w:val="clear" w:color="auto" w:fill="FFFFFF"/>
          <w:lang w:val="en-US"/>
        </w:rPr>
        <w:t xml:space="preserve">% of </w:t>
      </w:r>
      <w:r w:rsidR="00B30E2E">
        <w:rPr>
          <w:shd w:val="clear" w:color="auto" w:fill="FFFFFF"/>
          <w:lang w:val="en-US"/>
        </w:rPr>
        <w:t xml:space="preserve">a </w:t>
      </w:r>
      <w:r w:rsidR="000A7C88" w:rsidRPr="000A7C88">
        <w:rPr>
          <w:shd w:val="clear" w:color="auto" w:fill="FFFFFF"/>
          <w:lang w:val="en-US"/>
        </w:rPr>
        <w:t>total number of dwellings</w:t>
      </w:r>
      <w:r w:rsidR="00507D43">
        <w:rPr>
          <w:shd w:val="clear" w:color="auto" w:fill="FFFFFF"/>
          <w:lang w:val="en-US"/>
        </w:rPr>
        <w:t xml:space="preserve">. </w:t>
      </w:r>
      <w:r w:rsidR="00AD30D2">
        <w:rPr>
          <w:shd w:val="clear" w:color="auto" w:fill="FFFFFF"/>
          <w:lang w:val="en-US"/>
        </w:rPr>
        <w:t>Less</w:t>
      </w:r>
      <w:r w:rsidR="00507D43">
        <w:rPr>
          <w:shd w:val="clear" w:color="auto" w:fill="FFFFFF"/>
          <w:lang w:val="en-US"/>
        </w:rPr>
        <w:t xml:space="preserve"> dwellings</w:t>
      </w:r>
      <w:r w:rsidR="00507D43" w:rsidRPr="00612A93">
        <w:rPr>
          <w:lang w:val="en-GB"/>
        </w:rPr>
        <w:t xml:space="preserve"> </w:t>
      </w:r>
      <w:r w:rsidR="00CE0F21">
        <w:rPr>
          <w:lang w:val="en-GB"/>
        </w:rPr>
        <w:t xml:space="preserve">than in </w:t>
      </w:r>
      <w:r w:rsidR="0044258C">
        <w:rPr>
          <w:lang w:val="en-GB"/>
        </w:rPr>
        <w:t>January</w:t>
      </w:r>
      <w:r w:rsidR="00CE0F21">
        <w:rPr>
          <w:lang w:val="en-GB"/>
        </w:rPr>
        <w:t xml:space="preserve"> </w:t>
      </w:r>
      <w:r w:rsidR="0044258C">
        <w:rPr>
          <w:lang w:val="en-GB"/>
        </w:rPr>
        <w:t>2019</w:t>
      </w:r>
      <w:r w:rsidR="00CE0F21">
        <w:rPr>
          <w:lang w:val="en-GB"/>
        </w:rPr>
        <w:t xml:space="preserve"> </w:t>
      </w:r>
      <w:r w:rsidR="00507D43" w:rsidRPr="00507D43">
        <w:rPr>
          <w:shd w:val="clear" w:color="auto" w:fill="FFFFFF"/>
          <w:lang w:val="en-US"/>
        </w:rPr>
        <w:t>for which permits have been grante</w:t>
      </w:r>
      <w:r w:rsidR="00507D43">
        <w:rPr>
          <w:shd w:val="clear" w:color="auto" w:fill="FFFFFF"/>
          <w:lang w:val="en-US"/>
        </w:rPr>
        <w:t xml:space="preserve">d or which have been registered </w:t>
      </w:r>
      <w:r w:rsidR="00507D43" w:rsidRPr="00507D43">
        <w:rPr>
          <w:shd w:val="clear" w:color="auto" w:fill="FFFFFF"/>
          <w:lang w:val="en-US"/>
        </w:rPr>
        <w:t xml:space="preserve">with a construction project </w:t>
      </w:r>
      <w:r w:rsidR="00C47CE4" w:rsidRPr="006A0E22">
        <w:rPr>
          <w:shd w:val="clear" w:color="auto" w:fill="FFFFFF"/>
          <w:lang w:val="en-US"/>
        </w:rPr>
        <w:t xml:space="preserve">were </w:t>
      </w:r>
      <w:r w:rsidR="00CD44F1">
        <w:rPr>
          <w:shd w:val="clear" w:color="auto" w:fill="FFFFFF"/>
          <w:lang w:val="en-US"/>
        </w:rPr>
        <w:t>not</w:t>
      </w:r>
      <w:r w:rsidR="00507D43" w:rsidRPr="006A0E22">
        <w:rPr>
          <w:shd w:val="clear" w:color="auto" w:fill="FFFFFF"/>
          <w:lang w:val="en-US"/>
        </w:rPr>
        <w:t xml:space="preserve">ed </w:t>
      </w:r>
      <w:r w:rsidR="006A0E22" w:rsidRPr="006A0E22">
        <w:rPr>
          <w:shd w:val="clear" w:color="auto" w:fill="FFFFFF"/>
          <w:lang w:val="en-US"/>
        </w:rPr>
        <w:t xml:space="preserve">in </w:t>
      </w:r>
      <w:r w:rsidR="00BD601A" w:rsidRPr="006A0E22">
        <w:rPr>
          <w:shd w:val="clear" w:color="auto" w:fill="FFFFFF"/>
          <w:lang w:val="en-US"/>
        </w:rPr>
        <w:t>the</w:t>
      </w:r>
      <w:r w:rsidR="00507D43" w:rsidRPr="006A0E22">
        <w:rPr>
          <w:shd w:val="clear" w:color="auto" w:fill="FFFFFF"/>
          <w:lang w:val="en-US"/>
        </w:rPr>
        <w:t xml:space="preserve"> </w:t>
      </w:r>
      <w:r w:rsidR="00BD601A" w:rsidRPr="006A0E22">
        <w:rPr>
          <w:b/>
          <w:shd w:val="clear" w:color="auto" w:fill="FFFFFF"/>
          <w:lang w:val="en-US"/>
        </w:rPr>
        <w:t xml:space="preserve">cooperative </w:t>
      </w:r>
      <w:r w:rsidR="00BD601A" w:rsidRPr="00D536C0">
        <w:rPr>
          <w:shd w:val="clear" w:color="auto" w:fill="FFFFFF"/>
          <w:lang w:val="en-US"/>
        </w:rPr>
        <w:t>construction</w:t>
      </w:r>
      <w:r w:rsidR="00507D43" w:rsidRPr="006A0E22">
        <w:rPr>
          <w:shd w:val="clear" w:color="auto" w:fill="FFFFFF"/>
          <w:lang w:val="en-US"/>
        </w:rPr>
        <w:t xml:space="preserve"> </w:t>
      </w:r>
      <w:r w:rsidR="00983BE8">
        <w:rPr>
          <w:shd w:val="clear" w:color="auto" w:fill="FFFFFF"/>
          <w:lang w:val="en-US"/>
        </w:rPr>
        <w:t>(</w:t>
      </w:r>
      <w:r w:rsidR="0044258C">
        <w:rPr>
          <w:shd w:val="clear" w:color="auto" w:fill="FFFFFF"/>
          <w:lang w:val="en-US"/>
        </w:rPr>
        <w:t>4</w:t>
      </w:r>
      <w:r w:rsidR="00F06543" w:rsidRPr="00F06543">
        <w:rPr>
          <w:shd w:val="clear" w:color="auto" w:fill="FFFFFF"/>
          <w:lang w:val="en-US"/>
        </w:rPr>
        <w:t xml:space="preserve"> </w:t>
      </w:r>
      <w:r w:rsidR="00507D43">
        <w:rPr>
          <w:shd w:val="clear" w:color="auto" w:fill="FFFFFF"/>
          <w:lang w:val="en-US"/>
        </w:rPr>
        <w:t xml:space="preserve">dwellings </w:t>
      </w:r>
      <w:r w:rsidR="00C47CE4">
        <w:rPr>
          <w:shd w:val="clear" w:color="auto" w:fill="FFFFFF"/>
          <w:lang w:val="en-US"/>
        </w:rPr>
        <w:t xml:space="preserve">against </w:t>
      </w:r>
      <w:r w:rsidR="0044258C">
        <w:rPr>
          <w:shd w:val="clear" w:color="auto" w:fill="FFFFFF"/>
          <w:lang w:val="en-US"/>
        </w:rPr>
        <w:t>40</w:t>
      </w:r>
      <w:r w:rsidR="00AD30D2">
        <w:rPr>
          <w:shd w:val="clear" w:color="auto" w:fill="FFFFFF"/>
          <w:lang w:val="en-US"/>
        </w:rPr>
        <w:t>) and</w:t>
      </w:r>
      <w:r w:rsidR="00C47CE4" w:rsidRPr="00485E73">
        <w:rPr>
          <w:shd w:val="clear" w:color="auto" w:fill="FFFFFF"/>
          <w:lang w:val="en-US"/>
        </w:rPr>
        <w:t xml:space="preserve"> </w:t>
      </w:r>
      <w:r w:rsidR="00704521">
        <w:rPr>
          <w:shd w:val="clear" w:color="auto" w:fill="FFFFFF"/>
          <w:lang w:val="en-US"/>
        </w:rPr>
        <w:t>in</w:t>
      </w:r>
      <w:r w:rsidR="00704521" w:rsidRPr="00485E73">
        <w:rPr>
          <w:shd w:val="clear" w:color="auto" w:fill="FFFFFF"/>
          <w:lang w:val="en-US"/>
        </w:rPr>
        <w:t xml:space="preserve"> </w:t>
      </w:r>
      <w:r w:rsidR="00704521" w:rsidRPr="00485E73">
        <w:rPr>
          <w:b/>
          <w:shd w:val="clear" w:color="auto" w:fill="FFFFFF"/>
          <w:lang w:val="en-US"/>
        </w:rPr>
        <w:t xml:space="preserve">other forms </w:t>
      </w:r>
      <w:r w:rsidR="00704521" w:rsidRPr="00485E73">
        <w:rPr>
          <w:shd w:val="clear" w:color="auto" w:fill="FFFFFF"/>
          <w:lang w:val="en-US"/>
        </w:rPr>
        <w:t>of</w:t>
      </w:r>
      <w:r w:rsidR="00704521" w:rsidRPr="00485E73">
        <w:rPr>
          <w:b/>
          <w:shd w:val="clear" w:color="auto" w:fill="FFFFFF"/>
          <w:lang w:val="en-US"/>
        </w:rPr>
        <w:t xml:space="preserve"> </w:t>
      </w:r>
      <w:r w:rsidR="00704521" w:rsidRPr="00485E73">
        <w:rPr>
          <w:shd w:val="clear" w:color="auto" w:fill="FFFFFF"/>
          <w:lang w:val="en-US"/>
        </w:rPr>
        <w:t xml:space="preserve">construction </w:t>
      </w:r>
      <w:r w:rsidR="00616583" w:rsidRPr="00485E73">
        <w:rPr>
          <w:shd w:val="clear" w:color="auto" w:fill="FFFFFF"/>
          <w:lang w:val="en-US"/>
        </w:rPr>
        <w:t>(</w:t>
      </w:r>
      <w:r w:rsidR="0044258C">
        <w:rPr>
          <w:shd w:val="clear" w:color="auto" w:fill="FFFFFF"/>
          <w:lang w:val="en-US"/>
        </w:rPr>
        <w:t>103</w:t>
      </w:r>
      <w:r w:rsidR="00F06543" w:rsidRPr="00F06543">
        <w:rPr>
          <w:shd w:val="clear" w:color="auto" w:fill="FFFFFF"/>
          <w:lang w:val="en-US"/>
        </w:rPr>
        <w:t xml:space="preserve"> </w:t>
      </w:r>
      <w:r w:rsidR="00616583" w:rsidRPr="00485E73">
        <w:rPr>
          <w:shd w:val="clear" w:color="auto" w:fill="FFFFFF"/>
          <w:lang w:val="en-US"/>
        </w:rPr>
        <w:t>dwellings</w:t>
      </w:r>
      <w:r w:rsidR="00611CFA">
        <w:rPr>
          <w:shd w:val="clear" w:color="auto" w:fill="FFFFFF"/>
          <w:lang w:val="en-US"/>
        </w:rPr>
        <w:t xml:space="preserve"> against </w:t>
      </w:r>
      <w:r w:rsidR="0044258C">
        <w:rPr>
          <w:shd w:val="clear" w:color="auto" w:fill="FFFFFF"/>
          <w:lang w:val="en-US"/>
        </w:rPr>
        <w:t>628</w:t>
      </w:r>
      <w:r w:rsidR="00616583" w:rsidRPr="00485E73">
        <w:rPr>
          <w:shd w:val="clear" w:color="auto" w:fill="FFFFFF"/>
          <w:lang w:val="en-US"/>
        </w:rPr>
        <w:t>)</w:t>
      </w:r>
      <w:r w:rsidR="00616583">
        <w:rPr>
          <w:shd w:val="clear" w:color="auto" w:fill="FFFFFF"/>
          <w:lang w:val="en-US"/>
        </w:rPr>
        <w:t>.</w:t>
      </w:r>
    </w:p>
    <w:p w:rsidR="00896EB9" w:rsidRPr="00896EB9" w:rsidRDefault="00896EB9" w:rsidP="001C5029">
      <w:pPr>
        <w:pStyle w:val="tytuwykresu"/>
        <w:ind w:left="851" w:hanging="851"/>
        <w:rPr>
          <w:szCs w:val="19"/>
          <w:shd w:val="clear" w:color="auto" w:fill="FFFFFF"/>
          <w:lang w:val="en-GB"/>
        </w:rPr>
      </w:pPr>
      <w:r>
        <w:rPr>
          <w:sz w:val="19"/>
          <w:szCs w:val="19"/>
          <w:shd w:val="clear" w:color="auto" w:fill="FFFFFF"/>
          <w:lang w:val="en-GB"/>
        </w:rPr>
        <w:t>Table 2</w:t>
      </w:r>
      <w:r w:rsidRPr="00896EB9">
        <w:rPr>
          <w:sz w:val="19"/>
          <w:szCs w:val="19"/>
          <w:shd w:val="clear" w:color="auto" w:fill="FFFFFF"/>
          <w:lang w:val="en-GB"/>
        </w:rPr>
        <w:t xml:space="preserve">. </w:t>
      </w:r>
      <w:r w:rsidRPr="00896EB9">
        <w:rPr>
          <w:szCs w:val="19"/>
          <w:shd w:val="clear" w:color="auto" w:fill="FFFFFF"/>
          <w:lang w:val="en-GB"/>
        </w:rPr>
        <w:t xml:space="preserve">Dwellings for which permits have been granted or which have been registered with </w:t>
      </w:r>
      <w:r w:rsidRPr="00896EB9">
        <w:rPr>
          <w:szCs w:val="19"/>
          <w:shd w:val="clear" w:color="auto" w:fill="FFFFFF"/>
          <w:lang w:val="en-GB"/>
        </w:rPr>
        <w:br/>
        <w:t>a construction project</w:t>
      </w:r>
    </w:p>
    <w:tbl>
      <w:tblPr>
        <w:tblStyle w:val="Siatkatabelijasna22"/>
        <w:tblpPr w:leftFromText="141" w:rightFromText="141" w:vertAnchor="text" w:horzAnchor="margin" w:tblpY="368"/>
        <w:tblW w:w="80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313"/>
        <w:gridCol w:w="2008"/>
        <w:gridCol w:w="1920"/>
        <w:gridCol w:w="1761"/>
      </w:tblGrid>
      <w:tr w:rsidR="00C03049" w:rsidRPr="00C94AC8" w:rsidTr="00C03049">
        <w:trPr>
          <w:trHeight w:val="256"/>
        </w:trPr>
        <w:tc>
          <w:tcPr>
            <w:tcW w:w="2313" w:type="dxa"/>
            <w:vMerge w:val="restart"/>
            <w:tcBorders>
              <w:top w:val="nil"/>
              <w:left w:val="nil"/>
              <w:bottom w:val="single" w:sz="12" w:space="0" w:color="212492"/>
            </w:tcBorders>
            <w:vAlign w:val="center"/>
          </w:tcPr>
          <w:p w:rsidR="00C03049" w:rsidRPr="00C94AC8" w:rsidRDefault="00C03049" w:rsidP="00C03049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5689" w:type="dxa"/>
            <w:gridSpan w:val="3"/>
            <w:tcBorders>
              <w:top w:val="nil"/>
              <w:bottom w:val="single" w:sz="4" w:space="0" w:color="212492"/>
              <w:right w:val="nil"/>
            </w:tcBorders>
            <w:vAlign w:val="center"/>
          </w:tcPr>
          <w:p w:rsidR="00C03049" w:rsidRPr="00C94AC8" w:rsidRDefault="00C03049" w:rsidP="00C0304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94AC8">
              <w:rPr>
                <w:color w:val="000000" w:themeColor="text1"/>
                <w:sz w:val="16"/>
                <w:szCs w:val="16"/>
              </w:rPr>
              <w:t xml:space="preserve"> I  2020</w:t>
            </w:r>
          </w:p>
        </w:tc>
      </w:tr>
      <w:tr w:rsidR="00C03049" w:rsidRPr="00C94AC8" w:rsidTr="00482B77">
        <w:trPr>
          <w:trHeight w:val="21"/>
        </w:trPr>
        <w:tc>
          <w:tcPr>
            <w:tcW w:w="2313" w:type="dxa"/>
            <w:vMerge/>
            <w:tcBorders>
              <w:top w:val="single" w:sz="12" w:space="0" w:color="212492"/>
              <w:left w:val="nil"/>
              <w:bottom w:val="single" w:sz="12" w:space="0" w:color="212492"/>
            </w:tcBorders>
            <w:vAlign w:val="center"/>
          </w:tcPr>
          <w:p w:rsidR="00C03049" w:rsidRPr="00C94AC8" w:rsidRDefault="00C03049" w:rsidP="00C03049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00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C03049" w:rsidRPr="00C94AC8" w:rsidRDefault="00C03049" w:rsidP="00C0304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94AC8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C94AC8">
              <w:rPr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 w:rsidRPr="00C94AC8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920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C03049" w:rsidRPr="00C94AC8" w:rsidRDefault="00C03049" w:rsidP="00C0304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94AC8">
              <w:rPr>
                <w:color w:val="000000" w:themeColor="text1"/>
                <w:sz w:val="16"/>
                <w:szCs w:val="16"/>
              </w:rPr>
              <w:t>I 2019=100</w:t>
            </w:r>
          </w:p>
        </w:tc>
        <w:tc>
          <w:tcPr>
            <w:tcW w:w="1761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:rsidR="00C03049" w:rsidRPr="00C94AC8" w:rsidRDefault="00C03049" w:rsidP="00C0304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94AC8">
              <w:rPr>
                <w:color w:val="000000" w:themeColor="text1"/>
                <w:sz w:val="16"/>
                <w:szCs w:val="16"/>
              </w:rPr>
              <w:t>XII 2019=100</w:t>
            </w:r>
          </w:p>
        </w:tc>
      </w:tr>
      <w:tr w:rsidR="00C03049" w:rsidRPr="00C94AC8" w:rsidTr="00E34654">
        <w:trPr>
          <w:trHeight w:val="60"/>
        </w:trPr>
        <w:tc>
          <w:tcPr>
            <w:tcW w:w="2313" w:type="dxa"/>
            <w:tcBorders>
              <w:top w:val="single" w:sz="12" w:space="0" w:color="212492"/>
            </w:tcBorders>
            <w:vAlign w:val="center"/>
          </w:tcPr>
          <w:p w:rsidR="00C03049" w:rsidRPr="00FA5128" w:rsidRDefault="00C03049" w:rsidP="00C03049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2008" w:type="dxa"/>
            <w:tcBorders>
              <w:top w:val="single" w:sz="4" w:space="0" w:color="212492"/>
            </w:tcBorders>
            <w:vAlign w:val="center"/>
          </w:tcPr>
          <w:p w:rsidR="00C03049" w:rsidRPr="00857F61" w:rsidRDefault="00C03049" w:rsidP="00C03049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57F61">
              <w:rPr>
                <w:b/>
                <w:color w:val="000000" w:themeColor="text1"/>
                <w:sz w:val="16"/>
                <w:szCs w:val="16"/>
              </w:rPr>
              <w:t>18 370</w:t>
            </w:r>
          </w:p>
        </w:tc>
        <w:tc>
          <w:tcPr>
            <w:tcW w:w="1920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:rsidR="00C03049" w:rsidRPr="00857F61" w:rsidRDefault="00C03049" w:rsidP="00C03049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89.</w:t>
            </w:r>
            <w:r w:rsidRPr="00857F61">
              <w:rPr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761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:rsidR="00C03049" w:rsidRPr="00857F61" w:rsidRDefault="00C03049" w:rsidP="00C03049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91.</w:t>
            </w:r>
            <w:r w:rsidRPr="00857F61">
              <w:rPr>
                <w:b/>
                <w:color w:val="000000" w:themeColor="text1"/>
                <w:sz w:val="16"/>
                <w:szCs w:val="16"/>
              </w:rPr>
              <w:t>4</w:t>
            </w:r>
          </w:p>
        </w:tc>
      </w:tr>
      <w:tr w:rsidR="00C03049" w:rsidRPr="00C94AC8" w:rsidTr="00482B77">
        <w:trPr>
          <w:trHeight w:val="60"/>
        </w:trPr>
        <w:tc>
          <w:tcPr>
            <w:tcW w:w="2313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C03049" w:rsidRPr="00A569FC" w:rsidRDefault="00C03049" w:rsidP="00C0304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A569FC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2008" w:type="dxa"/>
            <w:vAlign w:val="center"/>
          </w:tcPr>
          <w:p w:rsidR="00C03049" w:rsidRPr="00857F61" w:rsidRDefault="00C03049" w:rsidP="00C0304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57F61">
              <w:rPr>
                <w:color w:val="000000" w:themeColor="text1"/>
                <w:sz w:val="16"/>
                <w:szCs w:val="16"/>
              </w:rPr>
              <w:t>6 813</w:t>
            </w:r>
          </w:p>
        </w:tc>
        <w:tc>
          <w:tcPr>
            <w:tcW w:w="1920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:rsidR="00C03049" w:rsidRPr="00857F61" w:rsidRDefault="00C03049" w:rsidP="00C0304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113.</w:t>
            </w:r>
            <w:r w:rsidRPr="00857F6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761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:rsidR="00C03049" w:rsidRPr="00857F61" w:rsidRDefault="00C03049" w:rsidP="00C0304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104.</w:t>
            </w:r>
            <w:r w:rsidRPr="00857F61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C03049" w:rsidRPr="00C94AC8" w:rsidTr="00482B77">
        <w:trPr>
          <w:trHeight w:val="60"/>
        </w:trPr>
        <w:tc>
          <w:tcPr>
            <w:tcW w:w="2313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C03049" w:rsidRPr="00A569FC" w:rsidRDefault="00C03049" w:rsidP="00C0304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A569FC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2008" w:type="dxa"/>
            <w:vAlign w:val="center"/>
          </w:tcPr>
          <w:p w:rsidR="00C03049" w:rsidRPr="00857F61" w:rsidRDefault="00C03049" w:rsidP="00C0304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57F61">
              <w:rPr>
                <w:color w:val="000000" w:themeColor="text1"/>
                <w:sz w:val="16"/>
                <w:szCs w:val="16"/>
              </w:rPr>
              <w:t>11 450</w:t>
            </w:r>
          </w:p>
        </w:tc>
        <w:tc>
          <w:tcPr>
            <w:tcW w:w="1920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:rsidR="00C03049" w:rsidRPr="00857F61" w:rsidRDefault="00C03049" w:rsidP="00C0304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82.</w:t>
            </w:r>
            <w:r w:rsidRPr="00857F61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761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:rsidR="00C03049" w:rsidRPr="00857F61" w:rsidRDefault="00C03049" w:rsidP="00C0304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87.</w:t>
            </w:r>
            <w:r w:rsidRPr="00857F61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C03049" w:rsidRPr="00C94AC8" w:rsidTr="00482B77">
        <w:trPr>
          <w:trHeight w:val="60"/>
        </w:trPr>
        <w:tc>
          <w:tcPr>
            <w:tcW w:w="2313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C03049" w:rsidRPr="00A569FC" w:rsidRDefault="00C03049" w:rsidP="00C03049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A569FC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2008" w:type="dxa"/>
            <w:vAlign w:val="center"/>
          </w:tcPr>
          <w:p w:rsidR="00C03049" w:rsidRPr="00857F61" w:rsidRDefault="00C03049" w:rsidP="00C03049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857F61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920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:rsidR="00C03049" w:rsidRPr="00857F61" w:rsidRDefault="00C03049" w:rsidP="00C03049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10.</w:t>
            </w:r>
            <w:r w:rsidRPr="00857F6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761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:rsidR="00C03049" w:rsidRPr="00857F61" w:rsidRDefault="00C03049" w:rsidP="00C03049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.</w:t>
            </w:r>
          </w:p>
        </w:tc>
      </w:tr>
      <w:tr w:rsidR="00C03049" w:rsidRPr="00C94AC8" w:rsidTr="00482B77">
        <w:trPr>
          <w:trHeight w:val="60"/>
        </w:trPr>
        <w:tc>
          <w:tcPr>
            <w:tcW w:w="2313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C03049" w:rsidRPr="00964B1A" w:rsidRDefault="00C03049" w:rsidP="00C0304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964B1A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2008" w:type="dxa"/>
            <w:tcBorders>
              <w:bottom w:val="single" w:sz="4" w:space="0" w:color="212492"/>
            </w:tcBorders>
            <w:vAlign w:val="center"/>
          </w:tcPr>
          <w:p w:rsidR="00C03049" w:rsidRPr="00857F61" w:rsidRDefault="00C03049" w:rsidP="00C0304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57F61">
              <w:rPr>
                <w:color w:val="000000" w:themeColor="text1"/>
                <w:sz w:val="16"/>
                <w:szCs w:val="16"/>
              </w:rPr>
              <w:t>103</w:t>
            </w:r>
          </w:p>
        </w:tc>
        <w:tc>
          <w:tcPr>
            <w:tcW w:w="1920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:rsidR="00C03049" w:rsidRPr="00857F61" w:rsidRDefault="00C03049" w:rsidP="00C0304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26.</w:t>
            </w:r>
            <w:r w:rsidRPr="00857F61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761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:rsidR="00C03049" w:rsidRPr="00857F61" w:rsidRDefault="00C03049" w:rsidP="00C0304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32.</w:t>
            </w:r>
            <w:r w:rsidRPr="00857F61">
              <w:rPr>
                <w:color w:val="000000" w:themeColor="text1"/>
                <w:sz w:val="16"/>
                <w:szCs w:val="16"/>
              </w:rPr>
              <w:t>2</w:t>
            </w:r>
          </w:p>
        </w:tc>
      </w:tr>
      <w:tr w:rsidR="00C03049" w:rsidRPr="00C94AC8" w:rsidTr="00482B77">
        <w:trPr>
          <w:trHeight w:val="60"/>
        </w:trPr>
        <w:tc>
          <w:tcPr>
            <w:tcW w:w="2313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C03049" w:rsidRPr="00C57EF3" w:rsidRDefault="00C03049" w:rsidP="00C0304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C57EF3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2008" w:type="dxa"/>
            <w:tcBorders>
              <w:bottom w:val="single" w:sz="4" w:space="0" w:color="212492"/>
            </w:tcBorders>
            <w:vAlign w:val="center"/>
          </w:tcPr>
          <w:p w:rsidR="00C03049" w:rsidRPr="00857F61" w:rsidRDefault="00C03049" w:rsidP="00C0304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57F61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920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:rsidR="00C03049" w:rsidRPr="00857F61" w:rsidRDefault="00C03049" w:rsidP="00C0304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761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:rsidR="00C03049" w:rsidRPr="00857F61" w:rsidRDefault="00C03049" w:rsidP="00C0304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.</w:t>
            </w:r>
          </w:p>
        </w:tc>
      </w:tr>
      <w:tr w:rsidR="00C03049" w:rsidRPr="00C94AC8" w:rsidTr="00482B77">
        <w:trPr>
          <w:trHeight w:val="60"/>
        </w:trPr>
        <w:tc>
          <w:tcPr>
            <w:tcW w:w="2313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:rsidR="00C03049" w:rsidRPr="008C0EBD" w:rsidRDefault="00C03049" w:rsidP="00C0304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8C0EBD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2008" w:type="dxa"/>
            <w:tcBorders>
              <w:top w:val="single" w:sz="4" w:space="0" w:color="212492"/>
              <w:bottom w:val="nil"/>
            </w:tcBorders>
            <w:vAlign w:val="center"/>
          </w:tcPr>
          <w:p w:rsidR="00C03049" w:rsidRPr="00857F61" w:rsidRDefault="00C03049" w:rsidP="00C03049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857F61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920" w:type="dxa"/>
            <w:tcBorders>
              <w:top w:val="single" w:sz="4" w:space="0" w:color="212492"/>
              <w:bottom w:val="nil"/>
              <w:right w:val="single" w:sz="4" w:space="0" w:color="auto"/>
            </w:tcBorders>
            <w:vAlign w:val="center"/>
          </w:tcPr>
          <w:p w:rsidR="00C03049" w:rsidRPr="00857F61" w:rsidRDefault="00C03049" w:rsidP="00C03049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761" w:type="dxa"/>
            <w:tcBorders>
              <w:top w:val="single" w:sz="4" w:space="0" w:color="212492"/>
              <w:bottom w:val="nil"/>
              <w:right w:val="nil"/>
            </w:tcBorders>
            <w:vAlign w:val="center"/>
          </w:tcPr>
          <w:p w:rsidR="00C03049" w:rsidRPr="00857F61" w:rsidRDefault="00C03049" w:rsidP="00C03049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.</w:t>
            </w:r>
          </w:p>
        </w:tc>
      </w:tr>
    </w:tbl>
    <w:p w:rsidR="00896EB9" w:rsidRDefault="00896EB9" w:rsidP="00095A18">
      <w:pPr>
        <w:pStyle w:val="tytuwykresu"/>
        <w:jc w:val="both"/>
        <w:rPr>
          <w:b w:val="0"/>
          <w:sz w:val="19"/>
          <w:szCs w:val="19"/>
          <w:shd w:val="clear" w:color="auto" w:fill="FFFFFF"/>
          <w:lang w:val="en-GB"/>
        </w:rPr>
      </w:pPr>
    </w:p>
    <w:p w:rsidR="00896EB9" w:rsidRPr="00E55DC7" w:rsidRDefault="00896EB9" w:rsidP="00E55DC7">
      <w:pPr>
        <w:jc w:val="both"/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</w:pPr>
    </w:p>
    <w:p w:rsidR="00896EB9" w:rsidRPr="00E55DC7" w:rsidRDefault="00896EB9" w:rsidP="00E55DC7">
      <w:pPr>
        <w:jc w:val="both"/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</w:pPr>
      <w:r w:rsidRPr="00E55DC7"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  <w:t>Dwellings in which construction has begun</w:t>
      </w:r>
    </w:p>
    <w:p w:rsidR="00095A18" w:rsidRDefault="00896EB9" w:rsidP="00CF36C5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 xml:space="preserve">In </w:t>
      </w:r>
      <w:r w:rsidR="00C03049">
        <w:rPr>
          <w:b w:val="0"/>
          <w:sz w:val="19"/>
          <w:szCs w:val="19"/>
          <w:shd w:val="clear" w:color="auto" w:fill="FFFFFF"/>
          <w:lang w:val="en-GB"/>
        </w:rPr>
        <w:t>January 2020</w:t>
      </w:r>
      <w:r w:rsidR="00BD1D77" w:rsidRPr="00BD1D7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D1D77">
        <w:rPr>
          <w:b w:val="0"/>
          <w:sz w:val="19"/>
          <w:szCs w:val="19"/>
          <w:shd w:val="clear" w:color="auto" w:fill="FFFFFF"/>
          <w:lang w:val="en-GB"/>
        </w:rPr>
        <w:t>t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he number of dwellings in which construction has begun </w:t>
      </w:r>
      <w:r w:rsidR="00610B5E">
        <w:rPr>
          <w:b w:val="0"/>
          <w:sz w:val="19"/>
          <w:szCs w:val="19"/>
          <w:shd w:val="clear" w:color="auto" w:fill="FFFFFF"/>
          <w:lang w:val="en-GB"/>
        </w:rPr>
        <w:t xml:space="preserve">was </w:t>
      </w:r>
      <w:r w:rsidR="00C03049">
        <w:rPr>
          <w:b w:val="0"/>
          <w:sz w:val="19"/>
          <w:szCs w:val="19"/>
          <w:shd w:val="clear" w:color="auto" w:fill="FFFFFF"/>
          <w:lang w:val="en-GB"/>
        </w:rPr>
        <w:t>15.9</w:t>
      </w:r>
      <w:r w:rsidR="00A33759">
        <w:rPr>
          <w:b w:val="0"/>
          <w:sz w:val="19"/>
          <w:szCs w:val="19"/>
          <w:shd w:val="clear" w:color="auto" w:fill="FFFFFF"/>
          <w:lang w:val="en-GB"/>
        </w:rPr>
        <w:t> </w:t>
      </w:r>
      <w:proofErr w:type="spellStart"/>
      <w:r w:rsidR="00086F9F">
        <w:rPr>
          <w:b w:val="0"/>
          <w:sz w:val="19"/>
          <w:szCs w:val="19"/>
          <w:shd w:val="clear" w:color="auto" w:fill="FFFFFF"/>
          <w:lang w:val="en-GB"/>
        </w:rPr>
        <w:t>thous</w:t>
      </w:r>
      <w:proofErr w:type="spellEnd"/>
      <w:r w:rsidR="00086F9F">
        <w:rPr>
          <w:b w:val="0"/>
          <w:sz w:val="19"/>
          <w:szCs w:val="19"/>
          <w:shd w:val="clear" w:color="auto" w:fill="FFFFFF"/>
          <w:lang w:val="en-GB"/>
        </w:rPr>
        <w:t>.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, i.e. by </w:t>
      </w:r>
      <w:r w:rsidR="00C03049">
        <w:rPr>
          <w:b w:val="0"/>
          <w:sz w:val="19"/>
          <w:szCs w:val="19"/>
          <w:shd w:val="clear" w:color="auto" w:fill="FFFFFF"/>
          <w:lang w:val="en-GB"/>
        </w:rPr>
        <w:t>18.2</w:t>
      </w:r>
      <w:r w:rsidR="00856FE3">
        <w:rPr>
          <w:b w:val="0"/>
          <w:sz w:val="19"/>
          <w:szCs w:val="19"/>
          <w:shd w:val="clear" w:color="auto" w:fill="FFFFFF"/>
          <w:lang w:val="en-GB"/>
        </w:rPr>
        <w:t>%</w:t>
      </w:r>
      <w:r w:rsidR="00D76E73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2B1FCD">
        <w:rPr>
          <w:b w:val="0"/>
          <w:sz w:val="19"/>
          <w:szCs w:val="19"/>
          <w:shd w:val="clear" w:color="auto" w:fill="FFFFFF"/>
          <w:lang w:val="en-GB"/>
        </w:rPr>
        <w:t>more</w:t>
      </w:r>
      <w:r w:rsidR="00D76E73" w:rsidRPr="00612A93">
        <w:rPr>
          <w:lang w:val="en-GB"/>
        </w:rPr>
        <w:t xml:space="preserve"> </w:t>
      </w:r>
      <w:r w:rsidR="00D76E73" w:rsidRPr="00D76E73">
        <w:rPr>
          <w:b w:val="0"/>
          <w:sz w:val="19"/>
          <w:szCs w:val="19"/>
          <w:shd w:val="clear" w:color="auto" w:fill="FFFFFF"/>
          <w:lang w:val="en-GB"/>
        </w:rPr>
        <w:t xml:space="preserve">than in the corresponding </w:t>
      </w:r>
      <w:r w:rsidR="00C03049">
        <w:rPr>
          <w:b w:val="0"/>
          <w:sz w:val="19"/>
          <w:szCs w:val="19"/>
          <w:shd w:val="clear" w:color="auto" w:fill="FFFFFF"/>
          <w:lang w:val="en-GB"/>
        </w:rPr>
        <w:t>month</w:t>
      </w:r>
      <w:r w:rsidR="00D76E73" w:rsidRPr="00D76E73">
        <w:rPr>
          <w:b w:val="0"/>
          <w:sz w:val="19"/>
          <w:szCs w:val="19"/>
          <w:shd w:val="clear" w:color="auto" w:fill="FFFFFF"/>
          <w:lang w:val="en-GB"/>
        </w:rPr>
        <w:t xml:space="preserve"> of </w:t>
      </w:r>
      <w:r w:rsidR="00C03049">
        <w:rPr>
          <w:b w:val="0"/>
          <w:sz w:val="19"/>
          <w:szCs w:val="19"/>
          <w:shd w:val="clear" w:color="auto" w:fill="FFFFFF"/>
          <w:lang w:val="en-GB"/>
        </w:rPr>
        <w:t>2019</w:t>
      </w:r>
      <w:r w:rsidR="00B2646D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B2646D" w:rsidRPr="00B2646D">
        <w:rPr>
          <w:sz w:val="19"/>
          <w:szCs w:val="19"/>
          <w:shd w:val="clear" w:color="auto" w:fill="FFFFFF"/>
          <w:lang w:val="en-GB"/>
        </w:rPr>
        <w:t>D</w:t>
      </w:r>
      <w:r w:rsidR="00095A18" w:rsidRPr="00B2646D">
        <w:rPr>
          <w:sz w:val="19"/>
          <w:szCs w:val="19"/>
          <w:shd w:val="clear" w:color="auto" w:fill="FFFFFF"/>
          <w:lang w:val="en-GB"/>
        </w:rPr>
        <w:t>evelopers</w:t>
      </w:r>
      <w:r w:rsidR="00095A18" w:rsidRPr="00425FE5">
        <w:rPr>
          <w:sz w:val="19"/>
          <w:szCs w:val="19"/>
          <w:shd w:val="clear" w:color="auto" w:fill="FFFFFF"/>
          <w:lang w:val="en-GB"/>
        </w:rPr>
        <w:t xml:space="preserve">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>ha</w:t>
      </w:r>
      <w:r w:rsidR="00095A18">
        <w:rPr>
          <w:b w:val="0"/>
          <w:sz w:val="19"/>
          <w:szCs w:val="19"/>
          <w:shd w:val="clear" w:color="auto" w:fill="FFFFFF"/>
          <w:lang w:val="en-GB"/>
        </w:rPr>
        <w:t>ve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 started construction of </w:t>
      </w:r>
      <w:r w:rsidR="00C03049">
        <w:rPr>
          <w:b w:val="0"/>
          <w:sz w:val="19"/>
          <w:szCs w:val="19"/>
          <w:shd w:val="clear" w:color="auto" w:fill="FFFFFF"/>
          <w:lang w:val="en-GB"/>
        </w:rPr>
        <w:t>10</w:t>
      </w:r>
      <w:r w:rsidR="00AC3185">
        <w:rPr>
          <w:b w:val="0"/>
          <w:sz w:val="19"/>
          <w:szCs w:val="19"/>
          <w:shd w:val="clear" w:color="auto" w:fill="FFFFFF"/>
          <w:lang w:val="en-GB"/>
        </w:rPr>
        <w:t>.</w:t>
      </w:r>
      <w:r w:rsidR="000D1A71">
        <w:rPr>
          <w:b w:val="0"/>
          <w:sz w:val="19"/>
          <w:szCs w:val="19"/>
          <w:shd w:val="clear" w:color="auto" w:fill="FFFFFF"/>
          <w:lang w:val="en-GB"/>
        </w:rPr>
        <w:t>0</w:t>
      </w:r>
      <w:r w:rsidR="00086F9F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proofErr w:type="spellStart"/>
      <w:r w:rsidR="00086F9F">
        <w:rPr>
          <w:b w:val="0"/>
          <w:sz w:val="19"/>
          <w:szCs w:val="19"/>
          <w:shd w:val="clear" w:color="auto" w:fill="FFFFFF"/>
          <w:lang w:val="en-GB"/>
        </w:rPr>
        <w:t>thous</w:t>
      </w:r>
      <w:proofErr w:type="spellEnd"/>
      <w:r w:rsidR="00086F9F">
        <w:rPr>
          <w:b w:val="0"/>
          <w:sz w:val="19"/>
          <w:szCs w:val="19"/>
          <w:shd w:val="clear" w:color="auto" w:fill="FFFFFF"/>
          <w:lang w:val="en-GB"/>
        </w:rPr>
        <w:t>.</w:t>
      </w:r>
      <w:r w:rsidR="00095A1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dwellings,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 xml:space="preserve">and </w:t>
      </w:r>
      <w:r w:rsidR="00095A18" w:rsidRPr="00425FE5">
        <w:rPr>
          <w:sz w:val="19"/>
          <w:szCs w:val="19"/>
          <w:shd w:val="clear" w:color="auto" w:fill="FFFFFF"/>
          <w:lang w:val="en-GB"/>
        </w:rPr>
        <w:t xml:space="preserve">private </w:t>
      </w:r>
      <w:r w:rsidR="00095A18" w:rsidRPr="00EF69B8">
        <w:rPr>
          <w:b w:val="0"/>
          <w:sz w:val="19"/>
          <w:szCs w:val="19"/>
          <w:shd w:val="clear" w:color="auto" w:fill="FFFFFF"/>
          <w:lang w:val="en-GB"/>
        </w:rPr>
        <w:t>investors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 xml:space="preserve">of </w:t>
      </w:r>
      <w:r w:rsidR="00C03049">
        <w:rPr>
          <w:b w:val="0"/>
          <w:sz w:val="19"/>
          <w:szCs w:val="19"/>
          <w:shd w:val="clear" w:color="auto" w:fill="FFFFFF"/>
          <w:lang w:val="en-GB"/>
        </w:rPr>
        <w:t>5</w:t>
      </w:r>
      <w:r w:rsidR="00C57EF3">
        <w:rPr>
          <w:b w:val="0"/>
          <w:sz w:val="19"/>
          <w:szCs w:val="19"/>
          <w:shd w:val="clear" w:color="auto" w:fill="FFFFFF"/>
          <w:lang w:val="en-GB"/>
        </w:rPr>
        <w:t>.</w:t>
      </w:r>
      <w:r w:rsidR="00C03049">
        <w:rPr>
          <w:b w:val="0"/>
          <w:sz w:val="19"/>
          <w:szCs w:val="19"/>
          <w:shd w:val="clear" w:color="auto" w:fill="FFFFFF"/>
          <w:lang w:val="en-GB"/>
        </w:rPr>
        <w:t>4</w:t>
      </w:r>
      <w:r w:rsidR="00885F42">
        <w:rPr>
          <w:b w:val="0"/>
          <w:sz w:val="19"/>
          <w:szCs w:val="19"/>
          <w:shd w:val="clear" w:color="auto" w:fill="FFFFFF"/>
          <w:lang w:val="en-GB"/>
        </w:rPr>
        <w:t> </w:t>
      </w:r>
      <w:proofErr w:type="spellStart"/>
      <w:r w:rsidR="00086F9F">
        <w:rPr>
          <w:b w:val="0"/>
          <w:sz w:val="19"/>
          <w:szCs w:val="19"/>
          <w:shd w:val="clear" w:color="auto" w:fill="FFFFFF"/>
          <w:lang w:val="en-GB"/>
        </w:rPr>
        <w:t>thous</w:t>
      </w:r>
      <w:proofErr w:type="spellEnd"/>
      <w:r w:rsidR="00086F9F">
        <w:rPr>
          <w:b w:val="0"/>
          <w:sz w:val="19"/>
          <w:szCs w:val="19"/>
          <w:shd w:val="clear" w:color="auto" w:fill="FFFFFF"/>
          <w:lang w:val="en-GB"/>
        </w:rPr>
        <w:t>.</w:t>
      </w:r>
      <w:r w:rsidR="0071658F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>dwellings,</w:t>
      </w:r>
      <w:r w:rsidR="00254D71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F16590">
        <w:rPr>
          <w:b w:val="0"/>
          <w:sz w:val="19"/>
          <w:szCs w:val="19"/>
          <w:shd w:val="clear" w:color="auto" w:fill="FFFFFF"/>
          <w:lang w:val="en-GB"/>
        </w:rPr>
        <w:t>i.e. altogether 97</w:t>
      </w:r>
      <w:r w:rsidR="00983BE8">
        <w:rPr>
          <w:b w:val="0"/>
          <w:sz w:val="19"/>
          <w:szCs w:val="19"/>
          <w:shd w:val="clear" w:color="auto" w:fill="FFFFFF"/>
          <w:lang w:val="en-GB"/>
        </w:rPr>
        <w:t>.</w:t>
      </w:r>
      <w:r w:rsidR="00C03049">
        <w:rPr>
          <w:b w:val="0"/>
          <w:sz w:val="19"/>
          <w:szCs w:val="19"/>
          <w:shd w:val="clear" w:color="auto" w:fill="FFFFFF"/>
          <w:lang w:val="en-GB"/>
        </w:rPr>
        <w:t>2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>%</w:t>
      </w:r>
      <w:r w:rsidR="001C1808">
        <w:rPr>
          <w:b w:val="0"/>
          <w:sz w:val="19"/>
          <w:szCs w:val="19"/>
          <w:shd w:val="clear" w:color="auto" w:fill="FFFFFF"/>
          <w:lang w:val="en-GB"/>
        </w:rPr>
        <w:t xml:space="preserve"> of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 xml:space="preserve"> a</w:t>
      </w:r>
      <w:r w:rsidR="00C03049">
        <w:rPr>
          <w:b w:val="0"/>
          <w:sz w:val="19"/>
          <w:szCs w:val="19"/>
          <w:shd w:val="clear" w:color="auto" w:fill="FFFFFF"/>
          <w:lang w:val="en-GB"/>
        </w:rPr>
        <w:t> </w:t>
      </w:r>
      <w:r w:rsidR="001C1808">
        <w:rPr>
          <w:b w:val="0"/>
          <w:sz w:val="19"/>
          <w:szCs w:val="19"/>
          <w:shd w:val="clear" w:color="auto" w:fill="FFFFFF"/>
          <w:lang w:val="en-GB"/>
        </w:rPr>
        <w:t>total number of dwellings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>. B</w:t>
      </w:r>
      <w:r w:rsidR="00CF36C5">
        <w:rPr>
          <w:b w:val="0"/>
          <w:sz w:val="19"/>
          <w:szCs w:val="19"/>
          <w:shd w:val="clear" w:color="auto" w:fill="FFFFFF"/>
          <w:lang w:val="en-GB"/>
        </w:rPr>
        <w:t xml:space="preserve">oth for construction for sale or 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>rent and private construction in</w:t>
      </w:r>
      <w:r w:rsidR="00CF36C5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>was not</w:t>
      </w:r>
      <w:r w:rsidR="00AC3185">
        <w:rPr>
          <w:b w:val="0"/>
          <w:sz w:val="19"/>
          <w:szCs w:val="19"/>
          <w:shd w:val="clear" w:color="auto" w:fill="FFFFFF"/>
          <w:lang w:val="en-GB"/>
        </w:rPr>
        <w:t xml:space="preserve">ed by respectively </w:t>
      </w:r>
      <w:r w:rsidR="00C03049">
        <w:rPr>
          <w:b w:val="0"/>
          <w:sz w:val="19"/>
          <w:szCs w:val="19"/>
          <w:shd w:val="clear" w:color="auto" w:fill="FFFFFF"/>
          <w:lang w:val="en-GB"/>
        </w:rPr>
        <w:t>2</w:t>
      </w:r>
      <w:r w:rsidR="00AC3185">
        <w:rPr>
          <w:b w:val="0"/>
          <w:sz w:val="19"/>
          <w:szCs w:val="19"/>
          <w:shd w:val="clear" w:color="auto" w:fill="FFFFFF"/>
          <w:lang w:val="en-GB"/>
        </w:rPr>
        <w:t>.</w:t>
      </w:r>
      <w:r w:rsidR="00C03049">
        <w:rPr>
          <w:b w:val="0"/>
          <w:sz w:val="19"/>
          <w:szCs w:val="19"/>
          <w:shd w:val="clear" w:color="auto" w:fill="FFFFFF"/>
          <w:lang w:val="en-GB"/>
        </w:rPr>
        <w:t>1</w:t>
      </w:r>
      <w:r w:rsidR="00AC3185">
        <w:rPr>
          <w:b w:val="0"/>
          <w:sz w:val="19"/>
          <w:szCs w:val="19"/>
          <w:shd w:val="clear" w:color="auto" w:fill="FFFFFF"/>
          <w:lang w:val="en-GB"/>
        </w:rPr>
        <w:t xml:space="preserve">% and </w:t>
      </w:r>
      <w:r w:rsidR="00C03049">
        <w:rPr>
          <w:b w:val="0"/>
          <w:sz w:val="19"/>
          <w:szCs w:val="19"/>
          <w:shd w:val="clear" w:color="auto" w:fill="FFFFFF"/>
          <w:lang w:val="en-GB"/>
        </w:rPr>
        <w:t>62</w:t>
      </w:r>
      <w:r w:rsidR="00AC3185">
        <w:rPr>
          <w:b w:val="0"/>
          <w:sz w:val="19"/>
          <w:szCs w:val="19"/>
          <w:shd w:val="clear" w:color="auto" w:fill="FFFFFF"/>
          <w:lang w:val="en-GB"/>
        </w:rPr>
        <w:t>.</w:t>
      </w:r>
      <w:r w:rsidR="00C03049">
        <w:rPr>
          <w:b w:val="0"/>
          <w:sz w:val="19"/>
          <w:szCs w:val="19"/>
          <w:shd w:val="clear" w:color="auto" w:fill="FFFFFF"/>
          <w:lang w:val="en-GB"/>
        </w:rPr>
        <w:t>6% compared to 2019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DE7D23">
        <w:rPr>
          <w:b w:val="0"/>
          <w:sz w:val="19"/>
          <w:szCs w:val="19"/>
          <w:shd w:val="clear" w:color="auto" w:fill="FFFFFF"/>
          <w:lang w:val="en-GB"/>
        </w:rPr>
        <w:t>Whereas l</w:t>
      </w:r>
      <w:r w:rsidR="00676177">
        <w:rPr>
          <w:b w:val="0"/>
          <w:sz w:val="19"/>
          <w:szCs w:val="19"/>
          <w:shd w:val="clear" w:color="auto" w:fill="FFFFFF"/>
          <w:lang w:val="en-GB"/>
        </w:rPr>
        <w:t>ess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 dwellings in which construction has begun were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>not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ed </w:t>
      </w:r>
      <w:r w:rsidR="006A0E22">
        <w:rPr>
          <w:b w:val="0"/>
          <w:sz w:val="19"/>
          <w:szCs w:val="19"/>
          <w:shd w:val="clear" w:color="auto" w:fill="FFFFFF"/>
          <w:lang w:val="en-GB"/>
        </w:rPr>
        <w:t>in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295E14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="006A0E22">
        <w:rPr>
          <w:sz w:val="19"/>
          <w:szCs w:val="19"/>
          <w:shd w:val="clear" w:color="auto" w:fill="FFFFFF"/>
          <w:lang w:val="en-GB"/>
        </w:rPr>
        <w:t xml:space="preserve">cooperative </w:t>
      </w:r>
      <w:r w:rsidR="006A0E22" w:rsidRPr="00D536C0">
        <w:rPr>
          <w:b w:val="0"/>
          <w:sz w:val="19"/>
          <w:szCs w:val="19"/>
          <w:shd w:val="clear" w:color="auto" w:fill="FFFFFF"/>
          <w:lang w:val="en-GB"/>
        </w:rPr>
        <w:t>construction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>(</w:t>
      </w:r>
      <w:r w:rsidR="00C03049">
        <w:rPr>
          <w:b w:val="0"/>
          <w:sz w:val="19"/>
          <w:szCs w:val="19"/>
          <w:shd w:val="clear" w:color="auto" w:fill="FFFFFF"/>
          <w:lang w:val="en-GB"/>
        </w:rPr>
        <w:t>157</w:t>
      </w:r>
      <w:r w:rsidR="00115574" w:rsidRPr="00115574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dwellings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against </w:t>
      </w:r>
      <w:r w:rsidR="00C03049">
        <w:rPr>
          <w:b w:val="0"/>
          <w:sz w:val="19"/>
          <w:szCs w:val="19"/>
          <w:shd w:val="clear" w:color="auto" w:fill="FFFFFF"/>
          <w:lang w:val="en-GB"/>
        </w:rPr>
        <w:t>219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>)</w:t>
      </w:r>
      <w:r w:rsidR="007E1643">
        <w:rPr>
          <w:b w:val="0"/>
          <w:sz w:val="19"/>
          <w:szCs w:val="19"/>
          <w:shd w:val="clear" w:color="auto" w:fill="FFFFFF"/>
          <w:lang w:val="en-GB"/>
        </w:rPr>
        <w:t>,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7E1643">
        <w:rPr>
          <w:b w:val="0"/>
          <w:shd w:val="clear" w:color="auto" w:fill="FFFFFF"/>
          <w:lang w:val="en-US"/>
        </w:rPr>
        <w:t>while</w:t>
      </w:r>
      <w:r w:rsidR="00254D71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F69B8">
        <w:rPr>
          <w:b w:val="0"/>
          <w:sz w:val="19"/>
          <w:szCs w:val="19"/>
          <w:shd w:val="clear" w:color="auto" w:fill="FFFFFF"/>
          <w:lang w:val="en-GB"/>
        </w:rPr>
        <w:t xml:space="preserve">more </w:t>
      </w:r>
      <w:r w:rsidR="00254D71">
        <w:rPr>
          <w:b w:val="0"/>
          <w:sz w:val="19"/>
          <w:szCs w:val="19"/>
          <w:shd w:val="clear" w:color="auto" w:fill="FFFFFF"/>
          <w:lang w:val="en-GB"/>
        </w:rPr>
        <w:t>in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95A18" w:rsidRPr="00425FE5">
        <w:rPr>
          <w:sz w:val="19"/>
          <w:szCs w:val="19"/>
          <w:shd w:val="clear" w:color="auto" w:fill="FFFFFF"/>
          <w:lang w:val="en-GB"/>
        </w:rPr>
        <w:t xml:space="preserve">other </w:t>
      </w:r>
      <w:r w:rsidR="00B77EC9">
        <w:rPr>
          <w:sz w:val="19"/>
          <w:szCs w:val="19"/>
          <w:shd w:val="clear" w:color="auto" w:fill="FFFFFF"/>
          <w:lang w:val="en-GB"/>
        </w:rPr>
        <w:t xml:space="preserve">forms </w:t>
      </w:r>
      <w:r w:rsidR="00B77EC9" w:rsidRPr="00F52D79">
        <w:rPr>
          <w:b w:val="0"/>
          <w:sz w:val="19"/>
          <w:szCs w:val="19"/>
          <w:shd w:val="clear" w:color="auto" w:fill="FFFFFF"/>
          <w:lang w:val="en-GB"/>
        </w:rPr>
        <w:t>of</w:t>
      </w:r>
      <w:r w:rsidR="00B77EC9">
        <w:rPr>
          <w:sz w:val="19"/>
          <w:szCs w:val="19"/>
          <w:shd w:val="clear" w:color="auto" w:fill="FFFFFF"/>
          <w:lang w:val="en-GB"/>
        </w:rPr>
        <w:t xml:space="preserve"> </w:t>
      </w:r>
      <w:r w:rsidR="00B77EC9" w:rsidRPr="00F52D79">
        <w:rPr>
          <w:b w:val="0"/>
          <w:sz w:val="19"/>
          <w:szCs w:val="19"/>
          <w:shd w:val="clear" w:color="auto" w:fill="FFFFFF"/>
          <w:lang w:val="en-GB"/>
        </w:rPr>
        <w:t>construction</w:t>
      </w:r>
      <w:r w:rsidR="0067617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D5465">
        <w:rPr>
          <w:b w:val="0"/>
          <w:sz w:val="19"/>
          <w:szCs w:val="19"/>
          <w:shd w:val="clear" w:color="auto" w:fill="FFFFFF"/>
          <w:lang w:val="en-GB"/>
        </w:rPr>
        <w:t>(</w:t>
      </w:r>
      <w:r w:rsidR="00C03049">
        <w:rPr>
          <w:b w:val="0"/>
          <w:sz w:val="19"/>
          <w:szCs w:val="19"/>
          <w:shd w:val="clear" w:color="auto" w:fill="FFFFFF"/>
          <w:lang w:val="en-GB"/>
        </w:rPr>
        <w:t>285</w:t>
      </w:r>
      <w:r w:rsidR="00115574" w:rsidRPr="00115574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dwellings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against </w:t>
      </w:r>
      <w:r w:rsidR="00C03049">
        <w:rPr>
          <w:b w:val="0"/>
          <w:sz w:val="19"/>
          <w:szCs w:val="19"/>
          <w:shd w:val="clear" w:color="auto" w:fill="FFFFFF"/>
          <w:lang w:val="en-GB"/>
        </w:rPr>
        <w:t>71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>).</w:t>
      </w:r>
    </w:p>
    <w:p w:rsidR="00B4601E" w:rsidRPr="00B4601E" w:rsidRDefault="00B4601E" w:rsidP="00CF36C5">
      <w:pPr>
        <w:pStyle w:val="tytuwykresu"/>
        <w:rPr>
          <w:szCs w:val="19"/>
          <w:shd w:val="clear" w:color="auto" w:fill="FFFFFF"/>
          <w:lang w:val="en-GB"/>
        </w:rPr>
      </w:pPr>
      <w:r w:rsidRPr="00B4601E">
        <w:rPr>
          <w:bCs/>
          <w:szCs w:val="19"/>
          <w:shd w:val="clear" w:color="auto" w:fill="FFFFFF"/>
          <w:lang w:val="en-GB"/>
        </w:rPr>
        <w:t>Table 3. Dwellings in which construction has begun</w:t>
      </w:r>
    </w:p>
    <w:tbl>
      <w:tblPr>
        <w:tblStyle w:val="Siatkatabelijasna22"/>
        <w:tblpPr w:leftFromText="141" w:rightFromText="141" w:vertAnchor="text" w:horzAnchor="margin" w:tblpY="368"/>
        <w:tblW w:w="80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313"/>
        <w:gridCol w:w="2008"/>
        <w:gridCol w:w="1920"/>
        <w:gridCol w:w="1761"/>
      </w:tblGrid>
      <w:tr w:rsidR="00B4601E" w:rsidRPr="00C94AC8" w:rsidTr="00482B77">
        <w:trPr>
          <w:trHeight w:val="256"/>
        </w:trPr>
        <w:tc>
          <w:tcPr>
            <w:tcW w:w="2313" w:type="dxa"/>
            <w:vMerge w:val="restart"/>
            <w:tcBorders>
              <w:top w:val="nil"/>
              <w:left w:val="nil"/>
              <w:bottom w:val="single" w:sz="12" w:space="0" w:color="212492"/>
            </w:tcBorders>
            <w:vAlign w:val="center"/>
          </w:tcPr>
          <w:p w:rsidR="00B4601E" w:rsidRPr="00C94AC8" w:rsidRDefault="00B4601E" w:rsidP="00482B77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5689" w:type="dxa"/>
            <w:gridSpan w:val="3"/>
            <w:tcBorders>
              <w:top w:val="nil"/>
              <w:bottom w:val="single" w:sz="4" w:space="0" w:color="212492"/>
              <w:right w:val="nil"/>
            </w:tcBorders>
            <w:vAlign w:val="center"/>
          </w:tcPr>
          <w:p w:rsidR="00B4601E" w:rsidRPr="00C94AC8" w:rsidRDefault="00B4601E" w:rsidP="00482B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94AC8">
              <w:rPr>
                <w:color w:val="000000" w:themeColor="text1"/>
                <w:sz w:val="16"/>
                <w:szCs w:val="16"/>
              </w:rPr>
              <w:t xml:space="preserve"> I  2020</w:t>
            </w:r>
          </w:p>
        </w:tc>
      </w:tr>
      <w:tr w:rsidR="00B4601E" w:rsidRPr="00C94AC8" w:rsidTr="00482B77">
        <w:trPr>
          <w:trHeight w:val="21"/>
        </w:trPr>
        <w:tc>
          <w:tcPr>
            <w:tcW w:w="2313" w:type="dxa"/>
            <w:vMerge/>
            <w:tcBorders>
              <w:top w:val="single" w:sz="12" w:space="0" w:color="212492"/>
              <w:left w:val="nil"/>
              <w:bottom w:val="single" w:sz="12" w:space="0" w:color="212492"/>
            </w:tcBorders>
            <w:vAlign w:val="center"/>
          </w:tcPr>
          <w:p w:rsidR="00B4601E" w:rsidRPr="00C94AC8" w:rsidRDefault="00B4601E" w:rsidP="00482B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00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B4601E" w:rsidRPr="00C94AC8" w:rsidRDefault="00B4601E" w:rsidP="00482B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94AC8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C94AC8">
              <w:rPr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 w:rsidRPr="00C94AC8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920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B4601E" w:rsidRPr="00C94AC8" w:rsidRDefault="00B4601E" w:rsidP="00482B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94AC8">
              <w:rPr>
                <w:color w:val="000000" w:themeColor="text1"/>
                <w:sz w:val="16"/>
                <w:szCs w:val="16"/>
              </w:rPr>
              <w:t>I 2019=100</w:t>
            </w:r>
          </w:p>
        </w:tc>
        <w:tc>
          <w:tcPr>
            <w:tcW w:w="1761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:rsidR="00B4601E" w:rsidRPr="00C94AC8" w:rsidRDefault="00B4601E" w:rsidP="00482B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94AC8">
              <w:rPr>
                <w:color w:val="000000" w:themeColor="text1"/>
                <w:sz w:val="16"/>
                <w:szCs w:val="16"/>
              </w:rPr>
              <w:t>XII 2019=100</w:t>
            </w:r>
          </w:p>
        </w:tc>
      </w:tr>
      <w:tr w:rsidR="00B4601E" w:rsidRPr="00C94AC8" w:rsidTr="00816DEE">
        <w:trPr>
          <w:trHeight w:val="60"/>
        </w:trPr>
        <w:tc>
          <w:tcPr>
            <w:tcW w:w="2313" w:type="dxa"/>
            <w:tcBorders>
              <w:top w:val="single" w:sz="12" w:space="0" w:color="212492"/>
            </w:tcBorders>
            <w:vAlign w:val="center"/>
          </w:tcPr>
          <w:p w:rsidR="00B4601E" w:rsidRPr="00FA5128" w:rsidRDefault="00B4601E" w:rsidP="00B4601E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2008" w:type="dxa"/>
            <w:tcBorders>
              <w:top w:val="single" w:sz="4" w:space="0" w:color="212492"/>
            </w:tcBorders>
            <w:vAlign w:val="center"/>
          </w:tcPr>
          <w:p w:rsidR="00B4601E" w:rsidRPr="00AD30E6" w:rsidRDefault="00B4601E" w:rsidP="00B4601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31962">
              <w:rPr>
                <w:b/>
                <w:color w:val="000000" w:themeColor="text1"/>
                <w:sz w:val="16"/>
                <w:szCs w:val="16"/>
              </w:rPr>
              <w:t>15 891</w:t>
            </w:r>
          </w:p>
        </w:tc>
        <w:tc>
          <w:tcPr>
            <w:tcW w:w="1920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:rsidR="00B4601E" w:rsidRPr="00AD30E6" w:rsidRDefault="00B4601E" w:rsidP="00B4601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118.</w:t>
            </w:r>
            <w:r w:rsidRPr="00131962">
              <w:rPr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761" w:type="dxa"/>
            <w:tcBorders>
              <w:top w:val="single" w:sz="12" w:space="0" w:color="212492"/>
              <w:right w:val="nil"/>
            </w:tcBorders>
            <w:vAlign w:val="center"/>
          </w:tcPr>
          <w:p w:rsidR="00B4601E" w:rsidRPr="00AD30E6" w:rsidRDefault="00B4601E" w:rsidP="00B4601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100.</w:t>
            </w:r>
            <w:r w:rsidRPr="00131962">
              <w:rPr>
                <w:b/>
                <w:color w:val="000000" w:themeColor="text1"/>
                <w:sz w:val="16"/>
                <w:szCs w:val="16"/>
              </w:rPr>
              <w:t>2</w:t>
            </w:r>
          </w:p>
        </w:tc>
      </w:tr>
      <w:tr w:rsidR="00B4601E" w:rsidRPr="00C94AC8" w:rsidTr="00816DEE">
        <w:trPr>
          <w:trHeight w:val="60"/>
        </w:trPr>
        <w:tc>
          <w:tcPr>
            <w:tcW w:w="2313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B4601E" w:rsidRPr="00A569FC" w:rsidRDefault="00B4601E" w:rsidP="00B4601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A569FC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2008" w:type="dxa"/>
            <w:vAlign w:val="center"/>
          </w:tcPr>
          <w:p w:rsidR="00B4601E" w:rsidRPr="00AD30E6" w:rsidRDefault="00B4601E" w:rsidP="00B4601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31962">
              <w:rPr>
                <w:color w:val="000000" w:themeColor="text1"/>
                <w:sz w:val="16"/>
                <w:szCs w:val="16"/>
              </w:rPr>
              <w:t>5 420</w:t>
            </w:r>
          </w:p>
        </w:tc>
        <w:tc>
          <w:tcPr>
            <w:tcW w:w="1920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:rsidR="00B4601E" w:rsidRPr="00AD30E6" w:rsidRDefault="00B4601E" w:rsidP="00B4601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162.</w:t>
            </w:r>
            <w:r w:rsidRPr="00131962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761" w:type="dxa"/>
            <w:tcBorders>
              <w:right w:val="nil"/>
            </w:tcBorders>
            <w:vAlign w:val="center"/>
          </w:tcPr>
          <w:p w:rsidR="00B4601E" w:rsidRPr="00AD30E6" w:rsidRDefault="00B4601E" w:rsidP="00B4601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138.</w:t>
            </w:r>
            <w:r w:rsidRPr="00131962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B4601E" w:rsidRPr="00C94AC8" w:rsidTr="00816DEE">
        <w:trPr>
          <w:trHeight w:val="60"/>
        </w:trPr>
        <w:tc>
          <w:tcPr>
            <w:tcW w:w="2313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B4601E" w:rsidRPr="00A569FC" w:rsidRDefault="00B4601E" w:rsidP="00B4601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A569FC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2008" w:type="dxa"/>
            <w:tcBorders>
              <w:bottom w:val="single" w:sz="4" w:space="0" w:color="212492"/>
            </w:tcBorders>
            <w:vAlign w:val="center"/>
          </w:tcPr>
          <w:p w:rsidR="00B4601E" w:rsidRPr="00AD30E6" w:rsidRDefault="00B4601E" w:rsidP="00B4601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31962">
              <w:rPr>
                <w:color w:val="000000" w:themeColor="text1"/>
                <w:sz w:val="16"/>
                <w:szCs w:val="16"/>
              </w:rPr>
              <w:t>10 029</w:t>
            </w:r>
          </w:p>
        </w:tc>
        <w:tc>
          <w:tcPr>
            <w:tcW w:w="1920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:rsidR="00B4601E" w:rsidRPr="00AD30E6" w:rsidRDefault="00B4601E" w:rsidP="00B4601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102.</w:t>
            </w:r>
            <w:r w:rsidRPr="00131962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61" w:type="dxa"/>
            <w:tcBorders>
              <w:bottom w:val="single" w:sz="4" w:space="0" w:color="212492"/>
              <w:right w:val="nil"/>
            </w:tcBorders>
            <w:vAlign w:val="center"/>
          </w:tcPr>
          <w:p w:rsidR="00B4601E" w:rsidRPr="00AD30E6" w:rsidRDefault="00B4601E" w:rsidP="00B4601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86.</w:t>
            </w:r>
            <w:r w:rsidRPr="00131962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B4601E" w:rsidRPr="00C94AC8" w:rsidTr="00816DEE">
        <w:trPr>
          <w:trHeight w:val="60"/>
        </w:trPr>
        <w:tc>
          <w:tcPr>
            <w:tcW w:w="2313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B4601E" w:rsidRPr="00C94AC8" w:rsidRDefault="00B4601E" w:rsidP="00642778">
            <w:pPr>
              <w:keepNext/>
              <w:keepLines/>
              <w:tabs>
                <w:tab w:val="right" w:leader="dot" w:pos="4156"/>
              </w:tabs>
              <w:spacing w:before="0" w:after="0"/>
              <w:ind w:left="171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1557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of which for rent</w:t>
            </w:r>
            <w:r w:rsidR="00642778" w:rsidRPr="00642778">
              <w:rPr>
                <w:vertAlign w:val="superscript"/>
              </w:rPr>
              <w:t>3</w:t>
            </w:r>
          </w:p>
        </w:tc>
        <w:tc>
          <w:tcPr>
            <w:tcW w:w="2008" w:type="dxa"/>
            <w:tcBorders>
              <w:top w:val="single" w:sz="4" w:space="0" w:color="212492"/>
              <w:bottom w:val="single" w:sz="4" w:space="0" w:color="auto"/>
            </w:tcBorders>
            <w:vAlign w:val="center"/>
          </w:tcPr>
          <w:p w:rsidR="00B4601E" w:rsidRPr="00AD30E6" w:rsidRDefault="00B4601E" w:rsidP="00B4601E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131962">
              <w:rPr>
                <w:color w:val="000000" w:themeColor="text1"/>
                <w:sz w:val="16"/>
                <w:szCs w:val="16"/>
              </w:rPr>
              <w:t>170</w:t>
            </w:r>
          </w:p>
        </w:tc>
        <w:tc>
          <w:tcPr>
            <w:tcW w:w="1920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:rsidR="00B4601E" w:rsidRPr="00AD30E6" w:rsidRDefault="00B4601E" w:rsidP="00B4601E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425.</w:t>
            </w:r>
            <w:r w:rsidRPr="00131962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761" w:type="dxa"/>
            <w:tcBorders>
              <w:top w:val="single" w:sz="4" w:space="0" w:color="212492"/>
              <w:bottom w:val="single" w:sz="4" w:space="0" w:color="auto"/>
              <w:right w:val="nil"/>
            </w:tcBorders>
            <w:vAlign w:val="center"/>
          </w:tcPr>
          <w:p w:rsidR="00B4601E" w:rsidRPr="00AD30E6" w:rsidRDefault="00B4601E" w:rsidP="00B4601E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51.</w:t>
            </w:r>
            <w:r w:rsidRPr="00131962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B4601E" w:rsidRPr="00C94AC8" w:rsidTr="00816DEE">
        <w:trPr>
          <w:trHeight w:val="60"/>
        </w:trPr>
        <w:tc>
          <w:tcPr>
            <w:tcW w:w="2313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B4601E" w:rsidRPr="00A569FC" w:rsidRDefault="00B4601E" w:rsidP="00B4601E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A569FC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212492"/>
            </w:tcBorders>
            <w:vAlign w:val="center"/>
          </w:tcPr>
          <w:p w:rsidR="00B4601E" w:rsidRPr="00AD30E6" w:rsidRDefault="00B4601E" w:rsidP="00B4601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31962">
              <w:rPr>
                <w:color w:val="000000" w:themeColor="text1"/>
                <w:sz w:val="16"/>
                <w:szCs w:val="16"/>
              </w:rPr>
              <w:t>157</w:t>
            </w:r>
          </w:p>
        </w:tc>
        <w:tc>
          <w:tcPr>
            <w:tcW w:w="1920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:rsidR="00B4601E" w:rsidRPr="00AD30E6" w:rsidRDefault="00B4601E" w:rsidP="00B4601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71.</w:t>
            </w:r>
            <w:r w:rsidRPr="00131962">
              <w:rPr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761" w:type="dxa"/>
            <w:tcBorders>
              <w:top w:val="single" w:sz="4" w:space="0" w:color="auto"/>
              <w:bottom w:val="single" w:sz="4" w:space="0" w:color="212492"/>
              <w:right w:val="nil"/>
            </w:tcBorders>
            <w:vAlign w:val="center"/>
          </w:tcPr>
          <w:p w:rsidR="00B4601E" w:rsidRPr="00AD30E6" w:rsidRDefault="00B4601E" w:rsidP="00B4601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.</w:t>
            </w:r>
          </w:p>
        </w:tc>
      </w:tr>
      <w:tr w:rsidR="00B4601E" w:rsidRPr="00C94AC8" w:rsidTr="00816DEE">
        <w:trPr>
          <w:trHeight w:val="60"/>
        </w:trPr>
        <w:tc>
          <w:tcPr>
            <w:tcW w:w="2313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B4601E" w:rsidRPr="00964B1A" w:rsidRDefault="00B4601E" w:rsidP="00B4601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964B1A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200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4601E" w:rsidRPr="00AD30E6" w:rsidRDefault="00B4601E" w:rsidP="00B4601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31962">
              <w:rPr>
                <w:color w:val="000000" w:themeColor="text1"/>
                <w:sz w:val="16"/>
                <w:szCs w:val="16"/>
              </w:rPr>
              <w:t>47</w:t>
            </w:r>
          </w:p>
        </w:tc>
        <w:tc>
          <w:tcPr>
            <w:tcW w:w="1920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:rsidR="00B4601E" w:rsidRPr="00AD30E6" w:rsidRDefault="00B4601E" w:rsidP="00B4601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261.</w:t>
            </w:r>
            <w:r w:rsidRPr="00131962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61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:rsidR="00B4601E" w:rsidRPr="00AD30E6" w:rsidRDefault="00B4601E" w:rsidP="00B4601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40.</w:t>
            </w:r>
            <w:r w:rsidRPr="00131962">
              <w:rPr>
                <w:color w:val="000000" w:themeColor="text1"/>
                <w:sz w:val="16"/>
                <w:szCs w:val="16"/>
              </w:rPr>
              <w:t>2</w:t>
            </w:r>
          </w:p>
        </w:tc>
      </w:tr>
      <w:tr w:rsidR="00B4601E" w:rsidRPr="00C94AC8" w:rsidTr="00816DEE">
        <w:trPr>
          <w:trHeight w:val="60"/>
        </w:trPr>
        <w:tc>
          <w:tcPr>
            <w:tcW w:w="2313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B4601E" w:rsidRPr="00C57EF3" w:rsidRDefault="00B4601E" w:rsidP="00B4601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C57EF3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2008" w:type="dxa"/>
            <w:tcBorders>
              <w:top w:val="single" w:sz="4" w:space="0" w:color="212492"/>
              <w:bottom w:val="single" w:sz="4" w:space="0" w:color="auto"/>
            </w:tcBorders>
            <w:vAlign w:val="center"/>
          </w:tcPr>
          <w:p w:rsidR="00B4601E" w:rsidRPr="00AD30E6" w:rsidRDefault="00B4601E" w:rsidP="00B4601E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131962">
              <w:rPr>
                <w:color w:val="000000" w:themeColor="text1"/>
                <w:sz w:val="16"/>
                <w:szCs w:val="16"/>
              </w:rPr>
              <w:t>224</w:t>
            </w:r>
          </w:p>
        </w:tc>
        <w:tc>
          <w:tcPr>
            <w:tcW w:w="1920" w:type="dxa"/>
            <w:tcBorders>
              <w:top w:val="single" w:sz="4" w:space="0" w:color="212492"/>
              <w:bottom w:val="single" w:sz="4" w:space="0" w:color="auto"/>
              <w:right w:val="single" w:sz="4" w:space="0" w:color="auto"/>
            </w:tcBorders>
            <w:vAlign w:val="center"/>
          </w:tcPr>
          <w:p w:rsidR="00B4601E" w:rsidRPr="00AD30E6" w:rsidRDefault="00B4601E" w:rsidP="00B4601E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422.</w:t>
            </w:r>
            <w:r w:rsidRPr="00131962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761" w:type="dxa"/>
            <w:tcBorders>
              <w:top w:val="single" w:sz="4" w:space="0" w:color="212492"/>
              <w:bottom w:val="single" w:sz="4" w:space="0" w:color="auto"/>
              <w:right w:val="nil"/>
            </w:tcBorders>
            <w:vAlign w:val="center"/>
          </w:tcPr>
          <w:p w:rsidR="00B4601E" w:rsidRPr="00AD30E6" w:rsidRDefault="00B4601E" w:rsidP="00B4601E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111.</w:t>
            </w:r>
            <w:r w:rsidRPr="00131962">
              <w:rPr>
                <w:color w:val="000000" w:themeColor="text1"/>
                <w:sz w:val="16"/>
                <w:szCs w:val="16"/>
              </w:rPr>
              <w:t>4</w:t>
            </w:r>
          </w:p>
        </w:tc>
      </w:tr>
      <w:tr w:rsidR="00B4601E" w:rsidRPr="00C94AC8" w:rsidTr="00482B77">
        <w:trPr>
          <w:trHeight w:val="60"/>
        </w:trPr>
        <w:tc>
          <w:tcPr>
            <w:tcW w:w="2313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:rsidR="00B4601E" w:rsidRPr="008C0EBD" w:rsidRDefault="00B4601E" w:rsidP="00B4601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8C0EBD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2008" w:type="dxa"/>
            <w:tcBorders>
              <w:top w:val="single" w:sz="4" w:space="0" w:color="212492"/>
              <w:bottom w:val="nil"/>
            </w:tcBorders>
            <w:vAlign w:val="center"/>
          </w:tcPr>
          <w:p w:rsidR="00B4601E" w:rsidRPr="00AD30E6" w:rsidRDefault="00B4601E" w:rsidP="00B4601E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131962">
              <w:rPr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1920" w:type="dxa"/>
            <w:tcBorders>
              <w:top w:val="single" w:sz="4" w:space="0" w:color="212492"/>
              <w:bottom w:val="nil"/>
              <w:right w:val="single" w:sz="4" w:space="0" w:color="auto"/>
            </w:tcBorders>
            <w:vAlign w:val="center"/>
          </w:tcPr>
          <w:p w:rsidR="00B4601E" w:rsidRPr="00AD30E6" w:rsidRDefault="00B4601E" w:rsidP="00B4601E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761" w:type="dxa"/>
            <w:tcBorders>
              <w:top w:val="single" w:sz="4" w:space="0" w:color="212492"/>
              <w:bottom w:val="nil"/>
              <w:right w:val="nil"/>
            </w:tcBorders>
            <w:vAlign w:val="center"/>
          </w:tcPr>
          <w:p w:rsidR="00B4601E" w:rsidRPr="00AD30E6" w:rsidRDefault="00B4601E" w:rsidP="00B4601E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.</w:t>
            </w:r>
          </w:p>
        </w:tc>
      </w:tr>
    </w:tbl>
    <w:p w:rsidR="009609A1" w:rsidRPr="00612A93" w:rsidRDefault="009609A1" w:rsidP="00467EFF">
      <w:pPr>
        <w:rPr>
          <w:shd w:val="clear" w:color="auto" w:fill="FFFFFF"/>
          <w:lang w:val="en-GB"/>
        </w:rPr>
      </w:pPr>
    </w:p>
    <w:p w:rsidR="00154AC9" w:rsidRDefault="00154AC9" w:rsidP="003D5465">
      <w:pPr>
        <w:keepNext/>
        <w:spacing w:before="240" w:line="240" w:lineRule="auto"/>
        <w:jc w:val="center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:rsidR="00154AC9" w:rsidRDefault="00154AC9" w:rsidP="007207E6">
      <w:pPr>
        <w:pStyle w:val="tytuwykresu"/>
        <w:rPr>
          <w:lang w:val="en-GB"/>
        </w:rPr>
      </w:pPr>
    </w:p>
    <w:p w:rsidR="00B4601E" w:rsidRDefault="00B4601E" w:rsidP="007207E6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:rsidR="00154AC9" w:rsidRDefault="005D23AA" w:rsidP="007207E6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lastRenderedPageBreak/>
        <w:t xml:space="preserve">It is estimated that in the end of </w:t>
      </w:r>
      <w:r w:rsidR="00B4601E">
        <w:rPr>
          <w:b w:val="0"/>
          <w:sz w:val="19"/>
          <w:szCs w:val="19"/>
          <w:shd w:val="clear" w:color="auto" w:fill="FFFFFF"/>
          <w:lang w:val="en-GB"/>
        </w:rPr>
        <w:t xml:space="preserve">January </w:t>
      </w:r>
      <w:r w:rsidR="006F3F3D">
        <w:rPr>
          <w:b w:val="0"/>
          <w:sz w:val="19"/>
          <w:szCs w:val="19"/>
          <w:shd w:val="clear" w:color="auto" w:fill="FFFFFF"/>
          <w:lang w:val="en-GB"/>
        </w:rPr>
        <w:t>2020</w:t>
      </w:r>
      <w:r w:rsidR="00B4601E">
        <w:rPr>
          <w:b w:val="0"/>
          <w:sz w:val="19"/>
          <w:szCs w:val="19"/>
          <w:shd w:val="clear" w:color="auto" w:fill="FFFFFF"/>
          <w:lang w:val="en-GB"/>
        </w:rPr>
        <w:t xml:space="preserve"> there were 824</w:t>
      </w:r>
      <w:r w:rsidR="00AC3185">
        <w:rPr>
          <w:b w:val="0"/>
          <w:sz w:val="19"/>
          <w:szCs w:val="19"/>
          <w:shd w:val="clear" w:color="auto" w:fill="FFFFFF"/>
          <w:lang w:val="en-GB"/>
        </w:rPr>
        <w:t>.</w:t>
      </w:r>
      <w:r w:rsidR="00B4601E">
        <w:rPr>
          <w:b w:val="0"/>
          <w:sz w:val="19"/>
          <w:szCs w:val="19"/>
          <w:shd w:val="clear" w:color="auto" w:fill="FFFFFF"/>
          <w:lang w:val="en-GB"/>
        </w:rPr>
        <w:t>2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proofErr w:type="spellStart"/>
      <w:r>
        <w:rPr>
          <w:b w:val="0"/>
          <w:sz w:val="19"/>
          <w:szCs w:val="19"/>
          <w:shd w:val="clear" w:color="auto" w:fill="FFFFFF"/>
          <w:lang w:val="en-GB"/>
        </w:rPr>
        <w:t>thous</w:t>
      </w:r>
      <w:proofErr w:type="spellEnd"/>
      <w:r>
        <w:rPr>
          <w:b w:val="0"/>
          <w:sz w:val="19"/>
          <w:szCs w:val="19"/>
          <w:shd w:val="clear" w:color="auto" w:fill="FFFFFF"/>
          <w:lang w:val="en-GB"/>
        </w:rPr>
        <w:t>. dwellings under construction</w:t>
      </w:r>
      <w:r w:rsidRPr="00425FE5">
        <w:rPr>
          <w:b w:val="0"/>
          <w:sz w:val="19"/>
          <w:szCs w:val="19"/>
          <w:shd w:val="clear" w:color="auto" w:fill="FFFFFF"/>
          <w:lang w:val="en-GB"/>
        </w:rPr>
        <w:t xml:space="preserve">, i.e. by </w:t>
      </w:r>
      <w:r w:rsidR="00B4601E">
        <w:rPr>
          <w:b w:val="0"/>
          <w:sz w:val="19"/>
          <w:szCs w:val="19"/>
          <w:shd w:val="clear" w:color="auto" w:fill="FFFFFF"/>
          <w:lang w:val="en-GB"/>
        </w:rPr>
        <w:t>4.1</w:t>
      </w:r>
      <w:r>
        <w:rPr>
          <w:b w:val="0"/>
          <w:sz w:val="19"/>
          <w:szCs w:val="19"/>
          <w:shd w:val="clear" w:color="auto" w:fill="FFFFFF"/>
          <w:lang w:val="en-GB"/>
        </w:rPr>
        <w:t>% more</w:t>
      </w:r>
      <w:r w:rsidRPr="00612A93">
        <w:rPr>
          <w:lang w:val="en-GB"/>
        </w:rPr>
        <w:t xml:space="preserve"> </w:t>
      </w:r>
      <w:r w:rsidRPr="00D76E73">
        <w:rPr>
          <w:b w:val="0"/>
          <w:sz w:val="19"/>
          <w:szCs w:val="19"/>
          <w:shd w:val="clear" w:color="auto" w:fill="FFFFFF"/>
          <w:lang w:val="en-GB"/>
        </w:rPr>
        <w:t xml:space="preserve">than </w:t>
      </w:r>
      <w:r w:rsidR="00B4601E">
        <w:rPr>
          <w:b w:val="0"/>
          <w:sz w:val="19"/>
          <w:szCs w:val="19"/>
          <w:shd w:val="clear" w:color="auto" w:fill="FFFFFF"/>
          <w:lang w:val="en-GB"/>
        </w:rPr>
        <w:t>January</w:t>
      </w:r>
      <w:r w:rsidRPr="00D76E73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4601E">
        <w:rPr>
          <w:b w:val="0"/>
          <w:sz w:val="19"/>
          <w:szCs w:val="19"/>
          <w:shd w:val="clear" w:color="auto" w:fill="FFFFFF"/>
          <w:lang w:val="en-GB"/>
        </w:rPr>
        <w:t>2019</w:t>
      </w:r>
      <w:r w:rsidR="00AA22EE">
        <w:rPr>
          <w:b w:val="0"/>
          <w:sz w:val="19"/>
          <w:szCs w:val="19"/>
          <w:shd w:val="clear" w:color="auto" w:fill="FFFFFF"/>
          <w:lang w:val="en-GB"/>
        </w:rPr>
        <w:t>.</w:t>
      </w:r>
    </w:p>
    <w:p w:rsidR="005D23AA" w:rsidRDefault="005D23AA" w:rsidP="007207E6">
      <w:pPr>
        <w:pStyle w:val="tytuwykresu"/>
        <w:rPr>
          <w:lang w:val="en-GB"/>
        </w:rPr>
      </w:pPr>
    </w:p>
    <w:p w:rsidR="007207E6" w:rsidRDefault="00C175B6" w:rsidP="007207E6">
      <w:pPr>
        <w:pStyle w:val="tytuwykresu"/>
        <w:rPr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09792" behindDoc="0" locked="0" layoutInCell="1" allowOverlap="1">
            <wp:simplePos x="0" y="0"/>
            <wp:positionH relativeFrom="margin">
              <wp:posOffset>-6350</wp:posOffset>
            </wp:positionH>
            <wp:positionV relativeFrom="paragraph">
              <wp:posOffset>234950</wp:posOffset>
            </wp:positionV>
            <wp:extent cx="5122545" cy="2819400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V relativeFrom="margin">
              <wp14:pctHeight>0</wp14:pctHeight>
            </wp14:sizeRelV>
          </wp:anchor>
        </w:drawing>
      </w:r>
      <w:r w:rsidR="00AD1492">
        <w:rPr>
          <w:lang w:val="en-US"/>
        </w:rPr>
        <w:t>C</w:t>
      </w:r>
      <w:r w:rsidR="00AD1492" w:rsidRPr="005F5714">
        <w:rPr>
          <w:lang w:val="en-US"/>
        </w:rPr>
        <w:t xml:space="preserve">hart 1. Construction activity in the scope of </w:t>
      </w:r>
      <w:r w:rsidR="00256AD9">
        <w:rPr>
          <w:lang w:val="en-US"/>
        </w:rPr>
        <w:t>residential construction</w:t>
      </w:r>
      <w:r w:rsidR="005D23AA">
        <w:rPr>
          <w:lang w:val="en-US"/>
        </w:rPr>
        <w:t xml:space="preserve"> in Poland</w:t>
      </w:r>
    </w:p>
    <w:p w:rsidR="00632DF8" w:rsidRPr="00612A93" w:rsidRDefault="0051287F" w:rsidP="007207E6">
      <w:pPr>
        <w:pStyle w:val="tytuwykresu"/>
        <w:rPr>
          <w:sz w:val="19"/>
          <w:szCs w:val="19"/>
          <w:shd w:val="clear" w:color="auto" w:fill="FFFFFF"/>
          <w:lang w:val="en-GB"/>
        </w:rPr>
      </w:pPr>
      <w:r w:rsidRPr="001D7244">
        <w:rPr>
          <w:noProof/>
          <w:lang w:val="en-GB" w:eastAsia="pl-PL"/>
        </w:rPr>
        <w:t xml:space="preserve"> </w:t>
      </w:r>
    </w:p>
    <w:p w:rsidR="007207E6" w:rsidRPr="00612A93" w:rsidRDefault="00AA22EE" w:rsidP="00673BE0">
      <w:pPr>
        <w:pStyle w:val="Nagwek1"/>
        <w:rPr>
          <w:color w:val="auto"/>
          <w:sz w:val="18"/>
          <w:szCs w:val="18"/>
          <w:lang w:val="en-GB"/>
        </w:rPr>
      </w:pPr>
      <w:r w:rsidRPr="00C733A3">
        <w:rPr>
          <w:b/>
          <w:noProof/>
          <w:spacing w:val="-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5663AF7C" wp14:editId="49500C00">
                <wp:simplePos x="0" y="0"/>
                <wp:positionH relativeFrom="page">
                  <wp:posOffset>5746115</wp:posOffset>
                </wp:positionH>
                <wp:positionV relativeFrom="paragraph">
                  <wp:posOffset>82550</wp:posOffset>
                </wp:positionV>
                <wp:extent cx="1760855" cy="2145030"/>
                <wp:effectExtent l="0" t="0" r="0" b="0"/>
                <wp:wrapSquare wrapText="bothSides"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855" cy="2145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9FF" w:rsidRPr="00AC3185" w:rsidRDefault="00B519FF" w:rsidP="00AC3185">
                            <w:pPr>
                              <w:ind w:left="-142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0401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January 2020</w:t>
                            </w:r>
                            <w:r w:rsidR="00AA22E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compared to </w:t>
                            </w:r>
                            <w:r w:rsidR="000401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December</w:t>
                            </w:r>
                            <w:r w:rsidR="00766AF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2019</w:t>
                            </w:r>
                            <w:r w:rsidR="00AA22E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8F1C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umber of dwellings</w:t>
                            </w:r>
                            <w:r w:rsidR="008F1C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completed</w:t>
                            </w:r>
                            <w:r w:rsidR="00482C65" w:rsidRPr="00AA22E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A22EE" w:rsidRPr="00AA22E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and</w:t>
                            </w:r>
                            <w:r w:rsidR="00AA22EE">
                              <w:rPr>
                                <w:lang w:val="en-GB"/>
                              </w:rPr>
                              <w:t xml:space="preserve"> </w:t>
                            </w:r>
                            <w:r w:rsidR="00AA22E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</w:t>
                            </w:r>
                            <w:r w:rsidR="00AA22EE"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for which permits have been granted or which have been registered with a construction project</w:t>
                            </w:r>
                            <w:r w:rsidR="00AA22E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0401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</w:t>
                            </w:r>
                            <w:r w:rsidR="00482C65" w:rsidRPr="00482C6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creased</w:t>
                            </w:r>
                            <w:r w:rsidR="000401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respectively by 24.1</w:t>
                            </w:r>
                            <w:r w:rsidR="00482C6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0401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and 8,6</w:t>
                            </w:r>
                            <w:r w:rsidR="00AA22E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3D0A9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</w:t>
                            </w:r>
                            <w:r w:rsidR="00841E1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whereas </w:t>
                            </w:r>
                            <w:r w:rsidR="00AA22E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number of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dwellings 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 w:rsidR="00BF61F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which construction has begun</w:t>
                            </w:r>
                            <w:r w:rsidR="000401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</w:t>
                            </w:r>
                            <w:r w:rsidR="00841E1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creased</w:t>
                            </w:r>
                            <w:r w:rsidR="00AA22E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by </w:t>
                            </w:r>
                            <w:r w:rsidR="000401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0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0401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 w:rsidR="007B0D5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AA22E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3AF7C" id="_x0000_s1032" type="#_x0000_t202" style="position:absolute;margin-left:452.45pt;margin-top:6.5pt;width:138.65pt;height:168.9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B+LEgIAAP8DAAAOAAAAZHJzL2Uyb0RvYy54bWysU9Fu2yAUfZ+0f0C8L3a8OE2tOFXXrtOk&#10;bqvU7QMwxjEqcBmQ2NnX94KTLNrepvkBgS/33HvOPaxvRq3IXjgvwdR0PsspEYZDK822pj++P7xb&#10;UeIDMy1TYERND8LTm83bN+vBVqKAHlQrHEEQ46vB1rQPwVZZ5nkvNPMzsMJgsAOnWcCj22atYwOi&#10;a5UVeb7MBnCtdcCF9/j3fgrSTcLvOsHDt67zIhBVU+wtpNWltYlrtlmzauuY7SU/tsH+oQvNpMGi&#10;Z6h7FhjZOfkXlJbcgYcuzDjoDLpOcpE4IJt5/geb555ZkbigON6eZfL/D5Z/3T85ItuaXlNimMYR&#10;PYESJIgXH2AQpIgSDdZXePPZ4t0wfoARR53oevsI/MUTA3c9M1tx6xwMvWAttjiPmdlF6oTjI0gz&#10;fIEWa7FdgAQ0dk5H/VARgug4qsN5PGIMhMeSV8t8VZaUcIwV80WZv08DzFh1SrfOh08CNImbmjqc&#10;f4Jn+0cfYjusOl2J1Qw8SKWSB5QhA4pQFmVKuIhoGdCiSuqarvL4TaaJLD+aNiUHJtW0xwLKHGlH&#10;phPnMDZjEnl5UrOB9oA6OJgciS8INz24X5QM6Maa+p875gQl6rNBLa/ni0W0bzosyqsCD+4y0lxG&#10;mOEIVdNAybS9C8nyE+Vb1LyTSY04nKmTY8vosiTS8UVEG1+e063f73bzCgAA//8DAFBLAwQUAAYA&#10;CAAAACEAqNNfed4AAAALAQAADwAAAGRycy9kb3ducmV2LnhtbEyPy07DMBBF90j9B2uQ2FG76UNJ&#10;iFNVILYgSkFi58bTJCIeR7HbhL9nuoLl6B7dObfYTq4TFxxC60nDYq5AIFXetlRrOLw/36cgQjRk&#10;TecJNfxggG05uylMbv1Ib3jZx1pwCYXcaGhi7HMpQ9WgM2HueyTOTn5wJvI51NIOZuRy18lEqY10&#10;piX+0JgeHxusvvdnp+Hj5fT1uVKv9ZNb96OflCSXSa3vbqfdA4iIU/yD4arP6lCy09GfyQbRacjU&#10;KmOUgyVvugKLNElAHDUs1yoFWRby/4byFwAA//8DAFBLAQItABQABgAIAAAAIQC2gziS/gAAAOEB&#10;AAATAAAAAAAAAAAAAAAAAAAAAABbQ29udGVudF9UeXBlc10ueG1sUEsBAi0AFAAGAAgAAAAhADj9&#10;If/WAAAAlAEAAAsAAAAAAAAAAAAAAAAALwEAAF9yZWxzLy5yZWxzUEsBAi0AFAAGAAgAAAAhAAZk&#10;H4sSAgAA/wMAAA4AAAAAAAAAAAAAAAAALgIAAGRycy9lMm9Eb2MueG1sUEsBAi0AFAAGAAgAAAAh&#10;AKjTX3neAAAACwEAAA8AAAAAAAAAAAAAAAAAbAQAAGRycy9kb3ducmV2LnhtbFBLBQYAAAAABAAE&#10;APMAAAB3BQAAAAA=&#10;" filled="f" stroked="f">
                <v:textbox>
                  <w:txbxContent>
                    <w:p w:rsidR="00B519FF" w:rsidRPr="00AC3185" w:rsidRDefault="00B519FF" w:rsidP="00AC3185">
                      <w:pPr>
                        <w:ind w:left="-142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0401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January 2020</w:t>
                      </w:r>
                      <w:r w:rsidR="00AA22E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compared to </w:t>
                      </w:r>
                      <w:r w:rsidR="000401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December</w:t>
                      </w:r>
                      <w:r w:rsidR="00766AF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2019</w:t>
                      </w:r>
                      <w:r w:rsidR="00AA22E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8F1C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umber of dwellings</w:t>
                      </w:r>
                      <w:r w:rsidR="008F1C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completed</w:t>
                      </w:r>
                      <w:r w:rsidR="00482C65" w:rsidRPr="00AA22E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A22EE" w:rsidRPr="00AA22E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and</w:t>
                      </w:r>
                      <w:r w:rsidR="00AA22EE">
                        <w:rPr>
                          <w:lang w:val="en-GB"/>
                        </w:rPr>
                        <w:t xml:space="preserve"> </w:t>
                      </w:r>
                      <w:r w:rsidR="00AA22E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</w:t>
                      </w:r>
                      <w:r w:rsidR="00AA22EE"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for which permits have been granted or which have been registered with a construction project</w:t>
                      </w:r>
                      <w:r w:rsidR="00AA22E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0401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</w:t>
                      </w:r>
                      <w:r w:rsidR="00482C65" w:rsidRPr="00482C6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creased</w:t>
                      </w:r>
                      <w:r w:rsidR="000401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respectively by 24.1</w:t>
                      </w:r>
                      <w:r w:rsidR="00482C6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0401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and 8,6</w:t>
                      </w:r>
                      <w:r w:rsidR="00AA22E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3D0A9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</w:t>
                      </w:r>
                      <w:r w:rsidR="00841E1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whereas </w:t>
                      </w:r>
                      <w:r w:rsidR="00AA22E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number of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dwellings 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 w:rsidR="00BF61F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which construction has begun</w:t>
                      </w:r>
                      <w:r w:rsidR="000401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</w:t>
                      </w:r>
                      <w:r w:rsidR="00841E1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creased</w:t>
                      </w:r>
                      <w:r w:rsidR="00AA22E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by </w:t>
                      </w:r>
                      <w:r w:rsidR="000401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0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0401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 w:rsidR="007B0D5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AA22E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C60835" w:rsidRPr="00612A93" w:rsidRDefault="00C60835" w:rsidP="00C60835">
      <w:pPr>
        <w:rPr>
          <w:lang w:val="en-GB" w:eastAsia="pl-PL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FA54FD" w:rsidRDefault="00FA54FD" w:rsidP="00CB6084">
      <w:pPr>
        <w:rPr>
          <w:szCs w:val="19"/>
          <w:shd w:val="clear" w:color="auto" w:fill="FFFFFF"/>
          <w:lang w:val="en-GB"/>
        </w:rPr>
      </w:pPr>
    </w:p>
    <w:p w:rsidR="00CB6084" w:rsidRPr="00CB6084" w:rsidRDefault="00980EA5" w:rsidP="00CB6084">
      <w:pPr>
        <w:rPr>
          <w:szCs w:val="19"/>
          <w:shd w:val="clear" w:color="auto" w:fill="FFFFFF"/>
          <w:lang w:val="en-GB"/>
        </w:rPr>
      </w:pPr>
      <w:r w:rsidRPr="00CB6084">
        <w:rPr>
          <w:szCs w:val="19"/>
          <w:shd w:val="clear" w:color="auto" w:fill="FFFFFF"/>
          <w:lang w:val="en-GB"/>
        </w:rPr>
        <w:t xml:space="preserve">The biggest number </w:t>
      </w:r>
      <w:r w:rsidR="00CB6084" w:rsidRPr="00CB6084">
        <w:rPr>
          <w:szCs w:val="19"/>
          <w:shd w:val="clear" w:color="auto" w:fill="FFFFFF"/>
          <w:lang w:val="en-GB"/>
        </w:rPr>
        <w:t xml:space="preserve">of </w:t>
      </w:r>
      <w:r w:rsidR="00CB6084">
        <w:rPr>
          <w:szCs w:val="19"/>
          <w:shd w:val="clear" w:color="auto" w:fill="FFFFFF"/>
          <w:lang w:val="en-GB"/>
        </w:rPr>
        <w:t>d</w:t>
      </w:r>
      <w:r w:rsidR="00CB6084" w:rsidRPr="00CB6084">
        <w:rPr>
          <w:szCs w:val="19"/>
          <w:shd w:val="clear" w:color="auto" w:fill="FFFFFF"/>
          <w:lang w:val="en-GB"/>
        </w:rPr>
        <w:t xml:space="preserve">wellings for which permits have been granted or which have been registered with </w:t>
      </w:r>
      <w:r w:rsidR="00CB6084">
        <w:rPr>
          <w:szCs w:val="19"/>
          <w:shd w:val="clear" w:color="auto" w:fill="FFFFFF"/>
          <w:lang w:val="en-GB"/>
        </w:rPr>
        <w:t xml:space="preserve">a construction project and </w:t>
      </w:r>
      <w:r w:rsidR="00CB6084" w:rsidRPr="00CB6084">
        <w:rPr>
          <w:szCs w:val="19"/>
          <w:shd w:val="clear" w:color="auto" w:fill="FFFFFF"/>
          <w:lang w:val="en-GB"/>
        </w:rPr>
        <w:t>in which construction has begun</w:t>
      </w:r>
      <w:r w:rsidR="00CB6084">
        <w:rPr>
          <w:szCs w:val="19"/>
          <w:shd w:val="clear" w:color="auto" w:fill="FFFFFF"/>
          <w:lang w:val="en-GB"/>
        </w:rPr>
        <w:t xml:space="preserve"> in </w:t>
      </w:r>
      <w:r w:rsidR="00B4601E">
        <w:rPr>
          <w:szCs w:val="19"/>
          <w:shd w:val="clear" w:color="auto" w:fill="FFFFFF"/>
          <w:lang w:val="en-GB"/>
        </w:rPr>
        <w:t>January</w:t>
      </w:r>
      <w:r w:rsidR="00A84818">
        <w:rPr>
          <w:szCs w:val="19"/>
          <w:shd w:val="clear" w:color="auto" w:fill="FFFFFF"/>
          <w:lang w:val="en-GB"/>
        </w:rPr>
        <w:t xml:space="preserve"> </w:t>
      </w:r>
      <w:r w:rsidR="00B4601E">
        <w:rPr>
          <w:szCs w:val="19"/>
          <w:shd w:val="clear" w:color="auto" w:fill="FFFFFF"/>
          <w:lang w:val="en-GB"/>
        </w:rPr>
        <w:t>2020</w:t>
      </w:r>
      <w:r w:rsidR="00CB6084">
        <w:rPr>
          <w:szCs w:val="19"/>
          <w:shd w:val="clear" w:color="auto" w:fill="FFFFFF"/>
          <w:lang w:val="en-GB"/>
        </w:rPr>
        <w:t xml:space="preserve"> was recorded </w:t>
      </w:r>
      <w:r w:rsidR="003A358E">
        <w:rPr>
          <w:szCs w:val="19"/>
          <w:shd w:val="clear" w:color="auto" w:fill="FFFFFF"/>
          <w:lang w:val="en-GB"/>
        </w:rPr>
        <w:t xml:space="preserve">in </w:t>
      </w:r>
      <w:proofErr w:type="spellStart"/>
      <w:r w:rsidR="003A358E">
        <w:rPr>
          <w:szCs w:val="19"/>
          <w:shd w:val="clear" w:color="auto" w:fill="FFFFFF"/>
          <w:lang w:val="en-GB"/>
        </w:rPr>
        <w:t>M</w:t>
      </w:r>
      <w:r w:rsidR="00CB6084">
        <w:rPr>
          <w:szCs w:val="19"/>
          <w:shd w:val="clear" w:color="auto" w:fill="FFFFFF"/>
          <w:lang w:val="en-GB"/>
        </w:rPr>
        <w:t>azowieckie</w:t>
      </w:r>
      <w:proofErr w:type="spellEnd"/>
      <w:r w:rsidR="006D5A05">
        <w:rPr>
          <w:szCs w:val="19"/>
          <w:shd w:val="clear" w:color="auto" w:fill="FFFFFF"/>
          <w:lang w:val="en-GB"/>
        </w:rPr>
        <w:t xml:space="preserve"> voivodship (</w:t>
      </w:r>
      <w:r w:rsidR="00F81CDA">
        <w:rPr>
          <w:szCs w:val="19"/>
          <w:shd w:val="clear" w:color="auto" w:fill="FFFFFF"/>
          <w:lang w:val="en-GB"/>
        </w:rPr>
        <w:t>respec</w:t>
      </w:r>
      <w:r w:rsidR="007F4BEF">
        <w:rPr>
          <w:szCs w:val="19"/>
          <w:shd w:val="clear" w:color="auto" w:fill="FFFFFF"/>
          <w:lang w:val="en-GB"/>
        </w:rPr>
        <w:t>t</w:t>
      </w:r>
      <w:r w:rsidR="00F81CDA">
        <w:rPr>
          <w:szCs w:val="19"/>
          <w:shd w:val="clear" w:color="auto" w:fill="FFFFFF"/>
          <w:lang w:val="en-GB"/>
        </w:rPr>
        <w:t>iv</w:t>
      </w:r>
      <w:r w:rsidR="007F4BEF">
        <w:rPr>
          <w:szCs w:val="19"/>
          <w:shd w:val="clear" w:color="auto" w:fill="FFFFFF"/>
          <w:lang w:val="en-GB"/>
        </w:rPr>
        <w:t xml:space="preserve">ely </w:t>
      </w:r>
      <w:r w:rsidR="000401D6">
        <w:rPr>
          <w:szCs w:val="19"/>
          <w:shd w:val="clear" w:color="auto" w:fill="FFFFFF"/>
          <w:lang w:val="en-GB"/>
        </w:rPr>
        <w:t>4</w:t>
      </w:r>
      <w:r w:rsidR="007F4BEF">
        <w:rPr>
          <w:szCs w:val="19"/>
          <w:shd w:val="clear" w:color="auto" w:fill="FFFFFF"/>
          <w:lang w:val="en-GB"/>
        </w:rPr>
        <w:t>.</w:t>
      </w:r>
      <w:r w:rsidR="000401D6">
        <w:rPr>
          <w:szCs w:val="19"/>
          <w:shd w:val="clear" w:color="auto" w:fill="FFFFFF"/>
          <w:lang w:val="en-GB"/>
        </w:rPr>
        <w:t>0</w:t>
      </w:r>
      <w:r w:rsidR="00E873C8">
        <w:rPr>
          <w:szCs w:val="19"/>
          <w:shd w:val="clear" w:color="auto" w:fill="FFFFFF"/>
          <w:lang w:val="en-GB"/>
        </w:rPr>
        <w:t xml:space="preserve"> </w:t>
      </w:r>
      <w:proofErr w:type="spellStart"/>
      <w:r w:rsidR="00E873C8">
        <w:rPr>
          <w:szCs w:val="19"/>
          <w:shd w:val="clear" w:color="auto" w:fill="FFFFFF"/>
          <w:lang w:val="en-GB"/>
        </w:rPr>
        <w:t>thous</w:t>
      </w:r>
      <w:proofErr w:type="spellEnd"/>
      <w:r w:rsidR="00E873C8">
        <w:rPr>
          <w:szCs w:val="19"/>
          <w:shd w:val="clear" w:color="auto" w:fill="FFFFFF"/>
          <w:lang w:val="en-GB"/>
        </w:rPr>
        <w:t>.</w:t>
      </w:r>
      <w:r w:rsidR="00A84818">
        <w:rPr>
          <w:szCs w:val="19"/>
          <w:shd w:val="clear" w:color="auto" w:fill="FFFFFF"/>
          <w:lang w:val="en-GB"/>
        </w:rPr>
        <w:t xml:space="preserve"> and </w:t>
      </w:r>
      <w:r w:rsidR="000401D6">
        <w:rPr>
          <w:szCs w:val="19"/>
          <w:shd w:val="clear" w:color="auto" w:fill="FFFFFF"/>
          <w:lang w:val="en-GB"/>
        </w:rPr>
        <w:t>3</w:t>
      </w:r>
      <w:r w:rsidR="007F4BEF">
        <w:rPr>
          <w:szCs w:val="19"/>
          <w:shd w:val="clear" w:color="auto" w:fill="FFFFFF"/>
          <w:lang w:val="en-GB"/>
        </w:rPr>
        <w:t>.</w:t>
      </w:r>
      <w:r w:rsidR="000401D6">
        <w:rPr>
          <w:szCs w:val="19"/>
          <w:shd w:val="clear" w:color="auto" w:fill="FFFFFF"/>
          <w:lang w:val="en-GB"/>
        </w:rPr>
        <w:t>3</w:t>
      </w:r>
      <w:r w:rsidR="00A84818" w:rsidRPr="00A84818">
        <w:rPr>
          <w:szCs w:val="19"/>
          <w:shd w:val="clear" w:color="auto" w:fill="FFFFFF"/>
          <w:lang w:val="en-GB"/>
        </w:rPr>
        <w:t xml:space="preserve"> </w:t>
      </w:r>
      <w:proofErr w:type="spellStart"/>
      <w:r w:rsidR="00A84818" w:rsidRPr="00A84818">
        <w:rPr>
          <w:szCs w:val="19"/>
          <w:shd w:val="clear" w:color="auto" w:fill="FFFFFF"/>
          <w:lang w:val="en-GB"/>
        </w:rPr>
        <w:t>thous</w:t>
      </w:r>
      <w:proofErr w:type="spellEnd"/>
      <w:r w:rsidR="00A84818" w:rsidRPr="00A84818">
        <w:rPr>
          <w:szCs w:val="19"/>
          <w:shd w:val="clear" w:color="auto" w:fill="FFFFFF"/>
          <w:lang w:val="en-GB"/>
        </w:rPr>
        <w:t>.</w:t>
      </w:r>
      <w:r w:rsidR="00E873C8">
        <w:rPr>
          <w:szCs w:val="19"/>
          <w:shd w:val="clear" w:color="auto" w:fill="FFFFFF"/>
          <w:lang w:val="en-GB"/>
        </w:rPr>
        <w:t>)</w:t>
      </w:r>
      <w:r w:rsidR="000401D6">
        <w:rPr>
          <w:szCs w:val="19"/>
          <w:shd w:val="clear" w:color="auto" w:fill="FFFFFF"/>
          <w:lang w:val="en-GB"/>
        </w:rPr>
        <w:t xml:space="preserve"> and </w:t>
      </w:r>
      <w:proofErr w:type="spellStart"/>
      <w:r w:rsidR="00244842">
        <w:rPr>
          <w:szCs w:val="19"/>
          <w:shd w:val="clear" w:color="auto" w:fill="FFFFFF"/>
          <w:lang w:val="en-GB"/>
        </w:rPr>
        <w:t>Wielkopolskie</w:t>
      </w:r>
      <w:proofErr w:type="spellEnd"/>
      <w:r w:rsidR="00244842">
        <w:rPr>
          <w:szCs w:val="19"/>
          <w:shd w:val="clear" w:color="auto" w:fill="FFFFFF"/>
          <w:lang w:val="en-GB"/>
        </w:rPr>
        <w:t xml:space="preserve"> </w:t>
      </w:r>
      <w:r w:rsidR="00244842" w:rsidRPr="00244842">
        <w:rPr>
          <w:szCs w:val="19"/>
          <w:shd w:val="clear" w:color="auto" w:fill="FFFFFF"/>
          <w:lang w:val="en-GB"/>
        </w:rPr>
        <w:t>voivodship</w:t>
      </w:r>
      <w:r w:rsidR="00244842">
        <w:rPr>
          <w:szCs w:val="19"/>
          <w:shd w:val="clear" w:color="auto" w:fill="FFFFFF"/>
          <w:lang w:val="en-GB"/>
        </w:rPr>
        <w:t xml:space="preserve"> </w:t>
      </w:r>
      <w:r w:rsidR="00244842" w:rsidRPr="00244842">
        <w:rPr>
          <w:szCs w:val="19"/>
          <w:shd w:val="clear" w:color="auto" w:fill="FFFFFF"/>
          <w:lang w:val="en-GB"/>
        </w:rPr>
        <w:t>(</w:t>
      </w:r>
      <w:r w:rsidR="000401D6">
        <w:rPr>
          <w:szCs w:val="19"/>
          <w:shd w:val="clear" w:color="auto" w:fill="FFFFFF"/>
          <w:lang w:val="en-GB"/>
        </w:rPr>
        <w:t xml:space="preserve">2.0 </w:t>
      </w:r>
      <w:proofErr w:type="spellStart"/>
      <w:r w:rsidR="000401D6">
        <w:rPr>
          <w:szCs w:val="19"/>
          <w:shd w:val="clear" w:color="auto" w:fill="FFFFFF"/>
          <w:lang w:val="en-GB"/>
        </w:rPr>
        <w:t>thous</w:t>
      </w:r>
      <w:proofErr w:type="spellEnd"/>
      <w:r w:rsidR="000401D6">
        <w:rPr>
          <w:szCs w:val="19"/>
          <w:shd w:val="clear" w:color="auto" w:fill="FFFFFF"/>
          <w:lang w:val="en-GB"/>
        </w:rPr>
        <w:t>. and 2.2</w:t>
      </w:r>
      <w:r w:rsidR="00244842">
        <w:rPr>
          <w:szCs w:val="19"/>
          <w:shd w:val="clear" w:color="auto" w:fill="FFFFFF"/>
          <w:lang w:val="en-GB"/>
        </w:rPr>
        <w:t xml:space="preserve"> </w:t>
      </w:r>
      <w:proofErr w:type="spellStart"/>
      <w:r w:rsidR="00244842">
        <w:rPr>
          <w:szCs w:val="19"/>
          <w:shd w:val="clear" w:color="auto" w:fill="FFFFFF"/>
          <w:lang w:val="en-GB"/>
        </w:rPr>
        <w:t>thous</w:t>
      </w:r>
      <w:proofErr w:type="spellEnd"/>
      <w:r w:rsidR="000401D6">
        <w:rPr>
          <w:szCs w:val="19"/>
          <w:shd w:val="clear" w:color="auto" w:fill="FFFFFF"/>
          <w:lang w:val="en-GB"/>
        </w:rPr>
        <w:t>.)</w:t>
      </w:r>
      <w:r w:rsidR="00CB6084">
        <w:rPr>
          <w:szCs w:val="19"/>
          <w:shd w:val="clear" w:color="auto" w:fill="FFFFFF"/>
          <w:lang w:val="en-GB"/>
        </w:rPr>
        <w:t xml:space="preserve">. </w:t>
      </w:r>
      <w:r w:rsidR="00CB6084" w:rsidRPr="00CB6084">
        <w:rPr>
          <w:szCs w:val="19"/>
          <w:shd w:val="clear" w:color="auto" w:fill="FFFFFF"/>
          <w:lang w:val="en-GB"/>
        </w:rPr>
        <w:t xml:space="preserve">Voivodships with the largest number of dwellings completed </w:t>
      </w:r>
      <w:r w:rsidR="002F2E8D">
        <w:rPr>
          <w:szCs w:val="19"/>
          <w:shd w:val="clear" w:color="auto" w:fill="FFFFFF"/>
          <w:lang w:val="en-GB"/>
        </w:rPr>
        <w:t>were</w:t>
      </w:r>
      <w:r w:rsidR="000401D6">
        <w:rPr>
          <w:szCs w:val="19"/>
          <w:shd w:val="clear" w:color="auto" w:fill="FFFFFF"/>
          <w:lang w:val="en-GB"/>
        </w:rPr>
        <w:t xml:space="preserve"> </w:t>
      </w:r>
      <w:proofErr w:type="spellStart"/>
      <w:r w:rsidR="000401D6">
        <w:rPr>
          <w:szCs w:val="19"/>
          <w:shd w:val="clear" w:color="auto" w:fill="FFFFFF"/>
          <w:lang w:val="en-GB"/>
        </w:rPr>
        <w:t>Małopolskie</w:t>
      </w:r>
      <w:proofErr w:type="spellEnd"/>
      <w:r w:rsidR="000401D6">
        <w:rPr>
          <w:szCs w:val="19"/>
          <w:shd w:val="clear" w:color="auto" w:fill="FFFFFF"/>
          <w:lang w:val="en-GB"/>
        </w:rPr>
        <w:t xml:space="preserve"> (2</w:t>
      </w:r>
      <w:r w:rsidR="007F4BEF">
        <w:rPr>
          <w:szCs w:val="19"/>
          <w:shd w:val="clear" w:color="auto" w:fill="FFFFFF"/>
          <w:lang w:val="en-GB"/>
        </w:rPr>
        <w:t>.</w:t>
      </w:r>
      <w:r w:rsidR="000401D6">
        <w:rPr>
          <w:szCs w:val="19"/>
          <w:shd w:val="clear" w:color="auto" w:fill="FFFFFF"/>
          <w:lang w:val="en-GB"/>
        </w:rPr>
        <w:t>8</w:t>
      </w:r>
      <w:r w:rsidR="009664CD">
        <w:rPr>
          <w:szCs w:val="19"/>
          <w:shd w:val="clear" w:color="auto" w:fill="FFFFFF"/>
          <w:lang w:val="en-GB"/>
        </w:rPr>
        <w:t xml:space="preserve"> </w:t>
      </w:r>
      <w:proofErr w:type="spellStart"/>
      <w:r w:rsidR="009664CD">
        <w:rPr>
          <w:szCs w:val="19"/>
          <w:shd w:val="clear" w:color="auto" w:fill="FFFFFF"/>
          <w:lang w:val="en-GB"/>
        </w:rPr>
        <w:t>thous</w:t>
      </w:r>
      <w:proofErr w:type="spellEnd"/>
      <w:r w:rsidR="009664CD">
        <w:rPr>
          <w:szCs w:val="19"/>
          <w:shd w:val="clear" w:color="auto" w:fill="FFFFFF"/>
          <w:lang w:val="en-GB"/>
        </w:rPr>
        <w:t xml:space="preserve">. </w:t>
      </w:r>
      <w:r w:rsidR="00766AF6">
        <w:rPr>
          <w:szCs w:val="19"/>
          <w:shd w:val="clear" w:color="auto" w:fill="FFFFFF"/>
          <w:lang w:val="en-GB"/>
        </w:rPr>
        <w:t>d</w:t>
      </w:r>
      <w:r w:rsidR="009664CD">
        <w:rPr>
          <w:szCs w:val="19"/>
          <w:shd w:val="clear" w:color="auto" w:fill="FFFFFF"/>
          <w:lang w:val="en-GB"/>
        </w:rPr>
        <w:t>wellings</w:t>
      </w:r>
      <w:r w:rsidR="000401D6">
        <w:rPr>
          <w:szCs w:val="19"/>
          <w:shd w:val="clear" w:color="auto" w:fill="FFFFFF"/>
          <w:lang w:val="en-GB"/>
        </w:rPr>
        <w:t xml:space="preserve">) </w:t>
      </w:r>
      <w:r w:rsidR="009664CD">
        <w:rPr>
          <w:szCs w:val="19"/>
          <w:shd w:val="clear" w:color="auto" w:fill="FFFFFF"/>
          <w:lang w:val="en-GB"/>
        </w:rPr>
        <w:t xml:space="preserve">and </w:t>
      </w:r>
      <w:proofErr w:type="spellStart"/>
      <w:r w:rsidR="000401D6">
        <w:rPr>
          <w:szCs w:val="19"/>
          <w:shd w:val="clear" w:color="auto" w:fill="FFFFFF"/>
          <w:lang w:val="en-GB"/>
        </w:rPr>
        <w:t>Mazowieckie</w:t>
      </w:r>
      <w:proofErr w:type="spellEnd"/>
      <w:r w:rsidR="009664CD">
        <w:rPr>
          <w:szCs w:val="19"/>
          <w:shd w:val="clear" w:color="auto" w:fill="FFFFFF"/>
          <w:lang w:val="en-GB"/>
        </w:rPr>
        <w:t xml:space="preserve"> </w:t>
      </w:r>
      <w:r w:rsidR="007F4BEF">
        <w:rPr>
          <w:szCs w:val="19"/>
          <w:shd w:val="clear" w:color="auto" w:fill="FFFFFF"/>
          <w:lang w:val="en-GB"/>
        </w:rPr>
        <w:t>(</w:t>
      </w:r>
      <w:r w:rsidR="00766AF6">
        <w:rPr>
          <w:szCs w:val="19"/>
          <w:shd w:val="clear" w:color="auto" w:fill="FFFFFF"/>
          <w:lang w:val="en-GB"/>
        </w:rPr>
        <w:t>2</w:t>
      </w:r>
      <w:r w:rsidR="007F4BEF">
        <w:rPr>
          <w:szCs w:val="19"/>
          <w:shd w:val="clear" w:color="auto" w:fill="FFFFFF"/>
          <w:lang w:val="en-GB"/>
        </w:rPr>
        <w:t>.</w:t>
      </w:r>
      <w:r w:rsidR="00766AF6">
        <w:rPr>
          <w:szCs w:val="19"/>
          <w:shd w:val="clear" w:color="auto" w:fill="FFFFFF"/>
          <w:lang w:val="en-GB"/>
        </w:rPr>
        <w:t>7</w:t>
      </w:r>
      <w:r w:rsidR="009664CD">
        <w:rPr>
          <w:szCs w:val="19"/>
          <w:shd w:val="clear" w:color="auto" w:fill="FFFFFF"/>
          <w:lang w:val="en-GB"/>
        </w:rPr>
        <w:t xml:space="preserve"> </w:t>
      </w:r>
      <w:proofErr w:type="spellStart"/>
      <w:r w:rsidR="009664CD">
        <w:rPr>
          <w:szCs w:val="19"/>
          <w:shd w:val="clear" w:color="auto" w:fill="FFFFFF"/>
          <w:lang w:val="en-GB"/>
        </w:rPr>
        <w:t>thous</w:t>
      </w:r>
      <w:proofErr w:type="spellEnd"/>
      <w:r w:rsidR="009664CD">
        <w:rPr>
          <w:szCs w:val="19"/>
          <w:shd w:val="clear" w:color="auto" w:fill="FFFFFF"/>
          <w:lang w:val="en-GB"/>
        </w:rPr>
        <w:t>.</w:t>
      </w:r>
      <w:r w:rsidR="00CB6084" w:rsidRPr="00CB6084">
        <w:rPr>
          <w:szCs w:val="19"/>
          <w:shd w:val="clear" w:color="auto" w:fill="FFFFFF"/>
          <w:lang w:val="en-GB"/>
        </w:rPr>
        <w:t>).</w:t>
      </w:r>
    </w:p>
    <w:p w:rsidR="00C60835" w:rsidRDefault="00010A4A" w:rsidP="009A61DB">
      <w:pPr>
        <w:pStyle w:val="Nagwek1"/>
        <w:rPr>
          <w:color w:val="auto"/>
          <w:sz w:val="18"/>
          <w:szCs w:val="18"/>
          <w:lang w:val="en-GB"/>
        </w:rPr>
      </w:pPr>
      <w:r>
        <w:rPr>
          <w:noProof/>
        </w:rPr>
        <w:drawing>
          <wp:anchor distT="0" distB="0" distL="114300" distR="114300" simplePos="0" relativeHeight="25180876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383540</wp:posOffset>
            </wp:positionV>
            <wp:extent cx="5122545" cy="3426460"/>
            <wp:effectExtent l="0" t="0" r="0" b="0"/>
            <wp:wrapNone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1C1808">
        <w:rPr>
          <w:color w:val="auto"/>
          <w:sz w:val="18"/>
          <w:szCs w:val="18"/>
          <w:lang w:val="en-GB"/>
        </w:rPr>
        <w:t>Chart 2</w:t>
      </w:r>
      <w:r w:rsidR="001C1808" w:rsidRPr="001C1808">
        <w:rPr>
          <w:color w:val="auto"/>
          <w:sz w:val="18"/>
          <w:szCs w:val="18"/>
          <w:lang w:val="en-GB"/>
        </w:rPr>
        <w:t xml:space="preserve">. Construction activity in the scope of </w:t>
      </w:r>
      <w:r w:rsidR="00256AD9">
        <w:rPr>
          <w:color w:val="auto"/>
          <w:sz w:val="18"/>
          <w:szCs w:val="18"/>
          <w:lang w:val="en-GB"/>
        </w:rPr>
        <w:t>residential construction</w:t>
      </w:r>
      <w:r w:rsidR="001C1808" w:rsidRPr="001C1808">
        <w:rPr>
          <w:color w:val="auto"/>
          <w:sz w:val="18"/>
          <w:szCs w:val="18"/>
          <w:lang w:val="en-GB"/>
        </w:rPr>
        <w:t xml:space="preserve"> </w:t>
      </w:r>
      <w:r w:rsidR="001C1808">
        <w:rPr>
          <w:color w:val="auto"/>
          <w:sz w:val="18"/>
          <w:szCs w:val="18"/>
          <w:lang w:val="en-GB"/>
        </w:rPr>
        <w:t xml:space="preserve">by voivodships </w:t>
      </w:r>
      <w:r w:rsidR="001C1808">
        <w:rPr>
          <w:color w:val="auto"/>
          <w:sz w:val="18"/>
          <w:szCs w:val="18"/>
          <w:lang w:val="en-GB"/>
        </w:rPr>
        <w:br/>
      </w:r>
      <w:r w:rsidR="00384D8B">
        <w:rPr>
          <w:color w:val="auto"/>
          <w:sz w:val="18"/>
          <w:szCs w:val="18"/>
          <w:lang w:val="en-GB"/>
        </w:rPr>
        <w:t xml:space="preserve">               </w:t>
      </w:r>
      <w:r w:rsidR="000401D6">
        <w:rPr>
          <w:color w:val="auto"/>
          <w:sz w:val="18"/>
          <w:szCs w:val="18"/>
          <w:lang w:val="en-GB"/>
        </w:rPr>
        <w:t>(January</w:t>
      </w:r>
      <w:r w:rsidR="00E873C8">
        <w:rPr>
          <w:color w:val="auto"/>
          <w:sz w:val="18"/>
          <w:szCs w:val="18"/>
          <w:lang w:val="en-GB"/>
        </w:rPr>
        <w:t xml:space="preserve"> </w:t>
      </w:r>
      <w:r w:rsidR="000401D6">
        <w:rPr>
          <w:color w:val="auto"/>
          <w:sz w:val="18"/>
          <w:szCs w:val="18"/>
          <w:lang w:val="en-GB"/>
        </w:rPr>
        <w:t>2020</w:t>
      </w:r>
      <w:r w:rsidR="001C1808">
        <w:rPr>
          <w:color w:val="auto"/>
          <w:sz w:val="18"/>
          <w:szCs w:val="18"/>
          <w:lang w:val="en-GB"/>
        </w:rPr>
        <w:t>)</w:t>
      </w:r>
    </w:p>
    <w:p w:rsidR="00010A4A" w:rsidRPr="00010A4A" w:rsidRDefault="00010A4A" w:rsidP="00010A4A">
      <w:pPr>
        <w:rPr>
          <w:lang w:val="en-GB" w:eastAsia="pl-PL"/>
        </w:rPr>
      </w:pPr>
    </w:p>
    <w:p w:rsidR="004231A6" w:rsidRPr="00C74E74" w:rsidRDefault="004231A6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694AF0" w:rsidRPr="00CB6084" w:rsidRDefault="00694AF0" w:rsidP="0046503D">
      <w:pPr>
        <w:rPr>
          <w:sz w:val="12"/>
          <w:szCs w:val="12"/>
          <w:lang w:val="en-GB"/>
        </w:rPr>
        <w:sectPr w:rsidR="00694AF0" w:rsidRPr="00CB6084" w:rsidSect="00A05A3A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</w:p>
    <w:p w:rsidR="000470AA" w:rsidRDefault="000470AA" w:rsidP="0046503D">
      <w:pPr>
        <w:rPr>
          <w:sz w:val="18"/>
          <w:lang w:val="en-GB"/>
        </w:rPr>
      </w:pPr>
      <w:bookmarkStart w:id="0" w:name="_GoBack"/>
      <w:bookmarkEnd w:id="0"/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4"/>
        <w:gridCol w:w="3833"/>
      </w:tblGrid>
      <w:tr w:rsidR="00B34C4C" w:rsidRPr="000D348A" w:rsidTr="00E873C8">
        <w:trPr>
          <w:trHeight w:val="1912"/>
        </w:trPr>
        <w:tc>
          <w:tcPr>
            <w:tcW w:w="4379" w:type="dxa"/>
          </w:tcPr>
          <w:p w:rsidR="00B34C4C" w:rsidRPr="00612A93" w:rsidRDefault="00B34C4C" w:rsidP="00E873C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612A9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B34C4C" w:rsidRPr="00612A93" w:rsidRDefault="00B34C4C" w:rsidP="00E873C8">
            <w:pPr>
              <w:spacing w:before="0" w:after="0" w:line="240" w:lineRule="auto"/>
              <w:rPr>
                <w:rFonts w:cs="Arial"/>
                <w:b/>
                <w:sz w:val="20"/>
                <w:lang w:val="en-GB"/>
              </w:rPr>
            </w:pPr>
            <w:r w:rsidRPr="00612A93">
              <w:rPr>
                <w:rFonts w:cs="Arial"/>
                <w:b/>
                <w:sz w:val="20"/>
                <w:lang w:val="en-GB"/>
              </w:rPr>
              <w:t>Statistical Office in Lublin</w:t>
            </w:r>
          </w:p>
          <w:p w:rsidR="00B34C4C" w:rsidRPr="00A02ED8" w:rsidRDefault="00105BED" w:rsidP="00E873C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proofErr w:type="spellStart"/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Director</w:t>
            </w:r>
            <w:proofErr w:type="spellEnd"/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Krzysztof Markowski</w:t>
            </w:r>
          </w:p>
          <w:p w:rsidR="00B34C4C" w:rsidRPr="00A02ED8" w:rsidRDefault="00B34C4C" w:rsidP="00E873C8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A02ED8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="00105BED">
              <w:rPr>
                <w:rFonts w:ascii="Fira Sans" w:hAnsi="Fira Sans" w:cs="Arial"/>
                <w:color w:val="auto"/>
                <w:sz w:val="20"/>
                <w:lang w:val="fi-FI"/>
              </w:rPr>
              <w:t>(</w:t>
            </w:r>
            <w:r w:rsidR="002F2E8D">
              <w:rPr>
                <w:rFonts w:ascii="Fira Sans" w:hAnsi="Fira Sans" w:cs="Arial"/>
                <w:color w:val="auto"/>
                <w:sz w:val="20"/>
                <w:lang w:val="fi-FI"/>
              </w:rPr>
              <w:t>+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48 </w:t>
            </w:r>
            <w:r w:rsidR="00105BED">
              <w:rPr>
                <w:rFonts w:ascii="Fira Sans" w:hAnsi="Fira Sans" w:cs="Arial"/>
                <w:color w:val="auto"/>
                <w:sz w:val="20"/>
                <w:lang w:val="fi-FI"/>
              </w:rPr>
              <w:t>81) 533 20</w:t>
            </w:r>
            <w:r w:rsidR="008C48C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105BED">
              <w:rPr>
                <w:rFonts w:ascii="Fira Sans" w:hAnsi="Fira Sans" w:cs="Arial"/>
                <w:color w:val="auto"/>
                <w:sz w:val="20"/>
                <w:lang w:val="fi-FI"/>
              </w:rPr>
              <w:t>52</w:t>
            </w:r>
          </w:p>
          <w:p w:rsidR="00B34C4C" w:rsidRPr="00B34C4C" w:rsidRDefault="00B34C4C" w:rsidP="00E873C8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B34C4C" w:rsidRPr="00612A93" w:rsidRDefault="00B34C4C" w:rsidP="00E873C8">
            <w:pPr>
              <w:pStyle w:val="Default"/>
              <w:rPr>
                <w:sz w:val="20"/>
                <w:szCs w:val="20"/>
                <w:lang w:val="en-GB"/>
              </w:rPr>
            </w:pPr>
            <w:r w:rsidRPr="00612A93">
              <w:rPr>
                <w:sz w:val="20"/>
                <w:szCs w:val="20"/>
                <w:lang w:val="en-GB"/>
              </w:rPr>
              <w:t xml:space="preserve">Dissemination: </w:t>
            </w:r>
            <w:r w:rsidRPr="001C110A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</w:t>
            </w:r>
            <w:proofErr w:type="spellStart"/>
            <w:r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>Spokeperson</w:t>
            </w:r>
            <w:proofErr w:type="spellEnd"/>
            <w:r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for the President </w:t>
            </w:r>
          </w:p>
          <w:p w:rsidR="00B34C4C" w:rsidRDefault="00B34C4C" w:rsidP="00E873C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 Poland</w:t>
            </w:r>
          </w:p>
          <w:p w:rsidR="00B34C4C" w:rsidRPr="001C110A" w:rsidRDefault="007F1E2E" w:rsidP="00E873C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Karolina Banaszek</w:t>
            </w:r>
          </w:p>
          <w:p w:rsidR="00B34C4C" w:rsidRPr="008F3638" w:rsidRDefault="00105BED" w:rsidP="00E873C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Mobile: (+48) 695 255 011</w:t>
            </w: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B34C4C" w:rsidRPr="00BA5050" w:rsidTr="00E873C8">
        <w:trPr>
          <w:trHeight w:val="610"/>
        </w:trPr>
        <w:tc>
          <w:tcPr>
            <w:tcW w:w="2721" w:type="pct"/>
            <w:vMerge w:val="restart"/>
            <w:vAlign w:val="center"/>
          </w:tcPr>
          <w:p w:rsidR="00B34C4C" w:rsidRPr="00FC6E4C" w:rsidRDefault="00B34C4C" w:rsidP="00E873C8">
            <w:pPr>
              <w:rPr>
                <w:b/>
                <w:sz w:val="20"/>
                <w:lang w:val="en-GB"/>
              </w:rPr>
            </w:pPr>
            <w:r w:rsidRPr="00FC6E4C">
              <w:rPr>
                <w:b/>
                <w:sz w:val="20"/>
                <w:lang w:val="en-GB"/>
              </w:rPr>
              <w:t>Press Office</w:t>
            </w:r>
          </w:p>
          <w:p w:rsidR="00B34C4C" w:rsidRPr="00FC6E4C" w:rsidRDefault="008235EC" w:rsidP="00E873C8">
            <w:pPr>
              <w:rPr>
                <w:sz w:val="20"/>
                <w:lang w:val="en-GB"/>
              </w:rPr>
            </w:pPr>
            <w:r w:rsidRPr="008235EC">
              <w:rPr>
                <w:sz w:val="20"/>
                <w:lang w:val="en-GB"/>
              </w:rPr>
              <w:t>Tel:</w:t>
            </w:r>
            <w:r w:rsidR="00B34C4C" w:rsidRPr="00FC6E4C">
              <w:rPr>
                <w:b/>
                <w:sz w:val="20"/>
                <w:lang w:val="en-GB"/>
              </w:rPr>
              <w:t xml:space="preserve"> </w:t>
            </w:r>
            <w:r w:rsidR="00BA5050">
              <w:rPr>
                <w:sz w:val="20"/>
                <w:lang w:val="en-GB"/>
              </w:rPr>
              <w:t>(</w:t>
            </w:r>
            <w:r w:rsidR="00B34C4C" w:rsidRPr="00B34C4C">
              <w:rPr>
                <w:sz w:val="20"/>
                <w:lang w:val="en-GB"/>
              </w:rPr>
              <w:t>+ 48</w:t>
            </w:r>
            <w:r w:rsidR="00B34C4C">
              <w:rPr>
                <w:b/>
                <w:sz w:val="20"/>
                <w:lang w:val="en-GB"/>
              </w:rPr>
              <w:t xml:space="preserve"> </w:t>
            </w:r>
            <w:r>
              <w:rPr>
                <w:sz w:val="20"/>
                <w:lang w:val="en-GB"/>
              </w:rPr>
              <w:t>22</w:t>
            </w:r>
            <w:r w:rsidR="00BA5050">
              <w:rPr>
                <w:sz w:val="20"/>
                <w:lang w:val="en-GB"/>
              </w:rPr>
              <w:t>)</w:t>
            </w:r>
            <w:r>
              <w:rPr>
                <w:sz w:val="20"/>
                <w:lang w:val="en-GB"/>
              </w:rPr>
              <w:t xml:space="preserve"> 608 34</w:t>
            </w:r>
            <w:r w:rsidR="008C48C6">
              <w:rPr>
                <w:sz w:val="20"/>
                <w:lang w:val="en-GB"/>
              </w:rPr>
              <w:t xml:space="preserve"> </w:t>
            </w:r>
            <w:r w:rsidR="00BA5050">
              <w:rPr>
                <w:sz w:val="20"/>
                <w:lang w:val="en-GB"/>
              </w:rPr>
              <w:t xml:space="preserve">91, </w:t>
            </w:r>
            <w:r>
              <w:rPr>
                <w:sz w:val="20"/>
                <w:lang w:val="en-GB"/>
              </w:rPr>
              <w:t>608 38</w:t>
            </w:r>
            <w:r w:rsidR="008C48C6">
              <w:rPr>
                <w:sz w:val="20"/>
                <w:lang w:val="en-GB"/>
              </w:rPr>
              <w:t xml:space="preserve"> </w:t>
            </w:r>
            <w:r w:rsidR="00B34C4C" w:rsidRPr="00FC6E4C">
              <w:rPr>
                <w:sz w:val="20"/>
                <w:lang w:val="en-GB"/>
              </w:rPr>
              <w:t xml:space="preserve">04 </w:t>
            </w:r>
          </w:p>
          <w:p w:rsidR="00B34C4C" w:rsidRPr="00B34C4C" w:rsidRDefault="00B34C4C" w:rsidP="00E873C8">
            <w:pPr>
              <w:rPr>
                <w:b/>
                <w:sz w:val="18"/>
                <w:lang w:val="en-US"/>
              </w:rPr>
            </w:pPr>
            <w:r w:rsidRPr="00B34C4C">
              <w:rPr>
                <w:b/>
                <w:sz w:val="20"/>
                <w:lang w:val="en-US"/>
              </w:rPr>
              <w:t xml:space="preserve">e-mail: </w:t>
            </w:r>
            <w:hyperlink r:id="rId17" w:history="1">
              <w:r w:rsidRPr="00B34C4C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B34C4C" w:rsidRPr="00F64AC1" w:rsidRDefault="00B34C4C" w:rsidP="00E873C8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685B0E8F" wp14:editId="084A61B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B34C4C" w:rsidRPr="008235EC" w:rsidRDefault="00B34C4C" w:rsidP="00E873C8">
            <w:pPr>
              <w:rPr>
                <w:sz w:val="18"/>
                <w:lang w:val="en-US"/>
              </w:rPr>
            </w:pPr>
            <w:r w:rsidRPr="008235EC">
              <w:rPr>
                <w:sz w:val="20"/>
                <w:lang w:val="en-US"/>
              </w:rPr>
              <w:t>www.stat.gov.pl</w:t>
            </w:r>
            <w:r w:rsidR="008235EC" w:rsidRPr="008235EC">
              <w:rPr>
                <w:sz w:val="20"/>
                <w:lang w:val="en-US"/>
              </w:rPr>
              <w:t>/en/</w:t>
            </w:r>
          </w:p>
        </w:tc>
      </w:tr>
      <w:tr w:rsidR="00B34C4C" w:rsidTr="00E873C8">
        <w:trPr>
          <w:trHeight w:val="436"/>
        </w:trPr>
        <w:tc>
          <w:tcPr>
            <w:tcW w:w="2721" w:type="pct"/>
            <w:vMerge/>
            <w:vAlign w:val="center"/>
          </w:tcPr>
          <w:p w:rsidR="00B34C4C" w:rsidRPr="008235EC" w:rsidRDefault="00B34C4C" w:rsidP="00E873C8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B34C4C" w:rsidRPr="008235EC" w:rsidRDefault="00B34C4C" w:rsidP="00E873C8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28925955" wp14:editId="1179D4CB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B34C4C" w:rsidRDefault="008235EC" w:rsidP="00E873C8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B34C4C" w:rsidTr="00E873C8">
        <w:trPr>
          <w:trHeight w:val="436"/>
        </w:trPr>
        <w:tc>
          <w:tcPr>
            <w:tcW w:w="2721" w:type="pct"/>
            <w:vMerge/>
            <w:vAlign w:val="center"/>
          </w:tcPr>
          <w:p w:rsidR="00B34C4C" w:rsidRDefault="00B34C4C" w:rsidP="00E873C8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B34C4C" w:rsidRDefault="00B34C4C" w:rsidP="00E873C8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09E52B18" wp14:editId="37B2E5C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B34C4C" w:rsidRDefault="00B34C4C" w:rsidP="00E873C8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B34C4C" w:rsidRPr="00B34C4C" w:rsidRDefault="00B34C4C" w:rsidP="0046503D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margin">
                  <wp:posOffset>39370</wp:posOffset>
                </wp:positionH>
                <wp:positionV relativeFrom="paragraph">
                  <wp:posOffset>359410</wp:posOffset>
                </wp:positionV>
                <wp:extent cx="6400800" cy="4535170"/>
                <wp:effectExtent l="0" t="0" r="1905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9FF" w:rsidRDefault="00B519FF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B519FF" w:rsidRDefault="00B519FF" w:rsidP="00000009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B519FF" w:rsidRPr="004E377B" w:rsidRDefault="00B519FF" w:rsidP="00000009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begin"/>
                            </w:r>
                            <w:r w:rsidR="005C7839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instrText>HYPERLINK "https://stat.gov.pl/en/topics/other-studies/informations-on-socio-economic-situation/publikacja,4.html" \o "Statistical Bulletin"</w:instrText>
                            </w:r>
                            <w:r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separate"/>
                            </w:r>
                            <w:r w:rsidRPr="00F11843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Statistical Bulletin</w:t>
                            </w:r>
                            <w:r w:rsidRPr="004E377B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:rsidR="00B519FF" w:rsidRPr="008235EC" w:rsidRDefault="00B519FF" w:rsidP="00F1184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r w:rsidRPr="004E377B">
                              <w:rPr>
                                <w:sz w:val="18"/>
                                <w:szCs w:val="18"/>
                                <w:lang w:val="en-GB"/>
                              </w:rPr>
                              <w:fldChar w:fldCharType="end"/>
                            </w:r>
                            <w:hyperlink r:id="rId21" w:history="1">
                              <w:r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Socio-economic situation of the country</w:t>
                              </w:r>
                            </w:hyperlink>
                          </w:p>
                          <w:p w:rsidR="00B519FF" w:rsidRPr="005C7839" w:rsidRDefault="001E3ACC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2" w:history="1">
                              <w:r w:rsidR="005C7839" w:rsidRPr="005C783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Construction results</w:t>
                              </w:r>
                            </w:hyperlink>
                            <w:r w:rsidR="005C783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:rsidR="00B519FF" w:rsidRPr="00F11843" w:rsidRDefault="00B519FF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:rsidR="00B519FF" w:rsidRDefault="00B519FF" w:rsidP="00000009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B519FF" w:rsidRPr="008235EC" w:rsidRDefault="001E3ACC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3" w:history="1">
                              <w:r w:rsidR="00B519FF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Knowledge Databases Construction</w:t>
                              </w:r>
                            </w:hyperlink>
                          </w:p>
                          <w:p w:rsidR="00B519FF" w:rsidRDefault="001E3ACC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4" w:history="1">
                              <w:r w:rsidR="00B519FF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="00B519FF" w:rsidRPr="00F11843" w:rsidRDefault="00B519FF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:rsidR="00B519FF" w:rsidRDefault="00B519FF" w:rsidP="00000009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B519FF" w:rsidRPr="008235EC" w:rsidRDefault="001E3ACC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5" w:history="1">
                              <w:r w:rsidR="00295E14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for which permits have been granted or which have been registered with a construction project</w:t>
                              </w:r>
                            </w:hyperlink>
                          </w:p>
                          <w:p w:rsidR="00B519FF" w:rsidRPr="00F11843" w:rsidRDefault="001E3ACC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6" w:history="1">
                              <w:r w:rsidR="00B519FF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in which construction has begun</w:t>
                              </w:r>
                            </w:hyperlink>
                            <w:hyperlink r:id="rId27" w:history="1"/>
                          </w:p>
                          <w:p w:rsidR="00B519FF" w:rsidRPr="00F11843" w:rsidRDefault="001E3ACC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8" w:history="1">
                              <w:r w:rsidR="00B519FF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completed</w:t>
                              </w:r>
                            </w:hyperlink>
                          </w:p>
                          <w:p w:rsidR="00B519FF" w:rsidRDefault="00B519FF" w:rsidP="00000009">
                            <w:pPr>
                              <w:rPr>
                                <w:lang w:val="en-GB"/>
                              </w:rPr>
                            </w:pPr>
                          </w:p>
                          <w:p w:rsidR="00B519FF" w:rsidRPr="003B6350" w:rsidRDefault="00B519F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3.1pt;margin-top:28.3pt;width:7in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g3oPQIAAHMEAAAOAAAAZHJzL2Uyb0RvYy54bWysVFFv0zAQfkfiP1h+p0lLs25R02l0DCEN&#10;mDT4AVfHaazZvmC7Tcqv39npSoEHJMRL5POdv7v7vrssrwej2V46r9BWfDrJOZNWYK3stuLfvt69&#10;ueTMB7A1aLSy4gfp+fXq9atl35Vyhi3qWjpGINaXfVfxNoSuzDIvWmnAT7CTlpwNOgOBTLfNagc9&#10;oRudzfL8IuvR1Z1DIb2n29vRyVcJv2mkCF+axsvAdMWptpC+Ln038ZutllBuHXStEscy4B+qMKAs&#10;JT1B3UIAtnPqDyijhEOPTZgINBk2jRIy9UDdTPPfunlsoZOpFyLHdyea/P+DFZ/3D46puuIFZxYM&#10;SfSAWrIgn3zAXrJZpKjvfEmRjx3FhuEdDiR1atd39yiePLO4bsFu5Y1z2LcSaipxGl9mZ09HHB9B&#10;Nv0nrCkX7AImoKFxJvJHjDBCJ6kOJ3nkEJigy4t5nl/m5BLkmxdvi+kiCZhB+fK8cz58kGhYPFTc&#10;kf4JHvb3PsRyoHwJidk8alXfKa2TEWdOrrVje6Bp2WzHFvXOUK3j3VWRU/4RJ41oDE+ovyBpy/qK&#10;XxWzYiTpL1mOeOdRRgVaC61MxanjY1IoI7PvbU0PoAyg9HimprQ9Uh3ZHXkOw2ZIwi5eFNxgfSDu&#10;HY5bQFtLhxbdD8562oCK++87cJIz/dGSflfT+TyuTDLmxWJGhjv3bM49YAVBVTxwNh7XIa1ZLNXi&#10;DencqKRAHIixkmPJNNmJwuMWxtU5t1PUz3/F6hkAAP//AwBQSwMEFAAGAAgAAAAhAPBqaI7fAAAA&#10;CQEAAA8AAABkcnMvZG93bnJldi54bWxMj8FOwzAQRO9I/IO1SFwQdRpRpw3ZVAipghtKqeDqxksS&#10;Gq+j2G3D3+Oe4Dg7o5m3xXqyvTjR6DvHCPNZAoK4dqbjBmH3vrlfgvBBs9G9Y0L4IQ/r8vqq0Llx&#10;Z67otA2NiCXsc43QhjDkUvq6Jav9zA3E0ftyo9UhyrGRZtTnWG57mSaJklZ3HBdaPdBzS/Vhe7QI&#10;L6tssXlNd9nbQX0rs7qrPobPCvH2Znp6BBFoCn9huOBHdCgj094d2XjRI6g0BhEWSoG42Mn8IV72&#10;CFmWLEGWhfz/QfkLAAD//wMAUEsBAi0AFAAGAAgAAAAhALaDOJL+AAAA4QEAABMAAAAAAAAAAAAA&#10;AAAAAAAAAFtDb250ZW50X1R5cGVzXS54bWxQSwECLQAUAAYACAAAACEAOP0h/9YAAACUAQAACwAA&#10;AAAAAAAAAAAAAAAvAQAAX3JlbHMvLnJlbHNQSwECLQAUAAYACAAAACEAoK4N6D0CAABzBAAADgAA&#10;AAAAAAAAAAAAAAAuAgAAZHJzL2Uyb0RvYy54bWxQSwECLQAUAAYACAAAACEA8Gpojt8AAAAJAQAA&#10;DwAAAAAAAAAAAAAAAACXBAAAZHJzL2Rvd25yZXYueG1sUEsFBgAAAAAEAAQA8wAAAKMFAAAAAA==&#10;" fillcolor="#f2f2f2 [3052]" strokecolor="white [3212]">
                <v:textbox>
                  <w:txbxContent>
                    <w:p w:rsidR="00B519FF" w:rsidRDefault="00B519FF" w:rsidP="00AB6D25">
                      <w:pPr>
                        <w:rPr>
                          <w:b/>
                        </w:rPr>
                      </w:pPr>
                    </w:p>
                    <w:p w:rsidR="00B519FF" w:rsidRDefault="00B519FF" w:rsidP="00000009">
                      <w:pPr>
                        <w:rPr>
                          <w:b/>
                          <w:lang w:val="en-GB"/>
                        </w:rPr>
                      </w:pPr>
                      <w:r w:rsidRPr="004063B6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B519FF" w:rsidRPr="004E377B" w:rsidRDefault="00B519FF" w:rsidP="00000009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</w:pPr>
                      <w:r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fldChar w:fldCharType="begin"/>
                      </w:r>
                      <w:r w:rsidR="005C7839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instrText>HYPERLINK "https://stat.gov.pl/en/topics/other-studies/informations-on-socio-economic-situation/publikacja,4.html" \o "Statistical Bulletin"</w:instrText>
                      </w:r>
                      <w:r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fldChar w:fldCharType="separate"/>
                      </w:r>
                      <w:r w:rsidRPr="00F11843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>Statistical Bulletin</w:t>
                      </w:r>
                      <w:r w:rsidRPr="004E377B"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:rsidR="00B519FF" w:rsidRPr="008235EC" w:rsidRDefault="00B519FF" w:rsidP="00F11843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r w:rsidRPr="004E377B">
                        <w:rPr>
                          <w:sz w:val="18"/>
                          <w:szCs w:val="18"/>
                          <w:lang w:val="en-GB"/>
                        </w:rPr>
                        <w:fldChar w:fldCharType="end"/>
                      </w:r>
                      <w:hyperlink r:id="rId29" w:history="1">
                        <w:r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Socio-economic situation of the country</w:t>
                        </w:r>
                      </w:hyperlink>
                    </w:p>
                    <w:p w:rsidR="00B519FF" w:rsidRPr="005C7839" w:rsidRDefault="001E3ACC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0" w:history="1">
                        <w:r w:rsidR="005C7839" w:rsidRPr="005C783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Construction results</w:t>
                        </w:r>
                      </w:hyperlink>
                      <w:r w:rsidR="005C783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:rsidR="00B519FF" w:rsidRPr="00F11843" w:rsidRDefault="00B519FF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</w:p>
                    <w:p w:rsidR="00B519FF" w:rsidRDefault="00B519FF" w:rsidP="00000009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B519FF" w:rsidRPr="008235EC" w:rsidRDefault="001E3ACC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1" w:history="1">
                        <w:r w:rsidR="00B519FF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Knowledge Databases Construction</w:t>
                        </w:r>
                      </w:hyperlink>
                    </w:p>
                    <w:p w:rsidR="00B519FF" w:rsidRDefault="001E3ACC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2" w:history="1">
                        <w:r w:rsidR="00B519FF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Local Data Bank</w:t>
                        </w:r>
                      </w:hyperlink>
                    </w:p>
                    <w:p w:rsidR="00B519FF" w:rsidRPr="00F11843" w:rsidRDefault="00B519FF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</w:p>
                    <w:p w:rsidR="00B519FF" w:rsidRDefault="00B519FF" w:rsidP="00000009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B519FF" w:rsidRPr="008235EC" w:rsidRDefault="001E3ACC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3" w:history="1">
                        <w:r w:rsidR="00295E14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for which permits have been granted or which have been registered with a construction project</w:t>
                        </w:r>
                      </w:hyperlink>
                    </w:p>
                    <w:p w:rsidR="00B519FF" w:rsidRPr="00F11843" w:rsidRDefault="001E3ACC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4" w:history="1">
                        <w:r w:rsidR="00B519FF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in which construction has begun</w:t>
                        </w:r>
                      </w:hyperlink>
                      <w:hyperlink r:id="rId35" w:history="1"/>
                    </w:p>
                    <w:p w:rsidR="00B519FF" w:rsidRPr="00F11843" w:rsidRDefault="001E3ACC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6" w:history="1">
                        <w:r w:rsidR="00B519FF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completed</w:t>
                        </w:r>
                      </w:hyperlink>
                    </w:p>
                    <w:p w:rsidR="00B519FF" w:rsidRDefault="00B519FF" w:rsidP="00000009">
                      <w:pPr>
                        <w:rPr>
                          <w:lang w:val="en-GB"/>
                        </w:rPr>
                      </w:pPr>
                    </w:p>
                    <w:p w:rsidR="00B519FF" w:rsidRPr="003B6350" w:rsidRDefault="00B519FF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470AA" w:rsidRPr="00F64AC1" w:rsidRDefault="000470AA" w:rsidP="0046503D">
      <w:pPr>
        <w:rPr>
          <w:sz w:val="20"/>
          <w:lang w:val="en-US"/>
        </w:rPr>
      </w:pPr>
    </w:p>
    <w:p w:rsidR="000470AA" w:rsidRPr="00F64AC1" w:rsidRDefault="000470AA" w:rsidP="0046503D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B34C4C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F64AC1" w:rsidRDefault="000470AA" w:rsidP="00000009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F64AC1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</w:tr>
      <w:tr w:rsidR="000470AA" w:rsidRPr="00B34C4C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</w:tr>
      <w:tr w:rsidR="000470AA" w:rsidRPr="00B34C4C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</w:tcPr>
          <w:p w:rsidR="000470AA" w:rsidRPr="00B34C4C" w:rsidRDefault="000470AA" w:rsidP="0046503D">
            <w:pPr>
              <w:rPr>
                <w:sz w:val="20"/>
                <w:lang w:val="en-US"/>
              </w:rPr>
            </w:pPr>
          </w:p>
        </w:tc>
      </w:tr>
    </w:tbl>
    <w:p w:rsidR="00D261A2" w:rsidRPr="00B34C4C" w:rsidRDefault="00D261A2" w:rsidP="0046503D">
      <w:pPr>
        <w:rPr>
          <w:sz w:val="18"/>
          <w:lang w:val="en-US"/>
        </w:rPr>
      </w:pPr>
    </w:p>
    <w:sectPr w:rsidR="00D261A2" w:rsidRPr="00B34C4C" w:rsidSect="00AE4F99">
      <w:headerReference w:type="default" r:id="rId3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ACC" w:rsidRDefault="001E3ACC" w:rsidP="000662E2">
      <w:pPr>
        <w:spacing w:after="0" w:line="240" w:lineRule="auto"/>
      </w:pPr>
      <w:r>
        <w:separator/>
      </w:r>
    </w:p>
  </w:endnote>
  <w:endnote w:type="continuationSeparator" w:id="0">
    <w:p w:rsidR="001E3ACC" w:rsidRDefault="001E3AC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7037478"/>
      <w:docPartObj>
        <w:docPartGallery w:val="Page Numbers (Bottom of Page)"/>
        <w:docPartUnique/>
      </w:docPartObj>
    </w:sdtPr>
    <w:sdtEndPr/>
    <w:sdtContent>
      <w:p w:rsidR="00B519FF" w:rsidRDefault="00B519FF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502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519FF" w:rsidRPr="007B4F73" w:rsidRDefault="00B519FF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2914977"/>
      <w:docPartObj>
        <w:docPartGallery w:val="Page Numbers (Bottom of Page)"/>
        <w:docPartUnique/>
      </w:docPartObj>
    </w:sdtPr>
    <w:sdtEndPr/>
    <w:sdtContent>
      <w:p w:rsidR="00B519FF" w:rsidRDefault="00B519FF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502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519FF" w:rsidRPr="00CC1C7C" w:rsidRDefault="00B519FF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ACC" w:rsidRDefault="001E3ACC" w:rsidP="000662E2">
      <w:pPr>
        <w:spacing w:after="0" w:line="240" w:lineRule="auto"/>
      </w:pPr>
      <w:r>
        <w:separator/>
      </w:r>
    </w:p>
  </w:footnote>
  <w:footnote w:type="continuationSeparator" w:id="0">
    <w:p w:rsidR="001E3ACC" w:rsidRDefault="001E3ACC" w:rsidP="000662E2">
      <w:pPr>
        <w:spacing w:after="0" w:line="240" w:lineRule="auto"/>
      </w:pPr>
      <w:r>
        <w:continuationSeparator/>
      </w:r>
    </w:p>
  </w:footnote>
  <w:footnote w:id="1">
    <w:p w:rsidR="00B519FF" w:rsidRPr="008C48C6" w:rsidRDefault="00B519FF">
      <w:pPr>
        <w:pStyle w:val="Tekstprzypisudolnego"/>
        <w:rPr>
          <w:sz w:val="16"/>
          <w:szCs w:val="16"/>
          <w:lang w:val="en-US"/>
        </w:rPr>
      </w:pPr>
      <w:r w:rsidRPr="008C48C6">
        <w:rPr>
          <w:rStyle w:val="Odwoanieprzypisudolnego"/>
          <w:sz w:val="16"/>
          <w:szCs w:val="16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 w:rsidRPr="008C48C6">
        <w:rPr>
          <w:sz w:val="16"/>
          <w:szCs w:val="16"/>
          <w:shd w:val="clear" w:color="auto" w:fill="FFFFFF"/>
          <w:lang w:val="en-GB"/>
        </w:rPr>
        <w:t>Reported data – subject to change upon developing quarterly reports</w:t>
      </w:r>
      <w:r w:rsidR="006A46FA">
        <w:rPr>
          <w:sz w:val="16"/>
          <w:szCs w:val="16"/>
          <w:shd w:val="clear" w:color="auto" w:fill="FFFFFF"/>
          <w:lang w:val="en-GB"/>
        </w:rPr>
        <w:t>.</w:t>
      </w:r>
    </w:p>
  </w:footnote>
  <w:footnote w:id="2">
    <w:p w:rsidR="00B519FF" w:rsidRPr="008C48C6" w:rsidRDefault="00B519FF" w:rsidP="009046F6">
      <w:pPr>
        <w:rPr>
          <w:rFonts w:ascii="Fira Sans Light" w:hAnsi="Fira Sans Light"/>
          <w:b/>
          <w:bCs/>
          <w:sz w:val="16"/>
          <w:szCs w:val="16"/>
          <w:lang w:val="en-GB"/>
        </w:rPr>
      </w:pPr>
      <w:r w:rsidRPr="008C48C6">
        <w:rPr>
          <w:rStyle w:val="Odwoanieprzypisudolnego"/>
          <w:sz w:val="16"/>
          <w:szCs w:val="16"/>
        </w:rPr>
        <w:footnoteRef/>
      </w:r>
      <w:r w:rsidRPr="008C48C6">
        <w:rPr>
          <w:sz w:val="16"/>
          <w:szCs w:val="16"/>
          <w:lang w:val="en-GB"/>
        </w:rPr>
        <w:t xml:space="preserve"> </w:t>
      </w:r>
      <w:r w:rsidRPr="008C48C6">
        <w:rPr>
          <w:bCs/>
          <w:sz w:val="16"/>
          <w:szCs w:val="16"/>
          <w:lang w:val="en-GB"/>
        </w:rPr>
        <w:t>Every time developers are mentioned in the news release, it means construction intended for sale or rent, that is realised by various investors with the purpose of making a profit, whereas if private investors are mentioned, it means private construction, that is realised for the use of the investor</w:t>
      </w:r>
      <w:r w:rsidR="006A46FA">
        <w:rPr>
          <w:bCs/>
          <w:sz w:val="16"/>
          <w:szCs w:val="16"/>
          <w:lang w:val="en-GB"/>
        </w:rPr>
        <w:t>.</w:t>
      </w:r>
    </w:p>
  </w:footnote>
  <w:footnote w:id="3">
    <w:p w:rsidR="00642778" w:rsidRDefault="0064277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C48C6">
        <w:rPr>
          <w:sz w:val="16"/>
          <w:szCs w:val="16"/>
          <w:lang w:val="en-GB"/>
        </w:rPr>
        <w:t>Realised by various investors with the purpose of short or long term rent of dwellings, also based on the institutional lease agreements leading to ownership</w:t>
      </w:r>
      <w:r>
        <w:rPr>
          <w:sz w:val="16"/>
          <w:szCs w:val="16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9FF" w:rsidRDefault="00B519F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213653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B519FF" w:rsidRDefault="00B519F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9FF" w:rsidRDefault="00B519FF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72BF5B1" wp14:editId="7C7D578C">
              <wp:simplePos x="0" y="0"/>
              <wp:positionH relativeFrom="column">
                <wp:posOffset>5233238</wp:posOffset>
              </wp:positionH>
              <wp:positionV relativeFrom="paragraph">
                <wp:posOffset>836728</wp:posOffset>
              </wp:positionV>
              <wp:extent cx="1432560" cy="336550"/>
              <wp:effectExtent l="0" t="0" r="0" b="6350"/>
              <wp:wrapNone/>
              <wp:docPr id="1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519FF" w:rsidRPr="00C97596" w:rsidRDefault="008B2394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21.02</w:t>
                          </w:r>
                          <w:r w:rsidR="00BA3AD3">
                            <w:rPr>
                              <w:rFonts w:ascii="Fira Sans SemiBold" w:hAnsi="Fira Sans SemiBold"/>
                              <w:color w:val="001D77"/>
                            </w:rPr>
                            <w:t>.2020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2BF5B1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2.05pt;margin-top:65.9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5XFDgIAAPgDAAAOAAAAZHJzL2Uyb0RvYy54bWysU9tu2zAMfR+wfxD0vjhxLmuNOEXXrsOA&#10;bivQ7QMYWY6FSqImKbG7rx8lp2mwvQ3zgyCa5CHPIbW+GoxmB+mDQlvz2WTKmbQCG2V3Nf/x/e7d&#10;BWchgm1Ao5U1f5aBX23evln3rpIldqgb6RmB2FD1ruZdjK4qiiA6aSBM0ElLzha9gUim3xWNh57Q&#10;jS7K6XRV9Ogb51HIEOjv7ejkm4zftlLEb20bZGS65tRbzKfP5zadxWYN1c6D65Q4tgH/0IUBZano&#10;CeoWIrC9V39BGSU8BmzjRKApsG2VkJkDsZlN/2Dz2IGTmQuJE9xJpvD/YMXXw4NnqqHZLTizYGhG&#10;D6gli/IpROwlK5NGvQsVhT46Co7DBxwoPvMN7h7FU2AWbzqwO3ntPfadhIZ6nKXM4ix1xAkJZNt/&#10;wYZqwT5iBhpab5KAJAkjdJrV82k+cohMpJKLeblckUuQbz5fLZd5gAVUL9nOh/hJomHpUnNP88/o&#10;cLgPMXUD1UtIKmbxTmmdd0Bb1tf8clkuc8KZx6hIK6qVqfnFNH3j0iSSH22TkyMoPd6pgLZH1ono&#10;SDkO24ECkxRbbJ6Jv8dxFenp0KVD/4uzntaw5uHnHrzkTH+2pOHlbLFIe5uNxfJ9SYY/92zPPWAF&#10;QdU8cjZeb2Le9ZHrNWndqizDayfHXmm9sjrHp5D299zOUa8PdvMbAAD//wMAUEsDBBQABgAIAAAA&#10;IQCDVrjC3wAAAAwBAAAPAAAAZHJzL2Rvd25yZXYueG1sTI/NTsMwEITvSLyDtZW4UTsllDSNUyEQ&#10;V1DLj8TNjbdJRLyOYrcJb8/2RG87mk+zM8Vmcp044RBaTxqSuQKBVHnbUq3h4/3lNgMRoiFrOk+o&#10;4RcDbMrrq8Lk1o+0xdMu1oJDKORGQxNjn0sZqgadCXPfI7F38IMzkeVQSzuYkcNdJxdKLaUzLfGH&#10;xvT41GD1szs6DZ+vh++vVL3Vz+6+H/2kJLmV1PpmNj2uQUSc4j8M5/pcHUrutPdHskF0GrJFmjDK&#10;xl3CG86ESlcPIPZ8ZWkGsizk5YjyDwAA//8DAFBLAQItABQABgAIAAAAIQC2gziS/gAAAOEBAAAT&#10;AAAAAAAAAAAAAAAAAAAAAABbQ29udGVudF9UeXBlc10ueG1sUEsBAi0AFAAGAAgAAAAhADj9If/W&#10;AAAAlAEAAAsAAAAAAAAAAAAAAAAALwEAAF9yZWxzLy5yZWxzUEsBAi0AFAAGAAgAAAAhAPvvlcUO&#10;AgAA+AMAAA4AAAAAAAAAAAAAAAAALgIAAGRycy9lMm9Eb2MueG1sUEsBAi0AFAAGAAgAAAAhAINW&#10;uMLfAAAADAEAAA8AAAAAAAAAAAAAAAAAaAQAAGRycy9kb3ducmV2LnhtbFBLBQYAAAAABAAEAPMA&#10;AAB0BQAAAAA=&#10;" filled="f" stroked="f">
              <v:textbox>
                <w:txbxContent>
                  <w:p w:rsidR="00B519FF" w:rsidRPr="00C97596" w:rsidRDefault="008B2394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21.02</w:t>
                    </w:r>
                    <w:r w:rsidR="00BA3AD3">
                      <w:rPr>
                        <w:rFonts w:ascii="Fira Sans SemiBold" w:hAnsi="Fira Sans SemiBold"/>
                        <w:color w:val="001D77"/>
                      </w:rPr>
                      <w:t>.2020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1911A21C" wp14:editId="5484C6C4">
          <wp:extent cx="1866900" cy="704850"/>
          <wp:effectExtent l="0" t="0" r="0" b="0"/>
          <wp:docPr id="23" name="Obraz 23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519FF" w:rsidRPr="003C6C8D" w:rsidRDefault="00B519FF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5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B519FF" w:rsidRPr="003C6C8D" w:rsidRDefault="00B519FF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DDCCD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519FF" w:rsidRPr="00C97596" w:rsidRDefault="00B519F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23.05.2019 r.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B519FF" w:rsidRPr="00C97596" w:rsidRDefault="00B519F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23.05.2019 r.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9FF" w:rsidRDefault="00B519FF">
    <w:pPr>
      <w:pStyle w:val="Nagwek"/>
    </w:pPr>
  </w:p>
  <w:p w:rsidR="00B519FF" w:rsidRDefault="00B519F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6pt;height:123.6pt;visibility:visible;mso-wrap-style:square" o:bullet="t">
        <v:imagedata r:id="rId1" o:title=""/>
      </v:shape>
    </w:pict>
  </w:numPicBullet>
  <w:numPicBullet w:numPicBulletId="1">
    <w:pict>
      <v:shape id="_x0000_i1031" type="#_x0000_t75" style="width:123pt;height:123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9"/>
    <w:rsid w:val="000001B5"/>
    <w:rsid w:val="00000BC9"/>
    <w:rsid w:val="00001C5B"/>
    <w:rsid w:val="0000301D"/>
    <w:rsid w:val="00003437"/>
    <w:rsid w:val="0000709F"/>
    <w:rsid w:val="00007996"/>
    <w:rsid w:val="00007BF9"/>
    <w:rsid w:val="00010800"/>
    <w:rsid w:val="000108B8"/>
    <w:rsid w:val="00010A4A"/>
    <w:rsid w:val="000111EC"/>
    <w:rsid w:val="00011E33"/>
    <w:rsid w:val="00013599"/>
    <w:rsid w:val="000152F5"/>
    <w:rsid w:val="000169EB"/>
    <w:rsid w:val="00024626"/>
    <w:rsid w:val="000271FB"/>
    <w:rsid w:val="0003236F"/>
    <w:rsid w:val="00035EA7"/>
    <w:rsid w:val="000401D6"/>
    <w:rsid w:val="000411F6"/>
    <w:rsid w:val="000441C0"/>
    <w:rsid w:val="000457C6"/>
    <w:rsid w:val="0004582E"/>
    <w:rsid w:val="000470AA"/>
    <w:rsid w:val="0005122F"/>
    <w:rsid w:val="00051868"/>
    <w:rsid w:val="00052F03"/>
    <w:rsid w:val="00053190"/>
    <w:rsid w:val="0005394E"/>
    <w:rsid w:val="00054314"/>
    <w:rsid w:val="00057CA1"/>
    <w:rsid w:val="000657FC"/>
    <w:rsid w:val="000662E2"/>
    <w:rsid w:val="00066883"/>
    <w:rsid w:val="000712A2"/>
    <w:rsid w:val="000717DD"/>
    <w:rsid w:val="00071E3B"/>
    <w:rsid w:val="00073311"/>
    <w:rsid w:val="00074DD8"/>
    <w:rsid w:val="000761AC"/>
    <w:rsid w:val="00076D95"/>
    <w:rsid w:val="00077753"/>
    <w:rsid w:val="000806F7"/>
    <w:rsid w:val="000809C8"/>
    <w:rsid w:val="00084531"/>
    <w:rsid w:val="00084FCD"/>
    <w:rsid w:val="000869CD"/>
    <w:rsid w:val="00086B7D"/>
    <w:rsid w:val="00086F9F"/>
    <w:rsid w:val="0008718C"/>
    <w:rsid w:val="00087CEB"/>
    <w:rsid w:val="00091E35"/>
    <w:rsid w:val="00093BAC"/>
    <w:rsid w:val="00095A18"/>
    <w:rsid w:val="000A39FD"/>
    <w:rsid w:val="000A3ACF"/>
    <w:rsid w:val="000A6670"/>
    <w:rsid w:val="000A672D"/>
    <w:rsid w:val="000A7C88"/>
    <w:rsid w:val="000B0727"/>
    <w:rsid w:val="000B18AB"/>
    <w:rsid w:val="000B318F"/>
    <w:rsid w:val="000B4DA2"/>
    <w:rsid w:val="000B4E03"/>
    <w:rsid w:val="000C0137"/>
    <w:rsid w:val="000C135D"/>
    <w:rsid w:val="000C2D0C"/>
    <w:rsid w:val="000C52EA"/>
    <w:rsid w:val="000C570E"/>
    <w:rsid w:val="000D1427"/>
    <w:rsid w:val="000D1A71"/>
    <w:rsid w:val="000D1D43"/>
    <w:rsid w:val="000D225C"/>
    <w:rsid w:val="000D2A5C"/>
    <w:rsid w:val="000D2E0B"/>
    <w:rsid w:val="000D348A"/>
    <w:rsid w:val="000E0918"/>
    <w:rsid w:val="000E1F4F"/>
    <w:rsid w:val="000F1626"/>
    <w:rsid w:val="000F435D"/>
    <w:rsid w:val="000F445C"/>
    <w:rsid w:val="001011C3"/>
    <w:rsid w:val="001052CB"/>
    <w:rsid w:val="00105BED"/>
    <w:rsid w:val="001070E5"/>
    <w:rsid w:val="00110D87"/>
    <w:rsid w:val="001113A6"/>
    <w:rsid w:val="00111FD5"/>
    <w:rsid w:val="00112607"/>
    <w:rsid w:val="00113070"/>
    <w:rsid w:val="00114DB9"/>
    <w:rsid w:val="00115574"/>
    <w:rsid w:val="00116087"/>
    <w:rsid w:val="00127C74"/>
    <w:rsid w:val="00130296"/>
    <w:rsid w:val="00135FC7"/>
    <w:rsid w:val="00136D24"/>
    <w:rsid w:val="00137794"/>
    <w:rsid w:val="001409E1"/>
    <w:rsid w:val="00140E7D"/>
    <w:rsid w:val="001423B6"/>
    <w:rsid w:val="001448A7"/>
    <w:rsid w:val="00146621"/>
    <w:rsid w:val="00146D85"/>
    <w:rsid w:val="00152273"/>
    <w:rsid w:val="00154AC9"/>
    <w:rsid w:val="00162325"/>
    <w:rsid w:val="00175380"/>
    <w:rsid w:val="0017779B"/>
    <w:rsid w:val="00177DD6"/>
    <w:rsid w:val="00182464"/>
    <w:rsid w:val="001850EA"/>
    <w:rsid w:val="001855B0"/>
    <w:rsid w:val="00193519"/>
    <w:rsid w:val="00194103"/>
    <w:rsid w:val="001945FA"/>
    <w:rsid w:val="001951DA"/>
    <w:rsid w:val="001952F2"/>
    <w:rsid w:val="00195767"/>
    <w:rsid w:val="001A1513"/>
    <w:rsid w:val="001A1F89"/>
    <w:rsid w:val="001A3BA1"/>
    <w:rsid w:val="001A4380"/>
    <w:rsid w:val="001A53F4"/>
    <w:rsid w:val="001A6EC1"/>
    <w:rsid w:val="001B1CE5"/>
    <w:rsid w:val="001B4A86"/>
    <w:rsid w:val="001B7948"/>
    <w:rsid w:val="001C1808"/>
    <w:rsid w:val="001C3269"/>
    <w:rsid w:val="001C3694"/>
    <w:rsid w:val="001C5029"/>
    <w:rsid w:val="001C50CA"/>
    <w:rsid w:val="001D03B4"/>
    <w:rsid w:val="001D087B"/>
    <w:rsid w:val="001D1DB4"/>
    <w:rsid w:val="001D270F"/>
    <w:rsid w:val="001D2AD6"/>
    <w:rsid w:val="001D508C"/>
    <w:rsid w:val="001D7244"/>
    <w:rsid w:val="001E307A"/>
    <w:rsid w:val="001E3ACC"/>
    <w:rsid w:val="001E475A"/>
    <w:rsid w:val="001F1170"/>
    <w:rsid w:val="001F31BD"/>
    <w:rsid w:val="001F3686"/>
    <w:rsid w:val="001F649C"/>
    <w:rsid w:val="00202E71"/>
    <w:rsid w:val="00207BF8"/>
    <w:rsid w:val="00211FA7"/>
    <w:rsid w:val="002123EA"/>
    <w:rsid w:val="00212787"/>
    <w:rsid w:val="00216F21"/>
    <w:rsid w:val="00217D5E"/>
    <w:rsid w:val="00224A09"/>
    <w:rsid w:val="00224D54"/>
    <w:rsid w:val="00237220"/>
    <w:rsid w:val="00237A99"/>
    <w:rsid w:val="00244842"/>
    <w:rsid w:val="002452B8"/>
    <w:rsid w:val="00246441"/>
    <w:rsid w:val="00254D71"/>
    <w:rsid w:val="0025542F"/>
    <w:rsid w:val="00256AD9"/>
    <w:rsid w:val="002574F9"/>
    <w:rsid w:val="00257AA4"/>
    <w:rsid w:val="002615C6"/>
    <w:rsid w:val="00261B24"/>
    <w:rsid w:val="0026524A"/>
    <w:rsid w:val="00270874"/>
    <w:rsid w:val="0027193F"/>
    <w:rsid w:val="002722B3"/>
    <w:rsid w:val="0027483D"/>
    <w:rsid w:val="0027606C"/>
    <w:rsid w:val="00276811"/>
    <w:rsid w:val="00282699"/>
    <w:rsid w:val="00291BB9"/>
    <w:rsid w:val="002924CF"/>
    <w:rsid w:val="0029251D"/>
    <w:rsid w:val="002926DF"/>
    <w:rsid w:val="00295E14"/>
    <w:rsid w:val="00296697"/>
    <w:rsid w:val="002A0E7B"/>
    <w:rsid w:val="002A0F08"/>
    <w:rsid w:val="002A0F5D"/>
    <w:rsid w:val="002A42E3"/>
    <w:rsid w:val="002A4348"/>
    <w:rsid w:val="002B0009"/>
    <w:rsid w:val="002B0472"/>
    <w:rsid w:val="002B04B3"/>
    <w:rsid w:val="002B0D68"/>
    <w:rsid w:val="002B18C6"/>
    <w:rsid w:val="002B1FCD"/>
    <w:rsid w:val="002B6B12"/>
    <w:rsid w:val="002B6B7B"/>
    <w:rsid w:val="002C2695"/>
    <w:rsid w:val="002C39C1"/>
    <w:rsid w:val="002C424B"/>
    <w:rsid w:val="002D2ECD"/>
    <w:rsid w:val="002D6990"/>
    <w:rsid w:val="002D6C7A"/>
    <w:rsid w:val="002E13A8"/>
    <w:rsid w:val="002E3590"/>
    <w:rsid w:val="002E6140"/>
    <w:rsid w:val="002E6985"/>
    <w:rsid w:val="002E71B6"/>
    <w:rsid w:val="002E7AB0"/>
    <w:rsid w:val="002F1F42"/>
    <w:rsid w:val="002F2E8D"/>
    <w:rsid w:val="002F77C8"/>
    <w:rsid w:val="0030115B"/>
    <w:rsid w:val="00304F22"/>
    <w:rsid w:val="00306C7C"/>
    <w:rsid w:val="00313E16"/>
    <w:rsid w:val="00315805"/>
    <w:rsid w:val="00317C29"/>
    <w:rsid w:val="00320924"/>
    <w:rsid w:val="003228C1"/>
    <w:rsid w:val="00322EDD"/>
    <w:rsid w:val="003231A1"/>
    <w:rsid w:val="0033001D"/>
    <w:rsid w:val="00332263"/>
    <w:rsid w:val="00332320"/>
    <w:rsid w:val="00335136"/>
    <w:rsid w:val="003426AA"/>
    <w:rsid w:val="00342DCF"/>
    <w:rsid w:val="003460DF"/>
    <w:rsid w:val="00346C98"/>
    <w:rsid w:val="003473DF"/>
    <w:rsid w:val="00347C1F"/>
    <w:rsid w:val="00347D72"/>
    <w:rsid w:val="00352354"/>
    <w:rsid w:val="003523EB"/>
    <w:rsid w:val="00357611"/>
    <w:rsid w:val="003613E6"/>
    <w:rsid w:val="003621DC"/>
    <w:rsid w:val="00362216"/>
    <w:rsid w:val="003627FC"/>
    <w:rsid w:val="003646B3"/>
    <w:rsid w:val="00365F22"/>
    <w:rsid w:val="00367237"/>
    <w:rsid w:val="003674D8"/>
    <w:rsid w:val="0037077F"/>
    <w:rsid w:val="00371C7E"/>
    <w:rsid w:val="0037385E"/>
    <w:rsid w:val="00373882"/>
    <w:rsid w:val="00375215"/>
    <w:rsid w:val="003843DB"/>
    <w:rsid w:val="00384D8B"/>
    <w:rsid w:val="003854ED"/>
    <w:rsid w:val="00386D02"/>
    <w:rsid w:val="003931C0"/>
    <w:rsid w:val="0039373A"/>
    <w:rsid w:val="00393761"/>
    <w:rsid w:val="00394C33"/>
    <w:rsid w:val="00397D18"/>
    <w:rsid w:val="003A09C1"/>
    <w:rsid w:val="003A18A4"/>
    <w:rsid w:val="003A1B36"/>
    <w:rsid w:val="003A2F3A"/>
    <w:rsid w:val="003A358E"/>
    <w:rsid w:val="003A3FCF"/>
    <w:rsid w:val="003A42AA"/>
    <w:rsid w:val="003A716C"/>
    <w:rsid w:val="003B1454"/>
    <w:rsid w:val="003B24CF"/>
    <w:rsid w:val="003B5AC1"/>
    <w:rsid w:val="003B6350"/>
    <w:rsid w:val="003B7573"/>
    <w:rsid w:val="003C0487"/>
    <w:rsid w:val="003C1155"/>
    <w:rsid w:val="003C1BFD"/>
    <w:rsid w:val="003C34BC"/>
    <w:rsid w:val="003C59E0"/>
    <w:rsid w:val="003C6C8D"/>
    <w:rsid w:val="003D0A95"/>
    <w:rsid w:val="003D4F95"/>
    <w:rsid w:val="003D5465"/>
    <w:rsid w:val="003D5F42"/>
    <w:rsid w:val="003D60A9"/>
    <w:rsid w:val="003D795B"/>
    <w:rsid w:val="003E0F23"/>
    <w:rsid w:val="003E3031"/>
    <w:rsid w:val="003E3A04"/>
    <w:rsid w:val="003F13A9"/>
    <w:rsid w:val="003F19F4"/>
    <w:rsid w:val="003F3B3C"/>
    <w:rsid w:val="003F4C97"/>
    <w:rsid w:val="003F53CA"/>
    <w:rsid w:val="003F68D3"/>
    <w:rsid w:val="003F7ED6"/>
    <w:rsid w:val="003F7FE6"/>
    <w:rsid w:val="00400193"/>
    <w:rsid w:val="00401DB3"/>
    <w:rsid w:val="004045B4"/>
    <w:rsid w:val="00412461"/>
    <w:rsid w:val="004130BC"/>
    <w:rsid w:val="0042048D"/>
    <w:rsid w:val="00420B41"/>
    <w:rsid w:val="004212E7"/>
    <w:rsid w:val="004231A6"/>
    <w:rsid w:val="0042446D"/>
    <w:rsid w:val="00425417"/>
    <w:rsid w:val="00427281"/>
    <w:rsid w:val="00427BF8"/>
    <w:rsid w:val="00431C02"/>
    <w:rsid w:val="0043307C"/>
    <w:rsid w:val="004347B4"/>
    <w:rsid w:val="00435283"/>
    <w:rsid w:val="0043577A"/>
    <w:rsid w:val="00435BD0"/>
    <w:rsid w:val="00436B47"/>
    <w:rsid w:val="00437395"/>
    <w:rsid w:val="00440E30"/>
    <w:rsid w:val="0044258C"/>
    <w:rsid w:val="00443D4F"/>
    <w:rsid w:val="00444B75"/>
    <w:rsid w:val="00445047"/>
    <w:rsid w:val="004466B1"/>
    <w:rsid w:val="00450A42"/>
    <w:rsid w:val="00450E62"/>
    <w:rsid w:val="0045309B"/>
    <w:rsid w:val="00454004"/>
    <w:rsid w:val="00456EF1"/>
    <w:rsid w:val="00463E39"/>
    <w:rsid w:val="00464D4F"/>
    <w:rsid w:val="0046503D"/>
    <w:rsid w:val="004652C2"/>
    <w:rsid w:val="004657FC"/>
    <w:rsid w:val="00467EFF"/>
    <w:rsid w:val="00471D34"/>
    <w:rsid w:val="004733F6"/>
    <w:rsid w:val="00474753"/>
    <w:rsid w:val="00474E69"/>
    <w:rsid w:val="00477DD8"/>
    <w:rsid w:val="00482C65"/>
    <w:rsid w:val="00485619"/>
    <w:rsid w:val="00485E73"/>
    <w:rsid w:val="004862B6"/>
    <w:rsid w:val="0049056D"/>
    <w:rsid w:val="0049115E"/>
    <w:rsid w:val="004949CA"/>
    <w:rsid w:val="00495B6E"/>
    <w:rsid w:val="0049621B"/>
    <w:rsid w:val="004C1113"/>
    <w:rsid w:val="004C1895"/>
    <w:rsid w:val="004C57EC"/>
    <w:rsid w:val="004C6D40"/>
    <w:rsid w:val="004C7185"/>
    <w:rsid w:val="004D135D"/>
    <w:rsid w:val="004D1586"/>
    <w:rsid w:val="004D4D5A"/>
    <w:rsid w:val="004D5EE7"/>
    <w:rsid w:val="004D665D"/>
    <w:rsid w:val="004D6D43"/>
    <w:rsid w:val="004E1A89"/>
    <w:rsid w:val="004E377B"/>
    <w:rsid w:val="004F0C3C"/>
    <w:rsid w:val="004F4FCA"/>
    <w:rsid w:val="004F63FC"/>
    <w:rsid w:val="004F6903"/>
    <w:rsid w:val="00505A92"/>
    <w:rsid w:val="00507D43"/>
    <w:rsid w:val="00510FCF"/>
    <w:rsid w:val="0051287F"/>
    <w:rsid w:val="0051647C"/>
    <w:rsid w:val="005201F8"/>
    <w:rsid w:val="005203F1"/>
    <w:rsid w:val="00521BC3"/>
    <w:rsid w:val="00522606"/>
    <w:rsid w:val="0052510F"/>
    <w:rsid w:val="00525CAC"/>
    <w:rsid w:val="00527BA1"/>
    <w:rsid w:val="00533632"/>
    <w:rsid w:val="00536E29"/>
    <w:rsid w:val="005378A0"/>
    <w:rsid w:val="0054251F"/>
    <w:rsid w:val="00542771"/>
    <w:rsid w:val="005454EF"/>
    <w:rsid w:val="00546790"/>
    <w:rsid w:val="005501C7"/>
    <w:rsid w:val="00550618"/>
    <w:rsid w:val="005520D8"/>
    <w:rsid w:val="00552C60"/>
    <w:rsid w:val="0055460F"/>
    <w:rsid w:val="00556A1B"/>
    <w:rsid w:val="00556CF1"/>
    <w:rsid w:val="0055770D"/>
    <w:rsid w:val="00561AEB"/>
    <w:rsid w:val="0056331F"/>
    <w:rsid w:val="005676B0"/>
    <w:rsid w:val="00575C63"/>
    <w:rsid w:val="005762A7"/>
    <w:rsid w:val="00577BDE"/>
    <w:rsid w:val="00582224"/>
    <w:rsid w:val="00582ED4"/>
    <w:rsid w:val="005916AB"/>
    <w:rsid w:val="005916D7"/>
    <w:rsid w:val="005A30AB"/>
    <w:rsid w:val="005A4C6A"/>
    <w:rsid w:val="005A698C"/>
    <w:rsid w:val="005B2080"/>
    <w:rsid w:val="005C16BE"/>
    <w:rsid w:val="005C2FE4"/>
    <w:rsid w:val="005C4A86"/>
    <w:rsid w:val="005C4E91"/>
    <w:rsid w:val="005C7839"/>
    <w:rsid w:val="005D01B4"/>
    <w:rsid w:val="005D23AA"/>
    <w:rsid w:val="005D25AB"/>
    <w:rsid w:val="005D2FB0"/>
    <w:rsid w:val="005D7A40"/>
    <w:rsid w:val="005D7D25"/>
    <w:rsid w:val="005E0799"/>
    <w:rsid w:val="005E3825"/>
    <w:rsid w:val="005E48B2"/>
    <w:rsid w:val="005E4E00"/>
    <w:rsid w:val="005E6FF1"/>
    <w:rsid w:val="005F2C39"/>
    <w:rsid w:val="005F302D"/>
    <w:rsid w:val="005F5A80"/>
    <w:rsid w:val="005F6FE0"/>
    <w:rsid w:val="006030DD"/>
    <w:rsid w:val="00603FBB"/>
    <w:rsid w:val="006044FF"/>
    <w:rsid w:val="006072EE"/>
    <w:rsid w:val="00607CC5"/>
    <w:rsid w:val="006102AA"/>
    <w:rsid w:val="00610B5E"/>
    <w:rsid w:val="00611CFA"/>
    <w:rsid w:val="00612A93"/>
    <w:rsid w:val="0061398F"/>
    <w:rsid w:val="00613A0F"/>
    <w:rsid w:val="00616583"/>
    <w:rsid w:val="0062187C"/>
    <w:rsid w:val="00621F5F"/>
    <w:rsid w:val="006262B3"/>
    <w:rsid w:val="006263DA"/>
    <w:rsid w:val="00626952"/>
    <w:rsid w:val="00626D87"/>
    <w:rsid w:val="00627CBE"/>
    <w:rsid w:val="006318DA"/>
    <w:rsid w:val="00632DF8"/>
    <w:rsid w:val="00633014"/>
    <w:rsid w:val="0063437B"/>
    <w:rsid w:val="00642778"/>
    <w:rsid w:val="00646D6F"/>
    <w:rsid w:val="0065707D"/>
    <w:rsid w:val="00664589"/>
    <w:rsid w:val="00665C38"/>
    <w:rsid w:val="006673CA"/>
    <w:rsid w:val="00667D6F"/>
    <w:rsid w:val="00673BE0"/>
    <w:rsid w:val="00673C26"/>
    <w:rsid w:val="00674ABE"/>
    <w:rsid w:val="00676177"/>
    <w:rsid w:val="006769D5"/>
    <w:rsid w:val="00677574"/>
    <w:rsid w:val="0067794E"/>
    <w:rsid w:val="006812AF"/>
    <w:rsid w:val="0068327D"/>
    <w:rsid w:val="0068790E"/>
    <w:rsid w:val="00690C38"/>
    <w:rsid w:val="00694AF0"/>
    <w:rsid w:val="006A0E22"/>
    <w:rsid w:val="006A1938"/>
    <w:rsid w:val="006A37E8"/>
    <w:rsid w:val="006A46FA"/>
    <w:rsid w:val="006B0E9E"/>
    <w:rsid w:val="006B5AE4"/>
    <w:rsid w:val="006B6187"/>
    <w:rsid w:val="006B6263"/>
    <w:rsid w:val="006B6D5F"/>
    <w:rsid w:val="006C645A"/>
    <w:rsid w:val="006D4054"/>
    <w:rsid w:val="006D5A05"/>
    <w:rsid w:val="006D5ABB"/>
    <w:rsid w:val="006D7F1E"/>
    <w:rsid w:val="006E02EC"/>
    <w:rsid w:val="006E4D66"/>
    <w:rsid w:val="006E5888"/>
    <w:rsid w:val="006E5F08"/>
    <w:rsid w:val="006E6053"/>
    <w:rsid w:val="006E6C7B"/>
    <w:rsid w:val="006F3F3D"/>
    <w:rsid w:val="006F5EF5"/>
    <w:rsid w:val="00704521"/>
    <w:rsid w:val="00707935"/>
    <w:rsid w:val="00710A0B"/>
    <w:rsid w:val="00710C03"/>
    <w:rsid w:val="00713DD1"/>
    <w:rsid w:val="0071467D"/>
    <w:rsid w:val="0071658F"/>
    <w:rsid w:val="00717461"/>
    <w:rsid w:val="0071752E"/>
    <w:rsid w:val="00717B53"/>
    <w:rsid w:val="007204E8"/>
    <w:rsid w:val="007207E6"/>
    <w:rsid w:val="007211B1"/>
    <w:rsid w:val="00721509"/>
    <w:rsid w:val="0072216F"/>
    <w:rsid w:val="0072272D"/>
    <w:rsid w:val="007317DF"/>
    <w:rsid w:val="00731815"/>
    <w:rsid w:val="00734063"/>
    <w:rsid w:val="00734924"/>
    <w:rsid w:val="00741554"/>
    <w:rsid w:val="007418AC"/>
    <w:rsid w:val="00746187"/>
    <w:rsid w:val="0075636C"/>
    <w:rsid w:val="007573AD"/>
    <w:rsid w:val="00760FC2"/>
    <w:rsid w:val="0076254F"/>
    <w:rsid w:val="00763711"/>
    <w:rsid w:val="00766AF6"/>
    <w:rsid w:val="007702BD"/>
    <w:rsid w:val="00770725"/>
    <w:rsid w:val="0077078E"/>
    <w:rsid w:val="007715B1"/>
    <w:rsid w:val="00773996"/>
    <w:rsid w:val="00773B09"/>
    <w:rsid w:val="007801F5"/>
    <w:rsid w:val="00780316"/>
    <w:rsid w:val="00781595"/>
    <w:rsid w:val="00783CA4"/>
    <w:rsid w:val="007842FB"/>
    <w:rsid w:val="00786124"/>
    <w:rsid w:val="0079437B"/>
    <w:rsid w:val="0079498A"/>
    <w:rsid w:val="0079514B"/>
    <w:rsid w:val="00797294"/>
    <w:rsid w:val="007A0D24"/>
    <w:rsid w:val="007A1014"/>
    <w:rsid w:val="007A2DC1"/>
    <w:rsid w:val="007A7D7B"/>
    <w:rsid w:val="007B0D5E"/>
    <w:rsid w:val="007B0E35"/>
    <w:rsid w:val="007B3DB7"/>
    <w:rsid w:val="007B4E2B"/>
    <w:rsid w:val="007B4F73"/>
    <w:rsid w:val="007C2C9F"/>
    <w:rsid w:val="007C3CC8"/>
    <w:rsid w:val="007C6C81"/>
    <w:rsid w:val="007C792E"/>
    <w:rsid w:val="007D3319"/>
    <w:rsid w:val="007D335D"/>
    <w:rsid w:val="007E1643"/>
    <w:rsid w:val="007E3314"/>
    <w:rsid w:val="007E4B03"/>
    <w:rsid w:val="007E58A2"/>
    <w:rsid w:val="007E7CE3"/>
    <w:rsid w:val="007F0C1A"/>
    <w:rsid w:val="007F1D43"/>
    <w:rsid w:val="007F1E2E"/>
    <w:rsid w:val="007F324B"/>
    <w:rsid w:val="007F4BEF"/>
    <w:rsid w:val="007F6B07"/>
    <w:rsid w:val="007F7483"/>
    <w:rsid w:val="0080133E"/>
    <w:rsid w:val="00802022"/>
    <w:rsid w:val="00804C08"/>
    <w:rsid w:val="0080553C"/>
    <w:rsid w:val="00805B46"/>
    <w:rsid w:val="00813014"/>
    <w:rsid w:val="00820D18"/>
    <w:rsid w:val="00820FB9"/>
    <w:rsid w:val="008235EC"/>
    <w:rsid w:val="00825DC2"/>
    <w:rsid w:val="00834AD3"/>
    <w:rsid w:val="00836CD7"/>
    <w:rsid w:val="00837231"/>
    <w:rsid w:val="00841E19"/>
    <w:rsid w:val="008433EE"/>
    <w:rsid w:val="00843795"/>
    <w:rsid w:val="00846DBD"/>
    <w:rsid w:val="00846E9E"/>
    <w:rsid w:val="00847F0F"/>
    <w:rsid w:val="008500B1"/>
    <w:rsid w:val="00852448"/>
    <w:rsid w:val="00853635"/>
    <w:rsid w:val="0085445D"/>
    <w:rsid w:val="00856FE3"/>
    <w:rsid w:val="00860F7B"/>
    <w:rsid w:val="00861C75"/>
    <w:rsid w:val="00863E09"/>
    <w:rsid w:val="008646DA"/>
    <w:rsid w:val="00866416"/>
    <w:rsid w:val="0087438B"/>
    <w:rsid w:val="0088258A"/>
    <w:rsid w:val="00882FBF"/>
    <w:rsid w:val="0088355D"/>
    <w:rsid w:val="008843BB"/>
    <w:rsid w:val="00885B26"/>
    <w:rsid w:val="00885F42"/>
    <w:rsid w:val="00886332"/>
    <w:rsid w:val="00887F70"/>
    <w:rsid w:val="00891CF0"/>
    <w:rsid w:val="00893B4E"/>
    <w:rsid w:val="008948E4"/>
    <w:rsid w:val="00896EB9"/>
    <w:rsid w:val="008A1C80"/>
    <w:rsid w:val="008A26D9"/>
    <w:rsid w:val="008A58C2"/>
    <w:rsid w:val="008A7B99"/>
    <w:rsid w:val="008B2394"/>
    <w:rsid w:val="008B3CA0"/>
    <w:rsid w:val="008C0C29"/>
    <w:rsid w:val="008C0EBD"/>
    <w:rsid w:val="008C167A"/>
    <w:rsid w:val="008C48C6"/>
    <w:rsid w:val="008C4E2B"/>
    <w:rsid w:val="008D133F"/>
    <w:rsid w:val="008D2074"/>
    <w:rsid w:val="008D2290"/>
    <w:rsid w:val="008D3F85"/>
    <w:rsid w:val="008D5496"/>
    <w:rsid w:val="008D561B"/>
    <w:rsid w:val="008E0933"/>
    <w:rsid w:val="008F1CC2"/>
    <w:rsid w:val="008F2D53"/>
    <w:rsid w:val="008F3638"/>
    <w:rsid w:val="008F5556"/>
    <w:rsid w:val="008F578D"/>
    <w:rsid w:val="008F6310"/>
    <w:rsid w:val="008F6F31"/>
    <w:rsid w:val="008F74DF"/>
    <w:rsid w:val="00901350"/>
    <w:rsid w:val="009046F6"/>
    <w:rsid w:val="00905A67"/>
    <w:rsid w:val="00906857"/>
    <w:rsid w:val="00907546"/>
    <w:rsid w:val="009127BA"/>
    <w:rsid w:val="0091499D"/>
    <w:rsid w:val="00916639"/>
    <w:rsid w:val="009168D8"/>
    <w:rsid w:val="009227A6"/>
    <w:rsid w:val="00926B44"/>
    <w:rsid w:val="0092750D"/>
    <w:rsid w:val="0092758B"/>
    <w:rsid w:val="00927755"/>
    <w:rsid w:val="009301B3"/>
    <w:rsid w:val="00931AE5"/>
    <w:rsid w:val="0093378A"/>
    <w:rsid w:val="00933EC1"/>
    <w:rsid w:val="00944262"/>
    <w:rsid w:val="009510F1"/>
    <w:rsid w:val="009530DB"/>
    <w:rsid w:val="00953676"/>
    <w:rsid w:val="00956313"/>
    <w:rsid w:val="009609A1"/>
    <w:rsid w:val="00960A1C"/>
    <w:rsid w:val="00960A9C"/>
    <w:rsid w:val="00960BE4"/>
    <w:rsid w:val="00964B1A"/>
    <w:rsid w:val="009651E5"/>
    <w:rsid w:val="009664CD"/>
    <w:rsid w:val="0096740A"/>
    <w:rsid w:val="009705EE"/>
    <w:rsid w:val="009729CD"/>
    <w:rsid w:val="00972B83"/>
    <w:rsid w:val="00975A71"/>
    <w:rsid w:val="00977927"/>
    <w:rsid w:val="009807E9"/>
    <w:rsid w:val="00980EA5"/>
    <w:rsid w:val="0098135C"/>
    <w:rsid w:val="00981455"/>
    <w:rsid w:val="0098156A"/>
    <w:rsid w:val="00983BE8"/>
    <w:rsid w:val="0098487F"/>
    <w:rsid w:val="009918AB"/>
    <w:rsid w:val="00991BAC"/>
    <w:rsid w:val="0099211A"/>
    <w:rsid w:val="00992881"/>
    <w:rsid w:val="00996309"/>
    <w:rsid w:val="009A61DB"/>
    <w:rsid w:val="009A6EA0"/>
    <w:rsid w:val="009A7910"/>
    <w:rsid w:val="009B0217"/>
    <w:rsid w:val="009B0770"/>
    <w:rsid w:val="009B382F"/>
    <w:rsid w:val="009B7341"/>
    <w:rsid w:val="009B7D46"/>
    <w:rsid w:val="009C0CCF"/>
    <w:rsid w:val="009C1335"/>
    <w:rsid w:val="009C1AB2"/>
    <w:rsid w:val="009C7251"/>
    <w:rsid w:val="009D2F59"/>
    <w:rsid w:val="009E13F6"/>
    <w:rsid w:val="009E1F94"/>
    <w:rsid w:val="009E2E91"/>
    <w:rsid w:val="009E3371"/>
    <w:rsid w:val="009E6202"/>
    <w:rsid w:val="009F0127"/>
    <w:rsid w:val="009F16E7"/>
    <w:rsid w:val="009F1C77"/>
    <w:rsid w:val="009F1CDB"/>
    <w:rsid w:val="009F686F"/>
    <w:rsid w:val="00A02ED8"/>
    <w:rsid w:val="00A05A3A"/>
    <w:rsid w:val="00A05EE7"/>
    <w:rsid w:val="00A139F5"/>
    <w:rsid w:val="00A14655"/>
    <w:rsid w:val="00A15B67"/>
    <w:rsid w:val="00A175D4"/>
    <w:rsid w:val="00A20421"/>
    <w:rsid w:val="00A21861"/>
    <w:rsid w:val="00A21E4A"/>
    <w:rsid w:val="00A25990"/>
    <w:rsid w:val="00A27763"/>
    <w:rsid w:val="00A309AB"/>
    <w:rsid w:val="00A31F52"/>
    <w:rsid w:val="00A33759"/>
    <w:rsid w:val="00A365F4"/>
    <w:rsid w:val="00A40D16"/>
    <w:rsid w:val="00A4219B"/>
    <w:rsid w:val="00A4223C"/>
    <w:rsid w:val="00A4333F"/>
    <w:rsid w:val="00A45EB1"/>
    <w:rsid w:val="00A47D80"/>
    <w:rsid w:val="00A51E03"/>
    <w:rsid w:val="00A53132"/>
    <w:rsid w:val="00A536D2"/>
    <w:rsid w:val="00A563F2"/>
    <w:rsid w:val="00A566E8"/>
    <w:rsid w:val="00A569FC"/>
    <w:rsid w:val="00A63CAF"/>
    <w:rsid w:val="00A66E7E"/>
    <w:rsid w:val="00A72CF4"/>
    <w:rsid w:val="00A810F9"/>
    <w:rsid w:val="00A846D6"/>
    <w:rsid w:val="00A84818"/>
    <w:rsid w:val="00A86ECC"/>
    <w:rsid w:val="00A86FCC"/>
    <w:rsid w:val="00A87DC7"/>
    <w:rsid w:val="00A91D74"/>
    <w:rsid w:val="00AA05AC"/>
    <w:rsid w:val="00AA087A"/>
    <w:rsid w:val="00AA22EE"/>
    <w:rsid w:val="00AA298E"/>
    <w:rsid w:val="00AA3EB6"/>
    <w:rsid w:val="00AA4B7C"/>
    <w:rsid w:val="00AA5069"/>
    <w:rsid w:val="00AA710D"/>
    <w:rsid w:val="00AB0FC8"/>
    <w:rsid w:val="00AB3F7C"/>
    <w:rsid w:val="00AB6D25"/>
    <w:rsid w:val="00AB788D"/>
    <w:rsid w:val="00AB7943"/>
    <w:rsid w:val="00AB7945"/>
    <w:rsid w:val="00AC3185"/>
    <w:rsid w:val="00AC37B3"/>
    <w:rsid w:val="00AC658C"/>
    <w:rsid w:val="00AC7ADB"/>
    <w:rsid w:val="00AD0A03"/>
    <w:rsid w:val="00AD1492"/>
    <w:rsid w:val="00AD2EA0"/>
    <w:rsid w:val="00AD30D2"/>
    <w:rsid w:val="00AD4A4E"/>
    <w:rsid w:val="00AD5C65"/>
    <w:rsid w:val="00AE19DE"/>
    <w:rsid w:val="00AE2D4B"/>
    <w:rsid w:val="00AE3772"/>
    <w:rsid w:val="00AE3FB3"/>
    <w:rsid w:val="00AE4F99"/>
    <w:rsid w:val="00AF0752"/>
    <w:rsid w:val="00AF19C9"/>
    <w:rsid w:val="00B01B1A"/>
    <w:rsid w:val="00B0456F"/>
    <w:rsid w:val="00B106B0"/>
    <w:rsid w:val="00B11740"/>
    <w:rsid w:val="00B130CA"/>
    <w:rsid w:val="00B14952"/>
    <w:rsid w:val="00B166F1"/>
    <w:rsid w:val="00B16CB2"/>
    <w:rsid w:val="00B1769B"/>
    <w:rsid w:val="00B21BA7"/>
    <w:rsid w:val="00B21C01"/>
    <w:rsid w:val="00B2646D"/>
    <w:rsid w:val="00B30CCF"/>
    <w:rsid w:val="00B30E2E"/>
    <w:rsid w:val="00B31E5A"/>
    <w:rsid w:val="00B34C4C"/>
    <w:rsid w:val="00B407D3"/>
    <w:rsid w:val="00B407E7"/>
    <w:rsid w:val="00B42455"/>
    <w:rsid w:val="00B44C5A"/>
    <w:rsid w:val="00B4601E"/>
    <w:rsid w:val="00B465A7"/>
    <w:rsid w:val="00B519FF"/>
    <w:rsid w:val="00B53935"/>
    <w:rsid w:val="00B55F47"/>
    <w:rsid w:val="00B56724"/>
    <w:rsid w:val="00B6240E"/>
    <w:rsid w:val="00B6523B"/>
    <w:rsid w:val="00B653AB"/>
    <w:rsid w:val="00B65F9E"/>
    <w:rsid w:val="00B6647E"/>
    <w:rsid w:val="00B668FA"/>
    <w:rsid w:val="00B66B19"/>
    <w:rsid w:val="00B66C90"/>
    <w:rsid w:val="00B70D87"/>
    <w:rsid w:val="00B76621"/>
    <w:rsid w:val="00B77EC9"/>
    <w:rsid w:val="00B82E2D"/>
    <w:rsid w:val="00B847C4"/>
    <w:rsid w:val="00B86655"/>
    <w:rsid w:val="00B914E9"/>
    <w:rsid w:val="00B956EE"/>
    <w:rsid w:val="00B95FA8"/>
    <w:rsid w:val="00B96AD0"/>
    <w:rsid w:val="00BA14B6"/>
    <w:rsid w:val="00BA2BA1"/>
    <w:rsid w:val="00BA3AD3"/>
    <w:rsid w:val="00BA3D02"/>
    <w:rsid w:val="00BA44CD"/>
    <w:rsid w:val="00BA5050"/>
    <w:rsid w:val="00BA6291"/>
    <w:rsid w:val="00BA6BF5"/>
    <w:rsid w:val="00BB4208"/>
    <w:rsid w:val="00BB4F09"/>
    <w:rsid w:val="00BC4AAD"/>
    <w:rsid w:val="00BC514E"/>
    <w:rsid w:val="00BC70F1"/>
    <w:rsid w:val="00BD1D77"/>
    <w:rsid w:val="00BD2577"/>
    <w:rsid w:val="00BD4E33"/>
    <w:rsid w:val="00BD5F7F"/>
    <w:rsid w:val="00BD601A"/>
    <w:rsid w:val="00BD6924"/>
    <w:rsid w:val="00BE7969"/>
    <w:rsid w:val="00BF01CB"/>
    <w:rsid w:val="00BF0335"/>
    <w:rsid w:val="00BF36AA"/>
    <w:rsid w:val="00BF475A"/>
    <w:rsid w:val="00BF61F6"/>
    <w:rsid w:val="00C021FE"/>
    <w:rsid w:val="00C03049"/>
    <w:rsid w:val="00C030DE"/>
    <w:rsid w:val="00C05C8B"/>
    <w:rsid w:val="00C16ABB"/>
    <w:rsid w:val="00C175B6"/>
    <w:rsid w:val="00C202E0"/>
    <w:rsid w:val="00C20CA7"/>
    <w:rsid w:val="00C21FA8"/>
    <w:rsid w:val="00C22105"/>
    <w:rsid w:val="00C22EA2"/>
    <w:rsid w:val="00C230EE"/>
    <w:rsid w:val="00C244B6"/>
    <w:rsid w:val="00C35DEE"/>
    <w:rsid w:val="00C3702F"/>
    <w:rsid w:val="00C40F4B"/>
    <w:rsid w:val="00C41764"/>
    <w:rsid w:val="00C45997"/>
    <w:rsid w:val="00C47820"/>
    <w:rsid w:val="00C47CE4"/>
    <w:rsid w:val="00C52C74"/>
    <w:rsid w:val="00C5434F"/>
    <w:rsid w:val="00C57EF3"/>
    <w:rsid w:val="00C60835"/>
    <w:rsid w:val="00C64A37"/>
    <w:rsid w:val="00C7158E"/>
    <w:rsid w:val="00C7250B"/>
    <w:rsid w:val="00C733A3"/>
    <w:rsid w:val="00C7346B"/>
    <w:rsid w:val="00C74E74"/>
    <w:rsid w:val="00C769E6"/>
    <w:rsid w:val="00C77C0E"/>
    <w:rsid w:val="00C8094E"/>
    <w:rsid w:val="00C82362"/>
    <w:rsid w:val="00C84740"/>
    <w:rsid w:val="00C84D08"/>
    <w:rsid w:val="00C91687"/>
    <w:rsid w:val="00C924A8"/>
    <w:rsid w:val="00C945FE"/>
    <w:rsid w:val="00C94AC8"/>
    <w:rsid w:val="00C96F23"/>
    <w:rsid w:val="00C96FAA"/>
    <w:rsid w:val="00C97A04"/>
    <w:rsid w:val="00CA107B"/>
    <w:rsid w:val="00CA3423"/>
    <w:rsid w:val="00CA38D1"/>
    <w:rsid w:val="00CA484D"/>
    <w:rsid w:val="00CA7A9B"/>
    <w:rsid w:val="00CB09AF"/>
    <w:rsid w:val="00CB0BB2"/>
    <w:rsid w:val="00CB1634"/>
    <w:rsid w:val="00CB3F80"/>
    <w:rsid w:val="00CB5FF0"/>
    <w:rsid w:val="00CB6084"/>
    <w:rsid w:val="00CB6E0A"/>
    <w:rsid w:val="00CC008F"/>
    <w:rsid w:val="00CC0A96"/>
    <w:rsid w:val="00CC1C7C"/>
    <w:rsid w:val="00CC739E"/>
    <w:rsid w:val="00CD07B6"/>
    <w:rsid w:val="00CD1C2A"/>
    <w:rsid w:val="00CD26C7"/>
    <w:rsid w:val="00CD44F1"/>
    <w:rsid w:val="00CD5580"/>
    <w:rsid w:val="00CD58B7"/>
    <w:rsid w:val="00CE0F21"/>
    <w:rsid w:val="00CE124B"/>
    <w:rsid w:val="00CE66F6"/>
    <w:rsid w:val="00CF0172"/>
    <w:rsid w:val="00CF140B"/>
    <w:rsid w:val="00CF36C5"/>
    <w:rsid w:val="00CF4099"/>
    <w:rsid w:val="00D00796"/>
    <w:rsid w:val="00D06341"/>
    <w:rsid w:val="00D10E44"/>
    <w:rsid w:val="00D110E3"/>
    <w:rsid w:val="00D21D71"/>
    <w:rsid w:val="00D242EC"/>
    <w:rsid w:val="00D261A2"/>
    <w:rsid w:val="00D30D5C"/>
    <w:rsid w:val="00D30EF4"/>
    <w:rsid w:val="00D45A80"/>
    <w:rsid w:val="00D45F1D"/>
    <w:rsid w:val="00D47F69"/>
    <w:rsid w:val="00D504E4"/>
    <w:rsid w:val="00D536C0"/>
    <w:rsid w:val="00D54994"/>
    <w:rsid w:val="00D569E3"/>
    <w:rsid w:val="00D616D2"/>
    <w:rsid w:val="00D631C8"/>
    <w:rsid w:val="00D63B5F"/>
    <w:rsid w:val="00D66289"/>
    <w:rsid w:val="00D667BC"/>
    <w:rsid w:val="00D67B34"/>
    <w:rsid w:val="00D70EF7"/>
    <w:rsid w:val="00D76E73"/>
    <w:rsid w:val="00D8018C"/>
    <w:rsid w:val="00D8211E"/>
    <w:rsid w:val="00D8397C"/>
    <w:rsid w:val="00D83D00"/>
    <w:rsid w:val="00D923F1"/>
    <w:rsid w:val="00D934F6"/>
    <w:rsid w:val="00D94EED"/>
    <w:rsid w:val="00D96026"/>
    <w:rsid w:val="00DA26F5"/>
    <w:rsid w:val="00DA5A02"/>
    <w:rsid w:val="00DA7C1C"/>
    <w:rsid w:val="00DB147A"/>
    <w:rsid w:val="00DB1B7A"/>
    <w:rsid w:val="00DB562E"/>
    <w:rsid w:val="00DC2850"/>
    <w:rsid w:val="00DC3774"/>
    <w:rsid w:val="00DC6708"/>
    <w:rsid w:val="00DD1D64"/>
    <w:rsid w:val="00DD20E2"/>
    <w:rsid w:val="00DD21A2"/>
    <w:rsid w:val="00DE4176"/>
    <w:rsid w:val="00DE6865"/>
    <w:rsid w:val="00DE7D23"/>
    <w:rsid w:val="00DF18C1"/>
    <w:rsid w:val="00DF447F"/>
    <w:rsid w:val="00DF450D"/>
    <w:rsid w:val="00DF68D7"/>
    <w:rsid w:val="00E00001"/>
    <w:rsid w:val="00E01436"/>
    <w:rsid w:val="00E04052"/>
    <w:rsid w:val="00E045BD"/>
    <w:rsid w:val="00E04805"/>
    <w:rsid w:val="00E04DF2"/>
    <w:rsid w:val="00E0607F"/>
    <w:rsid w:val="00E06CD6"/>
    <w:rsid w:val="00E15A67"/>
    <w:rsid w:val="00E16266"/>
    <w:rsid w:val="00E176B4"/>
    <w:rsid w:val="00E17B77"/>
    <w:rsid w:val="00E23337"/>
    <w:rsid w:val="00E245E1"/>
    <w:rsid w:val="00E24F07"/>
    <w:rsid w:val="00E24FC4"/>
    <w:rsid w:val="00E259EA"/>
    <w:rsid w:val="00E27154"/>
    <w:rsid w:val="00E31232"/>
    <w:rsid w:val="00E32061"/>
    <w:rsid w:val="00E322C8"/>
    <w:rsid w:val="00E34610"/>
    <w:rsid w:val="00E3705B"/>
    <w:rsid w:val="00E42FF9"/>
    <w:rsid w:val="00E43169"/>
    <w:rsid w:val="00E457ED"/>
    <w:rsid w:val="00E4714C"/>
    <w:rsid w:val="00E51AEB"/>
    <w:rsid w:val="00E522A7"/>
    <w:rsid w:val="00E54452"/>
    <w:rsid w:val="00E55DC7"/>
    <w:rsid w:val="00E57D4D"/>
    <w:rsid w:val="00E641D0"/>
    <w:rsid w:val="00E661E4"/>
    <w:rsid w:val="00E664C5"/>
    <w:rsid w:val="00E671A2"/>
    <w:rsid w:val="00E67A9D"/>
    <w:rsid w:val="00E717AF"/>
    <w:rsid w:val="00E724BA"/>
    <w:rsid w:val="00E7580A"/>
    <w:rsid w:val="00E75F97"/>
    <w:rsid w:val="00E76D26"/>
    <w:rsid w:val="00E82DBC"/>
    <w:rsid w:val="00E873C8"/>
    <w:rsid w:val="00E90AC0"/>
    <w:rsid w:val="00E928D6"/>
    <w:rsid w:val="00E94640"/>
    <w:rsid w:val="00EA5D60"/>
    <w:rsid w:val="00EB1390"/>
    <w:rsid w:val="00EB1C36"/>
    <w:rsid w:val="00EB20CA"/>
    <w:rsid w:val="00EB2C71"/>
    <w:rsid w:val="00EB4340"/>
    <w:rsid w:val="00EB556D"/>
    <w:rsid w:val="00EB5A7D"/>
    <w:rsid w:val="00EB6230"/>
    <w:rsid w:val="00EC38C8"/>
    <w:rsid w:val="00EC5BC4"/>
    <w:rsid w:val="00EC7E66"/>
    <w:rsid w:val="00ED04D0"/>
    <w:rsid w:val="00ED55C0"/>
    <w:rsid w:val="00ED682B"/>
    <w:rsid w:val="00ED7983"/>
    <w:rsid w:val="00EE373E"/>
    <w:rsid w:val="00EE41D5"/>
    <w:rsid w:val="00EF69B8"/>
    <w:rsid w:val="00EF767E"/>
    <w:rsid w:val="00F037A4"/>
    <w:rsid w:val="00F06543"/>
    <w:rsid w:val="00F11509"/>
    <w:rsid w:val="00F11843"/>
    <w:rsid w:val="00F137F7"/>
    <w:rsid w:val="00F16590"/>
    <w:rsid w:val="00F17D27"/>
    <w:rsid w:val="00F245D9"/>
    <w:rsid w:val="00F25757"/>
    <w:rsid w:val="00F26991"/>
    <w:rsid w:val="00F272FB"/>
    <w:rsid w:val="00F27C8F"/>
    <w:rsid w:val="00F300D6"/>
    <w:rsid w:val="00F32749"/>
    <w:rsid w:val="00F35AD5"/>
    <w:rsid w:val="00F37172"/>
    <w:rsid w:val="00F374DC"/>
    <w:rsid w:val="00F43757"/>
    <w:rsid w:val="00F4477E"/>
    <w:rsid w:val="00F46B76"/>
    <w:rsid w:val="00F52D79"/>
    <w:rsid w:val="00F54505"/>
    <w:rsid w:val="00F55F41"/>
    <w:rsid w:val="00F56F73"/>
    <w:rsid w:val="00F57745"/>
    <w:rsid w:val="00F6158E"/>
    <w:rsid w:val="00F64AC1"/>
    <w:rsid w:val="00F67D8F"/>
    <w:rsid w:val="00F802BE"/>
    <w:rsid w:val="00F81CDA"/>
    <w:rsid w:val="00F830BE"/>
    <w:rsid w:val="00F84FEA"/>
    <w:rsid w:val="00F86024"/>
    <w:rsid w:val="00F8611A"/>
    <w:rsid w:val="00F9379A"/>
    <w:rsid w:val="00FA3953"/>
    <w:rsid w:val="00FA5128"/>
    <w:rsid w:val="00FA544B"/>
    <w:rsid w:val="00FA54FD"/>
    <w:rsid w:val="00FA6239"/>
    <w:rsid w:val="00FA68FD"/>
    <w:rsid w:val="00FB0592"/>
    <w:rsid w:val="00FB42D4"/>
    <w:rsid w:val="00FB58A3"/>
    <w:rsid w:val="00FB5906"/>
    <w:rsid w:val="00FB762F"/>
    <w:rsid w:val="00FC2AED"/>
    <w:rsid w:val="00FD0C2F"/>
    <w:rsid w:val="00FD1099"/>
    <w:rsid w:val="00FD5EA7"/>
    <w:rsid w:val="00FE6CB4"/>
    <w:rsid w:val="00FE705C"/>
    <w:rsid w:val="00FF37E0"/>
    <w:rsid w:val="00FF4E3F"/>
    <w:rsid w:val="00FF5E10"/>
    <w:rsid w:val="00FF61AB"/>
    <w:rsid w:val="00FF795E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://stat.gov.pl/en/metainformations/glossary/terms-used-in-official-statistics/945,term.html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stat.gov.pl/en/topics/other-studies/informations-on-socio-economic-situation/publikacja,1.html" TargetMode="External"/><Relationship Id="rId34" Type="http://schemas.openxmlformats.org/officeDocument/2006/relationships/hyperlink" Target="http://stat.gov.pl/en/metainformations/glossary/terms-used-in-official-statistics/945,term.html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2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metainformations/glossary/terms-used-in-official-statistics/3763,term.html" TargetMode="External"/><Relationship Id="rId33" Type="http://schemas.openxmlformats.org/officeDocument/2006/relationships/hyperlink" Target="https://stat.gov.pl/en/metainformations/glossary/terms-used-in-official-statistics/3763,term.html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7.png"/><Relationship Id="rId29" Type="http://schemas.openxmlformats.org/officeDocument/2006/relationships/hyperlink" Target="https://stat.gov.pl/en/topics/other-studies/informations-on-socio-economic-situation/publikacja,1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1.xml"/><Relationship Id="rId24" Type="http://schemas.openxmlformats.org/officeDocument/2006/relationships/hyperlink" Target="https://bdl.stat.gov.pl/BDL/start" TargetMode="External"/><Relationship Id="rId32" Type="http://schemas.openxmlformats.org/officeDocument/2006/relationships/hyperlink" Target="https://bdl.stat.gov.pl/BDL/start" TargetMode="External"/><Relationship Id="rId37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waid.stat.gov.pl/EN/SitePagesDBW/Budownictwo.aspx" TargetMode="External"/><Relationship Id="rId28" Type="http://schemas.openxmlformats.org/officeDocument/2006/relationships/hyperlink" Target="http://stat.gov.pl/en/metainformations/glossary/terms-used-in-official-statistics/201,term.html" TargetMode="External"/><Relationship Id="rId36" Type="http://schemas.openxmlformats.org/officeDocument/2006/relationships/hyperlink" Target="http://stat.gov.pl/en/metainformations/glossary/terms-used-in-official-statistics/201,term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6.png"/><Relationship Id="rId31" Type="http://schemas.openxmlformats.org/officeDocument/2006/relationships/hyperlink" Target="http://swaid.stat.gov.pl/EN/SitePagesDBW/Budownictwo.asp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s://stat.gov.pl/en/topics/industry-construction-fixed-assets/construction/publikacja,1.html" TargetMode="External"/><Relationship Id="rId27" Type="http://schemas.openxmlformats.org/officeDocument/2006/relationships/hyperlink" Target="http://stat.gov.pl/en/metainformations/glossary/terms-used-in-official-statistics/945,term.html" TargetMode="External"/><Relationship Id="rId30" Type="http://schemas.openxmlformats.org/officeDocument/2006/relationships/hyperlink" Target="https://stat.gov.pl/en/topics/industry-construction-fixed-assets/construction/publikacja,1.html" TargetMode="External"/><Relationship Id="rId35" Type="http://schemas.openxmlformats.org/officeDocument/2006/relationships/hyperlink" Target="http://stat.gov.pl/en/metainformations/glossary/terms-used-in-official-statistics/945,term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Arkusz_programu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9817432827518589E-2"/>
          <c:y val="0.14401601226021243"/>
          <c:w val="0.8683723551868533"/>
          <c:h val="0.54878874937930056"/>
        </c:manualLayout>
      </c:layout>
      <c:lineChart>
        <c:grouping val="standar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dwellings completed</c:v>
                </c:pt>
              </c:strCache>
            </c:strRef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Arkusz1!$B$2:$AX$3</c:f>
              <c:multiLvlStrCache>
                <c:ptCount val="4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Arkusz1!$B$4:$AX$4</c:f>
              <c:numCache>
                <c:formatCode>General</c:formatCode>
                <c:ptCount val="49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 formatCode="#,##0">
                  <c:v>16637</c:v>
                </c:pt>
                <c:pt idx="31" formatCode="#,##0">
                  <c:v>16415</c:v>
                </c:pt>
                <c:pt idx="32" formatCode="#,##0">
                  <c:v>13914</c:v>
                </c:pt>
                <c:pt idx="33" formatCode="#,##0">
                  <c:v>18871</c:v>
                </c:pt>
                <c:pt idx="34" formatCode="#,##0">
                  <c:v>16470</c:v>
                </c:pt>
                <c:pt idx="35" formatCode="#,##0">
                  <c:v>19970</c:v>
                </c:pt>
                <c:pt idx="36" formatCode="#,##0">
                  <c:v>17324</c:v>
                </c:pt>
                <c:pt idx="37" formatCode="#,##0">
                  <c:v>15056</c:v>
                </c:pt>
                <c:pt idx="38">
                  <c:v>15045</c:v>
                </c:pt>
                <c:pt idx="39">
                  <c:v>17660</c:v>
                </c:pt>
                <c:pt idx="40">
                  <c:v>14968</c:v>
                </c:pt>
                <c:pt idx="41">
                  <c:v>14480</c:v>
                </c:pt>
                <c:pt idx="42">
                  <c:v>16946</c:v>
                </c:pt>
                <c:pt idx="43">
                  <c:v>17347</c:v>
                </c:pt>
                <c:pt idx="44">
                  <c:v>16884</c:v>
                </c:pt>
                <c:pt idx="45">
                  <c:v>19078</c:v>
                </c:pt>
                <c:pt idx="46">
                  <c:v>19505</c:v>
                </c:pt>
                <c:pt idx="47">
                  <c:v>22931</c:v>
                </c:pt>
                <c:pt idx="48">
                  <c:v>17409</c:v>
                </c:pt>
              </c:numCache>
            </c:numRef>
          </c:val>
          <c:smooth val="0"/>
        </c:ser>
        <c:ser>
          <c:idx val="4"/>
          <c:order val="1"/>
          <c:tx>
            <c:strRef>
              <c:f>Arkusz1!$A$16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Arkusz1!$B$2:$AX$3</c:f>
              <c:multiLvlStrCache>
                <c:ptCount val="4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Arkusz1!$B$16:$AX$16</c:f>
              <c:numCache>
                <c:formatCode>General</c:formatCode>
                <c:ptCount val="49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  <c:pt idx="40">
                  <c:v>26965</c:v>
                </c:pt>
                <c:pt idx="41">
                  <c:v>22514</c:v>
                </c:pt>
                <c:pt idx="42">
                  <c:v>24407</c:v>
                </c:pt>
                <c:pt idx="43">
                  <c:v>22431</c:v>
                </c:pt>
                <c:pt idx="44">
                  <c:v>24754</c:v>
                </c:pt>
                <c:pt idx="45">
                  <c:v>27824</c:v>
                </c:pt>
                <c:pt idx="46">
                  <c:v>19448</c:v>
                </c:pt>
                <c:pt idx="47">
                  <c:v>20101</c:v>
                </c:pt>
                <c:pt idx="48">
                  <c:v>18370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Arkusz1!$A$10</c:f>
              <c:strCache>
                <c:ptCount val="1"/>
                <c:pt idx="0">
                  <c:v>dwellings in which construction has begun</c:v>
                </c:pt>
              </c:strCache>
            </c:strRef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Arkusz1!$B$2:$AX$3</c:f>
              <c:multiLvlStrCache>
                <c:ptCount val="4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Arkusz1!$B$10:$AX$10</c:f>
              <c:numCache>
                <c:formatCode>General</c:formatCode>
                <c:ptCount val="49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  <c:pt idx="40">
                  <c:v>20600</c:v>
                </c:pt>
                <c:pt idx="41">
                  <c:v>18956</c:v>
                </c:pt>
                <c:pt idx="42">
                  <c:v>21958</c:v>
                </c:pt>
                <c:pt idx="43">
                  <c:v>19528</c:v>
                </c:pt>
                <c:pt idx="44">
                  <c:v>21566</c:v>
                </c:pt>
                <c:pt idx="45">
                  <c:v>24095</c:v>
                </c:pt>
                <c:pt idx="46">
                  <c:v>18884</c:v>
                </c:pt>
                <c:pt idx="47">
                  <c:v>15858</c:v>
                </c:pt>
                <c:pt idx="48">
                  <c:v>15891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721612832"/>
        <c:axId val="-721617728"/>
      </c:lineChart>
      <c:catAx>
        <c:axId val="-721612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21617728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-721617728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21612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127438607176706E-2"/>
          <c:y val="0.80906256650351138"/>
          <c:w val="0.89409834369439412"/>
          <c:h val="0.1701850575129721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672701673761587"/>
          <c:y val="7.901597995616122E-2"/>
          <c:w val="0.78147912136044484"/>
          <c:h val="0.6831381158145215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Arkusz2!$N$37</c:f>
              <c:strCache>
                <c:ptCount val="1"/>
                <c:pt idx="0">
                  <c:v>dwellings in which construction has begun 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Podlaskie</c:v>
                </c:pt>
                <c:pt idx="2">
                  <c:v>Lubuskie</c:v>
                </c:pt>
                <c:pt idx="3">
                  <c:v>Świętokrzyskie</c:v>
                </c:pt>
                <c:pt idx="4">
                  <c:v>Lubelskie</c:v>
                </c:pt>
                <c:pt idx="5">
                  <c:v>Warmińsko-mazurskie</c:v>
                </c:pt>
                <c:pt idx="6">
                  <c:v>Zachodniopomorskie</c:v>
                </c:pt>
                <c:pt idx="7">
                  <c:v>Podkarpackie</c:v>
                </c:pt>
                <c:pt idx="8">
                  <c:v>Kujawsko-pomorskie</c:v>
                </c:pt>
                <c:pt idx="9">
                  <c:v>Łódzkie</c:v>
                </c:pt>
                <c:pt idx="10">
                  <c:v>Pomorskie</c:v>
                </c:pt>
                <c:pt idx="11">
                  <c:v>Śląskie</c:v>
                </c:pt>
                <c:pt idx="12">
                  <c:v>Wielkopolskie</c:v>
                </c:pt>
                <c:pt idx="13">
                  <c:v>Dolnośląskie</c:v>
                </c:pt>
                <c:pt idx="14">
                  <c:v>Mazowieckie</c:v>
                </c:pt>
                <c:pt idx="15">
                  <c:v>Małopolskie</c:v>
                </c:pt>
              </c:strCache>
            </c:strRef>
          </c:cat>
          <c:val>
            <c:numRef>
              <c:f>Arkusz2!$I$33:$I$48</c:f>
              <c:numCache>
                <c:formatCode>#,##0</c:formatCode>
                <c:ptCount val="16"/>
                <c:pt idx="0">
                  <c:v>312</c:v>
                </c:pt>
                <c:pt idx="1">
                  <c:v>684</c:v>
                </c:pt>
                <c:pt idx="2">
                  <c:v>320</c:v>
                </c:pt>
                <c:pt idx="3">
                  <c:v>236</c:v>
                </c:pt>
                <c:pt idx="4">
                  <c:v>532</c:v>
                </c:pt>
                <c:pt idx="5">
                  <c:v>1008</c:v>
                </c:pt>
                <c:pt idx="6">
                  <c:v>436</c:v>
                </c:pt>
                <c:pt idx="7">
                  <c:v>793</c:v>
                </c:pt>
                <c:pt idx="8">
                  <c:v>459</c:v>
                </c:pt>
                <c:pt idx="9">
                  <c:v>504</c:v>
                </c:pt>
                <c:pt idx="10">
                  <c:v>1385</c:v>
                </c:pt>
                <c:pt idx="11">
                  <c:v>1090</c:v>
                </c:pt>
                <c:pt idx="12">
                  <c:v>2218</c:v>
                </c:pt>
                <c:pt idx="13">
                  <c:v>1188</c:v>
                </c:pt>
                <c:pt idx="14">
                  <c:v>3274</c:v>
                </c:pt>
                <c:pt idx="15">
                  <c:v>1452</c:v>
                </c:pt>
              </c:numCache>
            </c:numRef>
          </c:val>
        </c:ser>
        <c:ser>
          <c:idx val="2"/>
          <c:order val="1"/>
          <c:tx>
            <c:strRef>
              <c:f>Arkusz2!$N$32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solidFill>
              <a:srgbClr val="008542"/>
            </a:solidFill>
            <a:ln>
              <a:solidFill>
                <a:srgbClr val="008542"/>
              </a:solidFill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Podlaskie</c:v>
                </c:pt>
                <c:pt idx="2">
                  <c:v>Lubuskie</c:v>
                </c:pt>
                <c:pt idx="3">
                  <c:v>Świętokrzyskie</c:v>
                </c:pt>
                <c:pt idx="4">
                  <c:v>Lubelskie</c:v>
                </c:pt>
                <c:pt idx="5">
                  <c:v>Warmińsko-mazurskie</c:v>
                </c:pt>
                <c:pt idx="6">
                  <c:v>Zachodniopomorskie</c:v>
                </c:pt>
                <c:pt idx="7">
                  <c:v>Podkarpackie</c:v>
                </c:pt>
                <c:pt idx="8">
                  <c:v>Kujawsko-pomorskie</c:v>
                </c:pt>
                <c:pt idx="9">
                  <c:v>Łódzkie</c:v>
                </c:pt>
                <c:pt idx="10">
                  <c:v>Pomorskie</c:v>
                </c:pt>
                <c:pt idx="11">
                  <c:v>Śląskie</c:v>
                </c:pt>
                <c:pt idx="12">
                  <c:v>Wielkopolskie</c:v>
                </c:pt>
                <c:pt idx="13">
                  <c:v>Dolnośląskie</c:v>
                </c:pt>
                <c:pt idx="14">
                  <c:v>Mazowieckie</c:v>
                </c:pt>
                <c:pt idx="15">
                  <c:v>Małopolskie</c:v>
                </c:pt>
              </c:strCache>
            </c:strRef>
          </c:cat>
          <c:val>
            <c:numRef>
              <c:f>Arkusz2!$H$33:$H$48</c:f>
              <c:numCache>
                <c:formatCode>#,##0</c:formatCode>
                <c:ptCount val="16"/>
                <c:pt idx="0">
                  <c:v>196</c:v>
                </c:pt>
                <c:pt idx="1">
                  <c:v>817</c:v>
                </c:pt>
                <c:pt idx="2">
                  <c:v>422</c:v>
                </c:pt>
                <c:pt idx="3">
                  <c:v>326</c:v>
                </c:pt>
                <c:pt idx="4">
                  <c:v>424</c:v>
                </c:pt>
                <c:pt idx="5">
                  <c:v>286</c:v>
                </c:pt>
                <c:pt idx="6">
                  <c:v>1189</c:v>
                </c:pt>
                <c:pt idx="7">
                  <c:v>797</c:v>
                </c:pt>
                <c:pt idx="8">
                  <c:v>744</c:v>
                </c:pt>
                <c:pt idx="9">
                  <c:v>1183</c:v>
                </c:pt>
                <c:pt idx="10">
                  <c:v>1701</c:v>
                </c:pt>
                <c:pt idx="11">
                  <c:v>1514</c:v>
                </c:pt>
                <c:pt idx="12">
                  <c:v>2017</c:v>
                </c:pt>
                <c:pt idx="13">
                  <c:v>1412</c:v>
                </c:pt>
                <c:pt idx="14">
                  <c:v>3955</c:v>
                </c:pt>
                <c:pt idx="15">
                  <c:v>1387</c:v>
                </c:pt>
              </c:numCache>
            </c:numRef>
          </c:val>
        </c:ser>
        <c:ser>
          <c:idx val="0"/>
          <c:order val="2"/>
          <c:tx>
            <c:strRef>
              <c:f>Arkusz2!$N$35</c:f>
              <c:strCache>
                <c:ptCount val="1"/>
                <c:pt idx="0">
                  <c:v>dwellings completed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rgbClr val="001D77"/>
              </a:solidFill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Podlaskie</c:v>
                </c:pt>
                <c:pt idx="2">
                  <c:v>Lubuskie</c:v>
                </c:pt>
                <c:pt idx="3">
                  <c:v>Świętokrzyskie</c:v>
                </c:pt>
                <c:pt idx="4">
                  <c:v>Lubelskie</c:v>
                </c:pt>
                <c:pt idx="5">
                  <c:v>Warmińsko-mazurskie</c:v>
                </c:pt>
                <c:pt idx="6">
                  <c:v>Zachodniopomorskie</c:v>
                </c:pt>
                <c:pt idx="7">
                  <c:v>Podkarpackie</c:v>
                </c:pt>
                <c:pt idx="8">
                  <c:v>Kujawsko-pomorskie</c:v>
                </c:pt>
                <c:pt idx="9">
                  <c:v>Łódzkie</c:v>
                </c:pt>
                <c:pt idx="10">
                  <c:v>Pomorskie</c:v>
                </c:pt>
                <c:pt idx="11">
                  <c:v>Śląskie</c:v>
                </c:pt>
                <c:pt idx="12">
                  <c:v>Wielkopolskie</c:v>
                </c:pt>
                <c:pt idx="13">
                  <c:v>Dolnośląskie</c:v>
                </c:pt>
                <c:pt idx="14">
                  <c:v>Mazowieckie</c:v>
                </c:pt>
                <c:pt idx="15">
                  <c:v>Małopolskie</c:v>
                </c:pt>
              </c:strCache>
            </c:strRef>
          </c:cat>
          <c:val>
            <c:numRef>
              <c:f>Arkusz2!$J$33:$J$48</c:f>
              <c:numCache>
                <c:formatCode>#,##0</c:formatCode>
                <c:ptCount val="16"/>
                <c:pt idx="0">
                  <c:v>176</c:v>
                </c:pt>
                <c:pt idx="1">
                  <c:v>328</c:v>
                </c:pt>
                <c:pt idx="2">
                  <c:v>349</c:v>
                </c:pt>
                <c:pt idx="3">
                  <c:v>350</c:v>
                </c:pt>
                <c:pt idx="4">
                  <c:v>557</c:v>
                </c:pt>
                <c:pt idx="5">
                  <c:v>637</c:v>
                </c:pt>
                <c:pt idx="6">
                  <c:v>715</c:v>
                </c:pt>
                <c:pt idx="7">
                  <c:v>771</c:v>
                </c:pt>
                <c:pt idx="8">
                  <c:v>955</c:v>
                </c:pt>
                <c:pt idx="9">
                  <c:v>1069</c:v>
                </c:pt>
                <c:pt idx="10">
                  <c:v>1290</c:v>
                </c:pt>
                <c:pt idx="11">
                  <c:v>1384</c:v>
                </c:pt>
                <c:pt idx="12">
                  <c:v>1600</c:v>
                </c:pt>
                <c:pt idx="13">
                  <c:v>1769</c:v>
                </c:pt>
                <c:pt idx="14">
                  <c:v>2708</c:v>
                </c:pt>
                <c:pt idx="15">
                  <c:v>2751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721617184"/>
        <c:axId val="-721610656"/>
      </c:barChart>
      <c:catAx>
        <c:axId val="-72161718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721610656"/>
        <c:crosses val="autoZero"/>
        <c:auto val="1"/>
        <c:lblAlgn val="ctr"/>
        <c:lblOffset val="100"/>
        <c:noMultiLvlLbl val="0"/>
      </c:catAx>
      <c:valAx>
        <c:axId val="-721610656"/>
        <c:scaling>
          <c:orientation val="minMax"/>
          <c:max val="400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721617184"/>
        <c:crosses val="autoZero"/>
        <c:crossBetween val="between"/>
        <c:majorUnit val="5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811765440811159"/>
          <c:y val="0.81029750821547608"/>
          <c:w val="0.83688211129506873"/>
          <c:h val="0.1613753760232025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3C26CF-27A4-488E-8CE8-C5E142623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738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Residential construction in January-December 2019</vt:lpstr>
    </vt:vector>
  </TitlesOfParts>
  <Company>Statistics Poland</Company>
  <LinksUpToDate>false</LinksUpToDate>
  <CharactersWithSpaces>5161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Residential construction in January 2020</dc:title>
  <dc:subject>Residential construction in January 2020</dc:subject>
  <dc:creator>Statistics Poland</dc:creator>
  <cp:keywords>dwellings completed; dwellings under construction; dwellings started; building permit; useful floor area</cp:keywords>
  <cp:lastPrinted>2019-11-21T10:46:00Z</cp:lastPrinted>
  <dcterms:created xsi:type="dcterms:W3CDTF">2020-02-20T11:56:00Z</dcterms:created>
  <dcterms:modified xsi:type="dcterms:W3CDTF">2020-02-21T07:28:00Z</dcterms:modified>
  <cp:category>Construction; Residential construction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