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D62242" w:rsidP="001F65DF">
      <w:pPr>
        <w:pStyle w:val="tytuinformacji"/>
        <w:rPr>
          <w:rFonts w:cs="Arial"/>
          <w:szCs w:val="40"/>
          <w:lang w:val="en-US"/>
        </w:rPr>
      </w:pPr>
      <w:bookmarkStart w:id="0" w:name="_GoBack"/>
      <w:bookmarkEnd w:id="0"/>
      <w:r>
        <w:rPr>
          <w:noProof/>
          <w:lang w:eastAsia="pl-PL"/>
        </w:rPr>
        <w:pict>
          <v:rect id="Prostokąt 4" o:spid="_x0000_s1026" style="position:absolute;margin-left:453.55pt;margin-top:61.65pt;width:147.4pt;height:1767.25pt;z-index:-251651073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" fillcolor="#f2f2f2" stroked="f" strokeweight="1pt">
            <w10:wrap type="square" anchorx="page" anchory="page"/>
          </v:rect>
        </w:pic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B54C77">
        <w:rPr>
          <w:rFonts w:cs="Arial"/>
          <w:szCs w:val="40"/>
          <w:lang w:val="en-US"/>
        </w:rPr>
        <w:t>3</w:t>
      </w:r>
      <w:r w:rsidR="00B54C77">
        <w:rPr>
          <w:rFonts w:cs="Arial"/>
          <w:szCs w:val="40"/>
          <w:vertAlign w:val="superscript"/>
          <w:lang w:val="en-US"/>
        </w:rPr>
        <w:t>r</w:t>
      </w:r>
      <w:r w:rsidR="00A67AA5">
        <w:rPr>
          <w:rFonts w:cs="Arial"/>
          <w:szCs w:val="40"/>
          <w:vertAlign w:val="superscript"/>
          <w:lang w:val="en-US"/>
        </w:rPr>
        <w:t>d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933A22">
        <w:rPr>
          <w:rFonts w:cs="Arial"/>
          <w:szCs w:val="40"/>
          <w:lang w:val="en-US"/>
        </w:rPr>
        <w:t>20</w:t>
      </w:r>
    </w:p>
    <w:p w:rsidR="00062FB3" w:rsidRPr="00864E3F" w:rsidRDefault="001F65DF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864E3F">
        <w:rPr>
          <w:rFonts w:cs="Arial"/>
          <w:szCs w:val="40"/>
          <w:lang w:val="en-US"/>
        </w:rPr>
        <w:t xml:space="preserve">Preliminary estimate </w:t>
      </w:r>
      <w:r w:rsidR="00D62242">
        <w:rPr>
          <w:rFonts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48" type="#_x0000_t202" style="position:absolute;margin-left:9.1pt;margin-top:7.35pt;width:112.8pt;height:26.5pt;z-index:251753472;visibility:visible;mso-wrap-distance-top:3.6pt;mso-wrap-distance-bottom:3.6p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<v:textbox>
              <w:txbxContent>
                <w:p w:rsidR="0081140D" w:rsidRDefault="00A67AA5" w:rsidP="0081140D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3</w:t>
                  </w:r>
                  <w:r w:rsidR="00B54C77">
                    <w:rPr>
                      <w:rFonts w:ascii="Fira Sans SemiBold" w:hAnsi="Fira Sans SemiBold"/>
                      <w:color w:val="001D77"/>
                    </w:rPr>
                    <w:t>0</w:t>
                  </w:r>
                  <w:r w:rsidR="00B77335">
                    <w:rPr>
                      <w:rFonts w:ascii="Fira Sans SemiBold" w:hAnsi="Fira Sans SemiBold"/>
                      <w:color w:val="001D77"/>
                    </w:rPr>
                    <w:t>.</w:t>
                  </w:r>
                  <w:r w:rsidR="00B54C77">
                    <w:rPr>
                      <w:rFonts w:ascii="Fira Sans SemiBold" w:hAnsi="Fira Sans SemiBold"/>
                      <w:color w:val="001D77"/>
                    </w:rPr>
                    <w:t>11</w:t>
                  </w:r>
                  <w:r w:rsidR="00B77335">
                    <w:rPr>
                      <w:rFonts w:ascii="Fira Sans SemiBold" w:hAnsi="Fira Sans SemiBold"/>
                      <w:color w:val="001D77"/>
                    </w:rPr>
                    <w:t>.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>20</w:t>
                  </w:r>
                  <w:r w:rsidR="00607489">
                    <w:rPr>
                      <w:rFonts w:ascii="Fira Sans SemiBold" w:hAnsi="Fira Sans SemiBold"/>
                      <w:color w:val="001D77"/>
                    </w:rPr>
                    <w:t>20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D62242" w:rsidP="00633014">
      <w:pPr>
        <w:pStyle w:val="LID"/>
        <w:rPr>
          <w:lang w:val="en-US"/>
        </w:rPr>
      </w:pPr>
      <w:r>
        <w:rPr>
          <w:rFonts w:cs="Arial"/>
          <w:szCs w:val="40"/>
        </w:rPr>
        <w:pict>
          <v:shape id="Pole tekstowe 2" o:spid="_x0000_s1027" type="#_x0000_t202" style="position:absolute;margin-left:416.25pt;margin-top:2.2pt;width:141.15pt;height:46.2pt;z-index:-251520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<v:textbox>
              <w:txbxContent>
                <w:p w:rsidR="001F65DF" w:rsidRPr="005F0174" w:rsidRDefault="001F65DF" w:rsidP="005F0174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0;margin-top:6.55pt;width:2in;height:88.6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<v:textbox>
              <w:txbxContent>
                <w:p w:rsidR="00933EC1" w:rsidRPr="009A4BE3" w:rsidRDefault="009A4BE3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 w:rsidRPr="009A4BE3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62585" cy="362585"/>
                        <wp:effectExtent l="0" t="0" r="0" b="0"/>
                        <wp:docPr id="25" name="Obraz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58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374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9</w:t>
                  </w:r>
                  <w:r w:rsidR="00B54C7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8</w:t>
                  </w:r>
                  <w:r w:rsidR="0037374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.</w:t>
                  </w:r>
                  <w:r w:rsidR="00B54C7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5</w:t>
                  </w:r>
                </w:p>
                <w:p w:rsidR="00933EC1" w:rsidRPr="006676C2" w:rsidRDefault="001F65DF" w:rsidP="0038292F">
                  <w:pPr>
                    <w:pStyle w:val="tekstnaniebieskimtle"/>
                    <w:rPr>
                      <w:color w:val="FFFFFF" w:themeColor="background1"/>
                      <w:szCs w:val="20"/>
                      <w:lang w:val="en-US"/>
                    </w:rPr>
                  </w:pPr>
                  <w:r w:rsidRPr="006676C2">
                    <w:rPr>
                      <w:szCs w:val="20"/>
                      <w:lang w:val="en-US"/>
                    </w:rPr>
                    <w:t xml:space="preserve">GDP growth </w:t>
                  </w:r>
                  <w:r w:rsidR="00622489">
                    <w:rPr>
                      <w:szCs w:val="20"/>
                      <w:lang w:val="en-US"/>
                    </w:rPr>
                    <w:t xml:space="preserve">rate </w:t>
                  </w:r>
                  <w:r w:rsidRPr="006676C2">
                    <w:rPr>
                      <w:szCs w:val="20"/>
                      <w:lang w:val="en-US"/>
                    </w:rPr>
                    <w:t xml:space="preserve">in the </w:t>
                  </w:r>
                  <w:r w:rsidR="00B54C77">
                    <w:rPr>
                      <w:szCs w:val="20"/>
                      <w:lang w:val="en-US"/>
                    </w:rPr>
                    <w:t>3</w:t>
                  </w:r>
                  <w:r w:rsidR="00B54C77">
                    <w:rPr>
                      <w:szCs w:val="20"/>
                      <w:vertAlign w:val="superscript"/>
                      <w:lang w:val="en-US"/>
                    </w:rPr>
                    <w:t>r</w:t>
                  </w:r>
                  <w:r w:rsidR="00622489">
                    <w:rPr>
                      <w:szCs w:val="20"/>
                      <w:vertAlign w:val="superscript"/>
                      <w:lang w:val="en-US"/>
                    </w:rPr>
                    <w:t xml:space="preserve">d </w:t>
                  </w:r>
                  <w:r w:rsidRPr="006676C2">
                    <w:rPr>
                      <w:szCs w:val="20"/>
                      <w:lang w:val="en-US"/>
                    </w:rPr>
                    <w:t>quarter of</w:t>
                  </w:r>
                  <w:r w:rsidR="0038292F" w:rsidRPr="006676C2">
                    <w:rPr>
                      <w:szCs w:val="20"/>
                      <w:lang w:val="en-US"/>
                    </w:rPr>
                    <w:t xml:space="preserve"> 20</w:t>
                  </w:r>
                  <w:r w:rsidR="00C91155">
                    <w:rPr>
                      <w:szCs w:val="20"/>
                      <w:lang w:val="en-US"/>
                    </w:rPr>
                    <w:t>20</w:t>
                  </w:r>
                  <w:r w:rsidR="00480622" w:rsidRPr="006676C2">
                    <w:rPr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1F65DF" w:rsidRPr="001F65DF">
        <w:rPr>
          <w:lang w:val="en-US"/>
        </w:rPr>
        <w:t xml:space="preserve">Gross domestic product (GDP) in the </w:t>
      </w:r>
      <w:r w:rsidR="00B54C77">
        <w:rPr>
          <w:lang w:val="en-US"/>
        </w:rPr>
        <w:t>3</w:t>
      </w:r>
      <w:r w:rsidR="00B54C77">
        <w:rPr>
          <w:vertAlign w:val="superscript"/>
          <w:lang w:val="en-US"/>
        </w:rPr>
        <w:t>rd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20</w:t>
      </w:r>
      <w:r w:rsidR="001F65DF" w:rsidRPr="001F65DF">
        <w:rPr>
          <w:lang w:val="en-US"/>
        </w:rPr>
        <w:t xml:space="preserve"> was </w:t>
      </w:r>
      <w:r w:rsidR="00373749">
        <w:rPr>
          <w:lang w:val="en-US"/>
        </w:rPr>
        <w:t>lower</w:t>
      </w:r>
      <w:r w:rsidR="001F65DF" w:rsidRPr="001F65DF">
        <w:rPr>
          <w:lang w:val="en-US"/>
        </w:rPr>
        <w:t xml:space="preserve"> by </w:t>
      </w:r>
      <w:r w:rsidR="00B54C77">
        <w:rPr>
          <w:lang w:val="en-US"/>
        </w:rPr>
        <w:t>1.5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622489">
        <w:rPr>
          <w:lang w:val="en-US"/>
        </w:rPr>
        <w:t xml:space="preserve">growth </w:t>
      </w:r>
      <w:r w:rsidR="00472BC6">
        <w:rPr>
          <w:lang w:val="en-US"/>
        </w:rPr>
        <w:t xml:space="preserve">of </w:t>
      </w:r>
      <w:r w:rsidR="00433496">
        <w:rPr>
          <w:lang w:val="en-US"/>
        </w:rPr>
        <w:t>4.</w:t>
      </w:r>
      <w:r w:rsidR="003229BE">
        <w:rPr>
          <w:lang w:val="en-US"/>
        </w:rPr>
        <w:t>4</w:t>
      </w:r>
      <w:r w:rsidR="00472BC6">
        <w:rPr>
          <w:lang w:val="en-US"/>
        </w:rPr>
        <w:t xml:space="preserve"> 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933A22">
        <w:rPr>
          <w:lang w:val="en-US"/>
        </w:rPr>
        <w:t>9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011E64" w:rsidRPr="001F65DF" w:rsidRDefault="00011E64" w:rsidP="002E0C25">
      <w:pPr>
        <w:rPr>
          <w:lang w:val="en-US" w:eastAsia="pl-PL"/>
        </w:rPr>
      </w:pPr>
    </w:p>
    <w:p w:rsidR="00241054" w:rsidRPr="009A52C3" w:rsidRDefault="00D62242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Cs/>
          <w:noProof/>
          <w:lang w:eastAsia="pl-PL"/>
        </w:rPr>
        <w:pict>
          <v:shape id="_x0000_s1029" type="#_x0000_t202" style="position:absolute;margin-left:423.2pt;margin-top:25.65pt;width:124.95pt;height:148.1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" filled="f" stroked="f">
            <v:textbox>
              <w:txbxContent>
                <w:p w:rsidR="00D616D2" w:rsidRPr="00001028" w:rsidRDefault="00D616D2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/>
          </v:shape>
        </w:pic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B54C77">
        <w:rPr>
          <w:noProof/>
          <w:szCs w:val="19"/>
          <w:lang w:val="en-US" w:eastAsia="pl-PL"/>
        </w:rPr>
        <w:t>3</w:t>
      </w:r>
      <w:r w:rsidR="00B54C77">
        <w:rPr>
          <w:noProof/>
          <w:szCs w:val="19"/>
          <w:vertAlign w:val="superscript"/>
          <w:lang w:val="en-US" w:eastAsia="pl-PL"/>
        </w:rPr>
        <w:t>r</w:t>
      </w:r>
      <w:r w:rsidR="00F3540E">
        <w:rPr>
          <w:noProof/>
          <w:szCs w:val="19"/>
          <w:vertAlign w:val="superscript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quarter of 20</w:t>
      </w:r>
      <w:r w:rsidR="00C91155">
        <w:rPr>
          <w:noProof/>
          <w:szCs w:val="19"/>
          <w:lang w:val="en-US" w:eastAsia="pl-PL"/>
        </w:rPr>
        <w:t>20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</w:t>
      </w:r>
      <w:r w:rsidR="003229BE">
        <w:rPr>
          <w:noProof/>
          <w:szCs w:val="19"/>
          <w:lang w:val="en-US" w:eastAsia="pl-PL"/>
        </w:rPr>
        <w:t>5</w:t>
      </w:r>
      <w:r w:rsidR="00241054" w:rsidRPr="009A52C3">
        <w:rPr>
          <w:noProof/>
          <w:szCs w:val="19"/>
          <w:lang w:val="en-US" w:eastAsia="pl-PL"/>
        </w:rPr>
        <w:t xml:space="preserve">) was </w:t>
      </w:r>
      <w:r w:rsidR="003229BE">
        <w:rPr>
          <w:noProof/>
          <w:szCs w:val="19"/>
          <w:lang w:val="en-US" w:eastAsia="pl-PL"/>
        </w:rPr>
        <w:t>higher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3229BE">
        <w:rPr>
          <w:noProof/>
          <w:szCs w:val="19"/>
          <w:lang w:val="en-US" w:eastAsia="pl-PL"/>
        </w:rPr>
        <w:t>7.9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3229BE">
        <w:rPr>
          <w:noProof/>
          <w:szCs w:val="19"/>
          <w:lang w:val="en-US" w:eastAsia="pl-PL"/>
        </w:rPr>
        <w:t>1.8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3540E">
        <w:rPr>
          <w:noProof/>
          <w:szCs w:val="19"/>
          <w:lang w:val="en-US" w:eastAsia="pl-PL"/>
        </w:rPr>
        <w:t>lower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B54C77">
        <w:rPr>
          <w:noProof/>
          <w:szCs w:val="19"/>
          <w:lang w:val="en-US" w:eastAsia="pl-PL"/>
        </w:rPr>
        <w:t>3</w:t>
      </w:r>
      <w:r w:rsidR="00B54C77">
        <w:rPr>
          <w:noProof/>
          <w:szCs w:val="19"/>
          <w:vertAlign w:val="superscript"/>
          <w:lang w:val="en-US" w:eastAsia="pl-PL"/>
        </w:rPr>
        <w:t>r</w:t>
      </w:r>
      <w:r w:rsidR="00F3540E">
        <w:rPr>
          <w:noProof/>
          <w:szCs w:val="19"/>
          <w:vertAlign w:val="superscript"/>
          <w:lang w:val="en-US" w:eastAsia="pl-PL"/>
        </w:rPr>
        <w:t>d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9110AF">
        <w:rPr>
          <w:noProof/>
          <w:szCs w:val="19"/>
          <w:lang w:val="en-US" w:eastAsia="pl-PL"/>
        </w:rPr>
        <w:t xml:space="preserve">  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3540E">
        <w:rPr>
          <w:noProof/>
          <w:szCs w:val="19"/>
          <w:lang w:val="en-US" w:eastAsia="pl-PL"/>
        </w:rPr>
        <w:t>lower</w:t>
      </w:r>
      <w:r w:rsidRPr="009A52C3">
        <w:rPr>
          <w:noProof/>
          <w:szCs w:val="19"/>
          <w:lang w:val="en-US" w:eastAsia="pl-PL"/>
        </w:rPr>
        <w:t xml:space="preserve"> by </w:t>
      </w:r>
      <w:r w:rsidR="00B54C77">
        <w:rPr>
          <w:noProof/>
          <w:szCs w:val="19"/>
          <w:lang w:val="en-US" w:eastAsia="pl-PL"/>
        </w:rPr>
        <w:t>1.5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A40EF0" w:rsidRDefault="00A40EF0" w:rsidP="00A40EF0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</w:t>
      </w:r>
      <w:r w:rsidR="008F43E7">
        <w:rPr>
          <w:rFonts w:cs="Arial"/>
          <w:color w:val="000000" w:themeColor="text1"/>
          <w:szCs w:val="19"/>
          <w:lang w:val="en-US"/>
        </w:rPr>
        <w:t xml:space="preserve">preliminary estimate of </w:t>
      </w:r>
      <w:r w:rsidRPr="006C37F6">
        <w:rPr>
          <w:rFonts w:cs="Arial"/>
          <w:color w:val="000000" w:themeColor="text1"/>
          <w:szCs w:val="19"/>
          <w:lang w:val="en-US"/>
        </w:rPr>
        <w:t xml:space="preserve">GDP for the </w:t>
      </w:r>
      <w:r w:rsidR="00B54C77">
        <w:rPr>
          <w:noProof/>
          <w:szCs w:val="19"/>
          <w:lang w:val="en-US" w:eastAsia="pl-PL"/>
        </w:rPr>
        <w:t>3</w:t>
      </w:r>
      <w:r w:rsidR="00B54C77">
        <w:rPr>
          <w:noProof/>
          <w:szCs w:val="19"/>
          <w:vertAlign w:val="superscript"/>
          <w:lang w:val="en-US" w:eastAsia="pl-PL"/>
        </w:rPr>
        <w:t>r</w:t>
      </w:r>
      <w:r w:rsidR="00F3540E">
        <w:rPr>
          <w:noProof/>
          <w:szCs w:val="19"/>
          <w:vertAlign w:val="superscript"/>
          <w:lang w:val="en-US" w:eastAsia="pl-PL"/>
        </w:rPr>
        <w:t>d</w:t>
      </w:r>
      <w:r w:rsidR="00F3540E" w:rsidRPr="009A52C3">
        <w:rPr>
          <w:noProof/>
          <w:szCs w:val="19"/>
          <w:lang w:val="en-US" w:eastAsia="pl-PL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>
        <w:rPr>
          <w:rFonts w:cs="Arial"/>
          <w:color w:val="000000" w:themeColor="text1"/>
          <w:szCs w:val="19"/>
          <w:lang w:val="en-US"/>
        </w:rPr>
        <w:t>includes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</w:t>
      </w:r>
      <w:r w:rsidR="008F43E7">
        <w:rPr>
          <w:rFonts w:cs="Arial"/>
          <w:color w:val="000000" w:themeColor="text1"/>
          <w:szCs w:val="19"/>
          <w:lang w:val="en-US"/>
        </w:rPr>
        <w:t xml:space="preserve"> </w:t>
      </w:r>
      <w:r w:rsidRPr="006C37F6">
        <w:rPr>
          <w:rFonts w:cs="Arial"/>
          <w:color w:val="000000" w:themeColor="text1"/>
          <w:szCs w:val="19"/>
          <w:lang w:val="en-US"/>
        </w:rPr>
        <w:t xml:space="preserve">to </w:t>
      </w:r>
      <w:r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epidemic. The methods and data sources used to estimate GDP have not changed. As regards data sources, </w:t>
      </w:r>
      <w:r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</w:p>
    <w:p w:rsidR="00613346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</w:t>
      </w:r>
      <w:r w:rsidR="00B54C77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5</w:t>
      </w:r>
    </w:p>
    <w:p w:rsidR="00D33EDC" w:rsidRPr="00D33EDC" w:rsidRDefault="00D33EDC" w:rsidP="00D33EDC">
      <w:pPr>
        <w:rPr>
          <w:lang w:val="en-US" w:eastAsia="pl-PL"/>
        </w:rPr>
      </w:pPr>
    </w:p>
    <w:p w:rsidR="00241054" w:rsidRPr="00241054" w:rsidRDefault="00D62242" w:rsidP="00241054">
      <w:pPr>
        <w:rPr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w:pict>
          <v:shape id="_x0000_s1030" type="#_x0000_t202" style="position:absolute;margin-left:456.2pt;margin-top:29pt;width:138.9pt;height:113.1pt;z-index:-251536384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+P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" filled="f" stroked="f">
            <v:textbox>
              <w:txbxContent>
                <w:p w:rsidR="00816793" w:rsidRPr="00C10449" w:rsidRDefault="00816793" w:rsidP="0081679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626"/>
        <w:gridCol w:w="625"/>
        <w:gridCol w:w="625"/>
        <w:gridCol w:w="629"/>
        <w:gridCol w:w="625"/>
        <w:gridCol w:w="625"/>
        <w:gridCol w:w="625"/>
        <w:gridCol w:w="630"/>
        <w:gridCol w:w="629"/>
        <w:gridCol w:w="629"/>
        <w:gridCol w:w="627"/>
      </w:tblGrid>
      <w:tr w:rsidR="00CA5F16" w:rsidRPr="00761152" w:rsidTr="00CA5F16">
        <w:trPr>
          <w:trHeight w:val="207"/>
        </w:trPr>
        <w:tc>
          <w:tcPr>
            <w:tcW w:w="799" w:type="pct"/>
            <w:vMerge w:val="restar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26" w:type="pct"/>
            <w:gridSpan w:val="4"/>
            <w:shd w:val="clear" w:color="auto" w:fill="auto"/>
            <w:noWrap/>
            <w:vAlign w:val="bottom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26" w:type="pct"/>
            <w:gridSpan w:val="4"/>
            <w:shd w:val="clear" w:color="auto" w:fill="auto"/>
            <w:vAlign w:val="bottom"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148" w:type="pct"/>
            <w:gridSpan w:val="3"/>
            <w:shd w:val="clear" w:color="auto" w:fill="auto"/>
            <w:vAlign w:val="bottom"/>
          </w:tcPr>
          <w:p w:rsidR="00CA5F16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CA5F16" w:rsidRPr="00761152" w:rsidTr="008C239F">
        <w:trPr>
          <w:trHeight w:val="352"/>
        </w:trPr>
        <w:tc>
          <w:tcPr>
            <w:tcW w:w="799" w:type="pct"/>
            <w:vMerge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CA5F16" w:rsidRPr="00761152" w:rsidRDefault="00CA5F16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3" w:type="pct"/>
            <w:vAlign w:val="center"/>
          </w:tcPr>
          <w:p w:rsidR="00CA5F16" w:rsidRPr="00761152" w:rsidRDefault="00CA5F16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2" w:type="pct"/>
            <w:vAlign w:val="center"/>
          </w:tcPr>
          <w:p w:rsidR="00CA5F16" w:rsidRPr="00761152" w:rsidRDefault="008C239F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CA5F16" w:rsidRPr="00761152" w:rsidTr="00CA5F16">
        <w:trPr>
          <w:trHeight w:val="207"/>
        </w:trPr>
        <w:tc>
          <w:tcPr>
            <w:tcW w:w="799" w:type="pct"/>
            <w:vMerge/>
            <w:vAlign w:val="center"/>
            <w:hideMark/>
          </w:tcPr>
          <w:p w:rsidR="00CA5F16" w:rsidRPr="00761152" w:rsidRDefault="00CA5F16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01" w:type="pct"/>
            <w:gridSpan w:val="11"/>
            <w:vAlign w:val="center"/>
          </w:tcPr>
          <w:p w:rsidR="00CA5F16" w:rsidRPr="00761152" w:rsidRDefault="00CA5F16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CA5F16" w:rsidRPr="009E66C5" w:rsidTr="008C239F">
        <w:trPr>
          <w:trHeight w:val="498"/>
        </w:trPr>
        <w:tc>
          <w:tcPr>
            <w:tcW w:w="799" w:type="pct"/>
            <w:shd w:val="clear" w:color="auto" w:fill="auto"/>
            <w:vAlign w:val="center"/>
            <w:hideMark/>
          </w:tcPr>
          <w:p w:rsidR="00D33EDC" w:rsidRDefault="00CA5F16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D33ED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</w:t>
            </w:r>
          </w:p>
          <w:p w:rsidR="00CA5F16" w:rsidRPr="00246C1E" w:rsidRDefault="00CA5F16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CA5F16" w:rsidRPr="00A10ED2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vAlign w:val="center"/>
          </w:tcPr>
          <w:p w:rsidR="00CA5F16" w:rsidRPr="00A10ED2" w:rsidRDefault="00CA5F16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CF282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82" w:type="pct"/>
            <w:vAlign w:val="center"/>
          </w:tcPr>
          <w:p w:rsidR="00CA5F16" w:rsidRDefault="00CF282D" w:rsidP="00FF357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107,7</w:t>
            </w:r>
          </w:p>
        </w:tc>
      </w:tr>
      <w:tr w:rsidR="00CF282D" w:rsidRPr="00E9792B" w:rsidTr="008C239F">
        <w:trPr>
          <w:trHeight w:val="488"/>
        </w:trPr>
        <w:tc>
          <w:tcPr>
            <w:tcW w:w="799" w:type="pct"/>
            <w:shd w:val="clear" w:color="auto" w:fill="auto"/>
            <w:vAlign w:val="center"/>
            <w:hideMark/>
          </w:tcPr>
          <w:p w:rsidR="00D33EDC" w:rsidRDefault="00CF282D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D33ED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</w:t>
            </w:r>
          </w:p>
          <w:p w:rsidR="00CF282D" w:rsidRPr="001B49CA" w:rsidRDefault="00CF282D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" w:type="pct"/>
            <w:vAlign w:val="center"/>
          </w:tcPr>
          <w:p w:rsidR="00CF282D" w:rsidRPr="00A10ED2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91,0</w:t>
            </w:r>
          </w:p>
        </w:tc>
        <w:tc>
          <w:tcPr>
            <w:tcW w:w="382" w:type="pct"/>
            <w:vAlign w:val="center"/>
          </w:tcPr>
          <w:p w:rsidR="00CF282D" w:rsidRDefault="00CF282D" w:rsidP="00CF282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CA5F16" w:rsidRPr="00E9792B" w:rsidTr="008C239F">
        <w:trPr>
          <w:trHeight w:val="303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CA5F16" w:rsidRPr="00246C1E" w:rsidRDefault="00CA5F1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E9792B" w:rsidRDefault="00CF282D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vAlign w:val="center"/>
          </w:tcPr>
          <w:p w:rsidR="00CA5F16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vAlign w:val="center"/>
          </w:tcPr>
          <w:p w:rsidR="00CA5F16" w:rsidRDefault="00CF282D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  <w:tr w:rsidR="00CA5F16" w:rsidRPr="00CF41F2" w:rsidTr="00CA5F16">
        <w:trPr>
          <w:trHeight w:val="228"/>
        </w:trPr>
        <w:tc>
          <w:tcPr>
            <w:tcW w:w="799" w:type="pct"/>
            <w:shd w:val="clear" w:color="auto" w:fill="auto"/>
            <w:noWrap/>
            <w:vAlign w:val="bottom"/>
            <w:hideMark/>
          </w:tcPr>
          <w:p w:rsidR="00CA5F16" w:rsidRPr="00E9792B" w:rsidRDefault="00CA5F16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01" w:type="pct"/>
            <w:gridSpan w:val="11"/>
            <w:vAlign w:val="center"/>
          </w:tcPr>
          <w:p w:rsidR="00CA5F16" w:rsidRPr="003246D2" w:rsidRDefault="00CA5F16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CA5F16" w:rsidRPr="00E9792B" w:rsidTr="008C239F">
        <w:trPr>
          <w:trHeight w:val="478"/>
        </w:trPr>
        <w:tc>
          <w:tcPr>
            <w:tcW w:w="799" w:type="pct"/>
            <w:shd w:val="clear" w:color="auto" w:fill="auto"/>
            <w:vAlign w:val="center"/>
            <w:hideMark/>
          </w:tcPr>
          <w:p w:rsidR="00D33EDC" w:rsidRDefault="00CA5F16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D33ED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</w:t>
            </w:r>
          </w:p>
          <w:p w:rsidR="00CA5F16" w:rsidRPr="00246C1E" w:rsidRDefault="00CA5F16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CA5F1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18365C" w:rsidP="00CA5F1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vAlign w:val="center"/>
          </w:tcPr>
          <w:p w:rsidR="00CA5F16" w:rsidRPr="00A10ED2" w:rsidRDefault="00CA5F16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18365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82" w:type="pct"/>
            <w:vAlign w:val="center"/>
          </w:tcPr>
          <w:p w:rsidR="00CA5F16" w:rsidRDefault="0018365C" w:rsidP="00CA5F1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</w:tr>
      <w:tr w:rsidR="0018365C" w:rsidRPr="009E66C5" w:rsidTr="008C239F">
        <w:trPr>
          <w:trHeight w:val="447"/>
        </w:trPr>
        <w:tc>
          <w:tcPr>
            <w:tcW w:w="799" w:type="pct"/>
            <w:shd w:val="clear" w:color="auto" w:fill="auto"/>
            <w:vAlign w:val="center"/>
            <w:hideMark/>
          </w:tcPr>
          <w:p w:rsidR="00D33EDC" w:rsidRDefault="0018365C" w:rsidP="001836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D33EDC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</w:t>
            </w:r>
          </w:p>
          <w:p w:rsidR="0018365C" w:rsidRPr="001B49CA" w:rsidRDefault="0018365C" w:rsidP="0018365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18365C" w:rsidRPr="00A10ED2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" w:type="pct"/>
            <w:vAlign w:val="center"/>
          </w:tcPr>
          <w:p w:rsidR="0018365C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382" w:type="pct"/>
            <w:vAlign w:val="center"/>
          </w:tcPr>
          <w:p w:rsidR="0018365C" w:rsidRDefault="0018365C" w:rsidP="0018365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CA5F16" w:rsidRPr="009E66C5" w:rsidTr="008C239F">
        <w:trPr>
          <w:trHeight w:val="303"/>
        </w:trPr>
        <w:tc>
          <w:tcPr>
            <w:tcW w:w="799" w:type="pct"/>
            <w:shd w:val="clear" w:color="auto" w:fill="auto"/>
            <w:noWrap/>
            <w:vAlign w:val="center"/>
            <w:hideMark/>
          </w:tcPr>
          <w:p w:rsidR="00CA5F16" w:rsidRPr="009E66C5" w:rsidRDefault="00CA5F16" w:rsidP="00FF35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:rsidR="00CA5F16" w:rsidRPr="00E9792B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CA5F16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vAlign w:val="center"/>
          </w:tcPr>
          <w:p w:rsidR="00CA5F16" w:rsidRDefault="00CA5F16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vAlign w:val="center"/>
          </w:tcPr>
          <w:p w:rsidR="00CA5F16" w:rsidRDefault="0018365C" w:rsidP="00FF35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D33EDC" w:rsidRDefault="00D33EDC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Pr="007F3BDC" w:rsidRDefault="00D62242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>
        <w:rPr>
          <w:noProof/>
          <w:szCs w:val="19"/>
          <w:highlight w:val="lightGray"/>
          <w:lang w:eastAsia="pl-PL"/>
        </w:rPr>
        <w:lastRenderedPageBreak/>
        <w:pict>
          <v:rect id="Prostokąt 12" o:spid="_x0000_s1047" style="position:absolute;margin-left:452.25pt;margin-top:-683.25pt;width:147.4pt;height:1860.9pt;z-index:-25151078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YvlxDeYAAAAPAQAA&#10;DwAAAAAAAAAAAAAAAADJBAAAZHJzL2Rvd25yZXYueG1sUEsFBgAAAAAEAAQA8wAAANwFAAAAAA==&#10;" fillcolor="#f2f2f2" stroked="f" strokeweight="1pt">
            <w10:wrap type="square" anchorx="page" anchory="page"/>
          </v:rect>
        </w:pic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D62242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w:pict>
          <v:shape id="_x0000_s1032" type="#_x0000_t202" style="position:absolute;margin-left:448.2pt;margin-top:148.85pt;width:146.8pt;height:81.5pt;z-index:-25150156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" filled="f" stroked="f">
            <v:textbox>
              <w:txbxContent>
                <w:p w:rsidR="00270423" w:rsidRPr="00FD251F" w:rsidRDefault="00270423" w:rsidP="00270423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FD251F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In the </w:t>
                  </w:r>
                  <w:r w:rsidR="00550780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3</w:t>
                  </w:r>
                  <w:r w:rsidR="00550780">
                    <w:rPr>
                      <w:rFonts w:cs="Arial"/>
                      <w:color w:val="001D77"/>
                      <w:sz w:val="18"/>
                      <w:szCs w:val="18"/>
                      <w:vertAlign w:val="superscript"/>
                      <w:lang w:val="en-US"/>
                    </w:rPr>
                    <w:t>r</w:t>
                  </w:r>
                  <w:r w:rsidR="006E76E1">
                    <w:rPr>
                      <w:rFonts w:cs="Arial"/>
                      <w:color w:val="001D77"/>
                      <w:sz w:val="18"/>
                      <w:szCs w:val="18"/>
                      <w:vertAlign w:val="superscript"/>
                      <w:lang w:val="en-US"/>
                    </w:rPr>
                    <w:t>d</w:t>
                  </w:r>
                  <w:r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quarter of 20</w:t>
                  </w:r>
                  <w:r w:rsidR="00051B5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20</w:t>
                  </w:r>
                  <w:r w:rsidR="0043600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269F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the main reason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for GDP </w:t>
                  </w:r>
                  <w:r w:rsidR="009C168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drop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was</w:t>
                  </w:r>
                  <w:r w:rsidR="00F1256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a decline in domestic uses</w:t>
                  </w:r>
                </w:p>
                <w:p w:rsidR="00270423" w:rsidRPr="00C10449" w:rsidRDefault="00270423" w:rsidP="0027042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  <w:r>
        <w:rPr>
          <w:b/>
          <w:noProof/>
          <w:spacing w:val="-2"/>
          <w:sz w:val="18"/>
          <w:szCs w:val="18"/>
          <w:lang w:eastAsia="pl-PL"/>
        </w:rPr>
        <w:pict>
          <v:shape id="_x0000_s1031" type="#_x0000_t202" style="position:absolute;margin-left:456.55pt;margin-top:23.45pt;width:135.9pt;height:133.7pt;z-index:-251650048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<v:textbox>
              <w:txbxContent>
                <w:p w:rsidR="00B73F2D" w:rsidRPr="00DF5ED7" w:rsidRDefault="00B73F2D" w:rsidP="00DF5ED7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623"/>
        <w:gridCol w:w="627"/>
        <w:gridCol w:w="627"/>
        <w:gridCol w:w="629"/>
        <w:gridCol w:w="629"/>
        <w:gridCol w:w="627"/>
        <w:gridCol w:w="627"/>
        <w:gridCol w:w="629"/>
        <w:gridCol w:w="629"/>
        <w:gridCol w:w="630"/>
        <w:gridCol w:w="624"/>
      </w:tblGrid>
      <w:tr w:rsidR="000E7758" w:rsidRPr="00761152" w:rsidTr="00662584">
        <w:trPr>
          <w:trHeight w:val="207"/>
        </w:trPr>
        <w:tc>
          <w:tcPr>
            <w:tcW w:w="796" w:type="pct"/>
            <w:vMerge w:val="restar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527" w:type="pct"/>
            <w:gridSpan w:val="4"/>
            <w:shd w:val="clear" w:color="auto" w:fill="auto"/>
            <w:noWrap/>
            <w:vAlign w:val="bottom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30" w:type="pct"/>
            <w:gridSpan w:val="4"/>
            <w:shd w:val="clear" w:color="auto" w:fill="auto"/>
            <w:vAlign w:val="bottom"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147" w:type="pct"/>
            <w:gridSpan w:val="3"/>
            <w:shd w:val="clear" w:color="auto" w:fill="auto"/>
            <w:vAlign w:val="bottom"/>
          </w:tcPr>
          <w:p w:rsidR="000E7758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0E7758" w:rsidRPr="00761152" w:rsidTr="00662584">
        <w:trPr>
          <w:trHeight w:val="352"/>
        </w:trPr>
        <w:tc>
          <w:tcPr>
            <w:tcW w:w="796" w:type="pct"/>
            <w:vMerge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E7758" w:rsidRPr="00761152" w:rsidRDefault="000E7758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84" w:type="pct"/>
            <w:vAlign w:val="center"/>
          </w:tcPr>
          <w:p w:rsidR="000E7758" w:rsidRPr="00761152" w:rsidRDefault="000E7758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80" w:type="pct"/>
            <w:vAlign w:val="center"/>
          </w:tcPr>
          <w:p w:rsidR="000E7758" w:rsidRPr="00761152" w:rsidRDefault="00662584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662584" w:rsidRPr="00CF41F2" w:rsidTr="00662584">
        <w:trPr>
          <w:trHeight w:val="207"/>
        </w:trPr>
        <w:tc>
          <w:tcPr>
            <w:tcW w:w="796" w:type="pct"/>
            <w:vMerge/>
            <w:vAlign w:val="center"/>
            <w:hideMark/>
          </w:tcPr>
          <w:p w:rsidR="00662584" w:rsidRPr="00761152" w:rsidRDefault="00662584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04" w:type="pct"/>
            <w:gridSpan w:val="11"/>
            <w:vAlign w:val="center"/>
          </w:tcPr>
          <w:p w:rsidR="00662584" w:rsidRPr="003246D2" w:rsidRDefault="00662584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0E7758" w:rsidRPr="00E9792B" w:rsidTr="00662584">
        <w:trPr>
          <w:trHeight w:val="498"/>
        </w:trPr>
        <w:tc>
          <w:tcPr>
            <w:tcW w:w="796" w:type="pct"/>
            <w:shd w:val="clear" w:color="auto" w:fill="auto"/>
            <w:vAlign w:val="center"/>
            <w:hideMark/>
          </w:tcPr>
          <w:p w:rsidR="00231E33" w:rsidRDefault="000E7758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231E3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</w:t>
            </w:r>
          </w:p>
          <w:p w:rsidR="000E7758" w:rsidRPr="00246C1E" w:rsidRDefault="000E7758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E7758" w:rsidRPr="00A10ED2" w:rsidRDefault="000E7758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662584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A10ED2" w:rsidRDefault="000E7758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A10ED2" w:rsidRDefault="000E7758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662584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A10ED2" w:rsidRDefault="000E7758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A10ED2" w:rsidRDefault="00662584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A10ED2" w:rsidRDefault="00662584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A10ED2" w:rsidRDefault="000E7758" w:rsidP="006625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662584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A10ED2" w:rsidRDefault="000E7758" w:rsidP="006625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662584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A10ED2" w:rsidRDefault="00662584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84" w:type="pct"/>
            <w:vAlign w:val="center"/>
          </w:tcPr>
          <w:p w:rsidR="000E7758" w:rsidRPr="00A10ED2" w:rsidRDefault="000E7758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662584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0" w:type="pct"/>
            <w:vAlign w:val="center"/>
          </w:tcPr>
          <w:p w:rsidR="000E7758" w:rsidRDefault="00662584" w:rsidP="00CA5F1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98,4</w:t>
            </w:r>
          </w:p>
        </w:tc>
      </w:tr>
      <w:tr w:rsidR="00662584" w:rsidRPr="00A05EE2" w:rsidTr="00662584">
        <w:trPr>
          <w:trHeight w:val="488"/>
        </w:trPr>
        <w:tc>
          <w:tcPr>
            <w:tcW w:w="796" w:type="pct"/>
            <w:shd w:val="clear" w:color="auto" w:fill="auto"/>
            <w:vAlign w:val="center"/>
            <w:hideMark/>
          </w:tcPr>
          <w:p w:rsidR="00231E33" w:rsidRDefault="00662584" w:rsidP="006625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 w:rsidR="00231E3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</w:t>
            </w:r>
          </w:p>
          <w:p w:rsidR="00662584" w:rsidRPr="001B49CA" w:rsidRDefault="00662584" w:rsidP="006625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November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84" w:type="pct"/>
            <w:vAlign w:val="center"/>
          </w:tcPr>
          <w:p w:rsidR="00662584" w:rsidRPr="00A10ED2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380" w:type="pct"/>
            <w:vAlign w:val="center"/>
          </w:tcPr>
          <w:p w:rsidR="00662584" w:rsidRDefault="00662584" w:rsidP="006625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98,5</w:t>
            </w:r>
          </w:p>
        </w:tc>
      </w:tr>
      <w:tr w:rsidR="000E7758" w:rsidRPr="00A05EE2" w:rsidTr="00662584">
        <w:trPr>
          <w:trHeight w:val="303"/>
        </w:trPr>
        <w:tc>
          <w:tcPr>
            <w:tcW w:w="796" w:type="pct"/>
            <w:shd w:val="clear" w:color="auto" w:fill="auto"/>
            <w:noWrap/>
            <w:vAlign w:val="center"/>
            <w:hideMark/>
          </w:tcPr>
          <w:p w:rsidR="000E7758" w:rsidRPr="00A05EE2" w:rsidRDefault="000E7758" w:rsidP="00A408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Pr="00E9792B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0E7758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4" w:type="pct"/>
            <w:vAlign w:val="center"/>
          </w:tcPr>
          <w:p w:rsidR="000E7758" w:rsidRDefault="000E7758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0" w:type="pct"/>
            <w:vAlign w:val="center"/>
          </w:tcPr>
          <w:p w:rsidR="000E7758" w:rsidRDefault="00662584" w:rsidP="00A408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4329BC" w:rsidRPr="006E44C8" w:rsidRDefault="00D62242" w:rsidP="00905E04">
      <w:pPr>
        <w:rPr>
          <w:rFonts w:cs="Arial"/>
          <w:color w:val="7030A0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3" type="#_x0000_t202" style="position:absolute;margin-left:450.75pt;margin-top:119pt;width:148.9pt;height:73.2pt;z-index:-25149747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<v:textbox>
              <w:txbxContent>
                <w:p w:rsidR="00D10504" w:rsidRPr="00205DEA" w:rsidRDefault="00D10504" w:rsidP="00D10504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5" type="#_x0000_t202" style="position:absolute;margin-left:450.8pt;margin-top:0;width:144.2pt;height:97.9pt;z-index:-251538432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<v:textbox>
              <w:txbxContent>
                <w:p w:rsidR="00816793" w:rsidRPr="00A86A84" w:rsidRDefault="00816793" w:rsidP="00816793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816793" w:rsidRPr="000035A9" w:rsidRDefault="00816793" w:rsidP="00816793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6" type="#_x0000_t202" style="position:absolute;margin-left:450.8pt;margin-top:.15pt;width:144.2pt;height:97.9pt;z-index:-251540480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0035A9" w:rsidRPr="00A86A84" w:rsidRDefault="000035A9" w:rsidP="000035A9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0035A9" w:rsidRPr="000035A9" w:rsidRDefault="000035A9" w:rsidP="000035A9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7" type="#_x0000_t202" style="position:absolute;margin-left:450.8pt;margin-top:.15pt;width:144.2pt;height:97.9pt;z-index:-25154764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1F1A70" w:rsidRPr="00A86A84" w:rsidRDefault="001F1A70" w:rsidP="001F1A70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1F1A70" w:rsidRPr="009E1E75" w:rsidRDefault="001F1A70" w:rsidP="001F1A70">
                  <w:pPr>
                    <w:rPr>
                      <w:b/>
                    </w:rPr>
                  </w:pPr>
                </w:p>
              </w:txbxContent>
            </v:textbox>
            <w10:wrap type="tight" anchorx="page"/>
          </v:shape>
        </w:pict>
      </w:r>
      <w:r w:rsidR="00E51184" w:rsidRPr="006E44C8">
        <w:rPr>
          <w:noProof/>
          <w:spacing w:val="-2"/>
          <w:szCs w:val="19"/>
          <w:lang w:val="en-US" w:eastAsia="pl-PL"/>
        </w:rPr>
        <w:t xml:space="preserve">In the </w:t>
      </w:r>
      <w:r w:rsidR="00E700B1" w:rsidRPr="006E44C8">
        <w:rPr>
          <w:noProof/>
          <w:spacing w:val="-2"/>
          <w:szCs w:val="19"/>
          <w:lang w:val="en-US" w:eastAsia="pl-PL"/>
        </w:rPr>
        <w:t>3</w:t>
      </w:r>
      <w:r w:rsidR="00E700B1" w:rsidRPr="006E44C8">
        <w:rPr>
          <w:noProof/>
          <w:spacing w:val="-2"/>
          <w:szCs w:val="19"/>
          <w:vertAlign w:val="superscript"/>
          <w:lang w:val="en-US" w:eastAsia="pl-PL"/>
        </w:rPr>
        <w:t>r</w:t>
      </w:r>
      <w:r w:rsidR="00EC6889" w:rsidRPr="006E44C8">
        <w:rPr>
          <w:noProof/>
          <w:spacing w:val="-2"/>
          <w:szCs w:val="19"/>
          <w:vertAlign w:val="superscript"/>
          <w:lang w:val="en-US" w:eastAsia="pl-PL"/>
        </w:rPr>
        <w:t>d</w:t>
      </w:r>
      <w:r w:rsidR="005B2CD2" w:rsidRPr="006E44C8">
        <w:rPr>
          <w:noProof/>
          <w:spacing w:val="-2"/>
          <w:szCs w:val="19"/>
          <w:lang w:val="en-US" w:eastAsia="pl-PL"/>
        </w:rPr>
        <w:t xml:space="preserve"> </w:t>
      </w:r>
      <w:r w:rsidR="00E51184" w:rsidRPr="006E44C8">
        <w:rPr>
          <w:noProof/>
          <w:spacing w:val="-2"/>
          <w:szCs w:val="19"/>
          <w:lang w:val="en-US" w:eastAsia="pl-PL"/>
        </w:rPr>
        <w:t>quarter of</w:t>
      </w:r>
      <w:r w:rsidR="008F43E7" w:rsidRPr="006E44C8">
        <w:rPr>
          <w:rFonts w:cs="Arial"/>
          <w:szCs w:val="19"/>
          <w:lang w:val="en-US"/>
        </w:rPr>
        <w:t xml:space="preserve"> </w:t>
      </w:r>
      <w:r w:rsidR="00E51184" w:rsidRPr="006E44C8">
        <w:rPr>
          <w:rFonts w:cs="Arial"/>
          <w:szCs w:val="19"/>
          <w:lang w:val="en-US"/>
        </w:rPr>
        <w:t>20</w:t>
      </w:r>
      <w:r w:rsidR="00EC316A" w:rsidRPr="006E44C8">
        <w:rPr>
          <w:rFonts w:cs="Arial"/>
          <w:szCs w:val="19"/>
          <w:lang w:val="en-US"/>
        </w:rPr>
        <w:t>20</w:t>
      </w:r>
      <w:r w:rsidR="00E51184" w:rsidRPr="006E44C8">
        <w:rPr>
          <w:rFonts w:cs="Arial"/>
          <w:szCs w:val="19"/>
          <w:lang w:val="en-US"/>
        </w:rPr>
        <w:t xml:space="preserve"> </w:t>
      </w:r>
      <w:r w:rsidR="00A5000D" w:rsidRPr="006E44C8">
        <w:rPr>
          <w:rFonts w:cs="Arial"/>
          <w:szCs w:val="19"/>
          <w:lang w:val="en-US"/>
        </w:rPr>
        <w:t>there wa</w:t>
      </w:r>
      <w:r w:rsidR="00472BC6" w:rsidRPr="006E44C8">
        <w:rPr>
          <w:rFonts w:cs="Arial"/>
          <w:szCs w:val="19"/>
          <w:lang w:val="en-US"/>
        </w:rPr>
        <w:t>s a decrease of GDP</w:t>
      </w:r>
      <w:r w:rsidR="00A5000D" w:rsidRPr="006E44C8">
        <w:rPr>
          <w:rFonts w:cs="Arial"/>
          <w:szCs w:val="19"/>
          <w:lang w:val="en-US"/>
        </w:rPr>
        <w:t xml:space="preserve"> which amounted </w:t>
      </w:r>
      <w:r w:rsidR="003B5928" w:rsidRPr="006E44C8">
        <w:rPr>
          <w:rFonts w:cs="Arial"/>
          <w:szCs w:val="19"/>
          <w:lang w:val="en-US"/>
        </w:rPr>
        <w:t xml:space="preserve">to </w:t>
      </w:r>
      <w:r w:rsidR="003F4459" w:rsidRPr="006E44C8">
        <w:rPr>
          <w:rFonts w:cs="Arial"/>
          <w:szCs w:val="19"/>
          <w:lang w:val="en-US"/>
        </w:rPr>
        <w:t>1.5% year-on-</w:t>
      </w:r>
      <w:r w:rsidR="00BB6742" w:rsidRPr="006E44C8">
        <w:rPr>
          <w:rFonts w:cs="Arial"/>
          <w:szCs w:val="19"/>
          <w:lang w:val="en-US"/>
        </w:rPr>
        <w:t>year comparison</w:t>
      </w:r>
      <w:r w:rsidR="003B5928" w:rsidRPr="006E44C8">
        <w:rPr>
          <w:rFonts w:cs="Arial"/>
          <w:szCs w:val="19"/>
          <w:lang w:val="en-US"/>
        </w:rPr>
        <w:t xml:space="preserve">. </w:t>
      </w:r>
      <w:r w:rsidR="00BB6742" w:rsidRPr="006E44C8">
        <w:rPr>
          <w:rFonts w:cs="Arial"/>
          <w:szCs w:val="19"/>
          <w:lang w:val="en-US"/>
        </w:rPr>
        <w:t>This was caused by</w:t>
      </w:r>
      <w:r w:rsidR="00910578" w:rsidRPr="006E44C8">
        <w:rPr>
          <w:rFonts w:cs="Arial"/>
          <w:szCs w:val="19"/>
          <w:lang w:val="en-US"/>
        </w:rPr>
        <w:t xml:space="preserve"> a</w:t>
      </w:r>
      <w:r w:rsidR="00903357" w:rsidRPr="006E44C8">
        <w:rPr>
          <w:rFonts w:cs="Arial"/>
          <w:szCs w:val="19"/>
          <w:lang w:val="en-US"/>
        </w:rPr>
        <w:t xml:space="preserve"> decline </w:t>
      </w:r>
      <w:r w:rsidR="00B06B3F" w:rsidRPr="006E44C8">
        <w:rPr>
          <w:rFonts w:cs="Arial"/>
          <w:szCs w:val="19"/>
          <w:lang w:val="en-US"/>
        </w:rPr>
        <w:t>of</w:t>
      </w:r>
      <w:r w:rsidR="00FC4FBF" w:rsidRPr="006E44C8">
        <w:rPr>
          <w:rFonts w:cs="Arial"/>
          <w:szCs w:val="19"/>
          <w:lang w:val="en-US"/>
        </w:rPr>
        <w:t xml:space="preserve"> domestic uses </w:t>
      </w:r>
      <w:r w:rsidR="00BB6742" w:rsidRPr="006E44C8">
        <w:rPr>
          <w:rFonts w:cs="Arial"/>
          <w:szCs w:val="19"/>
          <w:lang w:val="en-US"/>
        </w:rPr>
        <w:t>of</w:t>
      </w:r>
      <w:r w:rsidR="00903357" w:rsidRPr="006E44C8">
        <w:rPr>
          <w:rFonts w:cs="Arial"/>
          <w:szCs w:val="19"/>
          <w:lang w:val="en-US"/>
        </w:rPr>
        <w:t xml:space="preserve"> </w:t>
      </w:r>
      <w:r w:rsidR="003F4459" w:rsidRPr="006E44C8">
        <w:rPr>
          <w:rFonts w:cs="Arial"/>
          <w:szCs w:val="19"/>
          <w:lang w:val="en-US"/>
        </w:rPr>
        <w:t>3.2</w:t>
      </w:r>
      <w:r w:rsidR="00903357" w:rsidRPr="006E44C8">
        <w:rPr>
          <w:rFonts w:cs="Arial"/>
          <w:szCs w:val="19"/>
          <w:lang w:val="en-US"/>
        </w:rPr>
        <w:t>%</w:t>
      </w:r>
      <w:r w:rsidR="00257137" w:rsidRPr="006E44C8">
        <w:rPr>
          <w:rFonts w:cs="Arial"/>
          <w:szCs w:val="19"/>
          <w:lang w:val="en-US"/>
        </w:rPr>
        <w:t xml:space="preserve"> than a year earlier</w:t>
      </w:r>
      <w:r w:rsidR="00FC4FBF" w:rsidRPr="006E44C8">
        <w:rPr>
          <w:rFonts w:cs="Arial"/>
          <w:szCs w:val="19"/>
          <w:lang w:val="en-US"/>
        </w:rPr>
        <w:t xml:space="preserve"> (in the </w:t>
      </w:r>
      <w:r w:rsidR="00E700B1" w:rsidRPr="006E44C8">
        <w:rPr>
          <w:rFonts w:cs="Arial"/>
          <w:szCs w:val="19"/>
          <w:lang w:val="en-US"/>
        </w:rPr>
        <w:t>2</w:t>
      </w:r>
      <w:r w:rsidR="00E700B1" w:rsidRPr="006E44C8">
        <w:rPr>
          <w:rFonts w:cs="Arial"/>
          <w:szCs w:val="19"/>
          <w:vertAlign w:val="superscript"/>
          <w:lang w:val="en-US"/>
        </w:rPr>
        <w:t>nd</w:t>
      </w:r>
      <w:r w:rsidR="00FC4FBF" w:rsidRPr="006E44C8">
        <w:rPr>
          <w:rFonts w:cs="Arial"/>
          <w:szCs w:val="19"/>
          <w:vertAlign w:val="superscript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quar</w:t>
      </w:r>
      <w:r w:rsidR="00231E33">
        <w:rPr>
          <w:rFonts w:cs="Arial"/>
          <w:szCs w:val="19"/>
          <w:lang w:val="en-US"/>
        </w:rPr>
        <w:t xml:space="preserve">ter of 2020 </w:t>
      </w:r>
      <w:r w:rsidR="00231E33" w:rsidRPr="00D24E7F">
        <w:rPr>
          <w:rFonts w:cs="Arial"/>
          <w:szCs w:val="19"/>
          <w:lang w:val="en-US"/>
        </w:rPr>
        <w:t>a</w:t>
      </w:r>
      <w:r w:rsidR="00FC4FBF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de</w:t>
      </w:r>
      <w:r w:rsidR="00FC4FBF" w:rsidRPr="006E44C8">
        <w:rPr>
          <w:rFonts w:cs="Arial"/>
          <w:szCs w:val="19"/>
          <w:lang w:val="en-US"/>
        </w:rPr>
        <w:t xml:space="preserve">crease of </w:t>
      </w:r>
      <w:r w:rsidR="00910578" w:rsidRPr="006E44C8">
        <w:rPr>
          <w:rFonts w:cs="Arial"/>
          <w:szCs w:val="19"/>
          <w:lang w:val="en-US"/>
        </w:rPr>
        <w:t>domestic uses of</w:t>
      </w:r>
      <w:r w:rsidR="00FC4FBF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9.9</w:t>
      </w:r>
      <w:r w:rsidR="00FC4FBF" w:rsidRPr="006E44C8">
        <w:rPr>
          <w:rFonts w:cs="Arial"/>
          <w:szCs w:val="19"/>
          <w:lang w:val="en-US"/>
        </w:rPr>
        <w:t>% was recorded). It resulted mainly</w:t>
      </w:r>
      <w:r w:rsidR="00F3765E" w:rsidRPr="006E44C8">
        <w:rPr>
          <w:rFonts w:cs="Arial"/>
          <w:szCs w:val="19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f</w:t>
      </w:r>
      <w:r w:rsidR="00905E04" w:rsidRPr="006E44C8">
        <w:rPr>
          <w:rFonts w:cs="Arial"/>
          <w:szCs w:val="19"/>
          <w:lang w:val="en-US"/>
        </w:rPr>
        <w:t>rom</w:t>
      </w:r>
      <w:r w:rsidR="00910578" w:rsidRPr="006E44C8">
        <w:rPr>
          <w:rFonts w:cs="Arial"/>
          <w:szCs w:val="19"/>
          <w:lang w:val="en-US"/>
        </w:rPr>
        <w:t xml:space="preserve"> a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de</w:t>
      </w:r>
      <w:r w:rsidR="008B70D9" w:rsidRPr="006E44C8">
        <w:rPr>
          <w:rFonts w:cs="Arial"/>
          <w:szCs w:val="19"/>
          <w:lang w:val="en-US"/>
        </w:rPr>
        <w:t>crease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in gross capi</w:t>
      </w:r>
      <w:r w:rsidR="00BB6742" w:rsidRPr="006E44C8">
        <w:rPr>
          <w:rFonts w:cs="Arial"/>
          <w:szCs w:val="19"/>
          <w:lang w:val="en-US"/>
        </w:rPr>
        <w:t>tal formation of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20.2</w:t>
      </w:r>
      <w:r w:rsidR="00905E04" w:rsidRPr="006E44C8">
        <w:rPr>
          <w:rFonts w:cs="Arial"/>
          <w:szCs w:val="19"/>
          <w:lang w:val="en-US"/>
        </w:rPr>
        <w:t xml:space="preserve">% (against </w:t>
      </w:r>
      <w:r w:rsidR="00910578" w:rsidRPr="006E44C8">
        <w:rPr>
          <w:rFonts w:cs="Arial"/>
          <w:szCs w:val="19"/>
          <w:lang w:val="en-US"/>
        </w:rPr>
        <w:t>a</w:t>
      </w:r>
      <w:r w:rsidR="009A0F4E" w:rsidRPr="006E44C8">
        <w:rPr>
          <w:rFonts w:cs="Arial"/>
          <w:szCs w:val="19"/>
          <w:lang w:val="en-US"/>
        </w:rPr>
        <w:t xml:space="preserve"> de</w:t>
      </w:r>
      <w:r w:rsidR="008B70D9" w:rsidRPr="006E44C8">
        <w:rPr>
          <w:rFonts w:cs="Arial"/>
          <w:szCs w:val="19"/>
          <w:lang w:val="en-US"/>
        </w:rPr>
        <w:t xml:space="preserve">crease </w:t>
      </w:r>
      <w:r w:rsidR="00BB6742" w:rsidRPr="006E44C8">
        <w:rPr>
          <w:rFonts w:cs="Arial"/>
          <w:szCs w:val="19"/>
          <w:lang w:val="en-US"/>
        </w:rPr>
        <w:t>of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19.7</w:t>
      </w:r>
      <w:r w:rsidR="00905E04" w:rsidRPr="006E44C8">
        <w:rPr>
          <w:rFonts w:cs="Arial"/>
          <w:szCs w:val="19"/>
          <w:lang w:val="en-US"/>
        </w:rPr>
        <w:t xml:space="preserve">% in </w:t>
      </w:r>
      <w:r w:rsidR="006B4723" w:rsidRPr="006E44C8">
        <w:rPr>
          <w:rFonts w:cs="Arial"/>
          <w:szCs w:val="19"/>
          <w:lang w:val="en-US"/>
        </w:rPr>
        <w:t xml:space="preserve">the </w:t>
      </w:r>
      <w:r w:rsidR="00E700B1" w:rsidRPr="006E44C8">
        <w:rPr>
          <w:rFonts w:cs="Arial"/>
          <w:szCs w:val="19"/>
          <w:lang w:val="en-US"/>
        </w:rPr>
        <w:t>2</w:t>
      </w:r>
      <w:r w:rsidR="00E700B1" w:rsidRPr="006E44C8">
        <w:rPr>
          <w:rFonts w:cs="Arial"/>
          <w:szCs w:val="19"/>
          <w:vertAlign w:val="superscript"/>
          <w:lang w:val="en-US"/>
        </w:rPr>
        <w:t>nd</w:t>
      </w:r>
      <w:r w:rsidR="00594115" w:rsidRPr="006E44C8">
        <w:rPr>
          <w:rFonts w:cs="Arial"/>
          <w:szCs w:val="19"/>
          <w:vertAlign w:val="superscript"/>
          <w:lang w:val="en-US"/>
        </w:rPr>
        <w:t xml:space="preserve"> </w:t>
      </w:r>
      <w:r w:rsidR="00594115" w:rsidRPr="006E44C8">
        <w:rPr>
          <w:rFonts w:cs="Arial"/>
          <w:szCs w:val="19"/>
          <w:lang w:val="en-US"/>
        </w:rPr>
        <w:t>quarter of 2020)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>and</w:t>
      </w:r>
      <w:r w:rsidR="009A0F4E" w:rsidRPr="006E44C8">
        <w:rPr>
          <w:rFonts w:cs="Arial"/>
          <w:szCs w:val="19"/>
          <w:lang w:val="en-US"/>
        </w:rPr>
        <w:t xml:space="preserve"> an increase </w:t>
      </w:r>
      <w:r w:rsidR="00231E33" w:rsidRPr="00D24E7F">
        <w:rPr>
          <w:rFonts w:cs="Arial"/>
          <w:szCs w:val="19"/>
          <w:lang w:val="en-US"/>
        </w:rPr>
        <w:t>of</w:t>
      </w:r>
      <w:r w:rsidR="00231E33">
        <w:rPr>
          <w:rFonts w:cs="Arial"/>
          <w:szCs w:val="19"/>
          <w:lang w:val="en-US"/>
        </w:rPr>
        <w:t xml:space="preserve"> </w:t>
      </w:r>
      <w:r w:rsidR="00A803A9" w:rsidRPr="006E44C8">
        <w:rPr>
          <w:rFonts w:cs="Arial"/>
          <w:szCs w:val="19"/>
          <w:lang w:val="en-US"/>
        </w:rPr>
        <w:t>f</w:t>
      </w:r>
      <w:r w:rsidR="00905E04" w:rsidRPr="006E44C8">
        <w:rPr>
          <w:rFonts w:cs="Arial"/>
          <w:szCs w:val="19"/>
          <w:lang w:val="en-US"/>
        </w:rPr>
        <w:t>inal consumption expe</w:t>
      </w:r>
      <w:r w:rsidR="003057A8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>iture</w:t>
      </w:r>
      <w:r w:rsidR="00BB6742" w:rsidRPr="006E44C8">
        <w:rPr>
          <w:rFonts w:cs="Arial"/>
          <w:szCs w:val="19"/>
          <w:lang w:val="en-US"/>
        </w:rPr>
        <w:t xml:space="preserve"> of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1.0</w:t>
      </w:r>
      <w:r w:rsidR="00A803A9" w:rsidRPr="006E44C8">
        <w:rPr>
          <w:rFonts w:cs="Arial"/>
          <w:szCs w:val="19"/>
          <w:lang w:val="en-US"/>
        </w:rPr>
        <w:t xml:space="preserve">% (against </w:t>
      </w:r>
      <w:r w:rsidR="0078760D" w:rsidRPr="006E44C8">
        <w:rPr>
          <w:rFonts w:cs="Arial"/>
          <w:szCs w:val="19"/>
          <w:lang w:val="en-US"/>
        </w:rPr>
        <w:t>a</w:t>
      </w:r>
      <w:r w:rsidR="00910578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de</w:t>
      </w:r>
      <w:r w:rsidR="00910578" w:rsidRPr="006E44C8">
        <w:rPr>
          <w:rFonts w:cs="Arial"/>
          <w:szCs w:val="19"/>
          <w:lang w:val="en-US"/>
        </w:rPr>
        <w:t>crease of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7.5</w:t>
      </w:r>
      <w:r w:rsidR="00A803A9" w:rsidRPr="006E44C8">
        <w:rPr>
          <w:rFonts w:cs="Arial"/>
          <w:szCs w:val="19"/>
          <w:lang w:val="en-US"/>
        </w:rPr>
        <w:t>% in</w:t>
      </w:r>
      <w:r w:rsidR="006B4723" w:rsidRPr="006E44C8">
        <w:rPr>
          <w:rFonts w:cs="Arial"/>
          <w:szCs w:val="19"/>
          <w:lang w:val="en-US"/>
        </w:rPr>
        <w:t xml:space="preserve"> the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E700B1" w:rsidRPr="006E44C8">
        <w:rPr>
          <w:rFonts w:cs="Arial"/>
          <w:szCs w:val="19"/>
          <w:lang w:val="en-US"/>
        </w:rPr>
        <w:t>2</w:t>
      </w:r>
      <w:r w:rsidR="00E700B1" w:rsidRPr="006E44C8">
        <w:rPr>
          <w:rFonts w:cs="Arial"/>
          <w:szCs w:val="19"/>
          <w:vertAlign w:val="superscript"/>
          <w:lang w:val="en-US"/>
        </w:rPr>
        <w:t>nd</w:t>
      </w:r>
      <w:r w:rsidR="00A803A9" w:rsidRPr="006E44C8">
        <w:rPr>
          <w:rFonts w:cs="Arial"/>
          <w:szCs w:val="19"/>
          <w:vertAlign w:val="superscript"/>
          <w:lang w:val="en-US"/>
        </w:rPr>
        <w:t xml:space="preserve"> </w:t>
      </w:r>
      <w:r w:rsidR="00A803A9" w:rsidRPr="006E44C8">
        <w:rPr>
          <w:rFonts w:cs="Arial"/>
          <w:szCs w:val="19"/>
          <w:lang w:val="en-US"/>
        </w:rPr>
        <w:t>quarter of 2020)</w:t>
      </w:r>
      <w:r w:rsidR="009A0F4E" w:rsidRPr="006E44C8">
        <w:rPr>
          <w:rFonts w:cs="Arial"/>
          <w:szCs w:val="19"/>
          <w:lang w:val="en-US"/>
        </w:rPr>
        <w:t>.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Consumption expe</w:t>
      </w:r>
      <w:r w:rsidR="009F5D1A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in the households sector </w:t>
      </w:r>
      <w:r w:rsidR="005C1C04" w:rsidRPr="006E44C8">
        <w:rPr>
          <w:rFonts w:cs="Arial"/>
          <w:szCs w:val="19"/>
          <w:lang w:val="en-US"/>
        </w:rPr>
        <w:t>was higher</w:t>
      </w:r>
      <w:r w:rsidR="00905E04" w:rsidRPr="006E44C8">
        <w:rPr>
          <w:rFonts w:cs="Arial"/>
          <w:szCs w:val="19"/>
          <w:lang w:val="en-US"/>
        </w:rPr>
        <w:t xml:space="preserve"> by </w:t>
      </w:r>
      <w:r w:rsidR="005C1C04" w:rsidRPr="006E44C8">
        <w:rPr>
          <w:rFonts w:cs="Arial"/>
          <w:szCs w:val="19"/>
          <w:lang w:val="en-US"/>
        </w:rPr>
        <w:t>0.4</w:t>
      </w:r>
      <w:r w:rsidR="00905E04" w:rsidRPr="006E44C8">
        <w:rPr>
          <w:rFonts w:cs="Arial"/>
          <w:szCs w:val="19"/>
          <w:lang w:val="en-US"/>
        </w:rPr>
        <w:t xml:space="preserve">% </w:t>
      </w:r>
      <w:r w:rsidR="004329BC" w:rsidRPr="006E44C8">
        <w:rPr>
          <w:rFonts w:cs="Arial"/>
          <w:szCs w:val="19"/>
          <w:lang w:val="en-US"/>
        </w:rPr>
        <w:t xml:space="preserve">(against </w:t>
      </w:r>
      <w:r w:rsidR="005C1C04" w:rsidRPr="006E44C8">
        <w:rPr>
          <w:rFonts w:cs="Arial"/>
          <w:szCs w:val="19"/>
          <w:lang w:val="en-US"/>
        </w:rPr>
        <w:t>a drop</w:t>
      </w:r>
      <w:r w:rsidR="00910578" w:rsidRPr="006E44C8">
        <w:rPr>
          <w:rFonts w:cs="Arial"/>
          <w:szCs w:val="19"/>
          <w:lang w:val="en-US"/>
        </w:rPr>
        <w:t xml:space="preserve"> of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5C1C04" w:rsidRPr="006E44C8">
        <w:rPr>
          <w:rFonts w:cs="Arial"/>
          <w:szCs w:val="19"/>
          <w:lang w:val="en-US"/>
        </w:rPr>
        <w:t>10.8</w:t>
      </w:r>
      <w:r w:rsidR="004329BC" w:rsidRPr="006E44C8">
        <w:rPr>
          <w:rFonts w:cs="Arial"/>
          <w:szCs w:val="19"/>
          <w:lang w:val="en-US"/>
        </w:rPr>
        <w:t xml:space="preserve">% in </w:t>
      </w:r>
      <w:r w:rsidR="006B4723" w:rsidRPr="006E44C8">
        <w:rPr>
          <w:rFonts w:cs="Arial"/>
          <w:szCs w:val="19"/>
          <w:lang w:val="en-US"/>
        </w:rPr>
        <w:t xml:space="preserve">the </w:t>
      </w:r>
      <w:r w:rsidR="00E700B1" w:rsidRPr="006E44C8">
        <w:rPr>
          <w:rFonts w:cs="Arial"/>
          <w:szCs w:val="19"/>
          <w:lang w:val="en-US"/>
        </w:rPr>
        <w:t>2</w:t>
      </w:r>
      <w:r w:rsidR="00E700B1" w:rsidRPr="006E44C8">
        <w:rPr>
          <w:rFonts w:cs="Arial"/>
          <w:szCs w:val="19"/>
          <w:vertAlign w:val="superscript"/>
          <w:lang w:val="en-US"/>
        </w:rPr>
        <w:t>nd</w:t>
      </w:r>
      <w:r w:rsidR="004329BC" w:rsidRPr="006E44C8">
        <w:rPr>
          <w:rFonts w:cs="Arial"/>
          <w:szCs w:val="19"/>
          <w:vertAlign w:val="superscript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 xml:space="preserve">quarter of 2020). </w:t>
      </w:r>
      <w:r w:rsidR="00B23F88" w:rsidRPr="006E44C8">
        <w:rPr>
          <w:rFonts w:cs="Arial"/>
          <w:szCs w:val="19"/>
          <w:lang w:val="en-US"/>
        </w:rPr>
        <w:t>G</w:t>
      </w:r>
      <w:r w:rsidR="00905E04" w:rsidRPr="006E44C8">
        <w:rPr>
          <w:rFonts w:cs="Arial"/>
          <w:szCs w:val="19"/>
          <w:lang w:val="en-US"/>
        </w:rPr>
        <w:t xml:space="preserve">ross fixed capital formation </w:t>
      </w:r>
      <w:r w:rsidR="004329BC" w:rsidRPr="006E44C8">
        <w:rPr>
          <w:rFonts w:cs="Arial"/>
          <w:szCs w:val="19"/>
          <w:lang w:val="en-US"/>
        </w:rPr>
        <w:t>went down by</w:t>
      </w:r>
      <w:r w:rsidR="00643F07" w:rsidRPr="006E44C8">
        <w:rPr>
          <w:rFonts w:cs="Arial"/>
          <w:szCs w:val="19"/>
          <w:lang w:val="en-US"/>
        </w:rPr>
        <w:t xml:space="preserve"> </w:t>
      </w:r>
      <w:r w:rsidR="005C1C04" w:rsidRPr="006E44C8">
        <w:rPr>
          <w:rFonts w:cs="Arial"/>
          <w:szCs w:val="19"/>
          <w:lang w:val="en-US"/>
        </w:rPr>
        <w:t>9.0</w:t>
      </w:r>
      <w:r w:rsidR="009C1681" w:rsidRPr="006E44C8">
        <w:rPr>
          <w:rFonts w:cs="Arial"/>
          <w:szCs w:val="19"/>
          <w:lang w:val="en-US"/>
        </w:rPr>
        <w:t>% (against a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5C1C04" w:rsidRPr="006E44C8">
        <w:rPr>
          <w:rFonts w:cs="Arial"/>
          <w:szCs w:val="19"/>
          <w:lang w:val="en-US"/>
        </w:rPr>
        <w:t>de</w:t>
      </w:r>
      <w:r w:rsidR="00910578" w:rsidRPr="006E44C8">
        <w:rPr>
          <w:rFonts w:cs="Arial"/>
          <w:szCs w:val="19"/>
          <w:lang w:val="en-US"/>
        </w:rPr>
        <w:t>crease of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5C1C04" w:rsidRPr="006E44C8">
        <w:rPr>
          <w:rFonts w:cs="Arial"/>
          <w:szCs w:val="19"/>
          <w:lang w:val="en-US"/>
        </w:rPr>
        <w:t>10.7</w:t>
      </w:r>
      <w:r w:rsidR="004329BC" w:rsidRPr="006E44C8">
        <w:rPr>
          <w:rFonts w:cs="Arial"/>
          <w:szCs w:val="19"/>
          <w:lang w:val="en-US"/>
        </w:rPr>
        <w:t>% in</w:t>
      </w:r>
      <w:r w:rsidR="006B4723" w:rsidRPr="006E44C8">
        <w:rPr>
          <w:rFonts w:cs="Arial"/>
          <w:szCs w:val="19"/>
          <w:lang w:val="en-US"/>
        </w:rPr>
        <w:t xml:space="preserve"> the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E700B1" w:rsidRPr="006E44C8">
        <w:rPr>
          <w:rFonts w:cs="Arial"/>
          <w:szCs w:val="19"/>
          <w:lang w:val="en-US"/>
        </w:rPr>
        <w:t>2</w:t>
      </w:r>
      <w:r w:rsidR="00E700B1" w:rsidRPr="006E44C8">
        <w:rPr>
          <w:rFonts w:cs="Arial"/>
          <w:szCs w:val="19"/>
          <w:vertAlign w:val="superscript"/>
          <w:lang w:val="en-US"/>
        </w:rPr>
        <w:t>nd</w:t>
      </w:r>
      <w:r w:rsidR="004329BC" w:rsidRPr="006E44C8">
        <w:rPr>
          <w:rFonts w:cs="Arial"/>
          <w:szCs w:val="19"/>
          <w:vertAlign w:val="superscript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>quarter of 2020</w:t>
      </w:r>
      <w:r w:rsidR="006B4723" w:rsidRPr="006E44C8">
        <w:rPr>
          <w:rFonts w:cs="Arial"/>
          <w:szCs w:val="19"/>
          <w:lang w:val="en-US"/>
        </w:rPr>
        <w:t>)</w:t>
      </w:r>
      <w:r w:rsidR="004329BC" w:rsidRPr="006E44C8">
        <w:rPr>
          <w:rFonts w:cs="Arial"/>
          <w:szCs w:val="19"/>
          <w:lang w:val="en-US"/>
        </w:rPr>
        <w:t>.</w:t>
      </w:r>
    </w:p>
    <w:p w:rsidR="00905E04" w:rsidRDefault="00D62242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8" type="#_x0000_t202" style="position:absolute;margin-left:452.85pt;margin-top:463.75pt;width:146.8pt;height:58.15pt;z-index:-2515097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" filled="f" stroked="f">
            <v:textbox>
              <w:txbxContent>
                <w:p w:rsidR="0080253C" w:rsidRPr="00F12FF1" w:rsidRDefault="006B3D06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N</w:t>
                  </w:r>
                  <w:r w:rsidR="00995EB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et exports 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had </w:t>
                  </w: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a</w:t>
                  </w:r>
                  <w:r w:rsidR="004F683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40581D">
                    <w:rPr>
                      <w:color w:val="001D77"/>
                      <w:sz w:val="18"/>
                      <w:szCs w:val="18"/>
                      <w:lang w:val="en-US"/>
                    </w:rPr>
                    <w:t>positive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effect on </w:t>
                  </w:r>
                  <w:r w:rsidR="008567F3">
                    <w:rPr>
                      <w:color w:val="001D77"/>
                      <w:sz w:val="18"/>
                      <w:szCs w:val="18"/>
                      <w:lang w:val="en-US"/>
                    </w:rPr>
                    <w:t>GDP</w:t>
                  </w:r>
                  <w:r w:rsidR="009A3469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12FF1" w:rsidRPr="00F12FF1" w:rsidRDefault="00F12FF1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72A5" w:rsidRPr="006E44C8">
        <w:rPr>
          <w:rFonts w:cs="Arial"/>
          <w:szCs w:val="19"/>
          <w:lang w:val="en-US"/>
        </w:rPr>
        <w:t>As a result</w:t>
      </w:r>
      <w:r w:rsidR="009A3469" w:rsidRPr="006E44C8">
        <w:rPr>
          <w:rFonts w:cs="Arial"/>
          <w:szCs w:val="19"/>
          <w:lang w:val="en-US"/>
        </w:rPr>
        <w:t>,</w:t>
      </w:r>
      <w:r w:rsidR="009372A5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the </w:t>
      </w:r>
      <w:r w:rsidR="00B8123F" w:rsidRPr="006E44C8">
        <w:rPr>
          <w:rFonts w:cs="Arial"/>
          <w:szCs w:val="19"/>
          <w:lang w:val="en-US"/>
        </w:rPr>
        <w:t xml:space="preserve">negative </w:t>
      </w:r>
      <w:r w:rsidR="00905E04" w:rsidRPr="006E44C8">
        <w:rPr>
          <w:rFonts w:cs="Arial"/>
          <w:szCs w:val="19"/>
          <w:lang w:val="en-US"/>
        </w:rPr>
        <w:t xml:space="preserve">contribution of domestic uses to economic growth was </w:t>
      </w:r>
      <w:r w:rsidR="006B4723" w:rsidRPr="006E44C8">
        <w:rPr>
          <w:rFonts w:cs="Arial"/>
          <w:szCs w:val="19"/>
          <w:lang w:val="en-US"/>
        </w:rPr>
        <w:t>-</w:t>
      </w:r>
      <w:r w:rsidR="001D7AEA" w:rsidRPr="006E44C8">
        <w:rPr>
          <w:rFonts w:cs="Arial"/>
          <w:szCs w:val="19"/>
          <w:lang w:val="en-US"/>
        </w:rPr>
        <w:t>3.2</w:t>
      </w:r>
      <w:r w:rsidR="006162A0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percentage points (against </w:t>
      </w:r>
      <w:r w:rsidR="0078760D" w:rsidRPr="006E44C8">
        <w:rPr>
          <w:rFonts w:cs="Arial"/>
          <w:szCs w:val="19"/>
          <w:lang w:val="en-US"/>
        </w:rPr>
        <w:t xml:space="preserve">the </w:t>
      </w:r>
      <w:r w:rsidR="001D7AEA" w:rsidRPr="006E44C8">
        <w:rPr>
          <w:rFonts w:cs="Arial"/>
          <w:szCs w:val="19"/>
          <w:lang w:val="en-US"/>
        </w:rPr>
        <w:t>negative</w:t>
      </w:r>
      <w:r w:rsidR="006B4723" w:rsidRPr="006E44C8">
        <w:rPr>
          <w:rFonts w:cs="Arial"/>
          <w:szCs w:val="19"/>
          <w:lang w:val="en-US"/>
        </w:rPr>
        <w:t xml:space="preserve"> impact </w:t>
      </w:r>
      <w:r w:rsidR="009A3469" w:rsidRPr="006E44C8">
        <w:rPr>
          <w:rFonts w:cs="Arial"/>
          <w:szCs w:val="19"/>
          <w:lang w:val="en-US"/>
        </w:rPr>
        <w:t xml:space="preserve">of </w:t>
      </w:r>
      <w:r w:rsidR="001D7AEA" w:rsidRPr="006E44C8">
        <w:rPr>
          <w:rFonts w:cs="Arial"/>
          <w:szCs w:val="19"/>
          <w:lang w:val="en-US"/>
        </w:rPr>
        <w:t>-9.5</w:t>
      </w:r>
      <w:r w:rsidR="00160881" w:rsidRPr="006E44C8">
        <w:rPr>
          <w:rFonts w:cs="Arial"/>
          <w:szCs w:val="19"/>
          <w:lang w:val="en-US"/>
        </w:rPr>
        <w:t xml:space="preserve"> percentage points</w:t>
      </w:r>
      <w:r w:rsidR="00905E04" w:rsidRPr="006E44C8">
        <w:rPr>
          <w:rFonts w:cs="Arial"/>
          <w:szCs w:val="19"/>
          <w:lang w:val="en-US"/>
        </w:rPr>
        <w:t xml:space="preserve"> in </w:t>
      </w:r>
      <w:r w:rsidR="0062506B" w:rsidRPr="006E44C8">
        <w:rPr>
          <w:rFonts w:cs="Arial"/>
          <w:szCs w:val="19"/>
          <w:lang w:val="en-US"/>
        </w:rPr>
        <w:t>the</w:t>
      </w:r>
      <w:r w:rsidR="006B4723" w:rsidRPr="006E44C8">
        <w:rPr>
          <w:rFonts w:cs="Arial"/>
          <w:szCs w:val="19"/>
          <w:lang w:val="en-US"/>
        </w:rPr>
        <w:t xml:space="preserve">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6B4723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quarter of 2020</w:t>
      </w:r>
      <w:r w:rsidR="00905E04" w:rsidRPr="006E44C8">
        <w:rPr>
          <w:rFonts w:cs="Arial"/>
          <w:szCs w:val="19"/>
          <w:lang w:val="en-US"/>
        </w:rPr>
        <w:t xml:space="preserve">). It came from </w:t>
      </w:r>
      <w:r w:rsidR="006E44C8" w:rsidRPr="006E44C8">
        <w:rPr>
          <w:rFonts w:cs="Arial"/>
          <w:szCs w:val="19"/>
          <w:lang w:val="en-US"/>
        </w:rPr>
        <w:t xml:space="preserve">the positive influence of </w:t>
      </w:r>
      <w:r w:rsidR="00905E04" w:rsidRPr="006E44C8">
        <w:rPr>
          <w:rFonts w:cs="Arial"/>
          <w:szCs w:val="19"/>
          <w:lang w:val="en-US"/>
        </w:rPr>
        <w:t>final consumption expe</w:t>
      </w:r>
      <w:r w:rsidR="00F42586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</w:t>
      </w:r>
      <w:r w:rsidR="006E44C8" w:rsidRPr="006E44C8">
        <w:rPr>
          <w:rFonts w:cs="Arial"/>
          <w:szCs w:val="19"/>
          <w:lang w:val="en-US"/>
        </w:rPr>
        <w:t xml:space="preserve">and negative influence of gross capital formation. The impact of final consumption expenditure was +0,8 </w:t>
      </w:r>
      <w:r w:rsidR="00905E04" w:rsidRPr="006E44C8">
        <w:rPr>
          <w:rFonts w:cs="Arial"/>
          <w:szCs w:val="19"/>
          <w:lang w:val="en-US"/>
        </w:rPr>
        <w:t xml:space="preserve">percentage points (against </w:t>
      </w:r>
      <w:r w:rsidR="006E44C8" w:rsidRPr="006E44C8">
        <w:rPr>
          <w:rFonts w:cs="Arial"/>
          <w:szCs w:val="19"/>
          <w:lang w:val="en-US"/>
        </w:rPr>
        <w:t xml:space="preserve">the negative </w:t>
      </w:r>
      <w:r w:rsidR="006E44C8" w:rsidRPr="00D24E7F">
        <w:rPr>
          <w:rFonts w:cs="Arial"/>
          <w:szCs w:val="19"/>
          <w:lang w:val="en-US"/>
        </w:rPr>
        <w:t xml:space="preserve">impact </w:t>
      </w:r>
      <w:r w:rsidR="00231E33" w:rsidRPr="00D24E7F">
        <w:rPr>
          <w:rFonts w:cs="Arial"/>
          <w:szCs w:val="19"/>
          <w:lang w:val="en-US"/>
        </w:rPr>
        <w:t>of</w:t>
      </w:r>
      <w:r w:rsidR="00231E33">
        <w:rPr>
          <w:rFonts w:cs="Arial"/>
          <w:szCs w:val="19"/>
          <w:lang w:val="en-US"/>
        </w:rPr>
        <w:t xml:space="preserve"> </w:t>
      </w:r>
      <w:r w:rsidR="006E44C8" w:rsidRPr="006E44C8">
        <w:rPr>
          <w:rFonts w:cs="Arial"/>
          <w:szCs w:val="19"/>
          <w:lang w:val="en-US"/>
        </w:rPr>
        <w:t>-5.7</w:t>
      </w:r>
      <w:r w:rsidR="006D1AE5" w:rsidRPr="006E44C8">
        <w:rPr>
          <w:rFonts w:cs="Arial"/>
          <w:szCs w:val="19"/>
          <w:lang w:val="en-US"/>
        </w:rPr>
        <w:t xml:space="preserve"> percentage points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in the</w:t>
      </w:r>
      <w:r w:rsidR="004E0015" w:rsidRPr="006E44C8">
        <w:rPr>
          <w:rFonts w:cs="Arial"/>
          <w:szCs w:val="19"/>
          <w:lang w:val="en-US"/>
        </w:rPr>
        <w:t xml:space="preserve"> 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6B4723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quarter of 2020</w:t>
      </w:r>
      <w:r w:rsidR="00231E33">
        <w:rPr>
          <w:rFonts w:cs="Arial"/>
          <w:szCs w:val="19"/>
          <w:lang w:val="en-US"/>
        </w:rPr>
        <w:t>), of which</w:t>
      </w:r>
      <w:r w:rsidR="006E44C8" w:rsidRPr="006E44C8">
        <w:rPr>
          <w:rFonts w:cs="Arial"/>
          <w:szCs w:val="19"/>
          <w:lang w:val="en-US"/>
        </w:rPr>
        <w:t xml:space="preserve"> the</w:t>
      </w:r>
      <w:r w:rsidR="006B4723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impact of the consumption expe</w:t>
      </w:r>
      <w:r w:rsidR="00F42586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in households sector </w:t>
      </w:r>
      <w:r w:rsidR="006B4723" w:rsidRPr="006E44C8">
        <w:rPr>
          <w:rFonts w:cs="Arial"/>
          <w:szCs w:val="19"/>
          <w:lang w:val="en-US"/>
        </w:rPr>
        <w:t xml:space="preserve">was </w:t>
      </w:r>
      <w:r w:rsidR="006E44C8" w:rsidRPr="006E44C8">
        <w:rPr>
          <w:rFonts w:cs="Arial"/>
          <w:szCs w:val="19"/>
          <w:lang w:val="en-US"/>
        </w:rPr>
        <w:t>+0.2</w:t>
      </w:r>
      <w:r w:rsidR="004E5DAF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percentage points a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78760D" w:rsidRPr="006E44C8">
        <w:rPr>
          <w:rFonts w:cs="Arial"/>
          <w:szCs w:val="19"/>
          <w:lang w:val="en-US"/>
        </w:rPr>
        <w:t xml:space="preserve">the </w:t>
      </w:r>
      <w:r w:rsidR="006B4723" w:rsidRPr="006E44C8">
        <w:rPr>
          <w:rFonts w:cs="Arial"/>
          <w:szCs w:val="19"/>
          <w:lang w:val="en-US"/>
        </w:rPr>
        <w:t xml:space="preserve">impact </w:t>
      </w:r>
      <w:r w:rsidR="00513548" w:rsidRPr="006E44C8">
        <w:rPr>
          <w:rFonts w:cs="Arial"/>
          <w:szCs w:val="19"/>
          <w:lang w:val="en-US"/>
        </w:rPr>
        <w:t xml:space="preserve">of </w:t>
      </w:r>
      <w:r w:rsidR="00905E04" w:rsidRPr="006E44C8">
        <w:rPr>
          <w:rFonts w:cs="Arial"/>
          <w:szCs w:val="19"/>
          <w:lang w:val="en-US"/>
        </w:rPr>
        <w:t>public consumption expe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iture </w:t>
      </w:r>
      <w:r w:rsidR="00513548" w:rsidRPr="006E44C8">
        <w:rPr>
          <w:rFonts w:cs="Arial"/>
          <w:szCs w:val="19"/>
          <w:lang w:val="en-US"/>
        </w:rPr>
        <w:t xml:space="preserve">amounted to </w:t>
      </w:r>
      <w:r w:rsidR="00905E04" w:rsidRPr="006E44C8">
        <w:rPr>
          <w:rFonts w:cs="Arial"/>
          <w:szCs w:val="19"/>
          <w:lang w:val="en-US"/>
        </w:rPr>
        <w:t>+</w:t>
      </w:r>
      <w:r w:rsidR="006162A0" w:rsidRPr="006E44C8">
        <w:rPr>
          <w:rFonts w:cs="Arial"/>
          <w:szCs w:val="19"/>
          <w:lang w:val="en-US"/>
        </w:rPr>
        <w:t>0.</w:t>
      </w:r>
      <w:r w:rsidR="006E44C8" w:rsidRPr="006E44C8">
        <w:rPr>
          <w:rFonts w:cs="Arial"/>
          <w:szCs w:val="19"/>
          <w:lang w:val="en-US"/>
        </w:rPr>
        <w:t>6</w:t>
      </w:r>
      <w:r w:rsidR="00905E04" w:rsidRPr="006E44C8">
        <w:rPr>
          <w:rFonts w:cs="Arial"/>
          <w:szCs w:val="19"/>
          <w:lang w:val="en-US"/>
        </w:rPr>
        <w:t xml:space="preserve"> percentage points (</w:t>
      </w:r>
      <w:r w:rsidR="006E44C8" w:rsidRPr="006E44C8">
        <w:rPr>
          <w:rFonts w:cs="Arial"/>
          <w:szCs w:val="19"/>
          <w:lang w:val="en-US"/>
        </w:rPr>
        <w:t xml:space="preserve">-6.2 percentage points </w:t>
      </w:r>
      <w:r w:rsidR="00905E04" w:rsidRPr="006E44C8">
        <w:rPr>
          <w:rFonts w:cs="Arial"/>
          <w:szCs w:val="19"/>
          <w:lang w:val="en-US"/>
        </w:rPr>
        <w:t>a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 +</w:t>
      </w:r>
      <w:r w:rsidR="00F42586" w:rsidRPr="006E44C8">
        <w:rPr>
          <w:rFonts w:cs="Arial"/>
          <w:szCs w:val="19"/>
          <w:lang w:val="en-US"/>
        </w:rPr>
        <w:t>0.</w:t>
      </w:r>
      <w:r w:rsidR="006E44C8" w:rsidRPr="006E44C8">
        <w:rPr>
          <w:rFonts w:cs="Arial"/>
          <w:szCs w:val="19"/>
          <w:lang w:val="en-US"/>
        </w:rPr>
        <w:t>5</w:t>
      </w:r>
      <w:r w:rsidR="00905E04" w:rsidRPr="006E44C8">
        <w:rPr>
          <w:rFonts w:cs="Arial"/>
          <w:szCs w:val="19"/>
          <w:lang w:val="en-US"/>
        </w:rPr>
        <w:t xml:space="preserve"> percentage points in the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6839CB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839CB" w:rsidRPr="006E44C8">
        <w:rPr>
          <w:rFonts w:cs="Arial"/>
          <w:szCs w:val="19"/>
          <w:lang w:val="en-US"/>
        </w:rPr>
        <w:t>quarter of 2020</w:t>
      </w:r>
      <w:r w:rsidR="00AB5EA7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respectively). </w:t>
      </w:r>
      <w:r w:rsidR="00C23C2A" w:rsidRPr="006E44C8">
        <w:rPr>
          <w:rFonts w:cs="Arial"/>
          <w:szCs w:val="19"/>
          <w:lang w:val="en-US"/>
        </w:rPr>
        <w:t>T</w:t>
      </w:r>
      <w:r w:rsidR="00905E04" w:rsidRPr="006E44C8">
        <w:rPr>
          <w:rFonts w:cs="Arial"/>
          <w:szCs w:val="19"/>
          <w:lang w:val="en-US"/>
        </w:rPr>
        <w:t xml:space="preserve">he impact of gross fixed capital formation </w:t>
      </w:r>
      <w:r w:rsidR="001B6956" w:rsidRPr="006E44C8">
        <w:rPr>
          <w:rFonts w:cs="Arial"/>
          <w:szCs w:val="19"/>
          <w:lang w:val="en-US"/>
        </w:rPr>
        <w:t>amounted to</w:t>
      </w:r>
      <w:r w:rsidR="00FB24BE" w:rsidRPr="006E44C8">
        <w:rPr>
          <w:rFonts w:cs="Arial"/>
          <w:szCs w:val="19"/>
          <w:lang w:val="en-US"/>
        </w:rPr>
        <w:t xml:space="preserve"> -1.</w:t>
      </w:r>
      <w:r w:rsidR="00672EE7" w:rsidRPr="006E44C8">
        <w:rPr>
          <w:rFonts w:cs="Arial"/>
          <w:szCs w:val="19"/>
          <w:lang w:val="en-US"/>
        </w:rPr>
        <w:t>7</w:t>
      </w:r>
      <w:r w:rsidR="006162A0" w:rsidRPr="006E44C8">
        <w:rPr>
          <w:rFonts w:cs="Arial"/>
          <w:szCs w:val="19"/>
          <w:lang w:val="en-US"/>
        </w:rPr>
        <w:t xml:space="preserve"> </w:t>
      </w:r>
      <w:r w:rsidR="005D21C1" w:rsidRPr="006E44C8">
        <w:rPr>
          <w:rFonts w:cs="Arial"/>
          <w:szCs w:val="19"/>
          <w:lang w:val="en-US"/>
        </w:rPr>
        <w:t>percentage points</w:t>
      </w:r>
      <w:r w:rsidR="00B13C3F" w:rsidRPr="006E44C8">
        <w:rPr>
          <w:rFonts w:cs="Arial"/>
          <w:szCs w:val="19"/>
          <w:lang w:val="en-US"/>
        </w:rPr>
        <w:t xml:space="preserve"> </w:t>
      </w:r>
      <w:r w:rsidR="00B36837" w:rsidRPr="006E44C8">
        <w:rPr>
          <w:rFonts w:cs="Arial"/>
          <w:szCs w:val="19"/>
          <w:lang w:val="en-US"/>
        </w:rPr>
        <w:t>(in the</w:t>
      </w:r>
      <w:r w:rsidR="00195C1E" w:rsidRPr="006E44C8">
        <w:rPr>
          <w:rFonts w:cs="Arial"/>
          <w:szCs w:val="19"/>
          <w:lang w:val="en-US"/>
        </w:rPr>
        <w:t xml:space="preserve">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B36837" w:rsidRPr="006E44C8">
        <w:rPr>
          <w:rFonts w:cs="Arial"/>
          <w:szCs w:val="19"/>
          <w:vertAlign w:val="superscript"/>
          <w:lang w:val="en-US"/>
        </w:rPr>
        <w:t xml:space="preserve"> </w:t>
      </w:r>
      <w:r w:rsidR="00B36837" w:rsidRPr="006E44C8">
        <w:rPr>
          <w:rFonts w:cs="Arial"/>
          <w:szCs w:val="19"/>
          <w:lang w:val="en-US"/>
        </w:rPr>
        <w:t>quarter of 2020 i</w:t>
      </w:r>
      <w:r w:rsidR="0062506B" w:rsidRPr="006E44C8">
        <w:rPr>
          <w:rFonts w:cs="Arial"/>
          <w:szCs w:val="19"/>
          <w:lang w:val="en-US"/>
        </w:rPr>
        <w:t xml:space="preserve">t was </w:t>
      </w:r>
      <w:r w:rsidR="00672EE7" w:rsidRPr="006E44C8">
        <w:rPr>
          <w:rFonts w:cs="Arial"/>
          <w:szCs w:val="19"/>
          <w:lang w:val="en-US"/>
        </w:rPr>
        <w:t>-1.8</w:t>
      </w:r>
      <w:r w:rsidR="0062506B" w:rsidRPr="006E44C8">
        <w:rPr>
          <w:rFonts w:cs="Arial"/>
          <w:szCs w:val="19"/>
          <w:lang w:val="en-US"/>
        </w:rPr>
        <w:t xml:space="preserve"> percentage points). </w:t>
      </w:r>
      <w:r w:rsidR="00C1112B" w:rsidRPr="006E44C8">
        <w:rPr>
          <w:rFonts w:cs="Arial"/>
          <w:szCs w:val="19"/>
          <w:lang w:val="en-US"/>
        </w:rPr>
        <w:t xml:space="preserve">Changes in inventories </w:t>
      </w:r>
      <w:r w:rsidR="00643F07" w:rsidRPr="006E44C8">
        <w:rPr>
          <w:rFonts w:cs="Arial"/>
          <w:szCs w:val="19"/>
          <w:lang w:val="en-US"/>
        </w:rPr>
        <w:t>had a</w:t>
      </w:r>
      <w:r w:rsidR="009C1681" w:rsidRPr="006E44C8">
        <w:rPr>
          <w:rFonts w:cs="Arial"/>
          <w:szCs w:val="19"/>
          <w:lang w:val="en-US"/>
        </w:rPr>
        <w:t xml:space="preserve">lso a negative contribution and amounted to </w:t>
      </w:r>
      <w:r w:rsidR="00B36837" w:rsidRPr="006E44C8">
        <w:rPr>
          <w:rFonts w:cs="Arial"/>
          <w:szCs w:val="19"/>
          <w:lang w:val="en-US"/>
        </w:rPr>
        <w:t>-</w:t>
      </w:r>
      <w:r w:rsidR="00843953" w:rsidRPr="006E44C8">
        <w:rPr>
          <w:rFonts w:cs="Arial"/>
          <w:szCs w:val="19"/>
          <w:lang w:val="en-US"/>
        </w:rPr>
        <w:t>2.3</w:t>
      </w:r>
      <w:r w:rsidR="002C53E7" w:rsidRPr="006E44C8">
        <w:rPr>
          <w:rFonts w:cs="Arial"/>
          <w:szCs w:val="19"/>
          <w:lang w:val="en-US"/>
        </w:rPr>
        <w:t xml:space="preserve"> percentage points (against </w:t>
      </w:r>
      <w:r w:rsidR="00843953" w:rsidRPr="006E44C8">
        <w:rPr>
          <w:rFonts w:cs="Arial"/>
          <w:szCs w:val="19"/>
          <w:lang w:val="en-US"/>
        </w:rPr>
        <w:t xml:space="preserve">-2.0 percentage points </w:t>
      </w:r>
      <w:r w:rsidR="002E206E" w:rsidRPr="006E44C8">
        <w:rPr>
          <w:rFonts w:cs="Arial"/>
          <w:szCs w:val="19"/>
          <w:lang w:val="en-US"/>
        </w:rPr>
        <w:t xml:space="preserve">in the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2C53E7" w:rsidRPr="006E44C8">
        <w:rPr>
          <w:rFonts w:cs="Arial"/>
          <w:szCs w:val="19"/>
          <w:vertAlign w:val="superscript"/>
          <w:lang w:val="en-US"/>
        </w:rPr>
        <w:t xml:space="preserve"> </w:t>
      </w:r>
      <w:r w:rsidR="002C53E7" w:rsidRPr="006E44C8">
        <w:rPr>
          <w:rFonts w:cs="Arial"/>
          <w:szCs w:val="19"/>
          <w:lang w:val="en-US"/>
        </w:rPr>
        <w:t>quarter of 2020)</w:t>
      </w:r>
      <w:r w:rsidR="00C1112B" w:rsidRPr="006E44C8">
        <w:rPr>
          <w:rFonts w:cs="Arial"/>
          <w:szCs w:val="19"/>
          <w:lang w:val="en-US"/>
        </w:rPr>
        <w:t xml:space="preserve">. </w:t>
      </w:r>
      <w:r w:rsidR="00643F07" w:rsidRPr="006E44C8">
        <w:rPr>
          <w:rFonts w:cs="Arial"/>
          <w:szCs w:val="19"/>
          <w:lang w:val="en-US"/>
        </w:rPr>
        <w:t>As a consequence</w:t>
      </w:r>
      <w:r w:rsidR="002E206E" w:rsidRPr="006E44C8">
        <w:rPr>
          <w:rFonts w:cs="Arial"/>
          <w:szCs w:val="19"/>
          <w:lang w:val="en-US"/>
        </w:rPr>
        <w:t>, the</w:t>
      </w:r>
      <w:r w:rsidR="00606CE6" w:rsidRPr="006E44C8">
        <w:rPr>
          <w:rFonts w:cs="Arial"/>
          <w:szCs w:val="19"/>
          <w:lang w:val="en-US"/>
        </w:rPr>
        <w:t xml:space="preserve"> </w:t>
      </w:r>
      <w:r w:rsidR="00077D6B" w:rsidRPr="006E44C8">
        <w:rPr>
          <w:rFonts w:cs="Arial"/>
          <w:szCs w:val="19"/>
          <w:lang w:val="en-US"/>
        </w:rPr>
        <w:t>impact</w:t>
      </w:r>
      <w:r w:rsidR="00905E04" w:rsidRPr="006E44C8">
        <w:rPr>
          <w:rFonts w:cs="Arial"/>
          <w:szCs w:val="19"/>
          <w:lang w:val="en-US"/>
        </w:rPr>
        <w:t xml:space="preserve"> of gross capital formation on </w:t>
      </w:r>
      <w:r w:rsidR="00195C1E" w:rsidRPr="006E44C8">
        <w:rPr>
          <w:rFonts w:cs="Arial"/>
          <w:szCs w:val="19"/>
          <w:lang w:val="en-US"/>
        </w:rPr>
        <w:t xml:space="preserve">GDP </w:t>
      </w:r>
      <w:r w:rsidR="009A3469" w:rsidRPr="006E44C8">
        <w:rPr>
          <w:rFonts w:cs="Arial"/>
          <w:szCs w:val="19"/>
          <w:lang w:val="en-US"/>
        </w:rPr>
        <w:t xml:space="preserve">growth </w:t>
      </w:r>
      <w:r w:rsidR="00077D6B" w:rsidRPr="006E44C8">
        <w:rPr>
          <w:rFonts w:cs="Arial"/>
          <w:szCs w:val="19"/>
          <w:lang w:val="en-US"/>
        </w:rPr>
        <w:t>amounted to</w:t>
      </w:r>
      <w:r w:rsidR="00643F07" w:rsidRPr="006E44C8">
        <w:rPr>
          <w:rFonts w:cs="Arial"/>
          <w:szCs w:val="19"/>
          <w:lang w:val="en-US"/>
        </w:rPr>
        <w:t xml:space="preserve"> </w:t>
      </w:r>
      <w:r w:rsidR="00195C1E" w:rsidRPr="006E44C8">
        <w:rPr>
          <w:rFonts w:cs="Arial"/>
          <w:szCs w:val="19"/>
          <w:lang w:val="en-US"/>
        </w:rPr>
        <w:t>-</w:t>
      </w:r>
      <w:r w:rsidR="00843953" w:rsidRPr="006E44C8">
        <w:rPr>
          <w:rFonts w:cs="Arial"/>
          <w:szCs w:val="19"/>
          <w:lang w:val="en-US"/>
        </w:rPr>
        <w:t xml:space="preserve">4.0 </w:t>
      </w:r>
      <w:r w:rsidR="00905E04" w:rsidRPr="006E44C8">
        <w:rPr>
          <w:rFonts w:cs="Arial"/>
          <w:szCs w:val="19"/>
          <w:lang w:val="en-US"/>
        </w:rPr>
        <w:t>percentage points</w:t>
      </w:r>
      <w:r w:rsidR="002E206E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(against </w:t>
      </w:r>
      <w:r w:rsidR="00843953" w:rsidRPr="006E44C8">
        <w:rPr>
          <w:rFonts w:cs="Arial"/>
          <w:szCs w:val="19"/>
          <w:lang w:val="en-US"/>
        </w:rPr>
        <w:t xml:space="preserve">-3.8 </w:t>
      </w:r>
      <w:r w:rsidR="00905E04" w:rsidRPr="006E44C8">
        <w:rPr>
          <w:rFonts w:cs="Arial"/>
          <w:szCs w:val="19"/>
          <w:lang w:val="en-US"/>
        </w:rPr>
        <w:t xml:space="preserve">percentage points in the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AB5EA7" w:rsidRPr="006E44C8">
        <w:rPr>
          <w:rFonts w:cs="Arial"/>
          <w:szCs w:val="19"/>
          <w:lang w:val="en-US"/>
        </w:rPr>
        <w:t xml:space="preserve"> quarter of 20</w:t>
      </w:r>
      <w:r w:rsidR="007348C4" w:rsidRPr="006E44C8">
        <w:rPr>
          <w:rFonts w:cs="Arial"/>
          <w:szCs w:val="19"/>
          <w:lang w:val="en-US"/>
        </w:rPr>
        <w:t>20</w:t>
      </w:r>
      <w:r w:rsidR="00905E04" w:rsidRPr="006E44C8">
        <w:rPr>
          <w:rFonts w:cs="Arial"/>
          <w:szCs w:val="19"/>
          <w:lang w:val="en-US"/>
        </w:rPr>
        <w:t xml:space="preserve">). In the </w:t>
      </w:r>
      <w:r w:rsidR="004E0015" w:rsidRPr="006E44C8">
        <w:rPr>
          <w:noProof/>
          <w:spacing w:val="-2"/>
          <w:szCs w:val="19"/>
          <w:lang w:val="en-US" w:eastAsia="pl-PL"/>
        </w:rPr>
        <w:t>3</w:t>
      </w:r>
      <w:r w:rsidR="004E0015" w:rsidRPr="006E44C8">
        <w:rPr>
          <w:noProof/>
          <w:spacing w:val="-2"/>
          <w:szCs w:val="19"/>
          <w:vertAlign w:val="superscript"/>
          <w:lang w:val="en-US" w:eastAsia="pl-PL"/>
        </w:rPr>
        <w:t>r</w:t>
      </w:r>
      <w:r w:rsidR="00A158B9" w:rsidRPr="006E44C8">
        <w:rPr>
          <w:noProof/>
          <w:spacing w:val="-2"/>
          <w:szCs w:val="19"/>
          <w:vertAlign w:val="superscript"/>
          <w:lang w:val="en-US" w:eastAsia="pl-PL"/>
        </w:rPr>
        <w:t xml:space="preserve">d </w:t>
      </w:r>
      <w:r w:rsidR="00905E04" w:rsidRPr="006E44C8">
        <w:rPr>
          <w:rFonts w:cs="Arial"/>
          <w:szCs w:val="19"/>
          <w:lang w:val="en-US"/>
        </w:rPr>
        <w:t>quarter of 20</w:t>
      </w:r>
      <w:r w:rsidR="00E51E2D" w:rsidRPr="006E44C8">
        <w:rPr>
          <w:rFonts w:cs="Arial"/>
          <w:szCs w:val="19"/>
          <w:lang w:val="en-US"/>
        </w:rPr>
        <w:t>20</w:t>
      </w:r>
      <w:r w:rsidR="00AA3982" w:rsidRPr="006E44C8">
        <w:rPr>
          <w:rFonts w:cs="Arial"/>
          <w:szCs w:val="19"/>
          <w:lang w:val="en-US"/>
        </w:rPr>
        <w:t xml:space="preserve"> </w:t>
      </w:r>
      <w:r w:rsidR="009C1681" w:rsidRPr="006E44C8">
        <w:rPr>
          <w:rFonts w:cs="Arial"/>
          <w:szCs w:val="19"/>
          <w:lang w:val="en-US"/>
        </w:rPr>
        <w:t xml:space="preserve">a </w:t>
      </w:r>
      <w:r w:rsidR="00843953" w:rsidRPr="006E44C8">
        <w:rPr>
          <w:rFonts w:cs="Arial"/>
          <w:szCs w:val="19"/>
          <w:lang w:val="en-US"/>
        </w:rPr>
        <w:t xml:space="preserve">positive impact of </w:t>
      </w:r>
      <w:r w:rsidR="00AB18C4" w:rsidRPr="006E44C8">
        <w:rPr>
          <w:rFonts w:cs="Arial"/>
          <w:szCs w:val="19"/>
          <w:lang w:val="en-US"/>
        </w:rPr>
        <w:t xml:space="preserve"> </w:t>
      </w:r>
      <w:r w:rsidR="00843953" w:rsidRPr="006E44C8">
        <w:rPr>
          <w:rFonts w:cs="Arial"/>
          <w:szCs w:val="19"/>
          <w:lang w:val="en-US"/>
        </w:rPr>
        <w:t xml:space="preserve">the net exports to the economic growth </w:t>
      </w:r>
      <w:r w:rsidR="00AB18C4" w:rsidRPr="006E44C8">
        <w:rPr>
          <w:rFonts w:cs="Arial"/>
          <w:szCs w:val="19"/>
          <w:lang w:val="en-US"/>
        </w:rPr>
        <w:t>was noted</w:t>
      </w:r>
      <w:r w:rsidR="00843953" w:rsidRPr="006E44C8">
        <w:rPr>
          <w:rFonts w:cs="Arial"/>
          <w:szCs w:val="19"/>
          <w:lang w:val="en-US"/>
        </w:rPr>
        <w:t>, which</w:t>
      </w:r>
      <w:r w:rsidR="002F18EF" w:rsidRPr="006E44C8">
        <w:rPr>
          <w:rFonts w:cs="Arial"/>
          <w:szCs w:val="19"/>
          <w:lang w:val="en-US"/>
        </w:rPr>
        <w:t xml:space="preserve"> </w:t>
      </w:r>
      <w:r w:rsidR="003374C1" w:rsidRPr="006E44C8">
        <w:rPr>
          <w:rFonts w:cs="Arial"/>
          <w:szCs w:val="19"/>
          <w:lang w:val="en-US"/>
        </w:rPr>
        <w:t>amounted to</w:t>
      </w:r>
      <w:r w:rsidR="00BC6305" w:rsidRPr="006E44C8">
        <w:rPr>
          <w:rFonts w:cs="Arial"/>
          <w:szCs w:val="19"/>
          <w:lang w:val="en-US"/>
        </w:rPr>
        <w:t xml:space="preserve"> </w:t>
      </w:r>
      <w:r w:rsidR="0031370A" w:rsidRPr="006E44C8">
        <w:rPr>
          <w:rFonts w:cs="Arial"/>
          <w:szCs w:val="19"/>
          <w:lang w:val="en-US"/>
        </w:rPr>
        <w:t>+</w:t>
      </w:r>
      <w:r w:rsidR="00843953" w:rsidRPr="006E44C8">
        <w:rPr>
          <w:rFonts w:cs="Arial"/>
          <w:szCs w:val="19"/>
          <w:lang w:val="en-US"/>
        </w:rPr>
        <w:t>1.7</w:t>
      </w:r>
      <w:r w:rsidR="0031370A" w:rsidRPr="006E44C8">
        <w:rPr>
          <w:rFonts w:cs="Arial"/>
          <w:szCs w:val="19"/>
          <w:lang w:val="en-US"/>
        </w:rPr>
        <w:t xml:space="preserve"> percentage points </w:t>
      </w:r>
      <w:r w:rsidR="002E19A6" w:rsidRPr="006E44C8">
        <w:rPr>
          <w:rFonts w:cs="Arial"/>
          <w:szCs w:val="19"/>
          <w:lang w:val="en-US"/>
        </w:rPr>
        <w:t xml:space="preserve">(against </w:t>
      </w:r>
      <w:r w:rsidR="008449F4" w:rsidRPr="006E44C8">
        <w:rPr>
          <w:rFonts w:cs="Arial"/>
          <w:szCs w:val="19"/>
          <w:lang w:val="en-US"/>
        </w:rPr>
        <w:t>+</w:t>
      </w:r>
      <w:r w:rsidR="00843953" w:rsidRPr="006E44C8">
        <w:rPr>
          <w:rFonts w:cs="Arial"/>
          <w:szCs w:val="19"/>
          <w:lang w:val="en-US"/>
        </w:rPr>
        <w:t>1.1</w:t>
      </w:r>
      <w:r w:rsidR="002E19A6" w:rsidRPr="006E44C8">
        <w:rPr>
          <w:rFonts w:cs="Arial"/>
          <w:szCs w:val="19"/>
          <w:lang w:val="en-US"/>
        </w:rPr>
        <w:t xml:space="preserve"> percentage points in the </w:t>
      </w:r>
      <w:r w:rsidR="004E0015" w:rsidRPr="006E44C8">
        <w:rPr>
          <w:rFonts w:cs="Arial"/>
          <w:szCs w:val="19"/>
          <w:lang w:val="en-US"/>
        </w:rPr>
        <w:t>2</w:t>
      </w:r>
      <w:r w:rsidR="004E0015" w:rsidRPr="006E44C8">
        <w:rPr>
          <w:rFonts w:cs="Arial"/>
          <w:szCs w:val="19"/>
          <w:vertAlign w:val="superscript"/>
          <w:lang w:val="en-US"/>
        </w:rPr>
        <w:t>nd</w:t>
      </w:r>
      <w:r w:rsidR="003374C1" w:rsidRPr="006E44C8">
        <w:rPr>
          <w:rFonts w:cs="Arial"/>
          <w:szCs w:val="19"/>
          <w:vertAlign w:val="superscript"/>
          <w:lang w:val="en-US"/>
        </w:rPr>
        <w:t xml:space="preserve"> </w:t>
      </w:r>
      <w:r w:rsidR="00AB5EA7" w:rsidRPr="006E44C8">
        <w:rPr>
          <w:rFonts w:cs="Arial"/>
          <w:szCs w:val="19"/>
          <w:lang w:val="en-US"/>
        </w:rPr>
        <w:t>quarter of 20</w:t>
      </w:r>
      <w:r w:rsidR="003374C1" w:rsidRPr="006E44C8">
        <w:rPr>
          <w:rFonts w:cs="Arial"/>
          <w:szCs w:val="19"/>
          <w:lang w:val="en-US"/>
        </w:rPr>
        <w:t>20</w:t>
      </w:r>
      <w:r w:rsidR="002E19A6" w:rsidRPr="006E44C8">
        <w:rPr>
          <w:rFonts w:cs="Arial"/>
          <w:szCs w:val="19"/>
          <w:lang w:val="en-US"/>
        </w:rPr>
        <w:t>).</w:t>
      </w:r>
    </w:p>
    <w:p w:rsidR="00681909" w:rsidRPr="008D6E97" w:rsidRDefault="00681909" w:rsidP="00905E04">
      <w:pPr>
        <w:rPr>
          <w:rFonts w:cs="Arial"/>
          <w:szCs w:val="19"/>
          <w:lang w:val="en-US"/>
        </w:rPr>
      </w:pPr>
    </w:p>
    <w:p w:rsidR="008D34C9" w:rsidRDefault="00D44EAD" w:rsidP="002339CB">
      <w:pPr>
        <w:ind w:left="725" w:hanging="680"/>
        <w:rPr>
          <w:b/>
          <w:sz w:val="18"/>
          <w:szCs w:val="18"/>
          <w:lang w:val="en-US"/>
        </w:rPr>
      </w:pPr>
      <w:r w:rsidRPr="00D44EAD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67965</wp:posOffset>
            </wp:positionH>
            <wp:positionV relativeFrom="paragraph">
              <wp:posOffset>492000</wp:posOffset>
            </wp:positionV>
            <wp:extent cx="4752000" cy="26172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26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D44EAD" w:rsidRDefault="00D44EAD" w:rsidP="002339CB">
      <w:pPr>
        <w:ind w:left="725" w:hanging="680"/>
        <w:rPr>
          <w:b/>
          <w:sz w:val="18"/>
          <w:szCs w:val="18"/>
          <w:lang w:val="en-US"/>
        </w:rPr>
      </w:pPr>
    </w:p>
    <w:p w:rsidR="00C6349B" w:rsidRDefault="00D62242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>
        <w:rPr>
          <w:rFonts w:ascii="Fira Sans SemiBold" w:hAnsi="Fira Sans SemiBold"/>
          <w:noProof/>
          <w:lang w:eastAsia="pl-PL"/>
        </w:rPr>
        <w:lastRenderedPageBreak/>
        <w:pict>
          <v:rect id="Prostokąt 14" o:spid="_x0000_s1046" style="position:absolute;left:0;text-align:left;margin-left:449.35pt;margin-top:-.6pt;width:147.4pt;height:1860.95pt;z-index:-251507712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" fillcolor="#f2f2f2" stroked="f" strokeweight="1pt">
            <w10:wrap type="tight" anchorx="page" anchory="page"/>
          </v:rect>
        </w:pic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D44EAD"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156290</wp:posOffset>
            </wp:positionV>
            <wp:extent cx="4752000" cy="2444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24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9824B8" w:rsidRDefault="009824B8" w:rsidP="008D5982">
      <w:pPr>
        <w:pStyle w:val="tytuwykresu"/>
        <w:spacing w:before="240"/>
        <w:ind w:left="680" w:hanging="680"/>
        <w:rPr>
          <w:noProof/>
          <w:lang w:val="en-US" w:eastAsia="pl-PL"/>
        </w:rPr>
      </w:pPr>
    </w:p>
    <w:p w:rsidR="00D44EAD" w:rsidRDefault="00D44EAD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</w:p>
    <w:p w:rsidR="003371C8" w:rsidRPr="00024963" w:rsidRDefault="009824B8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easonally adjusted GDP (previous quarter = 100, constant prices, reference year 201</w:t>
      </w:r>
      <w:r w:rsidR="00CD3C4C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5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d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AD5A26">
        <w:rPr>
          <w:rFonts w:cs="Arial"/>
          <w:szCs w:val="19"/>
          <w:lang w:val="en-US"/>
        </w:rPr>
        <w:t>7.9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AD5A26">
        <w:rPr>
          <w:rFonts w:cs="Arial"/>
          <w:szCs w:val="19"/>
          <w:lang w:val="en-US"/>
        </w:rPr>
        <w:t>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AD5A26">
        <w:rPr>
          <w:rFonts w:cs="Arial"/>
          <w:szCs w:val="19"/>
          <w:lang w:val="en-US"/>
        </w:rPr>
        <w:t>7.9</w:t>
      </w:r>
      <w:r w:rsidRPr="008A2163">
        <w:rPr>
          <w:rFonts w:cs="Arial"/>
          <w:szCs w:val="19"/>
          <w:lang w:val="en-US"/>
        </w:rPr>
        <w:t xml:space="preserve">% </w:t>
      </w:r>
      <w:r w:rsidR="00AD5A26">
        <w:rPr>
          <w:rFonts w:cs="Arial"/>
          <w:szCs w:val="19"/>
          <w:lang w:val="en-US"/>
        </w:rPr>
        <w:t>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>u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ry in </w:t>
      </w:r>
      <w:r w:rsidRPr="003371C8">
        <w:rPr>
          <w:rFonts w:cs="Arial"/>
          <w:szCs w:val="19"/>
          <w:lang w:val="en-US"/>
        </w:rPr>
        <w:t xml:space="preserve">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1B6DAA">
        <w:rPr>
          <w:rFonts w:cs="Arial"/>
          <w:szCs w:val="19"/>
          <w:lang w:val="en-US"/>
        </w:rPr>
        <w:t>17.7</w:t>
      </w:r>
      <w:r w:rsidR="00892804">
        <w:rPr>
          <w:rFonts w:cs="Arial"/>
          <w:szCs w:val="19"/>
          <w:lang w:val="en-US"/>
        </w:rPr>
        <w:t xml:space="preserve"> </w:t>
      </w:r>
      <w:r w:rsidRPr="008A2163">
        <w:rPr>
          <w:rFonts w:cs="Arial"/>
          <w:szCs w:val="19"/>
          <w:lang w:val="en-US"/>
        </w:rPr>
        <w:t xml:space="preserve">% </w:t>
      </w:r>
      <w:r w:rsidR="001B6DAA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con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ruction in the </w:t>
      </w:r>
      <w:r w:rsidR="005C0862">
        <w:rPr>
          <w:noProof/>
          <w:spacing w:val="-2"/>
          <w:szCs w:val="19"/>
          <w:lang w:val="en-US" w:eastAsia="pl-PL"/>
        </w:rPr>
        <w:t>3</w:t>
      </w:r>
      <w:r w:rsidR="005C0862">
        <w:rPr>
          <w:noProof/>
          <w:spacing w:val="-2"/>
          <w:szCs w:val="19"/>
          <w:vertAlign w:val="superscript"/>
          <w:lang w:val="en-US" w:eastAsia="pl-PL"/>
        </w:rPr>
        <w:t>r</w:t>
      </w:r>
      <w:r w:rsidR="00FF453B">
        <w:rPr>
          <w:noProof/>
          <w:spacing w:val="-2"/>
          <w:szCs w:val="19"/>
          <w:vertAlign w:val="superscript"/>
          <w:lang w:val="en-US" w:eastAsia="pl-PL"/>
        </w:rPr>
        <w:t>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5C0862">
        <w:rPr>
          <w:rFonts w:cs="Arial"/>
          <w:szCs w:val="19"/>
          <w:lang w:val="en-US"/>
        </w:rPr>
        <w:t>2.9</w:t>
      </w:r>
      <w:r w:rsidRPr="008A2163">
        <w:rPr>
          <w:rFonts w:cs="Arial"/>
          <w:szCs w:val="19"/>
          <w:lang w:val="en-US"/>
        </w:rPr>
        <w:t xml:space="preserve">% </w:t>
      </w:r>
      <w:r w:rsidR="00FF453B">
        <w:rPr>
          <w:rFonts w:cs="Arial"/>
          <w:szCs w:val="19"/>
          <w:lang w:val="en-US"/>
        </w:rPr>
        <w:t>low</w:t>
      </w:r>
      <w:r w:rsidR="006C2521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AF60BC">
        <w:rPr>
          <w:rFonts w:cs="Arial"/>
          <w:szCs w:val="19"/>
          <w:lang w:val="en-US"/>
        </w:rPr>
        <w:t>15.3</w:t>
      </w:r>
      <w:r w:rsidRPr="008A2163">
        <w:rPr>
          <w:rFonts w:cs="Arial"/>
          <w:szCs w:val="19"/>
          <w:lang w:val="en-US"/>
        </w:rPr>
        <w:t xml:space="preserve">% </w:t>
      </w:r>
      <w:r w:rsidR="00AF60BC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orage </w:t>
      </w:r>
      <w:r w:rsidR="00AF60BC">
        <w:rPr>
          <w:rFonts w:cs="Arial"/>
          <w:szCs w:val="19"/>
          <w:lang w:val="en-US"/>
        </w:rPr>
        <w:t>in</w:t>
      </w:r>
      <w:r w:rsidR="00A1313B">
        <w:rPr>
          <w:rFonts w:cs="Arial"/>
          <w:szCs w:val="19"/>
          <w:lang w:val="en-US"/>
        </w:rPr>
        <w:t>creased by</w:t>
      </w:r>
      <w:r w:rsidRPr="008A2163">
        <w:rPr>
          <w:rFonts w:cs="Arial"/>
          <w:szCs w:val="19"/>
          <w:lang w:val="en-US"/>
        </w:rPr>
        <w:t xml:space="preserve"> </w:t>
      </w:r>
      <w:r w:rsidR="00AF60BC">
        <w:rPr>
          <w:rFonts w:cs="Arial"/>
          <w:szCs w:val="19"/>
          <w:lang w:val="en-US"/>
        </w:rPr>
        <w:t>17.1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</w:t>
      </w:r>
      <w:r w:rsidR="006D4A7E" w:rsidRPr="006D4A7E">
        <w:rPr>
          <w:rFonts w:cs="Arial"/>
          <w:szCs w:val="19"/>
          <w:lang w:val="en-US"/>
        </w:rPr>
        <w:t>was</w:t>
      </w:r>
      <w:r w:rsidRPr="00A1313B">
        <w:rPr>
          <w:rFonts w:cs="Arial"/>
          <w:color w:val="7030A0"/>
          <w:szCs w:val="19"/>
          <w:lang w:val="en-US"/>
        </w:rPr>
        <w:t xml:space="preserve"> </w:t>
      </w:r>
      <w:r w:rsidR="00AF60BC">
        <w:rPr>
          <w:rFonts w:cs="Arial"/>
          <w:szCs w:val="19"/>
          <w:lang w:val="en-US"/>
        </w:rPr>
        <w:t>3.7</w:t>
      </w:r>
      <w:r w:rsidR="00892804">
        <w:rPr>
          <w:rFonts w:cs="Arial"/>
          <w:szCs w:val="19"/>
          <w:lang w:val="en-US"/>
        </w:rPr>
        <w:t xml:space="preserve"> 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public admini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92298F">
        <w:rPr>
          <w:rFonts w:cs="Arial"/>
          <w:szCs w:val="19"/>
          <w:lang w:val="en-US"/>
        </w:rPr>
        <w:t>0.6%</w:t>
      </w:r>
      <w:r w:rsidRPr="008A2163">
        <w:rPr>
          <w:rFonts w:cs="Arial"/>
          <w:szCs w:val="19"/>
          <w:lang w:val="en-US"/>
        </w:rPr>
        <w:t xml:space="preserve">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Dome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ic uses in 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531BB7">
        <w:rPr>
          <w:rFonts w:cs="Arial"/>
          <w:szCs w:val="19"/>
          <w:lang w:val="en-US"/>
        </w:rPr>
        <w:t>rose</w:t>
      </w:r>
      <w:r w:rsidR="009C4A85">
        <w:rPr>
          <w:rFonts w:cs="Arial"/>
          <w:szCs w:val="19"/>
          <w:lang w:val="en-US"/>
        </w:rPr>
        <w:t xml:space="preserve"> by</w:t>
      </w:r>
      <w:r w:rsidRPr="008A2163">
        <w:rPr>
          <w:rFonts w:cs="Arial"/>
          <w:szCs w:val="19"/>
          <w:lang w:val="en-US"/>
        </w:rPr>
        <w:t xml:space="preserve"> </w:t>
      </w:r>
      <w:r w:rsidR="00531BB7">
        <w:rPr>
          <w:rFonts w:cs="Arial"/>
          <w:szCs w:val="19"/>
          <w:lang w:val="en-US"/>
        </w:rPr>
        <w:t>7.8</w:t>
      </w:r>
      <w:r w:rsidR="009C4A85">
        <w:rPr>
          <w:rFonts w:cs="Arial"/>
          <w:szCs w:val="19"/>
          <w:lang w:val="en-US"/>
        </w:rPr>
        <w:t>%.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</w:t>
      </w:r>
      <w:r w:rsidR="00D62242">
        <w:rPr>
          <w:b/>
          <w:noProof/>
          <w:color w:val="212492"/>
          <w:spacing w:val="-2"/>
          <w:szCs w:val="19"/>
          <w:lang w:eastAsia="pl-PL"/>
        </w:rPr>
        <w:pict>
          <v:shape id="_x0000_s1039" type="#_x0000_t202" style="position:absolute;margin-left:415.35pt;margin-top:4.5pt;width:141.2pt;height:82.1pt;z-index:-25151795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<v:textbox>
              <w:txbxContent>
                <w:p w:rsidR="00326A38" w:rsidRPr="007C4BB5" w:rsidRDefault="00326A38" w:rsidP="00326A3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AC515A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creased by </w:t>
      </w:r>
      <w:r w:rsidR="00AC515A">
        <w:rPr>
          <w:rFonts w:cs="Arial"/>
          <w:szCs w:val="19"/>
          <w:lang w:val="en-US"/>
        </w:rPr>
        <w:t>11.1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AC515A">
        <w:rPr>
          <w:rFonts w:cs="Arial"/>
          <w:szCs w:val="19"/>
          <w:lang w:val="en-US"/>
        </w:rPr>
        <w:t>in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AC515A">
        <w:rPr>
          <w:rFonts w:cs="Arial"/>
          <w:szCs w:val="19"/>
          <w:lang w:val="en-US"/>
        </w:rPr>
        <w:t>13.7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DF71BE">
        <w:rPr>
          <w:noProof/>
          <w:spacing w:val="-2"/>
          <w:szCs w:val="19"/>
          <w:lang w:val="en-US" w:eastAsia="pl-PL"/>
        </w:rPr>
        <w:t>3</w:t>
      </w:r>
      <w:r w:rsidR="00DF71BE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AC515A">
        <w:rPr>
          <w:rFonts w:cs="Arial"/>
          <w:szCs w:val="19"/>
          <w:lang w:val="en-US"/>
        </w:rPr>
        <w:t>was lower</w:t>
      </w:r>
      <w:r w:rsidR="009C4A85" w:rsidRPr="003220F4">
        <w:rPr>
          <w:rFonts w:cs="Arial"/>
          <w:szCs w:val="19"/>
          <w:lang w:val="en-US"/>
        </w:rPr>
        <w:t xml:space="preserve"> </w:t>
      </w:r>
      <w:r w:rsidR="009C4A85">
        <w:rPr>
          <w:rFonts w:cs="Arial"/>
          <w:szCs w:val="19"/>
          <w:lang w:val="en-US"/>
        </w:rPr>
        <w:t xml:space="preserve">by </w:t>
      </w:r>
      <w:r w:rsidR="00AC515A">
        <w:rPr>
          <w:rFonts w:cs="Arial"/>
          <w:szCs w:val="19"/>
          <w:lang w:val="en-US"/>
        </w:rPr>
        <w:t>2.4</w:t>
      </w:r>
      <w:r w:rsidR="009C4A85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DF71BE" w:rsidRPr="00DF71BE">
        <w:rPr>
          <w:b w:val="0"/>
          <w:spacing w:val="-2"/>
          <w:lang w:val="en-US"/>
        </w:rPr>
        <w:t>3</w:t>
      </w:r>
      <w:r w:rsidR="00DF71BE" w:rsidRPr="00DF71BE">
        <w:rPr>
          <w:b w:val="0"/>
          <w:spacing w:val="-2"/>
          <w:vertAlign w:val="superscript"/>
          <w:lang w:val="en-US"/>
        </w:rPr>
        <w:t>rd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20</w:t>
      </w:r>
      <w:r w:rsidRPr="00547319">
        <w:rPr>
          <w:b w:val="0"/>
          <w:lang w:val="en-US"/>
        </w:rPr>
        <w:t xml:space="preserve"> </w:t>
      </w:r>
      <w:r w:rsidR="009C4A85">
        <w:rPr>
          <w:b w:val="0"/>
          <w:lang w:val="en-US"/>
        </w:rPr>
        <w:t xml:space="preserve">went </w:t>
      </w:r>
      <w:r w:rsidR="00AC515A">
        <w:rPr>
          <w:b w:val="0"/>
          <w:lang w:val="en-US"/>
        </w:rPr>
        <w:t>up</w:t>
      </w:r>
      <w:r w:rsidR="009C4A85">
        <w:rPr>
          <w:b w:val="0"/>
          <w:lang w:val="en-US"/>
        </w:rPr>
        <w:t xml:space="preserve"> by </w:t>
      </w:r>
      <w:r w:rsidR="00AC515A">
        <w:rPr>
          <w:b w:val="0"/>
          <w:lang w:val="en-US"/>
        </w:rPr>
        <w:t>4.7</w:t>
      </w:r>
      <w:r w:rsidR="009C4A85">
        <w:rPr>
          <w:b w:val="0"/>
          <w:lang w:val="en-US"/>
        </w:rPr>
        <w:t>%</w:t>
      </w:r>
      <w:r w:rsidR="00547319" w:rsidRPr="00547319">
        <w:rPr>
          <w:b w:val="0"/>
          <w:lang w:val="en-US"/>
        </w:rPr>
        <w:t>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</w:t>
      </w:r>
      <w:r w:rsidR="00DF71B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with previous quarter=100 and corresponding quarter of the previous year=100 for GDP time series and its selected components, seasonally unadjusted, seasonally adjusted and trend.  </w:t>
      </w:r>
    </w:p>
    <w:p w:rsidR="00341190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D44EAD" w:rsidRPr="008A2163" w:rsidRDefault="00D44EAD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Pr="00024963" w:rsidRDefault="00D62242" w:rsidP="000661F5">
      <w:pPr>
        <w:pStyle w:val="Nagwek1"/>
        <w:rPr>
          <w:noProof/>
          <w:spacing w:val="-2"/>
          <w:szCs w:val="19"/>
          <w:lang w:val="en-US"/>
        </w:rPr>
      </w:pPr>
      <w:r>
        <w:rPr>
          <w:noProof/>
          <w:szCs w:val="19"/>
        </w:rPr>
        <w:pict>
          <v:rect id="Prostokąt 13" o:spid="_x0000_s1045" style="position:absolute;margin-left:449.15pt;margin-top:-1642.3pt;width:147.4pt;height:2499.85pt;z-index:2517729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LT08gzkAAAADwEAAA8A&#10;AAAAAAAAAAAAAAAAAgUAAGRycy9kb3ducmV2LnhtbFBLBQYAAAAABAAEAPMAAAATBgAAAAA=&#10;" fillcolor="#f2f2f2 [3052]" stroked="f" strokeweight="1pt">
            <w10:wrap anchorx="page" anchory="page"/>
          </v:rect>
        </w:pict>
      </w:r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</w:t>
      </w:r>
      <w:r w:rsidRPr="00986552">
        <w:rPr>
          <w:rFonts w:ascii="Fira Sans" w:hAnsi="Fira Sans" w:cs="Arial"/>
          <w:color w:val="auto"/>
          <w:szCs w:val="19"/>
          <w:lang w:val="en-US"/>
        </w:rPr>
        <w:t xml:space="preserve">the </w:t>
      </w:r>
      <w:r w:rsidR="00DF71BE" w:rsidRPr="00986552">
        <w:rPr>
          <w:noProof/>
          <w:color w:val="auto"/>
          <w:spacing w:val="-2"/>
          <w:szCs w:val="19"/>
          <w:lang w:val="en-US"/>
        </w:rPr>
        <w:t>3</w:t>
      </w:r>
      <w:r w:rsidR="00DF71BE" w:rsidRPr="00986552">
        <w:rPr>
          <w:noProof/>
          <w:color w:val="auto"/>
          <w:spacing w:val="-2"/>
          <w:szCs w:val="19"/>
          <w:vertAlign w:val="superscript"/>
          <w:lang w:val="en-US"/>
        </w:rPr>
        <w:t>rd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2020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7A08E9">
        <w:rPr>
          <w:rFonts w:ascii="Fira Sans" w:hAnsi="Fira Sans" w:cs="Arial"/>
          <w:color w:val="auto"/>
          <w:szCs w:val="19"/>
          <w:lang w:val="en-US"/>
        </w:rPr>
        <w:t>1.5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697105">
        <w:rPr>
          <w:rFonts w:ascii="Fira Sans" w:hAnsi="Fira Sans" w:cs="Arial"/>
          <w:color w:val="auto"/>
          <w:szCs w:val="19"/>
          <w:lang w:val="en-US"/>
        </w:rPr>
        <w:t>lower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AF15E9" w:rsidRPr="009843CB" w:rsidRDefault="00D62242" w:rsidP="00D44EAD">
      <w:pPr>
        <w:rPr>
          <w:b/>
          <w:sz w:val="18"/>
          <w:szCs w:val="18"/>
          <w:lang w:val="en-US"/>
        </w:rPr>
      </w:pPr>
      <w:r>
        <w:rPr>
          <w:rFonts w:ascii="Fira Sans SemiBold" w:hAnsi="Fira Sans SemiBold"/>
          <w:noProof/>
          <w:lang w:eastAsia="pl-PL"/>
        </w:rPr>
        <w:lastRenderedPageBreak/>
        <w:pict>
          <v:rect id="Prostokąt 32" o:spid="_x0000_s1044" style="position:absolute;margin-left:451.1pt;margin-top:-18.75pt;width:147.4pt;height:1860.95pt;z-index:-251467776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" fillcolor="#f2f2f2" stroked="f" strokeweight="1pt">
            <w10:wrap type="tight" anchorx="page" anchory="page"/>
          </v:rect>
        </w:pict>
      </w:r>
      <w:r>
        <w:rPr>
          <w:b/>
          <w:noProof/>
          <w:sz w:val="18"/>
          <w:szCs w:val="18"/>
          <w:lang w:eastAsia="pl-PL"/>
        </w:rPr>
        <w:pict>
          <v:rect id="_x0000_s1052" style="position:absolute;margin-left:453.05pt;margin-top:-828.9pt;width:147.4pt;height:2499.85pt;z-index:251849728;visibility:visible;mso-position-horizontal-relative:page;mso-position-vertical-relative:page;mso-width-relative:margin;mso-height-relative:margin;v-text-anchor:middle" fillcolor="#f2f2f2 [3052]" stroked="f" strokeweight="1pt">
            <w10:wrap anchorx="page" anchory="page"/>
          </v:rect>
        </w:pic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472BC6" w:rsidRDefault="00D44EAD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D44EAD">
        <w:rPr>
          <w:noProof/>
          <w:lang w:eastAsia="pl-P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299690</wp:posOffset>
            </wp:positionV>
            <wp:extent cx="5112000" cy="25632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F25" w:rsidRPr="00472BC6" w:rsidRDefault="00740F2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D62242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0" type="#_x0000_t202" style="position:absolute;margin-left:451.95pt;margin-top:7.05pt;width:141.95pt;height:76.2pt;z-index:2518097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<v:textbox>
              <w:txbxContent>
                <w:p w:rsidR="00AF15E9" w:rsidRPr="00C10449" w:rsidRDefault="00AF15E9" w:rsidP="00AF15E9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485D63">
        <w:rPr>
          <w:noProof/>
          <w:spacing w:val="-2"/>
          <w:szCs w:val="19"/>
          <w:lang w:val="en-US" w:eastAsia="pl-PL"/>
        </w:rPr>
        <w:t>3</w:t>
      </w:r>
      <w:r w:rsidR="00485D6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731C5F">
        <w:rPr>
          <w:rFonts w:cs="Arial"/>
          <w:szCs w:val="19"/>
          <w:lang w:val="en-US"/>
        </w:rPr>
        <w:t>1.7</w:t>
      </w:r>
      <w:r w:rsidR="0010455A" w:rsidRPr="00B865F4">
        <w:rPr>
          <w:rFonts w:cs="Arial"/>
          <w:szCs w:val="19"/>
          <w:lang w:val="en-US"/>
        </w:rPr>
        <w:t xml:space="preserve">% </w:t>
      </w:r>
      <w:r w:rsidR="004301A2">
        <w:rPr>
          <w:rFonts w:cs="Arial"/>
          <w:szCs w:val="19"/>
          <w:lang w:val="en-US"/>
        </w:rPr>
        <w:t>low</w:t>
      </w:r>
      <w:r w:rsidR="0010455A" w:rsidRPr="00B865F4">
        <w:rPr>
          <w:rFonts w:cs="Arial"/>
          <w:szCs w:val="19"/>
          <w:lang w:val="en-US"/>
        </w:rPr>
        <w:t>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731C5F">
        <w:rPr>
          <w:rFonts w:cs="Arial"/>
          <w:szCs w:val="19"/>
          <w:lang w:val="en-US"/>
        </w:rPr>
        <w:t>2.9</w:t>
      </w:r>
      <w:r w:rsidRPr="00B865F4">
        <w:rPr>
          <w:rFonts w:cs="Arial"/>
          <w:szCs w:val="19"/>
          <w:lang w:val="en-US"/>
        </w:rPr>
        <w:t xml:space="preserve">% </w:t>
      </w:r>
      <w:r w:rsidR="00731C5F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E51D05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, while in construction was</w:t>
      </w:r>
      <w:r w:rsidR="00A439D9">
        <w:rPr>
          <w:rFonts w:cs="Arial"/>
          <w:szCs w:val="19"/>
          <w:lang w:val="en-US"/>
        </w:rPr>
        <w:t xml:space="preserve"> </w:t>
      </w:r>
      <w:r w:rsidR="00731C5F">
        <w:rPr>
          <w:rFonts w:cs="Arial"/>
          <w:szCs w:val="19"/>
          <w:lang w:val="en-US"/>
        </w:rPr>
        <w:t>9.2</w:t>
      </w:r>
      <w:r w:rsidRPr="003220F4">
        <w:rPr>
          <w:rFonts w:cs="Arial"/>
          <w:szCs w:val="19"/>
          <w:lang w:val="en-US"/>
        </w:rPr>
        <w:t xml:space="preserve">% </w:t>
      </w:r>
      <w:r w:rsidR="004301A2" w:rsidRPr="003220F4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</w:t>
      </w:r>
      <w:r w:rsidR="002039CF">
        <w:rPr>
          <w:rFonts w:cs="Arial"/>
          <w:szCs w:val="19"/>
          <w:lang w:val="en-US"/>
        </w:rPr>
        <w:t>decreased</w:t>
      </w:r>
      <w:r w:rsidRPr="00B865F4">
        <w:rPr>
          <w:rFonts w:cs="Arial"/>
          <w:szCs w:val="19"/>
          <w:lang w:val="en-US"/>
        </w:rPr>
        <w:t xml:space="preserve"> by </w:t>
      </w:r>
      <w:r w:rsidR="00AF37C4">
        <w:rPr>
          <w:rFonts w:cs="Arial"/>
          <w:szCs w:val="19"/>
          <w:lang w:val="en-US"/>
        </w:rPr>
        <w:t>0</w:t>
      </w:r>
      <w:r w:rsidR="002039CF">
        <w:rPr>
          <w:rFonts w:cs="Arial"/>
          <w:szCs w:val="19"/>
          <w:lang w:val="en-US"/>
        </w:rPr>
        <w:t>.6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</w:t>
      </w:r>
      <w:r w:rsidR="002039CF">
        <w:rPr>
          <w:rFonts w:cs="Arial"/>
          <w:szCs w:val="19"/>
          <w:lang w:val="en-US"/>
        </w:rPr>
        <w:t>de</w:t>
      </w:r>
      <w:r w:rsidRPr="00B865F4">
        <w:rPr>
          <w:rFonts w:cs="Arial"/>
          <w:szCs w:val="19"/>
          <w:lang w:val="en-US"/>
        </w:rPr>
        <w:t xml:space="preserve">creased by </w:t>
      </w:r>
      <w:r w:rsidR="002039CF">
        <w:rPr>
          <w:rFonts w:cs="Arial"/>
          <w:szCs w:val="19"/>
          <w:lang w:val="en-US"/>
        </w:rPr>
        <w:t>5.7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6B104E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 w:rsidR="002039CF">
        <w:rPr>
          <w:rFonts w:cs="Arial"/>
          <w:szCs w:val="19"/>
          <w:lang w:val="en-US"/>
        </w:rPr>
        <w:t>fell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by </w:t>
      </w:r>
      <w:r w:rsidR="00AF37C4">
        <w:rPr>
          <w:rFonts w:cs="Arial"/>
          <w:szCs w:val="19"/>
          <w:lang w:val="en-US"/>
        </w:rPr>
        <w:t>6.2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485D63">
        <w:rPr>
          <w:noProof/>
          <w:spacing w:val="-2"/>
          <w:szCs w:val="19"/>
          <w:lang w:val="en-US" w:eastAsia="pl-PL"/>
        </w:rPr>
        <w:t>3</w:t>
      </w:r>
      <w:r w:rsidR="00485D6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2039CF">
        <w:rPr>
          <w:rFonts w:cs="Arial"/>
          <w:szCs w:val="19"/>
          <w:lang w:val="en-US"/>
        </w:rPr>
        <w:t>2.7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485D63">
        <w:rPr>
          <w:noProof/>
          <w:spacing w:val="-2"/>
          <w:szCs w:val="19"/>
          <w:lang w:val="en-US" w:eastAsia="pl-PL"/>
        </w:rPr>
        <w:t>3</w:t>
      </w:r>
      <w:r w:rsidR="00485D6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AF37C4">
        <w:rPr>
          <w:rFonts w:cs="Arial"/>
          <w:szCs w:val="19"/>
          <w:lang w:val="en-US"/>
        </w:rPr>
        <w:t>3.2</w:t>
      </w:r>
      <w:r w:rsidRPr="00B865F4">
        <w:rPr>
          <w:rFonts w:cs="Arial"/>
          <w:szCs w:val="19"/>
          <w:lang w:val="en-US"/>
        </w:rPr>
        <w:t xml:space="preserve">% </w:t>
      </w:r>
      <w:r w:rsidR="002039CF">
        <w:rPr>
          <w:rFonts w:cs="Arial"/>
          <w:szCs w:val="19"/>
          <w:lang w:val="en-US"/>
        </w:rPr>
        <w:t>low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485D63">
        <w:rPr>
          <w:noProof/>
          <w:spacing w:val="-2"/>
          <w:szCs w:val="19"/>
          <w:lang w:val="en-US" w:eastAsia="pl-PL"/>
        </w:rPr>
        <w:t>3</w:t>
      </w:r>
      <w:r w:rsidR="00485D6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AF37C4">
        <w:rPr>
          <w:rFonts w:cs="Arial"/>
          <w:szCs w:val="19"/>
          <w:lang w:val="en-US"/>
        </w:rPr>
        <w:t>1.0</w:t>
      </w:r>
      <w:r w:rsidRPr="00B865F4">
        <w:rPr>
          <w:rFonts w:cs="Arial"/>
          <w:szCs w:val="19"/>
          <w:lang w:val="en-US"/>
        </w:rPr>
        <w:t xml:space="preserve">% </w:t>
      </w:r>
      <w:r w:rsidR="00AF37C4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AF37C4">
        <w:rPr>
          <w:rFonts w:cs="Arial"/>
          <w:szCs w:val="19"/>
          <w:lang w:val="en-US"/>
        </w:rPr>
        <w:t>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AF37C4">
        <w:rPr>
          <w:rFonts w:cs="Arial"/>
          <w:szCs w:val="19"/>
          <w:lang w:val="en-US"/>
        </w:rPr>
        <w:t>0.4</w:t>
      </w:r>
      <w:r w:rsidRPr="00B865F4">
        <w:rPr>
          <w:rFonts w:cs="Arial"/>
          <w:szCs w:val="19"/>
          <w:lang w:val="en-US"/>
        </w:rPr>
        <w:t>%</w:t>
      </w:r>
      <w:r w:rsidR="00AF37C4">
        <w:rPr>
          <w:rFonts w:cs="Arial"/>
          <w:szCs w:val="19"/>
          <w:lang w:val="en-US"/>
        </w:rPr>
        <w:t xml:space="preserve"> higher</w:t>
      </w:r>
      <w:r w:rsidRPr="00B865F4">
        <w:rPr>
          <w:rFonts w:cs="Arial"/>
          <w:szCs w:val="19"/>
          <w:lang w:val="en-US"/>
        </w:rPr>
        <w:t xml:space="preserve">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AF37C4">
        <w:rPr>
          <w:rFonts w:cs="Arial"/>
          <w:szCs w:val="19"/>
          <w:lang w:val="en-US"/>
        </w:rPr>
        <w:t>3.4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D62242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1" type="#_x0000_t202" style="position:absolute;margin-left:449.75pt;margin-top:3.65pt;width:141.95pt;height:48.8pt;z-index:25182412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<v:textbox>
              <w:txbxContent>
                <w:p w:rsidR="002A7784" w:rsidRPr="002A7784" w:rsidRDefault="002A7784" w:rsidP="002A7784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485D63">
        <w:rPr>
          <w:noProof/>
          <w:spacing w:val="-2"/>
          <w:szCs w:val="19"/>
          <w:lang w:val="en-US" w:eastAsia="pl-PL"/>
        </w:rPr>
        <w:t>3</w:t>
      </w:r>
      <w:r w:rsidR="00485D63">
        <w:rPr>
          <w:noProof/>
          <w:spacing w:val="-2"/>
          <w:szCs w:val="19"/>
          <w:vertAlign w:val="superscript"/>
          <w:lang w:val="en-US" w:eastAsia="pl-PL"/>
        </w:rPr>
        <w:t>rd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2039CF">
        <w:rPr>
          <w:rFonts w:cs="Arial"/>
          <w:szCs w:val="19"/>
          <w:lang w:val="en-US"/>
        </w:rPr>
        <w:t>lower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DC62F1">
        <w:rPr>
          <w:rFonts w:cs="Arial"/>
          <w:szCs w:val="19"/>
          <w:lang w:val="en-US"/>
        </w:rPr>
        <w:t>20.2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>went down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DC62F1">
        <w:rPr>
          <w:rFonts w:cs="Arial"/>
          <w:szCs w:val="19"/>
          <w:lang w:val="en-US"/>
        </w:rPr>
        <w:t>9.0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7102A">
        <w:rPr>
          <w:rFonts w:cs="Arial"/>
          <w:szCs w:val="19"/>
          <w:lang w:val="en-US"/>
        </w:rPr>
        <w:t>1</w:t>
      </w:r>
      <w:r w:rsidR="002039CF">
        <w:rPr>
          <w:rFonts w:cs="Arial"/>
          <w:szCs w:val="19"/>
          <w:lang w:val="en-US"/>
        </w:rPr>
        <w:t>6.</w:t>
      </w:r>
      <w:r w:rsidR="0007102A">
        <w:rPr>
          <w:rFonts w:cs="Arial"/>
          <w:szCs w:val="19"/>
          <w:lang w:val="en-US"/>
        </w:rPr>
        <w:t>0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DC62F1">
        <w:rPr>
          <w:rFonts w:cs="Arial"/>
          <w:szCs w:val="19"/>
          <w:lang w:val="en-US"/>
        </w:rPr>
        <w:t>17.5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3220F4" w:rsidRDefault="003220F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D62242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6" o:spid="_x0000_s1042" type="#_x0000_t202" style="position:absolute;margin-left:411.75pt;margin-top:28.15pt;width:135.85pt;height:65.5pt;z-index:-2515845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<v:textbox>
              <w:txbxContent>
                <w:p w:rsidR="00F802BE" w:rsidRPr="00D616D2" w:rsidRDefault="00F802BE" w:rsidP="00F802B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EE39E2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lastRenderedPageBreak/>
              <w:t>Prepared by:</w:t>
            </w:r>
          </w:p>
          <w:p w:rsidR="00840745" w:rsidRPr="006C7AC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Director Anita Perzyna</w:t>
            </w:r>
          </w:p>
          <w:p w:rsidR="00840745" w:rsidRPr="00D1603E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957C3E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n</w:t>
            </w:r>
            <w:r w:rsidR="00804D4D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d</w:t>
            </w:r>
            <w:r w:rsidR="00840745" w:rsidRPr="007F7B38">
              <w:rPr>
                <w:rFonts w:ascii="Fira Sans" w:hAnsi="Fira Sans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D1603E" w:rsidRDefault="00840745" w:rsidP="002E511B">
            <w:pPr>
              <w:pStyle w:val="Nagwek3"/>
              <w:spacing w:before="60" w:after="60" w:line="240" w:lineRule="auto"/>
              <w:rPr>
                <w:lang w:val="en-US"/>
              </w:rPr>
            </w:pPr>
            <w:r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Karolina </w:t>
            </w:r>
            <w:r w:rsidR="00AA383B"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Banaszek</w:t>
            </w:r>
          </w:p>
          <w:p w:rsidR="00840745" w:rsidRPr="00CF1BE9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40745" w:rsidRPr="00CF41F2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Office: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tel.: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+48 22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608 38 04 </w:t>
            </w:r>
          </w:p>
          <w:p w:rsidR="00840745" w:rsidRPr="002E511B" w:rsidRDefault="00840745" w:rsidP="00573D29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2E511B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2E51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2E511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D62242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349.85pt;z-index:2518005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840745" w:rsidRDefault="00840745" w:rsidP="00840745">
                  <w:pPr>
                    <w:rPr>
                      <w:b/>
                    </w:rPr>
                  </w:pPr>
                </w:p>
                <w:p w:rsidR="00840745" w:rsidRPr="003229BE" w:rsidRDefault="00840745" w:rsidP="00840745">
                  <w:pPr>
                    <w:rPr>
                      <w:b/>
                    </w:rPr>
                  </w:pPr>
                  <w:proofErr w:type="spellStart"/>
                  <w:r w:rsidRPr="003229BE">
                    <w:rPr>
                      <w:b/>
                    </w:rPr>
                    <w:t>Related</w:t>
                  </w:r>
                  <w:proofErr w:type="spellEnd"/>
                  <w:r w:rsidRPr="003229BE">
                    <w:rPr>
                      <w:b/>
                    </w:rPr>
                    <w:t xml:space="preserve"> </w:t>
                  </w:r>
                  <w:proofErr w:type="spellStart"/>
                  <w:r w:rsidRPr="003229BE">
                    <w:rPr>
                      <w:b/>
                    </w:rPr>
                    <w:t>studies</w:t>
                  </w:r>
                  <w:proofErr w:type="spellEnd"/>
                </w:p>
                <w:p w:rsidR="00BA6D46" w:rsidRPr="005040C1" w:rsidRDefault="00D62242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</w:rPr>
                  </w:pPr>
                  <w:hyperlink r:id="rId19" w:history="1">
                    <w:r w:rsidR="00485D63" w:rsidRPr="005040C1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</w:rPr>
                      <w:t xml:space="preserve">Informacja Głównego Urzędu Statystycznego w sprawie zaktualizowanego kwartalnego szacunku PKB za okres 1995 – 2019 oraz I </w:t>
                    </w:r>
                    <w:proofErr w:type="spellStart"/>
                    <w:r w:rsidR="00485D63" w:rsidRPr="005040C1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</w:rPr>
                      <w:t>i</w:t>
                    </w:r>
                    <w:proofErr w:type="spellEnd"/>
                    <w:r w:rsidR="00485D63" w:rsidRPr="005040C1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</w:rPr>
                      <w:t xml:space="preserve"> II kwartał 2020 r.</w:t>
                    </w:r>
                  </w:hyperlink>
                </w:p>
                <w:p w:rsidR="00485D63" w:rsidRDefault="00D62242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0" w:history="1">
                    <w:r w:rsidR="005040C1" w:rsidRPr="005040C1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Flash estimate of Gross Domestic Product in the third quarter of 2020</w:t>
                    </w:r>
                  </w:hyperlink>
                </w:p>
                <w:p w:rsidR="00D76BC3" w:rsidRPr="005040C1" w:rsidRDefault="00D76BC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  <w:p w:rsidR="00840745" w:rsidRPr="00912AEB" w:rsidRDefault="00840745" w:rsidP="006B6871">
                  <w:pPr>
                    <w:spacing w:before="0"/>
                    <w:rPr>
                      <w:rStyle w:val="shorttext"/>
                      <w:b/>
                      <w:lang w:val="en-US"/>
                    </w:rPr>
                  </w:pPr>
                  <w:r w:rsidRPr="00912AEB">
                    <w:rPr>
                      <w:rStyle w:val="shorttext"/>
                      <w:b/>
                      <w:lang w:val="en-US"/>
                    </w:rPr>
                    <w:t>Subject available in databases</w:t>
                  </w:r>
                </w:p>
                <w:p w:rsidR="00840745" w:rsidRPr="009D1057" w:rsidRDefault="00D62242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1" w:history="1">
                    <w:r w:rsidR="00840745" w:rsidRPr="009D1057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Knowledge Databases – National Accounts</w:t>
                    </w:r>
                  </w:hyperlink>
                </w:p>
                <w:p w:rsidR="00840745" w:rsidRPr="009D1057" w:rsidRDefault="00840745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20"/>
                      <w:szCs w:val="20"/>
                      <w:lang w:val="en-US"/>
                    </w:rPr>
                  </w:pPr>
                </w:p>
                <w:p w:rsidR="00840745" w:rsidRPr="00DC467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972E83">
                    <w:rPr>
                      <w:rStyle w:val="shorttext"/>
                      <w:b/>
                      <w:lang w:val="en-GB"/>
                    </w:rPr>
                    <w:t>Important concepts available in the dictionary</w:t>
                  </w:r>
                </w:p>
                <w:p w:rsidR="00840745" w:rsidRPr="002442DD" w:rsidRDefault="00D62242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domestic product</w:t>
                    </w:r>
                  </w:hyperlink>
                </w:p>
                <w:p w:rsidR="00840745" w:rsidRPr="002442DD" w:rsidRDefault="00D62242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value added</w:t>
                    </w:r>
                  </w:hyperlink>
                </w:p>
                <w:p w:rsidR="00840745" w:rsidRPr="002442DD" w:rsidRDefault="00D62242" w:rsidP="0084074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4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capital formation</w:t>
                    </w:r>
                  </w:hyperlink>
                </w:p>
                <w:p w:rsidR="00840745" w:rsidRPr="0038292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25"/>
      <w:headerReference w:type="first" r:id="rId2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42" w:rsidRDefault="00D62242" w:rsidP="000662E2">
      <w:pPr>
        <w:spacing w:after="0" w:line="240" w:lineRule="auto"/>
      </w:pPr>
      <w:r>
        <w:separator/>
      </w:r>
    </w:p>
  </w:endnote>
  <w:endnote w:type="continuationSeparator" w:id="0">
    <w:p w:rsidR="00D62242" w:rsidRDefault="00D6224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42" w:rsidRDefault="00D62242" w:rsidP="000662E2">
      <w:pPr>
        <w:spacing w:after="0" w:line="240" w:lineRule="auto"/>
      </w:pPr>
      <w:r>
        <w:separator/>
      </w:r>
    </w:p>
  </w:footnote>
  <w:footnote w:type="continuationSeparator" w:id="0">
    <w:p w:rsidR="00D62242" w:rsidRDefault="00D6224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242">
      <w:rPr>
        <w:noProof/>
        <w:lang w:eastAsia="pl-PL"/>
      </w:rPr>
      <w:pict>
        <v:shape id="Schemat blokowy: opóźnienie 6" o:spid="_x0000_s2049" style="position:absolute;margin-left:395.05pt;margin-top:5.8pt;width:162.1pt;height:31.4pt;flip:x;z-index:251660288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0021,0;2058670,199454;1880021,398907;0,398907;0,0" o:connectangles="0,0,0,0,0,0" textboxrect="0,0,3527018,612140"/>
          <v:textbox>
            <w:txbxContent>
              <w:p w:rsidR="009E09F2" w:rsidRDefault="00B77335" w:rsidP="00B3527E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  <w:p w:rsidR="004D7D3B" w:rsidRPr="003C6C8D" w:rsidRDefault="004D7D3B" w:rsidP="004D7D3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</w:p>
              <w:p w:rsidR="004D7D3B" w:rsidRDefault="004D7D3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" o:bullet="t">
        <v:imagedata r:id="rId1" o:title=""/>
      </v:shape>
    </w:pict>
  </w:numPicBullet>
  <w:numPicBullet w:numPicBulletId="1">
    <w:pict>
      <v:shape id="_x0000_i1029" type="#_x0000_t75" style="width:120.6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76B9"/>
    <w:rsid w:val="00030572"/>
    <w:rsid w:val="000305FA"/>
    <w:rsid w:val="0003209E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4DE2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E7758"/>
    <w:rsid w:val="000F0CD3"/>
    <w:rsid w:val="000F0F96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630"/>
    <w:rsid w:val="00114DB9"/>
    <w:rsid w:val="00116087"/>
    <w:rsid w:val="0011642E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365C"/>
    <w:rsid w:val="00185C6B"/>
    <w:rsid w:val="00185EB3"/>
    <w:rsid w:val="001951DA"/>
    <w:rsid w:val="00195C1E"/>
    <w:rsid w:val="00196EBA"/>
    <w:rsid w:val="001A4D22"/>
    <w:rsid w:val="001A6C3C"/>
    <w:rsid w:val="001B0434"/>
    <w:rsid w:val="001B4849"/>
    <w:rsid w:val="001B49CA"/>
    <w:rsid w:val="001B5706"/>
    <w:rsid w:val="001B6956"/>
    <w:rsid w:val="001B6DAA"/>
    <w:rsid w:val="001B6F2F"/>
    <w:rsid w:val="001C0E55"/>
    <w:rsid w:val="001C3269"/>
    <w:rsid w:val="001C4C64"/>
    <w:rsid w:val="001D1DB4"/>
    <w:rsid w:val="001D7AEA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5DEA"/>
    <w:rsid w:val="002110C5"/>
    <w:rsid w:val="00213068"/>
    <w:rsid w:val="00221982"/>
    <w:rsid w:val="002219FD"/>
    <w:rsid w:val="002276C7"/>
    <w:rsid w:val="00231E33"/>
    <w:rsid w:val="002339CB"/>
    <w:rsid w:val="00233B32"/>
    <w:rsid w:val="002408C4"/>
    <w:rsid w:val="00241054"/>
    <w:rsid w:val="00241474"/>
    <w:rsid w:val="002442DD"/>
    <w:rsid w:val="002446E4"/>
    <w:rsid w:val="0024727B"/>
    <w:rsid w:val="00252A16"/>
    <w:rsid w:val="00252CE2"/>
    <w:rsid w:val="0025437A"/>
    <w:rsid w:val="0025712D"/>
    <w:rsid w:val="00257137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9E1"/>
    <w:rsid w:val="002926DF"/>
    <w:rsid w:val="00295F03"/>
    <w:rsid w:val="00296164"/>
    <w:rsid w:val="00296697"/>
    <w:rsid w:val="00296984"/>
    <w:rsid w:val="00297FB3"/>
    <w:rsid w:val="002A2F5C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F011E"/>
    <w:rsid w:val="002F18EF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0F4"/>
    <w:rsid w:val="003229BE"/>
    <w:rsid w:val="00322EDD"/>
    <w:rsid w:val="00323F52"/>
    <w:rsid w:val="00326A38"/>
    <w:rsid w:val="00332320"/>
    <w:rsid w:val="003344B0"/>
    <w:rsid w:val="003371C8"/>
    <w:rsid w:val="003374C1"/>
    <w:rsid w:val="00337CD2"/>
    <w:rsid w:val="0034013D"/>
    <w:rsid w:val="00341190"/>
    <w:rsid w:val="00347D72"/>
    <w:rsid w:val="0035254E"/>
    <w:rsid w:val="003559CC"/>
    <w:rsid w:val="00357611"/>
    <w:rsid w:val="00357DE5"/>
    <w:rsid w:val="00362304"/>
    <w:rsid w:val="00362C0D"/>
    <w:rsid w:val="00363F24"/>
    <w:rsid w:val="00364D2E"/>
    <w:rsid w:val="0036558B"/>
    <w:rsid w:val="00367237"/>
    <w:rsid w:val="0037077F"/>
    <w:rsid w:val="0037256B"/>
    <w:rsid w:val="00373749"/>
    <w:rsid w:val="00373882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A5BB0"/>
    <w:rsid w:val="003B1454"/>
    <w:rsid w:val="003B1DF1"/>
    <w:rsid w:val="003B52EC"/>
    <w:rsid w:val="003B5928"/>
    <w:rsid w:val="003C59E0"/>
    <w:rsid w:val="003C6C8D"/>
    <w:rsid w:val="003D4F95"/>
    <w:rsid w:val="003D5F42"/>
    <w:rsid w:val="003D60A9"/>
    <w:rsid w:val="003D6D3B"/>
    <w:rsid w:val="003D79BC"/>
    <w:rsid w:val="003E2E12"/>
    <w:rsid w:val="003E3FC7"/>
    <w:rsid w:val="003E5504"/>
    <w:rsid w:val="003E791D"/>
    <w:rsid w:val="003F081D"/>
    <w:rsid w:val="003F18E3"/>
    <w:rsid w:val="003F3A65"/>
    <w:rsid w:val="003F4459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2BC6"/>
    <w:rsid w:val="004733E5"/>
    <w:rsid w:val="004733F6"/>
    <w:rsid w:val="00474E69"/>
    <w:rsid w:val="00480622"/>
    <w:rsid w:val="00480861"/>
    <w:rsid w:val="004851A3"/>
    <w:rsid w:val="00485D63"/>
    <w:rsid w:val="0049158F"/>
    <w:rsid w:val="004916D2"/>
    <w:rsid w:val="0049373C"/>
    <w:rsid w:val="00494720"/>
    <w:rsid w:val="0049621B"/>
    <w:rsid w:val="004A1164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015"/>
    <w:rsid w:val="004E0B40"/>
    <w:rsid w:val="004E0F98"/>
    <w:rsid w:val="004E5C89"/>
    <w:rsid w:val="004E5DAF"/>
    <w:rsid w:val="004F08A7"/>
    <w:rsid w:val="004F0C3C"/>
    <w:rsid w:val="004F34D7"/>
    <w:rsid w:val="004F435D"/>
    <w:rsid w:val="004F63FC"/>
    <w:rsid w:val="004F683D"/>
    <w:rsid w:val="004F76C8"/>
    <w:rsid w:val="005026F8"/>
    <w:rsid w:val="005040C1"/>
    <w:rsid w:val="005043D9"/>
    <w:rsid w:val="0050459C"/>
    <w:rsid w:val="00505A92"/>
    <w:rsid w:val="00507D41"/>
    <w:rsid w:val="005129BB"/>
    <w:rsid w:val="00513548"/>
    <w:rsid w:val="005203F1"/>
    <w:rsid w:val="00521BC3"/>
    <w:rsid w:val="00531BB7"/>
    <w:rsid w:val="00533632"/>
    <w:rsid w:val="005372AB"/>
    <w:rsid w:val="00537F6F"/>
    <w:rsid w:val="0054251F"/>
    <w:rsid w:val="00547319"/>
    <w:rsid w:val="00550618"/>
    <w:rsid w:val="00550780"/>
    <w:rsid w:val="005520D8"/>
    <w:rsid w:val="00553CA7"/>
    <w:rsid w:val="00556786"/>
    <w:rsid w:val="005568E0"/>
    <w:rsid w:val="00556CF1"/>
    <w:rsid w:val="00560387"/>
    <w:rsid w:val="00562A88"/>
    <w:rsid w:val="00564630"/>
    <w:rsid w:val="00573D29"/>
    <w:rsid w:val="00574B12"/>
    <w:rsid w:val="00575A6C"/>
    <w:rsid w:val="005762A7"/>
    <w:rsid w:val="00576BDE"/>
    <w:rsid w:val="005916D7"/>
    <w:rsid w:val="0059215D"/>
    <w:rsid w:val="0059366C"/>
    <w:rsid w:val="00594115"/>
    <w:rsid w:val="005A13D0"/>
    <w:rsid w:val="005A5879"/>
    <w:rsid w:val="005A698C"/>
    <w:rsid w:val="005A745E"/>
    <w:rsid w:val="005B191F"/>
    <w:rsid w:val="005B1F3A"/>
    <w:rsid w:val="005B2CD2"/>
    <w:rsid w:val="005B3E45"/>
    <w:rsid w:val="005B56A6"/>
    <w:rsid w:val="005C0862"/>
    <w:rsid w:val="005C1C04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5F7446"/>
    <w:rsid w:val="00601660"/>
    <w:rsid w:val="00601C57"/>
    <w:rsid w:val="006029F1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2489"/>
    <w:rsid w:val="0062506B"/>
    <w:rsid w:val="00627990"/>
    <w:rsid w:val="00631DF7"/>
    <w:rsid w:val="00633014"/>
    <w:rsid w:val="00633FCE"/>
    <w:rsid w:val="0063437B"/>
    <w:rsid w:val="00634A03"/>
    <w:rsid w:val="00636E49"/>
    <w:rsid w:val="00643F07"/>
    <w:rsid w:val="00644706"/>
    <w:rsid w:val="00651646"/>
    <w:rsid w:val="0065389A"/>
    <w:rsid w:val="00654718"/>
    <w:rsid w:val="00654D1D"/>
    <w:rsid w:val="006562C1"/>
    <w:rsid w:val="0065715A"/>
    <w:rsid w:val="00662584"/>
    <w:rsid w:val="00663CD7"/>
    <w:rsid w:val="00664248"/>
    <w:rsid w:val="0066511A"/>
    <w:rsid w:val="006656DD"/>
    <w:rsid w:val="006673CA"/>
    <w:rsid w:val="006676C2"/>
    <w:rsid w:val="00667899"/>
    <w:rsid w:val="00672EE7"/>
    <w:rsid w:val="00673612"/>
    <w:rsid w:val="00673764"/>
    <w:rsid w:val="00673C26"/>
    <w:rsid w:val="006812AF"/>
    <w:rsid w:val="00681909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1320"/>
    <w:rsid w:val="006A60E8"/>
    <w:rsid w:val="006B0E9E"/>
    <w:rsid w:val="006B104E"/>
    <w:rsid w:val="006B3D06"/>
    <w:rsid w:val="006B4723"/>
    <w:rsid w:val="006B5AE4"/>
    <w:rsid w:val="006B65C2"/>
    <w:rsid w:val="006B6871"/>
    <w:rsid w:val="006C183B"/>
    <w:rsid w:val="006C2521"/>
    <w:rsid w:val="006C53F3"/>
    <w:rsid w:val="006D1AE5"/>
    <w:rsid w:val="006D25F2"/>
    <w:rsid w:val="006D4054"/>
    <w:rsid w:val="006D49AB"/>
    <w:rsid w:val="006D4A7E"/>
    <w:rsid w:val="006D746A"/>
    <w:rsid w:val="006E02EC"/>
    <w:rsid w:val="006E28C0"/>
    <w:rsid w:val="006E44C8"/>
    <w:rsid w:val="006E7138"/>
    <w:rsid w:val="006E76E1"/>
    <w:rsid w:val="006F2A70"/>
    <w:rsid w:val="00706C6D"/>
    <w:rsid w:val="0070711E"/>
    <w:rsid w:val="007157CB"/>
    <w:rsid w:val="00716104"/>
    <w:rsid w:val="007162EA"/>
    <w:rsid w:val="00717D1C"/>
    <w:rsid w:val="007211B1"/>
    <w:rsid w:val="007245D3"/>
    <w:rsid w:val="0072753E"/>
    <w:rsid w:val="00731C5F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21CC"/>
    <w:rsid w:val="0076254F"/>
    <w:rsid w:val="007625D2"/>
    <w:rsid w:val="00772F39"/>
    <w:rsid w:val="00777331"/>
    <w:rsid w:val="007801F5"/>
    <w:rsid w:val="00782868"/>
    <w:rsid w:val="00783CA4"/>
    <w:rsid w:val="007842FB"/>
    <w:rsid w:val="00786124"/>
    <w:rsid w:val="007875B3"/>
    <w:rsid w:val="0078760D"/>
    <w:rsid w:val="0079514B"/>
    <w:rsid w:val="007A08E9"/>
    <w:rsid w:val="007A2A4E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21E7"/>
    <w:rsid w:val="00802462"/>
    <w:rsid w:val="0080253C"/>
    <w:rsid w:val="0080366D"/>
    <w:rsid w:val="00804D4D"/>
    <w:rsid w:val="00804E82"/>
    <w:rsid w:val="0080553C"/>
    <w:rsid w:val="00805A9C"/>
    <w:rsid w:val="00805B46"/>
    <w:rsid w:val="0081140D"/>
    <w:rsid w:val="00816793"/>
    <w:rsid w:val="008238C0"/>
    <w:rsid w:val="00824C30"/>
    <w:rsid w:val="00825DC2"/>
    <w:rsid w:val="00831A3E"/>
    <w:rsid w:val="00834AD3"/>
    <w:rsid w:val="0083592D"/>
    <w:rsid w:val="00836725"/>
    <w:rsid w:val="00840745"/>
    <w:rsid w:val="00843795"/>
    <w:rsid w:val="00843953"/>
    <w:rsid w:val="008449F4"/>
    <w:rsid w:val="00845229"/>
    <w:rsid w:val="008470E5"/>
    <w:rsid w:val="00847F0F"/>
    <w:rsid w:val="00852448"/>
    <w:rsid w:val="00854A20"/>
    <w:rsid w:val="008567F3"/>
    <w:rsid w:val="00864E3F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A26D9"/>
    <w:rsid w:val="008A3B0C"/>
    <w:rsid w:val="008B1544"/>
    <w:rsid w:val="008B1F9B"/>
    <w:rsid w:val="008B2700"/>
    <w:rsid w:val="008B4EF8"/>
    <w:rsid w:val="008B5A4B"/>
    <w:rsid w:val="008B70D9"/>
    <w:rsid w:val="008C0C29"/>
    <w:rsid w:val="008C12A2"/>
    <w:rsid w:val="008C239F"/>
    <w:rsid w:val="008C4144"/>
    <w:rsid w:val="008D19A8"/>
    <w:rsid w:val="008D1FF1"/>
    <w:rsid w:val="008D211F"/>
    <w:rsid w:val="008D27E4"/>
    <w:rsid w:val="008D34C9"/>
    <w:rsid w:val="008D480A"/>
    <w:rsid w:val="008D5982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10578"/>
    <w:rsid w:val="00910B6F"/>
    <w:rsid w:val="009110AF"/>
    <w:rsid w:val="009127BA"/>
    <w:rsid w:val="009227A6"/>
    <w:rsid w:val="0092298F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22B9"/>
    <w:rsid w:val="009824B8"/>
    <w:rsid w:val="00982BE5"/>
    <w:rsid w:val="009843CB"/>
    <w:rsid w:val="00986552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0F4E"/>
    <w:rsid w:val="009A3292"/>
    <w:rsid w:val="009A3469"/>
    <w:rsid w:val="009A4BE3"/>
    <w:rsid w:val="009A52C3"/>
    <w:rsid w:val="009A6EA0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764E"/>
    <w:rsid w:val="00A006A5"/>
    <w:rsid w:val="00A02753"/>
    <w:rsid w:val="00A10779"/>
    <w:rsid w:val="00A1313B"/>
    <w:rsid w:val="00A13312"/>
    <w:rsid w:val="00A139F5"/>
    <w:rsid w:val="00A141C8"/>
    <w:rsid w:val="00A158B9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39D9"/>
    <w:rsid w:val="00A4620F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E2"/>
    <w:rsid w:val="00AB6D25"/>
    <w:rsid w:val="00AC17FA"/>
    <w:rsid w:val="00AC3891"/>
    <w:rsid w:val="00AC3E26"/>
    <w:rsid w:val="00AC515A"/>
    <w:rsid w:val="00AC6A4B"/>
    <w:rsid w:val="00AC7F7D"/>
    <w:rsid w:val="00AD5A26"/>
    <w:rsid w:val="00AD7A58"/>
    <w:rsid w:val="00AD7DFD"/>
    <w:rsid w:val="00AE06F6"/>
    <w:rsid w:val="00AE09A6"/>
    <w:rsid w:val="00AE2D4B"/>
    <w:rsid w:val="00AE37DA"/>
    <w:rsid w:val="00AE4F99"/>
    <w:rsid w:val="00AF15E9"/>
    <w:rsid w:val="00AF37C4"/>
    <w:rsid w:val="00AF60BC"/>
    <w:rsid w:val="00B022B0"/>
    <w:rsid w:val="00B03863"/>
    <w:rsid w:val="00B0513D"/>
    <w:rsid w:val="00B06B3F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54C77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D4E"/>
    <w:rsid w:val="00BA5630"/>
    <w:rsid w:val="00BA6D46"/>
    <w:rsid w:val="00BB18E8"/>
    <w:rsid w:val="00BB4D30"/>
    <w:rsid w:val="00BB4F09"/>
    <w:rsid w:val="00BB6742"/>
    <w:rsid w:val="00BC6305"/>
    <w:rsid w:val="00BD0DC8"/>
    <w:rsid w:val="00BD3D40"/>
    <w:rsid w:val="00BD4E33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6BB2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A5F16"/>
    <w:rsid w:val="00CC247B"/>
    <w:rsid w:val="00CC3321"/>
    <w:rsid w:val="00CC44B0"/>
    <w:rsid w:val="00CC4D83"/>
    <w:rsid w:val="00CC7306"/>
    <w:rsid w:val="00CC739E"/>
    <w:rsid w:val="00CD3C4C"/>
    <w:rsid w:val="00CD58B7"/>
    <w:rsid w:val="00CD6286"/>
    <w:rsid w:val="00CD7872"/>
    <w:rsid w:val="00CE05AD"/>
    <w:rsid w:val="00CE0DA1"/>
    <w:rsid w:val="00CE1FEE"/>
    <w:rsid w:val="00CE79FC"/>
    <w:rsid w:val="00CF1BE9"/>
    <w:rsid w:val="00CF282D"/>
    <w:rsid w:val="00CF4099"/>
    <w:rsid w:val="00CF41F2"/>
    <w:rsid w:val="00CF76C3"/>
    <w:rsid w:val="00D00796"/>
    <w:rsid w:val="00D03700"/>
    <w:rsid w:val="00D042E8"/>
    <w:rsid w:val="00D10504"/>
    <w:rsid w:val="00D10CBF"/>
    <w:rsid w:val="00D14333"/>
    <w:rsid w:val="00D144D1"/>
    <w:rsid w:val="00D1603E"/>
    <w:rsid w:val="00D20C88"/>
    <w:rsid w:val="00D23AFC"/>
    <w:rsid w:val="00D24E7F"/>
    <w:rsid w:val="00D261A2"/>
    <w:rsid w:val="00D2626A"/>
    <w:rsid w:val="00D33EDC"/>
    <w:rsid w:val="00D36365"/>
    <w:rsid w:val="00D37014"/>
    <w:rsid w:val="00D4086C"/>
    <w:rsid w:val="00D43DCB"/>
    <w:rsid w:val="00D44EAD"/>
    <w:rsid w:val="00D45DE2"/>
    <w:rsid w:val="00D460B7"/>
    <w:rsid w:val="00D54A72"/>
    <w:rsid w:val="00D564B6"/>
    <w:rsid w:val="00D567D2"/>
    <w:rsid w:val="00D57D94"/>
    <w:rsid w:val="00D616D2"/>
    <w:rsid w:val="00D62242"/>
    <w:rsid w:val="00D6243F"/>
    <w:rsid w:val="00D62E1C"/>
    <w:rsid w:val="00D63B5F"/>
    <w:rsid w:val="00D671EE"/>
    <w:rsid w:val="00D6724B"/>
    <w:rsid w:val="00D70EF7"/>
    <w:rsid w:val="00D76BC3"/>
    <w:rsid w:val="00D8397C"/>
    <w:rsid w:val="00D84198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57E8"/>
    <w:rsid w:val="00DC62F1"/>
    <w:rsid w:val="00DC6708"/>
    <w:rsid w:val="00DE0A85"/>
    <w:rsid w:val="00DE236C"/>
    <w:rsid w:val="00DE39E2"/>
    <w:rsid w:val="00DE4539"/>
    <w:rsid w:val="00DE5EAB"/>
    <w:rsid w:val="00DF0A54"/>
    <w:rsid w:val="00DF33B8"/>
    <w:rsid w:val="00DF3624"/>
    <w:rsid w:val="00DF5ED7"/>
    <w:rsid w:val="00DF71BE"/>
    <w:rsid w:val="00E01436"/>
    <w:rsid w:val="00E03C70"/>
    <w:rsid w:val="00E045BD"/>
    <w:rsid w:val="00E06FB5"/>
    <w:rsid w:val="00E152A2"/>
    <w:rsid w:val="00E17B52"/>
    <w:rsid w:val="00E17B77"/>
    <w:rsid w:val="00E17C6B"/>
    <w:rsid w:val="00E21A3E"/>
    <w:rsid w:val="00E23337"/>
    <w:rsid w:val="00E259EA"/>
    <w:rsid w:val="00E25FC7"/>
    <w:rsid w:val="00E261E4"/>
    <w:rsid w:val="00E26CEB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1D05"/>
    <w:rsid w:val="00E51E2D"/>
    <w:rsid w:val="00E522A7"/>
    <w:rsid w:val="00E54452"/>
    <w:rsid w:val="00E63B08"/>
    <w:rsid w:val="00E664C5"/>
    <w:rsid w:val="00E671A2"/>
    <w:rsid w:val="00E676B1"/>
    <w:rsid w:val="00E700B1"/>
    <w:rsid w:val="00E76D26"/>
    <w:rsid w:val="00E77615"/>
    <w:rsid w:val="00E82660"/>
    <w:rsid w:val="00E82CD8"/>
    <w:rsid w:val="00E907DA"/>
    <w:rsid w:val="00E955B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F001BC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D3"/>
    <w:rsid w:val="00FD0C1E"/>
    <w:rsid w:val="00FD37CD"/>
    <w:rsid w:val="00FD3FE2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F1FB2"/>
    <w:rsid w:val="00FF3576"/>
    <w:rsid w:val="00FF3AC3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tat.gov.pl/en/topics/national-accounts/quarterly-national-accounts/flash-estimate-of-gross-domestic-product-in-the-third-quarter-of-2020,1,3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en/metainformations/glossary/terms-used-in-official-statistics/6,term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1CADB-C2A5-4A3B-9D86-40BB832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2020-11-30T08:29:00Z</cp:lastPrinted>
  <dcterms:created xsi:type="dcterms:W3CDTF">2020-08-30T15:26:00Z</dcterms:created>
  <dcterms:modified xsi:type="dcterms:W3CDTF">2020-11-30T08:30:00Z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