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987C4" w14:textId="77777777" w:rsidR="00F031F8" w:rsidRDefault="00F031F8" w:rsidP="00127707">
      <w:pPr>
        <w:spacing w:after="120" w:line="240" w:lineRule="auto"/>
        <w:jc w:val="both"/>
        <w:rPr>
          <w:rFonts w:ascii="Fira Sans" w:hAnsi="Fira Sans" w:cs="Arial"/>
          <w:b/>
          <w:lang w:val="pl-PL"/>
        </w:rPr>
      </w:pPr>
    </w:p>
    <w:p w14:paraId="285A5487" w14:textId="77777777" w:rsidR="005121A6" w:rsidRPr="004E69F1" w:rsidRDefault="005121A6" w:rsidP="005121A6">
      <w:pPr>
        <w:autoSpaceDE w:val="0"/>
        <w:autoSpaceDN w:val="0"/>
        <w:adjustRightInd w:val="0"/>
        <w:spacing w:after="0" w:line="240" w:lineRule="auto"/>
        <w:rPr>
          <w:rFonts w:ascii="Fira Sans" w:hAnsi="Fira Sans" w:cs="MyriadPro-BoldCond"/>
          <w:bCs/>
          <w:color w:val="000000"/>
          <w:lang w:val="en-GB"/>
        </w:rPr>
      </w:pPr>
      <w:r w:rsidRPr="004E69F1">
        <w:rPr>
          <w:rFonts w:ascii="Fira Sans" w:hAnsi="Fira Sans"/>
          <w:b/>
          <w:bCs/>
          <w:color w:val="151515"/>
          <w:sz w:val="24"/>
          <w:szCs w:val="24"/>
          <w:lang w:val="en-GB"/>
        </w:rPr>
        <w:t>Statistical Survey Methodology</w:t>
      </w:r>
      <w:r w:rsidRPr="004E69F1">
        <w:rPr>
          <w:rFonts w:ascii="Fira Sans" w:hAnsi="Fira Sans"/>
          <w:b/>
          <w:bCs/>
          <w:color w:val="151515"/>
          <w:sz w:val="24"/>
          <w:szCs w:val="24"/>
          <w:lang w:val="en-GB"/>
        </w:rPr>
        <w:tab/>
      </w:r>
      <w:r w:rsidRPr="004E69F1">
        <w:rPr>
          <w:rFonts w:ascii="Fira Sans" w:hAnsi="Fira Sans"/>
          <w:b/>
          <w:bCs/>
          <w:color w:val="151515"/>
          <w:sz w:val="24"/>
          <w:szCs w:val="24"/>
          <w:lang w:val="en-GB"/>
        </w:rPr>
        <w:tab/>
      </w:r>
      <w:r w:rsidRPr="004E69F1">
        <w:rPr>
          <w:rFonts w:ascii="Fira Sans" w:hAnsi="Fira Sans"/>
          <w:bCs/>
          <w:color w:val="000000"/>
          <w:lang w:val="en-GB"/>
        </w:rPr>
        <w:tab/>
      </w:r>
      <w:r w:rsidRPr="004E69F1">
        <w:rPr>
          <w:rFonts w:ascii="Fira Sans" w:hAnsi="Fira Sans"/>
          <w:bCs/>
          <w:color w:val="000000"/>
          <w:lang w:val="en-GB"/>
        </w:rPr>
        <w:tab/>
      </w:r>
      <w:r w:rsidRPr="004E69F1">
        <w:rPr>
          <w:rFonts w:ascii="Fira Sans" w:hAnsi="Fira Sans"/>
          <w:bCs/>
          <w:color w:val="000000"/>
          <w:lang w:val="en-GB"/>
        </w:rPr>
        <w:tab/>
      </w:r>
      <w:r w:rsidRPr="004E69F1">
        <w:rPr>
          <w:rFonts w:ascii="Fira Sans" w:hAnsi="Fira Sans"/>
          <w:bCs/>
          <w:color w:val="000000"/>
          <w:lang w:val="en-GB"/>
        </w:rPr>
        <w:tab/>
      </w:r>
      <w:r w:rsidRPr="004E69F1">
        <w:rPr>
          <w:rFonts w:ascii="Fira Sans" w:hAnsi="Fira Sans"/>
          <w:bCs/>
          <w:color w:val="000000"/>
          <w:lang w:val="en-GB"/>
        </w:rPr>
        <w:tab/>
      </w:r>
      <w:r w:rsidRPr="004E69F1">
        <w:rPr>
          <w:rFonts w:ascii="Fira Sans" w:hAnsi="Fira Sans"/>
          <w:bCs/>
          <w:color w:val="000000"/>
          <w:lang w:val="en-GB"/>
        </w:rPr>
        <w:tab/>
      </w:r>
      <w:r w:rsidRPr="004E69F1">
        <w:rPr>
          <w:rFonts w:ascii="Fira Sans" w:hAnsi="Fira Sans"/>
          <w:bCs/>
          <w:color w:val="000000"/>
          <w:lang w:val="en-GB"/>
        </w:rPr>
        <w:tab/>
      </w:r>
    </w:p>
    <w:p w14:paraId="2C698F38" w14:textId="77777777" w:rsidR="00127707" w:rsidRPr="004E69F1" w:rsidRDefault="00127707" w:rsidP="00127707">
      <w:pPr>
        <w:spacing w:after="120" w:line="240" w:lineRule="auto"/>
        <w:jc w:val="both"/>
        <w:rPr>
          <w:rFonts w:ascii="Fira Sans" w:hAnsi="Fira Sans" w:cs="Arial"/>
          <w:b/>
          <w:sz w:val="32"/>
          <w:szCs w:val="32"/>
          <w:lang w:val="en-GB"/>
        </w:rPr>
      </w:pPr>
    </w:p>
    <w:p w14:paraId="68A81874" w14:textId="77777777" w:rsidR="00127707" w:rsidRPr="004E69F1" w:rsidRDefault="00127707" w:rsidP="00127707">
      <w:pPr>
        <w:spacing w:after="120" w:line="240" w:lineRule="auto"/>
        <w:jc w:val="both"/>
        <w:rPr>
          <w:rFonts w:ascii="Fira Sans" w:hAnsi="Fira Sans" w:cs="Arial"/>
          <w:b/>
          <w:sz w:val="32"/>
          <w:szCs w:val="32"/>
          <w:lang w:val="en-GB"/>
        </w:rPr>
      </w:pPr>
    </w:p>
    <w:p w14:paraId="13BF146D" w14:textId="77777777" w:rsidR="00127707" w:rsidRPr="004E69F1" w:rsidRDefault="00127707" w:rsidP="00127707">
      <w:pPr>
        <w:spacing w:after="120" w:line="240" w:lineRule="auto"/>
        <w:jc w:val="both"/>
        <w:rPr>
          <w:rFonts w:ascii="Fira Sans" w:hAnsi="Fira Sans" w:cs="Arial"/>
          <w:b/>
          <w:sz w:val="32"/>
          <w:szCs w:val="32"/>
          <w:lang w:val="en-GB"/>
        </w:rPr>
      </w:pPr>
    </w:p>
    <w:p w14:paraId="247F5DDC" w14:textId="77777777" w:rsidR="00127707" w:rsidRPr="004E69F1" w:rsidRDefault="00127707" w:rsidP="00127707">
      <w:pPr>
        <w:spacing w:after="120" w:line="240" w:lineRule="auto"/>
        <w:jc w:val="both"/>
        <w:rPr>
          <w:rFonts w:ascii="Fira Sans" w:hAnsi="Fira Sans" w:cs="Arial"/>
          <w:b/>
          <w:sz w:val="32"/>
          <w:szCs w:val="32"/>
          <w:lang w:val="en-GB"/>
        </w:rPr>
      </w:pPr>
    </w:p>
    <w:p w14:paraId="4540869B" w14:textId="77777777" w:rsidR="00127707" w:rsidRPr="004E69F1" w:rsidRDefault="00127707" w:rsidP="00127707">
      <w:pPr>
        <w:spacing w:after="120" w:line="240" w:lineRule="auto"/>
        <w:jc w:val="both"/>
        <w:rPr>
          <w:rFonts w:ascii="Fira Sans" w:hAnsi="Fira Sans" w:cs="Arial"/>
          <w:b/>
          <w:sz w:val="32"/>
          <w:szCs w:val="32"/>
          <w:lang w:val="en-GB"/>
        </w:rPr>
      </w:pPr>
    </w:p>
    <w:p w14:paraId="5778BF4D" w14:textId="77777777" w:rsidR="005121A6" w:rsidRPr="00ED2152" w:rsidRDefault="005121A6" w:rsidP="005121A6">
      <w:pPr>
        <w:spacing w:after="0" w:line="240" w:lineRule="auto"/>
        <w:rPr>
          <w:rFonts w:ascii="Fira Sans" w:hAnsi="Fira Sans" w:cs="Arial"/>
          <w:b/>
          <w:color w:val="595959" w:themeColor="text1" w:themeTint="A6"/>
          <w:sz w:val="44"/>
          <w:szCs w:val="28"/>
          <w:lang w:val="en-GB"/>
        </w:rPr>
      </w:pPr>
      <w:r w:rsidRPr="00ED2152">
        <w:rPr>
          <w:rFonts w:ascii="Fira Sans" w:hAnsi="Fira Sans"/>
          <w:b/>
          <w:color w:val="595959" w:themeColor="text1" w:themeTint="A6"/>
          <w:sz w:val="44"/>
          <w:szCs w:val="28"/>
          <w:lang w:val="en-GB"/>
        </w:rPr>
        <w:t xml:space="preserve">Methodological report </w:t>
      </w:r>
    </w:p>
    <w:p w14:paraId="4E4FC264" w14:textId="77777777" w:rsidR="005121A6" w:rsidRPr="00ED2152" w:rsidRDefault="005121A6" w:rsidP="005121A6">
      <w:pPr>
        <w:spacing w:after="240" w:line="240" w:lineRule="auto"/>
        <w:rPr>
          <w:rStyle w:val="ff1"/>
          <w:b/>
          <w:color w:val="595959" w:themeColor="text1" w:themeTint="A6"/>
          <w:sz w:val="44"/>
          <w:szCs w:val="28"/>
        </w:rPr>
      </w:pPr>
      <w:r w:rsidRPr="00ED2152">
        <w:rPr>
          <w:rStyle w:val="ff1"/>
          <w:rFonts w:ascii="Fira Sans" w:hAnsi="Fira Sans"/>
          <w:b/>
          <w:color w:val="595959" w:themeColor="text1" w:themeTint="A6"/>
          <w:sz w:val="44"/>
          <w:szCs w:val="28"/>
        </w:rPr>
        <w:t>Industrial production surveys</w:t>
      </w:r>
    </w:p>
    <w:p w14:paraId="64E152DD" w14:textId="77777777" w:rsidR="00127707" w:rsidRPr="00B4179A" w:rsidRDefault="00127707" w:rsidP="00127707">
      <w:pPr>
        <w:spacing w:after="120" w:line="240" w:lineRule="auto"/>
        <w:jc w:val="both"/>
        <w:rPr>
          <w:rFonts w:ascii="Fira Sans" w:hAnsi="Fira Sans" w:cs="Arial"/>
          <w:b/>
          <w:sz w:val="32"/>
          <w:szCs w:val="32"/>
          <w:lang w:val="en-GB"/>
        </w:rPr>
      </w:pPr>
    </w:p>
    <w:p w14:paraId="3334CEA3" w14:textId="77777777" w:rsidR="00127707" w:rsidRPr="00B4179A" w:rsidRDefault="00127707" w:rsidP="00127707">
      <w:pPr>
        <w:spacing w:after="120" w:line="240" w:lineRule="auto"/>
        <w:jc w:val="both"/>
        <w:rPr>
          <w:rFonts w:ascii="Fira Sans" w:hAnsi="Fira Sans" w:cs="Arial"/>
          <w:b/>
          <w:sz w:val="32"/>
          <w:szCs w:val="32"/>
          <w:lang w:val="en-GB"/>
        </w:rPr>
      </w:pPr>
    </w:p>
    <w:p w14:paraId="0BE821B4" w14:textId="77777777" w:rsidR="00127707" w:rsidRPr="00B4179A" w:rsidRDefault="00127707" w:rsidP="00127707">
      <w:pPr>
        <w:spacing w:after="120" w:line="240" w:lineRule="auto"/>
        <w:jc w:val="both"/>
        <w:rPr>
          <w:rFonts w:ascii="Fira Sans" w:hAnsi="Fira Sans" w:cs="Arial"/>
          <w:b/>
          <w:sz w:val="32"/>
          <w:szCs w:val="32"/>
          <w:lang w:val="en-GB"/>
        </w:rPr>
      </w:pPr>
    </w:p>
    <w:p w14:paraId="6361ABBD" w14:textId="77777777" w:rsidR="00127707" w:rsidRPr="00B4179A" w:rsidRDefault="00127707" w:rsidP="00127707">
      <w:pPr>
        <w:spacing w:after="120" w:line="240" w:lineRule="auto"/>
        <w:jc w:val="both"/>
        <w:rPr>
          <w:rFonts w:ascii="Fira Sans" w:hAnsi="Fira Sans" w:cs="Arial"/>
          <w:b/>
          <w:sz w:val="32"/>
          <w:szCs w:val="32"/>
          <w:lang w:val="en-GB"/>
        </w:rPr>
      </w:pPr>
    </w:p>
    <w:p w14:paraId="35065817" w14:textId="77777777" w:rsidR="00127707" w:rsidRPr="00B4179A" w:rsidRDefault="00127707" w:rsidP="00127707">
      <w:pPr>
        <w:spacing w:after="120" w:line="240" w:lineRule="auto"/>
        <w:jc w:val="both"/>
        <w:rPr>
          <w:rFonts w:ascii="Fira Sans" w:hAnsi="Fira Sans" w:cs="Arial"/>
          <w:b/>
          <w:sz w:val="32"/>
          <w:szCs w:val="32"/>
          <w:lang w:val="en-GB"/>
        </w:rPr>
      </w:pPr>
    </w:p>
    <w:p w14:paraId="4F6E2972" w14:textId="77777777" w:rsidR="00127707" w:rsidRPr="00B4179A" w:rsidRDefault="00127707" w:rsidP="00127707">
      <w:pPr>
        <w:spacing w:after="120" w:line="240" w:lineRule="auto"/>
        <w:jc w:val="both"/>
        <w:rPr>
          <w:rFonts w:ascii="Fira Sans" w:hAnsi="Fira Sans" w:cs="Arial"/>
          <w:b/>
          <w:sz w:val="32"/>
          <w:szCs w:val="32"/>
          <w:lang w:val="en-GB"/>
        </w:rPr>
      </w:pPr>
    </w:p>
    <w:p w14:paraId="5038D201" w14:textId="77777777" w:rsidR="00127707" w:rsidRPr="00B4179A" w:rsidRDefault="00127707" w:rsidP="00127707">
      <w:pPr>
        <w:spacing w:after="120" w:line="240" w:lineRule="auto"/>
        <w:jc w:val="both"/>
        <w:rPr>
          <w:rFonts w:ascii="Fira Sans" w:hAnsi="Fira Sans" w:cs="Arial"/>
          <w:b/>
          <w:lang w:val="en-GB"/>
        </w:rPr>
      </w:pPr>
    </w:p>
    <w:p w14:paraId="2EDD572B" w14:textId="77777777" w:rsidR="00127707" w:rsidRPr="00B4179A" w:rsidRDefault="00127707" w:rsidP="00127707">
      <w:pPr>
        <w:spacing w:after="120" w:line="240" w:lineRule="auto"/>
        <w:jc w:val="both"/>
        <w:rPr>
          <w:rFonts w:ascii="Fira Sans" w:hAnsi="Fira Sans" w:cs="Arial"/>
          <w:b/>
          <w:lang w:val="en-GB"/>
        </w:rPr>
      </w:pPr>
    </w:p>
    <w:p w14:paraId="7C65C830" w14:textId="77777777" w:rsidR="000E7509" w:rsidRPr="0011780F" w:rsidRDefault="000E7509" w:rsidP="000E7509">
      <w:pPr>
        <w:spacing w:after="0" w:line="240" w:lineRule="auto"/>
        <w:rPr>
          <w:rFonts w:ascii="Fira Sans" w:hAnsi="Fira Sans"/>
          <w:b/>
        </w:rPr>
      </w:pPr>
      <w:r>
        <w:rPr>
          <w:rFonts w:ascii="Fira Sans" w:hAnsi="Fira Sans"/>
          <w:b/>
          <w:color w:val="595959" w:themeColor="text1" w:themeTint="A6"/>
        </w:rPr>
        <w:t>Statistics Poland</w:t>
      </w:r>
      <w:r>
        <w:rPr>
          <w:rFonts w:ascii="Fira Sans" w:hAnsi="Fira Sans"/>
          <w:b/>
        </w:rPr>
        <w:t xml:space="preserve"> </w:t>
      </w:r>
    </w:p>
    <w:p w14:paraId="67BDC2C9" w14:textId="77777777" w:rsidR="000E7509" w:rsidRPr="00B4179A" w:rsidRDefault="000E7509" w:rsidP="000E7509">
      <w:pPr>
        <w:spacing w:after="0" w:line="240" w:lineRule="auto"/>
        <w:rPr>
          <w:rFonts w:ascii="Fira Sans" w:hAnsi="Fira Sans" w:cs="Times New Roman"/>
          <w:b/>
          <w:lang w:val="en-GB"/>
        </w:rPr>
      </w:pPr>
    </w:p>
    <w:p w14:paraId="75E681D7" w14:textId="77777777" w:rsidR="000E7509" w:rsidRPr="00470401" w:rsidRDefault="000E7509" w:rsidP="000E7509">
      <w:pPr>
        <w:spacing w:after="0" w:line="240" w:lineRule="auto"/>
        <w:rPr>
          <w:rFonts w:ascii="Fira Sans" w:hAnsi="Fira Sans" w:cs="Times New Roman"/>
          <w:b/>
        </w:rPr>
      </w:pPr>
      <w:r>
        <w:rPr>
          <w:rFonts w:ascii="Fira Sans" w:hAnsi="Fira Sans"/>
          <w:b/>
          <w:color w:val="595959" w:themeColor="text1" w:themeTint="A6"/>
        </w:rPr>
        <w:t>Warsaw</w:t>
      </w:r>
      <w:r>
        <w:rPr>
          <w:rFonts w:ascii="Fira Sans" w:hAnsi="Fira Sans"/>
          <w:b/>
        </w:rPr>
        <w:t xml:space="preserve"> 2019</w:t>
      </w:r>
    </w:p>
    <w:p w14:paraId="271019BB" w14:textId="77777777" w:rsidR="00127707" w:rsidRPr="00B4179A" w:rsidRDefault="00127707" w:rsidP="00127707">
      <w:pPr>
        <w:spacing w:after="120" w:line="240" w:lineRule="auto"/>
        <w:rPr>
          <w:rFonts w:ascii="Fira Sans" w:hAnsi="Fira Sans" w:cs="Arial"/>
          <w:sz w:val="24"/>
          <w:szCs w:val="24"/>
          <w:lang w:val="en-GB"/>
        </w:rPr>
      </w:pPr>
    </w:p>
    <w:p w14:paraId="2FB7E1E4" w14:textId="77777777" w:rsidR="00127707" w:rsidRPr="00B4179A" w:rsidRDefault="00127707" w:rsidP="00127707">
      <w:pPr>
        <w:spacing w:after="120" w:line="240" w:lineRule="auto"/>
        <w:jc w:val="both"/>
        <w:rPr>
          <w:rFonts w:ascii="Fira Sans" w:hAnsi="Fira Sans" w:cs="Arial"/>
          <w:lang w:val="en-GB"/>
        </w:rPr>
        <w:sectPr w:rsidR="00127707" w:rsidRPr="00B4179A" w:rsidSect="00502642">
          <w:footerReference w:type="even" r:id="rId8"/>
          <w:footerReference w:type="default" r:id="rId9"/>
          <w:headerReference w:type="first" r:id="rId10"/>
          <w:footerReference w:type="first" r:id="rId11"/>
          <w:pgSz w:w="11907" w:h="15309" w:code="9"/>
          <w:pgMar w:top="1417" w:right="1417" w:bottom="1417" w:left="1417" w:header="708" w:footer="1004" w:gutter="0"/>
          <w:cols w:space="708"/>
          <w:docGrid w:linePitch="299"/>
        </w:sectPr>
      </w:pPr>
    </w:p>
    <w:p w14:paraId="3C61C231" w14:textId="77777777" w:rsidR="00127707" w:rsidRPr="00B4179A" w:rsidRDefault="00127707" w:rsidP="00127707">
      <w:pPr>
        <w:spacing w:after="120" w:line="240" w:lineRule="auto"/>
        <w:jc w:val="both"/>
        <w:rPr>
          <w:rFonts w:ascii="Fira Sans" w:hAnsi="Fira Sans" w:cs="Arial"/>
          <w:b/>
          <w:sz w:val="18"/>
          <w:szCs w:val="18"/>
          <w:lang w:val="en-GB"/>
        </w:rPr>
      </w:pPr>
    </w:p>
    <w:p w14:paraId="0D63ADE4" w14:textId="77777777" w:rsidR="00127707" w:rsidRPr="009C344E" w:rsidRDefault="00127707" w:rsidP="00127707">
      <w:pPr>
        <w:tabs>
          <w:tab w:val="left" w:pos="2835"/>
        </w:tabs>
        <w:autoSpaceDE w:val="0"/>
        <w:autoSpaceDN w:val="0"/>
        <w:adjustRightInd w:val="0"/>
        <w:spacing w:after="120" w:line="240" w:lineRule="auto"/>
        <w:jc w:val="both"/>
        <w:rPr>
          <w:rFonts w:ascii="Fira Sans" w:hAnsi="Fira Sans" w:cs="Arial"/>
          <w:b/>
          <w:sz w:val="18"/>
          <w:szCs w:val="18"/>
        </w:rPr>
      </w:pPr>
      <w:r>
        <w:rPr>
          <w:rFonts w:ascii="Fira Sans" w:hAnsi="Fira Sans"/>
          <w:b/>
          <w:sz w:val="18"/>
          <w:szCs w:val="18"/>
        </w:rPr>
        <w:t>Content-related works</w:t>
      </w:r>
    </w:p>
    <w:p w14:paraId="4412C05F" w14:textId="77777777" w:rsidR="00127707" w:rsidRPr="009C344E" w:rsidRDefault="00127707" w:rsidP="00127707">
      <w:pPr>
        <w:tabs>
          <w:tab w:val="left" w:pos="2835"/>
        </w:tabs>
        <w:autoSpaceDE w:val="0"/>
        <w:autoSpaceDN w:val="0"/>
        <w:adjustRightInd w:val="0"/>
        <w:spacing w:after="120" w:line="240" w:lineRule="auto"/>
        <w:jc w:val="both"/>
        <w:rPr>
          <w:rFonts w:ascii="Fira Sans" w:hAnsi="Fira Sans" w:cs="Arial"/>
          <w:sz w:val="18"/>
          <w:szCs w:val="18"/>
        </w:rPr>
      </w:pPr>
      <w:r>
        <w:rPr>
          <w:rFonts w:ascii="Fira Sans" w:hAnsi="Fira Sans"/>
          <w:sz w:val="18"/>
          <w:szCs w:val="18"/>
        </w:rPr>
        <w:t xml:space="preserve">Statistics Poland, </w:t>
      </w:r>
      <w:r w:rsidR="001568F8" w:rsidRPr="000E1D5B">
        <w:rPr>
          <w:rFonts w:ascii="Fira Sans" w:hAnsi="Fira Sans"/>
          <w:sz w:val="18"/>
          <w:szCs w:val="18"/>
        </w:rPr>
        <w:t xml:space="preserve">Enterprises </w:t>
      </w:r>
      <w:r w:rsidRPr="000E1D5B">
        <w:rPr>
          <w:rFonts w:ascii="Fira Sans" w:hAnsi="Fira Sans"/>
          <w:sz w:val="18"/>
          <w:szCs w:val="18"/>
        </w:rPr>
        <w:t>Department</w:t>
      </w:r>
      <w:r>
        <w:rPr>
          <w:rFonts w:ascii="Fira Sans" w:hAnsi="Fira Sans"/>
          <w:sz w:val="18"/>
          <w:szCs w:val="18"/>
        </w:rPr>
        <w:t xml:space="preserve"> </w:t>
      </w:r>
    </w:p>
    <w:p w14:paraId="1E6ACD5D" w14:textId="77777777" w:rsidR="00127707" w:rsidRPr="00B4179A"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en-GB" w:bidi="ar-SA"/>
        </w:rPr>
      </w:pPr>
    </w:p>
    <w:p w14:paraId="02551BE4" w14:textId="77777777" w:rsidR="00AE66E8" w:rsidRPr="004E69F1" w:rsidRDefault="00AE66E8" w:rsidP="00AE66E8">
      <w:pPr>
        <w:tabs>
          <w:tab w:val="left" w:pos="2835"/>
        </w:tabs>
        <w:autoSpaceDE w:val="0"/>
        <w:autoSpaceDN w:val="0"/>
        <w:adjustRightInd w:val="0"/>
        <w:spacing w:after="120" w:line="240" w:lineRule="auto"/>
        <w:jc w:val="both"/>
        <w:rPr>
          <w:rFonts w:ascii="Fira Sans" w:hAnsi="Fira Sans" w:cs="Arial"/>
          <w:b/>
          <w:sz w:val="18"/>
          <w:szCs w:val="18"/>
          <w:lang w:val="en-GB"/>
        </w:rPr>
      </w:pPr>
      <w:r w:rsidRPr="004E69F1">
        <w:rPr>
          <w:rFonts w:ascii="Fira Sans" w:hAnsi="Fira Sans"/>
          <w:b/>
          <w:sz w:val="18"/>
          <w:szCs w:val="18"/>
          <w:lang w:val="en-GB"/>
        </w:rPr>
        <w:t>Supervised by</w:t>
      </w:r>
    </w:p>
    <w:p w14:paraId="161BA8A9" w14:textId="77777777" w:rsidR="00AE66E8" w:rsidRPr="00E75F7E" w:rsidRDefault="00AE66E8" w:rsidP="00AE66E8">
      <w:pPr>
        <w:tabs>
          <w:tab w:val="left" w:pos="2835"/>
        </w:tabs>
        <w:autoSpaceDE w:val="0"/>
        <w:autoSpaceDN w:val="0"/>
        <w:adjustRightInd w:val="0"/>
        <w:spacing w:after="120" w:line="240" w:lineRule="auto"/>
        <w:jc w:val="both"/>
        <w:rPr>
          <w:rFonts w:ascii="Fira Sans" w:hAnsi="Fira Sans" w:cs="Arial"/>
          <w:sz w:val="18"/>
          <w:szCs w:val="18"/>
          <w:lang w:val="pl-PL"/>
        </w:rPr>
      </w:pPr>
      <w:r w:rsidRPr="00E75F7E">
        <w:rPr>
          <w:rFonts w:ascii="Fira Sans" w:hAnsi="Fira Sans"/>
          <w:sz w:val="18"/>
          <w:szCs w:val="18"/>
          <w:lang w:val="pl-PL"/>
        </w:rPr>
        <w:t xml:space="preserve">Katarzyna Walkowska </w:t>
      </w:r>
    </w:p>
    <w:p w14:paraId="3E222307" w14:textId="77777777" w:rsidR="00AE66E8" w:rsidRPr="00E75F7E" w:rsidRDefault="00AE66E8" w:rsidP="00AE66E8">
      <w:pPr>
        <w:tabs>
          <w:tab w:val="left" w:pos="2835"/>
        </w:tabs>
        <w:autoSpaceDE w:val="0"/>
        <w:autoSpaceDN w:val="0"/>
        <w:adjustRightInd w:val="0"/>
        <w:spacing w:after="120" w:line="240" w:lineRule="auto"/>
        <w:jc w:val="both"/>
        <w:rPr>
          <w:rFonts w:ascii="Fira Sans" w:hAnsi="Fira Sans" w:cs="Arial"/>
          <w:sz w:val="18"/>
          <w:szCs w:val="18"/>
          <w:lang w:val="pl-PL"/>
        </w:rPr>
      </w:pPr>
      <w:r w:rsidRPr="00E75F7E">
        <w:rPr>
          <w:rFonts w:ascii="Fira Sans" w:hAnsi="Fira Sans"/>
          <w:sz w:val="18"/>
          <w:szCs w:val="18"/>
          <w:lang w:val="pl-PL"/>
        </w:rPr>
        <w:t>Joanna Ślepowrońska</w:t>
      </w:r>
    </w:p>
    <w:p w14:paraId="3EA6A6E6" w14:textId="77777777" w:rsidR="00AE66E8" w:rsidRDefault="00AE66E8" w:rsidP="00127707">
      <w:pPr>
        <w:tabs>
          <w:tab w:val="left" w:pos="2835"/>
        </w:tabs>
        <w:autoSpaceDE w:val="0"/>
        <w:autoSpaceDN w:val="0"/>
        <w:adjustRightInd w:val="0"/>
        <w:spacing w:after="120" w:line="240" w:lineRule="auto"/>
        <w:jc w:val="both"/>
        <w:rPr>
          <w:rFonts w:ascii="Fira Sans" w:hAnsi="Fira Sans" w:cs="Arial"/>
          <w:sz w:val="18"/>
          <w:szCs w:val="18"/>
          <w:lang w:val="pl-PL" w:bidi="ar-SA"/>
        </w:rPr>
      </w:pPr>
    </w:p>
    <w:p w14:paraId="1A5D99DA" w14:textId="77777777" w:rsidR="00AE66E8" w:rsidRPr="009C344E" w:rsidRDefault="00AE66E8" w:rsidP="00127707">
      <w:pPr>
        <w:tabs>
          <w:tab w:val="left" w:pos="2835"/>
        </w:tabs>
        <w:autoSpaceDE w:val="0"/>
        <w:autoSpaceDN w:val="0"/>
        <w:adjustRightInd w:val="0"/>
        <w:spacing w:after="120" w:line="240" w:lineRule="auto"/>
        <w:jc w:val="both"/>
        <w:rPr>
          <w:rFonts w:ascii="Fira Sans" w:hAnsi="Fira Sans" w:cs="Arial"/>
          <w:sz w:val="18"/>
          <w:szCs w:val="18"/>
          <w:lang w:val="pl-PL" w:bidi="ar-SA"/>
        </w:rPr>
      </w:pPr>
    </w:p>
    <w:p w14:paraId="13E400F0" w14:textId="77777777" w:rsidR="00127707" w:rsidRPr="00E75F7E" w:rsidRDefault="00127707" w:rsidP="00127707">
      <w:pPr>
        <w:pStyle w:val="Tekstkomentarza"/>
        <w:spacing w:after="120" w:line="240" w:lineRule="auto"/>
        <w:jc w:val="both"/>
        <w:rPr>
          <w:rFonts w:ascii="Fira Sans" w:hAnsi="Fira Sans" w:cs="Arial"/>
          <w:b/>
          <w:sz w:val="18"/>
          <w:szCs w:val="18"/>
          <w:lang w:val="pl-PL"/>
        </w:rPr>
      </w:pPr>
      <w:proofErr w:type="spellStart"/>
      <w:r w:rsidRPr="001568F8">
        <w:rPr>
          <w:rFonts w:ascii="Fira Sans" w:hAnsi="Fira Sans"/>
          <w:b/>
          <w:sz w:val="18"/>
          <w:szCs w:val="18"/>
          <w:lang w:val="pl-PL"/>
        </w:rPr>
        <w:t>Editorial</w:t>
      </w:r>
      <w:proofErr w:type="spellEnd"/>
      <w:r w:rsidRPr="00E75F7E">
        <w:rPr>
          <w:rFonts w:ascii="Fira Sans" w:hAnsi="Fira Sans"/>
          <w:b/>
          <w:sz w:val="18"/>
          <w:szCs w:val="18"/>
          <w:lang w:val="pl-PL"/>
        </w:rPr>
        <w:t xml:space="preserve"> team</w:t>
      </w:r>
      <w:r w:rsidRPr="00E75F7E">
        <w:rPr>
          <w:rFonts w:ascii="Fira Sans" w:hAnsi="Fira Sans"/>
          <w:b/>
          <w:sz w:val="18"/>
          <w:szCs w:val="18"/>
          <w:lang w:val="pl-PL"/>
        </w:rPr>
        <w:tab/>
      </w:r>
    </w:p>
    <w:p w14:paraId="2D04A844" w14:textId="77777777" w:rsidR="00127707" w:rsidRPr="00B4179A" w:rsidRDefault="00F0672A" w:rsidP="00127707">
      <w:pPr>
        <w:autoSpaceDE w:val="0"/>
        <w:autoSpaceDN w:val="0"/>
        <w:adjustRightInd w:val="0"/>
        <w:spacing w:after="120" w:line="240" w:lineRule="auto"/>
        <w:jc w:val="both"/>
        <w:rPr>
          <w:rFonts w:ascii="Fira Sans" w:hAnsi="Fira Sans" w:cs="Arial"/>
          <w:sz w:val="18"/>
          <w:szCs w:val="18"/>
          <w:lang w:val="pl-PL"/>
        </w:rPr>
      </w:pPr>
      <w:r w:rsidRPr="00B4179A">
        <w:rPr>
          <w:rFonts w:ascii="Fira Sans" w:hAnsi="Fira Sans"/>
          <w:sz w:val="18"/>
          <w:szCs w:val="18"/>
          <w:lang w:val="pl-PL"/>
        </w:rPr>
        <w:t xml:space="preserve">Barbara Cudziło, Elżbieta </w:t>
      </w:r>
      <w:proofErr w:type="spellStart"/>
      <w:r w:rsidRPr="00B4179A">
        <w:rPr>
          <w:rFonts w:ascii="Fira Sans" w:hAnsi="Fira Sans"/>
          <w:sz w:val="18"/>
          <w:szCs w:val="18"/>
          <w:lang w:val="pl-PL"/>
        </w:rPr>
        <w:t>Fidrych</w:t>
      </w:r>
      <w:proofErr w:type="spellEnd"/>
      <w:r w:rsidRPr="00B4179A">
        <w:rPr>
          <w:rFonts w:ascii="Fira Sans" w:hAnsi="Fira Sans"/>
          <w:sz w:val="18"/>
          <w:szCs w:val="18"/>
          <w:lang w:val="pl-PL"/>
        </w:rPr>
        <w:t>, Adam Górecki, Beata Kaczorowska, Grzegorz Kurowski, Katarzyna Łokietek, Agnieszka Marczak, Jerzy Tumiłowicz, Grażyna Więckowska</w:t>
      </w:r>
    </w:p>
    <w:p w14:paraId="26B81192" w14:textId="77777777" w:rsidR="00F0672A" w:rsidRDefault="00F0672A" w:rsidP="00127707">
      <w:pPr>
        <w:autoSpaceDE w:val="0"/>
        <w:autoSpaceDN w:val="0"/>
        <w:adjustRightInd w:val="0"/>
        <w:spacing w:after="120" w:line="240" w:lineRule="auto"/>
        <w:jc w:val="both"/>
        <w:rPr>
          <w:rFonts w:ascii="Fira Sans" w:hAnsi="Fira Sans" w:cs="Arial"/>
          <w:sz w:val="18"/>
          <w:szCs w:val="18"/>
          <w:lang w:val="pl-PL" w:bidi="ar-SA"/>
        </w:rPr>
      </w:pPr>
    </w:p>
    <w:p w14:paraId="7E86D1D8" w14:textId="77777777" w:rsidR="00F0672A" w:rsidRPr="009C344E" w:rsidRDefault="00F0672A" w:rsidP="00127707">
      <w:pPr>
        <w:autoSpaceDE w:val="0"/>
        <w:autoSpaceDN w:val="0"/>
        <w:adjustRightInd w:val="0"/>
        <w:spacing w:after="120" w:line="240" w:lineRule="auto"/>
        <w:jc w:val="both"/>
        <w:rPr>
          <w:rFonts w:ascii="Fira Sans" w:hAnsi="Fira Sans" w:cs="Arial"/>
          <w:sz w:val="18"/>
          <w:szCs w:val="18"/>
          <w:lang w:val="pl-PL" w:bidi="ar-SA"/>
        </w:rPr>
      </w:pPr>
    </w:p>
    <w:p w14:paraId="152D5A6F" w14:textId="77777777" w:rsidR="00127707"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pl-PL" w:bidi="ar-SA"/>
        </w:rPr>
      </w:pPr>
    </w:p>
    <w:p w14:paraId="07F31DAF" w14:textId="77777777" w:rsidR="00127707"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pl-PL" w:bidi="ar-SA"/>
        </w:rPr>
      </w:pPr>
    </w:p>
    <w:p w14:paraId="14C66F62" w14:textId="77777777" w:rsidR="006923DE" w:rsidRDefault="006923DE" w:rsidP="006923DE">
      <w:pPr>
        <w:spacing w:after="120" w:line="240" w:lineRule="auto"/>
        <w:rPr>
          <w:rFonts w:ascii="Fira Sans" w:hAnsi="Fira Sans" w:cs="Arial"/>
          <w:lang w:val="pl-PL" w:bidi="ar-SA"/>
        </w:rPr>
      </w:pPr>
    </w:p>
    <w:p w14:paraId="1BABCDE8" w14:textId="77777777" w:rsidR="006923DE" w:rsidRDefault="006923DE" w:rsidP="006923DE">
      <w:pPr>
        <w:spacing w:after="120" w:line="240" w:lineRule="auto"/>
        <w:rPr>
          <w:rFonts w:ascii="Fira Sans" w:hAnsi="Fira Sans" w:cs="Arial"/>
          <w:lang w:val="pl-PL" w:bidi="ar-SA"/>
        </w:rPr>
      </w:pPr>
    </w:p>
    <w:p w14:paraId="290705D0" w14:textId="77777777" w:rsidR="006923DE" w:rsidRDefault="006923DE" w:rsidP="006923DE">
      <w:pPr>
        <w:spacing w:after="120" w:line="240" w:lineRule="auto"/>
        <w:rPr>
          <w:rFonts w:ascii="Fira Sans" w:hAnsi="Fira Sans" w:cs="Arial"/>
          <w:lang w:val="pl-PL" w:bidi="ar-SA"/>
        </w:rPr>
      </w:pPr>
    </w:p>
    <w:p w14:paraId="0D76CFD0" w14:textId="77777777" w:rsidR="006923DE" w:rsidRDefault="006923DE" w:rsidP="006923DE">
      <w:pPr>
        <w:spacing w:after="120" w:line="240" w:lineRule="auto"/>
        <w:rPr>
          <w:rFonts w:ascii="Fira Sans" w:hAnsi="Fira Sans" w:cs="Arial"/>
          <w:lang w:val="pl-PL" w:bidi="ar-SA"/>
        </w:rPr>
      </w:pPr>
    </w:p>
    <w:p w14:paraId="220F0A79" w14:textId="77777777" w:rsidR="006923DE" w:rsidRDefault="006923DE" w:rsidP="006923DE">
      <w:pPr>
        <w:spacing w:after="120" w:line="240" w:lineRule="auto"/>
        <w:rPr>
          <w:rFonts w:ascii="Fira Sans" w:hAnsi="Fira Sans" w:cs="Arial"/>
          <w:lang w:val="pl-PL" w:bidi="ar-SA"/>
        </w:rPr>
      </w:pPr>
    </w:p>
    <w:p w14:paraId="3611885E" w14:textId="77777777" w:rsidR="006923DE" w:rsidRDefault="006923DE" w:rsidP="006923DE">
      <w:pPr>
        <w:spacing w:after="120" w:line="240" w:lineRule="auto"/>
        <w:rPr>
          <w:rFonts w:ascii="Fira Sans" w:hAnsi="Fira Sans" w:cs="Arial"/>
          <w:lang w:val="pl-PL" w:bidi="ar-SA"/>
        </w:rPr>
      </w:pPr>
    </w:p>
    <w:p w14:paraId="59A951C4" w14:textId="77777777" w:rsidR="006923DE" w:rsidRDefault="006923DE" w:rsidP="006923DE">
      <w:pPr>
        <w:spacing w:after="120" w:line="240" w:lineRule="auto"/>
        <w:rPr>
          <w:rFonts w:ascii="Fira Sans" w:hAnsi="Fira Sans" w:cs="Arial"/>
          <w:lang w:val="pl-PL" w:bidi="ar-SA"/>
        </w:rPr>
      </w:pPr>
    </w:p>
    <w:p w14:paraId="4FB2C151" w14:textId="77777777" w:rsidR="006923DE" w:rsidRDefault="006923DE" w:rsidP="006923DE">
      <w:pPr>
        <w:spacing w:after="120" w:line="240" w:lineRule="auto"/>
        <w:rPr>
          <w:rFonts w:ascii="Fira Sans" w:hAnsi="Fira Sans" w:cs="Arial"/>
          <w:lang w:val="pl-PL" w:bidi="ar-SA"/>
        </w:rPr>
      </w:pPr>
    </w:p>
    <w:p w14:paraId="17AF1699" w14:textId="77777777" w:rsidR="006923DE" w:rsidRDefault="006923DE" w:rsidP="006923DE">
      <w:pPr>
        <w:spacing w:after="120" w:line="240" w:lineRule="auto"/>
        <w:rPr>
          <w:rFonts w:ascii="Fira Sans" w:hAnsi="Fira Sans" w:cs="Arial"/>
          <w:lang w:val="pl-PL" w:bidi="ar-SA"/>
        </w:rPr>
      </w:pPr>
    </w:p>
    <w:p w14:paraId="33029AB7" w14:textId="77777777" w:rsidR="006923DE" w:rsidRDefault="006923DE" w:rsidP="006923DE">
      <w:pPr>
        <w:spacing w:after="120" w:line="240" w:lineRule="auto"/>
        <w:rPr>
          <w:rFonts w:ascii="Fira Sans" w:hAnsi="Fira Sans" w:cs="Arial"/>
          <w:lang w:val="pl-PL" w:bidi="ar-SA"/>
        </w:rPr>
      </w:pPr>
    </w:p>
    <w:p w14:paraId="05F61BA0" w14:textId="77777777" w:rsidR="006923DE" w:rsidRPr="008F6D84" w:rsidRDefault="006923DE" w:rsidP="006923DE">
      <w:pPr>
        <w:spacing w:after="120" w:line="240" w:lineRule="auto"/>
        <w:rPr>
          <w:rFonts w:ascii="Fira Sans" w:hAnsi="Fira Sans" w:cs="Arial"/>
          <w:b/>
        </w:rPr>
      </w:pPr>
      <w:r>
        <w:rPr>
          <w:rFonts w:ascii="Fira Sans" w:hAnsi="Fira Sans"/>
        </w:rPr>
        <w:t>Methodological report approved by the Methodological Commission of GUS</w:t>
      </w:r>
    </w:p>
    <w:p w14:paraId="4D8E84FE" w14:textId="77777777" w:rsidR="00127707" w:rsidRPr="00B4179A"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en-GB" w:bidi="ar-SA"/>
        </w:rPr>
      </w:pPr>
    </w:p>
    <w:p w14:paraId="6F90E321" w14:textId="77777777" w:rsidR="00127707" w:rsidRPr="00B4179A"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en-GB" w:bidi="ar-SA"/>
        </w:rPr>
      </w:pPr>
    </w:p>
    <w:p w14:paraId="2466678B" w14:textId="77777777" w:rsidR="00127707" w:rsidRPr="00B4179A"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en-GB" w:bidi="ar-SA"/>
        </w:rPr>
      </w:pPr>
    </w:p>
    <w:p w14:paraId="079F1166" w14:textId="77777777" w:rsidR="00127707" w:rsidRPr="009C344E" w:rsidRDefault="00127707" w:rsidP="00127707">
      <w:pPr>
        <w:tabs>
          <w:tab w:val="left" w:pos="2835"/>
        </w:tabs>
        <w:autoSpaceDE w:val="0"/>
        <w:autoSpaceDN w:val="0"/>
        <w:adjustRightInd w:val="0"/>
        <w:spacing w:after="120" w:line="240" w:lineRule="auto"/>
        <w:jc w:val="both"/>
        <w:rPr>
          <w:rFonts w:ascii="Fira Sans" w:hAnsi="Fira Sans" w:cs="Arial"/>
          <w:b/>
          <w:sz w:val="18"/>
          <w:szCs w:val="18"/>
        </w:rPr>
      </w:pPr>
      <w:r>
        <w:rPr>
          <w:rFonts w:ascii="Fira Sans" w:hAnsi="Fira Sans"/>
          <w:b/>
          <w:sz w:val="18"/>
          <w:szCs w:val="18"/>
        </w:rPr>
        <w:t>Publication available on website</w:t>
      </w:r>
    </w:p>
    <w:p w14:paraId="7C6B179F" w14:textId="77777777" w:rsidR="00127707" w:rsidRPr="00C73046" w:rsidRDefault="001205D6" w:rsidP="00127707">
      <w:pPr>
        <w:tabs>
          <w:tab w:val="left" w:pos="2835"/>
        </w:tabs>
        <w:autoSpaceDE w:val="0"/>
        <w:autoSpaceDN w:val="0"/>
        <w:adjustRightInd w:val="0"/>
        <w:spacing w:after="120" w:line="240" w:lineRule="auto"/>
        <w:jc w:val="both"/>
        <w:rPr>
          <w:rFonts w:ascii="Fira Sans" w:hAnsi="Fira Sans" w:cs="Arial"/>
          <w:sz w:val="18"/>
          <w:szCs w:val="18"/>
        </w:rPr>
      </w:pPr>
      <w:hyperlink r:id="rId12" w:history="1">
        <w:r w:rsidR="006D4D98">
          <w:rPr>
            <w:rStyle w:val="Hipercze"/>
            <w:rFonts w:ascii="Fira Sans" w:hAnsi="Fira Sans"/>
            <w:color w:val="auto"/>
            <w:sz w:val="18"/>
            <w:szCs w:val="18"/>
            <w:u w:val="none"/>
          </w:rPr>
          <w:t>http://stat.gov.pl/</w:t>
        </w:r>
      </w:hyperlink>
    </w:p>
    <w:p w14:paraId="337616FD" w14:textId="77777777" w:rsidR="00127707" w:rsidRPr="00B4179A" w:rsidRDefault="00127707" w:rsidP="00127707">
      <w:pPr>
        <w:tabs>
          <w:tab w:val="left" w:pos="2835"/>
        </w:tabs>
        <w:autoSpaceDE w:val="0"/>
        <w:autoSpaceDN w:val="0"/>
        <w:adjustRightInd w:val="0"/>
        <w:spacing w:after="120" w:line="240" w:lineRule="auto"/>
        <w:jc w:val="both"/>
        <w:rPr>
          <w:rFonts w:ascii="Fira Sans" w:hAnsi="Fira Sans" w:cs="Arial"/>
          <w:sz w:val="18"/>
          <w:szCs w:val="18"/>
          <w:lang w:val="en-GB" w:bidi="ar-SA"/>
        </w:rPr>
      </w:pPr>
    </w:p>
    <w:p w14:paraId="545CB4DC" w14:textId="77777777" w:rsidR="00AD7452" w:rsidRDefault="00127707" w:rsidP="00127707">
      <w:pPr>
        <w:tabs>
          <w:tab w:val="left" w:pos="2835"/>
        </w:tabs>
        <w:autoSpaceDE w:val="0"/>
        <w:autoSpaceDN w:val="0"/>
        <w:adjustRightInd w:val="0"/>
        <w:spacing w:after="120" w:line="240" w:lineRule="auto"/>
        <w:jc w:val="both"/>
        <w:rPr>
          <w:rFonts w:ascii="Fira Sans" w:hAnsi="Fira Sans" w:cs="Arial"/>
          <w:b/>
          <w:sz w:val="18"/>
          <w:szCs w:val="18"/>
        </w:rPr>
      </w:pPr>
      <w:r>
        <w:rPr>
          <w:rFonts w:ascii="Fira Sans" w:hAnsi="Fira Sans"/>
          <w:b/>
          <w:sz w:val="18"/>
          <w:szCs w:val="18"/>
        </w:rPr>
        <w:t>When publishing, please indicate the source.</w:t>
      </w:r>
    </w:p>
    <w:p w14:paraId="03934AAB" w14:textId="77777777" w:rsidR="00AD7452" w:rsidRPr="000B55DE" w:rsidRDefault="00AD7452" w:rsidP="00AF6D79">
      <w:pPr>
        <w:pStyle w:val="Nagwek1"/>
      </w:pPr>
      <w:r>
        <w:br w:type="column"/>
      </w:r>
      <w:bookmarkStart w:id="0" w:name="_Toc1984837"/>
      <w:bookmarkStart w:id="1" w:name="_Toc85527541"/>
      <w:r>
        <w:lastRenderedPageBreak/>
        <w:t>Preface</w:t>
      </w:r>
      <w:bookmarkEnd w:id="0"/>
      <w:bookmarkEnd w:id="1"/>
    </w:p>
    <w:p w14:paraId="44A4476E" w14:textId="77777777" w:rsidR="00986DBF" w:rsidRDefault="00986DBF" w:rsidP="007938ED">
      <w:pPr>
        <w:autoSpaceDE w:val="0"/>
        <w:autoSpaceDN w:val="0"/>
        <w:adjustRightInd w:val="0"/>
        <w:spacing w:after="120" w:line="240" w:lineRule="auto"/>
        <w:jc w:val="both"/>
        <w:rPr>
          <w:rFonts w:ascii="Fira Sans" w:hAnsi="Fira Sans" w:cs="Arial"/>
          <w:i/>
          <w:sz w:val="19"/>
          <w:szCs w:val="19"/>
        </w:rPr>
      </w:pPr>
      <w:r>
        <w:rPr>
          <w:rFonts w:ascii="Fira Sans" w:hAnsi="Fira Sans"/>
          <w:sz w:val="19"/>
          <w:szCs w:val="19"/>
        </w:rPr>
        <w:t>We would like to present the Readers with the "Methodological report Industrial production surv</w:t>
      </w:r>
      <w:r w:rsidRPr="00E75F7E">
        <w:rPr>
          <w:rFonts w:ascii="Fira Sans" w:hAnsi="Fira Sans"/>
          <w:sz w:val="19"/>
          <w:szCs w:val="19"/>
        </w:rPr>
        <w:t>ey</w:t>
      </w:r>
      <w:r w:rsidR="00022D32" w:rsidRPr="00E75F7E">
        <w:rPr>
          <w:rFonts w:ascii="Fira Sans" w:hAnsi="Fira Sans"/>
          <w:sz w:val="19"/>
          <w:szCs w:val="19"/>
        </w:rPr>
        <w:t>s</w:t>
      </w:r>
      <w:r>
        <w:rPr>
          <w:rFonts w:ascii="Fira Sans" w:hAnsi="Fira Sans"/>
          <w:sz w:val="19"/>
          <w:szCs w:val="19"/>
        </w:rPr>
        <w:t xml:space="preserve">", which discusses the statistical surveys on industrial production carried out in accordance with the annual </w:t>
      </w:r>
      <w:r w:rsidR="00AB5FCD" w:rsidRPr="00E757DE">
        <w:rPr>
          <w:rFonts w:ascii="Fira Sans" w:hAnsi="Fira Sans"/>
          <w:bCs/>
          <w:color w:val="000000"/>
          <w:sz w:val="19"/>
          <w:szCs w:val="19"/>
          <w:lang w:val="en-GB"/>
        </w:rPr>
        <w:t>Statistical survey program of official statistics</w:t>
      </w:r>
      <w:r w:rsidR="00AB5FCD" w:rsidDel="00AB5FCD">
        <w:rPr>
          <w:rFonts w:ascii="Fira Sans" w:hAnsi="Fira Sans"/>
          <w:sz w:val="19"/>
          <w:szCs w:val="19"/>
        </w:rPr>
        <w:t xml:space="preserve"> </w:t>
      </w:r>
      <w:r>
        <w:rPr>
          <w:rFonts w:ascii="Fira Sans" w:hAnsi="Fira Sans"/>
          <w:sz w:val="19"/>
          <w:szCs w:val="19"/>
        </w:rPr>
        <w:t xml:space="preserve">within the framework of </w:t>
      </w:r>
      <w:r w:rsidR="009A6DF8">
        <w:rPr>
          <w:rFonts w:ascii="Fira Sans" w:hAnsi="Fira Sans"/>
          <w:sz w:val="19"/>
          <w:szCs w:val="19"/>
        </w:rPr>
        <w:t xml:space="preserve">the </w:t>
      </w:r>
      <w:r>
        <w:rPr>
          <w:rFonts w:ascii="Fira Sans" w:hAnsi="Fira Sans"/>
          <w:sz w:val="19"/>
          <w:szCs w:val="19"/>
        </w:rPr>
        <w:t xml:space="preserve">surveys 1.46.04 </w:t>
      </w:r>
      <w:r>
        <w:rPr>
          <w:rFonts w:ascii="Fira Sans" w:hAnsi="Fira Sans"/>
          <w:i/>
          <w:sz w:val="19"/>
          <w:szCs w:val="19"/>
        </w:rPr>
        <w:t>Manufacture of industrial products</w:t>
      </w:r>
      <w:r>
        <w:rPr>
          <w:rFonts w:ascii="Fira Sans" w:hAnsi="Fira Sans"/>
          <w:sz w:val="19"/>
          <w:szCs w:val="19"/>
        </w:rPr>
        <w:t xml:space="preserve"> and 1.46.01 </w:t>
      </w:r>
      <w:r>
        <w:rPr>
          <w:rFonts w:ascii="Fira Sans" w:hAnsi="Fira Sans"/>
          <w:i/>
          <w:sz w:val="19"/>
          <w:szCs w:val="19"/>
        </w:rPr>
        <w:t>Sold production of industry</w:t>
      </w:r>
      <w:r>
        <w:rPr>
          <w:rFonts w:ascii="Fira Sans" w:hAnsi="Fira Sans"/>
          <w:sz w:val="19"/>
          <w:szCs w:val="19"/>
        </w:rPr>
        <w:t>.</w:t>
      </w:r>
    </w:p>
    <w:p w14:paraId="6D552179" w14:textId="77777777" w:rsidR="00986DBF" w:rsidRPr="000E1D5B" w:rsidRDefault="00986DBF" w:rsidP="007938ED">
      <w:pPr>
        <w:autoSpaceDE w:val="0"/>
        <w:autoSpaceDN w:val="0"/>
        <w:adjustRightInd w:val="0"/>
        <w:spacing w:after="120" w:line="240" w:lineRule="auto"/>
        <w:jc w:val="both"/>
        <w:rPr>
          <w:rFonts w:ascii="Fira Sans" w:hAnsi="Fira Sans" w:cs="Arial"/>
          <w:sz w:val="19"/>
          <w:szCs w:val="19"/>
        </w:rPr>
      </w:pPr>
      <w:r>
        <w:rPr>
          <w:rFonts w:ascii="Fira Sans" w:hAnsi="Fira Sans"/>
          <w:sz w:val="19"/>
          <w:szCs w:val="19"/>
        </w:rPr>
        <w:t xml:space="preserve">The purpose of the publication is to familiarize users with the area of survey on industrial production conducted by </w:t>
      </w:r>
      <w:r w:rsidR="00022D32" w:rsidRPr="000E1D5B">
        <w:rPr>
          <w:rFonts w:ascii="Fira Sans" w:hAnsi="Fira Sans"/>
          <w:sz w:val="19"/>
          <w:szCs w:val="19"/>
        </w:rPr>
        <w:t xml:space="preserve">Statistics Poland </w:t>
      </w:r>
      <w:r w:rsidRPr="000E1D5B">
        <w:rPr>
          <w:rFonts w:ascii="Fira Sans" w:hAnsi="Fira Sans"/>
          <w:sz w:val="19"/>
          <w:szCs w:val="19"/>
        </w:rPr>
        <w:t xml:space="preserve">and the information they can obtain on the basis thereof. </w:t>
      </w:r>
    </w:p>
    <w:p w14:paraId="75F208FA" w14:textId="77777777" w:rsidR="00986DBF" w:rsidRDefault="00986DBF" w:rsidP="007938ED">
      <w:pPr>
        <w:autoSpaceDE w:val="0"/>
        <w:autoSpaceDN w:val="0"/>
        <w:adjustRightInd w:val="0"/>
        <w:spacing w:after="120" w:line="240" w:lineRule="auto"/>
        <w:jc w:val="both"/>
        <w:rPr>
          <w:rFonts w:ascii="Fira Sans" w:hAnsi="Fira Sans" w:cs="Arial"/>
          <w:sz w:val="19"/>
          <w:szCs w:val="19"/>
        </w:rPr>
      </w:pPr>
      <w:r w:rsidRPr="000E1D5B">
        <w:rPr>
          <w:rFonts w:ascii="Fira Sans" w:hAnsi="Fira Sans"/>
          <w:sz w:val="19"/>
          <w:szCs w:val="19"/>
        </w:rPr>
        <w:t xml:space="preserve">The report has been divided into two parts. The first part contains information on surveys conducted with the product method in </w:t>
      </w:r>
      <w:r w:rsidR="00C2278B">
        <w:rPr>
          <w:rFonts w:ascii="Fira Sans" w:hAnsi="Fira Sans"/>
          <w:sz w:val="19"/>
          <w:szCs w:val="19"/>
        </w:rPr>
        <w:t>o</w:t>
      </w:r>
      <w:r w:rsidRPr="000E1D5B">
        <w:rPr>
          <w:rFonts w:ascii="Fira Sans" w:hAnsi="Fira Sans"/>
          <w:sz w:val="19"/>
          <w:szCs w:val="19"/>
        </w:rPr>
        <w:t xml:space="preserve">bject </w:t>
      </w:r>
      <w:r w:rsidR="00C2278B">
        <w:rPr>
          <w:rFonts w:ascii="Fira Sans" w:hAnsi="Fira Sans"/>
          <w:sz w:val="19"/>
          <w:szCs w:val="19"/>
        </w:rPr>
        <w:t>approach</w:t>
      </w:r>
      <w:r w:rsidR="00C2278B" w:rsidRPr="000E1D5B">
        <w:rPr>
          <w:rFonts w:ascii="Fira Sans" w:hAnsi="Fira Sans"/>
          <w:sz w:val="19"/>
          <w:szCs w:val="19"/>
        </w:rPr>
        <w:t xml:space="preserve"> </w:t>
      </w:r>
      <w:r w:rsidRPr="000E1D5B">
        <w:rPr>
          <w:rFonts w:ascii="Fira Sans" w:hAnsi="Fira Sans"/>
          <w:sz w:val="19"/>
          <w:szCs w:val="19"/>
        </w:rPr>
        <w:t xml:space="preserve">(survey 1.46.04), the second part concerns survey with the enterprise method in </w:t>
      </w:r>
      <w:r w:rsidR="00C2278B">
        <w:rPr>
          <w:rFonts w:ascii="Fira Sans" w:hAnsi="Fira Sans"/>
          <w:sz w:val="19"/>
          <w:szCs w:val="19"/>
        </w:rPr>
        <w:t>su</w:t>
      </w:r>
      <w:r w:rsidR="00C2278B" w:rsidRPr="000E1D5B">
        <w:rPr>
          <w:rFonts w:ascii="Fira Sans" w:hAnsi="Fira Sans"/>
          <w:sz w:val="19"/>
          <w:szCs w:val="19"/>
        </w:rPr>
        <w:t>bject</w:t>
      </w:r>
      <w:r w:rsidR="00C2278B">
        <w:rPr>
          <w:rFonts w:ascii="Fira Sans" w:hAnsi="Fira Sans"/>
          <w:sz w:val="19"/>
          <w:szCs w:val="19"/>
        </w:rPr>
        <w:t xml:space="preserve"> approach</w:t>
      </w:r>
      <w:r w:rsidRPr="000E1D5B">
        <w:rPr>
          <w:rFonts w:ascii="Fira Sans" w:hAnsi="Fira Sans"/>
          <w:sz w:val="19"/>
          <w:szCs w:val="19"/>
        </w:rPr>
        <w:t xml:space="preserve"> (survey 1.46.01).</w:t>
      </w:r>
    </w:p>
    <w:p w14:paraId="614F5FEC" w14:textId="77777777" w:rsidR="00986DBF" w:rsidRPr="005F520B" w:rsidRDefault="00986DBF" w:rsidP="007938ED">
      <w:pPr>
        <w:spacing w:after="120" w:line="240" w:lineRule="auto"/>
        <w:mirrorIndents/>
        <w:jc w:val="both"/>
        <w:rPr>
          <w:rFonts w:ascii="Fira Sans" w:hAnsi="Fira Sans" w:cs="Arial"/>
          <w:strike/>
          <w:sz w:val="19"/>
          <w:szCs w:val="19"/>
        </w:rPr>
      </w:pPr>
      <w:r>
        <w:rPr>
          <w:rFonts w:ascii="Fira Sans" w:hAnsi="Fira Sans"/>
          <w:sz w:val="19"/>
          <w:szCs w:val="19"/>
        </w:rPr>
        <w:t>The Methodological report presents information on data sources used in monthly and annual surveys of industrial production, their scope</w:t>
      </w:r>
      <w:r w:rsidR="00631F55">
        <w:rPr>
          <w:rFonts w:ascii="Fira Sans" w:hAnsi="Fira Sans"/>
          <w:sz w:val="19"/>
          <w:szCs w:val="19"/>
        </w:rPr>
        <w:t xml:space="preserve"> of </w:t>
      </w:r>
      <w:r w:rsidR="009F0BE5">
        <w:rPr>
          <w:rFonts w:ascii="Fira Sans" w:hAnsi="Fira Sans"/>
          <w:sz w:val="19"/>
          <w:szCs w:val="19"/>
        </w:rPr>
        <w:t xml:space="preserve">surveyed </w:t>
      </w:r>
      <w:r w:rsidR="00631F55">
        <w:rPr>
          <w:rFonts w:ascii="Fira Sans" w:hAnsi="Fira Sans"/>
          <w:sz w:val="19"/>
          <w:szCs w:val="19"/>
        </w:rPr>
        <w:t>units and data</w:t>
      </w:r>
      <w:r>
        <w:rPr>
          <w:rFonts w:ascii="Fira Sans" w:hAnsi="Fira Sans"/>
          <w:sz w:val="19"/>
          <w:szCs w:val="19"/>
        </w:rPr>
        <w:t>, adopted survey methods and survey organization, as well as on methods of analysis and forms of presentation of results of the survey</w:t>
      </w:r>
      <w:r w:rsidR="00391E89">
        <w:rPr>
          <w:rFonts w:ascii="Fira Sans" w:hAnsi="Fira Sans"/>
          <w:sz w:val="19"/>
          <w:szCs w:val="19"/>
        </w:rPr>
        <w:t>s</w:t>
      </w:r>
      <w:r>
        <w:rPr>
          <w:rFonts w:ascii="Fira Sans" w:hAnsi="Fira Sans"/>
          <w:sz w:val="19"/>
          <w:szCs w:val="19"/>
        </w:rPr>
        <w:t xml:space="preserve">. This report is to be a compendium </w:t>
      </w:r>
      <w:r w:rsidRPr="00E75F7E">
        <w:rPr>
          <w:rFonts w:ascii="Fira Sans" w:hAnsi="Fira Sans"/>
          <w:sz w:val="19"/>
          <w:szCs w:val="19"/>
        </w:rPr>
        <w:t>of knowledge</w:t>
      </w:r>
      <w:r>
        <w:rPr>
          <w:rFonts w:ascii="Fira Sans" w:hAnsi="Fira Sans"/>
          <w:sz w:val="19"/>
          <w:szCs w:val="19"/>
        </w:rPr>
        <w:t xml:space="preserve"> for people who use the results of industrial production survey</w:t>
      </w:r>
      <w:r w:rsidR="005777B5">
        <w:rPr>
          <w:rFonts w:ascii="Fira Sans" w:hAnsi="Fira Sans"/>
          <w:sz w:val="19"/>
          <w:szCs w:val="19"/>
        </w:rPr>
        <w:t>s</w:t>
      </w:r>
      <w:r>
        <w:rPr>
          <w:rFonts w:ascii="Fira Sans" w:hAnsi="Fira Sans"/>
          <w:sz w:val="19"/>
          <w:szCs w:val="19"/>
        </w:rPr>
        <w:t xml:space="preserve"> in the analysis of the Polish economy. </w:t>
      </w:r>
    </w:p>
    <w:p w14:paraId="3D1FB960" w14:textId="77777777" w:rsidR="00986DBF" w:rsidRDefault="00986DBF" w:rsidP="007938ED">
      <w:pPr>
        <w:spacing w:after="120" w:line="240" w:lineRule="auto"/>
        <w:mirrorIndents/>
        <w:jc w:val="both"/>
        <w:rPr>
          <w:rFonts w:ascii="Fira Sans" w:hAnsi="Fira Sans" w:cs="Arial"/>
          <w:sz w:val="19"/>
          <w:szCs w:val="19"/>
        </w:rPr>
      </w:pPr>
      <w:r>
        <w:rPr>
          <w:rFonts w:ascii="Fira Sans" w:hAnsi="Fira Sans"/>
          <w:sz w:val="19"/>
          <w:szCs w:val="19"/>
        </w:rPr>
        <w:t>We hope that this way of presenting the methodology of conducted survey</w:t>
      </w:r>
      <w:r w:rsidR="00AB5FCD">
        <w:rPr>
          <w:rFonts w:ascii="Fira Sans" w:hAnsi="Fira Sans"/>
          <w:sz w:val="19"/>
          <w:szCs w:val="19"/>
        </w:rPr>
        <w:t>s</w:t>
      </w:r>
      <w:r>
        <w:rPr>
          <w:rFonts w:ascii="Fira Sans" w:hAnsi="Fira Sans"/>
          <w:sz w:val="19"/>
          <w:szCs w:val="19"/>
        </w:rPr>
        <w:t xml:space="preserve"> will be welcomed by the Readers. We will appreciate any comments and suggestions for changes, which in the </w:t>
      </w:r>
      <w:r w:rsidR="00287F04">
        <w:rPr>
          <w:rFonts w:ascii="Fira Sans" w:hAnsi="Fira Sans"/>
          <w:sz w:val="19"/>
          <w:szCs w:val="19"/>
        </w:rPr>
        <w:t xml:space="preserve">coming </w:t>
      </w:r>
      <w:r>
        <w:rPr>
          <w:rFonts w:ascii="Fira Sans" w:hAnsi="Fira Sans"/>
          <w:sz w:val="19"/>
          <w:szCs w:val="19"/>
        </w:rPr>
        <w:t xml:space="preserve">years will help to enrich the content of the Report and </w:t>
      </w:r>
      <w:r w:rsidR="004B1243">
        <w:rPr>
          <w:rFonts w:ascii="Fira Sans" w:hAnsi="Fira Sans"/>
          <w:sz w:val="19"/>
          <w:szCs w:val="19"/>
        </w:rPr>
        <w:t>even</w:t>
      </w:r>
      <w:r w:rsidR="00E75F7E">
        <w:rPr>
          <w:rFonts w:ascii="Fira Sans" w:hAnsi="Fira Sans"/>
          <w:sz w:val="19"/>
          <w:szCs w:val="19"/>
        </w:rPr>
        <w:t xml:space="preserve"> </w:t>
      </w:r>
      <w:r>
        <w:rPr>
          <w:rFonts w:ascii="Fira Sans" w:hAnsi="Fira Sans"/>
          <w:sz w:val="19"/>
          <w:szCs w:val="19"/>
        </w:rPr>
        <w:t>better adapt</w:t>
      </w:r>
      <w:r w:rsidR="00287F04">
        <w:rPr>
          <w:rFonts w:ascii="Fira Sans" w:hAnsi="Fira Sans"/>
          <w:sz w:val="19"/>
          <w:szCs w:val="19"/>
        </w:rPr>
        <w:t xml:space="preserve"> its thematic scope</w:t>
      </w:r>
      <w:r>
        <w:rPr>
          <w:rFonts w:ascii="Fira Sans" w:hAnsi="Fira Sans"/>
          <w:sz w:val="19"/>
          <w:szCs w:val="19"/>
        </w:rPr>
        <w:t xml:space="preserve"> to the needs of users.</w:t>
      </w:r>
    </w:p>
    <w:p w14:paraId="05176D26" w14:textId="77777777" w:rsidR="00936E48" w:rsidRPr="00D57AB2" w:rsidRDefault="00936E48" w:rsidP="00936E48">
      <w:pPr>
        <w:spacing w:after="120" w:line="240" w:lineRule="auto"/>
        <w:mirrorIndents/>
        <w:jc w:val="both"/>
        <w:rPr>
          <w:rFonts w:ascii="Fira Sans" w:hAnsi="Fira Sans" w:cs="Arial"/>
          <w:sz w:val="19"/>
          <w:szCs w:val="19"/>
          <w:lang w:val="en-GB"/>
        </w:rPr>
      </w:pPr>
    </w:p>
    <w:p w14:paraId="6EC2F30A" w14:textId="77777777" w:rsidR="00936E48" w:rsidRPr="00D57AB2" w:rsidRDefault="00936E48" w:rsidP="00936E48">
      <w:pPr>
        <w:spacing w:after="120" w:line="240" w:lineRule="auto"/>
        <w:mirrorIndents/>
        <w:jc w:val="both"/>
        <w:rPr>
          <w:rFonts w:ascii="Fira Sans" w:hAnsi="Fira Sans" w:cs="Arial"/>
          <w:sz w:val="19"/>
          <w:szCs w:val="19"/>
          <w:lang w:val="en-GB"/>
        </w:rPr>
      </w:pPr>
    </w:p>
    <w:p w14:paraId="47F2B53A" w14:textId="77777777" w:rsidR="00936E48" w:rsidRPr="00D57AB2" w:rsidRDefault="00936E48" w:rsidP="00936E48">
      <w:pPr>
        <w:spacing w:after="120" w:line="240" w:lineRule="auto"/>
        <w:mirrorIndents/>
        <w:jc w:val="both"/>
        <w:rPr>
          <w:rFonts w:ascii="Fira Sans" w:hAnsi="Fira Sans" w:cs="Arial"/>
          <w:sz w:val="19"/>
          <w:szCs w:val="19"/>
          <w:lang w:val="en-GB"/>
        </w:rPr>
      </w:pPr>
    </w:p>
    <w:p w14:paraId="451F4FCE" w14:textId="77777777" w:rsidR="00966154" w:rsidRPr="00C73046" w:rsidRDefault="00966154" w:rsidP="00966154">
      <w:pPr>
        <w:tabs>
          <w:tab w:val="center" w:pos="6237"/>
        </w:tabs>
        <w:autoSpaceDE w:val="0"/>
        <w:autoSpaceDN w:val="0"/>
        <w:adjustRightInd w:val="0"/>
        <w:spacing w:after="120" w:line="240" w:lineRule="auto"/>
        <w:ind w:left="5103"/>
        <w:jc w:val="both"/>
        <w:rPr>
          <w:rFonts w:ascii="Fira Sans" w:hAnsi="Fira Sans" w:cs="Arial"/>
          <w:b/>
          <w:bCs/>
          <w:sz w:val="20"/>
          <w:szCs w:val="20"/>
        </w:rPr>
      </w:pPr>
      <w:r>
        <w:rPr>
          <w:rFonts w:ascii="Fira Sans" w:hAnsi="Fira Sans"/>
          <w:b/>
          <w:bCs/>
          <w:sz w:val="16"/>
          <w:szCs w:val="16"/>
        </w:rPr>
        <w:t>/-/</w:t>
      </w:r>
      <w:r>
        <w:rPr>
          <w:rFonts w:ascii="Fira Sans" w:hAnsi="Fira Sans"/>
          <w:b/>
          <w:bCs/>
          <w:sz w:val="19"/>
          <w:szCs w:val="19"/>
        </w:rPr>
        <w:t xml:space="preserve"> </w:t>
      </w:r>
      <w:r>
        <w:rPr>
          <w:rFonts w:ascii="Fira Sans" w:hAnsi="Fira Sans"/>
          <w:b/>
          <w:bCs/>
          <w:sz w:val="20"/>
          <w:szCs w:val="20"/>
        </w:rPr>
        <w:t>Katarzyna Walkowska</w:t>
      </w:r>
    </w:p>
    <w:p w14:paraId="5D457497" w14:textId="77777777" w:rsidR="00966154" w:rsidRPr="000E1D5B" w:rsidRDefault="00966154" w:rsidP="00966154">
      <w:pPr>
        <w:tabs>
          <w:tab w:val="center" w:pos="6237"/>
        </w:tabs>
        <w:autoSpaceDE w:val="0"/>
        <w:autoSpaceDN w:val="0"/>
        <w:adjustRightInd w:val="0"/>
        <w:spacing w:after="120" w:line="240" w:lineRule="auto"/>
        <w:ind w:left="3969"/>
        <w:jc w:val="both"/>
        <w:rPr>
          <w:rFonts w:ascii="Fira Sans" w:hAnsi="Fira Sans" w:cs="Arial"/>
          <w:b/>
          <w:bCs/>
          <w:sz w:val="20"/>
          <w:szCs w:val="20"/>
        </w:rPr>
      </w:pPr>
      <w:r>
        <w:rPr>
          <w:rFonts w:ascii="Fira Sans" w:hAnsi="Fira Sans"/>
          <w:b/>
          <w:bCs/>
          <w:sz w:val="20"/>
          <w:szCs w:val="20"/>
        </w:rPr>
        <w:tab/>
      </w:r>
      <w:r w:rsidRPr="000E1D5B">
        <w:rPr>
          <w:rFonts w:ascii="Fira Sans" w:hAnsi="Fira Sans"/>
          <w:b/>
          <w:bCs/>
          <w:sz w:val="20"/>
          <w:szCs w:val="20"/>
        </w:rPr>
        <w:t xml:space="preserve">Director </w:t>
      </w:r>
    </w:p>
    <w:p w14:paraId="4C96AE21" w14:textId="77777777" w:rsidR="00966154" w:rsidRPr="00C73046" w:rsidRDefault="00966154" w:rsidP="00966154">
      <w:pPr>
        <w:tabs>
          <w:tab w:val="center" w:pos="6237"/>
        </w:tabs>
        <w:autoSpaceDE w:val="0"/>
        <w:autoSpaceDN w:val="0"/>
        <w:adjustRightInd w:val="0"/>
        <w:spacing w:after="120" w:line="240" w:lineRule="auto"/>
        <w:ind w:left="3969"/>
        <w:jc w:val="both"/>
        <w:rPr>
          <w:rFonts w:ascii="Fira Sans" w:hAnsi="Fira Sans" w:cs="Arial"/>
          <w:b/>
          <w:bCs/>
          <w:sz w:val="20"/>
          <w:szCs w:val="20"/>
        </w:rPr>
      </w:pPr>
      <w:r w:rsidRPr="000E1D5B">
        <w:rPr>
          <w:rFonts w:ascii="Fira Sans" w:hAnsi="Fira Sans"/>
          <w:b/>
          <w:bCs/>
          <w:sz w:val="20"/>
          <w:szCs w:val="20"/>
        </w:rPr>
        <w:tab/>
      </w:r>
      <w:r w:rsidR="001568F8" w:rsidRPr="000E1D5B">
        <w:rPr>
          <w:rFonts w:ascii="Fira Sans" w:hAnsi="Fira Sans"/>
          <w:b/>
          <w:bCs/>
          <w:sz w:val="20"/>
          <w:szCs w:val="20"/>
        </w:rPr>
        <w:t xml:space="preserve">Enterprises </w:t>
      </w:r>
      <w:r w:rsidRPr="000E1D5B">
        <w:rPr>
          <w:rFonts w:ascii="Fira Sans" w:hAnsi="Fira Sans"/>
          <w:b/>
          <w:bCs/>
          <w:sz w:val="20"/>
          <w:szCs w:val="20"/>
        </w:rPr>
        <w:t>Department</w:t>
      </w:r>
      <w:r>
        <w:rPr>
          <w:rFonts w:ascii="Fira Sans" w:hAnsi="Fira Sans"/>
          <w:b/>
          <w:bCs/>
          <w:sz w:val="20"/>
          <w:szCs w:val="20"/>
        </w:rPr>
        <w:t xml:space="preserve"> </w:t>
      </w:r>
    </w:p>
    <w:p w14:paraId="4BA309B2" w14:textId="77777777" w:rsidR="00966154" w:rsidRPr="00D57AB2" w:rsidRDefault="00966154" w:rsidP="00966154">
      <w:pPr>
        <w:spacing w:after="120" w:line="240" w:lineRule="auto"/>
        <w:mirrorIndents/>
        <w:jc w:val="both"/>
        <w:rPr>
          <w:rFonts w:ascii="Fira Sans" w:hAnsi="Fira Sans" w:cs="Arial"/>
          <w:sz w:val="19"/>
          <w:szCs w:val="19"/>
          <w:lang w:val="en-GB"/>
        </w:rPr>
      </w:pPr>
    </w:p>
    <w:p w14:paraId="48B7C61C" w14:textId="77777777" w:rsidR="00AD7452" w:rsidRPr="00D57AB2" w:rsidRDefault="00AD7452" w:rsidP="00127707">
      <w:pPr>
        <w:tabs>
          <w:tab w:val="left" w:pos="2835"/>
        </w:tabs>
        <w:autoSpaceDE w:val="0"/>
        <w:autoSpaceDN w:val="0"/>
        <w:adjustRightInd w:val="0"/>
        <w:spacing w:after="120" w:line="240" w:lineRule="auto"/>
        <w:jc w:val="both"/>
        <w:rPr>
          <w:rFonts w:ascii="Fira Sans" w:hAnsi="Fira Sans" w:cs="Arial"/>
          <w:b/>
          <w:sz w:val="18"/>
          <w:szCs w:val="18"/>
          <w:lang w:val="en-GB" w:bidi="ar-SA"/>
        </w:rPr>
      </w:pPr>
    </w:p>
    <w:p w14:paraId="4D37EED9" w14:textId="77777777" w:rsidR="00627D89" w:rsidRPr="00E47F85" w:rsidRDefault="00AD7452" w:rsidP="00AF6D79">
      <w:pPr>
        <w:pStyle w:val="Nagwek1"/>
        <w:rPr>
          <w:smallCaps/>
          <w:sz w:val="26"/>
          <w:szCs w:val="26"/>
        </w:rPr>
      </w:pPr>
      <w:r>
        <w:br w:type="column"/>
      </w:r>
      <w:bookmarkStart w:id="2" w:name="_Toc1984838"/>
      <w:bookmarkStart w:id="3" w:name="_Toc85527542"/>
      <w:bookmarkStart w:id="4" w:name="_Toc484693865"/>
      <w:bookmarkStart w:id="5" w:name="_Toc484700805"/>
      <w:bookmarkStart w:id="6" w:name="_Toc484701490"/>
      <w:r>
        <w:lastRenderedPageBreak/>
        <w:t>Table of contents</w:t>
      </w:r>
      <w:bookmarkEnd w:id="2"/>
      <w:bookmarkEnd w:id="3"/>
      <w:r>
        <w:rPr>
          <w:smallCaps/>
        </w:rPr>
        <w:t xml:space="preserve"> </w:t>
      </w:r>
    </w:p>
    <w:sdt>
      <w:sdtPr>
        <w:rPr>
          <w:b w:val="0"/>
        </w:rPr>
        <w:id w:val="-1459483993"/>
        <w:docPartObj>
          <w:docPartGallery w:val="Table of Contents"/>
          <w:docPartUnique/>
        </w:docPartObj>
      </w:sdtPr>
      <w:sdtEndPr>
        <w:rPr>
          <w:sz w:val="19"/>
          <w:szCs w:val="19"/>
        </w:rPr>
      </w:sdtEndPr>
      <w:sdtContent>
        <w:p w14:paraId="23C2F1C2" w14:textId="77777777" w:rsidR="00526FA7" w:rsidRDefault="006D4D98">
          <w:pPr>
            <w:pStyle w:val="Spistreci1"/>
            <w:tabs>
              <w:tab w:val="right" w:leader="dot" w:pos="8778"/>
            </w:tabs>
            <w:rPr>
              <w:rFonts w:eastAsiaTheme="minorEastAsia" w:cstheme="minorBidi"/>
              <w:b w:val="0"/>
              <w:bCs w:val="0"/>
              <w:caps w:val="0"/>
              <w:noProof/>
              <w:sz w:val="22"/>
              <w:szCs w:val="22"/>
              <w:lang w:val="pl-PL" w:eastAsia="pl-PL" w:bidi="ar-SA"/>
            </w:rPr>
          </w:pPr>
          <w:r w:rsidRPr="00E3223B">
            <w:rPr>
              <w:b w:val="0"/>
              <w:bCs w:val="0"/>
              <w:caps w:val="0"/>
              <w:sz w:val="19"/>
              <w:szCs w:val="19"/>
            </w:rPr>
            <w:fldChar w:fldCharType="begin"/>
          </w:r>
          <w:r w:rsidR="00000AC9" w:rsidRPr="00E3223B">
            <w:rPr>
              <w:b w:val="0"/>
              <w:bCs w:val="0"/>
              <w:caps w:val="0"/>
              <w:sz w:val="19"/>
              <w:szCs w:val="19"/>
            </w:rPr>
            <w:instrText xml:space="preserve"> TOC \o "1-3" \h \z \u </w:instrText>
          </w:r>
          <w:r w:rsidRPr="00E3223B">
            <w:rPr>
              <w:b w:val="0"/>
              <w:bCs w:val="0"/>
              <w:caps w:val="0"/>
              <w:sz w:val="19"/>
              <w:szCs w:val="19"/>
            </w:rPr>
            <w:fldChar w:fldCharType="separate"/>
          </w:r>
          <w:hyperlink w:anchor="_Toc85527541" w:history="1">
            <w:r w:rsidR="00526FA7" w:rsidRPr="00392BC6">
              <w:rPr>
                <w:rStyle w:val="Hipercze"/>
                <w:noProof/>
              </w:rPr>
              <w:t>Preface</w:t>
            </w:r>
            <w:r w:rsidR="00526FA7">
              <w:rPr>
                <w:noProof/>
                <w:webHidden/>
              </w:rPr>
              <w:tab/>
            </w:r>
            <w:r w:rsidR="00526FA7">
              <w:rPr>
                <w:noProof/>
                <w:webHidden/>
              </w:rPr>
              <w:fldChar w:fldCharType="begin"/>
            </w:r>
            <w:r w:rsidR="00526FA7">
              <w:rPr>
                <w:noProof/>
                <w:webHidden/>
              </w:rPr>
              <w:instrText xml:space="preserve"> PAGEREF _Toc85527541 \h </w:instrText>
            </w:r>
            <w:r w:rsidR="00526FA7">
              <w:rPr>
                <w:noProof/>
                <w:webHidden/>
              </w:rPr>
            </w:r>
            <w:r w:rsidR="00526FA7">
              <w:rPr>
                <w:noProof/>
                <w:webHidden/>
              </w:rPr>
              <w:fldChar w:fldCharType="separate"/>
            </w:r>
            <w:r w:rsidR="00526FA7">
              <w:rPr>
                <w:noProof/>
                <w:webHidden/>
              </w:rPr>
              <w:t>3</w:t>
            </w:r>
            <w:r w:rsidR="00526FA7">
              <w:rPr>
                <w:noProof/>
                <w:webHidden/>
              </w:rPr>
              <w:fldChar w:fldCharType="end"/>
            </w:r>
          </w:hyperlink>
        </w:p>
        <w:p w14:paraId="08C172E0"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42" w:history="1">
            <w:r w:rsidR="00526FA7" w:rsidRPr="00392BC6">
              <w:rPr>
                <w:rStyle w:val="Hipercze"/>
                <w:noProof/>
              </w:rPr>
              <w:t>Table of contents</w:t>
            </w:r>
            <w:r w:rsidR="00526FA7">
              <w:rPr>
                <w:noProof/>
                <w:webHidden/>
              </w:rPr>
              <w:tab/>
            </w:r>
            <w:r w:rsidR="00526FA7">
              <w:rPr>
                <w:noProof/>
                <w:webHidden/>
              </w:rPr>
              <w:fldChar w:fldCharType="begin"/>
            </w:r>
            <w:r w:rsidR="00526FA7">
              <w:rPr>
                <w:noProof/>
                <w:webHidden/>
              </w:rPr>
              <w:instrText xml:space="preserve"> PAGEREF _Toc85527542 \h </w:instrText>
            </w:r>
            <w:r w:rsidR="00526FA7">
              <w:rPr>
                <w:noProof/>
                <w:webHidden/>
              </w:rPr>
            </w:r>
            <w:r w:rsidR="00526FA7">
              <w:rPr>
                <w:noProof/>
                <w:webHidden/>
              </w:rPr>
              <w:fldChar w:fldCharType="separate"/>
            </w:r>
            <w:r w:rsidR="00526FA7">
              <w:rPr>
                <w:noProof/>
                <w:webHidden/>
              </w:rPr>
              <w:t>4</w:t>
            </w:r>
            <w:r w:rsidR="00526FA7">
              <w:rPr>
                <w:noProof/>
                <w:webHidden/>
              </w:rPr>
              <w:fldChar w:fldCharType="end"/>
            </w:r>
          </w:hyperlink>
        </w:p>
        <w:p w14:paraId="0060B539"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43" w:history="1">
            <w:r w:rsidR="00526FA7" w:rsidRPr="00392BC6">
              <w:rPr>
                <w:rStyle w:val="Hipercze"/>
                <w:noProof/>
              </w:rPr>
              <w:t>Symbols and main abbreviations</w:t>
            </w:r>
            <w:r w:rsidR="00526FA7">
              <w:rPr>
                <w:noProof/>
                <w:webHidden/>
              </w:rPr>
              <w:tab/>
            </w:r>
            <w:r w:rsidR="00526FA7">
              <w:rPr>
                <w:noProof/>
                <w:webHidden/>
              </w:rPr>
              <w:fldChar w:fldCharType="begin"/>
            </w:r>
            <w:r w:rsidR="00526FA7">
              <w:rPr>
                <w:noProof/>
                <w:webHidden/>
              </w:rPr>
              <w:instrText xml:space="preserve"> PAGEREF _Toc85527543 \h </w:instrText>
            </w:r>
            <w:r w:rsidR="00526FA7">
              <w:rPr>
                <w:noProof/>
                <w:webHidden/>
              </w:rPr>
            </w:r>
            <w:r w:rsidR="00526FA7">
              <w:rPr>
                <w:noProof/>
                <w:webHidden/>
              </w:rPr>
              <w:fldChar w:fldCharType="separate"/>
            </w:r>
            <w:r w:rsidR="00526FA7">
              <w:rPr>
                <w:noProof/>
                <w:webHidden/>
              </w:rPr>
              <w:t>6</w:t>
            </w:r>
            <w:r w:rsidR="00526FA7">
              <w:rPr>
                <w:noProof/>
                <w:webHidden/>
              </w:rPr>
              <w:fldChar w:fldCharType="end"/>
            </w:r>
          </w:hyperlink>
        </w:p>
        <w:p w14:paraId="191507E1"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44" w:history="1">
            <w:r w:rsidR="00526FA7" w:rsidRPr="00392BC6">
              <w:rPr>
                <w:rStyle w:val="Hipercze"/>
                <w:noProof/>
              </w:rPr>
              <w:t>Introduction</w:t>
            </w:r>
            <w:r w:rsidR="00526FA7">
              <w:rPr>
                <w:noProof/>
                <w:webHidden/>
              </w:rPr>
              <w:tab/>
            </w:r>
            <w:r w:rsidR="00526FA7">
              <w:rPr>
                <w:noProof/>
                <w:webHidden/>
              </w:rPr>
              <w:fldChar w:fldCharType="begin"/>
            </w:r>
            <w:r w:rsidR="00526FA7">
              <w:rPr>
                <w:noProof/>
                <w:webHidden/>
              </w:rPr>
              <w:instrText xml:space="preserve"> PAGEREF _Toc85527544 \h </w:instrText>
            </w:r>
            <w:r w:rsidR="00526FA7">
              <w:rPr>
                <w:noProof/>
                <w:webHidden/>
              </w:rPr>
            </w:r>
            <w:r w:rsidR="00526FA7">
              <w:rPr>
                <w:noProof/>
                <w:webHidden/>
              </w:rPr>
              <w:fldChar w:fldCharType="separate"/>
            </w:r>
            <w:r w:rsidR="00526FA7">
              <w:rPr>
                <w:noProof/>
                <w:webHidden/>
              </w:rPr>
              <w:t>8</w:t>
            </w:r>
            <w:r w:rsidR="00526FA7">
              <w:rPr>
                <w:noProof/>
                <w:webHidden/>
              </w:rPr>
              <w:fldChar w:fldCharType="end"/>
            </w:r>
          </w:hyperlink>
        </w:p>
        <w:p w14:paraId="56DBF0BF"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45" w:history="1">
            <w:r w:rsidR="00526FA7" w:rsidRPr="00392BC6">
              <w:rPr>
                <w:rStyle w:val="Hipercze"/>
                <w:noProof/>
              </w:rPr>
              <w:t>1.</w:t>
            </w:r>
            <w:r w:rsidR="00526FA7">
              <w:rPr>
                <w:rFonts w:eastAsiaTheme="minorEastAsia" w:cstheme="minorBidi"/>
                <w:smallCaps w:val="0"/>
                <w:noProof/>
                <w:sz w:val="22"/>
                <w:szCs w:val="22"/>
                <w:lang w:val="pl-PL" w:eastAsia="pl-PL" w:bidi="ar-SA"/>
              </w:rPr>
              <w:tab/>
            </w:r>
            <w:r w:rsidR="00526FA7" w:rsidRPr="00392BC6">
              <w:rPr>
                <w:rStyle w:val="Hipercze"/>
                <w:noProof/>
              </w:rPr>
              <w:t>The latest history of industrial production surveys</w:t>
            </w:r>
            <w:r w:rsidR="00526FA7">
              <w:rPr>
                <w:noProof/>
                <w:webHidden/>
              </w:rPr>
              <w:tab/>
            </w:r>
            <w:r w:rsidR="00526FA7">
              <w:rPr>
                <w:noProof/>
                <w:webHidden/>
              </w:rPr>
              <w:fldChar w:fldCharType="begin"/>
            </w:r>
            <w:r w:rsidR="00526FA7">
              <w:rPr>
                <w:noProof/>
                <w:webHidden/>
              </w:rPr>
              <w:instrText xml:space="preserve"> PAGEREF _Toc85527545 \h </w:instrText>
            </w:r>
            <w:r w:rsidR="00526FA7">
              <w:rPr>
                <w:noProof/>
                <w:webHidden/>
              </w:rPr>
            </w:r>
            <w:r w:rsidR="00526FA7">
              <w:rPr>
                <w:noProof/>
                <w:webHidden/>
              </w:rPr>
              <w:fldChar w:fldCharType="separate"/>
            </w:r>
            <w:r w:rsidR="00526FA7">
              <w:rPr>
                <w:noProof/>
                <w:webHidden/>
              </w:rPr>
              <w:t>10</w:t>
            </w:r>
            <w:r w:rsidR="00526FA7">
              <w:rPr>
                <w:noProof/>
                <w:webHidden/>
              </w:rPr>
              <w:fldChar w:fldCharType="end"/>
            </w:r>
          </w:hyperlink>
        </w:p>
        <w:p w14:paraId="4EAFA576"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46" w:history="1">
            <w:r w:rsidR="00526FA7" w:rsidRPr="00392BC6">
              <w:rPr>
                <w:rStyle w:val="Hipercze"/>
                <w:noProof/>
              </w:rPr>
              <w:t>2.</w:t>
            </w:r>
            <w:r w:rsidR="00526FA7">
              <w:rPr>
                <w:rFonts w:eastAsiaTheme="minorEastAsia" w:cstheme="minorBidi"/>
                <w:smallCaps w:val="0"/>
                <w:noProof/>
                <w:sz w:val="22"/>
                <w:szCs w:val="22"/>
                <w:lang w:val="pl-PL" w:eastAsia="pl-PL" w:bidi="ar-SA"/>
              </w:rPr>
              <w:tab/>
            </w:r>
            <w:r w:rsidR="00526FA7" w:rsidRPr="00392BC6">
              <w:rPr>
                <w:rStyle w:val="Hipercze"/>
                <w:noProof/>
              </w:rPr>
              <w:t>Surveys of production of industrial products</w:t>
            </w:r>
            <w:r w:rsidR="00526FA7">
              <w:rPr>
                <w:noProof/>
                <w:webHidden/>
              </w:rPr>
              <w:tab/>
            </w:r>
            <w:r w:rsidR="00526FA7">
              <w:rPr>
                <w:noProof/>
                <w:webHidden/>
              </w:rPr>
              <w:fldChar w:fldCharType="begin"/>
            </w:r>
            <w:r w:rsidR="00526FA7">
              <w:rPr>
                <w:noProof/>
                <w:webHidden/>
              </w:rPr>
              <w:instrText xml:space="preserve"> PAGEREF _Toc85527546 \h </w:instrText>
            </w:r>
            <w:r w:rsidR="00526FA7">
              <w:rPr>
                <w:noProof/>
                <w:webHidden/>
              </w:rPr>
            </w:r>
            <w:r w:rsidR="00526FA7">
              <w:rPr>
                <w:noProof/>
                <w:webHidden/>
              </w:rPr>
              <w:fldChar w:fldCharType="separate"/>
            </w:r>
            <w:r w:rsidR="00526FA7">
              <w:rPr>
                <w:noProof/>
                <w:webHidden/>
              </w:rPr>
              <w:t>12</w:t>
            </w:r>
            <w:r w:rsidR="00526FA7">
              <w:rPr>
                <w:noProof/>
                <w:webHidden/>
              </w:rPr>
              <w:fldChar w:fldCharType="end"/>
            </w:r>
          </w:hyperlink>
        </w:p>
        <w:p w14:paraId="436B7642"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47" w:history="1">
            <w:r w:rsidR="00526FA7" w:rsidRPr="00392BC6">
              <w:rPr>
                <w:rStyle w:val="Hipercze"/>
                <w:noProof/>
              </w:rPr>
              <w:t>2.1.</w:t>
            </w:r>
            <w:r w:rsidR="00526FA7">
              <w:rPr>
                <w:rFonts w:eastAsiaTheme="minorEastAsia" w:cstheme="minorBidi"/>
                <w:i w:val="0"/>
                <w:iCs w:val="0"/>
                <w:noProof/>
                <w:sz w:val="22"/>
                <w:szCs w:val="22"/>
                <w:lang w:val="pl-PL" w:eastAsia="pl-PL" w:bidi="ar-SA"/>
              </w:rPr>
              <w:tab/>
            </w:r>
            <w:r w:rsidR="00526FA7" w:rsidRPr="00392BC6">
              <w:rPr>
                <w:rStyle w:val="Hipercze"/>
                <w:noProof/>
              </w:rPr>
              <w:t>Scope of products</w:t>
            </w:r>
            <w:r w:rsidR="00526FA7">
              <w:rPr>
                <w:noProof/>
                <w:webHidden/>
              </w:rPr>
              <w:tab/>
            </w:r>
            <w:r w:rsidR="00526FA7">
              <w:rPr>
                <w:noProof/>
                <w:webHidden/>
              </w:rPr>
              <w:fldChar w:fldCharType="begin"/>
            </w:r>
            <w:r w:rsidR="00526FA7">
              <w:rPr>
                <w:noProof/>
                <w:webHidden/>
              </w:rPr>
              <w:instrText xml:space="preserve"> PAGEREF _Toc85527547 \h </w:instrText>
            </w:r>
            <w:r w:rsidR="00526FA7">
              <w:rPr>
                <w:noProof/>
                <w:webHidden/>
              </w:rPr>
            </w:r>
            <w:r w:rsidR="00526FA7">
              <w:rPr>
                <w:noProof/>
                <w:webHidden/>
              </w:rPr>
              <w:fldChar w:fldCharType="separate"/>
            </w:r>
            <w:r w:rsidR="00526FA7">
              <w:rPr>
                <w:noProof/>
                <w:webHidden/>
              </w:rPr>
              <w:t>12</w:t>
            </w:r>
            <w:r w:rsidR="00526FA7">
              <w:rPr>
                <w:noProof/>
                <w:webHidden/>
              </w:rPr>
              <w:fldChar w:fldCharType="end"/>
            </w:r>
          </w:hyperlink>
        </w:p>
        <w:p w14:paraId="0CA4AC61"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48" w:history="1">
            <w:r w:rsidR="00526FA7" w:rsidRPr="00392BC6">
              <w:rPr>
                <w:rStyle w:val="Hipercze"/>
                <w:noProof/>
              </w:rPr>
              <w:t>2.2.</w:t>
            </w:r>
            <w:r w:rsidR="00526FA7">
              <w:rPr>
                <w:rFonts w:eastAsiaTheme="minorEastAsia" w:cstheme="minorBidi"/>
                <w:i w:val="0"/>
                <w:iCs w:val="0"/>
                <w:noProof/>
                <w:sz w:val="22"/>
                <w:szCs w:val="22"/>
                <w:lang w:val="pl-PL" w:eastAsia="pl-PL" w:bidi="ar-SA"/>
              </w:rPr>
              <w:tab/>
            </w:r>
            <w:r w:rsidR="00526FA7" w:rsidRPr="00392BC6">
              <w:rPr>
                <w:rStyle w:val="Hipercze"/>
                <w:noProof/>
              </w:rPr>
              <w:t>Scope of data</w:t>
            </w:r>
            <w:r w:rsidR="00526FA7">
              <w:rPr>
                <w:noProof/>
                <w:webHidden/>
              </w:rPr>
              <w:tab/>
            </w:r>
            <w:r w:rsidR="00526FA7">
              <w:rPr>
                <w:noProof/>
                <w:webHidden/>
              </w:rPr>
              <w:fldChar w:fldCharType="begin"/>
            </w:r>
            <w:r w:rsidR="00526FA7">
              <w:rPr>
                <w:noProof/>
                <w:webHidden/>
              </w:rPr>
              <w:instrText xml:space="preserve"> PAGEREF _Toc85527548 \h </w:instrText>
            </w:r>
            <w:r w:rsidR="00526FA7">
              <w:rPr>
                <w:noProof/>
                <w:webHidden/>
              </w:rPr>
            </w:r>
            <w:r w:rsidR="00526FA7">
              <w:rPr>
                <w:noProof/>
                <w:webHidden/>
              </w:rPr>
              <w:fldChar w:fldCharType="separate"/>
            </w:r>
            <w:r w:rsidR="00526FA7">
              <w:rPr>
                <w:noProof/>
                <w:webHidden/>
              </w:rPr>
              <w:t>14</w:t>
            </w:r>
            <w:r w:rsidR="00526FA7">
              <w:rPr>
                <w:noProof/>
                <w:webHidden/>
              </w:rPr>
              <w:fldChar w:fldCharType="end"/>
            </w:r>
          </w:hyperlink>
        </w:p>
        <w:p w14:paraId="2475B605"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49" w:history="1">
            <w:r w:rsidR="00526FA7" w:rsidRPr="00392BC6">
              <w:rPr>
                <w:rStyle w:val="Hipercze"/>
                <w:noProof/>
              </w:rPr>
              <w:t>2.3.</w:t>
            </w:r>
            <w:r w:rsidR="00526FA7">
              <w:rPr>
                <w:rFonts w:eastAsiaTheme="minorEastAsia" w:cstheme="minorBidi"/>
                <w:i w:val="0"/>
                <w:iCs w:val="0"/>
                <w:noProof/>
                <w:sz w:val="22"/>
                <w:szCs w:val="22"/>
                <w:lang w:val="pl-PL" w:eastAsia="pl-PL" w:bidi="ar-SA"/>
              </w:rPr>
              <w:tab/>
            </w:r>
            <w:r w:rsidR="00526FA7" w:rsidRPr="00392BC6">
              <w:rPr>
                <w:rStyle w:val="Hipercze"/>
                <w:noProof/>
              </w:rPr>
              <w:t>Variables and nomenclatures used in surveys</w:t>
            </w:r>
            <w:r w:rsidR="00526FA7">
              <w:rPr>
                <w:noProof/>
                <w:webHidden/>
              </w:rPr>
              <w:tab/>
            </w:r>
            <w:r w:rsidR="00526FA7">
              <w:rPr>
                <w:noProof/>
                <w:webHidden/>
              </w:rPr>
              <w:fldChar w:fldCharType="begin"/>
            </w:r>
            <w:r w:rsidR="00526FA7">
              <w:rPr>
                <w:noProof/>
                <w:webHidden/>
              </w:rPr>
              <w:instrText xml:space="preserve"> PAGEREF _Toc85527549 \h </w:instrText>
            </w:r>
            <w:r w:rsidR="00526FA7">
              <w:rPr>
                <w:noProof/>
                <w:webHidden/>
              </w:rPr>
            </w:r>
            <w:r w:rsidR="00526FA7">
              <w:rPr>
                <w:noProof/>
                <w:webHidden/>
              </w:rPr>
              <w:fldChar w:fldCharType="separate"/>
            </w:r>
            <w:r w:rsidR="00526FA7">
              <w:rPr>
                <w:noProof/>
                <w:webHidden/>
              </w:rPr>
              <w:t>15</w:t>
            </w:r>
            <w:r w:rsidR="00526FA7">
              <w:rPr>
                <w:noProof/>
                <w:webHidden/>
              </w:rPr>
              <w:fldChar w:fldCharType="end"/>
            </w:r>
          </w:hyperlink>
        </w:p>
        <w:p w14:paraId="52D49ACF"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0" w:history="1">
            <w:r w:rsidR="00526FA7" w:rsidRPr="00392BC6">
              <w:rPr>
                <w:rStyle w:val="Hipercze"/>
                <w:noProof/>
              </w:rPr>
              <w:t>2.4.</w:t>
            </w:r>
            <w:r w:rsidR="00526FA7">
              <w:rPr>
                <w:rFonts w:eastAsiaTheme="minorEastAsia" w:cstheme="minorBidi"/>
                <w:i w:val="0"/>
                <w:iCs w:val="0"/>
                <w:noProof/>
                <w:sz w:val="22"/>
                <w:szCs w:val="22"/>
                <w:lang w:val="pl-PL" w:eastAsia="pl-PL" w:bidi="ar-SA"/>
              </w:rPr>
              <w:tab/>
            </w:r>
            <w:r w:rsidR="00526FA7" w:rsidRPr="00392BC6">
              <w:rPr>
                <w:rStyle w:val="Hipercze"/>
                <w:noProof/>
              </w:rPr>
              <w:t>Survey methodology description</w:t>
            </w:r>
            <w:r w:rsidR="00526FA7">
              <w:rPr>
                <w:noProof/>
                <w:webHidden/>
              </w:rPr>
              <w:tab/>
            </w:r>
            <w:r w:rsidR="00526FA7">
              <w:rPr>
                <w:noProof/>
                <w:webHidden/>
              </w:rPr>
              <w:fldChar w:fldCharType="begin"/>
            </w:r>
            <w:r w:rsidR="00526FA7">
              <w:rPr>
                <w:noProof/>
                <w:webHidden/>
              </w:rPr>
              <w:instrText xml:space="preserve"> PAGEREF _Toc85527550 \h </w:instrText>
            </w:r>
            <w:r w:rsidR="00526FA7">
              <w:rPr>
                <w:noProof/>
                <w:webHidden/>
              </w:rPr>
            </w:r>
            <w:r w:rsidR="00526FA7">
              <w:rPr>
                <w:noProof/>
                <w:webHidden/>
              </w:rPr>
              <w:fldChar w:fldCharType="separate"/>
            </w:r>
            <w:r w:rsidR="00526FA7">
              <w:rPr>
                <w:noProof/>
                <w:webHidden/>
              </w:rPr>
              <w:t>22</w:t>
            </w:r>
            <w:r w:rsidR="00526FA7">
              <w:rPr>
                <w:noProof/>
                <w:webHidden/>
              </w:rPr>
              <w:fldChar w:fldCharType="end"/>
            </w:r>
          </w:hyperlink>
        </w:p>
        <w:p w14:paraId="4143CB7E"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1" w:history="1">
            <w:r w:rsidR="00526FA7" w:rsidRPr="00392BC6">
              <w:rPr>
                <w:rStyle w:val="Hipercze"/>
                <w:noProof/>
              </w:rPr>
              <w:t>2.5.</w:t>
            </w:r>
            <w:r w:rsidR="00526FA7">
              <w:rPr>
                <w:rFonts w:eastAsiaTheme="minorEastAsia" w:cstheme="minorBidi"/>
                <w:i w:val="0"/>
                <w:iCs w:val="0"/>
                <w:noProof/>
                <w:sz w:val="22"/>
                <w:szCs w:val="22"/>
                <w:lang w:val="pl-PL" w:eastAsia="pl-PL" w:bidi="ar-SA"/>
              </w:rPr>
              <w:tab/>
            </w:r>
            <w:r w:rsidR="00526FA7" w:rsidRPr="00392BC6">
              <w:rPr>
                <w:rStyle w:val="Hipercze"/>
                <w:noProof/>
              </w:rPr>
              <w:t>Basic principles for survey organization</w:t>
            </w:r>
            <w:r w:rsidR="00526FA7">
              <w:rPr>
                <w:noProof/>
                <w:webHidden/>
              </w:rPr>
              <w:tab/>
            </w:r>
            <w:r w:rsidR="00526FA7">
              <w:rPr>
                <w:noProof/>
                <w:webHidden/>
              </w:rPr>
              <w:fldChar w:fldCharType="begin"/>
            </w:r>
            <w:r w:rsidR="00526FA7">
              <w:rPr>
                <w:noProof/>
                <w:webHidden/>
              </w:rPr>
              <w:instrText xml:space="preserve"> PAGEREF _Toc85527551 \h </w:instrText>
            </w:r>
            <w:r w:rsidR="00526FA7">
              <w:rPr>
                <w:noProof/>
                <w:webHidden/>
              </w:rPr>
            </w:r>
            <w:r w:rsidR="00526FA7">
              <w:rPr>
                <w:noProof/>
                <w:webHidden/>
              </w:rPr>
              <w:fldChar w:fldCharType="separate"/>
            </w:r>
            <w:r w:rsidR="00526FA7">
              <w:rPr>
                <w:noProof/>
                <w:webHidden/>
              </w:rPr>
              <w:t>23</w:t>
            </w:r>
            <w:r w:rsidR="00526FA7">
              <w:rPr>
                <w:noProof/>
                <w:webHidden/>
              </w:rPr>
              <w:fldChar w:fldCharType="end"/>
            </w:r>
          </w:hyperlink>
        </w:p>
        <w:p w14:paraId="60E287E0"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52" w:history="1">
            <w:r w:rsidR="00526FA7" w:rsidRPr="00392BC6">
              <w:rPr>
                <w:rStyle w:val="Hipercze"/>
                <w:noProof/>
              </w:rPr>
              <w:t>3.</w:t>
            </w:r>
            <w:r w:rsidR="00526FA7">
              <w:rPr>
                <w:rFonts w:eastAsiaTheme="minorEastAsia" w:cstheme="minorBidi"/>
                <w:smallCaps w:val="0"/>
                <w:noProof/>
                <w:sz w:val="22"/>
                <w:szCs w:val="22"/>
                <w:lang w:val="pl-PL" w:eastAsia="pl-PL" w:bidi="ar-SA"/>
              </w:rPr>
              <w:tab/>
            </w:r>
            <w:r w:rsidR="00526FA7" w:rsidRPr="00392BC6">
              <w:rPr>
                <w:rStyle w:val="Hipercze"/>
                <w:noProof/>
              </w:rPr>
              <w:t>Survey on sold production of industry</w:t>
            </w:r>
            <w:r w:rsidR="00526FA7">
              <w:rPr>
                <w:noProof/>
                <w:webHidden/>
              </w:rPr>
              <w:tab/>
            </w:r>
            <w:r w:rsidR="00526FA7">
              <w:rPr>
                <w:noProof/>
                <w:webHidden/>
              </w:rPr>
              <w:fldChar w:fldCharType="begin"/>
            </w:r>
            <w:r w:rsidR="00526FA7">
              <w:rPr>
                <w:noProof/>
                <w:webHidden/>
              </w:rPr>
              <w:instrText xml:space="preserve"> PAGEREF _Toc85527552 \h </w:instrText>
            </w:r>
            <w:r w:rsidR="00526FA7">
              <w:rPr>
                <w:noProof/>
                <w:webHidden/>
              </w:rPr>
            </w:r>
            <w:r w:rsidR="00526FA7">
              <w:rPr>
                <w:noProof/>
                <w:webHidden/>
              </w:rPr>
              <w:fldChar w:fldCharType="separate"/>
            </w:r>
            <w:r w:rsidR="00526FA7">
              <w:rPr>
                <w:noProof/>
                <w:webHidden/>
              </w:rPr>
              <w:t>26</w:t>
            </w:r>
            <w:r w:rsidR="00526FA7">
              <w:rPr>
                <w:noProof/>
                <w:webHidden/>
              </w:rPr>
              <w:fldChar w:fldCharType="end"/>
            </w:r>
          </w:hyperlink>
        </w:p>
        <w:p w14:paraId="6D8373D0"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3" w:history="1">
            <w:r w:rsidR="00526FA7" w:rsidRPr="00392BC6">
              <w:rPr>
                <w:rStyle w:val="Hipercze"/>
                <w:noProof/>
              </w:rPr>
              <w:t>3.1.</w:t>
            </w:r>
            <w:r w:rsidR="00526FA7">
              <w:rPr>
                <w:rFonts w:eastAsiaTheme="minorEastAsia" w:cstheme="minorBidi"/>
                <w:i w:val="0"/>
                <w:iCs w:val="0"/>
                <w:noProof/>
                <w:sz w:val="22"/>
                <w:szCs w:val="22"/>
                <w:lang w:val="pl-PL" w:eastAsia="pl-PL" w:bidi="ar-SA"/>
              </w:rPr>
              <w:tab/>
            </w:r>
            <w:r w:rsidR="00526FA7" w:rsidRPr="00392BC6">
              <w:rPr>
                <w:rStyle w:val="Hipercze"/>
                <w:noProof/>
              </w:rPr>
              <w:t>Scope of units</w:t>
            </w:r>
            <w:r w:rsidR="00526FA7">
              <w:rPr>
                <w:noProof/>
                <w:webHidden/>
              </w:rPr>
              <w:tab/>
            </w:r>
            <w:r w:rsidR="00526FA7">
              <w:rPr>
                <w:noProof/>
                <w:webHidden/>
              </w:rPr>
              <w:fldChar w:fldCharType="begin"/>
            </w:r>
            <w:r w:rsidR="00526FA7">
              <w:rPr>
                <w:noProof/>
                <w:webHidden/>
              </w:rPr>
              <w:instrText xml:space="preserve"> PAGEREF _Toc85527553 \h </w:instrText>
            </w:r>
            <w:r w:rsidR="00526FA7">
              <w:rPr>
                <w:noProof/>
                <w:webHidden/>
              </w:rPr>
            </w:r>
            <w:r w:rsidR="00526FA7">
              <w:rPr>
                <w:noProof/>
                <w:webHidden/>
              </w:rPr>
              <w:fldChar w:fldCharType="separate"/>
            </w:r>
            <w:r w:rsidR="00526FA7">
              <w:rPr>
                <w:noProof/>
                <w:webHidden/>
              </w:rPr>
              <w:t>26</w:t>
            </w:r>
            <w:r w:rsidR="00526FA7">
              <w:rPr>
                <w:noProof/>
                <w:webHidden/>
              </w:rPr>
              <w:fldChar w:fldCharType="end"/>
            </w:r>
          </w:hyperlink>
        </w:p>
        <w:p w14:paraId="66FEF1CA"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4" w:history="1">
            <w:r w:rsidR="00526FA7" w:rsidRPr="00392BC6">
              <w:rPr>
                <w:rStyle w:val="Hipercze"/>
                <w:noProof/>
              </w:rPr>
              <w:t>3.2.</w:t>
            </w:r>
            <w:r w:rsidR="00526FA7">
              <w:rPr>
                <w:rFonts w:eastAsiaTheme="minorEastAsia" w:cstheme="minorBidi"/>
                <w:i w:val="0"/>
                <w:iCs w:val="0"/>
                <w:noProof/>
                <w:sz w:val="22"/>
                <w:szCs w:val="22"/>
                <w:lang w:val="pl-PL" w:eastAsia="pl-PL" w:bidi="ar-SA"/>
              </w:rPr>
              <w:tab/>
            </w:r>
            <w:r w:rsidR="00526FA7" w:rsidRPr="00392BC6">
              <w:rPr>
                <w:rStyle w:val="Hipercze"/>
                <w:noProof/>
              </w:rPr>
              <w:t>Scope of data</w:t>
            </w:r>
            <w:r w:rsidR="00526FA7">
              <w:rPr>
                <w:noProof/>
                <w:webHidden/>
              </w:rPr>
              <w:tab/>
            </w:r>
            <w:r w:rsidR="00526FA7">
              <w:rPr>
                <w:noProof/>
                <w:webHidden/>
              </w:rPr>
              <w:fldChar w:fldCharType="begin"/>
            </w:r>
            <w:r w:rsidR="00526FA7">
              <w:rPr>
                <w:noProof/>
                <w:webHidden/>
              </w:rPr>
              <w:instrText xml:space="preserve"> PAGEREF _Toc85527554 \h </w:instrText>
            </w:r>
            <w:r w:rsidR="00526FA7">
              <w:rPr>
                <w:noProof/>
                <w:webHidden/>
              </w:rPr>
            </w:r>
            <w:r w:rsidR="00526FA7">
              <w:rPr>
                <w:noProof/>
                <w:webHidden/>
              </w:rPr>
              <w:fldChar w:fldCharType="separate"/>
            </w:r>
            <w:r w:rsidR="00526FA7">
              <w:rPr>
                <w:noProof/>
                <w:webHidden/>
              </w:rPr>
              <w:t>26</w:t>
            </w:r>
            <w:r w:rsidR="00526FA7">
              <w:rPr>
                <w:noProof/>
                <w:webHidden/>
              </w:rPr>
              <w:fldChar w:fldCharType="end"/>
            </w:r>
          </w:hyperlink>
        </w:p>
        <w:p w14:paraId="5D8EBCB4"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5" w:history="1">
            <w:r w:rsidR="00526FA7" w:rsidRPr="00392BC6">
              <w:rPr>
                <w:rStyle w:val="Hipercze"/>
                <w:noProof/>
              </w:rPr>
              <w:t>3.3.</w:t>
            </w:r>
            <w:r w:rsidR="00526FA7">
              <w:rPr>
                <w:rFonts w:eastAsiaTheme="minorEastAsia" w:cstheme="minorBidi"/>
                <w:i w:val="0"/>
                <w:iCs w:val="0"/>
                <w:noProof/>
                <w:sz w:val="22"/>
                <w:szCs w:val="22"/>
                <w:lang w:val="pl-PL" w:eastAsia="pl-PL" w:bidi="ar-SA"/>
              </w:rPr>
              <w:tab/>
            </w:r>
            <w:r w:rsidR="00526FA7" w:rsidRPr="00392BC6">
              <w:rPr>
                <w:rStyle w:val="Hipercze"/>
                <w:noProof/>
              </w:rPr>
              <w:t>Variables</w:t>
            </w:r>
            <w:r w:rsidR="00526FA7">
              <w:rPr>
                <w:noProof/>
                <w:webHidden/>
              </w:rPr>
              <w:tab/>
            </w:r>
            <w:r w:rsidR="00526FA7">
              <w:rPr>
                <w:noProof/>
                <w:webHidden/>
              </w:rPr>
              <w:fldChar w:fldCharType="begin"/>
            </w:r>
            <w:r w:rsidR="00526FA7">
              <w:rPr>
                <w:noProof/>
                <w:webHidden/>
              </w:rPr>
              <w:instrText xml:space="preserve"> PAGEREF _Toc85527555 \h </w:instrText>
            </w:r>
            <w:r w:rsidR="00526FA7">
              <w:rPr>
                <w:noProof/>
                <w:webHidden/>
              </w:rPr>
            </w:r>
            <w:r w:rsidR="00526FA7">
              <w:rPr>
                <w:noProof/>
                <w:webHidden/>
              </w:rPr>
              <w:fldChar w:fldCharType="separate"/>
            </w:r>
            <w:r w:rsidR="00526FA7">
              <w:rPr>
                <w:noProof/>
                <w:webHidden/>
              </w:rPr>
              <w:t>27</w:t>
            </w:r>
            <w:r w:rsidR="00526FA7">
              <w:rPr>
                <w:noProof/>
                <w:webHidden/>
              </w:rPr>
              <w:fldChar w:fldCharType="end"/>
            </w:r>
          </w:hyperlink>
        </w:p>
        <w:p w14:paraId="47EA3BED"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6" w:history="1">
            <w:r w:rsidR="00526FA7" w:rsidRPr="00392BC6">
              <w:rPr>
                <w:rStyle w:val="Hipercze"/>
                <w:noProof/>
              </w:rPr>
              <w:t>3.4.</w:t>
            </w:r>
            <w:r w:rsidR="00526FA7">
              <w:rPr>
                <w:rFonts w:eastAsiaTheme="minorEastAsia" w:cstheme="minorBidi"/>
                <w:i w:val="0"/>
                <w:iCs w:val="0"/>
                <w:noProof/>
                <w:sz w:val="22"/>
                <w:szCs w:val="22"/>
                <w:lang w:val="pl-PL" w:eastAsia="pl-PL" w:bidi="ar-SA"/>
              </w:rPr>
              <w:tab/>
            </w:r>
            <w:r w:rsidR="00526FA7" w:rsidRPr="00392BC6">
              <w:rPr>
                <w:rStyle w:val="Hipercze"/>
                <w:noProof/>
              </w:rPr>
              <w:t>Survey method description</w:t>
            </w:r>
            <w:r w:rsidR="00526FA7">
              <w:rPr>
                <w:noProof/>
                <w:webHidden/>
              </w:rPr>
              <w:tab/>
            </w:r>
            <w:r w:rsidR="00526FA7">
              <w:rPr>
                <w:noProof/>
                <w:webHidden/>
              </w:rPr>
              <w:fldChar w:fldCharType="begin"/>
            </w:r>
            <w:r w:rsidR="00526FA7">
              <w:rPr>
                <w:noProof/>
                <w:webHidden/>
              </w:rPr>
              <w:instrText xml:space="preserve"> PAGEREF _Toc85527556 \h </w:instrText>
            </w:r>
            <w:r w:rsidR="00526FA7">
              <w:rPr>
                <w:noProof/>
                <w:webHidden/>
              </w:rPr>
            </w:r>
            <w:r w:rsidR="00526FA7">
              <w:rPr>
                <w:noProof/>
                <w:webHidden/>
              </w:rPr>
              <w:fldChar w:fldCharType="separate"/>
            </w:r>
            <w:r w:rsidR="00526FA7">
              <w:rPr>
                <w:noProof/>
                <w:webHidden/>
              </w:rPr>
              <w:t>30</w:t>
            </w:r>
            <w:r w:rsidR="00526FA7">
              <w:rPr>
                <w:noProof/>
                <w:webHidden/>
              </w:rPr>
              <w:fldChar w:fldCharType="end"/>
            </w:r>
          </w:hyperlink>
        </w:p>
        <w:p w14:paraId="0009DA94"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7" w:history="1">
            <w:r w:rsidR="00526FA7" w:rsidRPr="00392BC6">
              <w:rPr>
                <w:rStyle w:val="Hipercze"/>
                <w:noProof/>
              </w:rPr>
              <w:t>3.5.</w:t>
            </w:r>
            <w:r w:rsidR="00526FA7">
              <w:rPr>
                <w:rFonts w:eastAsiaTheme="minorEastAsia" w:cstheme="minorBidi"/>
                <w:i w:val="0"/>
                <w:iCs w:val="0"/>
                <w:noProof/>
                <w:sz w:val="22"/>
                <w:szCs w:val="22"/>
                <w:lang w:val="pl-PL" w:eastAsia="pl-PL" w:bidi="ar-SA"/>
              </w:rPr>
              <w:tab/>
            </w:r>
            <w:r w:rsidR="00526FA7" w:rsidRPr="00392BC6">
              <w:rPr>
                <w:rStyle w:val="Hipercze"/>
                <w:noProof/>
              </w:rPr>
              <w:t>Basic principles for survey organization</w:t>
            </w:r>
            <w:r w:rsidR="00526FA7">
              <w:rPr>
                <w:noProof/>
                <w:webHidden/>
              </w:rPr>
              <w:tab/>
            </w:r>
            <w:r w:rsidR="00526FA7">
              <w:rPr>
                <w:noProof/>
                <w:webHidden/>
              </w:rPr>
              <w:fldChar w:fldCharType="begin"/>
            </w:r>
            <w:r w:rsidR="00526FA7">
              <w:rPr>
                <w:noProof/>
                <w:webHidden/>
              </w:rPr>
              <w:instrText xml:space="preserve"> PAGEREF _Toc85527557 \h </w:instrText>
            </w:r>
            <w:r w:rsidR="00526FA7">
              <w:rPr>
                <w:noProof/>
                <w:webHidden/>
              </w:rPr>
            </w:r>
            <w:r w:rsidR="00526FA7">
              <w:rPr>
                <w:noProof/>
                <w:webHidden/>
              </w:rPr>
              <w:fldChar w:fldCharType="separate"/>
            </w:r>
            <w:r w:rsidR="00526FA7">
              <w:rPr>
                <w:noProof/>
                <w:webHidden/>
              </w:rPr>
              <w:t>32</w:t>
            </w:r>
            <w:r w:rsidR="00526FA7">
              <w:rPr>
                <w:noProof/>
                <w:webHidden/>
              </w:rPr>
              <w:fldChar w:fldCharType="end"/>
            </w:r>
          </w:hyperlink>
        </w:p>
        <w:p w14:paraId="15130D53"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58" w:history="1">
            <w:r w:rsidR="00526FA7" w:rsidRPr="00392BC6">
              <w:rPr>
                <w:rStyle w:val="Hipercze"/>
                <w:noProof/>
              </w:rPr>
              <w:t>4.</w:t>
            </w:r>
            <w:r w:rsidR="00526FA7">
              <w:rPr>
                <w:rFonts w:eastAsiaTheme="minorEastAsia" w:cstheme="minorBidi"/>
                <w:smallCaps w:val="0"/>
                <w:noProof/>
                <w:sz w:val="22"/>
                <w:szCs w:val="22"/>
                <w:lang w:val="pl-PL" w:eastAsia="pl-PL" w:bidi="ar-SA"/>
              </w:rPr>
              <w:tab/>
            </w:r>
            <w:r w:rsidR="00526FA7" w:rsidRPr="00392BC6">
              <w:rPr>
                <w:rStyle w:val="Hipercze"/>
                <w:noProof/>
              </w:rPr>
              <w:t>Presentation of resulting information</w:t>
            </w:r>
            <w:r w:rsidR="00526FA7">
              <w:rPr>
                <w:noProof/>
                <w:webHidden/>
              </w:rPr>
              <w:tab/>
            </w:r>
            <w:r w:rsidR="00526FA7">
              <w:rPr>
                <w:noProof/>
                <w:webHidden/>
              </w:rPr>
              <w:fldChar w:fldCharType="begin"/>
            </w:r>
            <w:r w:rsidR="00526FA7">
              <w:rPr>
                <w:noProof/>
                <w:webHidden/>
              </w:rPr>
              <w:instrText xml:space="preserve"> PAGEREF _Toc85527558 \h </w:instrText>
            </w:r>
            <w:r w:rsidR="00526FA7">
              <w:rPr>
                <w:noProof/>
                <w:webHidden/>
              </w:rPr>
            </w:r>
            <w:r w:rsidR="00526FA7">
              <w:rPr>
                <w:noProof/>
                <w:webHidden/>
              </w:rPr>
              <w:fldChar w:fldCharType="separate"/>
            </w:r>
            <w:r w:rsidR="00526FA7">
              <w:rPr>
                <w:noProof/>
                <w:webHidden/>
              </w:rPr>
              <w:t>35</w:t>
            </w:r>
            <w:r w:rsidR="00526FA7">
              <w:rPr>
                <w:noProof/>
                <w:webHidden/>
              </w:rPr>
              <w:fldChar w:fldCharType="end"/>
            </w:r>
          </w:hyperlink>
        </w:p>
        <w:p w14:paraId="16F2ED6B"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59" w:history="1">
            <w:r w:rsidR="00526FA7" w:rsidRPr="00392BC6">
              <w:rPr>
                <w:rStyle w:val="Hipercze"/>
                <w:noProof/>
              </w:rPr>
              <w:t>4.1.</w:t>
            </w:r>
            <w:r w:rsidR="00526FA7">
              <w:rPr>
                <w:rFonts w:eastAsiaTheme="minorEastAsia" w:cstheme="minorBidi"/>
                <w:i w:val="0"/>
                <w:iCs w:val="0"/>
                <w:noProof/>
                <w:sz w:val="22"/>
                <w:szCs w:val="22"/>
                <w:lang w:val="pl-PL" w:eastAsia="pl-PL" w:bidi="ar-SA"/>
              </w:rPr>
              <w:tab/>
            </w:r>
            <w:r w:rsidR="00526FA7" w:rsidRPr="00392BC6">
              <w:rPr>
                <w:rStyle w:val="Hipercze"/>
                <w:noProof/>
              </w:rPr>
              <w:t>Method of presentation of the information resulting from surveys on production of products</w:t>
            </w:r>
            <w:r w:rsidR="00526FA7">
              <w:rPr>
                <w:noProof/>
                <w:webHidden/>
              </w:rPr>
              <w:tab/>
            </w:r>
            <w:r w:rsidR="00526FA7">
              <w:rPr>
                <w:noProof/>
                <w:webHidden/>
              </w:rPr>
              <w:fldChar w:fldCharType="begin"/>
            </w:r>
            <w:r w:rsidR="00526FA7">
              <w:rPr>
                <w:noProof/>
                <w:webHidden/>
              </w:rPr>
              <w:instrText xml:space="preserve"> PAGEREF _Toc85527559 \h </w:instrText>
            </w:r>
            <w:r w:rsidR="00526FA7">
              <w:rPr>
                <w:noProof/>
                <w:webHidden/>
              </w:rPr>
            </w:r>
            <w:r w:rsidR="00526FA7">
              <w:rPr>
                <w:noProof/>
                <w:webHidden/>
              </w:rPr>
              <w:fldChar w:fldCharType="separate"/>
            </w:r>
            <w:r w:rsidR="00526FA7">
              <w:rPr>
                <w:noProof/>
                <w:webHidden/>
              </w:rPr>
              <w:t>35</w:t>
            </w:r>
            <w:r w:rsidR="00526FA7">
              <w:rPr>
                <w:noProof/>
                <w:webHidden/>
              </w:rPr>
              <w:fldChar w:fldCharType="end"/>
            </w:r>
          </w:hyperlink>
        </w:p>
        <w:p w14:paraId="008ACEDA"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0" w:history="1">
            <w:r w:rsidR="00526FA7" w:rsidRPr="00392BC6">
              <w:rPr>
                <w:rStyle w:val="Hipercze"/>
                <w:noProof/>
              </w:rPr>
              <w:t>4.2.</w:t>
            </w:r>
            <w:r w:rsidR="00526FA7">
              <w:rPr>
                <w:rFonts w:eastAsiaTheme="minorEastAsia" w:cstheme="minorBidi"/>
                <w:i w:val="0"/>
                <w:iCs w:val="0"/>
                <w:noProof/>
                <w:sz w:val="22"/>
                <w:szCs w:val="22"/>
                <w:lang w:val="pl-PL" w:eastAsia="pl-PL" w:bidi="ar-SA"/>
              </w:rPr>
              <w:tab/>
            </w:r>
            <w:r w:rsidR="00526FA7" w:rsidRPr="00392BC6">
              <w:rPr>
                <w:rStyle w:val="Hipercze"/>
                <w:noProof/>
              </w:rPr>
              <w:t>Method of presentation of the information resulting from surveys of sold production of industry</w:t>
            </w:r>
            <w:r w:rsidR="00526FA7">
              <w:rPr>
                <w:noProof/>
                <w:webHidden/>
              </w:rPr>
              <w:tab/>
            </w:r>
            <w:r w:rsidR="00526FA7">
              <w:rPr>
                <w:noProof/>
                <w:webHidden/>
              </w:rPr>
              <w:fldChar w:fldCharType="begin"/>
            </w:r>
            <w:r w:rsidR="00526FA7">
              <w:rPr>
                <w:noProof/>
                <w:webHidden/>
              </w:rPr>
              <w:instrText xml:space="preserve"> PAGEREF _Toc85527560 \h </w:instrText>
            </w:r>
            <w:r w:rsidR="00526FA7">
              <w:rPr>
                <w:noProof/>
                <w:webHidden/>
              </w:rPr>
            </w:r>
            <w:r w:rsidR="00526FA7">
              <w:rPr>
                <w:noProof/>
                <w:webHidden/>
              </w:rPr>
              <w:fldChar w:fldCharType="separate"/>
            </w:r>
            <w:r w:rsidR="00526FA7">
              <w:rPr>
                <w:noProof/>
                <w:webHidden/>
              </w:rPr>
              <w:t>36</w:t>
            </w:r>
            <w:r w:rsidR="00526FA7">
              <w:rPr>
                <w:noProof/>
                <w:webHidden/>
              </w:rPr>
              <w:fldChar w:fldCharType="end"/>
            </w:r>
          </w:hyperlink>
        </w:p>
        <w:p w14:paraId="682E2C39"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1" w:history="1">
            <w:r w:rsidR="00526FA7" w:rsidRPr="00392BC6">
              <w:rPr>
                <w:rStyle w:val="Hipercze"/>
                <w:noProof/>
              </w:rPr>
              <w:t>4.3.</w:t>
            </w:r>
            <w:r w:rsidR="00526FA7">
              <w:rPr>
                <w:rFonts w:eastAsiaTheme="minorEastAsia" w:cstheme="minorBidi"/>
                <w:i w:val="0"/>
                <w:iCs w:val="0"/>
                <w:noProof/>
                <w:sz w:val="22"/>
                <w:szCs w:val="22"/>
                <w:lang w:val="pl-PL" w:eastAsia="pl-PL" w:bidi="ar-SA"/>
              </w:rPr>
              <w:tab/>
            </w:r>
            <w:r w:rsidR="00526FA7" w:rsidRPr="00392BC6">
              <w:rPr>
                <w:rStyle w:val="Hipercze"/>
                <w:noProof/>
              </w:rPr>
              <w:t>Publication of results for domestic needs</w:t>
            </w:r>
            <w:r w:rsidR="00526FA7">
              <w:rPr>
                <w:noProof/>
                <w:webHidden/>
              </w:rPr>
              <w:tab/>
            </w:r>
            <w:r w:rsidR="00526FA7">
              <w:rPr>
                <w:noProof/>
                <w:webHidden/>
              </w:rPr>
              <w:fldChar w:fldCharType="begin"/>
            </w:r>
            <w:r w:rsidR="00526FA7">
              <w:rPr>
                <w:noProof/>
                <w:webHidden/>
              </w:rPr>
              <w:instrText xml:space="preserve"> PAGEREF _Toc85527561 \h </w:instrText>
            </w:r>
            <w:r w:rsidR="00526FA7">
              <w:rPr>
                <w:noProof/>
                <w:webHidden/>
              </w:rPr>
            </w:r>
            <w:r w:rsidR="00526FA7">
              <w:rPr>
                <w:noProof/>
                <w:webHidden/>
              </w:rPr>
              <w:fldChar w:fldCharType="separate"/>
            </w:r>
            <w:r w:rsidR="00526FA7">
              <w:rPr>
                <w:noProof/>
                <w:webHidden/>
              </w:rPr>
              <w:t>37</w:t>
            </w:r>
            <w:r w:rsidR="00526FA7">
              <w:rPr>
                <w:noProof/>
                <w:webHidden/>
              </w:rPr>
              <w:fldChar w:fldCharType="end"/>
            </w:r>
          </w:hyperlink>
        </w:p>
        <w:p w14:paraId="4E6362BD"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62" w:history="1">
            <w:r w:rsidR="00526FA7" w:rsidRPr="00392BC6">
              <w:rPr>
                <w:rStyle w:val="Hipercze"/>
                <w:noProof/>
              </w:rPr>
              <w:t>5.</w:t>
            </w:r>
            <w:r w:rsidR="00526FA7">
              <w:rPr>
                <w:rFonts w:eastAsiaTheme="minorEastAsia" w:cstheme="minorBidi"/>
                <w:smallCaps w:val="0"/>
                <w:noProof/>
                <w:sz w:val="22"/>
                <w:szCs w:val="22"/>
                <w:lang w:val="pl-PL" w:eastAsia="pl-PL" w:bidi="ar-SA"/>
              </w:rPr>
              <w:tab/>
            </w:r>
            <w:r w:rsidR="00526FA7" w:rsidRPr="00392BC6">
              <w:rPr>
                <w:rStyle w:val="Hipercze"/>
                <w:noProof/>
              </w:rPr>
              <w:t>Transfer of results to international organizations</w:t>
            </w:r>
            <w:r w:rsidR="00526FA7">
              <w:rPr>
                <w:noProof/>
                <w:webHidden/>
              </w:rPr>
              <w:tab/>
            </w:r>
            <w:r w:rsidR="00526FA7">
              <w:rPr>
                <w:noProof/>
                <w:webHidden/>
              </w:rPr>
              <w:fldChar w:fldCharType="begin"/>
            </w:r>
            <w:r w:rsidR="00526FA7">
              <w:rPr>
                <w:noProof/>
                <w:webHidden/>
              </w:rPr>
              <w:instrText xml:space="preserve"> PAGEREF _Toc85527562 \h </w:instrText>
            </w:r>
            <w:r w:rsidR="00526FA7">
              <w:rPr>
                <w:noProof/>
                <w:webHidden/>
              </w:rPr>
            </w:r>
            <w:r w:rsidR="00526FA7">
              <w:rPr>
                <w:noProof/>
                <w:webHidden/>
              </w:rPr>
              <w:fldChar w:fldCharType="separate"/>
            </w:r>
            <w:r w:rsidR="00526FA7">
              <w:rPr>
                <w:noProof/>
                <w:webHidden/>
              </w:rPr>
              <w:t>40</w:t>
            </w:r>
            <w:r w:rsidR="00526FA7">
              <w:rPr>
                <w:noProof/>
                <w:webHidden/>
              </w:rPr>
              <w:fldChar w:fldCharType="end"/>
            </w:r>
          </w:hyperlink>
        </w:p>
        <w:p w14:paraId="55CFCC45"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3" w:history="1">
            <w:r w:rsidR="00526FA7" w:rsidRPr="00392BC6">
              <w:rPr>
                <w:rStyle w:val="Hipercze"/>
                <w:noProof/>
              </w:rPr>
              <w:t>5.1.</w:t>
            </w:r>
            <w:r w:rsidR="00526FA7">
              <w:rPr>
                <w:rFonts w:eastAsiaTheme="minorEastAsia" w:cstheme="minorBidi"/>
                <w:i w:val="0"/>
                <w:iCs w:val="0"/>
                <w:noProof/>
                <w:sz w:val="22"/>
                <w:szCs w:val="22"/>
                <w:lang w:val="pl-PL" w:eastAsia="pl-PL" w:bidi="ar-SA"/>
              </w:rPr>
              <w:tab/>
            </w:r>
            <w:r w:rsidR="00526FA7" w:rsidRPr="00392BC6">
              <w:rPr>
                <w:rStyle w:val="Hipercze"/>
                <w:noProof/>
              </w:rPr>
              <w:t>The European Union – Eurostat</w:t>
            </w:r>
            <w:r w:rsidR="00526FA7">
              <w:rPr>
                <w:noProof/>
                <w:webHidden/>
              </w:rPr>
              <w:tab/>
            </w:r>
            <w:r w:rsidR="00526FA7">
              <w:rPr>
                <w:noProof/>
                <w:webHidden/>
              </w:rPr>
              <w:fldChar w:fldCharType="begin"/>
            </w:r>
            <w:r w:rsidR="00526FA7">
              <w:rPr>
                <w:noProof/>
                <w:webHidden/>
              </w:rPr>
              <w:instrText xml:space="preserve"> PAGEREF _Toc85527563 \h </w:instrText>
            </w:r>
            <w:r w:rsidR="00526FA7">
              <w:rPr>
                <w:noProof/>
                <w:webHidden/>
              </w:rPr>
            </w:r>
            <w:r w:rsidR="00526FA7">
              <w:rPr>
                <w:noProof/>
                <w:webHidden/>
              </w:rPr>
              <w:fldChar w:fldCharType="separate"/>
            </w:r>
            <w:r w:rsidR="00526FA7">
              <w:rPr>
                <w:noProof/>
                <w:webHidden/>
              </w:rPr>
              <w:t>40</w:t>
            </w:r>
            <w:r w:rsidR="00526FA7">
              <w:rPr>
                <w:noProof/>
                <w:webHidden/>
              </w:rPr>
              <w:fldChar w:fldCharType="end"/>
            </w:r>
          </w:hyperlink>
        </w:p>
        <w:p w14:paraId="1FDC4437"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4" w:history="1">
            <w:r w:rsidR="00526FA7" w:rsidRPr="00392BC6">
              <w:rPr>
                <w:rStyle w:val="Hipercze"/>
                <w:noProof/>
              </w:rPr>
              <w:t>5.2.</w:t>
            </w:r>
            <w:r w:rsidR="00526FA7">
              <w:rPr>
                <w:rFonts w:eastAsiaTheme="minorEastAsia" w:cstheme="minorBidi"/>
                <w:i w:val="0"/>
                <w:iCs w:val="0"/>
                <w:noProof/>
                <w:sz w:val="22"/>
                <w:szCs w:val="22"/>
                <w:lang w:val="pl-PL" w:eastAsia="pl-PL" w:bidi="ar-SA"/>
              </w:rPr>
              <w:tab/>
            </w:r>
            <w:r w:rsidR="00526FA7" w:rsidRPr="00392BC6">
              <w:rPr>
                <w:rStyle w:val="Hipercze"/>
                <w:noProof/>
              </w:rPr>
              <w:t>The International Monetary Fund (IMF)</w:t>
            </w:r>
            <w:r w:rsidR="00526FA7">
              <w:rPr>
                <w:noProof/>
                <w:webHidden/>
              </w:rPr>
              <w:tab/>
            </w:r>
            <w:r w:rsidR="00526FA7">
              <w:rPr>
                <w:noProof/>
                <w:webHidden/>
              </w:rPr>
              <w:fldChar w:fldCharType="begin"/>
            </w:r>
            <w:r w:rsidR="00526FA7">
              <w:rPr>
                <w:noProof/>
                <w:webHidden/>
              </w:rPr>
              <w:instrText xml:space="preserve"> PAGEREF _Toc85527564 \h </w:instrText>
            </w:r>
            <w:r w:rsidR="00526FA7">
              <w:rPr>
                <w:noProof/>
                <w:webHidden/>
              </w:rPr>
            </w:r>
            <w:r w:rsidR="00526FA7">
              <w:rPr>
                <w:noProof/>
                <w:webHidden/>
              </w:rPr>
              <w:fldChar w:fldCharType="separate"/>
            </w:r>
            <w:r w:rsidR="00526FA7">
              <w:rPr>
                <w:noProof/>
                <w:webHidden/>
              </w:rPr>
              <w:t>40</w:t>
            </w:r>
            <w:r w:rsidR="00526FA7">
              <w:rPr>
                <w:noProof/>
                <w:webHidden/>
              </w:rPr>
              <w:fldChar w:fldCharType="end"/>
            </w:r>
          </w:hyperlink>
        </w:p>
        <w:p w14:paraId="6031C0F4"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5" w:history="1">
            <w:r w:rsidR="00526FA7" w:rsidRPr="00392BC6">
              <w:rPr>
                <w:rStyle w:val="Hipercze"/>
                <w:noProof/>
              </w:rPr>
              <w:t>5.3.</w:t>
            </w:r>
            <w:r w:rsidR="00526FA7">
              <w:rPr>
                <w:rFonts w:eastAsiaTheme="minorEastAsia" w:cstheme="minorBidi"/>
                <w:i w:val="0"/>
                <w:iCs w:val="0"/>
                <w:noProof/>
                <w:sz w:val="22"/>
                <w:szCs w:val="22"/>
                <w:lang w:val="pl-PL" w:eastAsia="pl-PL" w:bidi="ar-SA"/>
              </w:rPr>
              <w:tab/>
            </w:r>
            <w:r w:rsidR="00526FA7" w:rsidRPr="00392BC6">
              <w:rPr>
                <w:rStyle w:val="Hipercze"/>
                <w:noProof/>
              </w:rPr>
              <w:t>Organization for Economic Cooperation and Development (OECD)</w:t>
            </w:r>
            <w:r w:rsidR="00526FA7">
              <w:rPr>
                <w:noProof/>
                <w:webHidden/>
              </w:rPr>
              <w:tab/>
            </w:r>
            <w:r w:rsidR="00526FA7">
              <w:rPr>
                <w:noProof/>
                <w:webHidden/>
              </w:rPr>
              <w:fldChar w:fldCharType="begin"/>
            </w:r>
            <w:r w:rsidR="00526FA7">
              <w:rPr>
                <w:noProof/>
                <w:webHidden/>
              </w:rPr>
              <w:instrText xml:space="preserve"> PAGEREF _Toc85527565 \h </w:instrText>
            </w:r>
            <w:r w:rsidR="00526FA7">
              <w:rPr>
                <w:noProof/>
                <w:webHidden/>
              </w:rPr>
            </w:r>
            <w:r w:rsidR="00526FA7">
              <w:rPr>
                <w:noProof/>
                <w:webHidden/>
              </w:rPr>
              <w:fldChar w:fldCharType="separate"/>
            </w:r>
            <w:r w:rsidR="00526FA7">
              <w:rPr>
                <w:noProof/>
                <w:webHidden/>
              </w:rPr>
              <w:t>40</w:t>
            </w:r>
            <w:r w:rsidR="00526FA7">
              <w:rPr>
                <w:noProof/>
                <w:webHidden/>
              </w:rPr>
              <w:fldChar w:fldCharType="end"/>
            </w:r>
          </w:hyperlink>
        </w:p>
        <w:p w14:paraId="6FC43BB6"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6" w:history="1">
            <w:r w:rsidR="00526FA7" w:rsidRPr="00392BC6">
              <w:rPr>
                <w:rStyle w:val="Hipercze"/>
                <w:noProof/>
              </w:rPr>
              <w:t>5.4.</w:t>
            </w:r>
            <w:r w:rsidR="00526FA7">
              <w:rPr>
                <w:rFonts w:eastAsiaTheme="minorEastAsia" w:cstheme="minorBidi"/>
                <w:i w:val="0"/>
                <w:iCs w:val="0"/>
                <w:noProof/>
                <w:sz w:val="22"/>
                <w:szCs w:val="22"/>
                <w:lang w:val="pl-PL" w:eastAsia="pl-PL" w:bidi="ar-SA"/>
              </w:rPr>
              <w:tab/>
            </w:r>
            <w:r w:rsidR="00526FA7" w:rsidRPr="00392BC6">
              <w:rPr>
                <w:rStyle w:val="Hipercze"/>
                <w:noProof/>
              </w:rPr>
              <w:t>The United Nations</w:t>
            </w:r>
            <w:r w:rsidR="00526FA7">
              <w:rPr>
                <w:noProof/>
                <w:webHidden/>
              </w:rPr>
              <w:tab/>
            </w:r>
            <w:r w:rsidR="00526FA7">
              <w:rPr>
                <w:noProof/>
                <w:webHidden/>
              </w:rPr>
              <w:fldChar w:fldCharType="begin"/>
            </w:r>
            <w:r w:rsidR="00526FA7">
              <w:rPr>
                <w:noProof/>
                <w:webHidden/>
              </w:rPr>
              <w:instrText xml:space="preserve"> PAGEREF _Toc85527566 \h </w:instrText>
            </w:r>
            <w:r w:rsidR="00526FA7">
              <w:rPr>
                <w:noProof/>
                <w:webHidden/>
              </w:rPr>
            </w:r>
            <w:r w:rsidR="00526FA7">
              <w:rPr>
                <w:noProof/>
                <w:webHidden/>
              </w:rPr>
              <w:fldChar w:fldCharType="separate"/>
            </w:r>
            <w:r w:rsidR="00526FA7">
              <w:rPr>
                <w:noProof/>
                <w:webHidden/>
              </w:rPr>
              <w:t>41</w:t>
            </w:r>
            <w:r w:rsidR="00526FA7">
              <w:rPr>
                <w:noProof/>
                <w:webHidden/>
              </w:rPr>
              <w:fldChar w:fldCharType="end"/>
            </w:r>
          </w:hyperlink>
        </w:p>
        <w:p w14:paraId="5633A49C"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7" w:history="1">
            <w:r w:rsidR="00526FA7" w:rsidRPr="00392BC6">
              <w:rPr>
                <w:rStyle w:val="Hipercze"/>
                <w:noProof/>
              </w:rPr>
              <w:t>5.5.</w:t>
            </w:r>
            <w:r w:rsidR="00526FA7">
              <w:rPr>
                <w:rFonts w:eastAsiaTheme="minorEastAsia" w:cstheme="minorBidi"/>
                <w:i w:val="0"/>
                <w:iCs w:val="0"/>
                <w:noProof/>
                <w:sz w:val="22"/>
                <w:szCs w:val="22"/>
                <w:lang w:val="pl-PL" w:eastAsia="pl-PL" w:bidi="ar-SA"/>
              </w:rPr>
              <w:tab/>
            </w:r>
            <w:r w:rsidR="00526FA7" w:rsidRPr="00392BC6">
              <w:rPr>
                <w:rStyle w:val="Hipercze"/>
                <w:noProof/>
              </w:rPr>
              <w:t>The United States Geological Survey</w:t>
            </w:r>
            <w:r w:rsidR="00526FA7">
              <w:rPr>
                <w:noProof/>
                <w:webHidden/>
              </w:rPr>
              <w:tab/>
            </w:r>
            <w:r w:rsidR="00526FA7">
              <w:rPr>
                <w:noProof/>
                <w:webHidden/>
              </w:rPr>
              <w:fldChar w:fldCharType="begin"/>
            </w:r>
            <w:r w:rsidR="00526FA7">
              <w:rPr>
                <w:noProof/>
                <w:webHidden/>
              </w:rPr>
              <w:instrText xml:space="preserve"> PAGEREF _Toc85527567 \h </w:instrText>
            </w:r>
            <w:r w:rsidR="00526FA7">
              <w:rPr>
                <w:noProof/>
                <w:webHidden/>
              </w:rPr>
            </w:r>
            <w:r w:rsidR="00526FA7">
              <w:rPr>
                <w:noProof/>
                <w:webHidden/>
              </w:rPr>
              <w:fldChar w:fldCharType="separate"/>
            </w:r>
            <w:r w:rsidR="00526FA7">
              <w:rPr>
                <w:noProof/>
                <w:webHidden/>
              </w:rPr>
              <w:t>41</w:t>
            </w:r>
            <w:r w:rsidR="00526FA7">
              <w:rPr>
                <w:noProof/>
                <w:webHidden/>
              </w:rPr>
              <w:fldChar w:fldCharType="end"/>
            </w:r>
          </w:hyperlink>
        </w:p>
        <w:p w14:paraId="163ED94E"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8" w:history="1">
            <w:r w:rsidR="00526FA7" w:rsidRPr="00392BC6">
              <w:rPr>
                <w:rStyle w:val="Hipercze"/>
                <w:noProof/>
              </w:rPr>
              <w:t>5.6.</w:t>
            </w:r>
            <w:r w:rsidR="00526FA7">
              <w:rPr>
                <w:rFonts w:eastAsiaTheme="minorEastAsia" w:cstheme="minorBidi"/>
                <w:i w:val="0"/>
                <w:iCs w:val="0"/>
                <w:noProof/>
                <w:sz w:val="22"/>
                <w:szCs w:val="22"/>
                <w:lang w:val="pl-PL" w:eastAsia="pl-PL" w:bidi="ar-SA"/>
              </w:rPr>
              <w:tab/>
            </w:r>
            <w:r w:rsidR="00526FA7" w:rsidRPr="00392BC6">
              <w:rPr>
                <w:rStyle w:val="Hipercze"/>
                <w:noProof/>
              </w:rPr>
              <w:t>The Aluminum Association</w:t>
            </w:r>
            <w:r w:rsidR="00526FA7">
              <w:rPr>
                <w:noProof/>
                <w:webHidden/>
              </w:rPr>
              <w:tab/>
            </w:r>
            <w:r w:rsidR="00526FA7">
              <w:rPr>
                <w:noProof/>
                <w:webHidden/>
              </w:rPr>
              <w:fldChar w:fldCharType="begin"/>
            </w:r>
            <w:r w:rsidR="00526FA7">
              <w:rPr>
                <w:noProof/>
                <w:webHidden/>
              </w:rPr>
              <w:instrText xml:space="preserve"> PAGEREF _Toc85527568 \h </w:instrText>
            </w:r>
            <w:r w:rsidR="00526FA7">
              <w:rPr>
                <w:noProof/>
                <w:webHidden/>
              </w:rPr>
            </w:r>
            <w:r w:rsidR="00526FA7">
              <w:rPr>
                <w:noProof/>
                <w:webHidden/>
              </w:rPr>
              <w:fldChar w:fldCharType="separate"/>
            </w:r>
            <w:r w:rsidR="00526FA7">
              <w:rPr>
                <w:noProof/>
                <w:webHidden/>
              </w:rPr>
              <w:t>41</w:t>
            </w:r>
            <w:r w:rsidR="00526FA7">
              <w:rPr>
                <w:noProof/>
                <w:webHidden/>
              </w:rPr>
              <w:fldChar w:fldCharType="end"/>
            </w:r>
          </w:hyperlink>
        </w:p>
        <w:p w14:paraId="042336A5"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69" w:history="1">
            <w:r w:rsidR="00526FA7" w:rsidRPr="00392BC6">
              <w:rPr>
                <w:rStyle w:val="Hipercze"/>
                <w:noProof/>
              </w:rPr>
              <w:t>5.7.</w:t>
            </w:r>
            <w:r w:rsidR="00526FA7">
              <w:rPr>
                <w:rFonts w:eastAsiaTheme="minorEastAsia" w:cstheme="minorBidi"/>
                <w:i w:val="0"/>
                <w:iCs w:val="0"/>
                <w:noProof/>
                <w:sz w:val="22"/>
                <w:szCs w:val="22"/>
                <w:lang w:val="pl-PL" w:eastAsia="pl-PL" w:bidi="ar-SA"/>
              </w:rPr>
              <w:tab/>
            </w:r>
            <w:r w:rsidR="00526FA7" w:rsidRPr="00392BC6">
              <w:rPr>
                <w:rStyle w:val="Hipercze"/>
                <w:noProof/>
              </w:rPr>
              <w:t>The International Road Federation</w:t>
            </w:r>
            <w:r w:rsidR="00526FA7">
              <w:rPr>
                <w:noProof/>
                <w:webHidden/>
              </w:rPr>
              <w:tab/>
            </w:r>
            <w:r w:rsidR="00526FA7">
              <w:rPr>
                <w:noProof/>
                <w:webHidden/>
              </w:rPr>
              <w:fldChar w:fldCharType="begin"/>
            </w:r>
            <w:r w:rsidR="00526FA7">
              <w:rPr>
                <w:noProof/>
                <w:webHidden/>
              </w:rPr>
              <w:instrText xml:space="preserve"> PAGEREF _Toc85527569 \h </w:instrText>
            </w:r>
            <w:r w:rsidR="00526FA7">
              <w:rPr>
                <w:noProof/>
                <w:webHidden/>
              </w:rPr>
            </w:r>
            <w:r w:rsidR="00526FA7">
              <w:rPr>
                <w:noProof/>
                <w:webHidden/>
              </w:rPr>
              <w:fldChar w:fldCharType="separate"/>
            </w:r>
            <w:r w:rsidR="00526FA7">
              <w:rPr>
                <w:noProof/>
                <w:webHidden/>
              </w:rPr>
              <w:t>41</w:t>
            </w:r>
            <w:r w:rsidR="00526FA7">
              <w:rPr>
                <w:noProof/>
                <w:webHidden/>
              </w:rPr>
              <w:fldChar w:fldCharType="end"/>
            </w:r>
          </w:hyperlink>
        </w:p>
        <w:p w14:paraId="55F3F8FC" w14:textId="77777777" w:rsidR="00526FA7" w:rsidRDefault="001205D6">
          <w:pPr>
            <w:pStyle w:val="Spistreci2"/>
            <w:tabs>
              <w:tab w:val="left" w:pos="1100"/>
              <w:tab w:val="right" w:leader="dot" w:pos="8778"/>
            </w:tabs>
            <w:rPr>
              <w:rFonts w:eastAsiaTheme="minorEastAsia" w:cstheme="minorBidi"/>
              <w:smallCaps w:val="0"/>
              <w:noProof/>
              <w:sz w:val="22"/>
              <w:szCs w:val="22"/>
              <w:lang w:val="pl-PL" w:eastAsia="pl-PL" w:bidi="ar-SA"/>
            </w:rPr>
          </w:pPr>
          <w:hyperlink w:anchor="_Toc85527570" w:history="1">
            <w:r w:rsidR="00526FA7" w:rsidRPr="00392BC6">
              <w:rPr>
                <w:rStyle w:val="Hipercze"/>
                <w:noProof/>
              </w:rPr>
              <w:t>6.</w:t>
            </w:r>
            <w:r w:rsidR="00526FA7">
              <w:rPr>
                <w:rFonts w:eastAsiaTheme="minorEastAsia" w:cstheme="minorBidi"/>
                <w:smallCaps w:val="0"/>
                <w:noProof/>
                <w:sz w:val="22"/>
                <w:szCs w:val="22"/>
                <w:lang w:val="pl-PL" w:eastAsia="pl-PL" w:bidi="ar-SA"/>
              </w:rPr>
              <w:tab/>
            </w:r>
            <w:r w:rsidR="00526FA7" w:rsidRPr="00392BC6">
              <w:rPr>
                <w:rStyle w:val="Hipercze"/>
                <w:noProof/>
              </w:rPr>
              <w:t>Survey evaluation</w:t>
            </w:r>
            <w:r w:rsidR="00526FA7">
              <w:rPr>
                <w:noProof/>
                <w:webHidden/>
              </w:rPr>
              <w:tab/>
            </w:r>
            <w:r w:rsidR="00526FA7">
              <w:rPr>
                <w:noProof/>
                <w:webHidden/>
              </w:rPr>
              <w:fldChar w:fldCharType="begin"/>
            </w:r>
            <w:r w:rsidR="00526FA7">
              <w:rPr>
                <w:noProof/>
                <w:webHidden/>
              </w:rPr>
              <w:instrText xml:space="preserve"> PAGEREF _Toc85527570 \h </w:instrText>
            </w:r>
            <w:r w:rsidR="00526FA7">
              <w:rPr>
                <w:noProof/>
                <w:webHidden/>
              </w:rPr>
            </w:r>
            <w:r w:rsidR="00526FA7">
              <w:rPr>
                <w:noProof/>
                <w:webHidden/>
              </w:rPr>
              <w:fldChar w:fldCharType="separate"/>
            </w:r>
            <w:r w:rsidR="00526FA7">
              <w:rPr>
                <w:noProof/>
                <w:webHidden/>
              </w:rPr>
              <w:t>42</w:t>
            </w:r>
            <w:r w:rsidR="00526FA7">
              <w:rPr>
                <w:noProof/>
                <w:webHidden/>
              </w:rPr>
              <w:fldChar w:fldCharType="end"/>
            </w:r>
          </w:hyperlink>
        </w:p>
        <w:p w14:paraId="0BA3B95C"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71" w:history="1">
            <w:r w:rsidR="00526FA7" w:rsidRPr="00392BC6">
              <w:rPr>
                <w:rStyle w:val="Hipercze"/>
                <w:noProof/>
              </w:rPr>
              <w:t>6.1.</w:t>
            </w:r>
            <w:r w:rsidR="00526FA7">
              <w:rPr>
                <w:rFonts w:eastAsiaTheme="minorEastAsia" w:cstheme="minorBidi"/>
                <w:i w:val="0"/>
                <w:iCs w:val="0"/>
                <w:noProof/>
                <w:sz w:val="22"/>
                <w:szCs w:val="22"/>
                <w:lang w:val="pl-PL" w:eastAsia="pl-PL" w:bidi="ar-SA"/>
              </w:rPr>
              <w:tab/>
            </w:r>
            <w:r w:rsidR="00526FA7" w:rsidRPr="00392BC6">
              <w:rPr>
                <w:rStyle w:val="Hipercze"/>
                <w:noProof/>
              </w:rPr>
              <w:t>Survey on production of industrial products</w:t>
            </w:r>
            <w:r w:rsidR="00526FA7">
              <w:rPr>
                <w:noProof/>
                <w:webHidden/>
              </w:rPr>
              <w:tab/>
            </w:r>
            <w:r w:rsidR="00526FA7">
              <w:rPr>
                <w:noProof/>
                <w:webHidden/>
              </w:rPr>
              <w:fldChar w:fldCharType="begin"/>
            </w:r>
            <w:r w:rsidR="00526FA7">
              <w:rPr>
                <w:noProof/>
                <w:webHidden/>
              </w:rPr>
              <w:instrText xml:space="preserve"> PAGEREF _Toc85527571 \h </w:instrText>
            </w:r>
            <w:r w:rsidR="00526FA7">
              <w:rPr>
                <w:noProof/>
                <w:webHidden/>
              </w:rPr>
            </w:r>
            <w:r w:rsidR="00526FA7">
              <w:rPr>
                <w:noProof/>
                <w:webHidden/>
              </w:rPr>
              <w:fldChar w:fldCharType="separate"/>
            </w:r>
            <w:r w:rsidR="00526FA7">
              <w:rPr>
                <w:noProof/>
                <w:webHidden/>
              </w:rPr>
              <w:t>42</w:t>
            </w:r>
            <w:r w:rsidR="00526FA7">
              <w:rPr>
                <w:noProof/>
                <w:webHidden/>
              </w:rPr>
              <w:fldChar w:fldCharType="end"/>
            </w:r>
          </w:hyperlink>
        </w:p>
        <w:p w14:paraId="230AC1C9" w14:textId="77777777" w:rsidR="00526FA7" w:rsidRDefault="001205D6">
          <w:pPr>
            <w:pStyle w:val="Spistreci3"/>
            <w:tabs>
              <w:tab w:val="left" w:pos="1100"/>
              <w:tab w:val="right" w:leader="dot" w:pos="8778"/>
            </w:tabs>
            <w:rPr>
              <w:rFonts w:eastAsiaTheme="minorEastAsia" w:cstheme="minorBidi"/>
              <w:i w:val="0"/>
              <w:iCs w:val="0"/>
              <w:noProof/>
              <w:sz w:val="22"/>
              <w:szCs w:val="22"/>
              <w:lang w:val="pl-PL" w:eastAsia="pl-PL" w:bidi="ar-SA"/>
            </w:rPr>
          </w:pPr>
          <w:hyperlink w:anchor="_Toc85527572" w:history="1">
            <w:r w:rsidR="00526FA7" w:rsidRPr="00392BC6">
              <w:rPr>
                <w:rStyle w:val="Hipercze"/>
                <w:noProof/>
              </w:rPr>
              <w:t>6.2.</w:t>
            </w:r>
            <w:r w:rsidR="00526FA7">
              <w:rPr>
                <w:rFonts w:eastAsiaTheme="minorEastAsia" w:cstheme="minorBidi"/>
                <w:i w:val="0"/>
                <w:iCs w:val="0"/>
                <w:noProof/>
                <w:sz w:val="22"/>
                <w:szCs w:val="22"/>
                <w:lang w:val="pl-PL" w:eastAsia="pl-PL" w:bidi="ar-SA"/>
              </w:rPr>
              <w:tab/>
            </w:r>
            <w:r w:rsidR="00526FA7" w:rsidRPr="00392BC6">
              <w:rPr>
                <w:rStyle w:val="Hipercze"/>
                <w:noProof/>
              </w:rPr>
              <w:t>Survey on the sold production of industry</w:t>
            </w:r>
            <w:r w:rsidR="00526FA7">
              <w:rPr>
                <w:noProof/>
                <w:webHidden/>
              </w:rPr>
              <w:tab/>
            </w:r>
            <w:r w:rsidR="00526FA7">
              <w:rPr>
                <w:noProof/>
                <w:webHidden/>
              </w:rPr>
              <w:fldChar w:fldCharType="begin"/>
            </w:r>
            <w:r w:rsidR="00526FA7">
              <w:rPr>
                <w:noProof/>
                <w:webHidden/>
              </w:rPr>
              <w:instrText xml:space="preserve"> PAGEREF _Toc85527572 \h </w:instrText>
            </w:r>
            <w:r w:rsidR="00526FA7">
              <w:rPr>
                <w:noProof/>
                <w:webHidden/>
              </w:rPr>
            </w:r>
            <w:r w:rsidR="00526FA7">
              <w:rPr>
                <w:noProof/>
                <w:webHidden/>
              </w:rPr>
              <w:fldChar w:fldCharType="separate"/>
            </w:r>
            <w:r w:rsidR="00526FA7">
              <w:rPr>
                <w:noProof/>
                <w:webHidden/>
              </w:rPr>
              <w:t>43</w:t>
            </w:r>
            <w:r w:rsidR="00526FA7">
              <w:rPr>
                <w:noProof/>
                <w:webHidden/>
              </w:rPr>
              <w:fldChar w:fldCharType="end"/>
            </w:r>
          </w:hyperlink>
        </w:p>
        <w:p w14:paraId="6EB8FACF"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3" w:history="1">
            <w:r w:rsidR="00526FA7" w:rsidRPr="00392BC6">
              <w:rPr>
                <w:rStyle w:val="Hipercze"/>
                <w:noProof/>
              </w:rPr>
              <w:t>Literature:</w:t>
            </w:r>
            <w:r w:rsidR="00526FA7">
              <w:rPr>
                <w:noProof/>
                <w:webHidden/>
              </w:rPr>
              <w:tab/>
            </w:r>
            <w:r w:rsidR="00526FA7">
              <w:rPr>
                <w:noProof/>
                <w:webHidden/>
              </w:rPr>
              <w:fldChar w:fldCharType="begin"/>
            </w:r>
            <w:r w:rsidR="00526FA7">
              <w:rPr>
                <w:noProof/>
                <w:webHidden/>
              </w:rPr>
              <w:instrText xml:space="preserve"> PAGEREF _Toc85527573 \h </w:instrText>
            </w:r>
            <w:r w:rsidR="00526FA7">
              <w:rPr>
                <w:noProof/>
                <w:webHidden/>
              </w:rPr>
            </w:r>
            <w:r w:rsidR="00526FA7">
              <w:rPr>
                <w:noProof/>
                <w:webHidden/>
              </w:rPr>
              <w:fldChar w:fldCharType="separate"/>
            </w:r>
            <w:r w:rsidR="00526FA7">
              <w:rPr>
                <w:noProof/>
                <w:webHidden/>
              </w:rPr>
              <w:t>44</w:t>
            </w:r>
            <w:r w:rsidR="00526FA7">
              <w:rPr>
                <w:noProof/>
                <w:webHidden/>
              </w:rPr>
              <w:fldChar w:fldCharType="end"/>
            </w:r>
          </w:hyperlink>
        </w:p>
        <w:p w14:paraId="497AB948"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4" w:history="1">
            <w:r w:rsidR="00526FA7" w:rsidRPr="00392BC6">
              <w:rPr>
                <w:rStyle w:val="Hipercze"/>
                <w:noProof/>
              </w:rPr>
              <w:t>Appendix 1. List of reports used in industrial production surveys</w:t>
            </w:r>
            <w:r w:rsidR="00526FA7">
              <w:rPr>
                <w:noProof/>
                <w:webHidden/>
              </w:rPr>
              <w:tab/>
            </w:r>
            <w:r w:rsidR="00526FA7">
              <w:rPr>
                <w:noProof/>
                <w:webHidden/>
              </w:rPr>
              <w:fldChar w:fldCharType="begin"/>
            </w:r>
            <w:r w:rsidR="00526FA7">
              <w:rPr>
                <w:noProof/>
                <w:webHidden/>
              </w:rPr>
              <w:instrText xml:space="preserve"> PAGEREF _Toc85527574 \h </w:instrText>
            </w:r>
            <w:r w:rsidR="00526FA7">
              <w:rPr>
                <w:noProof/>
                <w:webHidden/>
              </w:rPr>
            </w:r>
            <w:r w:rsidR="00526FA7">
              <w:rPr>
                <w:noProof/>
                <w:webHidden/>
              </w:rPr>
              <w:fldChar w:fldCharType="separate"/>
            </w:r>
            <w:r w:rsidR="00526FA7">
              <w:rPr>
                <w:noProof/>
                <w:webHidden/>
              </w:rPr>
              <w:t>45</w:t>
            </w:r>
            <w:r w:rsidR="00526FA7">
              <w:rPr>
                <w:noProof/>
                <w:webHidden/>
              </w:rPr>
              <w:fldChar w:fldCharType="end"/>
            </w:r>
          </w:hyperlink>
        </w:p>
        <w:p w14:paraId="0422D028"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5" w:history="1">
            <w:r w:rsidR="00526FA7" w:rsidRPr="00392BC6">
              <w:rPr>
                <w:rStyle w:val="Hipercze"/>
                <w:noProof/>
              </w:rPr>
              <w:t>Appendix 2. Sections, divisions, classes according to PKD (NACE rev.2) used in industrial production surveys</w:t>
            </w:r>
            <w:r w:rsidR="00526FA7">
              <w:rPr>
                <w:noProof/>
                <w:webHidden/>
              </w:rPr>
              <w:tab/>
            </w:r>
            <w:r w:rsidR="00526FA7">
              <w:rPr>
                <w:noProof/>
                <w:webHidden/>
              </w:rPr>
              <w:fldChar w:fldCharType="begin"/>
            </w:r>
            <w:r w:rsidR="00526FA7">
              <w:rPr>
                <w:noProof/>
                <w:webHidden/>
              </w:rPr>
              <w:instrText xml:space="preserve"> PAGEREF _Toc85527575 \h </w:instrText>
            </w:r>
            <w:r w:rsidR="00526FA7">
              <w:rPr>
                <w:noProof/>
                <w:webHidden/>
              </w:rPr>
            </w:r>
            <w:r w:rsidR="00526FA7">
              <w:rPr>
                <w:noProof/>
                <w:webHidden/>
              </w:rPr>
              <w:fldChar w:fldCharType="separate"/>
            </w:r>
            <w:r w:rsidR="00526FA7">
              <w:rPr>
                <w:noProof/>
                <w:webHidden/>
              </w:rPr>
              <w:t>46</w:t>
            </w:r>
            <w:r w:rsidR="00526FA7">
              <w:rPr>
                <w:noProof/>
                <w:webHidden/>
              </w:rPr>
              <w:fldChar w:fldCharType="end"/>
            </w:r>
          </w:hyperlink>
        </w:p>
        <w:p w14:paraId="46984F92"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6" w:history="1">
            <w:r w:rsidR="00526FA7" w:rsidRPr="00392BC6">
              <w:rPr>
                <w:rStyle w:val="Hipercze"/>
                <w:noProof/>
              </w:rPr>
              <w:t>Appendix 3. Sections, divisions, classes according to PKWiU used in survey on production of industrial products</w:t>
            </w:r>
            <w:r w:rsidR="00526FA7">
              <w:rPr>
                <w:noProof/>
                <w:webHidden/>
              </w:rPr>
              <w:tab/>
            </w:r>
            <w:r w:rsidR="00526FA7">
              <w:rPr>
                <w:noProof/>
                <w:webHidden/>
              </w:rPr>
              <w:fldChar w:fldCharType="begin"/>
            </w:r>
            <w:r w:rsidR="00526FA7">
              <w:rPr>
                <w:noProof/>
                <w:webHidden/>
              </w:rPr>
              <w:instrText xml:space="preserve"> PAGEREF _Toc85527576 \h </w:instrText>
            </w:r>
            <w:r w:rsidR="00526FA7">
              <w:rPr>
                <w:noProof/>
                <w:webHidden/>
              </w:rPr>
            </w:r>
            <w:r w:rsidR="00526FA7">
              <w:rPr>
                <w:noProof/>
                <w:webHidden/>
              </w:rPr>
              <w:fldChar w:fldCharType="separate"/>
            </w:r>
            <w:r w:rsidR="00526FA7">
              <w:rPr>
                <w:noProof/>
                <w:webHidden/>
              </w:rPr>
              <w:t>48</w:t>
            </w:r>
            <w:r w:rsidR="00526FA7">
              <w:rPr>
                <w:noProof/>
                <w:webHidden/>
              </w:rPr>
              <w:fldChar w:fldCharType="end"/>
            </w:r>
          </w:hyperlink>
        </w:p>
        <w:p w14:paraId="5C3160FD"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7" w:history="1">
            <w:r w:rsidR="00526FA7" w:rsidRPr="00392BC6">
              <w:rPr>
                <w:rStyle w:val="Hipercze"/>
                <w:noProof/>
              </w:rPr>
              <w:t>Appendix 4. List of physical units of measurement used in survey on production of the industrial products</w:t>
            </w:r>
            <w:r w:rsidR="00526FA7">
              <w:rPr>
                <w:noProof/>
                <w:webHidden/>
              </w:rPr>
              <w:tab/>
            </w:r>
            <w:r w:rsidR="00526FA7">
              <w:rPr>
                <w:noProof/>
                <w:webHidden/>
              </w:rPr>
              <w:fldChar w:fldCharType="begin"/>
            </w:r>
            <w:r w:rsidR="00526FA7">
              <w:rPr>
                <w:noProof/>
                <w:webHidden/>
              </w:rPr>
              <w:instrText xml:space="preserve"> PAGEREF _Toc85527577 \h </w:instrText>
            </w:r>
            <w:r w:rsidR="00526FA7">
              <w:rPr>
                <w:noProof/>
                <w:webHidden/>
              </w:rPr>
            </w:r>
            <w:r w:rsidR="00526FA7">
              <w:rPr>
                <w:noProof/>
                <w:webHidden/>
              </w:rPr>
              <w:fldChar w:fldCharType="separate"/>
            </w:r>
            <w:r w:rsidR="00526FA7">
              <w:rPr>
                <w:noProof/>
                <w:webHidden/>
              </w:rPr>
              <w:t>49</w:t>
            </w:r>
            <w:r w:rsidR="00526FA7">
              <w:rPr>
                <w:noProof/>
                <w:webHidden/>
              </w:rPr>
              <w:fldChar w:fldCharType="end"/>
            </w:r>
          </w:hyperlink>
        </w:p>
        <w:p w14:paraId="6D62B8A7" w14:textId="77777777" w:rsidR="00526FA7" w:rsidRDefault="001205D6">
          <w:pPr>
            <w:pStyle w:val="Spistreci1"/>
            <w:tabs>
              <w:tab w:val="right" w:leader="dot" w:pos="8778"/>
            </w:tabs>
            <w:rPr>
              <w:rFonts w:eastAsiaTheme="minorEastAsia" w:cstheme="minorBidi"/>
              <w:b w:val="0"/>
              <w:bCs w:val="0"/>
              <w:caps w:val="0"/>
              <w:noProof/>
              <w:sz w:val="22"/>
              <w:szCs w:val="22"/>
              <w:lang w:val="pl-PL" w:eastAsia="pl-PL" w:bidi="ar-SA"/>
            </w:rPr>
          </w:pPr>
          <w:hyperlink w:anchor="_Toc85527578" w:history="1">
            <w:r w:rsidR="00526FA7" w:rsidRPr="00392BC6">
              <w:rPr>
                <w:rStyle w:val="Hipercze"/>
                <w:iCs/>
                <w:noProof/>
              </w:rPr>
              <w:t>Appendix 5. History of industrial production surveys up to 1990s.</w:t>
            </w:r>
            <w:r w:rsidR="00526FA7">
              <w:rPr>
                <w:noProof/>
                <w:webHidden/>
              </w:rPr>
              <w:tab/>
            </w:r>
            <w:r w:rsidR="00526FA7">
              <w:rPr>
                <w:noProof/>
                <w:webHidden/>
              </w:rPr>
              <w:fldChar w:fldCharType="begin"/>
            </w:r>
            <w:r w:rsidR="00526FA7">
              <w:rPr>
                <w:noProof/>
                <w:webHidden/>
              </w:rPr>
              <w:instrText xml:space="preserve"> PAGEREF _Toc85527578 \h </w:instrText>
            </w:r>
            <w:r w:rsidR="00526FA7">
              <w:rPr>
                <w:noProof/>
                <w:webHidden/>
              </w:rPr>
            </w:r>
            <w:r w:rsidR="00526FA7">
              <w:rPr>
                <w:noProof/>
                <w:webHidden/>
              </w:rPr>
              <w:fldChar w:fldCharType="separate"/>
            </w:r>
            <w:r w:rsidR="00526FA7">
              <w:rPr>
                <w:noProof/>
                <w:webHidden/>
              </w:rPr>
              <w:t>51</w:t>
            </w:r>
            <w:r w:rsidR="00526FA7">
              <w:rPr>
                <w:noProof/>
                <w:webHidden/>
              </w:rPr>
              <w:fldChar w:fldCharType="end"/>
            </w:r>
          </w:hyperlink>
        </w:p>
        <w:p w14:paraId="2D31348E" w14:textId="77777777" w:rsidR="00000AC9" w:rsidRPr="00E3223B" w:rsidRDefault="006D4D98" w:rsidP="00E3223B">
          <w:pPr>
            <w:pStyle w:val="Spistreci1"/>
            <w:tabs>
              <w:tab w:val="right" w:leader="dot" w:pos="8778"/>
            </w:tabs>
            <w:rPr>
              <w:sz w:val="19"/>
              <w:szCs w:val="19"/>
            </w:rPr>
          </w:pPr>
          <w:r w:rsidRPr="00E3223B">
            <w:rPr>
              <w:b w:val="0"/>
              <w:bCs w:val="0"/>
              <w:sz w:val="19"/>
              <w:szCs w:val="19"/>
            </w:rPr>
            <w:fldChar w:fldCharType="end"/>
          </w:r>
        </w:p>
      </w:sdtContent>
    </w:sdt>
    <w:p w14:paraId="53B9F2D8" w14:textId="77777777" w:rsidR="00615E02" w:rsidRPr="00577A49" w:rsidRDefault="00127707" w:rsidP="00AF6D79">
      <w:pPr>
        <w:pStyle w:val="Nagwek1"/>
        <w:rPr>
          <w:smallCaps/>
        </w:rPr>
      </w:pPr>
      <w:r>
        <w:br w:type="page"/>
      </w:r>
      <w:bookmarkStart w:id="7" w:name="_Toc1984839"/>
      <w:bookmarkStart w:id="8" w:name="_Toc85527543"/>
      <w:r>
        <w:lastRenderedPageBreak/>
        <w:t>Symbols and main abbreviations</w:t>
      </w:r>
      <w:bookmarkEnd w:id="7"/>
      <w:bookmarkEnd w:id="8"/>
      <w:r>
        <w:rPr>
          <w:smallCaps/>
        </w:rPr>
        <w:t xml:space="preserve"> </w:t>
      </w:r>
    </w:p>
    <w:p w14:paraId="1FA61858" w14:textId="77777777" w:rsidR="007E692D" w:rsidRDefault="007E692D" w:rsidP="00AF1542">
      <w:pPr>
        <w:tabs>
          <w:tab w:val="left" w:pos="709"/>
        </w:tabs>
        <w:spacing w:after="120" w:line="240" w:lineRule="auto"/>
        <w:ind w:left="709" w:hanging="709"/>
        <w:mirrorIndents/>
        <w:jc w:val="both"/>
        <w:rPr>
          <w:rFonts w:ascii="Fira Sans" w:hAnsi="Fira Sans" w:cs="Arial"/>
          <w:bCs/>
          <w:sz w:val="19"/>
          <w:szCs w:val="19"/>
        </w:rPr>
      </w:pPr>
      <w:proofErr w:type="spellStart"/>
      <w:r>
        <w:rPr>
          <w:rFonts w:ascii="Fira Sans" w:hAnsi="Fira Sans"/>
          <w:bCs/>
          <w:sz w:val="19"/>
          <w:szCs w:val="19"/>
        </w:rPr>
        <w:t>anhyd</w:t>
      </w:r>
      <w:proofErr w:type="spellEnd"/>
      <w:r>
        <w:rPr>
          <w:rFonts w:ascii="Fira Sans" w:hAnsi="Fira Sans"/>
          <w:bCs/>
          <w:sz w:val="19"/>
          <w:szCs w:val="19"/>
        </w:rPr>
        <w:t>.</w:t>
      </w:r>
      <w:r>
        <w:rPr>
          <w:rFonts w:ascii="Fira Sans" w:hAnsi="Fira Sans"/>
          <w:bCs/>
          <w:sz w:val="19"/>
          <w:szCs w:val="19"/>
        </w:rPr>
        <w:tab/>
        <w:t>– anhydrous</w:t>
      </w:r>
    </w:p>
    <w:p w14:paraId="4200B392" w14:textId="77777777" w:rsidR="00011F93" w:rsidRDefault="00011F93"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BIW</w:t>
      </w:r>
      <w:r>
        <w:rPr>
          <w:rFonts w:ascii="Fira Sans" w:hAnsi="Fira Sans"/>
          <w:bCs/>
          <w:sz w:val="19"/>
          <w:szCs w:val="19"/>
        </w:rPr>
        <w:tab/>
      </w:r>
      <w:r w:rsidR="00E7576B">
        <w:rPr>
          <w:rFonts w:ascii="Fira Sans" w:hAnsi="Fira Sans"/>
          <w:bCs/>
          <w:sz w:val="19"/>
          <w:szCs w:val="19"/>
        </w:rPr>
        <w:t>–</w:t>
      </w:r>
      <w:r>
        <w:rPr>
          <w:rFonts w:ascii="Fira Sans" w:hAnsi="Fira Sans"/>
          <w:bCs/>
          <w:sz w:val="19"/>
          <w:szCs w:val="19"/>
        </w:rPr>
        <w:t xml:space="preserve"> Product Identification Database</w:t>
      </w:r>
    </w:p>
    <w:p w14:paraId="2FF5CC72" w14:textId="77777777" w:rsidR="00AF1542" w:rsidRPr="00577A49"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BJS</w:t>
      </w:r>
      <w:r>
        <w:rPr>
          <w:rFonts w:ascii="Fira Sans" w:hAnsi="Fira Sans"/>
          <w:bCs/>
          <w:sz w:val="19"/>
          <w:szCs w:val="19"/>
        </w:rPr>
        <w:tab/>
        <w:t>– Statistical Unit Database</w:t>
      </w:r>
    </w:p>
    <w:p w14:paraId="03B0F42E" w14:textId="77777777" w:rsidR="00AF1542" w:rsidRDefault="00AF1542" w:rsidP="00AF1542">
      <w:pPr>
        <w:tabs>
          <w:tab w:val="left" w:pos="709"/>
        </w:tabs>
        <w:spacing w:after="120" w:line="240" w:lineRule="auto"/>
        <w:ind w:left="709" w:hanging="709"/>
        <w:mirrorIndents/>
        <w:jc w:val="both"/>
        <w:rPr>
          <w:rFonts w:ascii="Fira Sans" w:hAnsi="Fira Sans" w:cs="Arial"/>
          <w:sz w:val="19"/>
          <w:szCs w:val="19"/>
        </w:rPr>
      </w:pPr>
      <w:r>
        <w:rPr>
          <w:rFonts w:ascii="Fira Sans" w:hAnsi="Fira Sans"/>
          <w:sz w:val="19"/>
          <w:szCs w:val="19"/>
        </w:rPr>
        <w:t xml:space="preserve">C-01 </w:t>
      </w:r>
      <w:r w:rsidR="00F13BD9">
        <w:rPr>
          <w:rFonts w:ascii="Fira Sans" w:hAnsi="Fira Sans"/>
          <w:sz w:val="19"/>
          <w:szCs w:val="19"/>
        </w:rPr>
        <w:tab/>
      </w:r>
      <w:r>
        <w:rPr>
          <w:rFonts w:ascii="Fira Sans" w:hAnsi="Fira Sans"/>
          <w:sz w:val="19"/>
          <w:szCs w:val="19"/>
        </w:rPr>
        <w:t xml:space="preserve">– Reports on producer prices of products and services </w:t>
      </w:r>
    </w:p>
    <w:p w14:paraId="3694361E"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CIS </w:t>
      </w:r>
      <w:r w:rsidR="00F13BD9">
        <w:rPr>
          <w:rFonts w:ascii="Fira Sans" w:hAnsi="Fira Sans"/>
          <w:bCs/>
          <w:sz w:val="19"/>
          <w:szCs w:val="19"/>
        </w:rPr>
        <w:tab/>
      </w:r>
      <w:r>
        <w:rPr>
          <w:rFonts w:ascii="Fira Sans" w:hAnsi="Fira Sans"/>
          <w:bCs/>
          <w:sz w:val="19"/>
          <w:szCs w:val="19"/>
        </w:rPr>
        <w:t>– Statistical Computing Center</w:t>
      </w:r>
    </w:p>
    <w:p w14:paraId="6EECF995" w14:textId="77777777" w:rsidR="002F7E8C" w:rsidRDefault="002F7E8C"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CN</w:t>
      </w:r>
      <w:r>
        <w:rPr>
          <w:rFonts w:ascii="Fira Sans" w:hAnsi="Fira Sans"/>
          <w:bCs/>
          <w:sz w:val="19"/>
          <w:szCs w:val="19"/>
        </w:rPr>
        <w:tab/>
        <w:t>– Combined Nomenclature</w:t>
      </w:r>
    </w:p>
    <w:p w14:paraId="142FBD6C" w14:textId="77777777" w:rsidR="00512A89" w:rsidRPr="005A2BE2" w:rsidRDefault="00512A89"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CPA</w:t>
      </w:r>
      <w:r>
        <w:rPr>
          <w:rFonts w:ascii="Fira Sans" w:hAnsi="Fira Sans"/>
          <w:bCs/>
          <w:sz w:val="19"/>
          <w:szCs w:val="19"/>
        </w:rPr>
        <w:tab/>
        <w:t>– Classification of Products by Activity</w:t>
      </w:r>
    </w:p>
    <w:p w14:paraId="0682881E" w14:textId="77777777" w:rsidR="00AF1542" w:rsidRPr="006B256B"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DG-1 </w:t>
      </w:r>
      <w:r w:rsidR="002F21FB">
        <w:rPr>
          <w:rFonts w:ascii="Fira Sans" w:hAnsi="Fira Sans"/>
          <w:bCs/>
          <w:sz w:val="19"/>
          <w:szCs w:val="19"/>
        </w:rPr>
        <w:t xml:space="preserve">     </w:t>
      </w:r>
      <w:r>
        <w:rPr>
          <w:rFonts w:ascii="Fira Sans" w:hAnsi="Fira Sans"/>
          <w:bCs/>
          <w:sz w:val="19"/>
          <w:szCs w:val="19"/>
        </w:rPr>
        <w:t>– Report on economic activity</w:t>
      </w:r>
    </w:p>
    <w:p w14:paraId="58AC9CFF"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EKD</w:t>
      </w:r>
      <w:r>
        <w:rPr>
          <w:rFonts w:ascii="Fira Sans" w:hAnsi="Fira Sans"/>
          <w:bCs/>
          <w:sz w:val="19"/>
          <w:szCs w:val="19"/>
        </w:rPr>
        <w:tab/>
        <w:t>– European Classification of Activity</w:t>
      </w:r>
    </w:p>
    <w:p w14:paraId="710FC205" w14:textId="77777777" w:rsidR="00AF1542" w:rsidRPr="003318AA"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EEA </w:t>
      </w:r>
      <w:r>
        <w:rPr>
          <w:rFonts w:ascii="Fira Sans" w:hAnsi="Fira Sans"/>
          <w:bCs/>
          <w:sz w:val="19"/>
          <w:szCs w:val="19"/>
        </w:rPr>
        <w:tab/>
        <w:t>– European Economic Area</w:t>
      </w:r>
    </w:p>
    <w:p w14:paraId="04931C6D" w14:textId="77777777" w:rsidR="00AF1542" w:rsidRDefault="0018613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Eurostat – Statistical Office of the European Union</w:t>
      </w:r>
    </w:p>
    <w:p w14:paraId="1AB63693" w14:textId="77777777" w:rsidR="00AF1542" w:rsidRPr="003318AA"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EEC </w:t>
      </w:r>
      <w:r>
        <w:rPr>
          <w:rFonts w:ascii="Fira Sans" w:hAnsi="Fira Sans"/>
          <w:bCs/>
          <w:sz w:val="19"/>
          <w:szCs w:val="19"/>
        </w:rPr>
        <w:tab/>
        <w:t>– European Economic Community</w:t>
      </w:r>
    </w:p>
    <w:p w14:paraId="5B5868FC"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 xml:space="preserve">F-01/I-01 – </w:t>
      </w:r>
      <w:bookmarkStart w:id="9" w:name="_Hlk81226237"/>
      <w:r w:rsidR="002F21FB" w:rsidRPr="000E1D5B">
        <w:rPr>
          <w:rFonts w:ascii="Fira Sans" w:hAnsi="Fira Sans"/>
          <w:bCs/>
          <w:sz w:val="19"/>
          <w:szCs w:val="19"/>
        </w:rPr>
        <w:t>Report on revenues, costs and financial result and on outlays on fixed assets</w:t>
      </w:r>
      <w:bookmarkEnd w:id="9"/>
    </w:p>
    <w:p w14:paraId="69C0859A" w14:textId="77777777" w:rsidR="00FA1D15" w:rsidRPr="000E1D5B" w:rsidRDefault="00FA1D15"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FAO</w:t>
      </w:r>
      <w:r w:rsidRPr="000E1D5B">
        <w:rPr>
          <w:rFonts w:ascii="Fira Sans" w:hAnsi="Fira Sans"/>
          <w:bCs/>
          <w:sz w:val="19"/>
          <w:szCs w:val="19"/>
        </w:rPr>
        <w:tab/>
        <w:t>– Food and Agriculture Organization of United Nations</w:t>
      </w:r>
    </w:p>
    <w:p w14:paraId="19D26107"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GUS</w:t>
      </w:r>
      <w:r w:rsidRPr="000E1D5B">
        <w:rPr>
          <w:rFonts w:ascii="Fira Sans" w:hAnsi="Fira Sans"/>
          <w:bCs/>
          <w:sz w:val="19"/>
          <w:szCs w:val="19"/>
        </w:rPr>
        <w:tab/>
        <w:t>– Statistics Poland</w:t>
      </w:r>
    </w:p>
    <w:p w14:paraId="36E11B97" w14:textId="77777777" w:rsidR="00383C6C" w:rsidRDefault="00383C6C" w:rsidP="00AF1542">
      <w:pPr>
        <w:tabs>
          <w:tab w:val="left" w:pos="709"/>
        </w:tabs>
        <w:spacing w:after="120" w:line="240" w:lineRule="auto"/>
        <w:ind w:left="709" w:hanging="709"/>
        <w:mirrorIndents/>
        <w:jc w:val="both"/>
        <w:rPr>
          <w:rFonts w:ascii="Fira Sans" w:hAnsi="Fira Sans"/>
          <w:sz w:val="19"/>
          <w:szCs w:val="19"/>
        </w:rPr>
      </w:pPr>
      <w:r w:rsidRPr="000E1D5B">
        <w:rPr>
          <w:rFonts w:ascii="Fira Sans" w:hAnsi="Fira Sans"/>
          <w:bCs/>
          <w:sz w:val="19"/>
          <w:szCs w:val="19"/>
        </w:rPr>
        <w:t>HS</w:t>
      </w:r>
      <w:r w:rsidRPr="000E1D5B">
        <w:rPr>
          <w:rFonts w:ascii="Fira Sans" w:hAnsi="Fira Sans"/>
          <w:bCs/>
          <w:sz w:val="19"/>
          <w:szCs w:val="19"/>
        </w:rPr>
        <w:tab/>
        <w:t xml:space="preserve">– </w:t>
      </w:r>
      <w:r w:rsidRPr="000E1D5B">
        <w:rPr>
          <w:rFonts w:ascii="Fira Sans" w:hAnsi="Fira Sans"/>
          <w:sz w:val="19"/>
          <w:szCs w:val="19"/>
        </w:rPr>
        <w:t>Harmonized Commodity Description and Coding System</w:t>
      </w:r>
    </w:p>
    <w:p w14:paraId="74EC45B8" w14:textId="77777777" w:rsidR="007A499D" w:rsidRPr="00B50379" w:rsidRDefault="007A499D" w:rsidP="00AF1542">
      <w:pPr>
        <w:tabs>
          <w:tab w:val="left" w:pos="709"/>
        </w:tabs>
        <w:spacing w:after="120" w:line="240" w:lineRule="auto"/>
        <w:ind w:left="709" w:hanging="709"/>
        <w:mirrorIndents/>
        <w:jc w:val="both"/>
        <w:rPr>
          <w:rFonts w:ascii="Fira Sans" w:hAnsi="Fira Sans"/>
          <w:sz w:val="19"/>
          <w:szCs w:val="19"/>
        </w:rPr>
      </w:pPr>
      <w:r>
        <w:rPr>
          <w:rFonts w:ascii="Fira Sans" w:hAnsi="Fira Sans"/>
          <w:bCs/>
          <w:sz w:val="19"/>
          <w:szCs w:val="19"/>
        </w:rPr>
        <w:t>JWW</w:t>
      </w:r>
      <w:r>
        <w:rPr>
          <w:rFonts w:ascii="Fira Sans" w:hAnsi="Fira Sans"/>
          <w:bCs/>
          <w:sz w:val="19"/>
          <w:szCs w:val="19"/>
        </w:rPr>
        <w:tab/>
        <w:t>–</w:t>
      </w:r>
      <w:r>
        <w:rPr>
          <w:rFonts w:ascii="Fira Sans" w:hAnsi="Fira Sans"/>
          <w:sz w:val="19"/>
          <w:szCs w:val="19"/>
        </w:rPr>
        <w:t xml:space="preserve"> Single List of Products</w:t>
      </w:r>
    </w:p>
    <w:p w14:paraId="273BAA31" w14:textId="77777777" w:rsidR="00AF1542" w:rsidRPr="008C2A12" w:rsidRDefault="00AF1542" w:rsidP="00AF1542">
      <w:pPr>
        <w:tabs>
          <w:tab w:val="left" w:pos="709"/>
          <w:tab w:val="left" w:pos="851"/>
        </w:tabs>
        <w:spacing w:after="120" w:line="240" w:lineRule="auto"/>
        <w:ind w:left="709" w:hanging="709"/>
        <w:mirrorIndents/>
        <w:jc w:val="both"/>
        <w:rPr>
          <w:rFonts w:ascii="Fira Sans" w:hAnsi="Fira Sans" w:cs="Arial"/>
          <w:bCs/>
          <w:sz w:val="19"/>
          <w:szCs w:val="19"/>
          <w:lang w:val="en-GB"/>
        </w:rPr>
      </w:pPr>
      <w:r w:rsidRPr="008C2A12">
        <w:rPr>
          <w:rFonts w:ascii="Fira Sans" w:hAnsi="Fira Sans"/>
          <w:bCs/>
          <w:sz w:val="19"/>
          <w:szCs w:val="19"/>
          <w:lang w:val="en-GB"/>
        </w:rPr>
        <w:t>MFW</w:t>
      </w:r>
      <w:r w:rsidRPr="008C2A12">
        <w:rPr>
          <w:rFonts w:ascii="Fira Sans" w:hAnsi="Fira Sans"/>
          <w:bCs/>
          <w:sz w:val="19"/>
          <w:szCs w:val="19"/>
          <w:lang w:val="en-GB"/>
        </w:rPr>
        <w:tab/>
        <w:t>–</w:t>
      </w:r>
      <w:r w:rsidR="00E7576B">
        <w:rPr>
          <w:rFonts w:ascii="Fira Sans" w:hAnsi="Fira Sans"/>
          <w:bCs/>
          <w:sz w:val="19"/>
          <w:szCs w:val="19"/>
          <w:lang w:val="en-GB"/>
        </w:rPr>
        <w:t xml:space="preserve"> </w:t>
      </w:r>
      <w:r w:rsidRPr="008C2A12">
        <w:rPr>
          <w:rFonts w:ascii="Fira Sans" w:hAnsi="Fira Sans"/>
          <w:bCs/>
          <w:sz w:val="19"/>
          <w:szCs w:val="19"/>
          <w:lang w:val="en-GB"/>
        </w:rPr>
        <w:t xml:space="preserve">International Monetary Fund </w:t>
      </w:r>
      <w:r w:rsidR="008C2A12" w:rsidRPr="008C2A12">
        <w:rPr>
          <w:rFonts w:ascii="Fira Sans" w:hAnsi="Fira Sans"/>
          <w:bCs/>
          <w:sz w:val="19"/>
          <w:szCs w:val="19"/>
          <w:lang w:val="en-GB"/>
        </w:rPr>
        <w:t>(</w:t>
      </w:r>
      <w:r w:rsidRPr="008C2A12">
        <w:rPr>
          <w:rFonts w:ascii="Fira Sans" w:hAnsi="Fira Sans"/>
          <w:bCs/>
          <w:sz w:val="19"/>
          <w:szCs w:val="19"/>
          <w:lang w:val="en-GB"/>
        </w:rPr>
        <w:t>IMF)</w:t>
      </w:r>
    </w:p>
    <w:p w14:paraId="36FCE781" w14:textId="77777777" w:rsidR="00AF1542" w:rsidRDefault="00AF1542" w:rsidP="00AF1542">
      <w:pPr>
        <w:tabs>
          <w:tab w:val="left" w:pos="709"/>
          <w:tab w:val="left" w:pos="851"/>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MIGs </w:t>
      </w:r>
      <w:r>
        <w:rPr>
          <w:rFonts w:ascii="Fira Sans" w:hAnsi="Fira Sans"/>
          <w:bCs/>
          <w:sz w:val="19"/>
          <w:szCs w:val="19"/>
        </w:rPr>
        <w:tab/>
        <w:t>– Main Industrial Groupings</w:t>
      </w:r>
    </w:p>
    <w:p w14:paraId="1F4A0134" w14:textId="77777777" w:rsidR="006F0A81" w:rsidRPr="00385F94" w:rsidRDefault="006F0A81" w:rsidP="00AF1542">
      <w:pPr>
        <w:tabs>
          <w:tab w:val="left" w:pos="709"/>
          <w:tab w:val="left" w:pos="851"/>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MEI</w:t>
      </w:r>
      <w:r>
        <w:rPr>
          <w:rFonts w:ascii="Fira Sans" w:hAnsi="Fira Sans"/>
          <w:bCs/>
          <w:sz w:val="19"/>
          <w:szCs w:val="19"/>
        </w:rPr>
        <w:tab/>
        <w:t xml:space="preserve">– </w:t>
      </w:r>
      <w:r>
        <w:rPr>
          <w:rFonts w:ascii="Fira Sans" w:hAnsi="Fira Sans"/>
          <w:bCs/>
          <w:color w:val="000000" w:themeColor="text1"/>
          <w:sz w:val="19"/>
          <w:szCs w:val="19"/>
        </w:rPr>
        <w:t>Main Economic Indicators</w:t>
      </w:r>
    </w:p>
    <w:p w14:paraId="751CEA59" w14:textId="77777777" w:rsidR="00A9287E" w:rsidRPr="000E1D5B" w:rsidRDefault="00A9287E" w:rsidP="00AF1542">
      <w:pPr>
        <w:tabs>
          <w:tab w:val="left" w:pos="709"/>
          <w:tab w:val="left" w:pos="851"/>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MPa</w:t>
      </w:r>
      <w:r>
        <w:rPr>
          <w:rFonts w:ascii="Fira Sans" w:hAnsi="Fira Sans"/>
          <w:bCs/>
          <w:sz w:val="19"/>
          <w:szCs w:val="19"/>
        </w:rPr>
        <w:tab/>
        <w:t>–</w:t>
      </w:r>
      <w:r w:rsidR="00BC190B">
        <w:rPr>
          <w:rFonts w:ascii="Fira Sans" w:hAnsi="Fira Sans"/>
          <w:bCs/>
          <w:sz w:val="19"/>
          <w:szCs w:val="19"/>
        </w:rPr>
        <w:t xml:space="preserve"> </w:t>
      </w:r>
      <w:r w:rsidR="00F13BD9" w:rsidRPr="000E1D5B">
        <w:rPr>
          <w:rFonts w:ascii="Fira Sans" w:hAnsi="Fira Sans"/>
          <w:bCs/>
          <w:sz w:val="19"/>
          <w:szCs w:val="19"/>
        </w:rPr>
        <w:t>megapascal</w:t>
      </w:r>
    </w:p>
    <w:p w14:paraId="71575CF4" w14:textId="77777777" w:rsidR="002F7E8C" w:rsidRPr="000E1D5B" w:rsidRDefault="002F7E8C" w:rsidP="00AF1542">
      <w:pPr>
        <w:tabs>
          <w:tab w:val="left" w:pos="709"/>
          <w:tab w:val="left" w:pos="851"/>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NACE</w:t>
      </w:r>
      <w:r w:rsidRPr="000E1D5B">
        <w:rPr>
          <w:rFonts w:ascii="Fira Sans" w:hAnsi="Fira Sans"/>
          <w:bCs/>
          <w:sz w:val="19"/>
          <w:szCs w:val="19"/>
        </w:rPr>
        <w:tab/>
        <w:t xml:space="preserve">– </w:t>
      </w:r>
      <w:r w:rsidR="002F21FB" w:rsidRPr="000E1D5B">
        <w:rPr>
          <w:rFonts w:ascii="Fira Sans" w:hAnsi="Fira Sans" w:cs="Arial"/>
          <w:bCs/>
          <w:sz w:val="19"/>
          <w:szCs w:val="19"/>
        </w:rPr>
        <w:t xml:space="preserve">Statistical classification of </w:t>
      </w:r>
      <w:r w:rsidR="002F21FB" w:rsidRPr="000E1D5B">
        <w:rPr>
          <w:rFonts w:ascii="Fira Sans" w:hAnsi="Fira Sans"/>
          <w:bCs/>
          <w:sz w:val="19"/>
          <w:szCs w:val="19"/>
        </w:rPr>
        <w:t>Economic Activities in the European Communities</w:t>
      </w:r>
    </w:p>
    <w:p w14:paraId="3F95E9F6" w14:textId="77777777" w:rsidR="00AF1542" w:rsidRPr="000E1D5B" w:rsidRDefault="00AF1542" w:rsidP="00AF1542">
      <w:pPr>
        <w:tabs>
          <w:tab w:val="left" w:pos="709"/>
          <w:tab w:val="left" w:pos="851"/>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 xml:space="preserve">NTS </w:t>
      </w:r>
      <w:r w:rsidRPr="000E1D5B">
        <w:rPr>
          <w:rFonts w:ascii="Fira Sans" w:hAnsi="Fira Sans"/>
          <w:bCs/>
          <w:sz w:val="19"/>
          <w:szCs w:val="19"/>
        </w:rPr>
        <w:tab/>
        <w:t>– Polish classification of territorial units, functioning until the end of 2017</w:t>
      </w:r>
    </w:p>
    <w:p w14:paraId="753D5CCD" w14:textId="77777777" w:rsidR="00AF1542" w:rsidRPr="000E1D5B" w:rsidRDefault="00AF1542" w:rsidP="00AF1542">
      <w:pPr>
        <w:tabs>
          <w:tab w:val="left" w:pos="709"/>
          <w:tab w:val="left" w:pos="851"/>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NUTS</w:t>
      </w:r>
      <w:r w:rsidRPr="000E1D5B">
        <w:rPr>
          <w:rFonts w:ascii="Fira Sans" w:hAnsi="Fira Sans"/>
          <w:bCs/>
          <w:sz w:val="19"/>
          <w:szCs w:val="19"/>
        </w:rPr>
        <w:tab/>
        <w:t>–</w:t>
      </w:r>
      <w:r w:rsidRPr="000E1D5B">
        <w:rPr>
          <w:rFonts w:ascii="Fira Sans" w:hAnsi="Fira Sans"/>
          <w:bCs/>
          <w:sz w:val="19"/>
          <w:szCs w:val="19"/>
        </w:rPr>
        <w:tab/>
      </w:r>
      <w:r w:rsidRPr="000E1D5B">
        <w:rPr>
          <w:rStyle w:val="Pogrubienie"/>
          <w:rFonts w:ascii="Fira Sans" w:hAnsi="Fira Sans"/>
          <w:b w:val="0"/>
          <w:sz w:val="19"/>
          <w:szCs w:val="19"/>
        </w:rPr>
        <w:t>C</w:t>
      </w:r>
      <w:r w:rsidRPr="000E1D5B">
        <w:rPr>
          <w:rFonts w:ascii="Fira Sans" w:hAnsi="Fira Sans"/>
          <w:color w:val="000000"/>
          <w:sz w:val="19"/>
          <w:szCs w:val="19"/>
        </w:rPr>
        <w:t>ommon Classification of Territorial Units for Statistics</w:t>
      </w:r>
    </w:p>
    <w:p w14:paraId="4E1E2DE4"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pacing w:val="-10"/>
          <w:sz w:val="19"/>
          <w:szCs w:val="19"/>
        </w:rPr>
      </w:pPr>
      <w:r w:rsidRPr="000E1D5B">
        <w:rPr>
          <w:rFonts w:ascii="Fira Sans" w:hAnsi="Fira Sans"/>
          <w:bCs/>
          <w:sz w:val="19"/>
          <w:szCs w:val="19"/>
        </w:rPr>
        <w:t>OECD</w:t>
      </w:r>
      <w:r w:rsidRPr="000E1D5B">
        <w:rPr>
          <w:rFonts w:ascii="Fira Sans" w:hAnsi="Fira Sans"/>
          <w:bCs/>
          <w:sz w:val="19"/>
          <w:szCs w:val="19"/>
        </w:rPr>
        <w:tab/>
        <w:t xml:space="preserve">– </w:t>
      </w:r>
      <w:r w:rsidR="002F21FB" w:rsidRPr="000E1D5B">
        <w:rPr>
          <w:rFonts w:ascii="Fira Sans" w:hAnsi="Fira Sans"/>
          <w:bCs/>
          <w:sz w:val="19"/>
          <w:szCs w:val="19"/>
        </w:rPr>
        <w:t xml:space="preserve">The </w:t>
      </w:r>
      <w:r w:rsidRPr="000E1D5B">
        <w:rPr>
          <w:rFonts w:ascii="Fira Sans" w:hAnsi="Fira Sans"/>
          <w:iCs/>
          <w:sz w:val="19"/>
          <w:szCs w:val="19"/>
        </w:rPr>
        <w:t>Organization for Economic Co-operation and Development</w:t>
      </w:r>
    </w:p>
    <w:p w14:paraId="76D362C2"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pacing w:val="-10"/>
          <w:sz w:val="19"/>
          <w:szCs w:val="19"/>
        </w:rPr>
      </w:pPr>
      <w:r w:rsidRPr="000E1D5B">
        <w:rPr>
          <w:rFonts w:ascii="Fira Sans" w:hAnsi="Fira Sans"/>
          <w:bCs/>
          <w:sz w:val="19"/>
          <w:szCs w:val="19"/>
        </w:rPr>
        <w:t xml:space="preserve">UN </w:t>
      </w:r>
      <w:r w:rsidR="00F13BD9" w:rsidRPr="000E1D5B">
        <w:rPr>
          <w:rFonts w:ascii="Fira Sans" w:hAnsi="Fira Sans"/>
          <w:bCs/>
          <w:sz w:val="19"/>
          <w:szCs w:val="19"/>
        </w:rPr>
        <w:tab/>
      </w:r>
      <w:r w:rsidRPr="000E1D5B">
        <w:rPr>
          <w:rFonts w:ascii="Fira Sans" w:hAnsi="Fira Sans"/>
          <w:bCs/>
          <w:sz w:val="19"/>
          <w:szCs w:val="19"/>
        </w:rPr>
        <w:t>– The United Nations</w:t>
      </w:r>
    </w:p>
    <w:p w14:paraId="2680B200" w14:textId="77777777" w:rsidR="004D2DCE" w:rsidRPr="000E1D5B" w:rsidRDefault="004D2DCE" w:rsidP="00AF1542">
      <w:pPr>
        <w:tabs>
          <w:tab w:val="left" w:pos="709"/>
        </w:tabs>
        <w:spacing w:after="120" w:line="240" w:lineRule="auto"/>
        <w:ind w:left="709" w:hanging="709"/>
        <w:mirrorIndents/>
        <w:jc w:val="both"/>
        <w:rPr>
          <w:rFonts w:ascii="Fira Sans" w:hAnsi="Fira Sans" w:cs="Arial"/>
          <w:bCs/>
          <w:spacing w:val="-10"/>
          <w:sz w:val="19"/>
          <w:szCs w:val="19"/>
        </w:rPr>
      </w:pPr>
      <w:r w:rsidRPr="000E1D5B">
        <w:rPr>
          <w:rFonts w:ascii="Fira Sans" w:hAnsi="Fira Sans"/>
          <w:sz w:val="19"/>
          <w:szCs w:val="19"/>
        </w:rPr>
        <w:t xml:space="preserve">P-01 </w:t>
      </w:r>
      <w:r w:rsidR="00F13BD9" w:rsidRPr="000E1D5B">
        <w:rPr>
          <w:rFonts w:ascii="Fira Sans" w:hAnsi="Fira Sans"/>
          <w:sz w:val="19"/>
          <w:szCs w:val="19"/>
        </w:rPr>
        <w:tab/>
      </w:r>
      <w:r w:rsidRPr="000E1D5B">
        <w:rPr>
          <w:rFonts w:ascii="Fira Sans" w:hAnsi="Fira Sans"/>
          <w:sz w:val="19"/>
          <w:szCs w:val="19"/>
        </w:rPr>
        <w:t>– Report on production</w:t>
      </w:r>
    </w:p>
    <w:p w14:paraId="323977DA" w14:textId="77777777" w:rsidR="004D2DCE" w:rsidRPr="000E1D5B" w:rsidRDefault="004D2DCE" w:rsidP="00AF1542">
      <w:pPr>
        <w:tabs>
          <w:tab w:val="left" w:pos="709"/>
        </w:tabs>
        <w:spacing w:after="120" w:line="240" w:lineRule="auto"/>
        <w:ind w:left="709" w:hanging="709"/>
        <w:mirrorIndents/>
        <w:jc w:val="both"/>
        <w:rPr>
          <w:rFonts w:ascii="Fira Sans" w:hAnsi="Fira Sans" w:cs="Arial"/>
          <w:bCs/>
          <w:spacing w:val="-10"/>
          <w:sz w:val="19"/>
          <w:szCs w:val="19"/>
        </w:rPr>
      </w:pPr>
      <w:r w:rsidRPr="000E1D5B">
        <w:rPr>
          <w:rFonts w:ascii="Fira Sans" w:hAnsi="Fira Sans"/>
          <w:sz w:val="19"/>
          <w:szCs w:val="19"/>
        </w:rPr>
        <w:t xml:space="preserve">P-02 </w:t>
      </w:r>
      <w:r w:rsidR="00F13BD9" w:rsidRPr="000E1D5B">
        <w:rPr>
          <w:rFonts w:ascii="Fira Sans" w:hAnsi="Fira Sans"/>
          <w:sz w:val="19"/>
          <w:szCs w:val="19"/>
        </w:rPr>
        <w:tab/>
      </w:r>
      <w:r w:rsidRPr="000E1D5B">
        <w:rPr>
          <w:rFonts w:ascii="Fira Sans" w:hAnsi="Fira Sans"/>
          <w:sz w:val="19"/>
          <w:szCs w:val="19"/>
        </w:rPr>
        <w:t xml:space="preserve">– Report on production and </w:t>
      </w:r>
      <w:r w:rsidR="00652B24">
        <w:rPr>
          <w:rFonts w:ascii="Fira Sans" w:hAnsi="Fira Sans"/>
          <w:sz w:val="19"/>
          <w:szCs w:val="19"/>
        </w:rPr>
        <w:t>stocks</w:t>
      </w:r>
      <w:r w:rsidR="00652B24" w:rsidRPr="000E1D5B">
        <w:rPr>
          <w:rFonts w:ascii="Fira Sans" w:hAnsi="Fira Sans"/>
          <w:sz w:val="19"/>
          <w:szCs w:val="19"/>
        </w:rPr>
        <w:t xml:space="preserve"> </w:t>
      </w:r>
      <w:r w:rsidRPr="000E1D5B">
        <w:rPr>
          <w:rFonts w:ascii="Fira Sans" w:hAnsi="Fira Sans"/>
          <w:sz w:val="19"/>
          <w:szCs w:val="19"/>
        </w:rPr>
        <w:t>of industrial products</w:t>
      </w:r>
    </w:p>
    <w:p w14:paraId="61B7B578"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PBSSP</w:t>
      </w:r>
      <w:r w:rsidRPr="000E1D5B">
        <w:rPr>
          <w:rFonts w:ascii="Fira Sans" w:hAnsi="Fira Sans"/>
          <w:bCs/>
          <w:sz w:val="19"/>
          <w:szCs w:val="19"/>
        </w:rPr>
        <w:tab/>
        <w:t xml:space="preserve">– </w:t>
      </w:r>
      <w:r w:rsidR="00540E8F" w:rsidRPr="000E1D5B">
        <w:rPr>
          <w:rFonts w:ascii="Fira Sans" w:hAnsi="Fira Sans"/>
          <w:bCs/>
          <w:sz w:val="19"/>
          <w:szCs w:val="19"/>
          <w:lang w:val="en-GB"/>
        </w:rPr>
        <w:t xml:space="preserve">Statistical </w:t>
      </w:r>
      <w:r w:rsidR="00CF150E" w:rsidRPr="000E1D5B">
        <w:rPr>
          <w:rFonts w:ascii="Fira Sans" w:hAnsi="Fira Sans"/>
          <w:bCs/>
          <w:sz w:val="19"/>
          <w:szCs w:val="19"/>
          <w:lang w:val="en-GB"/>
        </w:rPr>
        <w:t>Survey P</w:t>
      </w:r>
      <w:r w:rsidR="00540E8F" w:rsidRPr="000E1D5B">
        <w:rPr>
          <w:rFonts w:ascii="Fira Sans" w:hAnsi="Fira Sans"/>
          <w:bCs/>
          <w:sz w:val="19"/>
          <w:szCs w:val="19"/>
          <w:lang w:val="en-GB"/>
        </w:rPr>
        <w:t xml:space="preserve">rogram of </w:t>
      </w:r>
      <w:r w:rsidR="00CF150E" w:rsidRPr="000E1D5B">
        <w:rPr>
          <w:rFonts w:ascii="Fira Sans" w:hAnsi="Fira Sans"/>
          <w:bCs/>
          <w:sz w:val="19"/>
          <w:szCs w:val="19"/>
          <w:lang w:val="en-GB"/>
        </w:rPr>
        <w:t>O</w:t>
      </w:r>
      <w:r w:rsidR="00540E8F" w:rsidRPr="000E1D5B">
        <w:rPr>
          <w:rFonts w:ascii="Fira Sans" w:hAnsi="Fira Sans"/>
          <w:bCs/>
          <w:sz w:val="19"/>
          <w:szCs w:val="19"/>
          <w:lang w:val="en-GB"/>
        </w:rPr>
        <w:t xml:space="preserve">fficial </w:t>
      </w:r>
      <w:r w:rsidR="00CF150E" w:rsidRPr="000E1D5B">
        <w:rPr>
          <w:rFonts w:ascii="Fira Sans" w:hAnsi="Fira Sans"/>
          <w:bCs/>
          <w:sz w:val="19"/>
          <w:szCs w:val="19"/>
          <w:lang w:val="en-GB"/>
        </w:rPr>
        <w:t>S</w:t>
      </w:r>
      <w:r w:rsidR="00540E8F" w:rsidRPr="000E1D5B">
        <w:rPr>
          <w:rFonts w:ascii="Fira Sans" w:hAnsi="Fira Sans"/>
          <w:bCs/>
          <w:sz w:val="19"/>
          <w:szCs w:val="19"/>
          <w:lang w:val="en-GB"/>
        </w:rPr>
        <w:t>tatistics</w:t>
      </w:r>
      <w:r w:rsidR="00540E8F" w:rsidRPr="000E1D5B">
        <w:rPr>
          <w:rFonts w:ascii="Fira Sans" w:hAnsi="Fira Sans"/>
          <w:bCs/>
          <w:sz w:val="19"/>
          <w:szCs w:val="19"/>
        </w:rPr>
        <w:t xml:space="preserve"> </w:t>
      </w:r>
    </w:p>
    <w:p w14:paraId="5FB99D2D" w14:textId="77777777" w:rsidR="00AF1542" w:rsidRPr="000E1D5B" w:rsidRDefault="0018613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EP</w:t>
      </w:r>
      <w:r w:rsidRPr="000E1D5B">
        <w:rPr>
          <w:rFonts w:ascii="Fira Sans" w:hAnsi="Fira Sans"/>
          <w:bCs/>
          <w:sz w:val="19"/>
          <w:szCs w:val="19"/>
        </w:rPr>
        <w:tab/>
        <w:t>– European Parliament</w:t>
      </w:r>
    </w:p>
    <w:p w14:paraId="6ECFA65B" w14:textId="77777777" w:rsidR="00AF1542" w:rsidRPr="000E1D5B" w:rsidRDefault="00AF154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 xml:space="preserve">PEEIs </w:t>
      </w:r>
      <w:r w:rsidRPr="000E1D5B">
        <w:rPr>
          <w:rFonts w:ascii="Fira Sans" w:hAnsi="Fira Sans"/>
          <w:bCs/>
          <w:sz w:val="19"/>
          <w:szCs w:val="19"/>
        </w:rPr>
        <w:tab/>
        <w:t>– Principal European Economic Indicators</w:t>
      </w:r>
    </w:p>
    <w:p w14:paraId="2F2DD730"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sidRPr="000E1D5B">
        <w:rPr>
          <w:rFonts w:ascii="Fira Sans" w:hAnsi="Fira Sans"/>
          <w:bCs/>
          <w:sz w:val="19"/>
          <w:szCs w:val="19"/>
        </w:rPr>
        <w:t>PKD</w:t>
      </w:r>
      <w:r w:rsidRPr="000E1D5B">
        <w:rPr>
          <w:rFonts w:ascii="Fira Sans" w:hAnsi="Fira Sans"/>
          <w:bCs/>
          <w:sz w:val="19"/>
          <w:szCs w:val="19"/>
        </w:rPr>
        <w:tab/>
        <w:t>– Polish Classification of Activities</w:t>
      </w:r>
    </w:p>
    <w:p w14:paraId="0CA51618" w14:textId="77777777" w:rsidR="00F84E56" w:rsidRPr="007F12E6" w:rsidRDefault="00F84E56" w:rsidP="00AF1542">
      <w:pPr>
        <w:tabs>
          <w:tab w:val="left" w:pos="709"/>
        </w:tabs>
        <w:spacing w:after="120" w:line="240" w:lineRule="auto"/>
        <w:ind w:left="709" w:hanging="709"/>
        <w:mirrorIndents/>
        <w:jc w:val="both"/>
        <w:rPr>
          <w:rFonts w:ascii="Fira Sans" w:hAnsi="Fira Sans" w:cs="Arial"/>
          <w:bCs/>
          <w:sz w:val="19"/>
          <w:szCs w:val="19"/>
        </w:rPr>
      </w:pPr>
      <w:proofErr w:type="spellStart"/>
      <w:r>
        <w:rPr>
          <w:rFonts w:ascii="Fira Sans" w:hAnsi="Fira Sans"/>
          <w:sz w:val="19"/>
          <w:szCs w:val="19"/>
        </w:rPr>
        <w:t>PKWiU</w:t>
      </w:r>
      <w:proofErr w:type="spellEnd"/>
      <w:r>
        <w:rPr>
          <w:rFonts w:ascii="Fira Sans" w:hAnsi="Fira Sans"/>
          <w:sz w:val="19"/>
          <w:szCs w:val="19"/>
        </w:rPr>
        <w:tab/>
      </w:r>
      <w:r>
        <w:rPr>
          <w:rFonts w:ascii="Fira Sans" w:hAnsi="Fira Sans"/>
          <w:bCs/>
          <w:sz w:val="19"/>
          <w:szCs w:val="19"/>
        </w:rPr>
        <w:t>–</w:t>
      </w:r>
      <w:r>
        <w:rPr>
          <w:rFonts w:ascii="Fira Sans" w:hAnsi="Fira Sans"/>
          <w:sz w:val="19"/>
          <w:szCs w:val="19"/>
        </w:rPr>
        <w:t xml:space="preserve"> Polish Classification of Goods and Services</w:t>
      </w:r>
    </w:p>
    <w:p w14:paraId="344D5F66"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PRODCOM – European Product Statistics</w:t>
      </w:r>
    </w:p>
    <w:p w14:paraId="1751AD3D" w14:textId="77777777" w:rsidR="005E2D4C" w:rsidRDefault="005E2D4C"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lastRenderedPageBreak/>
        <w:t xml:space="preserve">PRODPOL – Industrial product survey nomenclature for </w:t>
      </w:r>
      <w:r w:rsidR="00F13BD9">
        <w:rPr>
          <w:rFonts w:ascii="Fira Sans" w:hAnsi="Fira Sans"/>
          <w:bCs/>
          <w:sz w:val="19"/>
          <w:szCs w:val="19"/>
        </w:rPr>
        <w:t xml:space="preserve">monthly </w:t>
      </w:r>
      <w:r>
        <w:rPr>
          <w:rFonts w:ascii="Fira Sans" w:hAnsi="Fira Sans"/>
          <w:bCs/>
          <w:sz w:val="19"/>
          <w:szCs w:val="19"/>
        </w:rPr>
        <w:t>and annual reporting</w:t>
      </w:r>
    </w:p>
    <w:p w14:paraId="336FC731" w14:textId="77777777" w:rsidR="00AF1542" w:rsidRDefault="00AF1542" w:rsidP="00AF1542">
      <w:pPr>
        <w:tabs>
          <w:tab w:val="left" w:pos="709"/>
        </w:tabs>
        <w:spacing w:after="120" w:line="240" w:lineRule="auto"/>
        <w:ind w:left="709" w:hanging="709"/>
        <w:mirrorIndents/>
        <w:jc w:val="both"/>
        <w:rPr>
          <w:rFonts w:ascii="Fira Sans" w:hAnsi="Fira Sans" w:cs="Arial"/>
          <w:sz w:val="19"/>
          <w:szCs w:val="19"/>
        </w:rPr>
      </w:pPr>
      <w:r>
        <w:rPr>
          <w:rFonts w:ascii="Fira Sans" w:hAnsi="Fira Sans"/>
          <w:bCs/>
          <w:sz w:val="19"/>
          <w:szCs w:val="19"/>
        </w:rPr>
        <w:t>REGON</w:t>
      </w:r>
      <w:r>
        <w:rPr>
          <w:rFonts w:ascii="Fira Sans" w:hAnsi="Fira Sans"/>
          <w:bCs/>
          <w:sz w:val="19"/>
          <w:szCs w:val="19"/>
        </w:rPr>
        <w:tab/>
        <w:t xml:space="preserve">– </w:t>
      </w:r>
      <w:r>
        <w:rPr>
          <w:rFonts w:ascii="Fira Sans" w:hAnsi="Fira Sans"/>
          <w:sz w:val="19"/>
          <w:szCs w:val="19"/>
        </w:rPr>
        <w:t>National Official Register of National Economy Entities</w:t>
      </w:r>
    </w:p>
    <w:p w14:paraId="623967F5" w14:textId="77777777" w:rsidR="00AF1542" w:rsidRDefault="00AF1542" w:rsidP="00AF1542">
      <w:pPr>
        <w:tabs>
          <w:tab w:val="left" w:pos="709"/>
        </w:tabs>
        <w:spacing w:after="120" w:line="240" w:lineRule="auto"/>
        <w:ind w:left="709" w:hanging="709"/>
        <w:mirrorIndents/>
        <w:jc w:val="both"/>
        <w:rPr>
          <w:rFonts w:ascii="Fira Sans" w:hAnsi="Fira Sans" w:cs="Arial"/>
          <w:sz w:val="19"/>
          <w:szCs w:val="19"/>
        </w:rPr>
      </w:pPr>
      <w:r>
        <w:rPr>
          <w:rFonts w:ascii="Fira Sans" w:hAnsi="Fira Sans"/>
          <w:sz w:val="19"/>
          <w:szCs w:val="19"/>
        </w:rPr>
        <w:t xml:space="preserve">Rev. </w:t>
      </w:r>
      <w:r>
        <w:rPr>
          <w:rFonts w:ascii="Fira Sans" w:hAnsi="Fira Sans"/>
          <w:sz w:val="19"/>
          <w:szCs w:val="19"/>
        </w:rPr>
        <w:tab/>
        <w:t>– Revision</w:t>
      </w:r>
    </w:p>
    <w:p w14:paraId="4F5614F1" w14:textId="77777777" w:rsidR="00AF1542" w:rsidRDefault="0018613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SDDS </w:t>
      </w:r>
      <w:r>
        <w:rPr>
          <w:rFonts w:ascii="Fira Sans" w:hAnsi="Fira Sans"/>
          <w:bCs/>
          <w:sz w:val="19"/>
          <w:szCs w:val="19"/>
        </w:rPr>
        <w:tab/>
        <w:t>– Special Data Dissemination Standard of the International Monetary Fund</w:t>
      </w:r>
    </w:p>
    <w:p w14:paraId="346E53D1" w14:textId="77777777" w:rsidR="00152603" w:rsidRDefault="00152603"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SIB</w:t>
      </w:r>
      <w:r>
        <w:rPr>
          <w:rFonts w:ascii="Fira Sans" w:hAnsi="Fira Sans"/>
          <w:bCs/>
          <w:sz w:val="19"/>
          <w:szCs w:val="19"/>
        </w:rPr>
        <w:tab/>
      </w:r>
      <w:r>
        <w:rPr>
          <w:rFonts w:ascii="Fira Sans" w:hAnsi="Fira Sans"/>
          <w:sz w:val="19"/>
          <w:szCs w:val="19"/>
        </w:rPr>
        <w:t>–</w:t>
      </w:r>
      <w:r>
        <w:rPr>
          <w:rFonts w:ascii="Fira Sans" w:hAnsi="Fira Sans"/>
          <w:bCs/>
          <w:sz w:val="19"/>
          <w:szCs w:val="19"/>
        </w:rPr>
        <w:t xml:space="preserve"> </w:t>
      </w:r>
      <w:r>
        <w:rPr>
          <w:rFonts w:ascii="Fira Sans" w:hAnsi="Fira Sans"/>
          <w:sz w:val="19"/>
          <w:szCs w:val="19"/>
        </w:rPr>
        <w:t>Survey Information System</w:t>
      </w:r>
    </w:p>
    <w:p w14:paraId="079252D8" w14:textId="77777777" w:rsidR="00AF1542" w:rsidRPr="003318AA"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SP </w:t>
      </w:r>
      <w:r w:rsidR="00F13BD9">
        <w:rPr>
          <w:rFonts w:ascii="Fira Sans" w:hAnsi="Fira Sans"/>
          <w:bCs/>
          <w:sz w:val="19"/>
          <w:szCs w:val="19"/>
        </w:rPr>
        <w:tab/>
      </w:r>
      <w:r>
        <w:rPr>
          <w:rFonts w:ascii="Fira Sans" w:hAnsi="Fira Sans"/>
          <w:bCs/>
          <w:sz w:val="19"/>
          <w:szCs w:val="19"/>
        </w:rPr>
        <w:t xml:space="preserve">– Annual </w:t>
      </w:r>
      <w:r w:rsidR="00C079F2">
        <w:rPr>
          <w:rFonts w:ascii="Fira Sans" w:hAnsi="Fira Sans"/>
          <w:bCs/>
          <w:sz w:val="19"/>
          <w:szCs w:val="19"/>
        </w:rPr>
        <w:t xml:space="preserve">enterprise </w:t>
      </w:r>
      <w:r>
        <w:rPr>
          <w:rFonts w:ascii="Fira Sans" w:hAnsi="Fira Sans"/>
          <w:bCs/>
          <w:sz w:val="19"/>
          <w:szCs w:val="19"/>
        </w:rPr>
        <w:t>survey</w:t>
      </w:r>
    </w:p>
    <w:p w14:paraId="1380DAC0" w14:textId="77777777" w:rsidR="00AF1542" w:rsidRPr="007F12E6"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SP-3 </w:t>
      </w:r>
      <w:r w:rsidR="00F13BD9">
        <w:rPr>
          <w:rFonts w:ascii="Fira Sans" w:hAnsi="Fira Sans"/>
          <w:bCs/>
          <w:sz w:val="19"/>
          <w:szCs w:val="19"/>
        </w:rPr>
        <w:tab/>
      </w:r>
      <w:r>
        <w:rPr>
          <w:rFonts w:ascii="Fira Sans" w:hAnsi="Fira Sans"/>
          <w:bCs/>
          <w:sz w:val="19"/>
          <w:szCs w:val="19"/>
        </w:rPr>
        <w:t>– Survey on economic activity</w:t>
      </w:r>
    </w:p>
    <w:p w14:paraId="5154A6A8"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 xml:space="preserve">STS </w:t>
      </w:r>
      <w:r>
        <w:rPr>
          <w:rFonts w:ascii="Fira Sans" w:hAnsi="Fira Sans"/>
          <w:bCs/>
          <w:sz w:val="19"/>
          <w:szCs w:val="19"/>
        </w:rPr>
        <w:tab/>
        <w:t>– short-term statistics</w:t>
      </w:r>
    </w:p>
    <w:p w14:paraId="378A49A2" w14:textId="77777777" w:rsidR="003537CF" w:rsidRDefault="003537CF" w:rsidP="00AF1542">
      <w:pPr>
        <w:tabs>
          <w:tab w:val="left" w:pos="709"/>
        </w:tabs>
        <w:spacing w:after="120" w:line="240" w:lineRule="auto"/>
        <w:ind w:left="709" w:hanging="709"/>
        <w:mirrorIndents/>
        <w:jc w:val="both"/>
        <w:rPr>
          <w:rFonts w:ascii="Fira Sans" w:hAnsi="Fira Sans"/>
          <w:sz w:val="19"/>
          <w:szCs w:val="19"/>
        </w:rPr>
      </w:pPr>
      <w:r>
        <w:rPr>
          <w:rFonts w:ascii="Fira Sans" w:hAnsi="Fira Sans"/>
          <w:bCs/>
          <w:sz w:val="19"/>
          <w:szCs w:val="19"/>
        </w:rPr>
        <w:t>SWW</w:t>
      </w:r>
      <w:r>
        <w:rPr>
          <w:rFonts w:ascii="Fira Sans" w:hAnsi="Fira Sans"/>
          <w:bCs/>
          <w:sz w:val="19"/>
          <w:szCs w:val="19"/>
        </w:rPr>
        <w:tab/>
        <w:t xml:space="preserve">– </w:t>
      </w:r>
      <w:r>
        <w:rPr>
          <w:rFonts w:ascii="Fira Sans" w:hAnsi="Fira Sans"/>
          <w:sz w:val="19"/>
          <w:szCs w:val="19"/>
        </w:rPr>
        <w:t>Systematic Product List</w:t>
      </w:r>
    </w:p>
    <w:p w14:paraId="4F379415"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EU</w:t>
      </w:r>
      <w:r>
        <w:rPr>
          <w:rFonts w:ascii="Fira Sans" w:hAnsi="Fira Sans"/>
          <w:bCs/>
          <w:sz w:val="19"/>
          <w:szCs w:val="19"/>
        </w:rPr>
        <w:tab/>
        <w:t>– European Union</w:t>
      </w:r>
    </w:p>
    <w:p w14:paraId="2238C75E" w14:textId="77777777" w:rsidR="007F3DAF" w:rsidRPr="007F12E6" w:rsidRDefault="007F3DAF"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VAT</w:t>
      </w:r>
      <w:r>
        <w:rPr>
          <w:rFonts w:ascii="Fira Sans" w:hAnsi="Fira Sans"/>
          <w:bCs/>
          <w:sz w:val="19"/>
          <w:szCs w:val="19"/>
        </w:rPr>
        <w:tab/>
        <w:t>– Value Added Tax</w:t>
      </w:r>
    </w:p>
    <w:p w14:paraId="77451D8A" w14:textId="77777777" w:rsidR="00AF1542" w:rsidRDefault="00AF1542"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EC</w:t>
      </w:r>
      <w:r>
        <w:rPr>
          <w:rFonts w:ascii="Fira Sans" w:hAnsi="Fira Sans"/>
          <w:bCs/>
          <w:sz w:val="19"/>
          <w:szCs w:val="19"/>
        </w:rPr>
        <w:tab/>
        <w:t>– European Community</w:t>
      </w:r>
    </w:p>
    <w:p w14:paraId="318B2069" w14:textId="77777777" w:rsidR="005550BB" w:rsidRDefault="005550BB" w:rsidP="00AF1542">
      <w:pPr>
        <w:tabs>
          <w:tab w:val="left" w:pos="709"/>
        </w:tabs>
        <w:spacing w:after="120" w:line="240" w:lineRule="auto"/>
        <w:ind w:left="709" w:hanging="709"/>
        <w:mirrorIndents/>
        <w:jc w:val="both"/>
        <w:rPr>
          <w:rFonts w:ascii="Fira Sans" w:hAnsi="Fira Sans" w:cs="Arial"/>
          <w:bCs/>
          <w:sz w:val="19"/>
          <w:szCs w:val="19"/>
        </w:rPr>
      </w:pPr>
      <w:r>
        <w:rPr>
          <w:rFonts w:ascii="Fira Sans" w:hAnsi="Fira Sans"/>
          <w:bCs/>
          <w:sz w:val="19"/>
          <w:szCs w:val="19"/>
        </w:rPr>
        <w:t>WWP</w:t>
      </w:r>
      <w:r>
        <w:rPr>
          <w:rFonts w:ascii="Fira Sans" w:hAnsi="Fira Sans"/>
          <w:bCs/>
          <w:sz w:val="19"/>
          <w:szCs w:val="19"/>
        </w:rPr>
        <w:tab/>
        <w:t xml:space="preserve">– </w:t>
      </w:r>
      <w:r>
        <w:rPr>
          <w:rFonts w:ascii="Fira Sans" w:hAnsi="Fira Sans"/>
          <w:sz w:val="19"/>
          <w:szCs w:val="19"/>
        </w:rPr>
        <w:t>Industrial Product List</w:t>
      </w:r>
    </w:p>
    <w:p w14:paraId="41671790" w14:textId="77777777" w:rsidR="00AF1542" w:rsidRDefault="00AF1542" w:rsidP="00283F70">
      <w:pPr>
        <w:spacing w:after="120" w:line="240" w:lineRule="auto"/>
        <w:rPr>
          <w:rFonts w:ascii="Fira Sans" w:eastAsia="Times New Roman" w:hAnsi="Fira Sans" w:cs="Arial"/>
          <w:sz w:val="19"/>
          <w:szCs w:val="19"/>
        </w:rPr>
      </w:pPr>
      <w:r>
        <w:rPr>
          <w:rFonts w:ascii="Fira Sans" w:hAnsi="Fira Sans"/>
          <w:sz w:val="19"/>
          <w:szCs w:val="19"/>
        </w:rPr>
        <w:t xml:space="preserve">Z-06 </w:t>
      </w:r>
      <w:r w:rsidR="00F13BD9">
        <w:rPr>
          <w:rFonts w:ascii="Fira Sans" w:hAnsi="Fira Sans"/>
          <w:sz w:val="19"/>
          <w:szCs w:val="19"/>
        </w:rPr>
        <w:tab/>
      </w:r>
      <w:r>
        <w:rPr>
          <w:rFonts w:ascii="Fira Sans" w:hAnsi="Fira Sans"/>
          <w:sz w:val="19"/>
          <w:szCs w:val="19"/>
        </w:rPr>
        <w:t>– Survey on persons employed, wages, salaries and hours worked</w:t>
      </w:r>
    </w:p>
    <w:p w14:paraId="2AFFCABA" w14:textId="77777777" w:rsidR="003537CF" w:rsidRPr="003318AA" w:rsidRDefault="003537CF" w:rsidP="00283F70">
      <w:pPr>
        <w:spacing w:after="120" w:line="240" w:lineRule="auto"/>
        <w:rPr>
          <w:rFonts w:ascii="Fira Sans" w:eastAsia="Times New Roman" w:hAnsi="Fira Sans" w:cs="Arial"/>
          <w:sz w:val="19"/>
          <w:szCs w:val="19"/>
        </w:rPr>
      </w:pPr>
      <w:r>
        <w:rPr>
          <w:rFonts w:ascii="Fira Sans" w:hAnsi="Fira Sans"/>
          <w:sz w:val="19"/>
          <w:szCs w:val="19"/>
        </w:rPr>
        <w:t>USSR</w:t>
      </w:r>
      <w:r>
        <w:rPr>
          <w:rFonts w:ascii="Fira Sans" w:hAnsi="Fira Sans"/>
          <w:sz w:val="19"/>
          <w:szCs w:val="19"/>
        </w:rPr>
        <w:tab/>
      </w:r>
      <w:r>
        <w:rPr>
          <w:rFonts w:ascii="Fira Sans" w:hAnsi="Fira Sans"/>
          <w:bCs/>
          <w:sz w:val="19"/>
          <w:szCs w:val="19"/>
        </w:rPr>
        <w:t>– Union of Soviet Socialist Republics</w:t>
      </w:r>
    </w:p>
    <w:p w14:paraId="32110C20" w14:textId="77777777" w:rsidR="00283F70" w:rsidRDefault="00283F70">
      <w:pPr>
        <w:rPr>
          <w:rFonts w:ascii="Fira Sans" w:eastAsia="Times New Roman" w:hAnsi="Fira Sans" w:cs="Arial"/>
          <w:sz w:val="19"/>
          <w:szCs w:val="19"/>
        </w:rPr>
      </w:pPr>
      <w:r>
        <w:br w:type="page"/>
      </w:r>
    </w:p>
    <w:p w14:paraId="530AF733" w14:textId="77777777" w:rsidR="00127707" w:rsidRPr="00917F39" w:rsidRDefault="00094EB1" w:rsidP="00AF6D79">
      <w:pPr>
        <w:pStyle w:val="Nagwek1"/>
      </w:pPr>
      <w:bookmarkStart w:id="10" w:name="_Toc85527544"/>
      <w:bookmarkEnd w:id="4"/>
      <w:bookmarkEnd w:id="5"/>
      <w:bookmarkEnd w:id="6"/>
      <w:r>
        <w:lastRenderedPageBreak/>
        <w:t>Introduction</w:t>
      </w:r>
      <w:bookmarkEnd w:id="10"/>
    </w:p>
    <w:p w14:paraId="66BA359E" w14:textId="77777777" w:rsidR="00AF1542" w:rsidRDefault="00AF1542" w:rsidP="007938ED">
      <w:pPr>
        <w:spacing w:after="120" w:line="240" w:lineRule="auto"/>
        <w:jc w:val="both"/>
        <w:rPr>
          <w:rFonts w:ascii="Fira Sans" w:hAnsi="Fira Sans" w:cs="Arial"/>
          <w:sz w:val="19"/>
          <w:szCs w:val="19"/>
        </w:rPr>
      </w:pPr>
      <w:r>
        <w:rPr>
          <w:rFonts w:ascii="Fira Sans" w:hAnsi="Fira Sans"/>
          <w:sz w:val="19"/>
          <w:szCs w:val="19"/>
        </w:rPr>
        <w:t xml:space="preserve">Industrial production surveys, which consist of two surveys: production of industrial products and sold production of industry, provide users with information that allows them to analyze the activities of industrial enterprises and their results in terms of both value and quantity. </w:t>
      </w:r>
    </w:p>
    <w:p w14:paraId="10A7E34A" w14:textId="77777777" w:rsidR="00AF1542" w:rsidRDefault="00AF1542" w:rsidP="007938ED">
      <w:pPr>
        <w:spacing w:after="120" w:line="240" w:lineRule="auto"/>
        <w:jc w:val="both"/>
        <w:rPr>
          <w:rFonts w:ascii="Fira Sans" w:hAnsi="Fira Sans" w:cs="Arial"/>
          <w:sz w:val="19"/>
          <w:szCs w:val="19"/>
        </w:rPr>
      </w:pPr>
      <w:r>
        <w:rPr>
          <w:rFonts w:ascii="Fira Sans" w:hAnsi="Fira Sans"/>
          <w:sz w:val="19"/>
          <w:szCs w:val="19"/>
        </w:rPr>
        <w:t xml:space="preserve">The objective of the survey on production of industrial goods is to provide information on production of industrial goods in physical units of measurement and on </w:t>
      </w:r>
      <w:r w:rsidR="00EE494D">
        <w:rPr>
          <w:rFonts w:ascii="Fira Sans" w:hAnsi="Fira Sans"/>
          <w:sz w:val="19"/>
          <w:szCs w:val="19"/>
        </w:rPr>
        <w:t xml:space="preserve">industrial </w:t>
      </w:r>
      <w:r>
        <w:rPr>
          <w:rFonts w:ascii="Fira Sans" w:hAnsi="Fira Sans"/>
          <w:sz w:val="19"/>
          <w:szCs w:val="19"/>
        </w:rPr>
        <w:t xml:space="preserve">services provided. The compiled data relate to the quantities of manufactured and sold production (monthly and annual surveys) and the value of sold production (annual surveys) of selected industrial products representing all industrial activities. The product survey covers data on the structure of industrial production, showing its development trends, and also constitutes an important set of information </w:t>
      </w:r>
      <w:r w:rsidR="00E96D5B">
        <w:rPr>
          <w:rFonts w:ascii="Fira Sans" w:hAnsi="Fira Sans"/>
          <w:sz w:val="19"/>
          <w:szCs w:val="19"/>
        </w:rPr>
        <w:t>re-</w:t>
      </w:r>
      <w:r>
        <w:rPr>
          <w:rFonts w:ascii="Fira Sans" w:hAnsi="Fira Sans"/>
          <w:sz w:val="19"/>
          <w:szCs w:val="19"/>
        </w:rPr>
        <w:t>used in many surveys, such as product balances or supply of goods on the domestic market, as well as surveys on producer prices of goods and services in industry.</w:t>
      </w:r>
    </w:p>
    <w:p w14:paraId="13C74F26" w14:textId="77777777" w:rsidR="00AF1542" w:rsidRDefault="00AF1542" w:rsidP="007938ED">
      <w:pPr>
        <w:spacing w:after="120" w:line="240" w:lineRule="auto"/>
        <w:jc w:val="both"/>
        <w:rPr>
          <w:rFonts w:ascii="Fira Sans" w:hAnsi="Fira Sans" w:cs="Arial"/>
          <w:sz w:val="19"/>
          <w:szCs w:val="19"/>
        </w:rPr>
      </w:pPr>
      <w:r>
        <w:rPr>
          <w:rFonts w:ascii="Fira Sans" w:hAnsi="Fira Sans"/>
          <w:sz w:val="19"/>
          <w:szCs w:val="19"/>
        </w:rPr>
        <w:t xml:space="preserve">The survey on sold production of industry, conducted with the use of the enterprise method, provides information on sold production of industry, enabling current (monthly) and annual assessment of the production activity of industry, one of the important branches of the economy. The index of sold production of industry provides important information about the condition of the economy, it is also a basic short-term </w:t>
      </w:r>
      <w:r w:rsidR="0088593D">
        <w:rPr>
          <w:rFonts w:ascii="Fira Sans" w:hAnsi="Fira Sans"/>
          <w:sz w:val="19"/>
          <w:szCs w:val="19"/>
        </w:rPr>
        <w:t>indicator</w:t>
      </w:r>
      <w:r>
        <w:rPr>
          <w:rFonts w:ascii="Fira Sans" w:hAnsi="Fira Sans"/>
          <w:sz w:val="19"/>
          <w:szCs w:val="19"/>
        </w:rPr>
        <w:t xml:space="preserve">, being part of the Principal European Economic Indicators (PEEIs), which are developed to monitor the economic growth of the European Union and its Member States. The value of sold production is also used as a weight in the monthly </w:t>
      </w:r>
      <w:r w:rsidR="008C2A12">
        <w:rPr>
          <w:rFonts w:ascii="Fira Sans" w:hAnsi="Fira Sans"/>
          <w:sz w:val="19"/>
          <w:szCs w:val="19"/>
        </w:rPr>
        <w:t xml:space="preserve">indices </w:t>
      </w:r>
      <w:r>
        <w:rPr>
          <w:rFonts w:ascii="Fira Sans" w:hAnsi="Fira Sans"/>
          <w:sz w:val="19"/>
          <w:szCs w:val="19"/>
        </w:rPr>
        <w:t xml:space="preserve">of changes in producer prices, and is a fundamental element in the system of national accounts. </w:t>
      </w:r>
    </w:p>
    <w:p w14:paraId="6034204C" w14:textId="77777777" w:rsidR="00AF1542" w:rsidRPr="00BC190B" w:rsidRDefault="00AF1542" w:rsidP="007938ED">
      <w:pPr>
        <w:spacing w:after="120" w:line="240" w:lineRule="auto"/>
        <w:jc w:val="both"/>
        <w:rPr>
          <w:rFonts w:ascii="Fira Sans" w:hAnsi="Fira Sans" w:cs="Arial"/>
          <w:sz w:val="19"/>
          <w:szCs w:val="19"/>
          <w:lang w:val="en-GB"/>
        </w:rPr>
      </w:pPr>
    </w:p>
    <w:p w14:paraId="4AC7E5FD" w14:textId="77777777" w:rsidR="00AF1542" w:rsidRPr="00BA42C1" w:rsidRDefault="00AF1542" w:rsidP="007938ED">
      <w:pPr>
        <w:spacing w:after="120" w:line="240" w:lineRule="auto"/>
        <w:mirrorIndents/>
        <w:jc w:val="both"/>
        <w:rPr>
          <w:rFonts w:ascii="Fira Sans" w:hAnsi="Fira Sans" w:cs="Arial"/>
          <w:sz w:val="19"/>
          <w:szCs w:val="19"/>
        </w:rPr>
      </w:pPr>
      <w:r>
        <w:rPr>
          <w:rFonts w:ascii="Fira Sans" w:hAnsi="Fira Sans"/>
          <w:sz w:val="19"/>
          <w:szCs w:val="19"/>
        </w:rPr>
        <w:t>The annual and monthly results of surveys of industrial production and surveys of sold production of industry are used for the purposes of:</w:t>
      </w:r>
    </w:p>
    <w:p w14:paraId="71CF07B4" w14:textId="77777777" w:rsidR="00AF1542" w:rsidRDefault="00AF1542"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social</w:t>
      </w:r>
      <w:r>
        <w:rPr>
          <w:rFonts w:ascii="Fira Sans" w:hAnsi="Fira Sans"/>
          <w:sz w:val="19"/>
          <w:szCs w:val="19"/>
        </w:rPr>
        <w:noBreakHyphen/>
        <w:t xml:space="preserve">and economic information of GUS, </w:t>
      </w:r>
    </w:p>
    <w:p w14:paraId="2E677AB4" w14:textId="77777777" w:rsidR="00AF1542" w:rsidRPr="00BA42C1" w:rsidRDefault="00AF1542"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annual and quarterly national accounts,</w:t>
      </w:r>
    </w:p>
    <w:p w14:paraId="52DB1E09" w14:textId="77777777" w:rsidR="00AF1542" w:rsidRPr="00BA42C1" w:rsidRDefault="00AF1542"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other surveys conducted by GUS,</w:t>
      </w:r>
    </w:p>
    <w:p w14:paraId="3B1C2685" w14:textId="77777777" w:rsidR="00AF1542" w:rsidRPr="00BA42C1" w:rsidRDefault="00AF1542"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government bodies, local governments and other institutions,</w:t>
      </w:r>
    </w:p>
    <w:p w14:paraId="41FEA1B2" w14:textId="77777777" w:rsidR="00AF1542" w:rsidRDefault="00AF1542" w:rsidP="00CC4FE4">
      <w:pPr>
        <w:numPr>
          <w:ilvl w:val="0"/>
          <w:numId w:val="14"/>
        </w:numPr>
        <w:spacing w:after="120" w:line="240" w:lineRule="auto"/>
        <w:ind w:left="284" w:hanging="284"/>
        <w:mirrorIndents/>
        <w:jc w:val="both"/>
        <w:rPr>
          <w:rFonts w:ascii="Fira Sans" w:hAnsi="Fira Sans" w:cs="Arial"/>
          <w:spacing w:val="-4"/>
          <w:sz w:val="19"/>
          <w:szCs w:val="19"/>
        </w:rPr>
      </w:pPr>
      <w:r>
        <w:rPr>
          <w:rFonts w:ascii="Fira Sans" w:hAnsi="Fira Sans"/>
          <w:sz w:val="19"/>
          <w:szCs w:val="19"/>
        </w:rPr>
        <w:t>universities and research centers,</w:t>
      </w:r>
    </w:p>
    <w:p w14:paraId="608DFA49" w14:textId="77777777" w:rsidR="00AF1542" w:rsidRPr="00BA42C1" w:rsidRDefault="00AF1542" w:rsidP="00CC4FE4">
      <w:pPr>
        <w:numPr>
          <w:ilvl w:val="0"/>
          <w:numId w:val="14"/>
        </w:numPr>
        <w:spacing w:after="120" w:line="240" w:lineRule="auto"/>
        <w:ind w:left="284" w:hanging="284"/>
        <w:mirrorIndents/>
        <w:jc w:val="both"/>
        <w:rPr>
          <w:rFonts w:ascii="Fira Sans" w:hAnsi="Fira Sans" w:cs="Arial"/>
          <w:spacing w:val="-4"/>
          <w:sz w:val="19"/>
          <w:szCs w:val="19"/>
        </w:rPr>
      </w:pPr>
      <w:r>
        <w:rPr>
          <w:rFonts w:ascii="Fira Sans" w:hAnsi="Fira Sans"/>
          <w:sz w:val="19"/>
          <w:szCs w:val="19"/>
        </w:rPr>
        <w:t xml:space="preserve">enterprises, </w:t>
      </w:r>
      <w:r w:rsidR="00C877FF">
        <w:rPr>
          <w:rFonts w:ascii="Fira Sans" w:hAnsi="Fira Sans"/>
          <w:sz w:val="19"/>
          <w:szCs w:val="19"/>
        </w:rPr>
        <w:t xml:space="preserve">business </w:t>
      </w:r>
      <w:r>
        <w:rPr>
          <w:rFonts w:ascii="Fira Sans" w:hAnsi="Fira Sans"/>
          <w:sz w:val="19"/>
          <w:szCs w:val="19"/>
        </w:rPr>
        <w:t>self-government,</w:t>
      </w:r>
    </w:p>
    <w:p w14:paraId="41C7AD71" w14:textId="77777777" w:rsidR="0034428A" w:rsidRDefault="00AF1542"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foreign recipients, including the European Union (STS short-term statistics and PRODCOM product statistics), the United Nations, the Organization for Economic Co</w:t>
      </w:r>
      <w:r w:rsidR="00540E8F">
        <w:rPr>
          <w:rFonts w:ascii="Fira Sans" w:hAnsi="Fira Sans"/>
          <w:sz w:val="19"/>
          <w:szCs w:val="19"/>
        </w:rPr>
        <w:t>-</w:t>
      </w:r>
      <w:r>
        <w:rPr>
          <w:rFonts w:ascii="Fira Sans" w:hAnsi="Fira Sans"/>
          <w:sz w:val="19"/>
          <w:szCs w:val="19"/>
        </w:rPr>
        <w:t>operation and Development (OECD) and the International Monetary Fund (IMF),</w:t>
      </w:r>
    </w:p>
    <w:p w14:paraId="2455A99C" w14:textId="77777777" w:rsidR="00AF1542" w:rsidRPr="00BA42C1" w:rsidRDefault="0034428A" w:rsidP="00CC4FE4">
      <w:pPr>
        <w:numPr>
          <w:ilvl w:val="0"/>
          <w:numId w:val="14"/>
        </w:numPr>
        <w:spacing w:after="120" w:line="240" w:lineRule="auto"/>
        <w:ind w:left="284" w:hanging="284"/>
        <w:mirrorIndents/>
        <w:jc w:val="both"/>
        <w:rPr>
          <w:rFonts w:ascii="Fira Sans" w:hAnsi="Fira Sans" w:cs="Arial"/>
          <w:sz w:val="19"/>
          <w:szCs w:val="19"/>
        </w:rPr>
      </w:pPr>
      <w:r>
        <w:rPr>
          <w:rFonts w:ascii="Fira Sans" w:hAnsi="Fira Sans"/>
          <w:sz w:val="19"/>
          <w:szCs w:val="19"/>
        </w:rPr>
        <w:t>media.</w:t>
      </w:r>
    </w:p>
    <w:p w14:paraId="05588C2F" w14:textId="77777777" w:rsidR="00AF1542" w:rsidRDefault="00AF1542" w:rsidP="007938ED">
      <w:pPr>
        <w:spacing w:after="120" w:line="240" w:lineRule="auto"/>
        <w:mirrorIndents/>
        <w:jc w:val="both"/>
        <w:rPr>
          <w:rFonts w:ascii="Fira Sans" w:hAnsi="Fira Sans" w:cs="Arial"/>
          <w:sz w:val="19"/>
          <w:szCs w:val="19"/>
          <w:lang w:val="pl-PL"/>
        </w:rPr>
      </w:pPr>
    </w:p>
    <w:p w14:paraId="310697A1" w14:textId="77777777" w:rsidR="00AF1542" w:rsidRPr="00BA42C1" w:rsidRDefault="00AF1542" w:rsidP="007938ED">
      <w:pPr>
        <w:spacing w:after="120" w:line="240" w:lineRule="auto"/>
        <w:mirrorIndents/>
        <w:jc w:val="both"/>
        <w:rPr>
          <w:rFonts w:ascii="Fira Sans" w:hAnsi="Fira Sans" w:cs="Arial"/>
          <w:sz w:val="19"/>
          <w:szCs w:val="19"/>
        </w:rPr>
      </w:pPr>
      <w:r>
        <w:rPr>
          <w:rFonts w:ascii="Fira Sans" w:hAnsi="Fira Sans"/>
          <w:sz w:val="19"/>
          <w:szCs w:val="19"/>
        </w:rPr>
        <w:t xml:space="preserve">The legal </w:t>
      </w:r>
      <w:r w:rsidR="00C877FF">
        <w:rPr>
          <w:rFonts w:ascii="Fira Sans" w:hAnsi="Fira Sans"/>
          <w:sz w:val="19"/>
          <w:szCs w:val="19"/>
        </w:rPr>
        <w:t xml:space="preserve">basis </w:t>
      </w:r>
      <w:r>
        <w:rPr>
          <w:rFonts w:ascii="Fira Sans" w:hAnsi="Fira Sans"/>
          <w:sz w:val="19"/>
          <w:szCs w:val="19"/>
        </w:rPr>
        <w:t>for both surveys presented in the Methodological Report are:</w:t>
      </w:r>
    </w:p>
    <w:p w14:paraId="64F3C9F0" w14:textId="77777777" w:rsidR="00AF1542" w:rsidRPr="00BA42C1" w:rsidRDefault="00AF1542" w:rsidP="00CC4FE4">
      <w:pPr>
        <w:numPr>
          <w:ilvl w:val="0"/>
          <w:numId w:val="12"/>
        </w:numPr>
        <w:tabs>
          <w:tab w:val="num" w:pos="284"/>
        </w:tabs>
        <w:spacing w:after="120" w:line="240" w:lineRule="auto"/>
        <w:ind w:left="284" w:hanging="284"/>
        <w:mirrorIndents/>
        <w:jc w:val="both"/>
        <w:rPr>
          <w:rFonts w:ascii="Fira Sans" w:hAnsi="Fira Sans" w:cs="Arial"/>
          <w:sz w:val="19"/>
          <w:szCs w:val="19"/>
        </w:rPr>
      </w:pPr>
      <w:r>
        <w:rPr>
          <w:rFonts w:ascii="Fira Sans" w:hAnsi="Fira Sans"/>
          <w:sz w:val="19"/>
          <w:szCs w:val="19"/>
        </w:rPr>
        <w:t xml:space="preserve">Act of 29 June 1995 on </w:t>
      </w:r>
      <w:r w:rsidR="00540E8F">
        <w:rPr>
          <w:rFonts w:ascii="Fira Sans" w:hAnsi="Fira Sans"/>
          <w:sz w:val="19"/>
          <w:szCs w:val="19"/>
        </w:rPr>
        <w:t xml:space="preserve">official </w:t>
      </w:r>
      <w:r>
        <w:rPr>
          <w:rFonts w:ascii="Fira Sans" w:hAnsi="Fira Sans"/>
          <w:sz w:val="19"/>
          <w:szCs w:val="19"/>
        </w:rPr>
        <w:t xml:space="preserve">statistics (Journal of Laws of 2019, item 649, as amended), </w:t>
      </w:r>
    </w:p>
    <w:p w14:paraId="7796DCD8" w14:textId="77777777" w:rsidR="00AF1542" w:rsidRPr="00BA42C1" w:rsidRDefault="00AF1542" w:rsidP="00CC4FE4">
      <w:pPr>
        <w:numPr>
          <w:ilvl w:val="0"/>
          <w:numId w:val="12"/>
        </w:numPr>
        <w:tabs>
          <w:tab w:val="num" w:pos="284"/>
        </w:tabs>
        <w:spacing w:after="120" w:line="240" w:lineRule="auto"/>
        <w:ind w:left="284" w:hanging="284"/>
        <w:mirrorIndents/>
        <w:jc w:val="both"/>
        <w:rPr>
          <w:rFonts w:ascii="Fira Sans" w:hAnsi="Fira Sans" w:cs="Arial"/>
          <w:sz w:val="19"/>
          <w:szCs w:val="19"/>
        </w:rPr>
      </w:pPr>
      <w:r>
        <w:rPr>
          <w:rFonts w:ascii="Fira Sans" w:hAnsi="Fira Sans"/>
          <w:sz w:val="19"/>
          <w:szCs w:val="19"/>
        </w:rPr>
        <w:t xml:space="preserve">Ordinance of the Prime Minister on the Statistical Survey Program of </w:t>
      </w:r>
      <w:r w:rsidR="00540E8F">
        <w:rPr>
          <w:rFonts w:ascii="Fira Sans" w:hAnsi="Fira Sans"/>
          <w:sz w:val="19"/>
          <w:szCs w:val="19"/>
        </w:rPr>
        <w:t xml:space="preserve">Official </w:t>
      </w:r>
      <w:r>
        <w:rPr>
          <w:rFonts w:ascii="Fira Sans" w:hAnsi="Fira Sans"/>
          <w:sz w:val="19"/>
          <w:szCs w:val="19"/>
        </w:rPr>
        <w:t xml:space="preserve">Statistics (PBSSP), issued every year and determining the </w:t>
      </w:r>
      <w:r w:rsidR="004B5E54">
        <w:rPr>
          <w:rFonts w:ascii="Fira Sans" w:hAnsi="Fira Sans"/>
          <w:sz w:val="19"/>
          <w:szCs w:val="19"/>
        </w:rPr>
        <w:t>scope of surveyed units and data</w:t>
      </w:r>
      <w:r>
        <w:rPr>
          <w:rFonts w:ascii="Fira Sans" w:hAnsi="Fira Sans"/>
          <w:sz w:val="19"/>
          <w:szCs w:val="19"/>
        </w:rPr>
        <w:t xml:space="preserve"> for a given year, as well as types, forms and deadlines for making available the resulting statistical information.</w:t>
      </w:r>
    </w:p>
    <w:p w14:paraId="71A33072" w14:textId="77777777" w:rsidR="00AF1542" w:rsidRPr="000B7351" w:rsidRDefault="00AF1542" w:rsidP="007938ED">
      <w:pPr>
        <w:spacing w:after="120" w:line="240" w:lineRule="auto"/>
        <w:mirrorIndents/>
        <w:jc w:val="both"/>
        <w:rPr>
          <w:rFonts w:ascii="Fira Sans" w:hAnsi="Fira Sans" w:cs="Arial"/>
          <w:sz w:val="19"/>
          <w:szCs w:val="19"/>
        </w:rPr>
      </w:pPr>
      <w:r>
        <w:rPr>
          <w:rFonts w:ascii="Fira Sans" w:hAnsi="Fira Sans"/>
          <w:sz w:val="19"/>
          <w:szCs w:val="19"/>
        </w:rPr>
        <w:t xml:space="preserve">The surveys described in this Methodological Report are included in the </w:t>
      </w:r>
      <w:r w:rsidR="00CF150E" w:rsidRPr="00CF150E">
        <w:rPr>
          <w:rFonts w:ascii="Fira Sans" w:hAnsi="Fira Sans"/>
          <w:bCs/>
          <w:sz w:val="19"/>
          <w:szCs w:val="19"/>
          <w:lang w:val="en-GB"/>
        </w:rPr>
        <w:t xml:space="preserve">Statistical </w:t>
      </w:r>
      <w:r w:rsidR="00CF150E">
        <w:rPr>
          <w:rFonts w:ascii="Fira Sans" w:hAnsi="Fira Sans"/>
          <w:bCs/>
          <w:sz w:val="19"/>
          <w:szCs w:val="19"/>
          <w:lang w:val="en-GB"/>
        </w:rPr>
        <w:t>S</w:t>
      </w:r>
      <w:r w:rsidR="00CF150E" w:rsidRPr="00CF150E">
        <w:rPr>
          <w:rFonts w:ascii="Fira Sans" w:hAnsi="Fira Sans"/>
          <w:bCs/>
          <w:sz w:val="19"/>
          <w:szCs w:val="19"/>
          <w:lang w:val="en-GB"/>
        </w:rPr>
        <w:t xml:space="preserve">urvey </w:t>
      </w:r>
      <w:r w:rsidR="00CF150E">
        <w:rPr>
          <w:rFonts w:ascii="Fira Sans" w:hAnsi="Fira Sans"/>
          <w:bCs/>
          <w:sz w:val="19"/>
          <w:szCs w:val="19"/>
          <w:lang w:val="en-GB"/>
        </w:rPr>
        <w:t>P</w:t>
      </w:r>
      <w:r w:rsidR="00CF150E" w:rsidRPr="00CF150E">
        <w:rPr>
          <w:rFonts w:ascii="Fira Sans" w:hAnsi="Fira Sans"/>
          <w:bCs/>
          <w:sz w:val="19"/>
          <w:szCs w:val="19"/>
          <w:lang w:val="en-GB"/>
        </w:rPr>
        <w:t xml:space="preserve">rogram of </w:t>
      </w:r>
      <w:r w:rsidR="00CF150E">
        <w:rPr>
          <w:rFonts w:ascii="Fira Sans" w:hAnsi="Fira Sans"/>
          <w:bCs/>
          <w:sz w:val="19"/>
          <w:szCs w:val="19"/>
          <w:lang w:val="en-GB"/>
        </w:rPr>
        <w:t>O</w:t>
      </w:r>
      <w:r w:rsidR="00CF150E" w:rsidRPr="00CF150E">
        <w:rPr>
          <w:rFonts w:ascii="Fira Sans" w:hAnsi="Fira Sans"/>
          <w:bCs/>
          <w:sz w:val="19"/>
          <w:szCs w:val="19"/>
          <w:lang w:val="en-GB"/>
        </w:rPr>
        <w:t xml:space="preserve">fficial </w:t>
      </w:r>
      <w:r w:rsidR="00CF150E">
        <w:rPr>
          <w:rFonts w:ascii="Fira Sans" w:hAnsi="Fira Sans"/>
          <w:bCs/>
          <w:sz w:val="19"/>
          <w:szCs w:val="19"/>
          <w:lang w:val="en-GB"/>
        </w:rPr>
        <w:t>S</w:t>
      </w:r>
      <w:r w:rsidR="00CF150E" w:rsidRPr="00CF150E">
        <w:rPr>
          <w:rFonts w:ascii="Fira Sans" w:hAnsi="Fira Sans"/>
          <w:bCs/>
          <w:sz w:val="19"/>
          <w:szCs w:val="19"/>
          <w:lang w:val="en-GB"/>
        </w:rPr>
        <w:t>tatistics</w:t>
      </w:r>
      <w:r w:rsidR="00CF150E" w:rsidRPr="00CF150E">
        <w:rPr>
          <w:rFonts w:ascii="Fira Sans" w:hAnsi="Fira Sans"/>
          <w:sz w:val="19"/>
          <w:szCs w:val="19"/>
        </w:rPr>
        <w:t xml:space="preserve"> </w:t>
      </w:r>
      <w:r>
        <w:rPr>
          <w:rFonts w:ascii="Fira Sans" w:hAnsi="Fira Sans"/>
          <w:sz w:val="19"/>
          <w:szCs w:val="19"/>
        </w:rPr>
        <w:t>in the block "Industrial Activity". (1.46).</w:t>
      </w:r>
    </w:p>
    <w:p w14:paraId="1C86677F" w14:textId="77777777" w:rsidR="00AF1542" w:rsidRPr="000B7351" w:rsidRDefault="00AF1542" w:rsidP="007938ED">
      <w:pPr>
        <w:spacing w:after="120" w:line="240" w:lineRule="auto"/>
        <w:mirrorIndents/>
        <w:jc w:val="both"/>
        <w:rPr>
          <w:rFonts w:ascii="Fira Sans" w:hAnsi="Fira Sans" w:cs="Arial"/>
          <w:sz w:val="19"/>
          <w:szCs w:val="19"/>
        </w:rPr>
      </w:pPr>
      <w:r>
        <w:rPr>
          <w:rFonts w:ascii="Fira Sans" w:hAnsi="Fira Sans"/>
          <w:sz w:val="19"/>
          <w:szCs w:val="19"/>
        </w:rPr>
        <w:lastRenderedPageBreak/>
        <w:t xml:space="preserve">The scope of the survey is influenced by the necessity to satisfy the needs of domestic users, as well as to fulfill the obligations arising from the provisions of European Union law. </w:t>
      </w:r>
      <w:r w:rsidR="00812F94">
        <w:rPr>
          <w:rFonts w:ascii="Fira Sans" w:hAnsi="Fira Sans"/>
          <w:sz w:val="19"/>
          <w:szCs w:val="19"/>
        </w:rPr>
        <w:t xml:space="preserve">The </w:t>
      </w:r>
      <w:r>
        <w:rPr>
          <w:rFonts w:ascii="Fira Sans" w:hAnsi="Fira Sans"/>
          <w:sz w:val="19"/>
          <w:szCs w:val="19"/>
        </w:rPr>
        <w:t>following regulations apply to the surveys presented in the Methodological Report:</w:t>
      </w:r>
    </w:p>
    <w:p w14:paraId="6B3D4422" w14:textId="77777777" w:rsidR="00AF1542" w:rsidRDefault="00AF1542" w:rsidP="00CC4FE4">
      <w:pPr>
        <w:pStyle w:val="Akapitzlist"/>
        <w:numPr>
          <w:ilvl w:val="0"/>
          <w:numId w:val="16"/>
        </w:numPr>
        <w:spacing w:after="120" w:line="240" w:lineRule="auto"/>
        <w:ind w:left="284" w:hanging="218"/>
        <w:mirrorIndents/>
        <w:jc w:val="both"/>
        <w:rPr>
          <w:rFonts w:ascii="Fira Sans" w:hAnsi="Fira Sans" w:cs="Arial"/>
          <w:sz w:val="19"/>
          <w:szCs w:val="19"/>
        </w:rPr>
      </w:pPr>
      <w:r>
        <w:rPr>
          <w:rFonts w:ascii="Fira Sans" w:hAnsi="Fira Sans"/>
          <w:sz w:val="19"/>
          <w:szCs w:val="19"/>
        </w:rPr>
        <w:t xml:space="preserve">annual surveys on production of industrial products </w:t>
      </w:r>
    </w:p>
    <w:p w14:paraId="286BB3C1" w14:textId="77777777" w:rsidR="00AF1542" w:rsidRPr="005A2BE2" w:rsidRDefault="00AF1542" w:rsidP="00CC4FE4">
      <w:pPr>
        <w:pStyle w:val="Akapitzlist"/>
        <w:numPr>
          <w:ilvl w:val="0"/>
          <w:numId w:val="47"/>
        </w:numPr>
        <w:spacing w:after="120" w:line="240" w:lineRule="auto"/>
        <w:ind w:left="709" w:hanging="283"/>
        <w:jc w:val="both"/>
        <w:rPr>
          <w:rFonts w:ascii="Fira Sans" w:hAnsi="Fira Sans" w:cs="Arial"/>
          <w:sz w:val="19"/>
          <w:szCs w:val="19"/>
        </w:rPr>
      </w:pPr>
      <w:r>
        <w:rPr>
          <w:rFonts w:ascii="Fira Sans" w:hAnsi="Fira Sans"/>
          <w:sz w:val="19"/>
          <w:szCs w:val="19"/>
        </w:rPr>
        <w:t xml:space="preserve">Council Regulation (EEC) No 3924/91 of 19 December 1991 on the establishment of a Community survey </w:t>
      </w:r>
      <w:r w:rsidR="00CF150E">
        <w:rPr>
          <w:rFonts w:ascii="Fira Sans" w:hAnsi="Fira Sans"/>
          <w:sz w:val="19"/>
          <w:szCs w:val="19"/>
        </w:rPr>
        <w:t xml:space="preserve">of </w:t>
      </w:r>
      <w:r>
        <w:rPr>
          <w:rFonts w:ascii="Fira Sans" w:hAnsi="Fira Sans"/>
          <w:sz w:val="19"/>
          <w:szCs w:val="19"/>
        </w:rPr>
        <w:t xml:space="preserve">industrial production </w:t>
      </w:r>
    </w:p>
    <w:p w14:paraId="46DBC011" w14:textId="77777777" w:rsidR="00AF1542" w:rsidRDefault="00AF1542" w:rsidP="00CC4FE4">
      <w:pPr>
        <w:pStyle w:val="Akapitzlist"/>
        <w:numPr>
          <w:ilvl w:val="0"/>
          <w:numId w:val="16"/>
        </w:numPr>
        <w:spacing w:after="120" w:line="240" w:lineRule="auto"/>
        <w:ind w:left="284" w:hanging="218"/>
        <w:mirrorIndents/>
        <w:jc w:val="both"/>
        <w:rPr>
          <w:rFonts w:ascii="Fira Sans" w:hAnsi="Fira Sans" w:cs="Arial"/>
          <w:sz w:val="19"/>
          <w:szCs w:val="19"/>
        </w:rPr>
      </w:pPr>
      <w:r>
        <w:rPr>
          <w:rFonts w:ascii="Fira Sans" w:hAnsi="Fira Sans"/>
          <w:sz w:val="19"/>
          <w:szCs w:val="19"/>
        </w:rPr>
        <w:t xml:space="preserve">monthly survey on sold production of industry </w:t>
      </w:r>
    </w:p>
    <w:p w14:paraId="7764148E" w14:textId="77777777" w:rsidR="00AF1542" w:rsidRDefault="00AF1542" w:rsidP="00CC4FE4">
      <w:pPr>
        <w:pStyle w:val="Akapitzlist"/>
        <w:numPr>
          <w:ilvl w:val="0"/>
          <w:numId w:val="48"/>
        </w:numPr>
        <w:tabs>
          <w:tab w:val="left" w:pos="709"/>
        </w:tabs>
        <w:spacing w:after="120" w:line="240" w:lineRule="auto"/>
        <w:ind w:left="709" w:hanging="283"/>
        <w:jc w:val="both"/>
        <w:rPr>
          <w:rFonts w:ascii="Fira Sans" w:hAnsi="Fira Sans" w:cs="Arial"/>
          <w:sz w:val="19"/>
          <w:szCs w:val="19"/>
        </w:rPr>
      </w:pPr>
      <w:r>
        <w:rPr>
          <w:rFonts w:ascii="Fira Sans" w:hAnsi="Fira Sans"/>
          <w:sz w:val="19"/>
          <w:szCs w:val="19"/>
        </w:rPr>
        <w:t>Council Regulation (EC) No 1165/98 of 19 May 1998 concerning short-term statistics (STS)</w:t>
      </w:r>
    </w:p>
    <w:p w14:paraId="55757742" w14:textId="77777777" w:rsidR="00AF1542" w:rsidRDefault="00AF1542" w:rsidP="00CC4FE4">
      <w:pPr>
        <w:pStyle w:val="Akapitzlist"/>
        <w:numPr>
          <w:ilvl w:val="0"/>
          <w:numId w:val="48"/>
        </w:numPr>
        <w:tabs>
          <w:tab w:val="left" w:pos="709"/>
        </w:tabs>
        <w:spacing w:after="120" w:line="240" w:lineRule="auto"/>
        <w:ind w:left="709" w:hanging="283"/>
        <w:jc w:val="both"/>
        <w:rPr>
          <w:rFonts w:ascii="Fira Sans" w:hAnsi="Fira Sans" w:cs="Arial"/>
          <w:sz w:val="19"/>
          <w:szCs w:val="19"/>
        </w:rPr>
      </w:pPr>
      <w:r>
        <w:rPr>
          <w:rFonts w:ascii="Fira Sans" w:hAnsi="Fira Sans"/>
          <w:sz w:val="19"/>
          <w:szCs w:val="19"/>
        </w:rPr>
        <w:t>Commission Regulation (EC) No 656/2007 of 14 June 2007 amending Regulation (EC) No 586/2001 on implementing Council Regulation (EC) No 1165/98 concerning short-term statistics as regards the definition of Main Industrial Groupings (MIGS),</w:t>
      </w:r>
    </w:p>
    <w:p w14:paraId="166CF991" w14:textId="77777777" w:rsidR="00CA4F28" w:rsidRPr="00BC190B" w:rsidRDefault="00CA4F28" w:rsidP="00EA3EDD">
      <w:pPr>
        <w:spacing w:after="120" w:line="240" w:lineRule="auto"/>
        <w:jc w:val="both"/>
        <w:rPr>
          <w:rFonts w:ascii="Fira Sans" w:eastAsia="Times New Roman" w:hAnsi="Fira Sans" w:cs="Times New Roman"/>
          <w:sz w:val="19"/>
          <w:szCs w:val="19"/>
          <w:lang w:val="en-GB"/>
        </w:rPr>
      </w:pPr>
    </w:p>
    <w:p w14:paraId="6DAEFA4D" w14:textId="77777777" w:rsidR="00AF1542" w:rsidRDefault="00AF1542" w:rsidP="00323766">
      <w:pPr>
        <w:spacing w:after="120" w:line="240" w:lineRule="auto"/>
        <w:mirrorIndents/>
        <w:jc w:val="both"/>
        <w:rPr>
          <w:rFonts w:ascii="Fira Sans" w:eastAsia="Times New Roman" w:hAnsi="Fira Sans" w:cs="Times New Roman"/>
          <w:sz w:val="19"/>
          <w:szCs w:val="19"/>
        </w:rPr>
      </w:pPr>
      <w:r>
        <w:rPr>
          <w:rFonts w:ascii="Fira Sans" w:hAnsi="Fira Sans"/>
          <w:sz w:val="19"/>
          <w:szCs w:val="19"/>
        </w:rPr>
        <w:t>Due to the complexity of the surveys, in order to present various aspects related to industrial production, the necessary information on the monthly and annual surveys on production of industrial products and the monthly and annual surveys on sold production of industry are presented in two separate chapters in this Methodological Report. Each chapter contains a description of:</w:t>
      </w:r>
    </w:p>
    <w:p w14:paraId="6CC558E0" w14:textId="77777777" w:rsidR="00AF1542" w:rsidRPr="00174DD8" w:rsidRDefault="00AF1542" w:rsidP="00CC4FE4">
      <w:pPr>
        <w:pStyle w:val="Akapitzlist"/>
        <w:numPr>
          <w:ilvl w:val="0"/>
          <w:numId w:val="40"/>
        </w:numPr>
        <w:spacing w:after="120" w:line="240" w:lineRule="auto"/>
        <w:ind w:left="284" w:hanging="284"/>
        <w:mirrorIndents/>
        <w:jc w:val="both"/>
        <w:rPr>
          <w:rFonts w:ascii="Fira Sans" w:eastAsia="Times New Roman" w:hAnsi="Fira Sans" w:cs="Times New Roman"/>
          <w:sz w:val="19"/>
          <w:szCs w:val="19"/>
        </w:rPr>
      </w:pPr>
      <w:r>
        <w:rPr>
          <w:rFonts w:ascii="Fira Sans" w:hAnsi="Fira Sans"/>
          <w:sz w:val="19"/>
          <w:szCs w:val="19"/>
        </w:rPr>
        <w:t>the scope of survey</w:t>
      </w:r>
      <w:r w:rsidR="00432632">
        <w:rPr>
          <w:rFonts w:ascii="Fira Sans" w:hAnsi="Fira Sans"/>
          <w:sz w:val="19"/>
          <w:szCs w:val="19"/>
        </w:rPr>
        <w:t>ed units and data</w:t>
      </w:r>
      <w:r>
        <w:rPr>
          <w:rFonts w:ascii="Fira Sans" w:hAnsi="Fira Sans"/>
          <w:sz w:val="19"/>
          <w:szCs w:val="19"/>
        </w:rPr>
        <w:t>,</w:t>
      </w:r>
    </w:p>
    <w:p w14:paraId="69EF81C8" w14:textId="77777777" w:rsidR="00AF1542" w:rsidRPr="00174DD8" w:rsidRDefault="00AF1542" w:rsidP="00CC4FE4">
      <w:pPr>
        <w:pStyle w:val="Akapitzlist"/>
        <w:numPr>
          <w:ilvl w:val="0"/>
          <w:numId w:val="40"/>
        </w:numPr>
        <w:spacing w:after="120" w:line="240" w:lineRule="auto"/>
        <w:ind w:left="284" w:hanging="284"/>
        <w:mirrorIndents/>
        <w:jc w:val="both"/>
        <w:rPr>
          <w:rFonts w:ascii="Fira Sans" w:eastAsia="Times New Roman" w:hAnsi="Fira Sans" w:cs="Times New Roman"/>
          <w:sz w:val="19"/>
          <w:szCs w:val="19"/>
        </w:rPr>
      </w:pPr>
      <w:r>
        <w:rPr>
          <w:rFonts w:ascii="Fira Sans" w:hAnsi="Fira Sans"/>
          <w:sz w:val="19"/>
          <w:szCs w:val="19"/>
        </w:rPr>
        <w:t xml:space="preserve">surveys methods, </w:t>
      </w:r>
    </w:p>
    <w:p w14:paraId="2452D1F7" w14:textId="77777777" w:rsidR="00AF1542" w:rsidRPr="00174DD8" w:rsidRDefault="00AF1542" w:rsidP="00CC4FE4">
      <w:pPr>
        <w:pStyle w:val="Akapitzlist"/>
        <w:numPr>
          <w:ilvl w:val="0"/>
          <w:numId w:val="40"/>
        </w:numPr>
        <w:spacing w:after="120" w:line="240" w:lineRule="auto"/>
        <w:ind w:left="284" w:hanging="284"/>
        <w:mirrorIndents/>
        <w:jc w:val="both"/>
        <w:rPr>
          <w:rFonts w:ascii="Fira Sans" w:eastAsia="Times New Roman" w:hAnsi="Fira Sans" w:cs="Times New Roman"/>
          <w:sz w:val="19"/>
          <w:szCs w:val="19"/>
        </w:rPr>
      </w:pPr>
      <w:r>
        <w:rPr>
          <w:rFonts w:ascii="Fira Sans" w:hAnsi="Fira Sans"/>
          <w:sz w:val="19"/>
          <w:szCs w:val="19"/>
        </w:rPr>
        <w:t xml:space="preserve">the variables present in the surveys and their definitions as well as the measures and indicators used, </w:t>
      </w:r>
    </w:p>
    <w:p w14:paraId="184DB152" w14:textId="77777777" w:rsidR="00AF1542" w:rsidRPr="00174DD8" w:rsidRDefault="00AF1542" w:rsidP="00CC4FE4">
      <w:pPr>
        <w:pStyle w:val="Akapitzlist"/>
        <w:numPr>
          <w:ilvl w:val="0"/>
          <w:numId w:val="40"/>
        </w:numPr>
        <w:spacing w:after="120" w:line="240" w:lineRule="auto"/>
        <w:ind w:left="284" w:hanging="284"/>
        <w:mirrorIndents/>
        <w:jc w:val="both"/>
        <w:rPr>
          <w:rFonts w:ascii="Fira Sans" w:eastAsia="Times New Roman" w:hAnsi="Fira Sans" w:cs="Times New Roman"/>
          <w:sz w:val="19"/>
          <w:szCs w:val="19"/>
        </w:rPr>
      </w:pPr>
      <w:r>
        <w:rPr>
          <w:rFonts w:ascii="Fira Sans" w:hAnsi="Fira Sans"/>
          <w:sz w:val="19"/>
          <w:szCs w:val="19"/>
        </w:rPr>
        <w:t xml:space="preserve">the organization of surveys. </w:t>
      </w:r>
    </w:p>
    <w:p w14:paraId="7798604A" w14:textId="77777777" w:rsidR="00AF1542" w:rsidRPr="001B5723" w:rsidRDefault="00AF1542" w:rsidP="007938ED">
      <w:pPr>
        <w:spacing w:after="120" w:line="240" w:lineRule="auto"/>
        <w:mirrorIndents/>
        <w:jc w:val="both"/>
        <w:rPr>
          <w:rFonts w:ascii="Fira Sans" w:hAnsi="Fira Sans" w:cs="Arial"/>
          <w:b/>
          <w:bCs/>
          <w:i/>
          <w:sz w:val="24"/>
          <w:szCs w:val="24"/>
        </w:rPr>
      </w:pPr>
      <w:r>
        <w:rPr>
          <w:rFonts w:ascii="Fira Sans" w:hAnsi="Fira Sans"/>
          <w:sz w:val="19"/>
          <w:szCs w:val="19"/>
        </w:rPr>
        <w:t xml:space="preserve">In addition, </w:t>
      </w:r>
      <w:r w:rsidR="00E745E3">
        <w:rPr>
          <w:rFonts w:ascii="Fira Sans" w:hAnsi="Fira Sans"/>
          <w:sz w:val="19"/>
          <w:szCs w:val="19"/>
        </w:rPr>
        <w:t xml:space="preserve">this </w:t>
      </w:r>
      <w:r>
        <w:rPr>
          <w:rFonts w:ascii="Fira Sans" w:hAnsi="Fira Sans"/>
          <w:sz w:val="19"/>
          <w:szCs w:val="19"/>
        </w:rPr>
        <w:t xml:space="preserve">Methodological report contains a description of the history of </w:t>
      </w:r>
      <w:r w:rsidR="00054608">
        <w:rPr>
          <w:rFonts w:ascii="Fira Sans" w:hAnsi="Fira Sans"/>
          <w:sz w:val="19"/>
          <w:szCs w:val="19"/>
        </w:rPr>
        <w:t>survey</w:t>
      </w:r>
      <w:r>
        <w:rPr>
          <w:rFonts w:ascii="Fira Sans" w:hAnsi="Fira Sans"/>
          <w:sz w:val="19"/>
          <w:szCs w:val="19"/>
        </w:rPr>
        <w:t xml:space="preserve">, as well as information on the forms of sharing and publishing results, which is particularly important from the point of view of data users. </w:t>
      </w:r>
    </w:p>
    <w:p w14:paraId="2BB2FE5B" w14:textId="77777777" w:rsidR="00127707" w:rsidRPr="00323766" w:rsidRDefault="00127707" w:rsidP="007544E3">
      <w:pPr>
        <w:spacing w:after="120" w:line="240" w:lineRule="auto"/>
        <w:mirrorIndents/>
        <w:jc w:val="both"/>
        <w:rPr>
          <w:rFonts w:ascii="Fira Sans" w:hAnsi="Fira Sans" w:cs="Arial"/>
          <w:bCs/>
          <w:sz w:val="24"/>
          <w:szCs w:val="24"/>
        </w:rPr>
      </w:pPr>
      <w:r>
        <w:br w:type="page"/>
      </w:r>
    </w:p>
    <w:p w14:paraId="0CD4AC1F" w14:textId="77777777" w:rsidR="00127707" w:rsidRPr="007938ED" w:rsidRDefault="00FF1CF5" w:rsidP="004F477F">
      <w:pPr>
        <w:pStyle w:val="Nagwek2"/>
      </w:pPr>
      <w:bookmarkStart w:id="11" w:name="_Toc1984841"/>
      <w:bookmarkStart w:id="12" w:name="_Toc85527545"/>
      <w:r>
        <w:lastRenderedPageBreak/>
        <w:t>The latest history of industrial production surveys</w:t>
      </w:r>
      <w:bookmarkEnd w:id="11"/>
      <w:r w:rsidR="00411BA8">
        <w:rPr>
          <w:rStyle w:val="Odwoanieprzypisudolnego"/>
        </w:rPr>
        <w:footnoteReference w:id="1"/>
      </w:r>
      <w:bookmarkEnd w:id="12"/>
    </w:p>
    <w:p w14:paraId="55DBEA8A" w14:textId="77777777" w:rsidR="00697DB6" w:rsidRDefault="00136ABC" w:rsidP="00EC7EE7">
      <w:pPr>
        <w:spacing w:after="120" w:line="240" w:lineRule="auto"/>
        <w:jc w:val="both"/>
        <w:rPr>
          <w:rFonts w:ascii="Fira Sans" w:hAnsi="Fira Sans"/>
          <w:sz w:val="19"/>
          <w:szCs w:val="19"/>
        </w:rPr>
      </w:pPr>
      <w:r>
        <w:rPr>
          <w:rFonts w:ascii="Fira Sans" w:hAnsi="Fira Sans"/>
          <w:sz w:val="19"/>
          <w:szCs w:val="19"/>
        </w:rPr>
        <w:t xml:space="preserve">The history of survey on industrial production has a very long tradition and can be traced back to the mid-16th century. The </w:t>
      </w:r>
      <w:r w:rsidR="00F94648">
        <w:rPr>
          <w:rFonts w:ascii="Fira Sans" w:hAnsi="Fira Sans"/>
          <w:sz w:val="19"/>
          <w:szCs w:val="19"/>
        </w:rPr>
        <w:t xml:space="preserve">survey of </w:t>
      </w:r>
      <w:r>
        <w:rPr>
          <w:rFonts w:ascii="Fira Sans" w:hAnsi="Fira Sans"/>
          <w:sz w:val="19"/>
          <w:szCs w:val="19"/>
        </w:rPr>
        <w:t xml:space="preserve">the production of industrial products is also one of the oldest statistical surveys conducted by the Statistics Poland. The most recent history of industrial production surveys dates back to the 1990s, when national surveys were adapted to the classification and methodological requirements of Eurostat, thus ensuring comparability of data between countries at European level. </w:t>
      </w:r>
    </w:p>
    <w:p w14:paraId="70C1A2B2" w14:textId="77777777" w:rsidR="00DC0CA8" w:rsidRPr="002E120D" w:rsidRDefault="00421CA1" w:rsidP="00EC7EE7">
      <w:pPr>
        <w:spacing w:after="120" w:line="240" w:lineRule="auto"/>
        <w:jc w:val="both"/>
        <w:rPr>
          <w:rFonts w:ascii="Fira Sans" w:hAnsi="Fira Sans"/>
          <w:sz w:val="19"/>
          <w:szCs w:val="19"/>
        </w:rPr>
      </w:pPr>
      <w:r>
        <w:rPr>
          <w:rFonts w:ascii="Fira Sans" w:hAnsi="Fira Sans"/>
          <w:sz w:val="19"/>
          <w:szCs w:val="19"/>
        </w:rPr>
        <w:t>The survey on production of industrial products since 2000 has been based exclusively on the Polish Classification of Products and Services (</w:t>
      </w:r>
      <w:proofErr w:type="spellStart"/>
      <w:r>
        <w:rPr>
          <w:rFonts w:ascii="Fira Sans" w:hAnsi="Fira Sans"/>
          <w:sz w:val="19"/>
          <w:szCs w:val="19"/>
        </w:rPr>
        <w:t>PKWiU</w:t>
      </w:r>
      <w:proofErr w:type="spellEnd"/>
      <w:r>
        <w:rPr>
          <w:rFonts w:ascii="Fira Sans" w:hAnsi="Fira Sans"/>
          <w:sz w:val="19"/>
          <w:szCs w:val="19"/>
        </w:rPr>
        <w:t xml:space="preserve">) harmonized with the European classifications, which was introduced on 1 July 1997 for use in statistics, records, documentation and accounting, as well as in official registers and information systems of public administration. In 1998-1999, the survey was conducted in two classification systems, according to the old SWW classification and the new </w:t>
      </w:r>
      <w:proofErr w:type="spellStart"/>
      <w:r>
        <w:rPr>
          <w:rFonts w:ascii="Fira Sans" w:hAnsi="Fira Sans"/>
          <w:sz w:val="19"/>
          <w:szCs w:val="19"/>
        </w:rPr>
        <w:t>PKWiU</w:t>
      </w:r>
      <w:proofErr w:type="spellEnd"/>
      <w:r>
        <w:rPr>
          <w:rFonts w:ascii="Fira Sans" w:hAnsi="Fira Sans"/>
          <w:sz w:val="19"/>
          <w:szCs w:val="19"/>
        </w:rPr>
        <w:t>. In the transitional period, which allowed the reporting units to adapt to the new classification standards, the data were published only in the old classification system. The change of classification resulted in modification of the</w:t>
      </w:r>
      <w:r w:rsidR="00AE4505">
        <w:rPr>
          <w:rFonts w:ascii="Fira Sans" w:hAnsi="Fira Sans"/>
          <w:sz w:val="19"/>
          <w:szCs w:val="19"/>
        </w:rPr>
        <w:t>n</w:t>
      </w:r>
      <w:r>
        <w:rPr>
          <w:rFonts w:ascii="Fira Sans" w:hAnsi="Fira Sans"/>
          <w:sz w:val="19"/>
          <w:szCs w:val="19"/>
        </w:rPr>
        <w:t xml:space="preserve"> existing list of presented groupings, and the lack of coherence between </w:t>
      </w:r>
      <w:proofErr w:type="spellStart"/>
      <w:r>
        <w:rPr>
          <w:rFonts w:ascii="Fira Sans" w:hAnsi="Fira Sans"/>
          <w:sz w:val="19"/>
          <w:szCs w:val="19"/>
        </w:rPr>
        <w:t>PKWiU</w:t>
      </w:r>
      <w:proofErr w:type="spellEnd"/>
      <w:r>
        <w:rPr>
          <w:rFonts w:ascii="Fira Sans" w:hAnsi="Fira Sans"/>
          <w:sz w:val="19"/>
          <w:szCs w:val="19"/>
        </w:rPr>
        <w:t xml:space="preserve"> and SWW made it impossible to publish </w:t>
      </w:r>
      <w:r w:rsidR="00054608">
        <w:rPr>
          <w:rFonts w:ascii="Fira Sans" w:hAnsi="Fira Sans"/>
          <w:sz w:val="19"/>
          <w:szCs w:val="19"/>
        </w:rPr>
        <w:t xml:space="preserve">longer time series </w:t>
      </w:r>
      <w:r>
        <w:rPr>
          <w:rFonts w:ascii="Fira Sans" w:hAnsi="Fira Sans"/>
          <w:sz w:val="19"/>
          <w:szCs w:val="19"/>
        </w:rPr>
        <w:t xml:space="preserve">for products surveyed so far according to SWW . </w:t>
      </w:r>
    </w:p>
    <w:p w14:paraId="4F8B7C73" w14:textId="77777777" w:rsidR="00A0432F" w:rsidRPr="00931604" w:rsidRDefault="00A0432F" w:rsidP="00A0432F">
      <w:pPr>
        <w:spacing w:after="120" w:line="240" w:lineRule="auto"/>
        <w:jc w:val="both"/>
        <w:rPr>
          <w:rFonts w:ascii="Fira Sans" w:hAnsi="Fira Sans"/>
          <w:sz w:val="19"/>
          <w:szCs w:val="19"/>
        </w:rPr>
      </w:pPr>
      <w:r>
        <w:rPr>
          <w:rFonts w:ascii="Fira Sans" w:hAnsi="Fira Sans"/>
          <w:sz w:val="19"/>
          <w:szCs w:val="19"/>
        </w:rPr>
        <w:t xml:space="preserve">Since its introduction to statistical reporting, the </w:t>
      </w:r>
      <w:proofErr w:type="spellStart"/>
      <w:r>
        <w:rPr>
          <w:rFonts w:ascii="Fira Sans" w:hAnsi="Fira Sans"/>
          <w:sz w:val="19"/>
          <w:szCs w:val="19"/>
        </w:rPr>
        <w:t>PKWiU</w:t>
      </w:r>
      <w:proofErr w:type="spellEnd"/>
      <w:r>
        <w:rPr>
          <w:rFonts w:ascii="Fira Sans" w:hAnsi="Fira Sans"/>
          <w:sz w:val="19"/>
          <w:szCs w:val="19"/>
        </w:rPr>
        <w:t xml:space="preserve"> classification has been modified several times (</w:t>
      </w:r>
      <w:proofErr w:type="spellStart"/>
      <w:r>
        <w:rPr>
          <w:rFonts w:ascii="Fira Sans" w:hAnsi="Fira Sans"/>
          <w:sz w:val="19"/>
          <w:szCs w:val="19"/>
        </w:rPr>
        <w:t>PKWiU</w:t>
      </w:r>
      <w:proofErr w:type="spellEnd"/>
      <w:r>
        <w:rPr>
          <w:rFonts w:ascii="Fira Sans" w:hAnsi="Fira Sans"/>
          <w:sz w:val="19"/>
          <w:szCs w:val="19"/>
        </w:rPr>
        <w:t xml:space="preserve"> 2004, </w:t>
      </w:r>
      <w:proofErr w:type="spellStart"/>
      <w:r>
        <w:rPr>
          <w:rFonts w:ascii="Fira Sans" w:hAnsi="Fira Sans"/>
          <w:sz w:val="19"/>
          <w:szCs w:val="19"/>
        </w:rPr>
        <w:t>PKWiU</w:t>
      </w:r>
      <w:proofErr w:type="spellEnd"/>
      <w:r>
        <w:rPr>
          <w:rFonts w:ascii="Fira Sans" w:hAnsi="Fira Sans"/>
          <w:sz w:val="19"/>
          <w:szCs w:val="19"/>
        </w:rPr>
        <w:t xml:space="preserve"> 2008 and currently in force </w:t>
      </w:r>
      <w:proofErr w:type="spellStart"/>
      <w:r>
        <w:rPr>
          <w:rFonts w:ascii="Fira Sans" w:hAnsi="Fira Sans"/>
          <w:sz w:val="19"/>
          <w:szCs w:val="19"/>
        </w:rPr>
        <w:t>PKWiU</w:t>
      </w:r>
      <w:proofErr w:type="spellEnd"/>
      <w:r>
        <w:rPr>
          <w:rFonts w:ascii="Fira Sans" w:hAnsi="Fira Sans"/>
          <w:sz w:val="19"/>
          <w:szCs w:val="19"/>
        </w:rPr>
        <w:t xml:space="preserve"> 2015) due to the necessity to take into account the needs of data users and changes in European classifications: NACE </w:t>
      </w:r>
      <w:r w:rsidR="00F84A11">
        <w:rPr>
          <w:rFonts w:ascii="Fira Sans" w:hAnsi="Fira Sans"/>
          <w:sz w:val="19"/>
          <w:szCs w:val="19"/>
        </w:rPr>
        <w:t xml:space="preserve">for </w:t>
      </w:r>
      <w:r>
        <w:rPr>
          <w:rFonts w:ascii="Fira Sans" w:hAnsi="Fira Sans"/>
          <w:sz w:val="19"/>
          <w:szCs w:val="19"/>
        </w:rPr>
        <w:t xml:space="preserve">activity and CPA </w:t>
      </w:r>
      <w:r w:rsidR="00F84A11">
        <w:rPr>
          <w:rFonts w:ascii="Fira Sans" w:hAnsi="Fira Sans"/>
          <w:sz w:val="19"/>
          <w:szCs w:val="19"/>
        </w:rPr>
        <w:t xml:space="preserve">for </w:t>
      </w:r>
      <w:r>
        <w:rPr>
          <w:rFonts w:ascii="Fira Sans" w:hAnsi="Fira Sans"/>
          <w:sz w:val="19"/>
          <w:szCs w:val="19"/>
        </w:rPr>
        <w:t xml:space="preserve">products, with which </w:t>
      </w:r>
      <w:proofErr w:type="spellStart"/>
      <w:r>
        <w:rPr>
          <w:rFonts w:ascii="Fira Sans" w:hAnsi="Fira Sans"/>
          <w:sz w:val="19"/>
          <w:szCs w:val="19"/>
        </w:rPr>
        <w:t>PKWiU</w:t>
      </w:r>
      <w:proofErr w:type="spellEnd"/>
      <w:r>
        <w:rPr>
          <w:rFonts w:ascii="Fira Sans" w:hAnsi="Fira Sans"/>
          <w:sz w:val="19"/>
          <w:szCs w:val="19"/>
        </w:rPr>
        <w:t xml:space="preserve"> is related. The largest classification changes took place in the product survey for 2009 and consisted in changing the symbols of particular items and moving products between divisions. The changes in </w:t>
      </w:r>
      <w:proofErr w:type="spellStart"/>
      <w:r>
        <w:rPr>
          <w:rFonts w:ascii="Fira Sans" w:hAnsi="Fira Sans"/>
          <w:sz w:val="19"/>
          <w:szCs w:val="19"/>
        </w:rPr>
        <w:t>PKWiU</w:t>
      </w:r>
      <w:proofErr w:type="spellEnd"/>
      <w:r>
        <w:rPr>
          <w:rFonts w:ascii="Fira Sans" w:hAnsi="Fira Sans"/>
          <w:sz w:val="19"/>
          <w:szCs w:val="19"/>
        </w:rPr>
        <w:t xml:space="preserve"> resulted from the introduction of significant changes in the classification of activities (NACE Rev. 2), which resulted in extensive changes in CPA 2008 compared to CPA 2004. </w:t>
      </w:r>
      <w:r w:rsidR="009B4E19" w:rsidRPr="009B4E19">
        <w:rPr>
          <w:rFonts w:ascii="Fira Sans" w:hAnsi="Fira Sans"/>
          <w:sz w:val="19"/>
          <w:szCs w:val="19"/>
        </w:rPr>
        <w:t xml:space="preserve">On the basis of </w:t>
      </w:r>
      <w:proofErr w:type="spellStart"/>
      <w:r w:rsidR="009B4E19" w:rsidRPr="009B4E19">
        <w:rPr>
          <w:rFonts w:ascii="Fira Sans" w:hAnsi="Fira Sans"/>
          <w:sz w:val="19"/>
          <w:szCs w:val="19"/>
        </w:rPr>
        <w:t>PKWiU</w:t>
      </w:r>
      <w:proofErr w:type="spellEnd"/>
      <w:r w:rsidR="009B4E19" w:rsidRPr="009B4E19">
        <w:rPr>
          <w:rFonts w:ascii="Fira Sans" w:hAnsi="Fira Sans"/>
          <w:sz w:val="19"/>
          <w:szCs w:val="19"/>
        </w:rPr>
        <w:t xml:space="preserve">, the nomenclature of products for </w:t>
      </w:r>
      <w:r w:rsidR="009B4E19">
        <w:rPr>
          <w:rFonts w:ascii="Fira Sans" w:hAnsi="Fira Sans"/>
          <w:sz w:val="19"/>
          <w:szCs w:val="19"/>
        </w:rPr>
        <w:t>survey</w:t>
      </w:r>
      <w:r w:rsidR="009B4E19" w:rsidRPr="009B4E19">
        <w:rPr>
          <w:rFonts w:ascii="Fira Sans" w:hAnsi="Fira Sans"/>
          <w:sz w:val="19"/>
          <w:szCs w:val="19"/>
        </w:rPr>
        <w:t>ing industrial production PRODPOL is developed, which has been used to date</w:t>
      </w:r>
      <w:r>
        <w:rPr>
          <w:rFonts w:ascii="Fira Sans" w:hAnsi="Fira Sans"/>
          <w:sz w:val="19"/>
          <w:szCs w:val="19"/>
        </w:rPr>
        <w:t xml:space="preserve">. PRODPOL nomenclature is updated every year, taking into account classification changes in </w:t>
      </w:r>
      <w:proofErr w:type="spellStart"/>
      <w:r>
        <w:rPr>
          <w:rFonts w:ascii="Fira Sans" w:hAnsi="Fira Sans"/>
          <w:sz w:val="19"/>
          <w:szCs w:val="19"/>
        </w:rPr>
        <w:t>PKWiU</w:t>
      </w:r>
      <w:proofErr w:type="spellEnd"/>
      <w:r>
        <w:rPr>
          <w:rFonts w:ascii="Fira Sans" w:hAnsi="Fira Sans"/>
          <w:sz w:val="19"/>
          <w:szCs w:val="19"/>
        </w:rPr>
        <w:t xml:space="preserve">. </w:t>
      </w:r>
    </w:p>
    <w:p w14:paraId="3532364C" w14:textId="77777777" w:rsidR="001E4A79" w:rsidRPr="000E1D5B" w:rsidRDefault="00676970" w:rsidP="001E4A79">
      <w:pPr>
        <w:spacing w:after="120" w:line="240" w:lineRule="auto"/>
        <w:jc w:val="both"/>
        <w:rPr>
          <w:rFonts w:ascii="Fira Sans" w:hAnsi="Fira Sans"/>
          <w:sz w:val="19"/>
          <w:szCs w:val="19"/>
        </w:rPr>
      </w:pPr>
      <w:r>
        <w:rPr>
          <w:rFonts w:ascii="Fira Sans" w:hAnsi="Fira Sans"/>
          <w:sz w:val="19"/>
          <w:szCs w:val="19"/>
        </w:rPr>
        <w:t xml:space="preserve">A significant change in the way of collecting data on the production of products took place in 2004, when the personalization of the annual form P-01 </w:t>
      </w:r>
      <w:r w:rsidR="001568F8">
        <w:rPr>
          <w:rFonts w:ascii="Fira Sans" w:hAnsi="Fira Sans"/>
          <w:sz w:val="19"/>
          <w:szCs w:val="19"/>
        </w:rPr>
        <w:t xml:space="preserve">- </w:t>
      </w:r>
      <w:r>
        <w:rPr>
          <w:rFonts w:ascii="Fira Sans" w:hAnsi="Fira Sans"/>
          <w:sz w:val="19"/>
          <w:szCs w:val="19"/>
        </w:rPr>
        <w:t xml:space="preserve">Report on production was introduced, consisting in supplementing the form with symbols, names and units of measurement of products and services, which </w:t>
      </w:r>
      <w:r w:rsidR="009B4E19">
        <w:rPr>
          <w:rFonts w:ascii="Fira Sans" w:hAnsi="Fira Sans"/>
          <w:sz w:val="19"/>
          <w:szCs w:val="19"/>
        </w:rPr>
        <w:t xml:space="preserve">had been </w:t>
      </w:r>
      <w:r>
        <w:rPr>
          <w:rFonts w:ascii="Fira Sans" w:hAnsi="Fira Sans"/>
          <w:sz w:val="19"/>
          <w:szCs w:val="19"/>
        </w:rPr>
        <w:t xml:space="preserve">reported by the unit in previous reporting period. Subsequently, since 2007, both the monthly and annual product surveys have introduced the possibility of submitting reports in electronic form via the Reporting Portal (since 2009 it has been the only </w:t>
      </w:r>
      <w:r w:rsidR="001568F8">
        <w:rPr>
          <w:rFonts w:ascii="Fira Sans" w:hAnsi="Fira Sans"/>
          <w:sz w:val="19"/>
          <w:szCs w:val="19"/>
        </w:rPr>
        <w:t xml:space="preserve">way </w:t>
      </w:r>
      <w:r>
        <w:rPr>
          <w:rFonts w:ascii="Fira Sans" w:hAnsi="Fira Sans"/>
          <w:sz w:val="19"/>
          <w:szCs w:val="19"/>
        </w:rPr>
        <w:t>of submitting these reports). In 2009, issues related to the production of electricity and heat were excluded from the survey, which were covered by the survey Fuel and energy balance sheets (1.44.01) and Electricity and heat</w:t>
      </w:r>
      <w:r w:rsidR="00C460CB">
        <w:rPr>
          <w:rFonts w:ascii="Fira Sans" w:hAnsi="Fira Sans"/>
          <w:sz w:val="19"/>
          <w:szCs w:val="19"/>
        </w:rPr>
        <w:t>ing</w:t>
      </w:r>
      <w:r>
        <w:rPr>
          <w:rFonts w:ascii="Fira Sans" w:hAnsi="Fira Sans"/>
          <w:sz w:val="19"/>
          <w:szCs w:val="19"/>
        </w:rPr>
        <w:t xml:space="preserve"> (1.44.02). In the same year, </w:t>
      </w:r>
      <w:r w:rsidR="002B4371">
        <w:rPr>
          <w:rFonts w:ascii="Fira Sans" w:hAnsi="Fira Sans"/>
          <w:sz w:val="19"/>
          <w:szCs w:val="19"/>
        </w:rPr>
        <w:t xml:space="preserve">the </w:t>
      </w:r>
      <w:r w:rsidR="00BF03D0">
        <w:rPr>
          <w:rFonts w:ascii="Fira Sans" w:hAnsi="Fira Sans"/>
          <w:sz w:val="19"/>
          <w:szCs w:val="19"/>
        </w:rPr>
        <w:t xml:space="preserve">form </w:t>
      </w:r>
      <w:r>
        <w:rPr>
          <w:rFonts w:ascii="Fira Sans" w:hAnsi="Fira Sans"/>
          <w:sz w:val="19"/>
          <w:szCs w:val="19"/>
        </w:rPr>
        <w:t xml:space="preserve">P-01 mutation, so far addressed to non-industrial reporting entities, was combined with the annual report P-01, so far </w:t>
      </w:r>
      <w:r w:rsidR="00EF02CB">
        <w:rPr>
          <w:rFonts w:ascii="Fira Sans" w:hAnsi="Fira Sans"/>
          <w:sz w:val="19"/>
          <w:szCs w:val="19"/>
        </w:rPr>
        <w:t xml:space="preserve">intended </w:t>
      </w:r>
      <w:r>
        <w:rPr>
          <w:rFonts w:ascii="Fira Sans" w:hAnsi="Fira Sans"/>
          <w:sz w:val="19"/>
          <w:szCs w:val="19"/>
        </w:rPr>
        <w:t xml:space="preserve">only </w:t>
      </w:r>
      <w:r w:rsidR="00EF02CB">
        <w:rPr>
          <w:rFonts w:ascii="Fira Sans" w:hAnsi="Fira Sans"/>
          <w:sz w:val="19"/>
          <w:szCs w:val="19"/>
        </w:rPr>
        <w:t xml:space="preserve">for </w:t>
      </w:r>
      <w:r>
        <w:rPr>
          <w:rFonts w:ascii="Fira Sans" w:hAnsi="Fira Sans"/>
          <w:sz w:val="19"/>
          <w:szCs w:val="19"/>
        </w:rPr>
        <w:t>industrial entities. In 2011, the monthly P-02</w:t>
      </w:r>
      <w:r w:rsidR="00CE094B">
        <w:rPr>
          <w:rFonts w:ascii="Fira Sans" w:hAnsi="Fira Sans"/>
          <w:sz w:val="19"/>
          <w:szCs w:val="19"/>
        </w:rPr>
        <w:t xml:space="preserve"> form </w:t>
      </w:r>
      <w:r w:rsidR="00BF03D0">
        <w:rPr>
          <w:rFonts w:ascii="Fira Sans" w:hAnsi="Fira Sans"/>
          <w:sz w:val="19"/>
          <w:szCs w:val="19"/>
        </w:rPr>
        <w:t>–</w:t>
      </w:r>
      <w:r w:rsidR="00CE094B" w:rsidRPr="000E1D5B">
        <w:rPr>
          <w:rFonts w:ascii="Fira Sans" w:hAnsi="Fira Sans"/>
          <w:sz w:val="19"/>
          <w:szCs w:val="19"/>
        </w:rPr>
        <w:t xml:space="preserve"> Report on production and </w:t>
      </w:r>
      <w:r w:rsidR="00161134">
        <w:rPr>
          <w:rFonts w:ascii="Fira Sans" w:hAnsi="Fira Sans"/>
          <w:sz w:val="19"/>
          <w:szCs w:val="19"/>
        </w:rPr>
        <w:t>stocks</w:t>
      </w:r>
      <w:r w:rsidR="00161134" w:rsidRPr="000E1D5B">
        <w:rPr>
          <w:rFonts w:ascii="Fira Sans" w:hAnsi="Fira Sans"/>
          <w:sz w:val="19"/>
          <w:szCs w:val="19"/>
        </w:rPr>
        <w:t xml:space="preserve"> </w:t>
      </w:r>
      <w:r w:rsidR="00CE094B" w:rsidRPr="000E1D5B">
        <w:rPr>
          <w:rFonts w:ascii="Fira Sans" w:hAnsi="Fira Sans"/>
          <w:sz w:val="19"/>
          <w:szCs w:val="19"/>
        </w:rPr>
        <w:t xml:space="preserve">of industrial products </w:t>
      </w:r>
      <w:r w:rsidRPr="000E1D5B">
        <w:rPr>
          <w:rFonts w:ascii="Fira Sans" w:hAnsi="Fira Sans"/>
          <w:sz w:val="19"/>
          <w:szCs w:val="19"/>
        </w:rPr>
        <w:t xml:space="preserve">was personalized. </w:t>
      </w:r>
    </w:p>
    <w:p w14:paraId="6259D860" w14:textId="77777777" w:rsidR="001E4A79" w:rsidRDefault="001E4A79" w:rsidP="00EF4BBF">
      <w:pPr>
        <w:spacing w:after="120" w:line="240" w:lineRule="auto"/>
        <w:jc w:val="both"/>
        <w:rPr>
          <w:rFonts w:ascii="Fira Sans" w:hAnsi="Fira Sans"/>
          <w:sz w:val="19"/>
          <w:szCs w:val="19"/>
        </w:rPr>
      </w:pPr>
      <w:r w:rsidRPr="000E1D5B">
        <w:rPr>
          <w:rFonts w:ascii="Fira Sans" w:hAnsi="Fira Sans"/>
          <w:sz w:val="19"/>
          <w:szCs w:val="19"/>
        </w:rPr>
        <w:t>The scope of survey</w:t>
      </w:r>
      <w:r w:rsidR="00432632">
        <w:rPr>
          <w:rFonts w:ascii="Fira Sans" w:hAnsi="Fira Sans"/>
          <w:sz w:val="19"/>
          <w:szCs w:val="19"/>
        </w:rPr>
        <w:t>ed units and data</w:t>
      </w:r>
      <w:r w:rsidRPr="000E1D5B">
        <w:rPr>
          <w:rFonts w:ascii="Fira Sans" w:hAnsi="Fira Sans"/>
          <w:sz w:val="19"/>
          <w:szCs w:val="19"/>
        </w:rPr>
        <w:t xml:space="preserve"> is </w:t>
      </w:r>
      <w:r w:rsidR="003761AB">
        <w:rPr>
          <w:rFonts w:ascii="Fira Sans" w:hAnsi="Fira Sans"/>
          <w:sz w:val="19"/>
          <w:szCs w:val="19"/>
        </w:rPr>
        <w:t xml:space="preserve">being </w:t>
      </w:r>
      <w:r w:rsidR="00432632" w:rsidRPr="003761AB">
        <w:rPr>
          <w:rFonts w:ascii="Fira Sans" w:hAnsi="Fira Sans"/>
          <w:sz w:val="19"/>
          <w:szCs w:val="19"/>
        </w:rPr>
        <w:t>gradually</w:t>
      </w:r>
      <w:r w:rsidR="00432632" w:rsidRPr="000E1D5B">
        <w:rPr>
          <w:rFonts w:ascii="Fira Sans" w:hAnsi="Fira Sans"/>
          <w:sz w:val="19"/>
          <w:szCs w:val="19"/>
        </w:rPr>
        <w:t xml:space="preserve"> </w:t>
      </w:r>
      <w:r w:rsidRPr="000E1D5B">
        <w:rPr>
          <w:rFonts w:ascii="Fira Sans" w:hAnsi="Fira Sans"/>
          <w:sz w:val="19"/>
          <w:szCs w:val="19"/>
        </w:rPr>
        <w:t xml:space="preserve">adapted to the changing needs of national users of product statistics and to European requirements. Since 2018, the survey additionally covers the use of embedded systems in manufactured products, including elements of the Internet of Things; this extension of the scope was preceded by a pilotage conducted in 2017 among selected reporting units. In 2019, the form was extended </w:t>
      </w:r>
      <w:r w:rsidR="00AC1230">
        <w:rPr>
          <w:rFonts w:ascii="Fira Sans" w:hAnsi="Fira Sans"/>
          <w:sz w:val="19"/>
          <w:szCs w:val="19"/>
        </w:rPr>
        <w:t>to include</w:t>
      </w:r>
      <w:r w:rsidR="00AC1230" w:rsidRPr="000E1D5B">
        <w:rPr>
          <w:rFonts w:ascii="Fira Sans" w:hAnsi="Fira Sans"/>
          <w:sz w:val="19"/>
          <w:szCs w:val="19"/>
        </w:rPr>
        <w:t xml:space="preserve"> </w:t>
      </w:r>
      <w:r w:rsidRPr="000E1D5B">
        <w:rPr>
          <w:rFonts w:ascii="Fira Sans" w:hAnsi="Fira Sans"/>
          <w:sz w:val="19"/>
          <w:szCs w:val="19"/>
        </w:rPr>
        <w:t xml:space="preserve">information on the quantity of production of products manufactured under subcontracting, which were </w:t>
      </w:r>
      <w:r w:rsidR="00AC1230">
        <w:rPr>
          <w:rFonts w:ascii="Fira Sans" w:hAnsi="Fira Sans"/>
          <w:sz w:val="19"/>
          <w:szCs w:val="19"/>
        </w:rPr>
        <w:t>then</w:t>
      </w:r>
      <w:r w:rsidR="00AC1230" w:rsidRPr="000E1D5B">
        <w:rPr>
          <w:rFonts w:ascii="Fira Sans" w:hAnsi="Fira Sans"/>
          <w:sz w:val="19"/>
          <w:szCs w:val="19"/>
        </w:rPr>
        <w:t xml:space="preserve"> </w:t>
      </w:r>
      <w:r w:rsidRPr="000E1D5B">
        <w:rPr>
          <w:rFonts w:ascii="Fira Sans" w:hAnsi="Fira Sans"/>
          <w:sz w:val="19"/>
          <w:szCs w:val="19"/>
        </w:rPr>
        <w:t xml:space="preserve">transferred to the </w:t>
      </w:r>
      <w:r w:rsidR="00CE094B" w:rsidRPr="000E1D5B">
        <w:rPr>
          <w:rFonts w:ascii="Fira Sans" w:hAnsi="Fira Sans"/>
          <w:sz w:val="19"/>
          <w:szCs w:val="19"/>
        </w:rPr>
        <w:t>principal</w:t>
      </w:r>
      <w:r w:rsidRPr="000E1D5B">
        <w:rPr>
          <w:rFonts w:ascii="Fira Sans" w:hAnsi="Fira Sans"/>
          <w:sz w:val="19"/>
          <w:szCs w:val="19"/>
        </w:rPr>
        <w:t>.</w:t>
      </w:r>
      <w:r>
        <w:rPr>
          <w:rFonts w:ascii="Fira Sans" w:hAnsi="Fira Sans"/>
          <w:sz w:val="19"/>
          <w:szCs w:val="19"/>
        </w:rPr>
        <w:t xml:space="preserve"> </w:t>
      </w:r>
    </w:p>
    <w:p w14:paraId="2BCEC1C1" w14:textId="77777777" w:rsidR="00FC3A31" w:rsidRPr="00FC3A31" w:rsidRDefault="00FC3A31" w:rsidP="00FC3A31">
      <w:pPr>
        <w:tabs>
          <w:tab w:val="left" w:pos="8647"/>
          <w:tab w:val="left" w:pos="9070"/>
        </w:tabs>
        <w:spacing w:after="120" w:line="240" w:lineRule="auto"/>
        <w:jc w:val="both"/>
        <w:rPr>
          <w:rFonts w:ascii="Fira Sans" w:hAnsi="Fira Sans"/>
          <w:sz w:val="19"/>
          <w:szCs w:val="19"/>
        </w:rPr>
      </w:pPr>
      <w:r>
        <w:rPr>
          <w:rFonts w:ascii="Fira Sans" w:hAnsi="Fira Sans"/>
          <w:sz w:val="19"/>
          <w:szCs w:val="19"/>
        </w:rPr>
        <w:t xml:space="preserve">The </w:t>
      </w:r>
      <w:r w:rsidR="00CE094B">
        <w:rPr>
          <w:rFonts w:ascii="Fira Sans" w:hAnsi="Fira Sans"/>
          <w:sz w:val="19"/>
          <w:szCs w:val="19"/>
        </w:rPr>
        <w:t xml:space="preserve">survey </w:t>
      </w:r>
      <w:r>
        <w:rPr>
          <w:rFonts w:ascii="Fira Sans" w:hAnsi="Fira Sans"/>
          <w:sz w:val="19"/>
          <w:szCs w:val="19"/>
        </w:rPr>
        <w:t xml:space="preserve">on sold production of industry in its present form has been conducted since 1991, when the process of adjustments </w:t>
      </w:r>
      <w:r w:rsidR="0026735A">
        <w:rPr>
          <w:rFonts w:ascii="Fira Sans" w:hAnsi="Fira Sans"/>
          <w:sz w:val="19"/>
          <w:szCs w:val="19"/>
        </w:rPr>
        <w:t>related to</w:t>
      </w:r>
      <w:r>
        <w:rPr>
          <w:rFonts w:ascii="Fira Sans" w:hAnsi="Fira Sans"/>
          <w:sz w:val="19"/>
          <w:szCs w:val="19"/>
        </w:rPr>
        <w:t xml:space="preserve"> the transformation of the Polish economy and changes in legal </w:t>
      </w:r>
      <w:r>
        <w:rPr>
          <w:rFonts w:ascii="Fira Sans" w:hAnsi="Fira Sans"/>
          <w:sz w:val="19"/>
          <w:szCs w:val="19"/>
        </w:rPr>
        <w:lastRenderedPageBreak/>
        <w:t>regulations resulting from the need to adapt to the rules of the market economy, began in the Polish statistics. The survey on sold production of industrial enterprises, apart from the change in legal regulations, among others, in accounting, was also significantly influenced by the change in the territorial division of the country, subsequent changes in the classification of activities (Classification of the National Economy, European Classification of Activities and revision</w:t>
      </w:r>
      <w:r w:rsidR="00C367FB">
        <w:rPr>
          <w:rFonts w:ascii="Fira Sans" w:hAnsi="Fira Sans"/>
          <w:sz w:val="19"/>
          <w:szCs w:val="19"/>
        </w:rPr>
        <w:t>s</w:t>
      </w:r>
      <w:r>
        <w:rPr>
          <w:rFonts w:ascii="Fira Sans" w:hAnsi="Fira Sans"/>
          <w:sz w:val="19"/>
          <w:szCs w:val="19"/>
        </w:rPr>
        <w:t xml:space="preserve"> of the Polish Classification of Activities - PKD 2004 and PKD 2007), as well as </w:t>
      </w:r>
      <w:r w:rsidR="00F97068">
        <w:rPr>
          <w:rFonts w:ascii="Fira Sans" w:hAnsi="Fira Sans"/>
          <w:sz w:val="19"/>
          <w:szCs w:val="19"/>
        </w:rPr>
        <w:t xml:space="preserve">by </w:t>
      </w:r>
      <w:r>
        <w:rPr>
          <w:rFonts w:ascii="Fira Sans" w:hAnsi="Fira Sans"/>
          <w:sz w:val="19"/>
          <w:szCs w:val="19"/>
        </w:rPr>
        <w:t xml:space="preserve">changes related to the improvement and development of the statistical register of economic entities (introduced obligation to register entities of the national economy in the </w:t>
      </w:r>
      <w:r w:rsidR="00F97068" w:rsidRPr="00F97068">
        <w:rPr>
          <w:rFonts w:ascii="Fira Sans" w:hAnsi="Fira Sans"/>
          <w:sz w:val="19"/>
          <w:szCs w:val="19"/>
        </w:rPr>
        <w:t>National Official Business Register</w:t>
      </w:r>
      <w:r>
        <w:rPr>
          <w:rFonts w:ascii="Fira Sans" w:hAnsi="Fira Sans"/>
          <w:sz w:val="19"/>
          <w:szCs w:val="19"/>
        </w:rPr>
        <w:t xml:space="preserve"> REGON, the establishment of the statistical register BJS </w:t>
      </w:r>
      <w:r w:rsidR="00BF03D0">
        <w:rPr>
          <w:rFonts w:ascii="Fira Sans" w:hAnsi="Fira Sans"/>
          <w:sz w:val="19"/>
          <w:szCs w:val="19"/>
        </w:rPr>
        <w:t>–</w:t>
      </w:r>
      <w:r>
        <w:rPr>
          <w:rFonts w:ascii="Fira Sans" w:hAnsi="Fira Sans"/>
          <w:sz w:val="19"/>
          <w:szCs w:val="19"/>
        </w:rPr>
        <w:t xml:space="preserve"> Statistical Unit Database). </w:t>
      </w:r>
    </w:p>
    <w:p w14:paraId="35EBCBA7" w14:textId="77777777" w:rsidR="00FC3A31" w:rsidRPr="00FC3A31" w:rsidRDefault="00FC3A31" w:rsidP="00FC3A31">
      <w:pPr>
        <w:tabs>
          <w:tab w:val="left" w:pos="8647"/>
          <w:tab w:val="left" w:pos="9070"/>
        </w:tabs>
        <w:spacing w:after="120" w:line="240" w:lineRule="auto"/>
        <w:jc w:val="both"/>
        <w:rPr>
          <w:rFonts w:ascii="Fira Sans" w:hAnsi="Fira Sans"/>
          <w:sz w:val="19"/>
          <w:szCs w:val="19"/>
        </w:rPr>
      </w:pPr>
      <w:r>
        <w:rPr>
          <w:rFonts w:ascii="Fira Sans" w:hAnsi="Fira Sans"/>
          <w:sz w:val="19"/>
          <w:szCs w:val="19"/>
        </w:rPr>
        <w:t xml:space="preserve">Changes in the methodology of the monthly survey on sold production of industry were also introduced due to Polish adjustment to the requirements of European short-term statistics, especially since Poland's accession to the European Union in May 2004. The changes </w:t>
      </w:r>
      <w:r w:rsidR="008E659B">
        <w:rPr>
          <w:rFonts w:ascii="Fira Sans" w:hAnsi="Fira Sans"/>
          <w:sz w:val="19"/>
          <w:szCs w:val="19"/>
        </w:rPr>
        <w:t>resulted in</w:t>
      </w:r>
      <w:r>
        <w:rPr>
          <w:rFonts w:ascii="Fira Sans" w:hAnsi="Fira Sans"/>
          <w:sz w:val="19"/>
          <w:szCs w:val="19"/>
        </w:rPr>
        <w:t xml:space="preserve">, among others, the extension of the publication offer at the national level by additional aggregates, the so-called main industrial groupings (MIGs). </w:t>
      </w:r>
    </w:p>
    <w:p w14:paraId="31F08489" w14:textId="77777777" w:rsidR="00DC0CA8" w:rsidRDefault="00FC3A31" w:rsidP="00323766">
      <w:pPr>
        <w:tabs>
          <w:tab w:val="left" w:pos="8647"/>
          <w:tab w:val="left" w:pos="9070"/>
        </w:tabs>
        <w:spacing w:after="120" w:line="240" w:lineRule="auto"/>
        <w:jc w:val="both"/>
        <w:rPr>
          <w:rFonts w:ascii="Fira Sans" w:hAnsi="Fira Sans"/>
          <w:sz w:val="19"/>
          <w:szCs w:val="19"/>
        </w:rPr>
      </w:pPr>
      <w:r>
        <w:rPr>
          <w:rFonts w:ascii="Fira Sans" w:hAnsi="Fira Sans"/>
          <w:sz w:val="19"/>
          <w:szCs w:val="19"/>
        </w:rPr>
        <w:t>In the annual survey on sold production of industry</w:t>
      </w:r>
      <w:r w:rsidR="005C604E">
        <w:rPr>
          <w:rFonts w:ascii="Fira Sans" w:hAnsi="Fira Sans"/>
          <w:sz w:val="19"/>
          <w:szCs w:val="19"/>
        </w:rPr>
        <w:t xml:space="preserve">, </w:t>
      </w:r>
      <w:r>
        <w:rPr>
          <w:rFonts w:ascii="Fira Sans" w:hAnsi="Fira Sans"/>
          <w:sz w:val="19"/>
          <w:szCs w:val="19"/>
        </w:rPr>
        <w:t xml:space="preserve">in 1995 the so-called integrated system was created, </w:t>
      </w:r>
      <w:r w:rsidR="008E659B">
        <w:rPr>
          <w:rFonts w:ascii="Fira Sans" w:hAnsi="Fira Sans"/>
          <w:sz w:val="19"/>
          <w:szCs w:val="19"/>
        </w:rPr>
        <w:t xml:space="preserve">with </w:t>
      </w:r>
      <w:r>
        <w:rPr>
          <w:rFonts w:ascii="Fira Sans" w:hAnsi="Fira Sans"/>
          <w:sz w:val="19"/>
          <w:szCs w:val="19"/>
        </w:rPr>
        <w:t xml:space="preserve">the aim to collect basic information from various surveys on the activity of industrial enterprises, i.e. on the number of entities, sold </w:t>
      </w:r>
      <w:r w:rsidRPr="000E1D5B">
        <w:rPr>
          <w:rFonts w:ascii="Fira Sans" w:hAnsi="Fira Sans"/>
          <w:sz w:val="19"/>
          <w:szCs w:val="19"/>
        </w:rPr>
        <w:t xml:space="preserve">production, </w:t>
      </w:r>
      <w:r w:rsidR="005C604E" w:rsidRPr="000E1D5B">
        <w:rPr>
          <w:rFonts w:ascii="Fira Sans" w:hAnsi="Fira Sans"/>
          <w:sz w:val="19"/>
          <w:szCs w:val="19"/>
        </w:rPr>
        <w:t xml:space="preserve">persons employed and paid employed, </w:t>
      </w:r>
      <w:r w:rsidRPr="000E1D5B">
        <w:rPr>
          <w:rFonts w:ascii="Fira Sans" w:hAnsi="Fira Sans"/>
          <w:sz w:val="19"/>
          <w:szCs w:val="19"/>
        </w:rPr>
        <w:t xml:space="preserve">as well as </w:t>
      </w:r>
      <w:r w:rsidR="008E659B">
        <w:rPr>
          <w:rFonts w:ascii="Fira Sans" w:hAnsi="Fira Sans"/>
          <w:sz w:val="19"/>
          <w:szCs w:val="19"/>
        </w:rPr>
        <w:t xml:space="preserve">on </w:t>
      </w:r>
      <w:r w:rsidRPr="000E1D5B">
        <w:rPr>
          <w:rFonts w:ascii="Fira Sans" w:hAnsi="Fira Sans"/>
          <w:sz w:val="19"/>
          <w:szCs w:val="19"/>
        </w:rPr>
        <w:t xml:space="preserve">wages and salaries. The use of </w:t>
      </w:r>
      <w:r w:rsidR="005C604E" w:rsidRPr="000E1D5B">
        <w:rPr>
          <w:rFonts w:ascii="Fira Sans" w:hAnsi="Fira Sans"/>
          <w:sz w:val="19"/>
          <w:szCs w:val="19"/>
        </w:rPr>
        <w:t xml:space="preserve">results of </w:t>
      </w:r>
      <w:r w:rsidRPr="000E1D5B">
        <w:rPr>
          <w:rFonts w:ascii="Fira Sans" w:hAnsi="Fira Sans"/>
          <w:sz w:val="19"/>
          <w:szCs w:val="19"/>
        </w:rPr>
        <w:t>annual survey devel</w:t>
      </w:r>
      <w:r>
        <w:rPr>
          <w:rFonts w:ascii="Fira Sans" w:hAnsi="Fira Sans"/>
          <w:sz w:val="19"/>
          <w:szCs w:val="19"/>
        </w:rPr>
        <w:t xml:space="preserve">oped within the integrated system allows for the publication of consistent data on the Polish industry, concerning the same </w:t>
      </w:r>
      <w:r w:rsidR="0093412C">
        <w:rPr>
          <w:rFonts w:ascii="Fira Sans" w:hAnsi="Fira Sans"/>
          <w:sz w:val="19"/>
          <w:szCs w:val="19"/>
        </w:rPr>
        <w:t>units</w:t>
      </w:r>
      <w:r w:rsidRPr="009D2C22">
        <w:rPr>
          <w:rFonts w:ascii="Fira Sans" w:hAnsi="Fira Sans"/>
          <w:sz w:val="19"/>
          <w:szCs w:val="19"/>
        </w:rPr>
        <w:t>.</w:t>
      </w:r>
    </w:p>
    <w:p w14:paraId="73193E74" w14:textId="77777777" w:rsidR="00B512EF" w:rsidRPr="00B512EF" w:rsidRDefault="00B512EF" w:rsidP="00AF6D79">
      <w:pPr>
        <w:pStyle w:val="Nagwek1"/>
        <w:rPr>
          <w:sz w:val="2"/>
          <w:szCs w:val="2"/>
        </w:rPr>
      </w:pPr>
      <w:r>
        <w:br w:type="column"/>
      </w:r>
    </w:p>
    <w:p w14:paraId="2A7DDB4F" w14:textId="77777777" w:rsidR="002E5DD5" w:rsidRDefault="002E5DD5" w:rsidP="004F477F">
      <w:pPr>
        <w:pStyle w:val="Nagwek2"/>
      </w:pPr>
      <w:bookmarkStart w:id="13" w:name="_Toc85527546"/>
      <w:bookmarkStart w:id="14" w:name="_Toc1984844"/>
      <w:r>
        <w:t>Surveys of production of industrial products</w:t>
      </w:r>
      <w:bookmarkEnd w:id="13"/>
    </w:p>
    <w:p w14:paraId="39532038" w14:textId="2ACF94DE" w:rsidR="002E5DD5" w:rsidRPr="005740B3" w:rsidRDefault="00C02EDB" w:rsidP="002C64E2">
      <w:pPr>
        <w:pStyle w:val="Nagwek3"/>
      </w:pPr>
      <w:r>
        <w:t xml:space="preserve"> </w:t>
      </w:r>
      <w:bookmarkStart w:id="15" w:name="_Toc85527547"/>
      <w:r w:rsidR="0057528E">
        <w:t>S</w:t>
      </w:r>
      <w:r>
        <w:t xml:space="preserve">cope </w:t>
      </w:r>
      <w:r w:rsidR="00E507E8">
        <w:t xml:space="preserve">of </w:t>
      </w:r>
      <w:r w:rsidR="00526FA7">
        <w:t>products</w:t>
      </w:r>
      <w:bookmarkEnd w:id="15"/>
    </w:p>
    <w:p w14:paraId="4507D8DD" w14:textId="77777777" w:rsidR="00F0396D" w:rsidRDefault="001457AE" w:rsidP="005740B3">
      <w:pPr>
        <w:spacing w:after="120" w:line="240" w:lineRule="auto"/>
        <w:jc w:val="both"/>
        <w:rPr>
          <w:rFonts w:ascii="Fira Sans" w:hAnsi="Fira Sans"/>
          <w:sz w:val="19"/>
          <w:szCs w:val="19"/>
        </w:rPr>
      </w:pPr>
      <w:r>
        <w:rPr>
          <w:rFonts w:ascii="Fira Sans" w:hAnsi="Fira Sans"/>
          <w:sz w:val="19"/>
          <w:szCs w:val="19"/>
        </w:rPr>
        <w:t xml:space="preserve">The scope of </w:t>
      </w:r>
      <w:r w:rsidR="00E507E8">
        <w:rPr>
          <w:rFonts w:ascii="Fira Sans" w:hAnsi="Fira Sans"/>
          <w:sz w:val="19"/>
          <w:szCs w:val="19"/>
        </w:rPr>
        <w:t xml:space="preserve">collected data in the </w:t>
      </w:r>
      <w:r>
        <w:rPr>
          <w:rFonts w:ascii="Fira Sans" w:hAnsi="Fira Sans"/>
          <w:sz w:val="19"/>
          <w:szCs w:val="19"/>
        </w:rPr>
        <w:t xml:space="preserve">survey on production of industrial products covers industrial products or assortment groups of products and </w:t>
      </w:r>
      <w:r w:rsidR="00EE494D">
        <w:rPr>
          <w:rFonts w:ascii="Fira Sans" w:hAnsi="Fira Sans"/>
          <w:sz w:val="19"/>
          <w:szCs w:val="19"/>
        </w:rPr>
        <w:t xml:space="preserve">industrial </w:t>
      </w:r>
      <w:r>
        <w:rPr>
          <w:rFonts w:ascii="Fira Sans" w:hAnsi="Fira Sans"/>
          <w:sz w:val="19"/>
          <w:szCs w:val="19"/>
        </w:rPr>
        <w:t xml:space="preserve">services specified in the PRODPOL nomenclature, resulting from the activity of national economy entities employing 10 persons or more. </w:t>
      </w:r>
    </w:p>
    <w:p w14:paraId="59176BED" w14:textId="77777777" w:rsidR="00F0396D" w:rsidRDefault="00F0396D" w:rsidP="005740B3">
      <w:pPr>
        <w:spacing w:after="120" w:line="240" w:lineRule="auto"/>
        <w:jc w:val="both"/>
        <w:rPr>
          <w:rFonts w:ascii="Fira Sans" w:hAnsi="Fira Sans"/>
          <w:sz w:val="19"/>
          <w:szCs w:val="19"/>
        </w:rPr>
      </w:pPr>
      <w:r>
        <w:rPr>
          <w:rFonts w:ascii="Fira Sans" w:hAnsi="Fira Sans"/>
          <w:sz w:val="19"/>
          <w:szCs w:val="19"/>
        </w:rPr>
        <w:t>For annual surveys, the PRODPOL nomenclature contains a list of products or assortment groups classified</w:t>
      </w:r>
      <w:r w:rsidR="009D2C22">
        <w:rPr>
          <w:rFonts w:ascii="Fira Sans" w:hAnsi="Fira Sans"/>
          <w:sz w:val="19"/>
          <w:szCs w:val="19"/>
        </w:rPr>
        <w:t>,</w:t>
      </w:r>
      <w:r>
        <w:rPr>
          <w:rFonts w:ascii="Fira Sans" w:hAnsi="Fira Sans"/>
          <w:sz w:val="19"/>
          <w:szCs w:val="19"/>
        </w:rPr>
        <w:t xml:space="preserve"> according to </w:t>
      </w:r>
      <w:proofErr w:type="spellStart"/>
      <w:r>
        <w:rPr>
          <w:rFonts w:ascii="Fira Sans" w:hAnsi="Fira Sans"/>
          <w:sz w:val="19"/>
          <w:szCs w:val="19"/>
        </w:rPr>
        <w:t>PKWiU</w:t>
      </w:r>
      <w:proofErr w:type="spellEnd"/>
      <w:r>
        <w:rPr>
          <w:rFonts w:ascii="Fira Sans" w:hAnsi="Fira Sans"/>
          <w:sz w:val="19"/>
          <w:szCs w:val="19"/>
        </w:rPr>
        <w:t xml:space="preserve"> 2015</w:t>
      </w:r>
      <w:r w:rsidR="009D2C22">
        <w:rPr>
          <w:rFonts w:ascii="Fira Sans" w:hAnsi="Fira Sans"/>
          <w:sz w:val="19"/>
          <w:szCs w:val="19"/>
        </w:rPr>
        <w:t>,</w:t>
      </w:r>
      <w:r>
        <w:rPr>
          <w:rFonts w:ascii="Fira Sans" w:hAnsi="Fira Sans"/>
          <w:sz w:val="19"/>
          <w:szCs w:val="19"/>
        </w:rPr>
        <w:t xml:space="preserve"> to divisions 05-08 and 10-32 and a list of </w:t>
      </w:r>
      <w:r w:rsidR="00EE494D">
        <w:rPr>
          <w:rFonts w:ascii="Fira Sans" w:hAnsi="Fira Sans"/>
          <w:sz w:val="19"/>
          <w:szCs w:val="19"/>
        </w:rPr>
        <w:t xml:space="preserve">industrial </w:t>
      </w:r>
      <w:r>
        <w:rPr>
          <w:rFonts w:ascii="Fira Sans" w:hAnsi="Fira Sans"/>
          <w:sz w:val="19"/>
          <w:szCs w:val="19"/>
        </w:rPr>
        <w:t xml:space="preserve">services classified to divisions 05-33 and selected services from other divisions of </w:t>
      </w:r>
      <w:proofErr w:type="spellStart"/>
      <w:r>
        <w:rPr>
          <w:rFonts w:ascii="Fira Sans" w:hAnsi="Fira Sans"/>
          <w:sz w:val="19"/>
          <w:szCs w:val="19"/>
        </w:rPr>
        <w:t>PKWiU</w:t>
      </w:r>
      <w:proofErr w:type="spellEnd"/>
      <w:r>
        <w:rPr>
          <w:rFonts w:ascii="Fira Sans" w:hAnsi="Fira Sans"/>
          <w:sz w:val="19"/>
          <w:szCs w:val="19"/>
        </w:rPr>
        <w:t xml:space="preserve">, </w:t>
      </w:r>
      <w:r w:rsidR="009D2C22">
        <w:rPr>
          <w:rFonts w:ascii="Fira Sans" w:hAnsi="Fira Sans"/>
          <w:sz w:val="19"/>
          <w:szCs w:val="19"/>
        </w:rPr>
        <w:t xml:space="preserve">e.g. transport services, services related to the sale of goods, such as sorting, repackaging and bottling, </w:t>
      </w:r>
      <w:r>
        <w:rPr>
          <w:rFonts w:ascii="Fira Sans" w:hAnsi="Fira Sans"/>
          <w:sz w:val="19"/>
          <w:szCs w:val="19"/>
        </w:rPr>
        <w:t xml:space="preserve">which are provided by entities manufacturing products,. </w:t>
      </w:r>
    </w:p>
    <w:p w14:paraId="72945489" w14:textId="77777777" w:rsidR="00F0396D" w:rsidRPr="003460E7" w:rsidRDefault="00F0396D" w:rsidP="005740B3">
      <w:pPr>
        <w:pStyle w:val="Tekstpodstawowy"/>
        <w:spacing w:after="120" w:line="240" w:lineRule="auto"/>
        <w:jc w:val="both"/>
        <w:rPr>
          <w:rFonts w:ascii="Fira Sans" w:hAnsi="Fira Sans"/>
          <w:sz w:val="19"/>
          <w:szCs w:val="19"/>
        </w:rPr>
      </w:pPr>
      <w:r>
        <w:rPr>
          <w:rFonts w:ascii="Fira Sans" w:hAnsi="Fira Sans"/>
          <w:sz w:val="19"/>
          <w:szCs w:val="19"/>
        </w:rPr>
        <w:t xml:space="preserve">The PRODPOL nomenclature for monthly surveys covers products classified according to </w:t>
      </w:r>
      <w:proofErr w:type="spellStart"/>
      <w:r>
        <w:rPr>
          <w:rFonts w:ascii="Fira Sans" w:hAnsi="Fira Sans"/>
          <w:sz w:val="19"/>
          <w:szCs w:val="19"/>
        </w:rPr>
        <w:t>PKWiU</w:t>
      </w:r>
      <w:proofErr w:type="spellEnd"/>
      <w:r>
        <w:rPr>
          <w:rFonts w:ascii="Fira Sans" w:hAnsi="Fira Sans"/>
          <w:sz w:val="19"/>
          <w:szCs w:val="19"/>
        </w:rPr>
        <w:t xml:space="preserve"> 2015 in divisions 05-08 and 10-32 as well as cereals and oilseeds belonging to class 01.11 (only stocks are observed in this class) </w:t>
      </w:r>
      <w:r w:rsidR="00175900">
        <w:rPr>
          <w:rFonts w:ascii="Fira Sans" w:hAnsi="Fira Sans"/>
          <w:sz w:val="19"/>
          <w:szCs w:val="19"/>
        </w:rPr>
        <w:t>–</w:t>
      </w:r>
      <w:r>
        <w:rPr>
          <w:rFonts w:ascii="Fira Sans" w:hAnsi="Fira Sans"/>
          <w:sz w:val="19"/>
          <w:szCs w:val="19"/>
        </w:rPr>
        <w:t xml:space="preserve"> the monthly PRODPOL nomenclature contains fewer products than in the annual survey nomenclature, it does not contain services and 3-digit and 4-digit groupings corresponding to </w:t>
      </w:r>
      <w:proofErr w:type="spellStart"/>
      <w:r>
        <w:rPr>
          <w:rFonts w:ascii="Fira Sans" w:hAnsi="Fira Sans"/>
          <w:sz w:val="19"/>
          <w:szCs w:val="19"/>
        </w:rPr>
        <w:t>PKWiU</w:t>
      </w:r>
      <w:proofErr w:type="spellEnd"/>
      <w:r>
        <w:rPr>
          <w:rFonts w:ascii="Fira Sans" w:hAnsi="Fira Sans"/>
          <w:sz w:val="19"/>
          <w:szCs w:val="19"/>
        </w:rPr>
        <w:t xml:space="preserve"> groups and classes. </w:t>
      </w:r>
    </w:p>
    <w:p w14:paraId="3F7C0C1F" w14:textId="77777777" w:rsidR="00F0396D" w:rsidRPr="00943618" w:rsidRDefault="00F0396D" w:rsidP="005740B3">
      <w:pPr>
        <w:spacing w:after="120" w:line="240" w:lineRule="auto"/>
        <w:jc w:val="both"/>
        <w:rPr>
          <w:rFonts w:ascii="Fira Sans" w:hAnsi="Fira Sans"/>
          <w:sz w:val="19"/>
          <w:szCs w:val="19"/>
          <w:lang w:val="en-GB"/>
        </w:rPr>
      </w:pPr>
    </w:p>
    <w:p w14:paraId="14E9E0F3" w14:textId="77777777" w:rsidR="001457AE" w:rsidRPr="001457AE" w:rsidRDefault="001457AE" w:rsidP="005740B3">
      <w:pPr>
        <w:pStyle w:val="Tekstpodstawowy"/>
        <w:spacing w:after="120" w:line="240" w:lineRule="auto"/>
        <w:jc w:val="both"/>
        <w:rPr>
          <w:rFonts w:ascii="Fira Sans" w:hAnsi="Fira Sans"/>
          <w:sz w:val="19"/>
          <w:szCs w:val="19"/>
        </w:rPr>
      </w:pPr>
      <w:r>
        <w:rPr>
          <w:rFonts w:ascii="Fira Sans" w:hAnsi="Fira Sans"/>
          <w:b/>
          <w:sz w:val="19"/>
          <w:szCs w:val="19"/>
        </w:rPr>
        <w:t>Finished products</w:t>
      </w:r>
      <w:r>
        <w:rPr>
          <w:rFonts w:ascii="Fira Sans" w:hAnsi="Fira Sans"/>
          <w:sz w:val="19"/>
          <w:szCs w:val="19"/>
        </w:rPr>
        <w:t xml:space="preserve"> are </w:t>
      </w:r>
      <w:r w:rsidR="00F733F5">
        <w:rPr>
          <w:rFonts w:ascii="Fira Sans" w:hAnsi="Fira Sans"/>
          <w:sz w:val="19"/>
          <w:szCs w:val="19"/>
        </w:rPr>
        <w:t>p</w:t>
      </w:r>
      <w:r w:rsidR="00F733F5" w:rsidRPr="00F733F5">
        <w:rPr>
          <w:rFonts w:ascii="Fira Sans" w:hAnsi="Fira Sans"/>
          <w:sz w:val="19"/>
          <w:szCs w:val="19"/>
        </w:rPr>
        <w:t>roducts not further processed within the same enterprise in which they were produced, therefore products which are finished and complete after all production stages, conform with defined standards and in case of absence of standards – with technical specifications or terms of contract between contractor and client.</w:t>
      </w:r>
    </w:p>
    <w:p w14:paraId="6B677C07" w14:textId="77777777" w:rsidR="001457AE" w:rsidRPr="001457AE" w:rsidRDefault="001457AE" w:rsidP="005740B3">
      <w:pPr>
        <w:pStyle w:val="Tekstpodstawowy"/>
        <w:spacing w:after="120" w:line="240" w:lineRule="auto"/>
        <w:jc w:val="both"/>
        <w:rPr>
          <w:rFonts w:ascii="Fira Sans" w:hAnsi="Fira Sans"/>
          <w:sz w:val="19"/>
          <w:szCs w:val="19"/>
        </w:rPr>
      </w:pPr>
      <w:r>
        <w:rPr>
          <w:rFonts w:ascii="Fira Sans" w:hAnsi="Fira Sans"/>
          <w:sz w:val="19"/>
          <w:szCs w:val="19"/>
        </w:rPr>
        <w:t>Finished products may be intended for:</w:t>
      </w:r>
    </w:p>
    <w:p w14:paraId="7C0E09C2" w14:textId="77777777" w:rsidR="001457AE" w:rsidRPr="001457AE" w:rsidRDefault="001457AE" w:rsidP="005B7B42">
      <w:pPr>
        <w:pStyle w:val="Tekstpodstawowy"/>
        <w:numPr>
          <w:ilvl w:val="0"/>
          <w:numId w:val="49"/>
        </w:numPr>
        <w:spacing w:after="120" w:line="240" w:lineRule="auto"/>
        <w:ind w:left="284" w:hanging="284"/>
        <w:jc w:val="both"/>
        <w:rPr>
          <w:rFonts w:ascii="Fira Sans" w:hAnsi="Fira Sans"/>
          <w:sz w:val="19"/>
          <w:szCs w:val="19"/>
        </w:rPr>
      </w:pPr>
      <w:r>
        <w:rPr>
          <w:rFonts w:ascii="Fira Sans" w:hAnsi="Fira Sans"/>
          <w:sz w:val="19"/>
          <w:szCs w:val="19"/>
        </w:rPr>
        <w:t>sale outside the enterprise,</w:t>
      </w:r>
    </w:p>
    <w:p w14:paraId="41994300" w14:textId="77777777" w:rsidR="001457AE" w:rsidRPr="001457AE" w:rsidRDefault="001457AE" w:rsidP="005B7B42">
      <w:pPr>
        <w:pStyle w:val="Tekstpodstawowy"/>
        <w:numPr>
          <w:ilvl w:val="0"/>
          <w:numId w:val="49"/>
        </w:numPr>
        <w:spacing w:after="120" w:line="240" w:lineRule="auto"/>
        <w:ind w:left="284" w:hanging="284"/>
        <w:jc w:val="both"/>
        <w:rPr>
          <w:rFonts w:ascii="Fira Sans" w:hAnsi="Fira Sans"/>
          <w:sz w:val="19"/>
          <w:szCs w:val="19"/>
        </w:rPr>
      </w:pPr>
      <w:r>
        <w:rPr>
          <w:rFonts w:ascii="Fira Sans" w:hAnsi="Fira Sans"/>
          <w:sz w:val="19"/>
          <w:szCs w:val="19"/>
        </w:rPr>
        <w:t>intra-corporate transfers (for production and non-production purposes) for:</w:t>
      </w:r>
    </w:p>
    <w:p w14:paraId="2FAC23A7" w14:textId="77777777" w:rsidR="001457AE" w:rsidRPr="001457AE" w:rsidRDefault="001457AE" w:rsidP="005B7B42">
      <w:pPr>
        <w:pStyle w:val="Tekstpodstawowy"/>
        <w:numPr>
          <w:ilvl w:val="0"/>
          <w:numId w:val="50"/>
        </w:numPr>
        <w:spacing w:after="120" w:line="240" w:lineRule="auto"/>
        <w:jc w:val="both"/>
        <w:rPr>
          <w:rFonts w:ascii="Fira Sans" w:hAnsi="Fira Sans"/>
          <w:sz w:val="19"/>
          <w:szCs w:val="19"/>
        </w:rPr>
      </w:pPr>
      <w:r>
        <w:rPr>
          <w:rFonts w:ascii="Fira Sans" w:hAnsi="Fira Sans"/>
          <w:sz w:val="19"/>
          <w:szCs w:val="19"/>
        </w:rPr>
        <w:t>production activity (intended for the production of other products in the enterprise, in a different production cycle),</w:t>
      </w:r>
    </w:p>
    <w:p w14:paraId="79E09089" w14:textId="77777777" w:rsidR="001457AE" w:rsidRPr="001457AE" w:rsidRDefault="001457AE" w:rsidP="005B7B42">
      <w:pPr>
        <w:pStyle w:val="Tekstpodstawowy"/>
        <w:numPr>
          <w:ilvl w:val="0"/>
          <w:numId w:val="50"/>
        </w:numPr>
        <w:spacing w:after="120" w:line="240" w:lineRule="auto"/>
        <w:jc w:val="both"/>
        <w:rPr>
          <w:rFonts w:ascii="Fira Sans" w:hAnsi="Fira Sans"/>
          <w:sz w:val="19"/>
          <w:szCs w:val="19"/>
        </w:rPr>
      </w:pPr>
      <w:r>
        <w:rPr>
          <w:rFonts w:ascii="Fira Sans" w:hAnsi="Fira Sans"/>
          <w:sz w:val="19"/>
          <w:szCs w:val="19"/>
        </w:rPr>
        <w:t>investment activities,</w:t>
      </w:r>
    </w:p>
    <w:p w14:paraId="3715D3ED" w14:textId="77777777" w:rsidR="001457AE" w:rsidRPr="001457AE" w:rsidRDefault="001457AE" w:rsidP="005B7B42">
      <w:pPr>
        <w:pStyle w:val="Tekstpodstawowy"/>
        <w:numPr>
          <w:ilvl w:val="0"/>
          <w:numId w:val="50"/>
        </w:numPr>
        <w:spacing w:after="120" w:line="240" w:lineRule="auto"/>
        <w:jc w:val="both"/>
        <w:rPr>
          <w:rFonts w:ascii="Fira Sans" w:hAnsi="Fira Sans"/>
          <w:sz w:val="19"/>
          <w:szCs w:val="19"/>
        </w:rPr>
      </w:pPr>
      <w:r>
        <w:rPr>
          <w:rFonts w:ascii="Fira Sans" w:hAnsi="Fira Sans"/>
          <w:sz w:val="19"/>
          <w:szCs w:val="19"/>
        </w:rPr>
        <w:t>financially separated activities,</w:t>
      </w:r>
    </w:p>
    <w:p w14:paraId="5B700430" w14:textId="77777777" w:rsidR="001457AE" w:rsidRPr="001457AE" w:rsidRDefault="001457AE" w:rsidP="005B7B42">
      <w:pPr>
        <w:pStyle w:val="Tekstpodstawowy"/>
        <w:numPr>
          <w:ilvl w:val="0"/>
          <w:numId w:val="50"/>
        </w:numPr>
        <w:spacing w:after="120" w:line="240" w:lineRule="auto"/>
        <w:jc w:val="both"/>
        <w:rPr>
          <w:rFonts w:ascii="Fira Sans" w:hAnsi="Fira Sans"/>
          <w:sz w:val="19"/>
          <w:szCs w:val="19"/>
        </w:rPr>
      </w:pPr>
      <w:r>
        <w:rPr>
          <w:rFonts w:ascii="Fira Sans" w:hAnsi="Fira Sans"/>
          <w:sz w:val="19"/>
          <w:szCs w:val="19"/>
        </w:rPr>
        <w:t>factory shops, own catering establishments or other retail outlets operated by the enterprise,</w:t>
      </w:r>
    </w:p>
    <w:p w14:paraId="735D7E26" w14:textId="77777777" w:rsidR="001457AE" w:rsidRPr="001457AE" w:rsidRDefault="001457AE" w:rsidP="005B7B42">
      <w:pPr>
        <w:pStyle w:val="Tekstpodstawowy"/>
        <w:numPr>
          <w:ilvl w:val="0"/>
          <w:numId w:val="50"/>
        </w:numPr>
        <w:spacing w:after="120" w:line="240" w:lineRule="auto"/>
        <w:jc w:val="both"/>
        <w:rPr>
          <w:rFonts w:ascii="Fira Sans" w:hAnsi="Fira Sans"/>
          <w:sz w:val="19"/>
          <w:szCs w:val="19"/>
        </w:rPr>
      </w:pPr>
      <w:r>
        <w:rPr>
          <w:rFonts w:ascii="Fira Sans" w:hAnsi="Fira Sans"/>
          <w:sz w:val="19"/>
          <w:szCs w:val="19"/>
        </w:rPr>
        <w:t>other non-producti</w:t>
      </w:r>
      <w:r w:rsidR="00FA41F2">
        <w:rPr>
          <w:rFonts w:ascii="Fira Sans" w:hAnsi="Fira Sans"/>
          <w:sz w:val="19"/>
          <w:szCs w:val="19"/>
        </w:rPr>
        <w:t>on</w:t>
      </w:r>
      <w:r>
        <w:rPr>
          <w:rFonts w:ascii="Fira Sans" w:hAnsi="Fira Sans"/>
          <w:sz w:val="19"/>
          <w:szCs w:val="19"/>
        </w:rPr>
        <w:t xml:space="preserve"> uses of the enterprise not directly linked to the technological process.</w:t>
      </w:r>
    </w:p>
    <w:p w14:paraId="64BD7A67" w14:textId="77777777" w:rsidR="001457AE" w:rsidRPr="001457AE" w:rsidRDefault="001457AE" w:rsidP="005740B3">
      <w:pPr>
        <w:pStyle w:val="Tekstpodstawowy"/>
        <w:spacing w:after="120" w:line="240" w:lineRule="auto"/>
        <w:jc w:val="both"/>
        <w:rPr>
          <w:rFonts w:ascii="Fira Sans" w:hAnsi="Fira Sans"/>
          <w:sz w:val="19"/>
          <w:szCs w:val="19"/>
        </w:rPr>
      </w:pPr>
      <w:r>
        <w:rPr>
          <w:rFonts w:ascii="Fira Sans" w:hAnsi="Fira Sans"/>
          <w:sz w:val="19"/>
          <w:szCs w:val="19"/>
        </w:rPr>
        <w:t xml:space="preserve">Finished products may be both final (market) products and products subject to further processing in other enterprises. Finished products also include assemblies, components, parts and semi-finished products not further processed in the enterprise where they are manufactured, intended to be sold outside the </w:t>
      </w:r>
      <w:r w:rsidRPr="000E1D5B">
        <w:rPr>
          <w:rFonts w:ascii="Fira Sans" w:hAnsi="Fira Sans"/>
          <w:sz w:val="19"/>
          <w:szCs w:val="19"/>
        </w:rPr>
        <w:t xml:space="preserve">enterprise (they are included in </w:t>
      </w:r>
      <w:r w:rsidR="007150E5">
        <w:rPr>
          <w:rFonts w:ascii="Fira Sans" w:hAnsi="Fira Sans"/>
          <w:sz w:val="19"/>
          <w:szCs w:val="19"/>
        </w:rPr>
        <w:t xml:space="preserve">sold </w:t>
      </w:r>
      <w:r w:rsidRPr="000E1D5B">
        <w:rPr>
          <w:rFonts w:ascii="Fira Sans" w:hAnsi="Fira Sans"/>
          <w:sz w:val="19"/>
          <w:szCs w:val="19"/>
        </w:rPr>
        <w:t xml:space="preserve">production at the time of sale rather than </w:t>
      </w:r>
      <w:r w:rsidR="007150E5">
        <w:rPr>
          <w:rFonts w:ascii="Fira Sans" w:hAnsi="Fira Sans"/>
          <w:sz w:val="19"/>
          <w:szCs w:val="19"/>
        </w:rPr>
        <w:t xml:space="preserve">at </w:t>
      </w:r>
      <w:r w:rsidR="004E69F1" w:rsidRPr="000E1D5B">
        <w:rPr>
          <w:rFonts w:ascii="Fira Sans" w:hAnsi="Fira Sans"/>
          <w:sz w:val="19"/>
          <w:szCs w:val="19"/>
        </w:rPr>
        <w:t xml:space="preserve">the time of </w:t>
      </w:r>
      <w:r w:rsidRPr="000E1D5B">
        <w:rPr>
          <w:rFonts w:ascii="Fira Sans" w:hAnsi="Fira Sans"/>
          <w:sz w:val="19"/>
          <w:szCs w:val="19"/>
        </w:rPr>
        <w:t>plac</w:t>
      </w:r>
      <w:r w:rsidR="007150E5">
        <w:rPr>
          <w:rFonts w:ascii="Fira Sans" w:hAnsi="Fira Sans"/>
          <w:sz w:val="19"/>
          <w:szCs w:val="19"/>
        </w:rPr>
        <w:t>ing</w:t>
      </w:r>
      <w:r w:rsidRPr="000E1D5B">
        <w:rPr>
          <w:rFonts w:ascii="Fira Sans" w:hAnsi="Fira Sans"/>
          <w:sz w:val="19"/>
          <w:szCs w:val="19"/>
        </w:rPr>
        <w:t xml:space="preserve"> </w:t>
      </w:r>
      <w:r w:rsidR="007150E5">
        <w:rPr>
          <w:rFonts w:ascii="Fira Sans" w:hAnsi="Fira Sans"/>
          <w:sz w:val="19"/>
          <w:szCs w:val="19"/>
        </w:rPr>
        <w:t>o</w:t>
      </w:r>
      <w:r w:rsidR="007150E5" w:rsidRPr="000E1D5B">
        <w:rPr>
          <w:rFonts w:ascii="Fira Sans" w:hAnsi="Fira Sans"/>
          <w:sz w:val="19"/>
          <w:szCs w:val="19"/>
        </w:rPr>
        <w:t xml:space="preserve">n </w:t>
      </w:r>
      <w:r w:rsidRPr="000E1D5B">
        <w:rPr>
          <w:rFonts w:ascii="Fira Sans" w:hAnsi="Fira Sans"/>
          <w:sz w:val="19"/>
          <w:szCs w:val="19"/>
        </w:rPr>
        <w:t xml:space="preserve">stock) or </w:t>
      </w:r>
      <w:r w:rsidR="00A04D38">
        <w:rPr>
          <w:rFonts w:ascii="Fira Sans" w:hAnsi="Fira Sans"/>
          <w:sz w:val="19"/>
          <w:szCs w:val="19"/>
        </w:rPr>
        <w:t>used</w:t>
      </w:r>
      <w:r w:rsidRPr="000E1D5B">
        <w:rPr>
          <w:rFonts w:ascii="Fira Sans" w:hAnsi="Fira Sans"/>
          <w:sz w:val="19"/>
          <w:szCs w:val="19"/>
        </w:rPr>
        <w:t xml:space="preserve"> for other </w:t>
      </w:r>
      <w:r w:rsidR="00FA41F2" w:rsidRPr="000E1D5B">
        <w:rPr>
          <w:rFonts w:ascii="Fira Sans" w:hAnsi="Fira Sans"/>
          <w:sz w:val="19"/>
          <w:szCs w:val="19"/>
        </w:rPr>
        <w:t xml:space="preserve">purposes of </w:t>
      </w:r>
      <w:r w:rsidRPr="000E1D5B">
        <w:rPr>
          <w:rFonts w:ascii="Fira Sans" w:hAnsi="Fira Sans"/>
          <w:sz w:val="19"/>
          <w:szCs w:val="19"/>
        </w:rPr>
        <w:t>enterprise.</w:t>
      </w:r>
    </w:p>
    <w:p w14:paraId="540DB256" w14:textId="77777777" w:rsidR="001457AE" w:rsidRPr="001457AE" w:rsidRDefault="001457AE" w:rsidP="005740B3">
      <w:pPr>
        <w:spacing w:after="120" w:line="240" w:lineRule="auto"/>
        <w:jc w:val="both"/>
        <w:rPr>
          <w:rFonts w:ascii="Fira Sans" w:hAnsi="Fira Sans"/>
          <w:sz w:val="19"/>
          <w:szCs w:val="19"/>
        </w:rPr>
      </w:pPr>
      <w:r>
        <w:rPr>
          <w:rFonts w:ascii="Fira Sans" w:hAnsi="Fira Sans"/>
          <w:sz w:val="19"/>
          <w:szCs w:val="19"/>
        </w:rPr>
        <w:t xml:space="preserve">An </w:t>
      </w:r>
      <w:r>
        <w:rPr>
          <w:rFonts w:ascii="Fira Sans" w:hAnsi="Fira Sans"/>
          <w:b/>
          <w:sz w:val="19"/>
          <w:szCs w:val="19"/>
        </w:rPr>
        <w:t>assortment group of products</w:t>
      </w:r>
      <w:r>
        <w:rPr>
          <w:rFonts w:ascii="Fira Sans" w:hAnsi="Fira Sans"/>
          <w:sz w:val="19"/>
          <w:szCs w:val="19"/>
        </w:rPr>
        <w:t xml:space="preserve"> is a relatively homogeneous product group created according to one or more criteria such as: intended use, </w:t>
      </w:r>
      <w:r w:rsidR="002528A8">
        <w:rPr>
          <w:rFonts w:ascii="Fira Sans" w:hAnsi="Fira Sans"/>
          <w:sz w:val="19"/>
          <w:szCs w:val="19"/>
        </w:rPr>
        <w:t xml:space="preserve">purpose, </w:t>
      </w:r>
      <w:r>
        <w:rPr>
          <w:rFonts w:ascii="Fira Sans" w:hAnsi="Fira Sans"/>
          <w:sz w:val="19"/>
          <w:szCs w:val="19"/>
        </w:rPr>
        <w:t>properties of components or elements, type of material or raw material, content of a common component.</w:t>
      </w:r>
    </w:p>
    <w:p w14:paraId="2C7F5CD1" w14:textId="77777777" w:rsidR="001457AE" w:rsidRPr="001457AE" w:rsidRDefault="00E7791A" w:rsidP="005740B3">
      <w:pPr>
        <w:pStyle w:val="Tekstpodstawowy"/>
        <w:spacing w:after="120" w:line="240" w:lineRule="auto"/>
        <w:jc w:val="both"/>
        <w:rPr>
          <w:rFonts w:ascii="Fira Sans" w:hAnsi="Fira Sans"/>
          <w:sz w:val="19"/>
          <w:szCs w:val="19"/>
        </w:rPr>
      </w:pPr>
      <w:r>
        <w:rPr>
          <w:rFonts w:ascii="Fira Sans" w:hAnsi="Fira Sans"/>
          <w:b/>
          <w:sz w:val="19"/>
          <w:szCs w:val="19"/>
        </w:rPr>
        <w:t xml:space="preserve">Industrial </w:t>
      </w:r>
      <w:r w:rsidR="001457AE">
        <w:rPr>
          <w:rFonts w:ascii="Fira Sans" w:hAnsi="Fira Sans"/>
          <w:b/>
          <w:sz w:val="19"/>
          <w:szCs w:val="19"/>
        </w:rPr>
        <w:t>services</w:t>
      </w:r>
      <w:r w:rsidR="001457AE">
        <w:rPr>
          <w:rFonts w:ascii="Fira Sans" w:hAnsi="Fira Sans"/>
          <w:sz w:val="19"/>
          <w:szCs w:val="19"/>
        </w:rPr>
        <w:t xml:space="preserve"> are all activities provided by business entities to other business entities, </w:t>
      </w:r>
      <w:r w:rsidR="001457AE" w:rsidRPr="00B83FDA">
        <w:rPr>
          <w:rFonts w:ascii="Fira Sans" w:hAnsi="Fira Sans"/>
          <w:sz w:val="19"/>
          <w:szCs w:val="19"/>
        </w:rPr>
        <w:t>which are co</w:t>
      </w:r>
      <w:r w:rsidR="00B83FDA">
        <w:rPr>
          <w:rFonts w:ascii="Fira Sans" w:hAnsi="Fira Sans"/>
          <w:sz w:val="19"/>
          <w:szCs w:val="19"/>
        </w:rPr>
        <w:t xml:space="preserve">operation in the </w:t>
      </w:r>
      <w:r w:rsidR="001457AE" w:rsidRPr="00B83FDA">
        <w:rPr>
          <w:rFonts w:ascii="Fira Sans" w:hAnsi="Fira Sans"/>
          <w:sz w:val="19"/>
          <w:szCs w:val="19"/>
        </w:rPr>
        <w:t>production</w:t>
      </w:r>
      <w:r w:rsidR="00B83FDA">
        <w:rPr>
          <w:rFonts w:ascii="Fira Sans" w:hAnsi="Fira Sans"/>
          <w:sz w:val="19"/>
          <w:szCs w:val="19"/>
        </w:rPr>
        <w:t xml:space="preserve"> proces</w:t>
      </w:r>
      <w:r w:rsidR="001457AE" w:rsidRPr="00B83FDA">
        <w:rPr>
          <w:rFonts w:ascii="Fira Sans" w:hAnsi="Fira Sans"/>
          <w:sz w:val="19"/>
          <w:szCs w:val="19"/>
        </w:rPr>
        <w:t>s</w:t>
      </w:r>
      <w:r w:rsidR="001457AE">
        <w:rPr>
          <w:rFonts w:ascii="Fira Sans" w:hAnsi="Fira Sans"/>
          <w:sz w:val="19"/>
          <w:szCs w:val="19"/>
        </w:rPr>
        <w:t xml:space="preserve"> but do not directly create new material goods.</w:t>
      </w:r>
    </w:p>
    <w:p w14:paraId="2D189405" w14:textId="77777777" w:rsidR="001457AE" w:rsidRPr="001457AE" w:rsidRDefault="007F2A12" w:rsidP="005740B3">
      <w:pPr>
        <w:pStyle w:val="Tekstpodstawowy"/>
        <w:spacing w:after="120" w:line="240" w:lineRule="auto"/>
        <w:jc w:val="both"/>
        <w:rPr>
          <w:rFonts w:ascii="Fira Sans" w:hAnsi="Fira Sans"/>
          <w:sz w:val="19"/>
          <w:szCs w:val="19"/>
        </w:rPr>
      </w:pPr>
      <w:r>
        <w:rPr>
          <w:rFonts w:ascii="Fira Sans" w:hAnsi="Fira Sans"/>
          <w:sz w:val="19"/>
          <w:szCs w:val="19"/>
        </w:rPr>
        <w:t xml:space="preserve">Industrial </w:t>
      </w:r>
      <w:r w:rsidR="001457AE">
        <w:rPr>
          <w:rFonts w:ascii="Fira Sans" w:hAnsi="Fira Sans"/>
          <w:sz w:val="19"/>
          <w:szCs w:val="19"/>
        </w:rPr>
        <w:t>services are in particular:</w:t>
      </w:r>
    </w:p>
    <w:p w14:paraId="22F35258" w14:textId="77777777" w:rsidR="001457AE" w:rsidRPr="001457AE" w:rsidRDefault="001457AE" w:rsidP="005B7B42">
      <w:pPr>
        <w:pStyle w:val="Default"/>
        <w:numPr>
          <w:ilvl w:val="0"/>
          <w:numId w:val="33"/>
        </w:numPr>
        <w:spacing w:after="120" w:line="240" w:lineRule="auto"/>
        <w:ind w:left="284" w:hanging="284"/>
        <w:jc w:val="both"/>
        <w:rPr>
          <w:rFonts w:ascii="Fira Sans" w:eastAsia="Times New Roman" w:hAnsi="Fira Sans"/>
          <w:color w:val="auto"/>
          <w:sz w:val="19"/>
          <w:szCs w:val="19"/>
        </w:rPr>
      </w:pPr>
      <w:r>
        <w:rPr>
          <w:rFonts w:ascii="Fira Sans" w:hAnsi="Fira Sans"/>
          <w:color w:val="auto"/>
          <w:sz w:val="19"/>
          <w:szCs w:val="19"/>
        </w:rPr>
        <w:lastRenderedPageBreak/>
        <w:t>repair, reconstruction and maintenance activities performed for third persons, excluding warranty repairs performed by the manufacturer on his own,</w:t>
      </w:r>
    </w:p>
    <w:p w14:paraId="6BAABB3B" w14:textId="77777777" w:rsidR="001457AE" w:rsidRPr="001457AE" w:rsidRDefault="001457AE" w:rsidP="005B7B42">
      <w:pPr>
        <w:pStyle w:val="Default"/>
        <w:numPr>
          <w:ilvl w:val="0"/>
          <w:numId w:val="33"/>
        </w:numPr>
        <w:spacing w:after="120" w:line="240" w:lineRule="auto"/>
        <w:ind w:left="284" w:hanging="284"/>
        <w:jc w:val="both"/>
        <w:rPr>
          <w:rFonts w:ascii="Fira Sans" w:eastAsia="Times New Roman" w:hAnsi="Fira Sans"/>
          <w:color w:val="auto"/>
          <w:sz w:val="19"/>
          <w:szCs w:val="19"/>
        </w:rPr>
      </w:pPr>
      <w:r>
        <w:rPr>
          <w:rFonts w:ascii="Fira Sans" w:hAnsi="Fira Sans"/>
          <w:color w:val="auto"/>
          <w:sz w:val="19"/>
          <w:szCs w:val="19"/>
        </w:rPr>
        <w:t xml:space="preserve">services rendered on </w:t>
      </w:r>
      <w:r w:rsidR="00BE75C9">
        <w:rPr>
          <w:rFonts w:ascii="Fira Sans" w:hAnsi="Fira Sans"/>
          <w:color w:val="auto"/>
          <w:sz w:val="19"/>
          <w:szCs w:val="19"/>
        </w:rPr>
        <w:t xml:space="preserve">order </w:t>
      </w:r>
      <w:r>
        <w:rPr>
          <w:rFonts w:ascii="Fira Sans" w:hAnsi="Fira Sans"/>
          <w:color w:val="auto"/>
          <w:sz w:val="19"/>
          <w:szCs w:val="19"/>
        </w:rPr>
        <w:t xml:space="preserve">of manufacturers of products consisting in the performance of a specific technical treatment on the object supplied by the customer, such as </w:t>
      </w:r>
      <w:r w:rsidR="002674F5">
        <w:rPr>
          <w:rFonts w:ascii="Fira Sans" w:hAnsi="Fira Sans"/>
          <w:color w:val="auto"/>
          <w:sz w:val="19"/>
          <w:szCs w:val="19"/>
        </w:rPr>
        <w:t>forming</w:t>
      </w:r>
      <w:r>
        <w:rPr>
          <w:rFonts w:ascii="Fira Sans" w:hAnsi="Fira Sans"/>
          <w:color w:val="auto"/>
          <w:sz w:val="19"/>
          <w:szCs w:val="19"/>
        </w:rPr>
        <w:t>, coating.</w:t>
      </w:r>
    </w:p>
    <w:p w14:paraId="0FDDA84B" w14:textId="77777777" w:rsidR="001457AE" w:rsidRPr="001457AE" w:rsidRDefault="001457AE" w:rsidP="005740B3">
      <w:pPr>
        <w:pStyle w:val="Tekstpodstawowy"/>
        <w:spacing w:after="120" w:line="240" w:lineRule="auto"/>
        <w:jc w:val="both"/>
        <w:rPr>
          <w:rFonts w:ascii="Fira Sans" w:hAnsi="Fira Sans"/>
          <w:sz w:val="19"/>
          <w:szCs w:val="19"/>
        </w:rPr>
      </w:pPr>
      <w:r>
        <w:rPr>
          <w:rFonts w:ascii="Fira Sans" w:hAnsi="Fira Sans"/>
          <w:sz w:val="19"/>
          <w:szCs w:val="19"/>
        </w:rPr>
        <w:t xml:space="preserve">The concept of </w:t>
      </w:r>
      <w:r w:rsidR="000475B6">
        <w:rPr>
          <w:rFonts w:ascii="Fira Sans" w:hAnsi="Fira Sans"/>
          <w:sz w:val="19"/>
          <w:szCs w:val="19"/>
        </w:rPr>
        <w:t xml:space="preserve">industrial </w:t>
      </w:r>
      <w:r>
        <w:rPr>
          <w:rFonts w:ascii="Fira Sans" w:hAnsi="Fira Sans"/>
          <w:sz w:val="19"/>
          <w:szCs w:val="19"/>
        </w:rPr>
        <w:t xml:space="preserve">services does not include activities related to the </w:t>
      </w:r>
      <w:r w:rsidR="00E613BF">
        <w:rPr>
          <w:rFonts w:ascii="Fira Sans" w:hAnsi="Fira Sans"/>
          <w:sz w:val="19"/>
          <w:szCs w:val="19"/>
        </w:rPr>
        <w:t xml:space="preserve">manufacture </w:t>
      </w:r>
      <w:r>
        <w:rPr>
          <w:rFonts w:ascii="Fira Sans" w:hAnsi="Fira Sans"/>
          <w:sz w:val="19"/>
          <w:szCs w:val="19"/>
        </w:rPr>
        <w:t xml:space="preserve">of a product (including semi-finished products, elements, parts, processing of elements) from the company's own materials, on </w:t>
      </w:r>
      <w:r w:rsidR="00EE760E">
        <w:rPr>
          <w:rFonts w:ascii="Fira Sans" w:hAnsi="Fira Sans"/>
          <w:sz w:val="19"/>
          <w:szCs w:val="19"/>
        </w:rPr>
        <w:t xml:space="preserve">order </w:t>
      </w:r>
      <w:r>
        <w:rPr>
          <w:rFonts w:ascii="Fira Sans" w:hAnsi="Fira Sans"/>
          <w:sz w:val="19"/>
          <w:szCs w:val="19"/>
        </w:rPr>
        <w:t xml:space="preserve">of other units of the national economy, intended for production purposes or for further resale and </w:t>
      </w:r>
      <w:r w:rsidR="00FA2B8C">
        <w:rPr>
          <w:rFonts w:ascii="Fira Sans" w:hAnsi="Fira Sans"/>
          <w:sz w:val="19"/>
          <w:szCs w:val="19"/>
        </w:rPr>
        <w:t xml:space="preserve">as a rule </w:t>
      </w:r>
      <w:r>
        <w:rPr>
          <w:rFonts w:ascii="Fira Sans" w:hAnsi="Fira Sans"/>
          <w:sz w:val="19"/>
          <w:szCs w:val="19"/>
        </w:rPr>
        <w:t xml:space="preserve">does not include the </w:t>
      </w:r>
      <w:r w:rsidR="00E613BF">
        <w:rPr>
          <w:rFonts w:ascii="Fira Sans" w:hAnsi="Fira Sans"/>
          <w:sz w:val="19"/>
          <w:szCs w:val="19"/>
        </w:rPr>
        <w:t xml:space="preserve">manufacture </w:t>
      </w:r>
      <w:r>
        <w:rPr>
          <w:rFonts w:ascii="Fira Sans" w:hAnsi="Fira Sans"/>
          <w:sz w:val="19"/>
          <w:szCs w:val="19"/>
        </w:rPr>
        <w:t>of products on individual orders from the contractor's own materials.</w:t>
      </w:r>
    </w:p>
    <w:p w14:paraId="458E016A" w14:textId="77777777" w:rsidR="001457AE" w:rsidRPr="001457AE" w:rsidRDefault="001457AE" w:rsidP="005740B3">
      <w:pPr>
        <w:autoSpaceDE w:val="0"/>
        <w:autoSpaceDN w:val="0"/>
        <w:adjustRightInd w:val="0"/>
        <w:spacing w:after="120" w:line="240" w:lineRule="auto"/>
        <w:jc w:val="both"/>
        <w:rPr>
          <w:rFonts w:ascii="Fira Sans" w:hAnsi="Fira Sans"/>
          <w:sz w:val="19"/>
          <w:szCs w:val="19"/>
        </w:rPr>
      </w:pPr>
      <w:r>
        <w:rPr>
          <w:rFonts w:ascii="Fira Sans" w:hAnsi="Fira Sans"/>
          <w:sz w:val="19"/>
          <w:szCs w:val="19"/>
        </w:rPr>
        <w:t>The</w:t>
      </w:r>
      <w:r>
        <w:rPr>
          <w:rFonts w:ascii="Fira Sans" w:hAnsi="Fira Sans"/>
          <w:b/>
          <w:sz w:val="19"/>
          <w:szCs w:val="19"/>
        </w:rPr>
        <w:t xml:space="preserve"> subcontracting service</w:t>
      </w:r>
      <w:r>
        <w:rPr>
          <w:rFonts w:ascii="Fira Sans" w:hAnsi="Fira Sans"/>
          <w:sz w:val="19"/>
          <w:szCs w:val="19"/>
        </w:rPr>
        <w:t xml:space="preserve"> is the production of products made on </w:t>
      </w:r>
      <w:r w:rsidR="00CB3A48">
        <w:rPr>
          <w:rFonts w:ascii="Fira Sans" w:hAnsi="Fira Sans"/>
          <w:sz w:val="19"/>
          <w:szCs w:val="19"/>
        </w:rPr>
        <w:t xml:space="preserve">order </w:t>
      </w:r>
      <w:r>
        <w:rPr>
          <w:rFonts w:ascii="Fira Sans" w:hAnsi="Fira Sans"/>
          <w:sz w:val="19"/>
          <w:szCs w:val="19"/>
        </w:rPr>
        <w:t xml:space="preserve">of another company from </w:t>
      </w:r>
      <w:r w:rsidR="00EE494D">
        <w:rPr>
          <w:rFonts w:ascii="Fira Sans" w:hAnsi="Fira Sans"/>
          <w:sz w:val="19"/>
          <w:szCs w:val="19"/>
        </w:rPr>
        <w:t xml:space="preserve">provided </w:t>
      </w:r>
      <w:r>
        <w:rPr>
          <w:rFonts w:ascii="Fira Sans" w:hAnsi="Fira Sans"/>
          <w:sz w:val="19"/>
          <w:szCs w:val="19"/>
        </w:rPr>
        <w:t xml:space="preserve">materials. </w:t>
      </w:r>
    </w:p>
    <w:p w14:paraId="73D913E0" w14:textId="77777777" w:rsidR="001457AE" w:rsidRDefault="001457AE" w:rsidP="005740B3">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The production by a manufacturing enterprise of products </w:t>
      </w:r>
      <w:r w:rsidR="00566A5B">
        <w:rPr>
          <w:rFonts w:ascii="Fira Sans" w:hAnsi="Fira Sans"/>
          <w:sz w:val="19"/>
          <w:szCs w:val="19"/>
        </w:rPr>
        <w:t>ordered by</w:t>
      </w:r>
      <w:r>
        <w:rPr>
          <w:rFonts w:ascii="Fira Sans" w:hAnsi="Fira Sans"/>
          <w:sz w:val="19"/>
          <w:szCs w:val="19"/>
        </w:rPr>
        <w:t xml:space="preserve"> another enterprise, e.g. commercial or construction</w:t>
      </w:r>
      <w:r w:rsidR="007A7418">
        <w:rPr>
          <w:rFonts w:ascii="Fira Sans" w:hAnsi="Fira Sans"/>
          <w:sz w:val="19"/>
          <w:szCs w:val="19"/>
        </w:rPr>
        <w:t xml:space="preserve">, and </w:t>
      </w:r>
      <w:r>
        <w:rPr>
          <w:rFonts w:ascii="Fira Sans" w:hAnsi="Fira Sans"/>
          <w:sz w:val="19"/>
          <w:szCs w:val="19"/>
        </w:rPr>
        <w:t>made from own materials, is not treated as a subcontracting service, but as own production.</w:t>
      </w:r>
    </w:p>
    <w:p w14:paraId="69DC6671" w14:textId="77777777" w:rsidR="00994C45" w:rsidRPr="00C0270F" w:rsidRDefault="00994C45" w:rsidP="005740B3">
      <w:pPr>
        <w:autoSpaceDE w:val="0"/>
        <w:autoSpaceDN w:val="0"/>
        <w:adjustRightInd w:val="0"/>
        <w:spacing w:after="120" w:line="240" w:lineRule="auto"/>
        <w:jc w:val="both"/>
        <w:rPr>
          <w:rFonts w:ascii="Fira Sans" w:hAnsi="Fira Sans"/>
          <w:sz w:val="19"/>
          <w:szCs w:val="19"/>
          <w:lang w:val="en-GB"/>
        </w:rPr>
      </w:pPr>
    </w:p>
    <w:p w14:paraId="4752F6CF" w14:textId="77777777" w:rsidR="001457AE" w:rsidRPr="001457AE" w:rsidRDefault="00F763D0" w:rsidP="005740B3">
      <w:pPr>
        <w:pStyle w:val="Tekstpodstawowy"/>
        <w:spacing w:after="120" w:line="240" w:lineRule="auto"/>
        <w:jc w:val="both"/>
        <w:rPr>
          <w:rFonts w:ascii="Fira Sans" w:hAnsi="Fira Sans"/>
          <w:sz w:val="19"/>
          <w:szCs w:val="19"/>
        </w:rPr>
      </w:pPr>
      <w:r>
        <w:rPr>
          <w:rFonts w:ascii="Fira Sans" w:hAnsi="Fira Sans"/>
          <w:sz w:val="19"/>
          <w:szCs w:val="19"/>
        </w:rPr>
        <w:t xml:space="preserve">In order to obtain comparable data on production and stocks of industrial </w:t>
      </w:r>
      <w:r w:rsidR="007A7418">
        <w:rPr>
          <w:rFonts w:ascii="Fira Sans" w:hAnsi="Fira Sans"/>
          <w:sz w:val="19"/>
          <w:szCs w:val="19"/>
        </w:rPr>
        <w:t>products as well as on production</w:t>
      </w:r>
      <w:r>
        <w:rPr>
          <w:rFonts w:ascii="Fira Sans" w:hAnsi="Fira Sans"/>
          <w:sz w:val="19"/>
          <w:szCs w:val="19"/>
        </w:rPr>
        <w:t xml:space="preserve"> and subcontracting services, the PRODPOL nomenclature is used, which contains the list of goods and services including the symbol and </w:t>
      </w:r>
      <w:r w:rsidR="00366DBC">
        <w:rPr>
          <w:rFonts w:ascii="Fira Sans" w:hAnsi="Fira Sans"/>
          <w:sz w:val="19"/>
          <w:szCs w:val="19"/>
        </w:rPr>
        <w:t xml:space="preserve">name </w:t>
      </w:r>
      <w:r>
        <w:rPr>
          <w:rFonts w:ascii="Fira Sans" w:hAnsi="Fira Sans"/>
          <w:sz w:val="19"/>
          <w:szCs w:val="19"/>
        </w:rPr>
        <w:t xml:space="preserve">of the product, assortment group or service with the assigned units of measurement in which the product should be </w:t>
      </w:r>
      <w:r w:rsidR="007A7418">
        <w:rPr>
          <w:rFonts w:ascii="Fira Sans" w:hAnsi="Fira Sans"/>
          <w:sz w:val="19"/>
          <w:szCs w:val="19"/>
        </w:rPr>
        <w:t>reported</w:t>
      </w:r>
      <w:r>
        <w:rPr>
          <w:rFonts w:ascii="Fira Sans" w:hAnsi="Fira Sans"/>
          <w:sz w:val="19"/>
          <w:szCs w:val="19"/>
        </w:rPr>
        <w:t xml:space="preserve">. This allows </w:t>
      </w:r>
      <w:r w:rsidR="007A7418">
        <w:rPr>
          <w:rFonts w:ascii="Fira Sans" w:hAnsi="Fira Sans"/>
          <w:sz w:val="19"/>
          <w:szCs w:val="19"/>
        </w:rPr>
        <w:t xml:space="preserve">respondents </w:t>
      </w:r>
      <w:r>
        <w:rPr>
          <w:rFonts w:ascii="Fira Sans" w:hAnsi="Fira Sans"/>
          <w:sz w:val="19"/>
          <w:szCs w:val="19"/>
        </w:rPr>
        <w:t xml:space="preserve">to </w:t>
      </w:r>
      <w:r w:rsidR="00612F9D">
        <w:rPr>
          <w:rFonts w:ascii="Fira Sans" w:hAnsi="Fira Sans"/>
          <w:sz w:val="19"/>
          <w:szCs w:val="19"/>
        </w:rPr>
        <w:t xml:space="preserve">report </w:t>
      </w:r>
      <w:r>
        <w:rPr>
          <w:rFonts w:ascii="Fira Sans" w:hAnsi="Fira Sans"/>
          <w:sz w:val="19"/>
          <w:szCs w:val="19"/>
        </w:rPr>
        <w:t xml:space="preserve">data on the </w:t>
      </w:r>
      <w:r w:rsidR="00366DBC">
        <w:rPr>
          <w:rFonts w:ascii="Fira Sans" w:hAnsi="Fira Sans"/>
          <w:sz w:val="19"/>
          <w:szCs w:val="19"/>
        </w:rPr>
        <w:t xml:space="preserve">manufacture </w:t>
      </w:r>
      <w:r>
        <w:rPr>
          <w:rFonts w:ascii="Fira Sans" w:hAnsi="Fira Sans"/>
          <w:sz w:val="19"/>
          <w:szCs w:val="19"/>
        </w:rPr>
        <w:t xml:space="preserve">of </w:t>
      </w:r>
      <w:r w:rsidR="00366DBC">
        <w:rPr>
          <w:rFonts w:ascii="Fira Sans" w:hAnsi="Fira Sans"/>
          <w:sz w:val="19"/>
          <w:szCs w:val="19"/>
        </w:rPr>
        <w:t>products</w:t>
      </w:r>
      <w:r>
        <w:rPr>
          <w:rFonts w:ascii="Fira Sans" w:hAnsi="Fira Sans"/>
          <w:sz w:val="19"/>
          <w:szCs w:val="19"/>
        </w:rPr>
        <w:t xml:space="preserve"> and services provided</w:t>
      </w:r>
      <w:r w:rsidR="00366DBC">
        <w:rPr>
          <w:rFonts w:ascii="Fira Sans" w:hAnsi="Fira Sans"/>
          <w:sz w:val="19"/>
          <w:szCs w:val="19"/>
        </w:rPr>
        <w:t xml:space="preserve"> which </w:t>
      </w:r>
      <w:r>
        <w:rPr>
          <w:rFonts w:ascii="Fira Sans" w:hAnsi="Fira Sans"/>
          <w:sz w:val="19"/>
          <w:szCs w:val="19"/>
        </w:rPr>
        <w:t>belong to the same category</w:t>
      </w:r>
      <w:r w:rsidR="00366DBC">
        <w:rPr>
          <w:rFonts w:ascii="Fira Sans" w:hAnsi="Fira Sans"/>
          <w:sz w:val="19"/>
          <w:szCs w:val="19"/>
        </w:rPr>
        <w:t xml:space="preserve"> but are traded </w:t>
      </w:r>
      <w:r>
        <w:rPr>
          <w:rFonts w:ascii="Fira Sans" w:hAnsi="Fira Sans"/>
          <w:sz w:val="19"/>
          <w:szCs w:val="19"/>
        </w:rPr>
        <w:t xml:space="preserve">under different names, in a single PRODPOL grouping (under the same </w:t>
      </w:r>
      <w:r w:rsidR="00366DBC">
        <w:rPr>
          <w:rFonts w:ascii="Fira Sans" w:hAnsi="Fira Sans"/>
          <w:sz w:val="19"/>
          <w:szCs w:val="19"/>
        </w:rPr>
        <w:t xml:space="preserve">name </w:t>
      </w:r>
      <w:r>
        <w:rPr>
          <w:rFonts w:ascii="Fira Sans" w:hAnsi="Fira Sans"/>
          <w:sz w:val="19"/>
          <w:szCs w:val="19"/>
        </w:rPr>
        <w:t>and unit of measure).</w:t>
      </w:r>
    </w:p>
    <w:p w14:paraId="54D34368" w14:textId="77777777" w:rsidR="001457AE" w:rsidRPr="001457AE" w:rsidRDefault="001457AE" w:rsidP="005740B3">
      <w:pPr>
        <w:spacing w:after="120" w:line="240" w:lineRule="auto"/>
        <w:jc w:val="both"/>
        <w:rPr>
          <w:rFonts w:ascii="Fira Sans" w:hAnsi="Fira Sans"/>
          <w:sz w:val="19"/>
          <w:szCs w:val="19"/>
        </w:rPr>
      </w:pPr>
      <w:r>
        <w:rPr>
          <w:rFonts w:ascii="Fira Sans" w:hAnsi="Fira Sans"/>
          <w:sz w:val="19"/>
          <w:szCs w:val="19"/>
        </w:rPr>
        <w:t xml:space="preserve">It is the responsibility of the reporting producer or service provider to </w:t>
      </w:r>
      <w:r w:rsidR="007E4964">
        <w:rPr>
          <w:rFonts w:ascii="Fira Sans" w:hAnsi="Fira Sans"/>
          <w:sz w:val="19"/>
          <w:szCs w:val="19"/>
        </w:rPr>
        <w:t xml:space="preserve">assign </w:t>
      </w:r>
      <w:r>
        <w:rPr>
          <w:rFonts w:ascii="Fira Sans" w:hAnsi="Fira Sans"/>
          <w:sz w:val="19"/>
          <w:szCs w:val="19"/>
        </w:rPr>
        <w:t xml:space="preserve">the product </w:t>
      </w:r>
      <w:r w:rsidR="007E4964">
        <w:rPr>
          <w:rFonts w:ascii="Fira Sans" w:hAnsi="Fira Sans"/>
          <w:sz w:val="19"/>
          <w:szCs w:val="19"/>
        </w:rPr>
        <w:t xml:space="preserve">to </w:t>
      </w:r>
      <w:r>
        <w:rPr>
          <w:rFonts w:ascii="Fira Sans" w:hAnsi="Fira Sans"/>
          <w:sz w:val="19"/>
          <w:szCs w:val="19"/>
        </w:rPr>
        <w:t xml:space="preserve">the </w:t>
      </w:r>
      <w:r w:rsidR="004F42AC">
        <w:rPr>
          <w:rFonts w:ascii="Fira Sans" w:hAnsi="Fira Sans"/>
          <w:sz w:val="19"/>
          <w:szCs w:val="19"/>
        </w:rPr>
        <w:t xml:space="preserve">relevant </w:t>
      </w:r>
      <w:r>
        <w:rPr>
          <w:rFonts w:ascii="Fira Sans" w:hAnsi="Fira Sans"/>
          <w:sz w:val="19"/>
          <w:szCs w:val="19"/>
        </w:rPr>
        <w:t xml:space="preserve">PRODPOL grouping. This is because it is the manufacturer or service provider who has all the information necessary to </w:t>
      </w:r>
      <w:r w:rsidR="00B32D45">
        <w:rPr>
          <w:rFonts w:ascii="Fira Sans" w:hAnsi="Fira Sans"/>
          <w:sz w:val="19"/>
          <w:szCs w:val="19"/>
        </w:rPr>
        <w:t xml:space="preserve">correctly </w:t>
      </w:r>
      <w:r w:rsidR="007E4964">
        <w:rPr>
          <w:rFonts w:ascii="Fira Sans" w:hAnsi="Fira Sans"/>
          <w:sz w:val="19"/>
          <w:szCs w:val="19"/>
        </w:rPr>
        <w:t xml:space="preserve">assign </w:t>
      </w:r>
      <w:r>
        <w:rPr>
          <w:rFonts w:ascii="Fira Sans" w:hAnsi="Fira Sans"/>
          <w:sz w:val="19"/>
          <w:szCs w:val="19"/>
        </w:rPr>
        <w:t xml:space="preserve">the product </w:t>
      </w:r>
      <w:r w:rsidR="007E4964">
        <w:rPr>
          <w:rFonts w:ascii="Fira Sans" w:hAnsi="Fira Sans"/>
          <w:sz w:val="19"/>
          <w:szCs w:val="19"/>
        </w:rPr>
        <w:t xml:space="preserve">to </w:t>
      </w:r>
      <w:r>
        <w:rPr>
          <w:rFonts w:ascii="Fira Sans" w:hAnsi="Fira Sans"/>
          <w:sz w:val="19"/>
          <w:szCs w:val="19"/>
        </w:rPr>
        <w:t>the relevant PRODPOL grouping, i.e. information on the type of raw material used, manufacturing technology, construction, intended use of the product or the nature of the service.</w:t>
      </w:r>
    </w:p>
    <w:p w14:paraId="47CDCF50" w14:textId="77777777" w:rsidR="001457AE" w:rsidRPr="001457AE" w:rsidRDefault="001457AE" w:rsidP="005740B3">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Since the scope of the 8-digit PRODPOL groupings is closely linked to the Combined Nomenclature (CN), the </w:t>
      </w:r>
      <w:r w:rsidR="00E97415">
        <w:rPr>
          <w:rFonts w:ascii="Fira Sans" w:hAnsi="Fira Sans"/>
          <w:sz w:val="19"/>
          <w:szCs w:val="19"/>
        </w:rPr>
        <w:t xml:space="preserve">respondents </w:t>
      </w:r>
      <w:r>
        <w:rPr>
          <w:rFonts w:ascii="Fira Sans" w:hAnsi="Fira Sans"/>
          <w:sz w:val="19"/>
          <w:szCs w:val="19"/>
        </w:rPr>
        <w:t>should use the 'General Rules for the interpretation of the Combined Nomenclature' when classifying goods in those groupings.</w:t>
      </w:r>
    </w:p>
    <w:p w14:paraId="3D97046F" w14:textId="77777777" w:rsidR="001457AE" w:rsidRPr="001457AE" w:rsidRDefault="001457AE" w:rsidP="00383C6C">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The classification of the product </w:t>
      </w:r>
      <w:r w:rsidR="002133C0">
        <w:rPr>
          <w:rFonts w:ascii="Fira Sans" w:hAnsi="Fira Sans"/>
          <w:sz w:val="19"/>
          <w:szCs w:val="19"/>
        </w:rPr>
        <w:t xml:space="preserve">according to </w:t>
      </w:r>
      <w:r>
        <w:rPr>
          <w:rFonts w:ascii="Fira Sans" w:hAnsi="Fira Sans"/>
          <w:sz w:val="19"/>
          <w:szCs w:val="19"/>
        </w:rPr>
        <w:t>the PRODPOL nomenclature should be as detailed as possible</w:t>
      </w:r>
      <w:r w:rsidR="002133C0">
        <w:rPr>
          <w:rFonts w:ascii="Fira Sans" w:hAnsi="Fira Sans"/>
          <w:sz w:val="19"/>
          <w:szCs w:val="19"/>
        </w:rPr>
        <w:t>,</w:t>
      </w:r>
      <w:r>
        <w:rPr>
          <w:rFonts w:ascii="Fira Sans" w:hAnsi="Fira Sans"/>
          <w:sz w:val="19"/>
          <w:szCs w:val="19"/>
        </w:rPr>
        <w:t xml:space="preserve"> at the lowest level of aggregation available, i.e. in group</w:t>
      </w:r>
      <w:r w:rsidR="00CD3727">
        <w:rPr>
          <w:rFonts w:ascii="Fira Sans" w:hAnsi="Fira Sans"/>
          <w:sz w:val="19"/>
          <w:szCs w:val="19"/>
        </w:rPr>
        <w:t>ing</w:t>
      </w:r>
      <w:r>
        <w:rPr>
          <w:rFonts w:ascii="Fira Sans" w:hAnsi="Fira Sans"/>
          <w:sz w:val="19"/>
          <w:szCs w:val="19"/>
        </w:rPr>
        <w:t>s with the longest digital symbol (</w:t>
      </w:r>
      <w:r w:rsidR="00DC4DC1">
        <w:rPr>
          <w:rFonts w:ascii="Fira Sans" w:hAnsi="Fira Sans"/>
          <w:sz w:val="19"/>
          <w:szCs w:val="19"/>
        </w:rPr>
        <w:t>final groupings</w:t>
      </w:r>
      <w:r>
        <w:rPr>
          <w:rFonts w:ascii="Fira Sans" w:hAnsi="Fira Sans"/>
          <w:sz w:val="19"/>
          <w:szCs w:val="19"/>
        </w:rPr>
        <w:t xml:space="preserve">) and, when determining the appropriate grouping to which a given product belongs, </w:t>
      </w:r>
      <w:r w:rsidR="00E97415">
        <w:rPr>
          <w:rFonts w:ascii="Fira Sans" w:hAnsi="Fira Sans"/>
          <w:sz w:val="19"/>
          <w:szCs w:val="19"/>
        </w:rPr>
        <w:t xml:space="preserve">respondents </w:t>
      </w:r>
      <w:r>
        <w:rPr>
          <w:rFonts w:ascii="Fira Sans" w:hAnsi="Fira Sans"/>
          <w:sz w:val="19"/>
          <w:szCs w:val="19"/>
        </w:rPr>
        <w:t xml:space="preserve">should follow the rules of the structure and logic of the nomenclature. In addition, when classifying a product in a particular PRODPOL grouping the </w:t>
      </w:r>
      <w:r w:rsidR="00E97415">
        <w:rPr>
          <w:rFonts w:ascii="Fira Sans" w:hAnsi="Fira Sans"/>
          <w:sz w:val="19"/>
          <w:szCs w:val="19"/>
        </w:rPr>
        <w:t xml:space="preserve">respondents </w:t>
      </w:r>
      <w:r w:rsidR="00CD3727">
        <w:rPr>
          <w:rFonts w:ascii="Fira Sans" w:hAnsi="Fira Sans"/>
          <w:sz w:val="19"/>
          <w:szCs w:val="19"/>
        </w:rPr>
        <w:t xml:space="preserve">should </w:t>
      </w:r>
      <w:r>
        <w:rPr>
          <w:rFonts w:ascii="Fira Sans" w:hAnsi="Fira Sans"/>
          <w:sz w:val="19"/>
          <w:szCs w:val="19"/>
        </w:rPr>
        <w:t>use:</w:t>
      </w:r>
    </w:p>
    <w:p w14:paraId="6591DE07" w14:textId="77777777" w:rsidR="001457AE" w:rsidRPr="001457AE" w:rsidRDefault="001457AE" w:rsidP="00DC3A14">
      <w:pPr>
        <w:pStyle w:val="Akapitzlist"/>
        <w:numPr>
          <w:ilvl w:val="0"/>
          <w:numId w:val="34"/>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 xml:space="preserve">the methodological principles of </w:t>
      </w:r>
      <w:proofErr w:type="spellStart"/>
      <w:r>
        <w:rPr>
          <w:rFonts w:ascii="Fira Sans" w:hAnsi="Fira Sans"/>
          <w:sz w:val="19"/>
          <w:szCs w:val="19"/>
        </w:rPr>
        <w:t>PKWiU</w:t>
      </w:r>
      <w:proofErr w:type="spellEnd"/>
      <w:r>
        <w:rPr>
          <w:rFonts w:ascii="Fira Sans" w:hAnsi="Fira Sans"/>
          <w:sz w:val="19"/>
          <w:szCs w:val="19"/>
        </w:rPr>
        <w:t xml:space="preserve"> 2015 classification,</w:t>
      </w:r>
    </w:p>
    <w:p w14:paraId="27FFAC3A" w14:textId="77777777" w:rsidR="001457AE" w:rsidRPr="001457AE" w:rsidRDefault="001457AE" w:rsidP="00DC3A14">
      <w:pPr>
        <w:pStyle w:val="Akapitzlist"/>
        <w:numPr>
          <w:ilvl w:val="0"/>
          <w:numId w:val="34"/>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 xml:space="preserve">the </w:t>
      </w:r>
      <w:r w:rsidR="00CD3727">
        <w:rPr>
          <w:rFonts w:ascii="Fira Sans" w:hAnsi="Fira Sans"/>
          <w:sz w:val="19"/>
          <w:szCs w:val="19"/>
        </w:rPr>
        <w:t xml:space="preserve">descriptions </w:t>
      </w:r>
      <w:r>
        <w:rPr>
          <w:rFonts w:ascii="Fira Sans" w:hAnsi="Fira Sans"/>
          <w:sz w:val="19"/>
          <w:szCs w:val="19"/>
        </w:rPr>
        <w:t xml:space="preserve">of the PRODPOL </w:t>
      </w:r>
      <w:r w:rsidRPr="00C8087A">
        <w:rPr>
          <w:rFonts w:ascii="Fira Sans" w:hAnsi="Fira Sans"/>
          <w:sz w:val="19"/>
          <w:szCs w:val="19"/>
        </w:rPr>
        <w:t>final groupings</w:t>
      </w:r>
      <w:r>
        <w:rPr>
          <w:rFonts w:ascii="Fira Sans" w:hAnsi="Fira Sans"/>
          <w:sz w:val="19"/>
          <w:szCs w:val="19"/>
        </w:rPr>
        <w:t>,</w:t>
      </w:r>
    </w:p>
    <w:p w14:paraId="167F0650" w14:textId="77777777" w:rsidR="001457AE" w:rsidRPr="001457AE" w:rsidRDefault="001457AE" w:rsidP="00DC3A14">
      <w:pPr>
        <w:pStyle w:val="Akapitzlist"/>
        <w:numPr>
          <w:ilvl w:val="0"/>
          <w:numId w:val="34"/>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the explanat</w:t>
      </w:r>
      <w:r w:rsidR="002133C0">
        <w:rPr>
          <w:rFonts w:ascii="Fira Sans" w:hAnsi="Fira Sans"/>
          <w:sz w:val="19"/>
          <w:szCs w:val="19"/>
        </w:rPr>
        <w:t>ions</w:t>
      </w:r>
      <w:r>
        <w:rPr>
          <w:rFonts w:ascii="Fira Sans" w:hAnsi="Fira Sans"/>
          <w:sz w:val="19"/>
          <w:szCs w:val="19"/>
        </w:rPr>
        <w:t xml:space="preserve"> and guidelines contained in the </w:t>
      </w:r>
      <w:r w:rsidR="00E97415">
        <w:rPr>
          <w:rFonts w:ascii="Fira Sans" w:hAnsi="Fira Sans"/>
          <w:sz w:val="19"/>
          <w:szCs w:val="19"/>
        </w:rPr>
        <w:t xml:space="preserve">Explanatory Notes to the </w:t>
      </w:r>
      <w:r>
        <w:rPr>
          <w:rFonts w:ascii="Fira Sans" w:hAnsi="Fira Sans"/>
          <w:sz w:val="19"/>
          <w:szCs w:val="19"/>
        </w:rPr>
        <w:t xml:space="preserve">Harmonized Commodity Description and Coding System (HS) and </w:t>
      </w:r>
      <w:r w:rsidR="004D1FAC">
        <w:rPr>
          <w:rFonts w:ascii="Fira Sans" w:hAnsi="Fira Sans"/>
          <w:sz w:val="19"/>
          <w:szCs w:val="19"/>
        </w:rPr>
        <w:t>i</w:t>
      </w:r>
      <w:r w:rsidR="002133C0">
        <w:rPr>
          <w:rFonts w:ascii="Fira Sans" w:hAnsi="Fira Sans"/>
          <w:sz w:val="19"/>
          <w:szCs w:val="19"/>
        </w:rPr>
        <w:t xml:space="preserve">n </w:t>
      </w:r>
      <w:r>
        <w:rPr>
          <w:rFonts w:ascii="Fira Sans" w:hAnsi="Fira Sans"/>
          <w:sz w:val="19"/>
          <w:szCs w:val="19"/>
        </w:rPr>
        <w:t>the Combined Nomenclature Explanatory Notes of the European Communities published in the C series of the Official Journal</w:t>
      </w:r>
      <w:r w:rsidR="00E97415">
        <w:rPr>
          <w:rFonts w:ascii="Fira Sans" w:hAnsi="Fira Sans"/>
          <w:sz w:val="19"/>
          <w:szCs w:val="19"/>
        </w:rPr>
        <w:t>s</w:t>
      </w:r>
      <w:r>
        <w:rPr>
          <w:rFonts w:ascii="Fira Sans" w:hAnsi="Fira Sans"/>
          <w:sz w:val="19"/>
          <w:szCs w:val="19"/>
        </w:rPr>
        <w:t xml:space="preserve"> of the European Union,</w:t>
      </w:r>
    </w:p>
    <w:p w14:paraId="2221EB5A" w14:textId="77777777" w:rsidR="001457AE" w:rsidRPr="001457AE" w:rsidRDefault="001457AE" w:rsidP="00DC3A14">
      <w:pPr>
        <w:pStyle w:val="Akapitzlist"/>
        <w:numPr>
          <w:ilvl w:val="0"/>
          <w:numId w:val="34"/>
        </w:numPr>
        <w:autoSpaceDE w:val="0"/>
        <w:autoSpaceDN w:val="0"/>
        <w:adjustRightInd w:val="0"/>
        <w:spacing w:after="120" w:line="240" w:lineRule="auto"/>
        <w:ind w:left="284" w:hanging="284"/>
        <w:rPr>
          <w:rFonts w:ascii="Fira Sans" w:hAnsi="Fira Sans"/>
          <w:sz w:val="19"/>
          <w:szCs w:val="19"/>
        </w:rPr>
      </w:pPr>
      <w:r>
        <w:rPr>
          <w:rFonts w:ascii="Fira Sans" w:hAnsi="Fira Sans"/>
          <w:sz w:val="19"/>
          <w:szCs w:val="19"/>
        </w:rPr>
        <w:t xml:space="preserve">comments on the </w:t>
      </w:r>
      <w:r w:rsidR="00CD3727">
        <w:rPr>
          <w:rFonts w:ascii="Fira Sans" w:hAnsi="Fira Sans"/>
          <w:sz w:val="19"/>
          <w:szCs w:val="19"/>
        </w:rPr>
        <w:t xml:space="preserve">particular </w:t>
      </w:r>
      <w:r>
        <w:rPr>
          <w:rFonts w:ascii="Fira Sans" w:hAnsi="Fira Sans"/>
          <w:sz w:val="19"/>
          <w:szCs w:val="19"/>
        </w:rPr>
        <w:t>headings of the PRODPOL nomenclature.</w:t>
      </w:r>
    </w:p>
    <w:p w14:paraId="0A4EAFB2" w14:textId="77777777" w:rsidR="001457AE" w:rsidRPr="00C0270F" w:rsidRDefault="001457AE" w:rsidP="005740B3">
      <w:pPr>
        <w:autoSpaceDE w:val="0"/>
        <w:autoSpaceDN w:val="0"/>
        <w:adjustRightInd w:val="0"/>
        <w:spacing w:after="120" w:line="240" w:lineRule="auto"/>
        <w:rPr>
          <w:rFonts w:ascii="Fira Sans" w:hAnsi="Fira Sans"/>
          <w:sz w:val="19"/>
          <w:szCs w:val="19"/>
          <w:lang w:val="en-GB"/>
        </w:rPr>
      </w:pPr>
    </w:p>
    <w:p w14:paraId="07B6E488" w14:textId="77777777" w:rsidR="001457AE" w:rsidRDefault="001457AE" w:rsidP="005740B3">
      <w:pPr>
        <w:pStyle w:val="Tekstpodstawowy"/>
        <w:spacing w:after="120" w:line="240" w:lineRule="auto"/>
        <w:jc w:val="both"/>
        <w:rPr>
          <w:rFonts w:ascii="Fira Sans" w:hAnsi="Fira Sans"/>
          <w:sz w:val="19"/>
          <w:szCs w:val="19"/>
        </w:rPr>
      </w:pPr>
      <w:r>
        <w:rPr>
          <w:rFonts w:ascii="Fira Sans" w:hAnsi="Fira Sans"/>
          <w:sz w:val="19"/>
          <w:szCs w:val="19"/>
        </w:rPr>
        <w:lastRenderedPageBreak/>
        <w:t>Product classification is also facilitated by the Product Identification Database (BIW)</w:t>
      </w:r>
      <w:r w:rsidR="005740B3">
        <w:rPr>
          <w:rStyle w:val="Odwoanieprzypisudolnego"/>
          <w:rFonts w:ascii="Fira Sans" w:hAnsi="Fira Sans"/>
          <w:sz w:val="19"/>
          <w:szCs w:val="19"/>
          <w:lang w:val="pl-PL"/>
        </w:rPr>
        <w:footnoteReference w:id="2"/>
      </w:r>
      <w:r>
        <w:rPr>
          <w:rFonts w:ascii="Fira Sans" w:hAnsi="Fira Sans"/>
          <w:sz w:val="19"/>
          <w:szCs w:val="19"/>
        </w:rPr>
        <w:t xml:space="preserve"> search engine, which helps to assign products to </w:t>
      </w:r>
      <w:r w:rsidR="000C011D">
        <w:rPr>
          <w:rFonts w:ascii="Fira Sans" w:hAnsi="Fira Sans"/>
          <w:sz w:val="19"/>
          <w:szCs w:val="19"/>
        </w:rPr>
        <w:t xml:space="preserve">correct </w:t>
      </w:r>
      <w:r>
        <w:rPr>
          <w:rFonts w:ascii="Fira Sans" w:hAnsi="Fira Sans"/>
          <w:sz w:val="19"/>
          <w:szCs w:val="19"/>
        </w:rPr>
        <w:t xml:space="preserve">PRODPOL nomenclature </w:t>
      </w:r>
      <w:r w:rsidR="000C011D">
        <w:rPr>
          <w:rFonts w:ascii="Fira Sans" w:hAnsi="Fira Sans"/>
          <w:sz w:val="19"/>
          <w:szCs w:val="19"/>
        </w:rPr>
        <w:t>item</w:t>
      </w:r>
      <w:r>
        <w:rPr>
          <w:rFonts w:ascii="Fira Sans" w:hAnsi="Fira Sans"/>
          <w:sz w:val="19"/>
          <w:szCs w:val="19"/>
        </w:rPr>
        <w:t xml:space="preserve">. BIW search engine uses the database, which contains trade names and customary names of products, which do not appear directly in the </w:t>
      </w:r>
      <w:r w:rsidR="000C011D">
        <w:rPr>
          <w:rFonts w:ascii="Fira Sans" w:hAnsi="Fira Sans"/>
          <w:sz w:val="19"/>
          <w:szCs w:val="19"/>
        </w:rPr>
        <w:t xml:space="preserve">descriptions </w:t>
      </w:r>
      <w:r>
        <w:rPr>
          <w:rFonts w:ascii="Fira Sans" w:hAnsi="Fira Sans"/>
          <w:sz w:val="19"/>
          <w:szCs w:val="19"/>
        </w:rPr>
        <w:t xml:space="preserve">of nomenclature groupings, which have been assigned to relevant PRODPOL </w:t>
      </w:r>
      <w:r w:rsidR="000C011D">
        <w:rPr>
          <w:rFonts w:ascii="Fira Sans" w:hAnsi="Fira Sans"/>
          <w:sz w:val="19"/>
          <w:szCs w:val="19"/>
        </w:rPr>
        <w:t>items</w:t>
      </w:r>
      <w:r>
        <w:rPr>
          <w:rFonts w:ascii="Fira Sans" w:hAnsi="Fira Sans"/>
          <w:sz w:val="19"/>
          <w:szCs w:val="19"/>
        </w:rPr>
        <w:t xml:space="preserve">. </w:t>
      </w:r>
    </w:p>
    <w:p w14:paraId="0E69F6F9" w14:textId="77777777" w:rsidR="00AD0A51" w:rsidRPr="00C0270F" w:rsidRDefault="00AD0A51" w:rsidP="001457AE">
      <w:pPr>
        <w:pStyle w:val="Tekstpodstawowy"/>
        <w:spacing w:before="120" w:after="120" w:line="240" w:lineRule="exact"/>
        <w:jc w:val="both"/>
        <w:rPr>
          <w:rFonts w:ascii="Fira Sans" w:hAnsi="Fira Sans"/>
          <w:sz w:val="19"/>
          <w:szCs w:val="19"/>
          <w:lang w:val="en-GB"/>
        </w:rPr>
      </w:pPr>
    </w:p>
    <w:p w14:paraId="12345F77" w14:textId="77777777" w:rsidR="004B2AE0" w:rsidRPr="004B2AE0" w:rsidRDefault="008A76F6" w:rsidP="002C64E2">
      <w:pPr>
        <w:pStyle w:val="Nagwek3"/>
      </w:pPr>
      <w:bookmarkStart w:id="16" w:name="_Toc85527548"/>
      <w:r>
        <w:t>S</w:t>
      </w:r>
      <w:r w:rsidR="00746A48">
        <w:t xml:space="preserve">cope </w:t>
      </w:r>
      <w:r>
        <w:t>of data</w:t>
      </w:r>
      <w:bookmarkEnd w:id="16"/>
    </w:p>
    <w:p w14:paraId="7E3F03C3" w14:textId="77777777" w:rsidR="00746A48" w:rsidRPr="00094EB1" w:rsidRDefault="00746A48" w:rsidP="00094EB1">
      <w:pPr>
        <w:pStyle w:val="Akapitzlist"/>
        <w:spacing w:after="120" w:line="240" w:lineRule="auto"/>
        <w:ind w:left="0"/>
        <w:jc w:val="both"/>
        <w:rPr>
          <w:rFonts w:ascii="Fira Sans" w:hAnsi="Fira Sans"/>
          <w:sz w:val="19"/>
          <w:szCs w:val="19"/>
        </w:rPr>
      </w:pPr>
      <w:r>
        <w:rPr>
          <w:rFonts w:ascii="Fira Sans" w:hAnsi="Fira Sans"/>
          <w:sz w:val="19"/>
          <w:szCs w:val="19"/>
        </w:rPr>
        <w:t xml:space="preserve">The scope of </w:t>
      </w:r>
      <w:r w:rsidR="008A76F6">
        <w:rPr>
          <w:rFonts w:ascii="Fira Sans" w:hAnsi="Fira Sans"/>
          <w:sz w:val="19"/>
          <w:szCs w:val="19"/>
        </w:rPr>
        <w:t xml:space="preserve">data collected in </w:t>
      </w:r>
      <w:r>
        <w:rPr>
          <w:rFonts w:ascii="Fira Sans" w:hAnsi="Fira Sans"/>
          <w:sz w:val="19"/>
          <w:szCs w:val="19"/>
        </w:rPr>
        <w:t xml:space="preserve">the survey on the production of industrial products results from the information needs of the government administration, Eurostat and other international statistical institutions, scientific and research institutions, enterprises and </w:t>
      </w:r>
      <w:r w:rsidR="003254E0">
        <w:rPr>
          <w:rFonts w:ascii="Fira Sans" w:hAnsi="Fira Sans"/>
          <w:sz w:val="19"/>
          <w:szCs w:val="19"/>
        </w:rPr>
        <w:t xml:space="preserve">business </w:t>
      </w:r>
      <w:r>
        <w:rPr>
          <w:rFonts w:ascii="Fira Sans" w:hAnsi="Fira Sans"/>
          <w:sz w:val="19"/>
          <w:szCs w:val="19"/>
        </w:rPr>
        <w:t xml:space="preserve">self-government, </w:t>
      </w:r>
      <w:r w:rsidR="000305E2">
        <w:rPr>
          <w:rFonts w:ascii="Fira Sans" w:hAnsi="Fira Sans"/>
          <w:sz w:val="19"/>
          <w:szCs w:val="19"/>
        </w:rPr>
        <w:t xml:space="preserve">industry </w:t>
      </w:r>
      <w:r>
        <w:rPr>
          <w:rFonts w:ascii="Fira Sans" w:hAnsi="Fira Sans"/>
          <w:sz w:val="19"/>
          <w:szCs w:val="19"/>
        </w:rPr>
        <w:t>associations and organizations, as well as media.</w:t>
      </w:r>
    </w:p>
    <w:p w14:paraId="52803E22" w14:textId="77777777" w:rsidR="00746A48" w:rsidRPr="003020D2" w:rsidRDefault="00746A48" w:rsidP="003020D2">
      <w:pPr>
        <w:pStyle w:val="Tekstpodstawowy"/>
        <w:spacing w:after="120" w:line="240" w:lineRule="auto"/>
        <w:jc w:val="both"/>
        <w:rPr>
          <w:rFonts w:ascii="Fira Sans" w:hAnsi="Fira Sans"/>
          <w:sz w:val="19"/>
          <w:szCs w:val="19"/>
        </w:rPr>
      </w:pPr>
      <w:r>
        <w:rPr>
          <w:rFonts w:ascii="Fira Sans" w:hAnsi="Fira Sans"/>
          <w:sz w:val="19"/>
          <w:szCs w:val="19"/>
        </w:rPr>
        <w:t xml:space="preserve">The survey provides information on manufactured and sold production, the value of manufacturing and subcontracting services provided, stocks of finished products and selected goods, and the use of embedded systems, including elements of the Internet of Things in industrial products. </w:t>
      </w:r>
    </w:p>
    <w:p w14:paraId="1CDC8694" w14:textId="77777777" w:rsidR="00466145" w:rsidRPr="00C0270F" w:rsidRDefault="00466145" w:rsidP="003020D2">
      <w:pPr>
        <w:pStyle w:val="Tekstpodstawowy"/>
        <w:spacing w:after="120" w:line="240" w:lineRule="auto"/>
        <w:jc w:val="both"/>
        <w:rPr>
          <w:rFonts w:ascii="Fira Sans" w:hAnsi="Fira Sans"/>
          <w:sz w:val="19"/>
          <w:szCs w:val="19"/>
          <w:lang w:val="en-GB"/>
        </w:rPr>
      </w:pPr>
    </w:p>
    <w:p w14:paraId="5323A8A4" w14:textId="77777777" w:rsidR="00746A48" w:rsidRPr="003020D2" w:rsidRDefault="00746A48" w:rsidP="003020D2">
      <w:pPr>
        <w:pStyle w:val="Tekstpodstawowy"/>
        <w:spacing w:after="120" w:line="240" w:lineRule="auto"/>
        <w:jc w:val="both"/>
        <w:rPr>
          <w:rFonts w:ascii="Fira Sans" w:hAnsi="Fira Sans"/>
          <w:sz w:val="19"/>
          <w:szCs w:val="19"/>
        </w:rPr>
      </w:pPr>
      <w:r w:rsidRPr="00757B13">
        <w:rPr>
          <w:rFonts w:ascii="Fira Sans" w:hAnsi="Fira Sans"/>
          <w:b/>
          <w:sz w:val="19"/>
          <w:szCs w:val="19"/>
        </w:rPr>
        <w:t>Manufactured production</w:t>
      </w:r>
      <w:r>
        <w:rPr>
          <w:rFonts w:ascii="Fira Sans" w:hAnsi="Fira Sans"/>
          <w:sz w:val="19"/>
          <w:szCs w:val="19"/>
        </w:rPr>
        <w:t xml:space="preserve"> is the result of </w:t>
      </w:r>
      <w:r w:rsidR="0092049A">
        <w:rPr>
          <w:rFonts w:ascii="Fira Sans" w:hAnsi="Fira Sans"/>
          <w:sz w:val="19"/>
          <w:szCs w:val="19"/>
        </w:rPr>
        <w:t>manufacturing processes</w:t>
      </w:r>
      <w:r w:rsidR="00471FC0">
        <w:rPr>
          <w:rFonts w:ascii="Fira Sans" w:hAnsi="Fira Sans"/>
          <w:sz w:val="19"/>
          <w:szCs w:val="19"/>
        </w:rPr>
        <w:t xml:space="preserve">, </w:t>
      </w:r>
      <w:r w:rsidR="00A35188">
        <w:rPr>
          <w:rFonts w:ascii="Fira Sans" w:hAnsi="Fira Sans"/>
          <w:sz w:val="19"/>
          <w:szCs w:val="19"/>
        </w:rPr>
        <w:t>generated in a defined period</w:t>
      </w:r>
      <w:r>
        <w:rPr>
          <w:rFonts w:ascii="Fira Sans" w:hAnsi="Fira Sans"/>
          <w:sz w:val="19"/>
          <w:szCs w:val="19"/>
        </w:rPr>
        <w:t xml:space="preserve">. </w:t>
      </w:r>
    </w:p>
    <w:p w14:paraId="1A09835B" w14:textId="77777777" w:rsidR="00746A48" w:rsidRPr="003020D2" w:rsidRDefault="00746A48" w:rsidP="003020D2">
      <w:pPr>
        <w:pStyle w:val="Tekstpodstawowy"/>
        <w:spacing w:after="120" w:line="240" w:lineRule="auto"/>
        <w:jc w:val="both"/>
        <w:rPr>
          <w:rFonts w:ascii="Fira Sans" w:hAnsi="Fira Sans"/>
          <w:sz w:val="19"/>
          <w:szCs w:val="19"/>
        </w:rPr>
      </w:pPr>
      <w:r>
        <w:rPr>
          <w:rFonts w:ascii="Fira Sans" w:hAnsi="Fira Sans"/>
          <w:sz w:val="19"/>
          <w:szCs w:val="19"/>
        </w:rPr>
        <w:t xml:space="preserve">Manufactured production covers the total quantity of finished products manufactured during the reporting period, either from own raw material or </w:t>
      </w:r>
      <w:r w:rsidR="00876701">
        <w:rPr>
          <w:rFonts w:ascii="Fira Sans" w:hAnsi="Fira Sans"/>
          <w:sz w:val="19"/>
          <w:szCs w:val="19"/>
        </w:rPr>
        <w:t xml:space="preserve">from raw material provided </w:t>
      </w:r>
      <w:r>
        <w:rPr>
          <w:rFonts w:ascii="Fira Sans" w:hAnsi="Fira Sans"/>
          <w:sz w:val="19"/>
          <w:szCs w:val="19"/>
        </w:rPr>
        <w:t xml:space="preserve">by another enterprise or </w:t>
      </w:r>
      <w:r w:rsidR="00876701">
        <w:rPr>
          <w:rFonts w:ascii="Fira Sans" w:hAnsi="Fira Sans"/>
          <w:sz w:val="19"/>
          <w:szCs w:val="19"/>
        </w:rPr>
        <w:t xml:space="preserve">individual </w:t>
      </w:r>
      <w:r>
        <w:rPr>
          <w:rFonts w:ascii="Fira Sans" w:hAnsi="Fira Sans"/>
          <w:sz w:val="19"/>
          <w:szCs w:val="19"/>
        </w:rPr>
        <w:t xml:space="preserve">person. It also includes the total </w:t>
      </w:r>
      <w:r w:rsidR="00876701">
        <w:rPr>
          <w:rFonts w:ascii="Fira Sans" w:hAnsi="Fira Sans"/>
          <w:sz w:val="19"/>
          <w:szCs w:val="19"/>
        </w:rPr>
        <w:t xml:space="preserve">volume </w:t>
      </w:r>
      <w:r>
        <w:rPr>
          <w:rFonts w:ascii="Fira Sans" w:hAnsi="Fira Sans"/>
          <w:sz w:val="19"/>
          <w:szCs w:val="19"/>
        </w:rPr>
        <w:t xml:space="preserve">of semi-finished products, parts, assemblies and machinery and equipment, </w:t>
      </w:r>
      <w:r w:rsidR="00876701">
        <w:rPr>
          <w:rFonts w:ascii="Fira Sans" w:hAnsi="Fira Sans"/>
          <w:sz w:val="19"/>
          <w:szCs w:val="19"/>
        </w:rPr>
        <w:t xml:space="preserve">regardless of </w:t>
      </w:r>
      <w:r>
        <w:rPr>
          <w:rFonts w:ascii="Fira Sans" w:hAnsi="Fira Sans"/>
          <w:sz w:val="19"/>
          <w:szCs w:val="19"/>
        </w:rPr>
        <w:t xml:space="preserve">whether these are intended for </w:t>
      </w:r>
      <w:r w:rsidRPr="002964C0">
        <w:rPr>
          <w:rFonts w:ascii="Fira Sans" w:hAnsi="Fira Sans"/>
          <w:sz w:val="19"/>
          <w:szCs w:val="19"/>
        </w:rPr>
        <w:t xml:space="preserve">sale </w:t>
      </w:r>
      <w:r w:rsidR="002964C0" w:rsidRPr="002964C0">
        <w:rPr>
          <w:rFonts w:ascii="Fira Sans" w:hAnsi="Fira Sans"/>
          <w:sz w:val="19"/>
          <w:szCs w:val="19"/>
        </w:rPr>
        <w:t>outside the enterprise,</w:t>
      </w:r>
      <w:r w:rsidR="002964C0">
        <w:rPr>
          <w:rFonts w:ascii="Fira Sans" w:hAnsi="Fira Sans"/>
          <w:sz w:val="19"/>
          <w:szCs w:val="19"/>
          <w:highlight w:val="yellow"/>
        </w:rPr>
        <w:t xml:space="preserve"> </w:t>
      </w:r>
      <w:r w:rsidRPr="002964C0">
        <w:rPr>
          <w:rFonts w:ascii="Fira Sans" w:hAnsi="Fira Sans"/>
          <w:sz w:val="19"/>
          <w:szCs w:val="19"/>
        </w:rPr>
        <w:t>to</w:t>
      </w:r>
      <w:r>
        <w:rPr>
          <w:rFonts w:ascii="Fira Sans" w:hAnsi="Fira Sans"/>
          <w:sz w:val="19"/>
          <w:szCs w:val="19"/>
        </w:rPr>
        <w:t xml:space="preserve"> the parent company, to other plants of the same company or for further </w:t>
      </w:r>
      <w:r w:rsidR="00876701">
        <w:rPr>
          <w:rFonts w:ascii="Fira Sans" w:hAnsi="Fira Sans"/>
          <w:sz w:val="19"/>
          <w:szCs w:val="19"/>
        </w:rPr>
        <w:t>processing</w:t>
      </w:r>
      <w:r>
        <w:rPr>
          <w:rFonts w:ascii="Fira Sans" w:hAnsi="Fira Sans"/>
          <w:sz w:val="19"/>
          <w:szCs w:val="19"/>
        </w:rPr>
        <w:t xml:space="preserve"> (assembly) within the company. The manufactured production thus includes </w:t>
      </w:r>
      <w:r w:rsidR="00471FC0">
        <w:rPr>
          <w:rFonts w:ascii="Fira Sans" w:hAnsi="Fira Sans"/>
          <w:sz w:val="19"/>
          <w:szCs w:val="19"/>
        </w:rPr>
        <w:t>products manufactured</w:t>
      </w:r>
      <w:r>
        <w:rPr>
          <w:rFonts w:ascii="Fira Sans" w:hAnsi="Fira Sans"/>
          <w:sz w:val="19"/>
          <w:szCs w:val="19"/>
        </w:rPr>
        <w:t xml:space="preserve"> by the enterprise which conform to certain standards, technical specifications or contractual arrangements between the contractor and the customer. Products made from secondary raw materials are </w:t>
      </w:r>
      <w:r w:rsidR="00876701">
        <w:rPr>
          <w:rFonts w:ascii="Fira Sans" w:hAnsi="Fira Sans"/>
          <w:sz w:val="19"/>
          <w:szCs w:val="19"/>
        </w:rPr>
        <w:t>considered as</w:t>
      </w:r>
      <w:r>
        <w:rPr>
          <w:rFonts w:ascii="Fira Sans" w:hAnsi="Fira Sans"/>
          <w:sz w:val="19"/>
          <w:szCs w:val="19"/>
        </w:rPr>
        <w:t xml:space="preserve"> production if they are of a utility nature and directly result from the </w:t>
      </w:r>
      <w:r w:rsidR="00471FC0">
        <w:rPr>
          <w:rFonts w:ascii="Fira Sans" w:hAnsi="Fira Sans"/>
          <w:sz w:val="19"/>
          <w:szCs w:val="19"/>
        </w:rPr>
        <w:t>manufactur</w:t>
      </w:r>
      <w:r w:rsidR="00876701">
        <w:rPr>
          <w:rFonts w:ascii="Fira Sans" w:hAnsi="Fira Sans"/>
          <w:sz w:val="19"/>
          <w:szCs w:val="19"/>
        </w:rPr>
        <w:t>ing</w:t>
      </w:r>
      <w:r w:rsidR="00471FC0">
        <w:rPr>
          <w:rFonts w:ascii="Fira Sans" w:hAnsi="Fira Sans"/>
          <w:sz w:val="19"/>
          <w:szCs w:val="19"/>
        </w:rPr>
        <w:t xml:space="preserve"> </w:t>
      </w:r>
      <w:r>
        <w:rPr>
          <w:rFonts w:ascii="Fira Sans" w:hAnsi="Fira Sans"/>
          <w:sz w:val="19"/>
          <w:szCs w:val="19"/>
        </w:rPr>
        <w:t xml:space="preserve">work of the enterprise. Production also includes the so-called by-products, which were manufactured in the production process at the same time as the </w:t>
      </w:r>
      <w:r w:rsidR="00876701">
        <w:rPr>
          <w:rFonts w:ascii="Fira Sans" w:hAnsi="Fira Sans"/>
          <w:sz w:val="19"/>
          <w:szCs w:val="19"/>
        </w:rPr>
        <w:t xml:space="preserve">main </w:t>
      </w:r>
      <w:r>
        <w:rPr>
          <w:rFonts w:ascii="Fira Sans" w:hAnsi="Fira Sans"/>
          <w:sz w:val="19"/>
          <w:szCs w:val="19"/>
        </w:rPr>
        <w:t>product.</w:t>
      </w:r>
    </w:p>
    <w:p w14:paraId="7A01037C" w14:textId="77777777" w:rsidR="00FB78CB" w:rsidRPr="003020D2" w:rsidRDefault="00FB78CB" w:rsidP="003020D2">
      <w:pPr>
        <w:shd w:val="clear" w:color="auto" w:fill="FDFDFD"/>
        <w:spacing w:after="120" w:line="240" w:lineRule="auto"/>
        <w:rPr>
          <w:rFonts w:ascii="Fira Sans" w:eastAsia="Times New Roman" w:hAnsi="Fira Sans" w:cs="Times New Roman"/>
          <w:color w:val="222222"/>
          <w:sz w:val="19"/>
          <w:szCs w:val="19"/>
        </w:rPr>
      </w:pPr>
      <w:r>
        <w:rPr>
          <w:rFonts w:ascii="Fira Sans" w:hAnsi="Fira Sans"/>
          <w:color w:val="222222"/>
          <w:sz w:val="19"/>
          <w:szCs w:val="19"/>
        </w:rPr>
        <w:t>Manufactured production does not include:</w:t>
      </w:r>
    </w:p>
    <w:p w14:paraId="13EFAC8D" w14:textId="77777777" w:rsidR="00FB78CB" w:rsidRPr="002E52C9" w:rsidRDefault="007C6862" w:rsidP="00DC3A14">
      <w:pPr>
        <w:pStyle w:val="Akapitzlist"/>
        <w:numPr>
          <w:ilvl w:val="0"/>
          <w:numId w:val="51"/>
        </w:numPr>
        <w:shd w:val="clear" w:color="auto" w:fill="FDFDFD"/>
        <w:spacing w:after="120" w:line="240" w:lineRule="auto"/>
        <w:ind w:left="284" w:hanging="284"/>
        <w:jc w:val="both"/>
        <w:rPr>
          <w:rFonts w:ascii="Fira Sans" w:eastAsia="Times New Roman" w:hAnsi="Fira Sans" w:cs="Times New Roman"/>
          <w:color w:val="222222"/>
          <w:sz w:val="19"/>
          <w:szCs w:val="19"/>
        </w:rPr>
      </w:pPr>
      <w:r>
        <w:rPr>
          <w:rFonts w:ascii="Fira Sans" w:hAnsi="Fira Sans"/>
          <w:sz w:val="19"/>
          <w:szCs w:val="19"/>
        </w:rPr>
        <w:t xml:space="preserve">rejected </w:t>
      </w:r>
      <w:r w:rsidR="00FB78CB">
        <w:rPr>
          <w:rFonts w:ascii="Fira Sans" w:hAnsi="Fira Sans"/>
          <w:sz w:val="19"/>
          <w:szCs w:val="19"/>
        </w:rPr>
        <w:t>products, i.e. products which do not have full value in use (</w:t>
      </w:r>
      <w:r w:rsidR="003F5BD1">
        <w:rPr>
          <w:rFonts w:ascii="Fira Sans" w:hAnsi="Fira Sans"/>
          <w:sz w:val="19"/>
          <w:szCs w:val="19"/>
        </w:rPr>
        <w:t xml:space="preserve">ascertained </w:t>
      </w:r>
      <w:r w:rsidR="00FB78CB">
        <w:rPr>
          <w:rFonts w:ascii="Fira Sans" w:hAnsi="Fira Sans"/>
          <w:sz w:val="19"/>
          <w:szCs w:val="19"/>
        </w:rPr>
        <w:t xml:space="preserve">deviations from the standards </w:t>
      </w:r>
      <w:r w:rsidR="003F5BD1">
        <w:rPr>
          <w:rFonts w:ascii="Fira Sans" w:hAnsi="Fira Sans"/>
          <w:sz w:val="19"/>
          <w:szCs w:val="19"/>
        </w:rPr>
        <w:t>in force;</w:t>
      </w:r>
      <w:r w:rsidR="00FB78CB">
        <w:rPr>
          <w:rFonts w:ascii="Fira Sans" w:hAnsi="Fira Sans"/>
          <w:sz w:val="19"/>
          <w:szCs w:val="19"/>
        </w:rPr>
        <w:t xml:space="preserve"> in the absence of standards </w:t>
      </w:r>
      <w:r w:rsidR="003254E0">
        <w:rPr>
          <w:rFonts w:ascii="Fira Sans" w:hAnsi="Fira Sans"/>
          <w:sz w:val="19"/>
          <w:szCs w:val="19"/>
        </w:rPr>
        <w:t>–</w:t>
      </w:r>
      <w:r w:rsidR="00FB78CB">
        <w:rPr>
          <w:rFonts w:ascii="Fira Sans" w:hAnsi="Fira Sans"/>
          <w:sz w:val="19"/>
          <w:szCs w:val="19"/>
        </w:rPr>
        <w:t xml:space="preserve"> from the technical </w:t>
      </w:r>
      <w:r w:rsidR="000305E2">
        <w:rPr>
          <w:rFonts w:ascii="Fira Sans" w:hAnsi="Fira Sans"/>
          <w:sz w:val="19"/>
          <w:szCs w:val="19"/>
        </w:rPr>
        <w:t>specification</w:t>
      </w:r>
      <w:r w:rsidR="003F5BD1">
        <w:rPr>
          <w:rFonts w:ascii="Fira Sans" w:hAnsi="Fira Sans"/>
          <w:sz w:val="19"/>
          <w:szCs w:val="19"/>
        </w:rPr>
        <w:t>s</w:t>
      </w:r>
      <w:r w:rsidR="000305E2">
        <w:rPr>
          <w:rFonts w:ascii="Fira Sans" w:hAnsi="Fira Sans"/>
          <w:sz w:val="19"/>
          <w:szCs w:val="19"/>
        </w:rPr>
        <w:t xml:space="preserve"> </w:t>
      </w:r>
      <w:r w:rsidR="00FB78CB">
        <w:rPr>
          <w:rFonts w:ascii="Fira Sans" w:hAnsi="Fira Sans"/>
          <w:sz w:val="19"/>
          <w:szCs w:val="19"/>
        </w:rPr>
        <w:t xml:space="preserve">or terms </w:t>
      </w:r>
      <w:r w:rsidR="003F5BD1">
        <w:rPr>
          <w:rFonts w:ascii="Fira Sans" w:hAnsi="Fira Sans"/>
          <w:sz w:val="19"/>
          <w:szCs w:val="19"/>
        </w:rPr>
        <w:t>and conditions of contract</w:t>
      </w:r>
      <w:r w:rsidR="00FB78CB">
        <w:rPr>
          <w:rFonts w:ascii="Fira Sans" w:hAnsi="Fira Sans"/>
          <w:sz w:val="19"/>
          <w:szCs w:val="19"/>
        </w:rPr>
        <w:t xml:space="preserve"> concluded between the contractor and the customer),</w:t>
      </w:r>
    </w:p>
    <w:p w14:paraId="6CBB647A" w14:textId="77777777" w:rsidR="00FB78CB" w:rsidRPr="002E52C9" w:rsidRDefault="003F5BD1" w:rsidP="00DC3A14">
      <w:pPr>
        <w:pStyle w:val="Akapitzlist"/>
        <w:numPr>
          <w:ilvl w:val="0"/>
          <w:numId w:val="51"/>
        </w:numPr>
        <w:shd w:val="clear" w:color="auto" w:fill="FDFDFD"/>
        <w:spacing w:after="120" w:line="240" w:lineRule="auto"/>
        <w:ind w:left="284" w:hanging="284"/>
        <w:jc w:val="both"/>
        <w:rPr>
          <w:rFonts w:ascii="Fira Sans" w:eastAsia="Times New Roman" w:hAnsi="Fira Sans" w:cs="Times New Roman"/>
          <w:color w:val="222222"/>
          <w:sz w:val="19"/>
          <w:szCs w:val="19"/>
        </w:rPr>
      </w:pPr>
      <w:r w:rsidRPr="004D1FAC">
        <w:rPr>
          <w:rFonts w:ascii="Fira Sans" w:hAnsi="Fira Sans"/>
          <w:sz w:val="19"/>
          <w:szCs w:val="19"/>
        </w:rPr>
        <w:t xml:space="preserve">deficient products, i.e. products whose utility value is lower than the value set by quality requirements, by marketing demands or by product designation </w:t>
      </w:r>
      <w:r w:rsidR="003254E0">
        <w:rPr>
          <w:rFonts w:ascii="Fira Sans" w:hAnsi="Fira Sans"/>
          <w:sz w:val="19"/>
          <w:szCs w:val="19"/>
        </w:rPr>
        <w:t>–</w:t>
      </w:r>
      <w:r w:rsidRPr="004D1FAC">
        <w:rPr>
          <w:rFonts w:ascii="Fira Sans" w:hAnsi="Fira Sans"/>
          <w:sz w:val="19"/>
          <w:szCs w:val="19"/>
        </w:rPr>
        <w:t xml:space="preserve"> e.g. products manufactured in violation of standards in force, technical documentation or formulae, which results in quality lower than the quality specified in documentation for the lowest quality class; items damaged or incomplete in the way which makes their designated use impossible</w:t>
      </w:r>
      <w:r>
        <w:rPr>
          <w:rFonts w:ascii="Arial" w:hAnsi="Arial" w:cs="Arial"/>
          <w:color w:val="222222"/>
          <w:sz w:val="21"/>
          <w:szCs w:val="21"/>
          <w:shd w:val="clear" w:color="auto" w:fill="FDFDFD"/>
        </w:rPr>
        <w:t>,</w:t>
      </w:r>
      <w:r w:rsidR="00FB78CB">
        <w:rPr>
          <w:rFonts w:ascii="Fira Sans" w:hAnsi="Fira Sans"/>
          <w:sz w:val="19"/>
          <w:szCs w:val="19"/>
        </w:rPr>
        <w:t xml:space="preserve"> </w:t>
      </w:r>
    </w:p>
    <w:p w14:paraId="6C0A928E" w14:textId="77777777" w:rsidR="00FB78CB" w:rsidRPr="004D1FAC" w:rsidRDefault="00FB78CB" w:rsidP="00DC3A14">
      <w:pPr>
        <w:pStyle w:val="Akapitzlist"/>
        <w:numPr>
          <w:ilvl w:val="0"/>
          <w:numId w:val="51"/>
        </w:numPr>
        <w:shd w:val="clear" w:color="auto" w:fill="FDFDFD"/>
        <w:spacing w:after="120" w:line="240" w:lineRule="auto"/>
        <w:ind w:left="284" w:hanging="284"/>
        <w:jc w:val="both"/>
        <w:rPr>
          <w:rFonts w:ascii="Fira Sans" w:hAnsi="Fira Sans"/>
          <w:sz w:val="19"/>
          <w:szCs w:val="19"/>
        </w:rPr>
      </w:pPr>
      <w:r>
        <w:rPr>
          <w:rFonts w:ascii="Fira Sans" w:hAnsi="Fira Sans"/>
          <w:sz w:val="19"/>
          <w:szCs w:val="19"/>
        </w:rPr>
        <w:t xml:space="preserve">waste, i.e. the remainder of </w:t>
      </w:r>
      <w:r w:rsidR="003F5BD1" w:rsidRPr="004D1FAC">
        <w:rPr>
          <w:rFonts w:ascii="Fira Sans" w:hAnsi="Fira Sans"/>
          <w:sz w:val="19"/>
          <w:szCs w:val="19"/>
        </w:rPr>
        <w:t>raw material, created</w:t>
      </w:r>
      <w:r>
        <w:rPr>
          <w:rFonts w:ascii="Fira Sans" w:hAnsi="Fira Sans"/>
          <w:sz w:val="19"/>
          <w:szCs w:val="19"/>
        </w:rPr>
        <w:t xml:space="preserve"> in the production process as an unintentional result, </w:t>
      </w:r>
    </w:p>
    <w:p w14:paraId="6CA543B3" w14:textId="77777777" w:rsidR="00FB78CB" w:rsidRPr="004D1FAC" w:rsidRDefault="00F14B94" w:rsidP="00DC3A14">
      <w:pPr>
        <w:pStyle w:val="Akapitzlist"/>
        <w:numPr>
          <w:ilvl w:val="0"/>
          <w:numId w:val="51"/>
        </w:numPr>
        <w:shd w:val="clear" w:color="auto" w:fill="FDFDFD"/>
        <w:spacing w:after="120" w:line="240" w:lineRule="auto"/>
        <w:ind w:left="284" w:hanging="284"/>
        <w:jc w:val="both"/>
        <w:rPr>
          <w:rFonts w:ascii="Fira Sans" w:hAnsi="Fira Sans"/>
          <w:sz w:val="19"/>
          <w:szCs w:val="19"/>
        </w:rPr>
      </w:pPr>
      <w:r w:rsidRPr="004D1FAC">
        <w:rPr>
          <w:rFonts w:ascii="Fira Sans" w:hAnsi="Fira Sans"/>
          <w:sz w:val="19"/>
          <w:szCs w:val="19"/>
        </w:rPr>
        <w:t xml:space="preserve">client-provided raw material </w:t>
      </w:r>
      <w:r w:rsidR="003254E0">
        <w:rPr>
          <w:rFonts w:ascii="Fira Sans" w:hAnsi="Fira Sans"/>
          <w:sz w:val="19"/>
          <w:szCs w:val="19"/>
        </w:rPr>
        <w:t>–</w:t>
      </w:r>
      <w:r w:rsidRPr="004D1FAC">
        <w:rPr>
          <w:rFonts w:ascii="Fira Sans" w:hAnsi="Fira Sans"/>
          <w:sz w:val="19"/>
          <w:szCs w:val="19"/>
        </w:rPr>
        <w:t xml:space="preserve"> both in the enterprise which commissions the production and in the enterprise which manufactures products from this raw material</w:t>
      </w:r>
      <w:r w:rsidR="00FB78CB">
        <w:rPr>
          <w:rFonts w:ascii="Fira Sans" w:hAnsi="Fira Sans"/>
          <w:sz w:val="19"/>
          <w:szCs w:val="19"/>
        </w:rPr>
        <w:t>.</w:t>
      </w:r>
    </w:p>
    <w:p w14:paraId="1B231C72" w14:textId="77777777" w:rsidR="00746A48" w:rsidRDefault="00746A48" w:rsidP="003020D2">
      <w:pPr>
        <w:pStyle w:val="Tekstpodstawowy"/>
        <w:spacing w:after="120" w:line="240" w:lineRule="auto"/>
        <w:jc w:val="both"/>
        <w:rPr>
          <w:rFonts w:ascii="Fira Sans" w:hAnsi="Fira Sans"/>
          <w:sz w:val="19"/>
          <w:szCs w:val="19"/>
        </w:rPr>
      </w:pPr>
      <w:r>
        <w:rPr>
          <w:rFonts w:ascii="Fira Sans" w:hAnsi="Fira Sans"/>
          <w:b/>
          <w:sz w:val="19"/>
          <w:szCs w:val="19"/>
        </w:rPr>
        <w:t>Sold production of industrial products</w:t>
      </w:r>
      <w:r>
        <w:rPr>
          <w:rFonts w:ascii="Fira Sans" w:hAnsi="Fira Sans"/>
          <w:sz w:val="19"/>
          <w:szCs w:val="19"/>
        </w:rPr>
        <w:t xml:space="preserve"> is the </w:t>
      </w:r>
      <w:r w:rsidR="00856040">
        <w:rPr>
          <w:rFonts w:ascii="Fira Sans" w:hAnsi="Fira Sans"/>
          <w:sz w:val="19"/>
          <w:szCs w:val="19"/>
        </w:rPr>
        <w:t>v</w:t>
      </w:r>
      <w:r w:rsidR="00856040" w:rsidRPr="00856040">
        <w:rPr>
          <w:rFonts w:ascii="Fira Sans" w:hAnsi="Fira Sans"/>
          <w:sz w:val="19"/>
          <w:szCs w:val="19"/>
        </w:rPr>
        <w:t xml:space="preserve">olume and value of goods sold outside the enterprise during reporting period, manufactured as own production or made by subcontracting in other unit from materials provided by the enterprise, regardless of </w:t>
      </w:r>
      <w:r w:rsidR="00856040">
        <w:rPr>
          <w:rFonts w:ascii="Fira Sans" w:hAnsi="Fira Sans"/>
          <w:sz w:val="19"/>
          <w:szCs w:val="19"/>
        </w:rPr>
        <w:t>the time of their production</w:t>
      </w:r>
      <w:r>
        <w:rPr>
          <w:rFonts w:ascii="Fira Sans" w:hAnsi="Fira Sans"/>
          <w:sz w:val="19"/>
          <w:szCs w:val="19"/>
        </w:rPr>
        <w:t>.</w:t>
      </w:r>
    </w:p>
    <w:p w14:paraId="2D0702FA" w14:textId="77777777" w:rsidR="00746A48" w:rsidRPr="003020D2" w:rsidRDefault="00746A48" w:rsidP="003020D2">
      <w:pPr>
        <w:shd w:val="clear" w:color="auto" w:fill="FDFDFD"/>
        <w:spacing w:after="120" w:line="240" w:lineRule="auto"/>
        <w:rPr>
          <w:rFonts w:ascii="Fira Sans" w:hAnsi="Fira Sans"/>
          <w:sz w:val="19"/>
          <w:szCs w:val="19"/>
        </w:rPr>
      </w:pPr>
      <w:r>
        <w:rPr>
          <w:rFonts w:ascii="Fira Sans" w:hAnsi="Fira Sans"/>
          <w:sz w:val="19"/>
          <w:szCs w:val="19"/>
        </w:rPr>
        <w:lastRenderedPageBreak/>
        <w:t>The quantity of sold production is expressed in physical units of measurement.</w:t>
      </w:r>
    </w:p>
    <w:p w14:paraId="010A0831" w14:textId="77777777" w:rsidR="00746A48" w:rsidRPr="003020D2" w:rsidRDefault="00856040" w:rsidP="000F2511">
      <w:pPr>
        <w:shd w:val="clear" w:color="auto" w:fill="FDFDFD"/>
        <w:spacing w:after="120" w:line="240" w:lineRule="auto"/>
        <w:jc w:val="both"/>
        <w:rPr>
          <w:rFonts w:ascii="Fira Sans" w:hAnsi="Fira Sans"/>
          <w:color w:val="222222"/>
          <w:sz w:val="19"/>
          <w:szCs w:val="19"/>
        </w:rPr>
      </w:pPr>
      <w:r w:rsidRPr="004D1FAC">
        <w:rPr>
          <w:rFonts w:ascii="Fira Sans" w:hAnsi="Fira Sans"/>
          <w:sz w:val="19"/>
          <w:szCs w:val="19"/>
        </w:rPr>
        <w:t xml:space="preserve">Sold production value of goods is published according to divisions, groups and classes of </w:t>
      </w:r>
      <w:proofErr w:type="spellStart"/>
      <w:r w:rsidRPr="004D1FAC">
        <w:rPr>
          <w:rFonts w:ascii="Fira Sans" w:hAnsi="Fira Sans"/>
          <w:sz w:val="19"/>
          <w:szCs w:val="19"/>
        </w:rPr>
        <w:t>PKWiU</w:t>
      </w:r>
      <w:proofErr w:type="spellEnd"/>
      <w:r w:rsidRPr="004D1FAC">
        <w:rPr>
          <w:rFonts w:ascii="Fira Sans" w:hAnsi="Fira Sans"/>
          <w:sz w:val="19"/>
          <w:szCs w:val="19"/>
        </w:rPr>
        <w:t xml:space="preserve"> and is expressed in sales prices (realization prices) including excise duty, but excluding value added tax (VAT)</w:t>
      </w:r>
      <w:r w:rsidR="003254E0">
        <w:rPr>
          <w:rFonts w:ascii="Fira Sans" w:hAnsi="Fira Sans"/>
          <w:sz w:val="19"/>
          <w:szCs w:val="19"/>
        </w:rPr>
        <w:t xml:space="preserve">. </w:t>
      </w:r>
      <w:r w:rsidR="00746A48" w:rsidRPr="004D1FAC">
        <w:rPr>
          <w:rFonts w:ascii="Fira Sans" w:hAnsi="Fira Sans"/>
          <w:sz w:val="19"/>
          <w:szCs w:val="19"/>
        </w:rPr>
        <w:t>The value of sold production includes</w:t>
      </w:r>
      <w:r w:rsidR="00746A48">
        <w:rPr>
          <w:rFonts w:ascii="Fira Sans" w:hAnsi="Fira Sans"/>
          <w:color w:val="222222"/>
          <w:sz w:val="19"/>
          <w:szCs w:val="19"/>
        </w:rPr>
        <w:t>:</w:t>
      </w:r>
    </w:p>
    <w:p w14:paraId="78E8EB55" w14:textId="77777777" w:rsidR="00746A48" w:rsidRPr="003020D2" w:rsidRDefault="00241799" w:rsidP="00241799">
      <w:pPr>
        <w:numPr>
          <w:ilvl w:val="0"/>
          <w:numId w:val="36"/>
        </w:numPr>
        <w:tabs>
          <w:tab w:val="clear" w:pos="720"/>
          <w:tab w:val="num" w:pos="284"/>
        </w:tabs>
        <w:spacing w:after="120" w:line="240" w:lineRule="auto"/>
        <w:ind w:left="284" w:hanging="284"/>
        <w:jc w:val="both"/>
        <w:rPr>
          <w:rFonts w:ascii="Fira Sans" w:hAnsi="Fira Sans"/>
          <w:color w:val="222222"/>
          <w:sz w:val="19"/>
          <w:szCs w:val="19"/>
        </w:rPr>
      </w:pPr>
      <w:r w:rsidRPr="00241799">
        <w:rPr>
          <w:rFonts w:ascii="Fira Sans" w:hAnsi="Fira Sans"/>
          <w:color w:val="222222"/>
          <w:sz w:val="19"/>
          <w:szCs w:val="19"/>
        </w:rPr>
        <w:t xml:space="preserve">received and receivable amounts for products of own production sold outside the enterprise during the reporting period, for products manufactured by the enterprise as subcontractor from enterprise's own materials, and for products manufactured by another producer – subcontractor </w:t>
      </w:r>
      <w:r w:rsidR="003254E0">
        <w:rPr>
          <w:rFonts w:ascii="Fira Sans" w:hAnsi="Fira Sans"/>
          <w:color w:val="222222"/>
          <w:sz w:val="19"/>
          <w:szCs w:val="19"/>
        </w:rPr>
        <w:t>–</w:t>
      </w:r>
      <w:r w:rsidRPr="00241799">
        <w:rPr>
          <w:rFonts w:ascii="Fira Sans" w:hAnsi="Fira Sans"/>
          <w:color w:val="222222"/>
          <w:sz w:val="19"/>
          <w:szCs w:val="19"/>
        </w:rPr>
        <w:t xml:space="preserve"> from materials provided by the enterprise </w:t>
      </w:r>
      <w:r w:rsidR="003254E0">
        <w:rPr>
          <w:rFonts w:ascii="Fira Sans" w:hAnsi="Fira Sans"/>
          <w:color w:val="222222"/>
          <w:sz w:val="19"/>
          <w:szCs w:val="19"/>
        </w:rPr>
        <w:t>–</w:t>
      </w:r>
      <w:r w:rsidRPr="00241799">
        <w:rPr>
          <w:rFonts w:ascii="Fira Sans" w:hAnsi="Fira Sans"/>
          <w:color w:val="222222"/>
          <w:sz w:val="19"/>
          <w:szCs w:val="19"/>
        </w:rPr>
        <w:t xml:space="preserve"> adjusted for due extra charges, granted rebates, reductions, discounts or contractual due payments for the sale of products</w:t>
      </w:r>
      <w:r w:rsidR="00746A48">
        <w:rPr>
          <w:rFonts w:ascii="Fira Sans" w:hAnsi="Fira Sans"/>
          <w:color w:val="222222"/>
          <w:sz w:val="19"/>
          <w:szCs w:val="19"/>
        </w:rPr>
        <w:t>,</w:t>
      </w:r>
    </w:p>
    <w:p w14:paraId="1A990A2D" w14:textId="77777777" w:rsidR="00746A48" w:rsidRPr="003020D2" w:rsidRDefault="00746A48" w:rsidP="00DC3A14">
      <w:pPr>
        <w:numPr>
          <w:ilvl w:val="0"/>
          <w:numId w:val="36"/>
        </w:numPr>
        <w:tabs>
          <w:tab w:val="clear" w:pos="720"/>
          <w:tab w:val="num" w:pos="1118"/>
        </w:tabs>
        <w:spacing w:after="120" w:line="240" w:lineRule="auto"/>
        <w:ind w:left="284" w:hanging="284"/>
        <w:jc w:val="both"/>
        <w:rPr>
          <w:rFonts w:ascii="Fira Sans" w:hAnsi="Fira Sans"/>
          <w:color w:val="222222"/>
          <w:sz w:val="19"/>
          <w:szCs w:val="19"/>
        </w:rPr>
      </w:pPr>
      <w:r>
        <w:rPr>
          <w:rFonts w:ascii="Fira Sans" w:hAnsi="Fira Sans"/>
          <w:color w:val="222222"/>
          <w:sz w:val="19"/>
          <w:szCs w:val="19"/>
        </w:rPr>
        <w:t xml:space="preserve">value of </w:t>
      </w:r>
      <w:r w:rsidR="00241799">
        <w:rPr>
          <w:rFonts w:ascii="Fira Sans" w:hAnsi="Fira Sans"/>
          <w:color w:val="222222"/>
          <w:sz w:val="19"/>
          <w:szCs w:val="19"/>
        </w:rPr>
        <w:t xml:space="preserve">goods </w:t>
      </w:r>
      <w:r>
        <w:rPr>
          <w:rFonts w:ascii="Fira Sans" w:hAnsi="Fira Sans"/>
          <w:color w:val="222222"/>
          <w:sz w:val="19"/>
          <w:szCs w:val="19"/>
        </w:rPr>
        <w:t xml:space="preserve">not classified as sale, </w:t>
      </w:r>
      <w:r w:rsidR="00241799">
        <w:rPr>
          <w:rFonts w:ascii="Fira Sans" w:hAnsi="Fira Sans"/>
          <w:color w:val="222222"/>
          <w:sz w:val="19"/>
          <w:szCs w:val="19"/>
        </w:rPr>
        <w:t xml:space="preserve">but </w:t>
      </w:r>
      <w:r>
        <w:rPr>
          <w:rFonts w:ascii="Fira Sans" w:hAnsi="Fira Sans"/>
          <w:color w:val="222222"/>
          <w:sz w:val="19"/>
          <w:szCs w:val="19"/>
        </w:rPr>
        <w:t xml:space="preserve">treated as sales, i.e. the value of own products </w:t>
      </w:r>
      <w:r w:rsidR="00241799">
        <w:rPr>
          <w:rFonts w:ascii="Fira Sans" w:hAnsi="Fira Sans"/>
          <w:color w:val="222222"/>
          <w:sz w:val="19"/>
          <w:szCs w:val="19"/>
        </w:rPr>
        <w:t xml:space="preserve">supplied </w:t>
      </w:r>
      <w:r>
        <w:rPr>
          <w:rFonts w:ascii="Fira Sans" w:hAnsi="Fira Sans"/>
          <w:color w:val="222222"/>
          <w:sz w:val="19"/>
          <w:szCs w:val="19"/>
        </w:rPr>
        <w:t>to own retail outlets, as well as to own catering establishments and own wholesalers,</w:t>
      </w:r>
    </w:p>
    <w:p w14:paraId="7C282DBF" w14:textId="77777777" w:rsidR="00746A48" w:rsidRDefault="00C919E8" w:rsidP="00C919E8">
      <w:pPr>
        <w:numPr>
          <w:ilvl w:val="0"/>
          <w:numId w:val="36"/>
        </w:numPr>
        <w:tabs>
          <w:tab w:val="clear" w:pos="720"/>
          <w:tab w:val="num" w:pos="360"/>
        </w:tabs>
        <w:spacing w:after="120" w:line="240" w:lineRule="auto"/>
        <w:ind w:left="284" w:hanging="284"/>
        <w:jc w:val="both"/>
        <w:rPr>
          <w:rFonts w:ascii="Fira Sans" w:hAnsi="Fira Sans"/>
          <w:color w:val="222222"/>
          <w:sz w:val="19"/>
          <w:szCs w:val="19"/>
        </w:rPr>
      </w:pPr>
      <w:r w:rsidRPr="00C919E8">
        <w:rPr>
          <w:rFonts w:ascii="Fira Sans" w:hAnsi="Fira Sans"/>
          <w:color w:val="222222"/>
          <w:sz w:val="19"/>
          <w:szCs w:val="19"/>
        </w:rPr>
        <w:t>value of products manufactured and treated as sales, i.e.: transferred free of charge to enterprise's benefit fund, used for enterprise's investment, for the purpose of representation and advertisement, provided for the taxpayer's and staff's personal needs, and donated free of charge</w:t>
      </w:r>
      <w:r w:rsidR="00746A48">
        <w:rPr>
          <w:rFonts w:ascii="Fira Sans" w:hAnsi="Fira Sans"/>
          <w:color w:val="222222"/>
          <w:sz w:val="19"/>
          <w:szCs w:val="19"/>
        </w:rPr>
        <w:t>.</w:t>
      </w:r>
    </w:p>
    <w:p w14:paraId="2C6FEA94" w14:textId="77777777" w:rsidR="002F62FE" w:rsidRDefault="002F62FE" w:rsidP="002F62FE">
      <w:pPr>
        <w:spacing w:after="120" w:line="240" w:lineRule="auto"/>
        <w:jc w:val="both"/>
        <w:rPr>
          <w:rFonts w:ascii="Fira Sans" w:hAnsi="Fira Sans"/>
          <w:b/>
          <w:color w:val="222222"/>
          <w:sz w:val="19"/>
          <w:szCs w:val="19"/>
        </w:rPr>
      </w:pPr>
      <w:r>
        <w:rPr>
          <w:rFonts w:ascii="Fira Sans" w:hAnsi="Fira Sans"/>
          <w:color w:val="222222"/>
          <w:sz w:val="19"/>
          <w:szCs w:val="19"/>
        </w:rPr>
        <w:t xml:space="preserve">The </w:t>
      </w:r>
      <w:r>
        <w:rPr>
          <w:rFonts w:ascii="Fira Sans" w:hAnsi="Fira Sans"/>
          <w:b/>
          <w:color w:val="222222"/>
          <w:sz w:val="19"/>
          <w:szCs w:val="19"/>
        </w:rPr>
        <w:t>value of sold production of products containing embedded systems and elements of the Internet of Things</w:t>
      </w:r>
      <w:r>
        <w:rPr>
          <w:rFonts w:ascii="Fira Sans" w:hAnsi="Fira Sans"/>
          <w:color w:val="222222"/>
          <w:sz w:val="19"/>
          <w:szCs w:val="19"/>
        </w:rPr>
        <w:t xml:space="preserve"> is also </w:t>
      </w:r>
      <w:r w:rsidR="00AD47C7">
        <w:rPr>
          <w:rFonts w:ascii="Fira Sans" w:hAnsi="Fira Sans"/>
          <w:color w:val="222222"/>
          <w:sz w:val="19"/>
          <w:szCs w:val="19"/>
        </w:rPr>
        <w:t>collected</w:t>
      </w:r>
      <w:r>
        <w:rPr>
          <w:rFonts w:ascii="Fira Sans" w:hAnsi="Fira Sans"/>
          <w:color w:val="222222"/>
          <w:sz w:val="19"/>
          <w:szCs w:val="19"/>
        </w:rPr>
        <w:t>.</w:t>
      </w:r>
    </w:p>
    <w:p w14:paraId="5C8702B6" w14:textId="77777777" w:rsidR="002F62FE" w:rsidRPr="003020D2" w:rsidRDefault="002F62FE" w:rsidP="00F06012">
      <w:pPr>
        <w:pStyle w:val="Tekstpodstawowy"/>
        <w:spacing w:after="120" w:line="240" w:lineRule="auto"/>
        <w:jc w:val="both"/>
        <w:rPr>
          <w:rFonts w:ascii="Fira Sans" w:hAnsi="Fira Sans"/>
          <w:b/>
          <w:sz w:val="19"/>
          <w:szCs w:val="19"/>
        </w:rPr>
      </w:pPr>
      <w:r>
        <w:rPr>
          <w:rFonts w:ascii="Fira Sans" w:hAnsi="Fira Sans"/>
          <w:sz w:val="19"/>
          <w:szCs w:val="19"/>
        </w:rPr>
        <w:t xml:space="preserve">The </w:t>
      </w:r>
      <w:r>
        <w:rPr>
          <w:rFonts w:ascii="Fira Sans" w:hAnsi="Fira Sans"/>
          <w:b/>
          <w:sz w:val="19"/>
          <w:szCs w:val="19"/>
        </w:rPr>
        <w:t>embedded system</w:t>
      </w:r>
      <w:r>
        <w:rPr>
          <w:rFonts w:ascii="Fira Sans" w:hAnsi="Fira Sans"/>
          <w:sz w:val="19"/>
          <w:szCs w:val="19"/>
        </w:rPr>
        <w:t xml:space="preserve"> is a digital equipment consisting of a processor, memory and input-output devices (microcontroller), designed for real time control of the product which it is a part of. Personal computers, laptops, tablets, telephones and smartphones and other communication network equipment are not considered to be products incorporating embedded systems.</w:t>
      </w:r>
    </w:p>
    <w:p w14:paraId="427FDCE1" w14:textId="77777777" w:rsidR="002F62FE" w:rsidRDefault="002F62FE" w:rsidP="00F06012">
      <w:pPr>
        <w:autoSpaceDE w:val="0"/>
        <w:autoSpaceDN w:val="0"/>
        <w:adjustRightInd w:val="0"/>
        <w:spacing w:after="120" w:line="240" w:lineRule="auto"/>
        <w:jc w:val="both"/>
        <w:rPr>
          <w:rFonts w:ascii="Fira Sans" w:hAnsi="Fira Sans"/>
          <w:sz w:val="19"/>
          <w:szCs w:val="19"/>
        </w:rPr>
      </w:pPr>
      <w:r>
        <w:rPr>
          <w:rFonts w:ascii="Fira Sans" w:hAnsi="Fira Sans"/>
          <w:b/>
          <w:sz w:val="19"/>
          <w:szCs w:val="19"/>
        </w:rPr>
        <w:t xml:space="preserve">The Internet of Things </w:t>
      </w:r>
      <w:r w:rsidR="00F4523E">
        <w:rPr>
          <w:rFonts w:ascii="Fira Sans" w:hAnsi="Fira Sans"/>
          <w:b/>
          <w:sz w:val="19"/>
          <w:szCs w:val="19"/>
        </w:rPr>
        <w:t>element</w:t>
      </w:r>
      <w:r w:rsidR="00F4523E">
        <w:rPr>
          <w:rFonts w:ascii="Fira Sans" w:hAnsi="Fira Sans"/>
          <w:sz w:val="19"/>
          <w:szCs w:val="19"/>
        </w:rPr>
        <w:t xml:space="preserve"> </w:t>
      </w:r>
      <w:r w:rsidRPr="00B93C77">
        <w:rPr>
          <w:rFonts w:ascii="Fira Sans" w:hAnsi="Fira Sans"/>
          <w:sz w:val="19"/>
          <w:szCs w:val="19"/>
        </w:rPr>
        <w:t>is a product with</w:t>
      </w:r>
      <w:r>
        <w:rPr>
          <w:rFonts w:ascii="Fira Sans" w:hAnsi="Fira Sans"/>
          <w:sz w:val="19"/>
          <w:szCs w:val="19"/>
        </w:rPr>
        <w:t xml:space="preserve"> an embedded system with an Internet connection.</w:t>
      </w:r>
    </w:p>
    <w:p w14:paraId="3E4978A2" w14:textId="77777777" w:rsidR="00746A48" w:rsidRPr="003020D2" w:rsidRDefault="00746A48" w:rsidP="00F06012">
      <w:pPr>
        <w:spacing w:after="120" w:line="240" w:lineRule="auto"/>
        <w:jc w:val="both"/>
        <w:rPr>
          <w:rFonts w:ascii="Fira Sans" w:hAnsi="Fira Sans"/>
          <w:sz w:val="19"/>
          <w:szCs w:val="19"/>
        </w:rPr>
      </w:pPr>
      <w:r>
        <w:rPr>
          <w:rFonts w:ascii="Fira Sans" w:hAnsi="Fira Sans"/>
          <w:b/>
          <w:sz w:val="19"/>
          <w:szCs w:val="19"/>
        </w:rPr>
        <w:t xml:space="preserve">The manufacturer's stock of finished </w:t>
      </w:r>
      <w:r w:rsidR="001F65E4">
        <w:rPr>
          <w:rFonts w:ascii="Fira Sans" w:hAnsi="Fira Sans"/>
          <w:b/>
          <w:sz w:val="19"/>
          <w:szCs w:val="19"/>
        </w:rPr>
        <w:t>products</w:t>
      </w:r>
      <w:r w:rsidR="001F65E4">
        <w:rPr>
          <w:rFonts w:ascii="Fira Sans" w:hAnsi="Fira Sans"/>
          <w:sz w:val="19"/>
          <w:szCs w:val="19"/>
        </w:rPr>
        <w:t xml:space="preserve"> </w:t>
      </w:r>
      <w:r>
        <w:rPr>
          <w:rFonts w:ascii="Fira Sans" w:hAnsi="Fira Sans"/>
          <w:sz w:val="19"/>
          <w:szCs w:val="19"/>
        </w:rPr>
        <w:t xml:space="preserve">is the quantity of manufactured finished </w:t>
      </w:r>
      <w:r w:rsidR="00F42824">
        <w:rPr>
          <w:rFonts w:ascii="Fira Sans" w:hAnsi="Fira Sans"/>
          <w:sz w:val="19"/>
          <w:szCs w:val="19"/>
        </w:rPr>
        <w:t xml:space="preserve">products </w:t>
      </w:r>
      <w:r>
        <w:rPr>
          <w:rFonts w:ascii="Fira Sans" w:hAnsi="Fira Sans"/>
          <w:sz w:val="19"/>
          <w:szCs w:val="19"/>
        </w:rPr>
        <w:t>in stock at the manufacturing facilities of the units, either intended for sale or to be used in further production processes.</w:t>
      </w:r>
    </w:p>
    <w:p w14:paraId="23A5B0FA" w14:textId="77777777" w:rsidR="00746A48" w:rsidRPr="003020D2" w:rsidRDefault="00746A48" w:rsidP="003020D2">
      <w:pPr>
        <w:pStyle w:val="Tekstpodstawowy"/>
        <w:spacing w:after="120" w:line="240" w:lineRule="auto"/>
        <w:jc w:val="both"/>
        <w:rPr>
          <w:rFonts w:ascii="Fira Sans" w:hAnsi="Fira Sans"/>
          <w:sz w:val="19"/>
          <w:szCs w:val="19"/>
        </w:rPr>
      </w:pPr>
      <w:r>
        <w:rPr>
          <w:rFonts w:ascii="Fira Sans" w:hAnsi="Fira Sans"/>
          <w:b/>
          <w:sz w:val="19"/>
          <w:szCs w:val="19"/>
        </w:rPr>
        <w:t xml:space="preserve">Inventories of goods in </w:t>
      </w:r>
      <w:r w:rsidR="00E31B2A">
        <w:rPr>
          <w:rFonts w:ascii="Fira Sans" w:hAnsi="Fira Sans"/>
          <w:b/>
          <w:sz w:val="19"/>
          <w:szCs w:val="19"/>
        </w:rPr>
        <w:t xml:space="preserve">trading </w:t>
      </w:r>
      <w:r>
        <w:rPr>
          <w:rFonts w:ascii="Fira Sans" w:hAnsi="Fira Sans"/>
          <w:b/>
          <w:sz w:val="19"/>
          <w:szCs w:val="19"/>
        </w:rPr>
        <w:t>units</w:t>
      </w:r>
      <w:r>
        <w:rPr>
          <w:rFonts w:ascii="Fira Sans" w:hAnsi="Fira Sans"/>
          <w:sz w:val="19"/>
          <w:szCs w:val="19"/>
        </w:rPr>
        <w:t xml:space="preserve"> is the quantity of commercial goods stored in wholesale warehouses or in retail distribution warehouses (excluding inventories located in retail outlets) in units classified, according to PKD 2007, as </w:t>
      </w:r>
      <w:r w:rsidR="007603F4">
        <w:rPr>
          <w:rFonts w:ascii="Fira Sans" w:hAnsi="Fira Sans"/>
          <w:sz w:val="19"/>
          <w:szCs w:val="19"/>
        </w:rPr>
        <w:t xml:space="preserve">Wholesale </w:t>
      </w:r>
      <w:r>
        <w:rPr>
          <w:rFonts w:ascii="Fira Sans" w:hAnsi="Fira Sans"/>
          <w:sz w:val="19"/>
          <w:szCs w:val="19"/>
        </w:rPr>
        <w:t>and retail trade, repair of motor vehicles, including motorcycles (section G).</w:t>
      </w:r>
    </w:p>
    <w:p w14:paraId="26831D4C" w14:textId="77777777" w:rsidR="00746A48" w:rsidRPr="003020D2" w:rsidRDefault="00746A48" w:rsidP="003020D2">
      <w:pPr>
        <w:pStyle w:val="Tekstpodstawowy"/>
        <w:spacing w:after="120" w:line="240" w:lineRule="auto"/>
        <w:jc w:val="both"/>
        <w:rPr>
          <w:rFonts w:ascii="Fira Sans" w:hAnsi="Fira Sans"/>
          <w:sz w:val="19"/>
          <w:szCs w:val="19"/>
        </w:rPr>
      </w:pPr>
      <w:r>
        <w:rPr>
          <w:rFonts w:ascii="Fira Sans" w:hAnsi="Fira Sans"/>
          <w:b/>
          <w:sz w:val="19"/>
          <w:szCs w:val="19"/>
        </w:rPr>
        <w:t xml:space="preserve">The value of </w:t>
      </w:r>
      <w:r w:rsidR="00EE494D">
        <w:rPr>
          <w:rFonts w:ascii="Fira Sans" w:hAnsi="Fira Sans"/>
          <w:b/>
          <w:sz w:val="19"/>
          <w:szCs w:val="19"/>
        </w:rPr>
        <w:t xml:space="preserve">industrial </w:t>
      </w:r>
      <w:r>
        <w:rPr>
          <w:rFonts w:ascii="Fira Sans" w:hAnsi="Fira Sans"/>
          <w:b/>
          <w:sz w:val="19"/>
          <w:szCs w:val="19"/>
        </w:rPr>
        <w:t>services</w:t>
      </w:r>
      <w:r>
        <w:rPr>
          <w:rFonts w:ascii="Fira Sans" w:hAnsi="Fira Sans"/>
          <w:sz w:val="19"/>
          <w:szCs w:val="19"/>
        </w:rPr>
        <w:t xml:space="preserve"> is the revenue from activities provided by economic entities to other economic entities, being cooperation in the production process, not directly </w:t>
      </w:r>
      <w:r w:rsidR="007603F4">
        <w:rPr>
          <w:rFonts w:ascii="Fira Sans" w:hAnsi="Fira Sans"/>
          <w:sz w:val="19"/>
          <w:szCs w:val="19"/>
        </w:rPr>
        <w:t xml:space="preserve">creating </w:t>
      </w:r>
      <w:r>
        <w:rPr>
          <w:rFonts w:ascii="Fira Sans" w:hAnsi="Fira Sans"/>
          <w:sz w:val="19"/>
          <w:szCs w:val="19"/>
        </w:rPr>
        <w:t>new material goods, but aimed at restoring the lost value of products through repairs and renovations, increasing the value of products through operations related to material processing (e.g. grinding), finishing operations (e.g. nickel plating, galvanizing), assembly of products and packaging (</w:t>
      </w:r>
      <w:r w:rsidR="007C52F0" w:rsidRPr="00757D22">
        <w:rPr>
          <w:rFonts w:ascii="Fira Sans" w:hAnsi="Fira Sans"/>
          <w:sz w:val="19"/>
          <w:szCs w:val="19"/>
        </w:rPr>
        <w:t>or</w:t>
      </w:r>
      <w:r w:rsidRPr="00757D22">
        <w:rPr>
          <w:rFonts w:ascii="Fira Sans" w:hAnsi="Fira Sans"/>
          <w:sz w:val="19"/>
          <w:szCs w:val="19"/>
        </w:rPr>
        <w:t xml:space="preserve"> cutting</w:t>
      </w:r>
      <w:r>
        <w:rPr>
          <w:rFonts w:ascii="Fira Sans" w:hAnsi="Fira Sans"/>
          <w:sz w:val="19"/>
          <w:szCs w:val="19"/>
        </w:rPr>
        <w:t>).</w:t>
      </w:r>
    </w:p>
    <w:p w14:paraId="0F07A21D" w14:textId="77777777" w:rsidR="00746A48" w:rsidRPr="003020D2" w:rsidRDefault="00746A48" w:rsidP="003020D2">
      <w:pPr>
        <w:autoSpaceDE w:val="0"/>
        <w:autoSpaceDN w:val="0"/>
        <w:adjustRightInd w:val="0"/>
        <w:spacing w:after="120" w:line="240" w:lineRule="auto"/>
        <w:jc w:val="both"/>
        <w:rPr>
          <w:rFonts w:ascii="Fira Sans" w:hAnsi="Fira Sans"/>
          <w:spacing w:val="-4"/>
          <w:sz w:val="19"/>
          <w:szCs w:val="19"/>
        </w:rPr>
      </w:pPr>
      <w:r>
        <w:rPr>
          <w:rFonts w:ascii="Fira Sans" w:hAnsi="Fira Sans"/>
          <w:b/>
          <w:sz w:val="19"/>
          <w:szCs w:val="19"/>
        </w:rPr>
        <w:t>The value of subcontracting services</w:t>
      </w:r>
      <w:r>
        <w:rPr>
          <w:rFonts w:ascii="Fira Sans" w:hAnsi="Fira Sans"/>
          <w:sz w:val="19"/>
          <w:szCs w:val="19"/>
        </w:rPr>
        <w:t xml:space="preserve"> is the revenue obtained from activities aimed at manufacturing products made on </w:t>
      </w:r>
      <w:r w:rsidR="007603F4">
        <w:rPr>
          <w:rFonts w:ascii="Fira Sans" w:hAnsi="Fira Sans"/>
          <w:sz w:val="19"/>
          <w:szCs w:val="19"/>
        </w:rPr>
        <w:t xml:space="preserve">order </w:t>
      </w:r>
      <w:r>
        <w:rPr>
          <w:rFonts w:ascii="Fira Sans" w:hAnsi="Fira Sans"/>
          <w:sz w:val="19"/>
          <w:szCs w:val="19"/>
        </w:rPr>
        <w:t xml:space="preserve">of another company from materials </w:t>
      </w:r>
      <w:r w:rsidR="00EE494D" w:rsidRPr="004D1FAC">
        <w:rPr>
          <w:rFonts w:ascii="Fira Sans" w:hAnsi="Fira Sans"/>
          <w:sz w:val="19"/>
          <w:szCs w:val="19"/>
        </w:rPr>
        <w:t>provided</w:t>
      </w:r>
      <w:r w:rsidR="00EE494D">
        <w:rPr>
          <w:rFonts w:ascii="Fira Sans" w:hAnsi="Fira Sans"/>
          <w:sz w:val="19"/>
          <w:szCs w:val="19"/>
        </w:rPr>
        <w:t xml:space="preserve"> </w:t>
      </w:r>
      <w:r w:rsidR="007603F4">
        <w:rPr>
          <w:rFonts w:ascii="Fira Sans" w:hAnsi="Fira Sans"/>
          <w:sz w:val="19"/>
          <w:szCs w:val="19"/>
        </w:rPr>
        <w:t>by the ordering company</w:t>
      </w:r>
      <w:r>
        <w:rPr>
          <w:rFonts w:ascii="Fira Sans" w:hAnsi="Fira Sans"/>
          <w:sz w:val="19"/>
          <w:szCs w:val="19"/>
        </w:rPr>
        <w:t xml:space="preserve">. </w:t>
      </w:r>
    </w:p>
    <w:p w14:paraId="32E2DA2C" w14:textId="77777777" w:rsidR="00746A48" w:rsidRPr="003020D2" w:rsidRDefault="00746A48" w:rsidP="003020D2">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Production </w:t>
      </w:r>
      <w:r w:rsidR="007603F4">
        <w:rPr>
          <w:rFonts w:ascii="Fira Sans" w:hAnsi="Fira Sans"/>
          <w:sz w:val="19"/>
          <w:szCs w:val="19"/>
        </w:rPr>
        <w:t>under subcontracting</w:t>
      </w:r>
      <w:r>
        <w:rPr>
          <w:rFonts w:ascii="Fira Sans" w:hAnsi="Fira Sans"/>
          <w:sz w:val="19"/>
          <w:szCs w:val="19"/>
        </w:rPr>
        <w:t xml:space="preserve"> from </w:t>
      </w:r>
      <w:r w:rsidR="00EE494D">
        <w:rPr>
          <w:rFonts w:ascii="Fira Sans" w:hAnsi="Fira Sans"/>
          <w:sz w:val="19"/>
          <w:szCs w:val="19"/>
        </w:rPr>
        <w:t xml:space="preserve">provided </w:t>
      </w:r>
      <w:r>
        <w:rPr>
          <w:rFonts w:ascii="Fira Sans" w:hAnsi="Fira Sans"/>
          <w:sz w:val="19"/>
          <w:szCs w:val="19"/>
        </w:rPr>
        <w:t>material occurs when:</w:t>
      </w:r>
    </w:p>
    <w:p w14:paraId="43D8A732" w14:textId="77777777" w:rsidR="00746A48" w:rsidRPr="003020D2" w:rsidRDefault="00746A48" w:rsidP="00DC3A14">
      <w:pPr>
        <w:pStyle w:val="Akapitzlist"/>
        <w:numPr>
          <w:ilvl w:val="0"/>
          <w:numId w:val="35"/>
        </w:numPr>
        <w:autoSpaceDE w:val="0"/>
        <w:autoSpaceDN w:val="0"/>
        <w:adjustRightInd w:val="0"/>
        <w:spacing w:after="120" w:line="240" w:lineRule="auto"/>
        <w:ind w:left="284" w:hanging="284"/>
        <w:contextualSpacing w:val="0"/>
        <w:jc w:val="both"/>
        <w:rPr>
          <w:rFonts w:ascii="Fira Sans" w:eastAsia="Times New Roman" w:hAnsi="Fira Sans"/>
          <w:sz w:val="19"/>
          <w:szCs w:val="19"/>
        </w:rPr>
      </w:pPr>
      <w:r>
        <w:rPr>
          <w:rFonts w:ascii="Fira Sans" w:hAnsi="Fira Sans"/>
          <w:sz w:val="19"/>
          <w:szCs w:val="19"/>
        </w:rPr>
        <w:t xml:space="preserve">the value of </w:t>
      </w:r>
      <w:r w:rsidR="00EE494D">
        <w:rPr>
          <w:rFonts w:ascii="Fira Sans" w:hAnsi="Fira Sans"/>
          <w:sz w:val="19"/>
          <w:szCs w:val="19"/>
        </w:rPr>
        <w:t>provided</w:t>
      </w:r>
      <w:r>
        <w:rPr>
          <w:rFonts w:ascii="Fira Sans" w:hAnsi="Fira Sans"/>
          <w:sz w:val="19"/>
          <w:szCs w:val="19"/>
        </w:rPr>
        <w:t xml:space="preserve"> materials constitutes over 50% of the value of materials used in production, </w:t>
      </w:r>
    </w:p>
    <w:p w14:paraId="69930181" w14:textId="77777777" w:rsidR="00746A48" w:rsidRPr="003020D2" w:rsidRDefault="00746A48" w:rsidP="00DC3A14">
      <w:pPr>
        <w:pStyle w:val="Akapitzlist"/>
        <w:numPr>
          <w:ilvl w:val="0"/>
          <w:numId w:val="35"/>
        </w:numPr>
        <w:autoSpaceDE w:val="0"/>
        <w:autoSpaceDN w:val="0"/>
        <w:adjustRightInd w:val="0"/>
        <w:spacing w:after="120" w:line="240" w:lineRule="auto"/>
        <w:ind w:left="284" w:hanging="284"/>
        <w:contextualSpacing w:val="0"/>
        <w:jc w:val="both"/>
        <w:rPr>
          <w:rFonts w:ascii="Fira Sans" w:eastAsia="Times New Roman" w:hAnsi="Fira Sans"/>
          <w:sz w:val="19"/>
          <w:szCs w:val="19"/>
        </w:rPr>
      </w:pPr>
      <w:r>
        <w:rPr>
          <w:rFonts w:ascii="Fira Sans" w:hAnsi="Fira Sans"/>
          <w:sz w:val="19"/>
          <w:szCs w:val="19"/>
        </w:rPr>
        <w:t xml:space="preserve">the </w:t>
      </w:r>
      <w:r w:rsidR="00EE494D">
        <w:rPr>
          <w:rFonts w:ascii="Fira Sans" w:hAnsi="Fira Sans"/>
          <w:sz w:val="19"/>
          <w:szCs w:val="19"/>
        </w:rPr>
        <w:t>provided</w:t>
      </w:r>
      <w:r>
        <w:rPr>
          <w:rFonts w:ascii="Fira Sans" w:hAnsi="Fira Sans"/>
          <w:sz w:val="19"/>
          <w:szCs w:val="19"/>
        </w:rPr>
        <w:t xml:space="preserve"> material (raw material) has a lower value than 50% of the value of materials used in production, but constitutes the basic material (raw material) for the manufacture of a new product.</w:t>
      </w:r>
    </w:p>
    <w:p w14:paraId="47AD919F" w14:textId="0FB8EFF6" w:rsidR="003020D2" w:rsidRDefault="003020D2" w:rsidP="003020D2">
      <w:pPr>
        <w:autoSpaceDE w:val="0"/>
        <w:autoSpaceDN w:val="0"/>
        <w:adjustRightInd w:val="0"/>
        <w:spacing w:after="120" w:line="240" w:lineRule="auto"/>
        <w:jc w:val="both"/>
        <w:rPr>
          <w:rFonts w:ascii="Fira Sans" w:hAnsi="Fira Sans"/>
          <w:sz w:val="19"/>
          <w:szCs w:val="19"/>
          <w:lang w:val="en-GB"/>
        </w:rPr>
      </w:pPr>
    </w:p>
    <w:p w14:paraId="44DA760D" w14:textId="0BEFA7B8" w:rsidR="009A35E7" w:rsidRDefault="009A35E7" w:rsidP="003020D2">
      <w:pPr>
        <w:autoSpaceDE w:val="0"/>
        <w:autoSpaceDN w:val="0"/>
        <w:adjustRightInd w:val="0"/>
        <w:spacing w:after="120" w:line="240" w:lineRule="auto"/>
        <w:jc w:val="both"/>
        <w:rPr>
          <w:rFonts w:ascii="Fira Sans" w:hAnsi="Fira Sans"/>
          <w:sz w:val="19"/>
          <w:szCs w:val="19"/>
          <w:lang w:val="en-GB"/>
        </w:rPr>
      </w:pPr>
    </w:p>
    <w:p w14:paraId="0401ECE7" w14:textId="2A30ADE0" w:rsidR="009A35E7" w:rsidRDefault="009A35E7" w:rsidP="003020D2">
      <w:pPr>
        <w:autoSpaceDE w:val="0"/>
        <w:autoSpaceDN w:val="0"/>
        <w:adjustRightInd w:val="0"/>
        <w:spacing w:after="120" w:line="240" w:lineRule="auto"/>
        <w:jc w:val="both"/>
        <w:rPr>
          <w:rFonts w:ascii="Fira Sans" w:hAnsi="Fira Sans"/>
          <w:sz w:val="19"/>
          <w:szCs w:val="19"/>
          <w:lang w:val="en-GB"/>
        </w:rPr>
      </w:pPr>
    </w:p>
    <w:p w14:paraId="288B2A71" w14:textId="77777777" w:rsidR="009A35E7" w:rsidRPr="00C0270F" w:rsidRDefault="009A35E7" w:rsidP="003020D2">
      <w:pPr>
        <w:autoSpaceDE w:val="0"/>
        <w:autoSpaceDN w:val="0"/>
        <w:adjustRightInd w:val="0"/>
        <w:spacing w:after="120" w:line="240" w:lineRule="auto"/>
        <w:jc w:val="both"/>
        <w:rPr>
          <w:rFonts w:ascii="Fira Sans" w:hAnsi="Fira Sans"/>
          <w:sz w:val="19"/>
          <w:szCs w:val="19"/>
          <w:lang w:val="en-GB"/>
        </w:rPr>
      </w:pPr>
    </w:p>
    <w:p w14:paraId="68B85FD8" w14:textId="77777777" w:rsidR="00FB78CB" w:rsidRPr="00D61719" w:rsidRDefault="00FB78CB" w:rsidP="002C64E2">
      <w:pPr>
        <w:pStyle w:val="Nagwek3"/>
      </w:pPr>
      <w:bookmarkStart w:id="17" w:name="_Toc85527549"/>
      <w:r>
        <w:lastRenderedPageBreak/>
        <w:t xml:space="preserve">Variables and nomenclatures </w:t>
      </w:r>
      <w:r w:rsidR="00EF58C2">
        <w:t xml:space="preserve">used </w:t>
      </w:r>
      <w:r>
        <w:t>in surveys</w:t>
      </w:r>
      <w:bookmarkEnd w:id="17"/>
      <w:r>
        <w:t xml:space="preserve"> </w:t>
      </w:r>
    </w:p>
    <w:p w14:paraId="0441CE91" w14:textId="77777777" w:rsidR="00FB78CB" w:rsidRPr="0007199F" w:rsidRDefault="00FB78CB" w:rsidP="002C64E2">
      <w:pPr>
        <w:pStyle w:val="Nagwek4"/>
      </w:pPr>
      <w:r>
        <w:t>Variable characteristics</w:t>
      </w:r>
    </w:p>
    <w:p w14:paraId="6B9E5622" w14:textId="77777777" w:rsidR="00FB78CB" w:rsidRPr="00FB78CB" w:rsidRDefault="003254E0" w:rsidP="003A5D4C">
      <w:pPr>
        <w:pStyle w:val="Tekstpodstawowy"/>
        <w:spacing w:after="120" w:line="240" w:lineRule="auto"/>
        <w:jc w:val="both"/>
        <w:rPr>
          <w:rFonts w:ascii="Fira Sans" w:hAnsi="Fira Sans"/>
          <w:sz w:val="19"/>
          <w:szCs w:val="19"/>
        </w:rPr>
      </w:pPr>
      <w:r>
        <w:rPr>
          <w:rFonts w:ascii="Fira Sans" w:hAnsi="Fira Sans"/>
          <w:sz w:val="19"/>
          <w:szCs w:val="19"/>
        </w:rPr>
        <w:t>S</w:t>
      </w:r>
      <w:r w:rsidR="00FB78CB">
        <w:rPr>
          <w:rFonts w:ascii="Fira Sans" w:hAnsi="Fira Sans"/>
          <w:sz w:val="19"/>
          <w:szCs w:val="19"/>
        </w:rPr>
        <w:t>urvey</w:t>
      </w:r>
      <w:r w:rsidR="00CB7850">
        <w:rPr>
          <w:rFonts w:ascii="Fira Sans" w:hAnsi="Fira Sans"/>
          <w:sz w:val="19"/>
          <w:szCs w:val="19"/>
        </w:rPr>
        <w:t>s</w:t>
      </w:r>
      <w:r w:rsidR="00FB78CB">
        <w:rPr>
          <w:rFonts w:ascii="Fira Sans" w:hAnsi="Fira Sans"/>
          <w:sz w:val="19"/>
          <w:szCs w:val="19"/>
        </w:rPr>
        <w:t xml:space="preserve"> on industrial products provide the following information:</w:t>
      </w:r>
    </w:p>
    <w:p w14:paraId="345B3ECD" w14:textId="77777777" w:rsidR="003A5D4C" w:rsidRPr="00C0270F" w:rsidRDefault="003A5D4C" w:rsidP="003A5D4C">
      <w:pPr>
        <w:pStyle w:val="Tekstpodstawowy"/>
        <w:spacing w:after="120" w:line="240" w:lineRule="auto"/>
        <w:jc w:val="both"/>
        <w:rPr>
          <w:rFonts w:ascii="Fira Sans" w:hAnsi="Fira Sans"/>
          <w:sz w:val="19"/>
          <w:szCs w:val="19"/>
          <w:lang w:val="en-GB"/>
        </w:rPr>
      </w:pPr>
    </w:p>
    <w:p w14:paraId="2B852068" w14:textId="77777777" w:rsidR="00FB78CB" w:rsidRPr="00FB78CB" w:rsidRDefault="00FB78CB" w:rsidP="00DC3A14">
      <w:pPr>
        <w:pStyle w:val="Tekstpodstawowy"/>
        <w:numPr>
          <w:ilvl w:val="0"/>
          <w:numId w:val="58"/>
        </w:numPr>
        <w:spacing w:after="120" w:line="240" w:lineRule="auto"/>
        <w:jc w:val="both"/>
        <w:rPr>
          <w:rFonts w:ascii="Fira Sans" w:hAnsi="Fira Sans"/>
          <w:sz w:val="19"/>
          <w:szCs w:val="19"/>
        </w:rPr>
      </w:pPr>
      <w:r>
        <w:rPr>
          <w:rFonts w:ascii="Fira Sans" w:hAnsi="Fira Sans"/>
          <w:sz w:val="19"/>
          <w:szCs w:val="19"/>
        </w:rPr>
        <w:t>in annual survey (data set P-01)</w:t>
      </w:r>
    </w:p>
    <w:p w14:paraId="2D38F8C5" w14:textId="77777777" w:rsidR="00FB78CB" w:rsidRPr="00FB78CB" w:rsidRDefault="00FB78CB"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the quantity of finished products manufactured on own account or on </w:t>
      </w:r>
      <w:r w:rsidR="00F063C3">
        <w:rPr>
          <w:rFonts w:ascii="Fira Sans" w:hAnsi="Fira Sans"/>
          <w:sz w:val="19"/>
          <w:szCs w:val="19"/>
        </w:rPr>
        <w:t>order</w:t>
      </w:r>
      <w:r w:rsidR="00A56632">
        <w:rPr>
          <w:rFonts w:ascii="Fira Sans" w:hAnsi="Fira Sans"/>
          <w:sz w:val="19"/>
          <w:szCs w:val="19"/>
        </w:rPr>
        <w:t>,</w:t>
      </w:r>
      <w:r w:rsidR="00F063C3">
        <w:rPr>
          <w:rFonts w:ascii="Fira Sans" w:hAnsi="Fira Sans"/>
          <w:sz w:val="19"/>
          <w:szCs w:val="19"/>
        </w:rPr>
        <w:t xml:space="preserve"> </w:t>
      </w:r>
      <w:r>
        <w:rPr>
          <w:rFonts w:ascii="Fira Sans" w:hAnsi="Fira Sans"/>
          <w:sz w:val="19"/>
          <w:szCs w:val="19"/>
        </w:rPr>
        <w:t xml:space="preserve">from material </w:t>
      </w:r>
      <w:r w:rsidR="00EE494D">
        <w:rPr>
          <w:rFonts w:ascii="Fira Sans" w:hAnsi="Fira Sans"/>
          <w:sz w:val="19"/>
          <w:szCs w:val="19"/>
        </w:rPr>
        <w:t>provided</w:t>
      </w:r>
      <w:r>
        <w:rPr>
          <w:rFonts w:ascii="Fira Sans" w:hAnsi="Fira Sans"/>
          <w:sz w:val="19"/>
          <w:szCs w:val="19"/>
        </w:rPr>
        <w:t xml:space="preserve"> by the customer</w:t>
      </w:r>
      <w:r w:rsidR="001C25F0">
        <w:rPr>
          <w:rFonts w:ascii="Fira Sans" w:hAnsi="Fira Sans"/>
          <w:sz w:val="19"/>
          <w:szCs w:val="19"/>
        </w:rPr>
        <w:t>,</w:t>
      </w:r>
      <w:r>
        <w:rPr>
          <w:rFonts w:ascii="Fira Sans" w:hAnsi="Fira Sans"/>
          <w:sz w:val="19"/>
          <w:szCs w:val="19"/>
        </w:rPr>
        <w:t xml:space="preserve"> </w:t>
      </w:r>
      <w:r w:rsidR="001C25F0">
        <w:rPr>
          <w:rFonts w:ascii="Fira Sans" w:hAnsi="Fira Sans"/>
          <w:sz w:val="19"/>
          <w:szCs w:val="19"/>
        </w:rPr>
        <w:t xml:space="preserve">as of </w:t>
      </w:r>
      <w:r>
        <w:rPr>
          <w:rFonts w:ascii="Fira Sans" w:hAnsi="Fira Sans"/>
          <w:sz w:val="19"/>
          <w:szCs w:val="19"/>
        </w:rPr>
        <w:t xml:space="preserve">the end of the reference year, </w:t>
      </w:r>
    </w:p>
    <w:p w14:paraId="7DAC5FE0" w14:textId="77777777" w:rsidR="00FB78CB" w:rsidRPr="00FB78CB" w:rsidRDefault="00FB78CB"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the quantity and value of sold production of products of own production or of production </w:t>
      </w:r>
      <w:r w:rsidR="009E5861">
        <w:rPr>
          <w:rFonts w:ascii="Fira Sans" w:hAnsi="Fira Sans"/>
          <w:sz w:val="19"/>
          <w:szCs w:val="19"/>
        </w:rPr>
        <w:t xml:space="preserve">ordered </w:t>
      </w:r>
      <w:r>
        <w:rPr>
          <w:rFonts w:ascii="Fira Sans" w:hAnsi="Fira Sans"/>
          <w:sz w:val="19"/>
          <w:szCs w:val="19"/>
        </w:rPr>
        <w:t xml:space="preserve">to another enterprise from materials </w:t>
      </w:r>
      <w:r w:rsidR="00E67258">
        <w:rPr>
          <w:rFonts w:ascii="Fira Sans" w:hAnsi="Fira Sans"/>
          <w:sz w:val="19"/>
          <w:szCs w:val="19"/>
        </w:rPr>
        <w:t>provided</w:t>
      </w:r>
      <w:r>
        <w:rPr>
          <w:rFonts w:ascii="Fira Sans" w:hAnsi="Fira Sans"/>
          <w:sz w:val="19"/>
          <w:szCs w:val="19"/>
        </w:rPr>
        <w:t xml:space="preserve"> </w:t>
      </w:r>
      <w:r w:rsidR="009E5861">
        <w:rPr>
          <w:rFonts w:ascii="Fira Sans" w:hAnsi="Fira Sans"/>
          <w:sz w:val="19"/>
          <w:szCs w:val="19"/>
        </w:rPr>
        <w:t>to them</w:t>
      </w:r>
      <w:r>
        <w:rPr>
          <w:rFonts w:ascii="Fira Sans" w:hAnsi="Fira Sans"/>
          <w:sz w:val="19"/>
          <w:szCs w:val="19"/>
        </w:rPr>
        <w:t>, which have been sold outside the enterprise,</w:t>
      </w:r>
    </w:p>
    <w:p w14:paraId="58E70B0F" w14:textId="77777777" w:rsidR="00FB78CB" w:rsidRPr="003A5D4C" w:rsidRDefault="00FB78CB"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value of </w:t>
      </w:r>
      <w:r w:rsidRPr="000E1D5B">
        <w:rPr>
          <w:rFonts w:ascii="Fira Sans" w:hAnsi="Fira Sans"/>
          <w:sz w:val="19"/>
          <w:szCs w:val="19"/>
        </w:rPr>
        <w:t xml:space="preserve">excise </w:t>
      </w:r>
      <w:r w:rsidR="00D476C6" w:rsidRPr="000E1D5B">
        <w:rPr>
          <w:rFonts w:ascii="Fira Sans" w:hAnsi="Fira Sans"/>
          <w:sz w:val="19"/>
          <w:szCs w:val="19"/>
        </w:rPr>
        <w:t xml:space="preserve">tax </w:t>
      </w:r>
      <w:r w:rsidRPr="000E1D5B">
        <w:rPr>
          <w:rFonts w:ascii="Fira Sans" w:hAnsi="Fira Sans"/>
          <w:sz w:val="19"/>
          <w:szCs w:val="19"/>
        </w:rPr>
        <w:t>on own products,</w:t>
      </w:r>
      <w:r>
        <w:rPr>
          <w:rFonts w:ascii="Fira Sans" w:hAnsi="Fira Sans"/>
          <w:sz w:val="19"/>
          <w:szCs w:val="19"/>
        </w:rPr>
        <w:t xml:space="preserve"> </w:t>
      </w:r>
    </w:p>
    <w:p w14:paraId="32A033DD" w14:textId="77777777" w:rsidR="00FB78CB" w:rsidRPr="00FB78CB" w:rsidRDefault="00FB78CB" w:rsidP="00F4380A">
      <w:pPr>
        <w:pStyle w:val="Default"/>
        <w:numPr>
          <w:ilvl w:val="0"/>
          <w:numId w:val="33"/>
        </w:numPr>
        <w:spacing w:after="120" w:line="240" w:lineRule="auto"/>
        <w:ind w:left="709" w:hanging="284"/>
        <w:jc w:val="both"/>
        <w:rPr>
          <w:rFonts w:ascii="Fira Sans" w:eastAsia="Times New Roman" w:hAnsi="Fira Sans"/>
          <w:color w:val="auto"/>
          <w:sz w:val="19"/>
          <w:szCs w:val="19"/>
        </w:rPr>
      </w:pPr>
      <w:r>
        <w:rPr>
          <w:rFonts w:ascii="Fira Sans" w:hAnsi="Fira Sans"/>
          <w:color w:val="auto"/>
          <w:sz w:val="19"/>
          <w:szCs w:val="19"/>
        </w:rPr>
        <w:t xml:space="preserve">the quantity of products manufactured under subcontracting </w:t>
      </w:r>
      <w:r w:rsidR="00A56632">
        <w:rPr>
          <w:rFonts w:ascii="Fira Sans" w:hAnsi="Fira Sans"/>
          <w:color w:val="auto"/>
          <w:sz w:val="19"/>
          <w:szCs w:val="19"/>
        </w:rPr>
        <w:t xml:space="preserve">and </w:t>
      </w:r>
      <w:r>
        <w:rPr>
          <w:rFonts w:ascii="Fira Sans" w:hAnsi="Fira Sans"/>
          <w:color w:val="auto"/>
          <w:sz w:val="19"/>
          <w:szCs w:val="19"/>
        </w:rPr>
        <w:t>transferred to the principal,</w:t>
      </w:r>
    </w:p>
    <w:p w14:paraId="46F270F6" w14:textId="77777777" w:rsidR="00FB78CB" w:rsidRDefault="00FB78CB" w:rsidP="00F4380A">
      <w:pPr>
        <w:pStyle w:val="Default"/>
        <w:numPr>
          <w:ilvl w:val="0"/>
          <w:numId w:val="33"/>
        </w:numPr>
        <w:spacing w:after="120" w:line="240" w:lineRule="auto"/>
        <w:ind w:left="709" w:hanging="284"/>
        <w:jc w:val="both"/>
        <w:rPr>
          <w:rFonts w:ascii="Fira Sans" w:eastAsia="Times New Roman" w:hAnsi="Fira Sans"/>
          <w:color w:val="auto"/>
          <w:sz w:val="19"/>
          <w:szCs w:val="19"/>
        </w:rPr>
      </w:pPr>
      <w:r>
        <w:rPr>
          <w:rFonts w:ascii="Fira Sans" w:hAnsi="Fira Sans"/>
          <w:color w:val="auto"/>
          <w:sz w:val="19"/>
          <w:szCs w:val="19"/>
        </w:rPr>
        <w:t xml:space="preserve">value of </w:t>
      </w:r>
      <w:r w:rsidR="00EE494D">
        <w:rPr>
          <w:rFonts w:ascii="Fira Sans" w:hAnsi="Fira Sans"/>
          <w:color w:val="auto"/>
          <w:sz w:val="19"/>
          <w:szCs w:val="19"/>
        </w:rPr>
        <w:t xml:space="preserve">industrial </w:t>
      </w:r>
      <w:r>
        <w:rPr>
          <w:rFonts w:ascii="Fira Sans" w:hAnsi="Fira Sans"/>
          <w:color w:val="auto"/>
          <w:sz w:val="19"/>
          <w:szCs w:val="19"/>
        </w:rPr>
        <w:t>services,</w:t>
      </w:r>
    </w:p>
    <w:p w14:paraId="5DE478BD" w14:textId="77777777" w:rsidR="00FB78CB" w:rsidRPr="00FB78CB" w:rsidRDefault="00FB78CB" w:rsidP="00F4380A">
      <w:pPr>
        <w:pStyle w:val="Default"/>
        <w:numPr>
          <w:ilvl w:val="0"/>
          <w:numId w:val="33"/>
        </w:numPr>
        <w:spacing w:after="120" w:line="240" w:lineRule="auto"/>
        <w:ind w:left="709" w:hanging="284"/>
        <w:jc w:val="both"/>
        <w:rPr>
          <w:rFonts w:ascii="Fira Sans" w:eastAsia="Times New Roman" w:hAnsi="Fira Sans"/>
          <w:color w:val="auto"/>
          <w:sz w:val="19"/>
          <w:szCs w:val="19"/>
        </w:rPr>
      </w:pPr>
      <w:r>
        <w:rPr>
          <w:rFonts w:ascii="Fira Sans" w:hAnsi="Fira Sans"/>
          <w:color w:val="auto"/>
          <w:sz w:val="19"/>
          <w:szCs w:val="19"/>
        </w:rPr>
        <w:t xml:space="preserve">application of embedded </w:t>
      </w:r>
      <w:r w:rsidR="00664D36">
        <w:rPr>
          <w:rFonts w:ascii="Fira Sans" w:hAnsi="Fira Sans"/>
          <w:color w:val="auto"/>
          <w:sz w:val="19"/>
          <w:szCs w:val="19"/>
        </w:rPr>
        <w:t xml:space="preserve">systems </w:t>
      </w:r>
      <w:r>
        <w:rPr>
          <w:rFonts w:ascii="Fira Sans" w:hAnsi="Fira Sans"/>
          <w:color w:val="auto"/>
          <w:sz w:val="19"/>
          <w:szCs w:val="19"/>
        </w:rPr>
        <w:t>in the manufactured products,</w:t>
      </w:r>
    </w:p>
    <w:p w14:paraId="20F8CFAA" w14:textId="77777777" w:rsidR="00FB78CB" w:rsidRPr="00FB78CB" w:rsidRDefault="00A84FE6" w:rsidP="00F4380A">
      <w:pPr>
        <w:pStyle w:val="Default"/>
        <w:numPr>
          <w:ilvl w:val="0"/>
          <w:numId w:val="33"/>
        </w:numPr>
        <w:spacing w:after="120" w:line="240" w:lineRule="auto"/>
        <w:ind w:left="709" w:hanging="284"/>
        <w:jc w:val="both"/>
        <w:rPr>
          <w:rFonts w:ascii="Fira Sans" w:eastAsia="Times New Roman" w:hAnsi="Fira Sans"/>
          <w:color w:val="auto"/>
          <w:sz w:val="19"/>
          <w:szCs w:val="19"/>
        </w:rPr>
      </w:pPr>
      <w:r>
        <w:rPr>
          <w:rFonts w:ascii="Fira Sans" w:hAnsi="Fira Sans"/>
          <w:color w:val="auto"/>
          <w:sz w:val="19"/>
          <w:szCs w:val="19"/>
        </w:rPr>
        <w:t xml:space="preserve">application </w:t>
      </w:r>
      <w:r w:rsidR="00FB78CB">
        <w:rPr>
          <w:rFonts w:ascii="Fira Sans" w:hAnsi="Fira Sans"/>
          <w:color w:val="auto"/>
          <w:sz w:val="19"/>
          <w:szCs w:val="19"/>
        </w:rPr>
        <w:t>of elements of the Internet of Things in manufactured products,</w:t>
      </w:r>
    </w:p>
    <w:p w14:paraId="044380E8" w14:textId="77777777" w:rsidR="00FB78CB" w:rsidRPr="00FB78CB" w:rsidRDefault="00FB78CB" w:rsidP="00F4380A">
      <w:pPr>
        <w:pStyle w:val="Default"/>
        <w:numPr>
          <w:ilvl w:val="0"/>
          <w:numId w:val="38"/>
        </w:numPr>
        <w:spacing w:after="120" w:line="240" w:lineRule="auto"/>
        <w:ind w:left="709" w:hanging="284"/>
        <w:jc w:val="both"/>
        <w:rPr>
          <w:rFonts w:ascii="Fira Sans" w:eastAsia="Times New Roman" w:hAnsi="Fira Sans"/>
          <w:color w:val="auto"/>
          <w:sz w:val="19"/>
          <w:szCs w:val="19"/>
        </w:rPr>
      </w:pPr>
      <w:r>
        <w:rPr>
          <w:rFonts w:ascii="Fira Sans" w:hAnsi="Fira Sans"/>
          <w:sz w:val="19"/>
          <w:szCs w:val="19"/>
        </w:rPr>
        <w:t>value of industrial products containing embedded systems,</w:t>
      </w:r>
    </w:p>
    <w:p w14:paraId="2CB4F716" w14:textId="77777777" w:rsidR="00FB78CB" w:rsidRPr="00FB78CB" w:rsidRDefault="00FB78CB" w:rsidP="00F4380A">
      <w:pPr>
        <w:pStyle w:val="Default"/>
        <w:numPr>
          <w:ilvl w:val="0"/>
          <w:numId w:val="38"/>
        </w:numPr>
        <w:spacing w:after="120" w:line="240" w:lineRule="auto"/>
        <w:ind w:left="709" w:hanging="284"/>
        <w:jc w:val="both"/>
        <w:rPr>
          <w:rFonts w:ascii="Fira Sans" w:eastAsia="Times New Roman" w:hAnsi="Fira Sans"/>
          <w:color w:val="auto"/>
          <w:sz w:val="19"/>
          <w:szCs w:val="19"/>
        </w:rPr>
      </w:pPr>
      <w:r>
        <w:rPr>
          <w:rFonts w:ascii="Fira Sans" w:hAnsi="Fira Sans"/>
          <w:sz w:val="19"/>
          <w:szCs w:val="19"/>
        </w:rPr>
        <w:t>value of industrial products containing elements of the Internet of Things,</w:t>
      </w:r>
    </w:p>
    <w:p w14:paraId="3577C050" w14:textId="77777777" w:rsidR="00FB78CB" w:rsidRPr="00FB78CB" w:rsidRDefault="00FB78CB" w:rsidP="00F4380A">
      <w:pPr>
        <w:pStyle w:val="Tekstpodstawowy"/>
        <w:numPr>
          <w:ilvl w:val="0"/>
          <w:numId w:val="38"/>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value of the service of manufacturing industrial products containing embedded systems from the </w:t>
      </w:r>
      <w:r w:rsidR="00E67258">
        <w:rPr>
          <w:rFonts w:ascii="Fira Sans" w:hAnsi="Fira Sans"/>
          <w:sz w:val="19"/>
          <w:szCs w:val="19"/>
        </w:rPr>
        <w:t>provided</w:t>
      </w:r>
      <w:r>
        <w:rPr>
          <w:rFonts w:ascii="Fira Sans" w:hAnsi="Fira Sans"/>
          <w:sz w:val="19"/>
          <w:szCs w:val="19"/>
        </w:rPr>
        <w:t xml:space="preserve"> material,</w:t>
      </w:r>
    </w:p>
    <w:p w14:paraId="4E19952D" w14:textId="77777777" w:rsidR="00FB78CB" w:rsidRPr="00FB78CB" w:rsidRDefault="00FB78CB" w:rsidP="00F4380A">
      <w:pPr>
        <w:pStyle w:val="Tekstpodstawowy"/>
        <w:numPr>
          <w:ilvl w:val="0"/>
          <w:numId w:val="38"/>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the value of the service of manufacturing industrial products containing elements of the Internet of Things from the </w:t>
      </w:r>
      <w:r w:rsidR="00E67258">
        <w:rPr>
          <w:rFonts w:ascii="Fira Sans" w:hAnsi="Fira Sans"/>
          <w:sz w:val="19"/>
          <w:szCs w:val="19"/>
        </w:rPr>
        <w:t>provided</w:t>
      </w:r>
      <w:r>
        <w:rPr>
          <w:rFonts w:ascii="Fira Sans" w:hAnsi="Fira Sans"/>
          <w:sz w:val="19"/>
          <w:szCs w:val="19"/>
        </w:rPr>
        <w:t xml:space="preserve"> material.</w:t>
      </w:r>
    </w:p>
    <w:p w14:paraId="467CD090" w14:textId="77777777" w:rsidR="003A5D4C" w:rsidRPr="00C0270F" w:rsidRDefault="003A5D4C" w:rsidP="003A5D4C">
      <w:pPr>
        <w:pStyle w:val="Tekstpodstawowy"/>
        <w:spacing w:after="120" w:line="240" w:lineRule="auto"/>
        <w:jc w:val="both"/>
        <w:rPr>
          <w:rFonts w:ascii="Fira Sans" w:hAnsi="Fira Sans"/>
          <w:sz w:val="19"/>
          <w:szCs w:val="19"/>
          <w:lang w:val="en-GB"/>
        </w:rPr>
      </w:pPr>
    </w:p>
    <w:p w14:paraId="3D5A0FC3" w14:textId="77777777" w:rsidR="00FB78CB" w:rsidRPr="00FB78CB" w:rsidRDefault="00FB78CB" w:rsidP="0063267C">
      <w:pPr>
        <w:pStyle w:val="Tekstpodstawowy"/>
        <w:numPr>
          <w:ilvl w:val="0"/>
          <w:numId w:val="58"/>
        </w:numPr>
        <w:spacing w:after="120" w:line="240" w:lineRule="auto"/>
        <w:jc w:val="both"/>
        <w:rPr>
          <w:rFonts w:ascii="Fira Sans" w:hAnsi="Fira Sans"/>
          <w:sz w:val="19"/>
          <w:szCs w:val="19"/>
        </w:rPr>
      </w:pPr>
      <w:r>
        <w:rPr>
          <w:rFonts w:ascii="Fira Sans" w:hAnsi="Fira Sans"/>
          <w:sz w:val="19"/>
          <w:szCs w:val="19"/>
        </w:rPr>
        <w:t>in monthly survey (data set P-02)</w:t>
      </w:r>
    </w:p>
    <w:p w14:paraId="431B7173" w14:textId="77777777" w:rsidR="00FB78CB" w:rsidRDefault="00FB78CB"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the quantity of finished products manufactured on own account or on </w:t>
      </w:r>
      <w:r w:rsidR="00DF5C12">
        <w:rPr>
          <w:rFonts w:ascii="Fira Sans" w:hAnsi="Fira Sans"/>
          <w:sz w:val="19"/>
          <w:szCs w:val="19"/>
        </w:rPr>
        <w:t xml:space="preserve">order, </w:t>
      </w:r>
      <w:r>
        <w:rPr>
          <w:rFonts w:ascii="Fira Sans" w:hAnsi="Fira Sans"/>
          <w:sz w:val="19"/>
          <w:szCs w:val="19"/>
        </w:rPr>
        <w:t xml:space="preserve">from material </w:t>
      </w:r>
      <w:r w:rsidR="00E67258">
        <w:rPr>
          <w:rFonts w:ascii="Fira Sans" w:hAnsi="Fira Sans"/>
          <w:sz w:val="19"/>
          <w:szCs w:val="19"/>
        </w:rPr>
        <w:t>provided</w:t>
      </w:r>
      <w:r>
        <w:rPr>
          <w:rFonts w:ascii="Fira Sans" w:hAnsi="Fira Sans"/>
          <w:sz w:val="19"/>
          <w:szCs w:val="19"/>
        </w:rPr>
        <w:t xml:space="preserve"> by the customer</w:t>
      </w:r>
      <w:r w:rsidR="00DF5C12">
        <w:rPr>
          <w:rFonts w:ascii="Fira Sans" w:hAnsi="Fira Sans"/>
          <w:sz w:val="19"/>
          <w:szCs w:val="19"/>
        </w:rPr>
        <w:t>,</w:t>
      </w:r>
      <w:r w:rsidR="00F5129F">
        <w:rPr>
          <w:rFonts w:ascii="Fira Sans" w:hAnsi="Fira Sans"/>
          <w:sz w:val="19"/>
          <w:szCs w:val="19"/>
        </w:rPr>
        <w:t xml:space="preserve"> </w:t>
      </w:r>
      <w:r w:rsidR="00DF5C12">
        <w:rPr>
          <w:rFonts w:ascii="Fira Sans" w:hAnsi="Fira Sans"/>
          <w:sz w:val="19"/>
          <w:szCs w:val="19"/>
        </w:rPr>
        <w:t>as of</w:t>
      </w:r>
      <w:r>
        <w:rPr>
          <w:rFonts w:ascii="Fira Sans" w:hAnsi="Fira Sans"/>
          <w:sz w:val="19"/>
          <w:szCs w:val="19"/>
        </w:rPr>
        <w:t xml:space="preserve"> the end of the reference year, </w:t>
      </w:r>
    </w:p>
    <w:p w14:paraId="0EDC18CE" w14:textId="77777777" w:rsidR="00984AC2" w:rsidRPr="00984AC2" w:rsidRDefault="00984AC2"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the quantity of sold production of own-produced products or of production </w:t>
      </w:r>
      <w:r w:rsidR="00DF5C12">
        <w:rPr>
          <w:rFonts w:ascii="Fira Sans" w:hAnsi="Fira Sans"/>
          <w:sz w:val="19"/>
          <w:szCs w:val="19"/>
        </w:rPr>
        <w:t xml:space="preserve">ordered </w:t>
      </w:r>
      <w:r>
        <w:rPr>
          <w:rFonts w:ascii="Fira Sans" w:hAnsi="Fira Sans"/>
          <w:sz w:val="19"/>
          <w:szCs w:val="19"/>
        </w:rPr>
        <w:t xml:space="preserve">to another enterprise from materials </w:t>
      </w:r>
      <w:r w:rsidR="00E67258">
        <w:rPr>
          <w:rFonts w:ascii="Fira Sans" w:hAnsi="Fira Sans"/>
          <w:sz w:val="19"/>
          <w:szCs w:val="19"/>
        </w:rPr>
        <w:t>provided</w:t>
      </w:r>
      <w:r>
        <w:rPr>
          <w:rFonts w:ascii="Fira Sans" w:hAnsi="Fira Sans"/>
          <w:sz w:val="19"/>
          <w:szCs w:val="19"/>
        </w:rPr>
        <w:t xml:space="preserve"> </w:t>
      </w:r>
      <w:r w:rsidR="00DF5C12">
        <w:rPr>
          <w:rFonts w:ascii="Fira Sans" w:hAnsi="Fira Sans"/>
          <w:sz w:val="19"/>
          <w:szCs w:val="19"/>
        </w:rPr>
        <w:t xml:space="preserve">to them </w:t>
      </w:r>
      <w:r>
        <w:rPr>
          <w:rFonts w:ascii="Fira Sans" w:hAnsi="Fira Sans"/>
          <w:sz w:val="19"/>
          <w:szCs w:val="19"/>
        </w:rPr>
        <w:t>and which have been sold outside the enterprise,</w:t>
      </w:r>
    </w:p>
    <w:p w14:paraId="2CB04A03" w14:textId="77777777" w:rsidR="00984AC2" w:rsidRPr="00984AC2" w:rsidRDefault="00984AC2"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 xml:space="preserve">value of own sold production or production </w:t>
      </w:r>
      <w:r w:rsidR="00DF5C12">
        <w:rPr>
          <w:rFonts w:ascii="Fira Sans" w:hAnsi="Fira Sans"/>
          <w:sz w:val="19"/>
          <w:szCs w:val="19"/>
        </w:rPr>
        <w:t>ordered to</w:t>
      </w:r>
      <w:r>
        <w:rPr>
          <w:rFonts w:ascii="Fira Sans" w:hAnsi="Fira Sans"/>
          <w:sz w:val="19"/>
          <w:szCs w:val="19"/>
        </w:rPr>
        <w:t xml:space="preserve"> another enterprise from materials </w:t>
      </w:r>
      <w:r w:rsidR="00E67258">
        <w:rPr>
          <w:rFonts w:ascii="Fira Sans" w:hAnsi="Fira Sans"/>
          <w:sz w:val="19"/>
          <w:szCs w:val="19"/>
        </w:rPr>
        <w:t>provided</w:t>
      </w:r>
      <w:r>
        <w:rPr>
          <w:rFonts w:ascii="Fira Sans" w:hAnsi="Fira Sans"/>
          <w:sz w:val="19"/>
          <w:szCs w:val="19"/>
        </w:rPr>
        <w:t xml:space="preserve"> </w:t>
      </w:r>
      <w:r w:rsidR="00004F6A">
        <w:rPr>
          <w:rFonts w:ascii="Fira Sans" w:hAnsi="Fira Sans"/>
          <w:sz w:val="19"/>
          <w:szCs w:val="19"/>
        </w:rPr>
        <w:t>to them</w:t>
      </w:r>
      <w:r>
        <w:rPr>
          <w:rFonts w:ascii="Fira Sans" w:hAnsi="Fira Sans"/>
          <w:sz w:val="19"/>
          <w:szCs w:val="19"/>
        </w:rPr>
        <w:t xml:space="preserve">, which have been sold outside the enterprise </w:t>
      </w:r>
      <w:r w:rsidR="00B82328">
        <w:rPr>
          <w:rFonts w:ascii="Fira Sans" w:hAnsi="Fira Sans"/>
          <w:sz w:val="19"/>
          <w:szCs w:val="19"/>
        </w:rPr>
        <w:t>–</w:t>
      </w:r>
      <w:r>
        <w:rPr>
          <w:rFonts w:ascii="Fira Sans" w:hAnsi="Fira Sans"/>
          <w:sz w:val="19"/>
          <w:szCs w:val="19"/>
        </w:rPr>
        <w:t xml:space="preserve"> this information is collected for a limited number of groupings containing heterogeneous products,</w:t>
      </w:r>
    </w:p>
    <w:p w14:paraId="02143141" w14:textId="77777777" w:rsidR="00FB78CB" w:rsidRPr="00532235" w:rsidRDefault="00FB78CB" w:rsidP="00F4380A">
      <w:pPr>
        <w:pStyle w:val="Tekstpodstawowy"/>
        <w:numPr>
          <w:ilvl w:val="0"/>
          <w:numId w:val="37"/>
        </w:numPr>
        <w:autoSpaceDE/>
        <w:autoSpaceDN/>
        <w:adjustRightInd/>
        <w:spacing w:after="120" w:line="240" w:lineRule="auto"/>
        <w:ind w:left="709" w:hanging="284"/>
        <w:jc w:val="both"/>
        <w:rPr>
          <w:rFonts w:ascii="Fira Sans" w:hAnsi="Fira Sans"/>
          <w:sz w:val="19"/>
          <w:szCs w:val="19"/>
        </w:rPr>
      </w:pPr>
      <w:r>
        <w:rPr>
          <w:rFonts w:ascii="Fira Sans" w:hAnsi="Fira Sans"/>
          <w:sz w:val="19"/>
          <w:szCs w:val="19"/>
        </w:rPr>
        <w:t>the quantity of stocks in industrial units,</w:t>
      </w:r>
    </w:p>
    <w:p w14:paraId="5BB24E1F" w14:textId="77777777" w:rsidR="00FB78CB" w:rsidRPr="00FB78CB" w:rsidRDefault="00FB78CB" w:rsidP="00F4380A">
      <w:pPr>
        <w:pStyle w:val="Default"/>
        <w:numPr>
          <w:ilvl w:val="0"/>
          <w:numId w:val="38"/>
        </w:numPr>
        <w:spacing w:after="120" w:line="240" w:lineRule="auto"/>
        <w:ind w:left="709" w:hanging="284"/>
        <w:jc w:val="both"/>
        <w:rPr>
          <w:rFonts w:ascii="Fira Sans" w:eastAsia="Times New Roman" w:hAnsi="Fira Sans"/>
          <w:color w:val="auto"/>
          <w:sz w:val="19"/>
          <w:szCs w:val="19"/>
        </w:rPr>
      </w:pPr>
      <w:r>
        <w:rPr>
          <w:rFonts w:ascii="Fira Sans" w:hAnsi="Fira Sans"/>
          <w:color w:val="auto"/>
          <w:sz w:val="19"/>
          <w:szCs w:val="19"/>
        </w:rPr>
        <w:t xml:space="preserve">the quantity of stocks of selected </w:t>
      </w:r>
      <w:r w:rsidR="00633D06">
        <w:rPr>
          <w:rFonts w:ascii="Fira Sans" w:hAnsi="Fira Sans"/>
          <w:color w:val="auto"/>
          <w:sz w:val="19"/>
          <w:szCs w:val="19"/>
        </w:rPr>
        <w:t xml:space="preserve">products </w:t>
      </w:r>
      <w:r>
        <w:rPr>
          <w:rFonts w:ascii="Fira Sans" w:hAnsi="Fira Sans"/>
          <w:color w:val="auto"/>
          <w:sz w:val="19"/>
          <w:szCs w:val="19"/>
        </w:rPr>
        <w:t>(food</w:t>
      </w:r>
      <w:r w:rsidR="00633D06">
        <w:rPr>
          <w:rFonts w:ascii="Fira Sans" w:hAnsi="Fira Sans"/>
          <w:color w:val="auto"/>
          <w:sz w:val="19"/>
          <w:szCs w:val="19"/>
        </w:rPr>
        <w:t xml:space="preserve"> products</w:t>
      </w:r>
      <w:r>
        <w:rPr>
          <w:rFonts w:ascii="Fira Sans" w:hAnsi="Fira Sans"/>
          <w:color w:val="auto"/>
          <w:sz w:val="19"/>
          <w:szCs w:val="19"/>
        </w:rPr>
        <w:t xml:space="preserve">) in </w:t>
      </w:r>
      <w:r w:rsidR="00C41D57">
        <w:rPr>
          <w:rFonts w:ascii="Fira Sans" w:hAnsi="Fira Sans"/>
          <w:color w:val="auto"/>
          <w:sz w:val="19"/>
          <w:szCs w:val="19"/>
        </w:rPr>
        <w:t>trad</w:t>
      </w:r>
      <w:r w:rsidR="00A22FF1">
        <w:rPr>
          <w:rFonts w:ascii="Fira Sans" w:hAnsi="Fira Sans"/>
          <w:color w:val="auto"/>
          <w:sz w:val="19"/>
          <w:szCs w:val="19"/>
        </w:rPr>
        <w:t>ing</w:t>
      </w:r>
      <w:r w:rsidR="00C41D57">
        <w:rPr>
          <w:rFonts w:ascii="Fira Sans" w:hAnsi="Fira Sans"/>
          <w:color w:val="auto"/>
          <w:sz w:val="19"/>
          <w:szCs w:val="19"/>
        </w:rPr>
        <w:t xml:space="preserve"> enterprises</w:t>
      </w:r>
      <w:r>
        <w:rPr>
          <w:rFonts w:ascii="Fira Sans" w:hAnsi="Fira Sans"/>
          <w:color w:val="auto"/>
          <w:sz w:val="19"/>
          <w:szCs w:val="19"/>
        </w:rPr>
        <w:t>.</w:t>
      </w:r>
    </w:p>
    <w:p w14:paraId="626BEE5A" w14:textId="77777777" w:rsidR="00FB78CB" w:rsidRPr="00FB78CB" w:rsidRDefault="00FB78CB" w:rsidP="003A5D4C">
      <w:pPr>
        <w:pStyle w:val="Tekstpodstawowy"/>
        <w:spacing w:after="120" w:line="240" w:lineRule="auto"/>
        <w:jc w:val="both"/>
        <w:rPr>
          <w:rFonts w:ascii="Fira Sans" w:hAnsi="Fira Sans"/>
          <w:sz w:val="19"/>
          <w:szCs w:val="19"/>
        </w:rPr>
      </w:pPr>
      <w:r>
        <w:rPr>
          <w:rFonts w:ascii="Fira Sans" w:hAnsi="Fira Sans"/>
          <w:sz w:val="19"/>
          <w:szCs w:val="19"/>
        </w:rPr>
        <w:t xml:space="preserve">Quantity of production of industrial products and stocks of </w:t>
      </w:r>
      <w:r w:rsidR="00633D06">
        <w:rPr>
          <w:rFonts w:ascii="Fira Sans" w:hAnsi="Fira Sans"/>
          <w:sz w:val="19"/>
          <w:szCs w:val="19"/>
        </w:rPr>
        <w:t xml:space="preserve">products and </w:t>
      </w:r>
      <w:r>
        <w:rPr>
          <w:rFonts w:ascii="Fira Sans" w:hAnsi="Fira Sans"/>
          <w:sz w:val="19"/>
          <w:szCs w:val="19"/>
        </w:rPr>
        <w:t xml:space="preserve">goods and are expressed in physical units of measurement. </w:t>
      </w:r>
    </w:p>
    <w:p w14:paraId="61A3E389" w14:textId="77777777" w:rsidR="00FB78CB" w:rsidRPr="00FB78CB" w:rsidRDefault="00A94ED5" w:rsidP="003A5D4C">
      <w:pPr>
        <w:pStyle w:val="Tekstpodstawowy"/>
        <w:spacing w:after="120" w:line="240" w:lineRule="auto"/>
        <w:jc w:val="both"/>
        <w:rPr>
          <w:rFonts w:ascii="Fira Sans" w:hAnsi="Fira Sans"/>
          <w:sz w:val="19"/>
          <w:szCs w:val="19"/>
        </w:rPr>
      </w:pPr>
      <w:r>
        <w:rPr>
          <w:rFonts w:ascii="Fira Sans" w:hAnsi="Fira Sans"/>
          <w:sz w:val="19"/>
          <w:szCs w:val="19"/>
        </w:rPr>
        <w:t>In the survey, it is extremely important to establish the unit of measurement for each grouping of the PRODPOL nomenclature, corresponding to the physical characteristics and intended use of each type of product.</w:t>
      </w:r>
    </w:p>
    <w:p w14:paraId="675CEDBC" w14:textId="77777777" w:rsidR="00DB3FA5" w:rsidRDefault="00532235" w:rsidP="003A5D4C">
      <w:pPr>
        <w:pStyle w:val="Tekstpodstawowy"/>
        <w:spacing w:after="120" w:line="240" w:lineRule="auto"/>
        <w:jc w:val="both"/>
        <w:rPr>
          <w:rFonts w:ascii="Fira Sans" w:hAnsi="Fira Sans"/>
          <w:sz w:val="19"/>
          <w:szCs w:val="19"/>
        </w:rPr>
      </w:pPr>
      <w:r>
        <w:rPr>
          <w:rFonts w:ascii="Fira Sans" w:hAnsi="Fira Sans"/>
          <w:sz w:val="19"/>
          <w:szCs w:val="19"/>
        </w:rPr>
        <w:lastRenderedPageBreak/>
        <w:t xml:space="preserve">In most cases, data are collected in basic physical units. </w:t>
      </w:r>
    </w:p>
    <w:p w14:paraId="731945DF" w14:textId="77777777" w:rsidR="00532235" w:rsidRPr="00532235" w:rsidRDefault="00DB3FA5" w:rsidP="003A5D4C">
      <w:pPr>
        <w:pStyle w:val="Tekstpodstawowy"/>
        <w:spacing w:after="120" w:line="240" w:lineRule="auto"/>
        <w:jc w:val="both"/>
        <w:rPr>
          <w:rFonts w:ascii="Fira Sans" w:hAnsi="Fira Sans"/>
          <w:sz w:val="19"/>
          <w:szCs w:val="19"/>
        </w:rPr>
      </w:pPr>
      <w:r>
        <w:rPr>
          <w:rFonts w:ascii="Fira Sans" w:hAnsi="Fira Sans"/>
          <w:sz w:val="19"/>
          <w:szCs w:val="19"/>
        </w:rPr>
        <w:t xml:space="preserve">Where one unit of measurement is not sufficient to </w:t>
      </w:r>
      <w:r w:rsidR="00200151">
        <w:rPr>
          <w:rFonts w:ascii="Fira Sans" w:hAnsi="Fira Sans"/>
          <w:sz w:val="19"/>
          <w:szCs w:val="19"/>
        </w:rPr>
        <w:t xml:space="preserve">fully </w:t>
      </w:r>
      <w:r>
        <w:rPr>
          <w:rFonts w:ascii="Fira Sans" w:hAnsi="Fira Sans"/>
          <w:sz w:val="19"/>
          <w:szCs w:val="19"/>
        </w:rPr>
        <w:t xml:space="preserve">determine </w:t>
      </w:r>
      <w:r w:rsidR="00200151" w:rsidRPr="00200151">
        <w:rPr>
          <w:rFonts w:ascii="Fira Sans" w:hAnsi="Fira Sans"/>
          <w:sz w:val="19"/>
          <w:szCs w:val="19"/>
        </w:rPr>
        <w:t>functional features</w:t>
      </w:r>
      <w:r>
        <w:rPr>
          <w:rFonts w:ascii="Fira Sans" w:hAnsi="Fira Sans"/>
          <w:sz w:val="19"/>
          <w:szCs w:val="19"/>
        </w:rPr>
        <w:t xml:space="preserve"> of a product as well as the volume of its production, several units of measurement </w:t>
      </w:r>
      <w:r w:rsidR="00200151">
        <w:rPr>
          <w:rFonts w:ascii="Fira Sans" w:hAnsi="Fira Sans"/>
          <w:sz w:val="19"/>
          <w:szCs w:val="19"/>
        </w:rPr>
        <w:t>are</w:t>
      </w:r>
      <w:r>
        <w:rPr>
          <w:rFonts w:ascii="Fira Sans" w:hAnsi="Fira Sans"/>
          <w:sz w:val="19"/>
          <w:szCs w:val="19"/>
        </w:rPr>
        <w:t xml:space="preserve"> used </w:t>
      </w:r>
      <w:r w:rsidR="00200151">
        <w:rPr>
          <w:rFonts w:ascii="Fira Sans" w:hAnsi="Fira Sans"/>
          <w:sz w:val="19"/>
          <w:szCs w:val="19"/>
        </w:rPr>
        <w:t>for the product</w:t>
      </w:r>
      <w:r>
        <w:rPr>
          <w:rFonts w:ascii="Fira Sans" w:hAnsi="Fira Sans"/>
          <w:sz w:val="19"/>
          <w:szCs w:val="19"/>
        </w:rPr>
        <w:t xml:space="preserve">. The list of units of measurement is set out in </w:t>
      </w:r>
      <w:r w:rsidR="00200151">
        <w:rPr>
          <w:rFonts w:ascii="Fira Sans" w:hAnsi="Fira Sans"/>
          <w:sz w:val="19"/>
          <w:szCs w:val="19"/>
        </w:rPr>
        <w:t xml:space="preserve">Appendix </w:t>
      </w:r>
      <w:r>
        <w:rPr>
          <w:rFonts w:ascii="Fira Sans" w:hAnsi="Fira Sans"/>
          <w:sz w:val="19"/>
          <w:szCs w:val="19"/>
        </w:rPr>
        <w:t>4.</w:t>
      </w:r>
    </w:p>
    <w:p w14:paraId="2B9A7087" w14:textId="77777777" w:rsidR="00FB78CB" w:rsidRPr="00FB78CB" w:rsidRDefault="00FB78CB" w:rsidP="003A5D4C">
      <w:pPr>
        <w:pStyle w:val="Tekstpodstawowy"/>
        <w:spacing w:after="120" w:line="240" w:lineRule="auto"/>
        <w:jc w:val="both"/>
        <w:rPr>
          <w:rFonts w:ascii="Fira Sans" w:hAnsi="Fira Sans"/>
          <w:sz w:val="19"/>
          <w:szCs w:val="19"/>
        </w:rPr>
      </w:pPr>
      <w:r>
        <w:rPr>
          <w:rFonts w:ascii="Fira Sans" w:hAnsi="Fira Sans"/>
          <w:sz w:val="19"/>
          <w:szCs w:val="19"/>
        </w:rPr>
        <w:t xml:space="preserve">For heterogeneous product groupings, if they have at least one common </w:t>
      </w:r>
      <w:r w:rsidR="00200151">
        <w:rPr>
          <w:rFonts w:ascii="Fira Sans" w:hAnsi="Fira Sans"/>
          <w:sz w:val="19"/>
          <w:szCs w:val="19"/>
        </w:rPr>
        <w:t xml:space="preserve">feature </w:t>
      </w:r>
      <w:r>
        <w:rPr>
          <w:rFonts w:ascii="Fira Sans" w:hAnsi="Fira Sans"/>
          <w:sz w:val="19"/>
          <w:szCs w:val="19"/>
        </w:rPr>
        <w:t xml:space="preserve">that defines their characteristics, conventional units of measurement </w:t>
      </w:r>
      <w:r w:rsidR="00200151">
        <w:rPr>
          <w:rFonts w:ascii="Fira Sans" w:hAnsi="Fira Sans"/>
          <w:sz w:val="19"/>
          <w:szCs w:val="19"/>
        </w:rPr>
        <w:t>are</w:t>
      </w:r>
      <w:r>
        <w:rPr>
          <w:rFonts w:ascii="Fira Sans" w:hAnsi="Fira Sans"/>
          <w:sz w:val="19"/>
          <w:szCs w:val="19"/>
        </w:rPr>
        <w:t xml:space="preserve"> used. A typical example of the use of </w:t>
      </w:r>
      <w:r w:rsidR="00C45353">
        <w:rPr>
          <w:rFonts w:ascii="Fira Sans" w:hAnsi="Fira Sans"/>
          <w:sz w:val="19"/>
          <w:szCs w:val="19"/>
        </w:rPr>
        <w:t xml:space="preserve">conventional </w:t>
      </w:r>
      <w:r>
        <w:rPr>
          <w:rFonts w:ascii="Fira Sans" w:hAnsi="Fira Sans"/>
          <w:sz w:val="19"/>
          <w:szCs w:val="19"/>
        </w:rPr>
        <w:t xml:space="preserve">units is chemical products where the quantity is expressed in terms of the pure component. </w:t>
      </w:r>
    </w:p>
    <w:p w14:paraId="5EDBAFE7" w14:textId="77777777" w:rsidR="00FB78CB" w:rsidRDefault="00FB78CB" w:rsidP="003A5D4C">
      <w:pPr>
        <w:pStyle w:val="Tekstpodstawowy"/>
        <w:spacing w:after="120" w:line="240" w:lineRule="auto"/>
        <w:jc w:val="both"/>
        <w:rPr>
          <w:rFonts w:ascii="Fira Sans" w:hAnsi="Fira Sans"/>
          <w:sz w:val="19"/>
          <w:szCs w:val="19"/>
        </w:rPr>
      </w:pPr>
      <w:r>
        <w:rPr>
          <w:rFonts w:ascii="Fira Sans" w:hAnsi="Fira Sans"/>
          <w:sz w:val="19"/>
          <w:szCs w:val="19"/>
        </w:rPr>
        <w:t xml:space="preserve">For groupings involving a wide variety of products, such as pharmaceuticals, it is not possible to use physical units of measurement. In such a case, data are collected only </w:t>
      </w:r>
      <w:r w:rsidR="00200151">
        <w:rPr>
          <w:rFonts w:ascii="Fira Sans" w:hAnsi="Fira Sans"/>
          <w:sz w:val="19"/>
          <w:szCs w:val="19"/>
        </w:rPr>
        <w:t xml:space="preserve">on </w:t>
      </w:r>
      <w:r>
        <w:rPr>
          <w:rFonts w:ascii="Fira Sans" w:hAnsi="Fira Sans"/>
          <w:sz w:val="19"/>
          <w:szCs w:val="19"/>
        </w:rPr>
        <w:t xml:space="preserve">the value of production sold in current prices expressed in thousands of PLN. </w:t>
      </w:r>
    </w:p>
    <w:p w14:paraId="2CF807FC" w14:textId="77777777" w:rsidR="002A23C3" w:rsidRPr="00C0270F" w:rsidRDefault="002A23C3" w:rsidP="00FB78CB">
      <w:pPr>
        <w:pStyle w:val="Tekstpodstawowy"/>
        <w:spacing w:before="120" w:after="120" w:line="240" w:lineRule="exact"/>
        <w:ind w:left="1418"/>
        <w:jc w:val="both"/>
        <w:rPr>
          <w:rFonts w:ascii="Fira Sans" w:hAnsi="Fira Sans"/>
          <w:sz w:val="19"/>
          <w:szCs w:val="19"/>
          <w:lang w:val="en-GB"/>
        </w:rPr>
      </w:pPr>
    </w:p>
    <w:p w14:paraId="42572AEF" w14:textId="77777777" w:rsidR="003460E7" w:rsidRPr="003460E7" w:rsidRDefault="003460E7" w:rsidP="002C64E2">
      <w:pPr>
        <w:pStyle w:val="Nagwek4"/>
      </w:pPr>
      <w:r>
        <w:t xml:space="preserve">Nomenclatures </w:t>
      </w:r>
    </w:p>
    <w:p w14:paraId="2516EB3E" w14:textId="77777777" w:rsidR="003460E7" w:rsidRPr="003460E7" w:rsidRDefault="003460E7" w:rsidP="00B12E30">
      <w:pPr>
        <w:spacing w:after="120" w:line="240" w:lineRule="auto"/>
        <w:jc w:val="both"/>
        <w:rPr>
          <w:rFonts w:ascii="Fira Sans" w:hAnsi="Fira Sans"/>
          <w:sz w:val="19"/>
          <w:szCs w:val="19"/>
        </w:rPr>
      </w:pPr>
      <w:r>
        <w:rPr>
          <w:rFonts w:ascii="Fira Sans" w:hAnsi="Fira Sans"/>
          <w:sz w:val="19"/>
          <w:szCs w:val="19"/>
        </w:rPr>
        <w:t>The PRODPOL nomenclature</w:t>
      </w:r>
      <w:r w:rsidR="00EF79D7">
        <w:rPr>
          <w:rStyle w:val="Odwoanieprzypisudolnego"/>
          <w:rFonts w:ascii="Fira Sans" w:hAnsi="Fira Sans"/>
          <w:sz w:val="19"/>
          <w:szCs w:val="19"/>
          <w:lang w:val="pl-PL"/>
        </w:rPr>
        <w:footnoteReference w:id="3"/>
      </w:r>
      <w:r>
        <w:rPr>
          <w:rFonts w:ascii="Fira Sans" w:hAnsi="Fira Sans"/>
          <w:sz w:val="19"/>
          <w:szCs w:val="19"/>
        </w:rPr>
        <w:t xml:space="preserve"> used in the survey on the production of industrial products is based on the Polish Classification of Goods and Services (</w:t>
      </w:r>
      <w:proofErr w:type="spellStart"/>
      <w:r>
        <w:rPr>
          <w:rFonts w:ascii="Fira Sans" w:hAnsi="Fira Sans"/>
          <w:sz w:val="19"/>
          <w:szCs w:val="19"/>
        </w:rPr>
        <w:t>PKWiU</w:t>
      </w:r>
      <w:proofErr w:type="spellEnd"/>
      <w:r>
        <w:rPr>
          <w:rFonts w:ascii="Fira Sans" w:hAnsi="Fira Sans"/>
          <w:sz w:val="19"/>
          <w:szCs w:val="19"/>
        </w:rPr>
        <w:t xml:space="preserve"> 2015) introduced on 1 January 2016 for use in statistics, records, documentation and accounting, as well as in official registers and information systems of public administration (Regulation of the Council of Ministers of 4 September 2015, Journal of Laws of 2015, item 1676) and on the PRODCOM List recommended by Eurostat for the survey on industrial production in the Member States of the European Union. The nomenclature is an appendix to the </w:t>
      </w:r>
      <w:r w:rsidR="00C523DF">
        <w:rPr>
          <w:rFonts w:ascii="Fira Sans" w:hAnsi="Fira Sans"/>
          <w:sz w:val="19"/>
          <w:szCs w:val="19"/>
        </w:rPr>
        <w:t xml:space="preserve">annual </w:t>
      </w:r>
      <w:r w:rsidR="00BC0652">
        <w:rPr>
          <w:rFonts w:ascii="Fira Sans" w:hAnsi="Fira Sans"/>
          <w:sz w:val="19"/>
          <w:szCs w:val="19"/>
        </w:rPr>
        <w:t xml:space="preserve">report </w:t>
      </w:r>
      <w:r>
        <w:rPr>
          <w:rFonts w:ascii="Fira Sans" w:hAnsi="Fira Sans"/>
          <w:sz w:val="19"/>
          <w:szCs w:val="19"/>
        </w:rPr>
        <w:t xml:space="preserve">on </w:t>
      </w:r>
      <w:r w:rsidR="00BC0652">
        <w:rPr>
          <w:rFonts w:ascii="Fira Sans" w:hAnsi="Fira Sans"/>
          <w:sz w:val="19"/>
          <w:szCs w:val="19"/>
        </w:rPr>
        <w:t xml:space="preserve">production </w:t>
      </w:r>
      <w:r>
        <w:rPr>
          <w:rFonts w:ascii="Fira Sans" w:hAnsi="Fira Sans"/>
          <w:sz w:val="19"/>
          <w:szCs w:val="19"/>
        </w:rPr>
        <w:t xml:space="preserve">(P-01) and the </w:t>
      </w:r>
      <w:r w:rsidR="00D2015F">
        <w:rPr>
          <w:rFonts w:ascii="Fira Sans" w:hAnsi="Fira Sans"/>
          <w:sz w:val="19"/>
          <w:szCs w:val="19"/>
        </w:rPr>
        <w:t xml:space="preserve">monthly </w:t>
      </w:r>
      <w:r w:rsidR="00BC0652">
        <w:rPr>
          <w:rFonts w:ascii="Fira Sans" w:hAnsi="Fira Sans"/>
          <w:sz w:val="19"/>
          <w:szCs w:val="19"/>
        </w:rPr>
        <w:t>r</w:t>
      </w:r>
      <w:r>
        <w:rPr>
          <w:rFonts w:ascii="Fira Sans" w:hAnsi="Fira Sans"/>
          <w:sz w:val="19"/>
          <w:szCs w:val="19"/>
        </w:rPr>
        <w:t xml:space="preserve">eport on </w:t>
      </w:r>
      <w:r w:rsidR="00161134">
        <w:rPr>
          <w:rFonts w:ascii="Fira Sans" w:hAnsi="Fira Sans"/>
          <w:sz w:val="19"/>
          <w:szCs w:val="19"/>
        </w:rPr>
        <w:t xml:space="preserve">production </w:t>
      </w:r>
      <w:r>
        <w:rPr>
          <w:rFonts w:ascii="Fira Sans" w:hAnsi="Fira Sans"/>
          <w:sz w:val="19"/>
          <w:szCs w:val="19"/>
        </w:rPr>
        <w:t xml:space="preserve">and </w:t>
      </w:r>
      <w:r w:rsidR="00161134">
        <w:rPr>
          <w:rFonts w:ascii="Fira Sans" w:hAnsi="Fira Sans"/>
          <w:sz w:val="19"/>
          <w:szCs w:val="19"/>
        </w:rPr>
        <w:t xml:space="preserve">stocks </w:t>
      </w:r>
      <w:r w:rsidR="00D2015F">
        <w:rPr>
          <w:rFonts w:ascii="Fira Sans" w:hAnsi="Fira Sans"/>
          <w:sz w:val="19"/>
          <w:szCs w:val="19"/>
        </w:rPr>
        <w:t xml:space="preserve">of </w:t>
      </w:r>
      <w:r w:rsidR="00BC0652">
        <w:rPr>
          <w:rFonts w:ascii="Fira Sans" w:hAnsi="Fira Sans"/>
          <w:sz w:val="19"/>
          <w:szCs w:val="19"/>
        </w:rPr>
        <w:t xml:space="preserve">industrial products </w:t>
      </w:r>
      <w:r>
        <w:rPr>
          <w:rFonts w:ascii="Fira Sans" w:hAnsi="Fira Sans"/>
          <w:sz w:val="19"/>
          <w:szCs w:val="19"/>
        </w:rPr>
        <w:t>(P-02).</w:t>
      </w:r>
    </w:p>
    <w:p w14:paraId="7B4B69E2" w14:textId="77777777" w:rsidR="00696120" w:rsidRPr="00964AB3" w:rsidRDefault="00696120" w:rsidP="00B12E30">
      <w:pPr>
        <w:spacing w:after="120" w:line="240" w:lineRule="auto"/>
        <w:jc w:val="both"/>
        <w:rPr>
          <w:rFonts w:ascii="Fira Sans" w:eastAsiaTheme="minorHAnsi" w:hAnsi="Fira Sans"/>
          <w:color w:val="000000" w:themeColor="text1"/>
          <w:sz w:val="19"/>
          <w:szCs w:val="19"/>
        </w:rPr>
      </w:pPr>
      <w:r>
        <w:rPr>
          <w:rFonts w:ascii="Fira Sans" w:hAnsi="Fira Sans"/>
          <w:color w:val="000000" w:themeColor="text1"/>
          <w:sz w:val="19"/>
          <w:szCs w:val="19"/>
        </w:rPr>
        <w:t>Each PRODPOL item is identified by 3-, 4-, 5-, 6-, 8-, 10-, 12-digit symbol constructed in accordance with the following patter</w:t>
      </w:r>
      <w:r w:rsidR="0099129B">
        <w:rPr>
          <w:rFonts w:ascii="Fira Sans" w:hAnsi="Fira Sans"/>
          <w:color w:val="000000" w:themeColor="text1"/>
          <w:sz w:val="19"/>
          <w:szCs w:val="19"/>
        </w:rPr>
        <w:t>n</w:t>
      </w:r>
      <w:r>
        <w:rPr>
          <w:rFonts w:ascii="Fira Sans" w:hAnsi="Fira Sans"/>
          <w:color w:val="000000" w:themeColor="text1"/>
          <w:sz w:val="19"/>
          <w:szCs w:val="19"/>
        </w:rPr>
        <w:t>s:</w:t>
      </w:r>
    </w:p>
    <w:p w14:paraId="172A046E" w14:textId="77777777" w:rsidR="00696120" w:rsidRPr="00964AB3" w:rsidRDefault="00696120" w:rsidP="002C64E2">
      <w:pPr>
        <w:spacing w:after="120" w:line="240" w:lineRule="auto"/>
        <w:ind w:left="708" w:firstLine="708"/>
        <w:rPr>
          <w:rFonts w:ascii="Fira Sans" w:hAnsi="Fira Sans"/>
          <w:color w:val="000000" w:themeColor="text1"/>
          <w:sz w:val="19"/>
          <w:szCs w:val="19"/>
        </w:rPr>
      </w:pPr>
      <w:r>
        <w:rPr>
          <w:rFonts w:ascii="Fira Sans" w:hAnsi="Fira Sans"/>
          <w:color w:val="000000" w:themeColor="text1"/>
          <w:sz w:val="19"/>
          <w:szCs w:val="19"/>
        </w:rPr>
        <w:t>XX.XX.YY-ZZ.AA.BB</w:t>
      </w:r>
    </w:p>
    <w:p w14:paraId="41F8B738" w14:textId="77777777" w:rsidR="00696120" w:rsidRPr="00964AB3" w:rsidRDefault="00696120" w:rsidP="00B12E30">
      <w:pPr>
        <w:spacing w:after="120" w:line="240" w:lineRule="auto"/>
        <w:rPr>
          <w:rFonts w:ascii="Fira Sans" w:hAnsi="Fira Sans"/>
          <w:color w:val="000000" w:themeColor="text1"/>
          <w:sz w:val="19"/>
          <w:szCs w:val="19"/>
        </w:rPr>
      </w:pPr>
      <w:r>
        <w:rPr>
          <w:rFonts w:ascii="Fira Sans" w:hAnsi="Fira Sans"/>
          <w:color w:val="000000" w:themeColor="text1"/>
          <w:sz w:val="19"/>
          <w:szCs w:val="19"/>
        </w:rPr>
        <w:t>XX.X</w:t>
      </w:r>
      <w:r>
        <w:rPr>
          <w:rFonts w:ascii="Fira Sans" w:hAnsi="Fira Sans"/>
          <w:color w:val="000000" w:themeColor="text1"/>
          <w:sz w:val="19"/>
          <w:szCs w:val="19"/>
        </w:rPr>
        <w:tab/>
      </w:r>
      <w:r>
        <w:rPr>
          <w:rFonts w:ascii="Fira Sans" w:hAnsi="Fira Sans"/>
          <w:color w:val="000000" w:themeColor="text1"/>
          <w:sz w:val="19"/>
          <w:szCs w:val="19"/>
        </w:rPr>
        <w:tab/>
      </w:r>
      <w:r>
        <w:rPr>
          <w:rFonts w:ascii="Fira Sans" w:hAnsi="Fira Sans"/>
          <w:color w:val="000000" w:themeColor="text1"/>
          <w:sz w:val="19"/>
          <w:szCs w:val="19"/>
        </w:rPr>
        <w:tab/>
        <w:t xml:space="preserve">– </w:t>
      </w:r>
      <w:proofErr w:type="spellStart"/>
      <w:r>
        <w:rPr>
          <w:rFonts w:ascii="Fira Sans" w:hAnsi="Fira Sans"/>
          <w:color w:val="000000" w:themeColor="text1"/>
          <w:sz w:val="19"/>
          <w:szCs w:val="19"/>
        </w:rPr>
        <w:t>PKWiU</w:t>
      </w:r>
      <w:proofErr w:type="spellEnd"/>
      <w:r>
        <w:rPr>
          <w:rFonts w:ascii="Fira Sans" w:hAnsi="Fira Sans"/>
          <w:color w:val="000000" w:themeColor="text1"/>
          <w:sz w:val="19"/>
          <w:szCs w:val="19"/>
        </w:rPr>
        <w:t xml:space="preserve"> symbol for a group</w:t>
      </w:r>
    </w:p>
    <w:p w14:paraId="7D99AF37" w14:textId="77777777" w:rsidR="00696120" w:rsidRPr="00964AB3" w:rsidRDefault="00696120" w:rsidP="00B12E30">
      <w:pPr>
        <w:spacing w:after="120" w:line="240" w:lineRule="auto"/>
        <w:rPr>
          <w:rFonts w:ascii="Fira Sans" w:hAnsi="Fira Sans"/>
          <w:color w:val="000000" w:themeColor="text1"/>
          <w:sz w:val="19"/>
          <w:szCs w:val="19"/>
        </w:rPr>
      </w:pPr>
      <w:r>
        <w:rPr>
          <w:rFonts w:ascii="Fira Sans" w:hAnsi="Fira Sans"/>
          <w:color w:val="000000" w:themeColor="text1"/>
          <w:sz w:val="19"/>
          <w:szCs w:val="19"/>
        </w:rPr>
        <w:t>XX.XX</w:t>
      </w:r>
      <w:r>
        <w:rPr>
          <w:rFonts w:ascii="Fira Sans" w:hAnsi="Fira Sans"/>
          <w:color w:val="000000" w:themeColor="text1"/>
          <w:sz w:val="19"/>
          <w:szCs w:val="19"/>
        </w:rPr>
        <w:tab/>
      </w:r>
      <w:r>
        <w:rPr>
          <w:rFonts w:ascii="Fira Sans" w:hAnsi="Fira Sans"/>
          <w:color w:val="000000" w:themeColor="text1"/>
          <w:sz w:val="19"/>
          <w:szCs w:val="19"/>
        </w:rPr>
        <w:tab/>
      </w:r>
      <w:r>
        <w:rPr>
          <w:rFonts w:ascii="Fira Sans" w:hAnsi="Fira Sans"/>
          <w:color w:val="000000" w:themeColor="text1"/>
          <w:sz w:val="19"/>
          <w:szCs w:val="19"/>
        </w:rPr>
        <w:tab/>
        <w:t xml:space="preserve">– </w:t>
      </w:r>
      <w:proofErr w:type="spellStart"/>
      <w:r>
        <w:rPr>
          <w:rFonts w:ascii="Fira Sans" w:hAnsi="Fira Sans"/>
          <w:color w:val="000000" w:themeColor="text1"/>
          <w:sz w:val="19"/>
          <w:szCs w:val="19"/>
        </w:rPr>
        <w:t>PKWiU</w:t>
      </w:r>
      <w:proofErr w:type="spellEnd"/>
      <w:r>
        <w:rPr>
          <w:rFonts w:ascii="Fira Sans" w:hAnsi="Fira Sans"/>
          <w:color w:val="000000" w:themeColor="text1"/>
          <w:sz w:val="19"/>
          <w:szCs w:val="19"/>
        </w:rPr>
        <w:t xml:space="preserve"> symbol for a class</w:t>
      </w:r>
    </w:p>
    <w:p w14:paraId="0BE3C2F3" w14:textId="77777777" w:rsidR="00696120" w:rsidRPr="00964AB3" w:rsidRDefault="00696120" w:rsidP="00B12E30">
      <w:pPr>
        <w:spacing w:after="120" w:line="240" w:lineRule="auto"/>
        <w:rPr>
          <w:rFonts w:ascii="Fira Sans" w:hAnsi="Fira Sans"/>
          <w:color w:val="000000" w:themeColor="text1"/>
          <w:sz w:val="19"/>
          <w:szCs w:val="19"/>
        </w:rPr>
      </w:pPr>
      <w:r>
        <w:rPr>
          <w:rFonts w:ascii="Fira Sans" w:hAnsi="Fira Sans"/>
          <w:color w:val="000000" w:themeColor="text1"/>
          <w:sz w:val="19"/>
          <w:szCs w:val="19"/>
        </w:rPr>
        <w:t>XX.XX.Y</w:t>
      </w:r>
      <w:r>
        <w:rPr>
          <w:rFonts w:ascii="Fira Sans" w:hAnsi="Fira Sans"/>
          <w:color w:val="000000" w:themeColor="text1"/>
          <w:sz w:val="19"/>
          <w:szCs w:val="19"/>
        </w:rPr>
        <w:tab/>
      </w:r>
      <w:r>
        <w:rPr>
          <w:rFonts w:ascii="Fira Sans" w:hAnsi="Fira Sans"/>
          <w:color w:val="000000" w:themeColor="text1"/>
          <w:sz w:val="19"/>
          <w:szCs w:val="19"/>
        </w:rPr>
        <w:tab/>
      </w:r>
      <w:r>
        <w:rPr>
          <w:rFonts w:ascii="Fira Sans" w:hAnsi="Fira Sans"/>
          <w:color w:val="000000" w:themeColor="text1"/>
          <w:sz w:val="19"/>
          <w:szCs w:val="19"/>
        </w:rPr>
        <w:tab/>
        <w:t xml:space="preserve">– </w:t>
      </w:r>
      <w:proofErr w:type="spellStart"/>
      <w:r>
        <w:rPr>
          <w:rFonts w:ascii="Fira Sans" w:hAnsi="Fira Sans"/>
          <w:color w:val="000000" w:themeColor="text1"/>
          <w:sz w:val="19"/>
          <w:szCs w:val="19"/>
        </w:rPr>
        <w:t>PKWiU</w:t>
      </w:r>
      <w:proofErr w:type="spellEnd"/>
      <w:r>
        <w:rPr>
          <w:rFonts w:ascii="Fira Sans" w:hAnsi="Fira Sans"/>
          <w:color w:val="000000" w:themeColor="text1"/>
          <w:sz w:val="19"/>
          <w:szCs w:val="19"/>
        </w:rPr>
        <w:t xml:space="preserve"> symbol for a category</w:t>
      </w:r>
    </w:p>
    <w:p w14:paraId="3BBAA265" w14:textId="77777777" w:rsidR="00696120" w:rsidRPr="00964AB3" w:rsidRDefault="00696120" w:rsidP="00B12E30">
      <w:pPr>
        <w:spacing w:after="120" w:line="240" w:lineRule="auto"/>
        <w:rPr>
          <w:rFonts w:ascii="Fira Sans" w:hAnsi="Fira Sans"/>
          <w:color w:val="000000" w:themeColor="text1"/>
          <w:sz w:val="19"/>
          <w:szCs w:val="19"/>
        </w:rPr>
      </w:pPr>
      <w:r>
        <w:rPr>
          <w:rFonts w:ascii="Fira Sans" w:hAnsi="Fira Sans"/>
          <w:color w:val="000000" w:themeColor="text1"/>
          <w:sz w:val="19"/>
          <w:szCs w:val="19"/>
        </w:rPr>
        <w:t>XX.XX.YY</w:t>
      </w:r>
      <w:r>
        <w:rPr>
          <w:rFonts w:ascii="Fira Sans" w:hAnsi="Fira Sans"/>
          <w:color w:val="000000" w:themeColor="text1"/>
          <w:sz w:val="19"/>
          <w:szCs w:val="19"/>
        </w:rPr>
        <w:tab/>
      </w:r>
      <w:r>
        <w:rPr>
          <w:rFonts w:ascii="Fira Sans" w:hAnsi="Fira Sans"/>
          <w:color w:val="000000" w:themeColor="text1"/>
          <w:sz w:val="19"/>
          <w:szCs w:val="19"/>
        </w:rPr>
        <w:tab/>
        <w:t xml:space="preserve">– </w:t>
      </w:r>
      <w:proofErr w:type="spellStart"/>
      <w:r>
        <w:rPr>
          <w:rFonts w:ascii="Fira Sans" w:hAnsi="Fira Sans"/>
          <w:color w:val="000000" w:themeColor="text1"/>
          <w:sz w:val="19"/>
          <w:szCs w:val="19"/>
        </w:rPr>
        <w:t>PKWiU</w:t>
      </w:r>
      <w:proofErr w:type="spellEnd"/>
      <w:r>
        <w:rPr>
          <w:rFonts w:ascii="Fira Sans" w:hAnsi="Fira Sans"/>
          <w:color w:val="000000" w:themeColor="text1"/>
          <w:sz w:val="19"/>
          <w:szCs w:val="19"/>
        </w:rPr>
        <w:t xml:space="preserve"> symbol for a sub-category</w:t>
      </w:r>
    </w:p>
    <w:p w14:paraId="01F4C66D" w14:textId="77777777" w:rsidR="00696120" w:rsidRPr="00C0270F" w:rsidRDefault="00696120" w:rsidP="00B12E30">
      <w:pPr>
        <w:spacing w:after="120" w:line="240" w:lineRule="auto"/>
        <w:rPr>
          <w:rFonts w:ascii="Fira Sans" w:hAnsi="Fira Sans"/>
          <w:color w:val="000000" w:themeColor="text1"/>
          <w:sz w:val="19"/>
          <w:szCs w:val="19"/>
          <w:lang w:val="pl-PL"/>
        </w:rPr>
      </w:pPr>
      <w:r w:rsidRPr="00C0270F">
        <w:rPr>
          <w:rFonts w:ascii="Fira Sans" w:hAnsi="Fira Sans"/>
          <w:color w:val="000000" w:themeColor="text1"/>
          <w:sz w:val="19"/>
          <w:szCs w:val="19"/>
          <w:lang w:val="pl-PL"/>
        </w:rPr>
        <w:t>XX.XX.YY.ZZ</w:t>
      </w:r>
      <w:r w:rsidRPr="00C0270F">
        <w:rPr>
          <w:rFonts w:ascii="Fira Sans" w:hAnsi="Fira Sans"/>
          <w:color w:val="000000" w:themeColor="text1"/>
          <w:sz w:val="19"/>
          <w:szCs w:val="19"/>
          <w:lang w:val="pl-PL"/>
        </w:rPr>
        <w:tab/>
      </w:r>
      <w:r w:rsidRPr="00C0270F">
        <w:rPr>
          <w:rFonts w:ascii="Fira Sans" w:hAnsi="Fira Sans"/>
          <w:color w:val="000000" w:themeColor="text1"/>
          <w:sz w:val="19"/>
          <w:szCs w:val="19"/>
          <w:lang w:val="pl-PL"/>
        </w:rPr>
        <w:tab/>
        <w:t>– PRODCOM symbol</w:t>
      </w:r>
    </w:p>
    <w:p w14:paraId="266CECE3" w14:textId="77777777" w:rsidR="00696120" w:rsidRPr="00C0270F" w:rsidRDefault="00696120" w:rsidP="00B12E30">
      <w:pPr>
        <w:spacing w:after="120" w:line="240" w:lineRule="auto"/>
        <w:rPr>
          <w:rFonts w:ascii="Fira Sans" w:hAnsi="Fira Sans"/>
          <w:color w:val="000000" w:themeColor="text1"/>
          <w:sz w:val="19"/>
          <w:szCs w:val="19"/>
          <w:lang w:val="pl-PL"/>
        </w:rPr>
      </w:pPr>
      <w:r w:rsidRPr="00C0270F">
        <w:rPr>
          <w:rFonts w:ascii="Fira Sans" w:hAnsi="Fira Sans"/>
          <w:color w:val="000000" w:themeColor="text1"/>
          <w:sz w:val="19"/>
          <w:szCs w:val="19"/>
          <w:lang w:val="pl-PL"/>
        </w:rPr>
        <w:t>XX.XX.YY.ZZ.AA</w:t>
      </w:r>
      <w:r w:rsidRPr="00C0270F">
        <w:rPr>
          <w:rFonts w:ascii="Fira Sans" w:hAnsi="Fira Sans"/>
          <w:color w:val="000000" w:themeColor="text1"/>
          <w:sz w:val="19"/>
          <w:szCs w:val="19"/>
          <w:lang w:val="pl-PL"/>
        </w:rPr>
        <w:tab/>
      </w:r>
      <w:r w:rsidRPr="00C0270F">
        <w:rPr>
          <w:rFonts w:ascii="Fira Sans" w:hAnsi="Fira Sans"/>
          <w:color w:val="000000" w:themeColor="text1"/>
          <w:sz w:val="19"/>
          <w:szCs w:val="19"/>
          <w:lang w:val="pl-PL"/>
        </w:rPr>
        <w:tab/>
        <w:t>– PRODPOL symbol</w:t>
      </w:r>
    </w:p>
    <w:p w14:paraId="3BC8772A" w14:textId="77777777" w:rsidR="00696120" w:rsidRPr="00C0270F" w:rsidRDefault="00696120" w:rsidP="00B12E30">
      <w:pPr>
        <w:spacing w:after="120" w:line="240" w:lineRule="auto"/>
        <w:rPr>
          <w:rFonts w:ascii="Fira Sans" w:hAnsi="Fira Sans"/>
          <w:color w:val="000000" w:themeColor="text1"/>
          <w:sz w:val="19"/>
          <w:szCs w:val="19"/>
          <w:lang w:val="pl-PL"/>
        </w:rPr>
      </w:pPr>
      <w:r w:rsidRPr="00C0270F">
        <w:rPr>
          <w:rFonts w:ascii="Fira Sans" w:hAnsi="Fira Sans"/>
          <w:color w:val="000000" w:themeColor="text1"/>
          <w:sz w:val="19"/>
          <w:szCs w:val="19"/>
          <w:lang w:val="pl-PL"/>
        </w:rPr>
        <w:t>XX.XX.YY.ZZ.AA.BB</w:t>
      </w:r>
      <w:r w:rsidRPr="00C0270F">
        <w:rPr>
          <w:rFonts w:ascii="Fira Sans" w:hAnsi="Fira Sans"/>
          <w:color w:val="000000" w:themeColor="text1"/>
          <w:sz w:val="19"/>
          <w:szCs w:val="19"/>
          <w:lang w:val="pl-PL"/>
        </w:rPr>
        <w:tab/>
        <w:t>– PRODPOL symbol</w:t>
      </w:r>
    </w:p>
    <w:p w14:paraId="149067AB" w14:textId="77777777" w:rsidR="00964AB3" w:rsidRPr="003460E7" w:rsidRDefault="00964AB3" w:rsidP="00B12E30">
      <w:pPr>
        <w:pStyle w:val="Tekstpodstawowy"/>
        <w:spacing w:after="120" w:line="240" w:lineRule="auto"/>
        <w:jc w:val="both"/>
        <w:rPr>
          <w:rFonts w:ascii="Fira Sans" w:hAnsi="Fira Sans"/>
          <w:sz w:val="19"/>
          <w:szCs w:val="19"/>
        </w:rPr>
      </w:pPr>
      <w:r>
        <w:rPr>
          <w:rFonts w:ascii="Fira Sans" w:hAnsi="Fira Sans"/>
          <w:sz w:val="19"/>
          <w:szCs w:val="19"/>
        </w:rPr>
        <w:t xml:space="preserve">PRODPOL nomenclature is compliant at the level of three, four, five and six characters with </w:t>
      </w:r>
      <w:proofErr w:type="spellStart"/>
      <w:r>
        <w:rPr>
          <w:rFonts w:ascii="Fira Sans" w:hAnsi="Fira Sans"/>
          <w:sz w:val="19"/>
          <w:szCs w:val="19"/>
        </w:rPr>
        <w:t>PKWiU</w:t>
      </w:r>
      <w:proofErr w:type="spellEnd"/>
      <w:r>
        <w:rPr>
          <w:rFonts w:ascii="Fira Sans" w:hAnsi="Fira Sans"/>
          <w:sz w:val="19"/>
          <w:szCs w:val="19"/>
        </w:rPr>
        <w:t xml:space="preserve"> 2015 classification and at the level of eight characters with PRODCOM List. The 10- and 12-character groupings are based on the demand from national users. </w:t>
      </w:r>
    </w:p>
    <w:p w14:paraId="02E5C3B2" w14:textId="77777777" w:rsidR="003460E7" w:rsidRPr="003460E7" w:rsidRDefault="003460E7" w:rsidP="00B12E30">
      <w:pPr>
        <w:pStyle w:val="Tekstpodstawowy"/>
        <w:spacing w:after="120" w:line="240" w:lineRule="auto"/>
        <w:jc w:val="both"/>
        <w:rPr>
          <w:rFonts w:ascii="Fira Sans" w:hAnsi="Fira Sans"/>
          <w:sz w:val="19"/>
          <w:szCs w:val="19"/>
        </w:rPr>
      </w:pPr>
      <w:r>
        <w:rPr>
          <w:rFonts w:ascii="Fira Sans" w:hAnsi="Fira Sans"/>
          <w:sz w:val="19"/>
          <w:szCs w:val="19"/>
        </w:rPr>
        <w:t xml:space="preserve">Each grouping (item) in the PRODPOL nomenclature is described by a symbol, grouping name, unit of measurement and additional marks indicating the need to report data within a certain range and time frame, i.e.: </w:t>
      </w:r>
    </w:p>
    <w:p w14:paraId="43913C76" w14:textId="77777777" w:rsidR="003460E7" w:rsidRPr="003460E7" w:rsidRDefault="003460E7" w:rsidP="00B12E30">
      <w:pPr>
        <w:keepNext/>
        <w:spacing w:after="120" w:line="240" w:lineRule="auto"/>
        <w:ind w:left="426" w:hanging="426"/>
        <w:jc w:val="both"/>
        <w:rPr>
          <w:rFonts w:ascii="Fira Sans" w:hAnsi="Fira Sans"/>
          <w:sz w:val="19"/>
          <w:szCs w:val="19"/>
        </w:rPr>
      </w:pPr>
      <w:r>
        <w:rPr>
          <w:rFonts w:ascii="Fira Sans" w:hAnsi="Fira Sans"/>
          <w:sz w:val="19"/>
          <w:szCs w:val="19"/>
        </w:rPr>
        <w:lastRenderedPageBreak/>
        <w:t>W - items for which data should be provided in the annual survey by voivodship, according to the actual location of production (i.e. data according to the establishment method),</w:t>
      </w:r>
    </w:p>
    <w:p w14:paraId="35C94892" w14:textId="77777777" w:rsidR="003460E7" w:rsidRPr="003460E7" w:rsidRDefault="003460E7" w:rsidP="00B12E30">
      <w:pPr>
        <w:keepNext/>
        <w:spacing w:after="120" w:line="240" w:lineRule="auto"/>
        <w:ind w:left="426" w:hanging="426"/>
        <w:jc w:val="both"/>
        <w:rPr>
          <w:rFonts w:ascii="Fira Sans" w:hAnsi="Fira Sans"/>
          <w:sz w:val="19"/>
          <w:szCs w:val="19"/>
        </w:rPr>
      </w:pPr>
      <w:r>
        <w:rPr>
          <w:rFonts w:ascii="Fira Sans" w:hAnsi="Fira Sans"/>
          <w:sz w:val="19"/>
          <w:szCs w:val="19"/>
        </w:rPr>
        <w:t>Z - items for which data on stocks of finished goods should be provided in the monthly survey</w:t>
      </w:r>
      <w:r w:rsidR="00C01D09">
        <w:rPr>
          <w:rFonts w:ascii="Fira Sans" w:hAnsi="Fira Sans"/>
          <w:sz w:val="19"/>
          <w:szCs w:val="19"/>
        </w:rPr>
        <w:t>,</w:t>
      </w:r>
      <w:r>
        <w:rPr>
          <w:rFonts w:ascii="Fira Sans" w:hAnsi="Fira Sans"/>
          <w:sz w:val="19"/>
          <w:szCs w:val="19"/>
        </w:rPr>
        <w:t xml:space="preserve"> only for the indicated unit of measurement,</w:t>
      </w:r>
    </w:p>
    <w:p w14:paraId="05F1E162" w14:textId="77777777" w:rsidR="003460E7" w:rsidRDefault="003460E7" w:rsidP="00B12E30">
      <w:pPr>
        <w:keepNext/>
        <w:spacing w:after="120" w:line="240" w:lineRule="auto"/>
        <w:ind w:left="426" w:hanging="426"/>
        <w:jc w:val="both"/>
        <w:rPr>
          <w:rFonts w:ascii="Fira Sans" w:hAnsi="Fira Sans"/>
          <w:sz w:val="19"/>
          <w:szCs w:val="19"/>
        </w:rPr>
      </w:pPr>
      <w:r>
        <w:rPr>
          <w:rFonts w:ascii="Fira Sans" w:hAnsi="Fira Sans"/>
          <w:sz w:val="19"/>
          <w:szCs w:val="19"/>
        </w:rPr>
        <w:t>B - items covered by the monthly survey on the P-02 form.</w:t>
      </w:r>
    </w:p>
    <w:p w14:paraId="2B602600" w14:textId="77777777" w:rsidR="005C7EF2" w:rsidRPr="0040128D" w:rsidRDefault="005C7EF2" w:rsidP="00B12E30">
      <w:pPr>
        <w:spacing w:after="120" w:line="240" w:lineRule="auto"/>
        <w:jc w:val="both"/>
        <w:rPr>
          <w:rFonts w:ascii="Fira Sans" w:hAnsi="Fira Sans"/>
          <w:color w:val="000000" w:themeColor="text1"/>
          <w:sz w:val="19"/>
          <w:szCs w:val="19"/>
          <w:lang w:val="en-GB"/>
        </w:rPr>
      </w:pPr>
    </w:p>
    <w:p w14:paraId="229E86B9" w14:textId="77777777" w:rsid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Additionally, the PRODPOL nomenclature provides rules for calculating data in conversion units of measurement.</w:t>
      </w:r>
    </w:p>
    <w:p w14:paraId="36A32DF1" w14:textId="77777777" w:rsidR="005C7EF2" w:rsidRPr="0040128D" w:rsidRDefault="005C7EF2" w:rsidP="00B12E30">
      <w:pPr>
        <w:spacing w:after="120" w:line="240" w:lineRule="auto"/>
        <w:jc w:val="both"/>
        <w:rPr>
          <w:rFonts w:ascii="Fira Sans" w:hAnsi="Fira Sans"/>
          <w:color w:val="000000" w:themeColor="text1"/>
          <w:sz w:val="19"/>
          <w:szCs w:val="19"/>
          <w:lang w:val="en-GB"/>
        </w:rPr>
      </w:pPr>
    </w:p>
    <w:p w14:paraId="2D263C03" w14:textId="77777777" w:rsidR="00696120" w:rsidRPr="005C7EF2" w:rsidRDefault="00CC355C" w:rsidP="00B12E30">
      <w:pPr>
        <w:spacing w:after="120" w:line="240" w:lineRule="auto"/>
        <w:jc w:val="both"/>
        <w:rPr>
          <w:rFonts w:ascii="Fira Sans" w:hAnsi="Fira Sans"/>
          <w:bCs/>
          <w:color w:val="000000" w:themeColor="text1"/>
          <w:sz w:val="19"/>
          <w:szCs w:val="19"/>
        </w:rPr>
      </w:pPr>
      <w:r>
        <w:rPr>
          <w:rFonts w:ascii="Fira Sans" w:hAnsi="Fira Sans"/>
          <w:bCs/>
          <w:color w:val="000000" w:themeColor="text1"/>
          <w:sz w:val="19"/>
          <w:szCs w:val="19"/>
          <w:u w:val="single"/>
        </w:rPr>
        <w:t>Mass of pure or dried component or product:</w:t>
      </w:r>
    </w:p>
    <w:p w14:paraId="2ED9012E" w14:textId="77777777" w:rsidR="00696120" w:rsidRPr="004A188A"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The mass is calculated using the formula:</w:t>
      </w:r>
    </w:p>
    <w:p w14:paraId="560EFD21" w14:textId="77777777" w:rsidR="00696120" w:rsidRPr="004A188A" w:rsidRDefault="00696120" w:rsidP="00B12E30">
      <w:pPr>
        <w:spacing w:after="120" w:line="240" w:lineRule="auto"/>
        <w:jc w:val="center"/>
        <w:rPr>
          <w:rFonts w:ascii="Fira Sans" w:hAnsi="Fira Sans"/>
          <w:color w:val="000000" w:themeColor="text1"/>
          <w:sz w:val="19"/>
          <w:szCs w:val="19"/>
        </w:rPr>
      </w:pPr>
      <w:r>
        <w:rPr>
          <w:rFonts w:ascii="Fira Sans" w:hAnsi="Fira Sans"/>
          <w:color w:val="000000" w:themeColor="text1"/>
          <w:sz w:val="19"/>
          <w:szCs w:val="19"/>
        </w:rPr>
        <w:t>y = (</w:t>
      </w:r>
      <w:proofErr w:type="spellStart"/>
      <w:r>
        <w:rPr>
          <w:rFonts w:ascii="Fira Sans" w:hAnsi="Fira Sans"/>
          <w:color w:val="000000" w:themeColor="text1"/>
          <w:sz w:val="19"/>
          <w:szCs w:val="19"/>
        </w:rPr>
        <w:t>X∙r</w:t>
      </w:r>
      <w:proofErr w:type="spellEnd"/>
      <w:r>
        <w:rPr>
          <w:rFonts w:ascii="Fira Sans" w:hAnsi="Fira Sans"/>
          <w:color w:val="000000" w:themeColor="text1"/>
          <w:sz w:val="19"/>
          <w:szCs w:val="19"/>
        </w:rPr>
        <w:t>)/100</w:t>
      </w:r>
    </w:p>
    <w:p w14:paraId="1811B667"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where:</w:t>
      </w:r>
    </w:p>
    <w:p w14:paraId="7A8F57F8"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y – mass of the specific component,</w:t>
      </w:r>
    </w:p>
    <w:p w14:paraId="682EBB07"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X – mass of the product containing the component concerned (in kg, t, thous</w:t>
      </w:r>
      <w:r w:rsidR="00A75809">
        <w:rPr>
          <w:rFonts w:ascii="Fira Sans" w:hAnsi="Fira Sans"/>
          <w:color w:val="000000" w:themeColor="text1"/>
          <w:sz w:val="19"/>
          <w:szCs w:val="19"/>
        </w:rPr>
        <w:t>an</w:t>
      </w:r>
      <w:r w:rsidR="0019415D">
        <w:rPr>
          <w:rFonts w:ascii="Fira Sans" w:hAnsi="Fira Sans"/>
          <w:color w:val="000000" w:themeColor="text1"/>
          <w:sz w:val="19"/>
          <w:szCs w:val="19"/>
        </w:rPr>
        <w:t>d</w:t>
      </w:r>
      <w:r>
        <w:rPr>
          <w:rFonts w:ascii="Fira Sans" w:hAnsi="Fira Sans"/>
          <w:color w:val="000000" w:themeColor="text1"/>
          <w:sz w:val="19"/>
          <w:szCs w:val="19"/>
        </w:rPr>
        <w:t xml:space="preserve"> t),</w:t>
      </w:r>
    </w:p>
    <w:p w14:paraId="63C9F826"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r – a numerical value of the percentage of the content of the component in the product (</w:t>
      </w:r>
      <w:r w:rsidR="00C645DA">
        <w:rPr>
          <w:rFonts w:ascii="Fira Sans" w:hAnsi="Fira Sans"/>
          <w:color w:val="000000" w:themeColor="text1"/>
          <w:sz w:val="19"/>
          <w:szCs w:val="19"/>
        </w:rPr>
        <w:t xml:space="preserve">chemical </w:t>
      </w:r>
      <w:r>
        <w:rPr>
          <w:rFonts w:ascii="Fira Sans" w:hAnsi="Fira Sans"/>
          <w:color w:val="000000" w:themeColor="text1"/>
          <w:sz w:val="19"/>
          <w:szCs w:val="19"/>
        </w:rPr>
        <w:t>element, chemical compound, active substance, concentrate) or of the concentration of the component in solution, determined by laboratory methods in accordance with the applicable standards.</w:t>
      </w:r>
    </w:p>
    <w:p w14:paraId="5641A644" w14:textId="77777777" w:rsidR="00696120" w:rsidRPr="0040128D" w:rsidRDefault="00696120" w:rsidP="00B12E30">
      <w:pPr>
        <w:spacing w:after="120" w:line="240" w:lineRule="auto"/>
        <w:jc w:val="both"/>
        <w:rPr>
          <w:rFonts w:ascii="Fira Sans" w:hAnsi="Fira Sans"/>
          <w:color w:val="000000" w:themeColor="text1"/>
          <w:sz w:val="19"/>
          <w:szCs w:val="19"/>
          <w:lang w:val="en-GB"/>
        </w:rPr>
      </w:pPr>
    </w:p>
    <w:p w14:paraId="2F945E17" w14:textId="77777777" w:rsidR="00696120" w:rsidRPr="00CC355C" w:rsidRDefault="00CC355C" w:rsidP="00B12E30">
      <w:pPr>
        <w:spacing w:after="120" w:line="240" w:lineRule="auto"/>
        <w:jc w:val="both"/>
        <w:rPr>
          <w:rFonts w:ascii="Fira Sans" w:hAnsi="Fira Sans"/>
          <w:bCs/>
          <w:color w:val="000000" w:themeColor="text1"/>
          <w:sz w:val="19"/>
          <w:szCs w:val="19"/>
        </w:rPr>
      </w:pPr>
      <w:r>
        <w:rPr>
          <w:rFonts w:ascii="Fira Sans" w:hAnsi="Fira Sans"/>
          <w:bCs/>
          <w:color w:val="000000" w:themeColor="text1"/>
          <w:sz w:val="19"/>
          <w:szCs w:val="19"/>
          <w:u w:val="single"/>
        </w:rPr>
        <w:t>Mass of anhydrous product</w:t>
      </w:r>
      <w:r>
        <w:rPr>
          <w:rFonts w:ascii="Fira Sans" w:hAnsi="Fira Sans"/>
          <w:bCs/>
          <w:color w:val="000000" w:themeColor="text1"/>
          <w:sz w:val="19"/>
          <w:szCs w:val="19"/>
        </w:rPr>
        <w:t xml:space="preserve"> (kg </w:t>
      </w:r>
      <w:proofErr w:type="spellStart"/>
      <w:r>
        <w:rPr>
          <w:rFonts w:ascii="Fira Sans" w:hAnsi="Fira Sans"/>
          <w:bCs/>
          <w:color w:val="000000" w:themeColor="text1"/>
          <w:sz w:val="19"/>
          <w:szCs w:val="19"/>
        </w:rPr>
        <w:t>anhyd</w:t>
      </w:r>
      <w:proofErr w:type="spellEnd"/>
      <w:r>
        <w:rPr>
          <w:rFonts w:ascii="Fira Sans" w:hAnsi="Fira Sans"/>
          <w:bCs/>
          <w:color w:val="000000" w:themeColor="text1"/>
          <w:sz w:val="19"/>
          <w:szCs w:val="19"/>
        </w:rPr>
        <w:t xml:space="preserve">., t </w:t>
      </w:r>
      <w:proofErr w:type="spellStart"/>
      <w:r>
        <w:rPr>
          <w:rFonts w:ascii="Fira Sans" w:hAnsi="Fira Sans"/>
          <w:bCs/>
          <w:color w:val="000000" w:themeColor="text1"/>
          <w:sz w:val="19"/>
          <w:szCs w:val="19"/>
        </w:rPr>
        <w:t>anhyd</w:t>
      </w:r>
      <w:proofErr w:type="spellEnd"/>
      <w:r>
        <w:rPr>
          <w:rFonts w:ascii="Fira Sans" w:hAnsi="Fira Sans"/>
          <w:bCs/>
          <w:color w:val="000000" w:themeColor="text1"/>
          <w:sz w:val="19"/>
          <w:szCs w:val="19"/>
        </w:rPr>
        <w:t xml:space="preserve">., </w:t>
      </w:r>
      <w:proofErr w:type="spellStart"/>
      <w:r w:rsidR="00C645DA">
        <w:rPr>
          <w:rFonts w:ascii="Fira Sans" w:hAnsi="Fira Sans"/>
          <w:bCs/>
          <w:color w:val="000000" w:themeColor="text1"/>
          <w:sz w:val="19"/>
          <w:szCs w:val="19"/>
        </w:rPr>
        <w:t>thous</w:t>
      </w:r>
      <w:proofErr w:type="spellEnd"/>
      <w:r>
        <w:rPr>
          <w:rFonts w:ascii="Fira Sans" w:hAnsi="Fira Sans"/>
          <w:bCs/>
          <w:color w:val="000000" w:themeColor="text1"/>
          <w:sz w:val="19"/>
          <w:szCs w:val="19"/>
        </w:rPr>
        <w:t xml:space="preserve">. t </w:t>
      </w:r>
      <w:proofErr w:type="spellStart"/>
      <w:r>
        <w:rPr>
          <w:rFonts w:ascii="Fira Sans" w:hAnsi="Fira Sans"/>
          <w:bCs/>
          <w:color w:val="000000" w:themeColor="text1"/>
          <w:sz w:val="19"/>
          <w:szCs w:val="19"/>
        </w:rPr>
        <w:t>anhyd</w:t>
      </w:r>
      <w:proofErr w:type="spellEnd"/>
      <w:r>
        <w:rPr>
          <w:rFonts w:ascii="Fira Sans" w:hAnsi="Fira Sans"/>
          <w:bCs/>
          <w:color w:val="000000" w:themeColor="text1"/>
          <w:sz w:val="19"/>
          <w:szCs w:val="19"/>
        </w:rPr>
        <w:t>.):</w:t>
      </w:r>
    </w:p>
    <w:p w14:paraId="69EA5498" w14:textId="77777777" w:rsidR="00696120" w:rsidRPr="004A188A"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The mass is calculated using the formula:</w:t>
      </w:r>
    </w:p>
    <w:p w14:paraId="5DBC4CEB" w14:textId="77777777" w:rsidR="00696120" w:rsidRPr="004A188A" w:rsidRDefault="00696120" w:rsidP="00B12E30">
      <w:pPr>
        <w:spacing w:after="120" w:line="240" w:lineRule="auto"/>
        <w:jc w:val="center"/>
        <w:rPr>
          <w:rFonts w:ascii="Fira Sans" w:hAnsi="Fira Sans"/>
          <w:color w:val="000000" w:themeColor="text1"/>
          <w:sz w:val="19"/>
          <w:szCs w:val="19"/>
        </w:rPr>
      </w:pPr>
      <w:r>
        <w:rPr>
          <w:rFonts w:ascii="Fira Sans" w:hAnsi="Fira Sans"/>
          <w:color w:val="000000" w:themeColor="text1"/>
          <w:sz w:val="19"/>
          <w:szCs w:val="19"/>
        </w:rPr>
        <w:t>y = X∙[(100-w)/100]</w:t>
      </w:r>
    </w:p>
    <w:p w14:paraId="1BDFBD52"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where:</w:t>
      </w:r>
    </w:p>
    <w:p w14:paraId="716EC67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y </w:t>
      </w:r>
      <w:r w:rsidR="00BC0652">
        <w:rPr>
          <w:rFonts w:ascii="Fira Sans" w:hAnsi="Fira Sans"/>
          <w:color w:val="000000" w:themeColor="text1"/>
          <w:sz w:val="19"/>
          <w:szCs w:val="19"/>
        </w:rPr>
        <w:t>–</w:t>
      </w:r>
      <w:r>
        <w:rPr>
          <w:rFonts w:ascii="Fira Sans" w:hAnsi="Fira Sans"/>
          <w:color w:val="000000" w:themeColor="text1"/>
          <w:sz w:val="19"/>
          <w:szCs w:val="19"/>
        </w:rPr>
        <w:t xml:space="preserve"> </w:t>
      </w:r>
      <w:r w:rsidR="008058D5">
        <w:rPr>
          <w:rFonts w:ascii="Fira Sans" w:hAnsi="Fira Sans"/>
          <w:color w:val="000000" w:themeColor="text1"/>
          <w:sz w:val="19"/>
          <w:szCs w:val="19"/>
        </w:rPr>
        <w:t xml:space="preserve">mass </w:t>
      </w:r>
      <w:r>
        <w:rPr>
          <w:rFonts w:ascii="Fira Sans" w:hAnsi="Fira Sans"/>
          <w:color w:val="000000" w:themeColor="text1"/>
          <w:sz w:val="19"/>
          <w:szCs w:val="19"/>
        </w:rPr>
        <w:t>of anhydrous product</w:t>
      </w:r>
    </w:p>
    <w:p w14:paraId="41C158C4"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X </w:t>
      </w:r>
      <w:r w:rsidR="00BC0652">
        <w:rPr>
          <w:rFonts w:ascii="Fira Sans" w:hAnsi="Fira Sans"/>
          <w:color w:val="000000" w:themeColor="text1"/>
          <w:sz w:val="19"/>
          <w:szCs w:val="19"/>
        </w:rPr>
        <w:t>–</w:t>
      </w:r>
      <w:r>
        <w:rPr>
          <w:rFonts w:ascii="Fira Sans" w:hAnsi="Fira Sans"/>
          <w:color w:val="000000" w:themeColor="text1"/>
          <w:sz w:val="19"/>
          <w:szCs w:val="19"/>
        </w:rPr>
        <w:t xml:space="preserve"> mass of the product containing the component concerned,</w:t>
      </w:r>
    </w:p>
    <w:p w14:paraId="31772940"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w </w:t>
      </w:r>
      <w:r w:rsidR="00BC0652">
        <w:rPr>
          <w:rFonts w:ascii="Fira Sans" w:hAnsi="Fira Sans"/>
          <w:color w:val="000000" w:themeColor="text1"/>
          <w:sz w:val="19"/>
          <w:szCs w:val="19"/>
        </w:rPr>
        <w:t>–</w:t>
      </w:r>
      <w:r>
        <w:rPr>
          <w:rFonts w:ascii="Fira Sans" w:hAnsi="Fira Sans"/>
          <w:color w:val="000000" w:themeColor="text1"/>
          <w:sz w:val="19"/>
          <w:szCs w:val="19"/>
        </w:rPr>
        <w:t xml:space="preserve"> numerical value of water content in the product expressed as a percentage, determined by laboratory methods.</w:t>
      </w:r>
    </w:p>
    <w:p w14:paraId="4376521E" w14:textId="77777777" w:rsidR="00696120" w:rsidRPr="0040128D" w:rsidRDefault="00696120" w:rsidP="00B12E30">
      <w:pPr>
        <w:spacing w:after="120" w:line="240" w:lineRule="auto"/>
        <w:jc w:val="both"/>
        <w:rPr>
          <w:rFonts w:ascii="Fira Sans" w:hAnsi="Fira Sans"/>
          <w:color w:val="000000" w:themeColor="text1"/>
          <w:sz w:val="19"/>
          <w:szCs w:val="19"/>
          <w:lang w:val="en-GB"/>
        </w:rPr>
      </w:pPr>
    </w:p>
    <w:p w14:paraId="2D3928E2" w14:textId="77777777" w:rsidR="00696120" w:rsidRPr="009E48A7" w:rsidRDefault="009E48A7" w:rsidP="00B12E30">
      <w:pPr>
        <w:spacing w:after="120" w:line="240" w:lineRule="auto"/>
        <w:jc w:val="both"/>
        <w:rPr>
          <w:rFonts w:ascii="Fira Sans" w:hAnsi="Fira Sans"/>
          <w:bCs/>
          <w:color w:val="000000" w:themeColor="text1"/>
          <w:sz w:val="19"/>
          <w:szCs w:val="19"/>
        </w:rPr>
      </w:pPr>
      <w:r>
        <w:rPr>
          <w:rFonts w:ascii="Fira Sans" w:hAnsi="Fira Sans"/>
          <w:bCs/>
          <w:color w:val="000000" w:themeColor="text1"/>
          <w:sz w:val="19"/>
          <w:szCs w:val="19"/>
          <w:u w:val="single"/>
        </w:rPr>
        <w:t xml:space="preserve">Product conversion </w:t>
      </w:r>
      <w:r w:rsidR="00FD06DB">
        <w:rPr>
          <w:rFonts w:ascii="Fira Sans" w:hAnsi="Fira Sans"/>
          <w:bCs/>
          <w:color w:val="000000" w:themeColor="text1"/>
          <w:sz w:val="19"/>
          <w:szCs w:val="19"/>
          <w:u w:val="single"/>
        </w:rPr>
        <w:t>mass</w:t>
      </w:r>
      <w:r>
        <w:rPr>
          <w:rFonts w:ascii="Fira Sans" w:hAnsi="Fira Sans"/>
          <w:bCs/>
          <w:color w:val="000000" w:themeColor="text1"/>
          <w:sz w:val="19"/>
          <w:szCs w:val="19"/>
        </w:rPr>
        <w:t>:</w:t>
      </w:r>
    </w:p>
    <w:p w14:paraId="04E233BB" w14:textId="77777777" w:rsidR="00696120" w:rsidRPr="004A188A"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The conversion is carried out according to the formula:</w:t>
      </w:r>
    </w:p>
    <w:p w14:paraId="74E7474D" w14:textId="77777777" w:rsidR="00696120" w:rsidRPr="004A188A" w:rsidRDefault="00696120" w:rsidP="00B12E30">
      <w:pPr>
        <w:spacing w:after="120" w:line="240" w:lineRule="auto"/>
        <w:jc w:val="center"/>
        <w:rPr>
          <w:rFonts w:ascii="Fira Sans" w:hAnsi="Fira Sans"/>
          <w:color w:val="000000" w:themeColor="text1"/>
          <w:sz w:val="19"/>
          <w:szCs w:val="19"/>
        </w:rPr>
      </w:pPr>
      <w:r>
        <w:rPr>
          <w:rFonts w:ascii="Fira Sans" w:hAnsi="Fira Sans"/>
          <w:color w:val="000000" w:themeColor="text1"/>
          <w:sz w:val="19"/>
          <w:szCs w:val="19"/>
        </w:rPr>
        <w:t>z = (</w:t>
      </w:r>
      <w:proofErr w:type="spellStart"/>
      <w:r>
        <w:rPr>
          <w:rFonts w:ascii="Fira Sans" w:hAnsi="Fira Sans"/>
          <w:color w:val="000000" w:themeColor="text1"/>
          <w:sz w:val="19"/>
          <w:szCs w:val="19"/>
        </w:rPr>
        <w:t>X∙r</w:t>
      </w:r>
      <w:proofErr w:type="spellEnd"/>
      <w:r>
        <w:rPr>
          <w:rFonts w:ascii="Fira Sans" w:hAnsi="Fira Sans"/>
          <w:color w:val="000000" w:themeColor="text1"/>
          <w:sz w:val="19"/>
          <w:szCs w:val="19"/>
        </w:rPr>
        <w:t>)/n</w:t>
      </w:r>
    </w:p>
    <w:p w14:paraId="67A741E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where:</w:t>
      </w:r>
    </w:p>
    <w:p w14:paraId="1698B269"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z </w:t>
      </w:r>
      <w:r w:rsidR="00BC0652">
        <w:rPr>
          <w:rFonts w:ascii="Fira Sans" w:hAnsi="Fira Sans"/>
          <w:color w:val="000000" w:themeColor="text1"/>
          <w:sz w:val="19"/>
          <w:szCs w:val="19"/>
        </w:rPr>
        <w:t>–</w:t>
      </w:r>
      <w:r>
        <w:rPr>
          <w:rFonts w:ascii="Fira Sans" w:hAnsi="Fira Sans"/>
          <w:color w:val="000000" w:themeColor="text1"/>
          <w:sz w:val="19"/>
          <w:szCs w:val="19"/>
        </w:rPr>
        <w:t xml:space="preserve"> mass of the conversion product,</w:t>
      </w:r>
    </w:p>
    <w:p w14:paraId="7B01180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X </w:t>
      </w:r>
      <w:r w:rsidR="00BC0652">
        <w:rPr>
          <w:rFonts w:ascii="Fira Sans" w:hAnsi="Fira Sans"/>
          <w:color w:val="000000" w:themeColor="text1"/>
          <w:sz w:val="19"/>
          <w:szCs w:val="19"/>
        </w:rPr>
        <w:t>–</w:t>
      </w:r>
      <w:r>
        <w:rPr>
          <w:rFonts w:ascii="Fira Sans" w:hAnsi="Fira Sans"/>
          <w:color w:val="000000" w:themeColor="text1"/>
          <w:sz w:val="19"/>
          <w:szCs w:val="19"/>
        </w:rPr>
        <w:t xml:space="preserve"> mass of the product containing the component concerned,</w:t>
      </w:r>
    </w:p>
    <w:p w14:paraId="74045D26"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r </w:t>
      </w:r>
      <w:r w:rsidR="00BC0652">
        <w:rPr>
          <w:rFonts w:ascii="Fira Sans" w:hAnsi="Fira Sans"/>
          <w:color w:val="000000" w:themeColor="text1"/>
          <w:sz w:val="19"/>
          <w:szCs w:val="19"/>
        </w:rPr>
        <w:t>–</w:t>
      </w:r>
      <w:r>
        <w:rPr>
          <w:rFonts w:ascii="Fira Sans" w:hAnsi="Fira Sans"/>
          <w:color w:val="000000" w:themeColor="text1"/>
          <w:sz w:val="19"/>
          <w:szCs w:val="19"/>
        </w:rPr>
        <w:t xml:space="preserve"> a numerical value of the percentage content of the given component in the article (</w:t>
      </w:r>
      <w:r w:rsidR="00FD06DB">
        <w:rPr>
          <w:rFonts w:ascii="Fira Sans" w:hAnsi="Fira Sans"/>
          <w:color w:val="000000" w:themeColor="text1"/>
          <w:sz w:val="19"/>
          <w:szCs w:val="19"/>
        </w:rPr>
        <w:t xml:space="preserve">chemical </w:t>
      </w:r>
      <w:r>
        <w:rPr>
          <w:rFonts w:ascii="Fira Sans" w:hAnsi="Fira Sans"/>
          <w:color w:val="000000" w:themeColor="text1"/>
          <w:sz w:val="19"/>
          <w:szCs w:val="19"/>
        </w:rPr>
        <w:t>element, chemical compound, active substance, concentrate) or the concentration of the component in solution, determined by laboratory methods in accordance with the applicable standards,</w:t>
      </w:r>
    </w:p>
    <w:p w14:paraId="66765E15" w14:textId="77777777" w:rsidR="00696120" w:rsidRPr="00696120" w:rsidRDefault="00696120" w:rsidP="00B12E30">
      <w:pPr>
        <w:spacing w:after="120" w:line="240" w:lineRule="auto"/>
        <w:rPr>
          <w:rFonts w:ascii="Fira Sans" w:hAnsi="Fira Sans"/>
          <w:color w:val="000000" w:themeColor="text1"/>
          <w:sz w:val="19"/>
          <w:szCs w:val="19"/>
        </w:rPr>
      </w:pPr>
      <w:r>
        <w:rPr>
          <w:rFonts w:ascii="Fira Sans" w:hAnsi="Fira Sans"/>
          <w:color w:val="000000" w:themeColor="text1"/>
          <w:sz w:val="19"/>
          <w:szCs w:val="19"/>
        </w:rPr>
        <w:lastRenderedPageBreak/>
        <w:t xml:space="preserve">n </w:t>
      </w:r>
      <w:r w:rsidR="00BC0652">
        <w:rPr>
          <w:rFonts w:ascii="Fira Sans" w:hAnsi="Fira Sans"/>
          <w:color w:val="000000" w:themeColor="text1"/>
          <w:sz w:val="19"/>
          <w:szCs w:val="19"/>
        </w:rPr>
        <w:t>–</w:t>
      </w:r>
      <w:r>
        <w:rPr>
          <w:rFonts w:ascii="Fira Sans" w:hAnsi="Fira Sans"/>
          <w:color w:val="000000" w:themeColor="text1"/>
          <w:sz w:val="19"/>
          <w:szCs w:val="19"/>
        </w:rPr>
        <w:t xml:space="preserve"> a numerical value of the percentage of the pure component content </w:t>
      </w:r>
      <w:r w:rsidR="00C31AFD">
        <w:rPr>
          <w:rFonts w:ascii="Fira Sans" w:hAnsi="Fira Sans"/>
          <w:color w:val="000000" w:themeColor="text1"/>
          <w:sz w:val="19"/>
          <w:szCs w:val="19"/>
        </w:rPr>
        <w:t xml:space="preserve">conventionally </w:t>
      </w:r>
      <w:r w:rsidR="003A0DB4">
        <w:rPr>
          <w:rFonts w:ascii="Fira Sans" w:hAnsi="Fira Sans"/>
          <w:color w:val="000000" w:themeColor="text1"/>
          <w:sz w:val="19"/>
          <w:szCs w:val="19"/>
        </w:rPr>
        <w:t xml:space="preserve">assumed </w:t>
      </w:r>
      <w:r>
        <w:rPr>
          <w:rFonts w:ascii="Fira Sans" w:hAnsi="Fira Sans"/>
          <w:color w:val="000000" w:themeColor="text1"/>
          <w:sz w:val="19"/>
          <w:szCs w:val="19"/>
        </w:rPr>
        <w:t>for the product.</w:t>
      </w:r>
    </w:p>
    <w:p w14:paraId="66043F64" w14:textId="77777777" w:rsidR="008B1072" w:rsidRPr="0040128D" w:rsidRDefault="008B1072" w:rsidP="00B12E30">
      <w:pPr>
        <w:pStyle w:val="Akapitzlist"/>
        <w:spacing w:after="120" w:line="240" w:lineRule="auto"/>
        <w:ind w:left="0"/>
        <w:jc w:val="both"/>
        <w:rPr>
          <w:rFonts w:ascii="Fira Sans" w:hAnsi="Fira Sans"/>
          <w:color w:val="000000" w:themeColor="text1"/>
          <w:sz w:val="19"/>
          <w:szCs w:val="19"/>
          <w:u w:val="single"/>
          <w:lang w:val="en-GB"/>
        </w:rPr>
      </w:pPr>
    </w:p>
    <w:p w14:paraId="4C00D185" w14:textId="77777777" w:rsidR="00696120" w:rsidRPr="004A188A" w:rsidRDefault="00696120" w:rsidP="00B12E30">
      <w:pPr>
        <w:pStyle w:val="Akapitzlist"/>
        <w:spacing w:after="120" w:line="240" w:lineRule="auto"/>
        <w:ind w:left="0"/>
        <w:jc w:val="both"/>
        <w:rPr>
          <w:rFonts w:ascii="Fira Sans" w:hAnsi="Fira Sans"/>
          <w:color w:val="000000" w:themeColor="text1"/>
          <w:sz w:val="19"/>
          <w:szCs w:val="19"/>
        </w:rPr>
      </w:pPr>
      <w:r>
        <w:rPr>
          <w:rFonts w:ascii="Fira Sans" w:hAnsi="Fira Sans"/>
          <w:color w:val="000000" w:themeColor="text1"/>
          <w:sz w:val="19"/>
          <w:szCs w:val="19"/>
          <w:u w:val="single"/>
        </w:rPr>
        <w:t>Contractual fuel</w:t>
      </w:r>
      <w:r>
        <w:rPr>
          <w:rFonts w:ascii="Fira Sans" w:hAnsi="Fira Sans"/>
          <w:color w:val="000000" w:themeColor="text1"/>
          <w:sz w:val="19"/>
          <w:szCs w:val="19"/>
        </w:rPr>
        <w:t xml:space="preserve"> is fuel with a fixed conventional calorific value of 29307</w:t>
      </w:r>
      <w:r w:rsidR="0019415D">
        <w:rPr>
          <w:rFonts w:ascii="Fira Sans" w:hAnsi="Fira Sans"/>
          <w:color w:val="000000" w:themeColor="text1"/>
          <w:sz w:val="19"/>
          <w:szCs w:val="19"/>
        </w:rPr>
        <w:t>.</w:t>
      </w:r>
      <w:r>
        <w:rPr>
          <w:rFonts w:ascii="Fira Sans" w:hAnsi="Fira Sans"/>
          <w:color w:val="000000" w:themeColor="text1"/>
          <w:sz w:val="19"/>
          <w:szCs w:val="19"/>
        </w:rPr>
        <w:t>6 kJ/kg calculated according to the formula:</w:t>
      </w:r>
    </w:p>
    <w:p w14:paraId="5672AE43" w14:textId="77777777" w:rsidR="00696120" w:rsidRPr="004A188A" w:rsidRDefault="00696120" w:rsidP="00B12E30">
      <w:pPr>
        <w:spacing w:after="120" w:line="240" w:lineRule="auto"/>
        <w:jc w:val="center"/>
        <w:rPr>
          <w:rFonts w:ascii="Fira Sans" w:hAnsi="Fira Sans"/>
          <w:color w:val="000000" w:themeColor="text1"/>
          <w:sz w:val="19"/>
          <w:szCs w:val="19"/>
        </w:rPr>
      </w:pPr>
      <w:r>
        <w:rPr>
          <w:rFonts w:ascii="Fira Sans" w:hAnsi="Fira Sans"/>
          <w:color w:val="000000" w:themeColor="text1"/>
          <w:sz w:val="19"/>
          <w:szCs w:val="19"/>
        </w:rPr>
        <w:t>y = (</w:t>
      </w:r>
      <w:proofErr w:type="spellStart"/>
      <w:r>
        <w:rPr>
          <w:rFonts w:ascii="Fira Sans" w:hAnsi="Fira Sans"/>
          <w:color w:val="000000" w:themeColor="text1"/>
          <w:sz w:val="19"/>
          <w:szCs w:val="19"/>
        </w:rPr>
        <w:t>x∙r</w:t>
      </w:r>
      <w:proofErr w:type="spellEnd"/>
      <w:r>
        <w:rPr>
          <w:rFonts w:ascii="Fira Sans" w:hAnsi="Fira Sans"/>
          <w:color w:val="000000" w:themeColor="text1"/>
          <w:sz w:val="19"/>
          <w:szCs w:val="19"/>
        </w:rPr>
        <w:t>)/29307.6</w:t>
      </w:r>
    </w:p>
    <w:p w14:paraId="08941D1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where:</w:t>
      </w:r>
    </w:p>
    <w:p w14:paraId="352D4357"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y </w:t>
      </w:r>
      <w:r w:rsidR="00666238">
        <w:rPr>
          <w:rFonts w:ascii="Fira Sans" w:hAnsi="Fira Sans"/>
          <w:color w:val="000000" w:themeColor="text1"/>
          <w:sz w:val="19"/>
          <w:szCs w:val="19"/>
        </w:rPr>
        <w:t>–</w:t>
      </w:r>
      <w:r>
        <w:rPr>
          <w:rFonts w:ascii="Fira Sans" w:hAnsi="Fira Sans"/>
          <w:color w:val="000000" w:themeColor="text1"/>
          <w:sz w:val="19"/>
          <w:szCs w:val="19"/>
        </w:rPr>
        <w:t xml:space="preserve"> mass of the </w:t>
      </w:r>
      <w:r w:rsidR="00EE18B4">
        <w:rPr>
          <w:rFonts w:ascii="Fira Sans" w:hAnsi="Fira Sans"/>
          <w:color w:val="000000" w:themeColor="text1"/>
          <w:sz w:val="19"/>
          <w:szCs w:val="19"/>
        </w:rPr>
        <w:t xml:space="preserve">contractual </w:t>
      </w:r>
      <w:r>
        <w:rPr>
          <w:rFonts w:ascii="Fira Sans" w:hAnsi="Fira Sans"/>
          <w:color w:val="000000" w:themeColor="text1"/>
          <w:sz w:val="19"/>
          <w:szCs w:val="19"/>
        </w:rPr>
        <w:t xml:space="preserve">fuel, </w:t>
      </w:r>
    </w:p>
    <w:p w14:paraId="247D32B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x </w:t>
      </w:r>
      <w:r w:rsidR="00666238">
        <w:rPr>
          <w:rFonts w:ascii="Fira Sans" w:hAnsi="Fira Sans"/>
          <w:color w:val="000000" w:themeColor="text1"/>
          <w:sz w:val="19"/>
          <w:szCs w:val="19"/>
        </w:rPr>
        <w:t>–</w:t>
      </w:r>
      <w:r>
        <w:rPr>
          <w:rFonts w:ascii="Fira Sans" w:hAnsi="Fira Sans"/>
          <w:color w:val="000000" w:themeColor="text1"/>
          <w:sz w:val="19"/>
          <w:szCs w:val="19"/>
        </w:rPr>
        <w:t xml:space="preserve"> mass of actual fuel in operating condition,</w:t>
      </w:r>
    </w:p>
    <w:p w14:paraId="720FE667"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r </w:t>
      </w:r>
      <w:r w:rsidR="00666238">
        <w:rPr>
          <w:rFonts w:ascii="Fira Sans" w:hAnsi="Fira Sans"/>
          <w:color w:val="000000" w:themeColor="text1"/>
          <w:sz w:val="19"/>
          <w:szCs w:val="19"/>
        </w:rPr>
        <w:t>–</w:t>
      </w:r>
      <w:r>
        <w:rPr>
          <w:rFonts w:ascii="Fira Sans" w:hAnsi="Fira Sans"/>
          <w:color w:val="000000" w:themeColor="text1"/>
          <w:sz w:val="19"/>
          <w:szCs w:val="19"/>
        </w:rPr>
        <w:t xml:space="preserve"> calorific value in the operating condition.</w:t>
      </w:r>
    </w:p>
    <w:p w14:paraId="6706FFA4"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Calorific value is the amount of joules </w:t>
      </w:r>
      <w:r w:rsidR="003D690E">
        <w:rPr>
          <w:rFonts w:ascii="Fira Sans" w:hAnsi="Fira Sans"/>
          <w:color w:val="000000" w:themeColor="text1"/>
          <w:sz w:val="19"/>
          <w:szCs w:val="19"/>
        </w:rPr>
        <w:t xml:space="preserve">generated </w:t>
      </w:r>
      <w:r>
        <w:rPr>
          <w:rFonts w:ascii="Fira Sans" w:hAnsi="Fira Sans"/>
          <w:color w:val="000000" w:themeColor="text1"/>
          <w:sz w:val="19"/>
          <w:szCs w:val="19"/>
        </w:rPr>
        <w:t>from the mass unit of fuel burned in a constant volume under normal pressure (0.1013 MPa) in an oxygen atmosphere.</w:t>
      </w:r>
    </w:p>
    <w:p w14:paraId="128A2B18" w14:textId="77777777" w:rsidR="00696120" w:rsidRPr="0040128D" w:rsidRDefault="00696120" w:rsidP="00B12E30">
      <w:pPr>
        <w:spacing w:after="120" w:line="240" w:lineRule="auto"/>
        <w:ind w:firstLine="709"/>
        <w:jc w:val="both"/>
        <w:rPr>
          <w:rFonts w:ascii="Fira Sans" w:hAnsi="Fira Sans"/>
          <w:color w:val="000000" w:themeColor="text1"/>
          <w:sz w:val="19"/>
          <w:szCs w:val="19"/>
          <w:lang w:val="en-GB"/>
        </w:rPr>
      </w:pPr>
    </w:p>
    <w:p w14:paraId="59A3FC80" w14:textId="77777777" w:rsidR="00696120" w:rsidRPr="004A188A" w:rsidRDefault="0019415D"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u w:val="single"/>
        </w:rPr>
        <w:t>Conversion brick</w:t>
      </w:r>
      <w:r>
        <w:rPr>
          <w:rFonts w:ascii="Fira Sans" w:hAnsi="Fira Sans"/>
          <w:color w:val="000000" w:themeColor="text1"/>
          <w:sz w:val="19"/>
          <w:szCs w:val="19"/>
        </w:rPr>
        <w:t xml:space="preserve"> of </w:t>
      </w:r>
      <w:r>
        <w:rPr>
          <w:rFonts w:ascii="Fira Sans" w:hAnsi="Fira Sans"/>
          <w:color w:val="000000" w:themeColor="text1"/>
          <w:sz w:val="19"/>
          <w:szCs w:val="19"/>
          <w:u w:val="single"/>
        </w:rPr>
        <w:t>w</w:t>
      </w:r>
      <w:r w:rsidR="00696120">
        <w:rPr>
          <w:rFonts w:ascii="Fira Sans" w:hAnsi="Fira Sans"/>
          <w:color w:val="000000" w:themeColor="text1"/>
          <w:sz w:val="19"/>
          <w:szCs w:val="19"/>
          <w:u w:val="single"/>
        </w:rPr>
        <w:t xml:space="preserve">all materials </w:t>
      </w:r>
      <w:r w:rsidR="000B5F68">
        <w:rPr>
          <w:rFonts w:ascii="Fira Sans" w:hAnsi="Fira Sans"/>
          <w:color w:val="000000" w:themeColor="text1"/>
          <w:sz w:val="19"/>
          <w:szCs w:val="19"/>
        </w:rPr>
        <w:t>–</w:t>
      </w:r>
      <w:r w:rsidR="00696120">
        <w:rPr>
          <w:rFonts w:ascii="Fira Sans" w:hAnsi="Fira Sans"/>
          <w:color w:val="000000" w:themeColor="text1"/>
          <w:sz w:val="19"/>
          <w:szCs w:val="19"/>
        </w:rPr>
        <w:t xml:space="preserve"> for data in the unit of measurement with the number 29830 (thousands of conversion bricks) a conversion factor should be applied taking into account the dimensions of a standard ordinary brick, i.e. 250mm x 120mm x 65mm.</w:t>
      </w:r>
    </w:p>
    <w:p w14:paraId="031AB0F7"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i/>
          <w:color w:val="000000" w:themeColor="text1"/>
          <w:sz w:val="19"/>
          <w:szCs w:val="19"/>
        </w:rPr>
        <w:t>Example:</w:t>
      </w:r>
      <w:r>
        <w:rPr>
          <w:rFonts w:ascii="Fira Sans" w:hAnsi="Fira Sans"/>
          <w:color w:val="000000" w:themeColor="text1"/>
          <w:sz w:val="19"/>
          <w:szCs w:val="19"/>
        </w:rPr>
        <w:t xml:space="preserve"> The company produced 1000 pieces of ceramic wall blocks of the following dimensions: 188mm x 288mm x 220mm.</w:t>
      </w:r>
    </w:p>
    <w:p w14:paraId="3203ADE0" w14:textId="77777777" w:rsidR="00696120" w:rsidRPr="00696120" w:rsidRDefault="00696120" w:rsidP="00B12E30">
      <w:pPr>
        <w:spacing w:after="120" w:line="240" w:lineRule="auto"/>
        <w:jc w:val="both"/>
        <w:rPr>
          <w:rFonts w:ascii="Fira Sans" w:hAnsi="Fira Sans"/>
          <w:color w:val="000000" w:themeColor="text1"/>
          <w:sz w:val="19"/>
          <w:szCs w:val="19"/>
          <w:vertAlign w:val="superscript"/>
        </w:rPr>
      </w:pPr>
      <w:r>
        <w:rPr>
          <w:rFonts w:ascii="Fira Sans" w:hAnsi="Fira Sans"/>
          <w:color w:val="000000" w:themeColor="text1"/>
          <w:sz w:val="19"/>
          <w:szCs w:val="19"/>
        </w:rPr>
        <w:t>The volume of one brick block is equal to: 0.188m x 0.288m x 0.220m ≈ 0.011912 m</w:t>
      </w:r>
      <w:r>
        <w:rPr>
          <w:rFonts w:ascii="Fira Sans" w:hAnsi="Fira Sans"/>
          <w:color w:val="000000" w:themeColor="text1"/>
          <w:sz w:val="19"/>
          <w:szCs w:val="19"/>
          <w:vertAlign w:val="superscript"/>
        </w:rPr>
        <w:t>3</w:t>
      </w:r>
    </w:p>
    <w:p w14:paraId="5232426B" w14:textId="77777777" w:rsidR="00696120" w:rsidRPr="00696120" w:rsidRDefault="00696120" w:rsidP="00B12E30">
      <w:pPr>
        <w:spacing w:after="120" w:line="240" w:lineRule="auto"/>
        <w:jc w:val="both"/>
        <w:rPr>
          <w:rFonts w:ascii="Fira Sans" w:hAnsi="Fira Sans"/>
          <w:color w:val="000000" w:themeColor="text1"/>
          <w:sz w:val="19"/>
          <w:szCs w:val="19"/>
          <w:vertAlign w:val="superscript"/>
        </w:rPr>
      </w:pPr>
      <w:r>
        <w:rPr>
          <w:rFonts w:ascii="Fira Sans" w:hAnsi="Fira Sans"/>
          <w:color w:val="000000" w:themeColor="text1"/>
          <w:sz w:val="19"/>
          <w:szCs w:val="19"/>
        </w:rPr>
        <w:t xml:space="preserve">The volume of one standard </w:t>
      </w:r>
      <w:r w:rsidR="00C6123C">
        <w:rPr>
          <w:rFonts w:ascii="Fira Sans" w:hAnsi="Fira Sans"/>
          <w:color w:val="000000" w:themeColor="text1"/>
          <w:sz w:val="19"/>
          <w:szCs w:val="19"/>
        </w:rPr>
        <w:t xml:space="preserve">ordinary </w:t>
      </w:r>
      <w:r>
        <w:rPr>
          <w:rFonts w:ascii="Fira Sans" w:hAnsi="Fira Sans"/>
          <w:color w:val="000000" w:themeColor="text1"/>
          <w:sz w:val="19"/>
          <w:szCs w:val="19"/>
        </w:rPr>
        <w:t>brick is: 0.250m x 0.120m x 0.065m = 0.00195 m</w:t>
      </w:r>
      <w:r>
        <w:rPr>
          <w:rFonts w:ascii="Fira Sans" w:hAnsi="Fira Sans"/>
          <w:color w:val="000000" w:themeColor="text1"/>
          <w:sz w:val="19"/>
          <w:szCs w:val="19"/>
          <w:vertAlign w:val="superscript"/>
        </w:rPr>
        <w:t>3</w:t>
      </w:r>
    </w:p>
    <w:p w14:paraId="6D2ADDC2"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0.011912 m</w:t>
      </w:r>
      <w:r>
        <w:rPr>
          <w:rFonts w:ascii="Fira Sans" w:hAnsi="Fira Sans"/>
          <w:color w:val="000000" w:themeColor="text1"/>
          <w:sz w:val="19"/>
          <w:szCs w:val="19"/>
          <w:vertAlign w:val="superscript"/>
        </w:rPr>
        <w:t xml:space="preserve">3 </w:t>
      </w:r>
      <w:r>
        <w:rPr>
          <w:rFonts w:ascii="Fira Sans" w:hAnsi="Fira Sans"/>
          <w:color w:val="000000" w:themeColor="text1"/>
          <w:sz w:val="19"/>
          <w:szCs w:val="19"/>
        </w:rPr>
        <w:t>/ 0.00195 m</w:t>
      </w:r>
      <w:r>
        <w:rPr>
          <w:rFonts w:ascii="Fira Sans" w:hAnsi="Fira Sans"/>
          <w:color w:val="000000" w:themeColor="text1"/>
          <w:sz w:val="19"/>
          <w:szCs w:val="19"/>
          <w:vertAlign w:val="superscript"/>
        </w:rPr>
        <w:t>3</w:t>
      </w:r>
      <w:r>
        <w:rPr>
          <w:rFonts w:ascii="Fira Sans" w:hAnsi="Fira Sans"/>
          <w:color w:val="000000" w:themeColor="text1"/>
          <w:sz w:val="19"/>
          <w:szCs w:val="19"/>
        </w:rPr>
        <w:t xml:space="preserve"> ≈ 6</w:t>
      </w:r>
    </w:p>
    <w:p w14:paraId="208A41FB"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Therefore, the equivalent of a ceramic wall brick with dimensions of 188mm x 288mm x 220mm is approximately 6 conversion bricks. </w:t>
      </w:r>
    </w:p>
    <w:p w14:paraId="7312003D" w14:textId="77777777" w:rsidR="00696120" w:rsidRPr="00696120" w:rsidRDefault="00696120" w:rsidP="00B12E30">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Thus, approximately 1000 x 6 = 6 000 conversion bricks of wall materials were produced.</w:t>
      </w:r>
    </w:p>
    <w:p w14:paraId="14A01DFF" w14:textId="77777777" w:rsidR="00696120" w:rsidRPr="0040128D" w:rsidRDefault="00696120" w:rsidP="00B12E30">
      <w:pPr>
        <w:keepNext/>
        <w:spacing w:after="120" w:line="240" w:lineRule="auto"/>
        <w:ind w:left="1818" w:hanging="400"/>
        <w:jc w:val="both"/>
        <w:rPr>
          <w:rFonts w:ascii="Fira Sans" w:hAnsi="Fira Sans"/>
          <w:sz w:val="19"/>
          <w:szCs w:val="19"/>
          <w:lang w:val="en-GB"/>
        </w:rPr>
      </w:pPr>
    </w:p>
    <w:p w14:paraId="5DAB8099" w14:textId="77777777" w:rsidR="00B12E30" w:rsidRPr="003460E7" w:rsidRDefault="00F00579" w:rsidP="00B12E30">
      <w:pPr>
        <w:pStyle w:val="Tekstpodstawowy"/>
        <w:spacing w:after="120" w:line="240" w:lineRule="auto"/>
        <w:jc w:val="both"/>
        <w:rPr>
          <w:rFonts w:ascii="Fira Sans" w:hAnsi="Fira Sans"/>
          <w:sz w:val="19"/>
          <w:szCs w:val="19"/>
        </w:rPr>
      </w:pPr>
      <w:r>
        <w:rPr>
          <w:rFonts w:ascii="Fira Sans" w:hAnsi="Fira Sans"/>
          <w:sz w:val="19"/>
          <w:szCs w:val="19"/>
        </w:rPr>
        <w:t xml:space="preserve">The PRODPOL nomenclature is updated annually. The updating of the nomenclature results from the need to take into account the changing information needs of users of product statistics and to ensure consistency with the PRODCOM list and the Combined Nomenclature CN modified each year. Every year the </w:t>
      </w:r>
      <w:r w:rsidR="004C1D87">
        <w:rPr>
          <w:rFonts w:ascii="Fira Sans" w:hAnsi="Fira Sans"/>
          <w:sz w:val="19"/>
          <w:szCs w:val="19"/>
        </w:rPr>
        <w:t>correspondence table</w:t>
      </w:r>
      <w:r>
        <w:rPr>
          <w:rFonts w:ascii="Fira Sans" w:hAnsi="Fira Sans"/>
          <w:sz w:val="19"/>
          <w:szCs w:val="19"/>
        </w:rPr>
        <w:t xml:space="preserve"> between the last year's and the current version of the PRODPOL nomenclature is </w:t>
      </w:r>
      <w:r w:rsidR="004C1D87">
        <w:rPr>
          <w:rFonts w:ascii="Fira Sans" w:hAnsi="Fira Sans"/>
          <w:sz w:val="19"/>
          <w:szCs w:val="19"/>
        </w:rPr>
        <w:t>prepared</w:t>
      </w:r>
      <w:r>
        <w:rPr>
          <w:rFonts w:ascii="Fira Sans" w:hAnsi="Fira Sans"/>
          <w:sz w:val="19"/>
          <w:szCs w:val="19"/>
        </w:rPr>
        <w:t xml:space="preserve">, and the list of changes in the nomenclature is published on GUS website, which facilitates, among others, the preparation of reports by statistical units in the case of products affected by changes. </w:t>
      </w:r>
    </w:p>
    <w:p w14:paraId="177159EE" w14:textId="77777777" w:rsidR="003460E7" w:rsidRPr="0040128D" w:rsidRDefault="003460E7" w:rsidP="00B12E30">
      <w:pPr>
        <w:pStyle w:val="Tekstpodstawowy"/>
        <w:spacing w:after="120" w:line="240" w:lineRule="auto"/>
        <w:jc w:val="both"/>
        <w:rPr>
          <w:rFonts w:ascii="Fira Sans" w:hAnsi="Fira Sans"/>
          <w:sz w:val="19"/>
          <w:szCs w:val="19"/>
          <w:lang w:val="en-GB"/>
        </w:rPr>
      </w:pPr>
    </w:p>
    <w:p w14:paraId="7293CBF6" w14:textId="77777777" w:rsidR="00767BDE" w:rsidRPr="00767BDE" w:rsidRDefault="009369E5" w:rsidP="00B12E30">
      <w:pPr>
        <w:pStyle w:val="Tekstpodstawowy"/>
        <w:spacing w:after="120" w:line="240" w:lineRule="auto"/>
        <w:jc w:val="both"/>
        <w:rPr>
          <w:rFonts w:ascii="Fira Sans" w:hAnsi="Fira Sans"/>
          <w:color w:val="000000" w:themeColor="text1"/>
          <w:sz w:val="19"/>
          <w:szCs w:val="19"/>
        </w:rPr>
      </w:pPr>
      <w:r>
        <w:rPr>
          <w:rFonts w:ascii="Fira Sans" w:hAnsi="Fira Sans"/>
          <w:sz w:val="19"/>
          <w:szCs w:val="19"/>
        </w:rPr>
        <w:t>The PRODPOL nomenclature is developed separately for the annual and monthly surveys due to the timing of the approval of the PRODCOM List by the European Commission for a given reporting year.</w:t>
      </w:r>
      <w:r>
        <w:rPr>
          <w:rFonts w:ascii="Fira Sans" w:hAnsi="Fira Sans"/>
          <w:color w:val="000000" w:themeColor="text1"/>
          <w:sz w:val="19"/>
          <w:szCs w:val="19"/>
        </w:rPr>
        <w:t xml:space="preserve"> The monthly nomenclature is prepared on the basis of the draft version of the PRODCOM List, which may not include all the changes introduced in the final approved version.</w:t>
      </w:r>
    </w:p>
    <w:p w14:paraId="2B0487AB" w14:textId="77777777" w:rsidR="00767BDE" w:rsidRDefault="00767BDE" w:rsidP="00B12E30">
      <w:pPr>
        <w:pStyle w:val="Tekstpodstawowy"/>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The PRODPOL monthly survey nomenclature for the current reference year (year t) and the PRODPOL annual survey nomenclature for the previous reference year (year t-1) </w:t>
      </w:r>
      <w:r w:rsidR="0043447B">
        <w:rPr>
          <w:rFonts w:ascii="Fira Sans" w:hAnsi="Fira Sans"/>
          <w:color w:val="000000" w:themeColor="text1"/>
          <w:sz w:val="19"/>
          <w:szCs w:val="19"/>
        </w:rPr>
        <w:t xml:space="preserve">are </w:t>
      </w:r>
      <w:r>
        <w:rPr>
          <w:rFonts w:ascii="Fira Sans" w:hAnsi="Fira Sans"/>
          <w:color w:val="000000" w:themeColor="text1"/>
          <w:sz w:val="19"/>
          <w:szCs w:val="19"/>
        </w:rPr>
        <w:t>published by 15 January each year.</w:t>
      </w:r>
    </w:p>
    <w:p w14:paraId="67D562CA" w14:textId="77777777" w:rsidR="00205A7E" w:rsidRPr="0040128D" w:rsidRDefault="00205A7E" w:rsidP="00B12E30">
      <w:pPr>
        <w:pStyle w:val="Tekstpodstawowy"/>
        <w:spacing w:after="120" w:line="240" w:lineRule="auto"/>
        <w:jc w:val="both"/>
        <w:rPr>
          <w:rFonts w:ascii="Fira Sans" w:hAnsi="Fira Sans"/>
          <w:color w:val="000000" w:themeColor="text1"/>
          <w:sz w:val="19"/>
          <w:szCs w:val="19"/>
          <w:lang w:val="en-GB"/>
        </w:rPr>
      </w:pPr>
    </w:p>
    <w:p w14:paraId="003BDE04" w14:textId="77777777" w:rsidR="003460E7" w:rsidRPr="003460E7" w:rsidRDefault="003460E7" w:rsidP="00B12E30">
      <w:pPr>
        <w:pStyle w:val="Tekstpodstawowy"/>
        <w:spacing w:after="120" w:line="240" w:lineRule="auto"/>
        <w:jc w:val="both"/>
        <w:rPr>
          <w:rFonts w:ascii="Fira Sans" w:hAnsi="Fira Sans"/>
          <w:sz w:val="19"/>
          <w:szCs w:val="19"/>
        </w:rPr>
      </w:pPr>
      <w:r>
        <w:rPr>
          <w:rFonts w:ascii="Fira Sans" w:hAnsi="Fira Sans"/>
          <w:sz w:val="19"/>
          <w:szCs w:val="19"/>
        </w:rPr>
        <w:lastRenderedPageBreak/>
        <w:t xml:space="preserve">The PRODPOL nomenclature for annual surveys contains a list of products or assortment groups classified according to </w:t>
      </w:r>
      <w:proofErr w:type="spellStart"/>
      <w:r>
        <w:rPr>
          <w:rFonts w:ascii="Fira Sans" w:hAnsi="Fira Sans"/>
          <w:sz w:val="19"/>
          <w:szCs w:val="19"/>
        </w:rPr>
        <w:t>PKWiU</w:t>
      </w:r>
      <w:proofErr w:type="spellEnd"/>
      <w:r>
        <w:rPr>
          <w:rFonts w:ascii="Fira Sans" w:hAnsi="Fira Sans"/>
          <w:sz w:val="19"/>
          <w:szCs w:val="19"/>
        </w:rPr>
        <w:t xml:space="preserve"> 2015 into divisions 05-08 and 10-32 and a list of </w:t>
      </w:r>
      <w:r w:rsidR="00E018D3">
        <w:rPr>
          <w:rFonts w:ascii="Fira Sans" w:hAnsi="Fira Sans"/>
          <w:sz w:val="19"/>
          <w:szCs w:val="19"/>
        </w:rPr>
        <w:t xml:space="preserve">industrial </w:t>
      </w:r>
      <w:r>
        <w:rPr>
          <w:rFonts w:ascii="Fira Sans" w:hAnsi="Fira Sans"/>
          <w:sz w:val="19"/>
          <w:szCs w:val="19"/>
        </w:rPr>
        <w:t xml:space="preserve">services classified into divisions 05-33 and selected services from other divisions of </w:t>
      </w:r>
      <w:proofErr w:type="spellStart"/>
      <w:r>
        <w:rPr>
          <w:rFonts w:ascii="Fira Sans" w:hAnsi="Fira Sans"/>
          <w:sz w:val="19"/>
          <w:szCs w:val="19"/>
        </w:rPr>
        <w:t>PKWiU</w:t>
      </w:r>
      <w:proofErr w:type="spellEnd"/>
      <w:r>
        <w:rPr>
          <w:rFonts w:ascii="Fira Sans" w:hAnsi="Fira Sans"/>
          <w:sz w:val="19"/>
          <w:szCs w:val="19"/>
        </w:rPr>
        <w:t>. At least one physical unit of measurement is defined for the majority of products, in which data on the quantity of production should be provided. The corresponding symbols of the Combined Nomenclature (CN) used in international trade are given for the 8-digit items of the nomenclature. The CN symbols are shown in order to clarify the scope of the PRODPOL groupings, to facilitate the classification of products and to link production data with export</w:t>
      </w:r>
      <w:r w:rsidR="00B634A6">
        <w:rPr>
          <w:rFonts w:ascii="Fira Sans" w:hAnsi="Fira Sans"/>
          <w:sz w:val="19"/>
          <w:szCs w:val="19"/>
        </w:rPr>
        <w:t>s</w:t>
      </w:r>
      <w:r>
        <w:rPr>
          <w:rFonts w:ascii="Fira Sans" w:hAnsi="Fira Sans"/>
          <w:sz w:val="19"/>
          <w:szCs w:val="19"/>
        </w:rPr>
        <w:t xml:space="preserve"> and import</w:t>
      </w:r>
      <w:r w:rsidR="00B634A6">
        <w:rPr>
          <w:rFonts w:ascii="Fira Sans" w:hAnsi="Fira Sans"/>
          <w:sz w:val="19"/>
          <w:szCs w:val="19"/>
        </w:rPr>
        <w:t>s</w:t>
      </w:r>
      <w:r>
        <w:rPr>
          <w:rFonts w:ascii="Fira Sans" w:hAnsi="Fira Sans"/>
          <w:sz w:val="19"/>
          <w:szCs w:val="19"/>
        </w:rPr>
        <w:t xml:space="preserve"> data. </w:t>
      </w:r>
    </w:p>
    <w:p w14:paraId="13C0F1E2" w14:textId="77777777" w:rsidR="003460E7" w:rsidRDefault="003460E7" w:rsidP="00B12E30">
      <w:pPr>
        <w:pStyle w:val="Tekstpodstawowy"/>
        <w:spacing w:after="120" w:line="240" w:lineRule="auto"/>
        <w:jc w:val="both"/>
        <w:rPr>
          <w:rFonts w:ascii="Fira Sans" w:hAnsi="Fira Sans"/>
          <w:sz w:val="19"/>
          <w:szCs w:val="19"/>
        </w:rPr>
      </w:pPr>
      <w:r>
        <w:rPr>
          <w:rFonts w:ascii="Fira Sans" w:hAnsi="Fira Sans"/>
          <w:sz w:val="19"/>
          <w:szCs w:val="19"/>
        </w:rPr>
        <w:t xml:space="preserve">In addition, comments have been </w:t>
      </w:r>
      <w:r w:rsidR="00AB4535">
        <w:rPr>
          <w:rFonts w:ascii="Fira Sans" w:hAnsi="Fira Sans"/>
          <w:sz w:val="19"/>
          <w:szCs w:val="19"/>
        </w:rPr>
        <w:t xml:space="preserve">provided </w:t>
      </w:r>
      <w:r>
        <w:rPr>
          <w:rFonts w:ascii="Fira Sans" w:hAnsi="Fira Sans"/>
          <w:sz w:val="19"/>
          <w:szCs w:val="19"/>
        </w:rPr>
        <w:t xml:space="preserve">for </w:t>
      </w:r>
      <w:r w:rsidR="00AB4535">
        <w:rPr>
          <w:rFonts w:ascii="Fira Sans" w:hAnsi="Fira Sans"/>
          <w:sz w:val="19"/>
          <w:szCs w:val="19"/>
        </w:rPr>
        <w:t xml:space="preserve">certain </w:t>
      </w:r>
      <w:r>
        <w:rPr>
          <w:rFonts w:ascii="Fira Sans" w:hAnsi="Fira Sans"/>
          <w:sz w:val="19"/>
          <w:szCs w:val="19"/>
        </w:rPr>
        <w:t>items containing additional methodological guidance or information to clarify the scope of the grouping.</w:t>
      </w:r>
    </w:p>
    <w:p w14:paraId="6C0C27F1" w14:textId="77777777" w:rsidR="00205A7E" w:rsidRPr="0040128D" w:rsidRDefault="00205A7E" w:rsidP="00B12E30">
      <w:pPr>
        <w:pStyle w:val="Tekstpodstawowy"/>
        <w:spacing w:after="120" w:line="240" w:lineRule="auto"/>
        <w:jc w:val="both"/>
        <w:rPr>
          <w:rFonts w:ascii="Fira Sans" w:hAnsi="Fira Sans"/>
          <w:sz w:val="19"/>
          <w:szCs w:val="19"/>
          <w:lang w:val="en-GB"/>
        </w:rPr>
      </w:pPr>
    </w:p>
    <w:p w14:paraId="296543A4" w14:textId="77777777" w:rsidR="003460E7" w:rsidRPr="003460E7" w:rsidRDefault="00374186" w:rsidP="00B12E30">
      <w:pPr>
        <w:pStyle w:val="Tekstpodstawowy"/>
        <w:spacing w:after="120" w:line="240" w:lineRule="auto"/>
        <w:jc w:val="both"/>
        <w:rPr>
          <w:rFonts w:ascii="Fira Sans" w:hAnsi="Fira Sans"/>
          <w:sz w:val="19"/>
          <w:szCs w:val="19"/>
        </w:rPr>
      </w:pPr>
      <w:r w:rsidRPr="000E1D5B">
        <w:rPr>
          <w:rFonts w:ascii="Fira Sans" w:hAnsi="Fira Sans"/>
          <w:sz w:val="19"/>
          <w:szCs w:val="19"/>
        </w:rPr>
        <w:t>The PRODPOL nomenclature for monthly surveys covers fewer products than the annual survey nomenclature and does not include services and</w:t>
      </w:r>
      <w:r w:rsidR="00CC1F9B">
        <w:rPr>
          <w:rFonts w:ascii="Fira Sans" w:hAnsi="Fira Sans"/>
          <w:sz w:val="19"/>
          <w:szCs w:val="19"/>
        </w:rPr>
        <w:t xml:space="preserve"> most</w:t>
      </w:r>
      <w:r w:rsidRPr="000E1D5B">
        <w:rPr>
          <w:rFonts w:ascii="Fira Sans" w:hAnsi="Fira Sans"/>
          <w:sz w:val="19"/>
          <w:szCs w:val="19"/>
        </w:rPr>
        <w:t xml:space="preserve"> 3-digit and 4-digit groupings corresponding to </w:t>
      </w:r>
      <w:proofErr w:type="spellStart"/>
      <w:r w:rsidRPr="000E1D5B">
        <w:rPr>
          <w:rFonts w:ascii="Fira Sans" w:hAnsi="Fira Sans"/>
          <w:sz w:val="19"/>
          <w:szCs w:val="19"/>
        </w:rPr>
        <w:t>PKWiU</w:t>
      </w:r>
      <w:proofErr w:type="spellEnd"/>
      <w:r w:rsidRPr="000E1D5B">
        <w:rPr>
          <w:rFonts w:ascii="Fira Sans" w:hAnsi="Fira Sans"/>
          <w:sz w:val="19"/>
          <w:szCs w:val="19"/>
        </w:rPr>
        <w:t xml:space="preserve"> groups and classes. According to </w:t>
      </w:r>
      <w:proofErr w:type="spellStart"/>
      <w:r w:rsidRPr="000E1D5B">
        <w:rPr>
          <w:rFonts w:ascii="Fira Sans" w:hAnsi="Fira Sans"/>
          <w:sz w:val="19"/>
          <w:szCs w:val="19"/>
        </w:rPr>
        <w:t>PKWiU</w:t>
      </w:r>
      <w:proofErr w:type="spellEnd"/>
      <w:r w:rsidRPr="000E1D5B">
        <w:rPr>
          <w:rFonts w:ascii="Fira Sans" w:hAnsi="Fira Sans"/>
          <w:sz w:val="19"/>
          <w:szCs w:val="19"/>
        </w:rPr>
        <w:t xml:space="preserve"> 2015 products are classified into divisions 05-08 and 10-32 and </w:t>
      </w:r>
      <w:r w:rsidR="00A15088">
        <w:rPr>
          <w:rFonts w:ascii="Fira Sans" w:hAnsi="Fira Sans"/>
          <w:sz w:val="19"/>
          <w:szCs w:val="19"/>
        </w:rPr>
        <w:t xml:space="preserve">to </w:t>
      </w:r>
      <w:r w:rsidRPr="000E1D5B">
        <w:rPr>
          <w:rFonts w:ascii="Fira Sans" w:hAnsi="Fira Sans"/>
          <w:sz w:val="19"/>
          <w:szCs w:val="19"/>
        </w:rPr>
        <w:t>class 01.11.</w:t>
      </w:r>
      <w:r>
        <w:rPr>
          <w:rFonts w:ascii="Fira Sans" w:hAnsi="Fira Sans"/>
          <w:sz w:val="19"/>
          <w:szCs w:val="19"/>
        </w:rPr>
        <w:t xml:space="preserve"> </w:t>
      </w:r>
    </w:p>
    <w:p w14:paraId="2CE0B6A2" w14:textId="77777777" w:rsidR="003460E7" w:rsidRDefault="003460E7" w:rsidP="00B12E30">
      <w:pPr>
        <w:pStyle w:val="Tekstpodstawowy"/>
        <w:spacing w:after="120" w:line="240" w:lineRule="auto"/>
        <w:jc w:val="both"/>
        <w:rPr>
          <w:rFonts w:ascii="Fira Sans" w:hAnsi="Fira Sans"/>
          <w:sz w:val="19"/>
          <w:szCs w:val="19"/>
        </w:rPr>
      </w:pPr>
      <w:r>
        <w:rPr>
          <w:rFonts w:ascii="Fira Sans" w:hAnsi="Fira Sans"/>
          <w:sz w:val="19"/>
          <w:szCs w:val="19"/>
        </w:rPr>
        <w:t xml:space="preserve">On the basis of the PRODPOL nomenclature for monthly surveys, an additional 'List of goods for survey on stocks in </w:t>
      </w:r>
      <w:r w:rsidR="00E0527F">
        <w:rPr>
          <w:rFonts w:ascii="Fira Sans" w:hAnsi="Fira Sans"/>
          <w:sz w:val="19"/>
          <w:szCs w:val="19"/>
        </w:rPr>
        <w:t xml:space="preserve">trading </w:t>
      </w:r>
      <w:r>
        <w:rPr>
          <w:rFonts w:ascii="Fira Sans" w:hAnsi="Fira Sans"/>
          <w:sz w:val="19"/>
          <w:szCs w:val="19"/>
        </w:rPr>
        <w:t>enterprises' is compiled, which is a list of goods comprising cereals, oilseeds and food</w:t>
      </w:r>
      <w:r w:rsidR="00A12FB7">
        <w:rPr>
          <w:rFonts w:ascii="Fira Sans" w:hAnsi="Fira Sans"/>
          <w:sz w:val="19"/>
          <w:szCs w:val="19"/>
        </w:rPr>
        <w:t xml:space="preserve"> products</w:t>
      </w:r>
      <w:r>
        <w:rPr>
          <w:rFonts w:ascii="Fira Sans" w:hAnsi="Fira Sans"/>
          <w:sz w:val="19"/>
          <w:szCs w:val="19"/>
        </w:rPr>
        <w:t xml:space="preserve">, together with the allocated units of measurement, which are covered by the survey on stocks in </w:t>
      </w:r>
      <w:r w:rsidR="00E0527F">
        <w:rPr>
          <w:rFonts w:ascii="Fira Sans" w:hAnsi="Fira Sans"/>
          <w:sz w:val="19"/>
          <w:szCs w:val="19"/>
        </w:rPr>
        <w:t xml:space="preserve">trading </w:t>
      </w:r>
      <w:r>
        <w:rPr>
          <w:rFonts w:ascii="Fira Sans" w:hAnsi="Fira Sans"/>
          <w:sz w:val="19"/>
          <w:szCs w:val="19"/>
        </w:rPr>
        <w:t>enterprises.</w:t>
      </w:r>
    </w:p>
    <w:p w14:paraId="43CB2657" w14:textId="77777777" w:rsidR="00C94C13" w:rsidRPr="000E1D5B" w:rsidRDefault="00C94C13" w:rsidP="00C94C13">
      <w:pPr>
        <w:pStyle w:val="Tekstpodstawowy"/>
        <w:spacing w:after="120" w:line="240" w:lineRule="auto"/>
        <w:jc w:val="both"/>
        <w:rPr>
          <w:rFonts w:ascii="Fira Sans" w:hAnsi="Fira Sans"/>
          <w:sz w:val="19"/>
          <w:szCs w:val="19"/>
        </w:rPr>
      </w:pPr>
    </w:p>
    <w:p w14:paraId="638AA800" w14:textId="77777777" w:rsidR="00767BDE" w:rsidRPr="00767BDE" w:rsidRDefault="00C94C13"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The PRODCOM list is a list of products and services used in the Community survey on industrial production introduced by the European Commission Regulation. It includes the list of industrial </w:t>
      </w:r>
      <w:r w:rsidR="00A12FB7">
        <w:rPr>
          <w:rFonts w:ascii="Fira Sans" w:hAnsi="Fira Sans"/>
          <w:color w:val="000000" w:themeColor="text1"/>
          <w:sz w:val="19"/>
          <w:szCs w:val="19"/>
        </w:rPr>
        <w:t xml:space="preserve">products </w:t>
      </w:r>
      <w:r>
        <w:rPr>
          <w:rFonts w:ascii="Fira Sans" w:hAnsi="Fira Sans"/>
          <w:color w:val="000000" w:themeColor="text1"/>
          <w:sz w:val="19"/>
          <w:szCs w:val="19"/>
        </w:rPr>
        <w:t xml:space="preserve">and services classified according to the CPA classification into divisions from 07 to 33 excluding division 09. </w:t>
      </w:r>
      <w:r w:rsidR="000C0DD8">
        <w:rPr>
          <w:rFonts w:ascii="Fira Sans" w:hAnsi="Fira Sans"/>
          <w:color w:val="000000" w:themeColor="text1"/>
          <w:sz w:val="19"/>
          <w:szCs w:val="19"/>
        </w:rPr>
        <w:t xml:space="preserve">Within </w:t>
      </w:r>
      <w:r w:rsidR="00FD4EB2">
        <w:rPr>
          <w:rFonts w:ascii="Fira Sans" w:hAnsi="Fira Sans"/>
          <w:color w:val="000000" w:themeColor="text1"/>
          <w:sz w:val="19"/>
          <w:szCs w:val="19"/>
        </w:rPr>
        <w:t xml:space="preserve">Division </w:t>
      </w:r>
      <w:r>
        <w:rPr>
          <w:rFonts w:ascii="Fira Sans" w:hAnsi="Fira Sans"/>
          <w:color w:val="000000" w:themeColor="text1"/>
          <w:sz w:val="19"/>
          <w:szCs w:val="19"/>
        </w:rPr>
        <w:t>19</w:t>
      </w:r>
      <w:r w:rsidR="000C0DD8">
        <w:rPr>
          <w:rFonts w:ascii="Fira Sans" w:hAnsi="Fira Sans"/>
          <w:color w:val="000000" w:themeColor="text1"/>
          <w:sz w:val="19"/>
          <w:szCs w:val="19"/>
        </w:rPr>
        <w:t>, PRODCOM list</w:t>
      </w:r>
      <w:r>
        <w:rPr>
          <w:rFonts w:ascii="Fira Sans" w:hAnsi="Fira Sans"/>
          <w:color w:val="000000" w:themeColor="text1"/>
          <w:sz w:val="19"/>
          <w:szCs w:val="19"/>
        </w:rPr>
        <w:t xml:space="preserve"> covers only one item, i.e. pitch and </w:t>
      </w:r>
      <w:r w:rsidR="00E74530">
        <w:rPr>
          <w:rFonts w:ascii="Fira Sans" w:hAnsi="Fira Sans"/>
          <w:color w:val="000000" w:themeColor="text1"/>
          <w:sz w:val="19"/>
          <w:szCs w:val="19"/>
        </w:rPr>
        <w:t xml:space="preserve">pitch </w:t>
      </w:r>
      <w:r>
        <w:rPr>
          <w:rFonts w:ascii="Fira Sans" w:hAnsi="Fira Sans"/>
          <w:color w:val="000000" w:themeColor="text1"/>
          <w:sz w:val="19"/>
          <w:szCs w:val="19"/>
        </w:rPr>
        <w:t>coke.</w:t>
      </w:r>
    </w:p>
    <w:p w14:paraId="595C0461"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Each PRODCOM item is identified by an 8-digit symbol structured according to the following pattern:</w:t>
      </w:r>
    </w:p>
    <w:p w14:paraId="3A20EB29" w14:textId="77777777" w:rsidR="00767BDE" w:rsidRPr="00767BDE" w:rsidRDefault="00767BDE" w:rsidP="002C64E2">
      <w:pPr>
        <w:spacing w:after="120" w:line="240" w:lineRule="auto"/>
        <w:ind w:firstLine="708"/>
        <w:rPr>
          <w:rFonts w:ascii="Fira Sans" w:hAnsi="Fira Sans"/>
          <w:color w:val="000000" w:themeColor="text1"/>
          <w:sz w:val="19"/>
          <w:szCs w:val="19"/>
        </w:rPr>
      </w:pPr>
      <w:r>
        <w:rPr>
          <w:rFonts w:ascii="Fira Sans" w:hAnsi="Fira Sans"/>
          <w:color w:val="000000" w:themeColor="text1"/>
          <w:sz w:val="19"/>
          <w:szCs w:val="19"/>
        </w:rPr>
        <w:t>XX.XX.YY.ZZ</w:t>
      </w:r>
    </w:p>
    <w:p w14:paraId="1BEA4948"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XX.XX</w:t>
      </w:r>
      <w:r>
        <w:rPr>
          <w:rFonts w:ascii="Fira Sans" w:hAnsi="Fira Sans"/>
          <w:color w:val="000000" w:themeColor="text1"/>
          <w:sz w:val="19"/>
          <w:szCs w:val="19"/>
        </w:rPr>
        <w:tab/>
      </w:r>
      <w:r>
        <w:rPr>
          <w:rFonts w:ascii="Fira Sans" w:hAnsi="Fira Sans"/>
          <w:color w:val="000000" w:themeColor="text1"/>
          <w:sz w:val="19"/>
          <w:szCs w:val="19"/>
        </w:rPr>
        <w:tab/>
        <w:t>– NACE symbol</w:t>
      </w:r>
    </w:p>
    <w:p w14:paraId="060A0A47"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XX.XX.YY</w:t>
      </w:r>
      <w:r>
        <w:rPr>
          <w:rFonts w:ascii="Fira Sans" w:hAnsi="Fira Sans"/>
          <w:color w:val="000000" w:themeColor="text1"/>
          <w:sz w:val="19"/>
          <w:szCs w:val="19"/>
        </w:rPr>
        <w:tab/>
        <w:t xml:space="preserve">– CPA symbol </w:t>
      </w:r>
    </w:p>
    <w:p w14:paraId="4A390555"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XX.XX.YY.ZZ</w:t>
      </w:r>
      <w:r>
        <w:rPr>
          <w:rFonts w:ascii="Fira Sans" w:hAnsi="Fira Sans"/>
          <w:color w:val="000000" w:themeColor="text1"/>
          <w:sz w:val="19"/>
          <w:szCs w:val="19"/>
        </w:rPr>
        <w:tab/>
        <w:t>– PRODCOM symbol</w:t>
      </w:r>
    </w:p>
    <w:p w14:paraId="088E68EC"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For each item, the unit of measurement and the </w:t>
      </w:r>
      <w:r w:rsidR="00A12FB7">
        <w:rPr>
          <w:rFonts w:ascii="Fira Sans" w:hAnsi="Fira Sans"/>
          <w:color w:val="000000" w:themeColor="text1"/>
          <w:sz w:val="19"/>
          <w:szCs w:val="19"/>
        </w:rPr>
        <w:t xml:space="preserve">symbols </w:t>
      </w:r>
      <w:r>
        <w:rPr>
          <w:rFonts w:ascii="Fira Sans" w:hAnsi="Fira Sans"/>
          <w:color w:val="000000" w:themeColor="text1"/>
          <w:sz w:val="19"/>
          <w:szCs w:val="19"/>
        </w:rPr>
        <w:t xml:space="preserve">indicating the </w:t>
      </w:r>
      <w:r w:rsidR="00A12FB7">
        <w:rPr>
          <w:rFonts w:ascii="Fira Sans" w:hAnsi="Fira Sans"/>
          <w:color w:val="000000" w:themeColor="text1"/>
          <w:sz w:val="19"/>
          <w:szCs w:val="19"/>
        </w:rPr>
        <w:t xml:space="preserve">scope </w:t>
      </w:r>
      <w:r>
        <w:rPr>
          <w:rFonts w:ascii="Fira Sans" w:hAnsi="Fira Sans"/>
          <w:color w:val="000000" w:themeColor="text1"/>
          <w:sz w:val="19"/>
          <w:szCs w:val="19"/>
        </w:rPr>
        <w:t xml:space="preserve">of the data transmitted </w:t>
      </w:r>
      <w:r w:rsidR="005F04B5">
        <w:rPr>
          <w:rFonts w:ascii="Fira Sans" w:hAnsi="Fira Sans"/>
          <w:color w:val="000000" w:themeColor="text1"/>
          <w:sz w:val="19"/>
          <w:szCs w:val="19"/>
        </w:rPr>
        <w:t xml:space="preserve">are </w:t>
      </w:r>
      <w:r>
        <w:rPr>
          <w:rFonts w:ascii="Fira Sans" w:hAnsi="Fira Sans"/>
          <w:color w:val="000000" w:themeColor="text1"/>
          <w:sz w:val="19"/>
          <w:szCs w:val="19"/>
        </w:rPr>
        <w:t>given:</w:t>
      </w:r>
    </w:p>
    <w:p w14:paraId="5A5BCD72"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S </w:t>
      </w:r>
      <w:r w:rsidR="005F04B5">
        <w:rPr>
          <w:rFonts w:ascii="Fira Sans" w:hAnsi="Fira Sans"/>
          <w:color w:val="000000" w:themeColor="text1"/>
          <w:sz w:val="19"/>
          <w:szCs w:val="19"/>
        </w:rPr>
        <w:t>–</w:t>
      </w:r>
      <w:r>
        <w:rPr>
          <w:rFonts w:ascii="Fira Sans" w:hAnsi="Fira Sans"/>
          <w:color w:val="000000" w:themeColor="text1"/>
          <w:sz w:val="19"/>
          <w:szCs w:val="19"/>
        </w:rPr>
        <w:t xml:space="preserve"> sold production is reported in quantity and value terms;  </w:t>
      </w:r>
      <w:r w:rsidR="00A12FB7">
        <w:rPr>
          <w:rFonts w:ascii="Fira Sans" w:hAnsi="Fira Sans"/>
          <w:color w:val="000000" w:themeColor="text1"/>
          <w:sz w:val="19"/>
          <w:szCs w:val="19"/>
        </w:rPr>
        <w:t xml:space="preserve">in case of the </w:t>
      </w:r>
      <w:r>
        <w:rPr>
          <w:rFonts w:ascii="Fira Sans" w:hAnsi="Fira Sans"/>
          <w:color w:val="000000" w:themeColor="text1"/>
          <w:sz w:val="19"/>
          <w:szCs w:val="19"/>
        </w:rPr>
        <w:t>items for which no physical unit of measurement is attributed,</w:t>
      </w:r>
      <w:r w:rsidR="00883289" w:rsidRPr="00883289">
        <w:rPr>
          <w:rFonts w:ascii="Fira Sans" w:hAnsi="Fira Sans"/>
          <w:color w:val="000000" w:themeColor="text1"/>
          <w:sz w:val="19"/>
          <w:szCs w:val="19"/>
        </w:rPr>
        <w:t xml:space="preserve"> </w:t>
      </w:r>
      <w:r w:rsidR="00883289">
        <w:rPr>
          <w:rFonts w:ascii="Fira Sans" w:hAnsi="Fira Sans"/>
          <w:color w:val="000000" w:themeColor="text1"/>
          <w:sz w:val="19"/>
          <w:szCs w:val="19"/>
        </w:rPr>
        <w:t>only the value is reported</w:t>
      </w:r>
    </w:p>
    <w:p w14:paraId="0EE57299"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T </w:t>
      </w:r>
      <w:r w:rsidR="005F04B5">
        <w:rPr>
          <w:rFonts w:ascii="Fira Sans" w:hAnsi="Fira Sans"/>
          <w:color w:val="000000" w:themeColor="text1"/>
          <w:sz w:val="19"/>
          <w:szCs w:val="19"/>
        </w:rPr>
        <w:t>–</w:t>
      </w:r>
      <w:r>
        <w:rPr>
          <w:rFonts w:ascii="Fira Sans" w:hAnsi="Fira Sans"/>
          <w:color w:val="000000" w:themeColor="text1"/>
          <w:sz w:val="19"/>
          <w:szCs w:val="19"/>
        </w:rPr>
        <w:t xml:space="preserve"> total production (</w:t>
      </w:r>
      <w:r w:rsidR="009474BA">
        <w:rPr>
          <w:rFonts w:ascii="Fira Sans" w:hAnsi="Fira Sans"/>
          <w:color w:val="000000" w:themeColor="text1"/>
          <w:sz w:val="19"/>
          <w:szCs w:val="19"/>
        </w:rPr>
        <w:t xml:space="preserve">actual, </w:t>
      </w:r>
      <w:r>
        <w:rPr>
          <w:rFonts w:ascii="Fira Sans" w:hAnsi="Fira Sans"/>
          <w:color w:val="000000" w:themeColor="text1"/>
          <w:sz w:val="19"/>
          <w:szCs w:val="19"/>
        </w:rPr>
        <w:t xml:space="preserve">manufactured) in terms of quantity, in addition to which sold production in terms of quantity and value is </w:t>
      </w:r>
      <w:r w:rsidR="00883289">
        <w:rPr>
          <w:rFonts w:ascii="Fira Sans" w:hAnsi="Fira Sans"/>
          <w:color w:val="000000" w:themeColor="text1"/>
          <w:sz w:val="19"/>
          <w:szCs w:val="19"/>
        </w:rPr>
        <w:t>reported</w:t>
      </w:r>
      <w:r>
        <w:rPr>
          <w:rFonts w:ascii="Fira Sans" w:hAnsi="Fira Sans"/>
          <w:color w:val="000000" w:themeColor="text1"/>
          <w:sz w:val="19"/>
          <w:szCs w:val="19"/>
        </w:rPr>
        <w:t>,</w:t>
      </w:r>
    </w:p>
    <w:p w14:paraId="136A0571" w14:textId="77777777" w:rsidR="00767BDE" w:rsidRP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V </w:t>
      </w:r>
      <w:r w:rsidR="005F04B5">
        <w:rPr>
          <w:rFonts w:ascii="Fira Sans" w:hAnsi="Fira Sans"/>
          <w:color w:val="000000" w:themeColor="text1"/>
          <w:sz w:val="19"/>
          <w:szCs w:val="19"/>
        </w:rPr>
        <w:t>–</w:t>
      </w:r>
      <w:r>
        <w:rPr>
          <w:rFonts w:ascii="Fira Sans" w:hAnsi="Fira Sans"/>
          <w:color w:val="000000" w:themeColor="text1"/>
          <w:sz w:val="19"/>
          <w:szCs w:val="19"/>
        </w:rPr>
        <w:t xml:space="preserve"> total production (</w:t>
      </w:r>
      <w:r w:rsidR="00984E0F">
        <w:rPr>
          <w:rFonts w:ascii="Fira Sans" w:hAnsi="Fira Sans"/>
          <w:color w:val="000000" w:themeColor="text1"/>
          <w:sz w:val="19"/>
          <w:szCs w:val="19"/>
        </w:rPr>
        <w:t xml:space="preserve">actual, </w:t>
      </w:r>
      <w:r>
        <w:rPr>
          <w:rFonts w:ascii="Fira Sans" w:hAnsi="Fira Sans"/>
          <w:color w:val="000000" w:themeColor="text1"/>
          <w:sz w:val="19"/>
          <w:szCs w:val="19"/>
        </w:rPr>
        <w:t xml:space="preserve">manufactured) in terms of quantity; it is not required to </w:t>
      </w:r>
      <w:r w:rsidR="00883289">
        <w:rPr>
          <w:rFonts w:ascii="Fira Sans" w:hAnsi="Fira Sans"/>
          <w:color w:val="000000" w:themeColor="text1"/>
          <w:sz w:val="19"/>
          <w:szCs w:val="19"/>
        </w:rPr>
        <w:t xml:space="preserve">report </w:t>
      </w:r>
      <w:r>
        <w:rPr>
          <w:rFonts w:ascii="Fira Sans" w:hAnsi="Fira Sans"/>
          <w:color w:val="000000" w:themeColor="text1"/>
          <w:sz w:val="19"/>
          <w:szCs w:val="19"/>
        </w:rPr>
        <w:t>the sold production,</w:t>
      </w:r>
    </w:p>
    <w:p w14:paraId="655F79D2" w14:textId="77777777" w:rsidR="00767BDE" w:rsidRDefault="00767BDE" w:rsidP="00C94C13">
      <w:pPr>
        <w:spacing w:after="120" w:line="240" w:lineRule="auto"/>
        <w:jc w:val="both"/>
        <w:rPr>
          <w:rFonts w:ascii="Fira Sans" w:hAnsi="Fira Sans"/>
          <w:color w:val="000000" w:themeColor="text1"/>
          <w:sz w:val="19"/>
          <w:szCs w:val="19"/>
        </w:rPr>
      </w:pPr>
      <w:r>
        <w:rPr>
          <w:rFonts w:ascii="Fira Sans" w:hAnsi="Fira Sans"/>
          <w:color w:val="000000" w:themeColor="text1"/>
          <w:sz w:val="19"/>
          <w:szCs w:val="19"/>
        </w:rPr>
        <w:t xml:space="preserve">I </w:t>
      </w:r>
      <w:r w:rsidR="005F04B5">
        <w:rPr>
          <w:rFonts w:ascii="Fira Sans" w:hAnsi="Fira Sans"/>
          <w:color w:val="000000" w:themeColor="text1"/>
          <w:sz w:val="19"/>
          <w:szCs w:val="19"/>
        </w:rPr>
        <w:t>–</w:t>
      </w:r>
      <w:r>
        <w:rPr>
          <w:rFonts w:ascii="Fira Sans" w:hAnsi="Fira Sans"/>
          <w:color w:val="000000" w:themeColor="text1"/>
          <w:sz w:val="19"/>
          <w:szCs w:val="19"/>
        </w:rPr>
        <w:t xml:space="preserve"> </w:t>
      </w:r>
      <w:r w:rsidR="005F04B5">
        <w:rPr>
          <w:rFonts w:ascii="Fira Sans" w:hAnsi="Fira Sans"/>
          <w:color w:val="000000" w:themeColor="text1"/>
          <w:sz w:val="19"/>
          <w:szCs w:val="19"/>
        </w:rPr>
        <w:t>I</w:t>
      </w:r>
      <w:r>
        <w:rPr>
          <w:rFonts w:ascii="Fira Sans" w:hAnsi="Fira Sans"/>
          <w:color w:val="000000" w:themeColor="text1"/>
          <w:sz w:val="19"/>
          <w:szCs w:val="19"/>
        </w:rPr>
        <w:t xml:space="preserve">ndustrial services </w:t>
      </w:r>
      <w:r w:rsidR="00FD4EB2">
        <w:rPr>
          <w:rFonts w:ascii="Fira Sans" w:hAnsi="Fira Sans"/>
          <w:color w:val="000000" w:themeColor="text1"/>
          <w:sz w:val="19"/>
          <w:szCs w:val="19"/>
        </w:rPr>
        <w:t xml:space="preserve">reported </w:t>
      </w:r>
      <w:r>
        <w:rPr>
          <w:rFonts w:ascii="Fira Sans" w:hAnsi="Fira Sans"/>
          <w:color w:val="000000" w:themeColor="text1"/>
          <w:sz w:val="19"/>
          <w:szCs w:val="19"/>
        </w:rPr>
        <w:t>in terms of value.</w:t>
      </w:r>
    </w:p>
    <w:p w14:paraId="1AD148DB" w14:textId="77777777" w:rsidR="0069640B" w:rsidRDefault="0069640B">
      <w:pPr>
        <w:rPr>
          <w:rFonts w:ascii="Fira Sans" w:hAnsi="Fira Sans"/>
          <w:color w:val="000000" w:themeColor="text1"/>
          <w:sz w:val="19"/>
          <w:szCs w:val="19"/>
        </w:rPr>
      </w:pPr>
      <w:r>
        <w:br w:type="page"/>
      </w:r>
    </w:p>
    <w:p w14:paraId="69E4ABAF" w14:textId="77777777" w:rsidR="00BE15E6" w:rsidRDefault="006949E5" w:rsidP="00E3048C">
      <w:pPr>
        <w:spacing w:after="120" w:line="240" w:lineRule="auto"/>
        <w:rPr>
          <w:rFonts w:ascii="Fira Sans" w:hAnsi="Fira Sans"/>
          <w:b/>
          <w:color w:val="6677AD"/>
        </w:rPr>
      </w:pPr>
      <w:r>
        <w:rPr>
          <w:rFonts w:ascii="Fira Sans" w:hAnsi="Fira Sans"/>
          <w:b/>
          <w:color w:val="6677AD"/>
        </w:rPr>
        <w:lastRenderedPageBreak/>
        <w:t xml:space="preserve">Table 1. Comparison of PRODCOM list with </w:t>
      </w:r>
      <w:r w:rsidR="00D60A1E">
        <w:rPr>
          <w:rFonts w:ascii="Fira Sans" w:hAnsi="Fira Sans"/>
          <w:b/>
          <w:color w:val="6677AD"/>
        </w:rPr>
        <w:t xml:space="preserve">PRODPOL </w:t>
      </w:r>
      <w:r>
        <w:rPr>
          <w:rFonts w:ascii="Fira Sans" w:hAnsi="Fira Sans"/>
          <w:b/>
          <w:color w:val="6677AD"/>
        </w:rPr>
        <w:t>nomenclature (for annual survey)</w:t>
      </w:r>
    </w:p>
    <w:p w14:paraId="049B4646" w14:textId="77777777" w:rsidR="0049537A" w:rsidRPr="0040128D" w:rsidRDefault="0049537A" w:rsidP="00A50F77">
      <w:pPr>
        <w:spacing w:after="0" w:line="240" w:lineRule="auto"/>
        <w:rPr>
          <w:rFonts w:ascii="Fira Sans" w:hAnsi="Fira Sans"/>
          <w:b/>
          <w:color w:val="6677AD"/>
          <w:sz w:val="16"/>
          <w:szCs w:val="16"/>
          <w:lang w:val="en-GB"/>
        </w:rPr>
      </w:pPr>
    </w:p>
    <w:tbl>
      <w:tblPr>
        <w:tblStyle w:val="Tabela-Siatka"/>
        <w:tblW w:w="0" w:type="auto"/>
        <w:tblLook w:val="04A0" w:firstRow="1" w:lastRow="0" w:firstColumn="1" w:lastColumn="0" w:noHBand="0" w:noVBand="1"/>
      </w:tblPr>
      <w:tblGrid>
        <w:gridCol w:w="4314"/>
        <w:gridCol w:w="4464"/>
      </w:tblGrid>
      <w:tr w:rsidR="008804C8" w:rsidRPr="00FA1902" w14:paraId="1BF50D68" w14:textId="77777777" w:rsidTr="0049537A">
        <w:trPr>
          <w:trHeight w:val="316"/>
        </w:trPr>
        <w:tc>
          <w:tcPr>
            <w:tcW w:w="4469" w:type="dxa"/>
            <w:vAlign w:val="center"/>
          </w:tcPr>
          <w:p w14:paraId="53E39BE8" w14:textId="77777777" w:rsidR="00BE15E6" w:rsidRPr="00FA1902" w:rsidRDefault="006C037E" w:rsidP="0049537A">
            <w:pPr>
              <w:jc w:val="center"/>
              <w:rPr>
                <w:rFonts w:ascii="Fira Sans" w:hAnsi="Fira Sans"/>
                <w:sz w:val="18"/>
                <w:szCs w:val="18"/>
              </w:rPr>
            </w:pPr>
            <w:r>
              <w:rPr>
                <w:rFonts w:ascii="Fira Sans" w:hAnsi="Fira Sans"/>
                <w:b/>
                <w:bCs/>
                <w:sz w:val="18"/>
                <w:szCs w:val="18"/>
              </w:rPr>
              <w:t>PRODCOM list</w:t>
            </w:r>
          </w:p>
        </w:tc>
        <w:tc>
          <w:tcPr>
            <w:tcW w:w="4593" w:type="dxa"/>
            <w:vAlign w:val="center"/>
          </w:tcPr>
          <w:p w14:paraId="5DE10120" w14:textId="77777777" w:rsidR="00BE15E6" w:rsidRPr="00FA1902" w:rsidRDefault="00BE15E6" w:rsidP="0049537A">
            <w:pPr>
              <w:jc w:val="center"/>
              <w:rPr>
                <w:rFonts w:ascii="Fira Sans" w:hAnsi="Fira Sans"/>
                <w:sz w:val="18"/>
                <w:szCs w:val="18"/>
              </w:rPr>
            </w:pPr>
            <w:r>
              <w:rPr>
                <w:rFonts w:ascii="Fira Sans" w:hAnsi="Fira Sans"/>
                <w:b/>
                <w:bCs/>
                <w:sz w:val="18"/>
                <w:szCs w:val="18"/>
              </w:rPr>
              <w:t>PRODPOL nomenclature (annual)</w:t>
            </w:r>
          </w:p>
        </w:tc>
      </w:tr>
      <w:tr w:rsidR="00BE15E6" w:rsidRPr="002C64E2" w14:paraId="017406BA" w14:textId="77777777" w:rsidTr="00F715C8">
        <w:trPr>
          <w:trHeight w:val="986"/>
        </w:trPr>
        <w:tc>
          <w:tcPr>
            <w:tcW w:w="4469" w:type="dxa"/>
          </w:tcPr>
          <w:p w14:paraId="23100E06" w14:textId="77777777" w:rsidR="00BE15E6" w:rsidRPr="00FA1902" w:rsidRDefault="00BE15E6" w:rsidP="00ED1907">
            <w:pPr>
              <w:pStyle w:val="Akapitzlist"/>
              <w:numPr>
                <w:ilvl w:val="0"/>
                <w:numId w:val="42"/>
              </w:numPr>
              <w:ind w:left="171" w:hanging="171"/>
              <w:rPr>
                <w:rFonts w:ascii="Fira Sans" w:hAnsi="Fira Sans"/>
                <w:sz w:val="18"/>
                <w:szCs w:val="18"/>
              </w:rPr>
            </w:pPr>
            <w:r>
              <w:rPr>
                <w:rFonts w:ascii="Fira Sans" w:hAnsi="Fira Sans"/>
                <w:bCs/>
                <w:sz w:val="18"/>
                <w:szCs w:val="18"/>
              </w:rPr>
              <w:t>used in the Community survey on industrial production PRODCOM</w:t>
            </w:r>
          </w:p>
        </w:tc>
        <w:tc>
          <w:tcPr>
            <w:tcW w:w="4593" w:type="dxa"/>
          </w:tcPr>
          <w:p w14:paraId="39F6BB58" w14:textId="77777777" w:rsidR="00BE15E6" w:rsidRPr="00FA1902" w:rsidRDefault="00BE15E6" w:rsidP="00ED1907">
            <w:pPr>
              <w:pStyle w:val="Akapitzlist"/>
              <w:numPr>
                <w:ilvl w:val="0"/>
                <w:numId w:val="42"/>
              </w:numPr>
              <w:ind w:left="239" w:hanging="239"/>
              <w:rPr>
                <w:rFonts w:ascii="Fira Sans" w:hAnsi="Fira Sans"/>
                <w:sz w:val="18"/>
                <w:szCs w:val="18"/>
              </w:rPr>
            </w:pPr>
            <w:r>
              <w:rPr>
                <w:rFonts w:ascii="Fira Sans" w:hAnsi="Fira Sans"/>
                <w:sz w:val="18"/>
                <w:szCs w:val="18"/>
              </w:rPr>
              <w:t>used in the national annual survey on production of industrial products</w:t>
            </w:r>
          </w:p>
          <w:p w14:paraId="497DFD87" w14:textId="77777777" w:rsidR="00BE15E6" w:rsidRPr="00FA1902" w:rsidRDefault="00BE15E6" w:rsidP="00BF71D0">
            <w:pPr>
              <w:pStyle w:val="Akapitzlist"/>
              <w:numPr>
                <w:ilvl w:val="0"/>
                <w:numId w:val="42"/>
              </w:numPr>
              <w:ind w:left="239" w:hanging="239"/>
              <w:rPr>
                <w:rFonts w:ascii="Fira Sans" w:hAnsi="Fira Sans"/>
                <w:sz w:val="18"/>
                <w:szCs w:val="18"/>
              </w:rPr>
            </w:pPr>
            <w:r>
              <w:rPr>
                <w:rFonts w:ascii="Fira Sans" w:hAnsi="Fira Sans"/>
                <w:sz w:val="18"/>
                <w:szCs w:val="18"/>
              </w:rPr>
              <w:t xml:space="preserve">used to </w:t>
            </w:r>
            <w:r w:rsidR="00BF71D0">
              <w:rPr>
                <w:rFonts w:ascii="Fira Sans" w:hAnsi="Fira Sans"/>
                <w:sz w:val="18"/>
                <w:szCs w:val="18"/>
              </w:rPr>
              <w:t xml:space="preserve">prepare </w:t>
            </w:r>
            <w:r>
              <w:rPr>
                <w:rFonts w:ascii="Fira Sans" w:hAnsi="Fira Sans"/>
                <w:sz w:val="18"/>
                <w:szCs w:val="18"/>
              </w:rPr>
              <w:t>data according to PRODCOM</w:t>
            </w:r>
          </w:p>
        </w:tc>
      </w:tr>
      <w:tr w:rsidR="00BE15E6" w:rsidRPr="002C64E2" w14:paraId="684793F5" w14:textId="77777777" w:rsidTr="00F715C8">
        <w:trPr>
          <w:trHeight w:val="560"/>
        </w:trPr>
        <w:tc>
          <w:tcPr>
            <w:tcW w:w="4469" w:type="dxa"/>
          </w:tcPr>
          <w:p w14:paraId="5B32C983" w14:textId="77777777" w:rsidR="00BE15E6" w:rsidRPr="00FA1902" w:rsidRDefault="005C3F8C" w:rsidP="00ED1907">
            <w:pPr>
              <w:pStyle w:val="Akapitzlist"/>
              <w:numPr>
                <w:ilvl w:val="0"/>
                <w:numId w:val="42"/>
              </w:numPr>
              <w:ind w:left="171" w:hanging="171"/>
              <w:rPr>
                <w:rFonts w:ascii="Fira Sans" w:hAnsi="Fira Sans"/>
                <w:sz w:val="18"/>
                <w:szCs w:val="18"/>
              </w:rPr>
            </w:pPr>
            <w:r>
              <w:rPr>
                <w:rFonts w:ascii="Fira Sans" w:hAnsi="Fira Sans"/>
                <w:bCs/>
                <w:sz w:val="18"/>
                <w:szCs w:val="18"/>
              </w:rPr>
              <w:t>non-</w:t>
            </w:r>
            <w:r w:rsidRPr="005C3F8C">
              <w:rPr>
                <w:rFonts w:ascii="Fira Sans" w:hAnsi="Fira Sans"/>
                <w:bCs/>
                <w:sz w:val="18"/>
                <w:szCs w:val="18"/>
              </w:rPr>
              <w:t xml:space="preserve">hierarchical </w:t>
            </w:r>
            <w:r w:rsidR="00BE15E6">
              <w:rPr>
                <w:rFonts w:ascii="Fira Sans" w:hAnsi="Fira Sans"/>
                <w:bCs/>
                <w:sz w:val="18"/>
                <w:szCs w:val="18"/>
              </w:rPr>
              <w:t>structure</w:t>
            </w:r>
          </w:p>
        </w:tc>
        <w:tc>
          <w:tcPr>
            <w:tcW w:w="4593" w:type="dxa"/>
          </w:tcPr>
          <w:p w14:paraId="46698C6B" w14:textId="77777777" w:rsidR="00BE15E6" w:rsidRPr="00FA1902" w:rsidRDefault="00BE15E6" w:rsidP="00ED1907">
            <w:pPr>
              <w:pStyle w:val="Akapitzlist"/>
              <w:numPr>
                <w:ilvl w:val="0"/>
                <w:numId w:val="42"/>
              </w:numPr>
              <w:rPr>
                <w:rFonts w:ascii="Fira Sans" w:hAnsi="Fira Sans"/>
                <w:sz w:val="18"/>
                <w:szCs w:val="18"/>
              </w:rPr>
            </w:pPr>
            <w:r>
              <w:rPr>
                <w:rFonts w:ascii="Fira Sans" w:hAnsi="Fira Sans"/>
                <w:sz w:val="18"/>
                <w:szCs w:val="18"/>
              </w:rPr>
              <w:t xml:space="preserve">hierarchical structure with exceptions </w:t>
            </w:r>
          </w:p>
          <w:p w14:paraId="5A3CC467" w14:textId="77777777" w:rsidR="00BE15E6" w:rsidRPr="00FA1902" w:rsidRDefault="00BE15E6" w:rsidP="00A9344E">
            <w:pPr>
              <w:pStyle w:val="Akapitzlist"/>
              <w:ind w:left="360"/>
              <w:rPr>
                <w:rFonts w:ascii="Fira Sans" w:hAnsi="Fira Sans"/>
                <w:sz w:val="18"/>
                <w:szCs w:val="18"/>
              </w:rPr>
            </w:pPr>
            <w:r>
              <w:rPr>
                <w:rFonts w:ascii="Fira Sans" w:hAnsi="Fira Sans"/>
                <w:sz w:val="18"/>
                <w:szCs w:val="18"/>
              </w:rPr>
              <w:t xml:space="preserve">(some 12-digit </w:t>
            </w:r>
            <w:r w:rsidR="00A9344E">
              <w:rPr>
                <w:rFonts w:ascii="Fira Sans" w:hAnsi="Fira Sans"/>
                <w:sz w:val="18"/>
                <w:szCs w:val="18"/>
              </w:rPr>
              <w:t xml:space="preserve">items </w:t>
            </w:r>
            <w:r>
              <w:rPr>
                <w:rFonts w:ascii="Fira Sans" w:hAnsi="Fira Sans"/>
                <w:sz w:val="18"/>
                <w:szCs w:val="18"/>
              </w:rPr>
              <w:t>outside the structure)</w:t>
            </w:r>
          </w:p>
        </w:tc>
      </w:tr>
      <w:tr w:rsidR="00BE15E6" w:rsidRPr="002C64E2" w14:paraId="7D6C93E7" w14:textId="77777777" w:rsidTr="00F715C8">
        <w:trPr>
          <w:trHeight w:val="838"/>
        </w:trPr>
        <w:tc>
          <w:tcPr>
            <w:tcW w:w="4469" w:type="dxa"/>
          </w:tcPr>
          <w:p w14:paraId="1D041777" w14:textId="77777777" w:rsidR="00BE15E6" w:rsidRPr="00FA1902" w:rsidRDefault="00BE15E6" w:rsidP="00ED1907">
            <w:pPr>
              <w:pStyle w:val="Akapitzlist"/>
              <w:numPr>
                <w:ilvl w:val="0"/>
                <w:numId w:val="42"/>
              </w:numPr>
              <w:ind w:left="171" w:hanging="171"/>
              <w:rPr>
                <w:rFonts w:ascii="Fira Sans" w:hAnsi="Fira Sans"/>
                <w:bCs/>
                <w:sz w:val="18"/>
                <w:szCs w:val="18"/>
              </w:rPr>
            </w:pPr>
            <w:r>
              <w:rPr>
                <w:rFonts w:ascii="Fira Sans" w:hAnsi="Fira Sans"/>
                <w:bCs/>
                <w:sz w:val="18"/>
                <w:szCs w:val="18"/>
              </w:rPr>
              <w:t xml:space="preserve">number of items </w:t>
            </w:r>
            <w:r w:rsidR="005F04B5">
              <w:rPr>
                <w:rFonts w:ascii="Fira Sans" w:hAnsi="Fira Sans"/>
                <w:bCs/>
                <w:sz w:val="18"/>
                <w:szCs w:val="18"/>
              </w:rPr>
              <w:t>–</w:t>
            </w:r>
            <w:r>
              <w:rPr>
                <w:rFonts w:ascii="Fira Sans" w:hAnsi="Fira Sans"/>
                <w:bCs/>
                <w:sz w:val="18"/>
                <w:szCs w:val="18"/>
              </w:rPr>
              <w:t xml:space="preserve"> approx. 3800</w:t>
            </w:r>
          </w:p>
          <w:p w14:paraId="4104F491" w14:textId="77777777" w:rsidR="00BE15E6" w:rsidRPr="00FA1902" w:rsidRDefault="00BE15E6" w:rsidP="00ED1907">
            <w:pPr>
              <w:pStyle w:val="Akapitzlist"/>
              <w:numPr>
                <w:ilvl w:val="0"/>
                <w:numId w:val="42"/>
              </w:numPr>
              <w:ind w:left="171" w:hanging="171"/>
              <w:rPr>
                <w:rFonts w:ascii="Fira Sans" w:hAnsi="Fira Sans"/>
                <w:bCs/>
                <w:sz w:val="18"/>
                <w:szCs w:val="18"/>
              </w:rPr>
            </w:pPr>
            <w:r>
              <w:rPr>
                <w:rFonts w:ascii="Fira Sans" w:hAnsi="Fira Sans"/>
                <w:bCs/>
                <w:sz w:val="18"/>
                <w:szCs w:val="18"/>
              </w:rPr>
              <w:t>CPA divisions: 07-33 without 09 (for chapter 19 only 1 item)</w:t>
            </w:r>
          </w:p>
        </w:tc>
        <w:tc>
          <w:tcPr>
            <w:tcW w:w="4593" w:type="dxa"/>
          </w:tcPr>
          <w:p w14:paraId="76272B53" w14:textId="77777777" w:rsidR="00BE15E6" w:rsidRPr="00FA1902" w:rsidRDefault="00BE15E6" w:rsidP="00ED1907">
            <w:pPr>
              <w:pStyle w:val="Akapitzlist"/>
              <w:numPr>
                <w:ilvl w:val="0"/>
                <w:numId w:val="42"/>
              </w:numPr>
              <w:ind w:left="239" w:hanging="239"/>
              <w:rPr>
                <w:rFonts w:ascii="Fira Sans" w:hAnsi="Fira Sans"/>
                <w:sz w:val="18"/>
                <w:szCs w:val="18"/>
              </w:rPr>
            </w:pPr>
            <w:r>
              <w:rPr>
                <w:rFonts w:ascii="Fira Sans" w:hAnsi="Fira Sans"/>
                <w:sz w:val="18"/>
                <w:szCs w:val="18"/>
              </w:rPr>
              <w:t xml:space="preserve">number of items </w:t>
            </w:r>
            <w:r w:rsidR="005F04B5">
              <w:rPr>
                <w:rFonts w:ascii="Fira Sans" w:hAnsi="Fira Sans"/>
                <w:sz w:val="18"/>
                <w:szCs w:val="18"/>
              </w:rPr>
              <w:t>–</w:t>
            </w:r>
            <w:r>
              <w:rPr>
                <w:rFonts w:ascii="Fira Sans" w:hAnsi="Fira Sans"/>
                <w:sz w:val="18"/>
                <w:szCs w:val="18"/>
              </w:rPr>
              <w:t xml:space="preserve"> approx. 5300</w:t>
            </w:r>
          </w:p>
          <w:p w14:paraId="57B60863" w14:textId="77777777" w:rsidR="00BE15E6" w:rsidRPr="00FA1902" w:rsidRDefault="00BE15E6" w:rsidP="00ED1907">
            <w:pPr>
              <w:pStyle w:val="Akapitzlist"/>
              <w:numPr>
                <w:ilvl w:val="0"/>
                <w:numId w:val="42"/>
              </w:numPr>
              <w:ind w:left="239" w:hanging="239"/>
              <w:rPr>
                <w:rFonts w:ascii="Fira Sans" w:hAnsi="Fira Sans"/>
                <w:sz w:val="18"/>
                <w:szCs w:val="18"/>
              </w:rPr>
            </w:pPr>
            <w:r>
              <w:rPr>
                <w:rFonts w:ascii="Fira Sans" w:hAnsi="Fira Sans"/>
                <w:sz w:val="18"/>
                <w:szCs w:val="18"/>
              </w:rPr>
              <w:t xml:space="preserve">PKWIU divisions: 05-33 + the selected services from other </w:t>
            </w:r>
            <w:proofErr w:type="spellStart"/>
            <w:r>
              <w:rPr>
                <w:rFonts w:ascii="Fira Sans" w:hAnsi="Fira Sans"/>
                <w:sz w:val="18"/>
                <w:szCs w:val="18"/>
              </w:rPr>
              <w:t>PKWiU</w:t>
            </w:r>
            <w:proofErr w:type="spellEnd"/>
            <w:r>
              <w:rPr>
                <w:rFonts w:ascii="Fira Sans" w:hAnsi="Fira Sans"/>
                <w:sz w:val="18"/>
                <w:szCs w:val="18"/>
              </w:rPr>
              <w:t xml:space="preserve"> divisions</w:t>
            </w:r>
          </w:p>
        </w:tc>
      </w:tr>
      <w:tr w:rsidR="00BE15E6" w:rsidRPr="002C64E2" w14:paraId="5D4E991D" w14:textId="77777777" w:rsidTr="00F715C8">
        <w:trPr>
          <w:trHeight w:val="977"/>
        </w:trPr>
        <w:tc>
          <w:tcPr>
            <w:tcW w:w="4469" w:type="dxa"/>
          </w:tcPr>
          <w:p w14:paraId="4973123C" w14:textId="77777777" w:rsidR="00BE15E6" w:rsidRPr="00FA1902" w:rsidRDefault="00BE15E6" w:rsidP="006D4F71">
            <w:pPr>
              <w:rPr>
                <w:rFonts w:ascii="Fira Sans" w:hAnsi="Fira Sans"/>
                <w:bCs/>
                <w:sz w:val="18"/>
                <w:szCs w:val="18"/>
              </w:rPr>
            </w:pPr>
            <w:r>
              <w:rPr>
                <w:rFonts w:ascii="Fira Sans" w:hAnsi="Fira Sans"/>
                <w:bCs/>
                <w:sz w:val="18"/>
                <w:szCs w:val="18"/>
              </w:rPr>
              <w:t>includes:</w:t>
            </w:r>
          </w:p>
          <w:p w14:paraId="5E8F5173" w14:textId="77777777" w:rsidR="00BE15E6" w:rsidRPr="00FA1902" w:rsidRDefault="00BE15E6" w:rsidP="00ED1907">
            <w:pPr>
              <w:pStyle w:val="Akapitzlist"/>
              <w:numPr>
                <w:ilvl w:val="0"/>
                <w:numId w:val="42"/>
              </w:numPr>
              <w:ind w:left="171" w:hanging="171"/>
              <w:rPr>
                <w:rFonts w:ascii="Fira Sans" w:hAnsi="Fira Sans"/>
                <w:bCs/>
                <w:sz w:val="18"/>
                <w:szCs w:val="18"/>
              </w:rPr>
            </w:pPr>
            <w:r>
              <w:rPr>
                <w:rFonts w:ascii="Fira Sans" w:hAnsi="Fira Sans"/>
                <w:bCs/>
                <w:sz w:val="18"/>
                <w:szCs w:val="18"/>
              </w:rPr>
              <w:t xml:space="preserve">industrial products </w:t>
            </w:r>
          </w:p>
          <w:p w14:paraId="3B3497D2" w14:textId="77777777" w:rsidR="00BE15E6" w:rsidRPr="00FA1902" w:rsidRDefault="00BE15E6" w:rsidP="00ED1907">
            <w:pPr>
              <w:pStyle w:val="Akapitzlist"/>
              <w:numPr>
                <w:ilvl w:val="0"/>
                <w:numId w:val="42"/>
              </w:numPr>
              <w:ind w:left="171" w:hanging="171"/>
              <w:rPr>
                <w:rFonts w:ascii="Fira Sans" w:hAnsi="Fira Sans"/>
                <w:bCs/>
                <w:sz w:val="18"/>
                <w:szCs w:val="18"/>
              </w:rPr>
            </w:pPr>
            <w:r>
              <w:rPr>
                <w:rFonts w:ascii="Fira Sans" w:hAnsi="Fira Sans"/>
                <w:bCs/>
                <w:sz w:val="18"/>
                <w:szCs w:val="18"/>
              </w:rPr>
              <w:t>industrial services (approx. 4% of items)</w:t>
            </w:r>
          </w:p>
        </w:tc>
        <w:tc>
          <w:tcPr>
            <w:tcW w:w="4593" w:type="dxa"/>
          </w:tcPr>
          <w:p w14:paraId="6BB13478" w14:textId="77777777" w:rsidR="00BE15E6" w:rsidRPr="00FA1902" w:rsidRDefault="00BE15E6" w:rsidP="006D4F71">
            <w:pPr>
              <w:rPr>
                <w:rFonts w:ascii="Fira Sans" w:hAnsi="Fira Sans"/>
                <w:bCs/>
                <w:sz w:val="18"/>
                <w:szCs w:val="18"/>
              </w:rPr>
            </w:pPr>
            <w:r>
              <w:rPr>
                <w:rFonts w:ascii="Fira Sans" w:hAnsi="Fira Sans"/>
                <w:bCs/>
                <w:sz w:val="18"/>
                <w:szCs w:val="18"/>
              </w:rPr>
              <w:t>includes:</w:t>
            </w:r>
          </w:p>
          <w:p w14:paraId="0836CFFD" w14:textId="77777777" w:rsidR="00BE15E6" w:rsidRPr="00FA1902" w:rsidRDefault="00BE15E6" w:rsidP="00ED1907">
            <w:pPr>
              <w:pStyle w:val="Akapitzlist"/>
              <w:numPr>
                <w:ilvl w:val="0"/>
                <w:numId w:val="42"/>
              </w:numPr>
              <w:ind w:left="239" w:hanging="239"/>
              <w:rPr>
                <w:rFonts w:ascii="Fira Sans" w:hAnsi="Fira Sans"/>
                <w:bCs/>
                <w:sz w:val="18"/>
                <w:szCs w:val="18"/>
              </w:rPr>
            </w:pPr>
            <w:r>
              <w:rPr>
                <w:rFonts w:ascii="Fira Sans" w:hAnsi="Fira Sans"/>
                <w:bCs/>
                <w:sz w:val="18"/>
                <w:szCs w:val="18"/>
              </w:rPr>
              <w:t xml:space="preserve">industrial products </w:t>
            </w:r>
          </w:p>
          <w:p w14:paraId="39D5E212" w14:textId="77777777" w:rsidR="00BE15E6" w:rsidRPr="00FA1902" w:rsidRDefault="00BE15E6" w:rsidP="00E016F9">
            <w:pPr>
              <w:pStyle w:val="Akapitzlist"/>
              <w:numPr>
                <w:ilvl w:val="0"/>
                <w:numId w:val="42"/>
              </w:numPr>
              <w:ind w:left="239" w:hanging="239"/>
              <w:rPr>
                <w:rFonts w:ascii="Fira Sans" w:hAnsi="Fira Sans"/>
                <w:bCs/>
                <w:sz w:val="18"/>
                <w:szCs w:val="18"/>
              </w:rPr>
            </w:pPr>
            <w:r>
              <w:rPr>
                <w:rFonts w:ascii="Fira Sans" w:hAnsi="Fira Sans"/>
                <w:sz w:val="18"/>
                <w:szCs w:val="18"/>
              </w:rPr>
              <w:t>industrial services and selected non-industrial services (approx. 5.5% of all items, of which 3% are non-industrial services)</w:t>
            </w:r>
          </w:p>
        </w:tc>
      </w:tr>
      <w:tr w:rsidR="00BE15E6" w:rsidRPr="00FA1902" w14:paraId="47C16084" w14:textId="77777777" w:rsidTr="00F715C8">
        <w:trPr>
          <w:trHeight w:val="1261"/>
        </w:trPr>
        <w:tc>
          <w:tcPr>
            <w:tcW w:w="4469" w:type="dxa"/>
          </w:tcPr>
          <w:p w14:paraId="2B54DFCD" w14:textId="77777777" w:rsidR="00BE15E6" w:rsidRPr="00FA1902" w:rsidRDefault="00BE15E6" w:rsidP="00ED1907">
            <w:pPr>
              <w:pStyle w:val="Akapitzlist"/>
              <w:numPr>
                <w:ilvl w:val="0"/>
                <w:numId w:val="42"/>
              </w:numPr>
              <w:ind w:left="171" w:hanging="171"/>
              <w:rPr>
                <w:rFonts w:ascii="Fira Sans" w:hAnsi="Fira Sans"/>
                <w:sz w:val="18"/>
                <w:szCs w:val="18"/>
              </w:rPr>
            </w:pPr>
            <w:r>
              <w:rPr>
                <w:rFonts w:ascii="Fira Sans" w:hAnsi="Fira Sans"/>
                <w:bCs/>
                <w:sz w:val="18"/>
                <w:szCs w:val="18"/>
              </w:rPr>
              <w:t>nomenclature levels and item coding:</w:t>
            </w:r>
          </w:p>
          <w:p w14:paraId="721A9562" w14:textId="77777777" w:rsidR="000032D5" w:rsidRPr="00FA1902" w:rsidRDefault="00BE15E6" w:rsidP="000032D5">
            <w:pPr>
              <w:jc w:val="center"/>
              <w:rPr>
                <w:rFonts w:ascii="Fira Sans" w:hAnsi="Fira Sans"/>
                <w:sz w:val="18"/>
                <w:szCs w:val="18"/>
              </w:rPr>
            </w:pPr>
            <w:r>
              <w:rPr>
                <w:rFonts w:ascii="Fira Sans" w:hAnsi="Fira Sans"/>
                <w:b/>
                <w:bCs/>
                <w:sz w:val="18"/>
                <w:szCs w:val="18"/>
              </w:rPr>
              <w:t>XX.XX</w:t>
            </w:r>
            <w:r>
              <w:rPr>
                <w:rFonts w:ascii="Fira Sans" w:hAnsi="Fira Sans"/>
                <w:bCs/>
                <w:sz w:val="18"/>
                <w:szCs w:val="18"/>
              </w:rPr>
              <w:t>.XX.XX</w:t>
            </w:r>
          </w:p>
          <w:p w14:paraId="00E1CF9C" w14:textId="77777777" w:rsidR="000032D5" w:rsidRPr="00FA1902" w:rsidRDefault="000032D5" w:rsidP="000032D5">
            <w:pPr>
              <w:rPr>
                <w:rFonts w:ascii="Fira Sans" w:hAnsi="Fira Sans"/>
                <w:bCs/>
                <w:sz w:val="18"/>
                <w:szCs w:val="18"/>
              </w:rPr>
            </w:pPr>
            <w:r>
              <w:rPr>
                <w:rFonts w:ascii="Fira Sans" w:hAnsi="Fira Sans"/>
                <w:bCs/>
                <w:sz w:val="18"/>
                <w:szCs w:val="18"/>
              </w:rPr>
              <w:t xml:space="preserve">the first 4 digits in accordance with NACE Rev. 2 </w:t>
            </w:r>
          </w:p>
          <w:p w14:paraId="71E642A6" w14:textId="77777777" w:rsidR="00BE15E6" w:rsidRPr="00FA1902" w:rsidRDefault="000032D5" w:rsidP="00584B50">
            <w:pPr>
              <w:rPr>
                <w:rFonts w:ascii="Fira Sans" w:hAnsi="Fira Sans"/>
                <w:color w:val="000000" w:themeColor="text1"/>
                <w:sz w:val="18"/>
                <w:szCs w:val="18"/>
              </w:rPr>
            </w:pPr>
            <w:r>
              <w:rPr>
                <w:rFonts w:ascii="Fira Sans" w:hAnsi="Fira Sans"/>
                <w:bCs/>
                <w:sz w:val="18"/>
                <w:szCs w:val="18"/>
              </w:rPr>
              <w:t>the first 6 digits according to CPA</w:t>
            </w:r>
          </w:p>
        </w:tc>
        <w:tc>
          <w:tcPr>
            <w:tcW w:w="4593" w:type="dxa"/>
          </w:tcPr>
          <w:p w14:paraId="2997D63D" w14:textId="77777777" w:rsidR="00BE15E6" w:rsidRPr="00FA1902" w:rsidRDefault="00BE15E6" w:rsidP="00ED1907">
            <w:pPr>
              <w:pStyle w:val="Akapitzlist"/>
              <w:numPr>
                <w:ilvl w:val="0"/>
                <w:numId w:val="43"/>
              </w:numPr>
              <w:ind w:left="239" w:hanging="239"/>
              <w:rPr>
                <w:rFonts w:ascii="Fira Sans" w:hAnsi="Fira Sans"/>
                <w:bCs/>
                <w:sz w:val="18"/>
                <w:szCs w:val="18"/>
              </w:rPr>
            </w:pPr>
            <w:r>
              <w:rPr>
                <w:rFonts w:ascii="Fira Sans" w:hAnsi="Fira Sans"/>
                <w:bCs/>
                <w:sz w:val="18"/>
                <w:szCs w:val="18"/>
              </w:rPr>
              <w:t>nomenclature levels and item coding:</w:t>
            </w:r>
          </w:p>
          <w:p w14:paraId="4102B1CF" w14:textId="77777777" w:rsidR="000032D5" w:rsidRPr="00FA1902" w:rsidRDefault="000032D5" w:rsidP="000032D5">
            <w:pPr>
              <w:jc w:val="center"/>
              <w:rPr>
                <w:rFonts w:ascii="Fira Sans" w:hAnsi="Fira Sans"/>
                <w:sz w:val="18"/>
                <w:szCs w:val="18"/>
              </w:rPr>
            </w:pPr>
            <w:r>
              <w:rPr>
                <w:rFonts w:ascii="Fira Sans" w:hAnsi="Fira Sans"/>
                <w:b/>
                <w:bCs/>
                <w:sz w:val="18"/>
                <w:szCs w:val="18"/>
              </w:rPr>
              <w:t>XX.XX.XX</w:t>
            </w:r>
            <w:r>
              <w:rPr>
                <w:rFonts w:ascii="Fira Sans" w:hAnsi="Fira Sans"/>
                <w:sz w:val="18"/>
                <w:szCs w:val="18"/>
              </w:rPr>
              <w:t>-XX.</w:t>
            </w:r>
            <w:r>
              <w:rPr>
                <w:rFonts w:ascii="Fira Sans" w:hAnsi="Fira Sans"/>
                <w:i/>
                <w:iCs/>
                <w:sz w:val="18"/>
                <w:szCs w:val="18"/>
              </w:rPr>
              <w:t>XX.XX</w:t>
            </w:r>
          </w:p>
          <w:p w14:paraId="1F6C2F43" w14:textId="77777777" w:rsidR="000032D5" w:rsidRPr="00FA1902" w:rsidRDefault="000032D5" w:rsidP="000032D5">
            <w:pPr>
              <w:ind w:left="1474" w:hanging="1474"/>
              <w:rPr>
                <w:rFonts w:ascii="Fira Sans" w:hAnsi="Fira Sans"/>
                <w:sz w:val="18"/>
                <w:szCs w:val="18"/>
              </w:rPr>
            </w:pPr>
            <w:proofErr w:type="spellStart"/>
            <w:r>
              <w:rPr>
                <w:rFonts w:ascii="Fira Sans" w:hAnsi="Fira Sans"/>
                <w:bCs/>
                <w:sz w:val="18"/>
                <w:szCs w:val="18"/>
              </w:rPr>
              <w:t>PKWiU</w:t>
            </w:r>
            <w:proofErr w:type="spellEnd"/>
            <w:r>
              <w:rPr>
                <w:rFonts w:ascii="Fira Sans" w:hAnsi="Fira Sans"/>
                <w:bCs/>
                <w:sz w:val="18"/>
                <w:szCs w:val="18"/>
              </w:rPr>
              <w:t xml:space="preserve"> - 3-, 4-, 5-, 6-digit (level 1-4)</w:t>
            </w:r>
          </w:p>
          <w:p w14:paraId="145DE7BF" w14:textId="77777777" w:rsidR="000032D5" w:rsidRPr="00FA1902" w:rsidRDefault="000032D5" w:rsidP="000032D5">
            <w:pPr>
              <w:rPr>
                <w:rFonts w:ascii="Fira Sans" w:hAnsi="Fira Sans"/>
                <w:sz w:val="18"/>
                <w:szCs w:val="18"/>
              </w:rPr>
            </w:pPr>
            <w:r>
              <w:rPr>
                <w:rFonts w:ascii="Fira Sans" w:hAnsi="Fira Sans"/>
                <w:sz w:val="18"/>
                <w:szCs w:val="18"/>
              </w:rPr>
              <w:t>PRODCOM - 8-digit (level 5)</w:t>
            </w:r>
          </w:p>
          <w:p w14:paraId="71904C05" w14:textId="77777777" w:rsidR="00BE15E6" w:rsidRPr="00FA1902" w:rsidRDefault="000032D5" w:rsidP="00584B50">
            <w:pPr>
              <w:rPr>
                <w:rFonts w:ascii="Fira Sans" w:hAnsi="Fira Sans"/>
                <w:i/>
                <w:color w:val="000000" w:themeColor="text1"/>
                <w:sz w:val="18"/>
                <w:szCs w:val="18"/>
              </w:rPr>
            </w:pPr>
            <w:r>
              <w:rPr>
                <w:rFonts w:ascii="Fira Sans" w:hAnsi="Fira Sans"/>
                <w:i/>
                <w:sz w:val="18"/>
                <w:szCs w:val="18"/>
              </w:rPr>
              <w:t>PRODPOL - 10-, 12-digit (level 6-7)</w:t>
            </w:r>
          </w:p>
        </w:tc>
      </w:tr>
      <w:tr w:rsidR="00BE15E6" w:rsidRPr="002C64E2" w14:paraId="0D553C20" w14:textId="77777777" w:rsidTr="00F715C8">
        <w:trPr>
          <w:trHeight w:val="1137"/>
        </w:trPr>
        <w:tc>
          <w:tcPr>
            <w:tcW w:w="4469" w:type="dxa"/>
          </w:tcPr>
          <w:p w14:paraId="60A075CD" w14:textId="77777777" w:rsidR="00BE15E6" w:rsidRPr="00FA1902" w:rsidRDefault="00BE15E6" w:rsidP="00ED1907">
            <w:pPr>
              <w:pStyle w:val="Akapitzlist"/>
              <w:numPr>
                <w:ilvl w:val="0"/>
                <w:numId w:val="42"/>
              </w:numPr>
              <w:ind w:left="171" w:hanging="171"/>
              <w:rPr>
                <w:rFonts w:ascii="Fira Sans" w:hAnsi="Fira Sans"/>
                <w:sz w:val="18"/>
                <w:szCs w:val="18"/>
              </w:rPr>
            </w:pPr>
            <w:r>
              <w:rPr>
                <w:rFonts w:ascii="Fira Sans" w:hAnsi="Fira Sans"/>
                <w:bCs/>
                <w:sz w:val="18"/>
                <w:szCs w:val="18"/>
              </w:rPr>
              <w:t xml:space="preserve">for majority of the items </w:t>
            </w:r>
            <w:r w:rsidR="00144848">
              <w:rPr>
                <w:rFonts w:ascii="Fira Sans" w:hAnsi="Fira Sans"/>
                <w:bCs/>
                <w:sz w:val="18"/>
                <w:szCs w:val="18"/>
              </w:rPr>
              <w:t xml:space="preserve">the sold production (quantity and value) </w:t>
            </w:r>
            <w:r w:rsidR="009377D0">
              <w:rPr>
                <w:rFonts w:ascii="Fira Sans" w:hAnsi="Fira Sans"/>
                <w:bCs/>
                <w:sz w:val="18"/>
                <w:szCs w:val="18"/>
              </w:rPr>
              <w:t>is</w:t>
            </w:r>
            <w:r>
              <w:rPr>
                <w:rFonts w:ascii="Fira Sans" w:hAnsi="Fira Sans"/>
                <w:bCs/>
                <w:sz w:val="18"/>
                <w:szCs w:val="18"/>
              </w:rPr>
              <w:t xml:space="preserve"> survey</w:t>
            </w:r>
            <w:r w:rsidR="009377D0">
              <w:rPr>
                <w:rFonts w:ascii="Fira Sans" w:hAnsi="Fira Sans"/>
                <w:bCs/>
                <w:sz w:val="18"/>
                <w:szCs w:val="18"/>
              </w:rPr>
              <w:t>ed</w:t>
            </w:r>
            <w:r>
              <w:rPr>
                <w:rFonts w:ascii="Fira Sans" w:hAnsi="Fira Sans"/>
                <w:bCs/>
                <w:sz w:val="18"/>
                <w:szCs w:val="18"/>
              </w:rPr>
              <w:t xml:space="preserve"> </w:t>
            </w:r>
          </w:p>
          <w:p w14:paraId="06D42F1D" w14:textId="77777777" w:rsidR="00BE15E6" w:rsidRPr="00FA1902" w:rsidRDefault="00BE15E6" w:rsidP="00ED1907">
            <w:pPr>
              <w:pStyle w:val="Akapitzlist"/>
              <w:numPr>
                <w:ilvl w:val="0"/>
                <w:numId w:val="42"/>
              </w:numPr>
              <w:ind w:left="171" w:hanging="171"/>
              <w:rPr>
                <w:rFonts w:ascii="Fira Sans" w:hAnsi="Fira Sans"/>
                <w:sz w:val="18"/>
                <w:szCs w:val="18"/>
              </w:rPr>
            </w:pPr>
            <w:r>
              <w:rPr>
                <w:rFonts w:ascii="Fira Sans" w:hAnsi="Fira Sans"/>
                <w:bCs/>
                <w:sz w:val="18"/>
                <w:szCs w:val="18"/>
              </w:rPr>
              <w:t>for approx. 18% of the item</w:t>
            </w:r>
            <w:r w:rsidR="009377D0">
              <w:rPr>
                <w:rFonts w:ascii="Fira Sans" w:hAnsi="Fira Sans"/>
                <w:bCs/>
                <w:sz w:val="18"/>
                <w:szCs w:val="18"/>
              </w:rPr>
              <w:t>s</w:t>
            </w:r>
            <w:r>
              <w:rPr>
                <w:rFonts w:ascii="Fira Sans" w:hAnsi="Fira Sans"/>
                <w:bCs/>
                <w:sz w:val="18"/>
                <w:szCs w:val="18"/>
              </w:rPr>
              <w:t xml:space="preserve"> additionally manufactured production</w:t>
            </w:r>
            <w:r w:rsidR="009377D0">
              <w:rPr>
                <w:rFonts w:ascii="Fira Sans" w:hAnsi="Fira Sans"/>
                <w:bCs/>
                <w:sz w:val="18"/>
                <w:szCs w:val="18"/>
              </w:rPr>
              <w:t xml:space="preserve"> </w:t>
            </w:r>
            <w:r w:rsidR="00864E7C">
              <w:rPr>
                <w:rFonts w:ascii="Fira Sans" w:hAnsi="Fira Sans"/>
                <w:bCs/>
                <w:sz w:val="18"/>
                <w:szCs w:val="18"/>
              </w:rPr>
              <w:t xml:space="preserve">is </w:t>
            </w:r>
            <w:r w:rsidR="009377D0">
              <w:rPr>
                <w:rFonts w:ascii="Fira Sans" w:hAnsi="Fira Sans"/>
                <w:bCs/>
                <w:sz w:val="18"/>
                <w:szCs w:val="18"/>
              </w:rPr>
              <w:t>surveyed</w:t>
            </w:r>
          </w:p>
        </w:tc>
        <w:tc>
          <w:tcPr>
            <w:tcW w:w="4593" w:type="dxa"/>
          </w:tcPr>
          <w:p w14:paraId="152025C2" w14:textId="77777777" w:rsidR="00BE15E6" w:rsidRPr="00FA1902" w:rsidRDefault="00864E7C" w:rsidP="007656B5">
            <w:pPr>
              <w:pStyle w:val="Akapitzlist"/>
              <w:numPr>
                <w:ilvl w:val="0"/>
                <w:numId w:val="42"/>
              </w:numPr>
              <w:ind w:left="239" w:hanging="239"/>
              <w:rPr>
                <w:rFonts w:ascii="Fira Sans" w:hAnsi="Fira Sans"/>
                <w:sz w:val="18"/>
                <w:szCs w:val="18"/>
              </w:rPr>
            </w:pPr>
            <w:r>
              <w:rPr>
                <w:rFonts w:ascii="Fira Sans" w:hAnsi="Fira Sans"/>
                <w:sz w:val="18"/>
                <w:szCs w:val="18"/>
              </w:rPr>
              <w:t xml:space="preserve">for majority of the items the </w:t>
            </w:r>
            <w:r w:rsidR="00BE15E6">
              <w:rPr>
                <w:rFonts w:ascii="Fira Sans" w:hAnsi="Fira Sans"/>
                <w:sz w:val="18"/>
                <w:szCs w:val="18"/>
              </w:rPr>
              <w:t xml:space="preserve">production manufactured and sold (quantity and value) </w:t>
            </w:r>
            <w:r>
              <w:rPr>
                <w:rFonts w:ascii="Fira Sans" w:hAnsi="Fira Sans"/>
                <w:sz w:val="18"/>
                <w:szCs w:val="18"/>
              </w:rPr>
              <w:t xml:space="preserve">is </w:t>
            </w:r>
            <w:r w:rsidR="00BE15E6">
              <w:rPr>
                <w:rFonts w:ascii="Fira Sans" w:hAnsi="Fira Sans"/>
                <w:sz w:val="18"/>
                <w:szCs w:val="18"/>
              </w:rPr>
              <w:t>survey</w:t>
            </w:r>
            <w:r>
              <w:rPr>
                <w:rFonts w:ascii="Fira Sans" w:hAnsi="Fira Sans"/>
                <w:sz w:val="18"/>
                <w:szCs w:val="18"/>
              </w:rPr>
              <w:t>ed</w:t>
            </w:r>
            <w:r w:rsidR="00BE15E6">
              <w:rPr>
                <w:rFonts w:ascii="Fira Sans" w:hAnsi="Fira Sans"/>
                <w:sz w:val="18"/>
                <w:szCs w:val="18"/>
              </w:rPr>
              <w:t xml:space="preserve"> </w:t>
            </w:r>
          </w:p>
        </w:tc>
      </w:tr>
      <w:tr w:rsidR="00BE15E6" w:rsidRPr="002C64E2" w14:paraId="5B15269E" w14:textId="77777777" w:rsidTr="00F715C8">
        <w:trPr>
          <w:trHeight w:val="1977"/>
        </w:trPr>
        <w:tc>
          <w:tcPr>
            <w:tcW w:w="4469" w:type="dxa"/>
          </w:tcPr>
          <w:p w14:paraId="19F05764" w14:textId="77777777" w:rsidR="00BE15E6" w:rsidRPr="00FA1902" w:rsidRDefault="00963C00" w:rsidP="00ED1907">
            <w:pPr>
              <w:pStyle w:val="Akapitzlist"/>
              <w:numPr>
                <w:ilvl w:val="0"/>
                <w:numId w:val="42"/>
              </w:numPr>
              <w:ind w:left="171" w:hanging="171"/>
              <w:rPr>
                <w:rFonts w:ascii="Fira Sans" w:hAnsi="Fira Sans"/>
                <w:bCs/>
                <w:sz w:val="18"/>
                <w:szCs w:val="18"/>
              </w:rPr>
            </w:pPr>
            <w:r>
              <w:rPr>
                <w:rFonts w:ascii="Fira Sans" w:hAnsi="Fira Sans"/>
                <w:bCs/>
                <w:sz w:val="18"/>
                <w:szCs w:val="18"/>
              </w:rPr>
              <w:t>at most one physical unit of measurement per item</w:t>
            </w:r>
          </w:p>
          <w:p w14:paraId="345560E9" w14:textId="77777777" w:rsidR="00BE15E6" w:rsidRPr="00FA1902" w:rsidRDefault="00BE15E6" w:rsidP="00ED1907">
            <w:pPr>
              <w:pStyle w:val="Akapitzlist"/>
              <w:numPr>
                <w:ilvl w:val="0"/>
                <w:numId w:val="42"/>
              </w:numPr>
              <w:ind w:left="171" w:hanging="171"/>
              <w:rPr>
                <w:rFonts w:ascii="Fira Sans" w:hAnsi="Fira Sans"/>
                <w:bCs/>
                <w:sz w:val="18"/>
                <w:szCs w:val="18"/>
              </w:rPr>
            </w:pPr>
            <w:r>
              <w:rPr>
                <w:rFonts w:ascii="Fira Sans" w:hAnsi="Fira Sans"/>
                <w:bCs/>
                <w:sz w:val="18"/>
                <w:szCs w:val="18"/>
              </w:rPr>
              <w:t>production surveyed in 41 different units of measurement (mainly kg or unit)</w:t>
            </w:r>
          </w:p>
        </w:tc>
        <w:tc>
          <w:tcPr>
            <w:tcW w:w="4593" w:type="dxa"/>
          </w:tcPr>
          <w:p w14:paraId="4A738C5B" w14:textId="77777777" w:rsidR="00BE15E6" w:rsidRPr="00FA1902" w:rsidRDefault="00BE15E6" w:rsidP="00ED1907">
            <w:pPr>
              <w:pStyle w:val="Akapitzlist"/>
              <w:numPr>
                <w:ilvl w:val="0"/>
                <w:numId w:val="42"/>
              </w:numPr>
              <w:ind w:left="239" w:hanging="239"/>
              <w:rPr>
                <w:rFonts w:ascii="Fira Sans" w:hAnsi="Fira Sans"/>
                <w:bCs/>
                <w:sz w:val="18"/>
                <w:szCs w:val="18"/>
              </w:rPr>
            </w:pPr>
            <w:r>
              <w:rPr>
                <w:rFonts w:ascii="Fira Sans" w:hAnsi="Fira Sans"/>
                <w:bCs/>
                <w:sz w:val="18"/>
                <w:szCs w:val="18"/>
              </w:rPr>
              <w:t>there may be several physical units of measurement allocated to each item</w:t>
            </w:r>
          </w:p>
          <w:p w14:paraId="4DDC645C" w14:textId="77777777" w:rsidR="00BE15E6" w:rsidRPr="00FA1902" w:rsidRDefault="001E3D7C" w:rsidP="00864E7C">
            <w:pPr>
              <w:pStyle w:val="Akapitzlist"/>
              <w:numPr>
                <w:ilvl w:val="0"/>
                <w:numId w:val="68"/>
              </w:numPr>
              <w:ind w:left="388" w:hanging="155"/>
              <w:rPr>
                <w:rFonts w:ascii="Fira Sans" w:hAnsi="Fira Sans"/>
                <w:bCs/>
                <w:sz w:val="18"/>
                <w:szCs w:val="18"/>
              </w:rPr>
            </w:pPr>
            <w:r>
              <w:rPr>
                <w:rFonts w:ascii="Fira Sans" w:hAnsi="Fira Sans"/>
                <w:bCs/>
                <w:sz w:val="18"/>
                <w:szCs w:val="18"/>
              </w:rPr>
              <w:t>one unit of measurement for approx. 82% of the items</w:t>
            </w:r>
          </w:p>
          <w:p w14:paraId="1B030D71" w14:textId="77777777" w:rsidR="00BE15E6" w:rsidRPr="00FA1902" w:rsidRDefault="001E3D7C" w:rsidP="00864E7C">
            <w:pPr>
              <w:pStyle w:val="Akapitzlist"/>
              <w:numPr>
                <w:ilvl w:val="0"/>
                <w:numId w:val="68"/>
              </w:numPr>
              <w:ind w:left="388" w:hanging="155"/>
              <w:rPr>
                <w:rFonts w:ascii="Fira Sans" w:hAnsi="Fira Sans"/>
                <w:bCs/>
                <w:sz w:val="18"/>
                <w:szCs w:val="18"/>
              </w:rPr>
            </w:pPr>
            <w:r>
              <w:rPr>
                <w:rFonts w:ascii="Fira Sans" w:hAnsi="Fira Sans"/>
                <w:bCs/>
                <w:sz w:val="18"/>
                <w:szCs w:val="18"/>
              </w:rPr>
              <w:t>two units of measurement for approx. 18% of the items</w:t>
            </w:r>
          </w:p>
          <w:p w14:paraId="5F2770BB" w14:textId="77777777" w:rsidR="00BE15E6" w:rsidRPr="00FA1902" w:rsidRDefault="001E3D7C" w:rsidP="00864E7C">
            <w:pPr>
              <w:pStyle w:val="Akapitzlist"/>
              <w:numPr>
                <w:ilvl w:val="0"/>
                <w:numId w:val="68"/>
              </w:numPr>
              <w:ind w:left="388" w:hanging="155"/>
              <w:rPr>
                <w:rFonts w:ascii="Fira Sans" w:hAnsi="Fira Sans"/>
                <w:bCs/>
                <w:sz w:val="18"/>
                <w:szCs w:val="18"/>
              </w:rPr>
            </w:pPr>
            <w:r>
              <w:rPr>
                <w:rFonts w:ascii="Fira Sans" w:hAnsi="Fira Sans"/>
                <w:bCs/>
                <w:sz w:val="18"/>
                <w:szCs w:val="18"/>
              </w:rPr>
              <w:t>three units of measurement for 23 items</w:t>
            </w:r>
          </w:p>
          <w:p w14:paraId="071C971F" w14:textId="77777777" w:rsidR="00BE15E6" w:rsidRPr="00FA1902" w:rsidRDefault="001E3D7C" w:rsidP="00864E7C">
            <w:pPr>
              <w:pStyle w:val="Akapitzlist"/>
              <w:numPr>
                <w:ilvl w:val="0"/>
                <w:numId w:val="68"/>
              </w:numPr>
              <w:ind w:left="388" w:hanging="155"/>
              <w:rPr>
                <w:rFonts w:ascii="Fira Sans" w:hAnsi="Fira Sans"/>
                <w:bCs/>
                <w:sz w:val="18"/>
                <w:szCs w:val="18"/>
              </w:rPr>
            </w:pPr>
            <w:r>
              <w:rPr>
                <w:rFonts w:ascii="Fira Sans" w:hAnsi="Fira Sans"/>
                <w:bCs/>
                <w:sz w:val="18"/>
                <w:szCs w:val="18"/>
              </w:rPr>
              <w:t>four units of measurement for 2 items</w:t>
            </w:r>
          </w:p>
          <w:p w14:paraId="6EDE23ED" w14:textId="77777777" w:rsidR="00BE15E6" w:rsidRPr="00FA1902" w:rsidRDefault="00BE15E6" w:rsidP="00ED1907">
            <w:pPr>
              <w:pStyle w:val="Akapitzlist"/>
              <w:numPr>
                <w:ilvl w:val="0"/>
                <w:numId w:val="42"/>
              </w:numPr>
              <w:ind w:left="239" w:hanging="239"/>
              <w:rPr>
                <w:rFonts w:ascii="Fira Sans" w:hAnsi="Fira Sans"/>
                <w:bCs/>
                <w:sz w:val="18"/>
                <w:szCs w:val="18"/>
              </w:rPr>
            </w:pPr>
            <w:r>
              <w:rPr>
                <w:rFonts w:ascii="Fira Sans" w:hAnsi="Fira Sans"/>
                <w:bCs/>
                <w:sz w:val="18"/>
                <w:szCs w:val="18"/>
              </w:rPr>
              <w:t>production surveyed in 75 different units of measurement (mainly t, kg, units, thousand units)</w:t>
            </w:r>
          </w:p>
        </w:tc>
      </w:tr>
    </w:tbl>
    <w:p w14:paraId="55776E6A" w14:textId="77777777" w:rsidR="00F715C8" w:rsidRPr="0040128D" w:rsidRDefault="00F715C8" w:rsidP="0069640B">
      <w:pPr>
        <w:spacing w:after="0" w:line="240" w:lineRule="auto"/>
        <w:jc w:val="both"/>
        <w:rPr>
          <w:rFonts w:ascii="Fira Sans" w:hAnsi="Fira Sans"/>
          <w:color w:val="0070C0"/>
          <w:sz w:val="16"/>
          <w:szCs w:val="16"/>
          <w:lang w:val="en-GB"/>
        </w:rPr>
      </w:pPr>
    </w:p>
    <w:p w14:paraId="61D3AB60" w14:textId="77777777" w:rsidR="00F715C8" w:rsidRDefault="00F715C8">
      <w:pPr>
        <w:rPr>
          <w:rFonts w:ascii="Fira Sans" w:hAnsi="Fira Sans"/>
          <w:color w:val="0070C0"/>
          <w:sz w:val="16"/>
          <w:szCs w:val="16"/>
        </w:rPr>
      </w:pPr>
      <w:r>
        <w:br w:type="page"/>
      </w:r>
    </w:p>
    <w:p w14:paraId="10627E09" w14:textId="77777777" w:rsidR="00BE15E6" w:rsidRDefault="006949E5" w:rsidP="00E3048C">
      <w:pPr>
        <w:spacing w:after="120" w:line="240" w:lineRule="auto"/>
        <w:jc w:val="both"/>
        <w:rPr>
          <w:rFonts w:ascii="Fira Sans" w:hAnsi="Fira Sans"/>
          <w:b/>
          <w:color w:val="6677AD"/>
        </w:rPr>
      </w:pPr>
      <w:r>
        <w:rPr>
          <w:rFonts w:ascii="Fira Sans" w:hAnsi="Fira Sans"/>
          <w:b/>
          <w:color w:val="6677AD"/>
        </w:rPr>
        <w:lastRenderedPageBreak/>
        <w:t xml:space="preserve">Table 2. Comparison of </w:t>
      </w:r>
      <w:r w:rsidR="00C15EF0">
        <w:rPr>
          <w:rFonts w:ascii="Fira Sans" w:hAnsi="Fira Sans"/>
          <w:b/>
          <w:color w:val="6677AD"/>
        </w:rPr>
        <w:t xml:space="preserve">PRODPOL </w:t>
      </w:r>
      <w:r>
        <w:rPr>
          <w:rFonts w:ascii="Fira Sans" w:hAnsi="Fira Sans"/>
          <w:b/>
          <w:color w:val="6677AD"/>
        </w:rPr>
        <w:t xml:space="preserve">nomenclature </w:t>
      </w:r>
      <w:r w:rsidR="00C15EF0">
        <w:rPr>
          <w:rFonts w:ascii="Fira Sans" w:hAnsi="Fira Sans"/>
          <w:b/>
          <w:color w:val="6677AD"/>
        </w:rPr>
        <w:t xml:space="preserve">for </w:t>
      </w:r>
      <w:r>
        <w:rPr>
          <w:rFonts w:ascii="Fira Sans" w:hAnsi="Fira Sans"/>
          <w:b/>
          <w:color w:val="6677AD"/>
        </w:rPr>
        <w:t xml:space="preserve">monthly survey and </w:t>
      </w:r>
      <w:r w:rsidR="00C15EF0">
        <w:rPr>
          <w:rFonts w:ascii="Fira Sans" w:hAnsi="Fira Sans"/>
          <w:b/>
          <w:color w:val="6677AD"/>
        </w:rPr>
        <w:t xml:space="preserve">PRODPOL </w:t>
      </w:r>
      <w:r>
        <w:rPr>
          <w:rFonts w:ascii="Fira Sans" w:hAnsi="Fira Sans"/>
          <w:b/>
          <w:color w:val="6677AD"/>
        </w:rPr>
        <w:t xml:space="preserve">nomenclature </w:t>
      </w:r>
      <w:r w:rsidR="00C15EF0">
        <w:rPr>
          <w:rFonts w:ascii="Fira Sans" w:hAnsi="Fira Sans"/>
          <w:b/>
          <w:color w:val="6677AD"/>
        </w:rPr>
        <w:t xml:space="preserve">for </w:t>
      </w:r>
      <w:r>
        <w:rPr>
          <w:rFonts w:ascii="Fira Sans" w:hAnsi="Fira Sans"/>
          <w:b/>
          <w:color w:val="6677AD"/>
        </w:rPr>
        <w:t>annual survey</w:t>
      </w:r>
    </w:p>
    <w:p w14:paraId="2D89D1EC" w14:textId="77777777" w:rsidR="00A50F77" w:rsidRPr="0040128D" w:rsidRDefault="00A50F77" w:rsidP="00A50F77">
      <w:pPr>
        <w:spacing w:after="0" w:line="240" w:lineRule="auto"/>
        <w:jc w:val="both"/>
        <w:rPr>
          <w:rFonts w:ascii="Fira Sans" w:hAnsi="Fira Sans"/>
          <w:b/>
          <w:color w:val="6677AD"/>
          <w:sz w:val="16"/>
          <w:szCs w:val="16"/>
          <w:lang w:val="en-GB"/>
        </w:rPr>
      </w:pPr>
    </w:p>
    <w:tbl>
      <w:tblPr>
        <w:tblStyle w:val="Tabela-Siatka"/>
        <w:tblW w:w="0" w:type="auto"/>
        <w:tblLook w:val="04A0" w:firstRow="1" w:lastRow="0" w:firstColumn="1" w:lastColumn="0" w:noHBand="0" w:noVBand="1"/>
      </w:tblPr>
      <w:tblGrid>
        <w:gridCol w:w="4316"/>
        <w:gridCol w:w="4462"/>
      </w:tblGrid>
      <w:tr w:rsidR="004C459F" w:rsidRPr="00FA1902" w14:paraId="69A91F19" w14:textId="77777777" w:rsidTr="0049537A">
        <w:trPr>
          <w:cantSplit/>
          <w:trHeight w:val="334"/>
          <w:tblHeader/>
        </w:trPr>
        <w:tc>
          <w:tcPr>
            <w:tcW w:w="4469" w:type="dxa"/>
            <w:vAlign w:val="center"/>
          </w:tcPr>
          <w:p w14:paraId="1B471C7C" w14:textId="77777777" w:rsidR="00BE15E6" w:rsidRPr="00FA1902" w:rsidRDefault="00BE15E6" w:rsidP="0049537A">
            <w:pPr>
              <w:jc w:val="center"/>
              <w:rPr>
                <w:rFonts w:ascii="Fira Sans" w:hAnsi="Fira Sans"/>
                <w:sz w:val="18"/>
                <w:szCs w:val="18"/>
              </w:rPr>
            </w:pPr>
            <w:r>
              <w:rPr>
                <w:rFonts w:ascii="Fira Sans" w:hAnsi="Fira Sans"/>
                <w:b/>
                <w:bCs/>
                <w:sz w:val="18"/>
                <w:szCs w:val="18"/>
              </w:rPr>
              <w:t>PRODPOL nomenclature (monthly)</w:t>
            </w:r>
          </w:p>
        </w:tc>
        <w:tc>
          <w:tcPr>
            <w:tcW w:w="4593" w:type="dxa"/>
            <w:vAlign w:val="center"/>
          </w:tcPr>
          <w:p w14:paraId="121C7B0B" w14:textId="77777777" w:rsidR="00BE15E6" w:rsidRPr="00FA1902" w:rsidRDefault="00BE15E6" w:rsidP="0049537A">
            <w:pPr>
              <w:jc w:val="center"/>
              <w:rPr>
                <w:rFonts w:ascii="Fira Sans" w:hAnsi="Fira Sans"/>
                <w:sz w:val="18"/>
                <w:szCs w:val="18"/>
              </w:rPr>
            </w:pPr>
            <w:r>
              <w:rPr>
                <w:rFonts w:ascii="Fira Sans" w:hAnsi="Fira Sans"/>
                <w:b/>
                <w:bCs/>
                <w:sz w:val="18"/>
                <w:szCs w:val="18"/>
              </w:rPr>
              <w:t>PRODPOL nomenclature (annual)</w:t>
            </w:r>
          </w:p>
        </w:tc>
      </w:tr>
      <w:tr w:rsidR="00BE15E6" w:rsidRPr="002C64E2" w14:paraId="5B1AF9EB" w14:textId="77777777" w:rsidTr="0049537A">
        <w:trPr>
          <w:trHeight w:val="991"/>
        </w:trPr>
        <w:tc>
          <w:tcPr>
            <w:tcW w:w="4469" w:type="dxa"/>
          </w:tcPr>
          <w:p w14:paraId="181AF493" w14:textId="77777777" w:rsidR="00BE15E6" w:rsidRPr="00FA1902" w:rsidRDefault="00BE15E6" w:rsidP="00F6522D">
            <w:pPr>
              <w:pStyle w:val="Akapitzlist"/>
              <w:numPr>
                <w:ilvl w:val="0"/>
                <w:numId w:val="42"/>
              </w:numPr>
              <w:ind w:left="171" w:hanging="171"/>
              <w:rPr>
                <w:rFonts w:ascii="Fira Sans" w:hAnsi="Fira Sans"/>
                <w:sz w:val="18"/>
                <w:szCs w:val="18"/>
              </w:rPr>
            </w:pPr>
            <w:r>
              <w:rPr>
                <w:rFonts w:ascii="Fira Sans" w:hAnsi="Fira Sans"/>
                <w:sz w:val="18"/>
                <w:szCs w:val="18"/>
              </w:rPr>
              <w:t xml:space="preserve">used in the monthly </w:t>
            </w:r>
            <w:r w:rsidR="00864E7C">
              <w:rPr>
                <w:rFonts w:ascii="Fira Sans" w:hAnsi="Fira Sans"/>
                <w:sz w:val="18"/>
                <w:szCs w:val="18"/>
              </w:rPr>
              <w:t xml:space="preserve">national </w:t>
            </w:r>
            <w:r>
              <w:rPr>
                <w:rFonts w:ascii="Fira Sans" w:hAnsi="Fira Sans"/>
                <w:sz w:val="18"/>
                <w:szCs w:val="18"/>
              </w:rPr>
              <w:t>survey on production of industrial products</w:t>
            </w:r>
          </w:p>
        </w:tc>
        <w:tc>
          <w:tcPr>
            <w:tcW w:w="4593" w:type="dxa"/>
          </w:tcPr>
          <w:p w14:paraId="5D2573DB" w14:textId="77777777" w:rsidR="00BE15E6" w:rsidRPr="00FA1902" w:rsidRDefault="00BE15E6" w:rsidP="00F6522D">
            <w:pPr>
              <w:pStyle w:val="Akapitzlist"/>
              <w:numPr>
                <w:ilvl w:val="0"/>
                <w:numId w:val="42"/>
              </w:numPr>
              <w:ind w:left="239" w:hanging="239"/>
              <w:rPr>
                <w:rFonts w:ascii="Fira Sans" w:hAnsi="Fira Sans"/>
                <w:sz w:val="18"/>
                <w:szCs w:val="18"/>
              </w:rPr>
            </w:pPr>
            <w:r>
              <w:rPr>
                <w:rFonts w:ascii="Fira Sans" w:hAnsi="Fira Sans"/>
                <w:sz w:val="18"/>
                <w:szCs w:val="18"/>
              </w:rPr>
              <w:t xml:space="preserve">used in the annual </w:t>
            </w:r>
            <w:r w:rsidR="00864E7C">
              <w:rPr>
                <w:rFonts w:ascii="Fira Sans" w:hAnsi="Fira Sans"/>
                <w:sz w:val="18"/>
                <w:szCs w:val="18"/>
              </w:rPr>
              <w:t xml:space="preserve">national </w:t>
            </w:r>
            <w:r>
              <w:rPr>
                <w:rFonts w:ascii="Fira Sans" w:hAnsi="Fira Sans"/>
                <w:sz w:val="18"/>
                <w:szCs w:val="18"/>
              </w:rPr>
              <w:t>survey on production of industrial products</w:t>
            </w:r>
          </w:p>
          <w:p w14:paraId="00DA8B34" w14:textId="77777777" w:rsidR="00BE15E6" w:rsidRPr="00FA1902" w:rsidRDefault="00BE15E6" w:rsidP="00EE4CE6">
            <w:pPr>
              <w:pStyle w:val="Akapitzlist"/>
              <w:numPr>
                <w:ilvl w:val="0"/>
                <w:numId w:val="42"/>
              </w:numPr>
              <w:ind w:left="239" w:hanging="239"/>
              <w:rPr>
                <w:rFonts w:ascii="Fira Sans" w:hAnsi="Fira Sans"/>
                <w:sz w:val="18"/>
                <w:szCs w:val="18"/>
              </w:rPr>
            </w:pPr>
            <w:r>
              <w:rPr>
                <w:rFonts w:ascii="Fira Sans" w:hAnsi="Fira Sans"/>
                <w:sz w:val="18"/>
                <w:szCs w:val="18"/>
              </w:rPr>
              <w:t xml:space="preserve">used to </w:t>
            </w:r>
            <w:r w:rsidR="00EE4CE6">
              <w:rPr>
                <w:rFonts w:ascii="Fira Sans" w:hAnsi="Fira Sans"/>
                <w:sz w:val="18"/>
                <w:szCs w:val="18"/>
              </w:rPr>
              <w:t xml:space="preserve">prepare </w:t>
            </w:r>
            <w:r>
              <w:rPr>
                <w:rFonts w:ascii="Fira Sans" w:hAnsi="Fira Sans"/>
                <w:sz w:val="18"/>
                <w:szCs w:val="18"/>
              </w:rPr>
              <w:t>data according to PRODCOM</w:t>
            </w:r>
          </w:p>
        </w:tc>
      </w:tr>
      <w:tr w:rsidR="00BE15E6" w:rsidRPr="002C64E2" w14:paraId="598EE62C" w14:textId="77777777" w:rsidTr="0049537A">
        <w:trPr>
          <w:trHeight w:val="409"/>
        </w:trPr>
        <w:tc>
          <w:tcPr>
            <w:tcW w:w="9062" w:type="dxa"/>
            <w:gridSpan w:val="2"/>
          </w:tcPr>
          <w:p w14:paraId="34F296C5" w14:textId="77777777" w:rsidR="00BE15E6" w:rsidRPr="00FA1902" w:rsidRDefault="00BE15E6" w:rsidP="00F6522D">
            <w:pPr>
              <w:pStyle w:val="Akapitzlist"/>
              <w:numPr>
                <w:ilvl w:val="0"/>
                <w:numId w:val="42"/>
              </w:numPr>
              <w:ind w:left="171" w:hanging="171"/>
              <w:rPr>
                <w:rFonts w:ascii="Fira Sans" w:hAnsi="Fira Sans"/>
                <w:sz w:val="18"/>
                <w:szCs w:val="18"/>
              </w:rPr>
            </w:pPr>
            <w:r>
              <w:rPr>
                <w:rFonts w:ascii="Fira Sans" w:hAnsi="Fira Sans"/>
                <w:sz w:val="18"/>
                <w:szCs w:val="18"/>
              </w:rPr>
              <w:t>hierarchical structure (some 12-digit items outside the structure)</w:t>
            </w:r>
          </w:p>
        </w:tc>
      </w:tr>
      <w:tr w:rsidR="00BE15E6" w:rsidRPr="002C64E2" w14:paraId="2CA3E257" w14:textId="77777777" w:rsidTr="0049537A">
        <w:trPr>
          <w:trHeight w:val="840"/>
        </w:trPr>
        <w:tc>
          <w:tcPr>
            <w:tcW w:w="4469" w:type="dxa"/>
          </w:tcPr>
          <w:p w14:paraId="5A210152" w14:textId="77777777" w:rsidR="00BE15E6" w:rsidRPr="00FA1902" w:rsidRDefault="00BE15E6" w:rsidP="00F6522D">
            <w:pPr>
              <w:pStyle w:val="Akapitzlist"/>
              <w:numPr>
                <w:ilvl w:val="0"/>
                <w:numId w:val="42"/>
              </w:numPr>
              <w:ind w:left="171" w:hanging="171"/>
              <w:rPr>
                <w:rFonts w:ascii="Fira Sans" w:hAnsi="Fira Sans"/>
                <w:bCs/>
                <w:sz w:val="18"/>
                <w:szCs w:val="18"/>
              </w:rPr>
            </w:pPr>
            <w:r>
              <w:rPr>
                <w:rFonts w:ascii="Fira Sans" w:hAnsi="Fira Sans"/>
                <w:bCs/>
                <w:sz w:val="18"/>
                <w:szCs w:val="18"/>
              </w:rPr>
              <w:t xml:space="preserve">number of items </w:t>
            </w:r>
            <w:r w:rsidR="00397BC1">
              <w:rPr>
                <w:rFonts w:ascii="Fira Sans" w:hAnsi="Fira Sans"/>
                <w:bCs/>
                <w:sz w:val="18"/>
                <w:szCs w:val="18"/>
              </w:rPr>
              <w:t>–</w:t>
            </w:r>
            <w:r>
              <w:rPr>
                <w:rFonts w:ascii="Fira Sans" w:hAnsi="Fira Sans"/>
                <w:bCs/>
                <w:sz w:val="18"/>
                <w:szCs w:val="18"/>
              </w:rPr>
              <w:t xml:space="preserve"> approx. 1700 </w:t>
            </w:r>
          </w:p>
          <w:p w14:paraId="3F3C90BD" w14:textId="77777777" w:rsidR="00BE15E6" w:rsidRPr="00FA1902" w:rsidRDefault="00BE15E6" w:rsidP="00F6522D">
            <w:pPr>
              <w:pStyle w:val="Akapitzlist"/>
              <w:numPr>
                <w:ilvl w:val="0"/>
                <w:numId w:val="42"/>
              </w:numPr>
              <w:ind w:left="171" w:hanging="171"/>
              <w:rPr>
                <w:rFonts w:ascii="Fira Sans" w:hAnsi="Fira Sans"/>
                <w:bCs/>
                <w:sz w:val="18"/>
                <w:szCs w:val="18"/>
              </w:rPr>
            </w:pPr>
            <w:r>
              <w:rPr>
                <w:rFonts w:ascii="Fira Sans" w:hAnsi="Fira Sans"/>
                <w:sz w:val="18"/>
                <w:szCs w:val="18"/>
              </w:rPr>
              <w:t>PKWIU divisions</w:t>
            </w:r>
            <w:r>
              <w:rPr>
                <w:rFonts w:ascii="Fira Sans" w:hAnsi="Fira Sans"/>
                <w:bCs/>
                <w:sz w:val="18"/>
                <w:szCs w:val="18"/>
              </w:rPr>
              <w:t>: 05-32</w:t>
            </w:r>
          </w:p>
        </w:tc>
        <w:tc>
          <w:tcPr>
            <w:tcW w:w="4593" w:type="dxa"/>
          </w:tcPr>
          <w:p w14:paraId="1189765C" w14:textId="77777777" w:rsidR="00BE15E6" w:rsidRPr="00FA1902" w:rsidRDefault="00BE15E6" w:rsidP="00F6522D">
            <w:pPr>
              <w:pStyle w:val="Akapitzlist"/>
              <w:numPr>
                <w:ilvl w:val="0"/>
                <w:numId w:val="42"/>
              </w:numPr>
              <w:ind w:left="239" w:hanging="239"/>
              <w:rPr>
                <w:rFonts w:ascii="Fira Sans" w:hAnsi="Fira Sans"/>
                <w:sz w:val="18"/>
                <w:szCs w:val="18"/>
              </w:rPr>
            </w:pPr>
            <w:r>
              <w:rPr>
                <w:rFonts w:ascii="Fira Sans" w:hAnsi="Fira Sans"/>
                <w:sz w:val="18"/>
                <w:szCs w:val="18"/>
              </w:rPr>
              <w:t xml:space="preserve">number of items </w:t>
            </w:r>
            <w:r w:rsidR="00397BC1">
              <w:rPr>
                <w:rFonts w:ascii="Fira Sans" w:hAnsi="Fira Sans"/>
                <w:sz w:val="18"/>
                <w:szCs w:val="18"/>
              </w:rPr>
              <w:t>–</w:t>
            </w:r>
            <w:r>
              <w:rPr>
                <w:rFonts w:ascii="Fira Sans" w:hAnsi="Fira Sans"/>
                <w:sz w:val="18"/>
                <w:szCs w:val="18"/>
              </w:rPr>
              <w:t xml:space="preserve"> approx. 5300</w:t>
            </w:r>
          </w:p>
          <w:p w14:paraId="618E56C6" w14:textId="77777777" w:rsidR="00BE15E6" w:rsidRPr="00FA1902" w:rsidRDefault="00BE15E6" w:rsidP="00F6522D">
            <w:pPr>
              <w:pStyle w:val="Akapitzlist"/>
              <w:numPr>
                <w:ilvl w:val="0"/>
                <w:numId w:val="42"/>
              </w:numPr>
              <w:ind w:left="239" w:hanging="239"/>
              <w:rPr>
                <w:rFonts w:ascii="Fira Sans" w:hAnsi="Fira Sans"/>
                <w:sz w:val="18"/>
                <w:szCs w:val="18"/>
              </w:rPr>
            </w:pPr>
            <w:r>
              <w:rPr>
                <w:rFonts w:ascii="Fira Sans" w:hAnsi="Fira Sans"/>
                <w:sz w:val="18"/>
                <w:szCs w:val="18"/>
              </w:rPr>
              <w:t xml:space="preserve">PKWIU divisions: 05-33 + the selected services from other </w:t>
            </w:r>
            <w:proofErr w:type="spellStart"/>
            <w:r>
              <w:rPr>
                <w:rFonts w:ascii="Fira Sans" w:hAnsi="Fira Sans"/>
                <w:sz w:val="18"/>
                <w:szCs w:val="18"/>
              </w:rPr>
              <w:t>PKWiU</w:t>
            </w:r>
            <w:proofErr w:type="spellEnd"/>
            <w:r>
              <w:rPr>
                <w:rFonts w:ascii="Fira Sans" w:hAnsi="Fira Sans"/>
                <w:sz w:val="18"/>
                <w:szCs w:val="18"/>
              </w:rPr>
              <w:t xml:space="preserve"> divisions</w:t>
            </w:r>
          </w:p>
        </w:tc>
      </w:tr>
      <w:tr w:rsidR="00BE15E6" w:rsidRPr="002C64E2" w14:paraId="0B8B0A3C" w14:textId="77777777" w:rsidTr="0049537A">
        <w:trPr>
          <w:trHeight w:val="980"/>
        </w:trPr>
        <w:tc>
          <w:tcPr>
            <w:tcW w:w="4469" w:type="dxa"/>
          </w:tcPr>
          <w:p w14:paraId="262EF97A" w14:textId="77777777" w:rsidR="00BE15E6" w:rsidRPr="00FA1902" w:rsidRDefault="00BE15E6" w:rsidP="006D4F71">
            <w:pPr>
              <w:rPr>
                <w:rFonts w:ascii="Fira Sans" w:hAnsi="Fira Sans"/>
                <w:bCs/>
                <w:sz w:val="18"/>
                <w:szCs w:val="18"/>
              </w:rPr>
            </w:pPr>
            <w:r>
              <w:rPr>
                <w:rFonts w:ascii="Fira Sans" w:hAnsi="Fira Sans"/>
                <w:bCs/>
                <w:sz w:val="18"/>
                <w:szCs w:val="18"/>
              </w:rPr>
              <w:t>includes:</w:t>
            </w:r>
          </w:p>
          <w:p w14:paraId="732576F0" w14:textId="77777777" w:rsidR="00BE15E6" w:rsidRPr="00FA1902" w:rsidRDefault="00BE15E6" w:rsidP="00F6522D">
            <w:pPr>
              <w:pStyle w:val="Akapitzlist"/>
              <w:numPr>
                <w:ilvl w:val="0"/>
                <w:numId w:val="42"/>
              </w:numPr>
              <w:ind w:left="171" w:hanging="171"/>
              <w:rPr>
                <w:rFonts w:ascii="Fira Sans" w:hAnsi="Fira Sans"/>
                <w:bCs/>
                <w:sz w:val="18"/>
                <w:szCs w:val="18"/>
              </w:rPr>
            </w:pPr>
            <w:r>
              <w:rPr>
                <w:rFonts w:ascii="Fira Sans" w:hAnsi="Fira Sans"/>
                <w:bCs/>
                <w:sz w:val="18"/>
                <w:szCs w:val="18"/>
              </w:rPr>
              <w:t xml:space="preserve">industrial products </w:t>
            </w:r>
          </w:p>
          <w:p w14:paraId="7F50C92C" w14:textId="77777777" w:rsidR="00BE15E6" w:rsidRPr="00FA1902" w:rsidRDefault="00BE15E6" w:rsidP="00F6522D">
            <w:pPr>
              <w:pStyle w:val="Akapitzlist"/>
              <w:numPr>
                <w:ilvl w:val="0"/>
                <w:numId w:val="42"/>
              </w:numPr>
              <w:ind w:left="171" w:hanging="171"/>
              <w:rPr>
                <w:rFonts w:ascii="Fira Sans" w:hAnsi="Fira Sans"/>
                <w:bCs/>
                <w:sz w:val="18"/>
                <w:szCs w:val="18"/>
              </w:rPr>
            </w:pPr>
            <w:r>
              <w:rPr>
                <w:rFonts w:ascii="Fira Sans" w:hAnsi="Fira Sans"/>
                <w:bCs/>
                <w:sz w:val="18"/>
                <w:szCs w:val="18"/>
              </w:rPr>
              <w:t>stocks (quarterly)</w:t>
            </w:r>
          </w:p>
        </w:tc>
        <w:tc>
          <w:tcPr>
            <w:tcW w:w="4593" w:type="dxa"/>
          </w:tcPr>
          <w:p w14:paraId="5942A414" w14:textId="77777777" w:rsidR="00BE15E6" w:rsidRPr="00FA1902" w:rsidRDefault="00BE15E6" w:rsidP="006D4F71">
            <w:pPr>
              <w:rPr>
                <w:rFonts w:ascii="Fira Sans" w:hAnsi="Fira Sans"/>
                <w:bCs/>
                <w:sz w:val="18"/>
                <w:szCs w:val="18"/>
              </w:rPr>
            </w:pPr>
            <w:r>
              <w:rPr>
                <w:rFonts w:ascii="Fira Sans" w:hAnsi="Fira Sans"/>
                <w:bCs/>
                <w:sz w:val="18"/>
                <w:szCs w:val="18"/>
              </w:rPr>
              <w:t>includes:</w:t>
            </w:r>
          </w:p>
          <w:p w14:paraId="6C9D8049" w14:textId="77777777" w:rsidR="00BE15E6" w:rsidRPr="00FA1902" w:rsidRDefault="00BE15E6" w:rsidP="00F6522D">
            <w:pPr>
              <w:pStyle w:val="Akapitzlist"/>
              <w:numPr>
                <w:ilvl w:val="0"/>
                <w:numId w:val="42"/>
              </w:numPr>
              <w:ind w:left="239" w:hanging="239"/>
              <w:rPr>
                <w:rFonts w:ascii="Fira Sans" w:hAnsi="Fira Sans"/>
                <w:bCs/>
                <w:sz w:val="18"/>
                <w:szCs w:val="18"/>
              </w:rPr>
            </w:pPr>
            <w:r>
              <w:rPr>
                <w:rFonts w:ascii="Fira Sans" w:hAnsi="Fira Sans"/>
                <w:bCs/>
                <w:sz w:val="18"/>
                <w:szCs w:val="18"/>
              </w:rPr>
              <w:t xml:space="preserve">industrial products </w:t>
            </w:r>
          </w:p>
          <w:p w14:paraId="714F555F" w14:textId="77777777" w:rsidR="00BE15E6" w:rsidRPr="00FA1902" w:rsidRDefault="00BE15E6" w:rsidP="00F6522D">
            <w:pPr>
              <w:pStyle w:val="Akapitzlist"/>
              <w:numPr>
                <w:ilvl w:val="0"/>
                <w:numId w:val="42"/>
              </w:numPr>
              <w:ind w:left="239" w:hanging="239"/>
              <w:rPr>
                <w:rFonts w:ascii="Fira Sans" w:hAnsi="Fira Sans"/>
                <w:bCs/>
                <w:sz w:val="18"/>
                <w:szCs w:val="18"/>
              </w:rPr>
            </w:pPr>
            <w:r>
              <w:rPr>
                <w:rFonts w:ascii="Fira Sans" w:hAnsi="Fira Sans"/>
                <w:sz w:val="18"/>
                <w:szCs w:val="18"/>
              </w:rPr>
              <w:t>industrial services and selected non-industrial services (approx. 3% of the items)</w:t>
            </w:r>
          </w:p>
        </w:tc>
      </w:tr>
      <w:tr w:rsidR="00BE15E6" w:rsidRPr="00FA1902" w14:paraId="6612D1E9" w14:textId="77777777" w:rsidTr="0049537A">
        <w:trPr>
          <w:trHeight w:val="1263"/>
        </w:trPr>
        <w:tc>
          <w:tcPr>
            <w:tcW w:w="4469" w:type="dxa"/>
          </w:tcPr>
          <w:p w14:paraId="701468D9" w14:textId="77777777" w:rsidR="00BE15E6" w:rsidRPr="00FA1902" w:rsidRDefault="00BE15E6" w:rsidP="00F6522D">
            <w:pPr>
              <w:pStyle w:val="Akapitzlist"/>
              <w:numPr>
                <w:ilvl w:val="0"/>
                <w:numId w:val="42"/>
              </w:numPr>
              <w:ind w:left="171" w:hanging="171"/>
              <w:rPr>
                <w:rFonts w:ascii="Fira Sans" w:hAnsi="Fira Sans"/>
                <w:sz w:val="18"/>
                <w:szCs w:val="18"/>
              </w:rPr>
            </w:pPr>
            <w:r>
              <w:rPr>
                <w:rFonts w:ascii="Fira Sans" w:hAnsi="Fira Sans"/>
                <w:bCs/>
                <w:sz w:val="18"/>
                <w:szCs w:val="18"/>
              </w:rPr>
              <w:t>nomenclature levels and item coding:</w:t>
            </w:r>
          </w:p>
          <w:p w14:paraId="5A0750DB" w14:textId="77777777" w:rsidR="00A5498F" w:rsidRPr="000E1D5B" w:rsidRDefault="00A5498F" w:rsidP="00A5498F">
            <w:pPr>
              <w:jc w:val="center"/>
              <w:rPr>
                <w:rFonts w:ascii="Fira Sans" w:hAnsi="Fira Sans"/>
                <w:sz w:val="18"/>
                <w:szCs w:val="18"/>
              </w:rPr>
            </w:pPr>
            <w:r w:rsidRPr="000E1D5B">
              <w:rPr>
                <w:rFonts w:ascii="Fira Sans" w:hAnsi="Fira Sans"/>
                <w:b/>
                <w:bCs/>
                <w:sz w:val="18"/>
                <w:szCs w:val="18"/>
              </w:rPr>
              <w:t>XX.XX.XX</w:t>
            </w:r>
            <w:r w:rsidRPr="000E1D5B">
              <w:rPr>
                <w:rFonts w:ascii="Fira Sans" w:hAnsi="Fira Sans"/>
                <w:sz w:val="18"/>
                <w:szCs w:val="18"/>
              </w:rPr>
              <w:t>-XX.</w:t>
            </w:r>
            <w:r w:rsidRPr="000E1D5B">
              <w:rPr>
                <w:rFonts w:ascii="Fira Sans" w:hAnsi="Fira Sans"/>
                <w:i/>
                <w:iCs/>
                <w:sz w:val="18"/>
                <w:szCs w:val="18"/>
              </w:rPr>
              <w:t>XX.XX</w:t>
            </w:r>
          </w:p>
          <w:p w14:paraId="65B5BD7E" w14:textId="77777777" w:rsidR="00A5498F" w:rsidRPr="000E1D5B" w:rsidRDefault="00A5498F" w:rsidP="00A5498F">
            <w:pPr>
              <w:rPr>
                <w:rFonts w:ascii="Fira Sans" w:hAnsi="Fira Sans"/>
                <w:sz w:val="18"/>
                <w:szCs w:val="18"/>
              </w:rPr>
            </w:pPr>
            <w:proofErr w:type="spellStart"/>
            <w:r w:rsidRPr="000E1D5B">
              <w:rPr>
                <w:rFonts w:ascii="Fira Sans" w:hAnsi="Fira Sans"/>
                <w:bCs/>
                <w:sz w:val="18"/>
                <w:szCs w:val="18"/>
              </w:rPr>
              <w:t>PKWiU</w:t>
            </w:r>
            <w:proofErr w:type="spellEnd"/>
            <w:r w:rsidRPr="000E1D5B">
              <w:rPr>
                <w:rFonts w:ascii="Fira Sans" w:hAnsi="Fira Sans"/>
                <w:bCs/>
                <w:sz w:val="18"/>
                <w:szCs w:val="18"/>
              </w:rPr>
              <w:t xml:space="preserve"> </w:t>
            </w:r>
            <w:r w:rsidR="00CE503C">
              <w:rPr>
                <w:rFonts w:ascii="Fira Sans" w:hAnsi="Fira Sans"/>
                <w:bCs/>
                <w:sz w:val="18"/>
                <w:szCs w:val="18"/>
              </w:rPr>
              <w:t>–</w:t>
            </w:r>
            <w:r w:rsidRPr="000E1D5B">
              <w:rPr>
                <w:rFonts w:ascii="Fira Sans" w:hAnsi="Fira Sans"/>
                <w:bCs/>
                <w:sz w:val="18"/>
                <w:szCs w:val="18"/>
              </w:rPr>
              <w:t xml:space="preserve"> </w:t>
            </w:r>
            <w:r w:rsidR="00CE503C">
              <w:rPr>
                <w:rFonts w:ascii="Fira Sans" w:hAnsi="Fira Sans"/>
                <w:bCs/>
                <w:sz w:val="18"/>
                <w:szCs w:val="18"/>
              </w:rPr>
              <w:t xml:space="preserve">3- ,4-, </w:t>
            </w:r>
            <w:r w:rsidRPr="000E1D5B">
              <w:rPr>
                <w:rFonts w:ascii="Fira Sans" w:hAnsi="Fira Sans"/>
                <w:bCs/>
                <w:sz w:val="18"/>
                <w:szCs w:val="18"/>
              </w:rPr>
              <w:t>5-, 6-digit (level 1-</w:t>
            </w:r>
            <w:r w:rsidR="00CE503C">
              <w:rPr>
                <w:rFonts w:ascii="Fira Sans" w:hAnsi="Fira Sans"/>
                <w:bCs/>
                <w:sz w:val="18"/>
                <w:szCs w:val="18"/>
              </w:rPr>
              <w:t>4</w:t>
            </w:r>
            <w:r w:rsidRPr="000E1D5B">
              <w:rPr>
                <w:rFonts w:ascii="Fira Sans" w:hAnsi="Fira Sans"/>
                <w:bCs/>
                <w:sz w:val="18"/>
                <w:szCs w:val="18"/>
              </w:rPr>
              <w:t>)</w:t>
            </w:r>
          </w:p>
          <w:p w14:paraId="0833861C" w14:textId="77777777" w:rsidR="00A5498F" w:rsidRPr="000E1D5B" w:rsidRDefault="00A5498F" w:rsidP="00A5498F">
            <w:pPr>
              <w:jc w:val="both"/>
              <w:rPr>
                <w:rFonts w:ascii="Fira Sans" w:hAnsi="Fira Sans"/>
                <w:sz w:val="18"/>
                <w:szCs w:val="18"/>
              </w:rPr>
            </w:pPr>
            <w:r w:rsidRPr="000E1D5B">
              <w:rPr>
                <w:rFonts w:ascii="Fira Sans" w:hAnsi="Fira Sans"/>
                <w:sz w:val="18"/>
                <w:szCs w:val="18"/>
              </w:rPr>
              <w:t xml:space="preserve">PRODCOM - 8-digit (level </w:t>
            </w:r>
            <w:r w:rsidR="00CE503C">
              <w:rPr>
                <w:rFonts w:ascii="Fira Sans" w:hAnsi="Fira Sans"/>
                <w:sz w:val="18"/>
                <w:szCs w:val="18"/>
              </w:rPr>
              <w:t>5</w:t>
            </w:r>
            <w:r w:rsidRPr="000E1D5B">
              <w:rPr>
                <w:rFonts w:ascii="Fira Sans" w:hAnsi="Fira Sans"/>
                <w:sz w:val="18"/>
                <w:szCs w:val="18"/>
              </w:rPr>
              <w:t>)</w:t>
            </w:r>
          </w:p>
          <w:p w14:paraId="3BAC92E6" w14:textId="77777777" w:rsidR="00BE15E6" w:rsidRPr="00FA1902" w:rsidRDefault="00A5498F" w:rsidP="00CE503C">
            <w:pPr>
              <w:rPr>
                <w:rFonts w:ascii="Fira Sans" w:hAnsi="Fira Sans"/>
                <w:color w:val="000000" w:themeColor="text1"/>
                <w:sz w:val="18"/>
                <w:szCs w:val="18"/>
              </w:rPr>
            </w:pPr>
            <w:r w:rsidRPr="000E1D5B">
              <w:rPr>
                <w:rFonts w:ascii="Fira Sans" w:hAnsi="Fira Sans"/>
                <w:sz w:val="18"/>
                <w:szCs w:val="18"/>
              </w:rPr>
              <w:t xml:space="preserve">PRODPOL - 10-,12-digit (level </w:t>
            </w:r>
            <w:r w:rsidR="00CE503C">
              <w:rPr>
                <w:rFonts w:ascii="Fira Sans" w:hAnsi="Fira Sans"/>
                <w:sz w:val="18"/>
                <w:szCs w:val="18"/>
              </w:rPr>
              <w:t>6</w:t>
            </w:r>
            <w:r w:rsidRPr="000E1D5B">
              <w:rPr>
                <w:rFonts w:ascii="Fira Sans" w:hAnsi="Fira Sans"/>
                <w:sz w:val="18"/>
                <w:szCs w:val="18"/>
              </w:rPr>
              <w:t>-</w:t>
            </w:r>
            <w:r w:rsidR="00CE503C">
              <w:rPr>
                <w:rFonts w:ascii="Fira Sans" w:hAnsi="Fira Sans"/>
                <w:sz w:val="18"/>
                <w:szCs w:val="18"/>
              </w:rPr>
              <w:t>7</w:t>
            </w:r>
            <w:r w:rsidRPr="000E1D5B">
              <w:rPr>
                <w:rFonts w:ascii="Fira Sans" w:hAnsi="Fira Sans"/>
                <w:sz w:val="18"/>
                <w:szCs w:val="18"/>
              </w:rPr>
              <w:t>)</w:t>
            </w:r>
          </w:p>
        </w:tc>
        <w:tc>
          <w:tcPr>
            <w:tcW w:w="4593" w:type="dxa"/>
          </w:tcPr>
          <w:p w14:paraId="668C5A45" w14:textId="77777777" w:rsidR="00BE15E6" w:rsidRPr="00FA1902" w:rsidRDefault="00BE15E6" w:rsidP="00F6522D">
            <w:pPr>
              <w:pStyle w:val="Akapitzlist"/>
              <w:numPr>
                <w:ilvl w:val="0"/>
                <w:numId w:val="43"/>
              </w:numPr>
              <w:ind w:left="239" w:hanging="239"/>
              <w:rPr>
                <w:rFonts w:ascii="Fira Sans" w:hAnsi="Fira Sans"/>
                <w:bCs/>
                <w:sz w:val="18"/>
                <w:szCs w:val="18"/>
              </w:rPr>
            </w:pPr>
            <w:r>
              <w:rPr>
                <w:rFonts w:ascii="Fira Sans" w:hAnsi="Fira Sans"/>
                <w:bCs/>
                <w:sz w:val="18"/>
                <w:szCs w:val="18"/>
              </w:rPr>
              <w:t>nomenclature levels and item coding:</w:t>
            </w:r>
          </w:p>
          <w:p w14:paraId="316FE54E" w14:textId="77777777" w:rsidR="00A5498F" w:rsidRPr="00FA1902" w:rsidRDefault="00A5498F" w:rsidP="00E301B8">
            <w:pPr>
              <w:jc w:val="center"/>
              <w:rPr>
                <w:rFonts w:ascii="Fira Sans" w:hAnsi="Fira Sans"/>
                <w:sz w:val="18"/>
                <w:szCs w:val="18"/>
              </w:rPr>
            </w:pPr>
            <w:r>
              <w:rPr>
                <w:rFonts w:ascii="Fira Sans" w:hAnsi="Fira Sans"/>
                <w:b/>
                <w:bCs/>
                <w:sz w:val="18"/>
                <w:szCs w:val="18"/>
              </w:rPr>
              <w:t>XX.XX.XX</w:t>
            </w:r>
            <w:r>
              <w:rPr>
                <w:rFonts w:ascii="Fira Sans" w:hAnsi="Fira Sans"/>
                <w:sz w:val="18"/>
                <w:szCs w:val="18"/>
              </w:rPr>
              <w:t>-XX.</w:t>
            </w:r>
            <w:r>
              <w:rPr>
                <w:rFonts w:ascii="Fira Sans" w:hAnsi="Fira Sans"/>
                <w:i/>
                <w:iCs/>
                <w:sz w:val="18"/>
                <w:szCs w:val="18"/>
              </w:rPr>
              <w:t>XX.XX</w:t>
            </w:r>
          </w:p>
          <w:p w14:paraId="2CBCABD1" w14:textId="77777777" w:rsidR="00A5498F" w:rsidRPr="00FA1902" w:rsidRDefault="00A5498F" w:rsidP="00A5498F">
            <w:pPr>
              <w:ind w:left="1474" w:hanging="1474"/>
              <w:rPr>
                <w:rFonts w:ascii="Fira Sans" w:hAnsi="Fira Sans"/>
                <w:sz w:val="18"/>
                <w:szCs w:val="18"/>
              </w:rPr>
            </w:pPr>
            <w:proofErr w:type="spellStart"/>
            <w:r>
              <w:rPr>
                <w:rFonts w:ascii="Fira Sans" w:hAnsi="Fira Sans"/>
                <w:bCs/>
                <w:sz w:val="18"/>
                <w:szCs w:val="18"/>
              </w:rPr>
              <w:t>PKWiU</w:t>
            </w:r>
            <w:proofErr w:type="spellEnd"/>
            <w:r>
              <w:rPr>
                <w:rFonts w:ascii="Fira Sans" w:hAnsi="Fira Sans"/>
                <w:bCs/>
                <w:sz w:val="18"/>
                <w:szCs w:val="18"/>
              </w:rPr>
              <w:t xml:space="preserve"> </w:t>
            </w:r>
            <w:r w:rsidR="00397BC1">
              <w:rPr>
                <w:rFonts w:ascii="Fira Sans" w:hAnsi="Fira Sans"/>
                <w:bCs/>
                <w:sz w:val="18"/>
                <w:szCs w:val="18"/>
              </w:rPr>
              <w:t>–</w:t>
            </w:r>
            <w:r>
              <w:rPr>
                <w:rFonts w:ascii="Fira Sans" w:hAnsi="Fira Sans"/>
                <w:bCs/>
                <w:sz w:val="18"/>
                <w:szCs w:val="18"/>
              </w:rPr>
              <w:t xml:space="preserve"> 3-, 4-, 5-, 6-digit (level 1-4)</w:t>
            </w:r>
          </w:p>
          <w:p w14:paraId="5D183988" w14:textId="77777777" w:rsidR="00A5498F" w:rsidRPr="00FA1902" w:rsidRDefault="00A5498F" w:rsidP="00A5498F">
            <w:pPr>
              <w:rPr>
                <w:rFonts w:ascii="Fira Sans" w:hAnsi="Fira Sans"/>
                <w:sz w:val="18"/>
                <w:szCs w:val="18"/>
              </w:rPr>
            </w:pPr>
            <w:r>
              <w:rPr>
                <w:rFonts w:ascii="Fira Sans" w:hAnsi="Fira Sans"/>
                <w:sz w:val="18"/>
                <w:szCs w:val="18"/>
              </w:rPr>
              <w:t>PRODCOM - 8-digit (level 5)</w:t>
            </w:r>
          </w:p>
          <w:p w14:paraId="0563F0A0" w14:textId="77777777" w:rsidR="00BE15E6" w:rsidRPr="00FA1902" w:rsidRDefault="00A5498F" w:rsidP="00A5498F">
            <w:pPr>
              <w:rPr>
                <w:rFonts w:ascii="Fira Sans" w:hAnsi="Fira Sans"/>
                <w:color w:val="000000" w:themeColor="text1"/>
                <w:sz w:val="18"/>
                <w:szCs w:val="18"/>
              </w:rPr>
            </w:pPr>
            <w:r>
              <w:rPr>
                <w:rFonts w:ascii="Fira Sans" w:hAnsi="Fira Sans"/>
                <w:sz w:val="18"/>
                <w:szCs w:val="18"/>
              </w:rPr>
              <w:t>PRODPOL - 10-,12-digit (level 6-7)</w:t>
            </w:r>
          </w:p>
        </w:tc>
      </w:tr>
      <w:tr w:rsidR="00BE15E6" w:rsidRPr="002C64E2" w14:paraId="7323D1BB" w14:textId="77777777" w:rsidTr="0049537A">
        <w:trPr>
          <w:trHeight w:val="984"/>
        </w:trPr>
        <w:tc>
          <w:tcPr>
            <w:tcW w:w="4469" w:type="dxa"/>
          </w:tcPr>
          <w:p w14:paraId="7B0BC2CA" w14:textId="77777777" w:rsidR="00BE15E6" w:rsidRPr="00FA1902" w:rsidRDefault="00864E7C" w:rsidP="00F6522D">
            <w:pPr>
              <w:pStyle w:val="Akapitzlist"/>
              <w:numPr>
                <w:ilvl w:val="0"/>
                <w:numId w:val="42"/>
              </w:numPr>
              <w:ind w:left="171" w:hanging="171"/>
              <w:rPr>
                <w:rFonts w:ascii="Fira Sans" w:hAnsi="Fira Sans"/>
                <w:sz w:val="18"/>
                <w:szCs w:val="18"/>
              </w:rPr>
            </w:pPr>
            <w:r>
              <w:rPr>
                <w:rFonts w:ascii="Fira Sans" w:hAnsi="Fira Sans"/>
                <w:bCs/>
                <w:sz w:val="18"/>
                <w:szCs w:val="18"/>
              </w:rPr>
              <w:t>for most items</w:t>
            </w:r>
            <w:r w:rsidR="00CE503C">
              <w:rPr>
                <w:rFonts w:ascii="Fira Sans" w:hAnsi="Fira Sans"/>
                <w:bCs/>
                <w:sz w:val="18"/>
                <w:szCs w:val="18"/>
              </w:rPr>
              <w:t>,</w:t>
            </w:r>
            <w:r>
              <w:rPr>
                <w:rFonts w:ascii="Fira Sans" w:hAnsi="Fira Sans"/>
                <w:bCs/>
                <w:sz w:val="18"/>
                <w:szCs w:val="18"/>
              </w:rPr>
              <w:t xml:space="preserve"> </w:t>
            </w:r>
            <w:r w:rsidR="00BE15E6">
              <w:rPr>
                <w:rFonts w:ascii="Fira Sans" w:hAnsi="Fira Sans"/>
                <w:bCs/>
                <w:sz w:val="18"/>
                <w:szCs w:val="18"/>
              </w:rPr>
              <w:t>manufactured and sold</w:t>
            </w:r>
            <w:r w:rsidR="00CE503C">
              <w:rPr>
                <w:rFonts w:ascii="Fira Sans" w:hAnsi="Fira Sans"/>
                <w:bCs/>
                <w:sz w:val="18"/>
                <w:szCs w:val="18"/>
              </w:rPr>
              <w:t xml:space="preserve"> production</w:t>
            </w:r>
            <w:r w:rsidR="00BE15E6">
              <w:rPr>
                <w:rFonts w:ascii="Fira Sans" w:hAnsi="Fira Sans"/>
                <w:bCs/>
                <w:sz w:val="18"/>
                <w:szCs w:val="18"/>
              </w:rPr>
              <w:t xml:space="preserve"> (quantity) </w:t>
            </w:r>
            <w:r>
              <w:rPr>
                <w:rFonts w:ascii="Fira Sans" w:hAnsi="Fira Sans"/>
                <w:bCs/>
                <w:sz w:val="18"/>
                <w:szCs w:val="18"/>
              </w:rPr>
              <w:t>is</w:t>
            </w:r>
            <w:r w:rsidR="00BE15E6">
              <w:rPr>
                <w:rFonts w:ascii="Fira Sans" w:hAnsi="Fira Sans"/>
                <w:bCs/>
                <w:sz w:val="18"/>
                <w:szCs w:val="18"/>
              </w:rPr>
              <w:t xml:space="preserve"> survey</w:t>
            </w:r>
            <w:r>
              <w:rPr>
                <w:rFonts w:ascii="Fira Sans" w:hAnsi="Fira Sans"/>
                <w:bCs/>
                <w:sz w:val="18"/>
                <w:szCs w:val="18"/>
              </w:rPr>
              <w:t>ed</w:t>
            </w:r>
          </w:p>
          <w:p w14:paraId="0D3CB5D9" w14:textId="77777777" w:rsidR="00BE15E6" w:rsidRPr="00FA1902" w:rsidRDefault="00BE15E6" w:rsidP="00F6522D">
            <w:pPr>
              <w:pStyle w:val="Akapitzlist"/>
              <w:numPr>
                <w:ilvl w:val="0"/>
                <w:numId w:val="42"/>
              </w:numPr>
              <w:ind w:left="171" w:hanging="171"/>
              <w:rPr>
                <w:rFonts w:ascii="Fira Sans" w:hAnsi="Fira Sans"/>
                <w:sz w:val="18"/>
                <w:szCs w:val="18"/>
              </w:rPr>
            </w:pPr>
            <w:r>
              <w:rPr>
                <w:rFonts w:ascii="Fira Sans" w:hAnsi="Fira Sans"/>
                <w:sz w:val="18"/>
                <w:szCs w:val="18"/>
              </w:rPr>
              <w:t xml:space="preserve">for heterogeneous groupings, </w:t>
            </w:r>
            <w:r w:rsidR="00864E7C">
              <w:rPr>
                <w:rFonts w:ascii="Fira Sans" w:hAnsi="Fira Sans"/>
                <w:sz w:val="18"/>
                <w:szCs w:val="18"/>
              </w:rPr>
              <w:t xml:space="preserve">the </w:t>
            </w:r>
            <w:r>
              <w:rPr>
                <w:rFonts w:ascii="Fira Sans" w:hAnsi="Fira Sans"/>
                <w:sz w:val="18"/>
                <w:szCs w:val="18"/>
              </w:rPr>
              <w:t>value of sold production in thousand PLN</w:t>
            </w:r>
            <w:r w:rsidR="00174628">
              <w:rPr>
                <w:rFonts w:ascii="Fira Sans" w:hAnsi="Fira Sans"/>
                <w:sz w:val="18"/>
                <w:szCs w:val="18"/>
              </w:rPr>
              <w:t xml:space="preserve"> is surveyed</w:t>
            </w:r>
          </w:p>
        </w:tc>
        <w:tc>
          <w:tcPr>
            <w:tcW w:w="4593" w:type="dxa"/>
          </w:tcPr>
          <w:p w14:paraId="6D19000D" w14:textId="77777777" w:rsidR="00BE15E6" w:rsidRPr="00FA1902" w:rsidRDefault="00174628" w:rsidP="00386B84">
            <w:pPr>
              <w:pStyle w:val="Akapitzlist"/>
              <w:numPr>
                <w:ilvl w:val="0"/>
                <w:numId w:val="42"/>
              </w:numPr>
              <w:ind w:left="239" w:hanging="239"/>
              <w:rPr>
                <w:rFonts w:ascii="Fira Sans" w:hAnsi="Fira Sans"/>
                <w:sz w:val="18"/>
                <w:szCs w:val="18"/>
              </w:rPr>
            </w:pPr>
            <w:r>
              <w:rPr>
                <w:rFonts w:ascii="Fira Sans" w:hAnsi="Fira Sans"/>
                <w:sz w:val="18"/>
                <w:szCs w:val="18"/>
              </w:rPr>
              <w:t xml:space="preserve">for </w:t>
            </w:r>
            <w:r w:rsidR="00CE503C">
              <w:rPr>
                <w:rFonts w:ascii="Fira Sans" w:hAnsi="Fira Sans"/>
                <w:sz w:val="18"/>
                <w:szCs w:val="18"/>
              </w:rPr>
              <w:t>most</w:t>
            </w:r>
            <w:r>
              <w:rPr>
                <w:rFonts w:ascii="Fira Sans" w:hAnsi="Fira Sans"/>
                <w:sz w:val="18"/>
                <w:szCs w:val="18"/>
              </w:rPr>
              <w:t xml:space="preserve"> items</w:t>
            </w:r>
            <w:r w:rsidR="00CE503C">
              <w:rPr>
                <w:rFonts w:ascii="Fira Sans" w:hAnsi="Fira Sans"/>
                <w:sz w:val="18"/>
                <w:szCs w:val="18"/>
              </w:rPr>
              <w:t>,</w:t>
            </w:r>
            <w:r>
              <w:rPr>
                <w:rFonts w:ascii="Fira Sans" w:hAnsi="Fira Sans"/>
                <w:sz w:val="18"/>
                <w:szCs w:val="18"/>
              </w:rPr>
              <w:t xml:space="preserve"> </w:t>
            </w:r>
            <w:r w:rsidR="00BE15E6">
              <w:rPr>
                <w:rFonts w:ascii="Fira Sans" w:hAnsi="Fira Sans"/>
                <w:sz w:val="18"/>
                <w:szCs w:val="18"/>
              </w:rPr>
              <w:t xml:space="preserve">manufactured and sold </w:t>
            </w:r>
            <w:r w:rsidR="00CE503C">
              <w:rPr>
                <w:rFonts w:ascii="Fira Sans" w:hAnsi="Fira Sans"/>
                <w:sz w:val="18"/>
                <w:szCs w:val="18"/>
              </w:rPr>
              <w:t xml:space="preserve">production </w:t>
            </w:r>
            <w:r w:rsidR="00BE15E6">
              <w:rPr>
                <w:rFonts w:ascii="Fira Sans" w:hAnsi="Fira Sans"/>
                <w:sz w:val="18"/>
                <w:szCs w:val="18"/>
              </w:rPr>
              <w:t xml:space="preserve">(quantity and value)  </w:t>
            </w:r>
            <w:r>
              <w:rPr>
                <w:rFonts w:ascii="Fira Sans" w:hAnsi="Fira Sans"/>
                <w:sz w:val="18"/>
                <w:szCs w:val="18"/>
              </w:rPr>
              <w:t xml:space="preserve">is </w:t>
            </w:r>
            <w:r w:rsidR="00BE15E6">
              <w:rPr>
                <w:rFonts w:ascii="Fira Sans" w:hAnsi="Fira Sans"/>
                <w:sz w:val="18"/>
                <w:szCs w:val="18"/>
              </w:rPr>
              <w:t>survey</w:t>
            </w:r>
            <w:r>
              <w:rPr>
                <w:rFonts w:ascii="Fira Sans" w:hAnsi="Fira Sans"/>
                <w:sz w:val="18"/>
                <w:szCs w:val="18"/>
              </w:rPr>
              <w:t>ed</w:t>
            </w:r>
          </w:p>
        </w:tc>
      </w:tr>
      <w:tr w:rsidR="00BE15E6" w:rsidRPr="002C64E2" w14:paraId="53610477" w14:textId="77777777" w:rsidTr="0049537A">
        <w:trPr>
          <w:trHeight w:val="416"/>
        </w:trPr>
        <w:tc>
          <w:tcPr>
            <w:tcW w:w="9062" w:type="dxa"/>
            <w:gridSpan w:val="2"/>
          </w:tcPr>
          <w:p w14:paraId="4031D910" w14:textId="77777777" w:rsidR="00BE15E6" w:rsidRPr="00FA1902" w:rsidRDefault="00BE15E6" w:rsidP="00F6522D">
            <w:pPr>
              <w:pStyle w:val="Akapitzlist"/>
              <w:numPr>
                <w:ilvl w:val="0"/>
                <w:numId w:val="42"/>
              </w:numPr>
              <w:ind w:left="171" w:hanging="171"/>
              <w:rPr>
                <w:rFonts w:ascii="Fira Sans" w:hAnsi="Fira Sans"/>
                <w:bCs/>
                <w:sz w:val="18"/>
                <w:szCs w:val="18"/>
              </w:rPr>
            </w:pPr>
            <w:r>
              <w:rPr>
                <w:rFonts w:ascii="Fira Sans" w:hAnsi="Fira Sans"/>
                <w:bCs/>
                <w:sz w:val="18"/>
                <w:szCs w:val="18"/>
              </w:rPr>
              <w:t>there may be several physical units of measurement allocated to each item</w:t>
            </w:r>
          </w:p>
        </w:tc>
      </w:tr>
    </w:tbl>
    <w:p w14:paraId="4BF53846" w14:textId="77777777" w:rsidR="000032D5" w:rsidRPr="0040128D" w:rsidRDefault="000032D5" w:rsidP="000032D5">
      <w:pPr>
        <w:spacing w:after="0" w:line="240" w:lineRule="auto"/>
        <w:jc w:val="center"/>
        <w:rPr>
          <w:rFonts w:ascii="Fira Sans" w:hAnsi="Fira Sans"/>
          <w:color w:val="000000" w:themeColor="text1"/>
          <w:sz w:val="19"/>
          <w:szCs w:val="19"/>
          <w:lang w:val="en-GB"/>
        </w:rPr>
      </w:pPr>
    </w:p>
    <w:p w14:paraId="197CB69D" w14:textId="77777777" w:rsidR="000032D5" w:rsidRPr="0040128D" w:rsidRDefault="000032D5" w:rsidP="00767BDE">
      <w:pPr>
        <w:spacing w:after="160" w:line="259" w:lineRule="auto"/>
        <w:rPr>
          <w:rFonts w:ascii="Fira Sans" w:hAnsi="Fira Sans"/>
          <w:color w:val="000000" w:themeColor="text1"/>
          <w:sz w:val="19"/>
          <w:szCs w:val="19"/>
          <w:lang w:val="en-GB"/>
        </w:rPr>
      </w:pPr>
    </w:p>
    <w:p w14:paraId="60766F10" w14:textId="77777777" w:rsidR="009204E3" w:rsidRPr="00C84A05" w:rsidRDefault="009204E3" w:rsidP="002C64E2">
      <w:pPr>
        <w:pStyle w:val="Nagwek3"/>
      </w:pPr>
      <w:bookmarkStart w:id="18" w:name="_Toc85527550"/>
      <w:r>
        <w:t>Survey methodology description</w:t>
      </w:r>
      <w:bookmarkEnd w:id="18"/>
    </w:p>
    <w:p w14:paraId="3A8FA456" w14:textId="77777777" w:rsidR="00E5514B" w:rsidRDefault="00E5514B" w:rsidP="00C04440">
      <w:pPr>
        <w:spacing w:after="120" w:line="240" w:lineRule="auto"/>
        <w:jc w:val="both"/>
        <w:rPr>
          <w:rFonts w:ascii="Fira Sans" w:hAnsi="Fira Sans"/>
          <w:sz w:val="19"/>
          <w:szCs w:val="19"/>
        </w:rPr>
      </w:pPr>
      <w:r>
        <w:rPr>
          <w:rFonts w:ascii="Fira Sans" w:hAnsi="Fira Sans"/>
          <w:sz w:val="19"/>
          <w:szCs w:val="19"/>
        </w:rPr>
        <w:t>The survey on the production of industrial products is a permanent survey, carried out monthly and annually. It is a complete survey, which means that all reporting units meeting the criteria for the survey are obliged to report the data.</w:t>
      </w:r>
    </w:p>
    <w:p w14:paraId="33A043D2" w14:textId="77777777" w:rsidR="00E5514B" w:rsidRPr="00E5514B" w:rsidRDefault="00E5514B" w:rsidP="00C04440">
      <w:pPr>
        <w:spacing w:after="120" w:line="240" w:lineRule="auto"/>
        <w:jc w:val="both"/>
        <w:rPr>
          <w:rFonts w:ascii="Fira Sans" w:hAnsi="Fira Sans"/>
          <w:sz w:val="19"/>
          <w:szCs w:val="19"/>
        </w:rPr>
      </w:pPr>
      <w:r>
        <w:rPr>
          <w:rFonts w:ascii="Fira Sans" w:hAnsi="Fira Sans"/>
          <w:sz w:val="19"/>
          <w:szCs w:val="19"/>
        </w:rPr>
        <w:t xml:space="preserve">Survey on production of industrial products is conducted with the use of the so-called product method, in which the data aggregation is based on the type of product classified to the appropriate grouping of the PRODPOL nomenclature, regardless of the main type of activity declared by the reporting unit manufacturing the product or providing </w:t>
      </w:r>
      <w:r w:rsidR="00EE494D">
        <w:rPr>
          <w:rFonts w:ascii="Fira Sans" w:hAnsi="Fira Sans"/>
          <w:sz w:val="19"/>
          <w:szCs w:val="19"/>
        </w:rPr>
        <w:t xml:space="preserve">industrial </w:t>
      </w:r>
      <w:r>
        <w:rPr>
          <w:rFonts w:ascii="Fira Sans" w:hAnsi="Fira Sans"/>
          <w:sz w:val="19"/>
          <w:szCs w:val="19"/>
        </w:rPr>
        <w:t>services.</w:t>
      </w:r>
    </w:p>
    <w:p w14:paraId="26569B31" w14:textId="77777777" w:rsidR="00E5514B" w:rsidRPr="00E5514B" w:rsidRDefault="00AA144E" w:rsidP="00C04440">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At the same time, the basic method of collecting data on the manufacturing of products is the enterprise method (one legal unit is considered to be an enterprise), i.e. all reported production is assigned to the voivodship in which the </w:t>
      </w:r>
      <w:r w:rsidR="001F52E3">
        <w:rPr>
          <w:rFonts w:ascii="Fira Sans" w:hAnsi="Fira Sans"/>
          <w:sz w:val="19"/>
          <w:szCs w:val="19"/>
        </w:rPr>
        <w:t xml:space="preserve">headquarters </w:t>
      </w:r>
      <w:r>
        <w:rPr>
          <w:rFonts w:ascii="Fira Sans" w:hAnsi="Fira Sans"/>
          <w:sz w:val="19"/>
          <w:szCs w:val="19"/>
        </w:rPr>
        <w:t>of the enterprise is located.</w:t>
      </w:r>
    </w:p>
    <w:p w14:paraId="638C80B6" w14:textId="77777777" w:rsidR="00E5514B" w:rsidRPr="00E5514B" w:rsidRDefault="001203B1" w:rsidP="00C04440">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In addition, in order to obtain information on the actual place of manufacture of products, in the annual survey for selected industrial products, the </w:t>
      </w:r>
      <w:r w:rsidR="00F96DDA">
        <w:rPr>
          <w:rFonts w:ascii="Fira Sans" w:hAnsi="Fira Sans"/>
          <w:sz w:val="19"/>
          <w:szCs w:val="19"/>
        </w:rPr>
        <w:t xml:space="preserve">establishment </w:t>
      </w:r>
      <w:r>
        <w:rPr>
          <w:rFonts w:ascii="Fira Sans" w:hAnsi="Fira Sans"/>
          <w:sz w:val="19"/>
          <w:szCs w:val="19"/>
        </w:rPr>
        <w:t xml:space="preserve">method is </w:t>
      </w:r>
      <w:r w:rsidR="00C61244">
        <w:rPr>
          <w:rFonts w:ascii="Fira Sans" w:hAnsi="Fira Sans"/>
          <w:sz w:val="19"/>
          <w:szCs w:val="19"/>
        </w:rPr>
        <w:t xml:space="preserve">also </w:t>
      </w:r>
      <w:r>
        <w:rPr>
          <w:rFonts w:ascii="Fira Sans" w:hAnsi="Fira Sans"/>
          <w:sz w:val="19"/>
          <w:szCs w:val="19"/>
        </w:rPr>
        <w:t xml:space="preserve">applied, i.e. information is collected on the manufacture of products carried out in individual establishments of a given enterprise, which allows to allocate this production to voivodships in which it is actually </w:t>
      </w:r>
      <w:r w:rsidR="00EC397F">
        <w:rPr>
          <w:rFonts w:ascii="Fira Sans" w:hAnsi="Fira Sans"/>
          <w:sz w:val="19"/>
          <w:szCs w:val="19"/>
        </w:rPr>
        <w:t>carried out</w:t>
      </w:r>
      <w:r>
        <w:rPr>
          <w:rFonts w:ascii="Fira Sans" w:hAnsi="Fira Sans"/>
          <w:sz w:val="19"/>
          <w:szCs w:val="19"/>
        </w:rPr>
        <w:t xml:space="preserve">.  </w:t>
      </w:r>
    </w:p>
    <w:p w14:paraId="2032C51F" w14:textId="77777777" w:rsidR="00E5514B" w:rsidRDefault="00E5514B" w:rsidP="00C04440">
      <w:pPr>
        <w:autoSpaceDE w:val="0"/>
        <w:autoSpaceDN w:val="0"/>
        <w:adjustRightInd w:val="0"/>
        <w:spacing w:after="120" w:line="240" w:lineRule="auto"/>
        <w:jc w:val="both"/>
        <w:rPr>
          <w:rFonts w:ascii="Fira Sans" w:hAnsi="Fira Sans"/>
          <w:sz w:val="19"/>
          <w:szCs w:val="19"/>
        </w:rPr>
      </w:pPr>
      <w:r>
        <w:rPr>
          <w:rFonts w:ascii="Fira Sans" w:hAnsi="Fira Sans"/>
          <w:sz w:val="19"/>
          <w:szCs w:val="19"/>
        </w:rPr>
        <w:lastRenderedPageBreak/>
        <w:t>Data on the production of industrial products at the level of voivodships are presented by statistics both by the enterprise method and the establishment method. If a</w:t>
      </w:r>
      <w:r w:rsidR="00174628">
        <w:rPr>
          <w:rFonts w:ascii="Fira Sans" w:hAnsi="Fira Sans"/>
          <w:sz w:val="19"/>
          <w:szCs w:val="19"/>
        </w:rPr>
        <w:t>n</w:t>
      </w:r>
      <w:r>
        <w:rPr>
          <w:rFonts w:ascii="Fira Sans" w:hAnsi="Fira Sans"/>
          <w:sz w:val="19"/>
          <w:szCs w:val="19"/>
        </w:rPr>
        <w:t xml:space="preserve"> enterprise has production establishments in voivodships other than the one in which its </w:t>
      </w:r>
      <w:r w:rsidR="006B4A7C">
        <w:rPr>
          <w:rFonts w:ascii="Fira Sans" w:hAnsi="Fira Sans"/>
          <w:sz w:val="19"/>
          <w:szCs w:val="19"/>
        </w:rPr>
        <w:t xml:space="preserve">headquarters </w:t>
      </w:r>
      <w:r>
        <w:rPr>
          <w:rFonts w:ascii="Fira Sans" w:hAnsi="Fira Sans"/>
          <w:sz w:val="19"/>
          <w:szCs w:val="19"/>
        </w:rPr>
        <w:t xml:space="preserve">is located, data on production in these voivodships </w:t>
      </w:r>
      <w:r w:rsidR="006B4A7C">
        <w:rPr>
          <w:rFonts w:ascii="Fira Sans" w:hAnsi="Fira Sans"/>
          <w:sz w:val="19"/>
          <w:szCs w:val="19"/>
        </w:rPr>
        <w:t xml:space="preserve">prepared </w:t>
      </w:r>
      <w:r>
        <w:rPr>
          <w:rFonts w:ascii="Fira Sans" w:hAnsi="Fira Sans"/>
          <w:sz w:val="19"/>
          <w:szCs w:val="19"/>
        </w:rPr>
        <w:t xml:space="preserve">on the basis of the enterprise method and the </w:t>
      </w:r>
      <w:r w:rsidR="00885C78">
        <w:rPr>
          <w:rFonts w:ascii="Fira Sans" w:hAnsi="Fira Sans"/>
          <w:sz w:val="19"/>
          <w:szCs w:val="19"/>
        </w:rPr>
        <w:t xml:space="preserve">establishment </w:t>
      </w:r>
      <w:r>
        <w:rPr>
          <w:rFonts w:ascii="Fira Sans" w:hAnsi="Fira Sans"/>
          <w:sz w:val="19"/>
          <w:szCs w:val="19"/>
        </w:rPr>
        <w:t xml:space="preserve">method may differ. </w:t>
      </w:r>
    </w:p>
    <w:p w14:paraId="56C10B87" w14:textId="77777777" w:rsidR="00061BE1" w:rsidRPr="0040128D" w:rsidRDefault="00061BE1" w:rsidP="00C04440">
      <w:pPr>
        <w:autoSpaceDE w:val="0"/>
        <w:autoSpaceDN w:val="0"/>
        <w:adjustRightInd w:val="0"/>
        <w:spacing w:after="120" w:line="240" w:lineRule="auto"/>
        <w:jc w:val="both"/>
        <w:rPr>
          <w:rFonts w:ascii="Fira Sans" w:hAnsi="Fira Sans"/>
          <w:color w:val="FF0000"/>
          <w:sz w:val="19"/>
          <w:szCs w:val="19"/>
          <w:lang w:val="en-GB"/>
        </w:rPr>
      </w:pPr>
    </w:p>
    <w:p w14:paraId="46E42F02" w14:textId="77777777" w:rsidR="00E5514B" w:rsidRPr="00061BE1" w:rsidRDefault="00E5514B" w:rsidP="00C04440">
      <w:pPr>
        <w:pStyle w:val="Tekstpodstawowy"/>
        <w:spacing w:after="120" w:line="240" w:lineRule="auto"/>
        <w:jc w:val="both"/>
        <w:rPr>
          <w:rFonts w:ascii="Fira Sans" w:hAnsi="Fira Sans"/>
          <w:sz w:val="19"/>
          <w:szCs w:val="19"/>
        </w:rPr>
      </w:pPr>
      <w:r>
        <w:rPr>
          <w:rFonts w:ascii="Fira Sans" w:hAnsi="Fira Sans"/>
          <w:sz w:val="19"/>
          <w:szCs w:val="19"/>
        </w:rPr>
        <w:t>The reporting obligation covers legal persons, organizational units without legal personality (excluding budgetary units and establishments) and natural persons conducting economic activity.</w:t>
      </w:r>
    </w:p>
    <w:p w14:paraId="3AEC27F5" w14:textId="77777777" w:rsidR="00E5514B" w:rsidRPr="00061BE1" w:rsidRDefault="00E5514B" w:rsidP="00C04440">
      <w:pPr>
        <w:pStyle w:val="Tekstpodstawowy"/>
        <w:spacing w:after="120" w:line="240" w:lineRule="auto"/>
        <w:jc w:val="both"/>
        <w:rPr>
          <w:rFonts w:ascii="Fira Sans" w:hAnsi="Fira Sans"/>
          <w:sz w:val="19"/>
          <w:szCs w:val="19"/>
        </w:rPr>
      </w:pPr>
      <w:r>
        <w:rPr>
          <w:rFonts w:ascii="Fira Sans" w:hAnsi="Fira Sans"/>
          <w:sz w:val="19"/>
          <w:szCs w:val="19"/>
        </w:rPr>
        <w:t>The survey on the production of industrial products does not cover:</w:t>
      </w:r>
    </w:p>
    <w:p w14:paraId="10C5BFBE" w14:textId="77777777" w:rsidR="00E5514B" w:rsidRPr="00061BE1" w:rsidRDefault="006B4A7C" w:rsidP="00F6522D">
      <w:pPr>
        <w:pStyle w:val="Tekstpodstawowy"/>
        <w:numPr>
          <w:ilvl w:val="0"/>
          <w:numId w:val="44"/>
        </w:numPr>
        <w:autoSpaceDE/>
        <w:autoSpaceDN/>
        <w:adjustRightInd/>
        <w:spacing w:after="120" w:line="240" w:lineRule="auto"/>
        <w:ind w:left="284" w:hanging="284"/>
        <w:jc w:val="both"/>
        <w:rPr>
          <w:rFonts w:ascii="Fira Sans" w:hAnsi="Fira Sans"/>
          <w:sz w:val="19"/>
          <w:szCs w:val="19"/>
        </w:rPr>
      </w:pPr>
      <w:r>
        <w:rPr>
          <w:rFonts w:ascii="Fira Sans" w:hAnsi="Fira Sans"/>
          <w:sz w:val="19"/>
          <w:szCs w:val="19"/>
        </w:rPr>
        <w:t xml:space="preserve">trading </w:t>
      </w:r>
      <w:r w:rsidR="00E5514B">
        <w:rPr>
          <w:rFonts w:ascii="Fira Sans" w:hAnsi="Fira Sans"/>
          <w:sz w:val="19"/>
          <w:szCs w:val="19"/>
        </w:rPr>
        <w:t>units, which have ordered the manufacture of products in a production enterprise and have not transferred the raw materials for manufacture of these products,</w:t>
      </w:r>
    </w:p>
    <w:p w14:paraId="0D59986B" w14:textId="77777777" w:rsidR="00E5514B" w:rsidRPr="00061BE1" w:rsidRDefault="00E5514B" w:rsidP="00F6522D">
      <w:pPr>
        <w:pStyle w:val="Tekstpodstawowy"/>
        <w:numPr>
          <w:ilvl w:val="0"/>
          <w:numId w:val="44"/>
        </w:numPr>
        <w:autoSpaceDE/>
        <w:autoSpaceDN/>
        <w:adjustRightInd/>
        <w:spacing w:after="120" w:line="240" w:lineRule="auto"/>
        <w:ind w:left="284" w:hanging="284"/>
        <w:jc w:val="both"/>
        <w:rPr>
          <w:rFonts w:ascii="Fira Sans" w:hAnsi="Fira Sans"/>
          <w:sz w:val="19"/>
          <w:szCs w:val="19"/>
        </w:rPr>
      </w:pPr>
      <w:r>
        <w:rPr>
          <w:rFonts w:ascii="Fira Sans" w:hAnsi="Fira Sans"/>
          <w:sz w:val="19"/>
          <w:szCs w:val="19"/>
        </w:rPr>
        <w:t>units conducting exclusively publishing activities and not participating directly in the process of preparing for printing and printing,</w:t>
      </w:r>
    </w:p>
    <w:p w14:paraId="413903C8" w14:textId="77777777" w:rsidR="00E5514B" w:rsidRPr="00061BE1" w:rsidRDefault="00E5514B" w:rsidP="00F6522D">
      <w:pPr>
        <w:pStyle w:val="Tekstpodstawowy"/>
        <w:numPr>
          <w:ilvl w:val="0"/>
          <w:numId w:val="44"/>
        </w:numPr>
        <w:autoSpaceDE/>
        <w:autoSpaceDN/>
        <w:adjustRightInd/>
        <w:spacing w:after="120" w:line="240" w:lineRule="auto"/>
        <w:ind w:left="284" w:hanging="284"/>
        <w:jc w:val="both"/>
        <w:rPr>
          <w:rFonts w:ascii="Fira Sans" w:hAnsi="Fira Sans"/>
          <w:sz w:val="19"/>
          <w:szCs w:val="19"/>
        </w:rPr>
      </w:pPr>
      <w:r>
        <w:rPr>
          <w:rFonts w:ascii="Fira Sans" w:hAnsi="Fira Sans"/>
          <w:sz w:val="19"/>
          <w:szCs w:val="19"/>
        </w:rPr>
        <w:t xml:space="preserve">units which are engaged exclusively in activities linked to the production of films, videos, television programs, sound </w:t>
      </w:r>
      <w:r w:rsidR="006B4A7C">
        <w:rPr>
          <w:rFonts w:ascii="Fira Sans" w:hAnsi="Fira Sans"/>
          <w:sz w:val="19"/>
          <w:szCs w:val="19"/>
        </w:rPr>
        <w:t xml:space="preserve">and music </w:t>
      </w:r>
      <w:r>
        <w:rPr>
          <w:rFonts w:ascii="Fira Sans" w:hAnsi="Fira Sans"/>
          <w:sz w:val="19"/>
          <w:szCs w:val="19"/>
        </w:rPr>
        <w:t>recordings and which are not directly involved in the reproduction of sound recordings, video recordings or computer media.</w:t>
      </w:r>
    </w:p>
    <w:p w14:paraId="4352F15D" w14:textId="77777777" w:rsidR="005A2839" w:rsidRPr="0040128D" w:rsidRDefault="005A2839" w:rsidP="00C04440">
      <w:pPr>
        <w:autoSpaceDE w:val="0"/>
        <w:autoSpaceDN w:val="0"/>
        <w:adjustRightInd w:val="0"/>
        <w:spacing w:after="120" w:line="240" w:lineRule="auto"/>
        <w:jc w:val="both"/>
        <w:rPr>
          <w:rFonts w:ascii="Fira Sans" w:hAnsi="Fira Sans"/>
          <w:sz w:val="19"/>
          <w:szCs w:val="19"/>
          <w:lang w:val="en-GB"/>
        </w:rPr>
      </w:pPr>
    </w:p>
    <w:p w14:paraId="6002513A" w14:textId="77777777" w:rsidR="00E5514B" w:rsidRPr="00E5514B" w:rsidRDefault="00E5514B" w:rsidP="00C04440">
      <w:pPr>
        <w:autoSpaceDE w:val="0"/>
        <w:autoSpaceDN w:val="0"/>
        <w:adjustRightInd w:val="0"/>
        <w:spacing w:after="120" w:line="240" w:lineRule="auto"/>
        <w:jc w:val="both"/>
        <w:rPr>
          <w:rFonts w:ascii="Fira Sans" w:hAnsi="Fira Sans"/>
          <w:sz w:val="19"/>
          <w:szCs w:val="19"/>
        </w:rPr>
      </w:pPr>
      <w:r>
        <w:rPr>
          <w:rFonts w:ascii="Fira Sans" w:hAnsi="Fira Sans"/>
          <w:sz w:val="19"/>
          <w:szCs w:val="19"/>
        </w:rPr>
        <w:t>Reporting obligations in the annual survey on production of industrial products are determined on the basis of information contained in the Database of Statistical Units (BJS) as of November of the year preceding the survey year. The annual survey covers entities employing 10 or more persons, with a type of main or secondary activity classified according to PKD 2007 into:</w:t>
      </w:r>
    </w:p>
    <w:p w14:paraId="53F3131B" w14:textId="77777777" w:rsidR="00E5514B" w:rsidRPr="00E5514B" w:rsidRDefault="00E5514B" w:rsidP="00F6522D">
      <w:pPr>
        <w:pStyle w:val="Akapitzlist"/>
        <w:numPr>
          <w:ilvl w:val="0"/>
          <w:numId w:val="45"/>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 xml:space="preserve">Mining and quarrying (Section B), </w:t>
      </w:r>
    </w:p>
    <w:p w14:paraId="2F30E85F" w14:textId="77777777" w:rsidR="00E5514B" w:rsidRPr="00A1001C" w:rsidRDefault="00E5514B" w:rsidP="00F6522D">
      <w:pPr>
        <w:pStyle w:val="Akapitzlist"/>
        <w:numPr>
          <w:ilvl w:val="0"/>
          <w:numId w:val="45"/>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Manufacturing (Section C),</w:t>
      </w:r>
    </w:p>
    <w:p w14:paraId="024F5E21" w14:textId="77777777" w:rsidR="00E5514B" w:rsidRPr="00E2411D" w:rsidRDefault="00E5514B" w:rsidP="00F6522D">
      <w:pPr>
        <w:pStyle w:val="Akapitzlist"/>
        <w:numPr>
          <w:ilvl w:val="0"/>
          <w:numId w:val="45"/>
        </w:numPr>
        <w:autoSpaceDE w:val="0"/>
        <w:autoSpaceDN w:val="0"/>
        <w:adjustRightInd w:val="0"/>
        <w:spacing w:after="120" w:line="240" w:lineRule="auto"/>
        <w:ind w:left="284" w:hanging="284"/>
        <w:jc w:val="both"/>
        <w:rPr>
          <w:rFonts w:ascii="Fira Sans" w:hAnsi="Fira Sans"/>
          <w:sz w:val="19"/>
          <w:szCs w:val="19"/>
        </w:rPr>
      </w:pPr>
      <w:r>
        <w:rPr>
          <w:rFonts w:ascii="Fira Sans" w:hAnsi="Fira Sans"/>
          <w:sz w:val="19"/>
          <w:szCs w:val="19"/>
        </w:rPr>
        <w:t xml:space="preserve">Marine fishing (class 03.11), </w:t>
      </w:r>
    </w:p>
    <w:p w14:paraId="39DAD4C1" w14:textId="77777777" w:rsidR="00E5514B" w:rsidRPr="00E2411D" w:rsidRDefault="00E5514B" w:rsidP="00C04440">
      <w:pPr>
        <w:autoSpaceDE w:val="0"/>
        <w:autoSpaceDN w:val="0"/>
        <w:adjustRightInd w:val="0"/>
        <w:spacing w:after="120" w:line="240" w:lineRule="auto"/>
        <w:jc w:val="both"/>
        <w:rPr>
          <w:rFonts w:ascii="Fira Sans" w:hAnsi="Fira Sans"/>
          <w:sz w:val="19"/>
          <w:szCs w:val="19"/>
        </w:rPr>
      </w:pPr>
      <w:r>
        <w:rPr>
          <w:rFonts w:ascii="Fira Sans" w:hAnsi="Fira Sans"/>
          <w:sz w:val="19"/>
          <w:szCs w:val="19"/>
        </w:rPr>
        <w:t xml:space="preserve">as well as </w:t>
      </w:r>
      <w:r w:rsidR="00EB2CA6">
        <w:rPr>
          <w:rFonts w:ascii="Fira Sans" w:hAnsi="Fira Sans"/>
          <w:sz w:val="19"/>
          <w:szCs w:val="19"/>
        </w:rPr>
        <w:t xml:space="preserve">entities  for which </w:t>
      </w:r>
      <w:r>
        <w:rPr>
          <w:rFonts w:ascii="Fira Sans" w:hAnsi="Fira Sans"/>
          <w:sz w:val="19"/>
          <w:szCs w:val="19"/>
        </w:rPr>
        <w:t xml:space="preserve">information </w:t>
      </w:r>
      <w:r w:rsidR="00EB2CA6">
        <w:rPr>
          <w:rFonts w:ascii="Fira Sans" w:hAnsi="Fira Sans"/>
          <w:sz w:val="19"/>
          <w:szCs w:val="19"/>
        </w:rPr>
        <w:t xml:space="preserve">is </w:t>
      </w:r>
      <w:r>
        <w:rPr>
          <w:rFonts w:ascii="Fira Sans" w:hAnsi="Fira Sans"/>
          <w:sz w:val="19"/>
          <w:szCs w:val="19"/>
        </w:rPr>
        <w:t>confirmed by other sources (e.g. press, enterprise websites, industry websites) on the production of the industrial products specified in the PRODPOL nomenclature valid for the reference year.</w:t>
      </w:r>
    </w:p>
    <w:p w14:paraId="1B20D5DF" w14:textId="77777777" w:rsidR="00E5514B" w:rsidRPr="0040128D" w:rsidRDefault="00E5514B" w:rsidP="00C04440">
      <w:pPr>
        <w:autoSpaceDE w:val="0"/>
        <w:autoSpaceDN w:val="0"/>
        <w:adjustRightInd w:val="0"/>
        <w:spacing w:after="120" w:line="240" w:lineRule="auto"/>
        <w:jc w:val="both"/>
        <w:rPr>
          <w:rFonts w:ascii="Fira Sans" w:hAnsi="Fira Sans"/>
          <w:sz w:val="19"/>
          <w:szCs w:val="19"/>
          <w:lang w:val="en-GB"/>
        </w:rPr>
      </w:pPr>
    </w:p>
    <w:p w14:paraId="55B989C0" w14:textId="77777777" w:rsidR="00E5514B" w:rsidRPr="00E2411D" w:rsidRDefault="00E5514B" w:rsidP="00C04440">
      <w:pPr>
        <w:autoSpaceDE w:val="0"/>
        <w:autoSpaceDN w:val="0"/>
        <w:spacing w:after="120" w:line="240" w:lineRule="auto"/>
        <w:jc w:val="both"/>
        <w:rPr>
          <w:rFonts w:ascii="Fira Sans" w:hAnsi="Fira Sans"/>
          <w:sz w:val="19"/>
          <w:szCs w:val="19"/>
        </w:rPr>
      </w:pPr>
      <w:r>
        <w:rPr>
          <w:rFonts w:ascii="Fira Sans" w:hAnsi="Fira Sans"/>
          <w:sz w:val="19"/>
          <w:szCs w:val="19"/>
        </w:rPr>
        <w:t xml:space="preserve">The reporting obligations for the monthly survey on production of industrial products are determined from the information contained in the monthly BJS register. Monthly surveys involve units employing 50 </w:t>
      </w:r>
      <w:r w:rsidR="003C31E8">
        <w:rPr>
          <w:rFonts w:ascii="Fira Sans" w:hAnsi="Fira Sans"/>
          <w:sz w:val="19"/>
          <w:szCs w:val="19"/>
        </w:rPr>
        <w:t xml:space="preserve">or </w:t>
      </w:r>
      <w:r>
        <w:rPr>
          <w:rFonts w:ascii="Fira Sans" w:hAnsi="Fira Sans"/>
          <w:sz w:val="19"/>
          <w:szCs w:val="19"/>
        </w:rPr>
        <w:t xml:space="preserve">more persons </w:t>
      </w:r>
      <w:r w:rsidR="00EB2CA6">
        <w:rPr>
          <w:rFonts w:ascii="Fira Sans" w:hAnsi="Fira Sans"/>
          <w:sz w:val="19"/>
          <w:szCs w:val="19"/>
        </w:rPr>
        <w:t>with</w:t>
      </w:r>
      <w:r>
        <w:rPr>
          <w:rFonts w:ascii="Fira Sans" w:hAnsi="Fira Sans"/>
          <w:sz w:val="19"/>
          <w:szCs w:val="19"/>
        </w:rPr>
        <w:t xml:space="preserve"> main or secondary activity classified according to PKD 2007 into:</w:t>
      </w:r>
    </w:p>
    <w:p w14:paraId="49E67E5D" w14:textId="77777777" w:rsidR="00E5514B" w:rsidRPr="006B22C1" w:rsidRDefault="00E5514B" w:rsidP="00F6522D">
      <w:pPr>
        <w:pStyle w:val="Akapitzlist"/>
        <w:numPr>
          <w:ilvl w:val="0"/>
          <w:numId w:val="46"/>
        </w:numPr>
        <w:autoSpaceDE w:val="0"/>
        <w:autoSpaceDN w:val="0"/>
        <w:spacing w:after="120" w:line="240" w:lineRule="auto"/>
        <w:ind w:left="284" w:hanging="284"/>
        <w:jc w:val="both"/>
        <w:rPr>
          <w:rFonts w:ascii="Fira Sans" w:hAnsi="Fira Sans"/>
          <w:sz w:val="19"/>
          <w:szCs w:val="19"/>
        </w:rPr>
      </w:pPr>
      <w:r>
        <w:rPr>
          <w:rFonts w:ascii="Fira Sans" w:hAnsi="Fira Sans"/>
          <w:sz w:val="19"/>
          <w:szCs w:val="19"/>
        </w:rPr>
        <w:t>divisions 05-32,</w:t>
      </w:r>
    </w:p>
    <w:p w14:paraId="2A8A9A0A" w14:textId="77777777" w:rsidR="00E5514B" w:rsidRPr="006B22C1" w:rsidRDefault="00E5514B" w:rsidP="00F6522D">
      <w:pPr>
        <w:pStyle w:val="Akapitzlist"/>
        <w:numPr>
          <w:ilvl w:val="0"/>
          <w:numId w:val="46"/>
        </w:numPr>
        <w:autoSpaceDE w:val="0"/>
        <w:autoSpaceDN w:val="0"/>
        <w:spacing w:after="120" w:line="240" w:lineRule="auto"/>
        <w:ind w:left="284" w:hanging="284"/>
        <w:jc w:val="both"/>
        <w:rPr>
          <w:rFonts w:ascii="Fira Sans" w:hAnsi="Fira Sans"/>
          <w:sz w:val="19"/>
          <w:szCs w:val="19"/>
        </w:rPr>
      </w:pPr>
      <w:r>
        <w:rPr>
          <w:rFonts w:ascii="Fira Sans" w:hAnsi="Fira Sans"/>
          <w:sz w:val="19"/>
          <w:szCs w:val="19"/>
        </w:rPr>
        <w:t>divisions 45-47,</w:t>
      </w:r>
    </w:p>
    <w:p w14:paraId="22444CD3" w14:textId="77777777" w:rsidR="00E5514B" w:rsidRPr="006B22C1" w:rsidRDefault="00E5514B" w:rsidP="00F6522D">
      <w:pPr>
        <w:pStyle w:val="Akapitzlist"/>
        <w:numPr>
          <w:ilvl w:val="0"/>
          <w:numId w:val="46"/>
        </w:numPr>
        <w:autoSpaceDE w:val="0"/>
        <w:autoSpaceDN w:val="0"/>
        <w:spacing w:after="120" w:line="240" w:lineRule="auto"/>
        <w:ind w:left="284" w:hanging="284"/>
        <w:jc w:val="both"/>
        <w:rPr>
          <w:rFonts w:ascii="Fira Sans" w:hAnsi="Fira Sans"/>
          <w:sz w:val="19"/>
          <w:szCs w:val="19"/>
        </w:rPr>
      </w:pPr>
      <w:r>
        <w:rPr>
          <w:rFonts w:ascii="Fira Sans" w:hAnsi="Fira Sans"/>
          <w:sz w:val="19"/>
          <w:szCs w:val="19"/>
        </w:rPr>
        <w:t xml:space="preserve">class 01.11, </w:t>
      </w:r>
    </w:p>
    <w:p w14:paraId="3143F04D" w14:textId="77777777" w:rsidR="00E5514B" w:rsidRPr="00E2411D" w:rsidRDefault="00E5514B" w:rsidP="00C04440">
      <w:pPr>
        <w:autoSpaceDE w:val="0"/>
        <w:autoSpaceDN w:val="0"/>
        <w:spacing w:after="120" w:line="240" w:lineRule="auto"/>
        <w:jc w:val="both"/>
        <w:rPr>
          <w:rFonts w:ascii="Fira Sans" w:hAnsi="Fira Sans"/>
          <w:sz w:val="19"/>
          <w:szCs w:val="19"/>
        </w:rPr>
      </w:pPr>
      <w:r>
        <w:rPr>
          <w:rFonts w:ascii="Fira Sans" w:hAnsi="Fira Sans"/>
          <w:sz w:val="19"/>
          <w:szCs w:val="19"/>
        </w:rPr>
        <w:t xml:space="preserve">and </w:t>
      </w:r>
      <w:r w:rsidR="00EB2CA6">
        <w:rPr>
          <w:rFonts w:ascii="Fira Sans" w:hAnsi="Fira Sans"/>
          <w:sz w:val="19"/>
          <w:szCs w:val="19"/>
        </w:rPr>
        <w:t xml:space="preserve">entities for which </w:t>
      </w:r>
      <w:r>
        <w:rPr>
          <w:rFonts w:ascii="Fira Sans" w:hAnsi="Fira Sans"/>
          <w:sz w:val="19"/>
          <w:szCs w:val="19"/>
        </w:rPr>
        <w:t xml:space="preserve">information </w:t>
      </w:r>
      <w:r w:rsidR="00EB2CA6">
        <w:rPr>
          <w:rFonts w:ascii="Fira Sans" w:hAnsi="Fira Sans"/>
          <w:sz w:val="19"/>
          <w:szCs w:val="19"/>
        </w:rPr>
        <w:t xml:space="preserve">is </w:t>
      </w:r>
      <w:r>
        <w:rPr>
          <w:rFonts w:ascii="Fira Sans" w:hAnsi="Fira Sans"/>
          <w:sz w:val="19"/>
          <w:szCs w:val="19"/>
        </w:rPr>
        <w:t>confirmed by other sources on the production of selected industrial products, specified in the PRODPOL monthly survey nomenclature in force in the reporting year.</w:t>
      </w:r>
    </w:p>
    <w:p w14:paraId="166695EA" w14:textId="77777777" w:rsidR="00C02EDB" w:rsidRPr="0040128D" w:rsidRDefault="00C02EDB" w:rsidP="00E059AB">
      <w:pPr>
        <w:autoSpaceDE w:val="0"/>
        <w:autoSpaceDN w:val="0"/>
        <w:adjustRightInd w:val="0"/>
        <w:spacing w:after="0" w:line="240" w:lineRule="auto"/>
        <w:rPr>
          <w:rFonts w:ascii="FiraSans-Bold" w:hAnsi="FiraSans-Bold" w:cs="FiraSans-Bold"/>
          <w:b/>
          <w:bCs/>
          <w:color w:val="6678AE"/>
          <w:sz w:val="32"/>
          <w:szCs w:val="32"/>
          <w:lang w:val="en-GB"/>
        </w:rPr>
      </w:pPr>
    </w:p>
    <w:p w14:paraId="7891E09C" w14:textId="77777777" w:rsidR="002E1A94" w:rsidRPr="0040128D" w:rsidRDefault="002E1A94" w:rsidP="00E059AB">
      <w:pPr>
        <w:autoSpaceDE w:val="0"/>
        <w:autoSpaceDN w:val="0"/>
        <w:adjustRightInd w:val="0"/>
        <w:spacing w:after="0" w:line="240" w:lineRule="auto"/>
        <w:rPr>
          <w:rFonts w:ascii="FiraSans-Bold" w:hAnsi="FiraSans-Bold" w:cs="FiraSans-Bold"/>
          <w:b/>
          <w:bCs/>
          <w:color w:val="6678AE"/>
          <w:sz w:val="32"/>
          <w:szCs w:val="32"/>
          <w:lang w:val="en-GB"/>
        </w:rPr>
      </w:pPr>
    </w:p>
    <w:p w14:paraId="0F62C021" w14:textId="77777777" w:rsidR="00E059AB" w:rsidRPr="000F344E" w:rsidRDefault="00E059AB" w:rsidP="002C64E2">
      <w:pPr>
        <w:pStyle w:val="Nagwek3"/>
      </w:pPr>
      <w:bookmarkStart w:id="19" w:name="_Toc85527551"/>
      <w:r>
        <w:t>Basic principles for survey organization</w:t>
      </w:r>
      <w:bookmarkEnd w:id="19"/>
      <w:r>
        <w:t xml:space="preserve"> </w:t>
      </w:r>
    </w:p>
    <w:p w14:paraId="5A71646A" w14:textId="77777777" w:rsidR="00E059AB" w:rsidRPr="00374186" w:rsidRDefault="00E059AB" w:rsidP="00640D8F">
      <w:pPr>
        <w:autoSpaceDE w:val="0"/>
        <w:autoSpaceDN w:val="0"/>
        <w:adjustRightInd w:val="0"/>
        <w:spacing w:after="120" w:line="240" w:lineRule="auto"/>
        <w:jc w:val="both"/>
        <w:rPr>
          <w:rFonts w:ascii="Fira Sans" w:hAnsi="Fira Sans" w:cs="FiraSans-Regular"/>
          <w:color w:val="000000"/>
          <w:sz w:val="19"/>
          <w:szCs w:val="19"/>
        </w:rPr>
      </w:pPr>
      <w:r>
        <w:rPr>
          <w:rFonts w:ascii="Fira Sans" w:hAnsi="Fira Sans"/>
          <w:color w:val="000000"/>
          <w:sz w:val="19"/>
          <w:szCs w:val="19"/>
        </w:rPr>
        <w:t xml:space="preserve">The </w:t>
      </w:r>
      <w:r w:rsidR="001730E7">
        <w:rPr>
          <w:rFonts w:ascii="Fira Sans" w:hAnsi="Fira Sans"/>
          <w:color w:val="000000"/>
          <w:sz w:val="19"/>
          <w:szCs w:val="19"/>
        </w:rPr>
        <w:t xml:space="preserve">Enterprises </w:t>
      </w:r>
      <w:r>
        <w:rPr>
          <w:rFonts w:ascii="Fira Sans" w:hAnsi="Fira Sans"/>
          <w:color w:val="000000"/>
          <w:sz w:val="19"/>
          <w:szCs w:val="19"/>
        </w:rPr>
        <w:t>Department is responsible for the methodology of survey</w:t>
      </w:r>
      <w:r w:rsidR="007D6C43">
        <w:rPr>
          <w:rFonts w:ascii="Fira Sans" w:hAnsi="Fira Sans"/>
          <w:color w:val="000000"/>
          <w:sz w:val="19"/>
          <w:szCs w:val="19"/>
        </w:rPr>
        <w:t>s</w:t>
      </w:r>
      <w:r>
        <w:rPr>
          <w:rFonts w:ascii="Fira Sans" w:hAnsi="Fira Sans"/>
          <w:color w:val="000000"/>
          <w:sz w:val="19"/>
          <w:szCs w:val="19"/>
        </w:rPr>
        <w:t xml:space="preserve"> on the production of industrial products and for the analysis, </w:t>
      </w:r>
      <w:r w:rsidR="007D6C43">
        <w:rPr>
          <w:rFonts w:ascii="Fira Sans" w:hAnsi="Fira Sans"/>
          <w:color w:val="000000"/>
          <w:sz w:val="19"/>
          <w:szCs w:val="19"/>
        </w:rPr>
        <w:t xml:space="preserve">preparing </w:t>
      </w:r>
      <w:r>
        <w:rPr>
          <w:rFonts w:ascii="Fira Sans" w:hAnsi="Fira Sans"/>
          <w:color w:val="000000"/>
          <w:sz w:val="19"/>
          <w:szCs w:val="19"/>
        </w:rPr>
        <w:t xml:space="preserve">and presentation of their results. </w:t>
      </w:r>
      <w:r>
        <w:rPr>
          <w:rFonts w:ascii="Fira Sans" w:hAnsi="Fira Sans"/>
          <w:sz w:val="19"/>
          <w:szCs w:val="19"/>
        </w:rPr>
        <w:t xml:space="preserve">Based on the </w:t>
      </w:r>
      <w:r>
        <w:rPr>
          <w:rFonts w:ascii="Fira Sans" w:hAnsi="Fira Sans"/>
          <w:sz w:val="19"/>
          <w:szCs w:val="19"/>
        </w:rPr>
        <w:lastRenderedPageBreak/>
        <w:t xml:space="preserve">collected data, </w:t>
      </w:r>
      <w:r w:rsidR="004810D8">
        <w:rPr>
          <w:rFonts w:ascii="Fira Sans" w:hAnsi="Fira Sans"/>
          <w:sz w:val="19"/>
          <w:szCs w:val="19"/>
        </w:rPr>
        <w:t xml:space="preserve">the Department </w:t>
      </w:r>
      <w:r>
        <w:rPr>
          <w:rFonts w:ascii="Fira Sans" w:hAnsi="Fira Sans"/>
          <w:sz w:val="19"/>
          <w:szCs w:val="19"/>
        </w:rPr>
        <w:t xml:space="preserve">conducts survey and provides data on the production of industrial products according to the PRODPOL nomenclature, based on the </w:t>
      </w:r>
      <w:proofErr w:type="spellStart"/>
      <w:r>
        <w:rPr>
          <w:rFonts w:ascii="Fira Sans" w:hAnsi="Fira Sans"/>
          <w:sz w:val="19"/>
          <w:szCs w:val="19"/>
        </w:rPr>
        <w:t>PKWiU</w:t>
      </w:r>
      <w:proofErr w:type="spellEnd"/>
      <w:r>
        <w:rPr>
          <w:rFonts w:ascii="Fira Sans" w:hAnsi="Fira Sans"/>
          <w:sz w:val="19"/>
          <w:szCs w:val="19"/>
        </w:rPr>
        <w:t xml:space="preserve"> classification and PRODCOM List, responding to the needs of users, including those related to the fulfillment by Poland of the requirements imposed by the relevant EU regulations.</w:t>
      </w:r>
    </w:p>
    <w:p w14:paraId="4B2619B6" w14:textId="77777777" w:rsidR="00E059AB" w:rsidRPr="00374186" w:rsidRDefault="004810D8" w:rsidP="00640D8F">
      <w:pPr>
        <w:autoSpaceDE w:val="0"/>
        <w:autoSpaceDN w:val="0"/>
        <w:adjustRightInd w:val="0"/>
        <w:spacing w:after="120" w:line="240" w:lineRule="auto"/>
        <w:jc w:val="both"/>
        <w:rPr>
          <w:rFonts w:ascii="Fira Sans" w:hAnsi="Fira Sans" w:cs="FiraSans-Regular"/>
          <w:color w:val="000000"/>
          <w:sz w:val="19"/>
          <w:szCs w:val="19"/>
        </w:rPr>
      </w:pPr>
      <w:r>
        <w:rPr>
          <w:rFonts w:ascii="Fira Sans" w:hAnsi="Fira Sans"/>
          <w:color w:val="000000"/>
          <w:sz w:val="19"/>
          <w:szCs w:val="19"/>
        </w:rPr>
        <w:t>Responsible for obtaining data from respondents i</w:t>
      </w:r>
      <w:r w:rsidR="00E059AB">
        <w:rPr>
          <w:rFonts w:ascii="Fira Sans" w:hAnsi="Fira Sans"/>
          <w:color w:val="000000"/>
          <w:sz w:val="19"/>
          <w:szCs w:val="19"/>
        </w:rPr>
        <w:t xml:space="preserve">n accordance with the methodology developed by the </w:t>
      </w:r>
      <w:r w:rsidR="001730E7">
        <w:rPr>
          <w:rFonts w:ascii="Fira Sans" w:hAnsi="Fira Sans"/>
          <w:color w:val="000000"/>
          <w:sz w:val="19"/>
          <w:szCs w:val="19"/>
        </w:rPr>
        <w:t xml:space="preserve">Enterprises </w:t>
      </w:r>
      <w:r w:rsidR="00E059AB">
        <w:rPr>
          <w:rFonts w:ascii="Fira Sans" w:hAnsi="Fira Sans"/>
          <w:color w:val="000000"/>
          <w:sz w:val="19"/>
          <w:szCs w:val="19"/>
        </w:rPr>
        <w:t>Department</w:t>
      </w:r>
      <w:r>
        <w:rPr>
          <w:rFonts w:ascii="Fira Sans" w:hAnsi="Fira Sans"/>
          <w:color w:val="000000"/>
          <w:sz w:val="19"/>
          <w:szCs w:val="19"/>
        </w:rPr>
        <w:t xml:space="preserve"> is</w:t>
      </w:r>
      <w:r w:rsidR="00E059AB">
        <w:rPr>
          <w:rFonts w:ascii="Fira Sans" w:hAnsi="Fira Sans"/>
          <w:color w:val="000000"/>
          <w:sz w:val="19"/>
          <w:szCs w:val="19"/>
        </w:rPr>
        <w:t xml:space="preserve"> Statistical Office in </w:t>
      </w:r>
      <w:proofErr w:type="spellStart"/>
      <w:r w:rsidR="00E059AB">
        <w:rPr>
          <w:rFonts w:ascii="Fira Sans" w:hAnsi="Fira Sans"/>
          <w:color w:val="000000"/>
          <w:sz w:val="19"/>
          <w:szCs w:val="19"/>
        </w:rPr>
        <w:t>Wrocław</w:t>
      </w:r>
      <w:proofErr w:type="spellEnd"/>
      <w:r w:rsidR="00E059AB">
        <w:rPr>
          <w:rFonts w:ascii="Fira Sans" w:hAnsi="Fira Sans"/>
          <w:color w:val="000000"/>
          <w:sz w:val="19"/>
          <w:szCs w:val="19"/>
        </w:rPr>
        <w:t>, specializing in this survey.</w:t>
      </w:r>
    </w:p>
    <w:p w14:paraId="0FB547D7" w14:textId="77777777" w:rsidR="00E059AB" w:rsidRPr="00374186" w:rsidRDefault="00E059AB" w:rsidP="00640D8F">
      <w:pPr>
        <w:autoSpaceDE w:val="0"/>
        <w:autoSpaceDN w:val="0"/>
        <w:adjustRightInd w:val="0"/>
        <w:spacing w:after="120" w:line="240" w:lineRule="auto"/>
        <w:jc w:val="both"/>
        <w:rPr>
          <w:rFonts w:ascii="Fira Sans" w:hAnsi="Fira Sans" w:cs="FiraSans-Regular"/>
          <w:color w:val="000000"/>
          <w:sz w:val="19"/>
          <w:szCs w:val="19"/>
        </w:rPr>
      </w:pPr>
      <w:r>
        <w:rPr>
          <w:rFonts w:ascii="Fira Sans" w:hAnsi="Fira Sans"/>
          <w:color w:val="000000"/>
          <w:sz w:val="19"/>
          <w:szCs w:val="19"/>
        </w:rPr>
        <w:t>The basic form of data collection is an electronic form published on the Reporting Portal on the GUS website.</w:t>
      </w:r>
    </w:p>
    <w:p w14:paraId="3891CC16" w14:textId="77777777" w:rsidR="00E059AB" w:rsidRPr="0040128D" w:rsidRDefault="00E059AB" w:rsidP="00640D8F">
      <w:pPr>
        <w:autoSpaceDE w:val="0"/>
        <w:autoSpaceDN w:val="0"/>
        <w:spacing w:after="120" w:line="240" w:lineRule="auto"/>
        <w:jc w:val="both"/>
        <w:rPr>
          <w:rFonts w:ascii="Fira Sans" w:hAnsi="Fira Sans" w:cs="FiraSans-Bold"/>
          <w:b/>
          <w:bCs/>
          <w:color w:val="6678AE"/>
          <w:sz w:val="18"/>
          <w:szCs w:val="18"/>
          <w:lang w:val="en-GB"/>
        </w:rPr>
      </w:pPr>
    </w:p>
    <w:p w14:paraId="4C4F3EAF" w14:textId="77777777" w:rsidR="00A50F77" w:rsidRPr="00A50F77" w:rsidRDefault="006949E5" w:rsidP="00E3048C">
      <w:pPr>
        <w:autoSpaceDE w:val="0"/>
        <w:autoSpaceDN w:val="0"/>
        <w:spacing w:after="120" w:line="240" w:lineRule="auto"/>
        <w:jc w:val="both"/>
        <w:rPr>
          <w:rFonts w:ascii="Fira Sans" w:hAnsi="Fira Sans"/>
          <w:iCs/>
          <w:color w:val="6677AD"/>
          <w:sz w:val="16"/>
          <w:szCs w:val="16"/>
        </w:rPr>
      </w:pPr>
      <w:r>
        <w:rPr>
          <w:rFonts w:ascii="Fira Sans" w:hAnsi="Fira Sans"/>
          <w:b/>
          <w:bCs/>
          <w:color w:val="6677AD"/>
        </w:rPr>
        <w:t>Table 3. Reporting obligation deadlines in survey on production of industrial products</w:t>
      </w:r>
    </w:p>
    <w:tbl>
      <w:tblPr>
        <w:tblStyle w:val="Tabela-Siatka"/>
        <w:tblW w:w="0" w:type="auto"/>
        <w:tblLook w:val="04A0" w:firstRow="1" w:lastRow="0" w:firstColumn="1" w:lastColumn="0" w:noHBand="0" w:noVBand="1"/>
      </w:tblPr>
      <w:tblGrid>
        <w:gridCol w:w="4391"/>
        <w:gridCol w:w="4387"/>
      </w:tblGrid>
      <w:tr w:rsidR="00E059AB" w:rsidRPr="004932E7" w14:paraId="73071EB4" w14:textId="77777777" w:rsidTr="000143B3">
        <w:trPr>
          <w:trHeight w:val="391"/>
        </w:trPr>
        <w:tc>
          <w:tcPr>
            <w:tcW w:w="9062" w:type="dxa"/>
            <w:gridSpan w:val="2"/>
            <w:vAlign w:val="center"/>
          </w:tcPr>
          <w:p w14:paraId="17249F7C" w14:textId="77777777" w:rsidR="00E059AB" w:rsidRPr="004932E7" w:rsidRDefault="00E059AB" w:rsidP="00B301F8">
            <w:pPr>
              <w:autoSpaceDE w:val="0"/>
              <w:autoSpaceDN w:val="0"/>
              <w:jc w:val="center"/>
              <w:rPr>
                <w:rFonts w:ascii="Fira Sans" w:hAnsi="Fira Sans"/>
                <w:b/>
                <w:iCs/>
                <w:color w:val="000000"/>
                <w:sz w:val="19"/>
                <w:szCs w:val="19"/>
              </w:rPr>
            </w:pPr>
            <w:r>
              <w:rPr>
                <w:rFonts w:ascii="Fira Sans" w:hAnsi="Fira Sans"/>
                <w:b/>
                <w:iCs/>
                <w:sz w:val="19"/>
                <w:szCs w:val="19"/>
              </w:rPr>
              <w:t>Annual survey</w:t>
            </w:r>
          </w:p>
        </w:tc>
      </w:tr>
      <w:tr w:rsidR="00E059AB" w:rsidRPr="002C64E2" w14:paraId="2A1918F2" w14:textId="77777777" w:rsidTr="000143B3">
        <w:trPr>
          <w:trHeight w:val="578"/>
        </w:trPr>
        <w:tc>
          <w:tcPr>
            <w:tcW w:w="4531" w:type="dxa"/>
          </w:tcPr>
          <w:p w14:paraId="7331C43E" w14:textId="77777777" w:rsidR="00E059AB" w:rsidRPr="000E1D5B" w:rsidRDefault="00E059AB" w:rsidP="00B301F8">
            <w:pPr>
              <w:autoSpaceDE w:val="0"/>
              <w:autoSpaceDN w:val="0"/>
              <w:jc w:val="both"/>
              <w:rPr>
                <w:rFonts w:ascii="Fira Sans" w:hAnsi="Fira Sans"/>
                <w:iCs/>
                <w:color w:val="000000"/>
                <w:sz w:val="19"/>
                <w:szCs w:val="19"/>
              </w:rPr>
            </w:pPr>
            <w:r w:rsidRPr="000E1D5B">
              <w:rPr>
                <w:rFonts w:ascii="Fira Sans" w:hAnsi="Fira Sans"/>
                <w:iCs/>
                <w:color w:val="000000"/>
                <w:sz w:val="19"/>
                <w:szCs w:val="19"/>
              </w:rPr>
              <w:t xml:space="preserve">Report on production (P-01) </w:t>
            </w:r>
            <w:r w:rsidR="00FF6E58">
              <w:rPr>
                <w:rFonts w:ascii="Fira Sans" w:hAnsi="Fira Sans"/>
                <w:iCs/>
                <w:color w:val="000000"/>
                <w:sz w:val="19"/>
                <w:szCs w:val="19"/>
              </w:rPr>
              <w:t>–</w:t>
            </w:r>
            <w:r w:rsidRPr="000E1D5B">
              <w:rPr>
                <w:rFonts w:ascii="Fira Sans" w:hAnsi="Fira Sans"/>
                <w:iCs/>
                <w:color w:val="000000"/>
                <w:sz w:val="19"/>
                <w:szCs w:val="19"/>
              </w:rPr>
              <w:t xml:space="preserve"> entities employing 10 </w:t>
            </w:r>
            <w:r w:rsidR="00B90F1A" w:rsidRPr="000E1D5B">
              <w:rPr>
                <w:rFonts w:ascii="Fira Sans" w:hAnsi="Fira Sans"/>
                <w:iCs/>
                <w:color w:val="000000"/>
                <w:sz w:val="19"/>
                <w:szCs w:val="19"/>
              </w:rPr>
              <w:t xml:space="preserve">or </w:t>
            </w:r>
            <w:r w:rsidRPr="000E1D5B">
              <w:rPr>
                <w:rFonts w:ascii="Fira Sans" w:hAnsi="Fira Sans"/>
                <w:iCs/>
                <w:color w:val="000000"/>
                <w:sz w:val="19"/>
                <w:szCs w:val="19"/>
              </w:rPr>
              <w:t>more persons</w:t>
            </w:r>
          </w:p>
        </w:tc>
        <w:tc>
          <w:tcPr>
            <w:tcW w:w="4531" w:type="dxa"/>
          </w:tcPr>
          <w:p w14:paraId="57426B3E" w14:textId="77777777" w:rsidR="00E059AB" w:rsidRPr="000E1D5B" w:rsidRDefault="003B5D60" w:rsidP="008669AB">
            <w:pPr>
              <w:autoSpaceDE w:val="0"/>
              <w:autoSpaceDN w:val="0"/>
              <w:jc w:val="both"/>
              <w:rPr>
                <w:rFonts w:ascii="Fira Sans" w:hAnsi="Fira Sans"/>
                <w:iCs/>
                <w:color w:val="000000"/>
                <w:sz w:val="19"/>
                <w:szCs w:val="19"/>
              </w:rPr>
            </w:pPr>
            <w:r w:rsidRPr="000E1D5B">
              <w:rPr>
                <w:rFonts w:ascii="Fira Sans" w:hAnsi="Fira Sans"/>
                <w:iCs/>
                <w:sz w:val="19"/>
                <w:szCs w:val="19"/>
              </w:rPr>
              <w:t>the report is submitted by 28 February of the year following the reporting year</w:t>
            </w:r>
          </w:p>
        </w:tc>
      </w:tr>
      <w:tr w:rsidR="00E059AB" w:rsidRPr="004932E7" w14:paraId="3D8DFA68" w14:textId="77777777" w:rsidTr="000143B3">
        <w:trPr>
          <w:trHeight w:val="405"/>
        </w:trPr>
        <w:tc>
          <w:tcPr>
            <w:tcW w:w="9062" w:type="dxa"/>
            <w:gridSpan w:val="2"/>
            <w:vAlign w:val="center"/>
          </w:tcPr>
          <w:p w14:paraId="1FDEB337" w14:textId="77777777" w:rsidR="00E059AB" w:rsidRPr="000E1D5B" w:rsidRDefault="00E059AB" w:rsidP="00B301F8">
            <w:pPr>
              <w:autoSpaceDE w:val="0"/>
              <w:autoSpaceDN w:val="0"/>
              <w:jc w:val="center"/>
              <w:rPr>
                <w:rFonts w:ascii="Fira Sans" w:hAnsi="Fira Sans"/>
                <w:b/>
                <w:iCs/>
                <w:color w:val="000000"/>
                <w:sz w:val="19"/>
                <w:szCs w:val="19"/>
              </w:rPr>
            </w:pPr>
            <w:r w:rsidRPr="000E1D5B">
              <w:rPr>
                <w:rFonts w:ascii="Fira Sans" w:hAnsi="Fira Sans"/>
                <w:b/>
                <w:iCs/>
                <w:sz w:val="19"/>
                <w:szCs w:val="19"/>
              </w:rPr>
              <w:t>Monthly survey</w:t>
            </w:r>
          </w:p>
        </w:tc>
      </w:tr>
      <w:tr w:rsidR="00E059AB" w:rsidRPr="002C64E2" w14:paraId="0E3DA329" w14:textId="77777777" w:rsidTr="000143B3">
        <w:trPr>
          <w:trHeight w:val="874"/>
        </w:trPr>
        <w:tc>
          <w:tcPr>
            <w:tcW w:w="4531" w:type="dxa"/>
          </w:tcPr>
          <w:p w14:paraId="0ACC2ED1" w14:textId="77777777" w:rsidR="00E059AB" w:rsidRPr="000E1D5B" w:rsidRDefault="00A50F77" w:rsidP="00161134">
            <w:pPr>
              <w:autoSpaceDE w:val="0"/>
              <w:autoSpaceDN w:val="0"/>
              <w:jc w:val="both"/>
              <w:rPr>
                <w:rFonts w:ascii="Fira Sans" w:hAnsi="Fira Sans"/>
                <w:iCs/>
                <w:color w:val="000000"/>
                <w:sz w:val="19"/>
                <w:szCs w:val="19"/>
              </w:rPr>
            </w:pPr>
            <w:r w:rsidRPr="000E1D5B">
              <w:rPr>
                <w:rFonts w:ascii="Fira Sans" w:hAnsi="Fira Sans"/>
                <w:iCs/>
                <w:sz w:val="19"/>
                <w:szCs w:val="19"/>
              </w:rPr>
              <w:t xml:space="preserve">Report on production and </w:t>
            </w:r>
            <w:r w:rsidR="00161134">
              <w:rPr>
                <w:rFonts w:ascii="Fira Sans" w:hAnsi="Fira Sans"/>
                <w:iCs/>
                <w:sz w:val="19"/>
                <w:szCs w:val="19"/>
              </w:rPr>
              <w:t>stocks</w:t>
            </w:r>
            <w:r w:rsidR="00161134" w:rsidRPr="000E1D5B">
              <w:rPr>
                <w:rFonts w:ascii="Fira Sans" w:hAnsi="Fira Sans"/>
                <w:iCs/>
                <w:sz w:val="19"/>
                <w:szCs w:val="19"/>
              </w:rPr>
              <w:t xml:space="preserve"> </w:t>
            </w:r>
            <w:r w:rsidRPr="000E1D5B">
              <w:rPr>
                <w:rFonts w:ascii="Fira Sans" w:hAnsi="Fira Sans"/>
                <w:iCs/>
                <w:sz w:val="19"/>
                <w:szCs w:val="19"/>
              </w:rPr>
              <w:t xml:space="preserve">of industrial products (P-02) </w:t>
            </w:r>
            <w:r w:rsidR="00FF6E58">
              <w:rPr>
                <w:rFonts w:ascii="Fira Sans" w:hAnsi="Fira Sans"/>
                <w:iCs/>
                <w:sz w:val="19"/>
                <w:szCs w:val="19"/>
              </w:rPr>
              <w:t>–</w:t>
            </w:r>
            <w:r w:rsidRPr="000E1D5B">
              <w:rPr>
                <w:rFonts w:ascii="Fira Sans" w:hAnsi="Fira Sans"/>
                <w:iCs/>
                <w:sz w:val="19"/>
                <w:szCs w:val="19"/>
              </w:rPr>
              <w:t xml:space="preserve"> entities employing 50 </w:t>
            </w:r>
            <w:r w:rsidR="00B90F1A" w:rsidRPr="000E1D5B">
              <w:rPr>
                <w:rFonts w:ascii="Fira Sans" w:hAnsi="Fira Sans"/>
                <w:iCs/>
                <w:sz w:val="19"/>
                <w:szCs w:val="19"/>
              </w:rPr>
              <w:t xml:space="preserve">or </w:t>
            </w:r>
            <w:r w:rsidRPr="000E1D5B">
              <w:rPr>
                <w:rFonts w:ascii="Fira Sans" w:hAnsi="Fira Sans"/>
                <w:iCs/>
                <w:sz w:val="19"/>
                <w:szCs w:val="19"/>
              </w:rPr>
              <w:t>more persons</w:t>
            </w:r>
          </w:p>
        </w:tc>
        <w:tc>
          <w:tcPr>
            <w:tcW w:w="4531" w:type="dxa"/>
          </w:tcPr>
          <w:p w14:paraId="562CC2E5" w14:textId="77777777" w:rsidR="00E059AB" w:rsidRPr="000E1D5B" w:rsidRDefault="00E059AB" w:rsidP="008669AB">
            <w:pPr>
              <w:autoSpaceDE w:val="0"/>
              <w:autoSpaceDN w:val="0"/>
              <w:jc w:val="both"/>
              <w:rPr>
                <w:rFonts w:ascii="Fira Sans" w:hAnsi="Fira Sans"/>
                <w:iCs/>
                <w:color w:val="000000"/>
                <w:sz w:val="19"/>
                <w:szCs w:val="19"/>
              </w:rPr>
            </w:pPr>
            <w:r w:rsidRPr="000E1D5B">
              <w:rPr>
                <w:rFonts w:ascii="Fira Sans" w:hAnsi="Fira Sans"/>
                <w:iCs/>
                <w:sz w:val="19"/>
                <w:szCs w:val="19"/>
              </w:rPr>
              <w:t>the report is submitted once a month by the 5th working day of the month following the reporting month</w:t>
            </w:r>
          </w:p>
        </w:tc>
      </w:tr>
    </w:tbl>
    <w:p w14:paraId="6DA918CF" w14:textId="77777777" w:rsidR="004932E7" w:rsidRPr="0040128D" w:rsidRDefault="004932E7" w:rsidP="00E059AB">
      <w:pPr>
        <w:autoSpaceDE w:val="0"/>
        <w:autoSpaceDN w:val="0"/>
        <w:adjustRightInd w:val="0"/>
        <w:spacing w:after="0" w:line="240" w:lineRule="auto"/>
        <w:jc w:val="both"/>
        <w:rPr>
          <w:rFonts w:ascii="Fira Sans" w:hAnsi="Fira Sans" w:cs="FiraSans-Regular"/>
          <w:sz w:val="19"/>
          <w:szCs w:val="19"/>
          <w:lang w:val="en-GB"/>
        </w:rPr>
      </w:pPr>
    </w:p>
    <w:p w14:paraId="0B29B0E4" w14:textId="77777777" w:rsidR="00E059AB" w:rsidRPr="004932E7" w:rsidRDefault="00E059AB" w:rsidP="00E059AB">
      <w:pPr>
        <w:autoSpaceDE w:val="0"/>
        <w:autoSpaceDN w:val="0"/>
        <w:adjustRightInd w:val="0"/>
        <w:spacing w:after="0" w:line="240" w:lineRule="auto"/>
        <w:jc w:val="both"/>
        <w:rPr>
          <w:rFonts w:ascii="Fira Sans" w:hAnsi="Fira Sans" w:cs="FiraSans-Regular"/>
          <w:sz w:val="19"/>
          <w:szCs w:val="19"/>
        </w:rPr>
      </w:pPr>
      <w:r>
        <w:rPr>
          <w:rFonts w:ascii="Fira Sans" w:hAnsi="Fira Sans"/>
          <w:sz w:val="19"/>
          <w:szCs w:val="19"/>
        </w:rPr>
        <w:t xml:space="preserve">The </w:t>
      </w:r>
      <w:r w:rsidR="001730E7">
        <w:rPr>
          <w:rFonts w:ascii="Fira Sans" w:hAnsi="Fira Sans"/>
          <w:sz w:val="19"/>
          <w:szCs w:val="19"/>
        </w:rPr>
        <w:t>entities covered by the survey</w:t>
      </w:r>
      <w:r>
        <w:rPr>
          <w:rFonts w:ascii="Fira Sans" w:hAnsi="Fira Sans"/>
          <w:sz w:val="19"/>
          <w:szCs w:val="19"/>
        </w:rPr>
        <w:t xml:space="preserve"> receive a notification of the reporting obligation by e-mail. The respondent has an individual account, to which it logs in using the login and password assigned by the Portal system (the procedure of creating an account is described on the Portal's website).</w:t>
      </w:r>
    </w:p>
    <w:p w14:paraId="5973DFB0" w14:textId="77777777" w:rsidR="009D0CB0" w:rsidRPr="004932E7" w:rsidRDefault="00E059AB" w:rsidP="009D0CB0">
      <w:pPr>
        <w:autoSpaceDE w:val="0"/>
        <w:autoSpaceDN w:val="0"/>
        <w:adjustRightInd w:val="0"/>
        <w:spacing w:after="0" w:line="240" w:lineRule="auto"/>
        <w:jc w:val="both"/>
        <w:rPr>
          <w:rFonts w:ascii="Fira Sans" w:hAnsi="Fira Sans" w:cs="FiraSans-Regular"/>
          <w:sz w:val="19"/>
          <w:szCs w:val="19"/>
        </w:rPr>
      </w:pPr>
      <w:r>
        <w:rPr>
          <w:rFonts w:ascii="Fira Sans" w:hAnsi="Fira Sans"/>
          <w:sz w:val="19"/>
          <w:szCs w:val="19"/>
        </w:rPr>
        <w:t xml:space="preserve">The information about the reporting obligation reaches the recipient in advance, enabling timely fulfillment of this obligation. The forms are available on the website of the Reporting Portal. Acquiring data via the Reporting Portal </w:t>
      </w:r>
      <w:r w:rsidR="008C12D6">
        <w:rPr>
          <w:rFonts w:ascii="Fira Sans" w:hAnsi="Fira Sans"/>
          <w:sz w:val="19"/>
          <w:szCs w:val="19"/>
        </w:rPr>
        <w:t xml:space="preserve">makes </w:t>
      </w:r>
      <w:r>
        <w:rPr>
          <w:rFonts w:ascii="Fira Sans" w:hAnsi="Fira Sans"/>
          <w:sz w:val="19"/>
          <w:szCs w:val="19"/>
        </w:rPr>
        <w:t xml:space="preserve">the process of quality control of </w:t>
      </w:r>
      <w:r w:rsidR="008C12D6">
        <w:rPr>
          <w:rFonts w:ascii="Fira Sans" w:hAnsi="Fira Sans"/>
          <w:sz w:val="19"/>
          <w:szCs w:val="19"/>
        </w:rPr>
        <w:t>collected data faster</w:t>
      </w:r>
      <w:r>
        <w:rPr>
          <w:rFonts w:ascii="Fira Sans" w:hAnsi="Fira Sans"/>
          <w:sz w:val="19"/>
          <w:szCs w:val="19"/>
        </w:rPr>
        <w:t xml:space="preserve"> and </w:t>
      </w:r>
      <w:r w:rsidR="00AE79D1">
        <w:rPr>
          <w:rFonts w:ascii="Fira Sans" w:hAnsi="Fira Sans"/>
          <w:sz w:val="19"/>
          <w:szCs w:val="19"/>
        </w:rPr>
        <w:t xml:space="preserve">allows </w:t>
      </w:r>
      <w:r>
        <w:rPr>
          <w:rFonts w:ascii="Fira Sans" w:hAnsi="Fira Sans"/>
          <w:sz w:val="19"/>
          <w:szCs w:val="19"/>
        </w:rPr>
        <w:t xml:space="preserve">the </w:t>
      </w:r>
      <w:r w:rsidR="00D11164">
        <w:rPr>
          <w:rFonts w:ascii="Fira Sans" w:hAnsi="Fira Sans"/>
          <w:sz w:val="19"/>
          <w:szCs w:val="19"/>
        </w:rPr>
        <w:t xml:space="preserve">respondents </w:t>
      </w:r>
      <w:r>
        <w:rPr>
          <w:rFonts w:ascii="Fira Sans" w:hAnsi="Fira Sans"/>
          <w:sz w:val="19"/>
          <w:szCs w:val="19"/>
        </w:rPr>
        <w:t xml:space="preserve">to be informed on an ongoing basis about possible errors in the completed report. </w:t>
      </w:r>
    </w:p>
    <w:p w14:paraId="4D593A01" w14:textId="77777777" w:rsidR="00E059AB" w:rsidRPr="004932E7" w:rsidRDefault="00E059AB" w:rsidP="00E059AB">
      <w:pPr>
        <w:autoSpaceDE w:val="0"/>
        <w:autoSpaceDN w:val="0"/>
        <w:adjustRightInd w:val="0"/>
        <w:spacing w:after="0" w:line="240" w:lineRule="auto"/>
        <w:jc w:val="both"/>
        <w:rPr>
          <w:rFonts w:ascii="Fira Sans" w:hAnsi="Fira Sans" w:cs="FiraSans-Regular"/>
          <w:strike/>
          <w:color w:val="FF0000"/>
          <w:sz w:val="19"/>
          <w:szCs w:val="19"/>
        </w:rPr>
      </w:pPr>
      <w:r>
        <w:rPr>
          <w:rFonts w:ascii="Fira Sans" w:hAnsi="Fira Sans"/>
          <w:sz w:val="19"/>
          <w:szCs w:val="19"/>
        </w:rPr>
        <w:t xml:space="preserve">During the </w:t>
      </w:r>
      <w:r w:rsidR="00D11164">
        <w:rPr>
          <w:rFonts w:ascii="Fira Sans" w:hAnsi="Fira Sans"/>
          <w:sz w:val="19"/>
          <w:szCs w:val="19"/>
        </w:rPr>
        <w:t>collection process</w:t>
      </w:r>
      <w:r>
        <w:rPr>
          <w:rFonts w:ascii="Fira Sans" w:hAnsi="Fira Sans"/>
          <w:sz w:val="19"/>
          <w:szCs w:val="19"/>
        </w:rPr>
        <w:t xml:space="preserve">, reminders are sent about the necessity to prepare or complete the report which has been started. Reminders are sent to </w:t>
      </w:r>
      <w:r w:rsidR="00D11164">
        <w:rPr>
          <w:rFonts w:ascii="Fira Sans" w:hAnsi="Fira Sans"/>
          <w:sz w:val="19"/>
          <w:szCs w:val="19"/>
        </w:rPr>
        <w:t xml:space="preserve">respondents </w:t>
      </w:r>
      <w:r>
        <w:rPr>
          <w:rFonts w:ascii="Fira Sans" w:hAnsi="Fira Sans"/>
          <w:sz w:val="19"/>
          <w:szCs w:val="19"/>
        </w:rPr>
        <w:t xml:space="preserve">who have not completed the report on time, reminding them of the obligation imposed. </w:t>
      </w:r>
    </w:p>
    <w:p w14:paraId="731314BF" w14:textId="77777777" w:rsidR="00E059AB" w:rsidRPr="004932E7" w:rsidRDefault="00E059AB" w:rsidP="00730B15">
      <w:pPr>
        <w:autoSpaceDE w:val="0"/>
        <w:autoSpaceDN w:val="0"/>
        <w:adjustRightInd w:val="0"/>
        <w:spacing w:after="120" w:line="240" w:lineRule="auto"/>
        <w:jc w:val="both"/>
        <w:rPr>
          <w:rFonts w:ascii="Fira Sans" w:hAnsi="Fira Sans" w:cs="FiraSans-Regular"/>
          <w:sz w:val="19"/>
          <w:szCs w:val="19"/>
        </w:rPr>
      </w:pPr>
      <w:r>
        <w:rPr>
          <w:rFonts w:ascii="Fira Sans" w:hAnsi="Fira Sans"/>
          <w:sz w:val="19"/>
          <w:szCs w:val="19"/>
        </w:rPr>
        <w:t xml:space="preserve">In order to reduce the burden on respondents, the following improvements have been made to the electronic form: </w:t>
      </w:r>
    </w:p>
    <w:p w14:paraId="3E0FE22A" w14:textId="77777777" w:rsidR="00E059AB" w:rsidRPr="004932E7"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 xml:space="preserve">personalization </w:t>
      </w:r>
      <w:r w:rsidR="00FF6E58">
        <w:rPr>
          <w:rFonts w:ascii="Fira Sans" w:hAnsi="Fira Sans"/>
          <w:sz w:val="19"/>
          <w:szCs w:val="19"/>
        </w:rPr>
        <w:t>–</w:t>
      </w:r>
      <w:r>
        <w:rPr>
          <w:rFonts w:ascii="Fira Sans" w:hAnsi="Fira Sans"/>
          <w:sz w:val="19"/>
          <w:szCs w:val="19"/>
        </w:rPr>
        <w:t xml:space="preserve"> consisting in supplementing the form with symbols, names and measurement units of goods and services that were reported by the reporting unit in the previous reporting period. In annual </w:t>
      </w:r>
      <w:r w:rsidR="0092151F">
        <w:rPr>
          <w:rFonts w:ascii="Fira Sans" w:hAnsi="Fira Sans"/>
          <w:sz w:val="19"/>
          <w:szCs w:val="19"/>
        </w:rPr>
        <w:t xml:space="preserve">reports </w:t>
      </w:r>
      <w:r>
        <w:rPr>
          <w:rFonts w:ascii="Fira Sans" w:hAnsi="Fira Sans"/>
          <w:sz w:val="19"/>
          <w:szCs w:val="19"/>
        </w:rPr>
        <w:t xml:space="preserve">and </w:t>
      </w:r>
      <w:r w:rsidR="0092151F">
        <w:rPr>
          <w:rFonts w:ascii="Fira Sans" w:hAnsi="Fira Sans"/>
          <w:sz w:val="19"/>
          <w:szCs w:val="19"/>
        </w:rPr>
        <w:t xml:space="preserve">in </w:t>
      </w:r>
      <w:r>
        <w:rPr>
          <w:rFonts w:ascii="Fira Sans" w:hAnsi="Fira Sans"/>
          <w:sz w:val="19"/>
          <w:szCs w:val="19"/>
        </w:rPr>
        <w:t xml:space="preserve">monthly reports for January, the symbols, names and units of measurement </w:t>
      </w:r>
      <w:r w:rsidR="009D7678">
        <w:rPr>
          <w:rFonts w:ascii="Fira Sans" w:hAnsi="Fira Sans"/>
          <w:sz w:val="19"/>
          <w:szCs w:val="19"/>
        </w:rPr>
        <w:t xml:space="preserve">are </w:t>
      </w:r>
      <w:r>
        <w:rPr>
          <w:rFonts w:ascii="Fira Sans" w:hAnsi="Fira Sans"/>
          <w:sz w:val="19"/>
          <w:szCs w:val="19"/>
        </w:rPr>
        <w:t xml:space="preserve">also updated </w:t>
      </w:r>
      <w:r w:rsidR="009D7678">
        <w:rPr>
          <w:rFonts w:ascii="Fira Sans" w:hAnsi="Fira Sans"/>
          <w:sz w:val="19"/>
          <w:szCs w:val="19"/>
        </w:rPr>
        <w:t>where</w:t>
      </w:r>
      <w:r>
        <w:rPr>
          <w:rFonts w:ascii="Fira Sans" w:hAnsi="Fira Sans"/>
          <w:sz w:val="19"/>
          <w:szCs w:val="19"/>
        </w:rPr>
        <w:t xml:space="preserve"> changes </w:t>
      </w:r>
      <w:r w:rsidR="009D7678">
        <w:rPr>
          <w:rFonts w:ascii="Fira Sans" w:hAnsi="Fira Sans"/>
          <w:sz w:val="19"/>
          <w:szCs w:val="19"/>
        </w:rPr>
        <w:t>of</w:t>
      </w:r>
      <w:r>
        <w:rPr>
          <w:rFonts w:ascii="Fira Sans" w:hAnsi="Fira Sans"/>
          <w:sz w:val="19"/>
          <w:szCs w:val="19"/>
        </w:rPr>
        <w:t xml:space="preserve"> nomenclature</w:t>
      </w:r>
      <w:r w:rsidR="009D7678">
        <w:rPr>
          <w:rFonts w:ascii="Fira Sans" w:hAnsi="Fira Sans"/>
          <w:sz w:val="19"/>
          <w:szCs w:val="19"/>
        </w:rPr>
        <w:t xml:space="preserve"> occur</w:t>
      </w:r>
      <w:r w:rsidR="005E1F56">
        <w:rPr>
          <w:rFonts w:ascii="Fira Sans" w:hAnsi="Fira Sans"/>
          <w:sz w:val="19"/>
          <w:szCs w:val="19"/>
        </w:rPr>
        <w:t>r</w:t>
      </w:r>
      <w:r w:rsidR="009D7678">
        <w:rPr>
          <w:rFonts w:ascii="Fira Sans" w:hAnsi="Fira Sans"/>
          <w:sz w:val="19"/>
          <w:szCs w:val="19"/>
        </w:rPr>
        <w:t>ed</w:t>
      </w:r>
      <w:r>
        <w:rPr>
          <w:rFonts w:ascii="Fira Sans" w:hAnsi="Fira Sans"/>
          <w:sz w:val="19"/>
          <w:szCs w:val="19"/>
        </w:rPr>
        <w:t>,</w:t>
      </w:r>
    </w:p>
    <w:p w14:paraId="02644BFD" w14:textId="77777777" w:rsidR="00E059AB" w:rsidRPr="004932E7"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 xml:space="preserve">dictionaries </w:t>
      </w:r>
      <w:r w:rsidR="00FF6E58">
        <w:rPr>
          <w:rFonts w:ascii="Fira Sans" w:hAnsi="Fira Sans"/>
          <w:sz w:val="19"/>
          <w:szCs w:val="19"/>
        </w:rPr>
        <w:t>–</w:t>
      </w:r>
      <w:r>
        <w:rPr>
          <w:rFonts w:ascii="Fira Sans" w:hAnsi="Fira Sans"/>
          <w:sz w:val="19"/>
          <w:szCs w:val="19"/>
        </w:rPr>
        <w:t xml:space="preserve"> allowing to select </w:t>
      </w:r>
      <w:r w:rsidR="005E1F56">
        <w:rPr>
          <w:rFonts w:ascii="Fira Sans" w:hAnsi="Fira Sans"/>
          <w:sz w:val="19"/>
          <w:szCs w:val="19"/>
        </w:rPr>
        <w:t xml:space="preserve">items </w:t>
      </w:r>
      <w:r>
        <w:rPr>
          <w:rFonts w:ascii="Fira Sans" w:hAnsi="Fira Sans"/>
          <w:sz w:val="19"/>
          <w:szCs w:val="19"/>
        </w:rPr>
        <w:t>from a list of products and services according to the current PRODPOL nomenclature which are not included in the personalized form,</w:t>
      </w:r>
    </w:p>
    <w:p w14:paraId="5CC3DD82" w14:textId="77777777" w:rsidR="00E059AB" w:rsidRPr="004932E7"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 xml:space="preserve">filtering questions </w:t>
      </w:r>
      <w:r w:rsidR="00FF6E58">
        <w:rPr>
          <w:rFonts w:ascii="Fira Sans" w:hAnsi="Fira Sans"/>
          <w:sz w:val="19"/>
          <w:szCs w:val="19"/>
        </w:rPr>
        <w:t>–</w:t>
      </w:r>
      <w:r>
        <w:rPr>
          <w:rFonts w:ascii="Fira Sans" w:hAnsi="Fira Sans"/>
          <w:sz w:val="19"/>
          <w:szCs w:val="19"/>
        </w:rPr>
        <w:t xml:space="preserve"> allowing the relevant report sections to open up and display a field in which the unit can enter comments on its production activities.</w:t>
      </w:r>
    </w:p>
    <w:p w14:paraId="6115B1B3" w14:textId="77777777" w:rsidR="00E059AB" w:rsidRPr="004932E7" w:rsidRDefault="00E059AB" w:rsidP="00730B15">
      <w:pPr>
        <w:autoSpaceDE w:val="0"/>
        <w:autoSpaceDN w:val="0"/>
        <w:adjustRightInd w:val="0"/>
        <w:spacing w:before="120" w:after="120" w:line="240" w:lineRule="auto"/>
        <w:jc w:val="both"/>
        <w:rPr>
          <w:rFonts w:ascii="Fira Sans" w:hAnsi="Fira Sans" w:cs="FiraSans-Regular"/>
          <w:sz w:val="19"/>
          <w:szCs w:val="19"/>
        </w:rPr>
      </w:pPr>
      <w:r>
        <w:rPr>
          <w:rFonts w:ascii="Fira Sans" w:hAnsi="Fira Sans"/>
          <w:sz w:val="19"/>
          <w:szCs w:val="19"/>
        </w:rPr>
        <w:t xml:space="preserve">In order to reduce errors, the following improvements have been made to the electronic form: </w:t>
      </w:r>
    </w:p>
    <w:p w14:paraId="184EF8F8" w14:textId="77777777" w:rsidR="00E059AB" w:rsidRPr="00FA1902"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 xml:space="preserve">active explanations and definitions, </w:t>
      </w:r>
    </w:p>
    <w:p w14:paraId="28B20CE0" w14:textId="77777777" w:rsidR="00E059AB" w:rsidRPr="00FA1902"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link to the current reporting list of products (PRODPOL),</w:t>
      </w:r>
    </w:p>
    <w:p w14:paraId="51A4AB7D" w14:textId="77777777" w:rsidR="00E059AB" w:rsidRPr="00FA1902"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t xml:space="preserve">logical and </w:t>
      </w:r>
      <w:r w:rsidR="00FE1292">
        <w:rPr>
          <w:rFonts w:ascii="Fira Sans" w:hAnsi="Fira Sans"/>
          <w:sz w:val="19"/>
          <w:szCs w:val="19"/>
        </w:rPr>
        <w:t xml:space="preserve">arithmetic </w:t>
      </w:r>
      <w:r>
        <w:rPr>
          <w:rFonts w:ascii="Fira Sans" w:hAnsi="Fira Sans"/>
          <w:sz w:val="19"/>
          <w:szCs w:val="19"/>
        </w:rPr>
        <w:t>control,</w:t>
      </w:r>
    </w:p>
    <w:p w14:paraId="3553CA81" w14:textId="77777777" w:rsidR="00E059AB" w:rsidRPr="004932E7" w:rsidRDefault="00E059AB" w:rsidP="00730B15">
      <w:pPr>
        <w:autoSpaceDE w:val="0"/>
        <w:autoSpaceDN w:val="0"/>
        <w:adjustRightInd w:val="0"/>
        <w:spacing w:before="120" w:after="120" w:line="240" w:lineRule="auto"/>
        <w:jc w:val="both"/>
        <w:rPr>
          <w:rFonts w:ascii="Fira Sans" w:hAnsi="Fira Sans" w:cs="FiraSans-Regular"/>
          <w:sz w:val="19"/>
          <w:szCs w:val="19"/>
        </w:rPr>
      </w:pPr>
      <w:r>
        <w:rPr>
          <w:rFonts w:ascii="Fira Sans" w:hAnsi="Fira Sans"/>
          <w:sz w:val="19"/>
          <w:szCs w:val="19"/>
        </w:rPr>
        <w:t>and, additionally, in the annual survey:</w:t>
      </w:r>
    </w:p>
    <w:p w14:paraId="6A8C8683" w14:textId="77777777" w:rsidR="00E059AB" w:rsidRPr="000E1D5B"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Pr>
          <w:rFonts w:ascii="Fira Sans" w:hAnsi="Fira Sans"/>
          <w:sz w:val="19"/>
          <w:szCs w:val="19"/>
        </w:rPr>
        <w:lastRenderedPageBreak/>
        <w:t xml:space="preserve">comparison of selected variables provided in the monthly report on products and </w:t>
      </w:r>
      <w:r w:rsidR="00161134">
        <w:rPr>
          <w:rFonts w:ascii="Fira Sans" w:hAnsi="Fira Sans"/>
          <w:sz w:val="19"/>
          <w:szCs w:val="19"/>
        </w:rPr>
        <w:t xml:space="preserve">stocks </w:t>
      </w:r>
      <w:r>
        <w:rPr>
          <w:rFonts w:ascii="Fira Sans" w:hAnsi="Fira Sans"/>
          <w:sz w:val="19"/>
          <w:szCs w:val="19"/>
        </w:rPr>
        <w:t xml:space="preserve">(P-02) </w:t>
      </w:r>
      <w:r w:rsidRPr="000E1D5B">
        <w:rPr>
          <w:rFonts w:ascii="Fira Sans" w:hAnsi="Fira Sans"/>
          <w:sz w:val="19"/>
          <w:szCs w:val="19"/>
        </w:rPr>
        <w:t xml:space="preserve">and quarterly report on </w:t>
      </w:r>
      <w:r w:rsidR="00D476C6" w:rsidRPr="000E1D5B">
        <w:rPr>
          <w:rFonts w:ascii="Fira Sans" w:hAnsi="Fira Sans"/>
          <w:sz w:val="19"/>
          <w:szCs w:val="19"/>
        </w:rPr>
        <w:t>revenues</w:t>
      </w:r>
      <w:r w:rsidRPr="000E1D5B">
        <w:rPr>
          <w:rFonts w:ascii="Fira Sans" w:hAnsi="Fira Sans"/>
          <w:sz w:val="19"/>
          <w:szCs w:val="19"/>
        </w:rPr>
        <w:t xml:space="preserve">, costs and financial result and </w:t>
      </w:r>
      <w:r w:rsidR="004B06F1" w:rsidRPr="000E1D5B">
        <w:rPr>
          <w:rFonts w:ascii="Fira Sans" w:hAnsi="Fira Sans"/>
          <w:sz w:val="19"/>
          <w:szCs w:val="19"/>
        </w:rPr>
        <w:t xml:space="preserve">on </w:t>
      </w:r>
      <w:r w:rsidRPr="000E1D5B">
        <w:rPr>
          <w:rFonts w:ascii="Fira Sans" w:hAnsi="Fira Sans"/>
          <w:sz w:val="19"/>
          <w:szCs w:val="19"/>
        </w:rPr>
        <w:t>outlays on fixed assets (F-01/I-01),</w:t>
      </w:r>
      <w:r w:rsidRPr="000E1D5B">
        <w:rPr>
          <w:rStyle w:val="Odwoanieprzypisudolnego"/>
          <w:rFonts w:ascii="Fira Sans" w:hAnsi="Fira Sans"/>
          <w:color w:val="222222"/>
          <w:sz w:val="19"/>
          <w:szCs w:val="19"/>
        </w:rPr>
        <w:footnoteReference w:id="4"/>
      </w:r>
    </w:p>
    <w:p w14:paraId="2C112CA7" w14:textId="77777777" w:rsidR="00E059AB" w:rsidRPr="000E1D5B" w:rsidRDefault="00E059AB" w:rsidP="006D2D66">
      <w:pPr>
        <w:pStyle w:val="Akapitzlist"/>
        <w:numPr>
          <w:ilvl w:val="0"/>
          <w:numId w:val="39"/>
        </w:numPr>
        <w:autoSpaceDE w:val="0"/>
        <w:autoSpaceDN w:val="0"/>
        <w:adjustRightInd w:val="0"/>
        <w:spacing w:after="0" w:line="240" w:lineRule="auto"/>
        <w:ind w:left="284" w:hanging="284"/>
        <w:jc w:val="both"/>
        <w:rPr>
          <w:rFonts w:ascii="Fira Sans" w:hAnsi="Fira Sans" w:cs="FiraSans-Regular"/>
          <w:sz w:val="19"/>
          <w:szCs w:val="19"/>
        </w:rPr>
      </w:pPr>
      <w:r w:rsidRPr="000E1D5B">
        <w:rPr>
          <w:rFonts w:ascii="Fira Sans" w:hAnsi="Fira Sans"/>
          <w:sz w:val="19"/>
          <w:szCs w:val="19"/>
        </w:rPr>
        <w:t xml:space="preserve">information on the median domestic </w:t>
      </w:r>
      <w:r w:rsidR="003744F0">
        <w:rPr>
          <w:rFonts w:ascii="Fira Sans" w:hAnsi="Fira Sans"/>
          <w:sz w:val="19"/>
          <w:szCs w:val="19"/>
        </w:rPr>
        <w:t xml:space="preserve">unit </w:t>
      </w:r>
      <w:r w:rsidRPr="000E1D5B">
        <w:rPr>
          <w:rFonts w:ascii="Fira Sans" w:hAnsi="Fira Sans"/>
          <w:sz w:val="19"/>
          <w:szCs w:val="19"/>
        </w:rPr>
        <w:t xml:space="preserve">price for the product and </w:t>
      </w:r>
      <w:r w:rsidR="003744F0">
        <w:rPr>
          <w:rFonts w:ascii="Fira Sans" w:hAnsi="Fira Sans"/>
          <w:sz w:val="19"/>
          <w:szCs w:val="19"/>
        </w:rPr>
        <w:t xml:space="preserve">on </w:t>
      </w:r>
      <w:r w:rsidRPr="000E1D5B">
        <w:rPr>
          <w:rFonts w:ascii="Fira Sans" w:hAnsi="Fira Sans"/>
          <w:sz w:val="19"/>
          <w:szCs w:val="19"/>
        </w:rPr>
        <w:t>unit price of the product in a given reporting unit for the previous year.</w:t>
      </w:r>
    </w:p>
    <w:p w14:paraId="29EACD13" w14:textId="77777777" w:rsidR="00E059AB" w:rsidRPr="000E1D5B" w:rsidRDefault="00E059AB" w:rsidP="00E059AB">
      <w:pPr>
        <w:autoSpaceDE w:val="0"/>
        <w:autoSpaceDN w:val="0"/>
        <w:adjustRightInd w:val="0"/>
        <w:spacing w:after="0" w:line="240" w:lineRule="auto"/>
        <w:jc w:val="both"/>
        <w:rPr>
          <w:rFonts w:ascii="Fira Sans" w:hAnsi="Fira Sans" w:cs="FiraSans-Regular"/>
          <w:sz w:val="19"/>
          <w:szCs w:val="19"/>
          <w:lang w:val="en-GB"/>
        </w:rPr>
      </w:pPr>
    </w:p>
    <w:p w14:paraId="2FCA138A" w14:textId="77777777" w:rsidR="0065224F" w:rsidRPr="000E1D5B" w:rsidRDefault="0065224F" w:rsidP="0065224F">
      <w:pPr>
        <w:autoSpaceDE w:val="0"/>
        <w:autoSpaceDN w:val="0"/>
        <w:adjustRightInd w:val="0"/>
        <w:spacing w:after="0" w:line="240" w:lineRule="auto"/>
        <w:jc w:val="both"/>
        <w:rPr>
          <w:rFonts w:ascii="Fira Sans" w:hAnsi="Fira Sans" w:cs="FiraSans-Regular"/>
          <w:sz w:val="19"/>
          <w:szCs w:val="19"/>
        </w:rPr>
      </w:pPr>
      <w:r w:rsidRPr="000E1D5B">
        <w:rPr>
          <w:rFonts w:ascii="Fira Sans" w:hAnsi="Fira Sans"/>
          <w:sz w:val="19"/>
          <w:szCs w:val="19"/>
        </w:rPr>
        <w:t xml:space="preserve">In the course of the survey, data from the Reporting Portal are periodically transferred to the </w:t>
      </w:r>
      <w:r w:rsidR="000A3903">
        <w:rPr>
          <w:rFonts w:ascii="Fira Sans" w:hAnsi="Fira Sans"/>
          <w:sz w:val="19"/>
          <w:szCs w:val="19"/>
        </w:rPr>
        <w:t>S</w:t>
      </w:r>
      <w:r w:rsidRPr="000E1D5B">
        <w:rPr>
          <w:rFonts w:ascii="Fira Sans" w:hAnsi="Fira Sans"/>
          <w:sz w:val="19"/>
          <w:szCs w:val="19"/>
        </w:rPr>
        <w:t xml:space="preserve">urvey </w:t>
      </w:r>
      <w:r w:rsidR="00134773">
        <w:rPr>
          <w:rFonts w:ascii="Fira Sans" w:hAnsi="Fira Sans"/>
          <w:sz w:val="19"/>
          <w:szCs w:val="19"/>
        </w:rPr>
        <w:t>Information</w:t>
      </w:r>
      <w:r w:rsidRPr="000E1D5B">
        <w:rPr>
          <w:rFonts w:ascii="Fira Sans" w:hAnsi="Fira Sans"/>
          <w:sz w:val="19"/>
          <w:szCs w:val="19"/>
        </w:rPr>
        <w:t xml:space="preserve"> </w:t>
      </w:r>
      <w:r w:rsidR="00134773">
        <w:rPr>
          <w:rFonts w:ascii="Fira Sans" w:hAnsi="Fira Sans"/>
          <w:sz w:val="19"/>
          <w:szCs w:val="19"/>
        </w:rPr>
        <w:t>S</w:t>
      </w:r>
      <w:r w:rsidRPr="000E1D5B">
        <w:rPr>
          <w:rFonts w:ascii="Fira Sans" w:hAnsi="Fira Sans"/>
          <w:sz w:val="19"/>
          <w:szCs w:val="19"/>
        </w:rPr>
        <w:t>ystem (SIB). SIB is used by statistic</w:t>
      </w:r>
      <w:r w:rsidR="00F35D6A">
        <w:rPr>
          <w:rFonts w:ascii="Fira Sans" w:hAnsi="Fira Sans"/>
          <w:sz w:val="19"/>
          <w:szCs w:val="19"/>
        </w:rPr>
        <w:t>ian</w:t>
      </w:r>
      <w:r w:rsidRPr="000E1D5B">
        <w:rPr>
          <w:rFonts w:ascii="Fira Sans" w:hAnsi="Fira Sans"/>
          <w:sz w:val="19"/>
          <w:szCs w:val="19"/>
        </w:rPr>
        <w:t xml:space="preserve">s to analyze and control the quality of the data obtained. Every year, SIB updates are prepared in order to adjust it to the changes introduced in the scope of </w:t>
      </w:r>
      <w:r w:rsidR="00F35D6A">
        <w:rPr>
          <w:rFonts w:ascii="Fira Sans" w:hAnsi="Fira Sans"/>
          <w:sz w:val="19"/>
          <w:szCs w:val="19"/>
        </w:rPr>
        <w:t xml:space="preserve">collected </w:t>
      </w:r>
      <w:r w:rsidRPr="000E1D5B">
        <w:rPr>
          <w:rFonts w:ascii="Fira Sans" w:hAnsi="Fira Sans"/>
          <w:sz w:val="19"/>
          <w:szCs w:val="19"/>
        </w:rPr>
        <w:t xml:space="preserve">data and to supplement it with additional, necessary control assumptions. </w:t>
      </w:r>
    </w:p>
    <w:p w14:paraId="765C7377" w14:textId="77777777" w:rsidR="0065224F" w:rsidRPr="0065224F" w:rsidRDefault="0065224F" w:rsidP="0065224F">
      <w:pPr>
        <w:autoSpaceDE w:val="0"/>
        <w:autoSpaceDN w:val="0"/>
        <w:adjustRightInd w:val="0"/>
        <w:spacing w:after="120" w:line="240" w:lineRule="auto"/>
        <w:jc w:val="both"/>
        <w:rPr>
          <w:rFonts w:ascii="Fira Sans" w:hAnsi="Fira Sans"/>
          <w:sz w:val="19"/>
          <w:szCs w:val="19"/>
        </w:rPr>
      </w:pPr>
      <w:r w:rsidRPr="000E1D5B">
        <w:rPr>
          <w:rFonts w:ascii="Fira Sans" w:hAnsi="Fira Sans"/>
          <w:sz w:val="19"/>
          <w:szCs w:val="19"/>
        </w:rPr>
        <w:t xml:space="preserve">The control of data correctness and quality takes place in three stages. Initial control is carried out at the stage of filling in the report by reporting units, during which the logical and </w:t>
      </w:r>
      <w:r w:rsidR="00F35D6A">
        <w:rPr>
          <w:rFonts w:ascii="Fira Sans" w:hAnsi="Fira Sans"/>
          <w:sz w:val="19"/>
          <w:szCs w:val="19"/>
        </w:rPr>
        <w:t>arithmetic</w:t>
      </w:r>
      <w:r w:rsidR="00F35D6A" w:rsidRPr="000E1D5B">
        <w:rPr>
          <w:rFonts w:ascii="Fira Sans" w:hAnsi="Fira Sans"/>
          <w:sz w:val="19"/>
          <w:szCs w:val="19"/>
        </w:rPr>
        <w:t xml:space="preserve"> </w:t>
      </w:r>
      <w:r w:rsidRPr="000E1D5B">
        <w:rPr>
          <w:rFonts w:ascii="Fira Sans" w:hAnsi="Fira Sans"/>
          <w:sz w:val="19"/>
          <w:szCs w:val="19"/>
        </w:rPr>
        <w:t xml:space="preserve">correctness of the entered data is checked, as well as the consistency of the related elements, including those from various sections of the form. Next, the SIB performs an analysis of the consistency of the set, comparison with data from the previous period or </w:t>
      </w:r>
      <w:r w:rsidR="00880AFF">
        <w:rPr>
          <w:rFonts w:ascii="Fira Sans" w:hAnsi="Fira Sans"/>
          <w:sz w:val="19"/>
          <w:szCs w:val="19"/>
        </w:rPr>
        <w:t xml:space="preserve">with </w:t>
      </w:r>
      <w:r w:rsidRPr="000E1D5B">
        <w:rPr>
          <w:rFonts w:ascii="Fira Sans" w:hAnsi="Fira Sans"/>
          <w:sz w:val="19"/>
          <w:szCs w:val="19"/>
        </w:rPr>
        <w:t xml:space="preserve">data for 12 months from the monthly survey, analysis of entities whose data differ from the assumed correct situation. The set is also compared with the relevant data from the reports: Report on </w:t>
      </w:r>
      <w:r w:rsidR="005621CE" w:rsidRPr="000E1D5B">
        <w:rPr>
          <w:rFonts w:ascii="Fira Sans" w:hAnsi="Fira Sans"/>
          <w:sz w:val="19"/>
          <w:szCs w:val="19"/>
        </w:rPr>
        <w:t>revenues</w:t>
      </w:r>
      <w:r w:rsidRPr="000E1D5B">
        <w:rPr>
          <w:rFonts w:ascii="Fira Sans" w:hAnsi="Fira Sans"/>
          <w:sz w:val="19"/>
          <w:szCs w:val="19"/>
        </w:rPr>
        <w:t>, costs and financial result and on outlays on fixed assets (F-01/I-01), Balance report on energy carriers and heating infrastructure (G-02b), Report on consumption of energy carriers and energy (G-03). In the third stage, selected</w:t>
      </w:r>
      <w:r>
        <w:rPr>
          <w:rFonts w:ascii="Fira Sans" w:hAnsi="Fira Sans"/>
          <w:sz w:val="19"/>
          <w:szCs w:val="19"/>
        </w:rPr>
        <w:t xml:space="preserve"> data are verified in terms of the correct classification of products into the relevant groups of the PRODPOL nomenclature using expert knowledge and available non-statistical materials, e.g. press releases, information from the websites of producers or distributors of products.</w:t>
      </w:r>
    </w:p>
    <w:p w14:paraId="53C6905E" w14:textId="77777777" w:rsidR="0065224F" w:rsidRPr="0065224F" w:rsidRDefault="0065224F" w:rsidP="0065224F">
      <w:pPr>
        <w:autoSpaceDE w:val="0"/>
        <w:autoSpaceDN w:val="0"/>
        <w:adjustRightInd w:val="0"/>
        <w:spacing w:after="120" w:line="240" w:lineRule="auto"/>
        <w:jc w:val="both"/>
        <w:rPr>
          <w:rFonts w:ascii="Fira Sans" w:hAnsi="Fira Sans" w:cs="FiraSans-Regular"/>
          <w:sz w:val="19"/>
          <w:szCs w:val="19"/>
        </w:rPr>
      </w:pPr>
      <w:r>
        <w:rPr>
          <w:rFonts w:ascii="Fira Sans" w:hAnsi="Fira Sans"/>
          <w:sz w:val="19"/>
          <w:szCs w:val="19"/>
        </w:rPr>
        <w:t xml:space="preserve">In case of doubts as to the correctness of the reported data or the possibility of misclassification of products by the enterprise, the Statistical Office in </w:t>
      </w:r>
      <w:proofErr w:type="spellStart"/>
      <w:r>
        <w:rPr>
          <w:rFonts w:ascii="Fira Sans" w:hAnsi="Fira Sans"/>
          <w:sz w:val="19"/>
          <w:szCs w:val="19"/>
        </w:rPr>
        <w:t>Wrocław</w:t>
      </w:r>
      <w:proofErr w:type="spellEnd"/>
      <w:r>
        <w:rPr>
          <w:rFonts w:ascii="Fira Sans" w:hAnsi="Fira Sans"/>
          <w:sz w:val="19"/>
          <w:szCs w:val="19"/>
        </w:rPr>
        <w:t xml:space="preserve"> asks the reporting units to confirm or verify the information provided earlier.</w:t>
      </w:r>
    </w:p>
    <w:p w14:paraId="039D54F9" w14:textId="77777777" w:rsidR="00E059AB" w:rsidRPr="004932E7" w:rsidRDefault="00E059AB" w:rsidP="00E059AB">
      <w:pPr>
        <w:autoSpaceDE w:val="0"/>
        <w:autoSpaceDN w:val="0"/>
        <w:adjustRightInd w:val="0"/>
        <w:spacing w:after="0" w:line="240" w:lineRule="auto"/>
        <w:jc w:val="both"/>
        <w:rPr>
          <w:rFonts w:ascii="Fira Sans" w:hAnsi="Fira Sans" w:cs="FiraSans-Regular"/>
          <w:sz w:val="19"/>
          <w:szCs w:val="19"/>
        </w:rPr>
      </w:pPr>
      <w:r>
        <w:rPr>
          <w:rFonts w:ascii="Fira Sans" w:hAnsi="Fira Sans"/>
          <w:sz w:val="19"/>
          <w:szCs w:val="19"/>
        </w:rPr>
        <w:t xml:space="preserve">Once the survey has been completed and the national set has been validated, the data are disseminated to internal and external users for analysis and publication on the basis of the survey results. In addition, the results of the monthly surveys are used to supplement the missing annual data (imputations), i.e. </w:t>
      </w:r>
      <w:r w:rsidR="003C45CE">
        <w:rPr>
          <w:rFonts w:ascii="Fira Sans" w:hAnsi="Fira Sans"/>
          <w:sz w:val="19"/>
          <w:szCs w:val="19"/>
        </w:rPr>
        <w:t xml:space="preserve">available monthly surveys </w:t>
      </w:r>
      <w:r>
        <w:rPr>
          <w:rFonts w:ascii="Fira Sans" w:hAnsi="Fira Sans"/>
          <w:sz w:val="19"/>
          <w:szCs w:val="19"/>
        </w:rPr>
        <w:t xml:space="preserve">data on production in physical units of entities which </w:t>
      </w:r>
      <w:r w:rsidR="00CB422E">
        <w:rPr>
          <w:rFonts w:ascii="Fira Sans" w:hAnsi="Fira Sans"/>
          <w:sz w:val="19"/>
          <w:szCs w:val="19"/>
        </w:rPr>
        <w:t xml:space="preserve">have </w:t>
      </w:r>
      <w:r>
        <w:rPr>
          <w:rFonts w:ascii="Fira Sans" w:hAnsi="Fira Sans"/>
          <w:sz w:val="19"/>
          <w:szCs w:val="19"/>
        </w:rPr>
        <w:t>not submi</w:t>
      </w:r>
      <w:r w:rsidR="00CB422E">
        <w:rPr>
          <w:rFonts w:ascii="Fira Sans" w:hAnsi="Fira Sans"/>
          <w:sz w:val="19"/>
          <w:szCs w:val="19"/>
        </w:rPr>
        <w:t>t</w:t>
      </w:r>
      <w:r>
        <w:rPr>
          <w:rFonts w:ascii="Fira Sans" w:hAnsi="Fira Sans"/>
          <w:sz w:val="19"/>
          <w:szCs w:val="19"/>
        </w:rPr>
        <w:t>t</w:t>
      </w:r>
      <w:r w:rsidR="00CB422E">
        <w:rPr>
          <w:rFonts w:ascii="Fira Sans" w:hAnsi="Fira Sans"/>
          <w:sz w:val="19"/>
          <w:szCs w:val="19"/>
        </w:rPr>
        <w:t>ed</w:t>
      </w:r>
      <w:r>
        <w:rPr>
          <w:rFonts w:ascii="Fira Sans" w:hAnsi="Fira Sans"/>
          <w:sz w:val="19"/>
          <w:szCs w:val="19"/>
        </w:rPr>
        <w:t xml:space="preserve"> annual reports</w:t>
      </w:r>
      <w:r w:rsidR="00013932">
        <w:rPr>
          <w:rFonts w:ascii="Fira Sans" w:hAnsi="Fira Sans"/>
          <w:sz w:val="19"/>
          <w:szCs w:val="19"/>
        </w:rPr>
        <w:t xml:space="preserve"> are inserted in imputed annual reports</w:t>
      </w:r>
      <w:r>
        <w:rPr>
          <w:rFonts w:ascii="Fira Sans" w:hAnsi="Fira Sans"/>
          <w:sz w:val="19"/>
          <w:szCs w:val="19"/>
        </w:rPr>
        <w:t xml:space="preserve">. </w:t>
      </w:r>
    </w:p>
    <w:p w14:paraId="45D17A5F" w14:textId="77777777" w:rsidR="005A026B" w:rsidRDefault="00E059AB" w:rsidP="00C555A4">
      <w:pPr>
        <w:autoSpaceDE w:val="0"/>
        <w:autoSpaceDN w:val="0"/>
        <w:adjustRightInd w:val="0"/>
        <w:spacing w:after="0" w:line="240" w:lineRule="auto"/>
        <w:jc w:val="both"/>
        <w:rPr>
          <w:rFonts w:ascii="Fira Sans" w:hAnsi="Fira Sans" w:cs="Arial"/>
          <w:b/>
          <w:bCs/>
          <w:color w:val="6677AD"/>
          <w:spacing w:val="-10"/>
          <w:sz w:val="32"/>
          <w:szCs w:val="32"/>
        </w:rPr>
      </w:pPr>
      <w:r>
        <w:rPr>
          <w:rFonts w:ascii="Fira Sans" w:hAnsi="Fira Sans"/>
          <w:sz w:val="19"/>
          <w:szCs w:val="19"/>
        </w:rPr>
        <w:t xml:space="preserve">Due to the specificities of the survey on production of industrial products, related to difficulties in classifying certain goods in the relevant </w:t>
      </w:r>
      <w:proofErr w:type="spellStart"/>
      <w:r>
        <w:rPr>
          <w:rFonts w:ascii="Fira Sans" w:hAnsi="Fira Sans"/>
          <w:sz w:val="19"/>
          <w:szCs w:val="19"/>
        </w:rPr>
        <w:t>PKWiU</w:t>
      </w:r>
      <w:proofErr w:type="spellEnd"/>
      <w:r>
        <w:rPr>
          <w:rFonts w:ascii="Fira Sans" w:hAnsi="Fira Sans"/>
          <w:sz w:val="19"/>
          <w:szCs w:val="19"/>
        </w:rPr>
        <w:t>/PRODPOL group</w:t>
      </w:r>
      <w:r w:rsidR="002917A1">
        <w:rPr>
          <w:rFonts w:ascii="Fira Sans" w:hAnsi="Fira Sans"/>
          <w:sz w:val="19"/>
          <w:szCs w:val="19"/>
        </w:rPr>
        <w:t>ing</w:t>
      </w:r>
      <w:r>
        <w:rPr>
          <w:rFonts w:ascii="Fira Sans" w:hAnsi="Fira Sans"/>
          <w:sz w:val="19"/>
          <w:szCs w:val="19"/>
        </w:rPr>
        <w:t xml:space="preserve">s and </w:t>
      </w:r>
      <w:r w:rsidR="002917A1">
        <w:rPr>
          <w:rFonts w:ascii="Fira Sans" w:hAnsi="Fira Sans"/>
          <w:sz w:val="19"/>
          <w:szCs w:val="19"/>
        </w:rPr>
        <w:t xml:space="preserve">to </w:t>
      </w:r>
      <w:r>
        <w:rPr>
          <w:rFonts w:ascii="Fira Sans" w:hAnsi="Fira Sans"/>
          <w:sz w:val="19"/>
          <w:szCs w:val="19"/>
        </w:rPr>
        <w:t xml:space="preserve">reporting data in different measurement units, annual data on the manufacture of </w:t>
      </w:r>
      <w:r w:rsidR="000C31CE">
        <w:rPr>
          <w:rFonts w:ascii="Fira Sans" w:hAnsi="Fira Sans"/>
          <w:sz w:val="19"/>
          <w:szCs w:val="19"/>
        </w:rPr>
        <w:t>industrial pro</w:t>
      </w:r>
      <w:r w:rsidR="00B94F7F">
        <w:rPr>
          <w:rFonts w:ascii="Fira Sans" w:hAnsi="Fira Sans"/>
          <w:sz w:val="19"/>
          <w:szCs w:val="19"/>
        </w:rPr>
        <w:t>d</w:t>
      </w:r>
      <w:r w:rsidR="000C31CE">
        <w:rPr>
          <w:rFonts w:ascii="Fira Sans" w:hAnsi="Fira Sans"/>
          <w:sz w:val="19"/>
          <w:szCs w:val="19"/>
        </w:rPr>
        <w:t>ucts</w:t>
      </w:r>
      <w:r>
        <w:rPr>
          <w:rFonts w:ascii="Fira Sans" w:hAnsi="Fira Sans"/>
          <w:sz w:val="19"/>
          <w:szCs w:val="19"/>
        </w:rPr>
        <w:t xml:space="preserve"> may be revised three times a year </w:t>
      </w:r>
      <w:r w:rsidR="002917A1">
        <w:rPr>
          <w:rFonts w:ascii="Fira Sans" w:hAnsi="Fira Sans"/>
          <w:sz w:val="19"/>
          <w:szCs w:val="19"/>
        </w:rPr>
        <w:t xml:space="preserve">within </w:t>
      </w:r>
      <w:r>
        <w:rPr>
          <w:rFonts w:ascii="Fira Sans" w:hAnsi="Fira Sans"/>
          <w:sz w:val="19"/>
          <w:szCs w:val="19"/>
        </w:rPr>
        <w:t>a period of four years after the end of the reference year</w:t>
      </w:r>
      <w:r w:rsidR="002917A1">
        <w:rPr>
          <w:rFonts w:ascii="Fira Sans" w:hAnsi="Fira Sans"/>
          <w:sz w:val="19"/>
          <w:szCs w:val="19"/>
        </w:rPr>
        <w:t xml:space="preserve">; </w:t>
      </w:r>
      <w:r>
        <w:rPr>
          <w:rFonts w:ascii="Fira Sans" w:hAnsi="Fira Sans"/>
          <w:sz w:val="19"/>
          <w:szCs w:val="19"/>
        </w:rPr>
        <w:t xml:space="preserve">and in exceptional cases even </w:t>
      </w:r>
      <w:r w:rsidR="00013932">
        <w:rPr>
          <w:rFonts w:ascii="Fira Sans" w:hAnsi="Fira Sans"/>
          <w:sz w:val="19"/>
          <w:szCs w:val="19"/>
        </w:rPr>
        <w:t xml:space="preserve">within </w:t>
      </w:r>
      <w:r>
        <w:rPr>
          <w:rFonts w:ascii="Fira Sans" w:hAnsi="Fira Sans"/>
          <w:sz w:val="19"/>
          <w:szCs w:val="19"/>
        </w:rPr>
        <w:t xml:space="preserve">a longer period. Monthly data on the </w:t>
      </w:r>
      <w:r w:rsidR="000C31CE">
        <w:rPr>
          <w:rFonts w:ascii="Fira Sans" w:hAnsi="Fira Sans"/>
          <w:sz w:val="19"/>
          <w:szCs w:val="19"/>
        </w:rPr>
        <w:t xml:space="preserve">manufacture </w:t>
      </w:r>
      <w:r>
        <w:rPr>
          <w:rFonts w:ascii="Fira Sans" w:hAnsi="Fira Sans"/>
          <w:sz w:val="19"/>
          <w:szCs w:val="19"/>
        </w:rPr>
        <w:t>of industrial products may be revised monthly up to 14 months after the end of the year to which the monthly reference periods relate.</w:t>
      </w:r>
      <w:r>
        <w:br w:type="page"/>
      </w:r>
    </w:p>
    <w:p w14:paraId="105064E8" w14:textId="77777777" w:rsidR="002E5DD5" w:rsidRPr="000F344E" w:rsidRDefault="002E5DD5" w:rsidP="004F477F">
      <w:pPr>
        <w:pStyle w:val="Nagwek2"/>
      </w:pPr>
      <w:bookmarkStart w:id="20" w:name="_Toc85527552"/>
      <w:r>
        <w:lastRenderedPageBreak/>
        <w:t>Survey on sold production of industry</w:t>
      </w:r>
      <w:bookmarkEnd w:id="20"/>
    </w:p>
    <w:bookmarkEnd w:id="14"/>
    <w:p w14:paraId="773BDC50" w14:textId="77777777" w:rsidR="005621CE" w:rsidRPr="00CE281C" w:rsidRDefault="00B06C05" w:rsidP="00526FA7">
      <w:pPr>
        <w:pStyle w:val="Nagwek3"/>
      </w:pPr>
      <w:r>
        <w:t xml:space="preserve"> </w:t>
      </w:r>
      <w:bookmarkStart w:id="21" w:name="_Toc85527553"/>
      <w:r w:rsidR="005621CE" w:rsidRPr="00CE281C">
        <w:t xml:space="preserve">Scope </w:t>
      </w:r>
      <w:r>
        <w:t>of units</w:t>
      </w:r>
      <w:bookmarkEnd w:id="21"/>
    </w:p>
    <w:p w14:paraId="4E7FE691" w14:textId="77777777" w:rsidR="005621CE" w:rsidRPr="00CE281C" w:rsidRDefault="005621CE" w:rsidP="005621CE">
      <w:pPr>
        <w:tabs>
          <w:tab w:val="left" w:pos="426"/>
        </w:tabs>
        <w:spacing w:after="120" w:line="240" w:lineRule="auto"/>
        <w:mirrorIndents/>
        <w:jc w:val="both"/>
        <w:rPr>
          <w:rFonts w:ascii="Fira Sans" w:hAnsi="Fira Sans" w:cs="Arial"/>
          <w:spacing w:val="-4"/>
          <w:sz w:val="19"/>
          <w:szCs w:val="19"/>
        </w:rPr>
      </w:pPr>
      <w:r w:rsidRPr="00CE281C">
        <w:rPr>
          <w:rFonts w:ascii="Fira Sans" w:hAnsi="Fira Sans"/>
          <w:sz w:val="19"/>
          <w:szCs w:val="19"/>
        </w:rPr>
        <w:t xml:space="preserve">The scope of </w:t>
      </w:r>
      <w:r w:rsidR="00B06C05">
        <w:rPr>
          <w:rFonts w:ascii="Fira Sans" w:hAnsi="Fira Sans"/>
          <w:sz w:val="19"/>
          <w:szCs w:val="19"/>
        </w:rPr>
        <w:t>units surve</w:t>
      </w:r>
      <w:r w:rsidR="00F03524">
        <w:rPr>
          <w:rFonts w:ascii="Fira Sans" w:hAnsi="Fira Sans"/>
          <w:sz w:val="19"/>
          <w:szCs w:val="19"/>
        </w:rPr>
        <w:t>ye</w:t>
      </w:r>
      <w:r w:rsidR="00B06C05">
        <w:rPr>
          <w:rFonts w:ascii="Fira Sans" w:hAnsi="Fira Sans"/>
          <w:sz w:val="19"/>
          <w:szCs w:val="19"/>
        </w:rPr>
        <w:t xml:space="preserve">d in </w:t>
      </w:r>
      <w:r w:rsidRPr="00CE281C">
        <w:rPr>
          <w:rFonts w:ascii="Fira Sans" w:hAnsi="Fira Sans"/>
          <w:sz w:val="19"/>
          <w:szCs w:val="19"/>
        </w:rPr>
        <w:t>monthly and annual surveys on sold production of industry includes entities conducting economic activity classified by main type of activity, according to the Polish Classification of Activities (PKD), in the following sections:</w:t>
      </w:r>
    </w:p>
    <w:p w14:paraId="1BBD2C1C" w14:textId="77777777" w:rsidR="005621CE" w:rsidRPr="00CE281C" w:rsidRDefault="005621CE" w:rsidP="005621CE">
      <w:pPr>
        <w:numPr>
          <w:ilvl w:val="0"/>
          <w:numId w:val="13"/>
        </w:numPr>
        <w:spacing w:after="120" w:line="240" w:lineRule="auto"/>
        <w:ind w:left="284" w:hanging="284"/>
        <w:mirrorIndents/>
        <w:jc w:val="both"/>
        <w:rPr>
          <w:rFonts w:ascii="Fira Sans" w:hAnsi="Fira Sans" w:cs="Arial"/>
          <w:spacing w:val="-4"/>
          <w:sz w:val="19"/>
          <w:szCs w:val="19"/>
        </w:rPr>
      </w:pPr>
      <w:r w:rsidRPr="00CE281C">
        <w:rPr>
          <w:rFonts w:ascii="Fira Sans" w:hAnsi="Fira Sans"/>
          <w:sz w:val="19"/>
          <w:szCs w:val="19"/>
        </w:rPr>
        <w:t>Mining and quarrying (Section B),</w:t>
      </w:r>
    </w:p>
    <w:p w14:paraId="4351E312" w14:textId="77777777" w:rsidR="005621CE" w:rsidRPr="00CE281C" w:rsidRDefault="005621CE" w:rsidP="005621CE">
      <w:pPr>
        <w:numPr>
          <w:ilvl w:val="0"/>
          <w:numId w:val="13"/>
        </w:numPr>
        <w:spacing w:after="120" w:line="240" w:lineRule="auto"/>
        <w:ind w:left="284" w:hanging="284"/>
        <w:mirrorIndents/>
        <w:jc w:val="both"/>
        <w:rPr>
          <w:rFonts w:ascii="Fira Sans" w:hAnsi="Fira Sans" w:cs="Arial"/>
          <w:spacing w:val="-4"/>
          <w:sz w:val="19"/>
          <w:szCs w:val="19"/>
        </w:rPr>
      </w:pPr>
      <w:r w:rsidRPr="00CE281C">
        <w:rPr>
          <w:rFonts w:ascii="Fira Sans" w:hAnsi="Fira Sans"/>
          <w:sz w:val="19"/>
          <w:szCs w:val="19"/>
        </w:rPr>
        <w:t>Manufacturing (Section C),</w:t>
      </w:r>
    </w:p>
    <w:p w14:paraId="37810C85" w14:textId="77777777" w:rsidR="005621CE" w:rsidRPr="00CE281C" w:rsidRDefault="005621CE" w:rsidP="00AC5440">
      <w:pPr>
        <w:numPr>
          <w:ilvl w:val="0"/>
          <w:numId w:val="13"/>
        </w:numPr>
        <w:spacing w:after="120" w:line="240" w:lineRule="auto"/>
        <w:ind w:left="284" w:hanging="283"/>
        <w:mirrorIndents/>
        <w:jc w:val="both"/>
        <w:rPr>
          <w:rFonts w:ascii="Fira Sans" w:hAnsi="Fira Sans" w:cs="Arial"/>
          <w:spacing w:val="-4"/>
          <w:sz w:val="19"/>
          <w:szCs w:val="19"/>
        </w:rPr>
      </w:pPr>
      <w:r w:rsidRPr="00CE281C">
        <w:rPr>
          <w:rFonts w:ascii="Fira Sans" w:hAnsi="Fira Sans"/>
          <w:sz w:val="19"/>
          <w:szCs w:val="19"/>
        </w:rPr>
        <w:t>Electricity, gas, steam and air conditioning supply (Section D),</w:t>
      </w:r>
    </w:p>
    <w:p w14:paraId="6CCA2221" w14:textId="77777777" w:rsidR="005621CE" w:rsidRPr="00CE281C" w:rsidRDefault="005621CE" w:rsidP="005621CE">
      <w:pPr>
        <w:numPr>
          <w:ilvl w:val="0"/>
          <w:numId w:val="13"/>
        </w:numPr>
        <w:spacing w:after="120" w:line="240" w:lineRule="auto"/>
        <w:ind w:left="284" w:hanging="284"/>
        <w:mirrorIndents/>
        <w:jc w:val="both"/>
        <w:rPr>
          <w:rFonts w:ascii="Fira Sans" w:hAnsi="Fira Sans" w:cs="Arial"/>
          <w:spacing w:val="-4"/>
          <w:sz w:val="19"/>
          <w:szCs w:val="19"/>
        </w:rPr>
      </w:pPr>
      <w:r w:rsidRPr="00CE281C">
        <w:rPr>
          <w:rFonts w:ascii="Fira Sans" w:hAnsi="Fira Sans"/>
          <w:sz w:val="19"/>
          <w:szCs w:val="19"/>
        </w:rPr>
        <w:t>Water supply, sewerage, waste management and remediation activities (Section E).</w:t>
      </w:r>
    </w:p>
    <w:p w14:paraId="218C47B2" w14:textId="77777777" w:rsidR="005621CE" w:rsidRPr="00CE281C" w:rsidRDefault="005621CE" w:rsidP="005621CE">
      <w:pPr>
        <w:spacing w:after="120" w:line="240" w:lineRule="auto"/>
        <w:mirrorIndents/>
        <w:jc w:val="both"/>
        <w:rPr>
          <w:rFonts w:ascii="Fira Sans" w:hAnsi="Fira Sans" w:cs="Arial"/>
          <w:spacing w:val="-4"/>
          <w:sz w:val="19"/>
          <w:szCs w:val="19"/>
        </w:rPr>
      </w:pPr>
      <w:r w:rsidRPr="00CE281C">
        <w:rPr>
          <w:rFonts w:ascii="Fira Sans" w:hAnsi="Fira Sans"/>
          <w:sz w:val="19"/>
          <w:szCs w:val="19"/>
        </w:rPr>
        <w:t xml:space="preserve">Due to the legal form, the survey covers partnerships, capital companies, civil law partnership conducting activity on the basis of the contract concluded pursuant to of the Civil Code, companies provided for in the provisions of acts other than the code of commercial companies and the civil code or legal forms to which regulations on companies apply, branches of foreign entrepreneurs, state- owned enterprises, cooperatives, state organizational units, communal, </w:t>
      </w:r>
      <w:proofErr w:type="spellStart"/>
      <w:r w:rsidRPr="00CE281C">
        <w:rPr>
          <w:rFonts w:ascii="Fira Sans" w:hAnsi="Fira Sans"/>
          <w:sz w:val="19"/>
          <w:szCs w:val="19"/>
        </w:rPr>
        <w:t>poviat</w:t>
      </w:r>
      <w:proofErr w:type="spellEnd"/>
      <w:r w:rsidRPr="00CE281C">
        <w:rPr>
          <w:rFonts w:ascii="Fira Sans" w:hAnsi="Fira Sans"/>
          <w:sz w:val="19"/>
          <w:szCs w:val="19"/>
        </w:rPr>
        <w:t xml:space="preserve"> (district) and provincial self-government organizational units, natural persons conducting economic activity.</w:t>
      </w:r>
    </w:p>
    <w:p w14:paraId="1DA74D4F" w14:textId="77777777" w:rsidR="005621CE" w:rsidRPr="00CE281C" w:rsidRDefault="005621CE" w:rsidP="005621CE">
      <w:pPr>
        <w:spacing w:after="120" w:line="240" w:lineRule="auto"/>
        <w:mirrorIndents/>
        <w:jc w:val="both"/>
        <w:rPr>
          <w:rFonts w:ascii="FiraSans-Regular" w:eastAsiaTheme="minorHAnsi" w:hAnsi="FiraSans-Regular" w:cs="FiraSans-Regular"/>
          <w:sz w:val="19"/>
          <w:szCs w:val="19"/>
        </w:rPr>
      </w:pPr>
      <w:r w:rsidRPr="00CE281C">
        <w:rPr>
          <w:rFonts w:ascii="Fira Sans" w:hAnsi="Fira Sans"/>
          <w:sz w:val="19"/>
          <w:szCs w:val="19"/>
        </w:rPr>
        <w:t>The survey is conducted using the so-called enterprise method, which means accepting whole enterprises (one legal unit is considered as an enterprise) as the basis for grouping all data characterizing their activity according to particular classification levels and territorial divisions. The enterprise method assumes that the results of the whole activity of the enterprise, recorded in its profit and loss account, are assigned to the main activity of this enterprise and, at the same time, to the region in which its seat is located.</w:t>
      </w:r>
    </w:p>
    <w:p w14:paraId="364D9AC7" w14:textId="77777777" w:rsidR="005621CE" w:rsidRPr="00CE281C" w:rsidRDefault="005621CE" w:rsidP="005621CE">
      <w:pPr>
        <w:spacing w:before="120" w:after="120" w:line="240" w:lineRule="auto"/>
        <w:mirrorIndents/>
        <w:jc w:val="both"/>
        <w:rPr>
          <w:rFonts w:ascii="Fira Sans" w:hAnsi="Fira Sans" w:cs="Arial"/>
          <w:sz w:val="19"/>
          <w:szCs w:val="19"/>
        </w:rPr>
      </w:pPr>
      <w:r w:rsidRPr="00CE281C">
        <w:rPr>
          <w:rFonts w:ascii="Fira Sans" w:hAnsi="Fira Sans"/>
          <w:sz w:val="19"/>
          <w:szCs w:val="19"/>
        </w:rPr>
        <w:t xml:space="preserve">In the case of monthly survey, the scope of coverage includes the units employing 10 persons or more, while in the annual survey </w:t>
      </w:r>
      <w:r w:rsidR="00681E24">
        <w:rPr>
          <w:rFonts w:ascii="Fira Sans" w:hAnsi="Fira Sans"/>
          <w:sz w:val="19"/>
          <w:szCs w:val="19"/>
        </w:rPr>
        <w:t>–</w:t>
      </w:r>
      <w:r w:rsidRPr="00CE281C">
        <w:rPr>
          <w:rFonts w:ascii="Fira Sans" w:hAnsi="Fira Sans"/>
          <w:sz w:val="19"/>
          <w:szCs w:val="19"/>
        </w:rPr>
        <w:t xml:space="preserve"> the full population regardless of the number of employed persons. </w:t>
      </w:r>
    </w:p>
    <w:p w14:paraId="5A379E48" w14:textId="77777777" w:rsidR="00C555A4" w:rsidRPr="00CE281C" w:rsidRDefault="00C555A4" w:rsidP="00C555A4">
      <w:pPr>
        <w:spacing w:after="0" w:line="240" w:lineRule="auto"/>
        <w:mirrorIndents/>
        <w:jc w:val="both"/>
        <w:rPr>
          <w:rFonts w:ascii="Fira Sans" w:hAnsi="Fira Sans" w:cs="Arial"/>
          <w:sz w:val="16"/>
          <w:szCs w:val="16"/>
          <w:lang w:val="en-GB"/>
        </w:rPr>
      </w:pPr>
      <w:bookmarkStart w:id="22" w:name="_Toc1984852"/>
      <w:bookmarkStart w:id="23" w:name="_Toc484700819"/>
    </w:p>
    <w:p w14:paraId="22C00FC4" w14:textId="77777777" w:rsidR="005621CE" w:rsidRPr="00CE281C" w:rsidRDefault="00303441" w:rsidP="00526FA7">
      <w:pPr>
        <w:pStyle w:val="Nagwek3"/>
      </w:pPr>
      <w:bookmarkStart w:id="24" w:name="_Toc85527554"/>
      <w:r>
        <w:t>S</w:t>
      </w:r>
      <w:r w:rsidR="005621CE" w:rsidRPr="00CE281C">
        <w:t xml:space="preserve">cope </w:t>
      </w:r>
      <w:r>
        <w:t>of data</w:t>
      </w:r>
      <w:bookmarkEnd w:id="24"/>
    </w:p>
    <w:p w14:paraId="3D29A35A" w14:textId="77777777" w:rsidR="005621CE" w:rsidRPr="00CE281C" w:rsidRDefault="005621CE" w:rsidP="005621CE">
      <w:pPr>
        <w:spacing w:after="120" w:line="240" w:lineRule="auto"/>
        <w:mirrorIndents/>
        <w:jc w:val="both"/>
        <w:rPr>
          <w:rFonts w:ascii="Fira Sans" w:hAnsi="Fira Sans" w:cs="Arial"/>
          <w:sz w:val="19"/>
          <w:szCs w:val="19"/>
        </w:rPr>
      </w:pPr>
      <w:r w:rsidRPr="00CE281C">
        <w:rPr>
          <w:rFonts w:ascii="Fira Sans" w:hAnsi="Fira Sans"/>
          <w:sz w:val="19"/>
          <w:szCs w:val="19"/>
        </w:rPr>
        <w:t xml:space="preserve">The scope of </w:t>
      </w:r>
      <w:r w:rsidR="00303441">
        <w:rPr>
          <w:rFonts w:ascii="Fira Sans" w:hAnsi="Fira Sans"/>
          <w:sz w:val="19"/>
          <w:szCs w:val="19"/>
        </w:rPr>
        <w:t xml:space="preserve">data collected in </w:t>
      </w:r>
      <w:r w:rsidRPr="00CE281C">
        <w:rPr>
          <w:rFonts w:ascii="Fira Sans" w:hAnsi="Fira Sans"/>
          <w:sz w:val="19"/>
          <w:szCs w:val="19"/>
        </w:rPr>
        <w:t>the survey</w:t>
      </w:r>
      <w:r w:rsidR="00303441">
        <w:rPr>
          <w:rFonts w:ascii="Fira Sans" w:hAnsi="Fira Sans"/>
          <w:sz w:val="19"/>
          <w:szCs w:val="19"/>
        </w:rPr>
        <w:t>s</w:t>
      </w:r>
      <w:r w:rsidRPr="00CE281C">
        <w:rPr>
          <w:rFonts w:ascii="Fira Sans" w:hAnsi="Fira Sans"/>
          <w:sz w:val="19"/>
          <w:szCs w:val="19"/>
        </w:rPr>
        <w:t>, both monthly and annual, is the value of sold production of industry at current basic prices.</w:t>
      </w:r>
    </w:p>
    <w:p w14:paraId="016C82AD" w14:textId="77777777" w:rsidR="005621CE" w:rsidRPr="00CE281C" w:rsidRDefault="005621CE" w:rsidP="005621CE">
      <w:pPr>
        <w:spacing w:after="120" w:line="240" w:lineRule="auto"/>
        <w:mirrorIndents/>
        <w:jc w:val="both"/>
        <w:rPr>
          <w:rFonts w:ascii="Fira Sans" w:hAnsi="Fira Sans" w:cs="Arial"/>
          <w:sz w:val="19"/>
          <w:szCs w:val="19"/>
        </w:rPr>
      </w:pPr>
      <w:r w:rsidRPr="00CE281C">
        <w:rPr>
          <w:rFonts w:ascii="Fira Sans" w:hAnsi="Fira Sans"/>
          <w:sz w:val="19"/>
          <w:szCs w:val="19"/>
        </w:rPr>
        <w:t xml:space="preserve">The value of sold production is a variable calculated on the basis of data obtained in the survey: </w:t>
      </w:r>
    </w:p>
    <w:p w14:paraId="3ADDC532" w14:textId="77777777" w:rsidR="005621CE" w:rsidRPr="00CE281C" w:rsidRDefault="005621CE" w:rsidP="005621CE">
      <w:pPr>
        <w:numPr>
          <w:ilvl w:val="0"/>
          <w:numId w:val="16"/>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monthly data </w:t>
      </w:r>
      <w:r w:rsidR="00756910">
        <w:rPr>
          <w:rFonts w:ascii="Fira Sans" w:hAnsi="Fira Sans"/>
          <w:sz w:val="19"/>
          <w:szCs w:val="19"/>
        </w:rPr>
        <w:t>–</w:t>
      </w:r>
      <w:r w:rsidRPr="00CE281C">
        <w:rPr>
          <w:rFonts w:ascii="Fira Sans" w:hAnsi="Fira Sans"/>
          <w:sz w:val="19"/>
          <w:szCs w:val="19"/>
        </w:rPr>
        <w:t xml:space="preserve"> </w:t>
      </w:r>
      <w:r w:rsidR="00756910">
        <w:rPr>
          <w:rFonts w:ascii="Fira Sans" w:hAnsi="Fira Sans"/>
          <w:sz w:val="19"/>
          <w:szCs w:val="19"/>
        </w:rPr>
        <w:t>I</w:t>
      </w:r>
      <w:r w:rsidRPr="00CE281C">
        <w:rPr>
          <w:rFonts w:ascii="Fira Sans" w:hAnsi="Fira Sans"/>
          <w:sz w:val="19"/>
          <w:szCs w:val="19"/>
        </w:rPr>
        <w:t>n the monthly survey Evaluation of the current economic activity of enterprises (1.61.04), collected as part of the data set Report on economic activity (DG-1),</w:t>
      </w:r>
    </w:p>
    <w:p w14:paraId="68E2D84B" w14:textId="77777777" w:rsidR="005621CE" w:rsidRPr="005621CE" w:rsidRDefault="005621CE" w:rsidP="005621CE">
      <w:pPr>
        <w:numPr>
          <w:ilvl w:val="0"/>
          <w:numId w:val="16"/>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annual data </w:t>
      </w:r>
      <w:r w:rsidR="00756910">
        <w:rPr>
          <w:rFonts w:ascii="Fira Sans" w:hAnsi="Fira Sans"/>
          <w:sz w:val="19"/>
          <w:szCs w:val="19"/>
        </w:rPr>
        <w:t>–</w:t>
      </w:r>
      <w:r w:rsidRPr="00CE281C">
        <w:rPr>
          <w:rFonts w:ascii="Fira Sans" w:hAnsi="Fira Sans"/>
          <w:sz w:val="19"/>
          <w:szCs w:val="19"/>
        </w:rPr>
        <w:t xml:space="preserve"> in the annual survey on economic activity of enterprises (1.61.05), collected within the data set Annual enterprise survey (SP) </w:t>
      </w:r>
      <w:r w:rsidR="00756910">
        <w:rPr>
          <w:rFonts w:ascii="Fira Sans" w:hAnsi="Fira Sans"/>
          <w:sz w:val="19"/>
          <w:szCs w:val="19"/>
        </w:rPr>
        <w:t>–</w:t>
      </w:r>
      <w:r w:rsidRPr="00CE281C">
        <w:rPr>
          <w:rFonts w:ascii="Fira Sans" w:hAnsi="Fira Sans"/>
          <w:sz w:val="19"/>
          <w:szCs w:val="19"/>
        </w:rPr>
        <w:t xml:space="preserve"> entities employing 10 or more persons and the Survey on economic activity (SP-3) </w:t>
      </w:r>
      <w:r w:rsidR="00756910">
        <w:rPr>
          <w:rFonts w:ascii="Fira Sans" w:hAnsi="Fira Sans"/>
          <w:sz w:val="19"/>
          <w:szCs w:val="19"/>
        </w:rPr>
        <w:t>–</w:t>
      </w:r>
      <w:r w:rsidRPr="00CE281C">
        <w:rPr>
          <w:rFonts w:ascii="Fira Sans" w:hAnsi="Fira Sans"/>
          <w:sz w:val="19"/>
          <w:szCs w:val="19"/>
        </w:rPr>
        <w:t xml:space="preserve"> entities employing up to 9 persons</w:t>
      </w:r>
      <w:r w:rsidRPr="005621CE">
        <w:rPr>
          <w:rFonts w:ascii="Fira Sans" w:hAnsi="Fira Sans"/>
          <w:sz w:val="19"/>
          <w:szCs w:val="19"/>
        </w:rPr>
        <w:t>.</w:t>
      </w:r>
    </w:p>
    <w:p w14:paraId="6190A556" w14:textId="77777777" w:rsidR="005621CE" w:rsidRPr="005621CE" w:rsidRDefault="005621CE" w:rsidP="005621CE">
      <w:pPr>
        <w:spacing w:after="120" w:line="240" w:lineRule="auto"/>
        <w:mirrorIndents/>
        <w:jc w:val="both"/>
        <w:rPr>
          <w:rFonts w:ascii="Fira Sans" w:hAnsi="Fira Sans" w:cs="Arial"/>
          <w:sz w:val="19"/>
          <w:szCs w:val="19"/>
        </w:rPr>
      </w:pPr>
    </w:p>
    <w:p w14:paraId="0523CA42" w14:textId="77777777" w:rsidR="005621CE" w:rsidRPr="005621CE" w:rsidRDefault="005621CE" w:rsidP="005621CE">
      <w:pPr>
        <w:spacing w:after="120" w:line="240" w:lineRule="auto"/>
        <w:mirrorIndents/>
        <w:jc w:val="both"/>
        <w:rPr>
          <w:rFonts w:ascii="Fira Sans" w:hAnsi="Fira Sans" w:cs="Arial"/>
          <w:sz w:val="19"/>
          <w:szCs w:val="19"/>
        </w:rPr>
      </w:pPr>
      <w:r w:rsidRPr="005621CE">
        <w:rPr>
          <w:rFonts w:ascii="Fira Sans" w:hAnsi="Fira Sans"/>
          <w:sz w:val="19"/>
          <w:szCs w:val="19"/>
        </w:rPr>
        <w:t>The following variables, derived from the DG-1 data set, are used to calculate the monthly value of sold production:</w:t>
      </w:r>
    </w:p>
    <w:p w14:paraId="4912FCAD" w14:textId="77777777" w:rsidR="005621CE" w:rsidRPr="00CE281C" w:rsidRDefault="005621CE" w:rsidP="005621CE">
      <w:pPr>
        <w:numPr>
          <w:ilvl w:val="0"/>
          <w:numId w:val="15"/>
        </w:numPr>
        <w:spacing w:after="10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net revenue from sale of products (goods and services), </w:t>
      </w:r>
    </w:p>
    <w:p w14:paraId="78744340" w14:textId="77777777" w:rsidR="005621CE" w:rsidRPr="00CE281C" w:rsidRDefault="005621CE" w:rsidP="005621CE">
      <w:pPr>
        <w:numPr>
          <w:ilvl w:val="0"/>
          <w:numId w:val="15"/>
        </w:numPr>
        <w:spacing w:after="100" w:line="240" w:lineRule="auto"/>
        <w:ind w:hanging="294"/>
        <w:mirrorIndents/>
        <w:jc w:val="both"/>
        <w:rPr>
          <w:rFonts w:ascii="Fira Sans" w:hAnsi="Fira Sans" w:cs="Arial"/>
          <w:sz w:val="19"/>
          <w:szCs w:val="19"/>
        </w:rPr>
      </w:pPr>
      <w:r w:rsidRPr="00CE281C">
        <w:rPr>
          <w:rFonts w:ascii="Fira Sans" w:hAnsi="Fira Sans"/>
          <w:sz w:val="19"/>
          <w:szCs w:val="19"/>
        </w:rPr>
        <w:t>value of manufactured products not categorized as sale, but included in sales,</w:t>
      </w:r>
    </w:p>
    <w:p w14:paraId="1F44D641" w14:textId="77777777" w:rsidR="005621CE" w:rsidRPr="00CE281C" w:rsidRDefault="005621CE" w:rsidP="005621CE">
      <w:pPr>
        <w:numPr>
          <w:ilvl w:val="0"/>
          <w:numId w:val="15"/>
        </w:numPr>
        <w:spacing w:after="100" w:line="240" w:lineRule="auto"/>
        <w:ind w:left="284" w:hanging="284"/>
        <w:mirrorIndents/>
        <w:jc w:val="both"/>
        <w:rPr>
          <w:rFonts w:ascii="Fira Sans" w:hAnsi="Fira Sans" w:cs="Arial"/>
          <w:sz w:val="19"/>
          <w:szCs w:val="19"/>
        </w:rPr>
      </w:pPr>
      <w:r w:rsidRPr="00CE281C">
        <w:rPr>
          <w:rFonts w:ascii="Fira Sans" w:hAnsi="Fira Sans"/>
          <w:color w:val="222222"/>
          <w:sz w:val="19"/>
          <w:szCs w:val="19"/>
          <w:lang w:val="en-GB"/>
        </w:rPr>
        <w:t>excise tax on self-manufactured products (producer)</w:t>
      </w:r>
      <w:r w:rsidR="00756910">
        <w:rPr>
          <w:rFonts w:ascii="Fira Sans" w:hAnsi="Fira Sans"/>
          <w:color w:val="222222"/>
          <w:sz w:val="19"/>
          <w:szCs w:val="19"/>
          <w:lang w:val="en-GB"/>
        </w:rPr>
        <w:t>,</w:t>
      </w:r>
    </w:p>
    <w:p w14:paraId="2EDC3396" w14:textId="77777777" w:rsidR="005621CE" w:rsidRPr="00CE281C" w:rsidRDefault="005621CE" w:rsidP="005621CE">
      <w:pPr>
        <w:numPr>
          <w:ilvl w:val="0"/>
          <w:numId w:val="15"/>
        </w:numPr>
        <w:spacing w:after="100" w:line="240" w:lineRule="auto"/>
        <w:ind w:left="284" w:hanging="284"/>
        <w:mirrorIndents/>
        <w:jc w:val="both"/>
        <w:rPr>
          <w:rFonts w:ascii="Fira Sans" w:hAnsi="Fira Sans" w:cs="Arial"/>
          <w:sz w:val="19"/>
          <w:szCs w:val="19"/>
        </w:rPr>
      </w:pPr>
      <w:r w:rsidRPr="00CE281C">
        <w:rPr>
          <w:rFonts w:ascii="Fira Sans" w:hAnsi="Fira Sans"/>
          <w:color w:val="222222"/>
          <w:sz w:val="19"/>
          <w:szCs w:val="19"/>
          <w:shd w:val="clear" w:color="auto" w:fill="FDFDFD"/>
        </w:rPr>
        <w:lastRenderedPageBreak/>
        <w:t>subsidies received for the products</w:t>
      </w:r>
      <w:r w:rsidR="00756910">
        <w:rPr>
          <w:rFonts w:ascii="Fira Sans" w:hAnsi="Fira Sans"/>
          <w:color w:val="222222"/>
          <w:sz w:val="19"/>
          <w:szCs w:val="19"/>
          <w:shd w:val="clear" w:color="auto" w:fill="FDFDFD"/>
        </w:rPr>
        <w:t>.</w:t>
      </w:r>
    </w:p>
    <w:bookmarkEnd w:id="22"/>
    <w:bookmarkEnd w:id="23"/>
    <w:p w14:paraId="50B3CF44" w14:textId="77777777" w:rsidR="00C555A4" w:rsidRPr="00721D18" w:rsidRDefault="00C555A4" w:rsidP="008C2C50">
      <w:pPr>
        <w:spacing w:after="120" w:line="240" w:lineRule="auto"/>
        <w:mirrorIndents/>
        <w:jc w:val="both"/>
        <w:rPr>
          <w:rFonts w:ascii="Fira Sans" w:hAnsi="Fira Sans" w:cs="Arial"/>
          <w:sz w:val="19"/>
          <w:szCs w:val="19"/>
          <w:lang w:val="en-GB"/>
        </w:rPr>
      </w:pPr>
    </w:p>
    <w:p w14:paraId="1D235260" w14:textId="77777777" w:rsidR="005621CE" w:rsidRPr="00CE281C" w:rsidRDefault="005621CE" w:rsidP="005621CE">
      <w:pPr>
        <w:spacing w:after="120" w:line="240" w:lineRule="auto"/>
        <w:mirrorIndents/>
        <w:jc w:val="both"/>
        <w:rPr>
          <w:rFonts w:ascii="Fira Sans" w:hAnsi="Fira Sans" w:cs="Arial"/>
          <w:sz w:val="19"/>
          <w:szCs w:val="19"/>
        </w:rPr>
      </w:pPr>
      <w:r w:rsidRPr="00CE281C">
        <w:rPr>
          <w:rFonts w:ascii="Fira Sans" w:hAnsi="Fira Sans"/>
          <w:sz w:val="19"/>
          <w:szCs w:val="19"/>
        </w:rPr>
        <w:t>The following variables are used to calculate the annual value of sold production:</w:t>
      </w:r>
    </w:p>
    <w:p w14:paraId="6F1BEB36" w14:textId="77777777" w:rsidR="005621CE" w:rsidRPr="005621CE" w:rsidRDefault="005621CE" w:rsidP="005621CE">
      <w:pPr>
        <w:numPr>
          <w:ilvl w:val="0"/>
          <w:numId w:val="22"/>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data set Annual enterprise survey (SP) </w:t>
      </w:r>
      <w:r w:rsidR="00756910">
        <w:rPr>
          <w:rFonts w:ascii="Fira Sans" w:hAnsi="Fira Sans"/>
          <w:sz w:val="19"/>
          <w:szCs w:val="19"/>
        </w:rPr>
        <w:t>–</w:t>
      </w:r>
      <w:r w:rsidRPr="00CE281C">
        <w:rPr>
          <w:rFonts w:ascii="Fira Sans" w:hAnsi="Fira Sans"/>
          <w:sz w:val="19"/>
          <w:szCs w:val="19"/>
        </w:rPr>
        <w:t xml:space="preserve"> entities</w:t>
      </w:r>
      <w:r w:rsidRPr="005621CE">
        <w:rPr>
          <w:rFonts w:ascii="Fira Sans" w:hAnsi="Fira Sans"/>
          <w:sz w:val="19"/>
          <w:szCs w:val="19"/>
        </w:rPr>
        <w:t xml:space="preserve"> employing 10 or more persons </w:t>
      </w:r>
    </w:p>
    <w:p w14:paraId="1D1B7B9E" w14:textId="77777777" w:rsidR="005621CE" w:rsidRPr="005621CE" w:rsidRDefault="005621CE" w:rsidP="005621CE">
      <w:pPr>
        <w:numPr>
          <w:ilvl w:val="0"/>
          <w:numId w:val="23"/>
        </w:numPr>
        <w:spacing w:after="120" w:line="240" w:lineRule="auto"/>
        <w:ind w:left="567" w:hanging="283"/>
        <w:jc w:val="both"/>
        <w:rPr>
          <w:rFonts w:ascii="Fira Sans" w:hAnsi="Fira Sans" w:cs="Arial"/>
          <w:sz w:val="19"/>
          <w:szCs w:val="19"/>
        </w:rPr>
      </w:pPr>
      <w:r w:rsidRPr="005621CE">
        <w:rPr>
          <w:rFonts w:ascii="Fira Sans" w:hAnsi="Fira Sans"/>
          <w:sz w:val="19"/>
          <w:szCs w:val="19"/>
        </w:rPr>
        <w:t>net revenue from sale of products (goods and services),</w:t>
      </w:r>
    </w:p>
    <w:p w14:paraId="42621FC2" w14:textId="77777777" w:rsidR="005621CE" w:rsidRPr="005621CE" w:rsidRDefault="005621CE" w:rsidP="005621CE">
      <w:pPr>
        <w:numPr>
          <w:ilvl w:val="0"/>
          <w:numId w:val="23"/>
        </w:numPr>
        <w:spacing w:after="120" w:line="240" w:lineRule="auto"/>
        <w:ind w:left="567" w:hanging="283"/>
        <w:jc w:val="both"/>
        <w:rPr>
          <w:rFonts w:ascii="Fira Sans" w:hAnsi="Fira Sans" w:cs="Arial"/>
          <w:sz w:val="19"/>
          <w:szCs w:val="19"/>
        </w:rPr>
      </w:pPr>
      <w:r w:rsidRPr="005621CE">
        <w:rPr>
          <w:rFonts w:ascii="Fira Sans" w:hAnsi="Fira Sans"/>
          <w:sz w:val="19"/>
          <w:szCs w:val="19"/>
        </w:rPr>
        <w:t>cost of manufacturing products for the entity's own needs,</w:t>
      </w:r>
    </w:p>
    <w:p w14:paraId="49693AA1" w14:textId="77777777" w:rsidR="005621CE" w:rsidRPr="005621CE" w:rsidRDefault="005621CE" w:rsidP="005621CE">
      <w:pPr>
        <w:numPr>
          <w:ilvl w:val="0"/>
          <w:numId w:val="23"/>
        </w:numPr>
        <w:spacing w:after="120" w:line="240" w:lineRule="auto"/>
        <w:ind w:left="567" w:hanging="283"/>
        <w:jc w:val="both"/>
        <w:rPr>
          <w:rFonts w:ascii="Fira Sans" w:hAnsi="Fira Sans" w:cs="Arial"/>
          <w:sz w:val="19"/>
          <w:szCs w:val="19"/>
        </w:rPr>
      </w:pPr>
      <w:r w:rsidRPr="005621CE">
        <w:rPr>
          <w:rFonts w:ascii="Fira Sans" w:hAnsi="Fira Sans"/>
          <w:sz w:val="19"/>
          <w:szCs w:val="19"/>
        </w:rPr>
        <w:t>excise tax linked to the sale of products.</w:t>
      </w:r>
    </w:p>
    <w:p w14:paraId="64FB1491" w14:textId="77777777" w:rsidR="005621CE" w:rsidRPr="005621CE" w:rsidRDefault="005621CE" w:rsidP="005621CE">
      <w:pPr>
        <w:numPr>
          <w:ilvl w:val="0"/>
          <w:numId w:val="22"/>
        </w:numPr>
        <w:spacing w:after="120" w:line="240" w:lineRule="auto"/>
        <w:ind w:left="284" w:hanging="284"/>
        <w:mirrorIndents/>
        <w:jc w:val="both"/>
        <w:rPr>
          <w:rFonts w:ascii="Fira Sans" w:hAnsi="Fira Sans" w:cs="Arial"/>
          <w:sz w:val="19"/>
          <w:szCs w:val="19"/>
        </w:rPr>
      </w:pPr>
      <w:r w:rsidRPr="005621CE">
        <w:rPr>
          <w:rFonts w:ascii="Fira Sans" w:hAnsi="Fira Sans"/>
          <w:sz w:val="19"/>
          <w:szCs w:val="19"/>
        </w:rPr>
        <w:t xml:space="preserve">Data set Survey on economic activity (SP-3) </w:t>
      </w:r>
      <w:r w:rsidR="00756910">
        <w:rPr>
          <w:rFonts w:ascii="Fira Sans" w:hAnsi="Fira Sans"/>
          <w:sz w:val="19"/>
          <w:szCs w:val="19"/>
        </w:rPr>
        <w:t>–</w:t>
      </w:r>
      <w:r w:rsidRPr="005621CE">
        <w:rPr>
          <w:rFonts w:ascii="Fira Sans" w:hAnsi="Fira Sans"/>
          <w:sz w:val="19"/>
          <w:szCs w:val="19"/>
        </w:rPr>
        <w:t xml:space="preserve"> </w:t>
      </w:r>
      <w:proofErr w:type="spellStart"/>
      <w:r w:rsidR="00756910">
        <w:rPr>
          <w:rFonts w:ascii="Fira Sans" w:hAnsi="Fira Sans"/>
          <w:sz w:val="19"/>
          <w:szCs w:val="19"/>
        </w:rPr>
        <w:t>entity</w:t>
      </w:r>
      <w:r w:rsidRPr="005621CE">
        <w:rPr>
          <w:rFonts w:ascii="Fira Sans" w:hAnsi="Fira Sans"/>
          <w:sz w:val="19"/>
          <w:szCs w:val="19"/>
        </w:rPr>
        <w:t>es</w:t>
      </w:r>
      <w:proofErr w:type="spellEnd"/>
      <w:r w:rsidRPr="005621CE">
        <w:rPr>
          <w:rFonts w:ascii="Fira Sans" w:hAnsi="Fira Sans"/>
          <w:sz w:val="19"/>
          <w:szCs w:val="19"/>
        </w:rPr>
        <w:t xml:space="preserve"> employing up to 9 persons</w:t>
      </w:r>
    </w:p>
    <w:p w14:paraId="0F50F5F7" w14:textId="77777777" w:rsidR="005621CE" w:rsidRPr="005621CE" w:rsidRDefault="005621CE" w:rsidP="005621CE">
      <w:pPr>
        <w:spacing w:after="120" w:line="240" w:lineRule="auto"/>
        <w:mirrorIndents/>
        <w:jc w:val="both"/>
        <w:rPr>
          <w:rFonts w:ascii="Fira Sans" w:hAnsi="Fira Sans" w:cs="Arial"/>
          <w:sz w:val="19"/>
          <w:szCs w:val="19"/>
        </w:rPr>
      </w:pPr>
      <w:r w:rsidRPr="005621CE">
        <w:rPr>
          <w:rFonts w:ascii="Fira Sans" w:hAnsi="Fira Sans"/>
          <w:sz w:val="19"/>
          <w:szCs w:val="19"/>
        </w:rPr>
        <w:t>until 2017.</w:t>
      </w:r>
    </w:p>
    <w:p w14:paraId="2FF8BECD" w14:textId="77777777" w:rsidR="005621CE" w:rsidRPr="005621CE" w:rsidRDefault="005621CE" w:rsidP="005621CE">
      <w:pPr>
        <w:numPr>
          <w:ilvl w:val="0"/>
          <w:numId w:val="24"/>
        </w:numPr>
        <w:spacing w:after="120" w:line="240" w:lineRule="auto"/>
        <w:ind w:left="567" w:hanging="284"/>
        <w:mirrorIndents/>
        <w:jc w:val="both"/>
        <w:rPr>
          <w:rFonts w:ascii="Fira Sans" w:hAnsi="Fira Sans" w:cs="Arial"/>
          <w:sz w:val="19"/>
          <w:szCs w:val="19"/>
        </w:rPr>
      </w:pPr>
      <w:r w:rsidRPr="005621CE">
        <w:rPr>
          <w:rFonts w:ascii="Fira Sans" w:hAnsi="Fira Sans"/>
          <w:sz w:val="19"/>
          <w:szCs w:val="19"/>
        </w:rPr>
        <w:t>net revenues from all activities,</w:t>
      </w:r>
    </w:p>
    <w:p w14:paraId="74BC8F8B" w14:textId="77777777" w:rsidR="005621CE" w:rsidRPr="005621CE" w:rsidRDefault="005621CE" w:rsidP="005621CE">
      <w:pPr>
        <w:spacing w:after="120" w:line="240" w:lineRule="auto"/>
        <w:mirrorIndents/>
        <w:jc w:val="both"/>
        <w:rPr>
          <w:rFonts w:ascii="Fira Sans" w:hAnsi="Fira Sans" w:cs="Arial"/>
          <w:sz w:val="19"/>
          <w:szCs w:val="19"/>
        </w:rPr>
      </w:pPr>
      <w:r w:rsidRPr="005621CE">
        <w:rPr>
          <w:rFonts w:ascii="Fira Sans" w:hAnsi="Fira Sans"/>
          <w:sz w:val="19"/>
          <w:szCs w:val="19"/>
        </w:rPr>
        <w:t>since 2018.</w:t>
      </w:r>
    </w:p>
    <w:p w14:paraId="00DBB5DF" w14:textId="77777777" w:rsidR="005621CE" w:rsidRPr="005621CE" w:rsidRDefault="005621CE" w:rsidP="005621CE">
      <w:pPr>
        <w:numPr>
          <w:ilvl w:val="0"/>
          <w:numId w:val="25"/>
        </w:numPr>
        <w:spacing w:after="120" w:line="240" w:lineRule="auto"/>
        <w:ind w:left="567" w:hanging="283"/>
        <w:mirrorIndents/>
        <w:jc w:val="both"/>
        <w:rPr>
          <w:rFonts w:ascii="Fira Sans" w:hAnsi="Fira Sans" w:cs="Arial"/>
          <w:sz w:val="19"/>
          <w:szCs w:val="19"/>
        </w:rPr>
      </w:pPr>
      <w:r w:rsidRPr="005621CE">
        <w:rPr>
          <w:rFonts w:ascii="Fira Sans" w:hAnsi="Fira Sans"/>
          <w:sz w:val="19"/>
          <w:szCs w:val="19"/>
        </w:rPr>
        <w:t>net revenue from sale of products (goods and services),</w:t>
      </w:r>
    </w:p>
    <w:p w14:paraId="07DCCE8F" w14:textId="77777777" w:rsidR="005621CE" w:rsidRPr="005621CE" w:rsidRDefault="005621CE" w:rsidP="005621CE">
      <w:pPr>
        <w:numPr>
          <w:ilvl w:val="0"/>
          <w:numId w:val="25"/>
        </w:numPr>
        <w:spacing w:after="120" w:line="240" w:lineRule="auto"/>
        <w:ind w:left="567" w:hanging="283"/>
        <w:mirrorIndents/>
        <w:jc w:val="both"/>
        <w:rPr>
          <w:rFonts w:ascii="Fira Sans" w:hAnsi="Fira Sans" w:cs="Arial"/>
          <w:sz w:val="19"/>
          <w:szCs w:val="19"/>
        </w:rPr>
      </w:pPr>
      <w:r w:rsidRPr="005621CE">
        <w:rPr>
          <w:rFonts w:ascii="Fira Sans" w:hAnsi="Fira Sans"/>
          <w:sz w:val="19"/>
          <w:szCs w:val="19"/>
        </w:rPr>
        <w:t>cost of manufacturing products for the entity's own needs,</w:t>
      </w:r>
    </w:p>
    <w:p w14:paraId="3CECED50" w14:textId="77777777" w:rsidR="005621CE" w:rsidRPr="00CE281C" w:rsidRDefault="005621CE" w:rsidP="005621CE">
      <w:pPr>
        <w:numPr>
          <w:ilvl w:val="0"/>
          <w:numId w:val="25"/>
        </w:numPr>
        <w:spacing w:after="120" w:line="240" w:lineRule="auto"/>
        <w:ind w:left="567" w:hanging="283"/>
        <w:mirrorIndents/>
        <w:jc w:val="both"/>
        <w:rPr>
          <w:rFonts w:ascii="Fira Sans" w:hAnsi="Fira Sans" w:cs="Arial"/>
          <w:sz w:val="19"/>
          <w:szCs w:val="19"/>
        </w:rPr>
      </w:pPr>
      <w:r w:rsidRPr="00CE281C">
        <w:rPr>
          <w:rFonts w:ascii="Fira Sans" w:hAnsi="Fira Sans"/>
          <w:sz w:val="19"/>
          <w:szCs w:val="19"/>
        </w:rPr>
        <w:t>excise tax linked to the sale of products.</w:t>
      </w:r>
    </w:p>
    <w:p w14:paraId="6858DF3A" w14:textId="77777777" w:rsidR="005621CE" w:rsidRPr="00CE281C" w:rsidRDefault="005621CE" w:rsidP="005621CE">
      <w:pPr>
        <w:spacing w:after="120" w:line="240" w:lineRule="auto"/>
        <w:ind w:left="720"/>
        <w:mirrorIndents/>
        <w:jc w:val="both"/>
        <w:rPr>
          <w:rFonts w:ascii="Fira Sans" w:hAnsi="Fira Sans" w:cs="Arial"/>
          <w:sz w:val="19"/>
          <w:szCs w:val="19"/>
          <w:lang w:val="en-GB"/>
        </w:rPr>
      </w:pPr>
    </w:p>
    <w:p w14:paraId="3478AF67" w14:textId="77777777" w:rsidR="005621CE" w:rsidRPr="00CE281C" w:rsidRDefault="005621CE" w:rsidP="005621CE">
      <w:pPr>
        <w:spacing w:after="120" w:line="240" w:lineRule="auto"/>
        <w:mirrorIndents/>
        <w:jc w:val="both"/>
        <w:rPr>
          <w:rFonts w:ascii="Fira Sans" w:hAnsi="Fira Sans" w:cs="Arial"/>
          <w:sz w:val="19"/>
          <w:szCs w:val="19"/>
        </w:rPr>
      </w:pPr>
      <w:r w:rsidRPr="00CE281C">
        <w:rPr>
          <w:rFonts w:ascii="Fira Sans" w:hAnsi="Fira Sans"/>
          <w:sz w:val="19"/>
          <w:szCs w:val="19"/>
        </w:rPr>
        <w:t>In addition, the survey uses variables from the data set:</w:t>
      </w:r>
    </w:p>
    <w:p w14:paraId="14EDDB83" w14:textId="77777777" w:rsidR="005621CE" w:rsidRPr="00CE281C" w:rsidRDefault="005621CE" w:rsidP="005621CE">
      <w:pPr>
        <w:numPr>
          <w:ilvl w:val="0"/>
          <w:numId w:val="22"/>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Report on the producer prices of goods and services (C-01) – in annual and monthly surveys</w:t>
      </w:r>
    </w:p>
    <w:p w14:paraId="040AE2F2" w14:textId="77777777" w:rsidR="005621CE" w:rsidRPr="00CE281C" w:rsidRDefault="005621CE" w:rsidP="005621CE">
      <w:pPr>
        <w:numPr>
          <w:ilvl w:val="0"/>
          <w:numId w:val="26"/>
        </w:numPr>
        <w:spacing w:after="120" w:line="240" w:lineRule="auto"/>
        <w:ind w:left="567" w:hanging="283"/>
        <w:mirrorIndents/>
        <w:jc w:val="both"/>
        <w:rPr>
          <w:rFonts w:ascii="Fira Sans" w:hAnsi="Fira Sans" w:cs="Arial"/>
          <w:sz w:val="19"/>
          <w:szCs w:val="19"/>
        </w:rPr>
      </w:pPr>
      <w:r w:rsidRPr="00CE281C">
        <w:rPr>
          <w:rFonts w:ascii="Fira Sans" w:hAnsi="Fira Sans"/>
          <w:sz w:val="19"/>
          <w:szCs w:val="19"/>
        </w:rPr>
        <w:t xml:space="preserve">Producer Price Index </w:t>
      </w:r>
      <w:r w:rsidR="00756910">
        <w:rPr>
          <w:rFonts w:ascii="Fira Sans" w:hAnsi="Fira Sans"/>
          <w:sz w:val="19"/>
          <w:szCs w:val="19"/>
        </w:rPr>
        <w:t>–</w:t>
      </w:r>
      <w:r w:rsidRPr="00CE281C">
        <w:rPr>
          <w:rFonts w:ascii="Fira Sans" w:hAnsi="Fira Sans"/>
          <w:sz w:val="19"/>
          <w:szCs w:val="19"/>
        </w:rPr>
        <w:t xml:space="preserve"> to convert the value of sold production in current prices into constant prices,</w:t>
      </w:r>
    </w:p>
    <w:p w14:paraId="30B113CA" w14:textId="77777777" w:rsidR="005621CE" w:rsidRPr="00CE281C" w:rsidRDefault="005621CE" w:rsidP="005621CE">
      <w:pPr>
        <w:numPr>
          <w:ilvl w:val="0"/>
          <w:numId w:val="22"/>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Survey on persons employed, wages, salaries and hours worked (Z-06) </w:t>
      </w:r>
      <w:r w:rsidR="00756910">
        <w:rPr>
          <w:rFonts w:ascii="Fira Sans" w:hAnsi="Fira Sans"/>
          <w:sz w:val="19"/>
          <w:szCs w:val="19"/>
        </w:rPr>
        <w:t>–</w:t>
      </w:r>
      <w:r w:rsidRPr="00CE281C">
        <w:rPr>
          <w:rFonts w:ascii="Fira Sans" w:hAnsi="Fira Sans"/>
          <w:sz w:val="19"/>
          <w:szCs w:val="19"/>
        </w:rPr>
        <w:t xml:space="preserve"> in annual survey</w:t>
      </w:r>
    </w:p>
    <w:p w14:paraId="1450F6DD" w14:textId="77777777" w:rsidR="005621CE" w:rsidRPr="00CE281C" w:rsidRDefault="005621CE" w:rsidP="005621CE">
      <w:pPr>
        <w:numPr>
          <w:ilvl w:val="0"/>
          <w:numId w:val="26"/>
        </w:numPr>
        <w:spacing w:after="120" w:line="240" w:lineRule="auto"/>
        <w:ind w:left="567" w:hanging="284"/>
        <w:mirrorIndents/>
        <w:jc w:val="both"/>
        <w:rPr>
          <w:rFonts w:ascii="Fira Sans" w:hAnsi="Fira Sans" w:cs="Arial"/>
          <w:sz w:val="19"/>
          <w:szCs w:val="19"/>
        </w:rPr>
      </w:pPr>
      <w:r w:rsidRPr="00CE281C">
        <w:rPr>
          <w:rFonts w:ascii="Fira Sans" w:hAnsi="Fira Sans"/>
          <w:sz w:val="19"/>
          <w:szCs w:val="19"/>
        </w:rPr>
        <w:t xml:space="preserve">employment and persons employed (in the main workplace) </w:t>
      </w:r>
      <w:r w:rsidR="00756910">
        <w:rPr>
          <w:rFonts w:ascii="Fira Sans" w:hAnsi="Fira Sans"/>
          <w:sz w:val="19"/>
          <w:szCs w:val="19"/>
        </w:rPr>
        <w:t>–</w:t>
      </w:r>
      <w:r w:rsidRPr="00CE281C">
        <w:rPr>
          <w:rFonts w:ascii="Fira Sans" w:hAnsi="Fira Sans"/>
          <w:sz w:val="19"/>
          <w:szCs w:val="19"/>
        </w:rPr>
        <w:t xml:space="preserve"> to calculate imputation rates (labor productivity) for units that did not report data.</w:t>
      </w:r>
    </w:p>
    <w:p w14:paraId="011B44E5" w14:textId="77777777" w:rsidR="005746B1" w:rsidRPr="00CE281C" w:rsidRDefault="005746B1" w:rsidP="007F1761">
      <w:pPr>
        <w:spacing w:before="120" w:after="120" w:line="240" w:lineRule="exact"/>
        <w:mirrorIndents/>
        <w:jc w:val="both"/>
        <w:rPr>
          <w:rFonts w:ascii="Fira Sans" w:hAnsi="Fira Sans" w:cs="Arial"/>
          <w:sz w:val="19"/>
          <w:szCs w:val="19"/>
          <w:lang w:val="en-GB"/>
        </w:rPr>
      </w:pPr>
    </w:p>
    <w:p w14:paraId="0E2EB90C" w14:textId="77777777" w:rsidR="00F754DC" w:rsidRPr="00CE281C" w:rsidRDefault="00FD5B8B" w:rsidP="002C64E2">
      <w:pPr>
        <w:pStyle w:val="Nagwek3"/>
      </w:pPr>
      <w:bookmarkStart w:id="25" w:name="_Toc85527555"/>
      <w:r w:rsidRPr="00CE281C">
        <w:t>Variables</w:t>
      </w:r>
      <w:bookmarkEnd w:id="25"/>
      <w:r w:rsidRPr="00CE281C">
        <w:t xml:space="preserve"> </w:t>
      </w:r>
    </w:p>
    <w:p w14:paraId="317DA926" w14:textId="77777777" w:rsidR="002853FE" w:rsidRPr="00CE281C" w:rsidRDefault="006D7372" w:rsidP="002C64E2">
      <w:pPr>
        <w:pStyle w:val="Nagwek4"/>
      </w:pPr>
      <w:r w:rsidRPr="00CE281C">
        <w:t>Variable characteristics</w:t>
      </w:r>
    </w:p>
    <w:p w14:paraId="3CCEE717" w14:textId="77777777" w:rsidR="005621CE" w:rsidRPr="00200D9B" w:rsidRDefault="005621CE" w:rsidP="005621CE">
      <w:pPr>
        <w:spacing w:after="120" w:line="240" w:lineRule="auto"/>
        <w:jc w:val="both"/>
        <w:rPr>
          <w:rFonts w:ascii="Fira Sans" w:hAnsi="Fira Sans" w:cs="Arial"/>
          <w:sz w:val="19"/>
          <w:szCs w:val="19"/>
        </w:rPr>
      </w:pPr>
      <w:r w:rsidRPr="00200D9B">
        <w:rPr>
          <w:rFonts w:ascii="Fira Sans" w:hAnsi="Fira Sans"/>
          <w:sz w:val="19"/>
          <w:szCs w:val="19"/>
        </w:rPr>
        <w:t>The subject of the study is the value of sold production of industry, which is the basic measure of economic activity of industrial enterprises, i.e. economic units classified in sections B, C, D, E according to PKD 2007.</w:t>
      </w:r>
    </w:p>
    <w:p w14:paraId="68843C1A" w14:textId="77777777" w:rsidR="005621CE" w:rsidRPr="00200D9B" w:rsidRDefault="005621CE" w:rsidP="005621CE">
      <w:pPr>
        <w:spacing w:after="120" w:line="240" w:lineRule="auto"/>
        <w:jc w:val="both"/>
        <w:rPr>
          <w:rFonts w:ascii="Fira Sans" w:hAnsi="Fira Sans"/>
          <w:sz w:val="19"/>
          <w:szCs w:val="19"/>
        </w:rPr>
      </w:pPr>
      <w:r w:rsidRPr="00200D9B">
        <w:rPr>
          <w:rFonts w:ascii="Fira Sans" w:hAnsi="Fira Sans"/>
          <w:sz w:val="19"/>
          <w:szCs w:val="19"/>
        </w:rPr>
        <w:t xml:space="preserve">The </w:t>
      </w:r>
      <w:r w:rsidRPr="00200D9B">
        <w:rPr>
          <w:rFonts w:ascii="Fira Sans" w:hAnsi="Fira Sans"/>
          <w:b/>
          <w:sz w:val="19"/>
          <w:szCs w:val="19"/>
        </w:rPr>
        <w:t>value of sold production</w:t>
      </w:r>
      <w:r w:rsidRPr="00200D9B">
        <w:rPr>
          <w:rFonts w:ascii="Fira Sans" w:hAnsi="Fira Sans"/>
          <w:sz w:val="19"/>
          <w:szCs w:val="19"/>
        </w:rPr>
        <w:t xml:space="preserve"> includes:</w:t>
      </w:r>
    </w:p>
    <w:p w14:paraId="34029267" w14:textId="77777777" w:rsidR="005621CE" w:rsidRPr="00200D9B" w:rsidRDefault="005621CE" w:rsidP="005621CE">
      <w:pPr>
        <w:numPr>
          <w:ilvl w:val="0"/>
          <w:numId w:val="22"/>
        </w:numPr>
        <w:spacing w:after="120" w:line="240" w:lineRule="auto"/>
        <w:ind w:left="284" w:hanging="284"/>
        <w:contextualSpacing/>
        <w:jc w:val="both"/>
        <w:rPr>
          <w:rFonts w:ascii="Fira Sans" w:hAnsi="Fira Sans"/>
          <w:sz w:val="19"/>
          <w:szCs w:val="19"/>
        </w:rPr>
      </w:pPr>
      <w:r w:rsidRPr="00200D9B">
        <w:rPr>
          <w:rFonts w:ascii="Fira Sans" w:hAnsi="Fira Sans"/>
          <w:sz w:val="19"/>
          <w:szCs w:val="19"/>
        </w:rPr>
        <w:t xml:space="preserve">The value of products sold outside the enterprise (regardless of whether due payments for them have been received or not), </w:t>
      </w:r>
      <w:proofErr w:type="spellStart"/>
      <w:r w:rsidRPr="00200D9B">
        <w:rPr>
          <w:rFonts w:ascii="Fira Sans" w:hAnsi="Fira Sans"/>
          <w:sz w:val="19"/>
          <w:szCs w:val="19"/>
        </w:rPr>
        <w:t>i.e</w:t>
      </w:r>
      <w:proofErr w:type="spellEnd"/>
      <w:r w:rsidRPr="00200D9B">
        <w:rPr>
          <w:rFonts w:ascii="Fira Sans" w:hAnsi="Fira Sans"/>
          <w:sz w:val="19"/>
          <w:szCs w:val="19"/>
        </w:rPr>
        <w:t>:</w:t>
      </w:r>
    </w:p>
    <w:p w14:paraId="61B754E7"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finished products, semi-finished products and a part</w:t>
      </w:r>
      <w:r w:rsidR="00F03524" w:rsidRPr="00200D9B">
        <w:rPr>
          <w:rFonts w:ascii="Fira Sans" w:hAnsi="Fira Sans"/>
          <w:sz w:val="19"/>
          <w:szCs w:val="19"/>
        </w:rPr>
        <w:t>s</w:t>
      </w:r>
      <w:r w:rsidRPr="00200D9B">
        <w:rPr>
          <w:rFonts w:ascii="Fira Sans" w:hAnsi="Fira Sans"/>
          <w:sz w:val="19"/>
          <w:szCs w:val="19"/>
        </w:rPr>
        <w:t xml:space="preserve"> of own production,</w:t>
      </w:r>
    </w:p>
    <w:p w14:paraId="514119CD"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lang w:val="en-GB"/>
        </w:rPr>
        <w:t xml:space="preserve">performed services and works </w:t>
      </w:r>
      <w:r w:rsidRPr="00200D9B">
        <w:rPr>
          <w:rFonts w:ascii="Fira Sans" w:hAnsi="Fira Sans"/>
          <w:sz w:val="19"/>
          <w:szCs w:val="19"/>
        </w:rPr>
        <w:t xml:space="preserve">including </w:t>
      </w:r>
      <w:r w:rsidRPr="00200D9B">
        <w:rPr>
          <w:rFonts w:ascii="Fira Sans" w:hAnsi="Fira Sans"/>
          <w:sz w:val="19"/>
          <w:szCs w:val="19"/>
          <w:lang w:val="en-GB"/>
        </w:rPr>
        <w:t>construction and assembly works realised without subcontractors</w:t>
      </w:r>
      <w:r w:rsidRPr="00200D9B">
        <w:rPr>
          <w:rFonts w:ascii="Fira Sans" w:hAnsi="Fira Sans"/>
          <w:sz w:val="19"/>
          <w:szCs w:val="19"/>
        </w:rPr>
        <w:t>,</w:t>
      </w:r>
    </w:p>
    <w:p w14:paraId="4987BF4A"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research and development,</w:t>
      </w:r>
    </w:p>
    <w:p w14:paraId="77C25059" w14:textId="77777777" w:rsidR="00F03524" w:rsidRPr="00200D9B" w:rsidRDefault="005621CE" w:rsidP="005621CE">
      <w:pPr>
        <w:numPr>
          <w:ilvl w:val="0"/>
          <w:numId w:val="52"/>
        </w:numPr>
        <w:spacing w:after="120" w:line="240" w:lineRule="auto"/>
        <w:ind w:left="567" w:hanging="283"/>
        <w:contextualSpacing/>
        <w:jc w:val="both"/>
        <w:rPr>
          <w:rFonts w:ascii="Fira Sans" w:hAnsi="Fira Sans"/>
          <w:sz w:val="19"/>
          <w:szCs w:val="19"/>
          <w:lang w:val="en-GB"/>
        </w:rPr>
      </w:pPr>
      <w:r w:rsidRPr="00200D9B">
        <w:rPr>
          <w:rFonts w:ascii="Fira Sans" w:hAnsi="Fira Sans"/>
          <w:sz w:val="19"/>
          <w:szCs w:val="19"/>
        </w:rPr>
        <w:t xml:space="preserve">design, </w:t>
      </w:r>
      <w:r w:rsidRPr="00200D9B">
        <w:rPr>
          <w:rFonts w:ascii="Fira Sans" w:hAnsi="Fira Sans"/>
          <w:sz w:val="19"/>
          <w:szCs w:val="19"/>
          <w:lang w:val="en-GB"/>
        </w:rPr>
        <w:t xml:space="preserve">geodetic </w:t>
      </w:r>
      <w:r w:rsidRPr="00200D9B">
        <w:rPr>
          <w:rFonts w:ascii="Fira Sans" w:hAnsi="Fira Sans"/>
          <w:sz w:val="19"/>
          <w:szCs w:val="19"/>
        </w:rPr>
        <w:t>and cartographic works,</w:t>
      </w:r>
    </w:p>
    <w:p w14:paraId="749157B2"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lang w:val="en-GB"/>
        </w:rPr>
      </w:pPr>
      <w:r w:rsidRPr="00200D9B">
        <w:rPr>
          <w:rFonts w:ascii="Fira Sans" w:hAnsi="Fira Sans"/>
          <w:sz w:val="19"/>
          <w:szCs w:val="19"/>
        </w:rPr>
        <w:lastRenderedPageBreak/>
        <w:t xml:space="preserve"> </w:t>
      </w:r>
      <w:r w:rsidRPr="00200D9B">
        <w:rPr>
          <w:rFonts w:ascii="Fira Sans" w:hAnsi="Fira Sans"/>
          <w:sz w:val="19"/>
          <w:szCs w:val="19"/>
          <w:lang w:val="en-GB"/>
        </w:rPr>
        <w:t>derived as a result of multiplying the number of sold goods and services sold by the unit selling price adjusted by due extra charges, granted rebates, reductions, discounts or contractual due payments for the sale of products (goods and services), excluding value added tax (VAT),</w:t>
      </w:r>
    </w:p>
    <w:p w14:paraId="06DE4120" w14:textId="77777777" w:rsidR="005621CE" w:rsidRPr="00200D9B" w:rsidRDefault="005621CE" w:rsidP="005621CE">
      <w:pPr>
        <w:numPr>
          <w:ilvl w:val="0"/>
          <w:numId w:val="22"/>
        </w:numPr>
        <w:spacing w:after="120" w:line="240" w:lineRule="auto"/>
        <w:ind w:left="284" w:hanging="284"/>
        <w:contextualSpacing/>
        <w:jc w:val="both"/>
        <w:rPr>
          <w:rFonts w:ascii="Fira Sans" w:hAnsi="Fira Sans"/>
          <w:sz w:val="19"/>
          <w:szCs w:val="19"/>
        </w:rPr>
      </w:pPr>
      <w:r w:rsidRPr="00200D9B">
        <w:rPr>
          <w:rFonts w:ascii="Fira Sans" w:hAnsi="Fira Sans"/>
          <w:sz w:val="19"/>
          <w:szCs w:val="19"/>
          <w:lang w:val="en-GB"/>
        </w:rPr>
        <w:t xml:space="preserve">the value of the manufactured products not categorised as sale, but included in sales, i.e., the value of </w:t>
      </w:r>
    </w:p>
    <w:p w14:paraId="17752D0A"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lang w:val="en-GB"/>
        </w:rPr>
        <w:t xml:space="preserve">own </w:t>
      </w:r>
      <w:r w:rsidRPr="00200D9B">
        <w:rPr>
          <w:rFonts w:ascii="Fira Sans" w:hAnsi="Fira Sans"/>
          <w:sz w:val="19"/>
          <w:szCs w:val="19"/>
        </w:rPr>
        <w:t>products supplied to own retail sales outlets, own catering establishments, own warehouses,</w:t>
      </w:r>
    </w:p>
    <w:p w14:paraId="054D85E5"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 xml:space="preserve">benefits transferred to the social benefits fund, </w:t>
      </w:r>
    </w:p>
    <w:p w14:paraId="0A164A95"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 xml:space="preserve">own products (goods and services) manufactured and transferred for increasing the value of own fixed assets, </w:t>
      </w:r>
    </w:p>
    <w:p w14:paraId="1437E5F0"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 xml:space="preserve">goods and services transferred free of charge for the purpose of representation and advertisement, </w:t>
      </w:r>
    </w:p>
    <w:p w14:paraId="3F7CD751"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rPr>
        <w:t>goods and services provided for the tax payers’ and staff’s personal needs</w:t>
      </w:r>
      <w:r w:rsidR="000B299A" w:rsidRPr="00200D9B">
        <w:rPr>
          <w:rFonts w:ascii="Fira Sans" w:hAnsi="Fira Sans"/>
          <w:sz w:val="19"/>
          <w:szCs w:val="19"/>
        </w:rPr>
        <w:t>,</w:t>
      </w:r>
    </w:p>
    <w:p w14:paraId="335D21EF" w14:textId="77777777" w:rsidR="005621CE" w:rsidRPr="00200D9B" w:rsidRDefault="005621CE" w:rsidP="005621CE">
      <w:pPr>
        <w:numPr>
          <w:ilvl w:val="0"/>
          <w:numId w:val="52"/>
        </w:numPr>
        <w:spacing w:after="120" w:line="240" w:lineRule="auto"/>
        <w:ind w:left="567" w:hanging="283"/>
        <w:contextualSpacing/>
        <w:jc w:val="both"/>
        <w:rPr>
          <w:rFonts w:ascii="Fira Sans" w:hAnsi="Fira Sans"/>
          <w:sz w:val="19"/>
          <w:szCs w:val="19"/>
        </w:rPr>
      </w:pPr>
      <w:r w:rsidRPr="00200D9B">
        <w:rPr>
          <w:rFonts w:ascii="Fira Sans" w:hAnsi="Fira Sans"/>
          <w:sz w:val="19"/>
          <w:szCs w:val="19"/>
          <w:lang w:val="en-GB"/>
        </w:rPr>
        <w:t>donations of goods and services rendered free of charge.</w:t>
      </w:r>
    </w:p>
    <w:p w14:paraId="16EB89B2" w14:textId="77777777" w:rsidR="005621CE" w:rsidRPr="00200D9B" w:rsidRDefault="005621CE" w:rsidP="005621CE">
      <w:pPr>
        <w:numPr>
          <w:ilvl w:val="0"/>
          <w:numId w:val="22"/>
        </w:numPr>
        <w:spacing w:after="120" w:line="240" w:lineRule="auto"/>
        <w:ind w:left="284" w:hanging="284"/>
        <w:contextualSpacing/>
        <w:jc w:val="both"/>
        <w:rPr>
          <w:rFonts w:ascii="Fira Sans" w:hAnsi="Fira Sans"/>
          <w:sz w:val="19"/>
          <w:szCs w:val="19"/>
        </w:rPr>
      </w:pPr>
      <w:r w:rsidRPr="00200D9B">
        <w:rPr>
          <w:rFonts w:ascii="Fira Sans" w:hAnsi="Fira Sans"/>
          <w:sz w:val="19"/>
          <w:szCs w:val="19"/>
        </w:rPr>
        <w:t xml:space="preserve">flat agent’s fee </w:t>
      </w:r>
      <w:r w:rsidRPr="00200D9B">
        <w:rPr>
          <w:rFonts w:ascii="Fira Sans" w:hAnsi="Fira Sans"/>
          <w:sz w:val="19"/>
          <w:szCs w:val="19"/>
          <w:lang w:val="en-GB"/>
        </w:rPr>
        <w:t xml:space="preserve">for conducting economic activity, using fixed assets etc., </w:t>
      </w:r>
      <w:r w:rsidRPr="00200D9B">
        <w:rPr>
          <w:rFonts w:ascii="Fira Sans" w:hAnsi="Fira Sans"/>
          <w:sz w:val="19"/>
          <w:szCs w:val="19"/>
        </w:rPr>
        <w:t>in the case of concluding an agreement on commission terms, or full agent’s fee in the case of concluding an agency agreement.</w:t>
      </w:r>
    </w:p>
    <w:p w14:paraId="650E2A28" w14:textId="77777777" w:rsidR="005621CE" w:rsidRPr="00200D9B" w:rsidRDefault="005621CE" w:rsidP="005621CE">
      <w:pPr>
        <w:spacing w:after="120"/>
        <w:jc w:val="both"/>
        <w:rPr>
          <w:rFonts w:ascii="Fira Sans" w:hAnsi="Fira Sans"/>
          <w:sz w:val="19"/>
          <w:szCs w:val="19"/>
          <w:lang w:val="en-GB"/>
        </w:rPr>
      </w:pPr>
      <w:r w:rsidRPr="00200D9B">
        <w:rPr>
          <w:rFonts w:ascii="Fira Sans" w:hAnsi="Fira Sans"/>
          <w:sz w:val="19"/>
          <w:szCs w:val="19"/>
          <w:lang w:val="en-GB"/>
        </w:rPr>
        <w:t>Sold production is expressed in terms of realisation prices, i.e. prices actually obtained in sales transactions with direct clients, in net value, i.e. without value added tax (VAT) due on the sales. Depending on the client category, these may be selling prices wholesale, retail, transactional and other prices,  taking into account extra charges, reductions, discounts provided for in the terms and conditions of the contract.</w:t>
      </w:r>
    </w:p>
    <w:p w14:paraId="6B743F15" w14:textId="77777777" w:rsidR="005621CE" w:rsidRPr="00200D9B" w:rsidRDefault="005621CE" w:rsidP="005621CE">
      <w:pPr>
        <w:spacing w:after="120"/>
        <w:jc w:val="both"/>
        <w:rPr>
          <w:rFonts w:ascii="Fira Sans" w:hAnsi="Fira Sans"/>
          <w:sz w:val="19"/>
          <w:szCs w:val="19"/>
          <w:lang w:val="en-GB"/>
        </w:rPr>
      </w:pPr>
      <w:r w:rsidRPr="00200D9B">
        <w:rPr>
          <w:rFonts w:ascii="Fira Sans" w:hAnsi="Fira Sans"/>
          <w:sz w:val="19"/>
          <w:szCs w:val="19"/>
          <w:lang w:val="en-GB"/>
        </w:rPr>
        <w:t xml:space="preserve">The value of sold production expressed in this way is the value at producer's prices. </w:t>
      </w:r>
    </w:p>
    <w:p w14:paraId="65A500D0" w14:textId="77777777" w:rsidR="005621CE" w:rsidRPr="00200D9B" w:rsidRDefault="005621CE" w:rsidP="005621CE">
      <w:pPr>
        <w:spacing w:after="120" w:line="240" w:lineRule="auto"/>
        <w:jc w:val="both"/>
        <w:rPr>
          <w:rFonts w:ascii="Fira Sans" w:hAnsi="Fira Sans" w:cs="Arial"/>
          <w:sz w:val="19"/>
          <w:szCs w:val="19"/>
        </w:rPr>
      </w:pPr>
      <w:r w:rsidRPr="00200D9B">
        <w:rPr>
          <w:rFonts w:ascii="Fira Sans" w:hAnsi="Fira Sans"/>
          <w:sz w:val="19"/>
          <w:szCs w:val="19"/>
          <w:lang w:val="en-GB"/>
        </w:rPr>
        <w:t>The sold production is presented in current basic prices, i.e. exclusive of value added tax (VAT) and excise tax, together with the value of subsidies received, i.e. subsidies on products (goods and services).</w:t>
      </w:r>
    </w:p>
    <w:p w14:paraId="061D12E4" w14:textId="77777777" w:rsidR="005621CE" w:rsidRPr="00200D9B" w:rsidRDefault="005621CE" w:rsidP="005621CE">
      <w:pPr>
        <w:spacing w:after="120" w:line="240" w:lineRule="auto"/>
        <w:jc w:val="both"/>
        <w:rPr>
          <w:rFonts w:ascii="Fira Sans" w:hAnsi="Fira Sans" w:cs="Arial"/>
          <w:sz w:val="19"/>
          <w:szCs w:val="19"/>
        </w:rPr>
      </w:pPr>
      <w:r w:rsidRPr="00200D9B">
        <w:rPr>
          <w:rFonts w:ascii="Fira Sans" w:hAnsi="Fira Sans"/>
          <w:sz w:val="19"/>
          <w:szCs w:val="19"/>
        </w:rPr>
        <w:t>The adoption of a basic price category for the valuation of the value of sold production is in line with Eurostat recommendations on short-term indicators and the principles of the system of national accounts.</w:t>
      </w:r>
    </w:p>
    <w:p w14:paraId="246A7AD0" w14:textId="77777777" w:rsidR="00C555A4" w:rsidRPr="00CE281C" w:rsidRDefault="00C555A4" w:rsidP="00C555A4">
      <w:pPr>
        <w:spacing w:after="0" w:line="240" w:lineRule="auto"/>
        <w:jc w:val="both"/>
        <w:rPr>
          <w:rFonts w:ascii="Fira Sans" w:hAnsi="Fira Sans" w:cs="Arial"/>
          <w:sz w:val="16"/>
          <w:szCs w:val="16"/>
          <w:lang w:val="en-GB"/>
        </w:rPr>
      </w:pPr>
    </w:p>
    <w:p w14:paraId="23F64A11" w14:textId="77777777" w:rsidR="008E1BA8" w:rsidRPr="00CE281C" w:rsidRDefault="008E1BA8" w:rsidP="002C64E2">
      <w:pPr>
        <w:pStyle w:val="Nagwek4"/>
      </w:pPr>
      <w:r w:rsidRPr="00CE281C">
        <w:t xml:space="preserve">Measurements and indicators </w:t>
      </w:r>
      <w:r w:rsidR="00AF237B" w:rsidRPr="00CE281C">
        <w:t>and method of their calculation</w:t>
      </w:r>
    </w:p>
    <w:p w14:paraId="3A84331C" w14:textId="77777777" w:rsidR="00740D39" w:rsidRPr="00CE281C" w:rsidRDefault="00740D39" w:rsidP="0050365E">
      <w:pPr>
        <w:spacing w:after="120" w:line="240" w:lineRule="auto"/>
        <w:mirrorIndents/>
        <w:jc w:val="both"/>
        <w:rPr>
          <w:rFonts w:ascii="Fira Sans" w:hAnsi="Fira Sans" w:cs="Arial"/>
          <w:sz w:val="19"/>
          <w:szCs w:val="19"/>
        </w:rPr>
      </w:pPr>
      <w:bookmarkStart w:id="26" w:name="_Toc1984859"/>
      <w:r w:rsidRPr="00CE281C">
        <w:rPr>
          <w:rFonts w:ascii="Fira Sans" w:hAnsi="Fira Sans"/>
          <w:sz w:val="19"/>
          <w:szCs w:val="19"/>
        </w:rPr>
        <w:t>The value of sold production is a variable calculated on the basis of the formula below:</w:t>
      </w:r>
    </w:p>
    <w:p w14:paraId="7CA99734" w14:textId="77777777" w:rsidR="00740D39" w:rsidRPr="00CE281C" w:rsidRDefault="00740D39" w:rsidP="00740D39">
      <w:pPr>
        <w:spacing w:after="120" w:line="240" w:lineRule="auto"/>
        <w:mirrorIndents/>
        <w:jc w:val="center"/>
        <w:rPr>
          <w:rFonts w:ascii="Fira Sans" w:hAnsi="Fira Sans" w:cs="Arial"/>
          <w:sz w:val="19"/>
          <w:szCs w:val="19"/>
        </w:rPr>
      </w:pPr>
      <w:r w:rsidRPr="00CE281C">
        <w:rPr>
          <w:rFonts w:ascii="Fira Sans" w:hAnsi="Fira Sans"/>
          <w:sz w:val="19"/>
          <w:szCs w:val="19"/>
        </w:rPr>
        <w:t xml:space="preserve">Sa = </w:t>
      </w:r>
      <w:proofErr w:type="spellStart"/>
      <w:r w:rsidRPr="00CE281C">
        <w:rPr>
          <w:rFonts w:ascii="Fira Sans" w:hAnsi="Fira Sans"/>
          <w:sz w:val="19"/>
          <w:szCs w:val="19"/>
        </w:rPr>
        <w:t>Sw</w:t>
      </w:r>
      <w:proofErr w:type="spellEnd"/>
      <w:r w:rsidRPr="00CE281C">
        <w:rPr>
          <w:rFonts w:ascii="Fira Sans" w:hAnsi="Fira Sans"/>
          <w:sz w:val="19"/>
          <w:szCs w:val="19"/>
        </w:rPr>
        <w:t xml:space="preserve"> + </w:t>
      </w:r>
      <w:proofErr w:type="spellStart"/>
      <w:r w:rsidRPr="00CE281C">
        <w:rPr>
          <w:rFonts w:ascii="Fira Sans" w:hAnsi="Fira Sans"/>
          <w:sz w:val="19"/>
          <w:szCs w:val="19"/>
        </w:rPr>
        <w:t>Sz</w:t>
      </w:r>
      <w:proofErr w:type="spellEnd"/>
      <w:r w:rsidRPr="00CE281C">
        <w:rPr>
          <w:rFonts w:ascii="Fira Sans" w:hAnsi="Fira Sans"/>
          <w:sz w:val="19"/>
          <w:szCs w:val="19"/>
        </w:rPr>
        <w:t xml:space="preserve"> - Da + </w:t>
      </w:r>
      <w:proofErr w:type="spellStart"/>
      <w:r w:rsidRPr="00CE281C">
        <w:rPr>
          <w:rFonts w:ascii="Fira Sans" w:hAnsi="Fira Sans"/>
          <w:sz w:val="19"/>
          <w:szCs w:val="19"/>
        </w:rPr>
        <w:t>Dp</w:t>
      </w:r>
      <w:proofErr w:type="spellEnd"/>
    </w:p>
    <w:p w14:paraId="111AA486" w14:textId="77777777" w:rsidR="00740D39" w:rsidRPr="00CE281C" w:rsidRDefault="00740D39" w:rsidP="0050365E">
      <w:pPr>
        <w:spacing w:after="120" w:line="240" w:lineRule="auto"/>
        <w:mirrorIndents/>
        <w:jc w:val="both"/>
        <w:rPr>
          <w:rFonts w:ascii="Fira Sans" w:hAnsi="Fira Sans" w:cs="Arial"/>
          <w:sz w:val="19"/>
          <w:szCs w:val="19"/>
        </w:rPr>
      </w:pPr>
      <w:r w:rsidRPr="00CE281C">
        <w:rPr>
          <w:rFonts w:ascii="Fira Sans" w:hAnsi="Fira Sans"/>
          <w:sz w:val="19"/>
          <w:szCs w:val="19"/>
        </w:rPr>
        <w:t xml:space="preserve">Sa </w:t>
      </w:r>
      <w:r w:rsidR="000B299A">
        <w:rPr>
          <w:rFonts w:ascii="Fira Sans" w:hAnsi="Fira Sans"/>
          <w:sz w:val="19"/>
          <w:szCs w:val="19"/>
        </w:rPr>
        <w:t>–</w:t>
      </w:r>
      <w:r w:rsidRPr="00CE281C">
        <w:rPr>
          <w:rFonts w:ascii="Fira Sans" w:hAnsi="Fira Sans"/>
          <w:sz w:val="19"/>
          <w:szCs w:val="19"/>
        </w:rPr>
        <w:t xml:space="preserve"> value of sold production of industry in current </w:t>
      </w:r>
      <w:r w:rsidR="00AF237B" w:rsidRPr="00CE281C">
        <w:rPr>
          <w:rFonts w:ascii="Fira Sans" w:hAnsi="Fira Sans"/>
          <w:sz w:val="19"/>
          <w:szCs w:val="19"/>
        </w:rPr>
        <w:t xml:space="preserve">basic </w:t>
      </w:r>
      <w:r w:rsidRPr="00CE281C">
        <w:rPr>
          <w:rFonts w:ascii="Fira Sans" w:hAnsi="Fira Sans"/>
          <w:sz w:val="19"/>
          <w:szCs w:val="19"/>
        </w:rPr>
        <w:t>prices</w:t>
      </w:r>
    </w:p>
    <w:p w14:paraId="46265B42" w14:textId="77777777" w:rsidR="00740D39" w:rsidRPr="00CE281C" w:rsidRDefault="00740D39" w:rsidP="0050365E">
      <w:pPr>
        <w:spacing w:after="120" w:line="240" w:lineRule="auto"/>
        <w:mirrorIndents/>
        <w:jc w:val="both"/>
        <w:rPr>
          <w:rFonts w:ascii="Fira Sans" w:hAnsi="Fira Sans" w:cs="Arial"/>
          <w:sz w:val="19"/>
          <w:szCs w:val="19"/>
        </w:rPr>
      </w:pPr>
      <w:proofErr w:type="spellStart"/>
      <w:r w:rsidRPr="00CE281C">
        <w:rPr>
          <w:rFonts w:ascii="Fira Sans" w:hAnsi="Fira Sans"/>
          <w:sz w:val="19"/>
          <w:szCs w:val="19"/>
        </w:rPr>
        <w:t>Sw</w:t>
      </w:r>
      <w:proofErr w:type="spellEnd"/>
      <w:r w:rsidRPr="00CE281C">
        <w:rPr>
          <w:rFonts w:ascii="Fira Sans" w:hAnsi="Fira Sans"/>
          <w:sz w:val="19"/>
          <w:szCs w:val="19"/>
        </w:rPr>
        <w:t xml:space="preserve"> </w:t>
      </w:r>
      <w:r w:rsidR="000B299A">
        <w:rPr>
          <w:rFonts w:ascii="Fira Sans" w:hAnsi="Fira Sans"/>
          <w:sz w:val="19"/>
          <w:szCs w:val="19"/>
        </w:rPr>
        <w:t>–</w:t>
      </w:r>
      <w:r w:rsidRPr="00CE281C">
        <w:rPr>
          <w:rFonts w:ascii="Fira Sans" w:hAnsi="Fira Sans"/>
          <w:sz w:val="19"/>
          <w:szCs w:val="19"/>
        </w:rPr>
        <w:t xml:space="preserve"> revenues from sales of products (</w:t>
      </w:r>
      <w:r w:rsidR="00AF237B" w:rsidRPr="00CE281C">
        <w:rPr>
          <w:rFonts w:ascii="Fira Sans" w:hAnsi="Fira Sans"/>
          <w:sz w:val="19"/>
          <w:szCs w:val="19"/>
        </w:rPr>
        <w:t xml:space="preserve">goods </w:t>
      </w:r>
      <w:r w:rsidRPr="00CE281C">
        <w:rPr>
          <w:rFonts w:ascii="Fira Sans" w:hAnsi="Fira Sans"/>
          <w:sz w:val="19"/>
          <w:szCs w:val="19"/>
        </w:rPr>
        <w:t>and services)</w:t>
      </w:r>
    </w:p>
    <w:p w14:paraId="4887BDC1" w14:textId="77777777" w:rsidR="00740D39" w:rsidRPr="00CE281C" w:rsidRDefault="00740D39" w:rsidP="0050365E">
      <w:pPr>
        <w:spacing w:after="120" w:line="240" w:lineRule="auto"/>
        <w:mirrorIndents/>
        <w:jc w:val="both"/>
        <w:rPr>
          <w:rFonts w:ascii="Fira Sans" w:hAnsi="Fira Sans" w:cs="Arial"/>
          <w:sz w:val="19"/>
          <w:szCs w:val="19"/>
        </w:rPr>
      </w:pPr>
      <w:proofErr w:type="spellStart"/>
      <w:r w:rsidRPr="00CE281C">
        <w:rPr>
          <w:rFonts w:ascii="Fira Sans" w:hAnsi="Fira Sans"/>
          <w:sz w:val="19"/>
          <w:szCs w:val="19"/>
        </w:rPr>
        <w:t>Sz</w:t>
      </w:r>
      <w:proofErr w:type="spellEnd"/>
      <w:r w:rsidRPr="00CE281C">
        <w:rPr>
          <w:rFonts w:ascii="Fira Sans" w:hAnsi="Fira Sans"/>
          <w:sz w:val="19"/>
          <w:szCs w:val="19"/>
        </w:rPr>
        <w:t xml:space="preserve"> </w:t>
      </w:r>
      <w:r w:rsidR="000B299A">
        <w:rPr>
          <w:rFonts w:ascii="Fira Sans" w:hAnsi="Fira Sans"/>
          <w:sz w:val="19"/>
          <w:szCs w:val="19"/>
        </w:rPr>
        <w:t>–</w:t>
      </w:r>
      <w:r w:rsidRPr="00CE281C">
        <w:rPr>
          <w:rFonts w:ascii="Fira Sans" w:hAnsi="Fira Sans"/>
          <w:sz w:val="19"/>
          <w:szCs w:val="19"/>
        </w:rPr>
        <w:t xml:space="preserve"> value of manufactured products not </w:t>
      </w:r>
      <w:r w:rsidR="00AF237B" w:rsidRPr="00CE281C">
        <w:rPr>
          <w:rFonts w:ascii="Fira Sans" w:hAnsi="Fira Sans"/>
          <w:sz w:val="19"/>
          <w:szCs w:val="19"/>
        </w:rPr>
        <w:t>categorized as sale, but included in sales</w:t>
      </w:r>
    </w:p>
    <w:p w14:paraId="1A877998" w14:textId="77777777" w:rsidR="00740D39" w:rsidRPr="00CE281C" w:rsidRDefault="00740D39" w:rsidP="0050365E">
      <w:pPr>
        <w:spacing w:after="120" w:line="240" w:lineRule="auto"/>
        <w:mirrorIndents/>
        <w:jc w:val="both"/>
        <w:rPr>
          <w:rFonts w:ascii="Fira Sans" w:hAnsi="Fira Sans" w:cs="Arial"/>
          <w:sz w:val="19"/>
          <w:szCs w:val="19"/>
        </w:rPr>
      </w:pPr>
      <w:r w:rsidRPr="00CE281C">
        <w:rPr>
          <w:rFonts w:ascii="Fira Sans" w:hAnsi="Fira Sans"/>
          <w:sz w:val="19"/>
          <w:szCs w:val="19"/>
        </w:rPr>
        <w:t xml:space="preserve">Da </w:t>
      </w:r>
      <w:r w:rsidR="000B299A">
        <w:rPr>
          <w:rFonts w:ascii="Fira Sans" w:hAnsi="Fira Sans"/>
          <w:sz w:val="19"/>
          <w:szCs w:val="19"/>
        </w:rPr>
        <w:t>–</w:t>
      </w:r>
      <w:r w:rsidRPr="00CE281C">
        <w:rPr>
          <w:rFonts w:ascii="Fira Sans" w:hAnsi="Fira Sans"/>
          <w:sz w:val="19"/>
          <w:szCs w:val="19"/>
        </w:rPr>
        <w:t xml:space="preserve"> excise tax on own production (producer)</w:t>
      </w:r>
    </w:p>
    <w:p w14:paraId="5A5085F2" w14:textId="77777777" w:rsidR="00740D39" w:rsidRPr="00CE281C" w:rsidRDefault="00740D39" w:rsidP="0050365E">
      <w:pPr>
        <w:spacing w:after="120" w:line="240" w:lineRule="auto"/>
        <w:mirrorIndents/>
        <w:jc w:val="both"/>
        <w:rPr>
          <w:rFonts w:ascii="Fira Sans" w:hAnsi="Fira Sans" w:cs="Arial"/>
          <w:sz w:val="19"/>
          <w:szCs w:val="19"/>
        </w:rPr>
      </w:pPr>
      <w:proofErr w:type="spellStart"/>
      <w:r w:rsidRPr="00CE281C">
        <w:rPr>
          <w:rFonts w:ascii="Fira Sans" w:hAnsi="Fira Sans"/>
          <w:sz w:val="19"/>
          <w:szCs w:val="19"/>
        </w:rPr>
        <w:t>Dp</w:t>
      </w:r>
      <w:proofErr w:type="spellEnd"/>
      <w:r w:rsidRPr="00CE281C">
        <w:rPr>
          <w:rFonts w:ascii="Fira Sans" w:hAnsi="Fira Sans"/>
          <w:sz w:val="19"/>
          <w:szCs w:val="19"/>
        </w:rPr>
        <w:t xml:space="preserve"> </w:t>
      </w:r>
      <w:r w:rsidR="000B299A">
        <w:rPr>
          <w:rFonts w:ascii="Fira Sans" w:hAnsi="Fira Sans"/>
          <w:sz w:val="19"/>
          <w:szCs w:val="19"/>
        </w:rPr>
        <w:t>–</w:t>
      </w:r>
      <w:r w:rsidRPr="00CE281C">
        <w:rPr>
          <w:rFonts w:ascii="Fira Sans" w:hAnsi="Fira Sans"/>
          <w:sz w:val="19"/>
          <w:szCs w:val="19"/>
        </w:rPr>
        <w:t xml:space="preserve"> subsidies </w:t>
      </w:r>
      <w:r w:rsidR="00AF237B" w:rsidRPr="00CE281C">
        <w:rPr>
          <w:rFonts w:ascii="Fira Sans" w:hAnsi="Fira Sans"/>
          <w:sz w:val="19"/>
          <w:szCs w:val="19"/>
        </w:rPr>
        <w:t>received for the products</w:t>
      </w:r>
    </w:p>
    <w:p w14:paraId="5E2F8AED" w14:textId="77777777" w:rsidR="00740D39" w:rsidRDefault="00740D39" w:rsidP="0050365E">
      <w:pPr>
        <w:spacing w:after="120" w:line="240" w:lineRule="auto"/>
        <w:mirrorIndents/>
        <w:jc w:val="both"/>
        <w:rPr>
          <w:rFonts w:ascii="Fira Sans" w:hAnsi="Fira Sans" w:cs="Arial"/>
          <w:sz w:val="19"/>
          <w:szCs w:val="19"/>
        </w:rPr>
      </w:pPr>
      <w:r w:rsidRPr="00CE281C">
        <w:rPr>
          <w:rFonts w:ascii="Fira Sans" w:hAnsi="Fira Sans"/>
          <w:sz w:val="19"/>
          <w:szCs w:val="19"/>
        </w:rPr>
        <w:t xml:space="preserve">Data on sold production of industry are presented in absolute figures </w:t>
      </w:r>
      <w:r w:rsidR="000B299A">
        <w:rPr>
          <w:rFonts w:ascii="Fira Sans" w:hAnsi="Fira Sans"/>
          <w:sz w:val="19"/>
          <w:szCs w:val="19"/>
        </w:rPr>
        <w:t>–</w:t>
      </w:r>
      <w:r w:rsidRPr="00CE281C">
        <w:rPr>
          <w:rFonts w:ascii="Fira Sans" w:hAnsi="Fira Sans"/>
          <w:sz w:val="19"/>
          <w:szCs w:val="19"/>
        </w:rPr>
        <w:t xml:space="preserve"> value in current </w:t>
      </w:r>
      <w:r w:rsidR="00AF237B" w:rsidRPr="00CE281C">
        <w:rPr>
          <w:rFonts w:ascii="Fira Sans" w:hAnsi="Fira Sans"/>
          <w:sz w:val="19"/>
          <w:szCs w:val="19"/>
        </w:rPr>
        <w:t>basic</w:t>
      </w:r>
      <w:r w:rsidRPr="00CE281C">
        <w:rPr>
          <w:rFonts w:ascii="Fira Sans" w:hAnsi="Fira Sans"/>
          <w:sz w:val="19"/>
          <w:szCs w:val="19"/>
        </w:rPr>
        <w:t xml:space="preserve"> prices and as a structure, as well as in the form of indicators of dynamics in constant prices.</w:t>
      </w:r>
    </w:p>
    <w:p w14:paraId="60F18328" w14:textId="77777777" w:rsidR="00AF237B" w:rsidRPr="00CE281C" w:rsidRDefault="00AF237B" w:rsidP="00AF237B">
      <w:pPr>
        <w:spacing w:after="120" w:line="240" w:lineRule="auto"/>
        <w:mirrorIndents/>
        <w:jc w:val="both"/>
        <w:rPr>
          <w:rFonts w:ascii="Fira Sans" w:hAnsi="Fira Sans" w:cs="Arial"/>
          <w:sz w:val="19"/>
          <w:szCs w:val="19"/>
        </w:rPr>
      </w:pPr>
      <w:r w:rsidRPr="00CE281C">
        <w:rPr>
          <w:rFonts w:ascii="Fira Sans" w:hAnsi="Fira Sans"/>
          <w:sz w:val="19"/>
          <w:szCs w:val="19"/>
        </w:rPr>
        <w:lastRenderedPageBreak/>
        <w:t>The basis for calculating indices of growth at different bases shall be values in constant prices which result from deflating</w:t>
      </w:r>
      <w:r w:rsidRPr="00CE281C">
        <w:rPr>
          <w:rFonts w:ascii="Fira Sans" w:hAnsi="Fira Sans" w:cs="Arial"/>
          <w:sz w:val="19"/>
          <w:szCs w:val="19"/>
          <w:vertAlign w:val="superscript"/>
          <w:lang w:val="pl-PL"/>
        </w:rPr>
        <w:footnoteReference w:id="5"/>
      </w:r>
      <w:r w:rsidRPr="00CE281C">
        <w:rPr>
          <w:rFonts w:ascii="Fira Sans" w:hAnsi="Fira Sans"/>
          <w:sz w:val="19"/>
          <w:szCs w:val="19"/>
        </w:rPr>
        <w:t xml:space="preserve"> the value of production in current prices by a producer price index.</w:t>
      </w:r>
    </w:p>
    <w:p w14:paraId="2C41864D" w14:textId="77777777" w:rsidR="00AF237B" w:rsidRPr="00CE281C" w:rsidRDefault="00AF237B" w:rsidP="00AF237B">
      <w:pPr>
        <w:spacing w:after="120" w:line="240" w:lineRule="auto"/>
        <w:jc w:val="both"/>
        <w:rPr>
          <w:rFonts w:ascii="Fira Sans" w:hAnsi="Fira Sans" w:cs="Arial"/>
          <w:sz w:val="19"/>
          <w:szCs w:val="19"/>
        </w:rPr>
      </w:pPr>
      <w:r w:rsidRPr="00CE281C">
        <w:rPr>
          <w:rFonts w:ascii="Fira Sans" w:hAnsi="Fira Sans"/>
          <w:sz w:val="19"/>
          <w:szCs w:val="19"/>
        </w:rPr>
        <w:t xml:space="preserve">Due to the obligation to introduce a new base year into the statistical compilation, the value of sold production is converted into value in new constant prices every five years for a year ending with  0 or 5. To this end, a new price index chain shall be created on a fixed basis. </w:t>
      </w:r>
    </w:p>
    <w:p w14:paraId="68C9F99C" w14:textId="77777777" w:rsidR="00AF237B" w:rsidRPr="00CE281C" w:rsidRDefault="00AF237B" w:rsidP="00AF237B">
      <w:pPr>
        <w:spacing w:after="120" w:line="240" w:lineRule="auto"/>
        <w:jc w:val="both"/>
        <w:rPr>
          <w:rFonts w:ascii="Fira Sans" w:hAnsi="Fira Sans" w:cs="Arial"/>
          <w:sz w:val="19"/>
          <w:szCs w:val="19"/>
        </w:rPr>
      </w:pPr>
      <w:r w:rsidRPr="00CE281C">
        <w:rPr>
          <w:rFonts w:ascii="Fira Sans" w:hAnsi="Fira Sans"/>
          <w:sz w:val="19"/>
          <w:szCs w:val="19"/>
        </w:rPr>
        <w:t>A start-up index with a fixed base year for January of the base year shall be transferred from the C-01 system. Then, in the following months, price indices are created on a fixed basis for a given month, using the price index on the basis of the previous month=100 from DG-1 survey for preliminary data and C-01 survey for final data.</w:t>
      </w:r>
    </w:p>
    <w:p w14:paraId="2779B402" w14:textId="77777777" w:rsidR="00AF237B" w:rsidRPr="00CE281C" w:rsidRDefault="00AF237B" w:rsidP="00AF237B">
      <w:pPr>
        <w:spacing w:after="120" w:line="240" w:lineRule="auto"/>
        <w:jc w:val="both"/>
        <w:rPr>
          <w:rFonts w:ascii="Fira Sans" w:hAnsi="Fira Sans" w:cs="Arial"/>
          <w:sz w:val="19"/>
          <w:szCs w:val="19"/>
        </w:rPr>
      </w:pPr>
      <w:r w:rsidRPr="00CE281C">
        <w:rPr>
          <w:rFonts w:ascii="Fira Sans" w:hAnsi="Fira Sans"/>
          <w:sz w:val="19"/>
          <w:szCs w:val="19"/>
        </w:rPr>
        <w:t>The calculation of the price index with a fixed base for the current month (Ia1n) is made by means of a chain-linking according to the formula:</w:t>
      </w:r>
    </w:p>
    <w:p w14:paraId="02FB7E82" w14:textId="77777777" w:rsidR="00740D39" w:rsidRPr="002017A2" w:rsidRDefault="00740D39" w:rsidP="00740D39">
      <w:pPr>
        <w:spacing w:after="0" w:line="240" w:lineRule="auto"/>
        <w:ind w:left="360"/>
        <w:jc w:val="center"/>
        <w:rPr>
          <w:rFonts w:ascii="Fira Sans" w:hAnsi="Fira Sans" w:cs="Arial"/>
          <w:sz w:val="19"/>
          <w:szCs w:val="19"/>
        </w:rPr>
      </w:pPr>
      <w:r w:rsidRPr="00CE281C">
        <w:rPr>
          <w:rFonts w:ascii="Fira Sans" w:hAnsi="Fira Sans" w:cs="Arial"/>
          <w:sz w:val="19"/>
          <w:szCs w:val="19"/>
        </w:rPr>
        <w:object w:dxaOrig="1960" w:dyaOrig="620" w14:anchorId="47139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4pt;height:29.4pt" o:ole="" fillcolor="window">
            <v:imagedata r:id="rId13" o:title=""/>
          </v:shape>
          <o:OLEObject Type="Embed" ProgID="Equation.3" ShapeID="_x0000_i1025" DrawAspect="Content" ObjectID="_1696154338" r:id="rId14"/>
        </w:object>
      </w:r>
    </w:p>
    <w:p w14:paraId="0530E32C" w14:textId="77777777" w:rsidR="00740D39" w:rsidRPr="00CE281C" w:rsidRDefault="00740D39" w:rsidP="005C178B">
      <w:pPr>
        <w:spacing w:after="120" w:line="240" w:lineRule="auto"/>
        <w:mirrorIndents/>
        <w:jc w:val="both"/>
        <w:rPr>
          <w:rFonts w:ascii="Fira Sans" w:hAnsi="Fira Sans" w:cs="Arial"/>
          <w:sz w:val="19"/>
          <w:szCs w:val="19"/>
        </w:rPr>
      </w:pPr>
      <w:r w:rsidRPr="00CE281C">
        <w:rPr>
          <w:rFonts w:ascii="Fira Sans" w:hAnsi="Fira Sans"/>
          <w:sz w:val="19"/>
          <w:szCs w:val="19"/>
        </w:rPr>
        <w:t xml:space="preserve">where: </w:t>
      </w:r>
    </w:p>
    <w:p w14:paraId="3F87CD54" w14:textId="77777777" w:rsidR="00740D39" w:rsidRPr="00CE281C" w:rsidRDefault="00740D39" w:rsidP="005C178B">
      <w:pPr>
        <w:spacing w:after="120" w:line="240" w:lineRule="auto"/>
        <w:mirrorIndents/>
        <w:jc w:val="both"/>
        <w:rPr>
          <w:rFonts w:ascii="Fira Sans" w:hAnsi="Fira Sans" w:cs="Arial"/>
          <w:sz w:val="19"/>
          <w:szCs w:val="19"/>
        </w:rPr>
      </w:pPr>
      <w:r w:rsidRPr="00CE281C">
        <w:rPr>
          <w:rFonts w:ascii="Fira Sans" w:hAnsi="Fira Sans"/>
          <w:sz w:val="19"/>
          <w:szCs w:val="19"/>
        </w:rPr>
        <w:t>Ia1</w:t>
      </w:r>
      <w:r w:rsidRPr="00CE281C">
        <w:rPr>
          <w:rFonts w:ascii="Fira Sans" w:hAnsi="Fira Sans"/>
          <w:sz w:val="19"/>
          <w:szCs w:val="19"/>
          <w:vertAlign w:val="subscript"/>
        </w:rPr>
        <w:t>n</w:t>
      </w:r>
      <w:r w:rsidRPr="00CE281C">
        <w:rPr>
          <w:rFonts w:ascii="Fira Sans" w:hAnsi="Fira Sans"/>
          <w:sz w:val="19"/>
          <w:szCs w:val="19"/>
        </w:rPr>
        <w:t xml:space="preserve"> </w:t>
      </w:r>
      <w:r w:rsidR="000B299A">
        <w:rPr>
          <w:rFonts w:ascii="Fira Sans" w:hAnsi="Fira Sans"/>
          <w:sz w:val="19"/>
          <w:szCs w:val="19"/>
        </w:rPr>
        <w:t>–</w:t>
      </w:r>
      <w:r w:rsidRPr="00CE281C">
        <w:rPr>
          <w:rFonts w:ascii="Fira Sans" w:hAnsi="Fira Sans"/>
          <w:sz w:val="19"/>
          <w:szCs w:val="19"/>
        </w:rPr>
        <w:t xml:space="preserve"> price index with </w:t>
      </w:r>
      <w:r w:rsidR="00AF237B" w:rsidRPr="00CE281C">
        <w:rPr>
          <w:rFonts w:ascii="Fira Sans" w:hAnsi="Fira Sans"/>
          <w:sz w:val="19"/>
          <w:szCs w:val="19"/>
        </w:rPr>
        <w:t xml:space="preserve">fixed </w:t>
      </w:r>
      <w:r w:rsidRPr="00CE281C">
        <w:rPr>
          <w:rFonts w:ascii="Fira Sans" w:hAnsi="Fira Sans"/>
          <w:sz w:val="19"/>
          <w:szCs w:val="19"/>
        </w:rPr>
        <w:t>basis for the current month</w:t>
      </w:r>
    </w:p>
    <w:p w14:paraId="57DCDEC7" w14:textId="77777777" w:rsidR="00740D39" w:rsidRPr="00CE281C" w:rsidRDefault="00740D39" w:rsidP="005C178B">
      <w:pPr>
        <w:pStyle w:val="Akapitzlist"/>
        <w:spacing w:after="120" w:line="240" w:lineRule="auto"/>
        <w:ind w:left="0"/>
        <w:contextualSpacing w:val="0"/>
        <w:mirrorIndents/>
        <w:jc w:val="both"/>
        <w:rPr>
          <w:rFonts w:ascii="Fira Sans" w:hAnsi="Fira Sans" w:cs="Arial"/>
          <w:sz w:val="19"/>
          <w:szCs w:val="19"/>
        </w:rPr>
      </w:pPr>
      <w:r w:rsidRPr="00CE281C">
        <w:rPr>
          <w:rFonts w:ascii="Fira Sans" w:hAnsi="Fira Sans"/>
          <w:sz w:val="19"/>
          <w:szCs w:val="19"/>
        </w:rPr>
        <w:t>Ia1</w:t>
      </w:r>
      <w:r w:rsidRPr="00CE281C">
        <w:rPr>
          <w:rFonts w:ascii="Fira Sans" w:hAnsi="Fira Sans"/>
          <w:sz w:val="19"/>
          <w:szCs w:val="19"/>
          <w:vertAlign w:val="subscript"/>
        </w:rPr>
        <w:t>n-1</w:t>
      </w:r>
      <w:r w:rsidRPr="00CE281C">
        <w:rPr>
          <w:rFonts w:ascii="Fira Sans" w:hAnsi="Fira Sans"/>
          <w:sz w:val="19"/>
          <w:szCs w:val="19"/>
        </w:rPr>
        <w:t xml:space="preserve"> </w:t>
      </w:r>
      <w:r w:rsidR="000B299A">
        <w:rPr>
          <w:rFonts w:ascii="Fira Sans" w:hAnsi="Fira Sans"/>
          <w:sz w:val="19"/>
          <w:szCs w:val="19"/>
        </w:rPr>
        <w:t xml:space="preserve">– </w:t>
      </w:r>
      <w:r w:rsidRPr="00CE281C">
        <w:rPr>
          <w:rFonts w:ascii="Fira Sans" w:hAnsi="Fira Sans"/>
          <w:sz w:val="19"/>
          <w:szCs w:val="19"/>
        </w:rPr>
        <w:t xml:space="preserve">price index </w:t>
      </w:r>
      <w:r w:rsidR="00AF237B" w:rsidRPr="00CE281C">
        <w:rPr>
          <w:rFonts w:ascii="Fira Sans" w:hAnsi="Fira Sans"/>
          <w:sz w:val="19"/>
          <w:szCs w:val="19"/>
        </w:rPr>
        <w:t>with fixed</w:t>
      </w:r>
      <w:r w:rsidRPr="00CE281C">
        <w:rPr>
          <w:rFonts w:ascii="Fira Sans" w:hAnsi="Fira Sans"/>
          <w:sz w:val="19"/>
          <w:szCs w:val="19"/>
        </w:rPr>
        <w:t xml:space="preserve"> basis for the previous month</w:t>
      </w:r>
    </w:p>
    <w:p w14:paraId="4F5B6FF4" w14:textId="77777777" w:rsidR="00740D39" w:rsidRPr="00CE281C" w:rsidRDefault="00740D39" w:rsidP="005C178B">
      <w:pPr>
        <w:pStyle w:val="Akapitzlist"/>
        <w:spacing w:after="120" w:line="240" w:lineRule="auto"/>
        <w:ind w:left="0"/>
        <w:contextualSpacing w:val="0"/>
        <w:mirrorIndents/>
        <w:jc w:val="both"/>
        <w:rPr>
          <w:rFonts w:ascii="Fira Sans" w:hAnsi="Fira Sans" w:cs="Arial"/>
          <w:sz w:val="19"/>
          <w:szCs w:val="19"/>
        </w:rPr>
      </w:pPr>
      <w:r w:rsidRPr="00CE281C">
        <w:rPr>
          <w:rFonts w:ascii="Fira Sans" w:hAnsi="Fira Sans"/>
          <w:sz w:val="19"/>
          <w:szCs w:val="19"/>
        </w:rPr>
        <w:t>Ia5</w:t>
      </w:r>
      <w:r w:rsidRPr="00CE281C">
        <w:rPr>
          <w:rFonts w:ascii="Fira Sans" w:hAnsi="Fira Sans"/>
          <w:sz w:val="19"/>
          <w:szCs w:val="19"/>
          <w:vertAlign w:val="subscript"/>
        </w:rPr>
        <w:t>n</w:t>
      </w:r>
      <w:r w:rsidRPr="00CE281C">
        <w:rPr>
          <w:rFonts w:ascii="Fira Sans" w:hAnsi="Fira Sans"/>
          <w:sz w:val="19"/>
          <w:szCs w:val="19"/>
        </w:rPr>
        <w:t xml:space="preserve"> </w:t>
      </w:r>
      <w:r w:rsidR="000B299A">
        <w:rPr>
          <w:rFonts w:ascii="Fira Sans" w:hAnsi="Fira Sans"/>
          <w:sz w:val="19"/>
          <w:szCs w:val="19"/>
        </w:rPr>
        <w:t>–</w:t>
      </w:r>
      <w:r w:rsidRPr="00CE281C">
        <w:rPr>
          <w:rFonts w:ascii="Fira Sans" w:hAnsi="Fira Sans"/>
          <w:sz w:val="19"/>
          <w:szCs w:val="19"/>
        </w:rPr>
        <w:t xml:space="preserve"> price index on the basis of the previous month=100 from DG-1 survey (preliminary data) or C-01 </w:t>
      </w:r>
      <w:r w:rsidR="00AF237B" w:rsidRPr="00CE281C">
        <w:rPr>
          <w:rFonts w:ascii="Fira Sans" w:hAnsi="Fira Sans"/>
          <w:sz w:val="19"/>
          <w:szCs w:val="19"/>
        </w:rPr>
        <w:t xml:space="preserve">survey </w:t>
      </w:r>
      <w:r w:rsidRPr="00CE281C">
        <w:rPr>
          <w:rFonts w:ascii="Fira Sans" w:hAnsi="Fira Sans"/>
          <w:sz w:val="19"/>
          <w:szCs w:val="19"/>
        </w:rPr>
        <w:t>(final data)</w:t>
      </w:r>
    </w:p>
    <w:p w14:paraId="01E2C08E" w14:textId="77777777" w:rsidR="00740D39" w:rsidRPr="00CE281C" w:rsidRDefault="00740D39" w:rsidP="005C178B">
      <w:pPr>
        <w:pStyle w:val="Akapitzlist"/>
        <w:spacing w:after="120" w:line="240" w:lineRule="auto"/>
        <w:ind w:left="0"/>
        <w:contextualSpacing w:val="0"/>
        <w:jc w:val="both"/>
        <w:rPr>
          <w:rFonts w:ascii="Fira Sans" w:hAnsi="Fira Sans" w:cs="Arial"/>
          <w:sz w:val="19"/>
          <w:szCs w:val="19"/>
        </w:rPr>
      </w:pPr>
      <w:r w:rsidRPr="00CE281C">
        <w:rPr>
          <w:rFonts w:ascii="Fira Sans" w:hAnsi="Fira Sans"/>
          <w:sz w:val="19"/>
          <w:szCs w:val="19"/>
        </w:rPr>
        <w:t>Defining the value in current prices with the price index calculated in this way is done at the level of the PKD group. The value of sold production at the higher levels of aggregation (divisions, sections and total industry) in constant prices is the sum of the values of lower aggregations.</w:t>
      </w:r>
    </w:p>
    <w:p w14:paraId="7301C40D" w14:textId="77777777" w:rsidR="00740D39" w:rsidRPr="00CE281C" w:rsidRDefault="00740D39" w:rsidP="005C178B">
      <w:pPr>
        <w:pStyle w:val="Akapitzlist"/>
        <w:spacing w:after="120" w:line="240" w:lineRule="auto"/>
        <w:ind w:left="0"/>
        <w:contextualSpacing w:val="0"/>
        <w:jc w:val="both"/>
        <w:rPr>
          <w:rFonts w:ascii="Fira Sans" w:hAnsi="Fira Sans" w:cs="Arial"/>
          <w:sz w:val="19"/>
          <w:szCs w:val="19"/>
        </w:rPr>
      </w:pPr>
      <w:r w:rsidRPr="00CE281C">
        <w:rPr>
          <w:rFonts w:ascii="Fira Sans" w:hAnsi="Fira Sans"/>
          <w:sz w:val="19"/>
          <w:szCs w:val="19"/>
        </w:rPr>
        <w:t>To convert incremental and annual values in current prices into constant prices, a</w:t>
      </w:r>
      <w:r w:rsidR="00AF237B" w:rsidRPr="00CE281C">
        <w:rPr>
          <w:rFonts w:ascii="Fira Sans" w:hAnsi="Fira Sans"/>
          <w:sz w:val="19"/>
          <w:szCs w:val="19"/>
        </w:rPr>
        <w:t>n</w:t>
      </w:r>
      <w:r w:rsidRPr="00CE281C">
        <w:rPr>
          <w:rFonts w:ascii="Fira Sans" w:hAnsi="Fira Sans"/>
          <w:sz w:val="19"/>
          <w:szCs w:val="19"/>
        </w:rPr>
        <w:t xml:space="preserve"> incremental price index is used, which is calculated according to the formula below: </w:t>
      </w:r>
    </w:p>
    <w:p w14:paraId="25CB16F8" w14:textId="77777777" w:rsidR="00740D39" w:rsidRPr="00CE281C" w:rsidRDefault="00740D39" w:rsidP="00740D39">
      <w:pPr>
        <w:spacing w:after="0" w:line="240" w:lineRule="auto"/>
        <w:ind w:left="360"/>
        <w:jc w:val="center"/>
        <w:rPr>
          <w:rFonts w:ascii="Arial" w:eastAsia="Times New Roman" w:hAnsi="Arial" w:cs="Times New Roman"/>
          <w:sz w:val="20"/>
          <w:szCs w:val="24"/>
        </w:rPr>
      </w:pPr>
      <w:r w:rsidRPr="00CE281C">
        <w:rPr>
          <w:rFonts w:ascii="Fira Sans" w:eastAsia="Times New Roman" w:hAnsi="Fira Sans" w:cs="Times New Roman"/>
          <w:sz w:val="18"/>
          <w:szCs w:val="18"/>
          <w:lang w:val="pl-PL" w:eastAsia="pl-PL" w:bidi="ar-SA"/>
        </w:rPr>
        <w:object w:dxaOrig="2180" w:dyaOrig="1320" w14:anchorId="5629EBE0">
          <v:shape id="_x0000_i1026" type="#_x0000_t75" style="width:108.85pt;height:66.25pt" o:ole="" fillcolor="window">
            <v:imagedata r:id="rId15" o:title=""/>
          </v:shape>
          <o:OLEObject Type="Embed" ProgID="Equation.3" ShapeID="_x0000_i1026" DrawAspect="Content" ObjectID="_1696154339" r:id="rId16"/>
        </w:object>
      </w:r>
    </w:p>
    <w:p w14:paraId="7B3CF664" w14:textId="77777777" w:rsidR="00740D39" w:rsidRPr="00CE281C" w:rsidRDefault="00740D39" w:rsidP="00027A4F">
      <w:pPr>
        <w:spacing w:after="0" w:line="240" w:lineRule="auto"/>
        <w:rPr>
          <w:rFonts w:ascii="Fira Sans" w:eastAsia="Times New Roman" w:hAnsi="Fira Sans" w:cs="Times New Roman"/>
          <w:sz w:val="19"/>
          <w:szCs w:val="19"/>
        </w:rPr>
      </w:pPr>
      <w:r w:rsidRPr="00CE281C">
        <w:rPr>
          <w:rFonts w:ascii="Fira Sans" w:hAnsi="Fira Sans"/>
          <w:sz w:val="19"/>
          <w:szCs w:val="19"/>
        </w:rPr>
        <w:t>where:</w:t>
      </w:r>
    </w:p>
    <w:p w14:paraId="6CC55369" w14:textId="77777777" w:rsidR="00740D39" w:rsidRPr="00CE281C" w:rsidRDefault="00740D39" w:rsidP="00740D39">
      <w:pPr>
        <w:spacing w:after="0" w:line="240" w:lineRule="auto"/>
        <w:ind w:left="360"/>
        <w:jc w:val="center"/>
        <w:rPr>
          <w:rFonts w:ascii="Arial" w:eastAsia="Times New Roman" w:hAnsi="Arial" w:cs="Times New Roman"/>
          <w:sz w:val="20"/>
          <w:szCs w:val="24"/>
        </w:rPr>
      </w:pPr>
      <w:r w:rsidRPr="00CE281C">
        <w:rPr>
          <w:rFonts w:ascii="Arial" w:eastAsia="Times New Roman" w:hAnsi="Arial" w:cs="Times New Roman"/>
          <w:sz w:val="20"/>
          <w:szCs w:val="24"/>
          <w:lang w:val="pl-PL" w:eastAsia="pl-PL" w:bidi="ar-SA"/>
        </w:rPr>
        <w:object w:dxaOrig="1760" w:dyaOrig="700" w14:anchorId="214AE26B">
          <v:shape id="_x0000_i1027" type="#_x0000_t75" style="width:87.55pt;height:36.85pt" o:ole="" fillcolor="window">
            <v:imagedata r:id="rId17" o:title=""/>
          </v:shape>
          <o:OLEObject Type="Embed" ProgID="Equation.3" ShapeID="_x0000_i1027" DrawAspect="Content" ObjectID="_1696154340" r:id="rId18"/>
        </w:object>
      </w:r>
    </w:p>
    <w:p w14:paraId="691DD15D" w14:textId="77777777" w:rsidR="00740D39" w:rsidRPr="00CE281C" w:rsidRDefault="00740D39" w:rsidP="00027A4F">
      <w:pPr>
        <w:spacing w:after="120" w:line="240" w:lineRule="auto"/>
        <w:jc w:val="both"/>
        <w:rPr>
          <w:rFonts w:ascii="Fira Sans" w:hAnsi="Fira Sans" w:cs="Arial"/>
          <w:sz w:val="19"/>
          <w:szCs w:val="19"/>
        </w:rPr>
      </w:pPr>
      <w:r w:rsidRPr="00CE281C">
        <w:rPr>
          <w:rFonts w:ascii="Fira Sans" w:hAnsi="Fira Sans"/>
          <w:sz w:val="19"/>
          <w:szCs w:val="19"/>
        </w:rPr>
        <w:t>Ia2</w:t>
      </w:r>
      <w:r w:rsidRPr="00CE281C">
        <w:rPr>
          <w:rFonts w:ascii="Fira Sans" w:hAnsi="Fira Sans"/>
          <w:sz w:val="19"/>
          <w:szCs w:val="19"/>
          <w:vertAlign w:val="subscript"/>
        </w:rPr>
        <w:t>n</w:t>
      </w:r>
      <w:r w:rsidRPr="00CE281C">
        <w:rPr>
          <w:rFonts w:ascii="Fira Sans" w:hAnsi="Fira Sans"/>
          <w:sz w:val="19"/>
          <w:szCs w:val="19"/>
        </w:rPr>
        <w:t xml:space="preserve"> </w:t>
      </w:r>
      <w:r w:rsidR="009F0B66">
        <w:rPr>
          <w:rFonts w:ascii="Fira Sans" w:hAnsi="Fira Sans"/>
          <w:sz w:val="19"/>
          <w:szCs w:val="19"/>
        </w:rPr>
        <w:t>–</w:t>
      </w:r>
      <w:r w:rsidRPr="00CE281C">
        <w:rPr>
          <w:rFonts w:ascii="Fira Sans" w:hAnsi="Fira Sans"/>
          <w:sz w:val="19"/>
          <w:szCs w:val="19"/>
        </w:rPr>
        <w:t xml:space="preserve"> incremental price index on a </w:t>
      </w:r>
      <w:r w:rsidR="00AF237B" w:rsidRPr="00CE281C">
        <w:rPr>
          <w:rFonts w:ascii="Fira Sans" w:hAnsi="Fira Sans"/>
          <w:sz w:val="19"/>
          <w:szCs w:val="19"/>
        </w:rPr>
        <w:t xml:space="preserve">fixed </w:t>
      </w:r>
      <w:r w:rsidRPr="00CE281C">
        <w:rPr>
          <w:rFonts w:ascii="Fira Sans" w:hAnsi="Fira Sans"/>
          <w:sz w:val="19"/>
          <w:szCs w:val="19"/>
        </w:rPr>
        <w:t xml:space="preserve">basis </w:t>
      </w:r>
    </w:p>
    <w:p w14:paraId="37F5BE1E" w14:textId="77777777" w:rsidR="00740D39" w:rsidRDefault="00740D39" w:rsidP="00027A4F">
      <w:pPr>
        <w:pStyle w:val="Akapitzlist"/>
        <w:spacing w:after="120" w:line="240" w:lineRule="auto"/>
        <w:ind w:left="0"/>
        <w:contextualSpacing w:val="0"/>
        <w:jc w:val="both"/>
        <w:rPr>
          <w:rFonts w:ascii="Fira Sans" w:hAnsi="Fira Sans" w:cs="Arial"/>
          <w:sz w:val="19"/>
          <w:szCs w:val="19"/>
        </w:rPr>
      </w:pPr>
      <w:r w:rsidRPr="00CE281C">
        <w:rPr>
          <w:rFonts w:ascii="Fira Sans" w:hAnsi="Fira Sans"/>
          <w:sz w:val="19"/>
          <w:szCs w:val="19"/>
        </w:rPr>
        <w:t>Ia1</w:t>
      </w:r>
      <w:r w:rsidRPr="00CE281C">
        <w:rPr>
          <w:rFonts w:ascii="Fira Sans" w:hAnsi="Fira Sans"/>
          <w:sz w:val="19"/>
          <w:szCs w:val="19"/>
          <w:vertAlign w:val="subscript"/>
        </w:rPr>
        <w:t>k</w:t>
      </w:r>
      <w:r w:rsidRPr="00CE281C">
        <w:rPr>
          <w:rFonts w:ascii="Fira Sans" w:hAnsi="Fira Sans"/>
          <w:sz w:val="19"/>
          <w:szCs w:val="19"/>
        </w:rPr>
        <w:t xml:space="preserve"> </w:t>
      </w:r>
      <w:r w:rsidR="009F0B66">
        <w:rPr>
          <w:rFonts w:ascii="Fira Sans" w:hAnsi="Fira Sans"/>
          <w:sz w:val="19"/>
          <w:szCs w:val="19"/>
        </w:rPr>
        <w:t>–</w:t>
      </w:r>
      <w:r w:rsidRPr="00CE281C">
        <w:rPr>
          <w:rFonts w:ascii="Fira Sans" w:hAnsi="Fira Sans"/>
          <w:sz w:val="19"/>
          <w:szCs w:val="19"/>
        </w:rPr>
        <w:t xml:space="preserve"> monthly price index on a fixed basis</w:t>
      </w:r>
      <w:r>
        <w:rPr>
          <w:rFonts w:ascii="Fira Sans" w:hAnsi="Fira Sans"/>
          <w:sz w:val="19"/>
          <w:szCs w:val="19"/>
        </w:rPr>
        <w:t xml:space="preserve"> </w:t>
      </w:r>
    </w:p>
    <w:p w14:paraId="698B5CDD" w14:textId="77777777" w:rsidR="00740D39" w:rsidRDefault="00740D39" w:rsidP="00027A4F">
      <w:pPr>
        <w:pStyle w:val="Akapitzlist"/>
        <w:spacing w:after="120" w:line="240" w:lineRule="auto"/>
        <w:ind w:left="0"/>
        <w:contextualSpacing w:val="0"/>
        <w:jc w:val="both"/>
        <w:rPr>
          <w:rFonts w:ascii="Fira Sans" w:hAnsi="Fira Sans" w:cs="Arial"/>
          <w:sz w:val="19"/>
          <w:szCs w:val="19"/>
        </w:rPr>
      </w:pPr>
      <w:r>
        <w:rPr>
          <w:rFonts w:ascii="Fira Sans" w:hAnsi="Fira Sans"/>
          <w:sz w:val="19"/>
          <w:szCs w:val="19"/>
        </w:rPr>
        <w:t>Sa1</w:t>
      </w:r>
      <w:r>
        <w:rPr>
          <w:rFonts w:ascii="Fira Sans" w:hAnsi="Fira Sans"/>
          <w:sz w:val="19"/>
          <w:szCs w:val="19"/>
          <w:vertAlign w:val="subscript"/>
        </w:rPr>
        <w:t>k</w:t>
      </w:r>
      <w:r>
        <w:rPr>
          <w:rFonts w:ascii="Fira Sans" w:hAnsi="Fira Sans"/>
          <w:sz w:val="19"/>
          <w:szCs w:val="19"/>
        </w:rPr>
        <w:t xml:space="preserve"> </w:t>
      </w:r>
      <w:r w:rsidR="009F0B66">
        <w:rPr>
          <w:rFonts w:ascii="Fira Sans" w:hAnsi="Fira Sans"/>
          <w:sz w:val="19"/>
          <w:szCs w:val="19"/>
        </w:rPr>
        <w:t>–</w:t>
      </w:r>
      <w:r>
        <w:rPr>
          <w:rFonts w:ascii="Fira Sans" w:hAnsi="Fira Sans"/>
          <w:sz w:val="19"/>
          <w:szCs w:val="19"/>
        </w:rPr>
        <w:t xml:space="preserve"> monthly value of sold production in current prices </w:t>
      </w:r>
    </w:p>
    <w:p w14:paraId="22766D91" w14:textId="77777777" w:rsidR="00740D39" w:rsidRPr="00545274" w:rsidRDefault="00740D39" w:rsidP="00027A4F">
      <w:pPr>
        <w:pStyle w:val="Akapitzlist"/>
        <w:spacing w:after="120" w:line="240" w:lineRule="auto"/>
        <w:ind w:left="0"/>
        <w:contextualSpacing w:val="0"/>
        <w:jc w:val="both"/>
        <w:rPr>
          <w:rFonts w:ascii="Fira Sans" w:hAnsi="Fira Sans" w:cs="Arial"/>
          <w:sz w:val="19"/>
          <w:szCs w:val="19"/>
        </w:rPr>
      </w:pPr>
      <w:r>
        <w:rPr>
          <w:rFonts w:ascii="Fira Sans" w:hAnsi="Fira Sans"/>
          <w:sz w:val="19"/>
          <w:szCs w:val="19"/>
        </w:rPr>
        <w:t>Sc1</w:t>
      </w:r>
      <w:r>
        <w:rPr>
          <w:rFonts w:ascii="Fira Sans" w:hAnsi="Fira Sans"/>
          <w:sz w:val="19"/>
          <w:szCs w:val="19"/>
          <w:vertAlign w:val="subscript"/>
        </w:rPr>
        <w:t>k</w:t>
      </w:r>
      <w:r>
        <w:rPr>
          <w:rFonts w:ascii="Fira Sans" w:hAnsi="Fira Sans"/>
          <w:sz w:val="19"/>
          <w:szCs w:val="19"/>
        </w:rPr>
        <w:t xml:space="preserve"> </w:t>
      </w:r>
      <w:r w:rsidR="009F0B66">
        <w:rPr>
          <w:rFonts w:ascii="Fira Sans" w:hAnsi="Fira Sans"/>
          <w:sz w:val="19"/>
          <w:szCs w:val="19"/>
        </w:rPr>
        <w:t>–</w:t>
      </w:r>
      <w:r>
        <w:rPr>
          <w:rFonts w:ascii="Fira Sans" w:hAnsi="Fira Sans"/>
          <w:sz w:val="19"/>
          <w:szCs w:val="19"/>
        </w:rPr>
        <w:t xml:space="preserve"> monthly value of sold production </w:t>
      </w:r>
      <w:r w:rsidR="00AF237B">
        <w:rPr>
          <w:rFonts w:ascii="Fira Sans" w:hAnsi="Fira Sans"/>
          <w:sz w:val="19"/>
          <w:szCs w:val="19"/>
        </w:rPr>
        <w:t xml:space="preserve">in </w:t>
      </w:r>
      <w:r>
        <w:rPr>
          <w:rFonts w:ascii="Fira Sans" w:hAnsi="Fira Sans"/>
          <w:sz w:val="19"/>
          <w:szCs w:val="19"/>
        </w:rPr>
        <w:t xml:space="preserve">constant prices </w:t>
      </w:r>
    </w:p>
    <w:p w14:paraId="34562101" w14:textId="77777777" w:rsidR="00740D39" w:rsidRPr="009C2789" w:rsidRDefault="00740D39" w:rsidP="00027A4F">
      <w:pPr>
        <w:spacing w:after="120" w:line="240" w:lineRule="auto"/>
        <w:rPr>
          <w:rFonts w:ascii="Fira Sans" w:hAnsi="Fira Sans" w:cs="Arial"/>
          <w:sz w:val="19"/>
          <w:szCs w:val="19"/>
        </w:rPr>
      </w:pPr>
      <w:r>
        <w:rPr>
          <w:rFonts w:ascii="Fira Sans" w:hAnsi="Fira Sans"/>
          <w:sz w:val="19"/>
          <w:szCs w:val="19"/>
        </w:rPr>
        <w:t xml:space="preserve">n </w:t>
      </w:r>
      <w:r w:rsidR="009F0B66">
        <w:rPr>
          <w:rFonts w:ascii="Fira Sans" w:hAnsi="Fira Sans"/>
          <w:sz w:val="19"/>
          <w:szCs w:val="19"/>
        </w:rPr>
        <w:t>–</w:t>
      </w:r>
      <w:r>
        <w:rPr>
          <w:rFonts w:ascii="Fira Sans" w:hAnsi="Fira Sans"/>
          <w:sz w:val="19"/>
          <w:szCs w:val="19"/>
        </w:rPr>
        <w:t xml:space="preserve"> month number </w:t>
      </w:r>
    </w:p>
    <w:p w14:paraId="673CE838" w14:textId="77777777" w:rsidR="00740D39" w:rsidRPr="00ED5188" w:rsidRDefault="00740D39" w:rsidP="00740D39">
      <w:pPr>
        <w:spacing w:after="0" w:line="240" w:lineRule="auto"/>
        <w:rPr>
          <w:rFonts w:ascii="Arial" w:eastAsia="Times New Roman" w:hAnsi="Arial" w:cs="Times New Roman"/>
          <w:sz w:val="20"/>
          <w:szCs w:val="24"/>
          <w:lang w:val="en-GB" w:eastAsia="pl-PL" w:bidi="ar-SA"/>
        </w:rPr>
      </w:pPr>
    </w:p>
    <w:p w14:paraId="26A5A9C7" w14:textId="77777777" w:rsidR="00431C70" w:rsidRPr="00431C70" w:rsidRDefault="00431C70" w:rsidP="00431C70">
      <w:pPr>
        <w:spacing w:after="120" w:line="240" w:lineRule="auto"/>
        <w:mirrorIndents/>
        <w:jc w:val="both"/>
        <w:rPr>
          <w:rFonts w:ascii="Fira Sans" w:hAnsi="Fira Sans" w:cs="Arial"/>
          <w:sz w:val="19"/>
          <w:szCs w:val="19"/>
        </w:rPr>
      </w:pPr>
      <w:r w:rsidRPr="00431C70">
        <w:rPr>
          <w:rFonts w:ascii="Fira Sans" w:hAnsi="Fira Sans"/>
          <w:sz w:val="19"/>
          <w:szCs w:val="19"/>
        </w:rPr>
        <w:lastRenderedPageBreak/>
        <w:t>Deflating incremental values and annual values in current prices with the index calculated in such a way is done at the level of PKD group. The value of sold production at the higher levels of aggregation (divisions, sections and total) in constant prices is the sum of the values of lower aggregations.</w:t>
      </w:r>
    </w:p>
    <w:p w14:paraId="3C6EED51" w14:textId="77777777" w:rsidR="00431C70" w:rsidRPr="00431C70" w:rsidRDefault="00431C70" w:rsidP="00431C70">
      <w:pPr>
        <w:spacing w:after="120" w:line="240" w:lineRule="auto"/>
        <w:ind w:left="360"/>
        <w:rPr>
          <w:rFonts w:ascii="Fira Sans" w:hAnsi="Fira Sans" w:cs="Arial"/>
          <w:sz w:val="19"/>
          <w:szCs w:val="19"/>
          <w:lang w:val="en-GB"/>
        </w:rPr>
      </w:pPr>
    </w:p>
    <w:p w14:paraId="069314D8" w14:textId="77777777" w:rsidR="00431C70" w:rsidRPr="00431C70" w:rsidRDefault="00431C70" w:rsidP="00431C70">
      <w:pPr>
        <w:spacing w:after="120" w:line="240" w:lineRule="auto"/>
        <w:jc w:val="both"/>
        <w:rPr>
          <w:rFonts w:ascii="Fira Sans" w:hAnsi="Fira Sans" w:cs="Arial"/>
          <w:color w:val="FF0000"/>
          <w:sz w:val="19"/>
          <w:szCs w:val="19"/>
        </w:rPr>
      </w:pPr>
      <w:r w:rsidRPr="00431C70">
        <w:rPr>
          <w:rFonts w:ascii="Fira Sans" w:hAnsi="Fira Sans"/>
          <w:sz w:val="19"/>
          <w:szCs w:val="19"/>
        </w:rPr>
        <w:t>The annual value of sold production of industry in current prices is calculated according to the following formula:</w:t>
      </w:r>
    </w:p>
    <w:p w14:paraId="539362D5" w14:textId="77777777" w:rsidR="00740D39" w:rsidRPr="00CE281C" w:rsidRDefault="00740D39" w:rsidP="00740D39">
      <w:pPr>
        <w:spacing w:after="120" w:line="240" w:lineRule="auto"/>
        <w:mirrorIndents/>
        <w:jc w:val="center"/>
        <w:rPr>
          <w:rFonts w:ascii="Fira Sans" w:hAnsi="Fira Sans" w:cs="Arial"/>
          <w:sz w:val="19"/>
          <w:szCs w:val="19"/>
        </w:rPr>
      </w:pPr>
      <w:r w:rsidRPr="00CE281C">
        <w:rPr>
          <w:rFonts w:ascii="Fira Sans" w:hAnsi="Fira Sans"/>
          <w:sz w:val="19"/>
          <w:szCs w:val="19"/>
        </w:rPr>
        <w:t xml:space="preserve">Sa = </w:t>
      </w:r>
      <w:proofErr w:type="spellStart"/>
      <w:r w:rsidRPr="00CE281C">
        <w:rPr>
          <w:rFonts w:ascii="Fira Sans" w:hAnsi="Fira Sans"/>
          <w:sz w:val="19"/>
          <w:szCs w:val="19"/>
        </w:rPr>
        <w:t>Sw</w:t>
      </w:r>
      <w:proofErr w:type="spellEnd"/>
      <w:r w:rsidRPr="00CE281C">
        <w:rPr>
          <w:rFonts w:ascii="Fira Sans" w:hAnsi="Fira Sans"/>
          <w:sz w:val="19"/>
          <w:szCs w:val="19"/>
        </w:rPr>
        <w:t xml:space="preserve"> + </w:t>
      </w:r>
      <w:proofErr w:type="spellStart"/>
      <w:r w:rsidRPr="00CE281C">
        <w:rPr>
          <w:rFonts w:ascii="Fira Sans" w:hAnsi="Fira Sans"/>
          <w:sz w:val="19"/>
          <w:szCs w:val="19"/>
        </w:rPr>
        <w:t>Sz</w:t>
      </w:r>
      <w:proofErr w:type="spellEnd"/>
      <w:r w:rsidRPr="00CE281C">
        <w:rPr>
          <w:rFonts w:ascii="Fira Sans" w:hAnsi="Fira Sans"/>
          <w:sz w:val="19"/>
          <w:szCs w:val="19"/>
        </w:rPr>
        <w:t xml:space="preserve"> - Da </w:t>
      </w:r>
    </w:p>
    <w:p w14:paraId="58436057" w14:textId="77777777" w:rsidR="00740D39" w:rsidRPr="00CE281C" w:rsidRDefault="00740D39" w:rsidP="00560B28">
      <w:pPr>
        <w:spacing w:after="120" w:line="240" w:lineRule="auto"/>
        <w:jc w:val="both"/>
        <w:rPr>
          <w:rFonts w:ascii="Fira Sans" w:hAnsi="Fira Sans" w:cs="Arial"/>
          <w:sz w:val="19"/>
          <w:szCs w:val="19"/>
        </w:rPr>
      </w:pPr>
      <w:r w:rsidRPr="00CE281C">
        <w:rPr>
          <w:rFonts w:ascii="Fira Sans" w:hAnsi="Fira Sans"/>
          <w:sz w:val="19"/>
          <w:szCs w:val="19"/>
        </w:rPr>
        <w:t xml:space="preserve">Sa </w:t>
      </w:r>
      <w:r w:rsidR="00D54AB7">
        <w:rPr>
          <w:rFonts w:ascii="Fira Sans" w:hAnsi="Fira Sans"/>
          <w:sz w:val="19"/>
          <w:szCs w:val="19"/>
        </w:rPr>
        <w:t>–</w:t>
      </w:r>
      <w:r w:rsidRPr="00CE281C">
        <w:rPr>
          <w:rFonts w:ascii="Fira Sans" w:hAnsi="Fira Sans"/>
          <w:sz w:val="19"/>
          <w:szCs w:val="19"/>
        </w:rPr>
        <w:t xml:space="preserve"> value of sold production of industry in current </w:t>
      </w:r>
      <w:r w:rsidR="00431C70" w:rsidRPr="00CE281C">
        <w:rPr>
          <w:rFonts w:ascii="Fira Sans" w:hAnsi="Fira Sans"/>
          <w:sz w:val="19"/>
          <w:szCs w:val="19"/>
        </w:rPr>
        <w:t xml:space="preserve">basic </w:t>
      </w:r>
      <w:r w:rsidRPr="00CE281C">
        <w:rPr>
          <w:rFonts w:ascii="Fira Sans" w:hAnsi="Fira Sans"/>
          <w:sz w:val="19"/>
          <w:szCs w:val="19"/>
        </w:rPr>
        <w:t>prices</w:t>
      </w:r>
    </w:p>
    <w:p w14:paraId="2BD3D714" w14:textId="77777777" w:rsidR="00740D39" w:rsidRPr="00CE281C" w:rsidRDefault="00740D39" w:rsidP="00560B28">
      <w:pPr>
        <w:spacing w:after="120" w:line="240" w:lineRule="auto"/>
        <w:jc w:val="both"/>
        <w:rPr>
          <w:rFonts w:ascii="Fira Sans" w:hAnsi="Fira Sans" w:cs="Arial"/>
          <w:sz w:val="19"/>
          <w:szCs w:val="19"/>
        </w:rPr>
      </w:pPr>
      <w:proofErr w:type="spellStart"/>
      <w:r w:rsidRPr="00CE281C">
        <w:rPr>
          <w:rFonts w:ascii="Fira Sans" w:hAnsi="Fira Sans"/>
          <w:sz w:val="19"/>
          <w:szCs w:val="19"/>
        </w:rPr>
        <w:t>Sw</w:t>
      </w:r>
      <w:proofErr w:type="spellEnd"/>
      <w:r w:rsidRPr="00CE281C">
        <w:rPr>
          <w:rFonts w:ascii="Fira Sans" w:hAnsi="Fira Sans"/>
          <w:sz w:val="19"/>
          <w:szCs w:val="19"/>
        </w:rPr>
        <w:t xml:space="preserve"> </w:t>
      </w:r>
      <w:r w:rsidR="00D54AB7">
        <w:rPr>
          <w:rFonts w:ascii="Fira Sans" w:hAnsi="Fira Sans"/>
          <w:sz w:val="19"/>
          <w:szCs w:val="19"/>
        </w:rPr>
        <w:t>–</w:t>
      </w:r>
      <w:r w:rsidRPr="00CE281C">
        <w:rPr>
          <w:rFonts w:ascii="Fira Sans" w:hAnsi="Fira Sans"/>
          <w:sz w:val="19"/>
          <w:szCs w:val="19"/>
        </w:rPr>
        <w:t xml:space="preserve"> revenues from sales of products (</w:t>
      </w:r>
      <w:r w:rsidR="00431C70" w:rsidRPr="00CE281C">
        <w:rPr>
          <w:rFonts w:ascii="Fira Sans" w:hAnsi="Fira Sans"/>
          <w:sz w:val="19"/>
          <w:szCs w:val="19"/>
        </w:rPr>
        <w:t>goods</w:t>
      </w:r>
      <w:r w:rsidRPr="00CE281C">
        <w:rPr>
          <w:rFonts w:ascii="Fira Sans" w:hAnsi="Fira Sans"/>
          <w:sz w:val="19"/>
          <w:szCs w:val="19"/>
        </w:rPr>
        <w:t xml:space="preserve"> and services) including subsidies in kind (</w:t>
      </w:r>
      <w:proofErr w:type="spellStart"/>
      <w:r w:rsidRPr="00CE281C">
        <w:rPr>
          <w:rFonts w:ascii="Fira Sans" w:hAnsi="Fira Sans"/>
          <w:sz w:val="19"/>
          <w:szCs w:val="19"/>
        </w:rPr>
        <w:t>Dp</w:t>
      </w:r>
      <w:proofErr w:type="spellEnd"/>
      <w:r w:rsidRPr="00CE281C">
        <w:rPr>
          <w:rFonts w:ascii="Fira Sans" w:hAnsi="Fira Sans"/>
          <w:sz w:val="19"/>
          <w:szCs w:val="19"/>
        </w:rPr>
        <w:t>)</w:t>
      </w:r>
    </w:p>
    <w:p w14:paraId="78EEDC33" w14:textId="77777777" w:rsidR="00740D39" w:rsidRPr="00CE281C" w:rsidRDefault="00740D39" w:rsidP="00560B28">
      <w:pPr>
        <w:spacing w:after="120" w:line="240" w:lineRule="auto"/>
        <w:jc w:val="both"/>
        <w:rPr>
          <w:rFonts w:ascii="Fira Sans" w:hAnsi="Fira Sans" w:cs="Arial"/>
          <w:sz w:val="19"/>
          <w:szCs w:val="19"/>
        </w:rPr>
      </w:pPr>
      <w:proofErr w:type="spellStart"/>
      <w:r w:rsidRPr="00CE281C">
        <w:rPr>
          <w:rFonts w:ascii="Fira Sans" w:hAnsi="Fira Sans"/>
          <w:sz w:val="19"/>
          <w:szCs w:val="19"/>
        </w:rPr>
        <w:t>Sz</w:t>
      </w:r>
      <w:proofErr w:type="spellEnd"/>
      <w:r w:rsidRPr="00CE281C">
        <w:rPr>
          <w:rFonts w:ascii="Fira Sans" w:hAnsi="Fira Sans"/>
          <w:sz w:val="19"/>
          <w:szCs w:val="19"/>
        </w:rPr>
        <w:t xml:space="preserve"> </w:t>
      </w:r>
      <w:r w:rsidR="00D54AB7">
        <w:rPr>
          <w:rFonts w:ascii="Fira Sans" w:hAnsi="Fira Sans"/>
          <w:sz w:val="19"/>
          <w:szCs w:val="19"/>
        </w:rPr>
        <w:t>–</w:t>
      </w:r>
      <w:r w:rsidRPr="00CE281C">
        <w:rPr>
          <w:rFonts w:ascii="Fira Sans" w:hAnsi="Fira Sans"/>
          <w:sz w:val="19"/>
          <w:szCs w:val="19"/>
        </w:rPr>
        <w:t xml:space="preserve"> cost of manufacturing products for the entity's own needs </w:t>
      </w:r>
    </w:p>
    <w:p w14:paraId="7E828ABB" w14:textId="77777777" w:rsidR="00431C70" w:rsidRPr="00CE281C" w:rsidRDefault="00740D39" w:rsidP="00431C70">
      <w:pPr>
        <w:spacing w:after="120" w:line="240" w:lineRule="auto"/>
        <w:jc w:val="both"/>
        <w:rPr>
          <w:rFonts w:ascii="Fira Sans" w:hAnsi="Fira Sans" w:cs="Arial"/>
          <w:sz w:val="19"/>
          <w:szCs w:val="19"/>
        </w:rPr>
      </w:pPr>
      <w:r w:rsidRPr="00CE281C">
        <w:rPr>
          <w:rFonts w:ascii="Fira Sans" w:hAnsi="Fira Sans"/>
          <w:sz w:val="19"/>
          <w:szCs w:val="19"/>
        </w:rPr>
        <w:t xml:space="preserve">Da </w:t>
      </w:r>
      <w:r w:rsidR="00D54AB7">
        <w:rPr>
          <w:rFonts w:ascii="Fira Sans" w:hAnsi="Fira Sans"/>
          <w:sz w:val="19"/>
          <w:szCs w:val="19"/>
        </w:rPr>
        <w:t>–</w:t>
      </w:r>
      <w:r w:rsidRPr="00CE281C">
        <w:rPr>
          <w:rFonts w:ascii="Fira Sans" w:hAnsi="Fira Sans"/>
          <w:sz w:val="19"/>
          <w:szCs w:val="19"/>
        </w:rPr>
        <w:t xml:space="preserve"> </w:t>
      </w:r>
      <w:r w:rsidR="00431C70" w:rsidRPr="00CE281C">
        <w:rPr>
          <w:rFonts w:ascii="Fira Sans" w:hAnsi="Fira Sans"/>
          <w:sz w:val="19"/>
          <w:szCs w:val="19"/>
        </w:rPr>
        <w:t xml:space="preserve">excise tax on </w:t>
      </w:r>
      <w:r w:rsidR="00431C70" w:rsidRPr="00CE281C">
        <w:rPr>
          <w:rFonts w:ascii="Fira Sans" w:hAnsi="Fira Sans"/>
          <w:color w:val="222222"/>
          <w:sz w:val="19"/>
          <w:szCs w:val="19"/>
          <w:shd w:val="clear" w:color="auto" w:fill="FDFDFD"/>
        </w:rPr>
        <w:t>self-manufactured products (producer)</w:t>
      </w:r>
    </w:p>
    <w:p w14:paraId="71113206" w14:textId="77777777" w:rsidR="00740D39" w:rsidRPr="00CE281C" w:rsidRDefault="00740D39" w:rsidP="00560B28">
      <w:pPr>
        <w:spacing w:after="120" w:line="240" w:lineRule="auto"/>
        <w:jc w:val="both"/>
        <w:rPr>
          <w:rFonts w:ascii="Fira Sans" w:hAnsi="Fira Sans" w:cs="Arial"/>
          <w:sz w:val="19"/>
          <w:szCs w:val="19"/>
        </w:rPr>
      </w:pPr>
    </w:p>
    <w:p w14:paraId="3BB90764" w14:textId="77777777" w:rsidR="00431C70" w:rsidRPr="00CE281C" w:rsidRDefault="00431C70" w:rsidP="00431C70">
      <w:pPr>
        <w:spacing w:after="120" w:line="240" w:lineRule="auto"/>
        <w:mirrorIndents/>
        <w:jc w:val="both"/>
        <w:rPr>
          <w:rFonts w:ascii="Fira Sans" w:hAnsi="Fira Sans" w:cs="Arial"/>
          <w:sz w:val="19"/>
          <w:szCs w:val="19"/>
        </w:rPr>
      </w:pPr>
      <w:r w:rsidRPr="00CE281C">
        <w:rPr>
          <w:rFonts w:ascii="Fira Sans" w:hAnsi="Fira Sans"/>
          <w:sz w:val="19"/>
          <w:szCs w:val="19"/>
        </w:rPr>
        <w:t>The value thus obtained at current basic prices shall be published and shall constitute the basis for the calculation of indices in constant prices, after having been deflated by a price index.</w:t>
      </w:r>
    </w:p>
    <w:p w14:paraId="445D60DE" w14:textId="77777777" w:rsidR="005746B1" w:rsidRPr="00CE281C" w:rsidRDefault="005746B1" w:rsidP="004139D9">
      <w:pPr>
        <w:pStyle w:val="Akapitzlist"/>
        <w:spacing w:after="0" w:line="240" w:lineRule="auto"/>
        <w:ind w:left="0"/>
        <w:contextualSpacing w:val="0"/>
        <w:mirrorIndents/>
        <w:jc w:val="both"/>
        <w:rPr>
          <w:sz w:val="16"/>
          <w:szCs w:val="16"/>
          <w:lang w:val="en-GB"/>
        </w:rPr>
      </w:pPr>
    </w:p>
    <w:p w14:paraId="4D5A00CF" w14:textId="77777777" w:rsidR="00127707" w:rsidRPr="00CE281C" w:rsidRDefault="00127707" w:rsidP="002C64E2">
      <w:pPr>
        <w:pStyle w:val="Nagwek3"/>
      </w:pPr>
      <w:bookmarkStart w:id="27" w:name="_Toc85527556"/>
      <w:r w:rsidRPr="00CE281C">
        <w:t>Survey method description</w:t>
      </w:r>
      <w:bookmarkEnd w:id="26"/>
      <w:bookmarkEnd w:id="27"/>
      <w:r w:rsidRPr="00CE281C">
        <w:t xml:space="preserve"> </w:t>
      </w:r>
    </w:p>
    <w:p w14:paraId="10DDEF13" w14:textId="77777777" w:rsidR="00431C70" w:rsidRPr="00CE281C" w:rsidRDefault="00431C70" w:rsidP="00431C70">
      <w:pPr>
        <w:tabs>
          <w:tab w:val="left" w:pos="426"/>
        </w:tabs>
        <w:spacing w:after="120" w:line="240" w:lineRule="auto"/>
        <w:jc w:val="both"/>
        <w:rPr>
          <w:rFonts w:ascii="Fira Sans" w:hAnsi="Fira Sans" w:cs="Arial"/>
          <w:sz w:val="19"/>
          <w:szCs w:val="19"/>
        </w:rPr>
      </w:pPr>
      <w:r w:rsidRPr="00CE281C">
        <w:rPr>
          <w:rFonts w:ascii="Fira Sans" w:hAnsi="Fira Sans"/>
          <w:sz w:val="19"/>
          <w:szCs w:val="19"/>
        </w:rPr>
        <w:t>Surveys of sold production of industry are conducted using the so-called enterprise method, in which it is assumed that the results of the entire activity of the enterprise recorded in its profit and loss account are attributed to the principal activity and, at the same time, to the region in which the head office of the enterprise is located. The results of these surveys are compiled on the basis of the following data sets</w:t>
      </w:r>
      <w:r w:rsidRPr="00CE281C">
        <w:rPr>
          <w:rFonts w:ascii="Fira Sans" w:hAnsi="Fira Sans" w:cs="Arial"/>
          <w:sz w:val="19"/>
          <w:szCs w:val="19"/>
          <w:vertAlign w:val="superscript"/>
          <w:lang w:val="pl-PL"/>
        </w:rPr>
        <w:footnoteReference w:id="6"/>
      </w:r>
      <w:r w:rsidRPr="00CE281C">
        <w:rPr>
          <w:rFonts w:ascii="Fira Sans" w:hAnsi="Fira Sans"/>
          <w:sz w:val="19"/>
          <w:szCs w:val="19"/>
        </w:rPr>
        <w:t>:</w:t>
      </w:r>
    </w:p>
    <w:p w14:paraId="2D2978A1" w14:textId="77777777" w:rsidR="00431C70" w:rsidRPr="00CE281C" w:rsidRDefault="00431C70" w:rsidP="00431C70">
      <w:pPr>
        <w:numPr>
          <w:ilvl w:val="0"/>
          <w:numId w:val="22"/>
        </w:numPr>
        <w:tabs>
          <w:tab w:val="left" w:pos="426"/>
        </w:tabs>
        <w:spacing w:after="120" w:line="240" w:lineRule="auto"/>
        <w:ind w:left="284" w:hanging="284"/>
        <w:jc w:val="both"/>
        <w:rPr>
          <w:rFonts w:ascii="Fira Sans" w:hAnsi="Fira Sans" w:cs="Arial"/>
          <w:sz w:val="19"/>
          <w:szCs w:val="19"/>
        </w:rPr>
      </w:pPr>
      <w:r w:rsidRPr="00CE281C">
        <w:rPr>
          <w:rFonts w:ascii="Fira Sans" w:hAnsi="Fira Sans"/>
          <w:sz w:val="19"/>
          <w:szCs w:val="19"/>
        </w:rPr>
        <w:t>monthly survey:</w:t>
      </w:r>
    </w:p>
    <w:p w14:paraId="2B059254" w14:textId="77777777" w:rsidR="00431C70" w:rsidRPr="00CE281C" w:rsidRDefault="00431C70" w:rsidP="00431C70">
      <w:pPr>
        <w:numPr>
          <w:ilvl w:val="0"/>
          <w:numId w:val="27"/>
        </w:numPr>
        <w:tabs>
          <w:tab w:val="left" w:pos="567"/>
        </w:tabs>
        <w:spacing w:after="120" w:line="240" w:lineRule="auto"/>
        <w:ind w:left="568" w:hanging="284"/>
        <w:jc w:val="both"/>
        <w:rPr>
          <w:rFonts w:ascii="Fira Sans" w:hAnsi="Fira Sans" w:cs="Arial"/>
          <w:sz w:val="19"/>
          <w:szCs w:val="19"/>
        </w:rPr>
      </w:pPr>
      <w:r w:rsidRPr="00CE281C">
        <w:rPr>
          <w:rFonts w:ascii="Fira Sans" w:hAnsi="Fira Sans"/>
          <w:sz w:val="19"/>
          <w:szCs w:val="19"/>
        </w:rPr>
        <w:t>Report on economic activity (DG-1)</w:t>
      </w:r>
    </w:p>
    <w:p w14:paraId="0FCB7231" w14:textId="77777777" w:rsidR="00431C70" w:rsidRPr="00CE281C" w:rsidRDefault="00431C70" w:rsidP="00431C70">
      <w:pPr>
        <w:numPr>
          <w:ilvl w:val="0"/>
          <w:numId w:val="27"/>
        </w:numPr>
        <w:tabs>
          <w:tab w:val="left" w:pos="567"/>
        </w:tabs>
        <w:spacing w:after="120" w:line="240" w:lineRule="auto"/>
        <w:ind w:left="567" w:hanging="283"/>
        <w:jc w:val="both"/>
        <w:rPr>
          <w:rFonts w:ascii="Fira Sans" w:hAnsi="Fira Sans" w:cs="Arial"/>
          <w:sz w:val="19"/>
          <w:szCs w:val="19"/>
        </w:rPr>
      </w:pPr>
      <w:r w:rsidRPr="00CE281C">
        <w:rPr>
          <w:rFonts w:ascii="Fira Sans" w:hAnsi="Fira Sans"/>
          <w:sz w:val="19"/>
          <w:szCs w:val="19"/>
        </w:rPr>
        <w:t>Report on the producer prices of goods and services (C-01)</w:t>
      </w:r>
    </w:p>
    <w:p w14:paraId="0AE874D5" w14:textId="77777777" w:rsidR="00431C70" w:rsidRPr="00CE281C" w:rsidRDefault="00431C70" w:rsidP="00431C70">
      <w:pPr>
        <w:numPr>
          <w:ilvl w:val="0"/>
          <w:numId w:val="22"/>
        </w:numPr>
        <w:tabs>
          <w:tab w:val="left" w:pos="426"/>
        </w:tabs>
        <w:spacing w:after="120" w:line="240" w:lineRule="auto"/>
        <w:ind w:left="284" w:hanging="284"/>
        <w:jc w:val="both"/>
        <w:rPr>
          <w:rFonts w:ascii="Fira Sans" w:hAnsi="Fira Sans" w:cs="Arial"/>
          <w:sz w:val="19"/>
          <w:szCs w:val="19"/>
        </w:rPr>
      </w:pPr>
      <w:r w:rsidRPr="00CE281C">
        <w:rPr>
          <w:rFonts w:ascii="Fira Sans" w:hAnsi="Fira Sans"/>
          <w:sz w:val="19"/>
          <w:szCs w:val="19"/>
        </w:rPr>
        <w:t xml:space="preserve">annual survey: </w:t>
      </w:r>
    </w:p>
    <w:p w14:paraId="12D6B73E" w14:textId="77777777" w:rsidR="00431C70" w:rsidRPr="00CE281C" w:rsidRDefault="00431C70" w:rsidP="00431C70">
      <w:pPr>
        <w:numPr>
          <w:ilvl w:val="0"/>
          <w:numId w:val="28"/>
        </w:numPr>
        <w:tabs>
          <w:tab w:val="left" w:pos="567"/>
        </w:tabs>
        <w:spacing w:after="120" w:line="240" w:lineRule="auto"/>
        <w:ind w:left="567" w:hanging="283"/>
        <w:jc w:val="both"/>
        <w:rPr>
          <w:rFonts w:ascii="Fira Sans" w:hAnsi="Fira Sans" w:cs="Arial"/>
          <w:sz w:val="19"/>
          <w:szCs w:val="19"/>
        </w:rPr>
      </w:pPr>
      <w:r w:rsidRPr="00CE281C">
        <w:rPr>
          <w:rFonts w:ascii="Fira Sans" w:hAnsi="Fira Sans"/>
          <w:sz w:val="19"/>
          <w:szCs w:val="19"/>
        </w:rPr>
        <w:t>Survey on persons employed, wages, salaries and hours worked (Z-06)</w:t>
      </w:r>
    </w:p>
    <w:p w14:paraId="52409146" w14:textId="77777777" w:rsidR="00431C70" w:rsidRPr="00CE281C" w:rsidRDefault="00431C70" w:rsidP="00431C70">
      <w:pPr>
        <w:numPr>
          <w:ilvl w:val="0"/>
          <w:numId w:val="28"/>
        </w:numPr>
        <w:tabs>
          <w:tab w:val="left" w:pos="567"/>
        </w:tabs>
        <w:spacing w:after="120" w:line="240" w:lineRule="auto"/>
        <w:ind w:left="567" w:hanging="283"/>
        <w:jc w:val="both"/>
        <w:rPr>
          <w:rFonts w:ascii="Fira Sans" w:hAnsi="Fira Sans" w:cs="Arial"/>
          <w:sz w:val="19"/>
          <w:szCs w:val="19"/>
        </w:rPr>
      </w:pPr>
      <w:r w:rsidRPr="00CE281C">
        <w:rPr>
          <w:rFonts w:ascii="Fira Sans" w:hAnsi="Fira Sans"/>
          <w:sz w:val="19"/>
          <w:szCs w:val="19"/>
        </w:rPr>
        <w:t>Annual enterprise survey (SP)</w:t>
      </w:r>
    </w:p>
    <w:p w14:paraId="12121CC6" w14:textId="77777777" w:rsidR="00431C70" w:rsidRPr="00CE281C" w:rsidRDefault="00431C70" w:rsidP="00431C70">
      <w:pPr>
        <w:numPr>
          <w:ilvl w:val="0"/>
          <w:numId w:val="28"/>
        </w:numPr>
        <w:tabs>
          <w:tab w:val="left" w:pos="567"/>
        </w:tabs>
        <w:spacing w:after="120" w:line="240" w:lineRule="auto"/>
        <w:ind w:left="567" w:hanging="283"/>
        <w:jc w:val="both"/>
        <w:rPr>
          <w:rFonts w:ascii="Fira Sans" w:hAnsi="Fira Sans" w:cs="Arial"/>
          <w:sz w:val="19"/>
          <w:szCs w:val="19"/>
        </w:rPr>
      </w:pPr>
      <w:r w:rsidRPr="00CE281C">
        <w:rPr>
          <w:rFonts w:ascii="Fira Sans" w:hAnsi="Fira Sans"/>
          <w:sz w:val="19"/>
          <w:szCs w:val="19"/>
        </w:rPr>
        <w:t xml:space="preserve">Report </w:t>
      </w:r>
      <w:r w:rsidRPr="00CE281C">
        <w:rPr>
          <w:rFonts w:ascii="Fira Sans" w:hAnsi="Fira Sans"/>
          <w:bCs/>
          <w:sz w:val="19"/>
          <w:szCs w:val="19"/>
        </w:rPr>
        <w:t>on revenues, costs and financial result and on outlays on fixed assets</w:t>
      </w:r>
      <w:r w:rsidRPr="00CE281C">
        <w:rPr>
          <w:rFonts w:ascii="Fira Sans" w:hAnsi="Fira Sans"/>
          <w:sz w:val="19"/>
          <w:szCs w:val="19"/>
        </w:rPr>
        <w:t xml:space="preserve"> (F-01/I-01)</w:t>
      </w:r>
    </w:p>
    <w:p w14:paraId="5BE69273" w14:textId="77777777" w:rsidR="00431C70" w:rsidRPr="00CE281C" w:rsidRDefault="00431C70" w:rsidP="00431C70">
      <w:pPr>
        <w:numPr>
          <w:ilvl w:val="0"/>
          <w:numId w:val="28"/>
        </w:numPr>
        <w:spacing w:after="120" w:line="240" w:lineRule="auto"/>
        <w:ind w:left="567" w:hanging="283"/>
        <w:jc w:val="both"/>
        <w:rPr>
          <w:rFonts w:ascii="Fira Sans" w:hAnsi="Fira Sans" w:cs="Arial"/>
          <w:sz w:val="19"/>
          <w:szCs w:val="19"/>
        </w:rPr>
      </w:pPr>
      <w:r w:rsidRPr="00CE281C">
        <w:rPr>
          <w:rFonts w:ascii="Fira Sans" w:hAnsi="Fira Sans"/>
          <w:sz w:val="19"/>
          <w:szCs w:val="19"/>
        </w:rPr>
        <w:t>Report on economic activity (DG-1)</w:t>
      </w:r>
    </w:p>
    <w:p w14:paraId="378D1A4C" w14:textId="77777777" w:rsidR="00431C70" w:rsidRPr="00431C70" w:rsidRDefault="00431C70" w:rsidP="00431C70">
      <w:pPr>
        <w:numPr>
          <w:ilvl w:val="0"/>
          <w:numId w:val="28"/>
        </w:numPr>
        <w:spacing w:after="120" w:line="240" w:lineRule="auto"/>
        <w:ind w:left="567" w:hanging="283"/>
        <w:jc w:val="both"/>
        <w:rPr>
          <w:rFonts w:ascii="Fira Sans" w:hAnsi="Fira Sans" w:cs="Arial"/>
          <w:sz w:val="19"/>
          <w:szCs w:val="19"/>
        </w:rPr>
      </w:pPr>
      <w:r w:rsidRPr="00431C70">
        <w:rPr>
          <w:rFonts w:ascii="Fira Sans" w:hAnsi="Fira Sans"/>
          <w:sz w:val="19"/>
          <w:szCs w:val="19"/>
        </w:rPr>
        <w:t>Survey on economic activity (SP-3).</w:t>
      </w:r>
    </w:p>
    <w:p w14:paraId="3B36AB41" w14:textId="77777777" w:rsidR="00431C70" w:rsidRPr="00431C70" w:rsidRDefault="00431C70" w:rsidP="00431C70">
      <w:pPr>
        <w:spacing w:after="120" w:line="240" w:lineRule="auto"/>
        <w:jc w:val="both"/>
        <w:rPr>
          <w:rFonts w:ascii="Fira Sans" w:hAnsi="Fira Sans" w:cs="Arial"/>
          <w:sz w:val="19"/>
          <w:szCs w:val="19"/>
        </w:rPr>
      </w:pPr>
      <w:r w:rsidRPr="00431C70">
        <w:rPr>
          <w:rFonts w:ascii="Fira Sans" w:hAnsi="Fira Sans"/>
          <w:sz w:val="19"/>
          <w:szCs w:val="19"/>
        </w:rPr>
        <w:t xml:space="preserve">The main source of </w:t>
      </w:r>
      <w:r w:rsidRPr="00CE281C">
        <w:rPr>
          <w:rFonts w:ascii="Fira Sans" w:hAnsi="Fira Sans"/>
          <w:sz w:val="19"/>
          <w:szCs w:val="19"/>
        </w:rPr>
        <w:t>information to determine the population of legal units for which data are obtained from the primary surveys used in monthly and annual surveys of sold production of industry is the Statistical Unit Database (BJS). The target population for these surveys is created on the basis</w:t>
      </w:r>
      <w:r w:rsidRPr="00431C70">
        <w:rPr>
          <w:rFonts w:ascii="Fira Sans" w:hAnsi="Fira Sans"/>
          <w:sz w:val="19"/>
          <w:szCs w:val="19"/>
        </w:rPr>
        <w:t xml:space="preserve"> of </w:t>
      </w:r>
      <w:r w:rsidRPr="00431C70">
        <w:rPr>
          <w:rFonts w:ascii="Fira Sans" w:hAnsi="Fira Sans"/>
          <w:sz w:val="19"/>
          <w:szCs w:val="19"/>
        </w:rPr>
        <w:lastRenderedPageBreak/>
        <w:t>information about a given enterprise recorded in the BJS as the state for the surveyed month (monthly survey) and the survey year (annual survey).</w:t>
      </w:r>
      <w:r w:rsidRPr="00431C70">
        <w:rPr>
          <w:rFonts w:ascii="Fira Sans" w:hAnsi="Fira Sans"/>
          <w:bCs/>
          <w:sz w:val="19"/>
          <w:szCs w:val="19"/>
        </w:rPr>
        <w:t xml:space="preserve"> </w:t>
      </w:r>
      <w:r w:rsidRPr="00431C70">
        <w:rPr>
          <w:rFonts w:ascii="Fira Sans" w:hAnsi="Fira Sans"/>
          <w:sz w:val="19"/>
          <w:szCs w:val="19"/>
        </w:rPr>
        <w:t xml:space="preserve">Units are selected for the survey mainly on the basis of information concerning the size class of the enterprise (the basis is the number of persons employed determined as of 31 December of the previous year </w:t>
      </w:r>
      <w:r w:rsidR="00F93FE8">
        <w:rPr>
          <w:rFonts w:ascii="Fira Sans" w:hAnsi="Fira Sans"/>
          <w:sz w:val="19"/>
          <w:szCs w:val="19"/>
        </w:rPr>
        <w:t>–</w:t>
      </w:r>
      <w:r w:rsidRPr="00431C70">
        <w:rPr>
          <w:rFonts w:ascii="Fira Sans" w:hAnsi="Fira Sans"/>
          <w:sz w:val="19"/>
          <w:szCs w:val="19"/>
        </w:rPr>
        <w:t xml:space="preserve"> in the case of monthly survey and as of 30 November of the </w:t>
      </w:r>
      <w:r w:rsidR="00F93FE8">
        <w:rPr>
          <w:rFonts w:ascii="Fira Sans" w:hAnsi="Fira Sans"/>
          <w:sz w:val="19"/>
          <w:szCs w:val="19"/>
        </w:rPr>
        <w:t>surveyed</w:t>
      </w:r>
      <w:r w:rsidR="00F93FE8" w:rsidRPr="00431C70">
        <w:rPr>
          <w:rFonts w:ascii="Fira Sans" w:hAnsi="Fira Sans"/>
          <w:sz w:val="19"/>
          <w:szCs w:val="19"/>
        </w:rPr>
        <w:t xml:space="preserve"> </w:t>
      </w:r>
      <w:r w:rsidRPr="00431C70">
        <w:rPr>
          <w:rFonts w:ascii="Fira Sans" w:hAnsi="Fira Sans"/>
          <w:sz w:val="19"/>
          <w:szCs w:val="19"/>
        </w:rPr>
        <w:t xml:space="preserve">year </w:t>
      </w:r>
      <w:r w:rsidR="00F93FE8">
        <w:rPr>
          <w:rFonts w:ascii="Fira Sans" w:hAnsi="Fira Sans"/>
          <w:sz w:val="19"/>
          <w:szCs w:val="19"/>
        </w:rPr>
        <w:t>–</w:t>
      </w:r>
      <w:r w:rsidRPr="00431C70">
        <w:rPr>
          <w:rFonts w:ascii="Fira Sans" w:hAnsi="Fira Sans"/>
          <w:sz w:val="19"/>
          <w:szCs w:val="19"/>
        </w:rPr>
        <w:t xml:space="preserve"> in the case of annual survey), the principal</w:t>
      </w:r>
      <w:r w:rsidRPr="00431C70" w:rsidDel="005C2FF9">
        <w:rPr>
          <w:rFonts w:ascii="Fira Sans" w:hAnsi="Fira Sans"/>
          <w:sz w:val="19"/>
          <w:szCs w:val="19"/>
        </w:rPr>
        <w:t xml:space="preserve"> </w:t>
      </w:r>
      <w:r w:rsidRPr="00431C70">
        <w:rPr>
          <w:rFonts w:ascii="Fira Sans" w:hAnsi="Fira Sans"/>
          <w:sz w:val="19"/>
          <w:szCs w:val="19"/>
        </w:rPr>
        <w:t xml:space="preserve">activity, primary and specific legal form, type of financing, state of legal and economic activity. </w:t>
      </w:r>
    </w:p>
    <w:p w14:paraId="3B54A7B1" w14:textId="77777777" w:rsidR="00F012E1" w:rsidRPr="00ED5188" w:rsidRDefault="00F012E1" w:rsidP="004139D9">
      <w:pPr>
        <w:spacing w:after="0" w:line="240" w:lineRule="auto"/>
        <w:mirrorIndents/>
        <w:jc w:val="both"/>
        <w:rPr>
          <w:rFonts w:ascii="Fira Sans" w:hAnsi="Fira Sans" w:cs="Arial"/>
          <w:sz w:val="16"/>
          <w:szCs w:val="16"/>
          <w:lang w:val="en-GB"/>
        </w:rPr>
      </w:pPr>
    </w:p>
    <w:p w14:paraId="39B20B4A" w14:textId="77777777" w:rsidR="00F012E1" w:rsidRPr="0045524B" w:rsidRDefault="00F012E1" w:rsidP="002C64E2">
      <w:pPr>
        <w:pStyle w:val="Nagwek4"/>
      </w:pPr>
      <w:r>
        <w:t>Monthly survey</w:t>
      </w:r>
    </w:p>
    <w:p w14:paraId="7E67F57D" w14:textId="77777777" w:rsidR="00431C70" w:rsidRPr="00FE3D2A" w:rsidRDefault="00431C70" w:rsidP="00431C70">
      <w:pPr>
        <w:spacing w:after="120" w:line="240" w:lineRule="auto"/>
        <w:jc w:val="both"/>
        <w:rPr>
          <w:rFonts w:ascii="Fira Sans" w:hAnsi="Fira Sans" w:cs="Arial"/>
          <w:sz w:val="19"/>
          <w:szCs w:val="19"/>
        </w:rPr>
      </w:pPr>
      <w:r>
        <w:rPr>
          <w:rFonts w:ascii="Fira Sans" w:hAnsi="Fira Sans"/>
          <w:sz w:val="19"/>
          <w:szCs w:val="19"/>
        </w:rPr>
        <w:t xml:space="preserve">The main source of monthly data on sold production of industry is the </w:t>
      </w:r>
      <w:r w:rsidRPr="00E677FD">
        <w:rPr>
          <w:rFonts w:ascii="Fira Sans" w:hAnsi="Fira Sans"/>
          <w:sz w:val="19"/>
          <w:szCs w:val="19"/>
        </w:rPr>
        <w:t xml:space="preserve">data set from DG-1 form </w:t>
      </w:r>
      <w:r w:rsidR="00DF1D4D">
        <w:rPr>
          <w:rFonts w:ascii="Fira Sans" w:hAnsi="Fira Sans"/>
          <w:sz w:val="19"/>
          <w:szCs w:val="19"/>
        </w:rPr>
        <w:t>–</w:t>
      </w:r>
      <w:r w:rsidRPr="00E677FD">
        <w:rPr>
          <w:rFonts w:ascii="Fira Sans" w:hAnsi="Fira Sans"/>
          <w:sz w:val="19"/>
          <w:szCs w:val="19"/>
        </w:rPr>
        <w:t xml:space="preserve"> Report</w:t>
      </w:r>
      <w:r>
        <w:rPr>
          <w:rFonts w:ascii="Fira Sans" w:hAnsi="Fira Sans"/>
          <w:sz w:val="19"/>
          <w:szCs w:val="19"/>
        </w:rPr>
        <w:t xml:space="preserve"> on economic activity, in which by the 5th working day after reporting month, the selected units report data for the reference month and for cumulative period from the beginning of the year, inter alia, data used in the monthly survey on sold production of industry. The report is completed by the respondents in electronic form. The population of the units covered by the monthly survey is selected on the basis of formulas consistent with the scope of the DG-1 survey and updated monthly. On the basis of the results of the units which submitted the DG-1 report (units </w:t>
      </w:r>
      <w:r w:rsidRPr="00E677FD">
        <w:rPr>
          <w:rFonts w:ascii="Fira Sans" w:hAnsi="Fira Sans"/>
          <w:sz w:val="19"/>
          <w:szCs w:val="19"/>
        </w:rPr>
        <w:t>with 50 or more persons employed and a sample of units with 10-49 persons employed</w:t>
      </w:r>
      <w:r w:rsidRPr="00E677FD">
        <w:rPr>
          <w:rStyle w:val="Odwoanieprzypisudolnego"/>
          <w:rFonts w:ascii="Fira Sans" w:hAnsi="Fira Sans" w:cs="Arial"/>
          <w:sz w:val="19"/>
          <w:szCs w:val="19"/>
          <w:lang w:val="pl-PL"/>
        </w:rPr>
        <w:footnoteReference w:id="7"/>
      </w:r>
      <w:r w:rsidRPr="00E677FD">
        <w:rPr>
          <w:rFonts w:ascii="Fira Sans" w:hAnsi="Fira Sans"/>
          <w:sz w:val="19"/>
          <w:szCs w:val="19"/>
        </w:rPr>
        <w:t>), there is grossing-up of data in the scale of a voivodship made for the whole population defined in the survey, i.e. for units with 10 or more persons employed,</w:t>
      </w:r>
      <w:r>
        <w:rPr>
          <w:rFonts w:ascii="Fira Sans" w:hAnsi="Fira Sans"/>
          <w:sz w:val="19"/>
          <w:szCs w:val="19"/>
        </w:rPr>
        <w:t xml:space="preserve"> at the level of the PKD division. </w:t>
      </w:r>
    </w:p>
    <w:p w14:paraId="7541B3EB" w14:textId="77777777" w:rsidR="00431C70" w:rsidRPr="00FE3D2A" w:rsidRDefault="00431C70" w:rsidP="00431C70">
      <w:pPr>
        <w:spacing w:after="120" w:line="240" w:lineRule="auto"/>
        <w:jc w:val="both"/>
        <w:rPr>
          <w:rFonts w:ascii="Fira Sans" w:hAnsi="Fira Sans" w:cs="Arial"/>
          <w:sz w:val="19"/>
          <w:szCs w:val="19"/>
        </w:rPr>
      </w:pPr>
      <w:r>
        <w:rPr>
          <w:rFonts w:ascii="Fira Sans" w:hAnsi="Fira Sans"/>
          <w:sz w:val="19"/>
          <w:szCs w:val="19"/>
        </w:rPr>
        <w:t xml:space="preserve">In the first place, micro-data are aggregated according to groups of PKD from the group level, through divisions, sections, to total industry, creating a database of aggregated micro-data, the so-called intermediate database. The rationale for creating such a database, in which in addition to absolute values </w:t>
      </w:r>
      <w:r w:rsidRPr="00383B47">
        <w:rPr>
          <w:rFonts w:ascii="Fira Sans" w:hAnsi="Fira Sans"/>
          <w:sz w:val="19"/>
          <w:szCs w:val="19"/>
        </w:rPr>
        <w:t>also indices are calculated, is creation</w:t>
      </w:r>
      <w:r>
        <w:rPr>
          <w:rFonts w:ascii="Fira Sans" w:hAnsi="Fira Sans"/>
          <w:sz w:val="19"/>
          <w:szCs w:val="19"/>
        </w:rPr>
        <w:t xml:space="preserve"> of:</w:t>
      </w:r>
    </w:p>
    <w:p w14:paraId="74A033C8" w14:textId="77777777" w:rsidR="00431C70" w:rsidRPr="00CE281C" w:rsidRDefault="00431C70" w:rsidP="00431C70">
      <w:pPr>
        <w:pStyle w:val="Akapitzlist"/>
        <w:numPr>
          <w:ilvl w:val="0"/>
          <w:numId w:val="22"/>
        </w:numPr>
        <w:spacing w:after="120" w:line="240" w:lineRule="auto"/>
        <w:ind w:left="284" w:hanging="284"/>
        <w:contextualSpacing w:val="0"/>
        <w:jc w:val="both"/>
        <w:rPr>
          <w:rFonts w:ascii="Fira Sans" w:hAnsi="Fira Sans" w:cs="Arial"/>
          <w:sz w:val="19"/>
          <w:szCs w:val="19"/>
        </w:rPr>
      </w:pPr>
      <w:r>
        <w:rPr>
          <w:rFonts w:ascii="Fira Sans" w:hAnsi="Fira Sans"/>
          <w:sz w:val="19"/>
          <w:szCs w:val="19"/>
        </w:rPr>
        <w:t>a tool enabling the substantive analysis of data quality and data completeness (</w:t>
      </w:r>
      <w:r w:rsidRPr="00CE281C">
        <w:rPr>
          <w:rFonts w:ascii="Fira Sans" w:hAnsi="Fira Sans"/>
          <w:sz w:val="19"/>
          <w:szCs w:val="19"/>
        </w:rPr>
        <w:t>analysis of indices at aggregated level makes it easier to identify irregularities, not always visible at the individual level),</w:t>
      </w:r>
    </w:p>
    <w:p w14:paraId="40EF71C6" w14:textId="77777777" w:rsidR="00431C70" w:rsidRPr="00CE281C" w:rsidRDefault="00431C70" w:rsidP="00431C70">
      <w:pPr>
        <w:pStyle w:val="Akapitzlist"/>
        <w:numPr>
          <w:ilvl w:val="0"/>
          <w:numId w:val="22"/>
        </w:numPr>
        <w:spacing w:after="120" w:line="240" w:lineRule="auto"/>
        <w:ind w:left="284" w:hanging="284"/>
        <w:contextualSpacing w:val="0"/>
        <w:jc w:val="both"/>
        <w:rPr>
          <w:rFonts w:ascii="Fira Sans" w:hAnsi="Fira Sans" w:cs="Arial"/>
          <w:sz w:val="19"/>
          <w:szCs w:val="19"/>
        </w:rPr>
      </w:pPr>
      <w:r w:rsidRPr="00CE281C">
        <w:rPr>
          <w:rFonts w:ascii="Fira Sans" w:hAnsi="Fira Sans"/>
          <w:sz w:val="19"/>
          <w:szCs w:val="19"/>
        </w:rPr>
        <w:t>a weighting system for a separate system for calculating monthly producer price indices (producer price indices are then used as deflators of the value of sold production expressed in current prices).</w:t>
      </w:r>
    </w:p>
    <w:p w14:paraId="3CEC84FB" w14:textId="77777777" w:rsidR="00431C70" w:rsidRPr="00CE281C" w:rsidRDefault="00431C70" w:rsidP="00431C70">
      <w:pPr>
        <w:spacing w:after="120" w:line="240" w:lineRule="auto"/>
        <w:jc w:val="both"/>
        <w:rPr>
          <w:rFonts w:ascii="Fira Sans" w:hAnsi="Fira Sans" w:cs="Arial"/>
          <w:sz w:val="19"/>
          <w:szCs w:val="19"/>
        </w:rPr>
      </w:pPr>
      <w:r w:rsidRPr="00CE281C">
        <w:rPr>
          <w:rFonts w:ascii="Fira Sans" w:hAnsi="Fira Sans"/>
          <w:sz w:val="19"/>
          <w:szCs w:val="19"/>
        </w:rPr>
        <w:t>Grossing-up is made at the level of PKD divisions using the grossing-up index</w:t>
      </w:r>
      <w:r w:rsidRPr="00CE281C">
        <w:rPr>
          <w:rStyle w:val="Odwoanieprzypisudolnego"/>
          <w:rFonts w:ascii="Fira Sans" w:hAnsi="Fira Sans" w:cs="Arial"/>
          <w:sz w:val="19"/>
          <w:szCs w:val="19"/>
          <w:lang w:val="pl-PL"/>
        </w:rPr>
        <w:footnoteReference w:id="8"/>
      </w:r>
      <w:r w:rsidRPr="00CE281C">
        <w:rPr>
          <w:rFonts w:ascii="Fira Sans" w:hAnsi="Fira Sans"/>
          <w:sz w:val="19"/>
          <w:szCs w:val="19"/>
        </w:rPr>
        <w:t xml:space="preserve">. </w:t>
      </w:r>
    </w:p>
    <w:p w14:paraId="58B67908" w14:textId="77777777" w:rsidR="00431C70" w:rsidRPr="00CE281C" w:rsidRDefault="00431C70" w:rsidP="00431C70">
      <w:pPr>
        <w:spacing w:after="120" w:line="240" w:lineRule="auto"/>
        <w:jc w:val="both"/>
        <w:rPr>
          <w:rFonts w:ascii="Fira Sans" w:hAnsi="Fira Sans" w:cs="Arial"/>
          <w:sz w:val="19"/>
          <w:szCs w:val="19"/>
        </w:rPr>
      </w:pPr>
      <w:r w:rsidRPr="00CE281C">
        <w:rPr>
          <w:rFonts w:ascii="Fira Sans" w:hAnsi="Fira Sans"/>
          <w:sz w:val="19"/>
          <w:szCs w:val="19"/>
        </w:rPr>
        <w:t>Data on sold production of industry expressed in current prices do not take into account the impact of price changes on the level and dynamics of production, and therefore do not reflect the real scale of development, stagnation or regression of production. Data expressed in values are therefore converted into comparable price conditions using producer price indices on a constant basis. Council Regulation (EC) No 1165/98 of 19 May 1998 concerning short-term statistics (STS) defines the base year as the year ending with 5 or 0. The value base at constant prices shall be revised every five years, in the third year of the five-year period, with a simultaneous conversion of the three-year time series. Currently, the value of sold production of industry is expressed in constant prices of 2015. The values obtained are used to calculate the indices on different bases. The data deflation process takes place at the voivodship level and at the national level through automatic inclusion of producer price indices from voivodship and national systems of collecting and processing data on producer prices in industry.</w:t>
      </w:r>
    </w:p>
    <w:p w14:paraId="6B4E1EAA" w14:textId="77777777" w:rsidR="00431C70" w:rsidRPr="000530CC" w:rsidRDefault="00431C70" w:rsidP="00431C70">
      <w:pPr>
        <w:spacing w:after="120" w:line="240" w:lineRule="auto"/>
        <w:jc w:val="both"/>
        <w:rPr>
          <w:rFonts w:ascii="Fira Sans" w:hAnsi="Fira Sans" w:cs="Arial"/>
          <w:sz w:val="19"/>
          <w:szCs w:val="19"/>
        </w:rPr>
      </w:pPr>
      <w:r w:rsidRPr="00CE281C">
        <w:rPr>
          <w:rFonts w:ascii="Fira Sans" w:hAnsi="Fira Sans"/>
          <w:sz w:val="19"/>
          <w:szCs w:val="19"/>
        </w:rPr>
        <w:t>For each reporting month, the price and value indices of sold production in constant prices are calculated twice:</w:t>
      </w:r>
    </w:p>
    <w:p w14:paraId="2EFB5C24" w14:textId="77777777" w:rsidR="00431C70" w:rsidRPr="00431C70" w:rsidRDefault="00431C70" w:rsidP="00431C70">
      <w:pPr>
        <w:numPr>
          <w:ilvl w:val="0"/>
          <w:numId w:val="54"/>
        </w:numPr>
        <w:spacing w:after="120" w:line="240" w:lineRule="auto"/>
        <w:ind w:left="284" w:hanging="284"/>
        <w:jc w:val="both"/>
        <w:rPr>
          <w:rFonts w:ascii="Fira Sans" w:hAnsi="Fira Sans" w:cs="Arial"/>
          <w:sz w:val="19"/>
          <w:szCs w:val="19"/>
        </w:rPr>
      </w:pPr>
      <w:r w:rsidRPr="00431C70">
        <w:rPr>
          <w:rFonts w:ascii="Fira Sans" w:hAnsi="Fira Sans"/>
          <w:sz w:val="19"/>
          <w:szCs w:val="19"/>
        </w:rPr>
        <w:lastRenderedPageBreak/>
        <w:t>for the first time, based on preliminary price indices collected in the DG-1 survey – as so-called preliminary reporting data,</w:t>
      </w:r>
    </w:p>
    <w:p w14:paraId="7C0A98A2" w14:textId="77777777" w:rsidR="00431C70" w:rsidRPr="00431C70" w:rsidRDefault="00431C70" w:rsidP="00431C70">
      <w:pPr>
        <w:numPr>
          <w:ilvl w:val="0"/>
          <w:numId w:val="54"/>
        </w:numPr>
        <w:spacing w:after="120" w:line="240" w:lineRule="auto"/>
        <w:ind w:left="284" w:hanging="284"/>
        <w:jc w:val="both"/>
        <w:rPr>
          <w:rFonts w:ascii="Fira Sans" w:hAnsi="Fira Sans" w:cs="Arial"/>
          <w:sz w:val="19"/>
          <w:szCs w:val="19"/>
        </w:rPr>
      </w:pPr>
      <w:r w:rsidRPr="00431C70">
        <w:rPr>
          <w:rFonts w:ascii="Fira Sans" w:hAnsi="Fira Sans"/>
          <w:sz w:val="19"/>
          <w:szCs w:val="19"/>
        </w:rPr>
        <w:t>for the second time, based on the final price indices determined in C-01 survey – as so-called final data (calculated in the second month after the reporting period).</w:t>
      </w:r>
    </w:p>
    <w:p w14:paraId="3D8E6A99" w14:textId="77777777" w:rsidR="00431C70" w:rsidRPr="00431C70" w:rsidRDefault="00431C70" w:rsidP="00431C70">
      <w:pPr>
        <w:spacing w:after="120" w:line="240" w:lineRule="auto"/>
        <w:jc w:val="both"/>
        <w:rPr>
          <w:rFonts w:ascii="Fira Sans" w:hAnsi="Fira Sans" w:cs="Arial"/>
          <w:sz w:val="19"/>
          <w:szCs w:val="19"/>
        </w:rPr>
      </w:pPr>
      <w:r w:rsidRPr="00CE281C">
        <w:rPr>
          <w:rFonts w:ascii="Fira Sans" w:hAnsi="Fira Sans"/>
          <w:sz w:val="19"/>
          <w:szCs w:val="19"/>
        </w:rPr>
        <w:t>The indices of industrial production, calculated</w:t>
      </w:r>
      <w:r w:rsidRPr="00431C70">
        <w:rPr>
          <w:rFonts w:ascii="Fira Sans" w:hAnsi="Fira Sans"/>
          <w:sz w:val="19"/>
          <w:szCs w:val="19"/>
        </w:rPr>
        <w:t xml:space="preserve"> on the basis of values at constant prices for publication needs in the country and abroad, are seasonally</w:t>
      </w:r>
      <w:r w:rsidRPr="00431C70">
        <w:rPr>
          <w:rFonts w:ascii="Fira Sans" w:hAnsi="Fira Sans" w:cs="Arial"/>
          <w:sz w:val="19"/>
          <w:szCs w:val="19"/>
          <w:vertAlign w:val="superscript"/>
          <w:lang w:val="pl-PL"/>
        </w:rPr>
        <w:footnoteReference w:id="9"/>
      </w:r>
      <w:r w:rsidRPr="00431C70">
        <w:rPr>
          <w:rFonts w:ascii="Fira Sans" w:hAnsi="Fira Sans"/>
          <w:sz w:val="19"/>
          <w:szCs w:val="19"/>
        </w:rPr>
        <w:t xml:space="preserve"> and working-day adjusted using the JDEMETRA+ scheme and the TRAMO/SEATS procedure. </w:t>
      </w:r>
    </w:p>
    <w:p w14:paraId="1B9C5137" w14:textId="77777777" w:rsidR="004139D9" w:rsidRPr="00ED5188" w:rsidRDefault="004139D9" w:rsidP="004139D9">
      <w:pPr>
        <w:spacing w:after="0" w:line="240" w:lineRule="auto"/>
        <w:jc w:val="both"/>
        <w:rPr>
          <w:rFonts w:ascii="Fira Sans" w:hAnsi="Fira Sans" w:cs="Arial"/>
          <w:sz w:val="16"/>
          <w:szCs w:val="16"/>
          <w:lang w:val="en-GB"/>
        </w:rPr>
      </w:pPr>
    </w:p>
    <w:p w14:paraId="56E47875" w14:textId="77777777" w:rsidR="00F012E1" w:rsidRPr="0045524B" w:rsidRDefault="00F012E1" w:rsidP="002C64E2">
      <w:pPr>
        <w:pStyle w:val="Nagwek4"/>
      </w:pPr>
      <w:r>
        <w:t>Annual survey</w:t>
      </w:r>
    </w:p>
    <w:p w14:paraId="15EDF34D" w14:textId="77777777" w:rsidR="00431C70" w:rsidRPr="003B3962" w:rsidRDefault="00431C70" w:rsidP="00431C70">
      <w:pPr>
        <w:spacing w:after="120" w:line="240" w:lineRule="auto"/>
        <w:mirrorIndents/>
        <w:jc w:val="both"/>
        <w:rPr>
          <w:rFonts w:ascii="Fira Sans" w:hAnsi="Fira Sans" w:cs="Arial"/>
          <w:sz w:val="19"/>
          <w:szCs w:val="19"/>
        </w:rPr>
      </w:pPr>
      <w:bookmarkStart w:id="28" w:name="_Toc1984862"/>
      <w:bookmarkStart w:id="29" w:name="_Toc484693877"/>
      <w:bookmarkStart w:id="30" w:name="_Toc484700830"/>
      <w:bookmarkStart w:id="31" w:name="_Toc484701494"/>
      <w:r>
        <w:rPr>
          <w:rFonts w:ascii="Fira Sans" w:hAnsi="Fira Sans"/>
          <w:sz w:val="19"/>
          <w:szCs w:val="19"/>
        </w:rPr>
        <w:t xml:space="preserve">In the framework of the annual survey on sold production of industry, the so-called integrated system is created, which is the result of a combination of surveys listed in the </w:t>
      </w:r>
      <w:r w:rsidRPr="00DA7031">
        <w:rPr>
          <w:rFonts w:ascii="Fira Sans" w:hAnsi="Fira Sans"/>
          <w:sz w:val="19"/>
          <w:szCs w:val="19"/>
        </w:rPr>
        <w:t>chapter concerning the survey method description. Based</w:t>
      </w:r>
      <w:r>
        <w:rPr>
          <w:rFonts w:ascii="Fira Sans" w:hAnsi="Fira Sans"/>
          <w:sz w:val="19"/>
          <w:szCs w:val="19"/>
        </w:rPr>
        <w:t xml:space="preserve"> on the population of units covered by Z-06 survey on persons employed, wages, salaries and hours worked, the set of units covering industry scope is created, employing 10 or more persons employed. For such a set of units, data from SP survey (listed in the chapter concerning the scope of the survey) are collected, which are necessary to calculate the data on sold production. </w:t>
      </w:r>
    </w:p>
    <w:p w14:paraId="649B9FCC" w14:textId="77777777" w:rsidR="00431C70" w:rsidRPr="003B3962" w:rsidRDefault="00431C70" w:rsidP="00431C70">
      <w:pPr>
        <w:spacing w:after="120" w:line="240" w:lineRule="auto"/>
        <w:mirrorIndents/>
        <w:jc w:val="both"/>
        <w:rPr>
          <w:rFonts w:ascii="Fira Sans" w:hAnsi="Fira Sans" w:cs="Arial"/>
          <w:sz w:val="19"/>
          <w:szCs w:val="19"/>
        </w:rPr>
      </w:pPr>
      <w:r>
        <w:rPr>
          <w:rFonts w:ascii="Fira Sans" w:hAnsi="Fira Sans"/>
          <w:sz w:val="19"/>
          <w:szCs w:val="19"/>
        </w:rPr>
        <w:t>For enterprises that have not submitted SP report, data from F-01/I-01 and DG-1 reports are used, while for units for which no data have been obtained, data are imputed.</w:t>
      </w:r>
    </w:p>
    <w:p w14:paraId="414E323F" w14:textId="77777777" w:rsidR="00431C70" w:rsidRPr="003B3962" w:rsidRDefault="00431C70" w:rsidP="00431C70">
      <w:pPr>
        <w:spacing w:after="120" w:line="240" w:lineRule="auto"/>
        <w:mirrorIndents/>
        <w:jc w:val="both"/>
        <w:rPr>
          <w:rFonts w:ascii="Fira Sans" w:hAnsi="Fira Sans" w:cs="Arial"/>
          <w:sz w:val="19"/>
          <w:szCs w:val="19"/>
        </w:rPr>
      </w:pPr>
      <w:r>
        <w:rPr>
          <w:rFonts w:ascii="Fira Sans" w:hAnsi="Fira Sans"/>
          <w:sz w:val="19"/>
          <w:szCs w:val="19"/>
        </w:rPr>
        <w:t xml:space="preserve">For data imputation, the </w:t>
      </w:r>
      <w:proofErr w:type="spellStart"/>
      <w:r>
        <w:rPr>
          <w:rFonts w:ascii="Fira Sans" w:hAnsi="Fira Sans"/>
          <w:sz w:val="19"/>
          <w:szCs w:val="19"/>
        </w:rPr>
        <w:t>labour</w:t>
      </w:r>
      <w:proofErr w:type="spellEnd"/>
      <w:r>
        <w:rPr>
          <w:rFonts w:ascii="Fira Sans" w:hAnsi="Fira Sans"/>
          <w:sz w:val="19"/>
          <w:szCs w:val="19"/>
        </w:rPr>
        <w:t xml:space="preserve"> productivity is used, measured as sold production per employee in a given voivodship and in a given class of PKD, in which there is a unit for imputation. If there are no units with reporting data at the class level in a given voivodship, the </w:t>
      </w:r>
      <w:proofErr w:type="spellStart"/>
      <w:r>
        <w:rPr>
          <w:rFonts w:ascii="Fira Sans" w:hAnsi="Fira Sans"/>
          <w:sz w:val="19"/>
          <w:szCs w:val="19"/>
        </w:rPr>
        <w:t>labour</w:t>
      </w:r>
      <w:proofErr w:type="spellEnd"/>
      <w:r>
        <w:rPr>
          <w:rFonts w:ascii="Fira Sans" w:hAnsi="Fira Sans"/>
          <w:sz w:val="19"/>
          <w:szCs w:val="19"/>
        </w:rPr>
        <w:t xml:space="preserve"> productivity of the same group level of PKD is used. </w:t>
      </w:r>
    </w:p>
    <w:p w14:paraId="6FEA6C42" w14:textId="77777777" w:rsidR="00431C70" w:rsidRPr="003B3962" w:rsidRDefault="00431C70" w:rsidP="00431C70">
      <w:pPr>
        <w:spacing w:after="120" w:line="240" w:lineRule="auto"/>
        <w:mirrorIndents/>
        <w:jc w:val="both"/>
        <w:rPr>
          <w:rFonts w:ascii="Fira Sans" w:hAnsi="Fira Sans" w:cs="Arial"/>
          <w:sz w:val="19"/>
          <w:szCs w:val="19"/>
        </w:rPr>
      </w:pPr>
      <w:r>
        <w:rPr>
          <w:rFonts w:ascii="Fira Sans" w:hAnsi="Fira Sans"/>
          <w:sz w:val="19"/>
          <w:szCs w:val="19"/>
        </w:rPr>
        <w:t xml:space="preserve">After imputation of data for missing units and analysis including, among others, comparison of obtained annual data with the accruing data from the monthly survey, the tables with data at national and voivodship level are calculated, based on the prepared final dataset. </w:t>
      </w:r>
    </w:p>
    <w:p w14:paraId="0F4803DC" w14:textId="77777777" w:rsidR="00431C70" w:rsidRPr="003B3962" w:rsidRDefault="00431C70" w:rsidP="00431C70">
      <w:pPr>
        <w:spacing w:after="120" w:line="240" w:lineRule="auto"/>
        <w:mirrorIndents/>
        <w:jc w:val="both"/>
        <w:rPr>
          <w:rFonts w:ascii="Fira Sans" w:hAnsi="Fira Sans" w:cs="Arial"/>
          <w:sz w:val="19"/>
          <w:szCs w:val="19"/>
        </w:rPr>
      </w:pPr>
      <w:r>
        <w:rPr>
          <w:rFonts w:ascii="Fira Sans" w:hAnsi="Fira Sans"/>
          <w:sz w:val="19"/>
          <w:szCs w:val="19"/>
        </w:rPr>
        <w:t xml:space="preserve">Data on sold production are converted into </w:t>
      </w:r>
      <w:r>
        <w:rPr>
          <w:rFonts w:ascii="Fira Sans" w:hAnsi="Fira Sans"/>
          <w:bCs/>
          <w:sz w:val="19"/>
          <w:szCs w:val="19"/>
        </w:rPr>
        <w:t xml:space="preserve">constant </w:t>
      </w:r>
      <w:r>
        <w:rPr>
          <w:rFonts w:ascii="Fira Sans" w:hAnsi="Fira Sans"/>
          <w:sz w:val="19"/>
          <w:szCs w:val="19"/>
        </w:rPr>
        <w:t xml:space="preserve">prices by using the </w:t>
      </w:r>
      <w:r w:rsidRPr="00365020">
        <w:rPr>
          <w:rFonts w:ascii="Fira Sans" w:hAnsi="Fira Sans"/>
          <w:sz w:val="19"/>
          <w:szCs w:val="19"/>
        </w:rPr>
        <w:t>incremental price ind</w:t>
      </w:r>
      <w:r>
        <w:rPr>
          <w:rFonts w:ascii="Fira Sans" w:hAnsi="Fira Sans"/>
          <w:sz w:val="19"/>
          <w:szCs w:val="19"/>
        </w:rPr>
        <w:t>ices, prepared for the needs of the monthly DG-1 survey:</w:t>
      </w:r>
    </w:p>
    <w:p w14:paraId="58C8C757" w14:textId="77777777" w:rsidR="00431C70" w:rsidRPr="003B3962" w:rsidRDefault="00431C70" w:rsidP="00431C70">
      <w:pPr>
        <w:pStyle w:val="Akapitzlist"/>
        <w:numPr>
          <w:ilvl w:val="0"/>
          <w:numId w:val="29"/>
        </w:numPr>
        <w:spacing w:after="120" w:line="240" w:lineRule="auto"/>
        <w:ind w:left="284" w:hanging="284"/>
        <w:mirrorIndents/>
        <w:jc w:val="both"/>
        <w:rPr>
          <w:rFonts w:ascii="Fira Sans" w:hAnsi="Fira Sans" w:cs="Arial"/>
          <w:sz w:val="19"/>
          <w:szCs w:val="19"/>
        </w:rPr>
      </w:pPr>
      <w:r>
        <w:rPr>
          <w:rFonts w:ascii="Fira Sans" w:hAnsi="Fira Sans"/>
          <w:sz w:val="19"/>
          <w:szCs w:val="19"/>
        </w:rPr>
        <w:t>national data – at the level of groups, divisions and sections of PKD,</w:t>
      </w:r>
    </w:p>
    <w:p w14:paraId="29944C31" w14:textId="77777777" w:rsidR="00431C70" w:rsidRPr="003B3962" w:rsidRDefault="00431C70" w:rsidP="00431C70">
      <w:pPr>
        <w:pStyle w:val="Akapitzlist"/>
        <w:numPr>
          <w:ilvl w:val="0"/>
          <w:numId w:val="29"/>
        </w:numPr>
        <w:spacing w:after="120" w:line="240" w:lineRule="auto"/>
        <w:ind w:left="284" w:hanging="284"/>
        <w:mirrorIndents/>
        <w:jc w:val="both"/>
        <w:rPr>
          <w:rFonts w:ascii="Fira Sans" w:hAnsi="Fira Sans" w:cs="Arial"/>
          <w:sz w:val="19"/>
          <w:szCs w:val="19"/>
        </w:rPr>
      </w:pPr>
      <w:r>
        <w:rPr>
          <w:rFonts w:ascii="Fira Sans" w:hAnsi="Fira Sans"/>
          <w:sz w:val="19"/>
          <w:szCs w:val="19"/>
        </w:rPr>
        <w:t xml:space="preserve">voivodship data </w:t>
      </w:r>
      <w:r w:rsidR="00156313">
        <w:rPr>
          <w:rFonts w:ascii="Fira Sans" w:hAnsi="Fira Sans"/>
          <w:sz w:val="19"/>
          <w:szCs w:val="19"/>
        </w:rPr>
        <w:t>–</w:t>
      </w:r>
      <w:r>
        <w:rPr>
          <w:rFonts w:ascii="Fira Sans" w:hAnsi="Fira Sans"/>
          <w:sz w:val="19"/>
          <w:szCs w:val="19"/>
        </w:rPr>
        <w:t xml:space="preserve"> at the level of divisions and sections of PKD.</w:t>
      </w:r>
    </w:p>
    <w:p w14:paraId="393BC9BF" w14:textId="77777777" w:rsidR="00D62CD6" w:rsidRPr="00ED5188" w:rsidRDefault="00D62CD6" w:rsidP="007022FA">
      <w:pPr>
        <w:pStyle w:val="Akapitzlist"/>
        <w:spacing w:after="120" w:line="240" w:lineRule="auto"/>
        <w:ind w:left="284"/>
        <w:mirrorIndents/>
        <w:jc w:val="both"/>
        <w:rPr>
          <w:rFonts w:ascii="Fira Sans" w:hAnsi="Fira Sans" w:cs="Arial"/>
          <w:sz w:val="16"/>
          <w:szCs w:val="16"/>
          <w:lang w:val="en-GB"/>
        </w:rPr>
      </w:pPr>
    </w:p>
    <w:p w14:paraId="45B764FA" w14:textId="77777777" w:rsidR="00127707" w:rsidRPr="0045524B" w:rsidRDefault="00877E1A" w:rsidP="002C64E2">
      <w:pPr>
        <w:pStyle w:val="Nagwek3"/>
      </w:pPr>
      <w:bookmarkStart w:id="32" w:name="_Toc85527557"/>
      <w:r>
        <w:t>Basic principles for survey organization</w:t>
      </w:r>
      <w:bookmarkEnd w:id="32"/>
      <w:r>
        <w:t xml:space="preserve"> </w:t>
      </w:r>
      <w:bookmarkEnd w:id="28"/>
    </w:p>
    <w:bookmarkEnd w:id="29"/>
    <w:bookmarkEnd w:id="30"/>
    <w:bookmarkEnd w:id="31"/>
    <w:p w14:paraId="27A99454" w14:textId="77777777" w:rsidR="009B3E34" w:rsidRDefault="009B3E34" w:rsidP="00877E1A">
      <w:pPr>
        <w:pStyle w:val="Tekstpodstawowywcity20"/>
        <w:spacing w:after="120" w:line="240" w:lineRule="auto"/>
        <w:ind w:left="0"/>
        <w:mirrorIndents/>
        <w:jc w:val="both"/>
        <w:rPr>
          <w:rFonts w:ascii="Fira Sans" w:hAnsi="Fira Sans" w:cs="Arial"/>
          <w:sz w:val="19"/>
          <w:szCs w:val="19"/>
        </w:rPr>
      </w:pPr>
      <w:r>
        <w:rPr>
          <w:rFonts w:ascii="Fira Sans" w:hAnsi="Fira Sans"/>
          <w:sz w:val="19"/>
          <w:szCs w:val="19"/>
        </w:rPr>
        <w:t xml:space="preserve">The </w:t>
      </w:r>
      <w:r w:rsidR="00463DE4">
        <w:rPr>
          <w:rFonts w:ascii="Fira Sans" w:hAnsi="Fira Sans"/>
          <w:sz w:val="19"/>
          <w:szCs w:val="19"/>
        </w:rPr>
        <w:t xml:space="preserve">Enterprises </w:t>
      </w:r>
      <w:r>
        <w:rPr>
          <w:rFonts w:ascii="Fira Sans" w:hAnsi="Fira Sans"/>
          <w:sz w:val="19"/>
          <w:szCs w:val="19"/>
        </w:rPr>
        <w:t xml:space="preserve">Department is responsible for the methodology of surveys of sold production of industry, both monthly and annual, as well as for the analysis, development and presentation of results. On the basis of collected data, </w:t>
      </w:r>
      <w:r w:rsidR="00463DE4">
        <w:rPr>
          <w:rFonts w:ascii="Fira Sans" w:hAnsi="Fira Sans"/>
          <w:sz w:val="19"/>
          <w:szCs w:val="19"/>
        </w:rPr>
        <w:t xml:space="preserve">it </w:t>
      </w:r>
      <w:r>
        <w:rPr>
          <w:rFonts w:ascii="Fira Sans" w:hAnsi="Fira Sans"/>
          <w:sz w:val="19"/>
          <w:szCs w:val="19"/>
        </w:rPr>
        <w:t xml:space="preserve">conducts survey that meets the </w:t>
      </w:r>
      <w:r w:rsidR="00463DE4">
        <w:rPr>
          <w:rFonts w:ascii="Fira Sans" w:hAnsi="Fira Sans"/>
          <w:sz w:val="19"/>
          <w:szCs w:val="19"/>
        </w:rPr>
        <w:t xml:space="preserve">users’ </w:t>
      </w:r>
      <w:r>
        <w:rPr>
          <w:rFonts w:ascii="Fira Sans" w:hAnsi="Fira Sans"/>
          <w:sz w:val="19"/>
          <w:szCs w:val="19"/>
        </w:rPr>
        <w:t xml:space="preserve">needs of, including those related to Poland's compliance with the requirements imposed by the relevant European Union regulations (Council Regulation (EC) No 1165/98 of 19 May 1998 concerning short-term statistics </w:t>
      </w:r>
      <w:r w:rsidR="00156313">
        <w:rPr>
          <w:rFonts w:ascii="Fira Sans" w:hAnsi="Fira Sans"/>
          <w:sz w:val="19"/>
          <w:szCs w:val="19"/>
        </w:rPr>
        <w:t>–</w:t>
      </w:r>
      <w:r>
        <w:rPr>
          <w:rFonts w:ascii="Fira Sans" w:hAnsi="Fira Sans"/>
          <w:sz w:val="19"/>
          <w:szCs w:val="19"/>
        </w:rPr>
        <w:t xml:space="preserve"> STS). Due to the fact that this is a survey using the results of other surveys, the team of </w:t>
      </w:r>
      <w:r w:rsidR="00463DE4">
        <w:rPr>
          <w:rFonts w:ascii="Fira Sans" w:hAnsi="Fira Sans"/>
          <w:sz w:val="19"/>
          <w:szCs w:val="19"/>
        </w:rPr>
        <w:t xml:space="preserve">the </w:t>
      </w:r>
      <w:r>
        <w:rPr>
          <w:rFonts w:ascii="Fira Sans" w:hAnsi="Fira Sans"/>
          <w:sz w:val="19"/>
          <w:szCs w:val="19"/>
        </w:rPr>
        <w:t xml:space="preserve">survey authors in GUS participates in selected stages of the organization of these surveys, </w:t>
      </w:r>
      <w:r w:rsidR="00463DE4">
        <w:rPr>
          <w:rFonts w:ascii="Fira Sans" w:hAnsi="Fira Sans"/>
          <w:sz w:val="19"/>
          <w:szCs w:val="19"/>
        </w:rPr>
        <w:t>on the basis of which the</w:t>
      </w:r>
      <w:r>
        <w:rPr>
          <w:rFonts w:ascii="Fira Sans" w:hAnsi="Fira Sans"/>
          <w:sz w:val="19"/>
          <w:szCs w:val="19"/>
        </w:rPr>
        <w:t xml:space="preserve"> data</w:t>
      </w:r>
      <w:r w:rsidR="00463DE4">
        <w:rPr>
          <w:rFonts w:ascii="Fira Sans" w:hAnsi="Fira Sans"/>
          <w:sz w:val="19"/>
          <w:szCs w:val="19"/>
        </w:rPr>
        <w:t xml:space="preserve"> are collected</w:t>
      </w:r>
      <w:r>
        <w:rPr>
          <w:rFonts w:ascii="Fira Sans" w:hAnsi="Fira Sans"/>
          <w:sz w:val="19"/>
          <w:szCs w:val="19"/>
        </w:rPr>
        <w:t xml:space="preserve">. </w:t>
      </w:r>
    </w:p>
    <w:p w14:paraId="2FAC1543" w14:textId="77777777" w:rsidR="009B3E34" w:rsidRDefault="009B3E34" w:rsidP="00877E1A">
      <w:pPr>
        <w:pStyle w:val="Tekstpodstawowywcity20"/>
        <w:spacing w:after="120" w:line="240" w:lineRule="auto"/>
        <w:ind w:left="0"/>
        <w:mirrorIndents/>
        <w:jc w:val="both"/>
        <w:rPr>
          <w:rFonts w:ascii="Fira Sans" w:hAnsi="Fira Sans" w:cs="Arial"/>
          <w:sz w:val="19"/>
          <w:szCs w:val="19"/>
        </w:rPr>
      </w:pPr>
      <w:r>
        <w:rPr>
          <w:rFonts w:ascii="Fira Sans" w:hAnsi="Fira Sans"/>
          <w:sz w:val="19"/>
          <w:szCs w:val="19"/>
        </w:rPr>
        <w:t xml:space="preserve">In the case of the monthly DG-1 survey, the </w:t>
      </w:r>
      <w:r w:rsidR="00463DE4">
        <w:rPr>
          <w:rFonts w:ascii="Fira Sans" w:hAnsi="Fira Sans"/>
          <w:sz w:val="19"/>
          <w:szCs w:val="19"/>
        </w:rPr>
        <w:t xml:space="preserve">Enterprises </w:t>
      </w:r>
      <w:r>
        <w:rPr>
          <w:rFonts w:ascii="Fira Sans" w:hAnsi="Fira Sans"/>
          <w:sz w:val="19"/>
          <w:szCs w:val="19"/>
        </w:rPr>
        <w:t xml:space="preserve">Department is responsible for the methodology of the survey </w:t>
      </w:r>
      <w:r w:rsidR="00463DE4">
        <w:rPr>
          <w:rFonts w:ascii="Fira Sans" w:hAnsi="Fira Sans"/>
          <w:sz w:val="19"/>
          <w:szCs w:val="19"/>
        </w:rPr>
        <w:t xml:space="preserve">in the area of industry </w:t>
      </w:r>
      <w:r>
        <w:rPr>
          <w:rFonts w:ascii="Fira Sans" w:hAnsi="Fira Sans"/>
          <w:sz w:val="19"/>
          <w:szCs w:val="19"/>
        </w:rPr>
        <w:t xml:space="preserve">and closely cooperates with the Statistical Office in </w:t>
      </w:r>
      <w:proofErr w:type="spellStart"/>
      <w:r>
        <w:rPr>
          <w:rFonts w:ascii="Fira Sans" w:hAnsi="Fira Sans"/>
          <w:sz w:val="19"/>
          <w:szCs w:val="19"/>
        </w:rPr>
        <w:t>Poznań</w:t>
      </w:r>
      <w:proofErr w:type="spellEnd"/>
      <w:r>
        <w:rPr>
          <w:rFonts w:ascii="Fira Sans" w:hAnsi="Fira Sans"/>
          <w:sz w:val="19"/>
          <w:szCs w:val="19"/>
        </w:rPr>
        <w:t xml:space="preserve"> (specializing in this survey) in the scope</w:t>
      </w:r>
      <w:r w:rsidR="00463DE4">
        <w:rPr>
          <w:rFonts w:ascii="Fira Sans" w:hAnsi="Fira Sans"/>
          <w:sz w:val="19"/>
          <w:szCs w:val="19"/>
        </w:rPr>
        <w:t xml:space="preserve"> of</w:t>
      </w:r>
      <w:r>
        <w:rPr>
          <w:rFonts w:ascii="Fira Sans" w:hAnsi="Fira Sans"/>
          <w:sz w:val="19"/>
          <w:szCs w:val="19"/>
        </w:rPr>
        <w:t>:</w:t>
      </w:r>
    </w:p>
    <w:p w14:paraId="77B86E66" w14:textId="77777777" w:rsidR="009B3E34" w:rsidRPr="00FF78FA" w:rsidRDefault="009B3E34" w:rsidP="004F477F">
      <w:pPr>
        <w:pStyle w:val="Tekstpodstawowywcity20"/>
        <w:numPr>
          <w:ilvl w:val="0"/>
          <w:numId w:val="30"/>
        </w:numPr>
        <w:spacing w:after="120" w:line="240" w:lineRule="auto"/>
        <w:ind w:left="284" w:hanging="284"/>
        <w:mirrorIndents/>
        <w:jc w:val="both"/>
        <w:rPr>
          <w:rFonts w:ascii="Fira Sans" w:hAnsi="Fira Sans" w:cs="Arial"/>
          <w:sz w:val="19"/>
          <w:szCs w:val="19"/>
        </w:rPr>
      </w:pPr>
      <w:r>
        <w:rPr>
          <w:rFonts w:ascii="Fira Sans" w:hAnsi="Fira Sans"/>
          <w:sz w:val="19"/>
          <w:szCs w:val="19"/>
        </w:rPr>
        <w:lastRenderedPageBreak/>
        <w:t>preparation of the survey schedule,</w:t>
      </w:r>
    </w:p>
    <w:p w14:paraId="79702EB2" w14:textId="77777777" w:rsidR="009B3E34" w:rsidRPr="00FF78FA" w:rsidRDefault="009B3E34" w:rsidP="004F477F">
      <w:pPr>
        <w:pStyle w:val="Tekstpodstawowywcity20"/>
        <w:numPr>
          <w:ilvl w:val="0"/>
          <w:numId w:val="30"/>
        </w:numPr>
        <w:spacing w:after="120" w:line="240" w:lineRule="auto"/>
        <w:ind w:left="284" w:hanging="284"/>
        <w:mirrorIndents/>
        <w:jc w:val="both"/>
        <w:rPr>
          <w:rFonts w:ascii="Fira Sans" w:hAnsi="Fira Sans" w:cs="Arial"/>
          <w:sz w:val="19"/>
          <w:szCs w:val="19"/>
        </w:rPr>
      </w:pPr>
      <w:r>
        <w:rPr>
          <w:rFonts w:ascii="Fira Sans" w:hAnsi="Fira Sans"/>
          <w:sz w:val="19"/>
          <w:szCs w:val="19"/>
        </w:rPr>
        <w:t>development of a form,</w:t>
      </w:r>
    </w:p>
    <w:p w14:paraId="5FBC5561" w14:textId="77777777" w:rsidR="009B3E34" w:rsidRPr="00CE281C" w:rsidRDefault="009B3E34" w:rsidP="004F477F">
      <w:pPr>
        <w:pStyle w:val="Tekstpodstawowywcity20"/>
        <w:numPr>
          <w:ilvl w:val="0"/>
          <w:numId w:val="30"/>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preparation of assumptions for control and mock-ups of result </w:t>
      </w:r>
      <w:r w:rsidR="00463DE4" w:rsidRPr="00CE281C">
        <w:rPr>
          <w:rFonts w:ascii="Fira Sans" w:hAnsi="Fira Sans"/>
          <w:sz w:val="19"/>
          <w:szCs w:val="19"/>
        </w:rPr>
        <w:t xml:space="preserve">tables </w:t>
      </w:r>
      <w:r w:rsidRPr="00CE281C">
        <w:rPr>
          <w:rFonts w:ascii="Fira Sans" w:hAnsi="Fira Sans"/>
          <w:sz w:val="19"/>
          <w:szCs w:val="19"/>
        </w:rPr>
        <w:t xml:space="preserve">together with </w:t>
      </w:r>
      <w:r w:rsidR="00463DE4" w:rsidRPr="00CE281C">
        <w:rPr>
          <w:rFonts w:ascii="Fira Sans" w:hAnsi="Fira Sans"/>
          <w:sz w:val="19"/>
          <w:szCs w:val="19"/>
        </w:rPr>
        <w:t xml:space="preserve">formulas of data </w:t>
      </w:r>
      <w:r w:rsidRPr="00CE281C">
        <w:rPr>
          <w:rFonts w:ascii="Fira Sans" w:hAnsi="Fira Sans"/>
          <w:sz w:val="19"/>
          <w:szCs w:val="19"/>
        </w:rPr>
        <w:t>processing and validation,</w:t>
      </w:r>
    </w:p>
    <w:p w14:paraId="572447AC" w14:textId="77777777" w:rsidR="009B3E34" w:rsidRPr="00CE281C" w:rsidRDefault="009B3E34" w:rsidP="004F477F">
      <w:pPr>
        <w:pStyle w:val="Tekstpodstawowywcity20"/>
        <w:numPr>
          <w:ilvl w:val="0"/>
          <w:numId w:val="30"/>
        </w:numPr>
        <w:spacing w:after="120" w:line="240" w:lineRule="auto"/>
        <w:ind w:left="284" w:hanging="284"/>
        <w:mirrorIndents/>
        <w:jc w:val="both"/>
        <w:rPr>
          <w:rFonts w:ascii="Fira Sans" w:hAnsi="Fira Sans" w:cs="Arial"/>
          <w:sz w:val="19"/>
          <w:szCs w:val="19"/>
        </w:rPr>
      </w:pPr>
      <w:r w:rsidRPr="00CE281C">
        <w:rPr>
          <w:rFonts w:ascii="Fira Sans" w:hAnsi="Fira Sans"/>
          <w:sz w:val="19"/>
          <w:szCs w:val="19"/>
        </w:rPr>
        <w:t xml:space="preserve">calculation of the </w:t>
      </w:r>
      <w:r w:rsidR="00463DE4" w:rsidRPr="00CE281C">
        <w:rPr>
          <w:rFonts w:ascii="Fira Sans" w:hAnsi="Fira Sans"/>
          <w:sz w:val="19"/>
          <w:szCs w:val="19"/>
        </w:rPr>
        <w:t>output data</w:t>
      </w:r>
      <w:r w:rsidRPr="00CE281C">
        <w:rPr>
          <w:rFonts w:ascii="Fira Sans" w:hAnsi="Fira Sans"/>
          <w:sz w:val="19"/>
          <w:szCs w:val="19"/>
        </w:rPr>
        <w:t xml:space="preserve">, analysis and acceptance of the </w:t>
      </w:r>
      <w:r w:rsidR="00463DE4" w:rsidRPr="00CE281C">
        <w:rPr>
          <w:rFonts w:ascii="Fira Sans" w:hAnsi="Fira Sans"/>
          <w:sz w:val="19"/>
          <w:szCs w:val="19"/>
        </w:rPr>
        <w:t>output tables at</w:t>
      </w:r>
      <w:r w:rsidRPr="00CE281C">
        <w:rPr>
          <w:rFonts w:ascii="Fira Sans" w:hAnsi="Fira Sans"/>
          <w:sz w:val="19"/>
          <w:szCs w:val="19"/>
        </w:rPr>
        <w:t xml:space="preserve"> voivodships and country</w:t>
      </w:r>
      <w:r w:rsidR="009817D7" w:rsidRPr="00CE281C">
        <w:rPr>
          <w:rFonts w:ascii="Fira Sans" w:hAnsi="Fira Sans"/>
          <w:sz w:val="19"/>
          <w:szCs w:val="19"/>
        </w:rPr>
        <w:t xml:space="preserve"> level. </w:t>
      </w:r>
    </w:p>
    <w:p w14:paraId="25DE7EBB" w14:textId="77777777" w:rsidR="00A03229" w:rsidRPr="009817D7" w:rsidRDefault="00A03229" w:rsidP="00A03229">
      <w:pPr>
        <w:pStyle w:val="Tekstpodstawowywcity20"/>
        <w:spacing w:after="120" w:line="240" w:lineRule="auto"/>
        <w:ind w:left="284"/>
        <w:mirrorIndents/>
        <w:jc w:val="both"/>
        <w:rPr>
          <w:rFonts w:ascii="Fira Sans" w:hAnsi="Fira Sans" w:cs="Arial"/>
          <w:sz w:val="16"/>
          <w:szCs w:val="16"/>
        </w:rPr>
      </w:pPr>
    </w:p>
    <w:p w14:paraId="63B09F54" w14:textId="77777777" w:rsidR="00A67470" w:rsidRDefault="00A67470" w:rsidP="00505596">
      <w:pPr>
        <w:pStyle w:val="Tekstpodstawowywcity20"/>
        <w:spacing w:after="120" w:line="240" w:lineRule="auto"/>
        <w:ind w:left="0"/>
        <w:mirrorIndents/>
        <w:jc w:val="both"/>
        <w:rPr>
          <w:rFonts w:ascii="Fira Sans" w:hAnsi="Fira Sans" w:cs="Arial"/>
          <w:b/>
          <w:color w:val="6677AD"/>
        </w:rPr>
      </w:pPr>
      <w:r>
        <w:rPr>
          <w:rFonts w:ascii="Fira Sans" w:hAnsi="Fira Sans"/>
          <w:b/>
          <w:color w:val="6677AD"/>
        </w:rPr>
        <w:t xml:space="preserve">Table 4. </w:t>
      </w:r>
      <w:r w:rsidRPr="00DC7F22">
        <w:rPr>
          <w:rFonts w:ascii="Fira Sans" w:hAnsi="Fira Sans"/>
          <w:b/>
          <w:color w:val="6677AD"/>
        </w:rPr>
        <w:t xml:space="preserve">Schedule for </w:t>
      </w:r>
      <w:r w:rsidR="009817D7" w:rsidRPr="00DC7F22">
        <w:rPr>
          <w:rFonts w:ascii="Fira Sans" w:hAnsi="Fira Sans"/>
          <w:b/>
          <w:color w:val="6677AD"/>
        </w:rPr>
        <w:t xml:space="preserve">compilation </w:t>
      </w:r>
      <w:r w:rsidRPr="00DC7F22">
        <w:rPr>
          <w:rFonts w:ascii="Fira Sans" w:hAnsi="Fira Sans"/>
          <w:b/>
          <w:color w:val="6677AD"/>
        </w:rPr>
        <w:t>of monthly data</w:t>
      </w:r>
      <w:r>
        <w:rPr>
          <w:rFonts w:ascii="Fira Sans" w:hAnsi="Fira Sans"/>
          <w:b/>
          <w:color w:val="6677AD"/>
        </w:rPr>
        <w:t xml:space="preserve"> on sold production of industry</w:t>
      </w:r>
    </w:p>
    <w:p w14:paraId="09DD39BA" w14:textId="77777777" w:rsidR="00AD7430" w:rsidRPr="00ED5188" w:rsidRDefault="00AD7430" w:rsidP="00AD7430">
      <w:pPr>
        <w:pStyle w:val="Tekstpodstawowywcity20"/>
        <w:spacing w:after="0" w:line="240" w:lineRule="auto"/>
        <w:ind w:left="0"/>
        <w:mirrorIndents/>
        <w:jc w:val="both"/>
        <w:rPr>
          <w:rFonts w:ascii="Fira Sans" w:hAnsi="Fira Sans" w:cs="Arial"/>
          <w:b/>
          <w:color w:val="6677AD"/>
          <w:sz w:val="16"/>
          <w:szCs w:val="16"/>
          <w:lang w:val="en-GB"/>
        </w:rPr>
      </w:pPr>
    </w:p>
    <w:tbl>
      <w:tblPr>
        <w:tblStyle w:val="Tabela-Siatka"/>
        <w:tblW w:w="9065" w:type="dxa"/>
        <w:tblLook w:val="04A0" w:firstRow="1" w:lastRow="0" w:firstColumn="1" w:lastColumn="0" w:noHBand="0" w:noVBand="1"/>
      </w:tblPr>
      <w:tblGrid>
        <w:gridCol w:w="611"/>
        <w:gridCol w:w="4199"/>
        <w:gridCol w:w="1588"/>
        <w:gridCol w:w="2667"/>
      </w:tblGrid>
      <w:tr w:rsidR="009817D7" w:rsidRPr="006949E5" w14:paraId="7DA98B4B" w14:textId="77777777" w:rsidTr="00335508">
        <w:trPr>
          <w:trHeight w:val="362"/>
        </w:trPr>
        <w:tc>
          <w:tcPr>
            <w:tcW w:w="561" w:type="dxa"/>
            <w:vAlign w:val="center"/>
          </w:tcPr>
          <w:p w14:paraId="06FC50BE" w14:textId="77777777" w:rsidR="008568EC" w:rsidRPr="006949E5" w:rsidRDefault="008568EC" w:rsidP="00B721E5">
            <w:pPr>
              <w:pStyle w:val="Tekstpodstawowywcity20"/>
              <w:ind w:left="0"/>
              <w:mirrorIndents/>
              <w:jc w:val="center"/>
              <w:rPr>
                <w:rFonts w:ascii="Fira Sans" w:hAnsi="Fira Sans" w:cs="Arial"/>
                <w:b/>
                <w:sz w:val="19"/>
                <w:szCs w:val="19"/>
              </w:rPr>
            </w:pPr>
            <w:r>
              <w:rPr>
                <w:rFonts w:ascii="Fira Sans" w:hAnsi="Fira Sans"/>
                <w:b/>
                <w:sz w:val="19"/>
                <w:szCs w:val="19"/>
              </w:rPr>
              <w:t>Item</w:t>
            </w:r>
          </w:p>
        </w:tc>
        <w:tc>
          <w:tcPr>
            <w:tcW w:w="4228" w:type="dxa"/>
            <w:vAlign w:val="center"/>
          </w:tcPr>
          <w:p w14:paraId="18B23708" w14:textId="77777777" w:rsidR="008568EC" w:rsidRPr="006949E5" w:rsidRDefault="008568EC" w:rsidP="00B721E5">
            <w:pPr>
              <w:pStyle w:val="Tekstpodstawowywcity20"/>
              <w:ind w:left="0"/>
              <w:mirrorIndents/>
              <w:jc w:val="center"/>
              <w:rPr>
                <w:rFonts w:ascii="Fira Sans" w:hAnsi="Fira Sans" w:cs="Arial"/>
                <w:b/>
                <w:sz w:val="19"/>
                <w:szCs w:val="19"/>
              </w:rPr>
            </w:pPr>
            <w:r>
              <w:rPr>
                <w:rFonts w:ascii="Fira Sans" w:hAnsi="Fira Sans"/>
                <w:b/>
                <w:sz w:val="19"/>
                <w:szCs w:val="19"/>
              </w:rPr>
              <w:t>Work stage</w:t>
            </w:r>
          </w:p>
        </w:tc>
        <w:tc>
          <w:tcPr>
            <w:tcW w:w="1592" w:type="dxa"/>
            <w:vAlign w:val="center"/>
          </w:tcPr>
          <w:p w14:paraId="07F5F59E" w14:textId="77777777" w:rsidR="008568EC" w:rsidRPr="006949E5" w:rsidRDefault="008568EC" w:rsidP="00B721E5">
            <w:pPr>
              <w:pStyle w:val="Tekstpodstawowywcity20"/>
              <w:ind w:left="0"/>
              <w:mirrorIndents/>
              <w:jc w:val="center"/>
              <w:rPr>
                <w:rFonts w:ascii="Fira Sans" w:hAnsi="Fira Sans" w:cs="Arial"/>
                <w:b/>
                <w:sz w:val="19"/>
                <w:szCs w:val="19"/>
              </w:rPr>
            </w:pPr>
            <w:r>
              <w:rPr>
                <w:rFonts w:ascii="Fira Sans" w:hAnsi="Fira Sans"/>
                <w:b/>
                <w:sz w:val="19"/>
                <w:szCs w:val="19"/>
              </w:rPr>
              <w:t>Contractor</w:t>
            </w:r>
          </w:p>
        </w:tc>
        <w:tc>
          <w:tcPr>
            <w:tcW w:w="2684" w:type="dxa"/>
            <w:vAlign w:val="center"/>
          </w:tcPr>
          <w:p w14:paraId="01DC5B5C" w14:textId="77777777" w:rsidR="008568EC" w:rsidRPr="006949E5" w:rsidRDefault="008568EC" w:rsidP="00B721E5">
            <w:pPr>
              <w:pStyle w:val="Tekstpodstawowywcity20"/>
              <w:ind w:left="0"/>
              <w:mirrorIndents/>
              <w:jc w:val="center"/>
              <w:rPr>
                <w:rFonts w:ascii="Fira Sans" w:hAnsi="Fira Sans" w:cs="Arial"/>
                <w:b/>
                <w:sz w:val="19"/>
                <w:szCs w:val="19"/>
              </w:rPr>
            </w:pPr>
            <w:r>
              <w:rPr>
                <w:rFonts w:ascii="Fira Sans" w:hAnsi="Fira Sans"/>
                <w:b/>
                <w:sz w:val="19"/>
                <w:szCs w:val="19"/>
              </w:rPr>
              <w:t>Deadline</w:t>
            </w:r>
          </w:p>
        </w:tc>
      </w:tr>
      <w:tr w:rsidR="009817D7" w:rsidRPr="002C64E2" w14:paraId="55483206" w14:textId="77777777" w:rsidTr="00226085">
        <w:trPr>
          <w:trHeight w:val="756"/>
        </w:trPr>
        <w:tc>
          <w:tcPr>
            <w:tcW w:w="561" w:type="dxa"/>
          </w:tcPr>
          <w:p w14:paraId="6C51C943" w14:textId="77777777" w:rsidR="008568EC" w:rsidRPr="006949E5" w:rsidRDefault="008568EC" w:rsidP="00B301F8">
            <w:pPr>
              <w:pStyle w:val="Tekstpodstawowywcity20"/>
              <w:spacing w:after="120"/>
              <w:ind w:left="0"/>
              <w:mirrorIndents/>
              <w:jc w:val="center"/>
              <w:rPr>
                <w:rFonts w:ascii="Fira Sans" w:hAnsi="Fira Sans" w:cs="Arial"/>
                <w:sz w:val="18"/>
                <w:szCs w:val="18"/>
              </w:rPr>
            </w:pPr>
            <w:r>
              <w:rPr>
                <w:rFonts w:ascii="Fira Sans" w:hAnsi="Fira Sans"/>
                <w:sz w:val="18"/>
                <w:szCs w:val="18"/>
              </w:rPr>
              <w:t>1.</w:t>
            </w:r>
          </w:p>
        </w:tc>
        <w:tc>
          <w:tcPr>
            <w:tcW w:w="4228" w:type="dxa"/>
            <w:tcBorders>
              <w:top w:val="single" w:sz="4" w:space="0" w:color="auto"/>
              <w:left w:val="single" w:sz="6" w:space="0" w:color="auto"/>
              <w:bottom w:val="single" w:sz="6" w:space="0" w:color="auto"/>
              <w:right w:val="single" w:sz="6" w:space="0" w:color="auto"/>
            </w:tcBorders>
            <w:vAlign w:val="center"/>
          </w:tcPr>
          <w:p w14:paraId="18A2FA6A" w14:textId="77777777" w:rsidR="008568EC" w:rsidRPr="00CE281C" w:rsidRDefault="009817D7"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Submitting reports in line with the PBSSP</w:t>
            </w:r>
          </w:p>
        </w:tc>
        <w:tc>
          <w:tcPr>
            <w:tcW w:w="1592" w:type="dxa"/>
            <w:tcBorders>
              <w:top w:val="single" w:sz="4" w:space="0" w:color="auto"/>
              <w:left w:val="single" w:sz="6" w:space="0" w:color="auto"/>
              <w:bottom w:val="single" w:sz="4" w:space="0" w:color="auto"/>
              <w:right w:val="single" w:sz="6" w:space="0" w:color="auto"/>
            </w:tcBorders>
            <w:vAlign w:val="center"/>
          </w:tcPr>
          <w:p w14:paraId="3F6D7DB7" w14:textId="77777777" w:rsidR="008568EC" w:rsidRPr="00CE281C" w:rsidRDefault="008568EC" w:rsidP="00B301F8">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Reporting units</w:t>
            </w:r>
          </w:p>
        </w:tc>
        <w:tc>
          <w:tcPr>
            <w:tcW w:w="2684" w:type="dxa"/>
            <w:tcBorders>
              <w:top w:val="single" w:sz="4" w:space="0" w:color="auto"/>
              <w:left w:val="single" w:sz="6" w:space="0" w:color="auto"/>
              <w:bottom w:val="single" w:sz="4" w:space="0" w:color="auto"/>
              <w:right w:val="single" w:sz="6" w:space="0" w:color="auto"/>
            </w:tcBorders>
            <w:vAlign w:val="center"/>
          </w:tcPr>
          <w:p w14:paraId="667C9AB6" w14:textId="77777777" w:rsidR="008568EC" w:rsidRPr="00CE281C" w:rsidRDefault="00D903E2"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Once a month </w:t>
            </w:r>
            <w:r w:rsidR="009817D7" w:rsidRPr="00CE281C">
              <w:rPr>
                <w:rFonts w:ascii="Fira Sans" w:hAnsi="Fira Sans"/>
                <w:sz w:val="18"/>
                <w:szCs w:val="18"/>
              </w:rPr>
              <w:t xml:space="preserve">until </w:t>
            </w:r>
            <w:r w:rsidRPr="00CE281C">
              <w:rPr>
                <w:rFonts w:ascii="Fira Sans" w:hAnsi="Fira Sans"/>
                <w:sz w:val="18"/>
                <w:szCs w:val="18"/>
              </w:rPr>
              <w:t xml:space="preserve">the 5th working day after </w:t>
            </w:r>
            <w:r w:rsidR="009817D7" w:rsidRPr="00CE281C">
              <w:rPr>
                <w:rFonts w:ascii="Fira Sans" w:hAnsi="Fira Sans"/>
                <w:sz w:val="18"/>
                <w:szCs w:val="18"/>
              </w:rPr>
              <w:t xml:space="preserve">the reference </w:t>
            </w:r>
            <w:r w:rsidRPr="00CE281C">
              <w:rPr>
                <w:rFonts w:ascii="Fira Sans" w:hAnsi="Fira Sans"/>
                <w:sz w:val="18"/>
                <w:szCs w:val="18"/>
              </w:rPr>
              <w:t>month</w:t>
            </w:r>
            <w:r w:rsidR="009817D7" w:rsidRPr="00CE281C">
              <w:rPr>
                <w:rFonts w:ascii="Fira Sans" w:hAnsi="Fira Sans"/>
                <w:sz w:val="18"/>
                <w:szCs w:val="18"/>
              </w:rPr>
              <w:t>,</w:t>
            </w:r>
            <w:r w:rsidRPr="00CE281C">
              <w:rPr>
                <w:rFonts w:ascii="Fira Sans" w:hAnsi="Fira Sans"/>
                <w:sz w:val="18"/>
                <w:szCs w:val="18"/>
              </w:rPr>
              <w:t xml:space="preserve"> with data for the previous month</w:t>
            </w:r>
          </w:p>
        </w:tc>
      </w:tr>
      <w:tr w:rsidR="009817D7" w:rsidRPr="002C64E2" w14:paraId="656E1B47" w14:textId="77777777" w:rsidTr="00B301F8">
        <w:trPr>
          <w:trHeight w:val="1062"/>
        </w:trPr>
        <w:tc>
          <w:tcPr>
            <w:tcW w:w="561" w:type="dxa"/>
          </w:tcPr>
          <w:p w14:paraId="4DB3FE53" w14:textId="77777777" w:rsidR="008568EC" w:rsidRPr="006949E5" w:rsidRDefault="008568EC" w:rsidP="00B301F8">
            <w:pPr>
              <w:pStyle w:val="Tekstpodstawowywcity20"/>
              <w:spacing w:after="120"/>
              <w:ind w:left="0"/>
              <w:mirrorIndents/>
              <w:jc w:val="center"/>
              <w:rPr>
                <w:rFonts w:ascii="Fira Sans" w:hAnsi="Fira Sans" w:cs="Arial"/>
                <w:sz w:val="18"/>
                <w:szCs w:val="18"/>
              </w:rPr>
            </w:pPr>
            <w:r>
              <w:rPr>
                <w:rFonts w:ascii="Fira Sans" w:hAnsi="Fira Sans"/>
                <w:sz w:val="18"/>
                <w:szCs w:val="18"/>
              </w:rPr>
              <w:t>2.</w:t>
            </w:r>
          </w:p>
        </w:tc>
        <w:tc>
          <w:tcPr>
            <w:tcW w:w="4228" w:type="dxa"/>
            <w:vAlign w:val="center"/>
          </w:tcPr>
          <w:p w14:paraId="0D309072" w14:textId="77777777" w:rsidR="008568EC" w:rsidRPr="00CE281C" w:rsidRDefault="008568EC"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Monitoring and </w:t>
            </w:r>
            <w:r w:rsidR="009817D7" w:rsidRPr="00CE281C">
              <w:rPr>
                <w:rFonts w:ascii="Fira Sans" w:hAnsi="Fira Sans"/>
                <w:sz w:val="18"/>
                <w:szCs w:val="18"/>
              </w:rPr>
              <w:t xml:space="preserve">completeness </w:t>
            </w:r>
            <w:r w:rsidRPr="00CE281C">
              <w:rPr>
                <w:rFonts w:ascii="Fira Sans" w:hAnsi="Fira Sans"/>
                <w:sz w:val="18"/>
                <w:szCs w:val="18"/>
              </w:rPr>
              <w:t xml:space="preserve">analysis of the </w:t>
            </w:r>
            <w:r w:rsidR="009817D7" w:rsidRPr="00CE281C">
              <w:rPr>
                <w:rFonts w:ascii="Fira Sans" w:hAnsi="Fira Sans"/>
                <w:sz w:val="18"/>
                <w:szCs w:val="18"/>
              </w:rPr>
              <w:t>collected data</w:t>
            </w:r>
            <w:r w:rsidRPr="00CE281C">
              <w:rPr>
                <w:rFonts w:ascii="Fira Sans" w:hAnsi="Fira Sans"/>
                <w:sz w:val="18"/>
                <w:szCs w:val="18"/>
              </w:rPr>
              <w:t>.</w:t>
            </w:r>
          </w:p>
          <w:p w14:paraId="1B22142C" w14:textId="77777777" w:rsidR="008568EC" w:rsidRPr="00CE281C" w:rsidRDefault="008568EC" w:rsidP="006949E5">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Control, analysis, error clarification and correction of micro-data, monitoring of </w:t>
            </w:r>
            <w:r w:rsidR="009817D7" w:rsidRPr="00CE281C">
              <w:rPr>
                <w:rFonts w:ascii="Fira Sans" w:hAnsi="Fira Sans"/>
                <w:sz w:val="18"/>
                <w:szCs w:val="18"/>
              </w:rPr>
              <w:t>reporting units</w:t>
            </w:r>
          </w:p>
        </w:tc>
        <w:tc>
          <w:tcPr>
            <w:tcW w:w="1592" w:type="dxa"/>
            <w:vAlign w:val="center"/>
          </w:tcPr>
          <w:p w14:paraId="056C9CA7" w14:textId="77777777" w:rsidR="008568EC" w:rsidRPr="00CE281C" w:rsidRDefault="008568EC" w:rsidP="00B301F8">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S</w:t>
            </w:r>
            <w:r w:rsidR="009817D7" w:rsidRPr="00CE281C">
              <w:rPr>
                <w:rFonts w:ascii="Fira Sans" w:hAnsi="Fira Sans"/>
                <w:sz w:val="18"/>
                <w:szCs w:val="18"/>
              </w:rPr>
              <w:t xml:space="preserve">tatistical </w:t>
            </w:r>
            <w:r w:rsidRPr="00CE281C">
              <w:rPr>
                <w:rFonts w:ascii="Fira Sans" w:hAnsi="Fira Sans"/>
                <w:sz w:val="18"/>
                <w:szCs w:val="18"/>
              </w:rPr>
              <w:t>O</w:t>
            </w:r>
            <w:r w:rsidR="009817D7" w:rsidRPr="00CE281C">
              <w:rPr>
                <w:rFonts w:ascii="Fira Sans" w:hAnsi="Fira Sans"/>
                <w:sz w:val="18"/>
                <w:szCs w:val="18"/>
              </w:rPr>
              <w:t>ffice in</w:t>
            </w:r>
            <w:r w:rsidRPr="00CE281C">
              <w:rPr>
                <w:rFonts w:ascii="Fira Sans" w:hAnsi="Fira Sans"/>
                <w:sz w:val="18"/>
                <w:szCs w:val="18"/>
              </w:rPr>
              <w:t xml:space="preserve"> </w:t>
            </w:r>
            <w:proofErr w:type="spellStart"/>
            <w:r w:rsidRPr="00CE281C">
              <w:rPr>
                <w:rFonts w:ascii="Fira Sans" w:hAnsi="Fira Sans"/>
                <w:sz w:val="18"/>
                <w:szCs w:val="18"/>
              </w:rPr>
              <w:t>Poznań</w:t>
            </w:r>
            <w:proofErr w:type="spellEnd"/>
          </w:p>
        </w:tc>
        <w:tc>
          <w:tcPr>
            <w:tcW w:w="2684" w:type="dxa"/>
            <w:vAlign w:val="center"/>
          </w:tcPr>
          <w:p w14:paraId="32C25CC7" w14:textId="77777777" w:rsidR="008568EC" w:rsidRPr="00CE281C" w:rsidRDefault="00D903E2"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From the 5th to the 9th working day of the month following the reporting month</w:t>
            </w:r>
          </w:p>
        </w:tc>
      </w:tr>
      <w:tr w:rsidR="009817D7" w:rsidRPr="002C64E2" w14:paraId="07E43E8E" w14:textId="77777777" w:rsidTr="00B301F8">
        <w:tc>
          <w:tcPr>
            <w:tcW w:w="561" w:type="dxa"/>
          </w:tcPr>
          <w:p w14:paraId="4C195C97" w14:textId="77777777" w:rsidR="008568EC" w:rsidRPr="006949E5" w:rsidRDefault="008568EC" w:rsidP="00B301F8">
            <w:pPr>
              <w:pStyle w:val="Tekstpodstawowywcity20"/>
              <w:spacing w:after="120"/>
              <w:ind w:left="0"/>
              <w:mirrorIndents/>
              <w:jc w:val="center"/>
              <w:rPr>
                <w:rFonts w:ascii="Fira Sans" w:hAnsi="Fira Sans" w:cs="Arial"/>
                <w:sz w:val="18"/>
                <w:szCs w:val="18"/>
              </w:rPr>
            </w:pPr>
            <w:r>
              <w:rPr>
                <w:rFonts w:ascii="Fira Sans" w:hAnsi="Fira Sans"/>
                <w:sz w:val="18"/>
                <w:szCs w:val="18"/>
              </w:rPr>
              <w:t>3.</w:t>
            </w:r>
          </w:p>
        </w:tc>
        <w:tc>
          <w:tcPr>
            <w:tcW w:w="4228" w:type="dxa"/>
            <w:vAlign w:val="center"/>
          </w:tcPr>
          <w:p w14:paraId="0401F8FB" w14:textId="77777777" w:rsidR="008568EC" w:rsidRPr="00CE281C" w:rsidRDefault="008568EC"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Analysis and approval of regional and national </w:t>
            </w:r>
            <w:r w:rsidR="009817D7" w:rsidRPr="00CE281C">
              <w:rPr>
                <w:rFonts w:ascii="Fira Sans" w:hAnsi="Fira Sans"/>
                <w:sz w:val="18"/>
                <w:szCs w:val="18"/>
              </w:rPr>
              <w:t>datasets</w:t>
            </w:r>
          </w:p>
        </w:tc>
        <w:tc>
          <w:tcPr>
            <w:tcW w:w="1592" w:type="dxa"/>
            <w:vAlign w:val="center"/>
          </w:tcPr>
          <w:p w14:paraId="5AB96CC7" w14:textId="77777777" w:rsidR="008568EC" w:rsidRPr="00CE281C" w:rsidRDefault="009817D7" w:rsidP="00B301F8">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 xml:space="preserve">Enterprises </w:t>
            </w:r>
            <w:r w:rsidR="008568EC" w:rsidRPr="00CE281C">
              <w:rPr>
                <w:rFonts w:ascii="Fira Sans" w:hAnsi="Fira Sans"/>
                <w:sz w:val="18"/>
                <w:szCs w:val="18"/>
              </w:rPr>
              <w:t xml:space="preserve">Department </w:t>
            </w:r>
          </w:p>
        </w:tc>
        <w:tc>
          <w:tcPr>
            <w:tcW w:w="2684" w:type="dxa"/>
            <w:vAlign w:val="center"/>
          </w:tcPr>
          <w:p w14:paraId="168F05F5" w14:textId="77777777" w:rsidR="008568EC" w:rsidRPr="00CE281C" w:rsidRDefault="009817D7"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The </w:t>
            </w:r>
            <w:r w:rsidR="008568EC" w:rsidRPr="00CE281C">
              <w:rPr>
                <w:rFonts w:ascii="Fira Sans" w:hAnsi="Fira Sans"/>
                <w:sz w:val="18"/>
                <w:szCs w:val="18"/>
              </w:rPr>
              <w:t xml:space="preserve">9th working day of the month </w:t>
            </w:r>
            <w:r w:rsidRPr="00CE281C">
              <w:rPr>
                <w:rFonts w:ascii="Fira Sans" w:hAnsi="Fira Sans"/>
                <w:sz w:val="18"/>
                <w:szCs w:val="18"/>
              </w:rPr>
              <w:t xml:space="preserve">following </w:t>
            </w:r>
            <w:r w:rsidR="008568EC" w:rsidRPr="00CE281C">
              <w:rPr>
                <w:rFonts w:ascii="Fira Sans" w:hAnsi="Fira Sans"/>
                <w:sz w:val="18"/>
                <w:szCs w:val="18"/>
              </w:rPr>
              <w:t>the reporting month</w:t>
            </w:r>
          </w:p>
        </w:tc>
      </w:tr>
      <w:tr w:rsidR="009817D7" w:rsidRPr="002C64E2" w14:paraId="0852F0EA" w14:textId="77777777" w:rsidTr="00B301F8">
        <w:tc>
          <w:tcPr>
            <w:tcW w:w="561" w:type="dxa"/>
          </w:tcPr>
          <w:p w14:paraId="5A408A0D" w14:textId="77777777" w:rsidR="008568EC" w:rsidRPr="006949E5" w:rsidRDefault="008568EC" w:rsidP="00B301F8">
            <w:pPr>
              <w:pStyle w:val="Tekstpodstawowywcity20"/>
              <w:spacing w:after="120"/>
              <w:ind w:left="0"/>
              <w:mirrorIndents/>
              <w:jc w:val="center"/>
              <w:rPr>
                <w:rFonts w:ascii="Fira Sans" w:hAnsi="Fira Sans" w:cs="Arial"/>
                <w:sz w:val="18"/>
                <w:szCs w:val="18"/>
              </w:rPr>
            </w:pPr>
            <w:r>
              <w:rPr>
                <w:rFonts w:ascii="Fira Sans" w:hAnsi="Fira Sans"/>
                <w:sz w:val="18"/>
                <w:szCs w:val="18"/>
              </w:rPr>
              <w:t>4.</w:t>
            </w:r>
          </w:p>
        </w:tc>
        <w:tc>
          <w:tcPr>
            <w:tcW w:w="4228" w:type="dxa"/>
            <w:vAlign w:val="center"/>
          </w:tcPr>
          <w:p w14:paraId="78FD04F6" w14:textId="77777777" w:rsidR="008568EC" w:rsidRPr="00CE281C" w:rsidRDefault="008568EC"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Preparation of data, calculation of </w:t>
            </w:r>
            <w:r w:rsidR="009817D7" w:rsidRPr="00CE281C">
              <w:rPr>
                <w:rFonts w:ascii="Fira Sans" w:hAnsi="Fira Sans"/>
                <w:sz w:val="18"/>
                <w:szCs w:val="18"/>
              </w:rPr>
              <w:t xml:space="preserve">output tables </w:t>
            </w:r>
            <w:r w:rsidR="00491D90" w:rsidRPr="00CE281C">
              <w:rPr>
                <w:rFonts w:ascii="Fira Sans" w:hAnsi="Fira Sans"/>
                <w:sz w:val="18"/>
                <w:szCs w:val="18"/>
              </w:rPr>
              <w:t>at</w:t>
            </w:r>
            <w:r w:rsidR="009817D7" w:rsidRPr="00CE281C">
              <w:rPr>
                <w:rFonts w:ascii="Fira Sans" w:hAnsi="Fira Sans"/>
                <w:sz w:val="18"/>
                <w:szCs w:val="18"/>
              </w:rPr>
              <w:t xml:space="preserve"> </w:t>
            </w:r>
            <w:r w:rsidRPr="00CE281C">
              <w:rPr>
                <w:rFonts w:ascii="Fira Sans" w:hAnsi="Fira Sans"/>
                <w:sz w:val="18"/>
                <w:szCs w:val="18"/>
              </w:rPr>
              <w:t>national</w:t>
            </w:r>
            <w:r w:rsidR="009817D7" w:rsidRPr="00CE281C">
              <w:rPr>
                <w:rFonts w:ascii="Fira Sans" w:hAnsi="Fira Sans"/>
                <w:sz w:val="18"/>
                <w:szCs w:val="18"/>
              </w:rPr>
              <w:t xml:space="preserve"> level</w:t>
            </w:r>
            <w:r w:rsidRPr="00CE281C">
              <w:rPr>
                <w:rFonts w:ascii="Fira Sans" w:hAnsi="Fira Sans"/>
                <w:sz w:val="18"/>
                <w:szCs w:val="18"/>
              </w:rPr>
              <w:t xml:space="preserve"> and their analysis</w:t>
            </w:r>
          </w:p>
        </w:tc>
        <w:tc>
          <w:tcPr>
            <w:tcW w:w="1592" w:type="dxa"/>
            <w:vAlign w:val="center"/>
          </w:tcPr>
          <w:p w14:paraId="1DB45551" w14:textId="77777777" w:rsidR="008568EC" w:rsidRPr="00CE281C" w:rsidRDefault="00491D90" w:rsidP="00B301F8">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Enterprises Department</w:t>
            </w:r>
          </w:p>
        </w:tc>
        <w:tc>
          <w:tcPr>
            <w:tcW w:w="2684" w:type="dxa"/>
            <w:vAlign w:val="center"/>
          </w:tcPr>
          <w:p w14:paraId="2A39D952" w14:textId="77777777" w:rsidR="008568EC" w:rsidRPr="00CE281C" w:rsidRDefault="00D903E2"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From the 10th to the 13th working day of the month following the </w:t>
            </w:r>
            <w:r w:rsidR="00491D90" w:rsidRPr="00CE281C">
              <w:rPr>
                <w:rFonts w:ascii="Fira Sans" w:hAnsi="Fira Sans"/>
                <w:sz w:val="18"/>
                <w:szCs w:val="18"/>
              </w:rPr>
              <w:t xml:space="preserve">reporting </w:t>
            </w:r>
            <w:r w:rsidRPr="00CE281C">
              <w:rPr>
                <w:rFonts w:ascii="Fira Sans" w:hAnsi="Fira Sans"/>
                <w:sz w:val="18"/>
                <w:szCs w:val="18"/>
              </w:rPr>
              <w:t>month</w:t>
            </w:r>
          </w:p>
        </w:tc>
      </w:tr>
      <w:tr w:rsidR="009817D7" w:rsidRPr="002C64E2" w14:paraId="1A9846A0" w14:textId="77777777" w:rsidTr="00B301F8">
        <w:tc>
          <w:tcPr>
            <w:tcW w:w="561" w:type="dxa"/>
          </w:tcPr>
          <w:p w14:paraId="70F0F77A" w14:textId="77777777" w:rsidR="008568EC" w:rsidRPr="006949E5" w:rsidRDefault="008568EC" w:rsidP="00B301F8">
            <w:pPr>
              <w:pStyle w:val="Tekstpodstawowywcity20"/>
              <w:spacing w:after="120"/>
              <w:ind w:left="0"/>
              <w:mirrorIndents/>
              <w:jc w:val="center"/>
              <w:rPr>
                <w:rFonts w:ascii="Fira Sans" w:hAnsi="Fira Sans" w:cs="Arial"/>
                <w:sz w:val="18"/>
                <w:szCs w:val="18"/>
              </w:rPr>
            </w:pPr>
            <w:r>
              <w:rPr>
                <w:rFonts w:ascii="Fira Sans" w:hAnsi="Fira Sans"/>
                <w:sz w:val="18"/>
                <w:szCs w:val="18"/>
              </w:rPr>
              <w:t>5.</w:t>
            </w:r>
          </w:p>
        </w:tc>
        <w:tc>
          <w:tcPr>
            <w:tcW w:w="4228" w:type="dxa"/>
            <w:vAlign w:val="center"/>
          </w:tcPr>
          <w:p w14:paraId="6753058B" w14:textId="77777777" w:rsidR="008568EC" w:rsidRPr="00CE281C" w:rsidRDefault="008568EC"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Publication of monthly data on sold production of industry - </w:t>
            </w:r>
            <w:r w:rsidR="00491D90" w:rsidRPr="00CE281C">
              <w:rPr>
                <w:rFonts w:ascii="Fira Sans" w:hAnsi="Fira Sans"/>
                <w:sz w:val="18"/>
                <w:szCs w:val="18"/>
              </w:rPr>
              <w:t>News release</w:t>
            </w:r>
          </w:p>
        </w:tc>
        <w:tc>
          <w:tcPr>
            <w:tcW w:w="1592" w:type="dxa"/>
            <w:vAlign w:val="center"/>
          </w:tcPr>
          <w:p w14:paraId="77089A02" w14:textId="77777777" w:rsidR="008568EC" w:rsidRPr="00CE281C" w:rsidRDefault="00491D90" w:rsidP="00B301F8">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Enterprises Department</w:t>
            </w:r>
          </w:p>
        </w:tc>
        <w:tc>
          <w:tcPr>
            <w:tcW w:w="2684" w:type="dxa"/>
            <w:vAlign w:val="center"/>
          </w:tcPr>
          <w:p w14:paraId="200929E0" w14:textId="77777777" w:rsidR="008568EC" w:rsidRPr="00CE281C" w:rsidRDefault="00491D90" w:rsidP="00B301F8">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The </w:t>
            </w:r>
            <w:r w:rsidR="008568EC" w:rsidRPr="00CE281C">
              <w:rPr>
                <w:rFonts w:ascii="Fira Sans" w:hAnsi="Fira Sans"/>
                <w:sz w:val="18"/>
                <w:szCs w:val="18"/>
              </w:rPr>
              <w:t xml:space="preserve">14th working day of the month </w:t>
            </w:r>
            <w:r w:rsidRPr="00CE281C">
              <w:rPr>
                <w:rFonts w:ascii="Fira Sans" w:hAnsi="Fira Sans"/>
                <w:sz w:val="18"/>
                <w:szCs w:val="18"/>
              </w:rPr>
              <w:t xml:space="preserve">following </w:t>
            </w:r>
            <w:r w:rsidR="008568EC" w:rsidRPr="00CE281C">
              <w:rPr>
                <w:rFonts w:ascii="Fira Sans" w:hAnsi="Fira Sans"/>
                <w:sz w:val="18"/>
                <w:szCs w:val="18"/>
              </w:rPr>
              <w:t>the reporting month</w:t>
            </w:r>
          </w:p>
        </w:tc>
      </w:tr>
      <w:tr w:rsidR="009817D7" w:rsidRPr="002C64E2" w14:paraId="208727E7" w14:textId="77777777" w:rsidTr="00B301F8">
        <w:tc>
          <w:tcPr>
            <w:tcW w:w="561" w:type="dxa"/>
          </w:tcPr>
          <w:p w14:paraId="5EDA3034" w14:textId="77777777" w:rsidR="00BA008A" w:rsidRPr="006949E5" w:rsidRDefault="00BA008A" w:rsidP="00BA008A">
            <w:pPr>
              <w:pStyle w:val="Tekstpodstawowywcity20"/>
              <w:spacing w:after="120"/>
              <w:ind w:left="0"/>
              <w:mirrorIndents/>
              <w:jc w:val="center"/>
              <w:rPr>
                <w:rFonts w:ascii="Fira Sans" w:hAnsi="Fira Sans" w:cs="Arial"/>
                <w:sz w:val="18"/>
                <w:szCs w:val="18"/>
              </w:rPr>
            </w:pPr>
            <w:r>
              <w:rPr>
                <w:rFonts w:ascii="Fira Sans" w:hAnsi="Fira Sans"/>
                <w:sz w:val="18"/>
                <w:szCs w:val="18"/>
              </w:rPr>
              <w:t>6.</w:t>
            </w:r>
          </w:p>
        </w:tc>
        <w:tc>
          <w:tcPr>
            <w:tcW w:w="4228" w:type="dxa"/>
            <w:vAlign w:val="center"/>
          </w:tcPr>
          <w:p w14:paraId="7378310D" w14:textId="77777777" w:rsidR="00BA008A" w:rsidRPr="00CE281C" w:rsidRDefault="00BA008A" w:rsidP="00BA008A">
            <w:pPr>
              <w:pStyle w:val="Tekstpodstawowywcity20"/>
              <w:spacing w:after="120"/>
              <w:ind w:left="0"/>
              <w:mirrorIndents/>
              <w:rPr>
                <w:rFonts w:ascii="Fira Sans" w:hAnsi="Fira Sans" w:cs="Arial"/>
                <w:sz w:val="18"/>
                <w:szCs w:val="18"/>
              </w:rPr>
            </w:pPr>
            <w:r w:rsidRPr="00CE281C">
              <w:rPr>
                <w:rFonts w:ascii="Fira Sans" w:hAnsi="Fira Sans"/>
                <w:color w:val="000000" w:themeColor="text1"/>
                <w:sz w:val="18"/>
                <w:szCs w:val="18"/>
              </w:rPr>
              <w:t>Preparation of data on monthly sold production of industry for publication in the Statistical Bulletin</w:t>
            </w:r>
          </w:p>
        </w:tc>
        <w:tc>
          <w:tcPr>
            <w:tcW w:w="1592" w:type="dxa"/>
            <w:vAlign w:val="center"/>
          </w:tcPr>
          <w:p w14:paraId="64FEAAB8" w14:textId="77777777" w:rsidR="00BA008A" w:rsidRPr="00CE281C" w:rsidRDefault="00491D90" w:rsidP="00BA008A">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Enterprises Department</w:t>
            </w:r>
          </w:p>
        </w:tc>
        <w:tc>
          <w:tcPr>
            <w:tcW w:w="2684" w:type="dxa"/>
            <w:vAlign w:val="center"/>
          </w:tcPr>
          <w:p w14:paraId="18E83D5F" w14:textId="77777777" w:rsidR="00BA008A" w:rsidRPr="00CE281C" w:rsidRDefault="00491D90" w:rsidP="00BA008A">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The </w:t>
            </w:r>
            <w:r w:rsidR="00EE77F5" w:rsidRPr="00CE281C">
              <w:rPr>
                <w:rFonts w:ascii="Fira Sans" w:hAnsi="Fira Sans"/>
                <w:sz w:val="18"/>
                <w:szCs w:val="18"/>
              </w:rPr>
              <w:t>16-17</w:t>
            </w:r>
            <w:r w:rsidRPr="00CE281C">
              <w:rPr>
                <w:rFonts w:ascii="Fira Sans" w:hAnsi="Fira Sans"/>
                <w:sz w:val="18"/>
                <w:szCs w:val="18"/>
              </w:rPr>
              <w:t>th</w:t>
            </w:r>
            <w:r w:rsidR="00EE77F5" w:rsidRPr="00CE281C">
              <w:rPr>
                <w:rFonts w:ascii="Fira Sans" w:hAnsi="Fira Sans"/>
                <w:sz w:val="18"/>
                <w:szCs w:val="18"/>
              </w:rPr>
              <w:t xml:space="preserve"> working day of the month </w:t>
            </w:r>
            <w:r w:rsidRPr="00CE281C">
              <w:rPr>
                <w:rFonts w:ascii="Fira Sans" w:hAnsi="Fira Sans"/>
                <w:sz w:val="18"/>
                <w:szCs w:val="18"/>
              </w:rPr>
              <w:t xml:space="preserve">following </w:t>
            </w:r>
            <w:r w:rsidR="00EE77F5" w:rsidRPr="00CE281C">
              <w:rPr>
                <w:rFonts w:ascii="Fira Sans" w:hAnsi="Fira Sans"/>
                <w:sz w:val="18"/>
                <w:szCs w:val="18"/>
              </w:rPr>
              <w:t>the reporting month</w:t>
            </w:r>
          </w:p>
        </w:tc>
      </w:tr>
      <w:tr w:rsidR="009817D7" w:rsidRPr="002C64E2" w14:paraId="313EC57B" w14:textId="77777777" w:rsidTr="00B301F8">
        <w:tc>
          <w:tcPr>
            <w:tcW w:w="561" w:type="dxa"/>
          </w:tcPr>
          <w:p w14:paraId="7C1279D8" w14:textId="77777777" w:rsidR="00BA008A" w:rsidRPr="006949E5" w:rsidRDefault="00BA008A" w:rsidP="00BA008A">
            <w:pPr>
              <w:pStyle w:val="Tekstpodstawowywcity20"/>
              <w:spacing w:after="120"/>
              <w:ind w:left="0"/>
              <w:mirrorIndents/>
              <w:jc w:val="center"/>
              <w:rPr>
                <w:rFonts w:ascii="Fira Sans" w:hAnsi="Fira Sans" w:cs="Arial"/>
                <w:sz w:val="18"/>
                <w:szCs w:val="18"/>
              </w:rPr>
            </w:pPr>
            <w:r>
              <w:rPr>
                <w:rFonts w:ascii="Fira Sans" w:hAnsi="Fira Sans"/>
                <w:sz w:val="18"/>
                <w:szCs w:val="18"/>
              </w:rPr>
              <w:t>7.</w:t>
            </w:r>
          </w:p>
        </w:tc>
        <w:tc>
          <w:tcPr>
            <w:tcW w:w="4228" w:type="dxa"/>
            <w:vAlign w:val="center"/>
          </w:tcPr>
          <w:p w14:paraId="6BD944C2" w14:textId="77777777" w:rsidR="00BA008A" w:rsidRPr="00CE281C" w:rsidRDefault="00BA008A" w:rsidP="00BA008A">
            <w:pPr>
              <w:pStyle w:val="Tekstpodstawowywcity20"/>
              <w:spacing w:after="120"/>
              <w:ind w:left="0"/>
              <w:mirrorIndents/>
              <w:rPr>
                <w:rFonts w:ascii="Fira Sans" w:hAnsi="Fira Sans" w:cs="Arial"/>
                <w:sz w:val="18"/>
                <w:szCs w:val="18"/>
              </w:rPr>
            </w:pPr>
            <w:r w:rsidRPr="00CE281C">
              <w:rPr>
                <w:rFonts w:ascii="Fira Sans" w:hAnsi="Fira Sans"/>
                <w:sz w:val="18"/>
                <w:szCs w:val="18"/>
              </w:rPr>
              <w:t xml:space="preserve">Transmission of </w:t>
            </w:r>
            <w:r w:rsidR="00491D90" w:rsidRPr="00CE281C">
              <w:rPr>
                <w:rFonts w:ascii="Fira Sans" w:hAnsi="Fira Sans"/>
                <w:sz w:val="18"/>
                <w:szCs w:val="18"/>
              </w:rPr>
              <w:t xml:space="preserve">data on </w:t>
            </w:r>
            <w:r w:rsidRPr="00CE281C">
              <w:rPr>
                <w:rFonts w:ascii="Fira Sans" w:hAnsi="Fira Sans"/>
                <w:sz w:val="18"/>
                <w:szCs w:val="18"/>
              </w:rPr>
              <w:t>sold production of industry to Eurostat</w:t>
            </w:r>
          </w:p>
        </w:tc>
        <w:tc>
          <w:tcPr>
            <w:tcW w:w="1592" w:type="dxa"/>
            <w:vAlign w:val="center"/>
          </w:tcPr>
          <w:p w14:paraId="092FB8E5" w14:textId="77777777" w:rsidR="00BA008A" w:rsidRPr="00CE281C" w:rsidRDefault="00491D90" w:rsidP="00BA008A">
            <w:pPr>
              <w:pStyle w:val="Tekstpodstawowywcity20"/>
              <w:spacing w:after="120"/>
              <w:ind w:left="0"/>
              <w:mirrorIndents/>
              <w:jc w:val="center"/>
              <w:rPr>
                <w:rFonts w:ascii="Fira Sans" w:hAnsi="Fira Sans" w:cs="Arial"/>
                <w:sz w:val="18"/>
                <w:szCs w:val="18"/>
              </w:rPr>
            </w:pPr>
            <w:r w:rsidRPr="00CE281C">
              <w:rPr>
                <w:rFonts w:ascii="Fira Sans" w:hAnsi="Fira Sans"/>
                <w:sz w:val="18"/>
                <w:szCs w:val="18"/>
              </w:rPr>
              <w:t>Enterprises Department</w:t>
            </w:r>
          </w:p>
        </w:tc>
        <w:tc>
          <w:tcPr>
            <w:tcW w:w="2684" w:type="dxa"/>
            <w:vAlign w:val="center"/>
          </w:tcPr>
          <w:p w14:paraId="06D4EAC2" w14:textId="77777777" w:rsidR="00BA008A" w:rsidRPr="00CE281C" w:rsidRDefault="00BA008A" w:rsidP="00BA008A">
            <w:pPr>
              <w:pStyle w:val="Tekstpodstawowywcity20"/>
              <w:spacing w:after="120"/>
              <w:ind w:left="0"/>
              <w:mirrorIndents/>
              <w:rPr>
                <w:rFonts w:ascii="Fira Sans" w:hAnsi="Fira Sans" w:cs="Arial"/>
                <w:sz w:val="18"/>
                <w:szCs w:val="18"/>
              </w:rPr>
            </w:pPr>
            <w:r w:rsidRPr="00CE281C">
              <w:rPr>
                <w:rFonts w:ascii="Fira Sans" w:hAnsi="Fira Sans"/>
                <w:sz w:val="18"/>
                <w:szCs w:val="18"/>
              </w:rPr>
              <w:t>Until the last</w:t>
            </w:r>
            <w:r w:rsidR="00491D90" w:rsidRPr="00CE281C">
              <w:rPr>
                <w:rFonts w:ascii="Fira Sans" w:hAnsi="Fira Sans"/>
                <w:sz w:val="18"/>
                <w:szCs w:val="18"/>
              </w:rPr>
              <w:t xml:space="preserve"> calendar</w:t>
            </w:r>
            <w:r w:rsidRPr="00CE281C">
              <w:rPr>
                <w:rFonts w:ascii="Fira Sans" w:hAnsi="Fira Sans"/>
                <w:sz w:val="18"/>
                <w:szCs w:val="18"/>
              </w:rPr>
              <w:t xml:space="preserve"> day of the month following the reporting month</w:t>
            </w:r>
          </w:p>
        </w:tc>
      </w:tr>
    </w:tbl>
    <w:p w14:paraId="502AD194" w14:textId="77777777" w:rsidR="001C7C5E" w:rsidRPr="00ED5188" w:rsidRDefault="001C7C5E" w:rsidP="001C7C5E">
      <w:pPr>
        <w:pStyle w:val="Tekstpodstawowywcity20"/>
        <w:spacing w:after="120" w:line="240" w:lineRule="auto"/>
        <w:ind w:left="0"/>
        <w:mirrorIndents/>
        <w:jc w:val="both"/>
        <w:rPr>
          <w:rFonts w:ascii="Fira Sans" w:hAnsi="Fira Sans" w:cs="Arial"/>
          <w:sz w:val="19"/>
          <w:szCs w:val="19"/>
          <w:lang w:val="en-GB"/>
        </w:rPr>
      </w:pPr>
    </w:p>
    <w:p w14:paraId="15B70910" w14:textId="77777777" w:rsidR="001C7C5E" w:rsidRPr="00CE281C" w:rsidRDefault="001C7C5E" w:rsidP="001C7C5E">
      <w:pPr>
        <w:pStyle w:val="Tekstpodstawowywcity20"/>
        <w:spacing w:after="0" w:line="240" w:lineRule="auto"/>
        <w:ind w:left="0"/>
        <w:mirrorIndents/>
        <w:jc w:val="both"/>
        <w:rPr>
          <w:rFonts w:ascii="Fira Sans" w:hAnsi="Fira Sans" w:cs="Arial"/>
          <w:sz w:val="19"/>
          <w:szCs w:val="19"/>
        </w:rPr>
      </w:pPr>
      <w:r w:rsidRPr="00CE281C">
        <w:rPr>
          <w:rFonts w:ascii="Fira Sans" w:hAnsi="Fira Sans"/>
          <w:sz w:val="19"/>
          <w:szCs w:val="19"/>
        </w:rPr>
        <w:t xml:space="preserve">In the case of the annual survey on sold production of industry, the </w:t>
      </w:r>
      <w:r w:rsidR="00491D90" w:rsidRPr="00CE281C">
        <w:rPr>
          <w:rFonts w:ascii="Fira Sans" w:hAnsi="Fira Sans"/>
          <w:sz w:val="19"/>
          <w:szCs w:val="19"/>
        </w:rPr>
        <w:t xml:space="preserve">Enterprises </w:t>
      </w:r>
      <w:r w:rsidRPr="00CE281C">
        <w:rPr>
          <w:rFonts w:ascii="Fira Sans" w:hAnsi="Fira Sans"/>
          <w:sz w:val="19"/>
          <w:szCs w:val="19"/>
        </w:rPr>
        <w:t xml:space="preserve">Department combines data from the surveys listed in the chapter on the survey method, after approval by the authors of these surveys, </w:t>
      </w:r>
      <w:r w:rsidR="00491D90" w:rsidRPr="00CE281C">
        <w:rPr>
          <w:rFonts w:ascii="Fira Sans" w:hAnsi="Fira Sans"/>
          <w:sz w:val="19"/>
          <w:szCs w:val="19"/>
        </w:rPr>
        <w:t xml:space="preserve">and </w:t>
      </w:r>
      <w:r w:rsidRPr="00CE281C">
        <w:rPr>
          <w:rFonts w:ascii="Fira Sans" w:hAnsi="Fira Sans"/>
          <w:sz w:val="19"/>
          <w:szCs w:val="19"/>
        </w:rPr>
        <w:t>creat</w:t>
      </w:r>
      <w:r w:rsidR="00491D90" w:rsidRPr="00CE281C">
        <w:rPr>
          <w:rFonts w:ascii="Fira Sans" w:hAnsi="Fira Sans"/>
          <w:sz w:val="19"/>
          <w:szCs w:val="19"/>
        </w:rPr>
        <w:t>es</w:t>
      </w:r>
      <w:r w:rsidRPr="00CE281C">
        <w:rPr>
          <w:rFonts w:ascii="Fira Sans" w:hAnsi="Fira Sans"/>
          <w:sz w:val="19"/>
          <w:szCs w:val="19"/>
        </w:rPr>
        <w:t xml:space="preserve"> on this basis an integrated system </w:t>
      </w:r>
      <w:r w:rsidR="00491D90" w:rsidRPr="00CE281C">
        <w:rPr>
          <w:rFonts w:ascii="Fira Sans" w:hAnsi="Fira Sans"/>
          <w:sz w:val="19"/>
          <w:szCs w:val="19"/>
        </w:rPr>
        <w:t>–</w:t>
      </w:r>
      <w:r w:rsidRPr="00CE281C">
        <w:rPr>
          <w:rFonts w:ascii="Fira Sans" w:hAnsi="Fira Sans"/>
          <w:sz w:val="19"/>
          <w:szCs w:val="19"/>
        </w:rPr>
        <w:t xml:space="preserve"> </w:t>
      </w:r>
      <w:r w:rsidR="00491D90" w:rsidRPr="00CE281C">
        <w:rPr>
          <w:rFonts w:ascii="Fira Sans" w:hAnsi="Fira Sans"/>
          <w:sz w:val="19"/>
          <w:szCs w:val="19"/>
        </w:rPr>
        <w:t xml:space="preserve">as </w:t>
      </w:r>
      <w:r w:rsidRPr="00CE281C">
        <w:rPr>
          <w:rFonts w:ascii="Fira Sans" w:hAnsi="Fira Sans"/>
          <w:sz w:val="19"/>
          <w:szCs w:val="19"/>
        </w:rPr>
        <w:t xml:space="preserve">a </w:t>
      </w:r>
      <w:r w:rsidR="00491D90" w:rsidRPr="00CE281C">
        <w:rPr>
          <w:rFonts w:ascii="Fira Sans" w:hAnsi="Fira Sans"/>
          <w:sz w:val="19"/>
          <w:szCs w:val="19"/>
        </w:rPr>
        <w:t xml:space="preserve">basis </w:t>
      </w:r>
      <w:r w:rsidRPr="00CE281C">
        <w:rPr>
          <w:rFonts w:ascii="Fira Sans" w:hAnsi="Fira Sans"/>
          <w:sz w:val="19"/>
          <w:szCs w:val="19"/>
        </w:rPr>
        <w:t>for further work.</w:t>
      </w:r>
    </w:p>
    <w:p w14:paraId="29E36CAD" w14:textId="4CF9C2FF" w:rsidR="008568EC" w:rsidRDefault="008568EC" w:rsidP="008E7D41">
      <w:pPr>
        <w:pStyle w:val="Tekstpodstawowywcity20"/>
        <w:spacing w:after="0" w:line="240" w:lineRule="auto"/>
        <w:ind w:left="0"/>
        <w:mirrorIndents/>
        <w:jc w:val="both"/>
        <w:rPr>
          <w:rFonts w:ascii="Fira Sans" w:hAnsi="Fira Sans" w:cs="Arial"/>
          <w:sz w:val="19"/>
          <w:szCs w:val="19"/>
          <w:lang w:val="en-GB"/>
        </w:rPr>
      </w:pPr>
    </w:p>
    <w:p w14:paraId="24BA998A" w14:textId="25A10200" w:rsidR="009A35E7" w:rsidRDefault="009A35E7" w:rsidP="008E7D41">
      <w:pPr>
        <w:pStyle w:val="Tekstpodstawowywcity20"/>
        <w:spacing w:after="0" w:line="240" w:lineRule="auto"/>
        <w:ind w:left="0"/>
        <w:mirrorIndents/>
        <w:jc w:val="both"/>
        <w:rPr>
          <w:rFonts w:ascii="Fira Sans" w:hAnsi="Fira Sans" w:cs="Arial"/>
          <w:sz w:val="19"/>
          <w:szCs w:val="19"/>
          <w:lang w:val="en-GB"/>
        </w:rPr>
      </w:pPr>
    </w:p>
    <w:p w14:paraId="2CD67CB0" w14:textId="3B7A38BD" w:rsidR="009A35E7" w:rsidRDefault="009A35E7" w:rsidP="008E7D41">
      <w:pPr>
        <w:pStyle w:val="Tekstpodstawowywcity20"/>
        <w:spacing w:after="0" w:line="240" w:lineRule="auto"/>
        <w:ind w:left="0"/>
        <w:mirrorIndents/>
        <w:jc w:val="both"/>
        <w:rPr>
          <w:rFonts w:ascii="Fira Sans" w:hAnsi="Fira Sans" w:cs="Arial"/>
          <w:sz w:val="19"/>
          <w:szCs w:val="19"/>
          <w:lang w:val="en-GB"/>
        </w:rPr>
      </w:pPr>
    </w:p>
    <w:p w14:paraId="5ADF8B77" w14:textId="4CF64825" w:rsidR="009A35E7" w:rsidRDefault="009A35E7" w:rsidP="008E7D41">
      <w:pPr>
        <w:pStyle w:val="Tekstpodstawowywcity20"/>
        <w:spacing w:after="0" w:line="240" w:lineRule="auto"/>
        <w:ind w:left="0"/>
        <w:mirrorIndents/>
        <w:jc w:val="both"/>
        <w:rPr>
          <w:rFonts w:ascii="Fira Sans" w:hAnsi="Fira Sans" w:cs="Arial"/>
          <w:sz w:val="19"/>
          <w:szCs w:val="19"/>
          <w:lang w:val="en-GB"/>
        </w:rPr>
      </w:pPr>
    </w:p>
    <w:p w14:paraId="1F3A8D35" w14:textId="2447F4F6" w:rsidR="009A35E7" w:rsidRDefault="009A35E7" w:rsidP="008E7D41">
      <w:pPr>
        <w:pStyle w:val="Tekstpodstawowywcity20"/>
        <w:spacing w:after="0" w:line="240" w:lineRule="auto"/>
        <w:ind w:left="0"/>
        <w:mirrorIndents/>
        <w:jc w:val="both"/>
        <w:rPr>
          <w:rFonts w:ascii="Fira Sans" w:hAnsi="Fira Sans" w:cs="Arial"/>
          <w:sz w:val="19"/>
          <w:szCs w:val="19"/>
          <w:lang w:val="en-GB"/>
        </w:rPr>
      </w:pPr>
    </w:p>
    <w:p w14:paraId="778D3883" w14:textId="77777777" w:rsidR="009A35E7" w:rsidRDefault="009A35E7" w:rsidP="008E7D41">
      <w:pPr>
        <w:pStyle w:val="Tekstpodstawowywcity20"/>
        <w:spacing w:after="0" w:line="240" w:lineRule="auto"/>
        <w:ind w:left="0"/>
        <w:mirrorIndents/>
        <w:jc w:val="both"/>
        <w:rPr>
          <w:rFonts w:ascii="Fira Sans" w:hAnsi="Fira Sans" w:cs="Arial"/>
          <w:sz w:val="19"/>
          <w:szCs w:val="19"/>
          <w:lang w:val="en-GB"/>
        </w:rPr>
      </w:pPr>
    </w:p>
    <w:p w14:paraId="14CCF5BA" w14:textId="77777777" w:rsidR="00EC6321" w:rsidRPr="00CE281C" w:rsidRDefault="00EC6321" w:rsidP="008E7D41">
      <w:pPr>
        <w:pStyle w:val="Tekstpodstawowywcity20"/>
        <w:spacing w:after="0" w:line="240" w:lineRule="auto"/>
        <w:ind w:left="0"/>
        <w:mirrorIndents/>
        <w:jc w:val="both"/>
        <w:rPr>
          <w:rFonts w:ascii="Fira Sans" w:hAnsi="Fira Sans" w:cs="Arial"/>
          <w:sz w:val="19"/>
          <w:szCs w:val="19"/>
          <w:lang w:val="en-GB"/>
        </w:rPr>
      </w:pPr>
    </w:p>
    <w:p w14:paraId="15FBA1FC" w14:textId="77777777" w:rsidR="00E14674" w:rsidRDefault="008E7D41" w:rsidP="00505596">
      <w:pPr>
        <w:pStyle w:val="Tekstpodstawowywcity20"/>
        <w:spacing w:after="120" w:line="240" w:lineRule="auto"/>
        <w:ind w:left="0"/>
        <w:mirrorIndents/>
        <w:jc w:val="both"/>
        <w:rPr>
          <w:rFonts w:ascii="Fira Sans" w:hAnsi="Fira Sans" w:cs="Arial"/>
          <w:b/>
          <w:color w:val="6677AD"/>
        </w:rPr>
      </w:pPr>
      <w:r w:rsidRPr="00CE281C">
        <w:rPr>
          <w:rFonts w:ascii="Fira Sans" w:hAnsi="Fira Sans"/>
          <w:b/>
          <w:color w:val="6677AD"/>
        </w:rPr>
        <w:lastRenderedPageBreak/>
        <w:t xml:space="preserve">Table 5. Schedule for </w:t>
      </w:r>
      <w:r w:rsidR="00491D90" w:rsidRPr="00CE281C">
        <w:rPr>
          <w:rFonts w:ascii="Fira Sans" w:hAnsi="Fira Sans"/>
          <w:b/>
          <w:color w:val="6677AD"/>
        </w:rPr>
        <w:t xml:space="preserve">compilation </w:t>
      </w:r>
      <w:r w:rsidRPr="00CE281C">
        <w:rPr>
          <w:rFonts w:ascii="Fira Sans" w:hAnsi="Fira Sans"/>
          <w:b/>
          <w:color w:val="6677AD"/>
        </w:rPr>
        <w:t>of annual data on sold production of industry</w:t>
      </w:r>
    </w:p>
    <w:p w14:paraId="718209F9" w14:textId="77777777" w:rsidR="00AD7430" w:rsidRPr="00ED5188" w:rsidRDefault="00AD7430" w:rsidP="00AD7430">
      <w:pPr>
        <w:pStyle w:val="Tekstpodstawowywcity20"/>
        <w:spacing w:after="0" w:line="240" w:lineRule="auto"/>
        <w:ind w:left="0"/>
        <w:mirrorIndents/>
        <w:jc w:val="both"/>
        <w:rPr>
          <w:rFonts w:ascii="Fira Sans" w:hAnsi="Fira Sans"/>
          <w:color w:val="6677AD"/>
          <w:sz w:val="16"/>
          <w:szCs w:val="16"/>
          <w:lang w:val="en-GB"/>
        </w:rPr>
      </w:pPr>
    </w:p>
    <w:tbl>
      <w:tblPr>
        <w:tblStyle w:val="Tabela-Siatka"/>
        <w:tblW w:w="9067" w:type="dxa"/>
        <w:tblLook w:val="04A0" w:firstRow="1" w:lastRow="0" w:firstColumn="1" w:lastColumn="0" w:noHBand="0" w:noVBand="1"/>
      </w:tblPr>
      <w:tblGrid>
        <w:gridCol w:w="611"/>
        <w:gridCol w:w="4200"/>
        <w:gridCol w:w="1588"/>
        <w:gridCol w:w="2668"/>
      </w:tblGrid>
      <w:tr w:rsidR="00FE651C" w:rsidRPr="008E7D41" w14:paraId="244A2A5A" w14:textId="77777777" w:rsidTr="00B0539A">
        <w:trPr>
          <w:trHeight w:val="394"/>
        </w:trPr>
        <w:tc>
          <w:tcPr>
            <w:tcW w:w="561" w:type="dxa"/>
            <w:vAlign w:val="center"/>
          </w:tcPr>
          <w:p w14:paraId="24C595F6" w14:textId="77777777" w:rsidR="00E14674" w:rsidRPr="008E7D41" w:rsidRDefault="00E14674" w:rsidP="00B721E5">
            <w:pPr>
              <w:pStyle w:val="Tekstpodstawowywcity20"/>
              <w:ind w:left="0"/>
              <w:mirrorIndents/>
              <w:jc w:val="center"/>
              <w:rPr>
                <w:rFonts w:ascii="Fira Sans" w:hAnsi="Fira Sans" w:cs="Arial"/>
                <w:b/>
                <w:sz w:val="19"/>
                <w:szCs w:val="19"/>
              </w:rPr>
            </w:pPr>
            <w:r>
              <w:rPr>
                <w:rFonts w:ascii="Fira Sans" w:hAnsi="Fira Sans"/>
                <w:b/>
                <w:sz w:val="19"/>
                <w:szCs w:val="19"/>
              </w:rPr>
              <w:t>Item</w:t>
            </w:r>
          </w:p>
        </w:tc>
        <w:tc>
          <w:tcPr>
            <w:tcW w:w="4230" w:type="dxa"/>
            <w:vAlign w:val="center"/>
          </w:tcPr>
          <w:p w14:paraId="4B16C5A0" w14:textId="77777777" w:rsidR="00E14674" w:rsidRPr="008E7D41" w:rsidRDefault="00353EB1" w:rsidP="00B721E5">
            <w:pPr>
              <w:pStyle w:val="Tekstpodstawowywcity20"/>
              <w:ind w:left="0"/>
              <w:mirrorIndents/>
              <w:jc w:val="center"/>
              <w:rPr>
                <w:rFonts w:ascii="Fira Sans" w:hAnsi="Fira Sans" w:cs="Arial"/>
                <w:b/>
                <w:sz w:val="19"/>
                <w:szCs w:val="19"/>
              </w:rPr>
            </w:pPr>
            <w:r>
              <w:rPr>
                <w:rFonts w:ascii="Fira Sans" w:hAnsi="Fira Sans"/>
                <w:b/>
                <w:sz w:val="19"/>
                <w:szCs w:val="19"/>
              </w:rPr>
              <w:t>Work stage</w:t>
            </w:r>
          </w:p>
        </w:tc>
        <w:tc>
          <w:tcPr>
            <w:tcW w:w="1592" w:type="dxa"/>
            <w:vAlign w:val="center"/>
          </w:tcPr>
          <w:p w14:paraId="43A85B00" w14:textId="77777777" w:rsidR="00E14674" w:rsidRPr="008E7D41" w:rsidRDefault="00E14674" w:rsidP="00B721E5">
            <w:pPr>
              <w:pStyle w:val="Tekstpodstawowywcity20"/>
              <w:ind w:left="0"/>
              <w:mirrorIndents/>
              <w:jc w:val="center"/>
              <w:rPr>
                <w:rFonts w:ascii="Fira Sans" w:hAnsi="Fira Sans" w:cs="Arial"/>
                <w:b/>
                <w:sz w:val="19"/>
                <w:szCs w:val="19"/>
              </w:rPr>
            </w:pPr>
            <w:r>
              <w:rPr>
                <w:rFonts w:ascii="Fira Sans" w:hAnsi="Fira Sans"/>
                <w:b/>
                <w:sz w:val="19"/>
                <w:szCs w:val="19"/>
              </w:rPr>
              <w:t>Contractor</w:t>
            </w:r>
          </w:p>
        </w:tc>
        <w:tc>
          <w:tcPr>
            <w:tcW w:w="2684" w:type="dxa"/>
            <w:vAlign w:val="center"/>
          </w:tcPr>
          <w:p w14:paraId="2CB7DA9B" w14:textId="77777777" w:rsidR="00E14674" w:rsidRPr="008E7D41" w:rsidRDefault="00E14674" w:rsidP="00B721E5">
            <w:pPr>
              <w:pStyle w:val="Tekstpodstawowywcity20"/>
              <w:ind w:left="0"/>
              <w:mirrorIndents/>
              <w:jc w:val="center"/>
              <w:rPr>
                <w:rFonts w:ascii="Fira Sans" w:hAnsi="Fira Sans" w:cs="Arial"/>
                <w:b/>
                <w:sz w:val="19"/>
                <w:szCs w:val="19"/>
              </w:rPr>
            </w:pPr>
            <w:r>
              <w:rPr>
                <w:rFonts w:ascii="Fira Sans" w:hAnsi="Fira Sans"/>
                <w:b/>
                <w:sz w:val="19"/>
                <w:szCs w:val="19"/>
              </w:rPr>
              <w:t>Deadline</w:t>
            </w:r>
          </w:p>
        </w:tc>
      </w:tr>
      <w:tr w:rsidR="00FE651C" w:rsidRPr="002C64E2" w14:paraId="6946B7C3" w14:textId="77777777" w:rsidTr="00343836">
        <w:tc>
          <w:tcPr>
            <w:tcW w:w="561" w:type="dxa"/>
          </w:tcPr>
          <w:p w14:paraId="4C478175" w14:textId="77777777" w:rsidR="00343836" w:rsidRPr="008E7D41" w:rsidRDefault="00343836" w:rsidP="00E14674">
            <w:pPr>
              <w:pStyle w:val="Tekstpodstawowywcity20"/>
              <w:spacing w:after="120"/>
              <w:ind w:left="0"/>
              <w:mirrorIndents/>
              <w:jc w:val="both"/>
              <w:rPr>
                <w:rFonts w:ascii="Fira Sans" w:hAnsi="Fira Sans" w:cs="Arial"/>
                <w:color w:val="000000" w:themeColor="text1"/>
                <w:sz w:val="18"/>
                <w:szCs w:val="18"/>
              </w:rPr>
            </w:pPr>
            <w:r>
              <w:rPr>
                <w:rFonts w:ascii="Fira Sans" w:hAnsi="Fira Sans"/>
                <w:color w:val="000000" w:themeColor="text1"/>
                <w:sz w:val="18"/>
                <w:szCs w:val="18"/>
              </w:rPr>
              <w:t>1.</w:t>
            </w:r>
          </w:p>
        </w:tc>
        <w:tc>
          <w:tcPr>
            <w:tcW w:w="4230" w:type="dxa"/>
            <w:vAlign w:val="center"/>
          </w:tcPr>
          <w:p w14:paraId="6E3E3945" w14:textId="77777777" w:rsidR="00343836" w:rsidRPr="00CE281C" w:rsidRDefault="00343836" w:rsidP="001203B1">
            <w:pPr>
              <w:pStyle w:val="Tekstpodstawowywcity20"/>
              <w:spacing w:after="120"/>
              <w:ind w:left="0"/>
              <w:mirrorIndents/>
              <w:rPr>
                <w:rFonts w:ascii="Fira Sans" w:hAnsi="Fira Sans" w:cs="Arial"/>
                <w:color w:val="000000" w:themeColor="text1"/>
                <w:sz w:val="18"/>
                <w:szCs w:val="18"/>
              </w:rPr>
            </w:pPr>
            <w:r w:rsidRPr="00CE281C">
              <w:rPr>
                <w:rFonts w:ascii="Fira Sans" w:hAnsi="Fira Sans"/>
                <w:color w:val="000000" w:themeColor="text1"/>
                <w:sz w:val="18"/>
                <w:szCs w:val="18"/>
              </w:rPr>
              <w:t xml:space="preserve">Preparation of the </w:t>
            </w:r>
            <w:r w:rsidR="003570B9" w:rsidRPr="00CE281C">
              <w:rPr>
                <w:rFonts w:ascii="Fira Sans" w:hAnsi="Fira Sans"/>
                <w:color w:val="000000" w:themeColor="text1"/>
                <w:sz w:val="18"/>
                <w:szCs w:val="18"/>
              </w:rPr>
              <w:t xml:space="preserve">dataset </w:t>
            </w:r>
            <w:r w:rsidRPr="00CE281C">
              <w:rPr>
                <w:rFonts w:ascii="Fira Sans" w:hAnsi="Fira Sans"/>
                <w:color w:val="000000" w:themeColor="text1"/>
                <w:sz w:val="18"/>
                <w:szCs w:val="18"/>
              </w:rPr>
              <w:t xml:space="preserve">and calculation of control and </w:t>
            </w:r>
            <w:r w:rsidR="003570B9" w:rsidRPr="00CE281C">
              <w:rPr>
                <w:rFonts w:ascii="Fira Sans" w:hAnsi="Fira Sans"/>
                <w:color w:val="000000" w:themeColor="text1"/>
                <w:sz w:val="18"/>
                <w:szCs w:val="18"/>
              </w:rPr>
              <w:t xml:space="preserve">output </w:t>
            </w:r>
            <w:r w:rsidRPr="00CE281C">
              <w:rPr>
                <w:rFonts w:ascii="Fira Sans" w:hAnsi="Fira Sans"/>
                <w:color w:val="000000" w:themeColor="text1"/>
                <w:sz w:val="18"/>
                <w:szCs w:val="18"/>
              </w:rPr>
              <w:t xml:space="preserve">tables according to the formulas and mock-up </w:t>
            </w:r>
            <w:r w:rsidR="003570B9" w:rsidRPr="00CE281C">
              <w:rPr>
                <w:rFonts w:ascii="Fira Sans" w:hAnsi="Fira Sans"/>
                <w:color w:val="000000" w:themeColor="text1"/>
                <w:sz w:val="18"/>
                <w:szCs w:val="18"/>
              </w:rPr>
              <w:t xml:space="preserve">tables </w:t>
            </w:r>
            <w:r w:rsidRPr="00CE281C">
              <w:rPr>
                <w:rFonts w:ascii="Fira Sans" w:hAnsi="Fira Sans"/>
                <w:color w:val="000000" w:themeColor="text1"/>
                <w:sz w:val="18"/>
                <w:szCs w:val="18"/>
              </w:rPr>
              <w:t xml:space="preserve">prepared by the </w:t>
            </w:r>
            <w:r w:rsidR="003570B9" w:rsidRPr="00CE281C">
              <w:rPr>
                <w:rFonts w:ascii="Fira Sans" w:hAnsi="Fira Sans"/>
                <w:color w:val="000000" w:themeColor="text1"/>
                <w:sz w:val="18"/>
                <w:szCs w:val="18"/>
              </w:rPr>
              <w:t xml:space="preserve">Enterprises </w:t>
            </w:r>
            <w:r w:rsidRPr="00CE281C">
              <w:rPr>
                <w:rFonts w:ascii="Fira Sans" w:hAnsi="Fira Sans"/>
                <w:color w:val="000000" w:themeColor="text1"/>
                <w:sz w:val="18"/>
                <w:szCs w:val="18"/>
              </w:rPr>
              <w:t>Department</w:t>
            </w:r>
          </w:p>
        </w:tc>
        <w:tc>
          <w:tcPr>
            <w:tcW w:w="1592" w:type="dxa"/>
            <w:vAlign w:val="center"/>
          </w:tcPr>
          <w:p w14:paraId="64280F1D" w14:textId="77777777" w:rsidR="00343836" w:rsidRPr="00CE281C" w:rsidRDefault="00343836" w:rsidP="003B4F49">
            <w:pPr>
              <w:pStyle w:val="Tekstpodstawowywcity20"/>
              <w:spacing w:after="120"/>
              <w:ind w:left="0"/>
              <w:mirrorIndents/>
              <w:jc w:val="center"/>
              <w:rPr>
                <w:rFonts w:ascii="Fira Sans" w:hAnsi="Fira Sans" w:cs="Arial"/>
                <w:color w:val="000000" w:themeColor="text1"/>
                <w:sz w:val="18"/>
                <w:szCs w:val="18"/>
              </w:rPr>
            </w:pPr>
            <w:r w:rsidRPr="00CE281C">
              <w:rPr>
                <w:rFonts w:ascii="Fira Sans" w:hAnsi="Fira Sans"/>
                <w:color w:val="000000" w:themeColor="text1"/>
                <w:sz w:val="18"/>
                <w:szCs w:val="18"/>
              </w:rPr>
              <w:t>Statistical Computing Center</w:t>
            </w:r>
          </w:p>
        </w:tc>
        <w:tc>
          <w:tcPr>
            <w:tcW w:w="2684" w:type="dxa"/>
            <w:vMerge w:val="restart"/>
            <w:vAlign w:val="center"/>
          </w:tcPr>
          <w:p w14:paraId="6FD8BFE5" w14:textId="77777777" w:rsidR="00343836" w:rsidRPr="00CE281C" w:rsidRDefault="00343836" w:rsidP="00343836">
            <w:pPr>
              <w:pStyle w:val="Tekstpodstawowywcity20"/>
              <w:spacing w:after="120"/>
              <w:ind w:left="0"/>
              <w:mirrorIndents/>
              <w:rPr>
                <w:rFonts w:ascii="Fira Sans" w:hAnsi="Fira Sans" w:cs="Arial"/>
                <w:color w:val="000000" w:themeColor="text1"/>
                <w:sz w:val="18"/>
                <w:szCs w:val="18"/>
              </w:rPr>
            </w:pPr>
            <w:r w:rsidRPr="00CE281C">
              <w:rPr>
                <w:rFonts w:ascii="Fira Sans" w:hAnsi="Fira Sans"/>
                <w:color w:val="000000" w:themeColor="text1"/>
                <w:sz w:val="18"/>
                <w:szCs w:val="18"/>
              </w:rPr>
              <w:t>From</w:t>
            </w:r>
            <w:r w:rsidR="003570B9" w:rsidRPr="00CE281C">
              <w:rPr>
                <w:rFonts w:ascii="Fira Sans" w:hAnsi="Fira Sans"/>
                <w:color w:val="000000" w:themeColor="text1"/>
                <w:sz w:val="18"/>
                <w:szCs w:val="18"/>
              </w:rPr>
              <w:t xml:space="preserve"> the</w:t>
            </w:r>
            <w:r w:rsidRPr="00CE281C">
              <w:rPr>
                <w:rFonts w:ascii="Fira Sans" w:hAnsi="Fira Sans"/>
                <w:color w:val="000000" w:themeColor="text1"/>
                <w:sz w:val="18"/>
                <w:szCs w:val="18"/>
              </w:rPr>
              <w:t xml:space="preserve"> 1st half of October to </w:t>
            </w:r>
            <w:r w:rsidR="003570B9" w:rsidRPr="00CE281C">
              <w:rPr>
                <w:rFonts w:ascii="Fira Sans" w:hAnsi="Fira Sans"/>
                <w:color w:val="000000" w:themeColor="text1"/>
                <w:sz w:val="18"/>
                <w:szCs w:val="18"/>
              </w:rPr>
              <w:t xml:space="preserve">the </w:t>
            </w:r>
            <w:r w:rsidRPr="00CE281C">
              <w:rPr>
                <w:rFonts w:ascii="Fira Sans" w:hAnsi="Fira Sans"/>
                <w:color w:val="000000" w:themeColor="text1"/>
                <w:sz w:val="18"/>
                <w:szCs w:val="18"/>
              </w:rPr>
              <w:t>2nd half of November of the year following the reporting year</w:t>
            </w:r>
          </w:p>
        </w:tc>
      </w:tr>
      <w:tr w:rsidR="00FE651C" w:rsidRPr="008E7D41" w14:paraId="3BEAE54D" w14:textId="77777777" w:rsidTr="00343836">
        <w:tc>
          <w:tcPr>
            <w:tcW w:w="561" w:type="dxa"/>
          </w:tcPr>
          <w:p w14:paraId="5904B28B" w14:textId="77777777" w:rsidR="00343836" w:rsidRPr="008E7D41" w:rsidRDefault="00343836" w:rsidP="00E14674">
            <w:pPr>
              <w:pStyle w:val="Tekstpodstawowywcity20"/>
              <w:spacing w:after="120"/>
              <w:ind w:left="0"/>
              <w:mirrorIndents/>
              <w:jc w:val="both"/>
              <w:rPr>
                <w:rFonts w:ascii="Fira Sans" w:hAnsi="Fira Sans" w:cs="Arial"/>
                <w:sz w:val="18"/>
                <w:szCs w:val="18"/>
              </w:rPr>
            </w:pPr>
            <w:r>
              <w:rPr>
                <w:rFonts w:ascii="Fira Sans" w:hAnsi="Fira Sans"/>
                <w:sz w:val="18"/>
                <w:szCs w:val="18"/>
              </w:rPr>
              <w:t>2.</w:t>
            </w:r>
          </w:p>
        </w:tc>
        <w:tc>
          <w:tcPr>
            <w:tcW w:w="4230" w:type="dxa"/>
            <w:vAlign w:val="center"/>
          </w:tcPr>
          <w:p w14:paraId="24425E42" w14:textId="77777777" w:rsidR="00343836" w:rsidRPr="00CE281C" w:rsidRDefault="00343836" w:rsidP="00473833">
            <w:pPr>
              <w:pStyle w:val="Tekstpodstawowywcity20"/>
              <w:spacing w:after="120"/>
              <w:ind w:left="0"/>
              <w:mirrorIndents/>
              <w:rPr>
                <w:rFonts w:ascii="Fira Sans" w:hAnsi="Fira Sans" w:cs="Arial"/>
                <w:color w:val="000000" w:themeColor="text1"/>
                <w:sz w:val="18"/>
                <w:szCs w:val="18"/>
              </w:rPr>
            </w:pPr>
            <w:r w:rsidRPr="00CE281C">
              <w:rPr>
                <w:rFonts w:ascii="Fira Sans" w:hAnsi="Fira Sans"/>
                <w:color w:val="000000" w:themeColor="text1"/>
                <w:sz w:val="18"/>
                <w:szCs w:val="18"/>
              </w:rPr>
              <w:t>Analysis of control and output tables, data processing (including imputation, deflation), calculation</w:t>
            </w:r>
            <w:r w:rsidR="003570B9" w:rsidRPr="00CE281C">
              <w:rPr>
                <w:rFonts w:ascii="Fira Sans" w:hAnsi="Fira Sans"/>
                <w:color w:val="000000" w:themeColor="text1"/>
                <w:sz w:val="18"/>
                <w:szCs w:val="18"/>
              </w:rPr>
              <w:t xml:space="preserve"> of control tables</w:t>
            </w:r>
            <w:r w:rsidRPr="00CE281C">
              <w:rPr>
                <w:rFonts w:ascii="Fira Sans" w:hAnsi="Fira Sans"/>
                <w:color w:val="000000" w:themeColor="text1"/>
                <w:sz w:val="18"/>
                <w:szCs w:val="18"/>
              </w:rPr>
              <w:t>, analysis and validation of control tables</w:t>
            </w:r>
          </w:p>
        </w:tc>
        <w:tc>
          <w:tcPr>
            <w:tcW w:w="1592" w:type="dxa"/>
            <w:vAlign w:val="center"/>
          </w:tcPr>
          <w:p w14:paraId="2126C2B3" w14:textId="77777777" w:rsidR="00343836" w:rsidRPr="00CE281C" w:rsidRDefault="003570B9" w:rsidP="003B4F49">
            <w:pPr>
              <w:pStyle w:val="Tekstpodstawowywcity20"/>
              <w:spacing w:after="120"/>
              <w:ind w:left="0"/>
              <w:mirrorIndents/>
              <w:jc w:val="center"/>
              <w:rPr>
                <w:rFonts w:ascii="Fira Sans" w:hAnsi="Fira Sans" w:cs="Arial"/>
                <w:color w:val="000000" w:themeColor="text1"/>
                <w:sz w:val="18"/>
                <w:szCs w:val="18"/>
              </w:rPr>
            </w:pPr>
            <w:r w:rsidRPr="00CE281C">
              <w:rPr>
                <w:rFonts w:ascii="Fira Sans" w:hAnsi="Fira Sans"/>
                <w:color w:val="000000" w:themeColor="text1"/>
                <w:sz w:val="18"/>
                <w:szCs w:val="18"/>
              </w:rPr>
              <w:t xml:space="preserve">Enterprises </w:t>
            </w:r>
            <w:r w:rsidR="00343836" w:rsidRPr="00CE281C">
              <w:rPr>
                <w:rFonts w:ascii="Fira Sans" w:hAnsi="Fira Sans"/>
                <w:color w:val="000000" w:themeColor="text1"/>
                <w:sz w:val="18"/>
                <w:szCs w:val="18"/>
              </w:rPr>
              <w:t xml:space="preserve">Department </w:t>
            </w:r>
          </w:p>
        </w:tc>
        <w:tc>
          <w:tcPr>
            <w:tcW w:w="2684" w:type="dxa"/>
            <w:vMerge/>
            <w:vAlign w:val="center"/>
          </w:tcPr>
          <w:p w14:paraId="670813C2" w14:textId="77777777" w:rsidR="00343836" w:rsidRPr="00CE281C" w:rsidRDefault="00343836" w:rsidP="003B4F49">
            <w:pPr>
              <w:pStyle w:val="Tekstpodstawowywcity20"/>
              <w:spacing w:after="120"/>
              <w:ind w:left="0"/>
              <w:mirrorIndents/>
              <w:rPr>
                <w:rFonts w:ascii="Fira Sans" w:hAnsi="Fira Sans" w:cs="Arial"/>
                <w:color w:val="00B050"/>
                <w:sz w:val="18"/>
                <w:szCs w:val="18"/>
                <w:lang w:val="pl-PL"/>
              </w:rPr>
            </w:pPr>
          </w:p>
        </w:tc>
      </w:tr>
      <w:tr w:rsidR="00FE651C" w:rsidRPr="008E7D41" w14:paraId="5ADDCC8A" w14:textId="77777777" w:rsidTr="00343836">
        <w:tc>
          <w:tcPr>
            <w:tcW w:w="561" w:type="dxa"/>
          </w:tcPr>
          <w:p w14:paraId="3D6B7D0F" w14:textId="77777777" w:rsidR="00343836" w:rsidRPr="008E7D41" w:rsidRDefault="00C84316" w:rsidP="00343836">
            <w:pPr>
              <w:pStyle w:val="Tekstpodstawowywcity20"/>
              <w:spacing w:after="120"/>
              <w:ind w:left="0"/>
              <w:mirrorIndents/>
              <w:jc w:val="both"/>
              <w:rPr>
                <w:rFonts w:ascii="Fira Sans" w:hAnsi="Fira Sans" w:cs="Arial"/>
                <w:color w:val="000000" w:themeColor="text1"/>
                <w:sz w:val="18"/>
                <w:szCs w:val="18"/>
              </w:rPr>
            </w:pPr>
            <w:r>
              <w:rPr>
                <w:rFonts w:ascii="Fira Sans" w:hAnsi="Fira Sans"/>
                <w:color w:val="000000" w:themeColor="text1"/>
                <w:sz w:val="18"/>
                <w:szCs w:val="18"/>
              </w:rPr>
              <w:t>3.</w:t>
            </w:r>
          </w:p>
        </w:tc>
        <w:tc>
          <w:tcPr>
            <w:tcW w:w="4230" w:type="dxa"/>
            <w:vAlign w:val="center"/>
          </w:tcPr>
          <w:p w14:paraId="5FA98A3B" w14:textId="77777777" w:rsidR="00343836" w:rsidRPr="00CE281C" w:rsidRDefault="00343836" w:rsidP="00F0340E">
            <w:pPr>
              <w:pStyle w:val="Tekstpodstawowywcity20"/>
              <w:spacing w:after="120"/>
              <w:ind w:left="0"/>
              <w:mirrorIndents/>
              <w:rPr>
                <w:rFonts w:ascii="Fira Sans" w:hAnsi="Fira Sans" w:cs="Arial"/>
                <w:color w:val="000000" w:themeColor="text1"/>
                <w:sz w:val="18"/>
                <w:szCs w:val="18"/>
              </w:rPr>
            </w:pPr>
            <w:r w:rsidRPr="00CE281C">
              <w:rPr>
                <w:rFonts w:ascii="Fira Sans" w:hAnsi="Fira Sans"/>
                <w:color w:val="000000" w:themeColor="text1"/>
                <w:sz w:val="18"/>
                <w:szCs w:val="18"/>
              </w:rPr>
              <w:t xml:space="preserve">Preparation of data on sold production of </w:t>
            </w:r>
            <w:r w:rsidR="003570B9" w:rsidRPr="00CE281C">
              <w:rPr>
                <w:rFonts w:ascii="Fira Sans" w:hAnsi="Fira Sans"/>
                <w:color w:val="000000" w:themeColor="text1"/>
                <w:sz w:val="18"/>
                <w:szCs w:val="18"/>
              </w:rPr>
              <w:t xml:space="preserve">industry at </w:t>
            </w:r>
            <w:r w:rsidRPr="00CE281C">
              <w:rPr>
                <w:rFonts w:ascii="Fira Sans" w:hAnsi="Fira Sans"/>
                <w:color w:val="000000" w:themeColor="text1"/>
                <w:sz w:val="18"/>
                <w:szCs w:val="18"/>
              </w:rPr>
              <w:t xml:space="preserve">national and </w:t>
            </w:r>
            <w:r w:rsidR="003570B9" w:rsidRPr="00CE281C">
              <w:rPr>
                <w:rFonts w:ascii="Fira Sans" w:hAnsi="Fira Sans"/>
                <w:color w:val="000000" w:themeColor="text1"/>
                <w:sz w:val="18"/>
                <w:szCs w:val="18"/>
              </w:rPr>
              <w:t xml:space="preserve">voivodship level </w:t>
            </w:r>
            <w:r w:rsidRPr="00CE281C">
              <w:rPr>
                <w:rFonts w:ascii="Fira Sans" w:hAnsi="Fira Sans"/>
                <w:color w:val="000000" w:themeColor="text1"/>
                <w:sz w:val="18"/>
                <w:szCs w:val="18"/>
              </w:rPr>
              <w:t xml:space="preserve">for the needs of </w:t>
            </w:r>
            <w:r w:rsidR="003570B9" w:rsidRPr="00CE281C">
              <w:rPr>
                <w:rFonts w:ascii="Fira Sans" w:hAnsi="Fira Sans"/>
                <w:color w:val="000000" w:themeColor="text1"/>
                <w:sz w:val="18"/>
                <w:szCs w:val="18"/>
              </w:rPr>
              <w:t xml:space="preserve">publications of </w:t>
            </w:r>
            <w:r w:rsidRPr="00CE281C">
              <w:rPr>
                <w:rFonts w:ascii="Fira Sans" w:hAnsi="Fira Sans"/>
                <w:color w:val="000000" w:themeColor="text1"/>
                <w:sz w:val="18"/>
                <w:szCs w:val="18"/>
              </w:rPr>
              <w:t xml:space="preserve">GUS and </w:t>
            </w:r>
            <w:r w:rsidR="003570B9" w:rsidRPr="00CE281C">
              <w:rPr>
                <w:rFonts w:ascii="Fira Sans" w:hAnsi="Fira Sans"/>
                <w:color w:val="000000" w:themeColor="text1"/>
                <w:sz w:val="18"/>
                <w:szCs w:val="18"/>
              </w:rPr>
              <w:t>regional statistical offices</w:t>
            </w:r>
            <w:r w:rsidRPr="00CE281C">
              <w:rPr>
                <w:rFonts w:ascii="Fira Sans" w:hAnsi="Fira Sans"/>
                <w:color w:val="000000" w:themeColor="text1"/>
                <w:sz w:val="18"/>
                <w:szCs w:val="18"/>
              </w:rPr>
              <w:t>.</w:t>
            </w:r>
          </w:p>
        </w:tc>
        <w:tc>
          <w:tcPr>
            <w:tcW w:w="1592" w:type="dxa"/>
            <w:vAlign w:val="center"/>
          </w:tcPr>
          <w:p w14:paraId="0628D4DA" w14:textId="77777777" w:rsidR="00343836" w:rsidRPr="00CE281C" w:rsidRDefault="003570B9" w:rsidP="00343836">
            <w:pPr>
              <w:pStyle w:val="Tekstpodstawowywcity20"/>
              <w:spacing w:after="120"/>
              <w:ind w:left="0"/>
              <w:mirrorIndents/>
              <w:jc w:val="center"/>
              <w:rPr>
                <w:rFonts w:ascii="Fira Sans" w:hAnsi="Fira Sans" w:cs="Arial"/>
                <w:color w:val="000000" w:themeColor="text1"/>
                <w:sz w:val="18"/>
                <w:szCs w:val="18"/>
              </w:rPr>
            </w:pPr>
            <w:r w:rsidRPr="00CE281C">
              <w:rPr>
                <w:rFonts w:ascii="Fira Sans" w:hAnsi="Fira Sans"/>
                <w:color w:val="000000" w:themeColor="text1"/>
                <w:sz w:val="18"/>
                <w:szCs w:val="18"/>
              </w:rPr>
              <w:t xml:space="preserve">Enterprises </w:t>
            </w:r>
            <w:r w:rsidR="00343836" w:rsidRPr="00CE281C">
              <w:rPr>
                <w:rFonts w:ascii="Fira Sans" w:hAnsi="Fira Sans"/>
                <w:color w:val="000000" w:themeColor="text1"/>
                <w:sz w:val="18"/>
                <w:szCs w:val="18"/>
              </w:rPr>
              <w:t>Department</w:t>
            </w:r>
          </w:p>
        </w:tc>
        <w:tc>
          <w:tcPr>
            <w:tcW w:w="2684" w:type="dxa"/>
            <w:vMerge/>
            <w:vAlign w:val="center"/>
          </w:tcPr>
          <w:p w14:paraId="677A5362" w14:textId="77777777" w:rsidR="00343836" w:rsidRPr="00CE281C" w:rsidRDefault="00343836" w:rsidP="00343836">
            <w:pPr>
              <w:pStyle w:val="Tekstpodstawowywcity20"/>
              <w:spacing w:after="120"/>
              <w:ind w:left="0"/>
              <w:mirrorIndents/>
              <w:rPr>
                <w:rFonts w:ascii="Fira Sans" w:hAnsi="Fira Sans" w:cs="Arial"/>
                <w:color w:val="000000" w:themeColor="text1"/>
                <w:sz w:val="18"/>
                <w:szCs w:val="18"/>
                <w:lang w:val="pl-PL"/>
              </w:rPr>
            </w:pPr>
          </w:p>
        </w:tc>
      </w:tr>
      <w:tr w:rsidR="00FE651C" w:rsidRPr="002C64E2" w14:paraId="75C54B88" w14:textId="77777777" w:rsidTr="00343836">
        <w:tc>
          <w:tcPr>
            <w:tcW w:w="561" w:type="dxa"/>
          </w:tcPr>
          <w:p w14:paraId="09FCA03B" w14:textId="77777777" w:rsidR="00160EF0" w:rsidRPr="008E7D41" w:rsidRDefault="00160EF0" w:rsidP="00343836">
            <w:pPr>
              <w:pStyle w:val="Tekstpodstawowywcity20"/>
              <w:spacing w:after="120"/>
              <w:ind w:left="0"/>
              <w:mirrorIndents/>
              <w:jc w:val="both"/>
              <w:rPr>
                <w:rFonts w:ascii="Fira Sans" w:hAnsi="Fira Sans" w:cs="Arial"/>
                <w:color w:val="000000" w:themeColor="text1"/>
                <w:sz w:val="18"/>
                <w:szCs w:val="18"/>
              </w:rPr>
            </w:pPr>
            <w:r>
              <w:rPr>
                <w:rFonts w:ascii="Fira Sans" w:hAnsi="Fira Sans"/>
                <w:color w:val="000000" w:themeColor="text1"/>
                <w:sz w:val="18"/>
                <w:szCs w:val="18"/>
              </w:rPr>
              <w:t>4</w:t>
            </w:r>
          </w:p>
        </w:tc>
        <w:tc>
          <w:tcPr>
            <w:tcW w:w="4230" w:type="dxa"/>
            <w:vAlign w:val="center"/>
          </w:tcPr>
          <w:p w14:paraId="3B9B9F99" w14:textId="77777777" w:rsidR="00160EF0" w:rsidRPr="00CE281C" w:rsidRDefault="00160EF0" w:rsidP="004F477F">
            <w:pPr>
              <w:pStyle w:val="Tekstpodstawowywcity20"/>
              <w:spacing w:after="120"/>
              <w:ind w:left="0"/>
              <w:mirrorIndents/>
              <w:rPr>
                <w:rFonts w:ascii="Fira Sans" w:hAnsi="Fira Sans" w:cs="Arial"/>
                <w:color w:val="000000" w:themeColor="text1"/>
                <w:sz w:val="18"/>
                <w:szCs w:val="18"/>
              </w:rPr>
            </w:pPr>
            <w:r w:rsidRPr="00CE281C">
              <w:rPr>
                <w:rFonts w:ascii="Fira Sans" w:hAnsi="Fira Sans"/>
                <w:sz w:val="18"/>
                <w:szCs w:val="18"/>
              </w:rPr>
              <w:t xml:space="preserve">Preparation of </w:t>
            </w:r>
            <w:r w:rsidR="00FE651C" w:rsidRPr="00CE281C">
              <w:rPr>
                <w:rFonts w:ascii="Fira Sans" w:hAnsi="Fira Sans"/>
                <w:sz w:val="18"/>
                <w:szCs w:val="18"/>
              </w:rPr>
              <w:t xml:space="preserve">the </w:t>
            </w:r>
            <w:r w:rsidRPr="00CE281C">
              <w:rPr>
                <w:rFonts w:ascii="Fira Sans" w:hAnsi="Fira Sans"/>
                <w:sz w:val="18"/>
                <w:szCs w:val="18"/>
              </w:rPr>
              <w:t xml:space="preserve">preliminary data on annual </w:t>
            </w:r>
            <w:r w:rsidR="00FE651C" w:rsidRPr="00CE281C">
              <w:rPr>
                <w:rFonts w:ascii="Fira Sans" w:hAnsi="Fira Sans"/>
                <w:sz w:val="18"/>
                <w:szCs w:val="18"/>
              </w:rPr>
              <w:t xml:space="preserve">sold </w:t>
            </w:r>
            <w:r w:rsidRPr="00CE281C">
              <w:rPr>
                <w:rFonts w:ascii="Fira Sans" w:hAnsi="Fira Sans"/>
                <w:sz w:val="18"/>
                <w:szCs w:val="18"/>
              </w:rPr>
              <w:t>production of industry to be published in the Concise Statistical Yearbook of Poland</w:t>
            </w:r>
          </w:p>
        </w:tc>
        <w:tc>
          <w:tcPr>
            <w:tcW w:w="1592" w:type="dxa"/>
            <w:vAlign w:val="center"/>
          </w:tcPr>
          <w:p w14:paraId="5C4671D8" w14:textId="77777777" w:rsidR="00160EF0" w:rsidRPr="00CE281C" w:rsidRDefault="003570B9" w:rsidP="00343836">
            <w:pPr>
              <w:pStyle w:val="Tekstpodstawowywcity20"/>
              <w:spacing w:after="120"/>
              <w:ind w:left="0"/>
              <w:mirrorIndents/>
              <w:jc w:val="center"/>
              <w:rPr>
                <w:rFonts w:ascii="Fira Sans" w:hAnsi="Fira Sans" w:cs="Arial"/>
                <w:color w:val="000000" w:themeColor="text1"/>
                <w:sz w:val="18"/>
                <w:szCs w:val="18"/>
              </w:rPr>
            </w:pPr>
            <w:r w:rsidRPr="00CE281C">
              <w:rPr>
                <w:rFonts w:ascii="Fira Sans" w:hAnsi="Fira Sans"/>
                <w:color w:val="000000" w:themeColor="text1"/>
                <w:sz w:val="18"/>
                <w:szCs w:val="18"/>
              </w:rPr>
              <w:t xml:space="preserve">Enterprises </w:t>
            </w:r>
            <w:r w:rsidR="00160EF0" w:rsidRPr="00CE281C">
              <w:rPr>
                <w:rFonts w:ascii="Fira Sans" w:hAnsi="Fira Sans"/>
                <w:color w:val="000000" w:themeColor="text1"/>
                <w:sz w:val="18"/>
                <w:szCs w:val="18"/>
              </w:rPr>
              <w:t>Department</w:t>
            </w:r>
          </w:p>
        </w:tc>
        <w:tc>
          <w:tcPr>
            <w:tcW w:w="2684" w:type="dxa"/>
            <w:vAlign w:val="center"/>
          </w:tcPr>
          <w:p w14:paraId="158A4D54" w14:textId="77777777" w:rsidR="00160EF0" w:rsidRPr="00CE281C" w:rsidRDefault="003570B9" w:rsidP="00343836">
            <w:pPr>
              <w:pStyle w:val="Tekstpodstawowywcity20"/>
              <w:spacing w:after="120"/>
              <w:ind w:left="0"/>
              <w:mirrorIndents/>
              <w:rPr>
                <w:rFonts w:ascii="Fira Sans" w:hAnsi="Fira Sans" w:cs="Arial"/>
                <w:color w:val="000000" w:themeColor="text1"/>
                <w:sz w:val="18"/>
                <w:szCs w:val="18"/>
              </w:rPr>
            </w:pPr>
            <w:r w:rsidRPr="00CE281C">
              <w:rPr>
                <w:rFonts w:ascii="Fira Sans" w:hAnsi="Fira Sans"/>
                <w:sz w:val="18"/>
                <w:szCs w:val="18"/>
              </w:rPr>
              <w:t xml:space="preserve">The beginning </w:t>
            </w:r>
            <w:r w:rsidR="00160EF0" w:rsidRPr="00CE281C">
              <w:rPr>
                <w:rFonts w:ascii="Fira Sans" w:hAnsi="Fira Sans"/>
                <w:sz w:val="18"/>
                <w:szCs w:val="18"/>
              </w:rPr>
              <w:t>of July of the year following the reporting year</w:t>
            </w:r>
          </w:p>
        </w:tc>
      </w:tr>
      <w:tr w:rsidR="00FE651C" w:rsidRPr="002C64E2" w14:paraId="06610D3C" w14:textId="77777777" w:rsidTr="00F71D8C">
        <w:trPr>
          <w:trHeight w:val="553"/>
        </w:trPr>
        <w:tc>
          <w:tcPr>
            <w:tcW w:w="561" w:type="dxa"/>
          </w:tcPr>
          <w:p w14:paraId="2CEF8D34" w14:textId="77777777" w:rsidR="00343836" w:rsidRPr="008E7D41" w:rsidRDefault="00160EF0" w:rsidP="00343836">
            <w:pPr>
              <w:pStyle w:val="Tekstpodstawowywcity20"/>
              <w:spacing w:after="120"/>
              <w:ind w:left="0"/>
              <w:mirrorIndents/>
              <w:jc w:val="both"/>
              <w:rPr>
                <w:rFonts w:ascii="Fira Sans" w:hAnsi="Fira Sans" w:cs="Arial"/>
                <w:color w:val="000000" w:themeColor="text1"/>
                <w:sz w:val="18"/>
                <w:szCs w:val="18"/>
              </w:rPr>
            </w:pPr>
            <w:r>
              <w:rPr>
                <w:rFonts w:ascii="Fira Sans" w:hAnsi="Fira Sans"/>
                <w:color w:val="000000" w:themeColor="text1"/>
                <w:sz w:val="18"/>
                <w:szCs w:val="18"/>
              </w:rPr>
              <w:t>5.</w:t>
            </w:r>
          </w:p>
        </w:tc>
        <w:tc>
          <w:tcPr>
            <w:tcW w:w="4230" w:type="dxa"/>
          </w:tcPr>
          <w:p w14:paraId="7D08D3D6" w14:textId="77777777" w:rsidR="00343836" w:rsidRPr="00CE281C" w:rsidRDefault="00CE1F0E" w:rsidP="00F71D8C">
            <w:pPr>
              <w:pStyle w:val="Tekstpodstawowywcity20"/>
              <w:spacing w:after="120"/>
              <w:ind w:left="0"/>
              <w:mirrorIndents/>
              <w:rPr>
                <w:rFonts w:ascii="Fira Sans" w:hAnsi="Fira Sans" w:cs="Arial"/>
                <w:color w:val="000000" w:themeColor="text1"/>
                <w:sz w:val="18"/>
                <w:szCs w:val="18"/>
              </w:rPr>
            </w:pPr>
            <w:r w:rsidRPr="00CE281C">
              <w:rPr>
                <w:rFonts w:ascii="Fira Sans" w:hAnsi="Fira Sans"/>
                <w:sz w:val="18"/>
                <w:szCs w:val="18"/>
              </w:rPr>
              <w:t xml:space="preserve">Preparation of the final data on the annual </w:t>
            </w:r>
            <w:r w:rsidR="00FE651C" w:rsidRPr="00CE281C">
              <w:rPr>
                <w:rFonts w:ascii="Fira Sans" w:hAnsi="Fira Sans"/>
                <w:sz w:val="18"/>
                <w:szCs w:val="18"/>
              </w:rPr>
              <w:t xml:space="preserve">sold </w:t>
            </w:r>
            <w:r w:rsidRPr="00CE281C">
              <w:rPr>
                <w:rFonts w:ascii="Fira Sans" w:hAnsi="Fira Sans"/>
                <w:sz w:val="18"/>
                <w:szCs w:val="18"/>
              </w:rPr>
              <w:t>production of industry for publication in the Statistical Yearbook of the Republic of Poland.</w:t>
            </w:r>
            <w:r w:rsidRPr="00CE281C">
              <w:rPr>
                <w:rFonts w:ascii="Fira Sans" w:hAnsi="Fira Sans"/>
                <w:color w:val="000000" w:themeColor="text1"/>
                <w:sz w:val="18"/>
                <w:szCs w:val="18"/>
              </w:rPr>
              <w:t xml:space="preserve"> </w:t>
            </w:r>
          </w:p>
        </w:tc>
        <w:tc>
          <w:tcPr>
            <w:tcW w:w="1592" w:type="dxa"/>
            <w:vAlign w:val="center"/>
          </w:tcPr>
          <w:p w14:paraId="56B3B1AD" w14:textId="77777777" w:rsidR="00343836" w:rsidRPr="00CE281C" w:rsidRDefault="003570B9" w:rsidP="00CE1F0E">
            <w:pPr>
              <w:pStyle w:val="Tekstpodstawowywcity20"/>
              <w:spacing w:after="120"/>
              <w:ind w:left="0"/>
              <w:mirrorIndents/>
              <w:jc w:val="center"/>
              <w:rPr>
                <w:rFonts w:ascii="Fira Sans" w:hAnsi="Fira Sans" w:cs="Arial"/>
                <w:color w:val="000000" w:themeColor="text1"/>
                <w:sz w:val="18"/>
                <w:szCs w:val="18"/>
              </w:rPr>
            </w:pPr>
            <w:r w:rsidRPr="00CE281C">
              <w:rPr>
                <w:rFonts w:ascii="Fira Sans" w:hAnsi="Fira Sans"/>
                <w:color w:val="000000" w:themeColor="text1"/>
                <w:sz w:val="18"/>
                <w:szCs w:val="18"/>
              </w:rPr>
              <w:t xml:space="preserve">Enterprises </w:t>
            </w:r>
            <w:r w:rsidR="00343836" w:rsidRPr="00CE281C">
              <w:rPr>
                <w:rFonts w:ascii="Fira Sans" w:hAnsi="Fira Sans"/>
                <w:color w:val="000000" w:themeColor="text1"/>
                <w:sz w:val="18"/>
                <w:szCs w:val="18"/>
              </w:rPr>
              <w:t>Department</w:t>
            </w:r>
          </w:p>
        </w:tc>
        <w:tc>
          <w:tcPr>
            <w:tcW w:w="2684" w:type="dxa"/>
          </w:tcPr>
          <w:p w14:paraId="46B41A48" w14:textId="77777777" w:rsidR="00F71D8C" w:rsidRPr="00CE281C" w:rsidRDefault="003570B9" w:rsidP="00F71D8C">
            <w:pPr>
              <w:pStyle w:val="Tekstpodstawowywcity20"/>
              <w:spacing w:after="120"/>
              <w:ind w:left="0"/>
              <w:mirrorIndents/>
              <w:rPr>
                <w:rFonts w:ascii="Fira Sans" w:hAnsi="Fira Sans" w:cs="Arial"/>
                <w:color w:val="000000" w:themeColor="text1"/>
                <w:sz w:val="18"/>
                <w:szCs w:val="18"/>
              </w:rPr>
            </w:pPr>
            <w:r w:rsidRPr="00CE281C">
              <w:rPr>
                <w:rFonts w:ascii="Fira Sans" w:hAnsi="Fira Sans"/>
                <w:color w:val="000000" w:themeColor="text1"/>
                <w:sz w:val="18"/>
                <w:szCs w:val="18"/>
              </w:rPr>
              <w:t>The e</w:t>
            </w:r>
            <w:r w:rsidR="005F36D0" w:rsidRPr="00CE281C">
              <w:rPr>
                <w:rFonts w:ascii="Fira Sans" w:hAnsi="Fira Sans"/>
                <w:color w:val="000000" w:themeColor="text1"/>
                <w:sz w:val="18"/>
                <w:szCs w:val="18"/>
              </w:rPr>
              <w:t>nd of December of the year following the reference year</w:t>
            </w:r>
          </w:p>
        </w:tc>
      </w:tr>
    </w:tbl>
    <w:p w14:paraId="54455870" w14:textId="77777777" w:rsidR="00F0340E" w:rsidRPr="00ED5188" w:rsidRDefault="00F0340E" w:rsidP="00127707">
      <w:pPr>
        <w:pStyle w:val="Tekstpodstawowywcity20"/>
        <w:spacing w:after="120" w:line="240" w:lineRule="auto"/>
        <w:ind w:left="0"/>
        <w:mirrorIndents/>
        <w:jc w:val="both"/>
        <w:rPr>
          <w:rFonts w:ascii="Fira Sans" w:hAnsi="Fira Sans" w:cs="Arial"/>
          <w:sz w:val="19"/>
          <w:szCs w:val="19"/>
          <w:lang w:val="en-GB"/>
        </w:rPr>
      </w:pPr>
    </w:p>
    <w:p w14:paraId="035EAFE3" w14:textId="77777777" w:rsidR="00F0340E" w:rsidRDefault="00F0340E">
      <w:pPr>
        <w:rPr>
          <w:rFonts w:ascii="Fira Sans" w:hAnsi="Fira Sans" w:cs="Arial"/>
          <w:sz w:val="19"/>
          <w:szCs w:val="19"/>
        </w:rPr>
      </w:pPr>
      <w:r>
        <w:br w:type="page"/>
      </w:r>
    </w:p>
    <w:p w14:paraId="628E39DB" w14:textId="77777777" w:rsidR="004E30AF" w:rsidRPr="00A03229" w:rsidRDefault="00934264" w:rsidP="004F477F">
      <w:pPr>
        <w:pStyle w:val="Nagwek2"/>
      </w:pPr>
      <w:bookmarkStart w:id="33" w:name="_Toc85527558"/>
      <w:r>
        <w:lastRenderedPageBreak/>
        <w:t>Presentation of resulting information</w:t>
      </w:r>
      <w:bookmarkEnd w:id="33"/>
    </w:p>
    <w:p w14:paraId="054E6EB6" w14:textId="77777777" w:rsidR="00287AE5" w:rsidRPr="00CE281C" w:rsidRDefault="00011F93" w:rsidP="00287AE5">
      <w:pPr>
        <w:spacing w:after="120" w:line="240" w:lineRule="auto"/>
        <w:jc w:val="both"/>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The data </w:t>
      </w:r>
      <w:r w:rsidR="004E5BC5">
        <w:rPr>
          <w:rFonts w:ascii="Fira Sans" w:hAnsi="Fira Sans"/>
          <w:bCs/>
          <w:color w:val="000000" w:themeColor="text1"/>
          <w:sz w:val="19"/>
          <w:szCs w:val="19"/>
        </w:rPr>
        <w:t>are</w:t>
      </w:r>
      <w:r w:rsidR="004B3E63">
        <w:rPr>
          <w:rFonts w:ascii="Fira Sans" w:hAnsi="Fira Sans"/>
          <w:bCs/>
          <w:color w:val="000000" w:themeColor="text1"/>
          <w:sz w:val="19"/>
          <w:szCs w:val="19"/>
        </w:rPr>
        <w:t xml:space="preserve"> </w:t>
      </w:r>
      <w:r w:rsidRPr="00CE281C">
        <w:rPr>
          <w:rFonts w:ascii="Fira Sans" w:hAnsi="Fira Sans"/>
          <w:bCs/>
          <w:color w:val="000000" w:themeColor="text1"/>
          <w:sz w:val="19"/>
          <w:szCs w:val="19"/>
        </w:rPr>
        <w:t xml:space="preserve">made available in accordance with the cross-sections assumed in the </w:t>
      </w:r>
      <w:r w:rsidR="00344E02" w:rsidRPr="00CE281C">
        <w:rPr>
          <w:rFonts w:ascii="Fira Sans" w:hAnsi="Fira Sans"/>
          <w:bCs/>
          <w:color w:val="000000" w:themeColor="text1"/>
          <w:sz w:val="19"/>
          <w:szCs w:val="19"/>
          <w:lang w:val="en-GB"/>
        </w:rPr>
        <w:t>Statistical survey program of official statistics</w:t>
      </w:r>
      <w:r w:rsidRPr="00CE281C">
        <w:rPr>
          <w:rFonts w:ascii="Fira Sans" w:hAnsi="Fira Sans"/>
          <w:bCs/>
          <w:color w:val="000000" w:themeColor="text1"/>
          <w:sz w:val="19"/>
          <w:szCs w:val="19"/>
        </w:rPr>
        <w:t xml:space="preserve">. The level of aggregation of data on sold production of industry and the production of goods and services available to users may be limited due to statistical confidentiality resulting from the provisions of the Act on </w:t>
      </w:r>
      <w:r w:rsidR="00344E02" w:rsidRPr="00CE281C">
        <w:rPr>
          <w:rFonts w:ascii="Fira Sans" w:hAnsi="Fira Sans"/>
          <w:bCs/>
          <w:color w:val="000000" w:themeColor="text1"/>
          <w:sz w:val="19"/>
          <w:szCs w:val="19"/>
        </w:rPr>
        <w:t xml:space="preserve">Official </w:t>
      </w:r>
      <w:r w:rsidRPr="00CE281C">
        <w:rPr>
          <w:rFonts w:ascii="Fira Sans" w:hAnsi="Fira Sans"/>
          <w:bCs/>
          <w:color w:val="000000" w:themeColor="text1"/>
          <w:sz w:val="19"/>
          <w:szCs w:val="19"/>
        </w:rPr>
        <w:t xml:space="preserve">Statistics. </w:t>
      </w:r>
    </w:p>
    <w:p w14:paraId="2CFA0207" w14:textId="77777777" w:rsidR="00287AE5" w:rsidRPr="00CE281C" w:rsidRDefault="00287AE5" w:rsidP="00CE281C">
      <w:pPr>
        <w:spacing w:after="120" w:line="240" w:lineRule="auto"/>
        <w:jc w:val="both"/>
        <w:rPr>
          <w:rFonts w:ascii="Fira Sans" w:hAnsi="Fira Sans" w:cs="Arial"/>
          <w:bCs/>
          <w:sz w:val="19"/>
          <w:szCs w:val="19"/>
        </w:rPr>
      </w:pPr>
      <w:r w:rsidRPr="00CE281C">
        <w:rPr>
          <w:rFonts w:ascii="Fira Sans" w:hAnsi="Fira Sans"/>
          <w:bCs/>
          <w:sz w:val="19"/>
          <w:szCs w:val="19"/>
        </w:rPr>
        <w:t>According to Article 10 of the Act, the collected individual data are subject to absolute protection and "</w:t>
      </w:r>
      <w:r w:rsidR="006E2FD1" w:rsidRPr="00CE281C">
        <w:rPr>
          <w:rFonts w:ascii="Fira Sans" w:hAnsi="Fira Sans"/>
          <w:bCs/>
          <w:sz w:val="19"/>
          <w:szCs w:val="19"/>
          <w:lang w:val="en"/>
        </w:rPr>
        <w:t>may only be used to prepare statistical studies, compilations and analyses, as well as to create a statistical survey sampling frame by the President of Statistics Poland</w:t>
      </w:r>
      <w:r w:rsidRPr="00CE281C">
        <w:rPr>
          <w:rFonts w:ascii="Fira Sans" w:hAnsi="Fira Sans"/>
          <w:bCs/>
          <w:sz w:val="19"/>
          <w:szCs w:val="19"/>
        </w:rPr>
        <w:t>".</w:t>
      </w:r>
    </w:p>
    <w:p w14:paraId="0E2C8C14" w14:textId="77777777" w:rsidR="00287AE5" w:rsidRPr="00CE281C" w:rsidRDefault="00287AE5" w:rsidP="00CE281C">
      <w:pPr>
        <w:spacing w:after="120" w:line="240" w:lineRule="auto"/>
        <w:jc w:val="both"/>
        <w:rPr>
          <w:rFonts w:ascii="Fira Sans" w:hAnsi="Fira Sans" w:cs="Arial"/>
          <w:bCs/>
          <w:color w:val="000000" w:themeColor="text1"/>
          <w:sz w:val="19"/>
          <w:szCs w:val="19"/>
        </w:rPr>
      </w:pPr>
      <w:r w:rsidRPr="00CE281C">
        <w:rPr>
          <w:rFonts w:ascii="Fira Sans" w:hAnsi="Fira Sans"/>
          <w:bCs/>
          <w:sz w:val="19"/>
          <w:szCs w:val="19"/>
        </w:rPr>
        <w:t>Article 38 of the Act contains the principles of imposing statistical confidentiality:</w:t>
      </w:r>
      <w:r w:rsidRPr="00CE281C">
        <w:rPr>
          <w:rFonts w:ascii="Fira Sans" w:hAnsi="Fira Sans"/>
          <w:bCs/>
          <w:color w:val="000000" w:themeColor="text1"/>
          <w:sz w:val="19"/>
          <w:szCs w:val="19"/>
        </w:rPr>
        <w:t xml:space="preserve"> </w:t>
      </w:r>
    </w:p>
    <w:p w14:paraId="5E06A452" w14:textId="77777777" w:rsidR="00287AE5" w:rsidRPr="00CE281C" w:rsidRDefault="00287AE5" w:rsidP="00CE281C">
      <w:pPr>
        <w:spacing w:after="120" w:line="240" w:lineRule="auto"/>
        <w:jc w:val="both"/>
        <w:rPr>
          <w:rFonts w:ascii="Fira Sans" w:hAnsi="Fira Sans" w:cs="Arial"/>
          <w:bCs/>
          <w:sz w:val="19"/>
          <w:szCs w:val="19"/>
        </w:rPr>
      </w:pPr>
      <w:r w:rsidRPr="00CE281C">
        <w:rPr>
          <w:rFonts w:ascii="Fira Sans" w:hAnsi="Fira Sans"/>
          <w:bCs/>
          <w:sz w:val="19"/>
          <w:szCs w:val="19"/>
        </w:rPr>
        <w:t>„1.</w:t>
      </w:r>
      <w:r w:rsidR="009C75EB" w:rsidRPr="00CE281C">
        <w:rPr>
          <w:rFonts w:ascii="Fira Sans" w:hAnsi="Fira Sans"/>
          <w:bCs/>
          <w:sz w:val="19"/>
          <w:szCs w:val="19"/>
        </w:rPr>
        <w:t xml:space="preserve"> </w:t>
      </w:r>
      <w:r w:rsidR="009C75EB" w:rsidRPr="00CE281C">
        <w:rPr>
          <w:rFonts w:ascii="Fira Sans" w:hAnsi="Fira Sans"/>
          <w:bCs/>
          <w:sz w:val="19"/>
          <w:szCs w:val="19"/>
          <w:lang w:val="en"/>
        </w:rPr>
        <w:t>Identifiable unit data obtained in statistical surveys may not be published nor made available.</w:t>
      </w:r>
    </w:p>
    <w:p w14:paraId="3FDABB73" w14:textId="77777777" w:rsidR="009C75EB" w:rsidRPr="00CE281C" w:rsidRDefault="00287AE5" w:rsidP="00CE281C">
      <w:pPr>
        <w:spacing w:after="120" w:line="240" w:lineRule="auto"/>
        <w:ind w:left="114"/>
        <w:jc w:val="both"/>
        <w:rPr>
          <w:rFonts w:ascii="Fira Sans" w:hAnsi="Fira Sans"/>
          <w:bCs/>
          <w:sz w:val="19"/>
          <w:szCs w:val="19"/>
        </w:rPr>
      </w:pPr>
      <w:r w:rsidRPr="00CE281C">
        <w:rPr>
          <w:rFonts w:ascii="Fira Sans" w:hAnsi="Fira Sans"/>
          <w:bCs/>
          <w:sz w:val="19"/>
          <w:szCs w:val="19"/>
        </w:rPr>
        <w:t xml:space="preserve">2. </w:t>
      </w:r>
      <w:r w:rsidR="009C75EB" w:rsidRPr="00CE281C">
        <w:rPr>
          <w:rFonts w:ascii="Fira Sans" w:hAnsi="Fira Sans"/>
          <w:bCs/>
          <w:sz w:val="19"/>
          <w:szCs w:val="19"/>
          <w:lang w:val="en"/>
        </w:rPr>
        <w:t>Statistical data obtained in statistical surveys that can be linked and identified as data concerning a specific natural person, as well as information and statistical data characterizing economic and financial results of national economy entities conducting economic activity, may not be published nor made available if the given aggregation consists of fewer than three entities or the share of one entity in a given compilation is greater than three-fourths of the whole.</w:t>
      </w:r>
    </w:p>
    <w:p w14:paraId="45560691" w14:textId="77777777" w:rsidR="009C75EB" w:rsidRPr="009C75EB" w:rsidRDefault="00287AE5" w:rsidP="00CE281C">
      <w:pPr>
        <w:spacing w:after="120" w:line="240" w:lineRule="auto"/>
        <w:ind w:left="114"/>
        <w:jc w:val="both"/>
        <w:rPr>
          <w:rFonts w:ascii="Fira Sans" w:hAnsi="Fira Sans"/>
          <w:sz w:val="19"/>
          <w:szCs w:val="19"/>
        </w:rPr>
      </w:pPr>
      <w:r w:rsidRPr="00CE281C">
        <w:rPr>
          <w:rFonts w:ascii="Fira Sans" w:hAnsi="Fira Sans"/>
          <w:sz w:val="19"/>
          <w:szCs w:val="19"/>
        </w:rPr>
        <w:t xml:space="preserve">3. </w:t>
      </w:r>
      <w:r w:rsidR="009C75EB" w:rsidRPr="00CE281C">
        <w:rPr>
          <w:rFonts w:ascii="Fira Sans" w:hAnsi="Fira Sans"/>
          <w:sz w:val="19"/>
          <w:szCs w:val="19"/>
        </w:rPr>
        <w:t xml:space="preserve"> </w:t>
      </w:r>
      <w:r w:rsidR="009C75EB" w:rsidRPr="00CE281C">
        <w:rPr>
          <w:rFonts w:ascii="Fira Sans" w:hAnsi="Fira Sans"/>
          <w:sz w:val="19"/>
          <w:szCs w:val="19"/>
          <w:lang w:val="en"/>
        </w:rPr>
        <w:t xml:space="preserve">In the case of national economy entities, the information and statistical data referred to in </w:t>
      </w:r>
      <w:r w:rsidR="00CE281C">
        <w:rPr>
          <w:rFonts w:ascii="Fira Sans" w:hAnsi="Fira Sans"/>
          <w:sz w:val="19"/>
          <w:szCs w:val="19"/>
          <w:lang w:val="en"/>
        </w:rPr>
        <w:t>paragraph</w:t>
      </w:r>
      <w:r w:rsidR="009C75EB" w:rsidRPr="00CE281C">
        <w:rPr>
          <w:rFonts w:ascii="Fira Sans" w:hAnsi="Fira Sans"/>
          <w:sz w:val="19"/>
          <w:szCs w:val="19"/>
          <w:lang w:val="en"/>
        </w:rPr>
        <w:t xml:space="preserve"> 2 may be published if the person authorized to represent a given entity has consented to the publication of specific data characterizing the economic and financial results of that entity.”</w:t>
      </w:r>
    </w:p>
    <w:p w14:paraId="1046AFB6" w14:textId="77777777" w:rsidR="00AD7430" w:rsidRPr="00ED5188" w:rsidRDefault="00AD7430" w:rsidP="00AD7430">
      <w:pPr>
        <w:spacing w:after="0" w:line="240" w:lineRule="auto"/>
        <w:jc w:val="both"/>
        <w:rPr>
          <w:rFonts w:ascii="Fira Sans" w:hAnsi="Fira Sans" w:cs="Arial"/>
          <w:bCs/>
          <w:sz w:val="16"/>
          <w:szCs w:val="16"/>
          <w:lang w:val="en-GB"/>
        </w:rPr>
      </w:pPr>
    </w:p>
    <w:p w14:paraId="02CF9417" w14:textId="77777777" w:rsidR="00DC0CA8" w:rsidRPr="00A03229" w:rsidRDefault="002E5DD5" w:rsidP="002C64E2">
      <w:pPr>
        <w:pStyle w:val="Nagwek3"/>
      </w:pPr>
      <w:bookmarkStart w:id="34" w:name="_Toc85527559"/>
      <w:r>
        <w:t xml:space="preserve">Method of presentation of the information resulting from surveys </w:t>
      </w:r>
      <w:r w:rsidR="000B3919">
        <w:t xml:space="preserve">on </w:t>
      </w:r>
      <w:r>
        <w:t xml:space="preserve">production of </w:t>
      </w:r>
      <w:r w:rsidR="000C31CE">
        <w:t>products</w:t>
      </w:r>
      <w:bookmarkEnd w:id="34"/>
      <w:r w:rsidR="000C31CE">
        <w:t xml:space="preserve"> </w:t>
      </w:r>
    </w:p>
    <w:p w14:paraId="7070E7F5" w14:textId="77777777" w:rsidR="00B659B6" w:rsidRPr="00411FC0" w:rsidRDefault="00B659B6" w:rsidP="00411FC0">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information resulting from the survey on the production of industrial products is presented according to the PRODPOL nomenclature, Polish Classification of Goods and Services (PKWIU 2015) and PRODCOM List. </w:t>
      </w:r>
    </w:p>
    <w:p w14:paraId="367F854A" w14:textId="77777777" w:rsidR="00B659B6" w:rsidRPr="00411FC0" w:rsidRDefault="00B659B6" w:rsidP="00411FC0">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Data from the annual survey refer to the calendar year. Data from the monthly survey refer to the calendar month, and in the case of inventories </w:t>
      </w:r>
      <w:r w:rsidR="006A49CE">
        <w:rPr>
          <w:rFonts w:ascii="Fira Sans" w:hAnsi="Fira Sans"/>
          <w:sz w:val="19"/>
          <w:szCs w:val="19"/>
        </w:rPr>
        <w:t>–</w:t>
      </w:r>
      <w:r>
        <w:rPr>
          <w:rFonts w:ascii="Fira Sans" w:hAnsi="Fira Sans"/>
          <w:bCs/>
          <w:color w:val="000000" w:themeColor="text1"/>
          <w:sz w:val="19"/>
          <w:szCs w:val="19"/>
        </w:rPr>
        <w:t xml:space="preserve"> to the status on the last day of the quarter, i.e. 31 March, 30 June, 30 September and 31 December.</w:t>
      </w:r>
    </w:p>
    <w:p w14:paraId="552925D9" w14:textId="77777777" w:rsidR="00B659B6" w:rsidRPr="00411FC0" w:rsidRDefault="00B659B6" w:rsidP="00411FC0">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Monthly data cover entities employing 50 </w:t>
      </w:r>
      <w:r w:rsidR="009C75EB" w:rsidRPr="009C75EB">
        <w:rPr>
          <w:rFonts w:ascii="Fira Sans" w:hAnsi="Fira Sans"/>
          <w:bCs/>
          <w:color w:val="000000" w:themeColor="text1"/>
          <w:sz w:val="19"/>
          <w:szCs w:val="19"/>
        </w:rPr>
        <w:t>or</w:t>
      </w:r>
      <w:r w:rsidR="009C75EB">
        <w:rPr>
          <w:rFonts w:ascii="Fira Sans" w:hAnsi="Fira Sans"/>
          <w:bCs/>
          <w:color w:val="000000" w:themeColor="text1"/>
          <w:sz w:val="19"/>
          <w:szCs w:val="19"/>
        </w:rPr>
        <w:t xml:space="preserve"> </w:t>
      </w:r>
      <w:r>
        <w:rPr>
          <w:rFonts w:ascii="Fira Sans" w:hAnsi="Fira Sans"/>
          <w:bCs/>
          <w:color w:val="000000" w:themeColor="text1"/>
          <w:sz w:val="19"/>
          <w:szCs w:val="19"/>
        </w:rPr>
        <w:t>more persons and are presented according to PRODPOL nomenclature groupings or additional groupings constituting the sum of PRODPOL groupings.</w:t>
      </w:r>
    </w:p>
    <w:p w14:paraId="269DD7FD" w14:textId="77777777" w:rsidR="00B659B6" w:rsidRPr="00411FC0" w:rsidRDefault="00B659B6" w:rsidP="00411FC0">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annual data cover entities employing 10 </w:t>
      </w:r>
      <w:r w:rsidR="009C75EB">
        <w:rPr>
          <w:rFonts w:ascii="Fira Sans" w:hAnsi="Fira Sans"/>
          <w:bCs/>
          <w:color w:val="000000" w:themeColor="text1"/>
          <w:sz w:val="19"/>
          <w:szCs w:val="19"/>
        </w:rPr>
        <w:t xml:space="preserve">or </w:t>
      </w:r>
      <w:r>
        <w:rPr>
          <w:rFonts w:ascii="Fira Sans" w:hAnsi="Fira Sans"/>
          <w:bCs/>
          <w:color w:val="000000" w:themeColor="text1"/>
          <w:sz w:val="19"/>
          <w:szCs w:val="19"/>
        </w:rPr>
        <w:t>more persons and are compiled according to:</w:t>
      </w:r>
    </w:p>
    <w:p w14:paraId="1073DCCE" w14:textId="77777777" w:rsidR="00B659B6" w:rsidRPr="00411FC0" w:rsidRDefault="00B659B6" w:rsidP="004F477F">
      <w:pPr>
        <w:pStyle w:val="Akapitzlist"/>
        <w:numPr>
          <w:ilvl w:val="0"/>
          <w:numId w:val="31"/>
        </w:numPr>
        <w:spacing w:after="120" w:line="240" w:lineRule="auto"/>
        <w:ind w:left="284" w:hanging="284"/>
        <w:contextualSpacing w:val="0"/>
        <w:jc w:val="both"/>
        <w:rPr>
          <w:rFonts w:ascii="Fira Sans" w:hAnsi="Fira Sans" w:cs="Arial"/>
          <w:bCs/>
          <w:color w:val="000000" w:themeColor="text1"/>
          <w:sz w:val="19"/>
          <w:szCs w:val="19"/>
        </w:rPr>
      </w:pPr>
      <w:r>
        <w:rPr>
          <w:rFonts w:ascii="Fira Sans" w:hAnsi="Fira Sans"/>
          <w:bCs/>
          <w:color w:val="000000" w:themeColor="text1"/>
          <w:sz w:val="19"/>
          <w:szCs w:val="19"/>
        </w:rPr>
        <w:t>PRODPOL nomenclature groupings or additional groupings that are the sum of PRODPOL groupings,</w:t>
      </w:r>
    </w:p>
    <w:p w14:paraId="47EA80C9" w14:textId="77777777" w:rsidR="00B659B6" w:rsidRPr="00411FC0" w:rsidRDefault="00B659B6" w:rsidP="004F477F">
      <w:pPr>
        <w:pStyle w:val="Akapitzlist"/>
        <w:numPr>
          <w:ilvl w:val="0"/>
          <w:numId w:val="31"/>
        </w:numPr>
        <w:spacing w:after="120" w:line="240" w:lineRule="auto"/>
        <w:ind w:left="284" w:hanging="284"/>
        <w:contextualSpacing w:val="0"/>
        <w:jc w:val="both"/>
        <w:rPr>
          <w:rFonts w:ascii="Fira Sans" w:hAnsi="Fira Sans" w:cs="Arial"/>
          <w:bCs/>
          <w:color w:val="000000" w:themeColor="text1"/>
          <w:sz w:val="19"/>
          <w:szCs w:val="19"/>
        </w:rPr>
      </w:pPr>
      <w:r>
        <w:rPr>
          <w:rFonts w:ascii="Fira Sans" w:hAnsi="Fira Sans"/>
          <w:bCs/>
          <w:color w:val="000000" w:themeColor="text1"/>
          <w:sz w:val="19"/>
          <w:szCs w:val="19"/>
        </w:rPr>
        <w:t xml:space="preserve">groupings of the Polish Classification of Goods and Services </w:t>
      </w:r>
      <w:r w:rsidR="006A49CE">
        <w:rPr>
          <w:rFonts w:ascii="Fira Sans" w:hAnsi="Fira Sans"/>
          <w:sz w:val="19"/>
          <w:szCs w:val="19"/>
        </w:rPr>
        <w:t>–</w:t>
      </w:r>
      <w:r>
        <w:rPr>
          <w:rFonts w:ascii="Fira Sans" w:hAnsi="Fira Sans"/>
          <w:bCs/>
          <w:color w:val="000000" w:themeColor="text1"/>
          <w:sz w:val="19"/>
          <w:szCs w:val="19"/>
        </w:rPr>
        <w:t xml:space="preserve"> at the level of sections, divisions, groups, classes and total grouping comprising the sections Mining and Quarrying (section B) and Manufacturing (section C),</w:t>
      </w:r>
    </w:p>
    <w:p w14:paraId="0A5B7078" w14:textId="77777777" w:rsidR="00B659B6" w:rsidRPr="00411FC0" w:rsidRDefault="00B659B6" w:rsidP="004F477F">
      <w:pPr>
        <w:pStyle w:val="Akapitzlist"/>
        <w:numPr>
          <w:ilvl w:val="0"/>
          <w:numId w:val="31"/>
        </w:numPr>
        <w:spacing w:after="120" w:line="240" w:lineRule="auto"/>
        <w:ind w:left="284" w:hanging="284"/>
        <w:contextualSpacing w:val="0"/>
        <w:jc w:val="both"/>
        <w:rPr>
          <w:rFonts w:ascii="Fira Sans" w:hAnsi="Fira Sans" w:cs="Arial"/>
          <w:bCs/>
          <w:color w:val="000000" w:themeColor="text1"/>
          <w:sz w:val="19"/>
          <w:szCs w:val="19"/>
        </w:rPr>
      </w:pPr>
      <w:r>
        <w:rPr>
          <w:rFonts w:ascii="Fira Sans" w:hAnsi="Fira Sans"/>
          <w:bCs/>
          <w:color w:val="000000" w:themeColor="text1"/>
          <w:sz w:val="19"/>
          <w:szCs w:val="19"/>
        </w:rPr>
        <w:t>PRODCOM List groupings.</w:t>
      </w:r>
    </w:p>
    <w:p w14:paraId="70F67013" w14:textId="77777777" w:rsidR="00B659B6" w:rsidRPr="00411FC0" w:rsidRDefault="00B659B6" w:rsidP="00411FC0">
      <w:pPr>
        <w:spacing w:after="120" w:line="240" w:lineRule="auto"/>
        <w:jc w:val="both"/>
        <w:rPr>
          <w:rFonts w:ascii="Fira Sans" w:hAnsi="Fira Sans" w:cs="Arial"/>
          <w:bCs/>
          <w:color w:val="000000" w:themeColor="text1"/>
          <w:spacing w:val="-10"/>
          <w:sz w:val="19"/>
          <w:szCs w:val="19"/>
        </w:rPr>
      </w:pPr>
      <w:r>
        <w:rPr>
          <w:rFonts w:ascii="Fira Sans" w:hAnsi="Fira Sans"/>
          <w:bCs/>
          <w:color w:val="000000" w:themeColor="text1"/>
          <w:sz w:val="19"/>
          <w:szCs w:val="19"/>
        </w:rPr>
        <w:t xml:space="preserve">Data in current monthly and annual publications for longer time series are presented according to the latest version of PRODPOL </w:t>
      </w:r>
      <w:r w:rsidR="000B3919">
        <w:rPr>
          <w:rFonts w:ascii="Fira Sans" w:hAnsi="Fira Sans"/>
          <w:bCs/>
          <w:color w:val="000000" w:themeColor="text1"/>
          <w:sz w:val="19"/>
          <w:szCs w:val="19"/>
        </w:rPr>
        <w:t xml:space="preserve">nomenclature </w:t>
      </w:r>
      <w:r>
        <w:rPr>
          <w:rFonts w:ascii="Fira Sans" w:hAnsi="Fira Sans"/>
          <w:bCs/>
          <w:color w:val="000000" w:themeColor="text1"/>
          <w:sz w:val="19"/>
          <w:szCs w:val="19"/>
        </w:rPr>
        <w:t xml:space="preserve">and </w:t>
      </w:r>
      <w:r w:rsidR="000B3919">
        <w:rPr>
          <w:rFonts w:ascii="Fira Sans" w:hAnsi="Fira Sans"/>
          <w:bCs/>
          <w:color w:val="000000" w:themeColor="text1"/>
          <w:sz w:val="19"/>
          <w:szCs w:val="19"/>
        </w:rPr>
        <w:t xml:space="preserve">classification </w:t>
      </w:r>
      <w:r>
        <w:rPr>
          <w:rFonts w:ascii="Fira Sans" w:hAnsi="Fira Sans"/>
          <w:bCs/>
          <w:color w:val="000000" w:themeColor="text1"/>
          <w:sz w:val="19"/>
          <w:szCs w:val="19"/>
        </w:rPr>
        <w:t xml:space="preserve">PKWIU 2015. Long time series are obtained </w:t>
      </w:r>
      <w:r w:rsidR="00CE78F7">
        <w:rPr>
          <w:rFonts w:ascii="Fira Sans" w:hAnsi="Fira Sans"/>
          <w:bCs/>
          <w:color w:val="000000" w:themeColor="text1"/>
          <w:sz w:val="19"/>
          <w:szCs w:val="19"/>
        </w:rPr>
        <w:t>using</w:t>
      </w:r>
      <w:r>
        <w:rPr>
          <w:rFonts w:ascii="Fira Sans" w:hAnsi="Fira Sans"/>
          <w:bCs/>
          <w:color w:val="000000" w:themeColor="text1"/>
          <w:sz w:val="19"/>
          <w:szCs w:val="19"/>
        </w:rPr>
        <w:t xml:space="preserve"> </w:t>
      </w:r>
      <w:r w:rsidR="00CE78F7">
        <w:rPr>
          <w:rFonts w:ascii="Fira Sans" w:hAnsi="Fira Sans"/>
          <w:bCs/>
          <w:color w:val="000000" w:themeColor="text1"/>
          <w:sz w:val="19"/>
          <w:szCs w:val="19"/>
        </w:rPr>
        <w:t>correspondence tables</w:t>
      </w:r>
      <w:r>
        <w:rPr>
          <w:rFonts w:ascii="Fira Sans" w:hAnsi="Fira Sans"/>
          <w:bCs/>
          <w:color w:val="000000" w:themeColor="text1"/>
          <w:sz w:val="19"/>
          <w:szCs w:val="19"/>
        </w:rPr>
        <w:t xml:space="preserve"> between different versions of the nomenclature, developed annually by the </w:t>
      </w:r>
      <w:r w:rsidR="000B3919">
        <w:rPr>
          <w:rFonts w:ascii="Fira Sans" w:hAnsi="Fira Sans"/>
          <w:bCs/>
          <w:color w:val="000000" w:themeColor="text1"/>
          <w:sz w:val="19"/>
          <w:szCs w:val="19"/>
        </w:rPr>
        <w:t xml:space="preserve">Enterprises </w:t>
      </w:r>
      <w:r>
        <w:rPr>
          <w:rFonts w:ascii="Fira Sans" w:hAnsi="Fira Sans"/>
          <w:bCs/>
          <w:color w:val="000000" w:themeColor="text1"/>
          <w:sz w:val="19"/>
          <w:szCs w:val="19"/>
        </w:rPr>
        <w:t xml:space="preserve">Department. </w:t>
      </w:r>
    </w:p>
    <w:p w14:paraId="393689DB" w14:textId="77777777" w:rsidR="00B659B6" w:rsidRPr="00411FC0" w:rsidRDefault="003D3454" w:rsidP="00411FC0">
      <w:pPr>
        <w:spacing w:after="120" w:line="240" w:lineRule="auto"/>
        <w:jc w:val="both"/>
        <w:rPr>
          <w:rFonts w:ascii="Fira Sans" w:hAnsi="Fira Sans" w:cs="Arial"/>
          <w:bCs/>
          <w:color w:val="000000" w:themeColor="text1"/>
          <w:spacing w:val="-10"/>
          <w:sz w:val="19"/>
          <w:szCs w:val="19"/>
        </w:rPr>
      </w:pPr>
      <w:r>
        <w:rPr>
          <w:rFonts w:ascii="Fira Sans" w:hAnsi="Fira Sans"/>
          <w:bCs/>
          <w:color w:val="000000" w:themeColor="text1"/>
          <w:sz w:val="19"/>
          <w:szCs w:val="19"/>
        </w:rPr>
        <w:t>In many cases, abbreviated</w:t>
      </w:r>
      <w:r w:rsidR="00B659B6">
        <w:rPr>
          <w:rFonts w:ascii="Fira Sans" w:hAnsi="Fira Sans"/>
          <w:bCs/>
          <w:color w:val="000000" w:themeColor="text1"/>
          <w:sz w:val="19"/>
          <w:szCs w:val="19"/>
        </w:rPr>
        <w:t xml:space="preserve"> names of the PRODPOL groupings are used in publications, as the names in the PRODPOL nomenclature can be very extensive.</w:t>
      </w:r>
    </w:p>
    <w:p w14:paraId="7C536142" w14:textId="77777777" w:rsidR="00B659B6" w:rsidRDefault="00B659B6" w:rsidP="00411FC0">
      <w:pPr>
        <w:spacing w:after="120" w:line="240" w:lineRule="auto"/>
        <w:jc w:val="both"/>
        <w:rPr>
          <w:rFonts w:ascii="Fira Sans" w:hAnsi="Fira Sans" w:cs="Arial"/>
          <w:bCs/>
          <w:color w:val="000000" w:themeColor="text1"/>
          <w:spacing w:val="-10"/>
          <w:sz w:val="19"/>
          <w:szCs w:val="19"/>
        </w:rPr>
      </w:pPr>
      <w:r>
        <w:rPr>
          <w:rFonts w:ascii="Fira Sans" w:hAnsi="Fira Sans"/>
          <w:bCs/>
          <w:color w:val="000000" w:themeColor="text1"/>
          <w:sz w:val="19"/>
          <w:szCs w:val="19"/>
        </w:rPr>
        <w:lastRenderedPageBreak/>
        <w:t>Product data are presented in physical units of measurement indicated in the PRODPOL nomenclature or their multiples and in current prices (</w:t>
      </w:r>
      <w:r w:rsidR="00CE78F7">
        <w:rPr>
          <w:rFonts w:ascii="Fira Sans" w:hAnsi="Fira Sans"/>
          <w:bCs/>
          <w:color w:val="000000" w:themeColor="text1"/>
          <w:sz w:val="19"/>
          <w:szCs w:val="19"/>
        </w:rPr>
        <w:t xml:space="preserve">in </w:t>
      </w:r>
      <w:r>
        <w:rPr>
          <w:rFonts w:ascii="Fira Sans" w:hAnsi="Fira Sans"/>
          <w:bCs/>
          <w:color w:val="000000" w:themeColor="text1"/>
          <w:sz w:val="19"/>
          <w:szCs w:val="19"/>
        </w:rPr>
        <w:t xml:space="preserve">thousands PLN). Data on services and groupings of </w:t>
      </w:r>
      <w:proofErr w:type="spellStart"/>
      <w:r>
        <w:rPr>
          <w:rFonts w:ascii="Fira Sans" w:hAnsi="Fira Sans"/>
          <w:bCs/>
          <w:color w:val="000000" w:themeColor="text1"/>
          <w:sz w:val="19"/>
          <w:szCs w:val="19"/>
        </w:rPr>
        <w:t>PKWiU</w:t>
      </w:r>
      <w:proofErr w:type="spellEnd"/>
      <w:r>
        <w:rPr>
          <w:rFonts w:ascii="Fira Sans" w:hAnsi="Fira Sans"/>
          <w:bCs/>
          <w:color w:val="000000" w:themeColor="text1"/>
          <w:sz w:val="19"/>
          <w:szCs w:val="19"/>
        </w:rPr>
        <w:t xml:space="preserve"> at the level of totals, sections, divisions, groups and classes are published in current prices in thousand PLN without VAT.</w:t>
      </w:r>
    </w:p>
    <w:p w14:paraId="25C724DA" w14:textId="77777777" w:rsidR="00AD7430" w:rsidRPr="00ED5188" w:rsidRDefault="00AD7430" w:rsidP="00AD7430">
      <w:pPr>
        <w:spacing w:after="0" w:line="240" w:lineRule="auto"/>
        <w:jc w:val="both"/>
        <w:rPr>
          <w:rFonts w:ascii="Fira Sans" w:hAnsi="Fira Sans" w:cs="Arial"/>
          <w:bCs/>
          <w:color w:val="000000" w:themeColor="text1"/>
          <w:spacing w:val="-10"/>
          <w:sz w:val="16"/>
          <w:szCs w:val="16"/>
          <w:lang w:val="en-GB"/>
        </w:rPr>
      </w:pPr>
    </w:p>
    <w:p w14:paraId="63DD8D0B" w14:textId="77777777" w:rsidR="00934264" w:rsidRPr="00A03229" w:rsidRDefault="00934264" w:rsidP="002C64E2">
      <w:pPr>
        <w:pStyle w:val="Nagwek3"/>
      </w:pPr>
      <w:bookmarkStart w:id="35" w:name="_Toc85527560"/>
      <w:r>
        <w:t>Method of presentation of the information resulting from surveys of sold production of industry</w:t>
      </w:r>
      <w:bookmarkEnd w:id="35"/>
    </w:p>
    <w:p w14:paraId="4578D4A2" w14:textId="77777777" w:rsidR="00E93C88" w:rsidRPr="004E30AF" w:rsidRDefault="00E93C88" w:rsidP="00696D45">
      <w:pPr>
        <w:spacing w:after="120" w:line="240" w:lineRule="auto"/>
        <w:jc w:val="both"/>
        <w:rPr>
          <w:rFonts w:ascii="Fira Sans" w:hAnsi="Fira Sans" w:cs="Arial"/>
          <w:bCs/>
          <w:sz w:val="19"/>
          <w:szCs w:val="19"/>
        </w:rPr>
      </w:pPr>
      <w:r>
        <w:rPr>
          <w:rFonts w:ascii="Fira Sans" w:hAnsi="Fira Sans"/>
          <w:bCs/>
          <w:sz w:val="19"/>
          <w:szCs w:val="19"/>
        </w:rPr>
        <w:t>The information resulting from the survey on sold production of industry is presented according to the Polish Classification of Activities (PKD) for the "Industry" grouping created for analytical purposes, which includes four sections of PKD:</w:t>
      </w:r>
    </w:p>
    <w:p w14:paraId="47822B6F" w14:textId="77777777" w:rsidR="00E93C88" w:rsidRPr="00787A54" w:rsidRDefault="00E93C88" w:rsidP="004F477F">
      <w:pPr>
        <w:pStyle w:val="Akapitzlist"/>
        <w:numPr>
          <w:ilvl w:val="0"/>
          <w:numId w:val="17"/>
        </w:numPr>
        <w:spacing w:after="120" w:line="240" w:lineRule="auto"/>
        <w:ind w:left="284" w:hanging="284"/>
        <w:contextualSpacing w:val="0"/>
        <w:jc w:val="both"/>
        <w:rPr>
          <w:rFonts w:ascii="Fira Sans" w:hAnsi="Fira Sans" w:cs="Arial"/>
          <w:bCs/>
          <w:sz w:val="19"/>
          <w:szCs w:val="19"/>
        </w:rPr>
      </w:pPr>
      <w:r>
        <w:rPr>
          <w:rFonts w:ascii="Fira Sans" w:hAnsi="Fira Sans"/>
          <w:bCs/>
          <w:sz w:val="19"/>
          <w:szCs w:val="19"/>
        </w:rPr>
        <w:t>Mining and quarrying (Section B),</w:t>
      </w:r>
    </w:p>
    <w:p w14:paraId="67C92055" w14:textId="77777777" w:rsidR="00E93C88" w:rsidRPr="00CE281C" w:rsidRDefault="00E93C88" w:rsidP="004F477F">
      <w:pPr>
        <w:pStyle w:val="Akapitzlist"/>
        <w:numPr>
          <w:ilvl w:val="0"/>
          <w:numId w:val="17"/>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Manufacturing (Section C),</w:t>
      </w:r>
    </w:p>
    <w:p w14:paraId="29EA4302" w14:textId="77777777" w:rsidR="00E93C88" w:rsidRPr="00CE281C" w:rsidRDefault="00E93C88" w:rsidP="004F477F">
      <w:pPr>
        <w:pStyle w:val="Akapitzlist"/>
        <w:numPr>
          <w:ilvl w:val="0"/>
          <w:numId w:val="17"/>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Electricity, gas, steam, and air conditioning supply (Section D),</w:t>
      </w:r>
    </w:p>
    <w:p w14:paraId="1B196D4F" w14:textId="77777777" w:rsidR="00E93C88" w:rsidRPr="00CE281C" w:rsidRDefault="00E93C88" w:rsidP="004F477F">
      <w:pPr>
        <w:pStyle w:val="Akapitzlist"/>
        <w:numPr>
          <w:ilvl w:val="0"/>
          <w:numId w:val="17"/>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Water supply, sewerage, waste management and remediation activities (Section E).</w:t>
      </w:r>
    </w:p>
    <w:p w14:paraId="39833169" w14:textId="77777777" w:rsidR="00040881" w:rsidRPr="00CE281C" w:rsidRDefault="00040881" w:rsidP="00696D45">
      <w:pPr>
        <w:spacing w:after="120" w:line="240" w:lineRule="auto"/>
        <w:jc w:val="both"/>
        <w:rPr>
          <w:rFonts w:ascii="Fira Sans" w:hAnsi="Fira Sans" w:cs="Arial"/>
          <w:bCs/>
          <w:sz w:val="19"/>
          <w:szCs w:val="19"/>
          <w:lang w:val="en-GB"/>
        </w:rPr>
      </w:pPr>
    </w:p>
    <w:p w14:paraId="790B6E72" w14:textId="77777777" w:rsidR="00E93C88" w:rsidRPr="00CE281C" w:rsidRDefault="00E93C88" w:rsidP="00696D45">
      <w:pPr>
        <w:spacing w:after="120" w:line="240" w:lineRule="auto"/>
        <w:jc w:val="both"/>
        <w:rPr>
          <w:rFonts w:ascii="Fira Sans" w:hAnsi="Fira Sans" w:cs="Arial"/>
          <w:bCs/>
          <w:sz w:val="19"/>
          <w:szCs w:val="19"/>
        </w:rPr>
      </w:pPr>
      <w:r w:rsidRPr="00CE281C">
        <w:rPr>
          <w:rFonts w:ascii="Fira Sans" w:hAnsi="Fira Sans"/>
          <w:bCs/>
          <w:sz w:val="19"/>
          <w:szCs w:val="19"/>
        </w:rPr>
        <w:t>Data are published for:</w:t>
      </w:r>
    </w:p>
    <w:p w14:paraId="4698FB6F" w14:textId="77777777" w:rsidR="00E93C88" w:rsidRPr="00CE281C" w:rsidRDefault="00E93C88" w:rsidP="004F477F">
      <w:pPr>
        <w:pStyle w:val="Akapitzlist"/>
        <w:numPr>
          <w:ilvl w:val="0"/>
          <w:numId w:val="18"/>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full population of entities (annual data) at the level of sections and divisions of PKD, </w:t>
      </w:r>
    </w:p>
    <w:p w14:paraId="75F29A14" w14:textId="77777777" w:rsidR="00E93C88" w:rsidRPr="00CE281C" w:rsidRDefault="00E93C88" w:rsidP="004F477F">
      <w:pPr>
        <w:pStyle w:val="Akapitzlist"/>
        <w:numPr>
          <w:ilvl w:val="0"/>
          <w:numId w:val="18"/>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entities employing 10 </w:t>
      </w:r>
      <w:r w:rsidR="004B3372" w:rsidRPr="00CE281C">
        <w:rPr>
          <w:rFonts w:ascii="Fira Sans" w:hAnsi="Fira Sans"/>
          <w:bCs/>
          <w:sz w:val="19"/>
          <w:szCs w:val="19"/>
        </w:rPr>
        <w:t xml:space="preserve">or </w:t>
      </w:r>
      <w:r w:rsidRPr="00CE281C">
        <w:rPr>
          <w:rFonts w:ascii="Fira Sans" w:hAnsi="Fira Sans"/>
          <w:bCs/>
          <w:sz w:val="19"/>
          <w:szCs w:val="19"/>
        </w:rPr>
        <w:t xml:space="preserve">more persons (monthly data) </w:t>
      </w:r>
      <w:r w:rsidR="00BD7076">
        <w:rPr>
          <w:rFonts w:ascii="Fira Sans" w:hAnsi="Fira Sans"/>
          <w:sz w:val="19"/>
          <w:szCs w:val="19"/>
        </w:rPr>
        <w:t>–</w:t>
      </w:r>
      <w:r w:rsidRPr="00CE281C">
        <w:rPr>
          <w:rFonts w:ascii="Fira Sans" w:hAnsi="Fira Sans"/>
          <w:bCs/>
          <w:sz w:val="19"/>
          <w:szCs w:val="19"/>
        </w:rPr>
        <w:t xml:space="preserve"> at the level of sections and divisions of PKD,</w:t>
      </w:r>
    </w:p>
    <w:p w14:paraId="770DD96A" w14:textId="77777777" w:rsidR="00E93C88" w:rsidRPr="00CE281C" w:rsidRDefault="00E93C88" w:rsidP="004F477F">
      <w:pPr>
        <w:pStyle w:val="Akapitzlist"/>
        <w:numPr>
          <w:ilvl w:val="0"/>
          <w:numId w:val="18"/>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entities employing 50 </w:t>
      </w:r>
      <w:r w:rsidR="004B3372" w:rsidRPr="00CE281C">
        <w:rPr>
          <w:rFonts w:ascii="Fira Sans" w:hAnsi="Fira Sans"/>
          <w:bCs/>
          <w:sz w:val="19"/>
          <w:szCs w:val="19"/>
        </w:rPr>
        <w:t xml:space="preserve">or more </w:t>
      </w:r>
      <w:r w:rsidRPr="00CE281C">
        <w:rPr>
          <w:rFonts w:ascii="Fira Sans" w:hAnsi="Fira Sans"/>
          <w:bCs/>
          <w:sz w:val="19"/>
          <w:szCs w:val="19"/>
        </w:rPr>
        <w:t xml:space="preserve">persons (monthly data </w:t>
      </w:r>
      <w:r w:rsidR="00BD7076">
        <w:rPr>
          <w:rFonts w:ascii="Fira Sans" w:hAnsi="Fira Sans"/>
          <w:sz w:val="19"/>
          <w:szCs w:val="19"/>
        </w:rPr>
        <w:t>–</w:t>
      </w:r>
      <w:r w:rsidRPr="00CE281C">
        <w:rPr>
          <w:rFonts w:ascii="Fira Sans" w:hAnsi="Fira Sans"/>
          <w:bCs/>
          <w:sz w:val="19"/>
          <w:szCs w:val="19"/>
        </w:rPr>
        <w:t xml:space="preserve"> incremental quarter) </w:t>
      </w:r>
      <w:r w:rsidR="00BD7076">
        <w:rPr>
          <w:rFonts w:ascii="Fira Sans" w:hAnsi="Fira Sans"/>
          <w:sz w:val="19"/>
          <w:szCs w:val="19"/>
        </w:rPr>
        <w:t>–</w:t>
      </w:r>
      <w:r w:rsidRPr="00CE281C">
        <w:rPr>
          <w:rFonts w:ascii="Fira Sans" w:hAnsi="Fira Sans"/>
          <w:bCs/>
          <w:sz w:val="19"/>
          <w:szCs w:val="19"/>
        </w:rPr>
        <w:t xml:space="preserve"> at the level of sections, divisions and groups of PKD.</w:t>
      </w:r>
    </w:p>
    <w:p w14:paraId="695AA3ED" w14:textId="77777777" w:rsidR="00040881" w:rsidRPr="00CE281C" w:rsidRDefault="00040881" w:rsidP="00696D45">
      <w:pPr>
        <w:spacing w:after="120" w:line="240" w:lineRule="auto"/>
        <w:jc w:val="both"/>
        <w:rPr>
          <w:rFonts w:ascii="Fira Sans" w:hAnsi="Fira Sans" w:cs="Arial"/>
          <w:bCs/>
          <w:sz w:val="19"/>
          <w:szCs w:val="19"/>
          <w:lang w:val="en-GB"/>
        </w:rPr>
      </w:pPr>
    </w:p>
    <w:p w14:paraId="554FB501" w14:textId="77777777" w:rsidR="00E93C88" w:rsidRPr="00CE281C" w:rsidRDefault="00040881" w:rsidP="00696D45">
      <w:pPr>
        <w:spacing w:after="120" w:line="240" w:lineRule="auto"/>
        <w:jc w:val="both"/>
        <w:rPr>
          <w:rFonts w:ascii="Fira Sans" w:hAnsi="Fira Sans" w:cs="Arial"/>
          <w:bCs/>
          <w:sz w:val="19"/>
          <w:szCs w:val="19"/>
        </w:rPr>
      </w:pPr>
      <w:r w:rsidRPr="00CE281C">
        <w:rPr>
          <w:rFonts w:ascii="Fira Sans" w:hAnsi="Fira Sans"/>
          <w:bCs/>
          <w:sz w:val="19"/>
          <w:szCs w:val="19"/>
        </w:rPr>
        <w:t xml:space="preserve">The data are presented in territorial </w:t>
      </w:r>
      <w:r w:rsidR="004B3372" w:rsidRPr="00CE281C">
        <w:rPr>
          <w:rFonts w:ascii="Fira Sans" w:hAnsi="Fira Sans"/>
          <w:bCs/>
          <w:sz w:val="19"/>
          <w:szCs w:val="19"/>
        </w:rPr>
        <w:t>breakdowns</w:t>
      </w:r>
      <w:r w:rsidRPr="00CE281C">
        <w:rPr>
          <w:rFonts w:ascii="Fira Sans" w:hAnsi="Fira Sans"/>
          <w:bCs/>
          <w:sz w:val="19"/>
          <w:szCs w:val="19"/>
        </w:rPr>
        <w:t xml:space="preserve"> according to the administrative division at the level:</w:t>
      </w:r>
    </w:p>
    <w:p w14:paraId="6DDFD581" w14:textId="77777777" w:rsidR="00E93C88" w:rsidRPr="00CE281C" w:rsidRDefault="00E93C88" w:rsidP="004F477F">
      <w:pPr>
        <w:pStyle w:val="Akapitzlist"/>
        <w:numPr>
          <w:ilvl w:val="0"/>
          <w:numId w:val="19"/>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region, voivodship, subregion, </w:t>
      </w:r>
      <w:proofErr w:type="spellStart"/>
      <w:r w:rsidRPr="00CE281C">
        <w:rPr>
          <w:rFonts w:ascii="Fira Sans" w:hAnsi="Fira Sans"/>
          <w:bCs/>
          <w:sz w:val="19"/>
          <w:szCs w:val="19"/>
        </w:rPr>
        <w:t>poviat</w:t>
      </w:r>
      <w:proofErr w:type="spellEnd"/>
      <w:r w:rsidRPr="00CE281C">
        <w:rPr>
          <w:rFonts w:ascii="Fira Sans" w:hAnsi="Fira Sans"/>
          <w:bCs/>
          <w:sz w:val="19"/>
          <w:szCs w:val="19"/>
        </w:rPr>
        <w:t xml:space="preserve"> </w:t>
      </w:r>
      <w:r w:rsidR="004D1036">
        <w:rPr>
          <w:rFonts w:ascii="Fira Sans" w:hAnsi="Fira Sans"/>
          <w:sz w:val="19"/>
          <w:szCs w:val="19"/>
        </w:rPr>
        <w:t>–</w:t>
      </w:r>
      <w:r w:rsidRPr="00CE281C">
        <w:rPr>
          <w:rFonts w:ascii="Fira Sans" w:hAnsi="Fira Sans"/>
          <w:bCs/>
          <w:sz w:val="19"/>
          <w:szCs w:val="19"/>
        </w:rPr>
        <w:t xml:space="preserve"> by NTS</w:t>
      </w:r>
      <w:r w:rsidR="00290E7D" w:rsidRPr="00CE281C">
        <w:rPr>
          <w:rStyle w:val="Odwoanieprzypisudolnego"/>
          <w:rFonts w:ascii="Fira Sans" w:hAnsi="Fira Sans" w:cs="Arial"/>
          <w:bCs/>
          <w:sz w:val="19"/>
          <w:szCs w:val="19"/>
          <w:lang w:val="pl-PL"/>
        </w:rPr>
        <w:footnoteReference w:id="10"/>
      </w:r>
      <w:r w:rsidRPr="00CE281C">
        <w:rPr>
          <w:rFonts w:ascii="Fira Sans" w:hAnsi="Fira Sans"/>
          <w:bCs/>
          <w:sz w:val="19"/>
          <w:szCs w:val="19"/>
        </w:rPr>
        <w:t>,</w:t>
      </w:r>
    </w:p>
    <w:p w14:paraId="3F0EB684" w14:textId="77777777" w:rsidR="00040881" w:rsidRPr="00CE281C" w:rsidRDefault="00E93C88" w:rsidP="004F477F">
      <w:pPr>
        <w:pStyle w:val="Akapitzlist"/>
        <w:numPr>
          <w:ilvl w:val="0"/>
          <w:numId w:val="19"/>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macro-region, region, subregion and </w:t>
      </w:r>
      <w:proofErr w:type="spellStart"/>
      <w:r w:rsidRPr="00CE281C">
        <w:rPr>
          <w:rFonts w:ascii="Fira Sans" w:hAnsi="Fira Sans"/>
          <w:bCs/>
          <w:sz w:val="19"/>
          <w:szCs w:val="19"/>
        </w:rPr>
        <w:t>poviat</w:t>
      </w:r>
      <w:proofErr w:type="spellEnd"/>
      <w:r w:rsidRPr="00CE281C">
        <w:rPr>
          <w:rFonts w:ascii="Fira Sans" w:hAnsi="Fira Sans"/>
          <w:bCs/>
          <w:sz w:val="19"/>
          <w:szCs w:val="19"/>
        </w:rPr>
        <w:t xml:space="preserve"> </w:t>
      </w:r>
      <w:r w:rsidR="004D1036">
        <w:rPr>
          <w:rFonts w:ascii="Fira Sans" w:hAnsi="Fira Sans"/>
          <w:sz w:val="19"/>
          <w:szCs w:val="19"/>
        </w:rPr>
        <w:t>–</w:t>
      </w:r>
      <w:r w:rsidRPr="00CE281C">
        <w:rPr>
          <w:rFonts w:ascii="Fira Sans" w:hAnsi="Fira Sans"/>
          <w:bCs/>
          <w:sz w:val="19"/>
          <w:szCs w:val="19"/>
        </w:rPr>
        <w:t xml:space="preserve"> according to NUTS 2016</w:t>
      </w:r>
      <w:r w:rsidR="00290E7D" w:rsidRPr="00CE281C">
        <w:rPr>
          <w:rStyle w:val="Odwoanieprzypisudolnego"/>
          <w:rFonts w:ascii="Fira Sans" w:hAnsi="Fira Sans" w:cs="Arial"/>
          <w:bCs/>
          <w:sz w:val="19"/>
          <w:szCs w:val="19"/>
          <w:lang w:val="pl-PL"/>
        </w:rPr>
        <w:footnoteReference w:id="11"/>
      </w:r>
      <w:r w:rsidRPr="00CE281C">
        <w:rPr>
          <w:rFonts w:ascii="Fira Sans" w:hAnsi="Fira Sans"/>
          <w:bCs/>
          <w:sz w:val="19"/>
          <w:szCs w:val="19"/>
        </w:rPr>
        <w:t xml:space="preserve">. </w:t>
      </w:r>
    </w:p>
    <w:p w14:paraId="327CBB26" w14:textId="77777777" w:rsidR="00E93C88" w:rsidRPr="00CE281C" w:rsidRDefault="00E93C88" w:rsidP="00696D45">
      <w:pPr>
        <w:spacing w:after="120" w:line="240" w:lineRule="auto"/>
        <w:jc w:val="both"/>
        <w:rPr>
          <w:rFonts w:ascii="Fira Sans" w:hAnsi="Fira Sans" w:cs="Arial"/>
          <w:bCs/>
          <w:sz w:val="19"/>
          <w:szCs w:val="19"/>
        </w:rPr>
      </w:pPr>
      <w:r w:rsidRPr="00CE281C">
        <w:rPr>
          <w:rFonts w:ascii="Fira Sans" w:hAnsi="Fira Sans"/>
          <w:bCs/>
          <w:sz w:val="19"/>
          <w:szCs w:val="19"/>
        </w:rPr>
        <w:t>Moreover, the data are presented according to 5 main industrial groupings (the so-called MIGs)</w:t>
      </w:r>
      <w:r w:rsidRPr="00CE281C">
        <w:rPr>
          <w:rStyle w:val="Odwoanieprzypisudolnego"/>
          <w:rFonts w:ascii="Fira Sans" w:hAnsi="Fira Sans" w:cs="Arial"/>
          <w:bCs/>
          <w:sz w:val="19"/>
          <w:szCs w:val="19"/>
          <w:lang w:val="pl-PL"/>
        </w:rPr>
        <w:footnoteReference w:id="12"/>
      </w:r>
      <w:r w:rsidRPr="00CE281C">
        <w:rPr>
          <w:rFonts w:ascii="Fira Sans" w:hAnsi="Fira Sans"/>
          <w:bCs/>
          <w:sz w:val="19"/>
          <w:szCs w:val="19"/>
        </w:rPr>
        <w:t xml:space="preserve">, i.e.: </w:t>
      </w:r>
    </w:p>
    <w:p w14:paraId="7624686F" w14:textId="77777777" w:rsidR="00E93C88" w:rsidRPr="00CE281C" w:rsidRDefault="004B3372" w:rsidP="004F477F">
      <w:pPr>
        <w:pStyle w:val="Akapitzlist"/>
        <w:numPr>
          <w:ilvl w:val="0"/>
          <w:numId w:val="21"/>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intermediate goods</w:t>
      </w:r>
      <w:r w:rsidR="00E93C88" w:rsidRPr="00CE281C">
        <w:rPr>
          <w:rFonts w:ascii="Fira Sans" w:hAnsi="Fira Sans"/>
          <w:bCs/>
          <w:sz w:val="19"/>
          <w:szCs w:val="19"/>
        </w:rPr>
        <w:t xml:space="preserve">, </w:t>
      </w:r>
    </w:p>
    <w:p w14:paraId="6DC75D09" w14:textId="77777777" w:rsidR="00E93C88" w:rsidRPr="00CE281C" w:rsidRDefault="004B3372" w:rsidP="004F477F">
      <w:pPr>
        <w:pStyle w:val="Akapitzlist"/>
        <w:numPr>
          <w:ilvl w:val="0"/>
          <w:numId w:val="21"/>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capital goods</w:t>
      </w:r>
      <w:r w:rsidR="00E93C88" w:rsidRPr="00CE281C">
        <w:rPr>
          <w:rFonts w:ascii="Fira Sans" w:hAnsi="Fira Sans"/>
          <w:bCs/>
          <w:sz w:val="19"/>
          <w:szCs w:val="19"/>
        </w:rPr>
        <w:t xml:space="preserve">, </w:t>
      </w:r>
    </w:p>
    <w:p w14:paraId="14492612" w14:textId="77777777" w:rsidR="00E93C88" w:rsidRPr="00CE281C" w:rsidRDefault="00E93C88" w:rsidP="004F477F">
      <w:pPr>
        <w:pStyle w:val="Akapitzlist"/>
        <w:numPr>
          <w:ilvl w:val="0"/>
          <w:numId w:val="21"/>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consumer durable</w:t>
      </w:r>
      <w:r w:rsidR="004B3372" w:rsidRPr="00CE281C">
        <w:rPr>
          <w:rFonts w:ascii="Fira Sans" w:hAnsi="Fira Sans"/>
          <w:bCs/>
          <w:sz w:val="19"/>
          <w:szCs w:val="19"/>
        </w:rPr>
        <w:t>s</w:t>
      </w:r>
      <w:r w:rsidRPr="00CE281C">
        <w:rPr>
          <w:rFonts w:ascii="Fira Sans" w:hAnsi="Fira Sans"/>
          <w:bCs/>
          <w:sz w:val="19"/>
          <w:szCs w:val="19"/>
        </w:rPr>
        <w:t xml:space="preserve">, </w:t>
      </w:r>
    </w:p>
    <w:p w14:paraId="5546477F" w14:textId="77777777" w:rsidR="00E93C88" w:rsidRPr="00CE281C" w:rsidRDefault="00E93C88" w:rsidP="004F477F">
      <w:pPr>
        <w:pStyle w:val="Akapitzlist"/>
        <w:numPr>
          <w:ilvl w:val="0"/>
          <w:numId w:val="21"/>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lastRenderedPageBreak/>
        <w:t>consumption nondurable</w:t>
      </w:r>
      <w:r w:rsidR="004B3372" w:rsidRPr="00CE281C">
        <w:rPr>
          <w:rFonts w:ascii="Fira Sans" w:hAnsi="Fira Sans"/>
          <w:bCs/>
          <w:sz w:val="19"/>
          <w:szCs w:val="19"/>
        </w:rPr>
        <w:t>s</w:t>
      </w:r>
      <w:r w:rsidRPr="00CE281C">
        <w:rPr>
          <w:rFonts w:ascii="Fira Sans" w:hAnsi="Fira Sans"/>
          <w:bCs/>
          <w:sz w:val="19"/>
          <w:szCs w:val="19"/>
        </w:rPr>
        <w:t>,</w:t>
      </w:r>
    </w:p>
    <w:p w14:paraId="0431AD81" w14:textId="77777777" w:rsidR="00E93C88" w:rsidRPr="00CE281C" w:rsidRDefault="00E93C88" w:rsidP="004F477F">
      <w:pPr>
        <w:pStyle w:val="Akapitzlist"/>
        <w:numPr>
          <w:ilvl w:val="0"/>
          <w:numId w:val="21"/>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energy.</w:t>
      </w:r>
    </w:p>
    <w:p w14:paraId="00D9E397" w14:textId="77777777" w:rsidR="00E93C88" w:rsidRPr="00CE281C" w:rsidRDefault="00E93C88" w:rsidP="00696D45">
      <w:pPr>
        <w:spacing w:after="120" w:line="240" w:lineRule="auto"/>
        <w:jc w:val="both"/>
        <w:rPr>
          <w:rFonts w:ascii="Fira Sans" w:hAnsi="Fira Sans" w:cs="Arial"/>
          <w:bCs/>
          <w:sz w:val="19"/>
          <w:szCs w:val="19"/>
          <w:lang w:val="pl-PL"/>
        </w:rPr>
      </w:pPr>
    </w:p>
    <w:p w14:paraId="41FCD466" w14:textId="77777777" w:rsidR="00E93C88" w:rsidRPr="00CE281C" w:rsidRDefault="00E93C88" w:rsidP="00696D45">
      <w:pPr>
        <w:spacing w:after="120" w:line="240" w:lineRule="auto"/>
        <w:jc w:val="both"/>
        <w:rPr>
          <w:rFonts w:ascii="Fira Sans" w:hAnsi="Fira Sans" w:cs="Arial"/>
          <w:bCs/>
          <w:sz w:val="19"/>
          <w:szCs w:val="19"/>
        </w:rPr>
      </w:pPr>
      <w:r w:rsidRPr="00CE281C">
        <w:rPr>
          <w:rFonts w:ascii="Fira Sans" w:hAnsi="Fira Sans"/>
          <w:bCs/>
          <w:sz w:val="19"/>
          <w:szCs w:val="19"/>
        </w:rPr>
        <w:t>Data are presented in a form of:</w:t>
      </w:r>
    </w:p>
    <w:p w14:paraId="1B6D1DE8" w14:textId="77777777" w:rsidR="00E93C88" w:rsidRPr="00CE281C" w:rsidRDefault="00E93C88" w:rsidP="004F477F">
      <w:pPr>
        <w:pStyle w:val="Akapitzlist"/>
        <w:numPr>
          <w:ilvl w:val="0"/>
          <w:numId w:val="20"/>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 xml:space="preserve">values and structure </w:t>
      </w:r>
      <w:r w:rsidR="00915309">
        <w:rPr>
          <w:rFonts w:ascii="Fira Sans" w:hAnsi="Fira Sans"/>
          <w:sz w:val="19"/>
          <w:szCs w:val="19"/>
        </w:rPr>
        <w:t>–</w:t>
      </w:r>
      <w:r w:rsidRPr="00CE281C">
        <w:rPr>
          <w:rFonts w:ascii="Fira Sans" w:hAnsi="Fira Sans"/>
          <w:bCs/>
          <w:sz w:val="19"/>
          <w:szCs w:val="19"/>
        </w:rPr>
        <w:t xml:space="preserve"> in current prices,</w:t>
      </w:r>
    </w:p>
    <w:p w14:paraId="44210BD9" w14:textId="77777777" w:rsidR="00E93C88" w:rsidRPr="00CE281C" w:rsidRDefault="004B3372" w:rsidP="004F477F">
      <w:pPr>
        <w:pStyle w:val="Akapitzlist"/>
        <w:numPr>
          <w:ilvl w:val="0"/>
          <w:numId w:val="20"/>
        </w:numPr>
        <w:spacing w:after="120" w:line="240" w:lineRule="auto"/>
        <w:ind w:left="284" w:hanging="284"/>
        <w:contextualSpacing w:val="0"/>
        <w:jc w:val="both"/>
        <w:rPr>
          <w:rFonts w:ascii="Fira Sans" w:hAnsi="Fira Sans" w:cs="Arial"/>
          <w:bCs/>
          <w:sz w:val="19"/>
          <w:szCs w:val="19"/>
        </w:rPr>
      </w:pPr>
      <w:r w:rsidRPr="00CE281C">
        <w:rPr>
          <w:rFonts w:ascii="Fira Sans" w:hAnsi="Fira Sans"/>
          <w:bCs/>
          <w:sz w:val="19"/>
          <w:szCs w:val="19"/>
        </w:rPr>
        <w:t>indices</w:t>
      </w:r>
      <w:r w:rsidR="00E93C88" w:rsidRPr="00CE281C">
        <w:rPr>
          <w:rFonts w:ascii="Fira Sans" w:hAnsi="Fira Sans"/>
          <w:bCs/>
          <w:sz w:val="19"/>
          <w:szCs w:val="19"/>
        </w:rPr>
        <w:t xml:space="preserve"> </w:t>
      </w:r>
      <w:r w:rsidR="004D1036">
        <w:rPr>
          <w:rFonts w:ascii="Fira Sans" w:hAnsi="Fira Sans"/>
          <w:sz w:val="19"/>
          <w:szCs w:val="19"/>
        </w:rPr>
        <w:t>–</w:t>
      </w:r>
      <w:r w:rsidR="00E93C88" w:rsidRPr="00CE281C">
        <w:rPr>
          <w:rFonts w:ascii="Fira Sans" w:hAnsi="Fira Sans"/>
          <w:bCs/>
          <w:sz w:val="19"/>
          <w:szCs w:val="19"/>
        </w:rPr>
        <w:t xml:space="preserve"> in constant prices, on a variety of bases, </w:t>
      </w:r>
      <w:r w:rsidRPr="00CE281C">
        <w:rPr>
          <w:rFonts w:ascii="Fira Sans" w:hAnsi="Fira Sans"/>
          <w:bCs/>
          <w:sz w:val="19"/>
          <w:szCs w:val="19"/>
        </w:rPr>
        <w:t>non-adjusted</w:t>
      </w:r>
      <w:r w:rsidR="00E93C88" w:rsidRPr="00CE281C">
        <w:rPr>
          <w:rFonts w:ascii="Fira Sans" w:hAnsi="Fira Sans"/>
          <w:bCs/>
          <w:sz w:val="19"/>
          <w:szCs w:val="19"/>
        </w:rPr>
        <w:t xml:space="preserve">, working-day and seasonally adjusted. </w:t>
      </w:r>
    </w:p>
    <w:p w14:paraId="42D05102" w14:textId="77777777" w:rsidR="00E93C88" w:rsidRPr="00CE281C" w:rsidRDefault="00E93C88" w:rsidP="00696D45">
      <w:pPr>
        <w:spacing w:after="120" w:line="240" w:lineRule="auto"/>
        <w:jc w:val="both"/>
        <w:rPr>
          <w:rFonts w:ascii="Fira Sans" w:hAnsi="Fira Sans" w:cs="Arial"/>
          <w:bCs/>
          <w:sz w:val="19"/>
          <w:szCs w:val="19"/>
        </w:rPr>
      </w:pPr>
      <w:r w:rsidRPr="00CE281C">
        <w:rPr>
          <w:rFonts w:ascii="Fira Sans" w:hAnsi="Fira Sans"/>
          <w:bCs/>
          <w:sz w:val="19"/>
          <w:szCs w:val="19"/>
        </w:rPr>
        <w:t>Annual data are presented in accordance with the organizational structure as at 31 December of the reporting year.</w:t>
      </w:r>
    </w:p>
    <w:p w14:paraId="4CC09703" w14:textId="77777777" w:rsidR="00E93C88" w:rsidRPr="00CE281C" w:rsidRDefault="00E93C88" w:rsidP="00696D45">
      <w:pPr>
        <w:spacing w:after="120" w:line="240" w:lineRule="auto"/>
        <w:jc w:val="both"/>
        <w:rPr>
          <w:rFonts w:ascii="Fira Sans" w:hAnsi="Fira Sans" w:cs="Arial"/>
          <w:bCs/>
          <w:sz w:val="19"/>
          <w:szCs w:val="19"/>
        </w:rPr>
      </w:pPr>
      <w:r w:rsidRPr="00CE281C">
        <w:rPr>
          <w:rFonts w:ascii="Fira Sans" w:hAnsi="Fira Sans"/>
          <w:bCs/>
          <w:sz w:val="19"/>
          <w:szCs w:val="19"/>
        </w:rPr>
        <w:t xml:space="preserve">The dynamics of sold production of industry is presented in constant prices. The constant prices are the average prices of the base year ending </w:t>
      </w:r>
      <w:r w:rsidR="004B3372" w:rsidRPr="00CE281C">
        <w:rPr>
          <w:rFonts w:ascii="Fira Sans" w:hAnsi="Fira Sans"/>
          <w:bCs/>
          <w:sz w:val="19"/>
          <w:szCs w:val="19"/>
        </w:rPr>
        <w:t xml:space="preserve">with </w:t>
      </w:r>
      <w:r w:rsidRPr="00CE281C">
        <w:rPr>
          <w:rFonts w:ascii="Fira Sans" w:hAnsi="Fira Sans"/>
          <w:bCs/>
          <w:sz w:val="19"/>
          <w:szCs w:val="19"/>
        </w:rPr>
        <w:t xml:space="preserve">0 or 5. Currently, it is 2015. </w:t>
      </w:r>
    </w:p>
    <w:p w14:paraId="136E2D67" w14:textId="77777777" w:rsidR="00B0539A" w:rsidRPr="00CE281C" w:rsidRDefault="00B0539A" w:rsidP="00696D45">
      <w:pPr>
        <w:spacing w:after="120" w:line="240" w:lineRule="auto"/>
        <w:jc w:val="both"/>
        <w:rPr>
          <w:rFonts w:ascii="Fira Sans" w:hAnsi="Fira Sans" w:cs="Arial"/>
          <w:bCs/>
          <w:sz w:val="16"/>
          <w:szCs w:val="16"/>
          <w:lang w:val="en-GB"/>
        </w:rPr>
      </w:pPr>
    </w:p>
    <w:p w14:paraId="04D07DB2" w14:textId="77777777" w:rsidR="00062824" w:rsidRPr="00CE281C" w:rsidRDefault="00062824" w:rsidP="002C64E2">
      <w:pPr>
        <w:pStyle w:val="Nagwek3"/>
      </w:pPr>
      <w:bookmarkStart w:id="36" w:name="_Toc85527561"/>
      <w:r w:rsidRPr="00CE281C">
        <w:t>Publication of results for domestic needs</w:t>
      </w:r>
      <w:bookmarkEnd w:id="36"/>
    </w:p>
    <w:p w14:paraId="4D72CEC2" w14:textId="77777777" w:rsidR="00C36190" w:rsidRPr="00CE281C" w:rsidRDefault="004E30AF" w:rsidP="00B5058D">
      <w:pPr>
        <w:spacing w:after="120" w:line="240" w:lineRule="auto"/>
        <w:jc w:val="both"/>
        <w:rPr>
          <w:rFonts w:ascii="Fira Sans" w:hAnsi="Fira Sans" w:cs="Arial"/>
          <w:bCs/>
          <w:sz w:val="19"/>
          <w:szCs w:val="19"/>
        </w:rPr>
      </w:pPr>
      <w:r w:rsidRPr="00CE281C">
        <w:rPr>
          <w:rFonts w:ascii="Fira Sans" w:hAnsi="Fira Sans"/>
          <w:bCs/>
          <w:sz w:val="19"/>
          <w:szCs w:val="19"/>
        </w:rPr>
        <w:t xml:space="preserve">Data on the sold production of industry and the production of industrial products are published in the following </w:t>
      </w:r>
      <w:r w:rsidR="004B3372" w:rsidRPr="00CE281C">
        <w:rPr>
          <w:rFonts w:ascii="Fira Sans" w:hAnsi="Fira Sans"/>
          <w:bCs/>
          <w:sz w:val="19"/>
          <w:szCs w:val="19"/>
        </w:rPr>
        <w:t>news releases</w:t>
      </w:r>
      <w:r w:rsidRPr="00CE281C">
        <w:rPr>
          <w:rFonts w:ascii="Fira Sans" w:hAnsi="Fira Sans"/>
          <w:bCs/>
          <w:sz w:val="19"/>
          <w:szCs w:val="19"/>
        </w:rPr>
        <w:t xml:space="preserve"> and publications of the </w:t>
      </w:r>
      <w:r w:rsidR="004B3372" w:rsidRPr="00CE281C">
        <w:rPr>
          <w:rFonts w:ascii="Fira Sans" w:hAnsi="Fira Sans"/>
          <w:bCs/>
          <w:sz w:val="19"/>
          <w:szCs w:val="19"/>
        </w:rPr>
        <w:t xml:space="preserve">Enterprises </w:t>
      </w:r>
      <w:r w:rsidRPr="00CE281C">
        <w:rPr>
          <w:rFonts w:ascii="Fira Sans" w:hAnsi="Fira Sans"/>
          <w:bCs/>
          <w:sz w:val="19"/>
          <w:szCs w:val="19"/>
        </w:rPr>
        <w:t xml:space="preserve">Department: </w:t>
      </w:r>
    </w:p>
    <w:p w14:paraId="4872D20D" w14:textId="77777777" w:rsidR="00EE363A" w:rsidRPr="00CE281C" w:rsidRDefault="00EE363A" w:rsidP="00B5058D">
      <w:pPr>
        <w:spacing w:after="120" w:line="240" w:lineRule="auto"/>
        <w:jc w:val="both"/>
        <w:rPr>
          <w:rFonts w:ascii="Fira Sans" w:hAnsi="Fira Sans" w:cs="Arial"/>
          <w:bCs/>
          <w:sz w:val="19"/>
          <w:szCs w:val="19"/>
        </w:rPr>
      </w:pPr>
    </w:p>
    <w:p w14:paraId="77F113F0" w14:textId="77777777" w:rsidR="00C36190" w:rsidRPr="00CE281C" w:rsidRDefault="00C36190" w:rsidP="004F477F">
      <w:pPr>
        <w:pStyle w:val="Akapitzlist"/>
        <w:numPr>
          <w:ilvl w:val="0"/>
          <w:numId w:val="55"/>
        </w:numPr>
        <w:spacing w:after="120" w:line="240" w:lineRule="auto"/>
        <w:ind w:left="284" w:hanging="284"/>
        <w:jc w:val="both"/>
        <w:rPr>
          <w:rFonts w:ascii="Fira Sans" w:hAnsi="Fira Sans" w:cs="Arial"/>
          <w:b/>
          <w:bCs/>
          <w:color w:val="6677AD"/>
          <w:sz w:val="19"/>
          <w:szCs w:val="19"/>
        </w:rPr>
      </w:pPr>
      <w:r w:rsidRPr="00CE281C">
        <w:rPr>
          <w:rFonts w:ascii="Fira Sans" w:hAnsi="Fira Sans"/>
          <w:b/>
          <w:bCs/>
          <w:color w:val="6677AD"/>
          <w:sz w:val="19"/>
          <w:szCs w:val="19"/>
        </w:rPr>
        <w:t xml:space="preserve"> "</w:t>
      </w:r>
      <w:r w:rsidR="004B3372" w:rsidRPr="00CE281C">
        <w:rPr>
          <w:rFonts w:ascii="Fira Sans" w:hAnsi="Fira Sans"/>
          <w:b/>
          <w:bCs/>
          <w:color w:val="6677AD"/>
          <w:sz w:val="19"/>
          <w:szCs w:val="19"/>
        </w:rPr>
        <w:t>Index numbers</w:t>
      </w:r>
      <w:r w:rsidRPr="00CE281C">
        <w:rPr>
          <w:rFonts w:ascii="Fira Sans" w:hAnsi="Fira Sans"/>
          <w:b/>
          <w:bCs/>
          <w:color w:val="6677AD"/>
          <w:sz w:val="19"/>
          <w:szCs w:val="19"/>
        </w:rPr>
        <w:t xml:space="preserve"> of sold production of industry in ...". </w:t>
      </w:r>
    </w:p>
    <w:p w14:paraId="7696C882" w14:textId="77777777" w:rsidR="00CC4A7D" w:rsidRPr="00CE281C" w:rsidRDefault="00C36190" w:rsidP="00B5058D">
      <w:pPr>
        <w:spacing w:after="120" w:line="240" w:lineRule="auto"/>
        <w:jc w:val="both"/>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Monthly </w:t>
      </w:r>
      <w:r w:rsidR="004B3372" w:rsidRPr="00CE281C">
        <w:rPr>
          <w:rFonts w:ascii="Fira Sans" w:hAnsi="Fira Sans"/>
          <w:bCs/>
          <w:color w:val="000000" w:themeColor="text1"/>
          <w:sz w:val="19"/>
          <w:szCs w:val="19"/>
        </w:rPr>
        <w:t>news release</w:t>
      </w:r>
      <w:r w:rsidRPr="00CE281C">
        <w:rPr>
          <w:rFonts w:ascii="Fira Sans" w:hAnsi="Fira Sans"/>
          <w:bCs/>
          <w:color w:val="000000" w:themeColor="text1"/>
          <w:sz w:val="19"/>
          <w:szCs w:val="19"/>
        </w:rPr>
        <w:t xml:space="preserve">, until 2018 was combined with </w:t>
      </w:r>
      <w:r w:rsidR="004B3372" w:rsidRPr="00CE281C">
        <w:rPr>
          <w:rFonts w:ascii="Fira Sans" w:hAnsi="Fira Sans"/>
          <w:bCs/>
          <w:color w:val="000000" w:themeColor="text1"/>
          <w:sz w:val="19"/>
          <w:szCs w:val="19"/>
        </w:rPr>
        <w:t>news release</w:t>
      </w:r>
      <w:r w:rsidRPr="00CE281C">
        <w:rPr>
          <w:rFonts w:ascii="Fira Sans" w:hAnsi="Fira Sans"/>
          <w:bCs/>
          <w:color w:val="000000" w:themeColor="text1"/>
          <w:sz w:val="19"/>
          <w:szCs w:val="19"/>
        </w:rPr>
        <w:t xml:space="preserve"> concerning the construction and was published under the title "</w:t>
      </w:r>
      <w:r w:rsidR="004B3372" w:rsidRPr="00CE281C">
        <w:rPr>
          <w:rFonts w:ascii="Fira Sans" w:hAnsi="Fira Sans"/>
          <w:bCs/>
          <w:color w:val="000000" w:themeColor="text1"/>
          <w:sz w:val="19"/>
          <w:szCs w:val="19"/>
        </w:rPr>
        <w:t xml:space="preserve">Index numbers </w:t>
      </w:r>
      <w:r w:rsidRPr="00CE281C">
        <w:rPr>
          <w:rFonts w:ascii="Fira Sans" w:hAnsi="Fira Sans"/>
          <w:bCs/>
          <w:color w:val="000000" w:themeColor="text1"/>
          <w:sz w:val="19"/>
          <w:szCs w:val="19"/>
        </w:rPr>
        <w:t xml:space="preserve">of industrial and construction-assembly production in ....". Currently it is a </w:t>
      </w:r>
      <w:r w:rsidR="004B3372" w:rsidRPr="00CE281C">
        <w:rPr>
          <w:rFonts w:ascii="Fira Sans" w:hAnsi="Fira Sans"/>
          <w:bCs/>
          <w:color w:val="000000" w:themeColor="text1"/>
          <w:sz w:val="19"/>
          <w:szCs w:val="19"/>
        </w:rPr>
        <w:t>news release</w:t>
      </w:r>
      <w:r w:rsidRPr="00CE281C">
        <w:rPr>
          <w:rFonts w:ascii="Fira Sans" w:hAnsi="Fira Sans"/>
          <w:bCs/>
          <w:color w:val="000000" w:themeColor="text1"/>
          <w:sz w:val="19"/>
          <w:szCs w:val="19"/>
        </w:rPr>
        <w:t xml:space="preserve"> containing monthly </w:t>
      </w:r>
      <w:r w:rsidR="004B3372" w:rsidRPr="00CE281C">
        <w:rPr>
          <w:rFonts w:ascii="Fira Sans" w:hAnsi="Fira Sans"/>
          <w:bCs/>
          <w:color w:val="000000" w:themeColor="text1"/>
          <w:sz w:val="19"/>
          <w:szCs w:val="19"/>
        </w:rPr>
        <w:t>indices</w:t>
      </w:r>
      <w:r w:rsidRPr="00CE281C">
        <w:rPr>
          <w:rFonts w:ascii="Fira Sans" w:hAnsi="Fira Sans"/>
          <w:bCs/>
          <w:color w:val="000000" w:themeColor="text1"/>
          <w:sz w:val="19"/>
          <w:szCs w:val="19"/>
        </w:rPr>
        <w:t xml:space="preserve"> for the following </w:t>
      </w:r>
      <w:r w:rsidR="00C26432" w:rsidRPr="00CE281C">
        <w:rPr>
          <w:rFonts w:ascii="Fira Sans" w:hAnsi="Fira Sans"/>
          <w:bCs/>
          <w:color w:val="000000" w:themeColor="text1"/>
          <w:sz w:val="19"/>
          <w:szCs w:val="19"/>
        </w:rPr>
        <w:t>breakdowns</w:t>
      </w:r>
      <w:r w:rsidRPr="00CE281C">
        <w:rPr>
          <w:rFonts w:ascii="Fira Sans" w:hAnsi="Fira Sans"/>
          <w:bCs/>
          <w:color w:val="000000" w:themeColor="text1"/>
          <w:sz w:val="19"/>
          <w:szCs w:val="19"/>
        </w:rPr>
        <w:t xml:space="preserve">: total industry, sections and divisions of PKD, presented in the form of graphs, tables and a brief analytical description. </w:t>
      </w:r>
    </w:p>
    <w:p w14:paraId="119719D7" w14:textId="77777777" w:rsidR="00C36190" w:rsidRPr="00CE281C" w:rsidRDefault="00CC4A7D" w:rsidP="00944D55">
      <w:pPr>
        <w:spacing w:after="120" w:line="240" w:lineRule="auto"/>
        <w:rPr>
          <w:rFonts w:ascii="Fira Sans" w:hAnsi="Fira Sans" w:cs="Arial"/>
          <w:bCs/>
          <w:color w:val="000000" w:themeColor="text1"/>
          <w:sz w:val="19"/>
          <w:szCs w:val="19"/>
        </w:rPr>
      </w:pPr>
      <w:r w:rsidRPr="00CE281C">
        <w:rPr>
          <w:rFonts w:ascii="Fira Sans" w:hAnsi="Fira Sans"/>
          <w:bCs/>
          <w:color w:val="000000" w:themeColor="text1"/>
          <w:sz w:val="19"/>
          <w:szCs w:val="19"/>
        </w:rPr>
        <w:t>Publication deadline: 14</w:t>
      </w:r>
      <w:r w:rsidR="00C26432" w:rsidRPr="00CE281C">
        <w:rPr>
          <w:rFonts w:ascii="Fira Sans" w:hAnsi="Fira Sans"/>
          <w:bCs/>
          <w:color w:val="000000" w:themeColor="text1"/>
          <w:sz w:val="19"/>
          <w:szCs w:val="19"/>
        </w:rPr>
        <w:t>th</w:t>
      </w:r>
      <w:r w:rsidRPr="00CE281C">
        <w:rPr>
          <w:rFonts w:ascii="Fira Sans" w:hAnsi="Fira Sans"/>
          <w:bCs/>
          <w:color w:val="000000" w:themeColor="text1"/>
          <w:sz w:val="19"/>
          <w:szCs w:val="19"/>
        </w:rPr>
        <w:t xml:space="preserve"> working day after the reference month.</w:t>
      </w:r>
    </w:p>
    <w:p w14:paraId="6CC71542" w14:textId="77777777" w:rsidR="004F477F" w:rsidRPr="00CE281C" w:rsidRDefault="004F477F" w:rsidP="00944D55">
      <w:pPr>
        <w:spacing w:after="120" w:line="240" w:lineRule="auto"/>
        <w:rPr>
          <w:rFonts w:ascii="Fira Sans" w:hAnsi="Fira Sans" w:cs="Arial"/>
          <w:bCs/>
          <w:color w:val="000000" w:themeColor="text1"/>
          <w:sz w:val="19"/>
          <w:szCs w:val="19"/>
          <w:lang w:val="en-GB"/>
        </w:rPr>
      </w:pPr>
    </w:p>
    <w:p w14:paraId="2C87821C" w14:textId="77777777" w:rsidR="00C36190" w:rsidRPr="00CE281C" w:rsidRDefault="00CC4A7D" w:rsidP="004F477F">
      <w:pPr>
        <w:pStyle w:val="Akapitzlist"/>
        <w:numPr>
          <w:ilvl w:val="0"/>
          <w:numId w:val="55"/>
        </w:numPr>
        <w:spacing w:after="120" w:line="240" w:lineRule="auto"/>
        <w:ind w:left="284" w:hanging="284"/>
        <w:jc w:val="both"/>
        <w:rPr>
          <w:rFonts w:ascii="Fira Sans" w:hAnsi="Fira Sans" w:cs="Arial"/>
          <w:b/>
          <w:bCs/>
          <w:color w:val="6677AD"/>
          <w:sz w:val="19"/>
          <w:szCs w:val="19"/>
        </w:rPr>
      </w:pPr>
      <w:r w:rsidRPr="00CE281C">
        <w:rPr>
          <w:rFonts w:ascii="Fira Sans" w:hAnsi="Fira Sans"/>
          <w:b/>
          <w:bCs/>
          <w:color w:val="6677AD"/>
          <w:sz w:val="19"/>
          <w:szCs w:val="19"/>
        </w:rPr>
        <w:t xml:space="preserve">"Production of industrial products in ... ". </w:t>
      </w:r>
    </w:p>
    <w:p w14:paraId="65972CD5" w14:textId="77777777" w:rsidR="00CC4A7D" w:rsidRPr="00CE281C" w:rsidRDefault="00C36190" w:rsidP="00C36190">
      <w:pPr>
        <w:spacing w:after="120" w:line="240" w:lineRule="auto"/>
        <w:jc w:val="both"/>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The annual </w:t>
      </w:r>
      <w:r w:rsidR="00C26432" w:rsidRPr="00CE281C">
        <w:rPr>
          <w:rFonts w:ascii="Fira Sans" w:hAnsi="Fira Sans"/>
          <w:bCs/>
          <w:color w:val="000000" w:themeColor="text1"/>
          <w:sz w:val="19"/>
          <w:szCs w:val="19"/>
        </w:rPr>
        <w:t>news release</w:t>
      </w:r>
      <w:r w:rsidRPr="00CE281C">
        <w:rPr>
          <w:rFonts w:ascii="Fira Sans" w:hAnsi="Fira Sans"/>
          <w:bCs/>
          <w:color w:val="000000" w:themeColor="text1"/>
          <w:sz w:val="19"/>
          <w:szCs w:val="19"/>
        </w:rPr>
        <w:t xml:space="preserve">, published since 2017, contains information on the sold production of own products at the level of total grouping and divisions of </w:t>
      </w:r>
      <w:r w:rsidR="00C26432" w:rsidRPr="00CE281C">
        <w:rPr>
          <w:rFonts w:ascii="Fira Sans" w:hAnsi="Fira Sans"/>
          <w:bCs/>
          <w:color w:val="000000" w:themeColor="text1"/>
          <w:sz w:val="19"/>
          <w:szCs w:val="19"/>
        </w:rPr>
        <w:t xml:space="preserve">classification </w:t>
      </w:r>
      <w:proofErr w:type="spellStart"/>
      <w:r w:rsidRPr="00CE281C">
        <w:rPr>
          <w:rFonts w:ascii="Fira Sans" w:hAnsi="Fira Sans"/>
          <w:bCs/>
          <w:color w:val="000000" w:themeColor="text1"/>
          <w:sz w:val="19"/>
          <w:szCs w:val="19"/>
        </w:rPr>
        <w:t>PKWiU</w:t>
      </w:r>
      <w:proofErr w:type="spellEnd"/>
      <w:r w:rsidRPr="00CE281C">
        <w:rPr>
          <w:rFonts w:ascii="Fira Sans" w:hAnsi="Fira Sans"/>
          <w:bCs/>
          <w:color w:val="000000" w:themeColor="text1"/>
          <w:sz w:val="19"/>
          <w:szCs w:val="19"/>
        </w:rPr>
        <w:t xml:space="preserve"> 2015 and sold and manufactured production </w:t>
      </w:r>
      <w:r w:rsidR="00C26432" w:rsidRPr="00CE281C">
        <w:rPr>
          <w:rFonts w:ascii="Fira Sans" w:hAnsi="Fira Sans"/>
          <w:bCs/>
          <w:color w:val="000000" w:themeColor="text1"/>
          <w:sz w:val="19"/>
          <w:szCs w:val="19"/>
        </w:rPr>
        <w:t xml:space="preserve">of </w:t>
      </w:r>
      <w:r w:rsidRPr="00CE281C">
        <w:rPr>
          <w:rFonts w:ascii="Fira Sans" w:hAnsi="Fira Sans"/>
          <w:bCs/>
          <w:color w:val="000000" w:themeColor="text1"/>
          <w:sz w:val="19"/>
          <w:szCs w:val="19"/>
        </w:rPr>
        <w:t xml:space="preserve">the </w:t>
      </w:r>
      <w:r w:rsidR="00C26432" w:rsidRPr="00CE281C">
        <w:rPr>
          <w:rFonts w:ascii="Fira Sans" w:hAnsi="Fira Sans"/>
          <w:bCs/>
          <w:color w:val="000000" w:themeColor="text1"/>
          <w:sz w:val="19"/>
          <w:szCs w:val="19"/>
        </w:rPr>
        <w:t xml:space="preserve">major </w:t>
      </w:r>
      <w:r w:rsidRPr="00CE281C">
        <w:rPr>
          <w:rFonts w:ascii="Fira Sans" w:hAnsi="Fira Sans"/>
          <w:bCs/>
          <w:color w:val="000000" w:themeColor="text1"/>
          <w:sz w:val="19"/>
          <w:szCs w:val="19"/>
        </w:rPr>
        <w:t xml:space="preserve"> industrial products. </w:t>
      </w:r>
    </w:p>
    <w:p w14:paraId="739FDE36" w14:textId="77777777" w:rsidR="00C36190" w:rsidRDefault="00CC4A7D" w:rsidP="00B5058D">
      <w:pPr>
        <w:spacing w:after="120" w:line="240" w:lineRule="auto"/>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Publication deadline </w:t>
      </w:r>
      <w:r w:rsidR="00915309">
        <w:rPr>
          <w:rFonts w:ascii="Fira Sans" w:hAnsi="Fira Sans"/>
          <w:sz w:val="19"/>
          <w:szCs w:val="19"/>
        </w:rPr>
        <w:t>–</w:t>
      </w:r>
      <w:r w:rsidRPr="00CE281C">
        <w:rPr>
          <w:rFonts w:ascii="Fira Sans" w:hAnsi="Fira Sans"/>
          <w:bCs/>
          <w:color w:val="000000" w:themeColor="text1"/>
          <w:sz w:val="19"/>
          <w:szCs w:val="19"/>
        </w:rPr>
        <w:t xml:space="preserve"> 9th working day of July.</w:t>
      </w:r>
    </w:p>
    <w:p w14:paraId="571CC0F7" w14:textId="77777777" w:rsidR="00EE363A" w:rsidRPr="00ED5188" w:rsidRDefault="00EE363A" w:rsidP="00B5058D">
      <w:pPr>
        <w:spacing w:after="120" w:line="240" w:lineRule="auto"/>
        <w:rPr>
          <w:rFonts w:ascii="Fira Sans" w:hAnsi="Fira Sans" w:cs="Arial"/>
          <w:bCs/>
          <w:color w:val="000000" w:themeColor="text1"/>
          <w:sz w:val="19"/>
          <w:szCs w:val="19"/>
          <w:lang w:val="en-GB"/>
        </w:rPr>
      </w:pPr>
    </w:p>
    <w:p w14:paraId="0523AD9C" w14:textId="77777777" w:rsidR="00357394" w:rsidRPr="00A03229" w:rsidRDefault="00357394" w:rsidP="004F477F">
      <w:pPr>
        <w:pStyle w:val="Akapitzlist"/>
        <w:numPr>
          <w:ilvl w:val="0"/>
          <w:numId w:val="55"/>
        </w:numPr>
        <w:spacing w:after="120" w:line="240" w:lineRule="auto"/>
        <w:ind w:left="284" w:hanging="284"/>
        <w:rPr>
          <w:rFonts w:ascii="Fira Sans" w:hAnsi="Fira Sans" w:cs="Arial"/>
          <w:b/>
          <w:bCs/>
          <w:color w:val="6677AD"/>
          <w:sz w:val="19"/>
          <w:szCs w:val="19"/>
        </w:rPr>
      </w:pPr>
      <w:r>
        <w:rPr>
          <w:rFonts w:ascii="Fira Sans" w:hAnsi="Fira Sans"/>
          <w:b/>
          <w:bCs/>
          <w:color w:val="6677AD"/>
          <w:sz w:val="19"/>
          <w:szCs w:val="19"/>
        </w:rPr>
        <w:t xml:space="preserve">"Production of major industrial products in ...". </w:t>
      </w:r>
    </w:p>
    <w:p w14:paraId="44C7E009" w14:textId="77777777" w:rsidR="00357394" w:rsidRPr="00F20BD9" w:rsidRDefault="00357394" w:rsidP="00357394">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production of major industrial products is a monthly publication, published since 1994 and since 2004 in electronic form with tables available in Excel format. It contains data on the </w:t>
      </w:r>
      <w:r w:rsidR="009E3E0C">
        <w:rPr>
          <w:rFonts w:ascii="Fira Sans" w:hAnsi="Fira Sans"/>
          <w:bCs/>
          <w:color w:val="000000" w:themeColor="text1"/>
          <w:sz w:val="19"/>
          <w:szCs w:val="19"/>
        </w:rPr>
        <w:t xml:space="preserve">manufactured </w:t>
      </w:r>
      <w:r>
        <w:rPr>
          <w:rFonts w:ascii="Fira Sans" w:hAnsi="Fira Sans"/>
          <w:bCs/>
          <w:color w:val="000000" w:themeColor="text1"/>
          <w:sz w:val="19"/>
          <w:szCs w:val="19"/>
        </w:rPr>
        <w:t xml:space="preserve">production of major industrial products, together with the production </w:t>
      </w:r>
      <w:r w:rsidR="009E3E0C">
        <w:rPr>
          <w:rFonts w:ascii="Fira Sans" w:hAnsi="Fira Sans"/>
          <w:bCs/>
          <w:color w:val="000000" w:themeColor="text1"/>
          <w:sz w:val="19"/>
          <w:szCs w:val="19"/>
        </w:rPr>
        <w:t>indicators of dynamics</w:t>
      </w:r>
      <w:r>
        <w:rPr>
          <w:rFonts w:ascii="Fira Sans" w:hAnsi="Fira Sans"/>
          <w:bCs/>
          <w:color w:val="000000" w:themeColor="text1"/>
          <w:sz w:val="19"/>
          <w:szCs w:val="19"/>
        </w:rPr>
        <w:t xml:space="preserve"> </w:t>
      </w:r>
      <w:r w:rsidR="009E3E0C">
        <w:rPr>
          <w:rFonts w:ascii="Fira Sans" w:hAnsi="Fira Sans"/>
          <w:bCs/>
          <w:color w:val="000000" w:themeColor="text1"/>
          <w:sz w:val="19"/>
          <w:szCs w:val="19"/>
        </w:rPr>
        <w:t>in relation</w:t>
      </w:r>
      <w:r>
        <w:rPr>
          <w:rFonts w:ascii="Fira Sans" w:hAnsi="Fira Sans"/>
          <w:bCs/>
          <w:color w:val="000000" w:themeColor="text1"/>
          <w:sz w:val="19"/>
          <w:szCs w:val="19"/>
        </w:rPr>
        <w:t xml:space="preserve"> to the previous month and the corresponding period of the previous year. Additionally, since 2015, data on the production of products by months for the current and previous year are presented in the publication.</w:t>
      </w:r>
    </w:p>
    <w:p w14:paraId="42EA931C" w14:textId="77777777" w:rsidR="00357394" w:rsidRDefault="00357394" w:rsidP="00357394">
      <w:pPr>
        <w:spacing w:after="120" w:line="240" w:lineRule="auto"/>
        <w:rPr>
          <w:rFonts w:ascii="Fira Sans" w:hAnsi="Fira Sans" w:cs="Arial"/>
          <w:bCs/>
          <w:color w:val="000000" w:themeColor="text1"/>
          <w:sz w:val="19"/>
          <w:szCs w:val="19"/>
        </w:rPr>
      </w:pPr>
      <w:r>
        <w:rPr>
          <w:rFonts w:ascii="Fira Sans" w:hAnsi="Fira Sans"/>
          <w:bCs/>
          <w:color w:val="000000" w:themeColor="text1"/>
          <w:sz w:val="19"/>
          <w:szCs w:val="19"/>
        </w:rPr>
        <w:t>Publication deadline: 17th working day after the reference month.</w:t>
      </w:r>
    </w:p>
    <w:p w14:paraId="3C1A6AD8" w14:textId="77777777" w:rsidR="004F477F" w:rsidRPr="00ED5188" w:rsidRDefault="004F477F" w:rsidP="00357394">
      <w:pPr>
        <w:spacing w:after="120" w:line="240" w:lineRule="auto"/>
        <w:rPr>
          <w:rFonts w:ascii="Fira Sans" w:hAnsi="Fira Sans" w:cs="Arial"/>
          <w:bCs/>
          <w:color w:val="000000" w:themeColor="text1"/>
          <w:sz w:val="19"/>
          <w:szCs w:val="19"/>
          <w:lang w:val="en-GB"/>
        </w:rPr>
      </w:pPr>
    </w:p>
    <w:p w14:paraId="5C81B9DB" w14:textId="77777777" w:rsidR="00357394" w:rsidRPr="00CE281C" w:rsidRDefault="00357394" w:rsidP="004F477F">
      <w:pPr>
        <w:pStyle w:val="Akapitzlist"/>
        <w:keepNext/>
        <w:numPr>
          <w:ilvl w:val="0"/>
          <w:numId w:val="55"/>
        </w:numPr>
        <w:spacing w:after="120" w:line="240" w:lineRule="auto"/>
        <w:ind w:left="284" w:hanging="284"/>
        <w:rPr>
          <w:rFonts w:ascii="Fira Sans" w:hAnsi="Fira Sans" w:cs="Arial"/>
          <w:b/>
          <w:bCs/>
          <w:color w:val="6677AD"/>
          <w:sz w:val="19"/>
          <w:szCs w:val="19"/>
        </w:rPr>
      </w:pPr>
      <w:r w:rsidRPr="00CE281C">
        <w:rPr>
          <w:rFonts w:ascii="Fira Sans" w:hAnsi="Fira Sans"/>
          <w:b/>
          <w:bCs/>
          <w:color w:val="6677AD"/>
          <w:sz w:val="19"/>
          <w:szCs w:val="19"/>
        </w:rPr>
        <w:lastRenderedPageBreak/>
        <w:t xml:space="preserve">"Outlays and </w:t>
      </w:r>
      <w:r w:rsidR="00C26432" w:rsidRPr="00CE281C">
        <w:rPr>
          <w:rFonts w:ascii="Fira Sans" w:hAnsi="Fira Sans"/>
          <w:b/>
          <w:bCs/>
          <w:color w:val="6677AD"/>
          <w:sz w:val="19"/>
          <w:szCs w:val="19"/>
        </w:rPr>
        <w:t>r</w:t>
      </w:r>
      <w:r w:rsidRPr="00CE281C">
        <w:rPr>
          <w:rFonts w:ascii="Fira Sans" w:hAnsi="Fira Sans"/>
          <w:b/>
          <w:bCs/>
          <w:color w:val="6677AD"/>
          <w:sz w:val="19"/>
          <w:szCs w:val="19"/>
        </w:rPr>
        <w:t xml:space="preserve">esults </w:t>
      </w:r>
      <w:r w:rsidR="00C26432" w:rsidRPr="00CE281C">
        <w:rPr>
          <w:rFonts w:ascii="Fira Sans" w:hAnsi="Fira Sans"/>
          <w:b/>
          <w:bCs/>
          <w:color w:val="6677AD"/>
          <w:sz w:val="19"/>
          <w:szCs w:val="19"/>
        </w:rPr>
        <w:t>in industry</w:t>
      </w:r>
      <w:r w:rsidRPr="00CE281C">
        <w:rPr>
          <w:rFonts w:ascii="Fira Sans" w:hAnsi="Fira Sans"/>
          <w:b/>
          <w:bCs/>
          <w:color w:val="6677AD"/>
          <w:sz w:val="19"/>
          <w:szCs w:val="19"/>
        </w:rPr>
        <w:t>- ...'.</w:t>
      </w:r>
    </w:p>
    <w:p w14:paraId="77C3FB25" w14:textId="77777777" w:rsidR="00357394" w:rsidRPr="00CE281C" w:rsidRDefault="00357394" w:rsidP="00357394">
      <w:pPr>
        <w:spacing w:after="120" w:line="240" w:lineRule="auto"/>
        <w:jc w:val="both"/>
        <w:rPr>
          <w:rFonts w:ascii="Fira Sans" w:hAnsi="Fira Sans" w:cs="Arial"/>
          <w:bCs/>
          <w:sz w:val="19"/>
          <w:szCs w:val="19"/>
        </w:rPr>
      </w:pPr>
      <w:r w:rsidRPr="00CE281C">
        <w:rPr>
          <w:rFonts w:ascii="Fira Sans" w:hAnsi="Fira Sans"/>
          <w:bCs/>
          <w:sz w:val="19"/>
          <w:szCs w:val="19"/>
        </w:rPr>
        <w:t>The publication "</w:t>
      </w:r>
      <w:r w:rsidR="00C26432" w:rsidRPr="00CE281C">
        <w:rPr>
          <w:rFonts w:ascii="Fira Sans" w:hAnsi="Fira Sans"/>
          <w:bCs/>
          <w:sz w:val="19"/>
          <w:szCs w:val="19"/>
        </w:rPr>
        <w:t xml:space="preserve">Outlays </w:t>
      </w:r>
      <w:r w:rsidRPr="00CE281C">
        <w:rPr>
          <w:rFonts w:ascii="Fira Sans" w:hAnsi="Fira Sans"/>
          <w:bCs/>
          <w:sz w:val="19"/>
          <w:szCs w:val="19"/>
        </w:rPr>
        <w:t xml:space="preserve">and </w:t>
      </w:r>
      <w:r w:rsidR="00C26432" w:rsidRPr="00CE281C">
        <w:rPr>
          <w:rFonts w:ascii="Fira Sans" w:hAnsi="Fira Sans"/>
          <w:bCs/>
          <w:sz w:val="19"/>
          <w:szCs w:val="19"/>
        </w:rPr>
        <w:t>r</w:t>
      </w:r>
      <w:r w:rsidRPr="00CE281C">
        <w:rPr>
          <w:rFonts w:ascii="Fira Sans" w:hAnsi="Fira Sans"/>
          <w:bCs/>
          <w:sz w:val="19"/>
          <w:szCs w:val="19"/>
        </w:rPr>
        <w:t>esults</w:t>
      </w:r>
      <w:r w:rsidR="00C26432" w:rsidRPr="00CE281C">
        <w:rPr>
          <w:rFonts w:ascii="Fira Sans" w:hAnsi="Fira Sans"/>
          <w:bCs/>
          <w:sz w:val="19"/>
          <w:szCs w:val="19"/>
        </w:rPr>
        <w:t xml:space="preserve"> in industry</w:t>
      </w:r>
      <w:r w:rsidRPr="00CE281C">
        <w:rPr>
          <w:rFonts w:ascii="Fira Sans" w:hAnsi="Fira Sans"/>
          <w:bCs/>
          <w:sz w:val="19"/>
          <w:szCs w:val="19"/>
        </w:rPr>
        <w:t>" is a quarterly publication, published since the 1990s, available also in electronic form since 2004. The aim of the publication is to present basic data on industry by sections, divisions and groups</w:t>
      </w:r>
      <w:r w:rsidR="00C26432" w:rsidRPr="00CE281C">
        <w:rPr>
          <w:rFonts w:ascii="Fira Sans" w:hAnsi="Fira Sans"/>
          <w:bCs/>
          <w:sz w:val="19"/>
          <w:szCs w:val="19"/>
        </w:rPr>
        <w:t xml:space="preserve"> of PKD</w:t>
      </w:r>
      <w:r w:rsidRPr="00CE281C">
        <w:rPr>
          <w:rFonts w:ascii="Fira Sans" w:hAnsi="Fira Sans"/>
          <w:bCs/>
          <w:sz w:val="19"/>
          <w:szCs w:val="19"/>
        </w:rPr>
        <w:t xml:space="preserve">, enabling the analysis of the economic situation of industrial enterprises and changes in this area. </w:t>
      </w:r>
    </w:p>
    <w:p w14:paraId="3486AC8F" w14:textId="77777777" w:rsidR="00357394" w:rsidRPr="00CE281C" w:rsidRDefault="00357394" w:rsidP="00357394">
      <w:pPr>
        <w:spacing w:after="120" w:line="240" w:lineRule="auto"/>
        <w:jc w:val="both"/>
        <w:rPr>
          <w:rFonts w:ascii="Fira Sans" w:hAnsi="Fira Sans" w:cs="Arial"/>
          <w:bCs/>
          <w:sz w:val="19"/>
          <w:szCs w:val="19"/>
        </w:rPr>
      </w:pPr>
      <w:r w:rsidRPr="00CE281C">
        <w:rPr>
          <w:rFonts w:ascii="Fira Sans" w:hAnsi="Fira Sans"/>
          <w:bCs/>
          <w:sz w:val="19"/>
          <w:szCs w:val="19"/>
        </w:rPr>
        <w:t xml:space="preserve">The publication contains information on the value and dynamics of sold production, quantities of major products, employment, average gross wages and salaries, price indices of sold production, new orders and turnover, working time, </w:t>
      </w:r>
      <w:r w:rsidR="00C26432" w:rsidRPr="00CE281C">
        <w:rPr>
          <w:rFonts w:ascii="Fira Sans" w:hAnsi="Fira Sans"/>
          <w:bCs/>
          <w:sz w:val="19"/>
          <w:szCs w:val="19"/>
        </w:rPr>
        <w:t>investment outlays</w:t>
      </w:r>
      <w:r w:rsidRPr="00CE281C">
        <w:rPr>
          <w:rFonts w:ascii="Fira Sans" w:hAnsi="Fira Sans"/>
          <w:bCs/>
          <w:sz w:val="19"/>
          <w:szCs w:val="19"/>
        </w:rPr>
        <w:t xml:space="preserve"> and financial results and relations in industry. The analytical text, enriched with graphs, is supplemented by a tabular part, containing basic information on total industry and broken down by type of activity </w:t>
      </w:r>
      <w:r w:rsidR="00915309">
        <w:rPr>
          <w:rFonts w:ascii="Fira Sans" w:hAnsi="Fira Sans"/>
          <w:sz w:val="19"/>
          <w:szCs w:val="19"/>
        </w:rPr>
        <w:t>–</w:t>
      </w:r>
      <w:r w:rsidRPr="00CE281C">
        <w:rPr>
          <w:rFonts w:ascii="Fira Sans" w:hAnsi="Fira Sans"/>
          <w:bCs/>
          <w:sz w:val="19"/>
          <w:szCs w:val="19"/>
        </w:rPr>
        <w:t xml:space="preserve"> sections, divisions and groups of PKD. </w:t>
      </w:r>
      <w:r w:rsidRPr="00CE281C">
        <w:rPr>
          <w:rFonts w:ascii="Fira Sans" w:hAnsi="Fira Sans"/>
          <w:sz w:val="19"/>
          <w:szCs w:val="19"/>
        </w:rPr>
        <w:t xml:space="preserve">The data presented in this publication have been prepared on the basis of the monthly Report on economic activity (DG-1), monthly Report on production and </w:t>
      </w:r>
      <w:r w:rsidR="00B95D2F">
        <w:rPr>
          <w:rFonts w:ascii="Fira Sans" w:hAnsi="Fira Sans"/>
          <w:sz w:val="19"/>
          <w:szCs w:val="19"/>
        </w:rPr>
        <w:t>stocks</w:t>
      </w:r>
      <w:r w:rsidR="00B95D2F" w:rsidRPr="00CE281C">
        <w:rPr>
          <w:rFonts w:ascii="Fira Sans" w:hAnsi="Fira Sans"/>
          <w:sz w:val="19"/>
          <w:szCs w:val="19"/>
        </w:rPr>
        <w:t xml:space="preserve"> </w:t>
      </w:r>
      <w:r w:rsidR="00CE075C">
        <w:rPr>
          <w:rFonts w:ascii="Fira Sans" w:hAnsi="Fira Sans"/>
          <w:sz w:val="19"/>
          <w:szCs w:val="19"/>
        </w:rPr>
        <w:t xml:space="preserve">of industrial products </w:t>
      </w:r>
      <w:r w:rsidRPr="00CE281C">
        <w:rPr>
          <w:rFonts w:ascii="Fira Sans" w:hAnsi="Fira Sans"/>
          <w:sz w:val="19"/>
          <w:szCs w:val="19"/>
        </w:rPr>
        <w:t xml:space="preserve">(P-02), monthly Report on producer prices of </w:t>
      </w:r>
      <w:r w:rsidR="00C26432" w:rsidRPr="00CE281C">
        <w:rPr>
          <w:rFonts w:ascii="Fira Sans" w:hAnsi="Fira Sans"/>
          <w:sz w:val="19"/>
          <w:szCs w:val="19"/>
        </w:rPr>
        <w:t xml:space="preserve">goods </w:t>
      </w:r>
      <w:r w:rsidRPr="00CE281C">
        <w:rPr>
          <w:rFonts w:ascii="Fira Sans" w:hAnsi="Fira Sans"/>
          <w:sz w:val="19"/>
          <w:szCs w:val="19"/>
        </w:rPr>
        <w:t xml:space="preserve">and services (C-01) and quarterly Report on </w:t>
      </w:r>
      <w:r w:rsidR="00C26432" w:rsidRPr="00CE281C">
        <w:rPr>
          <w:rFonts w:ascii="Fira Sans" w:hAnsi="Fira Sans"/>
          <w:sz w:val="19"/>
          <w:szCs w:val="19"/>
        </w:rPr>
        <w:t>revenues</w:t>
      </w:r>
      <w:r w:rsidRPr="00CE281C">
        <w:rPr>
          <w:rFonts w:ascii="Fira Sans" w:hAnsi="Fira Sans"/>
          <w:sz w:val="19"/>
          <w:szCs w:val="19"/>
        </w:rPr>
        <w:t>, costs and financial result and on outlays on fixed assets (F-01/I-01).</w:t>
      </w:r>
    </w:p>
    <w:p w14:paraId="2D96B601" w14:textId="77777777" w:rsidR="00357394" w:rsidRDefault="00357394" w:rsidP="00357394">
      <w:pPr>
        <w:spacing w:after="120" w:line="240" w:lineRule="auto"/>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Publication deadline </w:t>
      </w:r>
      <w:r w:rsidR="00915309">
        <w:rPr>
          <w:rFonts w:ascii="Fira Sans" w:hAnsi="Fira Sans"/>
          <w:sz w:val="19"/>
          <w:szCs w:val="19"/>
        </w:rPr>
        <w:t>–</w:t>
      </w:r>
      <w:r w:rsidRPr="00CE281C">
        <w:rPr>
          <w:rFonts w:ascii="Fira Sans" w:hAnsi="Fira Sans"/>
          <w:bCs/>
          <w:color w:val="000000" w:themeColor="text1"/>
          <w:sz w:val="19"/>
          <w:szCs w:val="19"/>
        </w:rPr>
        <w:t xml:space="preserve"> 2 months after the reporting quarter.</w:t>
      </w:r>
    </w:p>
    <w:p w14:paraId="09D105DB" w14:textId="77777777" w:rsidR="004F477F" w:rsidRPr="00ED5188" w:rsidRDefault="004F477F" w:rsidP="00357394">
      <w:pPr>
        <w:spacing w:after="120" w:line="240" w:lineRule="auto"/>
        <w:rPr>
          <w:rFonts w:ascii="Fira Sans" w:hAnsi="Fira Sans" w:cs="Arial"/>
          <w:bCs/>
          <w:color w:val="000000" w:themeColor="text1"/>
          <w:sz w:val="19"/>
          <w:szCs w:val="19"/>
          <w:lang w:val="en-GB"/>
        </w:rPr>
      </w:pPr>
    </w:p>
    <w:p w14:paraId="32DA4C98" w14:textId="77777777" w:rsidR="00357394" w:rsidRPr="00A03229" w:rsidRDefault="00357394" w:rsidP="004F477F">
      <w:pPr>
        <w:pStyle w:val="Akapitzlist"/>
        <w:numPr>
          <w:ilvl w:val="0"/>
          <w:numId w:val="55"/>
        </w:numPr>
        <w:spacing w:after="120" w:line="240" w:lineRule="auto"/>
        <w:ind w:left="284" w:hanging="284"/>
        <w:rPr>
          <w:rFonts w:ascii="Fira Sans" w:hAnsi="Fira Sans" w:cs="Arial"/>
          <w:b/>
          <w:bCs/>
          <w:color w:val="6677AD"/>
          <w:sz w:val="19"/>
          <w:szCs w:val="19"/>
        </w:rPr>
      </w:pPr>
      <w:r>
        <w:rPr>
          <w:rFonts w:ascii="Fira Sans" w:hAnsi="Fira Sans"/>
          <w:b/>
          <w:bCs/>
          <w:color w:val="6677AD"/>
          <w:sz w:val="19"/>
          <w:szCs w:val="19"/>
        </w:rPr>
        <w:t>"</w:t>
      </w:r>
      <w:r w:rsidR="00076CFB">
        <w:rPr>
          <w:rFonts w:ascii="Fira Sans" w:hAnsi="Fira Sans"/>
          <w:b/>
          <w:bCs/>
          <w:color w:val="6677AD"/>
          <w:sz w:val="19"/>
          <w:szCs w:val="19"/>
        </w:rPr>
        <w:t xml:space="preserve">Production </w:t>
      </w:r>
      <w:r>
        <w:rPr>
          <w:rFonts w:ascii="Fira Sans" w:hAnsi="Fira Sans"/>
          <w:b/>
          <w:bCs/>
          <w:color w:val="6677AD"/>
          <w:sz w:val="19"/>
          <w:szCs w:val="19"/>
        </w:rPr>
        <w:t xml:space="preserve">of industrial products in ...” </w:t>
      </w:r>
    </w:p>
    <w:p w14:paraId="7BB9393C" w14:textId="77777777" w:rsidR="00357394" w:rsidRPr="00F20BD9" w:rsidRDefault="00357394" w:rsidP="00357394">
      <w:pPr>
        <w:spacing w:after="120" w:line="240" w:lineRule="auto"/>
        <w:jc w:val="both"/>
        <w:rPr>
          <w:rFonts w:ascii="Fira Sans" w:hAnsi="Fira Sans"/>
          <w:color w:val="000000" w:themeColor="text1"/>
          <w:sz w:val="19"/>
          <w:szCs w:val="19"/>
        </w:rPr>
      </w:pPr>
      <w:r>
        <w:rPr>
          <w:rFonts w:ascii="Fira Sans" w:hAnsi="Fira Sans"/>
          <w:bCs/>
          <w:color w:val="000000" w:themeColor="text1"/>
          <w:sz w:val="19"/>
          <w:szCs w:val="19"/>
        </w:rPr>
        <w:t xml:space="preserve">The production of industrial products is an annual publication, published under this title since 1969 and a continuation of publications prepared since the 1950s under the name "Statistics on the production of industrial products". Until 1988, it was created only for the needs of government administration and was not made available to external users. Since 2003, it has been available in electronic form with tables in Excel format. </w:t>
      </w:r>
      <w:r>
        <w:rPr>
          <w:rFonts w:ascii="Fira Sans" w:hAnsi="Fira Sans"/>
          <w:color w:val="000000" w:themeColor="text1"/>
          <w:sz w:val="19"/>
          <w:szCs w:val="19"/>
        </w:rPr>
        <w:t>It contains data on the production of major industrial products in physical units of measurement for the reference year, together with data for 2000 and from 2005 onwards. Moreover, data on the sold production of own products of manufacturers are presented, broken down into divisions, groups and classes according to the Polish Classification of Goods and Services (</w:t>
      </w:r>
      <w:proofErr w:type="spellStart"/>
      <w:r>
        <w:rPr>
          <w:rFonts w:ascii="Fira Sans" w:hAnsi="Fira Sans"/>
          <w:color w:val="000000" w:themeColor="text1"/>
          <w:sz w:val="19"/>
          <w:szCs w:val="19"/>
        </w:rPr>
        <w:t>PKWiU</w:t>
      </w:r>
      <w:proofErr w:type="spellEnd"/>
      <w:r>
        <w:rPr>
          <w:rFonts w:ascii="Fira Sans" w:hAnsi="Fira Sans"/>
          <w:color w:val="000000" w:themeColor="text1"/>
          <w:sz w:val="19"/>
          <w:szCs w:val="19"/>
        </w:rPr>
        <w:t xml:space="preserve"> 2015) and groupings </w:t>
      </w:r>
      <w:r w:rsidR="00CE075C">
        <w:rPr>
          <w:rFonts w:ascii="Fira Sans" w:hAnsi="Fira Sans"/>
          <w:color w:val="000000" w:themeColor="text1"/>
          <w:sz w:val="19"/>
          <w:szCs w:val="19"/>
        </w:rPr>
        <w:t xml:space="preserve">of </w:t>
      </w:r>
      <w:r>
        <w:rPr>
          <w:rFonts w:ascii="Fira Sans" w:hAnsi="Fira Sans"/>
          <w:color w:val="000000" w:themeColor="text1"/>
          <w:sz w:val="19"/>
          <w:szCs w:val="19"/>
        </w:rPr>
        <w:t xml:space="preserve">PRODCOM List. </w:t>
      </w:r>
    </w:p>
    <w:p w14:paraId="0BD5A0B8" w14:textId="77777777" w:rsidR="00357394" w:rsidRDefault="00357394" w:rsidP="00357394">
      <w:pPr>
        <w:spacing w:after="120" w:line="240" w:lineRule="auto"/>
        <w:rPr>
          <w:rFonts w:ascii="Fira Sans" w:hAnsi="Fira Sans" w:cs="Arial"/>
          <w:bCs/>
          <w:color w:val="000000" w:themeColor="text1"/>
          <w:sz w:val="19"/>
          <w:szCs w:val="19"/>
        </w:rPr>
      </w:pPr>
      <w:r>
        <w:rPr>
          <w:rFonts w:ascii="Fira Sans" w:hAnsi="Fira Sans"/>
          <w:bCs/>
          <w:color w:val="000000" w:themeColor="text1"/>
          <w:sz w:val="19"/>
          <w:szCs w:val="19"/>
        </w:rPr>
        <w:t xml:space="preserve">Date of publication </w:t>
      </w:r>
      <w:r w:rsidR="00E01293">
        <w:rPr>
          <w:rFonts w:ascii="Fira Sans" w:hAnsi="Fira Sans"/>
          <w:sz w:val="19"/>
          <w:szCs w:val="19"/>
        </w:rPr>
        <w:t>–</w:t>
      </w:r>
      <w:r>
        <w:rPr>
          <w:rFonts w:ascii="Fira Sans" w:hAnsi="Fira Sans"/>
          <w:bCs/>
          <w:color w:val="000000" w:themeColor="text1"/>
          <w:sz w:val="19"/>
          <w:szCs w:val="19"/>
        </w:rPr>
        <w:t xml:space="preserve"> 31 July after the reporting year.</w:t>
      </w:r>
    </w:p>
    <w:p w14:paraId="1D83784E" w14:textId="77777777" w:rsidR="004F477F" w:rsidRPr="00ED5188" w:rsidRDefault="004F477F" w:rsidP="00357394">
      <w:pPr>
        <w:spacing w:after="120" w:line="240" w:lineRule="auto"/>
        <w:rPr>
          <w:rFonts w:ascii="Fira Sans" w:hAnsi="Fira Sans" w:cs="Arial"/>
          <w:bCs/>
          <w:color w:val="000000" w:themeColor="text1"/>
          <w:sz w:val="19"/>
          <w:szCs w:val="19"/>
          <w:lang w:val="en-GB"/>
        </w:rPr>
      </w:pPr>
    </w:p>
    <w:p w14:paraId="57AB0A6C" w14:textId="77777777" w:rsidR="00CC4A7D" w:rsidRPr="00CE281C" w:rsidRDefault="00357394" w:rsidP="004F477F">
      <w:pPr>
        <w:pStyle w:val="Akapitzlist"/>
        <w:numPr>
          <w:ilvl w:val="0"/>
          <w:numId w:val="55"/>
        </w:numPr>
        <w:spacing w:after="120" w:line="240" w:lineRule="auto"/>
        <w:ind w:left="284" w:hanging="284"/>
        <w:rPr>
          <w:rFonts w:ascii="Fira Sans" w:hAnsi="Fira Sans" w:cs="Arial"/>
          <w:b/>
          <w:bCs/>
          <w:color w:val="6677AD"/>
          <w:sz w:val="19"/>
          <w:szCs w:val="19"/>
        </w:rPr>
      </w:pPr>
      <w:r>
        <w:rPr>
          <w:rFonts w:ascii="Fira Sans" w:hAnsi="Fira Sans"/>
          <w:b/>
          <w:bCs/>
          <w:color w:val="6677AD"/>
          <w:sz w:val="19"/>
          <w:szCs w:val="19"/>
        </w:rPr>
        <w:t xml:space="preserve"> </w:t>
      </w:r>
      <w:r w:rsidRPr="00CE281C">
        <w:rPr>
          <w:rFonts w:ascii="Fira Sans" w:hAnsi="Fira Sans"/>
          <w:b/>
          <w:bCs/>
          <w:color w:val="6677AD"/>
          <w:sz w:val="19"/>
          <w:szCs w:val="19"/>
        </w:rPr>
        <w:t xml:space="preserve">"Industry - results of </w:t>
      </w:r>
      <w:r w:rsidR="00076CFB" w:rsidRPr="00CE281C">
        <w:rPr>
          <w:rFonts w:ascii="Fira Sans" w:hAnsi="Fira Sans"/>
          <w:b/>
          <w:bCs/>
          <w:color w:val="6677AD"/>
          <w:sz w:val="19"/>
          <w:szCs w:val="19"/>
        </w:rPr>
        <w:t xml:space="preserve">activity </w:t>
      </w:r>
      <w:r w:rsidRPr="00CE281C">
        <w:rPr>
          <w:rFonts w:ascii="Fira Sans" w:hAnsi="Fira Sans"/>
          <w:b/>
          <w:bCs/>
          <w:color w:val="6677AD"/>
          <w:sz w:val="19"/>
          <w:szCs w:val="19"/>
        </w:rPr>
        <w:t>in ...".</w:t>
      </w:r>
    </w:p>
    <w:p w14:paraId="57BBB304" w14:textId="77777777" w:rsidR="00CC4A7D" w:rsidRPr="00CE281C" w:rsidRDefault="00CC4A7D" w:rsidP="0090779B">
      <w:pPr>
        <w:spacing w:after="120" w:line="240" w:lineRule="auto"/>
        <w:jc w:val="both"/>
        <w:rPr>
          <w:rFonts w:ascii="Fira Sans" w:hAnsi="Fira Sans" w:cs="Arial"/>
          <w:bCs/>
          <w:sz w:val="19"/>
          <w:szCs w:val="19"/>
        </w:rPr>
      </w:pPr>
      <w:r w:rsidRPr="00CE281C">
        <w:rPr>
          <w:rFonts w:ascii="Fira Sans" w:hAnsi="Fira Sans"/>
          <w:bCs/>
          <w:sz w:val="19"/>
          <w:szCs w:val="19"/>
        </w:rPr>
        <w:t>The publication "Industry - results of activity in ..." is an annual analytical publication, which appeared for the first time in 2018 and presents information characterizing the activity of one of the important segments of the national economy, i.e. industry. The aim of this publication is to present basic data on industry by type of activity, i.e. by sections, divisions and groups</w:t>
      </w:r>
      <w:r w:rsidR="00076CFB" w:rsidRPr="00CE281C">
        <w:rPr>
          <w:rFonts w:ascii="Fira Sans" w:hAnsi="Fira Sans"/>
          <w:bCs/>
          <w:sz w:val="19"/>
          <w:szCs w:val="19"/>
        </w:rPr>
        <w:t xml:space="preserve"> of PKD</w:t>
      </w:r>
      <w:r w:rsidRPr="00CE281C">
        <w:rPr>
          <w:rFonts w:ascii="Fira Sans" w:hAnsi="Fira Sans"/>
          <w:bCs/>
          <w:sz w:val="19"/>
          <w:szCs w:val="19"/>
        </w:rPr>
        <w:t xml:space="preserve">, and by territory, i.e. by voivodships, as well as to present an analysis of the results, relations and changes in industry. </w:t>
      </w:r>
    </w:p>
    <w:p w14:paraId="56CF7BDD" w14:textId="77777777" w:rsidR="00CC4A7D" w:rsidRPr="00CE281C" w:rsidRDefault="00CC4A7D" w:rsidP="0090779B">
      <w:pPr>
        <w:spacing w:after="120" w:line="240" w:lineRule="auto"/>
        <w:jc w:val="both"/>
        <w:rPr>
          <w:rFonts w:ascii="Fira Sans" w:hAnsi="Fira Sans" w:cs="Arial"/>
          <w:bCs/>
          <w:sz w:val="19"/>
          <w:szCs w:val="19"/>
        </w:rPr>
      </w:pPr>
      <w:r w:rsidRPr="00CE281C">
        <w:rPr>
          <w:rFonts w:ascii="Fira Sans" w:hAnsi="Fira Sans"/>
          <w:bCs/>
          <w:sz w:val="19"/>
          <w:szCs w:val="19"/>
        </w:rPr>
        <w:t xml:space="preserve">The information contained in the publication concerns mainly the value and </w:t>
      </w:r>
      <w:r w:rsidR="00076CFB" w:rsidRPr="00CE281C">
        <w:rPr>
          <w:rFonts w:ascii="Fira Sans" w:hAnsi="Fira Sans"/>
          <w:bCs/>
          <w:sz w:val="19"/>
          <w:szCs w:val="19"/>
        </w:rPr>
        <w:t xml:space="preserve">indices </w:t>
      </w:r>
      <w:r w:rsidRPr="00CE281C">
        <w:rPr>
          <w:rFonts w:ascii="Fira Sans" w:hAnsi="Fira Sans"/>
          <w:bCs/>
          <w:sz w:val="19"/>
          <w:szCs w:val="19"/>
        </w:rPr>
        <w:t>of sold production, the volume of production of major products, employment, average gross wages and salaries, prices</w:t>
      </w:r>
      <w:r w:rsidR="00076CFB" w:rsidRPr="00CE281C">
        <w:rPr>
          <w:rFonts w:ascii="Fira Sans" w:hAnsi="Fira Sans"/>
          <w:bCs/>
          <w:sz w:val="19"/>
          <w:szCs w:val="19"/>
        </w:rPr>
        <w:t xml:space="preserve"> indices</w:t>
      </w:r>
      <w:r w:rsidRPr="00CE281C">
        <w:rPr>
          <w:rFonts w:ascii="Fira Sans" w:hAnsi="Fira Sans"/>
          <w:bCs/>
          <w:sz w:val="19"/>
          <w:szCs w:val="19"/>
        </w:rPr>
        <w:t xml:space="preserve"> of sold production, new orders and turnover in industry, </w:t>
      </w:r>
      <w:r w:rsidR="00076CFB" w:rsidRPr="00CE281C">
        <w:rPr>
          <w:rFonts w:ascii="Fira Sans" w:hAnsi="Fira Sans"/>
          <w:bCs/>
          <w:sz w:val="19"/>
          <w:szCs w:val="19"/>
        </w:rPr>
        <w:t>investment outlays</w:t>
      </w:r>
      <w:r w:rsidRPr="00CE281C">
        <w:rPr>
          <w:rFonts w:ascii="Fira Sans" w:hAnsi="Fira Sans"/>
          <w:bCs/>
          <w:sz w:val="19"/>
          <w:szCs w:val="19"/>
        </w:rPr>
        <w:t xml:space="preserve"> and financial results and relations in industry.</w:t>
      </w:r>
    </w:p>
    <w:p w14:paraId="70CFBE33" w14:textId="77777777" w:rsidR="00CC4A7D" w:rsidRPr="00CE281C" w:rsidRDefault="00CC4A7D" w:rsidP="0090779B">
      <w:pPr>
        <w:spacing w:after="120" w:line="240" w:lineRule="auto"/>
        <w:jc w:val="both"/>
        <w:rPr>
          <w:rFonts w:ascii="Fira Sans" w:hAnsi="Fira Sans" w:cs="Arial"/>
          <w:bCs/>
          <w:sz w:val="19"/>
          <w:szCs w:val="19"/>
        </w:rPr>
      </w:pPr>
      <w:r w:rsidRPr="00CE281C">
        <w:rPr>
          <w:rFonts w:ascii="Fira Sans" w:hAnsi="Fira Sans"/>
          <w:sz w:val="19"/>
          <w:szCs w:val="19"/>
        </w:rPr>
        <w:t xml:space="preserve">The data presented in this publication have been </w:t>
      </w:r>
      <w:r w:rsidR="00076CFB" w:rsidRPr="00CE281C">
        <w:rPr>
          <w:rFonts w:ascii="Fira Sans" w:hAnsi="Fira Sans"/>
          <w:sz w:val="19"/>
          <w:szCs w:val="19"/>
        </w:rPr>
        <w:t xml:space="preserve">compiled </w:t>
      </w:r>
      <w:r w:rsidRPr="00CE281C">
        <w:rPr>
          <w:rFonts w:ascii="Fira Sans" w:hAnsi="Fira Sans"/>
          <w:sz w:val="19"/>
          <w:szCs w:val="19"/>
        </w:rPr>
        <w:t xml:space="preserve">on the basis of the monthly Report on economic activity (DG-1), monthly Report on production and </w:t>
      </w:r>
      <w:r w:rsidR="00B95D2F">
        <w:rPr>
          <w:rFonts w:ascii="Fira Sans" w:hAnsi="Fira Sans"/>
          <w:sz w:val="19"/>
          <w:szCs w:val="19"/>
        </w:rPr>
        <w:t>stocks</w:t>
      </w:r>
      <w:r w:rsidR="00ED2FA3">
        <w:rPr>
          <w:rFonts w:ascii="Fira Sans" w:hAnsi="Fira Sans"/>
          <w:sz w:val="19"/>
          <w:szCs w:val="19"/>
        </w:rPr>
        <w:t xml:space="preserve"> of industrial products</w:t>
      </w:r>
      <w:r w:rsidR="00B95D2F" w:rsidRPr="00CE281C">
        <w:rPr>
          <w:rFonts w:ascii="Fira Sans" w:hAnsi="Fira Sans"/>
          <w:sz w:val="19"/>
          <w:szCs w:val="19"/>
        </w:rPr>
        <w:t xml:space="preserve"> </w:t>
      </w:r>
      <w:r w:rsidRPr="00CE281C">
        <w:rPr>
          <w:rFonts w:ascii="Fira Sans" w:hAnsi="Fira Sans"/>
          <w:sz w:val="19"/>
          <w:szCs w:val="19"/>
        </w:rPr>
        <w:t xml:space="preserve">(P-02), monthly Report on producer prices of </w:t>
      </w:r>
      <w:r w:rsidR="00076CFB" w:rsidRPr="00CE281C">
        <w:rPr>
          <w:rFonts w:ascii="Fira Sans" w:hAnsi="Fira Sans"/>
          <w:sz w:val="19"/>
          <w:szCs w:val="19"/>
        </w:rPr>
        <w:t xml:space="preserve">goods </w:t>
      </w:r>
      <w:r w:rsidRPr="00CE281C">
        <w:rPr>
          <w:rFonts w:ascii="Fira Sans" w:hAnsi="Fira Sans"/>
          <w:sz w:val="19"/>
          <w:szCs w:val="19"/>
        </w:rPr>
        <w:t xml:space="preserve">and services (C-01) and quarterly Report on </w:t>
      </w:r>
      <w:r w:rsidR="00076CFB" w:rsidRPr="00CE281C">
        <w:rPr>
          <w:rFonts w:ascii="Fira Sans" w:hAnsi="Fira Sans"/>
          <w:sz w:val="19"/>
          <w:szCs w:val="19"/>
        </w:rPr>
        <w:t>revenues</w:t>
      </w:r>
      <w:r w:rsidRPr="00CE281C">
        <w:rPr>
          <w:rFonts w:ascii="Fira Sans" w:hAnsi="Fira Sans"/>
          <w:sz w:val="19"/>
          <w:szCs w:val="19"/>
        </w:rPr>
        <w:t>, costs and financial result and on outlays on fixed assets (F-01/I-01).</w:t>
      </w:r>
    </w:p>
    <w:p w14:paraId="6CC0A076" w14:textId="77777777" w:rsidR="00CC4A7D" w:rsidRDefault="00CC4A7D" w:rsidP="0090779B">
      <w:pPr>
        <w:spacing w:after="120" w:line="240" w:lineRule="auto"/>
        <w:jc w:val="both"/>
        <w:rPr>
          <w:rFonts w:ascii="Fira Sans" w:hAnsi="Fira Sans" w:cs="Arial"/>
          <w:bCs/>
          <w:color w:val="000000" w:themeColor="text1"/>
          <w:sz w:val="19"/>
          <w:szCs w:val="19"/>
        </w:rPr>
      </w:pPr>
      <w:r w:rsidRPr="00CE281C">
        <w:rPr>
          <w:rFonts w:ascii="Fira Sans" w:hAnsi="Fira Sans"/>
          <w:bCs/>
          <w:color w:val="000000" w:themeColor="text1"/>
          <w:sz w:val="19"/>
          <w:szCs w:val="19"/>
        </w:rPr>
        <w:t xml:space="preserve">Publication deadline </w:t>
      </w:r>
      <w:r w:rsidR="00E01293">
        <w:rPr>
          <w:rFonts w:ascii="Fira Sans" w:hAnsi="Fira Sans"/>
          <w:sz w:val="19"/>
          <w:szCs w:val="19"/>
        </w:rPr>
        <w:t>–</w:t>
      </w:r>
      <w:r w:rsidRPr="00CE281C">
        <w:rPr>
          <w:rFonts w:ascii="Fira Sans" w:hAnsi="Fira Sans"/>
          <w:bCs/>
          <w:color w:val="000000" w:themeColor="text1"/>
          <w:sz w:val="19"/>
          <w:szCs w:val="19"/>
        </w:rPr>
        <w:t xml:space="preserve"> by the end of June of the year following the reporting year.</w:t>
      </w:r>
    </w:p>
    <w:p w14:paraId="34D8CB79" w14:textId="77777777" w:rsidR="004F477F" w:rsidRPr="00ED5188" w:rsidRDefault="004F477F" w:rsidP="0090779B">
      <w:pPr>
        <w:spacing w:after="120" w:line="240" w:lineRule="auto"/>
        <w:jc w:val="both"/>
        <w:rPr>
          <w:rFonts w:ascii="Fira Sans" w:hAnsi="Fira Sans" w:cs="Arial"/>
          <w:bCs/>
          <w:color w:val="000000" w:themeColor="text1"/>
          <w:sz w:val="19"/>
          <w:szCs w:val="19"/>
          <w:lang w:val="en-GB"/>
        </w:rPr>
      </w:pPr>
    </w:p>
    <w:p w14:paraId="7C02BD7D" w14:textId="77777777" w:rsidR="00F37978" w:rsidRPr="0012108C" w:rsidRDefault="00357394" w:rsidP="004F477F">
      <w:pPr>
        <w:pStyle w:val="Akapitzlist"/>
        <w:keepNext/>
        <w:numPr>
          <w:ilvl w:val="0"/>
          <w:numId w:val="55"/>
        </w:numPr>
        <w:spacing w:after="120" w:line="240" w:lineRule="auto"/>
        <w:ind w:left="284" w:hanging="284"/>
        <w:rPr>
          <w:rFonts w:ascii="Fira Sans" w:hAnsi="Fira Sans" w:cs="Arial"/>
          <w:b/>
          <w:bCs/>
          <w:color w:val="6677AD"/>
          <w:sz w:val="19"/>
          <w:szCs w:val="19"/>
        </w:rPr>
      </w:pPr>
      <w:r>
        <w:rPr>
          <w:rFonts w:ascii="Fira Sans" w:hAnsi="Fira Sans"/>
          <w:b/>
          <w:bCs/>
          <w:color w:val="6677AD"/>
          <w:sz w:val="19"/>
          <w:szCs w:val="19"/>
        </w:rPr>
        <w:lastRenderedPageBreak/>
        <w:t xml:space="preserve"> "Statistical Yearbook of Industry".</w:t>
      </w:r>
    </w:p>
    <w:p w14:paraId="102C7121" w14:textId="77777777" w:rsidR="00F37978" w:rsidRPr="004E30AF" w:rsidRDefault="00F37978" w:rsidP="00F37978">
      <w:pPr>
        <w:spacing w:after="120" w:line="240" w:lineRule="auto"/>
        <w:jc w:val="both"/>
        <w:rPr>
          <w:rFonts w:ascii="Fira Sans" w:hAnsi="Fira Sans" w:cs="Arial"/>
          <w:bCs/>
          <w:sz w:val="19"/>
          <w:szCs w:val="19"/>
        </w:rPr>
      </w:pPr>
      <w:r>
        <w:rPr>
          <w:rFonts w:ascii="Fira Sans" w:hAnsi="Fira Sans"/>
          <w:bCs/>
          <w:sz w:val="19"/>
          <w:szCs w:val="19"/>
        </w:rPr>
        <w:t xml:space="preserve">The Statistical Yearbook of Industry is an annual publication published since the mid-1960s, since 2012 it has been published in its entirety in electronic version in PDF format and tables </w:t>
      </w:r>
      <w:r w:rsidR="00E01293">
        <w:rPr>
          <w:rFonts w:ascii="Fira Sans" w:hAnsi="Fira Sans"/>
          <w:sz w:val="19"/>
          <w:szCs w:val="19"/>
        </w:rPr>
        <w:t>–</w:t>
      </w:r>
      <w:r>
        <w:rPr>
          <w:rFonts w:ascii="Fira Sans" w:hAnsi="Fira Sans"/>
          <w:bCs/>
          <w:sz w:val="19"/>
          <w:szCs w:val="19"/>
        </w:rPr>
        <w:t xml:space="preserve"> in Excel format (in the years 2007-2010 the website of the GUS contained selected tables). </w:t>
      </w:r>
    </w:p>
    <w:p w14:paraId="13FCB743" w14:textId="77777777" w:rsidR="00F37978" w:rsidRPr="004E30AF" w:rsidRDefault="00F37978" w:rsidP="00F37978">
      <w:pPr>
        <w:spacing w:after="120" w:line="240" w:lineRule="auto"/>
        <w:jc w:val="both"/>
        <w:rPr>
          <w:rFonts w:ascii="Fira Sans" w:hAnsi="Fira Sans" w:cs="Arial"/>
          <w:bCs/>
          <w:sz w:val="19"/>
          <w:szCs w:val="19"/>
        </w:rPr>
      </w:pPr>
      <w:r>
        <w:rPr>
          <w:rFonts w:ascii="Fira Sans" w:hAnsi="Fira Sans"/>
          <w:bCs/>
          <w:sz w:val="19"/>
          <w:szCs w:val="19"/>
        </w:rPr>
        <w:t xml:space="preserve">The publication contains a wide range of data concerning the industry. The collected data concern various aspects of the activity of industrial enterprises: production, finance, </w:t>
      </w:r>
      <w:proofErr w:type="spellStart"/>
      <w:r>
        <w:rPr>
          <w:rFonts w:ascii="Fira Sans" w:hAnsi="Fira Sans"/>
          <w:bCs/>
          <w:sz w:val="19"/>
          <w:szCs w:val="19"/>
        </w:rPr>
        <w:t>labo</w:t>
      </w:r>
      <w:r w:rsidR="00076CFB">
        <w:rPr>
          <w:rFonts w:ascii="Fira Sans" w:hAnsi="Fira Sans"/>
          <w:bCs/>
          <w:sz w:val="19"/>
          <w:szCs w:val="19"/>
        </w:rPr>
        <w:t>u</w:t>
      </w:r>
      <w:r>
        <w:rPr>
          <w:rFonts w:ascii="Fira Sans" w:hAnsi="Fira Sans"/>
          <w:bCs/>
          <w:sz w:val="19"/>
          <w:szCs w:val="19"/>
        </w:rPr>
        <w:t>r</w:t>
      </w:r>
      <w:proofErr w:type="spellEnd"/>
      <w:r>
        <w:rPr>
          <w:rFonts w:ascii="Fira Sans" w:hAnsi="Fira Sans"/>
          <w:bCs/>
          <w:sz w:val="19"/>
          <w:szCs w:val="19"/>
        </w:rPr>
        <w:t xml:space="preserve"> market, investment activity, foreign trade in industrial products, fuel, energy and material management, research and development activity, use of information and communication technologies and environmental protection. The data are presented in 13 sections and 2 annexes, which are preceded by methodological notes containing definitions and </w:t>
      </w:r>
      <w:r w:rsidR="00076CFB">
        <w:rPr>
          <w:rFonts w:ascii="Fira Sans" w:hAnsi="Fira Sans"/>
          <w:bCs/>
          <w:sz w:val="19"/>
          <w:szCs w:val="19"/>
        </w:rPr>
        <w:t xml:space="preserve">principles </w:t>
      </w:r>
      <w:r>
        <w:rPr>
          <w:rFonts w:ascii="Fira Sans" w:hAnsi="Fira Sans"/>
          <w:bCs/>
          <w:sz w:val="19"/>
          <w:szCs w:val="19"/>
        </w:rPr>
        <w:t>of data presentation.</w:t>
      </w:r>
    </w:p>
    <w:p w14:paraId="610F48A0" w14:textId="77777777" w:rsidR="00F37978" w:rsidRPr="00F20BD9" w:rsidRDefault="00F37978" w:rsidP="00F37978">
      <w:pPr>
        <w:spacing w:after="120" w:line="240" w:lineRule="auto"/>
        <w:rPr>
          <w:rFonts w:ascii="Fira Sans" w:hAnsi="Fira Sans" w:cs="Arial"/>
          <w:bCs/>
          <w:color w:val="000000" w:themeColor="text1"/>
          <w:sz w:val="19"/>
          <w:szCs w:val="19"/>
        </w:rPr>
      </w:pPr>
      <w:r>
        <w:rPr>
          <w:rFonts w:ascii="Fira Sans" w:hAnsi="Fira Sans"/>
          <w:bCs/>
          <w:color w:val="000000" w:themeColor="text1"/>
          <w:sz w:val="19"/>
          <w:szCs w:val="19"/>
        </w:rPr>
        <w:t xml:space="preserve">Publication deadline </w:t>
      </w:r>
      <w:r w:rsidR="008914B5">
        <w:rPr>
          <w:rFonts w:ascii="Fira Sans" w:hAnsi="Fira Sans"/>
          <w:sz w:val="19"/>
          <w:szCs w:val="19"/>
        </w:rPr>
        <w:t>–</w:t>
      </w:r>
      <w:r>
        <w:rPr>
          <w:rFonts w:ascii="Fira Sans" w:hAnsi="Fira Sans"/>
          <w:bCs/>
          <w:color w:val="000000" w:themeColor="text1"/>
          <w:sz w:val="19"/>
          <w:szCs w:val="19"/>
        </w:rPr>
        <w:t xml:space="preserve"> the end of December of the year following the reporting year.</w:t>
      </w:r>
    </w:p>
    <w:p w14:paraId="22620050" w14:textId="77777777" w:rsidR="00FC412C" w:rsidRPr="00ED5188" w:rsidRDefault="00FC412C" w:rsidP="00B5058D">
      <w:pPr>
        <w:spacing w:after="120" w:line="240" w:lineRule="auto"/>
        <w:rPr>
          <w:rFonts w:ascii="Fira Sans" w:hAnsi="Fira Sans" w:cs="Arial"/>
          <w:bCs/>
          <w:sz w:val="19"/>
          <w:szCs w:val="19"/>
          <w:lang w:val="en-GB"/>
        </w:rPr>
      </w:pPr>
    </w:p>
    <w:p w14:paraId="24B2BCE7" w14:textId="77777777" w:rsidR="00A761A4" w:rsidRPr="004E30AF" w:rsidRDefault="00A761A4" w:rsidP="00F37978">
      <w:pPr>
        <w:spacing w:after="120" w:line="240" w:lineRule="auto"/>
        <w:jc w:val="both"/>
        <w:rPr>
          <w:rFonts w:ascii="Fira Sans" w:hAnsi="Fira Sans" w:cs="Arial"/>
          <w:bCs/>
          <w:sz w:val="19"/>
          <w:szCs w:val="19"/>
        </w:rPr>
      </w:pPr>
      <w:r>
        <w:rPr>
          <w:rFonts w:ascii="Fira Sans" w:hAnsi="Fira Sans"/>
          <w:bCs/>
          <w:sz w:val="19"/>
          <w:szCs w:val="19"/>
        </w:rPr>
        <w:t>Moreover, monthly and annual data on industrial survey are presented in the following publications and databases of the GUS:</w:t>
      </w:r>
    </w:p>
    <w:p w14:paraId="7805BA76" w14:textId="77777777" w:rsidR="00A761A4" w:rsidRPr="009E5103" w:rsidRDefault="001205D6" w:rsidP="009E5103">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19" w:history="1">
        <w:r w:rsidR="009E5103" w:rsidRPr="009E5103">
          <w:rPr>
            <w:rStyle w:val="Hipercze"/>
            <w:rFonts w:ascii="Fira Sans" w:hAnsi="Fira Sans" w:cs="Arial"/>
            <w:bCs/>
            <w:sz w:val="19"/>
            <w:szCs w:val="19"/>
          </w:rPr>
          <w:t>Statistical Bulletin</w:t>
        </w:r>
      </w:hyperlink>
      <w:r w:rsidR="009E5103">
        <w:rPr>
          <w:rFonts w:ascii="Fira Sans" w:hAnsi="Fira Sans" w:cs="Arial"/>
          <w:bCs/>
          <w:sz w:val="19"/>
          <w:szCs w:val="19"/>
        </w:rPr>
        <w:t>,</w:t>
      </w:r>
    </w:p>
    <w:p w14:paraId="0ECF4B30" w14:textId="77777777" w:rsidR="00A761A4" w:rsidRPr="00F20BD9"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0" w:history="1">
        <w:r w:rsidR="00CA39E3">
          <w:rPr>
            <w:rStyle w:val="Hipercze"/>
            <w:rFonts w:ascii="Fira Sans" w:hAnsi="Fira Sans"/>
            <w:bCs/>
            <w:sz w:val="19"/>
            <w:szCs w:val="19"/>
          </w:rPr>
          <w:t>Socio-economic situation of the country</w:t>
        </w:r>
      </w:hyperlink>
      <w:r w:rsidR="00CA39E3">
        <w:rPr>
          <w:rStyle w:val="Hipercze"/>
          <w:rFonts w:ascii="Fira Sans" w:hAnsi="Fira Sans"/>
          <w:bCs/>
          <w:sz w:val="19"/>
          <w:szCs w:val="19"/>
        </w:rPr>
        <w:t>,</w:t>
      </w:r>
      <w:r w:rsidR="009E5103">
        <w:rPr>
          <w:rStyle w:val="Hipercze"/>
          <w:rFonts w:ascii="Fira Sans" w:hAnsi="Fira Sans"/>
          <w:bCs/>
          <w:sz w:val="19"/>
          <w:szCs w:val="19"/>
        </w:rPr>
        <w:t xml:space="preserve"> </w:t>
      </w:r>
    </w:p>
    <w:p w14:paraId="41842FE7" w14:textId="77777777" w:rsidR="00A761A4" w:rsidRPr="00F20BD9"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1" w:history="1">
        <w:r w:rsidR="00CA39E3" w:rsidRPr="00CA39E3">
          <w:rPr>
            <w:rStyle w:val="Hipercze"/>
            <w:rFonts w:ascii="Fira Sans" w:hAnsi="Fira Sans"/>
            <w:bCs/>
            <w:sz w:val="19"/>
            <w:szCs w:val="19"/>
          </w:rPr>
          <w:t>Socio-economic situation of voivodships</w:t>
        </w:r>
      </w:hyperlink>
      <w:r w:rsidR="00CA39E3">
        <w:rPr>
          <w:rStyle w:val="Hipercze"/>
          <w:rFonts w:ascii="Fira Sans" w:hAnsi="Fira Sans"/>
          <w:bCs/>
          <w:sz w:val="19"/>
          <w:szCs w:val="19"/>
        </w:rPr>
        <w:t>,</w:t>
      </w:r>
    </w:p>
    <w:p w14:paraId="072E84FE" w14:textId="77777777" w:rsid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2" w:history="1">
        <w:r w:rsidR="00CA39E3">
          <w:rPr>
            <w:rStyle w:val="Hipercze"/>
            <w:rFonts w:ascii="Fira Sans" w:hAnsi="Fira Sans" w:cs="Arial"/>
            <w:bCs/>
            <w:sz w:val="19"/>
            <w:szCs w:val="19"/>
          </w:rPr>
          <w:t>Concise Statistical Yearbook of Poland</w:t>
        </w:r>
      </w:hyperlink>
      <w:r w:rsidR="00CA39E3">
        <w:rPr>
          <w:rFonts w:ascii="Fira Sans" w:hAnsi="Fira Sans" w:cs="Arial"/>
          <w:bCs/>
          <w:sz w:val="19"/>
          <w:szCs w:val="19"/>
        </w:rPr>
        <w:t xml:space="preserve">, </w:t>
      </w:r>
    </w:p>
    <w:p w14:paraId="1EB0B01C" w14:textId="77777777" w:rsidR="00CA39E3" w:rsidRP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3" w:history="1">
        <w:r w:rsidR="00CA39E3">
          <w:rPr>
            <w:rStyle w:val="Hipercze"/>
            <w:rFonts w:ascii="Fira Sans" w:hAnsi="Fira Sans" w:cs="Arial"/>
            <w:bCs/>
            <w:sz w:val="19"/>
            <w:szCs w:val="19"/>
          </w:rPr>
          <w:t>Statistical Yearbook of the Republic of Poland</w:t>
        </w:r>
      </w:hyperlink>
      <w:r w:rsidR="00CA39E3">
        <w:rPr>
          <w:rFonts w:ascii="Fira Sans" w:hAnsi="Fira Sans" w:cs="Arial"/>
          <w:bCs/>
          <w:sz w:val="19"/>
          <w:szCs w:val="19"/>
        </w:rPr>
        <w:t xml:space="preserve">, </w:t>
      </w:r>
    </w:p>
    <w:p w14:paraId="7B60DF9C" w14:textId="77777777" w:rsidR="00CA39E3" w:rsidRP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4" w:history="1">
        <w:r w:rsidR="00CA39E3">
          <w:rPr>
            <w:rStyle w:val="Hipercze"/>
            <w:rFonts w:ascii="Fira Sans" w:hAnsi="Fira Sans" w:cs="Arial"/>
            <w:bCs/>
            <w:sz w:val="19"/>
            <w:szCs w:val="19"/>
          </w:rPr>
          <w:t>Statistical Yearbook of the Regions</w:t>
        </w:r>
      </w:hyperlink>
      <w:r w:rsidR="00CA39E3">
        <w:rPr>
          <w:rFonts w:ascii="Fira Sans" w:hAnsi="Fira Sans" w:cs="Arial"/>
          <w:bCs/>
          <w:sz w:val="19"/>
          <w:szCs w:val="19"/>
        </w:rPr>
        <w:t xml:space="preserve">, </w:t>
      </w:r>
    </w:p>
    <w:p w14:paraId="4E6F61C7" w14:textId="77777777" w:rsidR="00A761A4" w:rsidRP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5" w:history="1">
        <w:r w:rsidR="00CA39E3">
          <w:rPr>
            <w:rStyle w:val="Hipercze"/>
            <w:rFonts w:ascii="Fira Sans" w:hAnsi="Fira Sans"/>
            <w:bCs/>
            <w:sz w:val="19"/>
            <w:szCs w:val="19"/>
          </w:rPr>
          <w:t>Statistical Yearbook of Agriculture</w:t>
        </w:r>
      </w:hyperlink>
      <w:r w:rsidR="00CA39E3">
        <w:rPr>
          <w:rFonts w:ascii="Fira Sans" w:hAnsi="Fira Sans"/>
          <w:bCs/>
          <w:sz w:val="19"/>
          <w:szCs w:val="19"/>
        </w:rPr>
        <w:t xml:space="preserve">, </w:t>
      </w:r>
    </w:p>
    <w:p w14:paraId="2206DDBF" w14:textId="77777777" w:rsidR="00CA39E3" w:rsidRPr="00F20BD9"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6" w:history="1">
        <w:r w:rsidR="00CA39E3">
          <w:rPr>
            <w:rStyle w:val="Hipercze"/>
            <w:rFonts w:ascii="Fira Sans" w:hAnsi="Fira Sans" w:cs="Arial"/>
            <w:bCs/>
            <w:sz w:val="19"/>
            <w:szCs w:val="19"/>
          </w:rPr>
          <w:t>Statistical Yearbook of Forestry</w:t>
        </w:r>
      </w:hyperlink>
      <w:r w:rsidR="00CA39E3">
        <w:rPr>
          <w:rFonts w:ascii="Fira Sans" w:hAnsi="Fira Sans" w:cs="Arial"/>
          <w:bCs/>
          <w:sz w:val="19"/>
          <w:szCs w:val="19"/>
        </w:rPr>
        <w:t xml:space="preserve">, </w:t>
      </w:r>
    </w:p>
    <w:p w14:paraId="7C75A2AD" w14:textId="77777777" w:rsid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7" w:history="1">
        <w:r w:rsidR="00CA39E3">
          <w:rPr>
            <w:rStyle w:val="Hipercze"/>
            <w:rFonts w:ascii="Fira Sans" w:hAnsi="Fira Sans" w:cs="Arial"/>
            <w:bCs/>
            <w:sz w:val="19"/>
            <w:szCs w:val="19"/>
          </w:rPr>
          <w:t>Regional Statistics</w:t>
        </w:r>
      </w:hyperlink>
      <w:r w:rsidR="00CA39E3">
        <w:rPr>
          <w:rFonts w:ascii="Fira Sans" w:hAnsi="Fira Sans" w:cs="Arial"/>
          <w:bCs/>
          <w:sz w:val="19"/>
          <w:szCs w:val="19"/>
        </w:rPr>
        <w:t xml:space="preserve">, </w:t>
      </w:r>
    </w:p>
    <w:p w14:paraId="47EED330" w14:textId="77777777" w:rsid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8" w:history="1">
        <w:r w:rsidR="00152DB6">
          <w:rPr>
            <w:rStyle w:val="Hipercze"/>
            <w:rFonts w:ascii="Fira Sans" w:hAnsi="Fira Sans" w:cs="Arial"/>
            <w:bCs/>
            <w:sz w:val="19"/>
            <w:szCs w:val="19"/>
          </w:rPr>
          <w:t>Poland in figures</w:t>
        </w:r>
      </w:hyperlink>
      <w:r w:rsidR="00152DB6">
        <w:rPr>
          <w:rFonts w:ascii="Fira Sans" w:hAnsi="Fira Sans" w:cs="Arial"/>
          <w:bCs/>
          <w:sz w:val="19"/>
          <w:szCs w:val="19"/>
        </w:rPr>
        <w:t xml:space="preserve">, </w:t>
      </w:r>
    </w:p>
    <w:p w14:paraId="3028BA85" w14:textId="77777777" w:rsidR="00152DB6"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29" w:history="1">
        <w:r w:rsidR="00152DB6">
          <w:rPr>
            <w:rStyle w:val="Hipercze"/>
            <w:rFonts w:ascii="Fira Sans" w:hAnsi="Fira Sans" w:cs="Arial"/>
            <w:bCs/>
            <w:sz w:val="19"/>
            <w:szCs w:val="19"/>
          </w:rPr>
          <w:t>Knowledge database (DBW) Industrial production</w:t>
        </w:r>
      </w:hyperlink>
      <w:r w:rsidR="00152DB6">
        <w:rPr>
          <w:rFonts w:ascii="Fira Sans" w:hAnsi="Fira Sans" w:cs="Arial"/>
          <w:bCs/>
          <w:sz w:val="19"/>
          <w:szCs w:val="19"/>
        </w:rPr>
        <w:t xml:space="preserve">, </w:t>
      </w:r>
    </w:p>
    <w:p w14:paraId="2588513E" w14:textId="77777777" w:rsidR="00152DB6" w:rsidRPr="00CA39E3"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30" w:history="1">
        <w:r w:rsidR="006C1EE1">
          <w:rPr>
            <w:rStyle w:val="Hipercze"/>
            <w:rFonts w:ascii="Fira Sans" w:hAnsi="Fira Sans" w:cs="Arial"/>
            <w:bCs/>
            <w:sz w:val="19"/>
            <w:szCs w:val="19"/>
          </w:rPr>
          <w:t>Knowledge Database (DBW) Short-term Statistics of Non-financial Enterprises</w:t>
        </w:r>
      </w:hyperlink>
      <w:r w:rsidR="00152DB6">
        <w:rPr>
          <w:rFonts w:ascii="Fira Sans" w:hAnsi="Fira Sans" w:cs="Arial"/>
          <w:bCs/>
          <w:sz w:val="19"/>
          <w:szCs w:val="19"/>
        </w:rPr>
        <w:t xml:space="preserve">, </w:t>
      </w:r>
    </w:p>
    <w:p w14:paraId="79A17197" w14:textId="77777777" w:rsidR="00A761A4" w:rsidRPr="00F20BD9"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31" w:history="1">
        <w:r w:rsidR="006D4D98">
          <w:rPr>
            <w:rStyle w:val="Hipercze"/>
            <w:rFonts w:ascii="Fira Sans" w:hAnsi="Fira Sans"/>
            <w:bCs/>
            <w:sz w:val="19"/>
            <w:szCs w:val="19"/>
          </w:rPr>
          <w:t>Local Data Bank,</w:t>
        </w:r>
      </w:hyperlink>
    </w:p>
    <w:p w14:paraId="418FA54B" w14:textId="77777777" w:rsidR="00152DB6" w:rsidRPr="006C1EE1" w:rsidRDefault="001205D6" w:rsidP="00A479B4">
      <w:pPr>
        <w:pStyle w:val="Akapitzlist"/>
        <w:numPr>
          <w:ilvl w:val="0"/>
          <w:numId w:val="41"/>
        </w:numPr>
        <w:spacing w:after="0" w:line="240" w:lineRule="auto"/>
        <w:ind w:left="284" w:hanging="284"/>
        <w:contextualSpacing w:val="0"/>
        <w:jc w:val="both"/>
        <w:rPr>
          <w:rFonts w:ascii="Fira Sans" w:hAnsi="Fira Sans" w:cs="Arial"/>
          <w:bCs/>
          <w:sz w:val="19"/>
          <w:szCs w:val="19"/>
        </w:rPr>
      </w:pPr>
      <w:hyperlink r:id="rId32" w:history="1">
        <w:r w:rsidR="00152DB6" w:rsidRPr="006C1EE1">
          <w:rPr>
            <w:rStyle w:val="Hipercze"/>
            <w:rFonts w:ascii="Fira Sans" w:hAnsi="Fira Sans" w:cs="Arial"/>
            <w:bCs/>
            <w:sz w:val="19"/>
            <w:szCs w:val="19"/>
          </w:rPr>
          <w:t>Macroeconomic Data Bank</w:t>
        </w:r>
      </w:hyperlink>
      <w:r w:rsidR="00152DB6" w:rsidRPr="006C1EE1">
        <w:rPr>
          <w:rFonts w:ascii="Fira Sans" w:hAnsi="Fira Sans" w:cs="Arial"/>
          <w:bCs/>
          <w:sz w:val="19"/>
          <w:szCs w:val="19"/>
        </w:rPr>
        <w:t xml:space="preserve">, </w:t>
      </w:r>
    </w:p>
    <w:p w14:paraId="3EC4F667" w14:textId="77777777" w:rsidR="00A479B4" w:rsidRPr="006C1EE1" w:rsidRDefault="001205D6" w:rsidP="00ED2152">
      <w:pPr>
        <w:pStyle w:val="Akapitzlist"/>
        <w:numPr>
          <w:ilvl w:val="0"/>
          <w:numId w:val="41"/>
        </w:numPr>
        <w:spacing w:after="120" w:line="240" w:lineRule="auto"/>
        <w:ind w:left="284" w:hanging="284"/>
        <w:contextualSpacing w:val="0"/>
        <w:jc w:val="both"/>
        <w:rPr>
          <w:rFonts w:ascii="Fira Sans" w:hAnsi="Fira Sans" w:cs="Arial"/>
          <w:bCs/>
          <w:sz w:val="19"/>
          <w:szCs w:val="19"/>
          <w:lang w:val="pl-PL"/>
        </w:rPr>
      </w:pPr>
      <w:hyperlink r:id="rId33" w:anchor="/" w:history="1">
        <w:r w:rsidR="006C1EE1" w:rsidRPr="006C1EE1">
          <w:rPr>
            <w:rStyle w:val="Hipercze"/>
            <w:rFonts w:ascii="Fira Sans" w:hAnsi="Fira Sans"/>
            <w:sz w:val="19"/>
            <w:szCs w:val="19"/>
          </w:rPr>
          <w:t>STRATEG</w:t>
        </w:r>
      </w:hyperlink>
    </w:p>
    <w:p w14:paraId="252DA430" w14:textId="77777777" w:rsidR="00F75A91" w:rsidRDefault="00011F93">
      <w:pPr>
        <w:rPr>
          <w:rFonts w:ascii="Fira Sans" w:hAnsi="Fira Sans" w:cs="Arial"/>
          <w:bCs/>
          <w:sz w:val="19"/>
          <w:szCs w:val="19"/>
        </w:rPr>
      </w:pPr>
      <w:r w:rsidRPr="00CE281C">
        <w:rPr>
          <w:rFonts w:ascii="Fira Sans" w:hAnsi="Fira Sans"/>
          <w:bCs/>
          <w:sz w:val="19"/>
          <w:szCs w:val="19"/>
        </w:rPr>
        <w:t>Data from industrial survey</w:t>
      </w:r>
      <w:r w:rsidR="00CE075C">
        <w:rPr>
          <w:rFonts w:ascii="Fira Sans" w:hAnsi="Fira Sans"/>
          <w:bCs/>
          <w:sz w:val="19"/>
          <w:szCs w:val="19"/>
        </w:rPr>
        <w:t>s</w:t>
      </w:r>
      <w:r w:rsidRPr="00CE281C">
        <w:rPr>
          <w:rFonts w:ascii="Fira Sans" w:hAnsi="Fira Sans"/>
          <w:bCs/>
          <w:sz w:val="19"/>
          <w:szCs w:val="19"/>
        </w:rPr>
        <w:t xml:space="preserve"> may also be </w:t>
      </w:r>
      <w:r w:rsidR="006C1EE1" w:rsidRPr="00CE281C">
        <w:rPr>
          <w:rFonts w:ascii="Fira Sans" w:hAnsi="Fira Sans"/>
          <w:bCs/>
          <w:sz w:val="19"/>
          <w:szCs w:val="19"/>
        </w:rPr>
        <w:t>compiled</w:t>
      </w:r>
      <w:r w:rsidRPr="00CE281C">
        <w:rPr>
          <w:rFonts w:ascii="Fira Sans" w:hAnsi="Fira Sans"/>
          <w:bCs/>
          <w:sz w:val="19"/>
          <w:szCs w:val="19"/>
        </w:rPr>
        <w:t xml:space="preserve"> on request of users in the </w:t>
      </w:r>
      <w:r w:rsidR="006C1EE1" w:rsidRPr="00CE281C">
        <w:rPr>
          <w:rFonts w:ascii="Fira Sans" w:hAnsi="Fira Sans"/>
          <w:bCs/>
          <w:sz w:val="19"/>
          <w:szCs w:val="19"/>
        </w:rPr>
        <w:t>breakdowns</w:t>
      </w:r>
      <w:r w:rsidRPr="00CE281C">
        <w:rPr>
          <w:rFonts w:ascii="Fira Sans" w:hAnsi="Fira Sans"/>
          <w:bCs/>
          <w:sz w:val="19"/>
          <w:szCs w:val="19"/>
        </w:rPr>
        <w:t xml:space="preserve"> indicated by them.</w:t>
      </w:r>
      <w:r>
        <w:rPr>
          <w:rFonts w:ascii="Fira Sans" w:hAnsi="Fira Sans"/>
          <w:bCs/>
          <w:sz w:val="19"/>
          <w:szCs w:val="19"/>
        </w:rPr>
        <w:br w:type="page"/>
      </w:r>
    </w:p>
    <w:p w14:paraId="630085F3" w14:textId="77777777" w:rsidR="00343836" w:rsidRPr="0012108C" w:rsidRDefault="00E47F85" w:rsidP="004F477F">
      <w:pPr>
        <w:pStyle w:val="Nagwek2"/>
      </w:pPr>
      <w:bookmarkStart w:id="37" w:name="_Toc85527562"/>
      <w:r>
        <w:lastRenderedPageBreak/>
        <w:t>Transfer of results to international organizations</w:t>
      </w:r>
      <w:bookmarkEnd w:id="37"/>
    </w:p>
    <w:p w14:paraId="261FA42E" w14:textId="77777777" w:rsidR="00D218B0" w:rsidRDefault="00D02788" w:rsidP="00A4415B">
      <w:pPr>
        <w:spacing w:after="120" w:line="240" w:lineRule="auto"/>
        <w:jc w:val="both"/>
        <w:rPr>
          <w:rFonts w:ascii="Fira Sans" w:hAnsi="Fira Sans" w:cs="Arial"/>
          <w:bCs/>
          <w:sz w:val="19"/>
          <w:szCs w:val="19"/>
        </w:rPr>
      </w:pPr>
      <w:r>
        <w:rPr>
          <w:rFonts w:ascii="Fira Sans" w:hAnsi="Fira Sans"/>
          <w:bCs/>
          <w:sz w:val="19"/>
          <w:szCs w:val="19"/>
        </w:rPr>
        <w:t xml:space="preserve">Data on </w:t>
      </w:r>
      <w:r w:rsidR="008914B5">
        <w:rPr>
          <w:rFonts w:ascii="Fira Sans" w:hAnsi="Fira Sans"/>
          <w:bCs/>
          <w:sz w:val="19"/>
          <w:szCs w:val="19"/>
        </w:rPr>
        <w:t>industry</w:t>
      </w:r>
      <w:r w:rsidR="00D218B0">
        <w:rPr>
          <w:rFonts w:ascii="Fira Sans" w:hAnsi="Fira Sans"/>
          <w:bCs/>
          <w:sz w:val="19"/>
          <w:szCs w:val="19"/>
        </w:rPr>
        <w:t>, prepared within the framework of the survey</w:t>
      </w:r>
      <w:r w:rsidR="00DC3D56">
        <w:rPr>
          <w:rFonts w:ascii="Fira Sans" w:hAnsi="Fira Sans"/>
          <w:bCs/>
          <w:sz w:val="19"/>
          <w:szCs w:val="19"/>
        </w:rPr>
        <w:t>s</w:t>
      </w:r>
      <w:r w:rsidR="00D218B0">
        <w:rPr>
          <w:rFonts w:ascii="Fira Sans" w:hAnsi="Fira Sans"/>
          <w:bCs/>
          <w:sz w:val="19"/>
          <w:szCs w:val="19"/>
        </w:rPr>
        <w:t xml:space="preserve"> discussed in this Methodological Report, are also prepared </w:t>
      </w:r>
      <w:r>
        <w:rPr>
          <w:rFonts w:ascii="Fira Sans" w:hAnsi="Fira Sans"/>
          <w:bCs/>
          <w:sz w:val="19"/>
          <w:szCs w:val="19"/>
        </w:rPr>
        <w:t xml:space="preserve">for the </w:t>
      </w:r>
      <w:r w:rsidR="002E07C8">
        <w:rPr>
          <w:rFonts w:ascii="Fira Sans" w:hAnsi="Fira Sans"/>
          <w:bCs/>
          <w:sz w:val="19"/>
          <w:szCs w:val="19"/>
        </w:rPr>
        <w:t xml:space="preserve">needs </w:t>
      </w:r>
      <w:r>
        <w:rPr>
          <w:rFonts w:ascii="Fira Sans" w:hAnsi="Fira Sans"/>
          <w:bCs/>
          <w:sz w:val="19"/>
          <w:szCs w:val="19"/>
        </w:rPr>
        <w:t xml:space="preserve">of foreign </w:t>
      </w:r>
      <w:r w:rsidR="00E96BD1">
        <w:rPr>
          <w:rFonts w:ascii="Fira Sans" w:hAnsi="Fira Sans"/>
          <w:bCs/>
          <w:sz w:val="19"/>
          <w:szCs w:val="19"/>
        </w:rPr>
        <w:t xml:space="preserve">recipients </w:t>
      </w:r>
      <w:r w:rsidR="00D218B0">
        <w:rPr>
          <w:rFonts w:ascii="Fira Sans" w:hAnsi="Fira Sans"/>
          <w:bCs/>
          <w:sz w:val="19"/>
          <w:szCs w:val="19"/>
        </w:rPr>
        <w:t xml:space="preserve">and presented </w:t>
      </w:r>
      <w:r>
        <w:rPr>
          <w:rFonts w:ascii="Fira Sans" w:hAnsi="Fira Sans"/>
          <w:bCs/>
          <w:sz w:val="19"/>
          <w:szCs w:val="19"/>
        </w:rPr>
        <w:t>by them</w:t>
      </w:r>
      <w:r w:rsidR="00D218B0">
        <w:rPr>
          <w:rFonts w:ascii="Fira Sans" w:hAnsi="Fira Sans"/>
          <w:bCs/>
          <w:sz w:val="19"/>
          <w:szCs w:val="19"/>
        </w:rPr>
        <w:t xml:space="preserve">. </w:t>
      </w:r>
    </w:p>
    <w:p w14:paraId="26EA3794" w14:textId="77777777" w:rsidR="0023402D" w:rsidRPr="00ED5188" w:rsidRDefault="0023402D" w:rsidP="0023402D">
      <w:pPr>
        <w:spacing w:after="0" w:line="240" w:lineRule="auto"/>
        <w:jc w:val="both"/>
        <w:rPr>
          <w:rFonts w:ascii="Fira Sans" w:hAnsi="Fira Sans" w:cs="Arial"/>
          <w:bCs/>
          <w:sz w:val="16"/>
          <w:szCs w:val="16"/>
          <w:lang w:val="en-GB"/>
        </w:rPr>
      </w:pPr>
    </w:p>
    <w:p w14:paraId="0262EB75" w14:textId="77777777" w:rsidR="00D218B0" w:rsidRPr="0012108C" w:rsidRDefault="009C4463" w:rsidP="002C64E2">
      <w:pPr>
        <w:pStyle w:val="Nagwek3"/>
      </w:pPr>
      <w:bookmarkStart w:id="38" w:name="_Toc85527563"/>
      <w:r>
        <w:t>The European Union – Eurostat</w:t>
      </w:r>
      <w:bookmarkEnd w:id="38"/>
      <w:r>
        <w:t xml:space="preserve"> </w:t>
      </w:r>
    </w:p>
    <w:p w14:paraId="27EF8DF2" w14:textId="77777777" w:rsidR="00CF3FEB" w:rsidRDefault="00815B6A" w:rsidP="00CF3FEB">
      <w:pPr>
        <w:pStyle w:val="Akapitzlist"/>
        <w:spacing w:after="120" w:line="240" w:lineRule="auto"/>
        <w:ind w:left="0"/>
        <w:contextualSpacing w:val="0"/>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annual data on industrial production PRODCOM are compiled on the basis of Council Regulation (EC) No 3924/91 of 19 December 1991 on the establishment of a Community survey on industrial production, which defines the scope, level of detail and deadlines for the transmission of data. Data on the quantity and value of </w:t>
      </w:r>
      <w:r w:rsidR="00844235">
        <w:rPr>
          <w:rFonts w:ascii="Fira Sans" w:hAnsi="Fira Sans"/>
          <w:bCs/>
          <w:color w:val="000000" w:themeColor="text1"/>
          <w:sz w:val="19"/>
          <w:szCs w:val="19"/>
        </w:rPr>
        <w:t xml:space="preserve">sold </w:t>
      </w:r>
      <w:r>
        <w:rPr>
          <w:rFonts w:ascii="Fira Sans" w:hAnsi="Fira Sans"/>
          <w:bCs/>
          <w:color w:val="000000" w:themeColor="text1"/>
          <w:sz w:val="19"/>
          <w:szCs w:val="19"/>
        </w:rPr>
        <w:t xml:space="preserve">production, on the quantity of manufactured </w:t>
      </w:r>
      <w:r w:rsidR="00186ADB">
        <w:rPr>
          <w:rFonts w:ascii="Fira Sans" w:hAnsi="Fira Sans"/>
          <w:bCs/>
          <w:color w:val="000000" w:themeColor="text1"/>
          <w:sz w:val="19"/>
          <w:szCs w:val="19"/>
        </w:rPr>
        <w:t xml:space="preserve">products </w:t>
      </w:r>
      <w:r>
        <w:rPr>
          <w:rFonts w:ascii="Fira Sans" w:hAnsi="Fira Sans"/>
          <w:bCs/>
          <w:color w:val="000000" w:themeColor="text1"/>
          <w:sz w:val="19"/>
          <w:szCs w:val="19"/>
        </w:rPr>
        <w:t xml:space="preserve">and on the value of industrial services according to the PRODCOM List are transmitted to Eurostat. The PRODCOM data are made available in the form of files for a given year and in the </w:t>
      </w:r>
      <w:proofErr w:type="spellStart"/>
      <w:r>
        <w:rPr>
          <w:rFonts w:ascii="Fira Sans" w:hAnsi="Fira Sans"/>
          <w:bCs/>
          <w:color w:val="000000" w:themeColor="text1"/>
          <w:sz w:val="19"/>
          <w:szCs w:val="19"/>
        </w:rPr>
        <w:t>Europroms</w:t>
      </w:r>
      <w:proofErr w:type="spellEnd"/>
      <w:r>
        <w:rPr>
          <w:rFonts w:ascii="Fira Sans" w:hAnsi="Fira Sans"/>
          <w:bCs/>
          <w:color w:val="000000" w:themeColor="text1"/>
          <w:sz w:val="19"/>
          <w:szCs w:val="19"/>
        </w:rPr>
        <w:t xml:space="preserve"> database (in connection with external trade data), on Eurostat website </w:t>
      </w:r>
      <w:hyperlink r:id="rId34" w:history="1">
        <w:r>
          <w:rPr>
            <w:rStyle w:val="Hipercze"/>
            <w:rFonts w:ascii="Fira Sans" w:hAnsi="Fira Sans"/>
            <w:bCs/>
            <w:sz w:val="19"/>
            <w:szCs w:val="19"/>
          </w:rPr>
          <w:t>https://ec.europa.eu/eurostat/web/prodcom/data/database</w:t>
        </w:r>
      </w:hyperlink>
      <w:r>
        <w:rPr>
          <w:rFonts w:ascii="Fira Sans" w:hAnsi="Fira Sans"/>
          <w:bCs/>
          <w:color w:val="000000" w:themeColor="text1"/>
          <w:sz w:val="19"/>
          <w:szCs w:val="19"/>
        </w:rPr>
        <w:t>.</w:t>
      </w:r>
    </w:p>
    <w:p w14:paraId="2C25375D" w14:textId="77777777" w:rsidR="00CF3FEB" w:rsidRDefault="00CF3FEB" w:rsidP="00D80855">
      <w:pPr>
        <w:pStyle w:val="Akapitzlist"/>
        <w:spacing w:after="120" w:line="240" w:lineRule="auto"/>
        <w:ind w:left="0"/>
        <w:contextualSpacing w:val="0"/>
        <w:jc w:val="both"/>
        <w:rPr>
          <w:rFonts w:ascii="Fira Sans" w:hAnsi="Fira Sans" w:cs="Arial"/>
          <w:bCs/>
          <w:sz w:val="19"/>
          <w:szCs w:val="19"/>
        </w:rPr>
      </w:pPr>
      <w:r>
        <w:rPr>
          <w:rFonts w:ascii="Fira Sans" w:hAnsi="Fira Sans"/>
          <w:bCs/>
          <w:sz w:val="19"/>
          <w:szCs w:val="19"/>
        </w:rPr>
        <w:t xml:space="preserve">Monthly data on sold production of industry are compiled according to Council Regulation (EC) No 1165/98 of 19 May 1998 concerning short-term statistics (STS), which specifies the coverage, the form of data transmission, the level of detail and the deadlines for data transmission for, inter alia, the Production variable (code A110). Information on Production in industry is published in the Industry Short-term business statistics database, available on Eurostat website </w:t>
      </w:r>
      <w:hyperlink r:id="rId35" w:history="1">
        <w:r>
          <w:rPr>
            <w:rStyle w:val="Hipercze"/>
            <w:rFonts w:ascii="Fira Sans" w:hAnsi="Fira Sans"/>
            <w:bCs/>
            <w:sz w:val="19"/>
            <w:szCs w:val="19"/>
          </w:rPr>
          <w:t>https://ec.europa.eu/eurostat/data/database</w:t>
        </w:r>
      </w:hyperlink>
      <w:r>
        <w:rPr>
          <w:rFonts w:ascii="Fira Sans" w:hAnsi="Fira Sans"/>
          <w:bCs/>
          <w:sz w:val="19"/>
          <w:szCs w:val="19"/>
        </w:rPr>
        <w:t xml:space="preserve">. Monthly data are provided in the form of </w:t>
      </w:r>
      <w:r w:rsidR="00D02788">
        <w:rPr>
          <w:rFonts w:ascii="Fira Sans" w:hAnsi="Fira Sans"/>
          <w:bCs/>
          <w:sz w:val="19"/>
          <w:szCs w:val="19"/>
        </w:rPr>
        <w:t>indices</w:t>
      </w:r>
      <w:r>
        <w:rPr>
          <w:rFonts w:ascii="Fira Sans" w:hAnsi="Fira Sans"/>
          <w:bCs/>
          <w:sz w:val="19"/>
          <w:szCs w:val="19"/>
        </w:rPr>
        <w:t xml:space="preserve"> on a fixed basis (currently 2015=100), as </w:t>
      </w:r>
      <w:r w:rsidR="00D02788">
        <w:rPr>
          <w:rFonts w:ascii="Fira Sans" w:hAnsi="Fira Sans"/>
          <w:bCs/>
          <w:sz w:val="19"/>
          <w:szCs w:val="19"/>
        </w:rPr>
        <w:t xml:space="preserve">non-adjusted </w:t>
      </w:r>
      <w:r>
        <w:rPr>
          <w:rFonts w:ascii="Fira Sans" w:hAnsi="Fira Sans"/>
          <w:bCs/>
          <w:sz w:val="19"/>
          <w:szCs w:val="19"/>
        </w:rPr>
        <w:t>data, working-day adjusted and seasonally adjusted</w:t>
      </w:r>
      <w:r w:rsidR="00D02788">
        <w:rPr>
          <w:rFonts w:ascii="Fira Sans" w:hAnsi="Fira Sans"/>
          <w:bCs/>
          <w:sz w:val="19"/>
          <w:szCs w:val="19"/>
        </w:rPr>
        <w:t xml:space="preserve"> data</w:t>
      </w:r>
      <w:r>
        <w:rPr>
          <w:rFonts w:ascii="Fira Sans" w:hAnsi="Fira Sans"/>
          <w:bCs/>
          <w:sz w:val="19"/>
          <w:szCs w:val="19"/>
        </w:rPr>
        <w:t>.</w:t>
      </w:r>
    </w:p>
    <w:p w14:paraId="2AC9A8FA" w14:textId="77777777" w:rsidR="00D218B0" w:rsidRPr="00A4415B" w:rsidRDefault="00CF3FEB" w:rsidP="00D80855">
      <w:pPr>
        <w:pStyle w:val="Akapitzlist"/>
        <w:spacing w:after="120" w:line="240" w:lineRule="auto"/>
        <w:ind w:left="0"/>
        <w:contextualSpacing w:val="0"/>
        <w:jc w:val="both"/>
        <w:rPr>
          <w:rFonts w:ascii="Fira Sans" w:hAnsi="Fira Sans" w:cs="Arial"/>
          <w:bCs/>
          <w:color w:val="000000" w:themeColor="text1"/>
          <w:sz w:val="19"/>
          <w:szCs w:val="19"/>
        </w:rPr>
      </w:pPr>
      <w:r>
        <w:rPr>
          <w:rFonts w:ascii="Fira Sans" w:hAnsi="Fira Sans"/>
          <w:bCs/>
          <w:sz w:val="19"/>
          <w:szCs w:val="19"/>
        </w:rPr>
        <w:t xml:space="preserve">In addition, information on </w:t>
      </w:r>
      <w:r w:rsidR="00C910FD">
        <w:rPr>
          <w:rFonts w:ascii="Fira Sans" w:hAnsi="Fira Sans"/>
          <w:bCs/>
          <w:sz w:val="19"/>
          <w:szCs w:val="19"/>
        </w:rPr>
        <w:t>sold</w:t>
      </w:r>
      <w:r>
        <w:rPr>
          <w:rFonts w:ascii="Fira Sans" w:hAnsi="Fira Sans"/>
          <w:bCs/>
          <w:sz w:val="19"/>
          <w:szCs w:val="19"/>
        </w:rPr>
        <w:t xml:space="preserve"> production </w:t>
      </w:r>
      <w:r w:rsidR="00C910FD">
        <w:rPr>
          <w:rFonts w:ascii="Fira Sans" w:hAnsi="Fira Sans"/>
          <w:bCs/>
          <w:sz w:val="19"/>
          <w:szCs w:val="19"/>
        </w:rPr>
        <w:t>of industry</w:t>
      </w:r>
      <w:r>
        <w:rPr>
          <w:rFonts w:ascii="Fira Sans" w:hAnsi="Fira Sans"/>
          <w:bCs/>
          <w:sz w:val="19"/>
          <w:szCs w:val="19"/>
        </w:rPr>
        <w:t xml:space="preserve"> for individual EU countries and for the whole EU is presented in Eurostat publications, including the series News</w:t>
      </w:r>
      <w:r w:rsidR="00D02788">
        <w:rPr>
          <w:rFonts w:ascii="Fira Sans" w:hAnsi="Fira Sans"/>
          <w:bCs/>
          <w:sz w:val="19"/>
          <w:szCs w:val="19"/>
        </w:rPr>
        <w:t xml:space="preserve"> </w:t>
      </w:r>
      <w:r>
        <w:rPr>
          <w:rFonts w:ascii="Fira Sans" w:hAnsi="Fira Sans"/>
          <w:bCs/>
          <w:sz w:val="19"/>
          <w:szCs w:val="19"/>
        </w:rPr>
        <w:t xml:space="preserve">release </w:t>
      </w:r>
      <w:proofErr w:type="spellStart"/>
      <w:r>
        <w:rPr>
          <w:rFonts w:ascii="Fira Sans" w:hAnsi="Fira Sans"/>
          <w:bCs/>
          <w:sz w:val="19"/>
          <w:szCs w:val="19"/>
        </w:rPr>
        <w:t>euroindicators</w:t>
      </w:r>
      <w:proofErr w:type="spellEnd"/>
      <w:r>
        <w:rPr>
          <w:rFonts w:ascii="Fira Sans" w:hAnsi="Fira Sans"/>
          <w:bCs/>
          <w:sz w:val="19"/>
          <w:szCs w:val="19"/>
        </w:rPr>
        <w:t xml:space="preserve"> </w:t>
      </w:r>
      <w:r w:rsidR="007E7CCA">
        <w:rPr>
          <w:rFonts w:ascii="Fira Sans" w:hAnsi="Fira Sans"/>
          <w:sz w:val="19"/>
          <w:szCs w:val="19"/>
        </w:rPr>
        <w:t>–</w:t>
      </w:r>
      <w:r>
        <w:rPr>
          <w:rFonts w:ascii="Fira Sans" w:hAnsi="Fira Sans"/>
          <w:bCs/>
          <w:sz w:val="19"/>
          <w:szCs w:val="19"/>
        </w:rPr>
        <w:t xml:space="preserve"> 'Industrial production', available on the website </w:t>
      </w:r>
      <w:r w:rsidR="00D02788">
        <w:rPr>
          <w:rFonts w:ascii="Fira Sans" w:hAnsi="Fira Sans"/>
          <w:bCs/>
          <w:sz w:val="19"/>
          <w:szCs w:val="19"/>
        </w:rPr>
        <w:t xml:space="preserve">under </w:t>
      </w:r>
      <w:r>
        <w:rPr>
          <w:rFonts w:ascii="Fira Sans" w:hAnsi="Fira Sans"/>
          <w:bCs/>
          <w:sz w:val="19"/>
          <w:szCs w:val="19"/>
        </w:rPr>
        <w:t xml:space="preserve">the following </w:t>
      </w:r>
      <w:r w:rsidR="00D02788">
        <w:rPr>
          <w:rFonts w:ascii="Fira Sans" w:hAnsi="Fira Sans"/>
          <w:bCs/>
          <w:sz w:val="19"/>
          <w:szCs w:val="19"/>
        </w:rPr>
        <w:t>link</w:t>
      </w:r>
      <w:r w:rsidR="00D02788">
        <w:rPr>
          <w:rFonts w:ascii="Fira Sans" w:hAnsi="Fira Sans"/>
          <w:bCs/>
          <w:color w:val="000000" w:themeColor="text1"/>
          <w:sz w:val="19"/>
          <w:szCs w:val="19"/>
        </w:rPr>
        <w:t xml:space="preserve"> </w:t>
      </w:r>
      <w:hyperlink r:id="rId36" w:history="1">
        <w:r w:rsidR="00C910FD" w:rsidRPr="00C910FD">
          <w:rPr>
            <w:rStyle w:val="Hipercze"/>
            <w:rFonts w:ascii="Fira Sans" w:hAnsi="Fira Sans"/>
            <w:sz w:val="19"/>
            <w:szCs w:val="19"/>
          </w:rPr>
          <w:t>https://ec.europa.eu/eurostat/news/euro-indicators</w:t>
        </w:r>
      </w:hyperlink>
      <w:r>
        <w:rPr>
          <w:rFonts w:ascii="Fira Sans" w:hAnsi="Fira Sans"/>
          <w:bCs/>
          <w:color w:val="000000" w:themeColor="text1"/>
          <w:sz w:val="19"/>
          <w:szCs w:val="19"/>
        </w:rPr>
        <w:t xml:space="preserve">. </w:t>
      </w:r>
    </w:p>
    <w:p w14:paraId="15644F85" w14:textId="77777777" w:rsidR="002D1598" w:rsidRPr="00ED5188" w:rsidRDefault="002D1598" w:rsidP="0023402D">
      <w:pPr>
        <w:spacing w:after="0" w:line="240" w:lineRule="auto"/>
        <w:jc w:val="both"/>
        <w:rPr>
          <w:rFonts w:ascii="Fira Sans" w:hAnsi="Fira Sans" w:cs="Arial"/>
          <w:bCs/>
          <w:color w:val="000000" w:themeColor="text1"/>
          <w:sz w:val="16"/>
          <w:szCs w:val="16"/>
          <w:lang w:val="en-GB"/>
        </w:rPr>
      </w:pPr>
    </w:p>
    <w:p w14:paraId="444B6CD8" w14:textId="77777777" w:rsidR="002D1598" w:rsidRPr="0012108C" w:rsidRDefault="002D1598" w:rsidP="002C64E2">
      <w:pPr>
        <w:pStyle w:val="Nagwek3"/>
      </w:pPr>
      <w:bookmarkStart w:id="39" w:name="_Toc85527564"/>
      <w:r>
        <w:t>The International Monetary Fund (IMF)</w:t>
      </w:r>
      <w:bookmarkEnd w:id="39"/>
    </w:p>
    <w:p w14:paraId="1C9B77E8" w14:textId="77777777" w:rsidR="00EC1FF9" w:rsidRDefault="00EC1FF9" w:rsidP="00C4598D">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Data on sold production </w:t>
      </w:r>
      <w:r w:rsidR="00C161C3">
        <w:rPr>
          <w:rFonts w:ascii="Fira Sans" w:hAnsi="Fira Sans"/>
          <w:bCs/>
          <w:color w:val="000000" w:themeColor="text1"/>
          <w:sz w:val="19"/>
          <w:szCs w:val="19"/>
        </w:rPr>
        <w:t>for</w:t>
      </w:r>
      <w:r>
        <w:rPr>
          <w:rFonts w:ascii="Fira Sans" w:hAnsi="Fira Sans"/>
          <w:bCs/>
          <w:color w:val="000000" w:themeColor="text1"/>
          <w:sz w:val="19"/>
          <w:szCs w:val="19"/>
        </w:rPr>
        <w:t xml:space="preserve"> total industry are reported monthly and are stored in an IMF database </w:t>
      </w:r>
      <w:hyperlink r:id="rId37" w:history="1">
        <w:r>
          <w:rPr>
            <w:rStyle w:val="Hipercze"/>
            <w:rFonts w:ascii="Fira Sans" w:hAnsi="Fira Sans"/>
            <w:bCs/>
            <w:sz w:val="19"/>
            <w:szCs w:val="19"/>
          </w:rPr>
          <w:t>http://data.imf.org/?sk=388DFA60-1D26-4ADE-B505-A05A558D9A42</w:t>
        </w:r>
      </w:hyperlink>
      <w:r>
        <w:rPr>
          <w:rFonts w:ascii="Fira Sans" w:hAnsi="Fira Sans"/>
          <w:bCs/>
          <w:color w:val="000000" w:themeColor="text1"/>
          <w:sz w:val="19"/>
          <w:szCs w:val="19"/>
        </w:rPr>
        <w:t>.</w:t>
      </w:r>
    </w:p>
    <w:p w14:paraId="1353C62B" w14:textId="77777777" w:rsidR="00911274" w:rsidRDefault="00911274" w:rsidP="002D1598">
      <w:pPr>
        <w:spacing w:after="120" w:line="240" w:lineRule="auto"/>
        <w:rPr>
          <w:rFonts w:ascii="Fira Sans" w:hAnsi="Fira Sans"/>
          <w:sz w:val="19"/>
          <w:szCs w:val="19"/>
        </w:rPr>
      </w:pPr>
      <w:r>
        <w:rPr>
          <w:rFonts w:ascii="Fira Sans" w:hAnsi="Fira Sans"/>
          <w:sz w:val="19"/>
          <w:szCs w:val="19"/>
        </w:rPr>
        <w:t xml:space="preserve">They are also published on the GUS website in the SDDS database </w:t>
      </w:r>
      <w:r w:rsidR="007E7CCA">
        <w:rPr>
          <w:rFonts w:ascii="Fira Sans" w:hAnsi="Fira Sans"/>
          <w:sz w:val="19"/>
          <w:szCs w:val="19"/>
        </w:rPr>
        <w:t>–</w:t>
      </w:r>
      <w:r>
        <w:rPr>
          <w:rFonts w:ascii="Fira Sans" w:hAnsi="Fira Sans"/>
          <w:sz w:val="19"/>
          <w:szCs w:val="19"/>
        </w:rPr>
        <w:t xml:space="preserve"> Bulletin of Data Dissemination Standard (Economic and Financial Data for Poland </w:t>
      </w:r>
      <w:r w:rsidR="007E7CCA">
        <w:rPr>
          <w:rFonts w:ascii="Fira Sans" w:hAnsi="Fira Sans"/>
          <w:sz w:val="19"/>
          <w:szCs w:val="19"/>
        </w:rPr>
        <w:t>–</w:t>
      </w:r>
      <w:r>
        <w:rPr>
          <w:rFonts w:ascii="Fira Sans" w:hAnsi="Fira Sans"/>
          <w:sz w:val="19"/>
          <w:szCs w:val="19"/>
        </w:rPr>
        <w:t xml:space="preserve"> basic sector). </w:t>
      </w:r>
    </w:p>
    <w:p w14:paraId="0FE60CA8" w14:textId="77777777" w:rsidR="00332AEA" w:rsidRPr="00332AEA" w:rsidRDefault="001205D6" w:rsidP="002D1598">
      <w:pPr>
        <w:spacing w:after="120" w:line="240" w:lineRule="auto"/>
        <w:rPr>
          <w:rFonts w:ascii="Fira Sans" w:hAnsi="Fira Sans"/>
          <w:sz w:val="19"/>
          <w:szCs w:val="19"/>
        </w:rPr>
      </w:pPr>
      <w:hyperlink r:id="rId38" w:history="1">
        <w:r w:rsidR="00332AEA" w:rsidRPr="00332AEA">
          <w:rPr>
            <w:rStyle w:val="Hipercze"/>
            <w:rFonts w:ascii="Fira Sans" w:hAnsi="Fira Sans"/>
            <w:sz w:val="19"/>
            <w:szCs w:val="19"/>
          </w:rPr>
          <w:t>https://stat.gov.pl/en/databases/sdds/economic-and-financial-data-for-poland/</w:t>
        </w:r>
      </w:hyperlink>
    </w:p>
    <w:p w14:paraId="078042E1" w14:textId="77777777" w:rsidR="00911274" w:rsidRPr="00ED5188" w:rsidRDefault="00911274" w:rsidP="0023402D">
      <w:pPr>
        <w:spacing w:after="0" w:line="240" w:lineRule="auto"/>
        <w:rPr>
          <w:rFonts w:ascii="Fira Sans" w:hAnsi="Fira Sans" w:cs="Arial"/>
          <w:bCs/>
          <w:color w:val="000000" w:themeColor="text1"/>
          <w:sz w:val="16"/>
          <w:szCs w:val="16"/>
        </w:rPr>
      </w:pPr>
    </w:p>
    <w:p w14:paraId="5E926DE7" w14:textId="77777777" w:rsidR="002D1598" w:rsidRPr="0012108C" w:rsidRDefault="002D1598" w:rsidP="002C64E2">
      <w:pPr>
        <w:pStyle w:val="Nagwek3"/>
      </w:pPr>
      <w:bookmarkStart w:id="40" w:name="_Toc85527565"/>
      <w:r>
        <w:t>Organization for Economic Cooperation and Development (OECD)</w:t>
      </w:r>
      <w:bookmarkEnd w:id="40"/>
    </w:p>
    <w:p w14:paraId="328F31A7" w14:textId="77777777" w:rsidR="00F63E8E" w:rsidRDefault="00D21B89" w:rsidP="00E817D2">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OECD publishes monthly, within the Main Economic Indicators (MEI), data on sold production of industry (extracted from the Eurostat database) and on the production of selected industrial products (reported separately by </w:t>
      </w:r>
      <w:r w:rsidR="00332AEA">
        <w:rPr>
          <w:rFonts w:ascii="Fira Sans" w:hAnsi="Fira Sans"/>
          <w:bCs/>
          <w:color w:val="000000" w:themeColor="text1"/>
          <w:sz w:val="19"/>
          <w:szCs w:val="19"/>
        </w:rPr>
        <w:t>GUS</w:t>
      </w:r>
      <w:r>
        <w:rPr>
          <w:rFonts w:ascii="Fira Sans" w:hAnsi="Fira Sans"/>
          <w:bCs/>
          <w:color w:val="000000" w:themeColor="text1"/>
          <w:sz w:val="19"/>
          <w:szCs w:val="19"/>
        </w:rPr>
        <w:t xml:space="preserve"> in the questionnaire). </w:t>
      </w:r>
    </w:p>
    <w:p w14:paraId="3A709B60" w14:textId="77777777" w:rsidR="00D218B0" w:rsidRDefault="00F63E8E" w:rsidP="00E817D2">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Data on quarterly and annual sold production of industry are calculated by Eurostat on the basis of monthly data provided by </w:t>
      </w:r>
      <w:r w:rsidR="00332AEA">
        <w:rPr>
          <w:rFonts w:ascii="Fira Sans" w:hAnsi="Fira Sans"/>
          <w:bCs/>
          <w:color w:val="000000" w:themeColor="text1"/>
          <w:sz w:val="19"/>
          <w:szCs w:val="19"/>
        </w:rPr>
        <w:t>GUS</w:t>
      </w:r>
      <w:r>
        <w:rPr>
          <w:rFonts w:ascii="Fira Sans" w:hAnsi="Fira Sans"/>
          <w:bCs/>
          <w:color w:val="000000" w:themeColor="text1"/>
          <w:sz w:val="19"/>
          <w:szCs w:val="19"/>
        </w:rPr>
        <w:t>.</w:t>
      </w:r>
    </w:p>
    <w:p w14:paraId="0D058533" w14:textId="77777777" w:rsidR="00F63E8E" w:rsidRPr="00656424" w:rsidRDefault="00656424" w:rsidP="00E817D2">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The MEI database is available at </w:t>
      </w:r>
      <w:hyperlink r:id="rId39" w:history="1">
        <w:r>
          <w:rPr>
            <w:rStyle w:val="Hipercze"/>
            <w:rFonts w:ascii="Fira Sans" w:hAnsi="Fira Sans"/>
            <w:bCs/>
            <w:sz w:val="19"/>
            <w:szCs w:val="19"/>
          </w:rPr>
          <w:t>http://www.oecd.org/sdd/oecdmaineconomicindicatorsmei.htm</w:t>
        </w:r>
      </w:hyperlink>
      <w:r>
        <w:rPr>
          <w:rFonts w:ascii="Fira Sans" w:hAnsi="Fira Sans"/>
          <w:bCs/>
          <w:color w:val="000000" w:themeColor="text1"/>
          <w:sz w:val="19"/>
          <w:szCs w:val="19"/>
        </w:rPr>
        <w:t xml:space="preserve"> </w:t>
      </w:r>
    </w:p>
    <w:p w14:paraId="27D3A868" w14:textId="77777777" w:rsidR="002D1598" w:rsidRPr="00ED5188" w:rsidRDefault="002D1598" w:rsidP="0023402D">
      <w:pPr>
        <w:spacing w:after="0" w:line="240" w:lineRule="auto"/>
        <w:rPr>
          <w:rFonts w:ascii="Fira Sans" w:hAnsi="Fira Sans" w:cs="Arial"/>
          <w:bCs/>
          <w:color w:val="000000" w:themeColor="text1"/>
          <w:sz w:val="16"/>
          <w:szCs w:val="16"/>
          <w:lang w:val="en-GB"/>
        </w:rPr>
      </w:pPr>
    </w:p>
    <w:p w14:paraId="7DF05E11" w14:textId="77777777" w:rsidR="002D1598" w:rsidRPr="0012108C" w:rsidRDefault="002D1598" w:rsidP="002C64E2">
      <w:pPr>
        <w:pStyle w:val="Nagwek3"/>
      </w:pPr>
      <w:bookmarkStart w:id="41" w:name="_Toc85527566"/>
      <w:r>
        <w:lastRenderedPageBreak/>
        <w:t>The United Nations</w:t>
      </w:r>
      <w:bookmarkEnd w:id="41"/>
    </w:p>
    <w:p w14:paraId="0955AC8A" w14:textId="77777777" w:rsidR="00776ECD" w:rsidRDefault="00776ECD" w:rsidP="00776ECD">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Monthly data on the production of selected products and on sold production of industry are transmitted to the United Nations via </w:t>
      </w:r>
      <w:r w:rsidR="0057150D">
        <w:rPr>
          <w:rFonts w:ascii="Fira Sans" w:hAnsi="Fira Sans"/>
          <w:bCs/>
          <w:color w:val="000000" w:themeColor="text1"/>
          <w:sz w:val="19"/>
          <w:szCs w:val="19"/>
        </w:rPr>
        <w:t xml:space="preserve">questionnaire of </w:t>
      </w:r>
      <w:r>
        <w:rPr>
          <w:rFonts w:ascii="Fira Sans" w:hAnsi="Fira Sans"/>
          <w:bCs/>
          <w:color w:val="000000" w:themeColor="text1"/>
          <w:sz w:val="19"/>
          <w:szCs w:val="19"/>
        </w:rPr>
        <w:t xml:space="preserve">the Monthly Bulletin of Statistics </w:t>
      </w:r>
      <w:hyperlink r:id="rId40" w:history="1">
        <w:r>
          <w:rPr>
            <w:rStyle w:val="Hipercze"/>
            <w:rFonts w:ascii="Fira Sans" w:hAnsi="Fira Sans"/>
            <w:bCs/>
            <w:sz w:val="19"/>
            <w:szCs w:val="19"/>
          </w:rPr>
          <w:t>https://unstats.un.org/unsd/mbs/app/mbssearch2.aspx</w:t>
        </w:r>
      </w:hyperlink>
      <w:r>
        <w:rPr>
          <w:rFonts w:ascii="Fira Sans" w:hAnsi="Fira Sans"/>
          <w:bCs/>
          <w:color w:val="000000" w:themeColor="text1"/>
          <w:sz w:val="19"/>
          <w:szCs w:val="19"/>
        </w:rPr>
        <w:t>.</w:t>
      </w:r>
    </w:p>
    <w:p w14:paraId="36C8CF13" w14:textId="77777777" w:rsidR="00727D26" w:rsidRDefault="00776ECD" w:rsidP="00776ECD">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 xml:space="preserve">In addition, the Industrial Commodity Statistics Questionnaire provides data on the volume and value of sold production once a year </w:t>
      </w:r>
      <w:hyperlink r:id="rId41" w:history="1">
        <w:r>
          <w:rPr>
            <w:rStyle w:val="Hipercze"/>
            <w:rFonts w:ascii="Fira Sans" w:hAnsi="Fira Sans"/>
            <w:bCs/>
            <w:sz w:val="19"/>
            <w:szCs w:val="19"/>
          </w:rPr>
          <w:t>https://unstats.un.org/unsd/industry/</w:t>
        </w:r>
      </w:hyperlink>
      <w:r>
        <w:rPr>
          <w:rFonts w:ascii="Fira Sans" w:hAnsi="Fira Sans"/>
          <w:bCs/>
          <w:color w:val="000000" w:themeColor="text1"/>
          <w:sz w:val="19"/>
          <w:szCs w:val="19"/>
        </w:rPr>
        <w:t xml:space="preserve"> </w:t>
      </w:r>
    </w:p>
    <w:p w14:paraId="50BCD46F" w14:textId="77777777" w:rsidR="00727D26" w:rsidRPr="00727D26" w:rsidRDefault="00727D26" w:rsidP="00727D26">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For the purposes of the Food and Agriculture Organization of the United Nations (FAO), data are transmitted annually:</w:t>
      </w:r>
    </w:p>
    <w:p w14:paraId="772E7991" w14:textId="77777777" w:rsidR="00727D26" w:rsidRPr="00727D26" w:rsidRDefault="00727D26" w:rsidP="004F477F">
      <w:pPr>
        <w:pStyle w:val="Akapitzlist"/>
        <w:numPr>
          <w:ilvl w:val="0"/>
          <w:numId w:val="56"/>
        </w:numPr>
        <w:spacing w:after="120" w:line="240" w:lineRule="auto"/>
        <w:ind w:left="284" w:hanging="284"/>
        <w:jc w:val="both"/>
        <w:rPr>
          <w:rFonts w:ascii="Fira Sans" w:hAnsi="Fira Sans" w:cs="Arial"/>
          <w:bCs/>
          <w:color w:val="000000" w:themeColor="text1"/>
          <w:sz w:val="19"/>
          <w:szCs w:val="19"/>
        </w:rPr>
      </w:pPr>
      <w:r>
        <w:rPr>
          <w:rFonts w:ascii="Fira Sans" w:hAnsi="Fira Sans"/>
          <w:bCs/>
          <w:color w:val="000000" w:themeColor="text1"/>
          <w:sz w:val="19"/>
          <w:szCs w:val="19"/>
        </w:rPr>
        <w:t xml:space="preserve">Food production </w:t>
      </w:r>
      <w:r w:rsidR="007E7CCA">
        <w:rPr>
          <w:rFonts w:ascii="Fira Sans" w:hAnsi="Fira Sans"/>
          <w:sz w:val="19"/>
          <w:szCs w:val="19"/>
        </w:rPr>
        <w:t>–</w:t>
      </w:r>
      <w:r>
        <w:rPr>
          <w:rFonts w:ascii="Fira Sans" w:hAnsi="Fira Sans"/>
          <w:bCs/>
          <w:color w:val="000000" w:themeColor="text1"/>
          <w:sz w:val="19"/>
          <w:szCs w:val="19"/>
        </w:rPr>
        <w:t xml:space="preserve"> via FAO questionnaires on crops and livestock production and utilization data, on prices received by farmers, on government expenditure on agriculture and on food losses from production to the retail stages,</w:t>
      </w:r>
    </w:p>
    <w:p w14:paraId="4CFAA84F" w14:textId="77777777" w:rsidR="00D218B0" w:rsidRPr="00727D26" w:rsidRDefault="00727D26" w:rsidP="004F477F">
      <w:pPr>
        <w:pStyle w:val="Akapitzlist"/>
        <w:numPr>
          <w:ilvl w:val="0"/>
          <w:numId w:val="56"/>
        </w:numPr>
        <w:spacing w:after="120" w:line="240" w:lineRule="auto"/>
        <w:ind w:left="284" w:hanging="284"/>
        <w:jc w:val="both"/>
        <w:rPr>
          <w:rFonts w:ascii="Fira Sans" w:hAnsi="Fira Sans" w:cs="Arial"/>
          <w:bCs/>
          <w:i/>
          <w:color w:val="000000" w:themeColor="text1"/>
          <w:sz w:val="19"/>
          <w:szCs w:val="19"/>
        </w:rPr>
      </w:pPr>
      <w:r>
        <w:rPr>
          <w:rFonts w:ascii="Fira Sans" w:hAnsi="Fira Sans"/>
          <w:bCs/>
          <w:color w:val="000000" w:themeColor="text1"/>
          <w:sz w:val="19"/>
          <w:szCs w:val="19"/>
        </w:rPr>
        <w:t xml:space="preserve">production of fertilizers </w:t>
      </w:r>
      <w:r w:rsidR="007E7CCA">
        <w:rPr>
          <w:rFonts w:ascii="Fira Sans" w:hAnsi="Fira Sans"/>
          <w:sz w:val="19"/>
          <w:szCs w:val="19"/>
        </w:rPr>
        <w:t>–</w:t>
      </w:r>
      <w:r>
        <w:rPr>
          <w:rFonts w:ascii="Fira Sans" w:hAnsi="Fira Sans"/>
          <w:bCs/>
          <w:color w:val="000000" w:themeColor="text1"/>
          <w:sz w:val="19"/>
          <w:szCs w:val="19"/>
        </w:rPr>
        <w:t xml:space="preserve"> via the Questionnaire on fertilizers.</w:t>
      </w:r>
    </w:p>
    <w:p w14:paraId="4717C99F" w14:textId="77777777" w:rsidR="002D1598" w:rsidRPr="00ED5188" w:rsidRDefault="002D1598" w:rsidP="0023402D">
      <w:pPr>
        <w:pStyle w:val="Akapitzlist"/>
        <w:spacing w:after="0" w:line="240" w:lineRule="auto"/>
        <w:ind w:left="357"/>
        <w:contextualSpacing w:val="0"/>
        <w:jc w:val="both"/>
        <w:rPr>
          <w:rFonts w:ascii="Fira Sans" w:hAnsi="Fira Sans" w:cs="Arial"/>
          <w:bCs/>
          <w:color w:val="000000" w:themeColor="text1"/>
          <w:sz w:val="16"/>
          <w:szCs w:val="16"/>
          <w:lang w:val="en-GB"/>
        </w:rPr>
      </w:pPr>
    </w:p>
    <w:p w14:paraId="769EBA51" w14:textId="77777777" w:rsidR="002D1598" w:rsidRPr="0012108C" w:rsidRDefault="002D1598" w:rsidP="002C64E2">
      <w:pPr>
        <w:pStyle w:val="Nagwek3"/>
      </w:pPr>
      <w:bookmarkStart w:id="42" w:name="_Toc85527567"/>
      <w:r>
        <w:t>The United States Geological Survey</w:t>
      </w:r>
      <w:bookmarkEnd w:id="42"/>
    </w:p>
    <w:p w14:paraId="425EA24C" w14:textId="77777777" w:rsidR="00D218B0" w:rsidRPr="009C4463" w:rsidRDefault="000D5AE6" w:rsidP="009C4463">
      <w:pPr>
        <w:spacing w:after="120" w:line="240" w:lineRule="auto"/>
        <w:jc w:val="both"/>
        <w:rPr>
          <w:rFonts w:ascii="Fira Sans" w:hAnsi="Fira Sans"/>
          <w:color w:val="000000" w:themeColor="text1"/>
          <w:sz w:val="19"/>
          <w:szCs w:val="19"/>
        </w:rPr>
      </w:pPr>
      <w:r>
        <w:rPr>
          <w:rFonts w:ascii="Fira Sans" w:hAnsi="Fira Sans"/>
          <w:bCs/>
          <w:color w:val="000000" w:themeColor="text1"/>
          <w:sz w:val="19"/>
          <w:szCs w:val="19"/>
        </w:rPr>
        <w:t xml:space="preserve">Once a year, data for the preparation of the "Mineral Yearbook </w:t>
      </w:r>
      <w:r w:rsidR="007E7CCA">
        <w:rPr>
          <w:rFonts w:ascii="Fira Sans" w:hAnsi="Fira Sans"/>
          <w:sz w:val="19"/>
          <w:szCs w:val="19"/>
        </w:rPr>
        <w:t>–</w:t>
      </w:r>
      <w:r>
        <w:rPr>
          <w:rFonts w:ascii="Fira Sans" w:hAnsi="Fira Sans"/>
          <w:bCs/>
          <w:color w:val="000000" w:themeColor="text1"/>
          <w:sz w:val="19"/>
          <w:szCs w:val="19"/>
        </w:rPr>
        <w:t xml:space="preserve"> International Review" published by the United States Geological Survey</w:t>
      </w:r>
      <w:r w:rsidR="0057150D">
        <w:rPr>
          <w:rFonts w:ascii="Fira Sans" w:hAnsi="Fira Sans"/>
          <w:bCs/>
          <w:color w:val="000000" w:themeColor="text1"/>
          <w:sz w:val="19"/>
          <w:szCs w:val="19"/>
        </w:rPr>
        <w:t xml:space="preserve"> is provided via the Minerals Questionnaire</w:t>
      </w:r>
      <w:r>
        <w:rPr>
          <w:rFonts w:ascii="Fira Sans" w:hAnsi="Fira Sans"/>
          <w:bCs/>
          <w:color w:val="000000" w:themeColor="text1"/>
          <w:sz w:val="19"/>
          <w:szCs w:val="19"/>
        </w:rPr>
        <w:t xml:space="preserve"> </w:t>
      </w:r>
      <w:hyperlink r:id="rId42" w:history="1">
        <w:r>
          <w:rPr>
            <w:rStyle w:val="Hipercze"/>
            <w:rFonts w:ascii="Fira Sans" w:hAnsi="Fira Sans"/>
            <w:bCs/>
            <w:sz w:val="19"/>
            <w:szCs w:val="19"/>
          </w:rPr>
          <w:t>https://www.usgs.gov/centers/nmic/minerals-yearbook-metals-and-minerals</w:t>
        </w:r>
      </w:hyperlink>
      <w:r>
        <w:rPr>
          <w:rFonts w:ascii="Fira Sans" w:hAnsi="Fira Sans"/>
          <w:bCs/>
          <w:color w:val="000000" w:themeColor="text1"/>
          <w:sz w:val="19"/>
          <w:szCs w:val="19"/>
        </w:rPr>
        <w:t>.</w:t>
      </w:r>
    </w:p>
    <w:p w14:paraId="4385149A" w14:textId="77777777" w:rsidR="009C4463" w:rsidRPr="00ED5188" w:rsidRDefault="009C4463" w:rsidP="0023402D">
      <w:pPr>
        <w:spacing w:after="0" w:line="240" w:lineRule="auto"/>
        <w:jc w:val="both"/>
        <w:rPr>
          <w:rFonts w:ascii="Fira Sans" w:hAnsi="Fira Sans" w:cs="Arial"/>
          <w:bCs/>
          <w:color w:val="000000" w:themeColor="text1"/>
          <w:sz w:val="16"/>
          <w:szCs w:val="16"/>
          <w:lang w:val="en-GB"/>
        </w:rPr>
      </w:pPr>
    </w:p>
    <w:p w14:paraId="63742D5D" w14:textId="77777777" w:rsidR="009C4463" w:rsidRPr="0012108C" w:rsidRDefault="009C4463" w:rsidP="002C64E2">
      <w:pPr>
        <w:pStyle w:val="Nagwek3"/>
      </w:pPr>
      <w:bookmarkStart w:id="43" w:name="_Toc85527568"/>
      <w:r>
        <w:t>The Aluminum Association</w:t>
      </w:r>
      <w:bookmarkEnd w:id="43"/>
    </w:p>
    <w:p w14:paraId="7AFD2551" w14:textId="77777777" w:rsidR="00D218B0" w:rsidRPr="009C4463" w:rsidRDefault="00E95897" w:rsidP="009C4463">
      <w:pPr>
        <w:spacing w:after="120" w:line="240" w:lineRule="auto"/>
        <w:jc w:val="both"/>
        <w:rPr>
          <w:rFonts w:ascii="Fira Sans" w:hAnsi="Fira Sans"/>
          <w:color w:val="000000" w:themeColor="text1"/>
          <w:sz w:val="19"/>
          <w:szCs w:val="19"/>
        </w:rPr>
      </w:pPr>
      <w:r>
        <w:rPr>
          <w:rFonts w:ascii="Fira Sans" w:hAnsi="Fira Sans"/>
          <w:bCs/>
          <w:color w:val="000000" w:themeColor="text1"/>
          <w:sz w:val="19"/>
          <w:szCs w:val="19"/>
        </w:rPr>
        <w:t xml:space="preserve">The Aluminum per capita consumption survey </w:t>
      </w:r>
      <w:r w:rsidR="0057150D">
        <w:rPr>
          <w:rFonts w:ascii="Fira Sans" w:hAnsi="Fira Sans"/>
          <w:bCs/>
          <w:color w:val="000000" w:themeColor="text1"/>
          <w:sz w:val="19"/>
          <w:szCs w:val="19"/>
        </w:rPr>
        <w:t xml:space="preserve">questionnaire is used to transmit </w:t>
      </w:r>
      <w:r>
        <w:rPr>
          <w:rFonts w:ascii="Fira Sans" w:hAnsi="Fira Sans"/>
          <w:bCs/>
          <w:color w:val="000000" w:themeColor="text1"/>
          <w:sz w:val="19"/>
          <w:szCs w:val="19"/>
        </w:rPr>
        <w:t xml:space="preserve">annual data on aluminum production for the preparation of the “Aluminum Statistical Review (annual fact book)” </w:t>
      </w:r>
      <w:hyperlink r:id="rId43" w:history="1">
        <w:r>
          <w:rPr>
            <w:rStyle w:val="Hipercze"/>
            <w:rFonts w:ascii="Fira Sans" w:hAnsi="Fira Sans"/>
            <w:bCs/>
            <w:sz w:val="19"/>
            <w:szCs w:val="19"/>
          </w:rPr>
          <w:t>https://www.aluminum.org/aluminum-statistical-review-annual-fact-book</w:t>
        </w:r>
      </w:hyperlink>
      <w:r>
        <w:rPr>
          <w:rFonts w:ascii="Fira Sans" w:hAnsi="Fira Sans"/>
          <w:bCs/>
          <w:color w:val="000000" w:themeColor="text1"/>
          <w:sz w:val="19"/>
          <w:szCs w:val="19"/>
        </w:rPr>
        <w:t xml:space="preserve"> </w:t>
      </w:r>
    </w:p>
    <w:p w14:paraId="5C8DA124" w14:textId="77777777" w:rsidR="009C4463" w:rsidRPr="00ED5188" w:rsidRDefault="009C4463" w:rsidP="0023402D">
      <w:pPr>
        <w:spacing w:after="0" w:line="240" w:lineRule="auto"/>
        <w:jc w:val="both"/>
        <w:rPr>
          <w:rFonts w:ascii="Fira Sans" w:hAnsi="Fira Sans" w:cs="Arial"/>
          <w:bCs/>
          <w:color w:val="000000" w:themeColor="text1"/>
          <w:sz w:val="16"/>
          <w:szCs w:val="16"/>
          <w:lang w:val="en-GB"/>
        </w:rPr>
      </w:pPr>
    </w:p>
    <w:p w14:paraId="406BC0B6" w14:textId="77777777" w:rsidR="009C4463" w:rsidRPr="00000AC9" w:rsidRDefault="009C4463" w:rsidP="002C64E2">
      <w:pPr>
        <w:pStyle w:val="Nagwek3"/>
      </w:pPr>
      <w:bookmarkStart w:id="44" w:name="_Toc85527569"/>
      <w:r>
        <w:t>The International Road Federation</w:t>
      </w:r>
      <w:bookmarkEnd w:id="44"/>
    </w:p>
    <w:p w14:paraId="00CCEFC5" w14:textId="77777777" w:rsidR="00D218B0" w:rsidRDefault="00103878" w:rsidP="009C4463">
      <w:pPr>
        <w:spacing w:after="120" w:line="240" w:lineRule="auto"/>
        <w:jc w:val="both"/>
        <w:rPr>
          <w:rFonts w:ascii="Fira Sans" w:hAnsi="Fira Sans" w:cs="Arial"/>
          <w:bCs/>
          <w:color w:val="000000" w:themeColor="text1"/>
          <w:sz w:val="19"/>
          <w:szCs w:val="19"/>
        </w:rPr>
      </w:pPr>
      <w:r>
        <w:rPr>
          <w:rFonts w:ascii="Fira Sans" w:hAnsi="Fira Sans"/>
          <w:bCs/>
          <w:color w:val="000000" w:themeColor="text1"/>
          <w:sz w:val="19"/>
          <w:szCs w:val="19"/>
        </w:rPr>
        <w:t>Every year, data on the production of motor vehicles are transmitted to the International Road Federation via the World Road Statistics questionnaire.</w:t>
      </w:r>
    </w:p>
    <w:p w14:paraId="51171063" w14:textId="77777777" w:rsidR="00160EF0" w:rsidRDefault="00160EF0">
      <w:pPr>
        <w:rPr>
          <w:rFonts w:ascii="Fira Sans" w:hAnsi="Fira Sans" w:cs="Arial"/>
          <w:bCs/>
          <w:color w:val="000000" w:themeColor="text1"/>
          <w:sz w:val="19"/>
          <w:szCs w:val="19"/>
        </w:rPr>
      </w:pPr>
      <w:r>
        <w:br w:type="page"/>
      </w:r>
    </w:p>
    <w:p w14:paraId="7CDC8C2A" w14:textId="77777777" w:rsidR="001A4D44" w:rsidRPr="00ED5188" w:rsidRDefault="001A4D44" w:rsidP="009C4463">
      <w:pPr>
        <w:spacing w:after="120" w:line="240" w:lineRule="auto"/>
        <w:jc w:val="both"/>
        <w:rPr>
          <w:rFonts w:ascii="Fira Sans" w:hAnsi="Fira Sans" w:cs="Arial"/>
          <w:bCs/>
          <w:color w:val="000000" w:themeColor="text1"/>
          <w:sz w:val="19"/>
          <w:szCs w:val="19"/>
          <w:lang w:val="en-GB"/>
        </w:rPr>
      </w:pPr>
    </w:p>
    <w:p w14:paraId="33FA29A2" w14:textId="77777777" w:rsidR="001A4D44" w:rsidRPr="009C1769" w:rsidRDefault="001A4D44" w:rsidP="004F477F">
      <w:pPr>
        <w:pStyle w:val="Nagwek2"/>
      </w:pPr>
      <w:bookmarkStart w:id="45" w:name="_Toc85527570"/>
      <w:r>
        <w:t>Survey evaluation</w:t>
      </w:r>
      <w:bookmarkEnd w:id="45"/>
      <w:r>
        <w:t xml:space="preserve"> </w:t>
      </w:r>
    </w:p>
    <w:p w14:paraId="1F1C07CA" w14:textId="77777777" w:rsidR="00EF02AA" w:rsidRDefault="001A4D44" w:rsidP="002C64E2">
      <w:pPr>
        <w:pStyle w:val="Nagwek3"/>
      </w:pPr>
      <w:bookmarkStart w:id="46" w:name="_Toc85527571"/>
      <w:r>
        <w:t>Survey on production of industrial products</w:t>
      </w:r>
      <w:bookmarkEnd w:id="46"/>
    </w:p>
    <w:p w14:paraId="1163A55B" w14:textId="77777777" w:rsidR="00954534" w:rsidRPr="00F64BB3" w:rsidRDefault="00954534" w:rsidP="00954534">
      <w:pPr>
        <w:pStyle w:val="HTML-wstpniesformatowany"/>
        <w:jc w:val="both"/>
        <w:rPr>
          <w:rFonts w:ascii="Fira Sans" w:eastAsiaTheme="minorHAnsi" w:hAnsi="Fira Sans" w:cs="FiraSans-Regular"/>
          <w:sz w:val="19"/>
          <w:szCs w:val="19"/>
        </w:rPr>
      </w:pPr>
      <w:r>
        <w:rPr>
          <w:rFonts w:ascii="Fira Sans" w:hAnsi="Fira Sans"/>
          <w:sz w:val="19"/>
          <w:szCs w:val="19"/>
        </w:rPr>
        <w:t xml:space="preserve">During the implementation of the survey, particular efforts </w:t>
      </w:r>
      <w:r w:rsidR="000802D9">
        <w:rPr>
          <w:rFonts w:ascii="Fira Sans" w:hAnsi="Fira Sans"/>
          <w:sz w:val="19"/>
          <w:szCs w:val="19"/>
        </w:rPr>
        <w:t>are taken</w:t>
      </w:r>
      <w:r>
        <w:rPr>
          <w:rFonts w:ascii="Fira Sans" w:hAnsi="Fira Sans"/>
          <w:sz w:val="19"/>
          <w:szCs w:val="19"/>
        </w:rPr>
        <w:t xml:space="preserve"> to ensure high data quality, including completeness. The list of target enterprises </w:t>
      </w:r>
      <w:r w:rsidR="000802D9">
        <w:rPr>
          <w:rFonts w:ascii="Fira Sans" w:hAnsi="Fira Sans"/>
          <w:sz w:val="19"/>
          <w:szCs w:val="19"/>
        </w:rPr>
        <w:t>is</w:t>
      </w:r>
      <w:r>
        <w:rPr>
          <w:rFonts w:ascii="Fira Sans" w:hAnsi="Fira Sans"/>
          <w:sz w:val="19"/>
          <w:szCs w:val="19"/>
        </w:rPr>
        <w:t xml:space="preserve"> drawn up in such a way as to secure representative results at the level of the national economy and of each product covered by the PRODPOL nomenclature. According to European standards, at least 90% of the production in each four-digit class of PKD should be recorded in the annual survey. The PKD codes defining the predominant type of enterprises are only used to identify economic </w:t>
      </w:r>
      <w:r w:rsidR="00EE7B04">
        <w:rPr>
          <w:rFonts w:ascii="Fira Sans" w:hAnsi="Fira Sans"/>
          <w:sz w:val="19"/>
          <w:szCs w:val="19"/>
        </w:rPr>
        <w:t xml:space="preserve">units </w:t>
      </w:r>
      <w:r>
        <w:rPr>
          <w:rFonts w:ascii="Fira Sans" w:hAnsi="Fira Sans"/>
          <w:sz w:val="19"/>
          <w:szCs w:val="19"/>
        </w:rPr>
        <w:t xml:space="preserve">that are most likely to produce the observed products for the purposes of the survey on the production of industrial products. It should be noted that the type of activity of a manufacturer's PKD may differ from the grouping of PRODPOL into which its products are classified. In order to meet the survey requirements, it is </w:t>
      </w:r>
      <w:r w:rsidR="00F537DB">
        <w:rPr>
          <w:rFonts w:ascii="Fira Sans" w:hAnsi="Fira Sans"/>
          <w:sz w:val="19"/>
          <w:szCs w:val="19"/>
        </w:rPr>
        <w:t xml:space="preserve">assumed </w:t>
      </w:r>
      <w:r>
        <w:rPr>
          <w:rFonts w:ascii="Fira Sans" w:hAnsi="Fira Sans"/>
          <w:sz w:val="19"/>
          <w:szCs w:val="19"/>
        </w:rPr>
        <w:t>that all enterprises whose activities are classified under the headings 'Mining and quarrying' and 'Manufacturing' with 20 or more persons employed should be included in the survey on production of manufactured goods. Due to the specificity of the national economies, the EU Member States may lower the threshold for the number of employed, which in Poland is assumed at the level of 10 or more persons.</w:t>
      </w:r>
    </w:p>
    <w:p w14:paraId="36CB46C9" w14:textId="77777777" w:rsidR="003C1C7C" w:rsidRDefault="00954534" w:rsidP="00A737D5">
      <w:pPr>
        <w:autoSpaceDE w:val="0"/>
        <w:autoSpaceDN w:val="0"/>
        <w:adjustRightInd w:val="0"/>
        <w:spacing w:before="120" w:after="0" w:line="240" w:lineRule="auto"/>
        <w:ind w:right="-1"/>
        <w:jc w:val="both"/>
        <w:rPr>
          <w:rFonts w:ascii="Fira Sans" w:hAnsi="Fira Sans" w:cs="Courier New"/>
          <w:sz w:val="19"/>
          <w:szCs w:val="19"/>
        </w:rPr>
      </w:pPr>
      <w:r>
        <w:rPr>
          <w:rFonts w:ascii="Fira Sans" w:hAnsi="Fira Sans"/>
          <w:sz w:val="19"/>
          <w:szCs w:val="19"/>
        </w:rPr>
        <w:t>The data obtained are controlled and corrected according to the established validation rules on the Reporting</w:t>
      </w:r>
      <w:r w:rsidR="00A737D5">
        <w:rPr>
          <w:rFonts w:ascii="Fira Sans" w:hAnsi="Fira Sans"/>
          <w:sz w:val="19"/>
          <w:szCs w:val="19"/>
        </w:rPr>
        <w:t xml:space="preserve"> Portal during the reporting period and additionally in the Survey information system, in order to eliminate the following errors</w:t>
      </w:r>
      <w:r w:rsidR="00A737D5">
        <w:rPr>
          <w:rFonts w:ascii="Fira Sans" w:hAnsi="Fira Sans" w:cs="Courier New"/>
          <w:sz w:val="19"/>
          <w:szCs w:val="19"/>
        </w:rPr>
        <w:t>.</w:t>
      </w:r>
    </w:p>
    <w:p w14:paraId="2F6765BC" w14:textId="77777777" w:rsidR="00954534" w:rsidRPr="00F64BB3" w:rsidRDefault="00954534" w:rsidP="00A737D5">
      <w:pPr>
        <w:autoSpaceDE w:val="0"/>
        <w:autoSpaceDN w:val="0"/>
        <w:adjustRightInd w:val="0"/>
        <w:spacing w:before="120" w:after="0" w:line="240" w:lineRule="auto"/>
        <w:ind w:right="-1"/>
        <w:jc w:val="both"/>
        <w:rPr>
          <w:rFonts w:ascii="Fira Sans" w:hAnsi="Fira Sans" w:cs="FiraSans-Regular"/>
          <w:sz w:val="19"/>
          <w:szCs w:val="19"/>
        </w:rPr>
      </w:pPr>
      <w:r>
        <w:rPr>
          <w:rFonts w:ascii="Fira Sans" w:hAnsi="Fira Sans"/>
          <w:sz w:val="19"/>
          <w:szCs w:val="19"/>
        </w:rPr>
        <w:t xml:space="preserve">Measurement errors </w:t>
      </w:r>
      <w:r w:rsidR="00281542">
        <w:rPr>
          <w:rFonts w:ascii="Fira Sans" w:hAnsi="Fira Sans"/>
          <w:sz w:val="19"/>
          <w:szCs w:val="19"/>
        </w:rPr>
        <w:t>–</w:t>
      </w:r>
      <w:r>
        <w:rPr>
          <w:rFonts w:ascii="Fira Sans" w:hAnsi="Fira Sans"/>
          <w:sz w:val="19"/>
          <w:szCs w:val="19"/>
        </w:rPr>
        <w:t xml:space="preserve"> the main reason for measurement errors is the company's misclassification of products into the PRODPOL nomenclature. Enterprises do not use the PRODPOL nomenclature for their own purposes and may have difficulties in adapting their internal records for reporting purposes in accordance with the requirements of the </w:t>
      </w:r>
      <w:r w:rsidR="007C1430">
        <w:rPr>
          <w:rFonts w:ascii="Fira Sans" w:hAnsi="Fira Sans"/>
          <w:sz w:val="19"/>
          <w:szCs w:val="19"/>
        </w:rPr>
        <w:t xml:space="preserve">production of industrial products </w:t>
      </w:r>
      <w:r w:rsidR="00266DBF">
        <w:rPr>
          <w:rFonts w:ascii="Fira Sans" w:hAnsi="Fira Sans"/>
          <w:sz w:val="19"/>
          <w:szCs w:val="19"/>
        </w:rPr>
        <w:t>s</w:t>
      </w:r>
      <w:r>
        <w:rPr>
          <w:rFonts w:ascii="Fira Sans" w:hAnsi="Fira Sans"/>
          <w:sz w:val="19"/>
          <w:szCs w:val="19"/>
        </w:rPr>
        <w:t>urvey. A measurement error made by the respondent may concern:</w:t>
      </w:r>
    </w:p>
    <w:p w14:paraId="2CB6B989"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reporting of the product under an incorrect PRODPOL nomenclature symbol,</w:t>
      </w:r>
    </w:p>
    <w:p w14:paraId="78F8873F"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entering data in the wrong unit of measurement or lack of data for the unit of measurement required by PRODPOL due to lack of quantitative records,</w:t>
      </w:r>
    </w:p>
    <w:p w14:paraId="71696ADA"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w:t>
      </w:r>
      <w:r w:rsidR="007C1430">
        <w:rPr>
          <w:rFonts w:ascii="Fira Sans" w:hAnsi="Fira Sans"/>
          <w:sz w:val="19"/>
          <w:szCs w:val="19"/>
        </w:rPr>
        <w:t xml:space="preserve">reporting </w:t>
      </w:r>
      <w:r>
        <w:rPr>
          <w:rFonts w:ascii="Fira Sans" w:hAnsi="Fira Sans"/>
          <w:sz w:val="19"/>
          <w:szCs w:val="19"/>
        </w:rPr>
        <w:t>of inappropriate production type, e.g. subcontracted production is declared instead of own production,</w:t>
      </w:r>
    </w:p>
    <w:p w14:paraId="74352DD8"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incorrect distinction between production and provision of industrial services. </w:t>
      </w:r>
    </w:p>
    <w:p w14:paraId="372CB307"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t>In order to minimize measurement errors, electronic forms are personalized by pre-filling in PRODPOL symbols based on the previous year's report. In addition, explanatory notes for filling in the forms</w:t>
      </w:r>
      <w:r w:rsidR="00281542">
        <w:rPr>
          <w:rFonts w:ascii="Fira Sans" w:hAnsi="Fira Sans"/>
          <w:sz w:val="19"/>
          <w:szCs w:val="19"/>
        </w:rPr>
        <w:t xml:space="preserve">, guidelines </w:t>
      </w:r>
      <w:r>
        <w:rPr>
          <w:rFonts w:ascii="Fira Sans" w:hAnsi="Fira Sans"/>
          <w:sz w:val="19"/>
          <w:szCs w:val="19"/>
        </w:rPr>
        <w:t xml:space="preserve">and methodological comments available in the PRODPOL nomenclature are prepared for the respondents and they also have the possibility to contact public statistics </w:t>
      </w:r>
      <w:r w:rsidR="00FD0CA8">
        <w:rPr>
          <w:rFonts w:ascii="Fira Sans" w:hAnsi="Fira Sans"/>
          <w:sz w:val="19"/>
          <w:szCs w:val="19"/>
        </w:rPr>
        <w:t xml:space="preserve">staff </w:t>
      </w:r>
      <w:r>
        <w:rPr>
          <w:rFonts w:ascii="Fira Sans" w:hAnsi="Fira Sans"/>
          <w:sz w:val="19"/>
          <w:szCs w:val="19"/>
        </w:rPr>
        <w:t xml:space="preserve">to </w:t>
      </w:r>
      <w:r w:rsidR="00101BEE">
        <w:rPr>
          <w:rFonts w:ascii="Fira Sans" w:hAnsi="Fira Sans"/>
          <w:sz w:val="19"/>
          <w:szCs w:val="19"/>
        </w:rPr>
        <w:t xml:space="preserve">get </w:t>
      </w:r>
      <w:r>
        <w:rPr>
          <w:rFonts w:ascii="Fira Sans" w:hAnsi="Fira Sans"/>
          <w:sz w:val="19"/>
          <w:szCs w:val="19"/>
        </w:rPr>
        <w:t xml:space="preserve">help </w:t>
      </w:r>
      <w:r w:rsidR="00101BEE">
        <w:rPr>
          <w:rFonts w:ascii="Fira Sans" w:hAnsi="Fira Sans"/>
          <w:sz w:val="19"/>
          <w:szCs w:val="19"/>
        </w:rPr>
        <w:t xml:space="preserve">from </w:t>
      </w:r>
      <w:r>
        <w:rPr>
          <w:rFonts w:ascii="Fira Sans" w:hAnsi="Fira Sans"/>
          <w:sz w:val="19"/>
          <w:szCs w:val="19"/>
        </w:rPr>
        <w:t xml:space="preserve">them </w:t>
      </w:r>
      <w:r w:rsidR="00101BEE">
        <w:rPr>
          <w:rFonts w:ascii="Fira Sans" w:hAnsi="Fira Sans"/>
          <w:sz w:val="19"/>
          <w:szCs w:val="19"/>
        </w:rPr>
        <w:t xml:space="preserve">in </w:t>
      </w:r>
      <w:r>
        <w:rPr>
          <w:rFonts w:ascii="Fira Sans" w:hAnsi="Fira Sans"/>
          <w:sz w:val="19"/>
          <w:szCs w:val="19"/>
        </w:rPr>
        <w:t>fill</w:t>
      </w:r>
      <w:r w:rsidR="00101BEE">
        <w:rPr>
          <w:rFonts w:ascii="Fira Sans" w:hAnsi="Fira Sans"/>
          <w:sz w:val="19"/>
          <w:szCs w:val="19"/>
        </w:rPr>
        <w:t>ing</w:t>
      </w:r>
      <w:r>
        <w:rPr>
          <w:rFonts w:ascii="Fira Sans" w:hAnsi="Fira Sans"/>
          <w:sz w:val="19"/>
          <w:szCs w:val="19"/>
        </w:rPr>
        <w:t xml:space="preserve"> in the form.</w:t>
      </w:r>
    </w:p>
    <w:p w14:paraId="48DCDB40" w14:textId="77777777" w:rsidR="00954534" w:rsidRPr="00F64BB3" w:rsidRDefault="00954534" w:rsidP="00C930E8">
      <w:pPr>
        <w:pStyle w:val="HTML-wstpniesformatowany"/>
        <w:spacing w:before="120"/>
        <w:jc w:val="both"/>
        <w:rPr>
          <w:rFonts w:ascii="Fira Sans" w:hAnsi="Fira Sans" w:cs="FiraSans-Regular"/>
          <w:sz w:val="19"/>
          <w:szCs w:val="19"/>
        </w:rPr>
      </w:pPr>
      <w:r>
        <w:rPr>
          <w:rFonts w:ascii="Fira Sans" w:hAnsi="Fira Sans"/>
          <w:sz w:val="19"/>
          <w:szCs w:val="19"/>
        </w:rPr>
        <w:t xml:space="preserve">Processing errors </w:t>
      </w:r>
      <w:r w:rsidR="00281542">
        <w:rPr>
          <w:rFonts w:ascii="Fira Sans" w:hAnsi="Fira Sans"/>
          <w:sz w:val="19"/>
          <w:szCs w:val="19"/>
        </w:rPr>
        <w:t>–</w:t>
      </w:r>
      <w:r>
        <w:rPr>
          <w:rFonts w:ascii="Fira Sans" w:hAnsi="Fira Sans"/>
          <w:sz w:val="19"/>
          <w:szCs w:val="19"/>
        </w:rPr>
        <w:t xml:space="preserve"> in order to eliminate processing errors, controls are carried out at different levels of aggregation, between historical and current data, as well as comparisons with other statistical and non-statistical data sources. These operations are closely linked and interdependent and can be grouped as follows:</w:t>
      </w:r>
    </w:p>
    <w:p w14:paraId="5BD3F992"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logical controls,</w:t>
      </w:r>
    </w:p>
    <w:p w14:paraId="6E1A2F47"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consistency check at the level of a single product (i.e. PRODPOL grouping),</w:t>
      </w:r>
    </w:p>
    <w:p w14:paraId="7D949D71"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checking consistency between different variables (i.e. </w:t>
      </w:r>
      <w:r w:rsidR="00101BEE">
        <w:rPr>
          <w:rFonts w:ascii="Fira Sans" w:hAnsi="Fira Sans"/>
          <w:sz w:val="19"/>
          <w:szCs w:val="19"/>
        </w:rPr>
        <w:t xml:space="preserve">manufactured </w:t>
      </w:r>
      <w:r>
        <w:rPr>
          <w:rFonts w:ascii="Fira Sans" w:hAnsi="Fira Sans"/>
          <w:sz w:val="19"/>
          <w:szCs w:val="19"/>
        </w:rPr>
        <w:t>and sold production at the level of the reporting unit and the PRODPOL grouping),</w:t>
      </w:r>
    </w:p>
    <w:p w14:paraId="4968F28F"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checking the consistency of monthly and annual data,</w:t>
      </w:r>
    </w:p>
    <w:p w14:paraId="5A2E3130"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verification of consistency with data from other statistical reports. </w:t>
      </w:r>
    </w:p>
    <w:p w14:paraId="3921E517"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lastRenderedPageBreak/>
        <w:t>In addition, in some cases, the data are individually verified by experts on the basis of their experience and publicly available information, including in the press and on the Internet, on individual reporting units and on a particular branch of the economy.</w:t>
      </w:r>
    </w:p>
    <w:p w14:paraId="645E7759"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t xml:space="preserve">Processing errors are to a large extent minimized by the use of electronic forms with defined dictionaries of products and units of measurement, online </w:t>
      </w:r>
      <w:r w:rsidR="00A0245A">
        <w:rPr>
          <w:rFonts w:ascii="Fira Sans" w:hAnsi="Fira Sans"/>
          <w:sz w:val="19"/>
          <w:szCs w:val="19"/>
        </w:rPr>
        <w:t xml:space="preserve">checks </w:t>
      </w:r>
      <w:r>
        <w:rPr>
          <w:rFonts w:ascii="Fira Sans" w:hAnsi="Fira Sans"/>
          <w:sz w:val="19"/>
          <w:szCs w:val="19"/>
        </w:rPr>
        <w:t xml:space="preserve">when the form </w:t>
      </w:r>
      <w:r w:rsidR="00A0245A">
        <w:rPr>
          <w:rFonts w:ascii="Fira Sans" w:hAnsi="Fira Sans"/>
          <w:sz w:val="19"/>
          <w:szCs w:val="19"/>
        </w:rPr>
        <w:t xml:space="preserve">is filled </w:t>
      </w:r>
      <w:r>
        <w:rPr>
          <w:rFonts w:ascii="Fira Sans" w:hAnsi="Fira Sans"/>
          <w:sz w:val="19"/>
          <w:szCs w:val="19"/>
        </w:rPr>
        <w:t xml:space="preserve">and additional logical and </w:t>
      </w:r>
      <w:r w:rsidR="00A0245A">
        <w:rPr>
          <w:rFonts w:ascii="Fira Sans" w:hAnsi="Fira Sans"/>
          <w:sz w:val="19"/>
          <w:szCs w:val="19"/>
        </w:rPr>
        <w:t xml:space="preserve">arithmetical checks </w:t>
      </w:r>
      <w:r>
        <w:rPr>
          <w:rFonts w:ascii="Fira Sans" w:hAnsi="Fira Sans"/>
          <w:sz w:val="19"/>
          <w:szCs w:val="19"/>
        </w:rPr>
        <w:t>in the SIB</w:t>
      </w:r>
      <w:r w:rsidR="00A0245A">
        <w:rPr>
          <w:rFonts w:ascii="Fira Sans" w:hAnsi="Fira Sans"/>
          <w:sz w:val="19"/>
          <w:szCs w:val="19"/>
        </w:rPr>
        <w:t xml:space="preserve"> (Survey </w:t>
      </w:r>
      <w:r w:rsidR="00134773">
        <w:rPr>
          <w:rFonts w:ascii="Fira Sans" w:hAnsi="Fira Sans"/>
          <w:sz w:val="19"/>
          <w:szCs w:val="19"/>
        </w:rPr>
        <w:t>I</w:t>
      </w:r>
      <w:r w:rsidR="00A0245A">
        <w:rPr>
          <w:rFonts w:ascii="Fira Sans" w:hAnsi="Fira Sans"/>
          <w:sz w:val="19"/>
          <w:szCs w:val="19"/>
        </w:rPr>
        <w:t xml:space="preserve">nformation </w:t>
      </w:r>
      <w:r w:rsidR="00134773">
        <w:rPr>
          <w:rFonts w:ascii="Fira Sans" w:hAnsi="Fira Sans"/>
          <w:sz w:val="19"/>
          <w:szCs w:val="19"/>
        </w:rPr>
        <w:t>S</w:t>
      </w:r>
      <w:r w:rsidR="00A0245A">
        <w:rPr>
          <w:rFonts w:ascii="Fira Sans" w:hAnsi="Fira Sans"/>
          <w:sz w:val="19"/>
          <w:szCs w:val="19"/>
        </w:rPr>
        <w:t>ystem)</w:t>
      </w:r>
      <w:r>
        <w:rPr>
          <w:rFonts w:ascii="Fira Sans" w:hAnsi="Fira Sans"/>
          <w:sz w:val="19"/>
          <w:szCs w:val="19"/>
        </w:rPr>
        <w:t xml:space="preserve">. </w:t>
      </w:r>
    </w:p>
    <w:p w14:paraId="171582ED" w14:textId="77777777" w:rsidR="00954534" w:rsidRPr="00F64BB3" w:rsidRDefault="00954534" w:rsidP="0024084D">
      <w:pPr>
        <w:pStyle w:val="HTML-wstpniesformatowany"/>
        <w:spacing w:before="120"/>
        <w:jc w:val="both"/>
        <w:rPr>
          <w:rFonts w:ascii="Fira Sans" w:hAnsi="Fira Sans" w:cs="FiraSans-Regular"/>
          <w:sz w:val="19"/>
          <w:szCs w:val="19"/>
        </w:rPr>
      </w:pPr>
      <w:r>
        <w:rPr>
          <w:rFonts w:ascii="Fira Sans" w:hAnsi="Fira Sans"/>
          <w:sz w:val="19"/>
          <w:szCs w:val="19"/>
        </w:rPr>
        <w:t xml:space="preserve">Non-response errors </w:t>
      </w:r>
      <w:r w:rsidR="00281542">
        <w:rPr>
          <w:rFonts w:ascii="Fira Sans" w:hAnsi="Fira Sans"/>
          <w:sz w:val="19"/>
          <w:szCs w:val="19"/>
        </w:rPr>
        <w:t>–</w:t>
      </w:r>
      <w:r>
        <w:rPr>
          <w:rFonts w:ascii="Fira Sans" w:hAnsi="Fira Sans"/>
          <w:sz w:val="19"/>
          <w:szCs w:val="19"/>
        </w:rPr>
        <w:t xml:space="preserve"> unit non-response is corrected using methods of deductive imputation or estimation on the basis of auxiliary information from statistical sources, i.e. report P-02 Report on </w:t>
      </w:r>
      <w:r w:rsidR="00745066" w:rsidRPr="00745066">
        <w:rPr>
          <w:rFonts w:ascii="Fira Sans" w:hAnsi="Fira Sans"/>
          <w:sz w:val="19"/>
          <w:szCs w:val="19"/>
        </w:rPr>
        <w:t xml:space="preserve">production and </w:t>
      </w:r>
      <w:r w:rsidR="0079371E">
        <w:rPr>
          <w:rFonts w:ascii="Fira Sans" w:hAnsi="Fira Sans"/>
          <w:sz w:val="19"/>
          <w:szCs w:val="19"/>
        </w:rPr>
        <w:t>stocks</w:t>
      </w:r>
      <w:r w:rsidR="0079371E" w:rsidRPr="00745066">
        <w:rPr>
          <w:rFonts w:ascii="Fira Sans" w:hAnsi="Fira Sans"/>
          <w:sz w:val="19"/>
          <w:szCs w:val="19"/>
        </w:rPr>
        <w:t xml:space="preserve"> </w:t>
      </w:r>
      <w:r w:rsidR="00745066" w:rsidRPr="00745066">
        <w:rPr>
          <w:rFonts w:ascii="Fira Sans" w:hAnsi="Fira Sans"/>
          <w:sz w:val="19"/>
          <w:szCs w:val="19"/>
        </w:rPr>
        <w:t>of industrial products</w:t>
      </w:r>
      <w:r>
        <w:rPr>
          <w:rFonts w:ascii="Fira Sans" w:hAnsi="Fira Sans"/>
          <w:sz w:val="19"/>
          <w:szCs w:val="19"/>
        </w:rPr>
        <w:t xml:space="preserve"> and F-01/I-01 Report on </w:t>
      </w:r>
      <w:r w:rsidR="004511A4">
        <w:rPr>
          <w:rFonts w:ascii="Fira Sans" w:hAnsi="Fira Sans"/>
          <w:sz w:val="19"/>
          <w:szCs w:val="19"/>
        </w:rPr>
        <w:t>revenues</w:t>
      </w:r>
      <w:r>
        <w:rPr>
          <w:rFonts w:ascii="Fira Sans" w:hAnsi="Fira Sans"/>
          <w:sz w:val="19"/>
          <w:szCs w:val="19"/>
        </w:rPr>
        <w:t xml:space="preserve">, costs and financial result and outlays on fixed assets. </w:t>
      </w:r>
    </w:p>
    <w:p w14:paraId="2F4C7FA9"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t xml:space="preserve">In accordance with Eurostat recommendations, imputation and estimation methods are not used for </w:t>
      </w:r>
      <w:r w:rsidR="00A0245A">
        <w:rPr>
          <w:rFonts w:ascii="Fira Sans" w:hAnsi="Fira Sans"/>
          <w:sz w:val="19"/>
          <w:szCs w:val="19"/>
        </w:rPr>
        <w:t xml:space="preserve">units surveyed </w:t>
      </w:r>
      <w:r>
        <w:rPr>
          <w:rFonts w:ascii="Fira Sans" w:hAnsi="Fira Sans"/>
          <w:sz w:val="19"/>
          <w:szCs w:val="19"/>
        </w:rPr>
        <w:t>first</w:t>
      </w:r>
      <w:r w:rsidR="00A0245A">
        <w:rPr>
          <w:rFonts w:ascii="Fira Sans" w:hAnsi="Fira Sans"/>
          <w:sz w:val="19"/>
          <w:szCs w:val="19"/>
        </w:rPr>
        <w:t xml:space="preserve"> </w:t>
      </w:r>
      <w:r>
        <w:rPr>
          <w:rFonts w:ascii="Fira Sans" w:hAnsi="Fira Sans"/>
          <w:sz w:val="19"/>
          <w:szCs w:val="19"/>
        </w:rPr>
        <w:t xml:space="preserve">time </w:t>
      </w:r>
      <w:r w:rsidR="00A0245A">
        <w:rPr>
          <w:rFonts w:ascii="Fira Sans" w:hAnsi="Fira Sans"/>
          <w:sz w:val="19"/>
          <w:szCs w:val="19"/>
        </w:rPr>
        <w:t>if</w:t>
      </w:r>
      <w:r>
        <w:rPr>
          <w:rFonts w:ascii="Fira Sans" w:hAnsi="Fira Sans"/>
          <w:sz w:val="19"/>
          <w:szCs w:val="19"/>
        </w:rPr>
        <w:t xml:space="preserve"> no data are available for </w:t>
      </w:r>
      <w:r w:rsidR="00A0245A">
        <w:rPr>
          <w:rFonts w:ascii="Fira Sans" w:hAnsi="Fira Sans"/>
          <w:sz w:val="19"/>
          <w:szCs w:val="19"/>
        </w:rPr>
        <w:t>them</w:t>
      </w:r>
      <w:r>
        <w:rPr>
          <w:rFonts w:ascii="Fira Sans" w:hAnsi="Fira Sans"/>
          <w:sz w:val="19"/>
          <w:szCs w:val="19"/>
        </w:rPr>
        <w:t xml:space="preserve">. </w:t>
      </w:r>
    </w:p>
    <w:p w14:paraId="24CA4DC3" w14:textId="77777777" w:rsidR="00DC3194" w:rsidRDefault="00954534" w:rsidP="00DC3194">
      <w:pPr>
        <w:autoSpaceDE w:val="0"/>
        <w:autoSpaceDN w:val="0"/>
        <w:jc w:val="both"/>
        <w:rPr>
          <w:rFonts w:ascii="Fira Sans" w:eastAsiaTheme="minorHAnsi" w:hAnsi="Fira Sans"/>
          <w:sz w:val="19"/>
          <w:szCs w:val="19"/>
        </w:rPr>
      </w:pPr>
      <w:r>
        <w:rPr>
          <w:rFonts w:ascii="Fira Sans" w:hAnsi="Fira Sans"/>
          <w:sz w:val="19"/>
          <w:szCs w:val="19"/>
        </w:rPr>
        <w:t xml:space="preserve">Missing data are also </w:t>
      </w:r>
      <w:r w:rsidR="000919E0">
        <w:rPr>
          <w:rFonts w:ascii="Fira Sans" w:hAnsi="Fira Sans"/>
          <w:sz w:val="19"/>
          <w:szCs w:val="19"/>
        </w:rPr>
        <w:t xml:space="preserve">filled </w:t>
      </w:r>
      <w:r>
        <w:rPr>
          <w:rFonts w:ascii="Fira Sans" w:hAnsi="Fira Sans"/>
          <w:sz w:val="19"/>
          <w:szCs w:val="19"/>
        </w:rPr>
        <w:t xml:space="preserve">on the basis of additional explanations from reporting units, either by telephone or e-mail. In addition, economic </w:t>
      </w:r>
      <w:r w:rsidR="000919E0">
        <w:rPr>
          <w:rFonts w:ascii="Fira Sans" w:hAnsi="Fira Sans"/>
          <w:sz w:val="19"/>
          <w:szCs w:val="19"/>
        </w:rPr>
        <w:t xml:space="preserve">units </w:t>
      </w:r>
      <w:r>
        <w:rPr>
          <w:rFonts w:ascii="Fira Sans" w:hAnsi="Fira Sans"/>
          <w:sz w:val="19"/>
          <w:szCs w:val="19"/>
        </w:rPr>
        <w:t xml:space="preserve">who have not fulfilled their reporting obligations at all are contacted in order to </w:t>
      </w:r>
      <w:r w:rsidR="000919E0">
        <w:rPr>
          <w:rFonts w:ascii="Fira Sans" w:hAnsi="Fira Sans"/>
          <w:sz w:val="19"/>
          <w:szCs w:val="19"/>
        </w:rPr>
        <w:t xml:space="preserve">get them to </w:t>
      </w:r>
      <w:r>
        <w:rPr>
          <w:rFonts w:ascii="Fira Sans" w:hAnsi="Fira Sans"/>
          <w:sz w:val="19"/>
          <w:szCs w:val="19"/>
        </w:rPr>
        <w:t xml:space="preserve">fulfill their obligations. </w:t>
      </w:r>
    </w:p>
    <w:p w14:paraId="001603BE" w14:textId="77777777" w:rsidR="00954534" w:rsidRPr="00F64BB3" w:rsidRDefault="00954534" w:rsidP="008C7975">
      <w:pPr>
        <w:pStyle w:val="HTML-wstpniesformatowany"/>
        <w:spacing w:before="120"/>
        <w:jc w:val="both"/>
        <w:rPr>
          <w:rFonts w:ascii="Fira Sans" w:hAnsi="Fira Sans" w:cs="FiraSans-Regular"/>
          <w:sz w:val="19"/>
          <w:szCs w:val="19"/>
        </w:rPr>
      </w:pPr>
      <w:r>
        <w:rPr>
          <w:rFonts w:ascii="Fira Sans" w:hAnsi="Fira Sans"/>
          <w:sz w:val="19"/>
          <w:szCs w:val="19"/>
        </w:rPr>
        <w:t xml:space="preserve">Time series analysis </w:t>
      </w:r>
      <w:r w:rsidR="00281542">
        <w:rPr>
          <w:rFonts w:ascii="Fira Sans" w:hAnsi="Fira Sans"/>
          <w:sz w:val="19"/>
          <w:szCs w:val="19"/>
        </w:rPr>
        <w:t>–</w:t>
      </w:r>
      <w:r>
        <w:rPr>
          <w:rFonts w:ascii="Fira Sans" w:hAnsi="Fira Sans"/>
          <w:sz w:val="19"/>
          <w:szCs w:val="19"/>
        </w:rPr>
        <w:t xml:space="preserve"> comparisons over time are made by checking </w:t>
      </w:r>
      <w:r w:rsidR="00C67877">
        <w:rPr>
          <w:rFonts w:ascii="Fira Sans" w:hAnsi="Fira Sans"/>
          <w:sz w:val="19"/>
          <w:szCs w:val="19"/>
        </w:rPr>
        <w:t xml:space="preserve">whether </w:t>
      </w:r>
      <w:r>
        <w:rPr>
          <w:rFonts w:ascii="Fira Sans" w:hAnsi="Fira Sans"/>
          <w:sz w:val="19"/>
          <w:szCs w:val="19"/>
        </w:rPr>
        <w:t>the data on production of the products are sufficiently consistent with those of the previous years</w:t>
      </w:r>
      <w:r w:rsidR="00C67877">
        <w:rPr>
          <w:rFonts w:ascii="Fira Sans" w:hAnsi="Fira Sans"/>
          <w:sz w:val="19"/>
          <w:szCs w:val="19"/>
        </w:rPr>
        <w:t xml:space="preserve">, considering the </w:t>
      </w:r>
      <w:r>
        <w:rPr>
          <w:rFonts w:ascii="Fira Sans" w:hAnsi="Fira Sans"/>
          <w:sz w:val="19"/>
          <w:szCs w:val="19"/>
        </w:rPr>
        <w:t>following factors:</w:t>
      </w:r>
    </w:p>
    <w:p w14:paraId="679A3197"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changes in the population of the survey</w:t>
      </w:r>
      <w:r w:rsidR="00464719">
        <w:rPr>
          <w:rFonts w:ascii="Fira Sans" w:hAnsi="Fira Sans"/>
          <w:sz w:val="19"/>
          <w:szCs w:val="19"/>
        </w:rPr>
        <w:t>ed units</w:t>
      </w:r>
      <w:r>
        <w:rPr>
          <w:rFonts w:ascii="Fira Sans" w:hAnsi="Fira Sans"/>
          <w:sz w:val="19"/>
          <w:szCs w:val="19"/>
        </w:rPr>
        <w:t>;</w:t>
      </w:r>
    </w:p>
    <w:p w14:paraId="216D5616"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the evolution of industrial production as a consequence of the emergence of innovative products;</w:t>
      </w:r>
    </w:p>
    <w:p w14:paraId="7A8C3E24" w14:textId="77777777" w:rsidR="00954534" w:rsidRPr="00F64BB3" w:rsidRDefault="00954534" w:rsidP="00954534">
      <w:pPr>
        <w:pStyle w:val="HTML-wstpniesformatowany"/>
        <w:jc w:val="both"/>
        <w:rPr>
          <w:rFonts w:ascii="Fira Sans" w:hAnsi="Fira Sans" w:cs="FiraSans-Regular"/>
          <w:sz w:val="19"/>
          <w:szCs w:val="19"/>
        </w:rPr>
      </w:pPr>
      <w:r>
        <w:rPr>
          <w:rFonts w:ascii="Fira Sans" w:hAnsi="Fira Sans"/>
          <w:sz w:val="19"/>
          <w:szCs w:val="19"/>
        </w:rPr>
        <w:sym w:font="Symbol" w:char="F0B7"/>
      </w:r>
      <w:r>
        <w:rPr>
          <w:rFonts w:ascii="Fira Sans" w:hAnsi="Fira Sans"/>
          <w:sz w:val="19"/>
          <w:szCs w:val="19"/>
        </w:rPr>
        <w:t xml:space="preserve"> changes in the PRODPOL nomenclature (</w:t>
      </w:r>
      <w:r w:rsidR="00464719">
        <w:rPr>
          <w:rFonts w:ascii="Fira Sans" w:hAnsi="Fira Sans"/>
          <w:sz w:val="19"/>
          <w:szCs w:val="19"/>
        </w:rPr>
        <w:t xml:space="preserve">merging </w:t>
      </w:r>
      <w:r>
        <w:rPr>
          <w:rFonts w:ascii="Fira Sans" w:hAnsi="Fira Sans"/>
          <w:sz w:val="19"/>
          <w:szCs w:val="19"/>
        </w:rPr>
        <w:t xml:space="preserve">or </w:t>
      </w:r>
      <w:r w:rsidR="00464719">
        <w:rPr>
          <w:rFonts w:ascii="Fira Sans" w:hAnsi="Fira Sans"/>
          <w:sz w:val="19"/>
          <w:szCs w:val="19"/>
        </w:rPr>
        <w:t xml:space="preserve">splitting </w:t>
      </w:r>
      <w:r>
        <w:rPr>
          <w:rFonts w:ascii="Fira Sans" w:hAnsi="Fira Sans"/>
          <w:sz w:val="19"/>
          <w:szCs w:val="19"/>
        </w:rPr>
        <w:t>the observed groupings in subsequent editions of the survey).</w:t>
      </w:r>
    </w:p>
    <w:p w14:paraId="7138D519" w14:textId="77777777" w:rsidR="00954534" w:rsidRPr="004E64E2" w:rsidRDefault="00954534" w:rsidP="00954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Fira Sans" w:eastAsiaTheme="minorHAnsi" w:hAnsi="Fira Sans" w:cs="FiraSans-Regular"/>
          <w:sz w:val="19"/>
          <w:szCs w:val="19"/>
        </w:rPr>
      </w:pPr>
      <w:r>
        <w:rPr>
          <w:rFonts w:ascii="Fira Sans" w:hAnsi="Fira Sans"/>
          <w:sz w:val="19"/>
          <w:szCs w:val="19"/>
        </w:rPr>
        <w:t>In order to monitor and improve the quality of the survey, a completeness report is prepared after each edition of the survey, and once a year a broader report is prepared containing an assessment of the basic quality components: usefulness, accuracy, timeliness, comparability and coherence of the obtained results.</w:t>
      </w:r>
    </w:p>
    <w:p w14:paraId="2C54212F" w14:textId="77777777" w:rsidR="00EF02AA" w:rsidRPr="00ED5188" w:rsidRDefault="00EF02AA" w:rsidP="00BB3AE4">
      <w:pPr>
        <w:spacing w:after="0" w:line="240" w:lineRule="auto"/>
        <w:rPr>
          <w:lang w:val="en-GB"/>
        </w:rPr>
      </w:pPr>
    </w:p>
    <w:p w14:paraId="3289E0B7" w14:textId="77777777" w:rsidR="009C1769" w:rsidRPr="004B2AE0" w:rsidRDefault="009C1769" w:rsidP="002C64E2">
      <w:pPr>
        <w:pStyle w:val="Nagwek3"/>
      </w:pPr>
      <w:bookmarkStart w:id="47" w:name="_Toc85527572"/>
      <w:r>
        <w:t>Survey on the sold production of industry</w:t>
      </w:r>
      <w:bookmarkEnd w:id="47"/>
    </w:p>
    <w:p w14:paraId="6E7EA1BF" w14:textId="77777777" w:rsidR="0023155A" w:rsidRPr="0023155A" w:rsidRDefault="0023155A" w:rsidP="008C7975">
      <w:pPr>
        <w:spacing w:before="120" w:after="120" w:line="240" w:lineRule="auto"/>
        <w:jc w:val="both"/>
        <w:rPr>
          <w:rFonts w:ascii="Fira Sans" w:hAnsi="Fira Sans"/>
          <w:sz w:val="19"/>
          <w:szCs w:val="19"/>
        </w:rPr>
      </w:pPr>
      <w:r>
        <w:rPr>
          <w:rFonts w:ascii="Fira Sans" w:hAnsi="Fira Sans"/>
          <w:sz w:val="19"/>
          <w:szCs w:val="19"/>
        </w:rPr>
        <w:t xml:space="preserve">The annual and monthly surveys of sold production of industry </w:t>
      </w:r>
      <w:r w:rsidR="004511A4">
        <w:rPr>
          <w:rFonts w:ascii="Fira Sans" w:hAnsi="Fira Sans"/>
          <w:sz w:val="19"/>
          <w:szCs w:val="19"/>
        </w:rPr>
        <w:t>are</w:t>
      </w:r>
      <w:r>
        <w:rPr>
          <w:rFonts w:ascii="Fira Sans" w:hAnsi="Fira Sans"/>
          <w:sz w:val="19"/>
          <w:szCs w:val="19"/>
        </w:rPr>
        <w:t xml:space="preserve"> survey</w:t>
      </w:r>
      <w:r w:rsidR="004511A4">
        <w:rPr>
          <w:rFonts w:ascii="Fira Sans" w:hAnsi="Fira Sans"/>
          <w:sz w:val="19"/>
          <w:szCs w:val="19"/>
        </w:rPr>
        <w:t>s</w:t>
      </w:r>
      <w:r>
        <w:rPr>
          <w:rFonts w:ascii="Fira Sans" w:hAnsi="Fira Sans"/>
          <w:sz w:val="19"/>
          <w:szCs w:val="19"/>
        </w:rPr>
        <w:t xml:space="preserve"> using data collected from other surveys (listed in points 3.2 of the Report), which </w:t>
      </w:r>
      <w:r w:rsidR="004511A4">
        <w:rPr>
          <w:rFonts w:ascii="Fira Sans" w:hAnsi="Fira Sans"/>
          <w:sz w:val="19"/>
          <w:szCs w:val="19"/>
        </w:rPr>
        <w:t xml:space="preserve">are </w:t>
      </w:r>
      <w:r>
        <w:rPr>
          <w:rFonts w:ascii="Fira Sans" w:hAnsi="Fira Sans"/>
          <w:sz w:val="19"/>
          <w:szCs w:val="19"/>
        </w:rPr>
        <w:t xml:space="preserve">subject to procedures to ensure the quality of the data collected. The data are controlled and corrected according to the established validation rules on the Reporting Portal during the filling in </w:t>
      </w:r>
      <w:r w:rsidR="004511A4">
        <w:rPr>
          <w:rFonts w:ascii="Fira Sans" w:hAnsi="Fira Sans"/>
          <w:sz w:val="19"/>
          <w:szCs w:val="19"/>
        </w:rPr>
        <w:t xml:space="preserve">the </w:t>
      </w:r>
      <w:r>
        <w:rPr>
          <w:rFonts w:ascii="Fira Sans" w:hAnsi="Fira Sans"/>
          <w:sz w:val="19"/>
          <w:szCs w:val="19"/>
        </w:rPr>
        <w:t>individual reports by respondents and additionally, by statisticians after a proper analysis carried out in the IT systems of individual surveys</w:t>
      </w:r>
      <w:r w:rsidR="004511A4">
        <w:rPr>
          <w:rFonts w:ascii="Fira Sans" w:hAnsi="Fira Sans"/>
          <w:sz w:val="19"/>
          <w:szCs w:val="19"/>
        </w:rPr>
        <w:t>. These IT systems</w:t>
      </w:r>
      <w:r w:rsidR="00CE281C">
        <w:rPr>
          <w:rFonts w:ascii="Fira Sans" w:hAnsi="Fira Sans"/>
          <w:sz w:val="19"/>
          <w:szCs w:val="19"/>
        </w:rPr>
        <w:t xml:space="preserve"> </w:t>
      </w:r>
      <w:r>
        <w:rPr>
          <w:rFonts w:ascii="Fira Sans" w:hAnsi="Fira Sans"/>
          <w:sz w:val="19"/>
          <w:szCs w:val="19"/>
        </w:rPr>
        <w:t xml:space="preserve">include the functionalities of searching, filtering and generating reports, which enables the analysis of the completeness and consistency of sets, detection of untypical cases, deviating from the assumed in the control data correctness. </w:t>
      </w:r>
    </w:p>
    <w:p w14:paraId="0B10115A" w14:textId="77777777" w:rsidR="0023155A" w:rsidRPr="0023155A" w:rsidRDefault="0023155A" w:rsidP="008C7975">
      <w:pPr>
        <w:spacing w:before="120" w:after="120" w:line="240" w:lineRule="auto"/>
        <w:jc w:val="both"/>
        <w:rPr>
          <w:rFonts w:ascii="Fira Sans" w:hAnsi="Fira Sans"/>
          <w:sz w:val="19"/>
          <w:szCs w:val="19"/>
        </w:rPr>
      </w:pPr>
      <w:r>
        <w:rPr>
          <w:rFonts w:ascii="Fira Sans" w:hAnsi="Fira Sans"/>
          <w:sz w:val="19"/>
          <w:szCs w:val="19"/>
        </w:rPr>
        <w:t>Monthly data on the sold production of industry are prepared on the basis of the DG-1 survey, the evaluation of which is described in the "Methodological Report Monthly report on the economic activity of enterprises".</w:t>
      </w:r>
    </w:p>
    <w:p w14:paraId="02767201" w14:textId="77777777" w:rsidR="009C1769" w:rsidRPr="0023155A" w:rsidRDefault="0023155A" w:rsidP="008C7975">
      <w:pPr>
        <w:spacing w:before="120" w:after="120" w:line="240" w:lineRule="auto"/>
        <w:jc w:val="both"/>
        <w:rPr>
          <w:rFonts w:ascii="Fira Sans" w:hAnsi="Fira Sans"/>
          <w:sz w:val="19"/>
          <w:szCs w:val="19"/>
        </w:rPr>
      </w:pPr>
      <w:r>
        <w:rPr>
          <w:rFonts w:ascii="Fira Sans" w:hAnsi="Fira Sans"/>
          <w:sz w:val="19"/>
          <w:szCs w:val="19"/>
        </w:rPr>
        <w:t xml:space="preserve">Within the framework of the annual survey on sold </w:t>
      </w:r>
      <w:r w:rsidR="004511A4">
        <w:rPr>
          <w:rFonts w:ascii="Fira Sans" w:hAnsi="Fira Sans"/>
          <w:sz w:val="19"/>
          <w:szCs w:val="19"/>
        </w:rPr>
        <w:t xml:space="preserve">production of </w:t>
      </w:r>
      <w:r>
        <w:rPr>
          <w:rFonts w:ascii="Fira Sans" w:hAnsi="Fira Sans"/>
          <w:sz w:val="19"/>
          <w:szCs w:val="19"/>
        </w:rPr>
        <w:t>industr</w:t>
      </w:r>
      <w:r w:rsidR="004511A4">
        <w:rPr>
          <w:rFonts w:ascii="Fira Sans" w:hAnsi="Fira Sans"/>
          <w:sz w:val="19"/>
          <w:szCs w:val="19"/>
        </w:rPr>
        <w:t>y</w:t>
      </w:r>
      <w:r>
        <w:rPr>
          <w:rFonts w:ascii="Fira Sans" w:hAnsi="Fira Sans"/>
          <w:sz w:val="19"/>
          <w:szCs w:val="19"/>
        </w:rPr>
        <w:t xml:space="preserve">, a set of industrial units is created on the basis of the Z-06 survey file and data obtained from the SP survey, which is then subject to additional verification of correctness and completeness at the national and voivodship levels. The </w:t>
      </w:r>
      <w:r w:rsidR="004511A4">
        <w:rPr>
          <w:rFonts w:ascii="Fira Sans" w:hAnsi="Fira Sans"/>
          <w:sz w:val="19"/>
          <w:szCs w:val="19"/>
        </w:rPr>
        <w:t xml:space="preserve">output </w:t>
      </w:r>
      <w:r>
        <w:rPr>
          <w:rFonts w:ascii="Fira Sans" w:hAnsi="Fira Sans"/>
          <w:sz w:val="19"/>
          <w:szCs w:val="19"/>
        </w:rPr>
        <w:t xml:space="preserve">tables are also subjected to detailed analysis of data correctness. In order to reduce the </w:t>
      </w:r>
      <w:r w:rsidR="004511A4">
        <w:rPr>
          <w:rFonts w:ascii="Fira Sans" w:hAnsi="Fira Sans"/>
          <w:sz w:val="19"/>
          <w:szCs w:val="19"/>
        </w:rPr>
        <w:t>missing</w:t>
      </w:r>
      <w:r>
        <w:rPr>
          <w:rFonts w:ascii="Fira Sans" w:hAnsi="Fira Sans"/>
          <w:sz w:val="19"/>
          <w:szCs w:val="19"/>
        </w:rPr>
        <w:t xml:space="preserve"> data, imputations are made from various available sources (tests F-01/I-01 and DG-1). The completeness rate of the annual survey on sold production of industry is approximately 96%.</w:t>
      </w:r>
    </w:p>
    <w:p w14:paraId="15004EB5" w14:textId="77777777" w:rsidR="00006CE6" w:rsidRDefault="00B068E9" w:rsidP="00AF6D79">
      <w:pPr>
        <w:pStyle w:val="Nagwek1"/>
      </w:pPr>
      <w:r>
        <w:br w:type="page"/>
      </w:r>
    </w:p>
    <w:p w14:paraId="47D82E07" w14:textId="77777777" w:rsidR="00006CE6" w:rsidRPr="00106013" w:rsidRDefault="00006CE6" w:rsidP="00AF6D79">
      <w:pPr>
        <w:pStyle w:val="Nagwek1"/>
      </w:pPr>
      <w:bookmarkStart w:id="48" w:name="_Toc85527573"/>
      <w:r>
        <w:lastRenderedPageBreak/>
        <w:t>Literature:</w:t>
      </w:r>
      <w:bookmarkEnd w:id="48"/>
    </w:p>
    <w:p w14:paraId="4B6A9CD5" w14:textId="77777777" w:rsidR="00006CE6" w:rsidRPr="00ED5188" w:rsidRDefault="00006CE6" w:rsidP="004F477F">
      <w:pPr>
        <w:pStyle w:val="Akapitzlist"/>
        <w:numPr>
          <w:ilvl w:val="0"/>
          <w:numId w:val="32"/>
        </w:numPr>
        <w:spacing w:after="120" w:line="240" w:lineRule="auto"/>
        <w:jc w:val="both"/>
        <w:rPr>
          <w:rFonts w:ascii="Fira Sans" w:hAnsi="Fira Sans"/>
          <w:sz w:val="19"/>
          <w:szCs w:val="19"/>
          <w:lang w:val="pl-PL"/>
        </w:rPr>
      </w:pPr>
      <w:r w:rsidRPr="00ED5188">
        <w:rPr>
          <w:rFonts w:ascii="Fira Sans" w:hAnsi="Fira Sans"/>
          <w:sz w:val="19"/>
          <w:szCs w:val="19"/>
          <w:lang w:val="pl-PL"/>
        </w:rPr>
        <w:t xml:space="preserve">Gaziński R., Gut P. </w:t>
      </w:r>
      <w:proofErr w:type="spellStart"/>
      <w:r w:rsidRPr="00ED5188">
        <w:rPr>
          <w:rFonts w:ascii="Fira Sans" w:hAnsi="Fira Sans"/>
          <w:i/>
          <w:sz w:val="19"/>
          <w:szCs w:val="19"/>
          <w:lang w:val="pl-PL"/>
        </w:rPr>
        <w:t>Historische</w:t>
      </w:r>
      <w:proofErr w:type="spellEnd"/>
      <w:r w:rsidRPr="00ED5188">
        <w:rPr>
          <w:rFonts w:ascii="Fira Sans" w:hAnsi="Fira Sans"/>
          <w:i/>
          <w:sz w:val="19"/>
          <w:szCs w:val="19"/>
          <w:lang w:val="pl-PL"/>
        </w:rPr>
        <w:t xml:space="preserve"> </w:t>
      </w:r>
      <w:proofErr w:type="spellStart"/>
      <w:r w:rsidRPr="00ED5188">
        <w:rPr>
          <w:rFonts w:ascii="Fira Sans" w:hAnsi="Fira Sans"/>
          <w:i/>
          <w:sz w:val="19"/>
          <w:szCs w:val="19"/>
          <w:lang w:val="pl-PL"/>
        </w:rPr>
        <w:t>Büchlein</w:t>
      </w:r>
      <w:proofErr w:type="spellEnd"/>
      <w:r w:rsidRPr="00ED5188">
        <w:rPr>
          <w:rFonts w:ascii="Fira Sans" w:hAnsi="Fira Sans"/>
          <w:i/>
          <w:sz w:val="19"/>
          <w:szCs w:val="19"/>
          <w:lang w:val="pl-PL"/>
        </w:rPr>
        <w:t xml:space="preserve"> i </w:t>
      </w:r>
      <w:proofErr w:type="spellStart"/>
      <w:r w:rsidRPr="00ED5188">
        <w:rPr>
          <w:rFonts w:ascii="Fira Sans" w:hAnsi="Fira Sans"/>
          <w:i/>
          <w:sz w:val="19"/>
          <w:szCs w:val="19"/>
          <w:lang w:val="pl-PL"/>
        </w:rPr>
        <w:t>Geheime</w:t>
      </w:r>
      <w:proofErr w:type="spellEnd"/>
      <w:r w:rsidRPr="00ED5188">
        <w:rPr>
          <w:rFonts w:ascii="Fira Sans" w:hAnsi="Fira Sans"/>
          <w:i/>
          <w:sz w:val="19"/>
          <w:szCs w:val="19"/>
          <w:lang w:val="pl-PL"/>
        </w:rPr>
        <w:t xml:space="preserve"> </w:t>
      </w:r>
      <w:proofErr w:type="spellStart"/>
      <w:r w:rsidRPr="00ED5188">
        <w:rPr>
          <w:rFonts w:ascii="Fira Sans" w:hAnsi="Fira Sans"/>
          <w:i/>
          <w:sz w:val="19"/>
          <w:szCs w:val="19"/>
          <w:lang w:val="pl-PL"/>
        </w:rPr>
        <w:t>Finanz</w:t>
      </w:r>
      <w:proofErr w:type="spellEnd"/>
      <w:r w:rsidRPr="00ED5188">
        <w:rPr>
          <w:rFonts w:ascii="Fira Sans" w:hAnsi="Fira Sans"/>
          <w:i/>
          <w:sz w:val="19"/>
          <w:szCs w:val="19"/>
          <w:lang w:val="pl-PL"/>
        </w:rPr>
        <w:t xml:space="preserve"> </w:t>
      </w:r>
      <w:proofErr w:type="spellStart"/>
      <w:r w:rsidRPr="00ED5188">
        <w:rPr>
          <w:rFonts w:ascii="Fira Sans" w:hAnsi="Fira Sans"/>
          <w:i/>
          <w:sz w:val="19"/>
          <w:szCs w:val="19"/>
          <w:lang w:val="pl-PL"/>
        </w:rPr>
        <w:t>Bücher</w:t>
      </w:r>
      <w:proofErr w:type="spellEnd"/>
      <w:r w:rsidRPr="00ED5188">
        <w:rPr>
          <w:rFonts w:ascii="Fira Sans" w:hAnsi="Fira Sans"/>
          <w:i/>
          <w:sz w:val="19"/>
          <w:szCs w:val="19"/>
          <w:lang w:val="pl-PL"/>
        </w:rPr>
        <w:t xml:space="preserve"> jako przykłady źródeł do dziejów społeczeństwa miejskiego na Pomorzu Pruskim w II połowie XVIII wieku</w:t>
      </w:r>
      <w:r w:rsidRPr="00ED5188">
        <w:rPr>
          <w:rFonts w:ascii="Fira Sans" w:hAnsi="Fira Sans"/>
          <w:sz w:val="19"/>
          <w:szCs w:val="19"/>
          <w:lang w:val="pl-PL"/>
        </w:rPr>
        <w:t>, Przeszłość Demograficzna Polski 36, 2014</w:t>
      </w:r>
    </w:p>
    <w:p w14:paraId="540F6C7F" w14:textId="77777777" w:rsidR="00006CE6" w:rsidRPr="00ED5188" w:rsidRDefault="00006CE6" w:rsidP="004F477F">
      <w:pPr>
        <w:pStyle w:val="Akapitzlist"/>
        <w:numPr>
          <w:ilvl w:val="0"/>
          <w:numId w:val="32"/>
        </w:numPr>
        <w:spacing w:after="120" w:line="240" w:lineRule="auto"/>
        <w:jc w:val="both"/>
        <w:rPr>
          <w:rFonts w:ascii="Fira Sans" w:hAnsi="Fira Sans"/>
          <w:sz w:val="19"/>
          <w:szCs w:val="19"/>
          <w:lang w:val="pl-PL"/>
        </w:rPr>
      </w:pPr>
      <w:r w:rsidRPr="00ED5188">
        <w:rPr>
          <w:rFonts w:ascii="Fira Sans" w:hAnsi="Fira Sans"/>
          <w:sz w:val="19"/>
          <w:szCs w:val="19"/>
          <w:lang w:val="pl-PL"/>
        </w:rPr>
        <w:t xml:space="preserve">Łazowska B. </w:t>
      </w:r>
      <w:r w:rsidRPr="00ED5188">
        <w:rPr>
          <w:rFonts w:ascii="Fira Sans" w:hAnsi="Fira Sans"/>
          <w:i/>
          <w:sz w:val="19"/>
          <w:szCs w:val="19"/>
          <w:lang w:val="pl-PL"/>
        </w:rPr>
        <w:t>Statystyka na ziemiach polskich pod panowaniem pruskim</w:t>
      </w:r>
      <w:r w:rsidRPr="00ED5188">
        <w:rPr>
          <w:rFonts w:ascii="Fira Sans" w:hAnsi="Fira Sans"/>
          <w:sz w:val="19"/>
          <w:szCs w:val="19"/>
          <w:lang w:val="pl-PL"/>
        </w:rPr>
        <w:t>, Wiadomości Statystyczne 5(684) 2018</w:t>
      </w:r>
    </w:p>
    <w:p w14:paraId="6EC22B29" w14:textId="77777777" w:rsidR="00006CE6" w:rsidRPr="00ED5188" w:rsidRDefault="00006CE6" w:rsidP="004F477F">
      <w:pPr>
        <w:pStyle w:val="Akapitzlist"/>
        <w:numPr>
          <w:ilvl w:val="0"/>
          <w:numId w:val="32"/>
        </w:numPr>
        <w:spacing w:after="120" w:line="240" w:lineRule="auto"/>
        <w:jc w:val="both"/>
        <w:rPr>
          <w:rFonts w:ascii="Fira Sans" w:hAnsi="Fira Sans"/>
          <w:sz w:val="19"/>
          <w:szCs w:val="19"/>
          <w:lang w:val="pl-PL"/>
        </w:rPr>
      </w:pPr>
      <w:r w:rsidRPr="00ED5188">
        <w:rPr>
          <w:rFonts w:ascii="Fira Sans" w:hAnsi="Fira Sans"/>
          <w:sz w:val="19"/>
          <w:szCs w:val="19"/>
          <w:lang w:val="pl-PL"/>
        </w:rPr>
        <w:t xml:space="preserve">Praca zbiorowa </w:t>
      </w:r>
      <w:r w:rsidRPr="00ED5188">
        <w:rPr>
          <w:rFonts w:ascii="Fira Sans" w:hAnsi="Fira Sans"/>
          <w:i/>
          <w:sz w:val="19"/>
          <w:szCs w:val="19"/>
          <w:lang w:val="pl-PL"/>
        </w:rPr>
        <w:t>Historia Polski w liczbach t. IV. Statystyka Polski</w:t>
      </w:r>
      <w:r w:rsidRPr="00ED5188">
        <w:rPr>
          <w:rFonts w:ascii="Fira Sans" w:hAnsi="Fira Sans"/>
          <w:sz w:val="19"/>
          <w:szCs w:val="19"/>
          <w:lang w:val="pl-PL"/>
        </w:rPr>
        <w:t xml:space="preserve"> wyd. Głównego Urzędu Statystycznego, Warszawa 2017</w:t>
      </w:r>
    </w:p>
    <w:p w14:paraId="29FEBABC" w14:textId="77777777" w:rsidR="00006CE6" w:rsidRPr="00B068E9" w:rsidRDefault="00006CE6" w:rsidP="004F477F">
      <w:pPr>
        <w:pStyle w:val="Akapitzlist"/>
        <w:numPr>
          <w:ilvl w:val="0"/>
          <w:numId w:val="32"/>
        </w:numPr>
        <w:spacing w:after="120" w:line="240" w:lineRule="auto"/>
        <w:jc w:val="both"/>
        <w:rPr>
          <w:rFonts w:ascii="Fira Sans" w:hAnsi="Fira Sans"/>
          <w:sz w:val="19"/>
          <w:szCs w:val="19"/>
        </w:rPr>
      </w:pPr>
      <w:r w:rsidRPr="00ED5188">
        <w:rPr>
          <w:rFonts w:ascii="Fira Sans" w:hAnsi="Fira Sans"/>
          <w:sz w:val="19"/>
          <w:szCs w:val="19"/>
          <w:lang w:val="pl-PL"/>
        </w:rPr>
        <w:t xml:space="preserve">Praca zbiorowa </w:t>
      </w:r>
      <w:r w:rsidRPr="00ED5188">
        <w:rPr>
          <w:rFonts w:ascii="Fira Sans" w:hAnsi="Fira Sans"/>
          <w:i/>
          <w:sz w:val="19"/>
          <w:szCs w:val="19"/>
          <w:lang w:val="pl-PL"/>
        </w:rPr>
        <w:t>Uprzemysłowienie ziem polskich w XIX i XX wieku</w:t>
      </w:r>
      <w:r w:rsidRPr="00ED5188">
        <w:rPr>
          <w:rFonts w:ascii="Fira Sans" w:hAnsi="Fira Sans"/>
          <w:sz w:val="19"/>
          <w:szCs w:val="19"/>
          <w:lang w:val="pl-PL"/>
        </w:rPr>
        <w:t xml:space="preserve"> wyd. </w:t>
      </w:r>
      <w:proofErr w:type="spellStart"/>
      <w:r>
        <w:rPr>
          <w:rFonts w:ascii="Fira Sans" w:hAnsi="Fira Sans"/>
          <w:sz w:val="19"/>
          <w:szCs w:val="19"/>
        </w:rPr>
        <w:t>Polskiej</w:t>
      </w:r>
      <w:proofErr w:type="spellEnd"/>
      <w:r>
        <w:rPr>
          <w:rFonts w:ascii="Fira Sans" w:hAnsi="Fira Sans"/>
          <w:sz w:val="19"/>
          <w:szCs w:val="19"/>
        </w:rPr>
        <w:t xml:space="preserve"> </w:t>
      </w:r>
      <w:proofErr w:type="spellStart"/>
      <w:r>
        <w:rPr>
          <w:rFonts w:ascii="Fira Sans" w:hAnsi="Fira Sans"/>
          <w:sz w:val="19"/>
          <w:szCs w:val="19"/>
        </w:rPr>
        <w:t>Akademii</w:t>
      </w:r>
      <w:proofErr w:type="spellEnd"/>
      <w:r>
        <w:rPr>
          <w:rFonts w:ascii="Fira Sans" w:hAnsi="Fira Sans"/>
          <w:sz w:val="19"/>
          <w:szCs w:val="19"/>
        </w:rPr>
        <w:t xml:space="preserve"> </w:t>
      </w:r>
      <w:proofErr w:type="spellStart"/>
      <w:r>
        <w:rPr>
          <w:rFonts w:ascii="Fira Sans" w:hAnsi="Fira Sans"/>
          <w:sz w:val="19"/>
          <w:szCs w:val="19"/>
        </w:rPr>
        <w:t>Nauk</w:t>
      </w:r>
      <w:proofErr w:type="spellEnd"/>
      <w:r>
        <w:rPr>
          <w:rFonts w:ascii="Fira Sans" w:hAnsi="Fira Sans"/>
          <w:sz w:val="19"/>
          <w:szCs w:val="19"/>
        </w:rPr>
        <w:t xml:space="preserve"> Kraków 1970</w:t>
      </w:r>
    </w:p>
    <w:p w14:paraId="3458C730" w14:textId="77777777" w:rsidR="009A35E7" w:rsidRDefault="00006CE6" w:rsidP="004F477F">
      <w:pPr>
        <w:pStyle w:val="Akapitzlist"/>
        <w:numPr>
          <w:ilvl w:val="0"/>
          <w:numId w:val="32"/>
        </w:numPr>
        <w:spacing w:after="120" w:line="240" w:lineRule="auto"/>
        <w:jc w:val="both"/>
        <w:rPr>
          <w:rFonts w:ascii="Fira Sans" w:hAnsi="Fira Sans"/>
          <w:sz w:val="19"/>
          <w:szCs w:val="19"/>
          <w:lang w:val="pl-PL"/>
        </w:rPr>
      </w:pPr>
      <w:r w:rsidRPr="00ED5188">
        <w:rPr>
          <w:rFonts w:ascii="Fira Sans" w:hAnsi="Fira Sans"/>
          <w:i/>
          <w:sz w:val="19"/>
          <w:szCs w:val="19"/>
          <w:lang w:val="pl-PL"/>
        </w:rPr>
        <w:t>Przykłady klasyfikacji towarowych</w:t>
      </w:r>
      <w:r w:rsidRPr="00ED5188">
        <w:rPr>
          <w:rFonts w:ascii="Fira Sans" w:hAnsi="Fira Sans"/>
          <w:sz w:val="19"/>
          <w:szCs w:val="19"/>
          <w:lang w:val="pl-PL"/>
        </w:rPr>
        <w:t xml:space="preserve"> w portalu eduteka.pl </w:t>
      </w:r>
    </w:p>
    <w:p w14:paraId="2C4E7512" w14:textId="440F2BDD" w:rsidR="00006CE6" w:rsidRPr="00ED5188" w:rsidRDefault="009A35E7" w:rsidP="009A35E7">
      <w:pPr>
        <w:pStyle w:val="Akapitzlist"/>
        <w:spacing w:after="120" w:line="240" w:lineRule="auto"/>
        <w:jc w:val="both"/>
        <w:rPr>
          <w:rFonts w:ascii="Fira Sans" w:hAnsi="Fira Sans"/>
          <w:sz w:val="19"/>
          <w:szCs w:val="19"/>
          <w:lang w:val="pl-PL"/>
        </w:rPr>
      </w:pPr>
      <w:hyperlink r:id="rId44" w:history="1">
        <w:r w:rsidRPr="00D940AA">
          <w:rPr>
            <w:rStyle w:val="Hipercze"/>
            <w:rFonts w:ascii="Fira Sans" w:hAnsi="Fira Sans"/>
            <w:sz w:val="19"/>
            <w:szCs w:val="19"/>
            <w:lang w:val="pl-PL"/>
          </w:rPr>
          <w:t>http://www.eduteka.pl/doc/przyklady-klasyfikacji-towarowych</w:t>
        </w:r>
      </w:hyperlink>
      <w:r w:rsidR="00006CE6" w:rsidRPr="00ED5188">
        <w:rPr>
          <w:rFonts w:ascii="Fira Sans" w:hAnsi="Fira Sans"/>
          <w:sz w:val="19"/>
          <w:szCs w:val="19"/>
          <w:lang w:val="pl-PL"/>
        </w:rPr>
        <w:t xml:space="preserve"> </w:t>
      </w:r>
    </w:p>
    <w:p w14:paraId="58EE04E9" w14:textId="77777777" w:rsidR="00006CE6" w:rsidRPr="00ED5188" w:rsidRDefault="00006CE6">
      <w:pPr>
        <w:rPr>
          <w:rFonts w:ascii="Fira Sans" w:hAnsi="Fira Sans" w:cs="Arial"/>
          <w:bCs/>
          <w:i/>
          <w:color w:val="0070C0"/>
          <w:sz w:val="19"/>
          <w:szCs w:val="19"/>
          <w:lang w:val="pl-PL"/>
        </w:rPr>
      </w:pPr>
      <w:r w:rsidRPr="00ED5188">
        <w:rPr>
          <w:lang w:val="pl-PL"/>
        </w:rPr>
        <w:br w:type="page"/>
      </w:r>
      <w:bookmarkStart w:id="49" w:name="_GoBack"/>
      <w:bookmarkEnd w:id="49"/>
    </w:p>
    <w:p w14:paraId="1BE7ED64" w14:textId="77777777" w:rsidR="004334FD" w:rsidRPr="00AF6D79" w:rsidRDefault="004334FD" w:rsidP="005D493A">
      <w:pPr>
        <w:pStyle w:val="Nagwek1"/>
      </w:pPr>
      <w:bookmarkStart w:id="50" w:name="_Toc85527574"/>
      <w:r>
        <w:lastRenderedPageBreak/>
        <w:t>Appendix 1. List of reports used in industrial production surveys</w:t>
      </w:r>
      <w:bookmarkEnd w:id="50"/>
      <w:r>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
        <w:gridCol w:w="7679"/>
      </w:tblGrid>
      <w:tr w:rsidR="004334FD" w:rsidRPr="002C64E2" w14:paraId="475C0B61" w14:textId="77777777" w:rsidTr="00F71D8C">
        <w:tc>
          <w:tcPr>
            <w:tcW w:w="1109" w:type="dxa"/>
          </w:tcPr>
          <w:p w14:paraId="2B8ADF95"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C-01</w:t>
            </w:r>
          </w:p>
        </w:tc>
        <w:tc>
          <w:tcPr>
            <w:tcW w:w="7679" w:type="dxa"/>
          </w:tcPr>
          <w:p w14:paraId="09B03132"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 xml:space="preserve">Reports on producer prices of </w:t>
            </w:r>
            <w:r w:rsidR="004511A4">
              <w:rPr>
                <w:rFonts w:ascii="Fira Sans" w:hAnsi="Fira Sans"/>
                <w:bCs/>
                <w:color w:val="000000" w:themeColor="text1"/>
                <w:sz w:val="19"/>
                <w:szCs w:val="19"/>
              </w:rPr>
              <w:t xml:space="preserve">goods </w:t>
            </w:r>
            <w:r>
              <w:rPr>
                <w:rFonts w:ascii="Fira Sans" w:hAnsi="Fira Sans"/>
                <w:bCs/>
                <w:color w:val="000000" w:themeColor="text1"/>
                <w:sz w:val="19"/>
                <w:szCs w:val="19"/>
              </w:rPr>
              <w:t>and services</w:t>
            </w:r>
          </w:p>
        </w:tc>
      </w:tr>
      <w:tr w:rsidR="004334FD" w:rsidRPr="004334FD" w14:paraId="5BC29746" w14:textId="77777777" w:rsidTr="00F71D8C">
        <w:tc>
          <w:tcPr>
            <w:tcW w:w="1109" w:type="dxa"/>
          </w:tcPr>
          <w:p w14:paraId="312D5544"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DG-1</w:t>
            </w:r>
          </w:p>
        </w:tc>
        <w:tc>
          <w:tcPr>
            <w:tcW w:w="7679" w:type="dxa"/>
          </w:tcPr>
          <w:p w14:paraId="332CE10E"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Report on economic activity</w:t>
            </w:r>
          </w:p>
        </w:tc>
      </w:tr>
      <w:tr w:rsidR="004334FD" w:rsidRPr="002C64E2" w14:paraId="19AFC086" w14:textId="77777777" w:rsidTr="00F71D8C">
        <w:tc>
          <w:tcPr>
            <w:tcW w:w="1109" w:type="dxa"/>
          </w:tcPr>
          <w:p w14:paraId="53323351"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F-01/I-01</w:t>
            </w:r>
          </w:p>
        </w:tc>
        <w:tc>
          <w:tcPr>
            <w:tcW w:w="7679" w:type="dxa"/>
          </w:tcPr>
          <w:p w14:paraId="47E790ED"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 xml:space="preserve">Report on </w:t>
            </w:r>
            <w:r w:rsidR="00BE0E60">
              <w:rPr>
                <w:rFonts w:ascii="Fira Sans" w:hAnsi="Fira Sans"/>
                <w:bCs/>
                <w:color w:val="000000" w:themeColor="text1"/>
                <w:sz w:val="19"/>
                <w:szCs w:val="19"/>
              </w:rPr>
              <w:t>revenues</w:t>
            </w:r>
            <w:r>
              <w:rPr>
                <w:rFonts w:ascii="Fira Sans" w:hAnsi="Fira Sans"/>
                <w:bCs/>
                <w:color w:val="000000" w:themeColor="text1"/>
                <w:sz w:val="19"/>
                <w:szCs w:val="19"/>
              </w:rPr>
              <w:t>, costs and financial result and on outlays on fixed assets</w:t>
            </w:r>
          </w:p>
        </w:tc>
      </w:tr>
      <w:tr w:rsidR="004334FD" w:rsidRPr="00E06084" w14:paraId="653CD392" w14:textId="77777777" w:rsidTr="00F71D8C">
        <w:tc>
          <w:tcPr>
            <w:tcW w:w="1109" w:type="dxa"/>
          </w:tcPr>
          <w:p w14:paraId="067981CA"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P-01</w:t>
            </w:r>
          </w:p>
        </w:tc>
        <w:tc>
          <w:tcPr>
            <w:tcW w:w="7679" w:type="dxa"/>
          </w:tcPr>
          <w:p w14:paraId="7E74E331"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Report on production</w:t>
            </w:r>
          </w:p>
        </w:tc>
      </w:tr>
      <w:tr w:rsidR="004334FD" w:rsidRPr="002C64E2" w14:paraId="45182AFD" w14:textId="77777777" w:rsidTr="00F71D8C">
        <w:tc>
          <w:tcPr>
            <w:tcW w:w="1109" w:type="dxa"/>
          </w:tcPr>
          <w:p w14:paraId="698D8325"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P-02</w:t>
            </w:r>
          </w:p>
        </w:tc>
        <w:tc>
          <w:tcPr>
            <w:tcW w:w="7679" w:type="dxa"/>
          </w:tcPr>
          <w:p w14:paraId="74ED0CFD" w14:textId="77777777" w:rsidR="004334FD" w:rsidRPr="004334FD" w:rsidRDefault="004334FD" w:rsidP="008D3114">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 xml:space="preserve">Report on production and </w:t>
            </w:r>
            <w:r w:rsidR="008D3114">
              <w:rPr>
                <w:rFonts w:ascii="Fira Sans" w:hAnsi="Fira Sans"/>
                <w:bCs/>
                <w:color w:val="000000" w:themeColor="text1"/>
                <w:sz w:val="19"/>
                <w:szCs w:val="19"/>
              </w:rPr>
              <w:t xml:space="preserve">stocks </w:t>
            </w:r>
            <w:r>
              <w:rPr>
                <w:rFonts w:ascii="Fira Sans" w:hAnsi="Fira Sans"/>
                <w:bCs/>
                <w:color w:val="000000" w:themeColor="text1"/>
                <w:sz w:val="19"/>
                <w:szCs w:val="19"/>
              </w:rPr>
              <w:t>of industrial products</w:t>
            </w:r>
          </w:p>
        </w:tc>
      </w:tr>
      <w:tr w:rsidR="004334FD" w:rsidRPr="00E06084" w14:paraId="10B142A9" w14:textId="77777777" w:rsidTr="00F71D8C">
        <w:tc>
          <w:tcPr>
            <w:tcW w:w="1109" w:type="dxa"/>
          </w:tcPr>
          <w:p w14:paraId="4B360719"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SP</w:t>
            </w:r>
          </w:p>
        </w:tc>
        <w:tc>
          <w:tcPr>
            <w:tcW w:w="7679" w:type="dxa"/>
          </w:tcPr>
          <w:p w14:paraId="72BB2617"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 xml:space="preserve">Annual </w:t>
            </w:r>
            <w:r w:rsidR="00BE0E60">
              <w:rPr>
                <w:rFonts w:ascii="Fira Sans" w:hAnsi="Fira Sans"/>
                <w:bCs/>
                <w:color w:val="000000" w:themeColor="text1"/>
                <w:sz w:val="19"/>
                <w:szCs w:val="19"/>
              </w:rPr>
              <w:t xml:space="preserve">enterprise </w:t>
            </w:r>
            <w:r>
              <w:rPr>
                <w:rFonts w:ascii="Fira Sans" w:hAnsi="Fira Sans"/>
                <w:bCs/>
                <w:color w:val="000000" w:themeColor="text1"/>
                <w:sz w:val="19"/>
                <w:szCs w:val="19"/>
              </w:rPr>
              <w:t>survey</w:t>
            </w:r>
          </w:p>
        </w:tc>
      </w:tr>
      <w:tr w:rsidR="004334FD" w:rsidRPr="002C64E2" w14:paraId="588F661C" w14:textId="77777777" w:rsidTr="00F71D8C">
        <w:tc>
          <w:tcPr>
            <w:tcW w:w="1109" w:type="dxa"/>
          </w:tcPr>
          <w:p w14:paraId="7B56FC12"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SP-3</w:t>
            </w:r>
          </w:p>
        </w:tc>
        <w:tc>
          <w:tcPr>
            <w:tcW w:w="7679" w:type="dxa"/>
          </w:tcPr>
          <w:p w14:paraId="531144F6"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Survey on economic activity</w:t>
            </w:r>
          </w:p>
        </w:tc>
      </w:tr>
      <w:tr w:rsidR="004334FD" w:rsidRPr="002C64E2" w14:paraId="15256DDA" w14:textId="77777777" w:rsidTr="00F71D8C">
        <w:tc>
          <w:tcPr>
            <w:tcW w:w="1109" w:type="dxa"/>
          </w:tcPr>
          <w:p w14:paraId="104D2AB9"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Z-06</w:t>
            </w:r>
          </w:p>
        </w:tc>
        <w:tc>
          <w:tcPr>
            <w:tcW w:w="7679" w:type="dxa"/>
          </w:tcPr>
          <w:p w14:paraId="7B6CB9EB" w14:textId="77777777" w:rsidR="004334FD" w:rsidRPr="004334FD" w:rsidRDefault="004334FD" w:rsidP="004334FD">
            <w:pPr>
              <w:spacing w:after="120"/>
              <w:jc w:val="both"/>
              <w:rPr>
                <w:rFonts w:ascii="Fira Sans" w:hAnsi="Fira Sans" w:cs="Arial"/>
                <w:bCs/>
                <w:color w:val="000000" w:themeColor="text1"/>
                <w:sz w:val="19"/>
                <w:szCs w:val="19"/>
              </w:rPr>
            </w:pPr>
            <w:r>
              <w:rPr>
                <w:rFonts w:ascii="Fira Sans" w:hAnsi="Fira Sans"/>
                <w:bCs/>
                <w:color w:val="000000" w:themeColor="text1"/>
                <w:sz w:val="19"/>
                <w:szCs w:val="19"/>
              </w:rPr>
              <w:t>Survey on persons employed, wages, salaries and hours worked</w:t>
            </w:r>
          </w:p>
        </w:tc>
      </w:tr>
    </w:tbl>
    <w:p w14:paraId="57F3F2E0" w14:textId="77777777" w:rsidR="00DB7CF3" w:rsidRPr="00ED5188" w:rsidRDefault="00DB7CF3" w:rsidP="00C8663E">
      <w:pPr>
        <w:pStyle w:val="Tekstpodstawowywcity20"/>
        <w:spacing w:after="120" w:line="240" w:lineRule="auto"/>
        <w:ind w:left="0"/>
        <w:mirrorIndents/>
        <w:jc w:val="both"/>
        <w:rPr>
          <w:rFonts w:ascii="Fira Sans" w:hAnsi="Fira Sans" w:cs="Arial"/>
          <w:b/>
          <w:color w:val="6677AD"/>
          <w:lang w:val="en-GB"/>
        </w:rPr>
      </w:pPr>
    </w:p>
    <w:p w14:paraId="44B95B6F" w14:textId="77777777" w:rsidR="00F71D8C" w:rsidRPr="00160EF0" w:rsidRDefault="00F71D8C" w:rsidP="00C8663E">
      <w:pPr>
        <w:pStyle w:val="Tekstpodstawowywcity20"/>
        <w:spacing w:after="120" w:line="240" w:lineRule="auto"/>
        <w:ind w:left="0"/>
        <w:mirrorIndents/>
        <w:jc w:val="both"/>
        <w:rPr>
          <w:rFonts w:ascii="Fira Sans" w:hAnsi="Fira Sans" w:cs="Arial"/>
          <w:sz w:val="19"/>
          <w:szCs w:val="19"/>
        </w:rPr>
      </w:pPr>
      <w:r>
        <w:rPr>
          <w:rFonts w:ascii="Fira Sans" w:hAnsi="Fira Sans"/>
          <w:sz w:val="19"/>
          <w:szCs w:val="19"/>
        </w:rPr>
        <w:t>The above data sets (forms) are available on the GUS website at the following address</w:t>
      </w:r>
    </w:p>
    <w:p w14:paraId="15F585EC" w14:textId="77777777" w:rsidR="00F71D8C" w:rsidRDefault="001205D6" w:rsidP="00C8663E">
      <w:pPr>
        <w:pStyle w:val="Tekstpodstawowywcity20"/>
        <w:spacing w:after="120" w:line="240" w:lineRule="auto"/>
        <w:ind w:left="0"/>
        <w:mirrorIndents/>
        <w:jc w:val="both"/>
        <w:rPr>
          <w:rFonts w:ascii="Fira Sans" w:hAnsi="Fira Sans" w:cs="Arial"/>
          <w:sz w:val="19"/>
          <w:szCs w:val="19"/>
        </w:rPr>
      </w:pPr>
      <w:hyperlink r:id="rId45" w:history="1">
        <w:r w:rsidR="006D4D98">
          <w:rPr>
            <w:rStyle w:val="Hipercze"/>
            <w:rFonts w:ascii="Fira Sans" w:hAnsi="Fira Sans"/>
            <w:sz w:val="19"/>
            <w:szCs w:val="19"/>
          </w:rPr>
          <w:t>http://form.stat.gov.pl/formularze/formularze.htm</w:t>
        </w:r>
      </w:hyperlink>
    </w:p>
    <w:p w14:paraId="071F64FC" w14:textId="77777777" w:rsidR="00F71D8C" w:rsidRPr="00ED5188" w:rsidRDefault="00F71D8C" w:rsidP="00C8663E">
      <w:pPr>
        <w:pStyle w:val="Tekstpodstawowywcity20"/>
        <w:spacing w:after="120" w:line="240" w:lineRule="auto"/>
        <w:ind w:left="0"/>
        <w:mirrorIndents/>
        <w:jc w:val="both"/>
        <w:rPr>
          <w:rFonts w:ascii="Fira Sans" w:hAnsi="Fira Sans" w:cs="Arial"/>
          <w:sz w:val="19"/>
          <w:szCs w:val="19"/>
        </w:rPr>
      </w:pPr>
    </w:p>
    <w:p w14:paraId="5A71DE81" w14:textId="77777777" w:rsidR="00DB7CF3" w:rsidRDefault="00DB7CF3">
      <w:pPr>
        <w:rPr>
          <w:rFonts w:ascii="Fira Sans" w:hAnsi="Fira Sans" w:cs="Arial"/>
          <w:b/>
          <w:color w:val="6677AD"/>
        </w:rPr>
      </w:pPr>
      <w:r>
        <w:br w:type="page"/>
      </w:r>
    </w:p>
    <w:p w14:paraId="5D71D53A" w14:textId="77777777" w:rsidR="00C8663E" w:rsidRPr="00C8663E" w:rsidRDefault="00094035" w:rsidP="005D493A">
      <w:pPr>
        <w:pStyle w:val="Nagwek1"/>
      </w:pPr>
      <w:bookmarkStart w:id="51" w:name="_Toc85527575"/>
      <w:r>
        <w:lastRenderedPageBreak/>
        <w:t xml:space="preserve">Appendix 2. Sections, divisions, classes according to </w:t>
      </w:r>
      <w:r w:rsidR="00D87CBB">
        <w:t>PKD (NACE rev.2)</w:t>
      </w:r>
      <w:r>
        <w:t xml:space="preserve"> used in industrial production surveys</w:t>
      </w:r>
      <w:bookmarkEnd w:id="51"/>
    </w:p>
    <w:tbl>
      <w:tblPr>
        <w:tblStyle w:val="Tabela-Siatka"/>
        <w:tblW w:w="9624" w:type="dxa"/>
        <w:tblInd w:w="10" w:type="dxa"/>
        <w:tblLayout w:type="fixed"/>
        <w:tblLook w:val="0620" w:firstRow="1" w:lastRow="0" w:firstColumn="0" w:lastColumn="0" w:noHBand="1" w:noVBand="1"/>
      </w:tblPr>
      <w:tblGrid>
        <w:gridCol w:w="1261"/>
        <w:gridCol w:w="1276"/>
        <w:gridCol w:w="7087"/>
      </w:tblGrid>
      <w:tr w:rsidR="00C8663E" w:rsidRPr="00C8663E" w14:paraId="35BD454F" w14:textId="77777777" w:rsidTr="004334FD">
        <w:trPr>
          <w:trHeight w:val="665"/>
          <w:tblHeader/>
        </w:trPr>
        <w:tc>
          <w:tcPr>
            <w:tcW w:w="1261" w:type="dxa"/>
            <w:vAlign w:val="center"/>
          </w:tcPr>
          <w:p w14:paraId="730DEE28" w14:textId="77777777" w:rsidR="00C8663E" w:rsidRPr="00C8663E" w:rsidRDefault="00C8663E" w:rsidP="004334FD">
            <w:pPr>
              <w:jc w:val="center"/>
              <w:rPr>
                <w:rFonts w:ascii="Fira Sans" w:hAnsi="Fira Sans"/>
                <w:b/>
                <w:sz w:val="19"/>
                <w:szCs w:val="19"/>
              </w:rPr>
            </w:pPr>
            <w:r>
              <w:rPr>
                <w:rFonts w:ascii="Fira Sans" w:hAnsi="Fira Sans"/>
                <w:b/>
                <w:sz w:val="19"/>
                <w:szCs w:val="19"/>
              </w:rPr>
              <w:t>DIVISION</w:t>
            </w:r>
          </w:p>
        </w:tc>
        <w:tc>
          <w:tcPr>
            <w:tcW w:w="1276" w:type="dxa"/>
            <w:vAlign w:val="center"/>
          </w:tcPr>
          <w:p w14:paraId="7876576F" w14:textId="77777777" w:rsidR="00C8663E" w:rsidRPr="00C8663E" w:rsidRDefault="00C8663E" w:rsidP="004334FD">
            <w:pPr>
              <w:jc w:val="center"/>
              <w:rPr>
                <w:rFonts w:ascii="Fira Sans" w:hAnsi="Fira Sans"/>
                <w:b/>
                <w:sz w:val="19"/>
                <w:szCs w:val="19"/>
              </w:rPr>
            </w:pPr>
            <w:r>
              <w:rPr>
                <w:rFonts w:ascii="Fira Sans" w:hAnsi="Fira Sans"/>
                <w:b/>
                <w:sz w:val="19"/>
                <w:szCs w:val="19"/>
              </w:rPr>
              <w:t>class</w:t>
            </w:r>
          </w:p>
        </w:tc>
        <w:tc>
          <w:tcPr>
            <w:tcW w:w="7087" w:type="dxa"/>
            <w:vAlign w:val="center"/>
          </w:tcPr>
          <w:p w14:paraId="6F053488" w14:textId="77777777" w:rsidR="00C8663E" w:rsidRPr="00C8663E" w:rsidRDefault="00C8663E" w:rsidP="004334FD">
            <w:pPr>
              <w:jc w:val="center"/>
              <w:rPr>
                <w:rFonts w:ascii="Fira Sans" w:hAnsi="Fira Sans"/>
                <w:b/>
                <w:sz w:val="19"/>
                <w:szCs w:val="19"/>
              </w:rPr>
            </w:pPr>
            <w:r>
              <w:rPr>
                <w:rFonts w:ascii="Fira Sans" w:hAnsi="Fira Sans"/>
                <w:b/>
                <w:sz w:val="19"/>
                <w:szCs w:val="19"/>
              </w:rPr>
              <w:t>GROUPING NAME</w:t>
            </w:r>
          </w:p>
        </w:tc>
      </w:tr>
      <w:tr w:rsidR="00C8663E" w:rsidRPr="002C64E2" w14:paraId="51EAA0BA" w14:textId="77777777" w:rsidTr="004334FD">
        <w:trPr>
          <w:trHeight w:val="667"/>
        </w:trPr>
        <w:tc>
          <w:tcPr>
            <w:tcW w:w="9624" w:type="dxa"/>
            <w:gridSpan w:val="3"/>
            <w:vAlign w:val="center"/>
          </w:tcPr>
          <w:p w14:paraId="3918C3F0" w14:textId="77777777" w:rsidR="00C8663E" w:rsidRPr="00C8663E" w:rsidRDefault="00C8663E" w:rsidP="004334FD">
            <w:pPr>
              <w:ind w:left="1"/>
              <w:jc w:val="center"/>
              <w:rPr>
                <w:rFonts w:ascii="Fira Sans" w:hAnsi="Fira Sans"/>
                <w:b/>
                <w:sz w:val="19"/>
                <w:szCs w:val="19"/>
              </w:rPr>
            </w:pPr>
            <w:r>
              <w:rPr>
                <w:rFonts w:ascii="Fira Sans" w:hAnsi="Fira Sans"/>
                <w:b/>
                <w:sz w:val="19"/>
                <w:szCs w:val="19"/>
              </w:rPr>
              <w:t>SECTION A</w:t>
            </w:r>
          </w:p>
          <w:p w14:paraId="062198AC" w14:textId="77777777" w:rsidR="00C8663E" w:rsidRPr="00C8663E" w:rsidRDefault="00C8663E" w:rsidP="004334FD">
            <w:pPr>
              <w:ind w:left="1"/>
              <w:jc w:val="center"/>
              <w:rPr>
                <w:rFonts w:ascii="Fira Sans" w:hAnsi="Fira Sans"/>
                <w:b/>
                <w:sz w:val="19"/>
                <w:szCs w:val="19"/>
              </w:rPr>
            </w:pPr>
            <w:r>
              <w:rPr>
                <w:rFonts w:ascii="Fira Sans" w:hAnsi="Fira Sans"/>
                <w:b/>
                <w:sz w:val="19"/>
                <w:szCs w:val="19"/>
              </w:rPr>
              <w:t>AGRICULTURE, FORESTRY, HUNTING AND FISHING</w:t>
            </w:r>
          </w:p>
        </w:tc>
      </w:tr>
      <w:tr w:rsidR="00C8663E" w:rsidRPr="002C64E2" w14:paraId="43C813D1" w14:textId="77777777" w:rsidTr="004334FD">
        <w:tc>
          <w:tcPr>
            <w:tcW w:w="1261" w:type="dxa"/>
            <w:vAlign w:val="center"/>
          </w:tcPr>
          <w:p w14:paraId="3124D9C9" w14:textId="77777777" w:rsidR="00C8663E" w:rsidRPr="00ED5188" w:rsidRDefault="00C8663E" w:rsidP="004334FD">
            <w:pPr>
              <w:jc w:val="center"/>
              <w:rPr>
                <w:rFonts w:ascii="Fira Sans" w:hAnsi="Fira Sans"/>
                <w:sz w:val="19"/>
                <w:szCs w:val="19"/>
                <w:lang w:val="en-GB"/>
              </w:rPr>
            </w:pPr>
          </w:p>
        </w:tc>
        <w:tc>
          <w:tcPr>
            <w:tcW w:w="1276" w:type="dxa"/>
          </w:tcPr>
          <w:p w14:paraId="6DC3C22B" w14:textId="77777777" w:rsidR="00C8663E" w:rsidRPr="003D4B5A" w:rsidRDefault="00C8663E" w:rsidP="005E4405">
            <w:pPr>
              <w:ind w:left="1"/>
              <w:jc w:val="center"/>
              <w:rPr>
                <w:rFonts w:ascii="Fira Sans" w:hAnsi="Fira Sans"/>
                <w:sz w:val="19"/>
                <w:szCs w:val="19"/>
              </w:rPr>
            </w:pPr>
            <w:r>
              <w:rPr>
                <w:rFonts w:ascii="Fira Sans" w:hAnsi="Fira Sans"/>
                <w:sz w:val="19"/>
                <w:szCs w:val="19"/>
              </w:rPr>
              <w:t>01.11</w:t>
            </w:r>
          </w:p>
        </w:tc>
        <w:tc>
          <w:tcPr>
            <w:tcW w:w="7087" w:type="dxa"/>
            <w:vAlign w:val="center"/>
          </w:tcPr>
          <w:p w14:paraId="09FCD6C6" w14:textId="77777777" w:rsidR="00C8663E" w:rsidRPr="003D4B5A" w:rsidRDefault="00BE0E60" w:rsidP="004334FD">
            <w:pPr>
              <w:spacing w:line="239" w:lineRule="auto"/>
              <w:ind w:left="1" w:firstLine="1"/>
              <w:rPr>
                <w:rFonts w:ascii="Fira Sans" w:hAnsi="Fira Sans"/>
                <w:sz w:val="19"/>
                <w:szCs w:val="19"/>
              </w:rPr>
            </w:pPr>
            <w:r w:rsidRPr="00BE0E60">
              <w:rPr>
                <w:rFonts w:ascii="Fira Sans" w:hAnsi="Fira Sans"/>
                <w:sz w:val="19"/>
                <w:szCs w:val="19"/>
              </w:rPr>
              <w:t>Growing of cereals (except rice), leguminous crops and oil seeds</w:t>
            </w:r>
          </w:p>
        </w:tc>
      </w:tr>
      <w:tr w:rsidR="00C8663E" w:rsidRPr="003D4B5A" w14:paraId="4B20593E" w14:textId="77777777" w:rsidTr="004334FD">
        <w:tc>
          <w:tcPr>
            <w:tcW w:w="1261" w:type="dxa"/>
            <w:vAlign w:val="center"/>
          </w:tcPr>
          <w:p w14:paraId="6DAD0101" w14:textId="77777777" w:rsidR="00C8663E" w:rsidRPr="00ED5188" w:rsidRDefault="00C8663E" w:rsidP="004334FD">
            <w:pPr>
              <w:jc w:val="center"/>
              <w:rPr>
                <w:rFonts w:ascii="Fira Sans" w:hAnsi="Fira Sans"/>
                <w:sz w:val="19"/>
                <w:szCs w:val="19"/>
                <w:lang w:val="en-GB"/>
              </w:rPr>
            </w:pPr>
          </w:p>
        </w:tc>
        <w:tc>
          <w:tcPr>
            <w:tcW w:w="1276" w:type="dxa"/>
          </w:tcPr>
          <w:p w14:paraId="210C7987" w14:textId="77777777" w:rsidR="00C8663E" w:rsidRPr="003D4B5A" w:rsidRDefault="00C8663E" w:rsidP="005E4405">
            <w:pPr>
              <w:ind w:left="1"/>
              <w:jc w:val="center"/>
              <w:rPr>
                <w:rFonts w:ascii="Fira Sans" w:hAnsi="Fira Sans"/>
                <w:sz w:val="19"/>
                <w:szCs w:val="19"/>
              </w:rPr>
            </w:pPr>
            <w:r>
              <w:rPr>
                <w:rFonts w:ascii="Fira Sans" w:hAnsi="Fira Sans"/>
                <w:sz w:val="19"/>
                <w:szCs w:val="19"/>
              </w:rPr>
              <w:t>03.11</w:t>
            </w:r>
          </w:p>
        </w:tc>
        <w:tc>
          <w:tcPr>
            <w:tcW w:w="7087" w:type="dxa"/>
            <w:vAlign w:val="center"/>
          </w:tcPr>
          <w:p w14:paraId="769EF4C0" w14:textId="77777777" w:rsidR="00C8663E" w:rsidRPr="003D4B5A" w:rsidRDefault="00C8663E" w:rsidP="004334FD">
            <w:pPr>
              <w:rPr>
                <w:rFonts w:ascii="Fira Sans" w:hAnsi="Fira Sans"/>
                <w:sz w:val="19"/>
                <w:szCs w:val="19"/>
              </w:rPr>
            </w:pPr>
            <w:r>
              <w:rPr>
                <w:rFonts w:ascii="Fira Sans" w:hAnsi="Fira Sans"/>
                <w:sz w:val="19"/>
                <w:szCs w:val="19"/>
              </w:rPr>
              <w:t xml:space="preserve">Marine fishing </w:t>
            </w:r>
          </w:p>
        </w:tc>
      </w:tr>
      <w:tr w:rsidR="00C8663E" w:rsidRPr="002C64E2" w14:paraId="05381027" w14:textId="77777777" w:rsidTr="004334FD">
        <w:trPr>
          <w:trHeight w:val="699"/>
        </w:trPr>
        <w:tc>
          <w:tcPr>
            <w:tcW w:w="9624" w:type="dxa"/>
            <w:gridSpan w:val="3"/>
            <w:vAlign w:val="center"/>
          </w:tcPr>
          <w:p w14:paraId="330C8427" w14:textId="77777777" w:rsidR="00C8663E" w:rsidRPr="00C8663E" w:rsidRDefault="00C8663E" w:rsidP="004334FD">
            <w:pPr>
              <w:jc w:val="center"/>
              <w:rPr>
                <w:rFonts w:ascii="Fira Sans" w:hAnsi="Fira Sans"/>
                <w:b/>
                <w:sz w:val="19"/>
                <w:szCs w:val="19"/>
              </w:rPr>
            </w:pPr>
            <w:r>
              <w:rPr>
                <w:rFonts w:ascii="Fira Sans" w:hAnsi="Fira Sans"/>
                <w:b/>
                <w:sz w:val="19"/>
                <w:szCs w:val="19"/>
              </w:rPr>
              <w:t>SECTION B</w:t>
            </w:r>
          </w:p>
          <w:p w14:paraId="0236A3D7" w14:textId="77777777" w:rsidR="00C8663E" w:rsidRPr="00C8663E" w:rsidRDefault="00C8663E" w:rsidP="004334FD">
            <w:pPr>
              <w:jc w:val="center"/>
              <w:rPr>
                <w:rFonts w:ascii="Fira Sans" w:hAnsi="Fira Sans"/>
                <w:b/>
                <w:sz w:val="19"/>
                <w:szCs w:val="19"/>
              </w:rPr>
            </w:pPr>
            <w:r>
              <w:rPr>
                <w:rFonts w:ascii="Fira Sans" w:hAnsi="Fira Sans"/>
                <w:b/>
                <w:sz w:val="19"/>
                <w:szCs w:val="19"/>
              </w:rPr>
              <w:t>MINING AND QUARRYING</w:t>
            </w:r>
          </w:p>
        </w:tc>
      </w:tr>
      <w:tr w:rsidR="00C8663E" w:rsidRPr="002C64E2" w14:paraId="604AA3D0" w14:textId="77777777" w:rsidTr="004334FD">
        <w:tc>
          <w:tcPr>
            <w:tcW w:w="1261" w:type="dxa"/>
            <w:vAlign w:val="center"/>
          </w:tcPr>
          <w:p w14:paraId="52D05F9E"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05</w:t>
            </w:r>
          </w:p>
        </w:tc>
        <w:tc>
          <w:tcPr>
            <w:tcW w:w="1276" w:type="dxa"/>
          </w:tcPr>
          <w:p w14:paraId="1EF10AC1" w14:textId="77777777" w:rsidR="00C8663E" w:rsidRPr="003D4B5A" w:rsidRDefault="00C8663E" w:rsidP="005E4405">
            <w:pPr>
              <w:rPr>
                <w:rFonts w:ascii="Fira Sans" w:hAnsi="Fira Sans"/>
                <w:b/>
                <w:sz w:val="19"/>
                <w:szCs w:val="19"/>
                <w:lang w:val="pl-PL"/>
              </w:rPr>
            </w:pPr>
          </w:p>
        </w:tc>
        <w:tc>
          <w:tcPr>
            <w:tcW w:w="7087" w:type="dxa"/>
            <w:vAlign w:val="center"/>
          </w:tcPr>
          <w:p w14:paraId="20365AEB" w14:textId="77777777" w:rsidR="00C8663E" w:rsidRPr="003D4B5A" w:rsidRDefault="00C8663E" w:rsidP="004334FD">
            <w:pPr>
              <w:rPr>
                <w:rFonts w:ascii="Fira Sans" w:hAnsi="Fira Sans"/>
                <w:b/>
                <w:sz w:val="19"/>
                <w:szCs w:val="19"/>
              </w:rPr>
            </w:pPr>
            <w:r>
              <w:rPr>
                <w:rFonts w:ascii="Fira Sans" w:hAnsi="Fira Sans"/>
                <w:sz w:val="19"/>
                <w:szCs w:val="19"/>
              </w:rPr>
              <w:t xml:space="preserve">Mining of coal and lignite </w:t>
            </w:r>
          </w:p>
        </w:tc>
      </w:tr>
      <w:tr w:rsidR="00C8663E" w:rsidRPr="002C64E2" w14:paraId="0A67E82E" w14:textId="77777777" w:rsidTr="004334FD">
        <w:tc>
          <w:tcPr>
            <w:tcW w:w="1261" w:type="dxa"/>
            <w:vAlign w:val="center"/>
          </w:tcPr>
          <w:p w14:paraId="2A7B567A"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06</w:t>
            </w:r>
          </w:p>
        </w:tc>
        <w:tc>
          <w:tcPr>
            <w:tcW w:w="1276" w:type="dxa"/>
          </w:tcPr>
          <w:p w14:paraId="58B16015" w14:textId="77777777" w:rsidR="00C8663E" w:rsidRPr="003D4B5A" w:rsidRDefault="00C8663E" w:rsidP="005E4405">
            <w:pPr>
              <w:rPr>
                <w:rFonts w:ascii="Fira Sans" w:hAnsi="Fira Sans"/>
                <w:b/>
                <w:sz w:val="19"/>
                <w:szCs w:val="19"/>
                <w:lang w:val="pl-PL"/>
              </w:rPr>
            </w:pPr>
          </w:p>
        </w:tc>
        <w:tc>
          <w:tcPr>
            <w:tcW w:w="7087" w:type="dxa"/>
            <w:vAlign w:val="center"/>
          </w:tcPr>
          <w:p w14:paraId="27BFF6B3" w14:textId="77777777" w:rsidR="00C8663E" w:rsidRPr="003D4B5A" w:rsidRDefault="00C8663E" w:rsidP="004334FD">
            <w:pPr>
              <w:ind w:left="2"/>
              <w:rPr>
                <w:rFonts w:ascii="Fira Sans" w:hAnsi="Fira Sans"/>
                <w:b/>
                <w:sz w:val="19"/>
                <w:szCs w:val="19"/>
              </w:rPr>
            </w:pPr>
            <w:r>
              <w:rPr>
                <w:rFonts w:ascii="Fira Sans" w:hAnsi="Fira Sans"/>
                <w:sz w:val="19"/>
                <w:szCs w:val="19"/>
              </w:rPr>
              <w:t xml:space="preserve">Extraction of crude petroleum and natural gas </w:t>
            </w:r>
          </w:p>
        </w:tc>
      </w:tr>
      <w:tr w:rsidR="00C8663E" w:rsidRPr="003D4B5A" w14:paraId="197EFC19" w14:textId="77777777" w:rsidTr="004334FD">
        <w:tc>
          <w:tcPr>
            <w:tcW w:w="1261" w:type="dxa"/>
            <w:vAlign w:val="center"/>
          </w:tcPr>
          <w:p w14:paraId="4F42D433"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07</w:t>
            </w:r>
          </w:p>
        </w:tc>
        <w:tc>
          <w:tcPr>
            <w:tcW w:w="1276" w:type="dxa"/>
          </w:tcPr>
          <w:p w14:paraId="51D377CD" w14:textId="77777777" w:rsidR="00C8663E" w:rsidRPr="003D4B5A" w:rsidRDefault="00C8663E" w:rsidP="005E4405">
            <w:pPr>
              <w:rPr>
                <w:rFonts w:ascii="Fira Sans" w:hAnsi="Fira Sans"/>
                <w:b/>
                <w:sz w:val="19"/>
                <w:szCs w:val="19"/>
                <w:lang w:val="pl-PL"/>
              </w:rPr>
            </w:pPr>
          </w:p>
        </w:tc>
        <w:tc>
          <w:tcPr>
            <w:tcW w:w="7087" w:type="dxa"/>
            <w:vAlign w:val="center"/>
          </w:tcPr>
          <w:p w14:paraId="38A7D40E" w14:textId="77777777" w:rsidR="00C8663E" w:rsidRPr="003D4B5A" w:rsidRDefault="00C8663E" w:rsidP="00A15710">
            <w:pPr>
              <w:ind w:left="1"/>
              <w:rPr>
                <w:rFonts w:ascii="Fira Sans" w:hAnsi="Fira Sans"/>
                <w:b/>
                <w:sz w:val="19"/>
                <w:szCs w:val="19"/>
              </w:rPr>
            </w:pPr>
            <w:r>
              <w:rPr>
                <w:rFonts w:ascii="Fira Sans" w:hAnsi="Fira Sans"/>
                <w:sz w:val="19"/>
                <w:szCs w:val="19"/>
              </w:rPr>
              <w:t xml:space="preserve">Mining of </w:t>
            </w:r>
            <w:r w:rsidR="001C2CF6">
              <w:rPr>
                <w:rFonts w:ascii="Fira Sans" w:hAnsi="Fira Sans"/>
                <w:sz w:val="19"/>
                <w:szCs w:val="19"/>
              </w:rPr>
              <w:t xml:space="preserve">metal </w:t>
            </w:r>
            <w:r>
              <w:rPr>
                <w:rFonts w:ascii="Fira Sans" w:hAnsi="Fira Sans"/>
                <w:sz w:val="19"/>
                <w:szCs w:val="19"/>
              </w:rPr>
              <w:t xml:space="preserve">ores </w:t>
            </w:r>
          </w:p>
        </w:tc>
      </w:tr>
      <w:tr w:rsidR="00C8663E" w:rsidRPr="003D4B5A" w14:paraId="5BCF4DA5" w14:textId="77777777" w:rsidTr="004334FD">
        <w:tc>
          <w:tcPr>
            <w:tcW w:w="1261" w:type="dxa"/>
            <w:vAlign w:val="center"/>
          </w:tcPr>
          <w:p w14:paraId="379A0AD9"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08</w:t>
            </w:r>
          </w:p>
        </w:tc>
        <w:tc>
          <w:tcPr>
            <w:tcW w:w="1276" w:type="dxa"/>
          </w:tcPr>
          <w:p w14:paraId="2B9EF06A" w14:textId="77777777" w:rsidR="00C8663E" w:rsidRPr="003D4B5A" w:rsidRDefault="00C8663E" w:rsidP="005E4405">
            <w:pPr>
              <w:rPr>
                <w:rFonts w:ascii="Fira Sans" w:hAnsi="Fira Sans"/>
                <w:b/>
                <w:sz w:val="19"/>
                <w:szCs w:val="19"/>
                <w:lang w:val="pl-PL"/>
              </w:rPr>
            </w:pPr>
          </w:p>
        </w:tc>
        <w:tc>
          <w:tcPr>
            <w:tcW w:w="7087" w:type="dxa"/>
            <w:vAlign w:val="center"/>
          </w:tcPr>
          <w:p w14:paraId="0B79D439"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Other mining and quarrying </w:t>
            </w:r>
          </w:p>
        </w:tc>
      </w:tr>
      <w:tr w:rsidR="00C8663E" w:rsidRPr="002C64E2" w14:paraId="33AAF787" w14:textId="77777777" w:rsidTr="004334FD">
        <w:tc>
          <w:tcPr>
            <w:tcW w:w="1261" w:type="dxa"/>
            <w:vAlign w:val="center"/>
          </w:tcPr>
          <w:p w14:paraId="3AE2A2F6" w14:textId="77777777" w:rsidR="00C8663E" w:rsidRPr="003D4B5A" w:rsidRDefault="00C8663E" w:rsidP="004334FD">
            <w:pPr>
              <w:ind w:left="2"/>
              <w:jc w:val="center"/>
              <w:rPr>
                <w:rFonts w:ascii="Fira Sans" w:hAnsi="Fira Sans"/>
                <w:b/>
                <w:sz w:val="19"/>
                <w:szCs w:val="19"/>
              </w:rPr>
            </w:pPr>
            <w:r>
              <w:rPr>
                <w:rFonts w:ascii="Fira Sans" w:hAnsi="Fira Sans"/>
                <w:sz w:val="19"/>
                <w:szCs w:val="19"/>
              </w:rPr>
              <w:t>09</w:t>
            </w:r>
          </w:p>
        </w:tc>
        <w:tc>
          <w:tcPr>
            <w:tcW w:w="1276" w:type="dxa"/>
          </w:tcPr>
          <w:p w14:paraId="2392800D" w14:textId="77777777" w:rsidR="00C8663E" w:rsidRPr="003D4B5A" w:rsidRDefault="00C8663E" w:rsidP="005E4405">
            <w:pPr>
              <w:rPr>
                <w:rFonts w:ascii="Fira Sans" w:hAnsi="Fira Sans"/>
                <w:b/>
                <w:sz w:val="19"/>
                <w:szCs w:val="19"/>
                <w:lang w:val="pl-PL"/>
              </w:rPr>
            </w:pPr>
          </w:p>
        </w:tc>
        <w:tc>
          <w:tcPr>
            <w:tcW w:w="7087" w:type="dxa"/>
            <w:vAlign w:val="center"/>
          </w:tcPr>
          <w:p w14:paraId="46472D8B" w14:textId="77777777" w:rsidR="00C8663E" w:rsidRPr="003D4B5A" w:rsidRDefault="0035322B" w:rsidP="004334FD">
            <w:pPr>
              <w:spacing w:line="239" w:lineRule="auto"/>
              <w:ind w:left="2" w:right="104"/>
              <w:rPr>
                <w:rFonts w:ascii="Fira Sans" w:hAnsi="Fira Sans"/>
                <w:b/>
                <w:sz w:val="19"/>
                <w:szCs w:val="19"/>
              </w:rPr>
            </w:pPr>
            <w:r w:rsidRPr="0035322B">
              <w:rPr>
                <w:rFonts w:ascii="Fira Sans" w:hAnsi="Fira Sans"/>
                <w:sz w:val="19"/>
                <w:szCs w:val="19"/>
              </w:rPr>
              <w:t>Mining support service activities</w:t>
            </w:r>
          </w:p>
        </w:tc>
      </w:tr>
      <w:tr w:rsidR="00C8663E" w:rsidRPr="00C8663E" w14:paraId="523B757F" w14:textId="77777777" w:rsidTr="004334FD">
        <w:trPr>
          <w:trHeight w:val="697"/>
        </w:trPr>
        <w:tc>
          <w:tcPr>
            <w:tcW w:w="9624" w:type="dxa"/>
            <w:gridSpan w:val="3"/>
            <w:vAlign w:val="center"/>
          </w:tcPr>
          <w:p w14:paraId="40E6BB34" w14:textId="77777777" w:rsidR="00C8663E" w:rsidRPr="00C8663E" w:rsidRDefault="00C8663E" w:rsidP="004334FD">
            <w:pPr>
              <w:jc w:val="center"/>
              <w:rPr>
                <w:rFonts w:ascii="Fira Sans" w:hAnsi="Fira Sans"/>
                <w:b/>
                <w:sz w:val="19"/>
                <w:szCs w:val="19"/>
              </w:rPr>
            </w:pPr>
            <w:r>
              <w:rPr>
                <w:rFonts w:ascii="Fira Sans" w:hAnsi="Fira Sans"/>
                <w:b/>
                <w:sz w:val="19"/>
                <w:szCs w:val="19"/>
              </w:rPr>
              <w:t>SECTION C</w:t>
            </w:r>
          </w:p>
          <w:p w14:paraId="6EA88677" w14:textId="77777777" w:rsidR="00C8663E" w:rsidRPr="00C8663E" w:rsidRDefault="00C8663E" w:rsidP="004334FD">
            <w:pPr>
              <w:jc w:val="center"/>
              <w:rPr>
                <w:rFonts w:ascii="Fira Sans" w:hAnsi="Fira Sans"/>
                <w:b/>
                <w:sz w:val="19"/>
                <w:szCs w:val="19"/>
              </w:rPr>
            </w:pPr>
            <w:r>
              <w:rPr>
                <w:rFonts w:ascii="Fira Sans" w:hAnsi="Fira Sans"/>
                <w:b/>
                <w:sz w:val="19"/>
                <w:szCs w:val="19"/>
              </w:rPr>
              <w:t>MANUFACTURING</w:t>
            </w:r>
          </w:p>
        </w:tc>
      </w:tr>
      <w:tr w:rsidR="00C8663E" w:rsidRPr="003D4B5A" w14:paraId="749C1AF6" w14:textId="77777777" w:rsidTr="004334FD">
        <w:tc>
          <w:tcPr>
            <w:tcW w:w="1261" w:type="dxa"/>
            <w:vAlign w:val="center"/>
          </w:tcPr>
          <w:p w14:paraId="4E176320" w14:textId="77777777" w:rsidR="00C8663E" w:rsidRPr="003D4B5A" w:rsidRDefault="00C8663E" w:rsidP="004334FD">
            <w:pPr>
              <w:ind w:left="2"/>
              <w:jc w:val="center"/>
              <w:rPr>
                <w:rFonts w:ascii="Fira Sans" w:hAnsi="Fira Sans"/>
                <w:b/>
                <w:sz w:val="19"/>
                <w:szCs w:val="19"/>
              </w:rPr>
            </w:pPr>
            <w:r>
              <w:rPr>
                <w:rFonts w:ascii="Fira Sans" w:hAnsi="Fira Sans"/>
                <w:sz w:val="19"/>
                <w:szCs w:val="19"/>
              </w:rPr>
              <w:t>10</w:t>
            </w:r>
          </w:p>
        </w:tc>
        <w:tc>
          <w:tcPr>
            <w:tcW w:w="1276" w:type="dxa"/>
          </w:tcPr>
          <w:p w14:paraId="7242A23B" w14:textId="77777777" w:rsidR="00C8663E" w:rsidRPr="003D4B5A" w:rsidRDefault="00C8663E" w:rsidP="005E4405">
            <w:pPr>
              <w:rPr>
                <w:rFonts w:ascii="Fira Sans" w:hAnsi="Fira Sans"/>
                <w:b/>
                <w:sz w:val="19"/>
                <w:szCs w:val="19"/>
                <w:lang w:val="pl-PL"/>
              </w:rPr>
            </w:pPr>
          </w:p>
        </w:tc>
        <w:tc>
          <w:tcPr>
            <w:tcW w:w="7087" w:type="dxa"/>
            <w:vAlign w:val="center"/>
          </w:tcPr>
          <w:p w14:paraId="0156A8F3" w14:textId="77777777" w:rsidR="00C8663E" w:rsidRPr="003D4B5A" w:rsidRDefault="00C8663E" w:rsidP="004334FD">
            <w:pPr>
              <w:ind w:left="2"/>
              <w:rPr>
                <w:rFonts w:ascii="Fira Sans" w:hAnsi="Fira Sans"/>
                <w:b/>
                <w:sz w:val="19"/>
                <w:szCs w:val="19"/>
              </w:rPr>
            </w:pPr>
            <w:r>
              <w:rPr>
                <w:rFonts w:ascii="Fira Sans" w:hAnsi="Fira Sans"/>
                <w:sz w:val="19"/>
                <w:szCs w:val="19"/>
              </w:rPr>
              <w:t xml:space="preserve">Manufacture of food products </w:t>
            </w:r>
          </w:p>
        </w:tc>
      </w:tr>
      <w:tr w:rsidR="00C8663E" w:rsidRPr="003D4B5A" w14:paraId="7382564A" w14:textId="77777777" w:rsidTr="004334FD">
        <w:tc>
          <w:tcPr>
            <w:tcW w:w="1261" w:type="dxa"/>
            <w:vAlign w:val="center"/>
          </w:tcPr>
          <w:p w14:paraId="23C34169"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11</w:t>
            </w:r>
          </w:p>
        </w:tc>
        <w:tc>
          <w:tcPr>
            <w:tcW w:w="1276" w:type="dxa"/>
          </w:tcPr>
          <w:p w14:paraId="14B129B2" w14:textId="77777777" w:rsidR="00C8663E" w:rsidRPr="003D4B5A" w:rsidRDefault="00C8663E" w:rsidP="005E4405">
            <w:pPr>
              <w:rPr>
                <w:rFonts w:ascii="Fira Sans" w:hAnsi="Fira Sans"/>
                <w:b/>
                <w:sz w:val="19"/>
                <w:szCs w:val="19"/>
                <w:lang w:val="pl-PL"/>
              </w:rPr>
            </w:pPr>
          </w:p>
        </w:tc>
        <w:tc>
          <w:tcPr>
            <w:tcW w:w="7087" w:type="dxa"/>
            <w:vAlign w:val="center"/>
          </w:tcPr>
          <w:p w14:paraId="6B994F41"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beverages </w:t>
            </w:r>
          </w:p>
        </w:tc>
      </w:tr>
      <w:tr w:rsidR="00C8663E" w:rsidRPr="003D4B5A" w14:paraId="4AFF69CC" w14:textId="77777777" w:rsidTr="004334FD">
        <w:tc>
          <w:tcPr>
            <w:tcW w:w="1261" w:type="dxa"/>
            <w:vAlign w:val="center"/>
          </w:tcPr>
          <w:p w14:paraId="6A354174"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12</w:t>
            </w:r>
          </w:p>
        </w:tc>
        <w:tc>
          <w:tcPr>
            <w:tcW w:w="1276" w:type="dxa"/>
          </w:tcPr>
          <w:p w14:paraId="181CE0A0" w14:textId="77777777" w:rsidR="00C8663E" w:rsidRPr="003D4B5A" w:rsidRDefault="00C8663E" w:rsidP="005E4405">
            <w:pPr>
              <w:rPr>
                <w:rFonts w:ascii="Fira Sans" w:hAnsi="Fira Sans"/>
                <w:b/>
                <w:sz w:val="19"/>
                <w:szCs w:val="19"/>
                <w:lang w:val="pl-PL"/>
              </w:rPr>
            </w:pPr>
          </w:p>
        </w:tc>
        <w:tc>
          <w:tcPr>
            <w:tcW w:w="7087" w:type="dxa"/>
            <w:vAlign w:val="center"/>
          </w:tcPr>
          <w:p w14:paraId="26E219AB"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tobacco products </w:t>
            </w:r>
          </w:p>
        </w:tc>
      </w:tr>
      <w:tr w:rsidR="00C8663E" w:rsidRPr="003D4B5A" w14:paraId="3F9BB883" w14:textId="77777777" w:rsidTr="004334FD">
        <w:tc>
          <w:tcPr>
            <w:tcW w:w="1261" w:type="dxa"/>
            <w:vAlign w:val="center"/>
          </w:tcPr>
          <w:p w14:paraId="438A852F"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13</w:t>
            </w:r>
          </w:p>
        </w:tc>
        <w:tc>
          <w:tcPr>
            <w:tcW w:w="1276" w:type="dxa"/>
          </w:tcPr>
          <w:p w14:paraId="34244041" w14:textId="77777777" w:rsidR="00C8663E" w:rsidRPr="003D4B5A" w:rsidRDefault="00C8663E" w:rsidP="005E4405">
            <w:pPr>
              <w:rPr>
                <w:rFonts w:ascii="Fira Sans" w:hAnsi="Fira Sans"/>
                <w:b/>
                <w:sz w:val="19"/>
                <w:szCs w:val="19"/>
                <w:lang w:val="pl-PL"/>
              </w:rPr>
            </w:pPr>
          </w:p>
        </w:tc>
        <w:tc>
          <w:tcPr>
            <w:tcW w:w="7087" w:type="dxa"/>
            <w:vAlign w:val="center"/>
          </w:tcPr>
          <w:p w14:paraId="6DC1D1D5"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textiles </w:t>
            </w:r>
          </w:p>
        </w:tc>
      </w:tr>
      <w:tr w:rsidR="00C8663E" w:rsidRPr="003D4B5A" w14:paraId="063851B2" w14:textId="77777777" w:rsidTr="004334FD">
        <w:tc>
          <w:tcPr>
            <w:tcW w:w="1261" w:type="dxa"/>
            <w:vAlign w:val="center"/>
          </w:tcPr>
          <w:p w14:paraId="5402553A"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14</w:t>
            </w:r>
          </w:p>
        </w:tc>
        <w:tc>
          <w:tcPr>
            <w:tcW w:w="1276" w:type="dxa"/>
          </w:tcPr>
          <w:p w14:paraId="788C7187" w14:textId="77777777" w:rsidR="00C8663E" w:rsidRPr="003D4B5A" w:rsidRDefault="00C8663E" w:rsidP="005E4405">
            <w:pPr>
              <w:rPr>
                <w:rFonts w:ascii="Fira Sans" w:hAnsi="Fira Sans"/>
                <w:b/>
                <w:sz w:val="19"/>
                <w:szCs w:val="19"/>
                <w:lang w:val="pl-PL"/>
              </w:rPr>
            </w:pPr>
          </w:p>
        </w:tc>
        <w:tc>
          <w:tcPr>
            <w:tcW w:w="7087" w:type="dxa"/>
            <w:vAlign w:val="center"/>
          </w:tcPr>
          <w:p w14:paraId="3EEC319E"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wearing apparel </w:t>
            </w:r>
          </w:p>
        </w:tc>
      </w:tr>
      <w:tr w:rsidR="00C8663E" w:rsidRPr="002C64E2" w14:paraId="5AF904F4" w14:textId="77777777" w:rsidTr="004334FD">
        <w:tc>
          <w:tcPr>
            <w:tcW w:w="1261" w:type="dxa"/>
            <w:vAlign w:val="center"/>
          </w:tcPr>
          <w:p w14:paraId="39A2BE3B"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15</w:t>
            </w:r>
          </w:p>
        </w:tc>
        <w:tc>
          <w:tcPr>
            <w:tcW w:w="1276" w:type="dxa"/>
          </w:tcPr>
          <w:p w14:paraId="3368A97D" w14:textId="77777777" w:rsidR="00C8663E" w:rsidRPr="003D4B5A" w:rsidRDefault="00C8663E" w:rsidP="005E4405">
            <w:pPr>
              <w:rPr>
                <w:rFonts w:ascii="Fira Sans" w:hAnsi="Fira Sans"/>
                <w:b/>
                <w:sz w:val="19"/>
                <w:szCs w:val="19"/>
                <w:lang w:val="pl-PL"/>
              </w:rPr>
            </w:pPr>
          </w:p>
        </w:tc>
        <w:tc>
          <w:tcPr>
            <w:tcW w:w="7087" w:type="dxa"/>
            <w:vAlign w:val="center"/>
          </w:tcPr>
          <w:p w14:paraId="513AE1E6"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leather and related products </w:t>
            </w:r>
          </w:p>
        </w:tc>
      </w:tr>
      <w:tr w:rsidR="00C8663E" w:rsidRPr="002C64E2" w14:paraId="4E69B1A9" w14:textId="77777777" w:rsidTr="004334FD">
        <w:tc>
          <w:tcPr>
            <w:tcW w:w="1261" w:type="dxa"/>
            <w:vAlign w:val="center"/>
          </w:tcPr>
          <w:p w14:paraId="1E3FDAA9"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16</w:t>
            </w:r>
          </w:p>
        </w:tc>
        <w:tc>
          <w:tcPr>
            <w:tcW w:w="1276" w:type="dxa"/>
          </w:tcPr>
          <w:p w14:paraId="12B44CF4" w14:textId="77777777" w:rsidR="00C8663E" w:rsidRPr="003D4B5A" w:rsidRDefault="00C8663E" w:rsidP="005E4405">
            <w:pPr>
              <w:rPr>
                <w:rFonts w:ascii="Fira Sans" w:hAnsi="Fira Sans"/>
                <w:b/>
                <w:sz w:val="19"/>
                <w:szCs w:val="19"/>
                <w:lang w:val="pl-PL"/>
              </w:rPr>
            </w:pPr>
          </w:p>
        </w:tc>
        <w:tc>
          <w:tcPr>
            <w:tcW w:w="7087" w:type="dxa"/>
            <w:vAlign w:val="center"/>
          </w:tcPr>
          <w:p w14:paraId="29F8F207" w14:textId="77777777" w:rsidR="00C8663E" w:rsidRPr="003D4B5A" w:rsidRDefault="0035322B" w:rsidP="004334FD">
            <w:pPr>
              <w:ind w:left="1"/>
              <w:rPr>
                <w:rFonts w:ascii="Fira Sans" w:hAnsi="Fira Sans"/>
                <w:b/>
                <w:sz w:val="19"/>
                <w:szCs w:val="19"/>
              </w:rPr>
            </w:pPr>
            <w:r w:rsidRPr="0035322B">
              <w:rPr>
                <w:rFonts w:ascii="Fira Sans" w:hAnsi="Fira Sans"/>
                <w:sz w:val="19"/>
                <w:szCs w:val="19"/>
              </w:rPr>
              <w:t>Manufacture of wood and of products of wood and cork, except furniture; manufacture of articles of straw and plaiting materials</w:t>
            </w:r>
          </w:p>
        </w:tc>
      </w:tr>
      <w:tr w:rsidR="00C8663E" w:rsidRPr="002C64E2" w14:paraId="0735EF6C" w14:textId="77777777" w:rsidTr="004334FD">
        <w:tc>
          <w:tcPr>
            <w:tcW w:w="1261" w:type="dxa"/>
            <w:vAlign w:val="center"/>
          </w:tcPr>
          <w:p w14:paraId="47D1864C"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17</w:t>
            </w:r>
          </w:p>
        </w:tc>
        <w:tc>
          <w:tcPr>
            <w:tcW w:w="1276" w:type="dxa"/>
          </w:tcPr>
          <w:p w14:paraId="4C19ECA6" w14:textId="77777777" w:rsidR="00C8663E" w:rsidRPr="003D4B5A" w:rsidRDefault="00C8663E" w:rsidP="005E4405">
            <w:pPr>
              <w:rPr>
                <w:rFonts w:ascii="Fira Sans" w:hAnsi="Fira Sans"/>
                <w:b/>
                <w:sz w:val="19"/>
                <w:szCs w:val="19"/>
                <w:lang w:val="pl-PL"/>
              </w:rPr>
            </w:pPr>
          </w:p>
        </w:tc>
        <w:tc>
          <w:tcPr>
            <w:tcW w:w="7087" w:type="dxa"/>
            <w:vAlign w:val="center"/>
          </w:tcPr>
          <w:p w14:paraId="19986A62"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paper and paper products </w:t>
            </w:r>
          </w:p>
        </w:tc>
      </w:tr>
      <w:tr w:rsidR="00C8663E" w:rsidRPr="002C64E2" w14:paraId="51B378F2" w14:textId="77777777" w:rsidTr="004334FD">
        <w:tc>
          <w:tcPr>
            <w:tcW w:w="1261" w:type="dxa"/>
            <w:vAlign w:val="center"/>
          </w:tcPr>
          <w:p w14:paraId="3B2EB017"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18</w:t>
            </w:r>
          </w:p>
        </w:tc>
        <w:tc>
          <w:tcPr>
            <w:tcW w:w="1276" w:type="dxa"/>
          </w:tcPr>
          <w:p w14:paraId="0926427E" w14:textId="77777777" w:rsidR="00C8663E" w:rsidRPr="003D4B5A" w:rsidRDefault="00C8663E" w:rsidP="005E4405">
            <w:pPr>
              <w:rPr>
                <w:rFonts w:ascii="Fira Sans" w:hAnsi="Fira Sans"/>
                <w:b/>
                <w:sz w:val="19"/>
                <w:szCs w:val="19"/>
                <w:lang w:val="pl-PL"/>
              </w:rPr>
            </w:pPr>
          </w:p>
        </w:tc>
        <w:tc>
          <w:tcPr>
            <w:tcW w:w="7087" w:type="dxa"/>
            <w:vAlign w:val="center"/>
          </w:tcPr>
          <w:p w14:paraId="1BD190FA" w14:textId="77777777" w:rsidR="00C8663E" w:rsidRPr="003D4B5A" w:rsidRDefault="00C8663E" w:rsidP="00E10413">
            <w:pPr>
              <w:spacing w:line="239" w:lineRule="auto"/>
              <w:ind w:left="1"/>
              <w:rPr>
                <w:rFonts w:ascii="Fira Sans" w:hAnsi="Fira Sans"/>
                <w:b/>
                <w:sz w:val="19"/>
                <w:szCs w:val="19"/>
              </w:rPr>
            </w:pPr>
            <w:r>
              <w:rPr>
                <w:rFonts w:ascii="Fira Sans" w:hAnsi="Fira Sans"/>
                <w:sz w:val="19"/>
                <w:szCs w:val="19"/>
              </w:rPr>
              <w:t xml:space="preserve">Printing and reproduction or recorded media </w:t>
            </w:r>
          </w:p>
        </w:tc>
      </w:tr>
      <w:tr w:rsidR="00C8663E" w:rsidRPr="002C64E2" w14:paraId="2243760D" w14:textId="77777777" w:rsidTr="004334FD">
        <w:tc>
          <w:tcPr>
            <w:tcW w:w="1261" w:type="dxa"/>
            <w:vAlign w:val="center"/>
          </w:tcPr>
          <w:p w14:paraId="6D33C99B"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19</w:t>
            </w:r>
          </w:p>
        </w:tc>
        <w:tc>
          <w:tcPr>
            <w:tcW w:w="1276" w:type="dxa"/>
          </w:tcPr>
          <w:p w14:paraId="76CA3C83" w14:textId="77777777" w:rsidR="00C8663E" w:rsidRPr="003D4B5A" w:rsidRDefault="00C8663E" w:rsidP="005E4405">
            <w:pPr>
              <w:rPr>
                <w:rFonts w:ascii="Fira Sans" w:hAnsi="Fira Sans"/>
                <w:b/>
                <w:sz w:val="19"/>
                <w:szCs w:val="19"/>
                <w:lang w:val="pl-PL"/>
              </w:rPr>
            </w:pPr>
          </w:p>
        </w:tc>
        <w:tc>
          <w:tcPr>
            <w:tcW w:w="7087" w:type="dxa"/>
            <w:vAlign w:val="center"/>
          </w:tcPr>
          <w:p w14:paraId="47805B82" w14:textId="77777777" w:rsidR="00C8663E" w:rsidRPr="003D4B5A" w:rsidRDefault="0035322B" w:rsidP="004334FD">
            <w:pPr>
              <w:spacing w:line="239" w:lineRule="auto"/>
              <w:ind w:left="1"/>
              <w:rPr>
                <w:rFonts w:ascii="Fira Sans" w:hAnsi="Fira Sans"/>
                <w:b/>
                <w:sz w:val="19"/>
                <w:szCs w:val="19"/>
              </w:rPr>
            </w:pPr>
            <w:r w:rsidRPr="0035322B">
              <w:rPr>
                <w:rFonts w:ascii="Fira Sans" w:hAnsi="Fira Sans"/>
                <w:sz w:val="19"/>
                <w:szCs w:val="19"/>
              </w:rPr>
              <w:t>Manufacture of coke and refined petroleum products</w:t>
            </w:r>
          </w:p>
        </w:tc>
      </w:tr>
      <w:tr w:rsidR="00C8663E" w:rsidRPr="002C64E2" w14:paraId="1005C024" w14:textId="77777777" w:rsidTr="004334FD">
        <w:tc>
          <w:tcPr>
            <w:tcW w:w="1261" w:type="dxa"/>
            <w:vAlign w:val="center"/>
          </w:tcPr>
          <w:p w14:paraId="111492D0"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20</w:t>
            </w:r>
          </w:p>
        </w:tc>
        <w:tc>
          <w:tcPr>
            <w:tcW w:w="1276" w:type="dxa"/>
          </w:tcPr>
          <w:p w14:paraId="5D50F0FB" w14:textId="77777777" w:rsidR="00C8663E" w:rsidRPr="003D4B5A" w:rsidRDefault="00C8663E" w:rsidP="005E4405">
            <w:pPr>
              <w:rPr>
                <w:rFonts w:ascii="Fira Sans" w:hAnsi="Fira Sans"/>
                <w:b/>
                <w:sz w:val="19"/>
                <w:szCs w:val="19"/>
                <w:lang w:val="pl-PL"/>
              </w:rPr>
            </w:pPr>
          </w:p>
        </w:tc>
        <w:tc>
          <w:tcPr>
            <w:tcW w:w="7087" w:type="dxa"/>
            <w:vAlign w:val="center"/>
          </w:tcPr>
          <w:p w14:paraId="0539A89A"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chemicals and chemical products </w:t>
            </w:r>
          </w:p>
        </w:tc>
      </w:tr>
      <w:tr w:rsidR="00C8663E" w:rsidRPr="002C64E2" w14:paraId="06DB7A99" w14:textId="77777777" w:rsidTr="004334FD">
        <w:tc>
          <w:tcPr>
            <w:tcW w:w="1261" w:type="dxa"/>
            <w:vAlign w:val="center"/>
          </w:tcPr>
          <w:p w14:paraId="47A8CE4A"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21</w:t>
            </w:r>
          </w:p>
        </w:tc>
        <w:tc>
          <w:tcPr>
            <w:tcW w:w="1276" w:type="dxa"/>
          </w:tcPr>
          <w:p w14:paraId="31FEC2FA" w14:textId="77777777" w:rsidR="00C8663E" w:rsidRPr="003D4B5A" w:rsidRDefault="00C8663E" w:rsidP="005E4405">
            <w:pPr>
              <w:rPr>
                <w:rFonts w:ascii="Fira Sans" w:hAnsi="Fira Sans"/>
                <w:b/>
                <w:sz w:val="19"/>
                <w:szCs w:val="19"/>
                <w:lang w:val="pl-PL"/>
              </w:rPr>
            </w:pPr>
          </w:p>
        </w:tc>
        <w:tc>
          <w:tcPr>
            <w:tcW w:w="7087" w:type="dxa"/>
            <w:vAlign w:val="center"/>
          </w:tcPr>
          <w:p w14:paraId="158ABF59" w14:textId="77777777" w:rsidR="00C8663E" w:rsidRPr="003D4B5A" w:rsidRDefault="0035322B" w:rsidP="004334FD">
            <w:pPr>
              <w:ind w:left="1"/>
              <w:rPr>
                <w:rFonts w:ascii="Fira Sans" w:hAnsi="Fira Sans"/>
                <w:b/>
                <w:sz w:val="19"/>
                <w:szCs w:val="19"/>
              </w:rPr>
            </w:pPr>
            <w:r w:rsidRPr="0035322B">
              <w:rPr>
                <w:rFonts w:ascii="Fira Sans" w:hAnsi="Fira Sans"/>
                <w:sz w:val="19"/>
                <w:szCs w:val="19"/>
              </w:rPr>
              <w:t>Manufacture of basic pharmaceutical products and pharmaceutical preparations</w:t>
            </w:r>
          </w:p>
        </w:tc>
      </w:tr>
      <w:tr w:rsidR="00C8663E" w:rsidRPr="002C64E2" w14:paraId="2F3A3897" w14:textId="77777777" w:rsidTr="004334FD">
        <w:tc>
          <w:tcPr>
            <w:tcW w:w="1261" w:type="dxa"/>
            <w:vAlign w:val="center"/>
          </w:tcPr>
          <w:p w14:paraId="2CFAFB14"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22</w:t>
            </w:r>
          </w:p>
        </w:tc>
        <w:tc>
          <w:tcPr>
            <w:tcW w:w="1276" w:type="dxa"/>
          </w:tcPr>
          <w:p w14:paraId="337EEA49" w14:textId="77777777" w:rsidR="00C8663E" w:rsidRPr="003D4B5A" w:rsidRDefault="00C8663E" w:rsidP="005E4405">
            <w:pPr>
              <w:rPr>
                <w:rFonts w:ascii="Fira Sans" w:hAnsi="Fira Sans"/>
                <w:b/>
                <w:sz w:val="19"/>
                <w:szCs w:val="19"/>
                <w:lang w:val="pl-PL"/>
              </w:rPr>
            </w:pPr>
          </w:p>
        </w:tc>
        <w:tc>
          <w:tcPr>
            <w:tcW w:w="7087" w:type="dxa"/>
            <w:vAlign w:val="center"/>
          </w:tcPr>
          <w:p w14:paraId="26EEB8F4"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rubber and plastic products </w:t>
            </w:r>
          </w:p>
        </w:tc>
      </w:tr>
      <w:tr w:rsidR="00C8663E" w:rsidRPr="002C64E2" w14:paraId="49950568" w14:textId="77777777" w:rsidTr="004334FD">
        <w:tc>
          <w:tcPr>
            <w:tcW w:w="1261" w:type="dxa"/>
            <w:vAlign w:val="center"/>
          </w:tcPr>
          <w:p w14:paraId="6799CB6D"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23</w:t>
            </w:r>
          </w:p>
        </w:tc>
        <w:tc>
          <w:tcPr>
            <w:tcW w:w="1276" w:type="dxa"/>
          </w:tcPr>
          <w:p w14:paraId="121DF4E2" w14:textId="77777777" w:rsidR="00C8663E" w:rsidRPr="003D4B5A" w:rsidRDefault="00C8663E" w:rsidP="005E4405">
            <w:pPr>
              <w:rPr>
                <w:rFonts w:ascii="Fira Sans" w:hAnsi="Fira Sans"/>
                <w:b/>
                <w:sz w:val="19"/>
                <w:szCs w:val="19"/>
                <w:lang w:val="pl-PL"/>
              </w:rPr>
            </w:pPr>
          </w:p>
        </w:tc>
        <w:tc>
          <w:tcPr>
            <w:tcW w:w="7087" w:type="dxa"/>
            <w:vAlign w:val="center"/>
          </w:tcPr>
          <w:p w14:paraId="2248453D"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other non-metallic mineral products </w:t>
            </w:r>
          </w:p>
        </w:tc>
      </w:tr>
      <w:tr w:rsidR="00C8663E" w:rsidRPr="003D4B5A" w14:paraId="3BA5BE56" w14:textId="77777777" w:rsidTr="004334FD">
        <w:tc>
          <w:tcPr>
            <w:tcW w:w="1261" w:type="dxa"/>
            <w:vAlign w:val="center"/>
          </w:tcPr>
          <w:p w14:paraId="74FD5539"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24</w:t>
            </w:r>
          </w:p>
        </w:tc>
        <w:tc>
          <w:tcPr>
            <w:tcW w:w="1276" w:type="dxa"/>
          </w:tcPr>
          <w:p w14:paraId="35BB61DF" w14:textId="77777777" w:rsidR="00C8663E" w:rsidRPr="003D4B5A" w:rsidRDefault="00C8663E" w:rsidP="005E4405">
            <w:pPr>
              <w:rPr>
                <w:rFonts w:ascii="Fira Sans" w:hAnsi="Fira Sans"/>
                <w:b/>
                <w:sz w:val="19"/>
                <w:szCs w:val="19"/>
                <w:lang w:val="pl-PL"/>
              </w:rPr>
            </w:pPr>
          </w:p>
        </w:tc>
        <w:tc>
          <w:tcPr>
            <w:tcW w:w="7087" w:type="dxa"/>
            <w:vAlign w:val="center"/>
          </w:tcPr>
          <w:p w14:paraId="70A66CB8" w14:textId="77777777" w:rsidR="00C8663E" w:rsidRPr="003D4B5A" w:rsidRDefault="0035322B" w:rsidP="004334FD">
            <w:pPr>
              <w:ind w:left="1"/>
              <w:rPr>
                <w:rFonts w:ascii="Fira Sans" w:hAnsi="Fira Sans"/>
                <w:b/>
                <w:sz w:val="19"/>
                <w:szCs w:val="19"/>
              </w:rPr>
            </w:pPr>
            <w:r w:rsidRPr="0035322B">
              <w:rPr>
                <w:rFonts w:ascii="Fira Sans" w:hAnsi="Fira Sans"/>
                <w:sz w:val="19"/>
                <w:szCs w:val="19"/>
              </w:rPr>
              <w:t>Manufacture of basic metals</w:t>
            </w:r>
          </w:p>
        </w:tc>
      </w:tr>
      <w:tr w:rsidR="00C8663E" w:rsidRPr="002C64E2" w14:paraId="4A649035" w14:textId="77777777" w:rsidTr="004334FD">
        <w:tc>
          <w:tcPr>
            <w:tcW w:w="1261" w:type="dxa"/>
            <w:vAlign w:val="center"/>
          </w:tcPr>
          <w:p w14:paraId="6083CDDF"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25</w:t>
            </w:r>
          </w:p>
        </w:tc>
        <w:tc>
          <w:tcPr>
            <w:tcW w:w="1276" w:type="dxa"/>
          </w:tcPr>
          <w:p w14:paraId="3B7DBBAE" w14:textId="77777777" w:rsidR="00C8663E" w:rsidRPr="003D4B5A" w:rsidRDefault="00C8663E" w:rsidP="005E4405">
            <w:pPr>
              <w:rPr>
                <w:rFonts w:ascii="Fira Sans" w:hAnsi="Fira Sans"/>
                <w:b/>
                <w:sz w:val="19"/>
                <w:szCs w:val="19"/>
                <w:lang w:val="pl-PL"/>
              </w:rPr>
            </w:pPr>
          </w:p>
        </w:tc>
        <w:tc>
          <w:tcPr>
            <w:tcW w:w="7087" w:type="dxa"/>
            <w:vAlign w:val="center"/>
          </w:tcPr>
          <w:p w14:paraId="6195C99E" w14:textId="77777777" w:rsidR="00C8663E" w:rsidRPr="003D4B5A" w:rsidRDefault="00C8663E" w:rsidP="004334FD">
            <w:pPr>
              <w:spacing w:line="241" w:lineRule="auto"/>
              <w:ind w:left="1" w:right="557"/>
              <w:rPr>
                <w:rFonts w:ascii="Fira Sans" w:hAnsi="Fira Sans"/>
                <w:b/>
                <w:sz w:val="19"/>
                <w:szCs w:val="19"/>
              </w:rPr>
            </w:pPr>
            <w:r>
              <w:rPr>
                <w:rFonts w:ascii="Fira Sans" w:hAnsi="Fira Sans"/>
                <w:sz w:val="19"/>
                <w:szCs w:val="19"/>
              </w:rPr>
              <w:t xml:space="preserve">Manufacture of fabricated metal products, except machinery and equipment  </w:t>
            </w:r>
          </w:p>
        </w:tc>
      </w:tr>
      <w:tr w:rsidR="00C8663E" w:rsidRPr="002C64E2" w14:paraId="0E43EE0F" w14:textId="77777777" w:rsidTr="004334FD">
        <w:tc>
          <w:tcPr>
            <w:tcW w:w="1261" w:type="dxa"/>
            <w:vAlign w:val="center"/>
          </w:tcPr>
          <w:p w14:paraId="0EFD2AFB"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26</w:t>
            </w:r>
          </w:p>
        </w:tc>
        <w:tc>
          <w:tcPr>
            <w:tcW w:w="1276" w:type="dxa"/>
          </w:tcPr>
          <w:p w14:paraId="21669DFA" w14:textId="77777777" w:rsidR="00C8663E" w:rsidRPr="003D4B5A" w:rsidRDefault="00C8663E" w:rsidP="005E4405">
            <w:pPr>
              <w:rPr>
                <w:rFonts w:ascii="Fira Sans" w:hAnsi="Fira Sans"/>
                <w:b/>
                <w:sz w:val="19"/>
                <w:szCs w:val="19"/>
                <w:lang w:val="pl-PL"/>
              </w:rPr>
            </w:pPr>
          </w:p>
        </w:tc>
        <w:tc>
          <w:tcPr>
            <w:tcW w:w="7087" w:type="dxa"/>
            <w:vAlign w:val="center"/>
          </w:tcPr>
          <w:p w14:paraId="78C73B89"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computer, electronic and optical products </w:t>
            </w:r>
          </w:p>
        </w:tc>
      </w:tr>
      <w:tr w:rsidR="00C8663E" w:rsidRPr="003D4B5A" w14:paraId="3D0B0213" w14:textId="77777777" w:rsidTr="004334FD">
        <w:tc>
          <w:tcPr>
            <w:tcW w:w="1261" w:type="dxa"/>
            <w:vAlign w:val="center"/>
          </w:tcPr>
          <w:p w14:paraId="5F106F84"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27</w:t>
            </w:r>
          </w:p>
        </w:tc>
        <w:tc>
          <w:tcPr>
            <w:tcW w:w="1276" w:type="dxa"/>
          </w:tcPr>
          <w:p w14:paraId="14931264" w14:textId="77777777" w:rsidR="00C8663E" w:rsidRPr="003D4B5A" w:rsidRDefault="00C8663E" w:rsidP="005E4405">
            <w:pPr>
              <w:rPr>
                <w:rFonts w:ascii="Fira Sans" w:hAnsi="Fira Sans"/>
                <w:b/>
                <w:sz w:val="19"/>
                <w:szCs w:val="19"/>
                <w:lang w:val="pl-PL"/>
              </w:rPr>
            </w:pPr>
          </w:p>
        </w:tc>
        <w:tc>
          <w:tcPr>
            <w:tcW w:w="7087" w:type="dxa"/>
            <w:vAlign w:val="center"/>
          </w:tcPr>
          <w:p w14:paraId="69354E55" w14:textId="77777777" w:rsidR="00C8663E" w:rsidRPr="003D4B5A" w:rsidRDefault="00C8663E" w:rsidP="00A15710">
            <w:pPr>
              <w:ind w:left="1"/>
              <w:rPr>
                <w:rFonts w:ascii="Fira Sans" w:hAnsi="Fira Sans"/>
                <w:b/>
                <w:sz w:val="19"/>
                <w:szCs w:val="19"/>
              </w:rPr>
            </w:pPr>
            <w:r>
              <w:rPr>
                <w:rFonts w:ascii="Fira Sans" w:hAnsi="Fira Sans"/>
                <w:sz w:val="19"/>
                <w:szCs w:val="19"/>
              </w:rPr>
              <w:t>Manufacture of electric</w:t>
            </w:r>
            <w:r w:rsidR="005221D3">
              <w:rPr>
                <w:rFonts w:ascii="Fira Sans" w:hAnsi="Fira Sans"/>
                <w:sz w:val="19"/>
                <w:szCs w:val="19"/>
              </w:rPr>
              <w:t>al</w:t>
            </w:r>
            <w:r>
              <w:rPr>
                <w:rFonts w:ascii="Fira Sans" w:hAnsi="Fira Sans"/>
                <w:sz w:val="19"/>
                <w:szCs w:val="19"/>
              </w:rPr>
              <w:t xml:space="preserve"> equipment </w:t>
            </w:r>
          </w:p>
        </w:tc>
      </w:tr>
      <w:tr w:rsidR="00C8663E" w:rsidRPr="002C64E2" w14:paraId="6F8D5D14" w14:textId="77777777" w:rsidTr="004334FD">
        <w:tc>
          <w:tcPr>
            <w:tcW w:w="1261" w:type="dxa"/>
            <w:vAlign w:val="center"/>
          </w:tcPr>
          <w:p w14:paraId="6A5B5BA8"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28</w:t>
            </w:r>
          </w:p>
        </w:tc>
        <w:tc>
          <w:tcPr>
            <w:tcW w:w="1276" w:type="dxa"/>
          </w:tcPr>
          <w:p w14:paraId="4DD8242E" w14:textId="77777777" w:rsidR="00C8663E" w:rsidRPr="003D4B5A" w:rsidRDefault="00C8663E" w:rsidP="005E4405">
            <w:pPr>
              <w:rPr>
                <w:rFonts w:ascii="Fira Sans" w:hAnsi="Fira Sans"/>
                <w:b/>
                <w:sz w:val="19"/>
                <w:szCs w:val="19"/>
                <w:lang w:val="pl-PL"/>
              </w:rPr>
            </w:pPr>
          </w:p>
        </w:tc>
        <w:tc>
          <w:tcPr>
            <w:tcW w:w="7087" w:type="dxa"/>
            <w:vAlign w:val="center"/>
          </w:tcPr>
          <w:p w14:paraId="77F0E4FB" w14:textId="77777777" w:rsidR="00C8663E" w:rsidRPr="003D4B5A" w:rsidRDefault="0035322B" w:rsidP="004334FD">
            <w:pPr>
              <w:spacing w:line="239" w:lineRule="auto"/>
              <w:ind w:left="1"/>
              <w:rPr>
                <w:rFonts w:ascii="Fira Sans" w:hAnsi="Fira Sans"/>
                <w:b/>
                <w:sz w:val="19"/>
                <w:szCs w:val="19"/>
              </w:rPr>
            </w:pPr>
            <w:r w:rsidRPr="0035322B">
              <w:rPr>
                <w:rFonts w:ascii="Fira Sans" w:hAnsi="Fira Sans"/>
                <w:sz w:val="19"/>
                <w:szCs w:val="19"/>
              </w:rPr>
              <w:t xml:space="preserve">Manufacture of machinery and equipment </w:t>
            </w:r>
            <w:proofErr w:type="spellStart"/>
            <w:r w:rsidRPr="0035322B">
              <w:rPr>
                <w:rFonts w:ascii="Fira Sans" w:hAnsi="Fira Sans"/>
                <w:sz w:val="19"/>
                <w:szCs w:val="19"/>
              </w:rPr>
              <w:t>n.e.c</w:t>
            </w:r>
            <w:r>
              <w:rPr>
                <w:rFonts w:ascii="Fira Sans" w:hAnsi="Fira Sans"/>
                <w:sz w:val="19"/>
                <w:szCs w:val="19"/>
              </w:rPr>
              <w:t>.</w:t>
            </w:r>
            <w:proofErr w:type="spellEnd"/>
          </w:p>
        </w:tc>
      </w:tr>
      <w:tr w:rsidR="00C8663E" w:rsidRPr="002C64E2" w14:paraId="2B4F226B" w14:textId="77777777" w:rsidTr="004334FD">
        <w:tc>
          <w:tcPr>
            <w:tcW w:w="1261" w:type="dxa"/>
            <w:vAlign w:val="center"/>
          </w:tcPr>
          <w:p w14:paraId="1D38B7B0"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29</w:t>
            </w:r>
          </w:p>
        </w:tc>
        <w:tc>
          <w:tcPr>
            <w:tcW w:w="1276" w:type="dxa"/>
          </w:tcPr>
          <w:p w14:paraId="23EB9250" w14:textId="77777777" w:rsidR="00C8663E" w:rsidRPr="003D4B5A" w:rsidRDefault="00C8663E" w:rsidP="005E4405">
            <w:pPr>
              <w:rPr>
                <w:rFonts w:ascii="Fira Sans" w:hAnsi="Fira Sans"/>
                <w:b/>
                <w:sz w:val="19"/>
                <w:szCs w:val="19"/>
                <w:lang w:val="pl-PL"/>
              </w:rPr>
            </w:pPr>
          </w:p>
        </w:tc>
        <w:tc>
          <w:tcPr>
            <w:tcW w:w="7087" w:type="dxa"/>
            <w:vAlign w:val="center"/>
          </w:tcPr>
          <w:p w14:paraId="1F58C375" w14:textId="77777777" w:rsidR="00C8663E" w:rsidRPr="003D4B5A" w:rsidRDefault="0035322B" w:rsidP="004334FD">
            <w:pPr>
              <w:spacing w:line="239" w:lineRule="auto"/>
              <w:ind w:left="1" w:right="195"/>
              <w:rPr>
                <w:rFonts w:ascii="Fira Sans" w:hAnsi="Fira Sans"/>
                <w:b/>
                <w:sz w:val="19"/>
                <w:szCs w:val="19"/>
              </w:rPr>
            </w:pPr>
            <w:r w:rsidRPr="0035322B">
              <w:rPr>
                <w:rFonts w:ascii="Fira Sans" w:hAnsi="Fira Sans"/>
                <w:sz w:val="19"/>
                <w:szCs w:val="19"/>
              </w:rPr>
              <w:t xml:space="preserve">Manufacture of motor vehicles, trailers and semi-trailers </w:t>
            </w:r>
            <w:r w:rsidR="00C8663E">
              <w:rPr>
                <w:rFonts w:ascii="Fira Sans" w:hAnsi="Fira Sans"/>
                <w:sz w:val="19"/>
                <w:szCs w:val="19"/>
              </w:rPr>
              <w:t xml:space="preserve"> </w:t>
            </w:r>
          </w:p>
        </w:tc>
      </w:tr>
      <w:tr w:rsidR="00C8663E" w:rsidRPr="003D4B5A" w14:paraId="06D318A2" w14:textId="77777777" w:rsidTr="004334FD">
        <w:tc>
          <w:tcPr>
            <w:tcW w:w="1261" w:type="dxa"/>
            <w:vAlign w:val="center"/>
          </w:tcPr>
          <w:p w14:paraId="15E81E38"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30</w:t>
            </w:r>
          </w:p>
        </w:tc>
        <w:tc>
          <w:tcPr>
            <w:tcW w:w="1276" w:type="dxa"/>
          </w:tcPr>
          <w:p w14:paraId="04DBF86E" w14:textId="77777777" w:rsidR="00C8663E" w:rsidRPr="003D4B5A" w:rsidRDefault="00C8663E" w:rsidP="005E4405">
            <w:pPr>
              <w:rPr>
                <w:rFonts w:ascii="Fira Sans" w:hAnsi="Fira Sans"/>
                <w:b/>
                <w:sz w:val="19"/>
                <w:szCs w:val="19"/>
                <w:lang w:val="pl-PL"/>
              </w:rPr>
            </w:pPr>
          </w:p>
        </w:tc>
        <w:tc>
          <w:tcPr>
            <w:tcW w:w="7087" w:type="dxa"/>
            <w:vAlign w:val="center"/>
          </w:tcPr>
          <w:p w14:paraId="05D63C47"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other transport equipment </w:t>
            </w:r>
          </w:p>
        </w:tc>
      </w:tr>
      <w:tr w:rsidR="00C8663E" w:rsidRPr="003D4B5A" w14:paraId="7BD04680" w14:textId="77777777" w:rsidTr="004334FD">
        <w:tc>
          <w:tcPr>
            <w:tcW w:w="1261" w:type="dxa"/>
            <w:vAlign w:val="center"/>
          </w:tcPr>
          <w:p w14:paraId="6B64B21A"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31</w:t>
            </w:r>
          </w:p>
        </w:tc>
        <w:tc>
          <w:tcPr>
            <w:tcW w:w="1276" w:type="dxa"/>
          </w:tcPr>
          <w:p w14:paraId="11117294" w14:textId="77777777" w:rsidR="00C8663E" w:rsidRPr="003D4B5A" w:rsidRDefault="00C8663E" w:rsidP="005E4405">
            <w:pPr>
              <w:rPr>
                <w:rFonts w:ascii="Fira Sans" w:hAnsi="Fira Sans"/>
                <w:b/>
                <w:sz w:val="19"/>
                <w:szCs w:val="19"/>
                <w:lang w:val="pl-PL"/>
              </w:rPr>
            </w:pPr>
          </w:p>
        </w:tc>
        <w:tc>
          <w:tcPr>
            <w:tcW w:w="7087" w:type="dxa"/>
            <w:vAlign w:val="center"/>
          </w:tcPr>
          <w:p w14:paraId="6565573A"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Manufacture of furniture </w:t>
            </w:r>
          </w:p>
        </w:tc>
      </w:tr>
      <w:tr w:rsidR="00C8663E" w:rsidRPr="003D4B5A" w14:paraId="2FB86EB6" w14:textId="77777777" w:rsidTr="004334FD">
        <w:tc>
          <w:tcPr>
            <w:tcW w:w="1261" w:type="dxa"/>
            <w:vAlign w:val="center"/>
          </w:tcPr>
          <w:p w14:paraId="002D9510"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32</w:t>
            </w:r>
          </w:p>
        </w:tc>
        <w:tc>
          <w:tcPr>
            <w:tcW w:w="1276" w:type="dxa"/>
          </w:tcPr>
          <w:p w14:paraId="6FBC4453" w14:textId="77777777" w:rsidR="00C8663E" w:rsidRPr="003D4B5A" w:rsidRDefault="00C8663E" w:rsidP="005E4405">
            <w:pPr>
              <w:rPr>
                <w:rFonts w:ascii="Fira Sans" w:hAnsi="Fira Sans"/>
                <w:b/>
                <w:sz w:val="19"/>
                <w:szCs w:val="19"/>
                <w:lang w:val="pl-PL"/>
              </w:rPr>
            </w:pPr>
          </w:p>
        </w:tc>
        <w:tc>
          <w:tcPr>
            <w:tcW w:w="7087" w:type="dxa"/>
            <w:vAlign w:val="center"/>
          </w:tcPr>
          <w:p w14:paraId="2496293A" w14:textId="77777777" w:rsidR="00C8663E" w:rsidRPr="003D4B5A" w:rsidRDefault="00C8663E" w:rsidP="00E10413">
            <w:pPr>
              <w:ind w:left="1"/>
              <w:rPr>
                <w:rFonts w:ascii="Fira Sans" w:hAnsi="Fira Sans"/>
                <w:b/>
                <w:sz w:val="19"/>
                <w:szCs w:val="19"/>
              </w:rPr>
            </w:pPr>
            <w:r>
              <w:rPr>
                <w:rFonts w:ascii="Fira Sans" w:hAnsi="Fira Sans"/>
                <w:sz w:val="19"/>
                <w:szCs w:val="19"/>
              </w:rPr>
              <w:t xml:space="preserve">Other manufacturing </w:t>
            </w:r>
          </w:p>
        </w:tc>
      </w:tr>
      <w:tr w:rsidR="00C8663E" w:rsidRPr="002C64E2" w14:paraId="2A80F505" w14:textId="77777777" w:rsidTr="004334FD">
        <w:tc>
          <w:tcPr>
            <w:tcW w:w="1261" w:type="dxa"/>
            <w:vAlign w:val="center"/>
          </w:tcPr>
          <w:p w14:paraId="517C1163"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33</w:t>
            </w:r>
          </w:p>
        </w:tc>
        <w:tc>
          <w:tcPr>
            <w:tcW w:w="1276" w:type="dxa"/>
          </w:tcPr>
          <w:p w14:paraId="1FB3D191" w14:textId="77777777" w:rsidR="00C8663E" w:rsidRPr="003D4B5A" w:rsidRDefault="00C8663E" w:rsidP="005E4405">
            <w:pPr>
              <w:rPr>
                <w:rFonts w:ascii="Fira Sans" w:hAnsi="Fira Sans"/>
                <w:b/>
                <w:sz w:val="19"/>
                <w:szCs w:val="19"/>
                <w:lang w:val="pl-PL"/>
              </w:rPr>
            </w:pPr>
          </w:p>
        </w:tc>
        <w:tc>
          <w:tcPr>
            <w:tcW w:w="7087" w:type="dxa"/>
            <w:vAlign w:val="center"/>
          </w:tcPr>
          <w:p w14:paraId="507B6FE8" w14:textId="77777777" w:rsidR="00C8663E" w:rsidRPr="003D4B5A" w:rsidRDefault="0035322B" w:rsidP="004334FD">
            <w:pPr>
              <w:spacing w:line="239" w:lineRule="auto"/>
              <w:ind w:left="1"/>
              <w:rPr>
                <w:rFonts w:ascii="Fira Sans" w:hAnsi="Fira Sans"/>
                <w:b/>
                <w:sz w:val="19"/>
                <w:szCs w:val="19"/>
              </w:rPr>
            </w:pPr>
            <w:r w:rsidRPr="0035322B">
              <w:rPr>
                <w:rFonts w:ascii="Fira Sans" w:hAnsi="Fira Sans"/>
                <w:sz w:val="19"/>
                <w:szCs w:val="19"/>
              </w:rPr>
              <w:t xml:space="preserve">Repair and installation of machinery and equipment </w:t>
            </w:r>
          </w:p>
        </w:tc>
      </w:tr>
      <w:tr w:rsidR="00C8663E" w:rsidRPr="002C64E2" w14:paraId="431F73C0" w14:textId="77777777" w:rsidTr="004334FD">
        <w:trPr>
          <w:trHeight w:val="853"/>
        </w:trPr>
        <w:tc>
          <w:tcPr>
            <w:tcW w:w="9624" w:type="dxa"/>
            <w:gridSpan w:val="3"/>
            <w:vAlign w:val="center"/>
          </w:tcPr>
          <w:p w14:paraId="30447D36" w14:textId="77777777" w:rsidR="00C8663E" w:rsidRPr="00C8663E" w:rsidRDefault="00C8663E" w:rsidP="004334FD">
            <w:pPr>
              <w:spacing w:after="3"/>
              <w:ind w:left="1"/>
              <w:jc w:val="center"/>
              <w:rPr>
                <w:rFonts w:ascii="Fira Sans" w:hAnsi="Fira Sans"/>
                <w:b/>
                <w:sz w:val="19"/>
                <w:szCs w:val="19"/>
              </w:rPr>
            </w:pPr>
            <w:r>
              <w:rPr>
                <w:rFonts w:ascii="Fira Sans" w:hAnsi="Fira Sans"/>
                <w:b/>
                <w:sz w:val="19"/>
                <w:szCs w:val="19"/>
              </w:rPr>
              <w:lastRenderedPageBreak/>
              <w:t>SECTION D</w:t>
            </w:r>
          </w:p>
          <w:p w14:paraId="4E844387" w14:textId="77777777" w:rsidR="00C8663E" w:rsidRPr="00C8663E" w:rsidRDefault="00C8663E" w:rsidP="004334FD">
            <w:pPr>
              <w:ind w:left="1"/>
              <w:jc w:val="center"/>
              <w:rPr>
                <w:rFonts w:ascii="Fira Sans" w:hAnsi="Fira Sans"/>
                <w:b/>
                <w:sz w:val="19"/>
                <w:szCs w:val="19"/>
              </w:rPr>
            </w:pPr>
            <w:r>
              <w:rPr>
                <w:rFonts w:ascii="Fira Sans" w:hAnsi="Fira Sans"/>
                <w:b/>
                <w:sz w:val="19"/>
                <w:szCs w:val="19"/>
              </w:rPr>
              <w:t>ELECTRICITY, GAS, STEAM</w:t>
            </w:r>
            <w:r w:rsidR="0035322B" w:rsidRPr="0035322B">
              <w:t xml:space="preserve"> </w:t>
            </w:r>
            <w:r w:rsidR="0035322B" w:rsidRPr="0035322B">
              <w:rPr>
                <w:rFonts w:ascii="Fira Sans" w:hAnsi="Fira Sans"/>
                <w:b/>
                <w:sz w:val="19"/>
                <w:szCs w:val="19"/>
              </w:rPr>
              <w:t>AND AIR CONDITIONING SUPPLY</w:t>
            </w:r>
          </w:p>
        </w:tc>
      </w:tr>
      <w:tr w:rsidR="00C8663E" w:rsidRPr="002C64E2" w14:paraId="669BA5F3" w14:textId="77777777" w:rsidTr="004334FD">
        <w:tc>
          <w:tcPr>
            <w:tcW w:w="1261" w:type="dxa"/>
            <w:vAlign w:val="center"/>
          </w:tcPr>
          <w:p w14:paraId="28A86132"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35</w:t>
            </w:r>
          </w:p>
        </w:tc>
        <w:tc>
          <w:tcPr>
            <w:tcW w:w="1276" w:type="dxa"/>
          </w:tcPr>
          <w:p w14:paraId="5EA589D6" w14:textId="77777777" w:rsidR="00C8663E" w:rsidRPr="003D4B5A" w:rsidRDefault="00C8663E" w:rsidP="005E4405">
            <w:pPr>
              <w:rPr>
                <w:rFonts w:ascii="Fira Sans" w:hAnsi="Fira Sans"/>
                <w:b/>
                <w:sz w:val="19"/>
                <w:szCs w:val="19"/>
                <w:lang w:val="pl-PL"/>
              </w:rPr>
            </w:pPr>
          </w:p>
        </w:tc>
        <w:tc>
          <w:tcPr>
            <w:tcW w:w="7087" w:type="dxa"/>
            <w:vAlign w:val="center"/>
          </w:tcPr>
          <w:p w14:paraId="0FA5CC4F" w14:textId="77777777" w:rsidR="00C8663E" w:rsidRPr="003D4B5A" w:rsidRDefault="00C8663E" w:rsidP="004334FD">
            <w:pPr>
              <w:ind w:left="1"/>
              <w:rPr>
                <w:rFonts w:ascii="Fira Sans" w:hAnsi="Fira Sans"/>
                <w:b/>
                <w:sz w:val="19"/>
                <w:szCs w:val="19"/>
              </w:rPr>
            </w:pPr>
            <w:r>
              <w:rPr>
                <w:rFonts w:ascii="Fira Sans" w:hAnsi="Fira Sans"/>
                <w:sz w:val="19"/>
                <w:szCs w:val="19"/>
              </w:rPr>
              <w:t>Electricity, gas, steam</w:t>
            </w:r>
            <w:r w:rsidR="0035322B" w:rsidRPr="0035322B">
              <w:t xml:space="preserve"> </w:t>
            </w:r>
            <w:r w:rsidR="0035322B" w:rsidRPr="0035322B">
              <w:rPr>
                <w:rFonts w:ascii="Fira Sans" w:hAnsi="Fira Sans"/>
                <w:sz w:val="19"/>
                <w:szCs w:val="19"/>
              </w:rPr>
              <w:t>and air conditioning supply</w:t>
            </w:r>
          </w:p>
        </w:tc>
      </w:tr>
      <w:tr w:rsidR="00C8663E" w:rsidRPr="002C64E2" w14:paraId="7A3CB204" w14:textId="77777777" w:rsidTr="004334FD">
        <w:trPr>
          <w:trHeight w:val="697"/>
        </w:trPr>
        <w:tc>
          <w:tcPr>
            <w:tcW w:w="9624" w:type="dxa"/>
            <w:gridSpan w:val="3"/>
            <w:vAlign w:val="center"/>
          </w:tcPr>
          <w:p w14:paraId="7C3A3E67" w14:textId="77777777" w:rsidR="00C8663E" w:rsidRPr="00C8663E" w:rsidRDefault="00C8663E" w:rsidP="004334FD">
            <w:pPr>
              <w:spacing w:after="24"/>
              <w:ind w:left="1"/>
              <w:jc w:val="center"/>
              <w:rPr>
                <w:rFonts w:ascii="Fira Sans" w:hAnsi="Fira Sans"/>
                <w:b/>
                <w:sz w:val="19"/>
                <w:szCs w:val="19"/>
              </w:rPr>
            </w:pPr>
            <w:r>
              <w:rPr>
                <w:rFonts w:ascii="Fira Sans" w:hAnsi="Fira Sans"/>
                <w:b/>
                <w:sz w:val="19"/>
                <w:szCs w:val="19"/>
              </w:rPr>
              <w:t>SECTION E</w:t>
            </w:r>
          </w:p>
          <w:p w14:paraId="61790188" w14:textId="77777777" w:rsidR="00C8663E" w:rsidRPr="00C8663E" w:rsidRDefault="00C8663E" w:rsidP="004334FD">
            <w:pPr>
              <w:ind w:left="1"/>
              <w:jc w:val="center"/>
              <w:rPr>
                <w:rFonts w:ascii="Fira Sans" w:hAnsi="Fira Sans"/>
                <w:b/>
                <w:sz w:val="19"/>
                <w:szCs w:val="19"/>
              </w:rPr>
            </w:pPr>
            <w:r>
              <w:rPr>
                <w:rFonts w:ascii="Fira Sans" w:hAnsi="Fira Sans"/>
                <w:b/>
                <w:sz w:val="19"/>
                <w:szCs w:val="19"/>
              </w:rPr>
              <w:t>WATER SUPPLY; SEWERAGE, WASTE MANAGEMENT AND REMEDIATION ACTIVITIES</w:t>
            </w:r>
          </w:p>
        </w:tc>
      </w:tr>
      <w:tr w:rsidR="00C8663E" w:rsidRPr="002C64E2" w14:paraId="211C2DD9" w14:textId="77777777" w:rsidTr="004334FD">
        <w:tc>
          <w:tcPr>
            <w:tcW w:w="1261" w:type="dxa"/>
            <w:vAlign w:val="center"/>
          </w:tcPr>
          <w:p w14:paraId="05864E13"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36</w:t>
            </w:r>
          </w:p>
        </w:tc>
        <w:tc>
          <w:tcPr>
            <w:tcW w:w="1276" w:type="dxa"/>
          </w:tcPr>
          <w:p w14:paraId="0C6DE3E1" w14:textId="77777777" w:rsidR="00C8663E" w:rsidRPr="003D4B5A" w:rsidRDefault="00C8663E" w:rsidP="005E4405">
            <w:pPr>
              <w:rPr>
                <w:rFonts w:ascii="Fira Sans" w:hAnsi="Fira Sans"/>
                <w:b/>
                <w:sz w:val="19"/>
                <w:szCs w:val="19"/>
                <w:lang w:val="pl-PL"/>
              </w:rPr>
            </w:pPr>
          </w:p>
        </w:tc>
        <w:tc>
          <w:tcPr>
            <w:tcW w:w="7087" w:type="dxa"/>
            <w:vAlign w:val="center"/>
          </w:tcPr>
          <w:p w14:paraId="6ECBF252"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Water collection, treatment and supply </w:t>
            </w:r>
          </w:p>
        </w:tc>
      </w:tr>
      <w:tr w:rsidR="00C8663E" w:rsidRPr="003D4B5A" w14:paraId="33CD4703" w14:textId="77777777" w:rsidTr="004334FD">
        <w:tc>
          <w:tcPr>
            <w:tcW w:w="1261" w:type="dxa"/>
            <w:vAlign w:val="center"/>
          </w:tcPr>
          <w:p w14:paraId="5117B3A0"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37</w:t>
            </w:r>
          </w:p>
        </w:tc>
        <w:tc>
          <w:tcPr>
            <w:tcW w:w="1276" w:type="dxa"/>
          </w:tcPr>
          <w:p w14:paraId="1552DA25" w14:textId="77777777" w:rsidR="00C8663E" w:rsidRPr="003D4B5A" w:rsidRDefault="00C8663E" w:rsidP="005E4405">
            <w:pPr>
              <w:rPr>
                <w:rFonts w:ascii="Fira Sans" w:hAnsi="Fira Sans"/>
                <w:b/>
                <w:sz w:val="19"/>
                <w:szCs w:val="19"/>
                <w:lang w:val="pl-PL"/>
              </w:rPr>
            </w:pPr>
          </w:p>
        </w:tc>
        <w:tc>
          <w:tcPr>
            <w:tcW w:w="7087" w:type="dxa"/>
            <w:vAlign w:val="center"/>
          </w:tcPr>
          <w:p w14:paraId="268768D4" w14:textId="77777777" w:rsidR="00C8663E" w:rsidRPr="003D4B5A" w:rsidRDefault="006D77C5" w:rsidP="004334FD">
            <w:pPr>
              <w:ind w:left="1"/>
              <w:rPr>
                <w:rFonts w:ascii="Fira Sans" w:hAnsi="Fira Sans"/>
                <w:b/>
                <w:sz w:val="19"/>
                <w:szCs w:val="19"/>
              </w:rPr>
            </w:pPr>
            <w:r>
              <w:rPr>
                <w:rFonts w:ascii="Fira Sans" w:hAnsi="Fira Sans"/>
                <w:sz w:val="19"/>
                <w:szCs w:val="19"/>
              </w:rPr>
              <w:t>Sewerage</w:t>
            </w:r>
            <w:r w:rsidR="00C8663E">
              <w:rPr>
                <w:rFonts w:ascii="Fira Sans" w:hAnsi="Fira Sans"/>
                <w:sz w:val="19"/>
                <w:szCs w:val="19"/>
              </w:rPr>
              <w:t xml:space="preserve"> </w:t>
            </w:r>
          </w:p>
        </w:tc>
      </w:tr>
      <w:tr w:rsidR="00C8663E" w:rsidRPr="002C64E2" w14:paraId="5F41D8AB" w14:textId="77777777" w:rsidTr="004334FD">
        <w:tc>
          <w:tcPr>
            <w:tcW w:w="1261" w:type="dxa"/>
            <w:vAlign w:val="center"/>
          </w:tcPr>
          <w:p w14:paraId="652A0831"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38</w:t>
            </w:r>
          </w:p>
        </w:tc>
        <w:tc>
          <w:tcPr>
            <w:tcW w:w="1276" w:type="dxa"/>
          </w:tcPr>
          <w:p w14:paraId="1889324B" w14:textId="77777777" w:rsidR="00C8663E" w:rsidRPr="003D4B5A" w:rsidRDefault="00C8663E" w:rsidP="005E4405">
            <w:pPr>
              <w:rPr>
                <w:rFonts w:ascii="Fira Sans" w:hAnsi="Fira Sans"/>
                <w:b/>
                <w:sz w:val="19"/>
                <w:szCs w:val="19"/>
                <w:lang w:val="pl-PL"/>
              </w:rPr>
            </w:pPr>
          </w:p>
        </w:tc>
        <w:tc>
          <w:tcPr>
            <w:tcW w:w="7087" w:type="dxa"/>
            <w:vAlign w:val="center"/>
          </w:tcPr>
          <w:p w14:paraId="625B2FB3" w14:textId="77777777" w:rsidR="00C8663E" w:rsidRPr="003D4B5A" w:rsidRDefault="006D77C5" w:rsidP="004334FD">
            <w:pPr>
              <w:ind w:left="1"/>
              <w:rPr>
                <w:rFonts w:ascii="Fira Sans" w:hAnsi="Fira Sans"/>
                <w:b/>
                <w:sz w:val="19"/>
                <w:szCs w:val="19"/>
              </w:rPr>
            </w:pPr>
            <w:r w:rsidRPr="006D77C5">
              <w:rPr>
                <w:rFonts w:ascii="Fira Sans" w:hAnsi="Fira Sans"/>
                <w:sz w:val="19"/>
                <w:szCs w:val="19"/>
              </w:rPr>
              <w:t>Waste collection, treatment and disposal activities; materials recovery</w:t>
            </w:r>
          </w:p>
        </w:tc>
      </w:tr>
      <w:tr w:rsidR="00C8663E" w:rsidRPr="002C64E2" w14:paraId="25EABC14" w14:textId="77777777" w:rsidTr="004334FD">
        <w:tc>
          <w:tcPr>
            <w:tcW w:w="1261" w:type="dxa"/>
            <w:vAlign w:val="center"/>
          </w:tcPr>
          <w:p w14:paraId="7C21EE83"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39</w:t>
            </w:r>
          </w:p>
        </w:tc>
        <w:tc>
          <w:tcPr>
            <w:tcW w:w="1276" w:type="dxa"/>
          </w:tcPr>
          <w:p w14:paraId="3CC801FD" w14:textId="77777777" w:rsidR="00C8663E" w:rsidRPr="003D4B5A" w:rsidRDefault="00C8663E" w:rsidP="005E4405">
            <w:pPr>
              <w:rPr>
                <w:rFonts w:ascii="Fira Sans" w:hAnsi="Fira Sans"/>
                <w:b/>
                <w:sz w:val="19"/>
                <w:szCs w:val="19"/>
                <w:lang w:val="pl-PL"/>
              </w:rPr>
            </w:pPr>
          </w:p>
        </w:tc>
        <w:tc>
          <w:tcPr>
            <w:tcW w:w="7087" w:type="dxa"/>
            <w:vAlign w:val="center"/>
          </w:tcPr>
          <w:p w14:paraId="60011E0D" w14:textId="77777777" w:rsidR="00C8663E" w:rsidRPr="003D4B5A" w:rsidRDefault="00C8663E" w:rsidP="004334FD">
            <w:pPr>
              <w:ind w:left="1"/>
              <w:rPr>
                <w:rFonts w:ascii="Fira Sans" w:hAnsi="Fira Sans"/>
                <w:b/>
                <w:sz w:val="19"/>
                <w:szCs w:val="19"/>
              </w:rPr>
            </w:pPr>
            <w:r>
              <w:rPr>
                <w:rFonts w:ascii="Fira Sans" w:hAnsi="Fira Sans"/>
                <w:sz w:val="19"/>
                <w:szCs w:val="19"/>
              </w:rPr>
              <w:t xml:space="preserve">Remediation activities and other waste management services </w:t>
            </w:r>
          </w:p>
        </w:tc>
      </w:tr>
      <w:tr w:rsidR="00C8663E" w:rsidRPr="002C64E2" w14:paraId="7ECF0229" w14:textId="77777777" w:rsidTr="004334FD">
        <w:trPr>
          <w:trHeight w:val="695"/>
        </w:trPr>
        <w:tc>
          <w:tcPr>
            <w:tcW w:w="9624" w:type="dxa"/>
            <w:gridSpan w:val="3"/>
            <w:vAlign w:val="center"/>
          </w:tcPr>
          <w:p w14:paraId="393E1F90" w14:textId="77777777" w:rsidR="00C8663E" w:rsidRPr="00C8663E" w:rsidRDefault="00C8663E" w:rsidP="004334FD">
            <w:pPr>
              <w:ind w:left="1"/>
              <w:jc w:val="center"/>
              <w:rPr>
                <w:rFonts w:ascii="Fira Sans" w:hAnsi="Fira Sans"/>
                <w:b/>
                <w:sz w:val="19"/>
                <w:szCs w:val="19"/>
              </w:rPr>
            </w:pPr>
            <w:r>
              <w:rPr>
                <w:rFonts w:ascii="Fira Sans" w:hAnsi="Fira Sans"/>
                <w:b/>
                <w:sz w:val="19"/>
                <w:szCs w:val="19"/>
              </w:rPr>
              <w:t>SECTION G</w:t>
            </w:r>
          </w:p>
          <w:p w14:paraId="1F4D980E" w14:textId="77777777" w:rsidR="00C8663E" w:rsidRPr="00C8663E" w:rsidRDefault="00C8663E" w:rsidP="004334FD">
            <w:pPr>
              <w:jc w:val="center"/>
              <w:rPr>
                <w:rFonts w:ascii="Fira Sans" w:hAnsi="Fira Sans"/>
                <w:b/>
                <w:sz w:val="19"/>
                <w:szCs w:val="19"/>
              </w:rPr>
            </w:pPr>
            <w:r>
              <w:rPr>
                <w:rFonts w:ascii="Fira Sans" w:hAnsi="Fira Sans"/>
                <w:b/>
                <w:sz w:val="19"/>
                <w:szCs w:val="19"/>
              </w:rPr>
              <w:t xml:space="preserve">WHOLESALE AND RETAIL TRADE; REPAIR OF MOTOR VEHICLES </w:t>
            </w:r>
            <w:r w:rsidR="006D77C5">
              <w:rPr>
                <w:rFonts w:ascii="Fira Sans" w:hAnsi="Fira Sans"/>
                <w:b/>
                <w:sz w:val="19"/>
                <w:szCs w:val="19"/>
              </w:rPr>
              <w:t>AND</w:t>
            </w:r>
            <w:r>
              <w:rPr>
                <w:rFonts w:ascii="Fira Sans" w:hAnsi="Fira Sans"/>
                <w:b/>
                <w:sz w:val="19"/>
                <w:szCs w:val="19"/>
              </w:rPr>
              <w:t xml:space="preserve"> MOTORCYCLES</w:t>
            </w:r>
          </w:p>
        </w:tc>
      </w:tr>
      <w:tr w:rsidR="00C8663E" w:rsidRPr="002C64E2" w14:paraId="549EE03C" w14:textId="77777777" w:rsidTr="004334FD">
        <w:tc>
          <w:tcPr>
            <w:tcW w:w="1261" w:type="dxa"/>
            <w:vAlign w:val="center"/>
          </w:tcPr>
          <w:p w14:paraId="6692DE1F" w14:textId="77777777" w:rsidR="00C8663E" w:rsidRPr="003D4B5A" w:rsidRDefault="00C8663E" w:rsidP="004334FD">
            <w:pPr>
              <w:ind w:left="1"/>
              <w:jc w:val="center"/>
              <w:rPr>
                <w:rFonts w:ascii="Fira Sans" w:hAnsi="Fira Sans"/>
                <w:b/>
                <w:sz w:val="19"/>
                <w:szCs w:val="19"/>
              </w:rPr>
            </w:pPr>
            <w:r>
              <w:rPr>
                <w:rFonts w:ascii="Fira Sans" w:hAnsi="Fira Sans"/>
                <w:sz w:val="19"/>
                <w:szCs w:val="19"/>
              </w:rPr>
              <w:t>45</w:t>
            </w:r>
          </w:p>
        </w:tc>
        <w:tc>
          <w:tcPr>
            <w:tcW w:w="1276" w:type="dxa"/>
          </w:tcPr>
          <w:p w14:paraId="2B603596" w14:textId="77777777" w:rsidR="00C8663E" w:rsidRPr="003D4B5A" w:rsidRDefault="00C8663E" w:rsidP="005E4405">
            <w:pPr>
              <w:rPr>
                <w:rFonts w:ascii="Fira Sans" w:hAnsi="Fira Sans"/>
                <w:b/>
                <w:sz w:val="19"/>
                <w:szCs w:val="19"/>
                <w:lang w:val="pl-PL"/>
              </w:rPr>
            </w:pPr>
          </w:p>
        </w:tc>
        <w:tc>
          <w:tcPr>
            <w:tcW w:w="7087" w:type="dxa"/>
            <w:vAlign w:val="center"/>
          </w:tcPr>
          <w:p w14:paraId="24F48BAB" w14:textId="77777777" w:rsidR="00C8663E" w:rsidRPr="003D4B5A" w:rsidRDefault="006D77C5" w:rsidP="004334FD">
            <w:pPr>
              <w:ind w:left="1"/>
              <w:rPr>
                <w:rFonts w:ascii="Fira Sans" w:hAnsi="Fira Sans"/>
                <w:b/>
                <w:sz w:val="19"/>
                <w:szCs w:val="19"/>
              </w:rPr>
            </w:pPr>
            <w:r w:rsidRPr="006D77C5">
              <w:rPr>
                <w:rFonts w:ascii="Fira Sans" w:hAnsi="Fira Sans"/>
                <w:sz w:val="19"/>
                <w:szCs w:val="19"/>
              </w:rPr>
              <w:t>Wholesale and retail trade and repair of motor vehicles and motorcycles</w:t>
            </w:r>
          </w:p>
        </w:tc>
      </w:tr>
      <w:tr w:rsidR="00C8663E" w:rsidRPr="002C64E2" w14:paraId="4AB5C9A3" w14:textId="77777777" w:rsidTr="004334FD">
        <w:tc>
          <w:tcPr>
            <w:tcW w:w="1261" w:type="dxa"/>
            <w:vAlign w:val="center"/>
          </w:tcPr>
          <w:p w14:paraId="6E0D31B7" w14:textId="77777777" w:rsidR="00C8663E" w:rsidRPr="003D4B5A" w:rsidRDefault="00C8663E" w:rsidP="004334FD">
            <w:pPr>
              <w:jc w:val="center"/>
              <w:rPr>
                <w:rFonts w:ascii="Fira Sans" w:hAnsi="Fira Sans"/>
                <w:b/>
                <w:sz w:val="19"/>
                <w:szCs w:val="19"/>
              </w:rPr>
            </w:pPr>
            <w:r>
              <w:rPr>
                <w:rFonts w:ascii="Fira Sans" w:hAnsi="Fira Sans"/>
                <w:sz w:val="19"/>
                <w:szCs w:val="19"/>
              </w:rPr>
              <w:t>46</w:t>
            </w:r>
          </w:p>
        </w:tc>
        <w:tc>
          <w:tcPr>
            <w:tcW w:w="1276" w:type="dxa"/>
          </w:tcPr>
          <w:p w14:paraId="0B39241B" w14:textId="77777777" w:rsidR="00C8663E" w:rsidRPr="003D4B5A" w:rsidRDefault="00C8663E" w:rsidP="005E4405">
            <w:pPr>
              <w:rPr>
                <w:rFonts w:ascii="Fira Sans" w:hAnsi="Fira Sans"/>
                <w:b/>
                <w:sz w:val="19"/>
                <w:szCs w:val="19"/>
                <w:lang w:val="pl-PL"/>
              </w:rPr>
            </w:pPr>
          </w:p>
        </w:tc>
        <w:tc>
          <w:tcPr>
            <w:tcW w:w="7087" w:type="dxa"/>
            <w:vAlign w:val="center"/>
          </w:tcPr>
          <w:p w14:paraId="2A2AE592" w14:textId="77777777" w:rsidR="00C8663E" w:rsidRPr="003D4B5A" w:rsidRDefault="006D77C5" w:rsidP="004334FD">
            <w:pPr>
              <w:spacing w:line="241" w:lineRule="auto"/>
              <w:rPr>
                <w:rFonts w:ascii="Fira Sans" w:hAnsi="Fira Sans"/>
                <w:b/>
                <w:sz w:val="19"/>
                <w:szCs w:val="19"/>
              </w:rPr>
            </w:pPr>
            <w:r w:rsidRPr="006D77C5">
              <w:rPr>
                <w:rFonts w:ascii="Fira Sans" w:hAnsi="Fira Sans"/>
                <w:sz w:val="19"/>
                <w:szCs w:val="19"/>
              </w:rPr>
              <w:t xml:space="preserve">Wholesale trade, except of motor vehicles and motorcycles </w:t>
            </w:r>
          </w:p>
        </w:tc>
      </w:tr>
      <w:tr w:rsidR="00C8663E" w:rsidRPr="002C64E2" w14:paraId="0040F0C3" w14:textId="77777777" w:rsidTr="004334FD">
        <w:tc>
          <w:tcPr>
            <w:tcW w:w="1261" w:type="dxa"/>
            <w:vAlign w:val="center"/>
          </w:tcPr>
          <w:p w14:paraId="3B054383" w14:textId="77777777" w:rsidR="00C8663E" w:rsidRPr="003D4B5A" w:rsidRDefault="00C8663E" w:rsidP="004334FD">
            <w:pPr>
              <w:jc w:val="center"/>
              <w:rPr>
                <w:rFonts w:ascii="Fira Sans" w:hAnsi="Fira Sans"/>
                <w:b/>
                <w:sz w:val="19"/>
                <w:szCs w:val="19"/>
              </w:rPr>
            </w:pPr>
            <w:r>
              <w:rPr>
                <w:rFonts w:ascii="Fira Sans" w:hAnsi="Fira Sans"/>
                <w:sz w:val="19"/>
                <w:szCs w:val="19"/>
              </w:rPr>
              <w:t>47</w:t>
            </w:r>
          </w:p>
        </w:tc>
        <w:tc>
          <w:tcPr>
            <w:tcW w:w="1276" w:type="dxa"/>
          </w:tcPr>
          <w:p w14:paraId="53FBD580" w14:textId="77777777" w:rsidR="00C8663E" w:rsidRPr="003D4B5A" w:rsidRDefault="00C8663E" w:rsidP="005E4405">
            <w:pPr>
              <w:rPr>
                <w:rFonts w:ascii="Fira Sans" w:hAnsi="Fira Sans"/>
                <w:b/>
                <w:sz w:val="19"/>
                <w:szCs w:val="19"/>
                <w:lang w:val="pl-PL"/>
              </w:rPr>
            </w:pPr>
          </w:p>
        </w:tc>
        <w:tc>
          <w:tcPr>
            <w:tcW w:w="7087" w:type="dxa"/>
            <w:vAlign w:val="center"/>
          </w:tcPr>
          <w:p w14:paraId="7F3A7254" w14:textId="77777777" w:rsidR="00C8663E" w:rsidRPr="003D4B5A" w:rsidRDefault="006D77C5" w:rsidP="004334FD">
            <w:pPr>
              <w:spacing w:line="241" w:lineRule="auto"/>
              <w:rPr>
                <w:rFonts w:ascii="Fira Sans" w:hAnsi="Fira Sans"/>
                <w:b/>
                <w:sz w:val="19"/>
                <w:szCs w:val="19"/>
              </w:rPr>
            </w:pPr>
            <w:r w:rsidRPr="006D77C5">
              <w:rPr>
                <w:rFonts w:ascii="Fira Sans" w:hAnsi="Fira Sans"/>
                <w:sz w:val="19"/>
                <w:szCs w:val="19"/>
              </w:rPr>
              <w:t>Retail trade, except of motor vehicles and motorcycles</w:t>
            </w:r>
            <w:r w:rsidR="00C8663E">
              <w:rPr>
                <w:rFonts w:ascii="Fira Sans" w:hAnsi="Fira Sans"/>
                <w:sz w:val="19"/>
                <w:szCs w:val="19"/>
              </w:rPr>
              <w:t xml:space="preserve"> </w:t>
            </w:r>
          </w:p>
        </w:tc>
      </w:tr>
    </w:tbl>
    <w:p w14:paraId="56612036" w14:textId="77777777" w:rsidR="00C8663E" w:rsidRPr="00ED5188" w:rsidRDefault="00C8663E" w:rsidP="00C8663E">
      <w:pPr>
        <w:spacing w:after="160"/>
        <w:rPr>
          <w:lang w:val="en-GB"/>
        </w:rPr>
      </w:pPr>
    </w:p>
    <w:p w14:paraId="671D9A5F" w14:textId="77777777" w:rsidR="004334FD" w:rsidRDefault="004334FD">
      <w:pPr>
        <w:rPr>
          <w:rFonts w:ascii="Fira Sans" w:hAnsi="Fira Sans" w:cs="Arial"/>
          <w:b/>
          <w:color w:val="6677AD"/>
        </w:rPr>
      </w:pPr>
      <w:r>
        <w:br w:type="page"/>
      </w:r>
    </w:p>
    <w:p w14:paraId="75B8262B" w14:textId="77777777" w:rsidR="00C8663E" w:rsidRPr="00C8663E" w:rsidRDefault="00094035" w:rsidP="005D493A">
      <w:pPr>
        <w:pStyle w:val="Nagwek1"/>
      </w:pPr>
      <w:bookmarkStart w:id="52" w:name="_Toc85527576"/>
      <w:r>
        <w:lastRenderedPageBreak/>
        <w:t>Appendix 3. Sections, divisions</w:t>
      </w:r>
      <w:r w:rsidR="008937F0">
        <w:t>, classes</w:t>
      </w:r>
      <w:r w:rsidRPr="00A15710">
        <w:rPr>
          <w:color w:val="FF0000"/>
        </w:rPr>
        <w:t xml:space="preserve"> </w:t>
      </w:r>
      <w:r>
        <w:t xml:space="preserve">according to </w:t>
      </w:r>
      <w:proofErr w:type="spellStart"/>
      <w:r>
        <w:t>PKWiU</w:t>
      </w:r>
      <w:proofErr w:type="spellEnd"/>
      <w:r>
        <w:t xml:space="preserve"> used in survey on production of industrial products</w:t>
      </w:r>
      <w:bookmarkEnd w:id="52"/>
    </w:p>
    <w:tbl>
      <w:tblPr>
        <w:tblW w:w="9072" w:type="dxa"/>
        <w:tblInd w:w="-5" w:type="dxa"/>
        <w:tblCellMar>
          <w:left w:w="70" w:type="dxa"/>
          <w:right w:w="70" w:type="dxa"/>
        </w:tblCellMar>
        <w:tblLook w:val="04A0" w:firstRow="1" w:lastRow="0" w:firstColumn="1" w:lastColumn="0" w:noHBand="0" w:noVBand="1"/>
      </w:tblPr>
      <w:tblGrid>
        <w:gridCol w:w="1701"/>
        <w:gridCol w:w="7371"/>
      </w:tblGrid>
      <w:tr w:rsidR="00C8663E" w:rsidRPr="00C8663E" w14:paraId="241E6610" w14:textId="77777777" w:rsidTr="009F497E">
        <w:trPr>
          <w:cantSplit/>
          <w:trHeight w:val="334"/>
          <w:tblHeader/>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D42E5" w14:textId="77777777" w:rsidR="00C8663E" w:rsidRPr="00C8663E" w:rsidRDefault="00C8663E" w:rsidP="00C8663E">
            <w:pPr>
              <w:spacing w:after="0" w:line="240" w:lineRule="auto"/>
              <w:jc w:val="center"/>
              <w:rPr>
                <w:rFonts w:ascii="Fira Sans" w:hAnsi="Fira Sans"/>
                <w:b/>
                <w:sz w:val="19"/>
                <w:szCs w:val="19"/>
              </w:rPr>
            </w:pPr>
            <w:r>
              <w:rPr>
                <w:rFonts w:ascii="Fira Sans" w:hAnsi="Fira Sans"/>
                <w:b/>
                <w:sz w:val="19"/>
                <w:szCs w:val="19"/>
              </w:rPr>
              <w:t>Symbol</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101C2E06" w14:textId="77777777" w:rsidR="00C8663E" w:rsidRPr="00C8663E" w:rsidRDefault="00C8663E" w:rsidP="00C8663E">
            <w:pPr>
              <w:spacing w:after="0" w:line="240" w:lineRule="auto"/>
              <w:jc w:val="center"/>
              <w:rPr>
                <w:rFonts w:ascii="Fira Sans" w:hAnsi="Fira Sans"/>
                <w:b/>
                <w:sz w:val="19"/>
                <w:szCs w:val="19"/>
              </w:rPr>
            </w:pPr>
            <w:r>
              <w:rPr>
                <w:rFonts w:ascii="Fira Sans" w:hAnsi="Fira Sans"/>
                <w:b/>
                <w:sz w:val="19"/>
                <w:szCs w:val="19"/>
              </w:rPr>
              <w:t>Name</w:t>
            </w:r>
          </w:p>
        </w:tc>
      </w:tr>
      <w:tr w:rsidR="00C8663E" w:rsidRPr="002C64E2" w14:paraId="1505CD17" w14:textId="77777777" w:rsidTr="009F497E">
        <w:trPr>
          <w:trHeight w:val="384"/>
        </w:trPr>
        <w:tc>
          <w:tcPr>
            <w:tcW w:w="90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D3E2B09" w14:textId="77777777" w:rsidR="00C8663E" w:rsidRPr="00C8663E" w:rsidRDefault="00C8663E" w:rsidP="00DB7CF3">
            <w:pPr>
              <w:spacing w:after="0" w:line="240" w:lineRule="auto"/>
              <w:jc w:val="center"/>
              <w:rPr>
                <w:rFonts w:eastAsia="Times New Roman"/>
                <w:b/>
                <w:bCs/>
                <w:sz w:val="26"/>
                <w:szCs w:val="26"/>
              </w:rPr>
            </w:pPr>
            <w:r>
              <w:rPr>
                <w:rFonts w:ascii="Fira Sans" w:hAnsi="Fira Sans"/>
                <w:b/>
                <w:sz w:val="19"/>
                <w:szCs w:val="19"/>
              </w:rPr>
              <w:t>Section A PRODUCTS OF AGRICULTURE, FORESTRY</w:t>
            </w:r>
            <w:r w:rsidR="00B04352">
              <w:rPr>
                <w:rFonts w:ascii="Fira Sans" w:hAnsi="Fira Sans"/>
                <w:b/>
                <w:sz w:val="19"/>
                <w:szCs w:val="19"/>
              </w:rPr>
              <w:t xml:space="preserve"> AND</w:t>
            </w:r>
            <w:r>
              <w:rPr>
                <w:rFonts w:ascii="Fira Sans" w:hAnsi="Fira Sans"/>
                <w:b/>
                <w:sz w:val="19"/>
                <w:szCs w:val="19"/>
              </w:rPr>
              <w:t xml:space="preserve"> FISHING</w:t>
            </w:r>
            <w:r w:rsidR="004543EF">
              <w:rPr>
                <w:rFonts w:ascii="Fira Sans" w:hAnsi="Fira Sans"/>
                <w:b/>
                <w:sz w:val="19"/>
                <w:szCs w:val="19"/>
              </w:rPr>
              <w:t xml:space="preserve"> AND SUPPORTING SERVICES</w:t>
            </w:r>
            <w:r>
              <w:rPr>
                <w:rFonts w:ascii="Calibri" w:hAnsi="Calibri"/>
                <w:b/>
                <w:bCs/>
              </w:rPr>
              <w:t xml:space="preserve"> </w:t>
            </w:r>
          </w:p>
        </w:tc>
      </w:tr>
      <w:tr w:rsidR="00C8663E" w:rsidRPr="002C64E2" w14:paraId="6B8B388F" w14:textId="77777777" w:rsidTr="009F497E">
        <w:trPr>
          <w:trHeight w:val="302"/>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9B683" w14:textId="77777777" w:rsidR="00C8663E" w:rsidRPr="003D4B5A" w:rsidRDefault="00C8663E" w:rsidP="00C8663E">
            <w:pPr>
              <w:spacing w:after="0" w:line="240" w:lineRule="auto"/>
              <w:rPr>
                <w:rFonts w:ascii="Fira Sans" w:hAnsi="Fira Sans"/>
                <w:b/>
                <w:sz w:val="19"/>
                <w:szCs w:val="19"/>
              </w:rPr>
            </w:pPr>
            <w:r>
              <w:rPr>
                <w:rFonts w:ascii="Fira Sans" w:hAnsi="Fira Sans"/>
                <w:sz w:val="19"/>
                <w:szCs w:val="19"/>
              </w:rPr>
              <w:t xml:space="preserve">Class 01.11 </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15FB7A30" w14:textId="77777777" w:rsidR="00C8663E" w:rsidRPr="003D4B5A" w:rsidRDefault="00DB7CF3" w:rsidP="00C8663E">
            <w:pPr>
              <w:spacing w:after="0" w:line="240" w:lineRule="auto"/>
              <w:rPr>
                <w:rFonts w:ascii="Fira Sans" w:hAnsi="Fira Sans"/>
                <w:b/>
                <w:sz w:val="19"/>
                <w:szCs w:val="19"/>
              </w:rPr>
            </w:pPr>
            <w:r>
              <w:rPr>
                <w:rFonts w:ascii="Fira Sans" w:hAnsi="Fira Sans"/>
                <w:sz w:val="19"/>
                <w:szCs w:val="19"/>
              </w:rPr>
              <w:t xml:space="preserve">Cereals (except rice), leguminous crops and oil seeds </w:t>
            </w:r>
          </w:p>
        </w:tc>
      </w:tr>
      <w:tr w:rsidR="00C8663E" w:rsidRPr="002C64E2" w14:paraId="12508633" w14:textId="77777777" w:rsidTr="009F497E">
        <w:trPr>
          <w:trHeight w:val="323"/>
        </w:trPr>
        <w:tc>
          <w:tcPr>
            <w:tcW w:w="90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705BDD5" w14:textId="77777777" w:rsidR="00C8663E" w:rsidRPr="00C8663E" w:rsidRDefault="00C8663E" w:rsidP="00DB7CF3">
            <w:pPr>
              <w:spacing w:after="0" w:line="240" w:lineRule="auto"/>
              <w:jc w:val="center"/>
              <w:rPr>
                <w:rFonts w:ascii="Fira Sans" w:hAnsi="Fira Sans"/>
                <w:b/>
                <w:sz w:val="19"/>
                <w:szCs w:val="19"/>
              </w:rPr>
            </w:pPr>
            <w:r>
              <w:rPr>
                <w:rFonts w:ascii="Fira Sans" w:hAnsi="Fira Sans"/>
                <w:b/>
                <w:sz w:val="19"/>
                <w:szCs w:val="19"/>
              </w:rPr>
              <w:t xml:space="preserve">Section B </w:t>
            </w:r>
            <w:r w:rsidR="004543EF">
              <w:rPr>
                <w:rFonts w:ascii="Fira Sans" w:hAnsi="Fira Sans"/>
                <w:b/>
                <w:sz w:val="19"/>
                <w:szCs w:val="19"/>
              </w:rPr>
              <w:t xml:space="preserve">PRODUCTS OF </w:t>
            </w:r>
            <w:r>
              <w:rPr>
                <w:rFonts w:ascii="Fira Sans" w:hAnsi="Fira Sans"/>
                <w:b/>
                <w:sz w:val="19"/>
                <w:szCs w:val="19"/>
              </w:rPr>
              <w:t xml:space="preserve">MINING AND QUARRYING </w:t>
            </w:r>
          </w:p>
        </w:tc>
      </w:tr>
      <w:tr w:rsidR="00C8663E" w:rsidRPr="002C64E2" w14:paraId="1F676395" w14:textId="77777777" w:rsidTr="005E4405">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902A2"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05</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4426CBDB" w14:textId="77777777" w:rsidR="00C8663E" w:rsidRPr="003D4B5A" w:rsidRDefault="00533ADE" w:rsidP="00C8663E">
            <w:pPr>
              <w:spacing w:after="0" w:line="240" w:lineRule="auto"/>
              <w:rPr>
                <w:rFonts w:ascii="Fira Sans" w:eastAsia="Times New Roman" w:hAnsi="Fira Sans" w:cs="Calibri"/>
                <w:b/>
                <w:sz w:val="19"/>
                <w:szCs w:val="19"/>
              </w:rPr>
            </w:pPr>
            <w:r>
              <w:rPr>
                <w:rFonts w:ascii="Fira Sans" w:hAnsi="Fira Sans"/>
                <w:sz w:val="19"/>
                <w:szCs w:val="19"/>
              </w:rPr>
              <w:t>Hard c</w:t>
            </w:r>
            <w:r w:rsidR="00DB7CF3">
              <w:rPr>
                <w:rFonts w:ascii="Fira Sans" w:hAnsi="Fira Sans"/>
                <w:sz w:val="19"/>
                <w:szCs w:val="19"/>
              </w:rPr>
              <w:t>oal and lignite</w:t>
            </w:r>
          </w:p>
        </w:tc>
      </w:tr>
      <w:tr w:rsidR="00C8663E" w:rsidRPr="002C64E2" w14:paraId="0C437D25"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C64087E"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06</w:t>
            </w:r>
          </w:p>
        </w:tc>
        <w:tc>
          <w:tcPr>
            <w:tcW w:w="7371" w:type="dxa"/>
            <w:tcBorders>
              <w:top w:val="nil"/>
              <w:left w:val="nil"/>
              <w:bottom w:val="single" w:sz="4" w:space="0" w:color="auto"/>
              <w:right w:val="single" w:sz="4" w:space="0" w:color="auto"/>
            </w:tcBorders>
            <w:shd w:val="clear" w:color="auto" w:fill="auto"/>
            <w:vAlign w:val="center"/>
            <w:hideMark/>
          </w:tcPr>
          <w:p w14:paraId="04A6C0EA"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Crude petroleum and natural gas</w:t>
            </w:r>
          </w:p>
        </w:tc>
      </w:tr>
      <w:tr w:rsidR="00C8663E" w:rsidRPr="003D4B5A" w14:paraId="11FCFE27"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424A765"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07</w:t>
            </w:r>
          </w:p>
        </w:tc>
        <w:tc>
          <w:tcPr>
            <w:tcW w:w="7371" w:type="dxa"/>
            <w:tcBorders>
              <w:top w:val="nil"/>
              <w:left w:val="nil"/>
              <w:bottom w:val="single" w:sz="4" w:space="0" w:color="auto"/>
              <w:right w:val="single" w:sz="4" w:space="0" w:color="auto"/>
            </w:tcBorders>
            <w:shd w:val="clear" w:color="auto" w:fill="auto"/>
            <w:vAlign w:val="center"/>
            <w:hideMark/>
          </w:tcPr>
          <w:p w14:paraId="5D3694F2"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Metal ores</w:t>
            </w:r>
          </w:p>
        </w:tc>
      </w:tr>
      <w:tr w:rsidR="00C8663E" w:rsidRPr="002C64E2" w14:paraId="408A2938"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1AEE9C6"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08</w:t>
            </w:r>
          </w:p>
        </w:tc>
        <w:tc>
          <w:tcPr>
            <w:tcW w:w="7371" w:type="dxa"/>
            <w:tcBorders>
              <w:top w:val="nil"/>
              <w:left w:val="nil"/>
              <w:bottom w:val="single" w:sz="4" w:space="0" w:color="auto"/>
              <w:right w:val="single" w:sz="4" w:space="0" w:color="auto"/>
            </w:tcBorders>
            <w:shd w:val="clear" w:color="auto" w:fill="auto"/>
            <w:vAlign w:val="center"/>
            <w:hideMark/>
          </w:tcPr>
          <w:p w14:paraId="1E4B0EF9"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Other mining and quarrying products</w:t>
            </w:r>
          </w:p>
        </w:tc>
      </w:tr>
      <w:tr w:rsidR="00C8663E" w:rsidRPr="002C64E2" w14:paraId="5BD5BE38" w14:textId="77777777" w:rsidTr="009F497E">
        <w:trPr>
          <w:trHeight w:val="259"/>
        </w:trPr>
        <w:tc>
          <w:tcPr>
            <w:tcW w:w="90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F5C1D1E" w14:textId="77777777" w:rsidR="00C8663E" w:rsidRPr="00C8663E" w:rsidRDefault="00C8663E" w:rsidP="00DB7CF3">
            <w:pPr>
              <w:spacing w:after="0" w:line="240" w:lineRule="auto"/>
              <w:jc w:val="center"/>
              <w:rPr>
                <w:rFonts w:ascii="Fira Sans" w:hAnsi="Fira Sans"/>
                <w:b/>
                <w:sz w:val="19"/>
                <w:szCs w:val="19"/>
              </w:rPr>
            </w:pPr>
            <w:r>
              <w:rPr>
                <w:rFonts w:ascii="Fira Sans" w:hAnsi="Fira Sans"/>
                <w:b/>
                <w:sz w:val="19"/>
                <w:szCs w:val="19"/>
              </w:rPr>
              <w:t xml:space="preserve">Section C MANUFACTURED PRODUCTS </w:t>
            </w:r>
          </w:p>
        </w:tc>
      </w:tr>
      <w:tr w:rsidR="00C8663E" w:rsidRPr="003D4B5A" w14:paraId="0930CC2F" w14:textId="77777777" w:rsidTr="005E4405">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F5EA2"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10</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470E431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Food products</w:t>
            </w:r>
          </w:p>
        </w:tc>
      </w:tr>
      <w:tr w:rsidR="00C8663E" w:rsidRPr="003D4B5A" w14:paraId="69E4DA7D"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015E019"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11</w:t>
            </w:r>
          </w:p>
        </w:tc>
        <w:tc>
          <w:tcPr>
            <w:tcW w:w="7371" w:type="dxa"/>
            <w:tcBorders>
              <w:top w:val="nil"/>
              <w:left w:val="nil"/>
              <w:bottom w:val="single" w:sz="4" w:space="0" w:color="auto"/>
              <w:right w:val="single" w:sz="4" w:space="0" w:color="auto"/>
            </w:tcBorders>
            <w:shd w:val="clear" w:color="auto" w:fill="auto"/>
            <w:vAlign w:val="center"/>
            <w:hideMark/>
          </w:tcPr>
          <w:p w14:paraId="5242DB53"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Beverages</w:t>
            </w:r>
          </w:p>
        </w:tc>
      </w:tr>
      <w:tr w:rsidR="00C8663E" w:rsidRPr="003D4B5A" w14:paraId="347C2C9E"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B9ED75D"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12</w:t>
            </w:r>
          </w:p>
        </w:tc>
        <w:tc>
          <w:tcPr>
            <w:tcW w:w="7371" w:type="dxa"/>
            <w:tcBorders>
              <w:top w:val="nil"/>
              <w:left w:val="nil"/>
              <w:bottom w:val="single" w:sz="4" w:space="0" w:color="auto"/>
              <w:right w:val="single" w:sz="4" w:space="0" w:color="auto"/>
            </w:tcBorders>
            <w:shd w:val="clear" w:color="auto" w:fill="auto"/>
            <w:vAlign w:val="center"/>
            <w:hideMark/>
          </w:tcPr>
          <w:p w14:paraId="67B8B81D"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Tobacco products</w:t>
            </w:r>
          </w:p>
        </w:tc>
      </w:tr>
      <w:tr w:rsidR="00C8663E" w:rsidRPr="003D4B5A" w14:paraId="350F9C24"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AC87B73"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13</w:t>
            </w:r>
          </w:p>
        </w:tc>
        <w:tc>
          <w:tcPr>
            <w:tcW w:w="7371" w:type="dxa"/>
            <w:tcBorders>
              <w:top w:val="nil"/>
              <w:left w:val="nil"/>
              <w:bottom w:val="single" w:sz="4" w:space="0" w:color="auto"/>
              <w:right w:val="single" w:sz="4" w:space="0" w:color="auto"/>
            </w:tcBorders>
            <w:shd w:val="clear" w:color="auto" w:fill="auto"/>
            <w:vAlign w:val="center"/>
            <w:hideMark/>
          </w:tcPr>
          <w:p w14:paraId="18349A49"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Textiles</w:t>
            </w:r>
          </w:p>
        </w:tc>
      </w:tr>
      <w:tr w:rsidR="00C8663E" w:rsidRPr="003D4B5A" w14:paraId="30491235"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2E5DEB4"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14</w:t>
            </w:r>
          </w:p>
        </w:tc>
        <w:tc>
          <w:tcPr>
            <w:tcW w:w="7371" w:type="dxa"/>
            <w:tcBorders>
              <w:top w:val="nil"/>
              <w:left w:val="nil"/>
              <w:bottom w:val="single" w:sz="4" w:space="0" w:color="auto"/>
              <w:right w:val="single" w:sz="4" w:space="0" w:color="auto"/>
            </w:tcBorders>
            <w:shd w:val="clear" w:color="auto" w:fill="auto"/>
            <w:vAlign w:val="center"/>
            <w:hideMark/>
          </w:tcPr>
          <w:p w14:paraId="379D8020"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Wearing apparel</w:t>
            </w:r>
          </w:p>
        </w:tc>
      </w:tr>
      <w:tr w:rsidR="00C8663E" w:rsidRPr="002C64E2" w14:paraId="12586AD1"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7E4C5923"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15</w:t>
            </w:r>
          </w:p>
        </w:tc>
        <w:tc>
          <w:tcPr>
            <w:tcW w:w="7371" w:type="dxa"/>
            <w:tcBorders>
              <w:top w:val="nil"/>
              <w:left w:val="nil"/>
              <w:bottom w:val="single" w:sz="4" w:space="0" w:color="auto"/>
              <w:right w:val="single" w:sz="4" w:space="0" w:color="auto"/>
            </w:tcBorders>
            <w:shd w:val="clear" w:color="auto" w:fill="auto"/>
            <w:vAlign w:val="center"/>
            <w:hideMark/>
          </w:tcPr>
          <w:p w14:paraId="5204846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Leather and related products</w:t>
            </w:r>
          </w:p>
        </w:tc>
      </w:tr>
      <w:tr w:rsidR="00C8663E" w:rsidRPr="002C64E2" w14:paraId="0C66792D" w14:textId="77777777" w:rsidTr="009F497E">
        <w:trPr>
          <w:trHeight w:val="475"/>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65069004"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16</w:t>
            </w:r>
          </w:p>
        </w:tc>
        <w:tc>
          <w:tcPr>
            <w:tcW w:w="7371" w:type="dxa"/>
            <w:tcBorders>
              <w:top w:val="nil"/>
              <w:left w:val="nil"/>
              <w:bottom w:val="single" w:sz="4" w:space="0" w:color="auto"/>
              <w:right w:val="single" w:sz="4" w:space="0" w:color="auto"/>
            </w:tcBorders>
            <w:shd w:val="clear" w:color="auto" w:fill="auto"/>
            <w:vAlign w:val="center"/>
            <w:hideMark/>
          </w:tcPr>
          <w:p w14:paraId="47CFDD3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Wood and products of wood and cork, except furniture; articles of straw and plaiting materials</w:t>
            </w:r>
          </w:p>
        </w:tc>
      </w:tr>
      <w:tr w:rsidR="00C8663E" w:rsidRPr="002C64E2" w14:paraId="64C90199"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2435FEE"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17</w:t>
            </w:r>
          </w:p>
        </w:tc>
        <w:tc>
          <w:tcPr>
            <w:tcW w:w="7371" w:type="dxa"/>
            <w:tcBorders>
              <w:top w:val="nil"/>
              <w:left w:val="nil"/>
              <w:bottom w:val="single" w:sz="4" w:space="0" w:color="auto"/>
              <w:right w:val="single" w:sz="4" w:space="0" w:color="auto"/>
            </w:tcBorders>
            <w:shd w:val="clear" w:color="auto" w:fill="auto"/>
            <w:vAlign w:val="center"/>
            <w:hideMark/>
          </w:tcPr>
          <w:p w14:paraId="7DC40A3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Paper and paper products</w:t>
            </w:r>
          </w:p>
        </w:tc>
      </w:tr>
      <w:tr w:rsidR="00C8663E" w:rsidRPr="002C64E2" w14:paraId="653578D7" w14:textId="77777777" w:rsidTr="009F497E">
        <w:trPr>
          <w:trHeight w:val="261"/>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E4F4325"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18</w:t>
            </w:r>
          </w:p>
        </w:tc>
        <w:tc>
          <w:tcPr>
            <w:tcW w:w="7371" w:type="dxa"/>
            <w:tcBorders>
              <w:top w:val="nil"/>
              <w:left w:val="nil"/>
              <w:bottom w:val="single" w:sz="4" w:space="0" w:color="auto"/>
              <w:right w:val="single" w:sz="4" w:space="0" w:color="auto"/>
            </w:tcBorders>
            <w:shd w:val="clear" w:color="auto" w:fill="auto"/>
            <w:vAlign w:val="center"/>
            <w:hideMark/>
          </w:tcPr>
          <w:p w14:paraId="11CF9FE3" w14:textId="77777777" w:rsidR="00C8663E" w:rsidRPr="003D4B5A" w:rsidRDefault="00DB7CF3" w:rsidP="008937F0">
            <w:pPr>
              <w:spacing w:after="0" w:line="240" w:lineRule="auto"/>
              <w:rPr>
                <w:rFonts w:ascii="Fira Sans" w:eastAsia="Times New Roman" w:hAnsi="Fira Sans" w:cs="Calibri"/>
                <w:b/>
                <w:sz w:val="19"/>
                <w:szCs w:val="19"/>
              </w:rPr>
            </w:pPr>
            <w:r>
              <w:rPr>
                <w:rFonts w:ascii="Fira Sans" w:hAnsi="Fira Sans"/>
                <w:sz w:val="19"/>
                <w:szCs w:val="19"/>
              </w:rPr>
              <w:t>Printing and reproduction services of recorded media</w:t>
            </w:r>
          </w:p>
        </w:tc>
      </w:tr>
      <w:tr w:rsidR="00C8663E" w:rsidRPr="002C64E2" w14:paraId="5C8F24A1" w14:textId="77777777" w:rsidTr="00441A2D">
        <w:trPr>
          <w:trHeight w:val="33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4F69C4D8"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19</w:t>
            </w:r>
          </w:p>
        </w:tc>
        <w:tc>
          <w:tcPr>
            <w:tcW w:w="7371" w:type="dxa"/>
            <w:tcBorders>
              <w:top w:val="nil"/>
              <w:left w:val="nil"/>
              <w:bottom w:val="single" w:sz="4" w:space="0" w:color="auto"/>
              <w:right w:val="single" w:sz="4" w:space="0" w:color="auto"/>
            </w:tcBorders>
            <w:shd w:val="clear" w:color="auto" w:fill="auto"/>
            <w:vAlign w:val="center"/>
            <w:hideMark/>
          </w:tcPr>
          <w:p w14:paraId="27B16C29" w14:textId="77777777" w:rsidR="00C8663E" w:rsidRPr="003D4B5A" w:rsidRDefault="00DB7CF3" w:rsidP="008937F0">
            <w:pPr>
              <w:spacing w:after="0" w:line="240" w:lineRule="auto"/>
              <w:rPr>
                <w:rFonts w:ascii="Fira Sans" w:eastAsia="Times New Roman" w:hAnsi="Fira Sans" w:cs="Calibri"/>
                <w:b/>
                <w:sz w:val="19"/>
                <w:szCs w:val="19"/>
              </w:rPr>
            </w:pPr>
            <w:r>
              <w:rPr>
                <w:rFonts w:ascii="Fira Sans" w:hAnsi="Fira Sans"/>
                <w:sz w:val="19"/>
                <w:szCs w:val="19"/>
              </w:rPr>
              <w:t>Coke</w:t>
            </w:r>
            <w:r w:rsidR="00533ADE">
              <w:rPr>
                <w:rFonts w:ascii="Fira Sans" w:hAnsi="Fira Sans"/>
                <w:sz w:val="19"/>
                <w:szCs w:val="19"/>
              </w:rPr>
              <w:t>, briquettes and similar solid fuels manufactured from coal or peat</w:t>
            </w:r>
            <w:r w:rsidR="00441A2D">
              <w:rPr>
                <w:rFonts w:ascii="Fira Sans" w:hAnsi="Fira Sans"/>
                <w:sz w:val="19"/>
                <w:szCs w:val="19"/>
              </w:rPr>
              <w:t xml:space="preserve"> </w:t>
            </w:r>
            <w:r>
              <w:rPr>
                <w:rFonts w:ascii="Fira Sans" w:hAnsi="Fira Sans"/>
                <w:sz w:val="19"/>
                <w:szCs w:val="19"/>
              </w:rPr>
              <w:t>and refined pet</w:t>
            </w:r>
            <w:r w:rsidR="00377FC2">
              <w:rPr>
                <w:rFonts w:ascii="Fira Sans" w:hAnsi="Fira Sans"/>
                <w:sz w:val="19"/>
                <w:szCs w:val="19"/>
              </w:rPr>
              <w:t>r</w:t>
            </w:r>
            <w:r>
              <w:rPr>
                <w:rFonts w:ascii="Fira Sans" w:hAnsi="Fira Sans"/>
                <w:sz w:val="19"/>
                <w:szCs w:val="19"/>
              </w:rPr>
              <w:t>oleum products</w:t>
            </w:r>
          </w:p>
        </w:tc>
      </w:tr>
      <w:tr w:rsidR="00C8663E" w:rsidRPr="003D4B5A" w14:paraId="76DFD59A"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7A7D161E"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20</w:t>
            </w:r>
          </w:p>
        </w:tc>
        <w:tc>
          <w:tcPr>
            <w:tcW w:w="7371" w:type="dxa"/>
            <w:tcBorders>
              <w:top w:val="nil"/>
              <w:left w:val="nil"/>
              <w:bottom w:val="single" w:sz="4" w:space="0" w:color="auto"/>
              <w:right w:val="single" w:sz="4" w:space="0" w:color="auto"/>
            </w:tcBorders>
            <w:shd w:val="clear" w:color="auto" w:fill="auto"/>
            <w:vAlign w:val="center"/>
            <w:hideMark/>
          </w:tcPr>
          <w:p w14:paraId="2BC670BD"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Chemicals and chemical products</w:t>
            </w:r>
          </w:p>
        </w:tc>
      </w:tr>
      <w:tr w:rsidR="00C8663E" w:rsidRPr="002C64E2" w14:paraId="1AE97731" w14:textId="77777777" w:rsidTr="009F497E">
        <w:trPr>
          <w:trHeight w:val="309"/>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4127813"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21</w:t>
            </w:r>
          </w:p>
        </w:tc>
        <w:tc>
          <w:tcPr>
            <w:tcW w:w="7371" w:type="dxa"/>
            <w:tcBorders>
              <w:top w:val="nil"/>
              <w:left w:val="nil"/>
              <w:bottom w:val="single" w:sz="4" w:space="0" w:color="auto"/>
              <w:right w:val="single" w:sz="4" w:space="0" w:color="auto"/>
            </w:tcBorders>
            <w:shd w:val="clear" w:color="auto" w:fill="auto"/>
            <w:vAlign w:val="center"/>
            <w:hideMark/>
          </w:tcPr>
          <w:p w14:paraId="53951F95"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Basic pharmaceutical products</w:t>
            </w:r>
            <w:r w:rsidR="009E3050">
              <w:rPr>
                <w:rFonts w:ascii="Fira Sans" w:hAnsi="Fira Sans"/>
                <w:sz w:val="19"/>
                <w:szCs w:val="19"/>
              </w:rPr>
              <w:t>, medicaments</w:t>
            </w:r>
            <w:r>
              <w:rPr>
                <w:rFonts w:ascii="Fira Sans" w:hAnsi="Fira Sans"/>
                <w:sz w:val="19"/>
                <w:szCs w:val="19"/>
              </w:rPr>
              <w:t xml:space="preserve"> and </w:t>
            </w:r>
            <w:r w:rsidR="009E3050">
              <w:rPr>
                <w:rFonts w:ascii="Fira Sans" w:hAnsi="Fira Sans"/>
                <w:sz w:val="19"/>
                <w:szCs w:val="19"/>
              </w:rPr>
              <w:t xml:space="preserve">other </w:t>
            </w:r>
            <w:r>
              <w:rPr>
                <w:rFonts w:ascii="Fira Sans" w:hAnsi="Fira Sans"/>
                <w:sz w:val="19"/>
                <w:szCs w:val="19"/>
              </w:rPr>
              <w:t>pharmaceutical preparations</w:t>
            </w:r>
          </w:p>
        </w:tc>
      </w:tr>
      <w:tr w:rsidR="00C8663E" w:rsidRPr="002C64E2" w14:paraId="0B243147"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98E4109"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22</w:t>
            </w:r>
          </w:p>
        </w:tc>
        <w:tc>
          <w:tcPr>
            <w:tcW w:w="7371" w:type="dxa"/>
            <w:tcBorders>
              <w:top w:val="nil"/>
              <w:left w:val="nil"/>
              <w:bottom w:val="single" w:sz="4" w:space="0" w:color="auto"/>
              <w:right w:val="single" w:sz="4" w:space="0" w:color="auto"/>
            </w:tcBorders>
            <w:shd w:val="clear" w:color="auto" w:fill="auto"/>
            <w:vAlign w:val="center"/>
            <w:hideMark/>
          </w:tcPr>
          <w:p w14:paraId="3161AC85"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Rubber and plastic products</w:t>
            </w:r>
          </w:p>
        </w:tc>
      </w:tr>
      <w:tr w:rsidR="00C8663E" w:rsidRPr="002C64E2" w14:paraId="30FADD49" w14:textId="77777777" w:rsidTr="00C8663E">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68324CC" w14:textId="77777777" w:rsidR="00C8663E" w:rsidRPr="00C8663E" w:rsidRDefault="00C8663E" w:rsidP="00C8663E">
            <w:pPr>
              <w:spacing w:after="0" w:line="240" w:lineRule="auto"/>
              <w:rPr>
                <w:rFonts w:ascii="Fira Sans" w:eastAsia="Times New Roman" w:hAnsi="Fira Sans" w:cs="Calibri"/>
                <w:sz w:val="19"/>
                <w:szCs w:val="19"/>
              </w:rPr>
            </w:pPr>
            <w:r>
              <w:rPr>
                <w:rFonts w:ascii="Fira Sans" w:hAnsi="Fira Sans"/>
                <w:sz w:val="19"/>
                <w:szCs w:val="19"/>
              </w:rPr>
              <w:t>Division 23</w:t>
            </w:r>
          </w:p>
        </w:tc>
        <w:tc>
          <w:tcPr>
            <w:tcW w:w="7371" w:type="dxa"/>
            <w:tcBorders>
              <w:top w:val="nil"/>
              <w:left w:val="nil"/>
              <w:bottom w:val="single" w:sz="4" w:space="0" w:color="auto"/>
              <w:right w:val="single" w:sz="4" w:space="0" w:color="auto"/>
            </w:tcBorders>
            <w:shd w:val="clear" w:color="auto" w:fill="auto"/>
            <w:vAlign w:val="center"/>
            <w:hideMark/>
          </w:tcPr>
          <w:p w14:paraId="70275BD5" w14:textId="77777777" w:rsidR="00C8663E" w:rsidRPr="00C8663E" w:rsidRDefault="00DB7CF3" w:rsidP="008937F0">
            <w:pPr>
              <w:spacing w:after="0" w:line="240" w:lineRule="auto"/>
              <w:rPr>
                <w:rFonts w:ascii="Fira Sans" w:eastAsia="Times New Roman" w:hAnsi="Fira Sans" w:cs="Calibri"/>
                <w:sz w:val="19"/>
                <w:szCs w:val="19"/>
              </w:rPr>
            </w:pPr>
            <w:r>
              <w:rPr>
                <w:rFonts w:ascii="Fira Sans" w:hAnsi="Fira Sans"/>
                <w:sz w:val="19"/>
                <w:szCs w:val="19"/>
              </w:rPr>
              <w:t>Other non-metallic</w:t>
            </w:r>
            <w:r w:rsidR="00E820F3">
              <w:rPr>
                <w:rFonts w:ascii="Fira Sans" w:hAnsi="Fira Sans"/>
                <w:sz w:val="19"/>
                <w:szCs w:val="19"/>
              </w:rPr>
              <w:t xml:space="preserve"> </w:t>
            </w:r>
            <w:r>
              <w:rPr>
                <w:rFonts w:ascii="Fira Sans" w:hAnsi="Fira Sans"/>
                <w:sz w:val="19"/>
                <w:szCs w:val="19"/>
              </w:rPr>
              <w:t>mineral products</w:t>
            </w:r>
          </w:p>
        </w:tc>
      </w:tr>
      <w:tr w:rsidR="00C8663E" w:rsidRPr="003D4B5A" w14:paraId="5A19093A"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23080A5F"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24</w:t>
            </w:r>
          </w:p>
        </w:tc>
        <w:tc>
          <w:tcPr>
            <w:tcW w:w="7371" w:type="dxa"/>
            <w:tcBorders>
              <w:top w:val="nil"/>
              <w:left w:val="nil"/>
              <w:bottom w:val="single" w:sz="4" w:space="0" w:color="auto"/>
              <w:right w:val="single" w:sz="4" w:space="0" w:color="auto"/>
            </w:tcBorders>
            <w:shd w:val="clear" w:color="auto" w:fill="auto"/>
            <w:vAlign w:val="center"/>
            <w:hideMark/>
          </w:tcPr>
          <w:p w14:paraId="0682919E"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Basic metals</w:t>
            </w:r>
          </w:p>
        </w:tc>
      </w:tr>
      <w:tr w:rsidR="00C8663E" w:rsidRPr="002C64E2" w14:paraId="4EA61467" w14:textId="77777777" w:rsidTr="00C8663E">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D83E412"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25</w:t>
            </w:r>
          </w:p>
        </w:tc>
        <w:tc>
          <w:tcPr>
            <w:tcW w:w="7371" w:type="dxa"/>
            <w:tcBorders>
              <w:top w:val="nil"/>
              <w:left w:val="nil"/>
              <w:bottom w:val="single" w:sz="4" w:space="0" w:color="auto"/>
              <w:right w:val="single" w:sz="4" w:space="0" w:color="auto"/>
            </w:tcBorders>
            <w:shd w:val="clear" w:color="auto" w:fill="auto"/>
            <w:vAlign w:val="center"/>
            <w:hideMark/>
          </w:tcPr>
          <w:p w14:paraId="17D12C8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Fabricated metal products, except machinery and equipment</w:t>
            </w:r>
          </w:p>
        </w:tc>
      </w:tr>
      <w:tr w:rsidR="00C8663E" w:rsidRPr="002C64E2" w14:paraId="39E4D98C"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46999B2"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26</w:t>
            </w:r>
          </w:p>
        </w:tc>
        <w:tc>
          <w:tcPr>
            <w:tcW w:w="7371" w:type="dxa"/>
            <w:tcBorders>
              <w:top w:val="nil"/>
              <w:left w:val="nil"/>
              <w:bottom w:val="single" w:sz="4" w:space="0" w:color="auto"/>
              <w:right w:val="single" w:sz="4" w:space="0" w:color="auto"/>
            </w:tcBorders>
            <w:shd w:val="clear" w:color="auto" w:fill="auto"/>
            <w:vAlign w:val="center"/>
            <w:hideMark/>
          </w:tcPr>
          <w:p w14:paraId="723A192D"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Computer, electronic and optical products</w:t>
            </w:r>
          </w:p>
        </w:tc>
      </w:tr>
      <w:tr w:rsidR="00C8663E" w:rsidRPr="003D4B5A" w14:paraId="2C41FF78"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B7A8FA0"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27</w:t>
            </w:r>
          </w:p>
        </w:tc>
        <w:tc>
          <w:tcPr>
            <w:tcW w:w="7371" w:type="dxa"/>
            <w:tcBorders>
              <w:top w:val="nil"/>
              <w:left w:val="nil"/>
              <w:bottom w:val="single" w:sz="4" w:space="0" w:color="auto"/>
              <w:right w:val="single" w:sz="4" w:space="0" w:color="auto"/>
            </w:tcBorders>
            <w:shd w:val="clear" w:color="auto" w:fill="auto"/>
            <w:vAlign w:val="center"/>
            <w:hideMark/>
          </w:tcPr>
          <w:p w14:paraId="47E4B6B4" w14:textId="77777777" w:rsidR="00C8663E" w:rsidRPr="003D4B5A" w:rsidRDefault="00DB7CF3" w:rsidP="008937F0">
            <w:pPr>
              <w:spacing w:after="0" w:line="240" w:lineRule="auto"/>
              <w:rPr>
                <w:rFonts w:ascii="Fira Sans" w:eastAsia="Times New Roman" w:hAnsi="Fira Sans" w:cs="Calibri"/>
                <w:b/>
                <w:sz w:val="19"/>
                <w:szCs w:val="19"/>
              </w:rPr>
            </w:pPr>
            <w:r>
              <w:rPr>
                <w:rFonts w:ascii="Fira Sans" w:hAnsi="Fira Sans"/>
                <w:sz w:val="19"/>
                <w:szCs w:val="19"/>
              </w:rPr>
              <w:t>Electric</w:t>
            </w:r>
            <w:r w:rsidR="00CB7F1C">
              <w:rPr>
                <w:rFonts w:ascii="Fira Sans" w:hAnsi="Fira Sans"/>
                <w:sz w:val="19"/>
                <w:szCs w:val="19"/>
              </w:rPr>
              <w:t>al</w:t>
            </w:r>
            <w:r>
              <w:rPr>
                <w:rFonts w:ascii="Fira Sans" w:hAnsi="Fira Sans"/>
                <w:sz w:val="19"/>
                <w:szCs w:val="19"/>
              </w:rPr>
              <w:t xml:space="preserve"> equipment</w:t>
            </w:r>
          </w:p>
        </w:tc>
      </w:tr>
      <w:tr w:rsidR="00C8663E" w:rsidRPr="002C64E2" w14:paraId="4231905A"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7AF25D88"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28</w:t>
            </w:r>
          </w:p>
        </w:tc>
        <w:tc>
          <w:tcPr>
            <w:tcW w:w="7371" w:type="dxa"/>
            <w:tcBorders>
              <w:top w:val="nil"/>
              <w:left w:val="nil"/>
              <w:bottom w:val="single" w:sz="4" w:space="0" w:color="auto"/>
              <w:right w:val="single" w:sz="4" w:space="0" w:color="auto"/>
            </w:tcBorders>
            <w:shd w:val="clear" w:color="auto" w:fill="auto"/>
            <w:vAlign w:val="center"/>
            <w:hideMark/>
          </w:tcPr>
          <w:p w14:paraId="3EFB1A6D"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Machinery and equipment not elsewhere classified</w:t>
            </w:r>
          </w:p>
        </w:tc>
      </w:tr>
      <w:tr w:rsidR="00C8663E" w:rsidRPr="002C64E2" w14:paraId="469D748F"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27BB4DA"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29</w:t>
            </w:r>
          </w:p>
        </w:tc>
        <w:tc>
          <w:tcPr>
            <w:tcW w:w="7371" w:type="dxa"/>
            <w:tcBorders>
              <w:top w:val="nil"/>
              <w:left w:val="nil"/>
              <w:bottom w:val="single" w:sz="4" w:space="0" w:color="auto"/>
              <w:right w:val="single" w:sz="4" w:space="0" w:color="auto"/>
            </w:tcBorders>
            <w:shd w:val="clear" w:color="auto" w:fill="auto"/>
            <w:vAlign w:val="center"/>
            <w:hideMark/>
          </w:tcPr>
          <w:p w14:paraId="5ED5AEBD" w14:textId="77777777" w:rsidR="00C8663E" w:rsidRPr="003D4B5A" w:rsidRDefault="00DB7CF3" w:rsidP="008937F0">
            <w:pPr>
              <w:spacing w:after="0" w:line="240" w:lineRule="auto"/>
              <w:rPr>
                <w:rFonts w:ascii="Fira Sans" w:eastAsia="Times New Roman" w:hAnsi="Fira Sans" w:cs="Calibri"/>
                <w:b/>
                <w:sz w:val="19"/>
                <w:szCs w:val="19"/>
              </w:rPr>
            </w:pPr>
            <w:r>
              <w:rPr>
                <w:rFonts w:ascii="Fira Sans" w:hAnsi="Fira Sans"/>
                <w:sz w:val="19"/>
                <w:szCs w:val="19"/>
              </w:rPr>
              <w:t>Motor vehicles, trailers and semi-trailers</w:t>
            </w:r>
          </w:p>
        </w:tc>
      </w:tr>
      <w:tr w:rsidR="00C8663E" w:rsidRPr="003D4B5A" w14:paraId="34FCA567"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218D7202"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30</w:t>
            </w:r>
          </w:p>
        </w:tc>
        <w:tc>
          <w:tcPr>
            <w:tcW w:w="7371" w:type="dxa"/>
            <w:tcBorders>
              <w:top w:val="nil"/>
              <w:left w:val="nil"/>
              <w:bottom w:val="single" w:sz="4" w:space="0" w:color="auto"/>
              <w:right w:val="single" w:sz="4" w:space="0" w:color="auto"/>
            </w:tcBorders>
            <w:shd w:val="clear" w:color="auto" w:fill="auto"/>
            <w:vAlign w:val="center"/>
            <w:hideMark/>
          </w:tcPr>
          <w:p w14:paraId="4A5B8B52" w14:textId="77777777" w:rsidR="00C8663E" w:rsidRPr="003D4B5A" w:rsidRDefault="00B04352" w:rsidP="00C8663E">
            <w:pPr>
              <w:spacing w:after="0" w:line="240" w:lineRule="auto"/>
              <w:rPr>
                <w:rFonts w:ascii="Fira Sans" w:eastAsia="Times New Roman" w:hAnsi="Fira Sans" w:cs="Calibri"/>
                <w:b/>
                <w:sz w:val="19"/>
                <w:szCs w:val="19"/>
              </w:rPr>
            </w:pPr>
            <w:r>
              <w:rPr>
                <w:rFonts w:ascii="Fira Sans" w:hAnsi="Fira Sans"/>
                <w:sz w:val="19"/>
                <w:szCs w:val="19"/>
              </w:rPr>
              <w:t>O</w:t>
            </w:r>
            <w:r w:rsidR="00DB7CF3">
              <w:rPr>
                <w:rFonts w:ascii="Fira Sans" w:hAnsi="Fira Sans"/>
                <w:sz w:val="19"/>
                <w:szCs w:val="19"/>
              </w:rPr>
              <w:t>ther transport equipment</w:t>
            </w:r>
          </w:p>
        </w:tc>
      </w:tr>
      <w:tr w:rsidR="00C8663E" w:rsidRPr="003D4B5A" w14:paraId="4EE4C83F"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B622760"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31</w:t>
            </w:r>
          </w:p>
        </w:tc>
        <w:tc>
          <w:tcPr>
            <w:tcW w:w="7371" w:type="dxa"/>
            <w:tcBorders>
              <w:top w:val="nil"/>
              <w:left w:val="nil"/>
              <w:bottom w:val="single" w:sz="4" w:space="0" w:color="auto"/>
              <w:right w:val="single" w:sz="4" w:space="0" w:color="auto"/>
            </w:tcBorders>
            <w:shd w:val="clear" w:color="auto" w:fill="auto"/>
            <w:vAlign w:val="center"/>
            <w:hideMark/>
          </w:tcPr>
          <w:p w14:paraId="5F8D683D"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Furniture</w:t>
            </w:r>
          </w:p>
        </w:tc>
      </w:tr>
      <w:tr w:rsidR="00C8663E" w:rsidRPr="003D4B5A" w14:paraId="30467FAF" w14:textId="77777777" w:rsidTr="005E4405">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39E2FBCB"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32</w:t>
            </w:r>
          </w:p>
        </w:tc>
        <w:tc>
          <w:tcPr>
            <w:tcW w:w="7371" w:type="dxa"/>
            <w:tcBorders>
              <w:top w:val="nil"/>
              <w:left w:val="nil"/>
              <w:bottom w:val="single" w:sz="4" w:space="0" w:color="auto"/>
              <w:right w:val="single" w:sz="4" w:space="0" w:color="auto"/>
            </w:tcBorders>
            <w:shd w:val="clear" w:color="auto" w:fill="auto"/>
            <w:vAlign w:val="center"/>
            <w:hideMark/>
          </w:tcPr>
          <w:p w14:paraId="53E26B98"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Other manufactured goods</w:t>
            </w:r>
          </w:p>
        </w:tc>
      </w:tr>
      <w:tr w:rsidR="00C8663E" w:rsidRPr="002C64E2" w14:paraId="0B78E2E2" w14:textId="77777777" w:rsidTr="00C8663E">
        <w:trPr>
          <w:trHeight w:val="300"/>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B9D31C5" w14:textId="77777777" w:rsidR="00C8663E" w:rsidRPr="003D4B5A" w:rsidRDefault="00C8663E" w:rsidP="00C8663E">
            <w:pPr>
              <w:spacing w:after="0" w:line="240" w:lineRule="auto"/>
              <w:rPr>
                <w:rFonts w:ascii="Fira Sans" w:eastAsia="Times New Roman" w:hAnsi="Fira Sans" w:cs="Calibri"/>
                <w:b/>
                <w:sz w:val="19"/>
                <w:szCs w:val="19"/>
              </w:rPr>
            </w:pPr>
            <w:r>
              <w:rPr>
                <w:rFonts w:ascii="Fira Sans" w:hAnsi="Fira Sans"/>
                <w:sz w:val="19"/>
                <w:szCs w:val="19"/>
              </w:rPr>
              <w:t>Division 33</w:t>
            </w:r>
          </w:p>
        </w:tc>
        <w:tc>
          <w:tcPr>
            <w:tcW w:w="7371" w:type="dxa"/>
            <w:tcBorders>
              <w:top w:val="nil"/>
              <w:left w:val="nil"/>
              <w:bottom w:val="single" w:sz="4" w:space="0" w:color="auto"/>
              <w:right w:val="single" w:sz="4" w:space="0" w:color="auto"/>
            </w:tcBorders>
            <w:shd w:val="clear" w:color="auto" w:fill="auto"/>
            <w:vAlign w:val="center"/>
            <w:hideMark/>
          </w:tcPr>
          <w:p w14:paraId="788B1A32" w14:textId="77777777" w:rsidR="00C8663E" w:rsidRPr="003D4B5A" w:rsidRDefault="00DB7CF3" w:rsidP="00C8663E">
            <w:pPr>
              <w:spacing w:after="0" w:line="240" w:lineRule="auto"/>
              <w:rPr>
                <w:rFonts w:ascii="Fira Sans" w:eastAsia="Times New Roman" w:hAnsi="Fira Sans" w:cs="Calibri"/>
                <w:b/>
                <w:sz w:val="19"/>
                <w:szCs w:val="19"/>
              </w:rPr>
            </w:pPr>
            <w:r>
              <w:rPr>
                <w:rFonts w:ascii="Fira Sans" w:hAnsi="Fira Sans"/>
                <w:sz w:val="19"/>
                <w:szCs w:val="19"/>
              </w:rPr>
              <w:t>Repair and installation services of machinery and equipment</w:t>
            </w:r>
          </w:p>
        </w:tc>
      </w:tr>
    </w:tbl>
    <w:p w14:paraId="37A4AF2D" w14:textId="77777777" w:rsidR="009F497E" w:rsidRPr="00ED5188" w:rsidRDefault="009F497E" w:rsidP="009F497E">
      <w:pPr>
        <w:pStyle w:val="Tekstpodstawowywcity20"/>
        <w:spacing w:after="0" w:line="240" w:lineRule="auto"/>
        <w:ind w:left="0"/>
        <w:mirrorIndents/>
        <w:jc w:val="both"/>
        <w:rPr>
          <w:rFonts w:ascii="Fira Sans" w:hAnsi="Fira Sans" w:cs="Arial"/>
          <w:color w:val="6677AD"/>
          <w:sz w:val="16"/>
          <w:szCs w:val="16"/>
          <w:lang w:val="en-GB"/>
        </w:rPr>
      </w:pPr>
    </w:p>
    <w:p w14:paraId="43E1183B" w14:textId="77777777" w:rsidR="009F497E" w:rsidRPr="009F497E" w:rsidRDefault="009F497E" w:rsidP="009F497E">
      <w:pPr>
        <w:spacing w:after="0" w:line="240" w:lineRule="auto"/>
        <w:rPr>
          <w:rFonts w:ascii="Fira Sans" w:hAnsi="Fira Sans" w:cs="Arial"/>
          <w:b/>
          <w:color w:val="6677AD"/>
          <w:sz w:val="16"/>
          <w:szCs w:val="16"/>
        </w:rPr>
      </w:pPr>
      <w:r>
        <w:br w:type="page"/>
      </w:r>
    </w:p>
    <w:p w14:paraId="2D6B62D5" w14:textId="77777777" w:rsidR="00C8663E" w:rsidRPr="00C8663E" w:rsidRDefault="00094035" w:rsidP="005D493A">
      <w:pPr>
        <w:pStyle w:val="Nagwek1"/>
      </w:pPr>
      <w:bookmarkStart w:id="53" w:name="_Toc85527577"/>
      <w:r>
        <w:lastRenderedPageBreak/>
        <w:t>Appendix 4. List of physical units of measurement used in survey on production of the industrial products</w:t>
      </w:r>
      <w:bookmarkEnd w:id="53"/>
    </w:p>
    <w:tbl>
      <w:tblPr>
        <w:tblW w:w="9137" w:type="dxa"/>
        <w:tblLayout w:type="fixed"/>
        <w:tblCellMar>
          <w:left w:w="70" w:type="dxa"/>
          <w:right w:w="70" w:type="dxa"/>
        </w:tblCellMar>
        <w:tblLook w:val="04A0" w:firstRow="1" w:lastRow="0" w:firstColumn="1" w:lastColumn="0" w:noHBand="0" w:noVBand="1"/>
      </w:tblPr>
      <w:tblGrid>
        <w:gridCol w:w="1413"/>
        <w:gridCol w:w="1559"/>
        <w:gridCol w:w="6165"/>
      </w:tblGrid>
      <w:tr w:rsidR="00C8663E" w:rsidRPr="00DB7CF3" w14:paraId="0E18111E" w14:textId="77777777" w:rsidTr="005E4405">
        <w:trPr>
          <w:trHeight w:val="694"/>
          <w:tblHead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0BBB3F3A" w14:textId="77777777" w:rsidR="00C8663E" w:rsidRPr="00C8663E" w:rsidRDefault="00C8663E" w:rsidP="00C8663E">
            <w:pPr>
              <w:spacing w:after="0" w:line="240" w:lineRule="auto"/>
              <w:jc w:val="center"/>
              <w:rPr>
                <w:rFonts w:ascii="Fira Sans" w:eastAsia="Times New Roman" w:hAnsi="Fira Sans"/>
                <w:b/>
                <w:sz w:val="19"/>
                <w:szCs w:val="19"/>
              </w:rPr>
            </w:pPr>
            <w:r>
              <w:rPr>
                <w:rFonts w:ascii="Fira Sans" w:hAnsi="Fira Sans"/>
                <w:b/>
                <w:bCs/>
                <w:sz w:val="19"/>
                <w:szCs w:val="19"/>
              </w:rPr>
              <w:t>Letter indication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975503D" w14:textId="77777777" w:rsidR="00C8663E" w:rsidRPr="00C8663E" w:rsidRDefault="00C8663E" w:rsidP="00C8663E">
            <w:pPr>
              <w:spacing w:after="0" w:line="240" w:lineRule="auto"/>
              <w:jc w:val="center"/>
              <w:rPr>
                <w:rFonts w:ascii="Fira Sans" w:eastAsia="Times New Roman" w:hAnsi="Fira Sans"/>
                <w:b/>
                <w:sz w:val="19"/>
                <w:szCs w:val="19"/>
              </w:rPr>
            </w:pPr>
            <w:r>
              <w:rPr>
                <w:rFonts w:ascii="Fira Sans" w:hAnsi="Fira Sans"/>
                <w:b/>
                <w:bCs/>
                <w:sz w:val="19"/>
                <w:szCs w:val="19"/>
              </w:rPr>
              <w:t>Numerical indication</w:t>
            </w:r>
          </w:p>
        </w:tc>
        <w:tc>
          <w:tcPr>
            <w:tcW w:w="6165" w:type="dxa"/>
            <w:tcBorders>
              <w:top w:val="single" w:sz="4" w:space="0" w:color="auto"/>
              <w:left w:val="nil"/>
              <w:bottom w:val="single" w:sz="4" w:space="0" w:color="auto"/>
              <w:right w:val="single" w:sz="4" w:space="0" w:color="auto"/>
            </w:tcBorders>
            <w:shd w:val="clear" w:color="auto" w:fill="auto"/>
            <w:vAlign w:val="center"/>
          </w:tcPr>
          <w:p w14:paraId="14940888" w14:textId="77777777" w:rsidR="00C8663E" w:rsidRPr="00C8663E" w:rsidRDefault="00C8663E" w:rsidP="00C8663E">
            <w:pPr>
              <w:spacing w:after="0" w:line="240" w:lineRule="auto"/>
              <w:jc w:val="center"/>
              <w:rPr>
                <w:rFonts w:ascii="Fira Sans" w:eastAsia="Times New Roman" w:hAnsi="Fira Sans"/>
                <w:b/>
                <w:sz w:val="19"/>
                <w:szCs w:val="19"/>
              </w:rPr>
            </w:pPr>
            <w:r>
              <w:rPr>
                <w:rFonts w:ascii="Fira Sans" w:hAnsi="Fira Sans"/>
                <w:b/>
                <w:bCs/>
                <w:sz w:val="19"/>
                <w:szCs w:val="19"/>
              </w:rPr>
              <w:t>Name</w:t>
            </w:r>
          </w:p>
        </w:tc>
      </w:tr>
      <w:tr w:rsidR="00C8663E" w:rsidRPr="00DB7CF3" w14:paraId="038BD6D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C5558DB"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PLN </w:t>
            </w:r>
            <w:proofErr w:type="spellStart"/>
            <w:r>
              <w:rPr>
                <w:rFonts w:ascii="Fira Sans" w:hAnsi="Fira Sans"/>
                <w:sz w:val="19"/>
                <w:szCs w:val="19"/>
              </w:rPr>
              <w:t>thous</w:t>
            </w:r>
            <w:proofErr w:type="spellEnd"/>
            <w:r>
              <w:rPr>
                <w:rFonts w:ascii="Fira Sans" w:hAnsi="Fira Sans"/>
                <w:sz w:val="19"/>
                <w:szCs w:val="19"/>
              </w:rPr>
              <w:t>.</w:t>
            </w:r>
          </w:p>
        </w:tc>
        <w:tc>
          <w:tcPr>
            <w:tcW w:w="1559" w:type="dxa"/>
            <w:tcBorders>
              <w:top w:val="nil"/>
              <w:left w:val="nil"/>
              <w:bottom w:val="single" w:sz="4" w:space="0" w:color="auto"/>
              <w:right w:val="single" w:sz="4" w:space="0" w:color="auto"/>
            </w:tcBorders>
            <w:shd w:val="clear" w:color="auto" w:fill="auto"/>
            <w:vAlign w:val="center"/>
            <w:hideMark/>
          </w:tcPr>
          <w:p w14:paraId="013EA2CD"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10130</w:t>
            </w:r>
          </w:p>
        </w:tc>
        <w:tc>
          <w:tcPr>
            <w:tcW w:w="6165" w:type="dxa"/>
            <w:tcBorders>
              <w:top w:val="nil"/>
              <w:left w:val="nil"/>
              <w:bottom w:val="single" w:sz="4" w:space="0" w:color="auto"/>
              <w:right w:val="single" w:sz="4" w:space="0" w:color="auto"/>
            </w:tcBorders>
            <w:shd w:val="clear" w:color="auto" w:fill="auto"/>
            <w:vAlign w:val="center"/>
            <w:hideMark/>
          </w:tcPr>
          <w:p w14:paraId="5AF852C3"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thousand</w:t>
            </w:r>
            <w:proofErr w:type="spellEnd"/>
            <w:r>
              <w:rPr>
                <w:rFonts w:ascii="Fira Sans" w:hAnsi="Fira Sans"/>
                <w:sz w:val="19"/>
                <w:szCs w:val="19"/>
              </w:rPr>
              <w:t xml:space="preserve"> of the Polish zlotys</w:t>
            </w:r>
          </w:p>
        </w:tc>
      </w:tr>
      <w:tr w:rsidR="00C8663E" w:rsidRPr="00DB7CF3" w14:paraId="7BA7CAF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6BDA670"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w:t>
            </w:r>
          </w:p>
        </w:tc>
        <w:tc>
          <w:tcPr>
            <w:tcW w:w="1559" w:type="dxa"/>
            <w:tcBorders>
              <w:top w:val="nil"/>
              <w:left w:val="nil"/>
              <w:bottom w:val="single" w:sz="4" w:space="0" w:color="auto"/>
              <w:right w:val="single" w:sz="4" w:space="0" w:color="auto"/>
            </w:tcBorders>
            <w:shd w:val="clear" w:color="auto" w:fill="auto"/>
            <w:vAlign w:val="center"/>
            <w:hideMark/>
          </w:tcPr>
          <w:p w14:paraId="54A6D03B"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00100</w:t>
            </w:r>
          </w:p>
        </w:tc>
        <w:tc>
          <w:tcPr>
            <w:tcW w:w="6165" w:type="dxa"/>
            <w:tcBorders>
              <w:top w:val="nil"/>
              <w:left w:val="nil"/>
              <w:bottom w:val="single" w:sz="4" w:space="0" w:color="auto"/>
              <w:right w:val="single" w:sz="4" w:space="0" w:color="auto"/>
            </w:tcBorders>
            <w:shd w:val="clear" w:color="auto" w:fill="auto"/>
            <w:vAlign w:val="center"/>
            <w:hideMark/>
          </w:tcPr>
          <w:p w14:paraId="1E8F547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kilogram </w:t>
            </w:r>
          </w:p>
        </w:tc>
      </w:tr>
      <w:tr w:rsidR="00C8663E" w:rsidRPr="00DB7CF3" w14:paraId="540AFC9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F235ED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g</w:t>
            </w:r>
          </w:p>
        </w:tc>
        <w:tc>
          <w:tcPr>
            <w:tcW w:w="1559" w:type="dxa"/>
            <w:tcBorders>
              <w:top w:val="nil"/>
              <w:left w:val="nil"/>
              <w:bottom w:val="single" w:sz="4" w:space="0" w:color="auto"/>
              <w:right w:val="single" w:sz="4" w:space="0" w:color="auto"/>
            </w:tcBorders>
            <w:shd w:val="clear" w:color="auto" w:fill="auto"/>
            <w:vAlign w:val="center"/>
            <w:hideMark/>
          </w:tcPr>
          <w:p w14:paraId="3AFA65F3"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00103</w:t>
            </w:r>
          </w:p>
        </w:tc>
        <w:tc>
          <w:tcPr>
            <w:tcW w:w="6165" w:type="dxa"/>
            <w:tcBorders>
              <w:top w:val="nil"/>
              <w:left w:val="nil"/>
              <w:bottom w:val="single" w:sz="4" w:space="0" w:color="auto"/>
              <w:right w:val="single" w:sz="4" w:space="0" w:color="auto"/>
            </w:tcBorders>
            <w:shd w:val="clear" w:color="auto" w:fill="auto"/>
            <w:vAlign w:val="center"/>
            <w:hideMark/>
          </w:tcPr>
          <w:p w14:paraId="33260141"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gram</w:t>
            </w:r>
          </w:p>
        </w:tc>
      </w:tr>
      <w:tr w:rsidR="00C8663E" w:rsidRPr="00DB7CF3" w14:paraId="209C40A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48A29B7"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t </w:t>
            </w:r>
          </w:p>
        </w:tc>
        <w:tc>
          <w:tcPr>
            <w:tcW w:w="1559" w:type="dxa"/>
            <w:tcBorders>
              <w:top w:val="nil"/>
              <w:left w:val="nil"/>
              <w:bottom w:val="single" w:sz="4" w:space="0" w:color="auto"/>
              <w:right w:val="single" w:sz="4" w:space="0" w:color="auto"/>
            </w:tcBorders>
            <w:shd w:val="clear" w:color="auto" w:fill="auto"/>
            <w:vAlign w:val="center"/>
            <w:hideMark/>
          </w:tcPr>
          <w:p w14:paraId="036F360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00130</w:t>
            </w:r>
          </w:p>
        </w:tc>
        <w:tc>
          <w:tcPr>
            <w:tcW w:w="6165" w:type="dxa"/>
            <w:tcBorders>
              <w:top w:val="nil"/>
              <w:left w:val="nil"/>
              <w:bottom w:val="single" w:sz="4" w:space="0" w:color="auto"/>
              <w:right w:val="single" w:sz="4" w:space="0" w:color="auto"/>
            </w:tcBorders>
            <w:shd w:val="clear" w:color="auto" w:fill="auto"/>
            <w:vAlign w:val="center"/>
            <w:hideMark/>
          </w:tcPr>
          <w:p w14:paraId="5C78C7F7"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w:t>
            </w:r>
          </w:p>
        </w:tc>
      </w:tr>
      <w:tr w:rsidR="00C8663E" w:rsidRPr="003D4B5A" w14:paraId="6F12395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567F133"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ct</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1F9CF86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00400</w:t>
            </w:r>
          </w:p>
        </w:tc>
        <w:tc>
          <w:tcPr>
            <w:tcW w:w="6165" w:type="dxa"/>
            <w:tcBorders>
              <w:top w:val="nil"/>
              <w:left w:val="nil"/>
              <w:bottom w:val="single" w:sz="4" w:space="0" w:color="auto"/>
              <w:right w:val="single" w:sz="4" w:space="0" w:color="auto"/>
            </w:tcBorders>
            <w:shd w:val="clear" w:color="auto" w:fill="auto"/>
            <w:vAlign w:val="center"/>
            <w:hideMark/>
          </w:tcPr>
          <w:p w14:paraId="63F2A78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metric carat</w:t>
            </w:r>
          </w:p>
        </w:tc>
      </w:tr>
      <w:tr w:rsidR="00C8663E" w:rsidRPr="003D4B5A" w14:paraId="76000763"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92EA12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w:t>
            </w:r>
          </w:p>
        </w:tc>
        <w:tc>
          <w:tcPr>
            <w:tcW w:w="1559" w:type="dxa"/>
            <w:tcBorders>
              <w:top w:val="nil"/>
              <w:left w:val="nil"/>
              <w:bottom w:val="single" w:sz="4" w:space="0" w:color="auto"/>
              <w:right w:val="single" w:sz="4" w:space="0" w:color="auto"/>
            </w:tcBorders>
            <w:shd w:val="clear" w:color="auto" w:fill="auto"/>
            <w:vAlign w:val="center"/>
            <w:hideMark/>
          </w:tcPr>
          <w:p w14:paraId="7CE89028"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01100</w:t>
            </w:r>
          </w:p>
        </w:tc>
        <w:tc>
          <w:tcPr>
            <w:tcW w:w="6165" w:type="dxa"/>
            <w:tcBorders>
              <w:top w:val="nil"/>
              <w:left w:val="nil"/>
              <w:bottom w:val="single" w:sz="4" w:space="0" w:color="auto"/>
              <w:right w:val="single" w:sz="4" w:space="0" w:color="auto"/>
            </w:tcBorders>
            <w:shd w:val="clear" w:color="auto" w:fill="auto"/>
            <w:vAlign w:val="center"/>
            <w:hideMark/>
          </w:tcPr>
          <w:p w14:paraId="00EF439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meter </w:t>
            </w:r>
          </w:p>
        </w:tc>
      </w:tr>
      <w:tr w:rsidR="00C8663E" w:rsidRPr="003D4B5A" w14:paraId="789D39D6"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A28488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km</w:t>
            </w:r>
          </w:p>
        </w:tc>
        <w:tc>
          <w:tcPr>
            <w:tcW w:w="1559" w:type="dxa"/>
            <w:tcBorders>
              <w:top w:val="nil"/>
              <w:left w:val="nil"/>
              <w:bottom w:val="single" w:sz="4" w:space="0" w:color="auto"/>
              <w:right w:val="single" w:sz="4" w:space="0" w:color="auto"/>
            </w:tcBorders>
            <w:shd w:val="clear" w:color="auto" w:fill="auto"/>
            <w:vAlign w:val="center"/>
            <w:hideMark/>
          </w:tcPr>
          <w:p w14:paraId="7672D66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01130</w:t>
            </w:r>
          </w:p>
        </w:tc>
        <w:tc>
          <w:tcPr>
            <w:tcW w:w="6165" w:type="dxa"/>
            <w:tcBorders>
              <w:top w:val="nil"/>
              <w:left w:val="nil"/>
              <w:bottom w:val="single" w:sz="4" w:space="0" w:color="auto"/>
              <w:right w:val="single" w:sz="4" w:space="0" w:color="auto"/>
            </w:tcBorders>
            <w:shd w:val="clear" w:color="auto" w:fill="auto"/>
            <w:vAlign w:val="center"/>
            <w:hideMark/>
          </w:tcPr>
          <w:p w14:paraId="2E972CC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kilometer </w:t>
            </w:r>
          </w:p>
        </w:tc>
      </w:tr>
      <w:tr w:rsidR="00C8663E" w:rsidRPr="003D4B5A" w14:paraId="0CA6B53B"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2C0B06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w:t>
            </w:r>
            <w:r>
              <w:rPr>
                <w:rFonts w:ascii="Fira Sans" w:hAnsi="Fira Sans"/>
                <w:sz w:val="19"/>
                <w:szCs w:val="19"/>
                <w:vertAlign w:val="superscript"/>
              </w:rPr>
              <w:t>2</w:t>
            </w:r>
          </w:p>
        </w:tc>
        <w:tc>
          <w:tcPr>
            <w:tcW w:w="1559" w:type="dxa"/>
            <w:tcBorders>
              <w:top w:val="nil"/>
              <w:left w:val="nil"/>
              <w:bottom w:val="single" w:sz="4" w:space="0" w:color="auto"/>
              <w:right w:val="single" w:sz="4" w:space="0" w:color="auto"/>
            </w:tcBorders>
            <w:shd w:val="clear" w:color="auto" w:fill="auto"/>
            <w:vAlign w:val="center"/>
            <w:hideMark/>
          </w:tcPr>
          <w:p w14:paraId="753BCAA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02100</w:t>
            </w:r>
          </w:p>
        </w:tc>
        <w:tc>
          <w:tcPr>
            <w:tcW w:w="6165" w:type="dxa"/>
            <w:tcBorders>
              <w:top w:val="nil"/>
              <w:left w:val="nil"/>
              <w:bottom w:val="single" w:sz="4" w:space="0" w:color="auto"/>
              <w:right w:val="single" w:sz="4" w:space="0" w:color="auto"/>
            </w:tcBorders>
            <w:shd w:val="clear" w:color="auto" w:fill="auto"/>
            <w:vAlign w:val="center"/>
            <w:hideMark/>
          </w:tcPr>
          <w:p w14:paraId="11DAA989"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square meter</w:t>
            </w:r>
          </w:p>
        </w:tc>
      </w:tr>
      <w:tr w:rsidR="00C8663E" w:rsidRPr="003D4B5A" w14:paraId="4E24EA52"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2833E58"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thous</w:t>
            </w:r>
            <w:proofErr w:type="spellEnd"/>
            <w:r>
              <w:rPr>
                <w:rFonts w:ascii="Fira Sans" w:hAnsi="Fira Sans"/>
                <w:sz w:val="19"/>
                <w:szCs w:val="19"/>
              </w:rPr>
              <w:t>. m</w:t>
            </w:r>
            <w:r>
              <w:rPr>
                <w:rFonts w:ascii="Fira Sans" w:hAnsi="Fira Sans"/>
                <w:sz w:val="19"/>
                <w:szCs w:val="19"/>
                <w:vertAlign w:val="superscript"/>
              </w:rPr>
              <w:t>2</w:t>
            </w:r>
            <w:r>
              <w:rPr>
                <w:rFonts w:ascii="Fira Sans" w:hAnsi="Fira Sans"/>
                <w:sz w:val="19"/>
                <w:szCs w:val="19"/>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2FFBB2B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02130</w:t>
            </w:r>
          </w:p>
        </w:tc>
        <w:tc>
          <w:tcPr>
            <w:tcW w:w="6165" w:type="dxa"/>
            <w:tcBorders>
              <w:top w:val="nil"/>
              <w:left w:val="nil"/>
              <w:bottom w:val="single" w:sz="4" w:space="0" w:color="auto"/>
              <w:right w:val="single" w:sz="4" w:space="0" w:color="auto"/>
            </w:tcBorders>
            <w:shd w:val="clear" w:color="auto" w:fill="auto"/>
            <w:vAlign w:val="center"/>
            <w:hideMark/>
          </w:tcPr>
          <w:p w14:paraId="66044DA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thousand square meters</w:t>
            </w:r>
          </w:p>
        </w:tc>
      </w:tr>
      <w:tr w:rsidR="00C8663E" w:rsidRPr="003D4B5A" w14:paraId="3EF90E16"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93E2B0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w:t>
            </w:r>
            <w:r>
              <w:rPr>
                <w:rFonts w:ascii="Fira Sans" w:hAnsi="Fira Sans"/>
                <w:sz w:val="19"/>
                <w:szCs w:val="19"/>
                <w:vertAlign w:val="superscript"/>
              </w:rPr>
              <w:t>3</w:t>
            </w:r>
            <w:r>
              <w:rPr>
                <w:rFonts w:ascii="Fira Sans" w:hAnsi="Fira Sans"/>
                <w:sz w:val="19"/>
                <w:szCs w:val="19"/>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610559D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03100</w:t>
            </w:r>
          </w:p>
        </w:tc>
        <w:tc>
          <w:tcPr>
            <w:tcW w:w="6165" w:type="dxa"/>
            <w:tcBorders>
              <w:top w:val="nil"/>
              <w:left w:val="nil"/>
              <w:bottom w:val="single" w:sz="4" w:space="0" w:color="auto"/>
              <w:right w:val="single" w:sz="4" w:space="0" w:color="auto"/>
            </w:tcBorders>
            <w:shd w:val="clear" w:color="auto" w:fill="auto"/>
            <w:vAlign w:val="center"/>
            <w:hideMark/>
          </w:tcPr>
          <w:p w14:paraId="2554BD90"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cubic meter</w:t>
            </w:r>
          </w:p>
        </w:tc>
      </w:tr>
      <w:tr w:rsidR="00C8663E" w:rsidRPr="003D4B5A" w14:paraId="405B1AE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39E347C"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hl</w:t>
            </w:r>
          </w:p>
        </w:tc>
        <w:tc>
          <w:tcPr>
            <w:tcW w:w="1559" w:type="dxa"/>
            <w:tcBorders>
              <w:top w:val="nil"/>
              <w:left w:val="nil"/>
              <w:bottom w:val="single" w:sz="4" w:space="0" w:color="auto"/>
              <w:right w:val="single" w:sz="4" w:space="0" w:color="auto"/>
            </w:tcBorders>
            <w:shd w:val="clear" w:color="auto" w:fill="auto"/>
            <w:vAlign w:val="center"/>
            <w:hideMark/>
          </w:tcPr>
          <w:p w14:paraId="175078B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03101</w:t>
            </w:r>
          </w:p>
        </w:tc>
        <w:tc>
          <w:tcPr>
            <w:tcW w:w="6165" w:type="dxa"/>
            <w:tcBorders>
              <w:top w:val="nil"/>
              <w:left w:val="nil"/>
              <w:bottom w:val="single" w:sz="4" w:space="0" w:color="auto"/>
              <w:right w:val="single" w:sz="4" w:space="0" w:color="auto"/>
            </w:tcBorders>
            <w:shd w:val="clear" w:color="auto" w:fill="auto"/>
            <w:vAlign w:val="center"/>
            <w:hideMark/>
          </w:tcPr>
          <w:p w14:paraId="05343ED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hectoliter </w:t>
            </w:r>
          </w:p>
        </w:tc>
      </w:tr>
      <w:tr w:rsidR="00C8663E" w:rsidRPr="003D4B5A" w14:paraId="75E1B56A"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223686F"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dam</w:t>
            </w:r>
            <w:r>
              <w:rPr>
                <w:rFonts w:ascii="Fira Sans" w:hAnsi="Fira Sans"/>
                <w:sz w:val="19"/>
                <w:szCs w:val="19"/>
                <w:vertAlign w:val="superscript"/>
              </w:rPr>
              <w:t>3</w:t>
            </w:r>
          </w:p>
        </w:tc>
        <w:tc>
          <w:tcPr>
            <w:tcW w:w="1559" w:type="dxa"/>
            <w:tcBorders>
              <w:top w:val="nil"/>
              <w:left w:val="nil"/>
              <w:bottom w:val="single" w:sz="4" w:space="0" w:color="auto"/>
              <w:right w:val="single" w:sz="4" w:space="0" w:color="auto"/>
            </w:tcBorders>
            <w:shd w:val="clear" w:color="auto" w:fill="auto"/>
            <w:vAlign w:val="center"/>
            <w:hideMark/>
          </w:tcPr>
          <w:p w14:paraId="236A285E"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03130</w:t>
            </w:r>
          </w:p>
        </w:tc>
        <w:tc>
          <w:tcPr>
            <w:tcW w:w="6165" w:type="dxa"/>
            <w:tcBorders>
              <w:top w:val="nil"/>
              <w:left w:val="nil"/>
              <w:bottom w:val="single" w:sz="4" w:space="0" w:color="auto"/>
              <w:right w:val="single" w:sz="4" w:space="0" w:color="auto"/>
            </w:tcBorders>
            <w:shd w:val="clear" w:color="auto" w:fill="auto"/>
            <w:vAlign w:val="center"/>
            <w:hideMark/>
          </w:tcPr>
          <w:p w14:paraId="3A9B60E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cubic decameter </w:t>
            </w:r>
          </w:p>
        </w:tc>
      </w:tr>
      <w:tr w:rsidR="00C8663E" w:rsidRPr="003D4B5A" w14:paraId="6E3A7D45"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EF99D7D"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l </w:t>
            </w:r>
          </w:p>
        </w:tc>
        <w:tc>
          <w:tcPr>
            <w:tcW w:w="1559" w:type="dxa"/>
            <w:tcBorders>
              <w:top w:val="nil"/>
              <w:left w:val="nil"/>
              <w:bottom w:val="single" w:sz="4" w:space="0" w:color="auto"/>
              <w:right w:val="single" w:sz="4" w:space="0" w:color="auto"/>
            </w:tcBorders>
            <w:shd w:val="clear" w:color="auto" w:fill="auto"/>
            <w:vAlign w:val="center"/>
            <w:hideMark/>
          </w:tcPr>
          <w:p w14:paraId="791BB985"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03303</w:t>
            </w:r>
          </w:p>
        </w:tc>
        <w:tc>
          <w:tcPr>
            <w:tcW w:w="6165" w:type="dxa"/>
            <w:tcBorders>
              <w:top w:val="nil"/>
              <w:left w:val="nil"/>
              <w:bottom w:val="single" w:sz="4" w:space="0" w:color="auto"/>
              <w:right w:val="single" w:sz="4" w:space="0" w:color="auto"/>
            </w:tcBorders>
            <w:shd w:val="clear" w:color="auto" w:fill="auto"/>
            <w:vAlign w:val="center"/>
            <w:hideMark/>
          </w:tcPr>
          <w:p w14:paraId="37A91FEC"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liter</w:t>
            </w:r>
          </w:p>
        </w:tc>
      </w:tr>
      <w:tr w:rsidR="00C8663E" w:rsidRPr="003D4B5A" w14:paraId="546EA2C6"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4E4A66B"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GJ</w:t>
            </w:r>
          </w:p>
        </w:tc>
        <w:tc>
          <w:tcPr>
            <w:tcW w:w="1559" w:type="dxa"/>
            <w:tcBorders>
              <w:top w:val="nil"/>
              <w:left w:val="nil"/>
              <w:bottom w:val="single" w:sz="4" w:space="0" w:color="auto"/>
              <w:right w:val="single" w:sz="4" w:space="0" w:color="auto"/>
            </w:tcBorders>
            <w:shd w:val="clear" w:color="auto" w:fill="auto"/>
            <w:vAlign w:val="center"/>
            <w:hideMark/>
          </w:tcPr>
          <w:p w14:paraId="62D1358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05290</w:t>
            </w:r>
          </w:p>
        </w:tc>
        <w:tc>
          <w:tcPr>
            <w:tcW w:w="6165" w:type="dxa"/>
            <w:tcBorders>
              <w:top w:val="nil"/>
              <w:left w:val="nil"/>
              <w:bottom w:val="single" w:sz="4" w:space="0" w:color="auto"/>
              <w:right w:val="single" w:sz="4" w:space="0" w:color="auto"/>
            </w:tcBorders>
            <w:shd w:val="clear" w:color="auto" w:fill="auto"/>
            <w:vAlign w:val="center"/>
            <w:hideMark/>
          </w:tcPr>
          <w:p w14:paraId="0EFE7F8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gigajoule </w:t>
            </w:r>
          </w:p>
        </w:tc>
      </w:tr>
      <w:tr w:rsidR="00C8663E" w:rsidRPr="003D4B5A" w14:paraId="6592B3E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3676C2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kW</w:t>
            </w:r>
          </w:p>
        </w:tc>
        <w:tc>
          <w:tcPr>
            <w:tcW w:w="1559" w:type="dxa"/>
            <w:tcBorders>
              <w:top w:val="nil"/>
              <w:left w:val="nil"/>
              <w:bottom w:val="single" w:sz="4" w:space="0" w:color="auto"/>
              <w:right w:val="single" w:sz="4" w:space="0" w:color="auto"/>
            </w:tcBorders>
            <w:shd w:val="clear" w:color="auto" w:fill="auto"/>
            <w:vAlign w:val="center"/>
            <w:hideMark/>
          </w:tcPr>
          <w:p w14:paraId="21AC24E7"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05330</w:t>
            </w:r>
          </w:p>
        </w:tc>
        <w:tc>
          <w:tcPr>
            <w:tcW w:w="6165" w:type="dxa"/>
            <w:tcBorders>
              <w:top w:val="nil"/>
              <w:left w:val="nil"/>
              <w:bottom w:val="single" w:sz="4" w:space="0" w:color="auto"/>
              <w:right w:val="single" w:sz="4" w:space="0" w:color="auto"/>
            </w:tcBorders>
            <w:shd w:val="clear" w:color="auto" w:fill="auto"/>
            <w:vAlign w:val="center"/>
            <w:hideMark/>
          </w:tcPr>
          <w:p w14:paraId="64106F8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kilowatt</w:t>
            </w:r>
          </w:p>
        </w:tc>
      </w:tr>
      <w:tr w:rsidR="00C8663E" w:rsidRPr="003D4B5A" w14:paraId="489347E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80C916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MW</w:t>
            </w:r>
          </w:p>
        </w:tc>
        <w:tc>
          <w:tcPr>
            <w:tcW w:w="1559" w:type="dxa"/>
            <w:tcBorders>
              <w:top w:val="nil"/>
              <w:left w:val="nil"/>
              <w:bottom w:val="single" w:sz="4" w:space="0" w:color="auto"/>
              <w:right w:val="single" w:sz="4" w:space="0" w:color="auto"/>
            </w:tcBorders>
            <w:shd w:val="clear" w:color="auto" w:fill="auto"/>
            <w:vAlign w:val="center"/>
            <w:hideMark/>
          </w:tcPr>
          <w:p w14:paraId="253369F3"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05360</w:t>
            </w:r>
          </w:p>
        </w:tc>
        <w:tc>
          <w:tcPr>
            <w:tcW w:w="6165" w:type="dxa"/>
            <w:tcBorders>
              <w:top w:val="nil"/>
              <w:left w:val="nil"/>
              <w:bottom w:val="single" w:sz="4" w:space="0" w:color="auto"/>
              <w:right w:val="single" w:sz="4" w:space="0" w:color="auto"/>
            </w:tcBorders>
            <w:shd w:val="clear" w:color="auto" w:fill="auto"/>
            <w:vAlign w:val="center"/>
            <w:hideMark/>
          </w:tcPr>
          <w:p w14:paraId="40744BF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megawatt </w:t>
            </w:r>
          </w:p>
        </w:tc>
      </w:tr>
      <w:tr w:rsidR="00C8663E" w:rsidRPr="003D4B5A" w14:paraId="1353A32D"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53953F6"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kVA</w:t>
            </w:r>
          </w:p>
        </w:tc>
        <w:tc>
          <w:tcPr>
            <w:tcW w:w="1559" w:type="dxa"/>
            <w:tcBorders>
              <w:top w:val="nil"/>
              <w:left w:val="nil"/>
              <w:bottom w:val="single" w:sz="4" w:space="0" w:color="auto"/>
              <w:right w:val="single" w:sz="4" w:space="0" w:color="auto"/>
            </w:tcBorders>
            <w:shd w:val="clear" w:color="auto" w:fill="auto"/>
            <w:vAlign w:val="center"/>
            <w:hideMark/>
          </w:tcPr>
          <w:p w14:paraId="1356DA50"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05830</w:t>
            </w:r>
          </w:p>
        </w:tc>
        <w:tc>
          <w:tcPr>
            <w:tcW w:w="6165" w:type="dxa"/>
            <w:tcBorders>
              <w:top w:val="nil"/>
              <w:left w:val="nil"/>
              <w:bottom w:val="single" w:sz="4" w:space="0" w:color="auto"/>
              <w:right w:val="single" w:sz="4" w:space="0" w:color="auto"/>
            </w:tcBorders>
            <w:shd w:val="clear" w:color="auto" w:fill="auto"/>
            <w:vAlign w:val="center"/>
            <w:hideMark/>
          </w:tcPr>
          <w:p w14:paraId="0601EFA8"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kilovoltaamper</w:t>
            </w:r>
            <w:proofErr w:type="spellEnd"/>
          </w:p>
        </w:tc>
      </w:tr>
      <w:tr w:rsidR="00C8663E" w:rsidRPr="003D4B5A" w14:paraId="512BC36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AA7B01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MVA</w:t>
            </w:r>
          </w:p>
        </w:tc>
        <w:tc>
          <w:tcPr>
            <w:tcW w:w="1559" w:type="dxa"/>
            <w:tcBorders>
              <w:top w:val="nil"/>
              <w:left w:val="nil"/>
              <w:bottom w:val="single" w:sz="4" w:space="0" w:color="auto"/>
              <w:right w:val="single" w:sz="4" w:space="0" w:color="auto"/>
            </w:tcBorders>
            <w:shd w:val="clear" w:color="auto" w:fill="auto"/>
            <w:vAlign w:val="center"/>
            <w:hideMark/>
          </w:tcPr>
          <w:p w14:paraId="5E1B4BC7"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05860</w:t>
            </w:r>
          </w:p>
        </w:tc>
        <w:tc>
          <w:tcPr>
            <w:tcW w:w="6165" w:type="dxa"/>
            <w:tcBorders>
              <w:top w:val="nil"/>
              <w:left w:val="nil"/>
              <w:bottom w:val="single" w:sz="4" w:space="0" w:color="auto"/>
              <w:right w:val="single" w:sz="4" w:space="0" w:color="auto"/>
            </w:tcBorders>
            <w:shd w:val="clear" w:color="auto" w:fill="auto"/>
            <w:vAlign w:val="center"/>
            <w:hideMark/>
          </w:tcPr>
          <w:p w14:paraId="583700EF"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megavoltaamper</w:t>
            </w:r>
            <w:proofErr w:type="spellEnd"/>
            <w:r>
              <w:rPr>
                <w:rFonts w:ascii="Fira Sans" w:hAnsi="Fira Sans"/>
                <w:sz w:val="19"/>
                <w:szCs w:val="19"/>
              </w:rPr>
              <w:t xml:space="preserve"> </w:t>
            </w:r>
          </w:p>
        </w:tc>
      </w:tr>
      <w:tr w:rsidR="00C8663E" w:rsidRPr="003D4B5A" w14:paraId="1C3AA942"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6F3A2C1"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unit</w:t>
            </w:r>
          </w:p>
        </w:tc>
        <w:tc>
          <w:tcPr>
            <w:tcW w:w="1559" w:type="dxa"/>
            <w:tcBorders>
              <w:top w:val="nil"/>
              <w:left w:val="nil"/>
              <w:bottom w:val="single" w:sz="4" w:space="0" w:color="auto"/>
              <w:right w:val="single" w:sz="4" w:space="0" w:color="auto"/>
            </w:tcBorders>
            <w:shd w:val="clear" w:color="auto" w:fill="auto"/>
            <w:vAlign w:val="center"/>
            <w:hideMark/>
          </w:tcPr>
          <w:p w14:paraId="1BB78E46"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11000</w:t>
            </w:r>
          </w:p>
        </w:tc>
        <w:tc>
          <w:tcPr>
            <w:tcW w:w="6165" w:type="dxa"/>
            <w:tcBorders>
              <w:top w:val="nil"/>
              <w:left w:val="nil"/>
              <w:bottom w:val="single" w:sz="4" w:space="0" w:color="auto"/>
              <w:right w:val="single" w:sz="4" w:space="0" w:color="auto"/>
            </w:tcBorders>
            <w:shd w:val="clear" w:color="auto" w:fill="auto"/>
            <w:vAlign w:val="center"/>
            <w:hideMark/>
          </w:tcPr>
          <w:p w14:paraId="6BD9C3D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unit</w:t>
            </w:r>
          </w:p>
        </w:tc>
      </w:tr>
      <w:tr w:rsidR="00C8663E" w:rsidRPr="003D4B5A" w14:paraId="28A712D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17C0B97"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thous</w:t>
            </w:r>
            <w:proofErr w:type="spellEnd"/>
            <w:r>
              <w:rPr>
                <w:rFonts w:ascii="Fira Sans" w:hAnsi="Fira Sans"/>
                <w:sz w:val="19"/>
                <w:szCs w:val="19"/>
              </w:rPr>
              <w:t xml:space="preserve">. units </w:t>
            </w:r>
          </w:p>
        </w:tc>
        <w:tc>
          <w:tcPr>
            <w:tcW w:w="1559" w:type="dxa"/>
            <w:tcBorders>
              <w:top w:val="nil"/>
              <w:left w:val="nil"/>
              <w:bottom w:val="single" w:sz="4" w:space="0" w:color="auto"/>
              <w:right w:val="single" w:sz="4" w:space="0" w:color="auto"/>
            </w:tcBorders>
            <w:shd w:val="clear" w:color="auto" w:fill="auto"/>
            <w:vAlign w:val="center"/>
            <w:hideMark/>
          </w:tcPr>
          <w:p w14:paraId="5ED565B0"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11030</w:t>
            </w:r>
          </w:p>
        </w:tc>
        <w:tc>
          <w:tcPr>
            <w:tcW w:w="6165" w:type="dxa"/>
            <w:tcBorders>
              <w:top w:val="nil"/>
              <w:left w:val="nil"/>
              <w:bottom w:val="single" w:sz="4" w:space="0" w:color="auto"/>
              <w:right w:val="single" w:sz="4" w:space="0" w:color="auto"/>
            </w:tcBorders>
            <w:shd w:val="clear" w:color="auto" w:fill="auto"/>
            <w:vAlign w:val="center"/>
            <w:hideMark/>
          </w:tcPr>
          <w:p w14:paraId="3BAAF5D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thousand units</w:t>
            </w:r>
          </w:p>
        </w:tc>
      </w:tr>
      <w:tr w:rsidR="00C8663E" w:rsidRPr="003D4B5A" w14:paraId="1462216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C8A05F1"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mln</w:t>
            </w:r>
            <w:proofErr w:type="spellEnd"/>
            <w:r>
              <w:rPr>
                <w:rFonts w:ascii="Fira Sans" w:hAnsi="Fira Sans"/>
                <w:sz w:val="19"/>
                <w:szCs w:val="19"/>
              </w:rPr>
              <w:t xml:space="preserve"> pcs.</w:t>
            </w:r>
          </w:p>
        </w:tc>
        <w:tc>
          <w:tcPr>
            <w:tcW w:w="1559" w:type="dxa"/>
            <w:tcBorders>
              <w:top w:val="nil"/>
              <w:left w:val="nil"/>
              <w:bottom w:val="single" w:sz="4" w:space="0" w:color="auto"/>
              <w:right w:val="single" w:sz="4" w:space="0" w:color="auto"/>
            </w:tcBorders>
            <w:shd w:val="clear" w:color="auto" w:fill="auto"/>
            <w:vAlign w:val="center"/>
            <w:hideMark/>
          </w:tcPr>
          <w:p w14:paraId="4612A77F"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11060</w:t>
            </w:r>
          </w:p>
        </w:tc>
        <w:tc>
          <w:tcPr>
            <w:tcW w:w="6165" w:type="dxa"/>
            <w:tcBorders>
              <w:top w:val="nil"/>
              <w:left w:val="nil"/>
              <w:bottom w:val="single" w:sz="4" w:space="0" w:color="auto"/>
              <w:right w:val="single" w:sz="4" w:space="0" w:color="auto"/>
            </w:tcBorders>
            <w:shd w:val="clear" w:color="auto" w:fill="auto"/>
            <w:vAlign w:val="center"/>
            <w:hideMark/>
          </w:tcPr>
          <w:p w14:paraId="54B08EC6"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million pieces</w:t>
            </w:r>
          </w:p>
        </w:tc>
      </w:tr>
      <w:tr w:rsidR="00C8663E" w:rsidRPr="003D4B5A" w14:paraId="01D85635"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3A7BC8B"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pair</w:t>
            </w:r>
          </w:p>
        </w:tc>
        <w:tc>
          <w:tcPr>
            <w:tcW w:w="1559" w:type="dxa"/>
            <w:tcBorders>
              <w:top w:val="nil"/>
              <w:left w:val="nil"/>
              <w:bottom w:val="single" w:sz="4" w:space="0" w:color="auto"/>
              <w:right w:val="single" w:sz="4" w:space="0" w:color="auto"/>
            </w:tcBorders>
            <w:shd w:val="clear" w:color="auto" w:fill="auto"/>
            <w:vAlign w:val="center"/>
            <w:hideMark/>
          </w:tcPr>
          <w:p w14:paraId="24F8D15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11100</w:t>
            </w:r>
          </w:p>
        </w:tc>
        <w:tc>
          <w:tcPr>
            <w:tcW w:w="6165" w:type="dxa"/>
            <w:tcBorders>
              <w:top w:val="nil"/>
              <w:left w:val="nil"/>
              <w:bottom w:val="single" w:sz="4" w:space="0" w:color="auto"/>
              <w:right w:val="single" w:sz="4" w:space="0" w:color="auto"/>
            </w:tcBorders>
            <w:shd w:val="clear" w:color="auto" w:fill="auto"/>
            <w:vAlign w:val="center"/>
            <w:hideMark/>
          </w:tcPr>
          <w:p w14:paraId="78842DA7"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pair</w:t>
            </w:r>
          </w:p>
        </w:tc>
      </w:tr>
      <w:tr w:rsidR="00C8663E" w:rsidRPr="003D4B5A" w14:paraId="36EBDEDC"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36FF084"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thous</w:t>
            </w:r>
            <w:proofErr w:type="spellEnd"/>
            <w:r>
              <w:rPr>
                <w:rFonts w:ascii="Fira Sans" w:hAnsi="Fira Sans"/>
                <w:sz w:val="19"/>
                <w:szCs w:val="19"/>
              </w:rPr>
              <w:t>. pairs</w:t>
            </w:r>
          </w:p>
        </w:tc>
        <w:tc>
          <w:tcPr>
            <w:tcW w:w="1559" w:type="dxa"/>
            <w:tcBorders>
              <w:top w:val="nil"/>
              <w:left w:val="nil"/>
              <w:bottom w:val="single" w:sz="4" w:space="0" w:color="auto"/>
              <w:right w:val="single" w:sz="4" w:space="0" w:color="auto"/>
            </w:tcBorders>
            <w:shd w:val="clear" w:color="auto" w:fill="auto"/>
            <w:vAlign w:val="center"/>
            <w:hideMark/>
          </w:tcPr>
          <w:p w14:paraId="586AD9D0"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11130</w:t>
            </w:r>
          </w:p>
        </w:tc>
        <w:tc>
          <w:tcPr>
            <w:tcW w:w="6165" w:type="dxa"/>
            <w:tcBorders>
              <w:top w:val="nil"/>
              <w:left w:val="nil"/>
              <w:bottom w:val="single" w:sz="4" w:space="0" w:color="auto"/>
              <w:right w:val="single" w:sz="4" w:space="0" w:color="auto"/>
            </w:tcBorders>
            <w:shd w:val="clear" w:color="auto" w:fill="auto"/>
            <w:vAlign w:val="center"/>
            <w:hideMark/>
          </w:tcPr>
          <w:p w14:paraId="1632D396"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thousand pairs</w:t>
            </w:r>
          </w:p>
        </w:tc>
      </w:tr>
      <w:tr w:rsidR="00C8663E" w:rsidRPr="002C64E2" w14:paraId="1F7C01E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1D16EB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hl 100%</w:t>
            </w:r>
          </w:p>
        </w:tc>
        <w:tc>
          <w:tcPr>
            <w:tcW w:w="1559" w:type="dxa"/>
            <w:tcBorders>
              <w:top w:val="nil"/>
              <w:left w:val="nil"/>
              <w:bottom w:val="single" w:sz="4" w:space="0" w:color="auto"/>
              <w:right w:val="single" w:sz="4" w:space="0" w:color="auto"/>
            </w:tcBorders>
            <w:shd w:val="clear" w:color="auto" w:fill="auto"/>
            <w:vAlign w:val="center"/>
            <w:hideMark/>
          </w:tcPr>
          <w:p w14:paraId="2A90752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20520</w:t>
            </w:r>
          </w:p>
        </w:tc>
        <w:tc>
          <w:tcPr>
            <w:tcW w:w="6165" w:type="dxa"/>
            <w:tcBorders>
              <w:top w:val="nil"/>
              <w:left w:val="nil"/>
              <w:bottom w:val="single" w:sz="4" w:space="0" w:color="auto"/>
              <w:right w:val="single" w:sz="4" w:space="0" w:color="auto"/>
            </w:tcBorders>
            <w:shd w:val="clear" w:color="auto" w:fill="auto"/>
            <w:vAlign w:val="center"/>
            <w:hideMark/>
          </w:tcPr>
          <w:p w14:paraId="02EB7F37" w14:textId="77777777" w:rsidR="00C8663E" w:rsidRPr="003D4B5A" w:rsidRDefault="00C8663E" w:rsidP="00094035">
            <w:pPr>
              <w:spacing w:after="0" w:line="240" w:lineRule="auto"/>
              <w:rPr>
                <w:rFonts w:ascii="Fira Sans" w:eastAsia="Times New Roman" w:hAnsi="Fira Sans"/>
                <w:b/>
                <w:sz w:val="19"/>
                <w:szCs w:val="19"/>
              </w:rPr>
            </w:pPr>
            <w:proofErr w:type="spellStart"/>
            <w:r>
              <w:rPr>
                <w:rFonts w:ascii="Fira Sans" w:hAnsi="Fira Sans"/>
                <w:sz w:val="19"/>
                <w:szCs w:val="19"/>
              </w:rPr>
              <w:t>hectolitre</w:t>
            </w:r>
            <w:proofErr w:type="spellEnd"/>
            <w:r>
              <w:rPr>
                <w:rFonts w:ascii="Fira Sans" w:hAnsi="Fira Sans"/>
                <w:sz w:val="19"/>
                <w:szCs w:val="19"/>
              </w:rPr>
              <w:t xml:space="preserve"> of the product's conversion volume with "100%" pure component content </w:t>
            </w:r>
          </w:p>
        </w:tc>
      </w:tr>
      <w:tr w:rsidR="00C8663E" w:rsidRPr="002C64E2" w14:paraId="549C6E24"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360BE40"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Pb</w:t>
            </w:r>
          </w:p>
        </w:tc>
        <w:tc>
          <w:tcPr>
            <w:tcW w:w="1559" w:type="dxa"/>
            <w:tcBorders>
              <w:top w:val="nil"/>
              <w:left w:val="nil"/>
              <w:bottom w:val="single" w:sz="4" w:space="0" w:color="auto"/>
              <w:right w:val="single" w:sz="4" w:space="0" w:color="auto"/>
            </w:tcBorders>
            <w:shd w:val="clear" w:color="auto" w:fill="auto"/>
            <w:vAlign w:val="center"/>
            <w:hideMark/>
          </w:tcPr>
          <w:p w14:paraId="616F7FDB"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20830</w:t>
            </w:r>
          </w:p>
        </w:tc>
        <w:tc>
          <w:tcPr>
            <w:tcW w:w="6165" w:type="dxa"/>
            <w:tcBorders>
              <w:top w:val="nil"/>
              <w:left w:val="nil"/>
              <w:bottom w:val="single" w:sz="4" w:space="0" w:color="auto"/>
              <w:right w:val="single" w:sz="4" w:space="0" w:color="auto"/>
            </w:tcBorders>
            <w:shd w:val="clear" w:color="auto" w:fill="auto"/>
            <w:vAlign w:val="center"/>
            <w:hideMark/>
          </w:tcPr>
          <w:p w14:paraId="0D88CFE6"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conversion content of lead in lead ores and concentrates of lead and zinc-lead ores</w:t>
            </w:r>
          </w:p>
        </w:tc>
      </w:tr>
      <w:tr w:rsidR="00C8663E" w:rsidRPr="002C64E2" w14:paraId="33E72B90"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03A2EC7"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P</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5</w:t>
            </w:r>
          </w:p>
        </w:tc>
        <w:tc>
          <w:tcPr>
            <w:tcW w:w="1559" w:type="dxa"/>
            <w:tcBorders>
              <w:top w:val="nil"/>
              <w:left w:val="nil"/>
              <w:bottom w:val="single" w:sz="4" w:space="0" w:color="auto"/>
              <w:right w:val="single" w:sz="4" w:space="0" w:color="auto"/>
            </w:tcBorders>
            <w:shd w:val="clear" w:color="auto" w:fill="auto"/>
            <w:vAlign w:val="center"/>
            <w:hideMark/>
          </w:tcPr>
          <w:p w14:paraId="232137A6"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21330</w:t>
            </w:r>
          </w:p>
        </w:tc>
        <w:tc>
          <w:tcPr>
            <w:tcW w:w="6165" w:type="dxa"/>
            <w:tcBorders>
              <w:top w:val="nil"/>
              <w:left w:val="nil"/>
              <w:bottom w:val="single" w:sz="4" w:space="0" w:color="auto"/>
              <w:right w:val="single" w:sz="4" w:space="0" w:color="auto"/>
            </w:tcBorders>
            <w:shd w:val="clear" w:color="auto" w:fill="auto"/>
            <w:vAlign w:val="center"/>
            <w:hideMark/>
          </w:tcPr>
          <w:p w14:paraId="4C60AD5A"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phosphorous pentoxide (phosphoric anhydride) converted content in phosphoric and compound fertilizers</w:t>
            </w:r>
          </w:p>
        </w:tc>
      </w:tr>
      <w:tr w:rsidR="00C8663E" w:rsidRPr="002C64E2" w14:paraId="3285A5FD"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67F134C"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K</w:t>
            </w:r>
            <w:r>
              <w:rPr>
                <w:rFonts w:ascii="Fira Sans" w:hAnsi="Fira Sans"/>
                <w:sz w:val="19"/>
                <w:szCs w:val="19"/>
                <w:vertAlign w:val="subscript"/>
              </w:rPr>
              <w:t>2</w:t>
            </w:r>
            <w:r>
              <w:rPr>
                <w:rFonts w:ascii="Fira Sans" w:hAnsi="Fira Sans"/>
                <w:sz w:val="19"/>
                <w:szCs w:val="19"/>
              </w:rPr>
              <w:t>O</w:t>
            </w:r>
          </w:p>
        </w:tc>
        <w:tc>
          <w:tcPr>
            <w:tcW w:w="1559" w:type="dxa"/>
            <w:tcBorders>
              <w:top w:val="nil"/>
              <w:left w:val="nil"/>
              <w:bottom w:val="single" w:sz="4" w:space="0" w:color="auto"/>
              <w:right w:val="single" w:sz="4" w:space="0" w:color="auto"/>
            </w:tcBorders>
            <w:shd w:val="clear" w:color="auto" w:fill="auto"/>
            <w:vAlign w:val="center"/>
            <w:hideMark/>
          </w:tcPr>
          <w:p w14:paraId="1414183D"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21430</w:t>
            </w:r>
          </w:p>
        </w:tc>
        <w:tc>
          <w:tcPr>
            <w:tcW w:w="6165" w:type="dxa"/>
            <w:tcBorders>
              <w:top w:val="nil"/>
              <w:left w:val="nil"/>
              <w:bottom w:val="single" w:sz="4" w:space="0" w:color="auto"/>
              <w:right w:val="single" w:sz="4" w:space="0" w:color="auto"/>
            </w:tcBorders>
            <w:shd w:val="clear" w:color="auto" w:fill="auto"/>
            <w:vAlign w:val="center"/>
            <w:hideMark/>
          </w:tcPr>
          <w:p w14:paraId="61F29687"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(megagram) of potassium oxide conversion content in potassium and compound fertilizers</w:t>
            </w:r>
          </w:p>
        </w:tc>
      </w:tr>
      <w:tr w:rsidR="00C8663E" w:rsidRPr="003D4B5A" w14:paraId="34F0AE6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C3DB8CB"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kg Cl </w:t>
            </w:r>
          </w:p>
        </w:tc>
        <w:tc>
          <w:tcPr>
            <w:tcW w:w="1559" w:type="dxa"/>
            <w:tcBorders>
              <w:top w:val="nil"/>
              <w:left w:val="nil"/>
              <w:bottom w:val="single" w:sz="4" w:space="0" w:color="auto"/>
              <w:right w:val="single" w:sz="4" w:space="0" w:color="auto"/>
            </w:tcBorders>
            <w:shd w:val="clear" w:color="auto" w:fill="auto"/>
            <w:vAlign w:val="center"/>
            <w:hideMark/>
          </w:tcPr>
          <w:p w14:paraId="76E7346F"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21500</w:t>
            </w:r>
          </w:p>
        </w:tc>
        <w:tc>
          <w:tcPr>
            <w:tcW w:w="6165" w:type="dxa"/>
            <w:tcBorders>
              <w:top w:val="nil"/>
              <w:left w:val="nil"/>
              <w:bottom w:val="single" w:sz="4" w:space="0" w:color="auto"/>
              <w:right w:val="single" w:sz="4" w:space="0" w:color="auto"/>
            </w:tcBorders>
            <w:shd w:val="clear" w:color="auto" w:fill="auto"/>
            <w:vAlign w:val="center"/>
            <w:hideMark/>
          </w:tcPr>
          <w:p w14:paraId="1ED38DB9"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kilogram of chlorine</w:t>
            </w:r>
          </w:p>
        </w:tc>
      </w:tr>
      <w:tr w:rsidR="00C8663E" w:rsidRPr="003D4B5A" w14:paraId="21B6926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05E6D3F"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Cl</w:t>
            </w:r>
          </w:p>
        </w:tc>
        <w:tc>
          <w:tcPr>
            <w:tcW w:w="1559" w:type="dxa"/>
            <w:tcBorders>
              <w:top w:val="nil"/>
              <w:left w:val="nil"/>
              <w:bottom w:val="single" w:sz="4" w:space="0" w:color="auto"/>
              <w:right w:val="single" w:sz="4" w:space="0" w:color="auto"/>
            </w:tcBorders>
            <w:shd w:val="clear" w:color="auto" w:fill="auto"/>
            <w:vAlign w:val="center"/>
            <w:hideMark/>
          </w:tcPr>
          <w:p w14:paraId="1191D19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21530</w:t>
            </w:r>
          </w:p>
        </w:tc>
        <w:tc>
          <w:tcPr>
            <w:tcW w:w="6165" w:type="dxa"/>
            <w:tcBorders>
              <w:top w:val="nil"/>
              <w:left w:val="nil"/>
              <w:bottom w:val="single" w:sz="4" w:space="0" w:color="auto"/>
              <w:right w:val="single" w:sz="4" w:space="0" w:color="auto"/>
            </w:tcBorders>
            <w:shd w:val="clear" w:color="auto" w:fill="auto"/>
            <w:vAlign w:val="center"/>
            <w:hideMark/>
          </w:tcPr>
          <w:p w14:paraId="2222878B"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chlorine</w:t>
            </w:r>
          </w:p>
        </w:tc>
      </w:tr>
      <w:tr w:rsidR="00C8663E" w:rsidRPr="003D4B5A" w14:paraId="1A209FE8"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41A2D29"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HCl</w:t>
            </w:r>
          </w:p>
        </w:tc>
        <w:tc>
          <w:tcPr>
            <w:tcW w:w="1559" w:type="dxa"/>
            <w:tcBorders>
              <w:top w:val="nil"/>
              <w:left w:val="nil"/>
              <w:bottom w:val="single" w:sz="4" w:space="0" w:color="auto"/>
              <w:right w:val="single" w:sz="4" w:space="0" w:color="auto"/>
            </w:tcBorders>
            <w:shd w:val="clear" w:color="auto" w:fill="auto"/>
            <w:vAlign w:val="center"/>
            <w:hideMark/>
          </w:tcPr>
          <w:p w14:paraId="2B43784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21830</w:t>
            </w:r>
          </w:p>
        </w:tc>
        <w:tc>
          <w:tcPr>
            <w:tcW w:w="6165" w:type="dxa"/>
            <w:tcBorders>
              <w:top w:val="nil"/>
              <w:left w:val="nil"/>
              <w:bottom w:val="single" w:sz="4" w:space="0" w:color="auto"/>
              <w:right w:val="single" w:sz="4" w:space="0" w:color="auto"/>
            </w:tcBorders>
            <w:shd w:val="clear" w:color="auto" w:fill="auto"/>
            <w:vAlign w:val="center"/>
            <w:hideMark/>
          </w:tcPr>
          <w:p w14:paraId="566920EA"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hydrogen chloride</w:t>
            </w:r>
          </w:p>
        </w:tc>
      </w:tr>
      <w:tr w:rsidR="00C8663E" w:rsidRPr="003D4B5A" w14:paraId="72F51F49"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0A33429"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 Ag</w:t>
            </w:r>
          </w:p>
        </w:tc>
        <w:tc>
          <w:tcPr>
            <w:tcW w:w="1559" w:type="dxa"/>
            <w:tcBorders>
              <w:top w:val="nil"/>
              <w:left w:val="nil"/>
              <w:bottom w:val="single" w:sz="4" w:space="0" w:color="auto"/>
              <w:right w:val="single" w:sz="4" w:space="0" w:color="auto"/>
            </w:tcBorders>
            <w:shd w:val="clear" w:color="auto" w:fill="auto"/>
            <w:vAlign w:val="center"/>
            <w:hideMark/>
          </w:tcPr>
          <w:p w14:paraId="40150188"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22000</w:t>
            </w:r>
          </w:p>
        </w:tc>
        <w:tc>
          <w:tcPr>
            <w:tcW w:w="6165" w:type="dxa"/>
            <w:tcBorders>
              <w:top w:val="nil"/>
              <w:left w:val="nil"/>
              <w:bottom w:val="single" w:sz="4" w:space="0" w:color="auto"/>
              <w:right w:val="single" w:sz="4" w:space="0" w:color="auto"/>
            </w:tcBorders>
            <w:shd w:val="clear" w:color="auto" w:fill="auto"/>
            <w:vAlign w:val="center"/>
            <w:hideMark/>
          </w:tcPr>
          <w:p w14:paraId="00E882F8" w14:textId="77777777" w:rsidR="00C8663E" w:rsidRPr="003D4B5A" w:rsidRDefault="00C8663E" w:rsidP="00643095">
            <w:pPr>
              <w:spacing w:after="0" w:line="240" w:lineRule="auto"/>
              <w:rPr>
                <w:rFonts w:ascii="Fira Sans" w:eastAsia="Times New Roman" w:hAnsi="Fira Sans"/>
                <w:b/>
                <w:sz w:val="19"/>
                <w:szCs w:val="19"/>
              </w:rPr>
            </w:pPr>
            <w:r>
              <w:rPr>
                <w:rFonts w:ascii="Fira Sans" w:hAnsi="Fira Sans"/>
                <w:sz w:val="19"/>
                <w:szCs w:val="19"/>
              </w:rPr>
              <w:t>kilogram of silver</w:t>
            </w:r>
          </w:p>
        </w:tc>
      </w:tr>
      <w:tr w:rsidR="00C8663E" w:rsidRPr="003D4B5A" w14:paraId="71810EF3"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0BE206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 B</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3</w:t>
            </w:r>
          </w:p>
        </w:tc>
        <w:tc>
          <w:tcPr>
            <w:tcW w:w="1559" w:type="dxa"/>
            <w:tcBorders>
              <w:top w:val="nil"/>
              <w:left w:val="nil"/>
              <w:bottom w:val="single" w:sz="4" w:space="0" w:color="auto"/>
              <w:right w:val="single" w:sz="4" w:space="0" w:color="auto"/>
            </w:tcBorders>
            <w:shd w:val="clear" w:color="auto" w:fill="auto"/>
            <w:vAlign w:val="center"/>
            <w:hideMark/>
          </w:tcPr>
          <w:p w14:paraId="58ED7EDC"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22100</w:t>
            </w:r>
          </w:p>
        </w:tc>
        <w:tc>
          <w:tcPr>
            <w:tcW w:w="6165" w:type="dxa"/>
            <w:tcBorders>
              <w:top w:val="nil"/>
              <w:left w:val="nil"/>
              <w:bottom w:val="single" w:sz="4" w:space="0" w:color="auto"/>
              <w:right w:val="single" w:sz="4" w:space="0" w:color="auto"/>
            </w:tcBorders>
            <w:shd w:val="clear" w:color="auto" w:fill="auto"/>
            <w:vAlign w:val="center"/>
            <w:hideMark/>
          </w:tcPr>
          <w:p w14:paraId="2A28924B" w14:textId="77777777" w:rsidR="00C8663E" w:rsidRPr="003D4B5A" w:rsidRDefault="00643095" w:rsidP="00C8663E">
            <w:pPr>
              <w:spacing w:after="0" w:line="240" w:lineRule="auto"/>
              <w:rPr>
                <w:rFonts w:ascii="Fira Sans" w:eastAsia="Times New Roman" w:hAnsi="Fira Sans"/>
                <w:b/>
                <w:sz w:val="19"/>
                <w:szCs w:val="19"/>
              </w:rPr>
            </w:pPr>
            <w:r>
              <w:rPr>
                <w:rFonts w:ascii="Fira Sans" w:hAnsi="Fira Sans"/>
                <w:sz w:val="19"/>
                <w:szCs w:val="19"/>
              </w:rPr>
              <w:t>kilo</w:t>
            </w:r>
            <w:r w:rsidR="00C8663E">
              <w:rPr>
                <w:rFonts w:ascii="Fira Sans" w:hAnsi="Fira Sans"/>
                <w:sz w:val="19"/>
                <w:szCs w:val="19"/>
              </w:rPr>
              <w:t>gram of boron trioxide</w:t>
            </w:r>
          </w:p>
        </w:tc>
      </w:tr>
      <w:tr w:rsidR="00C8663E" w:rsidRPr="003D4B5A" w14:paraId="38C7743C"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F2779F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 HF</w:t>
            </w:r>
          </w:p>
        </w:tc>
        <w:tc>
          <w:tcPr>
            <w:tcW w:w="1559" w:type="dxa"/>
            <w:tcBorders>
              <w:top w:val="nil"/>
              <w:left w:val="nil"/>
              <w:bottom w:val="single" w:sz="4" w:space="0" w:color="auto"/>
              <w:right w:val="single" w:sz="4" w:space="0" w:color="auto"/>
            </w:tcBorders>
            <w:shd w:val="clear" w:color="auto" w:fill="auto"/>
            <w:vAlign w:val="center"/>
            <w:hideMark/>
          </w:tcPr>
          <w:p w14:paraId="287EAB9C"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22200</w:t>
            </w:r>
          </w:p>
        </w:tc>
        <w:tc>
          <w:tcPr>
            <w:tcW w:w="6165" w:type="dxa"/>
            <w:tcBorders>
              <w:top w:val="nil"/>
              <w:left w:val="nil"/>
              <w:bottom w:val="single" w:sz="4" w:space="0" w:color="auto"/>
              <w:right w:val="single" w:sz="4" w:space="0" w:color="auto"/>
            </w:tcBorders>
            <w:shd w:val="clear" w:color="auto" w:fill="auto"/>
            <w:vAlign w:val="center"/>
            <w:hideMark/>
          </w:tcPr>
          <w:p w14:paraId="1E8A400A" w14:textId="77777777" w:rsidR="00C8663E" w:rsidRPr="003D4B5A" w:rsidRDefault="00643095" w:rsidP="00C8663E">
            <w:pPr>
              <w:spacing w:after="0" w:line="240" w:lineRule="auto"/>
              <w:rPr>
                <w:rFonts w:ascii="Fira Sans" w:eastAsia="Times New Roman" w:hAnsi="Fira Sans"/>
                <w:b/>
                <w:sz w:val="19"/>
                <w:szCs w:val="19"/>
              </w:rPr>
            </w:pPr>
            <w:r>
              <w:rPr>
                <w:rFonts w:ascii="Fira Sans" w:hAnsi="Fira Sans"/>
                <w:sz w:val="19"/>
                <w:szCs w:val="19"/>
              </w:rPr>
              <w:t>kilo</w:t>
            </w:r>
            <w:r w:rsidR="00C8663E">
              <w:rPr>
                <w:rFonts w:ascii="Fira Sans" w:hAnsi="Fira Sans"/>
                <w:sz w:val="19"/>
                <w:szCs w:val="19"/>
              </w:rPr>
              <w:t>gram of hydrogen fluoride</w:t>
            </w:r>
          </w:p>
        </w:tc>
      </w:tr>
      <w:tr w:rsidR="00C8663E" w:rsidRPr="003D4B5A" w14:paraId="2F662B18"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6C2E8E7"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 H</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2</w:t>
            </w:r>
          </w:p>
        </w:tc>
        <w:tc>
          <w:tcPr>
            <w:tcW w:w="1559" w:type="dxa"/>
            <w:tcBorders>
              <w:top w:val="nil"/>
              <w:left w:val="nil"/>
              <w:bottom w:val="single" w:sz="4" w:space="0" w:color="auto"/>
              <w:right w:val="single" w:sz="4" w:space="0" w:color="auto"/>
            </w:tcBorders>
            <w:shd w:val="clear" w:color="auto" w:fill="auto"/>
            <w:vAlign w:val="center"/>
            <w:hideMark/>
          </w:tcPr>
          <w:p w14:paraId="0E6DCE3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22300</w:t>
            </w:r>
          </w:p>
        </w:tc>
        <w:tc>
          <w:tcPr>
            <w:tcW w:w="6165" w:type="dxa"/>
            <w:tcBorders>
              <w:top w:val="nil"/>
              <w:left w:val="nil"/>
              <w:bottom w:val="single" w:sz="4" w:space="0" w:color="auto"/>
              <w:right w:val="single" w:sz="4" w:space="0" w:color="auto"/>
            </w:tcBorders>
            <w:shd w:val="clear" w:color="auto" w:fill="auto"/>
            <w:vAlign w:val="center"/>
            <w:hideMark/>
          </w:tcPr>
          <w:p w14:paraId="258D0E31" w14:textId="77777777" w:rsidR="00C8663E" w:rsidRPr="003D4B5A" w:rsidRDefault="00643095" w:rsidP="00C8663E">
            <w:pPr>
              <w:spacing w:after="0" w:line="240" w:lineRule="auto"/>
              <w:rPr>
                <w:rFonts w:ascii="Fira Sans" w:eastAsia="Times New Roman" w:hAnsi="Fira Sans"/>
                <w:b/>
                <w:sz w:val="19"/>
                <w:szCs w:val="19"/>
              </w:rPr>
            </w:pPr>
            <w:r>
              <w:rPr>
                <w:rFonts w:ascii="Fira Sans" w:hAnsi="Fira Sans"/>
                <w:sz w:val="19"/>
                <w:szCs w:val="19"/>
              </w:rPr>
              <w:t>kilo</w:t>
            </w:r>
            <w:r w:rsidR="00C8663E">
              <w:rPr>
                <w:rFonts w:ascii="Fira Sans" w:hAnsi="Fira Sans"/>
                <w:sz w:val="19"/>
                <w:szCs w:val="19"/>
              </w:rPr>
              <w:t>gram of hydrogen peroxide</w:t>
            </w:r>
          </w:p>
        </w:tc>
      </w:tr>
      <w:tr w:rsidR="00C8663E" w:rsidRPr="003D4B5A" w14:paraId="42C7400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D90018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kg SiO</w:t>
            </w:r>
            <w:r>
              <w:rPr>
                <w:rFonts w:ascii="Fira Sans" w:hAnsi="Fira Sans"/>
                <w:sz w:val="19"/>
                <w:szCs w:val="19"/>
                <w:vertAlign w:val="subscript"/>
              </w:rPr>
              <w:t>2</w:t>
            </w:r>
          </w:p>
        </w:tc>
        <w:tc>
          <w:tcPr>
            <w:tcW w:w="1559" w:type="dxa"/>
            <w:tcBorders>
              <w:top w:val="nil"/>
              <w:left w:val="nil"/>
              <w:bottom w:val="single" w:sz="4" w:space="0" w:color="auto"/>
              <w:right w:val="single" w:sz="4" w:space="0" w:color="auto"/>
            </w:tcBorders>
            <w:shd w:val="clear" w:color="auto" w:fill="auto"/>
            <w:vAlign w:val="center"/>
            <w:hideMark/>
          </w:tcPr>
          <w:p w14:paraId="1897484D"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22400</w:t>
            </w:r>
          </w:p>
        </w:tc>
        <w:tc>
          <w:tcPr>
            <w:tcW w:w="6165" w:type="dxa"/>
            <w:tcBorders>
              <w:top w:val="nil"/>
              <w:left w:val="nil"/>
              <w:bottom w:val="single" w:sz="4" w:space="0" w:color="auto"/>
              <w:right w:val="single" w:sz="4" w:space="0" w:color="auto"/>
            </w:tcBorders>
            <w:shd w:val="clear" w:color="auto" w:fill="auto"/>
            <w:vAlign w:val="center"/>
            <w:hideMark/>
          </w:tcPr>
          <w:p w14:paraId="7EBD648C" w14:textId="77777777" w:rsidR="00C8663E" w:rsidRPr="003D4B5A" w:rsidRDefault="00643095" w:rsidP="00C8663E">
            <w:pPr>
              <w:spacing w:after="0" w:line="240" w:lineRule="auto"/>
              <w:rPr>
                <w:rFonts w:ascii="Fira Sans" w:eastAsia="Times New Roman" w:hAnsi="Fira Sans"/>
                <w:b/>
                <w:sz w:val="19"/>
                <w:szCs w:val="19"/>
              </w:rPr>
            </w:pPr>
            <w:r>
              <w:rPr>
                <w:rFonts w:ascii="Fira Sans" w:hAnsi="Fira Sans"/>
                <w:sz w:val="19"/>
                <w:szCs w:val="19"/>
              </w:rPr>
              <w:t>kilo</w:t>
            </w:r>
            <w:r w:rsidR="00C8663E">
              <w:rPr>
                <w:rFonts w:ascii="Fira Sans" w:hAnsi="Fira Sans"/>
                <w:sz w:val="19"/>
                <w:szCs w:val="19"/>
              </w:rPr>
              <w:t>gram of silicon dioxide</w:t>
            </w:r>
          </w:p>
        </w:tc>
      </w:tr>
      <w:tr w:rsidR="00C8663E" w:rsidRPr="003D4B5A" w14:paraId="123091B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0EF24A0"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Al</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3</w:t>
            </w:r>
          </w:p>
        </w:tc>
        <w:tc>
          <w:tcPr>
            <w:tcW w:w="1559" w:type="dxa"/>
            <w:tcBorders>
              <w:top w:val="nil"/>
              <w:left w:val="nil"/>
              <w:bottom w:val="single" w:sz="4" w:space="0" w:color="auto"/>
              <w:right w:val="single" w:sz="4" w:space="0" w:color="auto"/>
            </w:tcBorders>
            <w:shd w:val="clear" w:color="auto" w:fill="auto"/>
            <w:vAlign w:val="center"/>
            <w:hideMark/>
          </w:tcPr>
          <w:p w14:paraId="215D0C28"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22530</w:t>
            </w:r>
          </w:p>
        </w:tc>
        <w:tc>
          <w:tcPr>
            <w:tcW w:w="6165" w:type="dxa"/>
            <w:tcBorders>
              <w:top w:val="nil"/>
              <w:left w:val="nil"/>
              <w:bottom w:val="single" w:sz="4" w:space="0" w:color="auto"/>
              <w:right w:val="single" w:sz="4" w:space="0" w:color="auto"/>
            </w:tcBorders>
            <w:shd w:val="clear" w:color="auto" w:fill="auto"/>
            <w:vAlign w:val="center"/>
            <w:hideMark/>
          </w:tcPr>
          <w:p w14:paraId="09A82217"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aluminum trioxide</w:t>
            </w:r>
          </w:p>
        </w:tc>
      </w:tr>
      <w:tr w:rsidR="00C8663E" w:rsidRPr="003D4B5A" w14:paraId="0AA46FC9"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C53E12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t </w:t>
            </w:r>
            <w:proofErr w:type="spellStart"/>
            <w:r>
              <w:rPr>
                <w:rFonts w:ascii="Fira Sans" w:hAnsi="Fira Sans"/>
                <w:sz w:val="19"/>
                <w:szCs w:val="19"/>
              </w:rPr>
              <w:t>CaO</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68F107F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22730</w:t>
            </w:r>
          </w:p>
        </w:tc>
        <w:tc>
          <w:tcPr>
            <w:tcW w:w="6165" w:type="dxa"/>
            <w:tcBorders>
              <w:top w:val="nil"/>
              <w:left w:val="nil"/>
              <w:bottom w:val="single" w:sz="4" w:space="0" w:color="auto"/>
              <w:right w:val="single" w:sz="4" w:space="0" w:color="auto"/>
            </w:tcBorders>
            <w:shd w:val="clear" w:color="auto" w:fill="auto"/>
            <w:vAlign w:val="center"/>
            <w:hideMark/>
          </w:tcPr>
          <w:p w14:paraId="01CC033A"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calcium oxide</w:t>
            </w:r>
          </w:p>
        </w:tc>
      </w:tr>
      <w:tr w:rsidR="00C8663E" w:rsidRPr="003D4B5A" w14:paraId="75D5864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1612FD6"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CH</w:t>
            </w:r>
            <w:r>
              <w:rPr>
                <w:rFonts w:ascii="Fira Sans" w:hAnsi="Fira Sans"/>
                <w:sz w:val="19"/>
                <w:szCs w:val="19"/>
                <w:vertAlign w:val="subscript"/>
              </w:rPr>
              <w:t>3</w:t>
            </w:r>
            <w:r>
              <w:rPr>
                <w:rFonts w:ascii="Fira Sans" w:hAnsi="Fira Sans"/>
                <w:sz w:val="19"/>
                <w:szCs w:val="19"/>
              </w:rPr>
              <w:t>COOH</w:t>
            </w:r>
          </w:p>
        </w:tc>
        <w:tc>
          <w:tcPr>
            <w:tcW w:w="1559" w:type="dxa"/>
            <w:tcBorders>
              <w:top w:val="nil"/>
              <w:left w:val="nil"/>
              <w:bottom w:val="single" w:sz="4" w:space="0" w:color="auto"/>
              <w:right w:val="single" w:sz="4" w:space="0" w:color="auto"/>
            </w:tcBorders>
            <w:shd w:val="clear" w:color="auto" w:fill="auto"/>
            <w:vAlign w:val="center"/>
            <w:hideMark/>
          </w:tcPr>
          <w:p w14:paraId="68750FF4"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22830</w:t>
            </w:r>
          </w:p>
        </w:tc>
        <w:tc>
          <w:tcPr>
            <w:tcW w:w="6165" w:type="dxa"/>
            <w:tcBorders>
              <w:top w:val="nil"/>
              <w:left w:val="nil"/>
              <w:bottom w:val="single" w:sz="4" w:space="0" w:color="auto"/>
              <w:right w:val="single" w:sz="4" w:space="0" w:color="auto"/>
            </w:tcBorders>
            <w:shd w:val="clear" w:color="auto" w:fill="auto"/>
            <w:vAlign w:val="center"/>
            <w:hideMark/>
          </w:tcPr>
          <w:p w14:paraId="6DF1F1C8"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acetic acid</w:t>
            </w:r>
          </w:p>
        </w:tc>
      </w:tr>
      <w:tr w:rsidR="00C8663E" w:rsidRPr="003D4B5A" w14:paraId="1F59E19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B8E59E5"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CH</w:t>
            </w:r>
            <w:r>
              <w:rPr>
                <w:rFonts w:ascii="Fira Sans" w:hAnsi="Fira Sans"/>
                <w:sz w:val="19"/>
                <w:szCs w:val="19"/>
                <w:vertAlign w:val="subscript"/>
              </w:rPr>
              <w:t>3</w:t>
            </w:r>
            <w:r>
              <w:rPr>
                <w:rFonts w:ascii="Fira Sans" w:hAnsi="Fira Sans"/>
                <w:sz w:val="19"/>
                <w:szCs w:val="19"/>
              </w:rPr>
              <w:t>OH</w:t>
            </w:r>
          </w:p>
        </w:tc>
        <w:tc>
          <w:tcPr>
            <w:tcW w:w="1559" w:type="dxa"/>
            <w:tcBorders>
              <w:top w:val="nil"/>
              <w:left w:val="nil"/>
              <w:bottom w:val="single" w:sz="4" w:space="0" w:color="auto"/>
              <w:right w:val="single" w:sz="4" w:space="0" w:color="auto"/>
            </w:tcBorders>
            <w:shd w:val="clear" w:color="auto" w:fill="auto"/>
            <w:vAlign w:val="center"/>
            <w:hideMark/>
          </w:tcPr>
          <w:p w14:paraId="3F1B6DE6"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22930</w:t>
            </w:r>
          </w:p>
        </w:tc>
        <w:tc>
          <w:tcPr>
            <w:tcW w:w="6165" w:type="dxa"/>
            <w:tcBorders>
              <w:top w:val="nil"/>
              <w:left w:val="nil"/>
              <w:bottom w:val="single" w:sz="4" w:space="0" w:color="auto"/>
              <w:right w:val="single" w:sz="4" w:space="0" w:color="auto"/>
            </w:tcBorders>
            <w:shd w:val="clear" w:color="auto" w:fill="auto"/>
            <w:vAlign w:val="center"/>
            <w:hideMark/>
          </w:tcPr>
          <w:p w14:paraId="1A53E3E1"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methanol</w:t>
            </w:r>
          </w:p>
        </w:tc>
      </w:tr>
      <w:tr w:rsidR="00C8663E" w:rsidRPr="003D4B5A" w14:paraId="381363A6"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6312AB0"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w:t>
            </w:r>
            <w:r>
              <w:rPr>
                <w:rFonts w:ascii="Fira Sans" w:hAnsi="Fira Sans"/>
                <w:sz w:val="19"/>
                <w:szCs w:val="19"/>
                <w:vertAlign w:val="subscript"/>
              </w:rPr>
              <w:t>4</w:t>
            </w:r>
            <w:r>
              <w:rPr>
                <w:rFonts w:ascii="Fira Sans" w:hAnsi="Fira Sans"/>
                <w:sz w:val="19"/>
                <w:szCs w:val="19"/>
              </w:rPr>
              <w:t>H</w:t>
            </w:r>
            <w:r>
              <w:rPr>
                <w:rFonts w:ascii="Fira Sans" w:hAnsi="Fira Sans"/>
                <w:sz w:val="19"/>
                <w:szCs w:val="19"/>
                <w:vertAlign w:val="subscript"/>
              </w:rPr>
              <w:t>9</w:t>
            </w:r>
            <w:r>
              <w:rPr>
                <w:rFonts w:ascii="Fira Sans" w:hAnsi="Fira Sans"/>
                <w:sz w:val="19"/>
                <w:szCs w:val="19"/>
              </w:rPr>
              <w:t>OH</w:t>
            </w:r>
          </w:p>
        </w:tc>
        <w:tc>
          <w:tcPr>
            <w:tcW w:w="1559" w:type="dxa"/>
            <w:tcBorders>
              <w:top w:val="nil"/>
              <w:left w:val="nil"/>
              <w:bottom w:val="single" w:sz="4" w:space="0" w:color="auto"/>
              <w:right w:val="single" w:sz="4" w:space="0" w:color="auto"/>
            </w:tcBorders>
            <w:shd w:val="clear" w:color="auto" w:fill="auto"/>
            <w:vAlign w:val="center"/>
            <w:hideMark/>
          </w:tcPr>
          <w:p w14:paraId="373F75EF"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23030</w:t>
            </w:r>
          </w:p>
        </w:tc>
        <w:tc>
          <w:tcPr>
            <w:tcW w:w="6165" w:type="dxa"/>
            <w:tcBorders>
              <w:top w:val="nil"/>
              <w:left w:val="nil"/>
              <w:bottom w:val="single" w:sz="4" w:space="0" w:color="auto"/>
              <w:right w:val="single" w:sz="4" w:space="0" w:color="auto"/>
            </w:tcBorders>
            <w:shd w:val="clear" w:color="auto" w:fill="auto"/>
            <w:vAlign w:val="center"/>
            <w:hideMark/>
          </w:tcPr>
          <w:p w14:paraId="189C1D0E"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butanol</w:t>
            </w:r>
          </w:p>
        </w:tc>
      </w:tr>
      <w:tr w:rsidR="00C8663E" w:rsidRPr="003D4B5A" w14:paraId="07A842A3"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AE2AEAB"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w:t>
            </w:r>
            <w:r>
              <w:rPr>
                <w:rFonts w:ascii="Fira Sans" w:hAnsi="Fira Sans"/>
                <w:sz w:val="19"/>
                <w:szCs w:val="19"/>
                <w:vertAlign w:val="subscript"/>
              </w:rPr>
              <w:t>6</w:t>
            </w:r>
            <w:r>
              <w:rPr>
                <w:rFonts w:ascii="Fira Sans" w:hAnsi="Fira Sans"/>
                <w:sz w:val="19"/>
                <w:szCs w:val="19"/>
              </w:rPr>
              <w:t>H</w:t>
            </w:r>
            <w:r>
              <w:rPr>
                <w:rFonts w:ascii="Fira Sans" w:hAnsi="Fira Sans"/>
                <w:sz w:val="19"/>
                <w:szCs w:val="19"/>
                <w:vertAlign w:val="subscript"/>
              </w:rPr>
              <w:t>5</w:t>
            </w:r>
            <w:r>
              <w:rPr>
                <w:rFonts w:ascii="Fira Sans" w:hAnsi="Fira Sans"/>
                <w:sz w:val="19"/>
                <w:szCs w:val="19"/>
              </w:rPr>
              <w:t>OH</w:t>
            </w:r>
          </w:p>
        </w:tc>
        <w:tc>
          <w:tcPr>
            <w:tcW w:w="1559" w:type="dxa"/>
            <w:tcBorders>
              <w:top w:val="nil"/>
              <w:left w:val="nil"/>
              <w:bottom w:val="single" w:sz="4" w:space="0" w:color="auto"/>
              <w:right w:val="single" w:sz="4" w:space="0" w:color="auto"/>
            </w:tcBorders>
            <w:shd w:val="clear" w:color="auto" w:fill="auto"/>
            <w:vAlign w:val="center"/>
            <w:hideMark/>
          </w:tcPr>
          <w:p w14:paraId="4553CE62"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23130</w:t>
            </w:r>
          </w:p>
        </w:tc>
        <w:tc>
          <w:tcPr>
            <w:tcW w:w="6165" w:type="dxa"/>
            <w:tcBorders>
              <w:top w:val="nil"/>
              <w:left w:val="nil"/>
              <w:bottom w:val="single" w:sz="4" w:space="0" w:color="auto"/>
              <w:right w:val="single" w:sz="4" w:space="0" w:color="auto"/>
            </w:tcBorders>
            <w:shd w:val="clear" w:color="auto" w:fill="auto"/>
            <w:vAlign w:val="center"/>
            <w:hideMark/>
          </w:tcPr>
          <w:p w14:paraId="3B214D89"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phenol</w:t>
            </w:r>
          </w:p>
        </w:tc>
      </w:tr>
      <w:tr w:rsidR="00C8663E" w:rsidRPr="003D4B5A" w14:paraId="15ADD5FB"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D110DB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Cu</w:t>
            </w:r>
          </w:p>
        </w:tc>
        <w:tc>
          <w:tcPr>
            <w:tcW w:w="1559" w:type="dxa"/>
            <w:tcBorders>
              <w:top w:val="nil"/>
              <w:left w:val="nil"/>
              <w:bottom w:val="single" w:sz="4" w:space="0" w:color="auto"/>
              <w:right w:val="single" w:sz="4" w:space="0" w:color="auto"/>
            </w:tcBorders>
            <w:shd w:val="clear" w:color="auto" w:fill="auto"/>
            <w:vAlign w:val="center"/>
            <w:hideMark/>
          </w:tcPr>
          <w:p w14:paraId="72488058"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23330</w:t>
            </w:r>
          </w:p>
        </w:tc>
        <w:tc>
          <w:tcPr>
            <w:tcW w:w="6165" w:type="dxa"/>
            <w:tcBorders>
              <w:top w:val="nil"/>
              <w:left w:val="nil"/>
              <w:bottom w:val="single" w:sz="4" w:space="0" w:color="auto"/>
              <w:right w:val="single" w:sz="4" w:space="0" w:color="auto"/>
            </w:tcBorders>
            <w:shd w:val="clear" w:color="auto" w:fill="auto"/>
            <w:vAlign w:val="center"/>
            <w:hideMark/>
          </w:tcPr>
          <w:p w14:paraId="62709FC3"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copper</w:t>
            </w:r>
          </w:p>
        </w:tc>
      </w:tr>
      <w:tr w:rsidR="00C8663E" w:rsidRPr="003D4B5A" w14:paraId="3B7C213B"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8F6C55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lastRenderedPageBreak/>
              <w:t>t CuSO</w:t>
            </w:r>
            <w:r>
              <w:rPr>
                <w:rFonts w:ascii="Fira Sans" w:hAnsi="Fira Sans"/>
                <w:sz w:val="19"/>
                <w:szCs w:val="19"/>
                <w:vertAlign w:val="subscript"/>
              </w:rPr>
              <w:t>4</w:t>
            </w:r>
          </w:p>
        </w:tc>
        <w:tc>
          <w:tcPr>
            <w:tcW w:w="1559" w:type="dxa"/>
            <w:tcBorders>
              <w:top w:val="nil"/>
              <w:left w:val="nil"/>
              <w:bottom w:val="single" w:sz="4" w:space="0" w:color="auto"/>
              <w:right w:val="single" w:sz="4" w:space="0" w:color="auto"/>
            </w:tcBorders>
            <w:shd w:val="clear" w:color="auto" w:fill="auto"/>
            <w:vAlign w:val="center"/>
            <w:hideMark/>
          </w:tcPr>
          <w:p w14:paraId="3DFE700E"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23430</w:t>
            </w:r>
          </w:p>
        </w:tc>
        <w:tc>
          <w:tcPr>
            <w:tcW w:w="6165" w:type="dxa"/>
            <w:tcBorders>
              <w:top w:val="nil"/>
              <w:left w:val="nil"/>
              <w:bottom w:val="single" w:sz="4" w:space="0" w:color="auto"/>
              <w:right w:val="single" w:sz="4" w:space="0" w:color="auto"/>
            </w:tcBorders>
            <w:shd w:val="clear" w:color="auto" w:fill="auto"/>
            <w:vAlign w:val="center"/>
            <w:hideMark/>
          </w:tcPr>
          <w:p w14:paraId="651D98CF"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copper sulphate </w:t>
            </w:r>
          </w:p>
        </w:tc>
      </w:tr>
      <w:tr w:rsidR="00C8663E" w:rsidRPr="003D4B5A" w14:paraId="799A8E0B"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4139AB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F</w:t>
            </w:r>
          </w:p>
        </w:tc>
        <w:tc>
          <w:tcPr>
            <w:tcW w:w="1559" w:type="dxa"/>
            <w:tcBorders>
              <w:top w:val="nil"/>
              <w:left w:val="nil"/>
              <w:bottom w:val="single" w:sz="4" w:space="0" w:color="auto"/>
              <w:right w:val="single" w:sz="4" w:space="0" w:color="auto"/>
            </w:tcBorders>
            <w:shd w:val="clear" w:color="auto" w:fill="auto"/>
            <w:vAlign w:val="center"/>
            <w:hideMark/>
          </w:tcPr>
          <w:p w14:paraId="1F2346DC"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23530</w:t>
            </w:r>
          </w:p>
        </w:tc>
        <w:tc>
          <w:tcPr>
            <w:tcW w:w="6165" w:type="dxa"/>
            <w:tcBorders>
              <w:top w:val="nil"/>
              <w:left w:val="nil"/>
              <w:bottom w:val="single" w:sz="4" w:space="0" w:color="auto"/>
              <w:right w:val="single" w:sz="4" w:space="0" w:color="auto"/>
            </w:tcBorders>
            <w:shd w:val="clear" w:color="auto" w:fill="auto"/>
            <w:vAlign w:val="center"/>
            <w:hideMark/>
          </w:tcPr>
          <w:p w14:paraId="27621A60"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fluorine</w:t>
            </w:r>
          </w:p>
        </w:tc>
      </w:tr>
      <w:tr w:rsidR="00C8663E" w:rsidRPr="002C64E2" w14:paraId="10E69A0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9482C8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NaOH</w:t>
            </w:r>
          </w:p>
        </w:tc>
        <w:tc>
          <w:tcPr>
            <w:tcW w:w="1559" w:type="dxa"/>
            <w:tcBorders>
              <w:top w:val="nil"/>
              <w:left w:val="nil"/>
              <w:bottom w:val="single" w:sz="4" w:space="0" w:color="auto"/>
              <w:right w:val="single" w:sz="4" w:space="0" w:color="auto"/>
            </w:tcBorders>
            <w:shd w:val="clear" w:color="auto" w:fill="auto"/>
            <w:vAlign w:val="center"/>
            <w:hideMark/>
          </w:tcPr>
          <w:p w14:paraId="20E17D6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23630</w:t>
            </w:r>
          </w:p>
        </w:tc>
        <w:tc>
          <w:tcPr>
            <w:tcW w:w="6165" w:type="dxa"/>
            <w:tcBorders>
              <w:top w:val="nil"/>
              <w:left w:val="nil"/>
              <w:bottom w:val="single" w:sz="4" w:space="0" w:color="auto"/>
              <w:right w:val="single" w:sz="4" w:space="0" w:color="auto"/>
            </w:tcBorders>
            <w:shd w:val="clear" w:color="auto" w:fill="auto"/>
            <w:vAlign w:val="center"/>
            <w:hideMark/>
          </w:tcPr>
          <w:p w14:paraId="0593C483"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sodium hydroxide (caustic soda)</w:t>
            </w:r>
          </w:p>
        </w:tc>
      </w:tr>
      <w:tr w:rsidR="00C8663E" w:rsidRPr="003D4B5A" w14:paraId="4A510DD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9AEC59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HNO</w:t>
            </w:r>
            <w:r>
              <w:rPr>
                <w:rFonts w:ascii="Fira Sans" w:hAnsi="Fira Sans"/>
                <w:sz w:val="19"/>
                <w:szCs w:val="19"/>
                <w:vertAlign w:val="subscript"/>
              </w:rPr>
              <w:t>3</w:t>
            </w:r>
          </w:p>
        </w:tc>
        <w:tc>
          <w:tcPr>
            <w:tcW w:w="1559" w:type="dxa"/>
            <w:tcBorders>
              <w:top w:val="nil"/>
              <w:left w:val="nil"/>
              <w:bottom w:val="single" w:sz="4" w:space="0" w:color="auto"/>
              <w:right w:val="single" w:sz="4" w:space="0" w:color="auto"/>
            </w:tcBorders>
            <w:shd w:val="clear" w:color="auto" w:fill="auto"/>
            <w:vAlign w:val="center"/>
            <w:hideMark/>
          </w:tcPr>
          <w:p w14:paraId="40E03383"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23730</w:t>
            </w:r>
          </w:p>
        </w:tc>
        <w:tc>
          <w:tcPr>
            <w:tcW w:w="6165" w:type="dxa"/>
            <w:tcBorders>
              <w:top w:val="nil"/>
              <w:left w:val="nil"/>
              <w:bottom w:val="single" w:sz="4" w:space="0" w:color="auto"/>
              <w:right w:val="single" w:sz="4" w:space="0" w:color="auto"/>
            </w:tcBorders>
            <w:shd w:val="clear" w:color="auto" w:fill="auto"/>
            <w:vAlign w:val="center"/>
            <w:hideMark/>
          </w:tcPr>
          <w:p w14:paraId="7424FED4"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nitric acid</w:t>
            </w:r>
          </w:p>
        </w:tc>
      </w:tr>
      <w:tr w:rsidR="00C8663E" w:rsidRPr="003D4B5A" w14:paraId="199811BD"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28CD0A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H</w:t>
            </w:r>
            <w:r>
              <w:rPr>
                <w:rFonts w:ascii="Fira Sans" w:hAnsi="Fira Sans"/>
                <w:sz w:val="19"/>
                <w:szCs w:val="19"/>
                <w:vertAlign w:val="subscript"/>
              </w:rPr>
              <w:t>2</w:t>
            </w:r>
            <w:r>
              <w:rPr>
                <w:rFonts w:ascii="Fira Sans" w:hAnsi="Fira Sans"/>
                <w:sz w:val="19"/>
                <w:szCs w:val="19"/>
              </w:rPr>
              <w:t>SO</w:t>
            </w:r>
            <w:r>
              <w:rPr>
                <w:rFonts w:ascii="Fira Sans" w:hAnsi="Fira Sans"/>
                <w:sz w:val="19"/>
                <w:szCs w:val="19"/>
                <w:vertAlign w:val="subscript"/>
              </w:rPr>
              <w:t>4</w:t>
            </w:r>
          </w:p>
        </w:tc>
        <w:tc>
          <w:tcPr>
            <w:tcW w:w="1559" w:type="dxa"/>
            <w:tcBorders>
              <w:top w:val="nil"/>
              <w:left w:val="nil"/>
              <w:bottom w:val="single" w:sz="4" w:space="0" w:color="auto"/>
              <w:right w:val="single" w:sz="4" w:space="0" w:color="auto"/>
            </w:tcBorders>
            <w:shd w:val="clear" w:color="auto" w:fill="auto"/>
            <w:vAlign w:val="center"/>
            <w:hideMark/>
          </w:tcPr>
          <w:p w14:paraId="0F2CEDC3"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23830</w:t>
            </w:r>
          </w:p>
        </w:tc>
        <w:tc>
          <w:tcPr>
            <w:tcW w:w="6165" w:type="dxa"/>
            <w:tcBorders>
              <w:top w:val="nil"/>
              <w:left w:val="nil"/>
              <w:bottom w:val="single" w:sz="4" w:space="0" w:color="auto"/>
              <w:right w:val="single" w:sz="4" w:space="0" w:color="auto"/>
            </w:tcBorders>
            <w:shd w:val="clear" w:color="auto" w:fill="auto"/>
            <w:vAlign w:val="center"/>
            <w:hideMark/>
          </w:tcPr>
          <w:p w14:paraId="49A9FE92"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w:t>
            </w:r>
            <w:proofErr w:type="spellStart"/>
            <w:r w:rsidR="00C8663E">
              <w:rPr>
                <w:rFonts w:ascii="Fira Sans" w:hAnsi="Fira Sans"/>
                <w:sz w:val="19"/>
                <w:szCs w:val="19"/>
              </w:rPr>
              <w:t>sulphuric</w:t>
            </w:r>
            <w:proofErr w:type="spellEnd"/>
            <w:r w:rsidR="00C8663E">
              <w:rPr>
                <w:rFonts w:ascii="Fira Sans" w:hAnsi="Fira Sans"/>
                <w:sz w:val="19"/>
                <w:szCs w:val="19"/>
              </w:rPr>
              <w:t xml:space="preserve"> acid</w:t>
            </w:r>
          </w:p>
        </w:tc>
      </w:tr>
      <w:tr w:rsidR="00C8663E" w:rsidRPr="003D4B5A" w14:paraId="25CA9728"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9ED4C4F"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w:t>
            </w:r>
          </w:p>
        </w:tc>
        <w:tc>
          <w:tcPr>
            <w:tcW w:w="1559" w:type="dxa"/>
            <w:tcBorders>
              <w:top w:val="nil"/>
              <w:left w:val="nil"/>
              <w:bottom w:val="single" w:sz="4" w:space="0" w:color="auto"/>
              <w:right w:val="single" w:sz="4" w:space="0" w:color="auto"/>
            </w:tcBorders>
            <w:shd w:val="clear" w:color="auto" w:fill="auto"/>
            <w:vAlign w:val="center"/>
            <w:hideMark/>
          </w:tcPr>
          <w:p w14:paraId="1F956BEF"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23930</w:t>
            </w:r>
          </w:p>
        </w:tc>
        <w:tc>
          <w:tcPr>
            <w:tcW w:w="6165" w:type="dxa"/>
            <w:tcBorders>
              <w:top w:val="nil"/>
              <w:left w:val="nil"/>
              <w:bottom w:val="single" w:sz="4" w:space="0" w:color="auto"/>
              <w:right w:val="single" w:sz="4" w:space="0" w:color="auto"/>
            </w:tcBorders>
            <w:shd w:val="clear" w:color="auto" w:fill="auto"/>
            <w:vAlign w:val="center"/>
            <w:hideMark/>
          </w:tcPr>
          <w:p w14:paraId="425A85C4"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nitrogen</w:t>
            </w:r>
          </w:p>
        </w:tc>
      </w:tr>
      <w:tr w:rsidR="00C8663E" w:rsidRPr="002C64E2" w14:paraId="4F0CA84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815A309"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KOH</w:t>
            </w:r>
          </w:p>
        </w:tc>
        <w:tc>
          <w:tcPr>
            <w:tcW w:w="1559" w:type="dxa"/>
            <w:tcBorders>
              <w:top w:val="nil"/>
              <w:left w:val="nil"/>
              <w:bottom w:val="single" w:sz="4" w:space="0" w:color="auto"/>
              <w:right w:val="single" w:sz="4" w:space="0" w:color="auto"/>
            </w:tcBorders>
            <w:shd w:val="clear" w:color="auto" w:fill="auto"/>
            <w:vAlign w:val="center"/>
            <w:hideMark/>
          </w:tcPr>
          <w:p w14:paraId="211C716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24030</w:t>
            </w:r>
          </w:p>
        </w:tc>
        <w:tc>
          <w:tcPr>
            <w:tcW w:w="6165" w:type="dxa"/>
            <w:tcBorders>
              <w:top w:val="nil"/>
              <w:left w:val="nil"/>
              <w:bottom w:val="single" w:sz="4" w:space="0" w:color="auto"/>
              <w:right w:val="single" w:sz="4" w:space="0" w:color="auto"/>
            </w:tcBorders>
            <w:shd w:val="clear" w:color="auto" w:fill="auto"/>
            <w:vAlign w:val="center"/>
            <w:hideMark/>
          </w:tcPr>
          <w:p w14:paraId="5B36594C"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potassium hydroxide (caustic potash)</w:t>
            </w:r>
          </w:p>
        </w:tc>
      </w:tr>
      <w:tr w:rsidR="00C8663E" w:rsidRPr="003D4B5A" w14:paraId="1138F3F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39F91D1"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NaCl</w:t>
            </w:r>
          </w:p>
        </w:tc>
        <w:tc>
          <w:tcPr>
            <w:tcW w:w="1559" w:type="dxa"/>
            <w:tcBorders>
              <w:top w:val="nil"/>
              <w:left w:val="nil"/>
              <w:bottom w:val="single" w:sz="4" w:space="0" w:color="auto"/>
              <w:right w:val="single" w:sz="4" w:space="0" w:color="auto"/>
            </w:tcBorders>
            <w:shd w:val="clear" w:color="auto" w:fill="auto"/>
            <w:vAlign w:val="center"/>
            <w:hideMark/>
          </w:tcPr>
          <w:p w14:paraId="0BA9CE5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24130</w:t>
            </w:r>
          </w:p>
        </w:tc>
        <w:tc>
          <w:tcPr>
            <w:tcW w:w="6165" w:type="dxa"/>
            <w:tcBorders>
              <w:top w:val="nil"/>
              <w:left w:val="nil"/>
              <w:bottom w:val="single" w:sz="4" w:space="0" w:color="auto"/>
              <w:right w:val="single" w:sz="4" w:space="0" w:color="auto"/>
            </w:tcBorders>
            <w:shd w:val="clear" w:color="auto" w:fill="auto"/>
            <w:vAlign w:val="center"/>
            <w:hideMark/>
          </w:tcPr>
          <w:p w14:paraId="0C5E1ADB"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sodium chloride</w:t>
            </w:r>
          </w:p>
        </w:tc>
      </w:tr>
      <w:tr w:rsidR="00C8663E" w:rsidRPr="003D4B5A" w14:paraId="49181DEB"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0F40B3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NH</w:t>
            </w:r>
            <w:r>
              <w:rPr>
                <w:rFonts w:ascii="Fira Sans" w:hAnsi="Fira Sans"/>
                <w:sz w:val="19"/>
                <w:szCs w:val="19"/>
                <w:vertAlign w:val="subscript"/>
              </w:rPr>
              <w:t>3</w:t>
            </w:r>
          </w:p>
        </w:tc>
        <w:tc>
          <w:tcPr>
            <w:tcW w:w="1559" w:type="dxa"/>
            <w:tcBorders>
              <w:top w:val="nil"/>
              <w:left w:val="nil"/>
              <w:bottom w:val="single" w:sz="4" w:space="0" w:color="auto"/>
              <w:right w:val="single" w:sz="4" w:space="0" w:color="auto"/>
            </w:tcBorders>
            <w:shd w:val="clear" w:color="auto" w:fill="auto"/>
            <w:vAlign w:val="center"/>
            <w:hideMark/>
          </w:tcPr>
          <w:p w14:paraId="3D60326C"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24230</w:t>
            </w:r>
          </w:p>
        </w:tc>
        <w:tc>
          <w:tcPr>
            <w:tcW w:w="6165" w:type="dxa"/>
            <w:tcBorders>
              <w:top w:val="nil"/>
              <w:left w:val="nil"/>
              <w:bottom w:val="single" w:sz="4" w:space="0" w:color="auto"/>
              <w:right w:val="single" w:sz="4" w:space="0" w:color="auto"/>
            </w:tcBorders>
            <w:shd w:val="clear" w:color="auto" w:fill="auto"/>
            <w:vAlign w:val="center"/>
            <w:hideMark/>
          </w:tcPr>
          <w:p w14:paraId="2E7B3E77"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ammonia</w:t>
            </w:r>
          </w:p>
        </w:tc>
      </w:tr>
      <w:tr w:rsidR="00C8663E" w:rsidRPr="003D4B5A" w14:paraId="658DEB72"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D408D2C"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Na</w:t>
            </w:r>
            <w:r>
              <w:rPr>
                <w:rFonts w:ascii="Fira Sans" w:hAnsi="Fira Sans"/>
                <w:sz w:val="19"/>
                <w:szCs w:val="19"/>
                <w:vertAlign w:val="subscript"/>
              </w:rPr>
              <w:t>2</w:t>
            </w:r>
            <w:r>
              <w:rPr>
                <w:rFonts w:ascii="Fira Sans" w:hAnsi="Fira Sans"/>
                <w:sz w:val="19"/>
                <w:szCs w:val="19"/>
              </w:rPr>
              <w:t>CO</w:t>
            </w:r>
            <w:r>
              <w:rPr>
                <w:rFonts w:ascii="Fira Sans" w:hAnsi="Fira Sans"/>
                <w:sz w:val="19"/>
                <w:szCs w:val="19"/>
                <w:vertAlign w:val="subscript"/>
              </w:rPr>
              <w:t>3</w:t>
            </w:r>
          </w:p>
        </w:tc>
        <w:tc>
          <w:tcPr>
            <w:tcW w:w="1559" w:type="dxa"/>
            <w:tcBorders>
              <w:top w:val="nil"/>
              <w:left w:val="nil"/>
              <w:bottom w:val="single" w:sz="4" w:space="0" w:color="auto"/>
              <w:right w:val="single" w:sz="4" w:space="0" w:color="auto"/>
            </w:tcBorders>
            <w:shd w:val="clear" w:color="auto" w:fill="auto"/>
            <w:vAlign w:val="center"/>
            <w:hideMark/>
          </w:tcPr>
          <w:p w14:paraId="7074B1C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24330</w:t>
            </w:r>
          </w:p>
        </w:tc>
        <w:tc>
          <w:tcPr>
            <w:tcW w:w="6165" w:type="dxa"/>
            <w:tcBorders>
              <w:top w:val="nil"/>
              <w:left w:val="nil"/>
              <w:bottom w:val="single" w:sz="4" w:space="0" w:color="auto"/>
              <w:right w:val="single" w:sz="4" w:space="0" w:color="auto"/>
            </w:tcBorders>
            <w:shd w:val="clear" w:color="auto" w:fill="auto"/>
            <w:vAlign w:val="center"/>
            <w:hideMark/>
          </w:tcPr>
          <w:p w14:paraId="47D5864C"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sodium carbonate</w:t>
            </w:r>
          </w:p>
        </w:tc>
      </w:tr>
      <w:tr w:rsidR="00C8663E" w:rsidRPr="003D4B5A" w14:paraId="12CCCC96"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08E6C7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Na</w:t>
            </w:r>
            <w:r>
              <w:rPr>
                <w:rFonts w:ascii="Fira Sans" w:hAnsi="Fira Sans"/>
                <w:sz w:val="19"/>
                <w:szCs w:val="19"/>
                <w:vertAlign w:val="subscript"/>
              </w:rPr>
              <w:t>2</w:t>
            </w:r>
            <w:r>
              <w:rPr>
                <w:rFonts w:ascii="Fira Sans" w:hAnsi="Fira Sans"/>
                <w:sz w:val="19"/>
                <w:szCs w:val="19"/>
              </w:rPr>
              <w:t>S</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5</w:t>
            </w:r>
          </w:p>
        </w:tc>
        <w:tc>
          <w:tcPr>
            <w:tcW w:w="1559" w:type="dxa"/>
            <w:tcBorders>
              <w:top w:val="nil"/>
              <w:left w:val="nil"/>
              <w:bottom w:val="single" w:sz="4" w:space="0" w:color="auto"/>
              <w:right w:val="single" w:sz="4" w:space="0" w:color="auto"/>
            </w:tcBorders>
            <w:shd w:val="clear" w:color="auto" w:fill="auto"/>
            <w:vAlign w:val="center"/>
            <w:hideMark/>
          </w:tcPr>
          <w:p w14:paraId="42E3512B"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24430</w:t>
            </w:r>
          </w:p>
        </w:tc>
        <w:tc>
          <w:tcPr>
            <w:tcW w:w="6165" w:type="dxa"/>
            <w:tcBorders>
              <w:top w:val="nil"/>
              <w:left w:val="nil"/>
              <w:bottom w:val="single" w:sz="4" w:space="0" w:color="auto"/>
              <w:right w:val="single" w:sz="4" w:space="0" w:color="auto"/>
            </w:tcBorders>
            <w:shd w:val="clear" w:color="auto" w:fill="auto"/>
            <w:vAlign w:val="center"/>
            <w:hideMark/>
          </w:tcPr>
          <w:p w14:paraId="25ADACD9"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sodium </w:t>
            </w:r>
            <w:proofErr w:type="spellStart"/>
            <w:r w:rsidR="00C8663E">
              <w:rPr>
                <w:rFonts w:ascii="Fira Sans" w:hAnsi="Fira Sans"/>
                <w:sz w:val="19"/>
                <w:szCs w:val="19"/>
              </w:rPr>
              <w:t>pyrosulphite</w:t>
            </w:r>
            <w:proofErr w:type="spellEnd"/>
            <w:r w:rsidR="00C8663E">
              <w:rPr>
                <w:rFonts w:ascii="Fira Sans" w:hAnsi="Fira Sans"/>
                <w:sz w:val="19"/>
                <w:szCs w:val="19"/>
              </w:rPr>
              <w:t xml:space="preserve"> </w:t>
            </w:r>
          </w:p>
        </w:tc>
      </w:tr>
      <w:tr w:rsidR="00C8663E" w:rsidRPr="003D4B5A" w14:paraId="52EFDFBF"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5D1627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S</w:t>
            </w:r>
          </w:p>
        </w:tc>
        <w:tc>
          <w:tcPr>
            <w:tcW w:w="1559" w:type="dxa"/>
            <w:tcBorders>
              <w:top w:val="nil"/>
              <w:left w:val="nil"/>
              <w:bottom w:val="single" w:sz="4" w:space="0" w:color="auto"/>
              <w:right w:val="single" w:sz="4" w:space="0" w:color="auto"/>
            </w:tcBorders>
            <w:shd w:val="clear" w:color="auto" w:fill="auto"/>
            <w:vAlign w:val="center"/>
            <w:hideMark/>
          </w:tcPr>
          <w:p w14:paraId="5CBB7679"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24630</w:t>
            </w:r>
          </w:p>
        </w:tc>
        <w:tc>
          <w:tcPr>
            <w:tcW w:w="6165" w:type="dxa"/>
            <w:tcBorders>
              <w:top w:val="nil"/>
              <w:left w:val="nil"/>
              <w:bottom w:val="single" w:sz="4" w:space="0" w:color="auto"/>
              <w:right w:val="single" w:sz="4" w:space="0" w:color="auto"/>
            </w:tcBorders>
            <w:shd w:val="clear" w:color="auto" w:fill="auto"/>
            <w:vAlign w:val="center"/>
            <w:hideMark/>
          </w:tcPr>
          <w:p w14:paraId="1EBCFAD7"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sulfur</w:t>
            </w:r>
          </w:p>
        </w:tc>
      </w:tr>
      <w:tr w:rsidR="00C8663E" w:rsidRPr="003D4B5A" w14:paraId="0EF4A89C"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76793D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SO</w:t>
            </w:r>
            <w:r>
              <w:rPr>
                <w:rFonts w:ascii="Fira Sans" w:hAnsi="Fira Sans"/>
                <w:sz w:val="19"/>
                <w:szCs w:val="19"/>
                <w:vertAlign w:val="subscript"/>
              </w:rPr>
              <w:t>2</w:t>
            </w:r>
          </w:p>
        </w:tc>
        <w:tc>
          <w:tcPr>
            <w:tcW w:w="1559" w:type="dxa"/>
            <w:tcBorders>
              <w:top w:val="nil"/>
              <w:left w:val="nil"/>
              <w:bottom w:val="single" w:sz="4" w:space="0" w:color="auto"/>
              <w:right w:val="single" w:sz="4" w:space="0" w:color="auto"/>
            </w:tcBorders>
            <w:shd w:val="clear" w:color="auto" w:fill="auto"/>
            <w:vAlign w:val="center"/>
            <w:hideMark/>
          </w:tcPr>
          <w:p w14:paraId="3B9F060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24730</w:t>
            </w:r>
          </w:p>
        </w:tc>
        <w:tc>
          <w:tcPr>
            <w:tcW w:w="6165" w:type="dxa"/>
            <w:tcBorders>
              <w:top w:val="nil"/>
              <w:left w:val="nil"/>
              <w:bottom w:val="single" w:sz="4" w:space="0" w:color="auto"/>
              <w:right w:val="single" w:sz="4" w:space="0" w:color="auto"/>
            </w:tcBorders>
            <w:shd w:val="clear" w:color="auto" w:fill="auto"/>
            <w:vAlign w:val="center"/>
            <w:hideMark/>
          </w:tcPr>
          <w:p w14:paraId="5EB633F8"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sulfur dioxide</w:t>
            </w:r>
          </w:p>
        </w:tc>
      </w:tr>
      <w:tr w:rsidR="00C8663E" w:rsidRPr="003D4B5A" w14:paraId="380D0AF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AF51148"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TiO</w:t>
            </w:r>
            <w:r>
              <w:rPr>
                <w:rFonts w:ascii="Fira Sans" w:hAnsi="Fira Sans"/>
                <w:sz w:val="19"/>
                <w:szCs w:val="19"/>
                <w:vertAlign w:val="subscript"/>
              </w:rPr>
              <w:t>2</w:t>
            </w:r>
          </w:p>
        </w:tc>
        <w:tc>
          <w:tcPr>
            <w:tcW w:w="1559" w:type="dxa"/>
            <w:tcBorders>
              <w:top w:val="nil"/>
              <w:left w:val="nil"/>
              <w:bottom w:val="single" w:sz="4" w:space="0" w:color="auto"/>
              <w:right w:val="single" w:sz="4" w:space="0" w:color="auto"/>
            </w:tcBorders>
            <w:shd w:val="clear" w:color="auto" w:fill="auto"/>
            <w:vAlign w:val="center"/>
            <w:hideMark/>
          </w:tcPr>
          <w:p w14:paraId="06A4E23C"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24830</w:t>
            </w:r>
          </w:p>
        </w:tc>
        <w:tc>
          <w:tcPr>
            <w:tcW w:w="6165" w:type="dxa"/>
            <w:tcBorders>
              <w:top w:val="nil"/>
              <w:left w:val="nil"/>
              <w:bottom w:val="single" w:sz="4" w:space="0" w:color="auto"/>
              <w:right w:val="single" w:sz="4" w:space="0" w:color="auto"/>
            </w:tcBorders>
            <w:shd w:val="clear" w:color="auto" w:fill="auto"/>
            <w:vAlign w:val="center"/>
            <w:hideMark/>
          </w:tcPr>
          <w:p w14:paraId="7E87BA8F"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titanium dioxide</w:t>
            </w:r>
          </w:p>
        </w:tc>
      </w:tr>
      <w:tr w:rsidR="00C8663E" w:rsidRPr="003D4B5A" w14:paraId="1C2694E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769974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Zn</w:t>
            </w:r>
          </w:p>
        </w:tc>
        <w:tc>
          <w:tcPr>
            <w:tcW w:w="1559" w:type="dxa"/>
            <w:tcBorders>
              <w:top w:val="nil"/>
              <w:left w:val="nil"/>
              <w:bottom w:val="single" w:sz="4" w:space="0" w:color="auto"/>
              <w:right w:val="single" w:sz="4" w:space="0" w:color="auto"/>
            </w:tcBorders>
            <w:shd w:val="clear" w:color="auto" w:fill="auto"/>
            <w:vAlign w:val="center"/>
            <w:hideMark/>
          </w:tcPr>
          <w:p w14:paraId="58DDE69F"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24930</w:t>
            </w:r>
          </w:p>
        </w:tc>
        <w:tc>
          <w:tcPr>
            <w:tcW w:w="6165" w:type="dxa"/>
            <w:tcBorders>
              <w:top w:val="nil"/>
              <w:left w:val="nil"/>
              <w:bottom w:val="single" w:sz="4" w:space="0" w:color="auto"/>
              <w:right w:val="single" w:sz="4" w:space="0" w:color="auto"/>
            </w:tcBorders>
            <w:shd w:val="clear" w:color="auto" w:fill="auto"/>
            <w:vAlign w:val="center"/>
            <w:hideMark/>
          </w:tcPr>
          <w:p w14:paraId="53E53B73"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zinc</w:t>
            </w:r>
          </w:p>
        </w:tc>
      </w:tr>
      <w:tr w:rsidR="00C8663E" w:rsidRPr="002C64E2" w14:paraId="6C38B4C2"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F2A370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42%</w:t>
            </w:r>
          </w:p>
        </w:tc>
        <w:tc>
          <w:tcPr>
            <w:tcW w:w="1559" w:type="dxa"/>
            <w:tcBorders>
              <w:top w:val="nil"/>
              <w:left w:val="nil"/>
              <w:bottom w:val="single" w:sz="4" w:space="0" w:color="auto"/>
              <w:right w:val="single" w:sz="4" w:space="0" w:color="auto"/>
            </w:tcBorders>
            <w:shd w:val="clear" w:color="auto" w:fill="auto"/>
            <w:vAlign w:val="center"/>
            <w:hideMark/>
          </w:tcPr>
          <w:p w14:paraId="618D1533"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25030</w:t>
            </w:r>
          </w:p>
        </w:tc>
        <w:tc>
          <w:tcPr>
            <w:tcW w:w="6165" w:type="dxa"/>
            <w:tcBorders>
              <w:top w:val="nil"/>
              <w:left w:val="nil"/>
              <w:bottom w:val="single" w:sz="4" w:space="0" w:color="auto"/>
              <w:right w:val="single" w:sz="4" w:space="0" w:color="auto"/>
            </w:tcBorders>
            <w:shd w:val="clear" w:color="auto" w:fill="auto"/>
            <w:vAlign w:val="center"/>
            <w:hideMark/>
          </w:tcPr>
          <w:p w14:paraId="7C733EAF"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conversion product weight with a fructose content of 42% by weight</w:t>
            </w:r>
          </w:p>
        </w:tc>
      </w:tr>
      <w:tr w:rsidR="00C8663E" w:rsidRPr="002C64E2" w14:paraId="741CAFCF"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67B79FA"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60%</w:t>
            </w:r>
          </w:p>
        </w:tc>
        <w:tc>
          <w:tcPr>
            <w:tcW w:w="1559" w:type="dxa"/>
            <w:tcBorders>
              <w:top w:val="nil"/>
              <w:left w:val="nil"/>
              <w:bottom w:val="single" w:sz="4" w:space="0" w:color="auto"/>
              <w:right w:val="single" w:sz="4" w:space="0" w:color="auto"/>
            </w:tcBorders>
            <w:shd w:val="clear" w:color="auto" w:fill="auto"/>
            <w:vAlign w:val="center"/>
            <w:hideMark/>
          </w:tcPr>
          <w:p w14:paraId="5A033D44"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25130</w:t>
            </w:r>
          </w:p>
        </w:tc>
        <w:tc>
          <w:tcPr>
            <w:tcW w:w="6165" w:type="dxa"/>
            <w:tcBorders>
              <w:top w:val="nil"/>
              <w:left w:val="nil"/>
              <w:bottom w:val="single" w:sz="4" w:space="0" w:color="auto"/>
              <w:right w:val="single" w:sz="4" w:space="0" w:color="auto"/>
            </w:tcBorders>
            <w:shd w:val="clear" w:color="auto" w:fill="auto"/>
            <w:vAlign w:val="center"/>
            <w:hideMark/>
          </w:tcPr>
          <w:p w14:paraId="4952448D"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product conversion weight with 60% soap and/or surfactants content</w:t>
            </w:r>
          </w:p>
        </w:tc>
      </w:tr>
      <w:tr w:rsidR="00C8663E" w:rsidRPr="002C64E2" w14:paraId="2277147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B91893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75% CaC</w:t>
            </w:r>
            <w:r>
              <w:rPr>
                <w:rFonts w:ascii="Fira Sans" w:hAnsi="Fira Sans"/>
                <w:sz w:val="19"/>
                <w:szCs w:val="19"/>
                <w:vertAlign w:val="subscript"/>
              </w:rPr>
              <w:t>2</w:t>
            </w:r>
          </w:p>
        </w:tc>
        <w:tc>
          <w:tcPr>
            <w:tcW w:w="1559" w:type="dxa"/>
            <w:tcBorders>
              <w:top w:val="nil"/>
              <w:left w:val="nil"/>
              <w:bottom w:val="single" w:sz="4" w:space="0" w:color="auto"/>
              <w:right w:val="single" w:sz="4" w:space="0" w:color="auto"/>
            </w:tcBorders>
            <w:shd w:val="clear" w:color="auto" w:fill="auto"/>
            <w:vAlign w:val="center"/>
            <w:hideMark/>
          </w:tcPr>
          <w:p w14:paraId="6948F357"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25230</w:t>
            </w:r>
          </w:p>
        </w:tc>
        <w:tc>
          <w:tcPr>
            <w:tcW w:w="6165" w:type="dxa"/>
            <w:tcBorders>
              <w:top w:val="nil"/>
              <w:left w:val="nil"/>
              <w:bottom w:val="single" w:sz="4" w:space="0" w:color="auto"/>
              <w:right w:val="single" w:sz="4" w:space="0" w:color="auto"/>
            </w:tcBorders>
            <w:shd w:val="clear" w:color="auto" w:fill="auto"/>
            <w:vAlign w:val="center"/>
            <w:hideMark/>
          </w:tcPr>
          <w:p w14:paraId="2EAC48F1"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conversion product weight of 75% calcium carbide content</w:t>
            </w:r>
          </w:p>
        </w:tc>
      </w:tr>
      <w:tr w:rsidR="00C8663E" w:rsidRPr="002C64E2" w14:paraId="67FB577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D5863E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25% N</w:t>
            </w:r>
          </w:p>
        </w:tc>
        <w:tc>
          <w:tcPr>
            <w:tcW w:w="1559" w:type="dxa"/>
            <w:tcBorders>
              <w:top w:val="nil"/>
              <w:left w:val="nil"/>
              <w:bottom w:val="single" w:sz="4" w:space="0" w:color="auto"/>
              <w:right w:val="single" w:sz="4" w:space="0" w:color="auto"/>
            </w:tcBorders>
            <w:shd w:val="clear" w:color="auto" w:fill="auto"/>
            <w:vAlign w:val="center"/>
            <w:hideMark/>
          </w:tcPr>
          <w:p w14:paraId="52FCA25A"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25330</w:t>
            </w:r>
          </w:p>
        </w:tc>
        <w:tc>
          <w:tcPr>
            <w:tcW w:w="6165" w:type="dxa"/>
            <w:tcBorders>
              <w:top w:val="nil"/>
              <w:left w:val="nil"/>
              <w:bottom w:val="single" w:sz="4" w:space="0" w:color="auto"/>
              <w:right w:val="single" w:sz="4" w:space="0" w:color="auto"/>
            </w:tcBorders>
            <w:shd w:val="clear" w:color="auto" w:fill="auto"/>
            <w:vAlign w:val="center"/>
            <w:hideMark/>
          </w:tcPr>
          <w:p w14:paraId="40ED3AF3"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conversion product weight with a nitrogen content of 25% by weight</w:t>
            </w:r>
          </w:p>
        </w:tc>
      </w:tr>
      <w:tr w:rsidR="00C8663E" w:rsidRPr="002C64E2" w14:paraId="3E3AD3D5"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0574C3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46% N</w:t>
            </w:r>
          </w:p>
        </w:tc>
        <w:tc>
          <w:tcPr>
            <w:tcW w:w="1559" w:type="dxa"/>
            <w:tcBorders>
              <w:top w:val="nil"/>
              <w:left w:val="nil"/>
              <w:bottom w:val="single" w:sz="4" w:space="0" w:color="auto"/>
              <w:right w:val="single" w:sz="4" w:space="0" w:color="auto"/>
            </w:tcBorders>
            <w:shd w:val="clear" w:color="auto" w:fill="auto"/>
            <w:vAlign w:val="center"/>
            <w:hideMark/>
          </w:tcPr>
          <w:p w14:paraId="2014C276"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25430</w:t>
            </w:r>
          </w:p>
        </w:tc>
        <w:tc>
          <w:tcPr>
            <w:tcW w:w="6165" w:type="dxa"/>
            <w:tcBorders>
              <w:top w:val="nil"/>
              <w:left w:val="nil"/>
              <w:bottom w:val="single" w:sz="4" w:space="0" w:color="auto"/>
              <w:right w:val="single" w:sz="4" w:space="0" w:color="auto"/>
            </w:tcBorders>
            <w:shd w:val="clear" w:color="auto" w:fill="auto"/>
            <w:vAlign w:val="center"/>
            <w:hideMark/>
          </w:tcPr>
          <w:p w14:paraId="5774FDD6"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conversion product weight with a nitrogen content of 46% by weight</w:t>
            </w:r>
          </w:p>
        </w:tc>
      </w:tr>
      <w:tr w:rsidR="00C8663E" w:rsidRPr="002C64E2" w14:paraId="2CBE4586"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1DD6B17"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96% NaOH</w:t>
            </w:r>
          </w:p>
        </w:tc>
        <w:tc>
          <w:tcPr>
            <w:tcW w:w="1559" w:type="dxa"/>
            <w:tcBorders>
              <w:top w:val="nil"/>
              <w:left w:val="nil"/>
              <w:bottom w:val="single" w:sz="4" w:space="0" w:color="auto"/>
              <w:right w:val="single" w:sz="4" w:space="0" w:color="auto"/>
            </w:tcBorders>
            <w:shd w:val="clear" w:color="auto" w:fill="auto"/>
            <w:vAlign w:val="center"/>
            <w:hideMark/>
          </w:tcPr>
          <w:p w14:paraId="566253F4"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25530</w:t>
            </w:r>
          </w:p>
        </w:tc>
        <w:tc>
          <w:tcPr>
            <w:tcW w:w="6165" w:type="dxa"/>
            <w:tcBorders>
              <w:top w:val="nil"/>
              <w:left w:val="nil"/>
              <w:bottom w:val="single" w:sz="4" w:space="0" w:color="auto"/>
              <w:right w:val="single" w:sz="4" w:space="0" w:color="auto"/>
            </w:tcBorders>
            <w:shd w:val="clear" w:color="auto" w:fill="auto"/>
            <w:vAlign w:val="center"/>
            <w:hideMark/>
          </w:tcPr>
          <w:p w14:paraId="153BA88F"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conversion product weight of 96% sodium hydroxide content</w:t>
            </w:r>
          </w:p>
        </w:tc>
      </w:tr>
      <w:tr w:rsidR="00C8663E" w:rsidRPr="002C64E2" w14:paraId="7BFA7722"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A7DFBC6"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t 90% </w:t>
            </w:r>
            <w:proofErr w:type="spellStart"/>
            <w:r>
              <w:rPr>
                <w:rFonts w:ascii="Fira Sans" w:hAnsi="Fira Sans"/>
                <w:sz w:val="19"/>
                <w:szCs w:val="19"/>
              </w:rPr>
              <w:t>sdt</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6E30A974"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25730</w:t>
            </w:r>
          </w:p>
        </w:tc>
        <w:tc>
          <w:tcPr>
            <w:tcW w:w="6165" w:type="dxa"/>
            <w:tcBorders>
              <w:top w:val="nil"/>
              <w:left w:val="nil"/>
              <w:bottom w:val="single" w:sz="4" w:space="0" w:color="auto"/>
              <w:right w:val="single" w:sz="4" w:space="0" w:color="auto"/>
            </w:tcBorders>
            <w:shd w:val="clear" w:color="auto" w:fill="auto"/>
            <w:vAlign w:val="center"/>
            <w:hideMark/>
          </w:tcPr>
          <w:p w14:paraId="5BE1AEC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90% dry matter </w:t>
            </w:r>
            <w:proofErr w:type="spellStart"/>
            <w:r>
              <w:rPr>
                <w:rFonts w:ascii="Fira Sans" w:hAnsi="Fira Sans"/>
                <w:sz w:val="19"/>
                <w:szCs w:val="19"/>
              </w:rPr>
              <w:t>tonne</w:t>
            </w:r>
            <w:proofErr w:type="spellEnd"/>
            <w:r>
              <w:rPr>
                <w:rFonts w:ascii="Fira Sans" w:hAnsi="Fira Sans"/>
                <w:sz w:val="19"/>
                <w:szCs w:val="19"/>
              </w:rPr>
              <w:t xml:space="preserve"> (ton of conversion product weight with 90% dry matter content)</w:t>
            </w:r>
          </w:p>
        </w:tc>
      </w:tr>
      <w:tr w:rsidR="00C8663E" w:rsidRPr="003D4B5A" w14:paraId="31BE1350"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2B93CB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t </w:t>
            </w:r>
            <w:proofErr w:type="spellStart"/>
            <w:r>
              <w:rPr>
                <w:rFonts w:ascii="Fira Sans" w:hAnsi="Fira Sans"/>
                <w:sz w:val="19"/>
                <w:szCs w:val="19"/>
              </w:rPr>
              <w:t>palum</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275A87DB"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26200</w:t>
            </w:r>
          </w:p>
        </w:tc>
        <w:tc>
          <w:tcPr>
            <w:tcW w:w="6165" w:type="dxa"/>
            <w:tcBorders>
              <w:top w:val="nil"/>
              <w:left w:val="nil"/>
              <w:bottom w:val="single" w:sz="4" w:space="0" w:color="auto"/>
              <w:right w:val="single" w:sz="4" w:space="0" w:color="auto"/>
            </w:tcBorders>
            <w:shd w:val="clear" w:color="auto" w:fill="auto"/>
            <w:vAlign w:val="center"/>
            <w:hideMark/>
          </w:tcPr>
          <w:p w14:paraId="571A9474"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conventional fuel</w:t>
            </w:r>
          </w:p>
        </w:tc>
      </w:tr>
      <w:tr w:rsidR="00C8663E" w:rsidRPr="002C64E2" w14:paraId="616954D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3F7B07D"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 xml:space="preserve">kg </w:t>
            </w:r>
            <w:proofErr w:type="spellStart"/>
            <w:r>
              <w:rPr>
                <w:rFonts w:ascii="Fira Sans" w:hAnsi="Fira Sans"/>
                <w:sz w:val="19"/>
                <w:szCs w:val="19"/>
              </w:rPr>
              <w:t>akt</w:t>
            </w:r>
            <w:proofErr w:type="spellEnd"/>
            <w:r>
              <w:rPr>
                <w:rFonts w:ascii="Fira Sans" w:hAnsi="Fira Sans"/>
                <w:sz w:val="19"/>
                <w:szCs w:val="19"/>
              </w:rPr>
              <w:t>. s.</w:t>
            </w:r>
          </w:p>
        </w:tc>
        <w:tc>
          <w:tcPr>
            <w:tcW w:w="1559" w:type="dxa"/>
            <w:tcBorders>
              <w:top w:val="nil"/>
              <w:left w:val="nil"/>
              <w:bottom w:val="single" w:sz="4" w:space="0" w:color="auto"/>
              <w:right w:val="single" w:sz="4" w:space="0" w:color="auto"/>
            </w:tcBorders>
            <w:shd w:val="clear" w:color="auto" w:fill="auto"/>
            <w:vAlign w:val="center"/>
            <w:hideMark/>
          </w:tcPr>
          <w:p w14:paraId="303A8FBE"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26600</w:t>
            </w:r>
          </w:p>
        </w:tc>
        <w:tc>
          <w:tcPr>
            <w:tcW w:w="6165" w:type="dxa"/>
            <w:tcBorders>
              <w:top w:val="nil"/>
              <w:left w:val="nil"/>
              <w:bottom w:val="single" w:sz="4" w:space="0" w:color="auto"/>
              <w:right w:val="single" w:sz="4" w:space="0" w:color="auto"/>
            </w:tcBorders>
            <w:shd w:val="clear" w:color="auto" w:fill="auto"/>
            <w:vAlign w:val="center"/>
            <w:hideMark/>
          </w:tcPr>
          <w:p w14:paraId="51A927D1"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kilogram of active ingredient ( activated substance)</w:t>
            </w:r>
          </w:p>
        </w:tc>
      </w:tr>
      <w:tr w:rsidR="00C8663E" w:rsidRPr="003D4B5A" w14:paraId="77672144" w14:textId="77777777" w:rsidTr="005E4405">
        <w:trPr>
          <w:trHeight w:val="27"/>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0E7B23D"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P</w:t>
            </w:r>
            <w:r>
              <w:rPr>
                <w:rFonts w:ascii="Fira Sans" w:hAnsi="Fira Sans"/>
                <w:sz w:val="19"/>
                <w:szCs w:val="19"/>
                <w:vertAlign w:val="subscript"/>
              </w:rPr>
              <w:t>2</w:t>
            </w:r>
            <w:r>
              <w:rPr>
                <w:rFonts w:ascii="Fira Sans" w:hAnsi="Fira Sans"/>
                <w:sz w:val="19"/>
                <w:szCs w:val="19"/>
              </w:rPr>
              <w:t>O</w:t>
            </w:r>
            <w:r>
              <w:rPr>
                <w:rFonts w:ascii="Fira Sans" w:hAnsi="Fira Sans"/>
                <w:sz w:val="19"/>
                <w:szCs w:val="19"/>
                <w:vertAlign w:val="subscript"/>
              </w:rPr>
              <w:t>5</w:t>
            </w:r>
            <w:r>
              <w:rPr>
                <w:rFonts w:ascii="Fira Sans" w:hAnsi="Fira Sans"/>
                <w:sz w:val="19"/>
                <w:szCs w:val="19"/>
              </w:rPr>
              <w:t xml:space="preserve"> + t K</w:t>
            </w:r>
            <w:r>
              <w:rPr>
                <w:rFonts w:ascii="Fira Sans" w:hAnsi="Fira Sans"/>
                <w:sz w:val="19"/>
                <w:szCs w:val="19"/>
                <w:vertAlign w:val="subscript"/>
              </w:rPr>
              <w:t>2</w:t>
            </w:r>
            <w:r>
              <w:rPr>
                <w:rFonts w:ascii="Fira Sans" w:hAnsi="Fira Sans"/>
                <w:sz w:val="19"/>
                <w:szCs w:val="19"/>
              </w:rPr>
              <w:t>O + t N</w:t>
            </w:r>
          </w:p>
        </w:tc>
        <w:tc>
          <w:tcPr>
            <w:tcW w:w="1559" w:type="dxa"/>
            <w:tcBorders>
              <w:top w:val="nil"/>
              <w:left w:val="nil"/>
              <w:bottom w:val="single" w:sz="4" w:space="0" w:color="auto"/>
              <w:right w:val="single" w:sz="4" w:space="0" w:color="auto"/>
            </w:tcBorders>
            <w:shd w:val="clear" w:color="auto" w:fill="auto"/>
            <w:vAlign w:val="center"/>
            <w:hideMark/>
          </w:tcPr>
          <w:p w14:paraId="73AD9F9B"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26900</w:t>
            </w:r>
          </w:p>
        </w:tc>
        <w:tc>
          <w:tcPr>
            <w:tcW w:w="6165" w:type="dxa"/>
            <w:tcBorders>
              <w:top w:val="nil"/>
              <w:left w:val="nil"/>
              <w:bottom w:val="single" w:sz="4" w:space="0" w:color="auto"/>
              <w:right w:val="single" w:sz="4" w:space="0" w:color="auto"/>
            </w:tcBorders>
            <w:shd w:val="clear" w:color="auto" w:fill="auto"/>
            <w:vAlign w:val="center"/>
            <w:hideMark/>
          </w:tcPr>
          <w:p w14:paraId="66D0E828" w14:textId="77777777" w:rsidR="00C8663E" w:rsidRPr="003D4B5A" w:rsidRDefault="00C8663E" w:rsidP="00643095">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Pr>
                <w:rFonts w:ascii="Fira Sans" w:hAnsi="Fira Sans"/>
                <w:sz w:val="19"/>
                <w:szCs w:val="19"/>
              </w:rPr>
              <w:t xml:space="preserve"> of pure component</w:t>
            </w:r>
          </w:p>
        </w:tc>
      </w:tr>
      <w:tr w:rsidR="00C8663E" w:rsidRPr="002C64E2" w14:paraId="6902E177"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A742CA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hl 6%</w:t>
            </w:r>
          </w:p>
        </w:tc>
        <w:tc>
          <w:tcPr>
            <w:tcW w:w="1559" w:type="dxa"/>
            <w:tcBorders>
              <w:top w:val="nil"/>
              <w:left w:val="nil"/>
              <w:bottom w:val="single" w:sz="4" w:space="0" w:color="auto"/>
              <w:right w:val="single" w:sz="4" w:space="0" w:color="auto"/>
            </w:tcBorders>
            <w:shd w:val="clear" w:color="auto" w:fill="auto"/>
            <w:vAlign w:val="center"/>
            <w:hideMark/>
          </w:tcPr>
          <w:p w14:paraId="65E1114D"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27820</w:t>
            </w:r>
          </w:p>
        </w:tc>
        <w:tc>
          <w:tcPr>
            <w:tcW w:w="6165" w:type="dxa"/>
            <w:tcBorders>
              <w:top w:val="nil"/>
              <w:left w:val="nil"/>
              <w:bottom w:val="single" w:sz="4" w:space="0" w:color="auto"/>
              <w:right w:val="single" w:sz="4" w:space="0" w:color="auto"/>
            </w:tcBorders>
            <w:shd w:val="clear" w:color="auto" w:fill="auto"/>
            <w:vAlign w:val="center"/>
            <w:hideMark/>
          </w:tcPr>
          <w:p w14:paraId="066197A2"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hectolitre</w:t>
            </w:r>
            <w:proofErr w:type="spellEnd"/>
            <w:r>
              <w:rPr>
                <w:rFonts w:ascii="Fira Sans" w:hAnsi="Fira Sans"/>
                <w:sz w:val="19"/>
                <w:szCs w:val="19"/>
              </w:rPr>
              <w:t xml:space="preserve"> of the product's conversion volume with "6%" pure component content</w:t>
            </w:r>
          </w:p>
        </w:tc>
      </w:tr>
      <w:tr w:rsidR="00C8663E" w:rsidRPr="002C64E2" w14:paraId="65C18E33"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E90743D"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hl 10%</w:t>
            </w:r>
          </w:p>
        </w:tc>
        <w:tc>
          <w:tcPr>
            <w:tcW w:w="1559" w:type="dxa"/>
            <w:tcBorders>
              <w:top w:val="nil"/>
              <w:left w:val="nil"/>
              <w:bottom w:val="single" w:sz="4" w:space="0" w:color="auto"/>
              <w:right w:val="single" w:sz="4" w:space="0" w:color="auto"/>
            </w:tcBorders>
            <w:shd w:val="clear" w:color="auto" w:fill="auto"/>
            <w:vAlign w:val="center"/>
            <w:hideMark/>
          </w:tcPr>
          <w:p w14:paraId="76C8121D"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27850</w:t>
            </w:r>
          </w:p>
        </w:tc>
        <w:tc>
          <w:tcPr>
            <w:tcW w:w="6165" w:type="dxa"/>
            <w:tcBorders>
              <w:top w:val="nil"/>
              <w:left w:val="nil"/>
              <w:bottom w:val="single" w:sz="4" w:space="0" w:color="auto"/>
              <w:right w:val="single" w:sz="4" w:space="0" w:color="auto"/>
            </w:tcBorders>
            <w:shd w:val="clear" w:color="auto" w:fill="auto"/>
            <w:vAlign w:val="center"/>
            <w:hideMark/>
          </w:tcPr>
          <w:p w14:paraId="746BC716"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hectolitre</w:t>
            </w:r>
            <w:proofErr w:type="spellEnd"/>
            <w:r>
              <w:rPr>
                <w:rFonts w:ascii="Fira Sans" w:hAnsi="Fira Sans"/>
                <w:sz w:val="19"/>
                <w:szCs w:val="19"/>
              </w:rPr>
              <w:t xml:space="preserve"> of the product's conversion volume with "10%" pure component content</w:t>
            </w:r>
          </w:p>
        </w:tc>
      </w:tr>
      <w:tr w:rsidR="00C8663E" w:rsidRPr="003D4B5A" w14:paraId="2E5D3871"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D793A6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CGT</w:t>
            </w:r>
          </w:p>
        </w:tc>
        <w:tc>
          <w:tcPr>
            <w:tcW w:w="1559" w:type="dxa"/>
            <w:tcBorders>
              <w:top w:val="nil"/>
              <w:left w:val="nil"/>
              <w:bottom w:val="single" w:sz="4" w:space="0" w:color="auto"/>
              <w:right w:val="single" w:sz="4" w:space="0" w:color="auto"/>
            </w:tcBorders>
            <w:shd w:val="clear" w:color="auto" w:fill="auto"/>
            <w:vAlign w:val="center"/>
            <w:hideMark/>
          </w:tcPr>
          <w:p w14:paraId="3EC36A20"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28400</w:t>
            </w:r>
          </w:p>
        </w:tc>
        <w:tc>
          <w:tcPr>
            <w:tcW w:w="6165" w:type="dxa"/>
            <w:tcBorders>
              <w:top w:val="nil"/>
              <w:left w:val="nil"/>
              <w:bottom w:val="single" w:sz="4" w:space="0" w:color="auto"/>
              <w:right w:val="single" w:sz="4" w:space="0" w:color="auto"/>
            </w:tcBorders>
            <w:shd w:val="clear" w:color="auto" w:fill="auto"/>
            <w:vAlign w:val="center"/>
            <w:hideMark/>
          </w:tcPr>
          <w:p w14:paraId="69CB1122"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Compensated Gross Tonnage of a vessel</w:t>
            </w:r>
          </w:p>
        </w:tc>
      </w:tr>
      <w:tr w:rsidR="00C8663E" w:rsidRPr="003D4B5A" w14:paraId="4243000E"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94B20E4"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GT</w:t>
            </w:r>
          </w:p>
        </w:tc>
        <w:tc>
          <w:tcPr>
            <w:tcW w:w="1559" w:type="dxa"/>
            <w:tcBorders>
              <w:top w:val="nil"/>
              <w:left w:val="nil"/>
              <w:bottom w:val="single" w:sz="4" w:space="0" w:color="auto"/>
              <w:right w:val="single" w:sz="4" w:space="0" w:color="auto"/>
            </w:tcBorders>
            <w:shd w:val="clear" w:color="auto" w:fill="auto"/>
            <w:vAlign w:val="center"/>
            <w:hideMark/>
          </w:tcPr>
          <w:p w14:paraId="62399C80"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28600</w:t>
            </w:r>
          </w:p>
        </w:tc>
        <w:tc>
          <w:tcPr>
            <w:tcW w:w="6165" w:type="dxa"/>
            <w:tcBorders>
              <w:top w:val="nil"/>
              <w:left w:val="nil"/>
              <w:bottom w:val="single" w:sz="4" w:space="0" w:color="auto"/>
              <w:right w:val="single" w:sz="4" w:space="0" w:color="auto"/>
            </w:tcBorders>
            <w:shd w:val="clear" w:color="auto" w:fill="auto"/>
            <w:vAlign w:val="center"/>
            <w:hideMark/>
          </w:tcPr>
          <w:p w14:paraId="5735B3E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gross tonnage of a vessel</w:t>
            </w:r>
          </w:p>
        </w:tc>
      </w:tr>
      <w:tr w:rsidR="00C8663E" w:rsidRPr="003D4B5A" w14:paraId="02403C1D"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F65E4D7"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ce</w:t>
            </w:r>
            <w:proofErr w:type="spellEnd"/>
            <w:r>
              <w:rPr>
                <w:rFonts w:ascii="Fira Sans" w:hAnsi="Fira Sans"/>
                <w:sz w:val="19"/>
                <w:szCs w:val="19"/>
              </w:rPr>
              <w:t>/el</w:t>
            </w:r>
          </w:p>
        </w:tc>
        <w:tc>
          <w:tcPr>
            <w:tcW w:w="1559" w:type="dxa"/>
            <w:tcBorders>
              <w:top w:val="nil"/>
              <w:left w:val="nil"/>
              <w:bottom w:val="single" w:sz="4" w:space="0" w:color="auto"/>
              <w:right w:val="single" w:sz="4" w:space="0" w:color="auto"/>
            </w:tcBorders>
            <w:shd w:val="clear" w:color="auto" w:fill="auto"/>
            <w:vAlign w:val="center"/>
            <w:hideMark/>
          </w:tcPr>
          <w:p w14:paraId="2308D816"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29200</w:t>
            </w:r>
          </w:p>
        </w:tc>
        <w:tc>
          <w:tcPr>
            <w:tcW w:w="6165" w:type="dxa"/>
            <w:tcBorders>
              <w:top w:val="nil"/>
              <w:left w:val="nil"/>
              <w:bottom w:val="single" w:sz="4" w:space="0" w:color="auto"/>
              <w:right w:val="single" w:sz="4" w:space="0" w:color="auto"/>
            </w:tcBorders>
            <w:shd w:val="clear" w:color="auto" w:fill="auto"/>
            <w:vAlign w:val="center"/>
            <w:hideMark/>
          </w:tcPr>
          <w:p w14:paraId="25567E83"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number of cells</w:t>
            </w:r>
          </w:p>
        </w:tc>
      </w:tr>
      <w:tr w:rsidR="00C8663E" w:rsidRPr="002C64E2" w14:paraId="32B6988C"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54ED3D0" w14:textId="77777777" w:rsidR="00C8663E" w:rsidRPr="003D4B5A" w:rsidRDefault="00C8663E" w:rsidP="00C8663E">
            <w:pPr>
              <w:spacing w:after="0" w:line="240" w:lineRule="auto"/>
              <w:rPr>
                <w:rFonts w:ascii="Fira Sans" w:eastAsia="Times New Roman" w:hAnsi="Fira Sans"/>
                <w:b/>
                <w:sz w:val="19"/>
                <w:szCs w:val="19"/>
              </w:rPr>
            </w:pPr>
            <w:proofErr w:type="spellStart"/>
            <w:r>
              <w:rPr>
                <w:rFonts w:ascii="Fira Sans" w:hAnsi="Fira Sans"/>
                <w:sz w:val="19"/>
                <w:szCs w:val="19"/>
              </w:rPr>
              <w:t>thous</w:t>
            </w:r>
            <w:proofErr w:type="spellEnd"/>
            <w:r>
              <w:rPr>
                <w:rFonts w:ascii="Fira Sans" w:hAnsi="Fira Sans"/>
                <w:sz w:val="19"/>
                <w:szCs w:val="19"/>
              </w:rPr>
              <w:t xml:space="preserve">. </w:t>
            </w:r>
            <w:proofErr w:type="spellStart"/>
            <w:r>
              <w:rPr>
                <w:rFonts w:ascii="Fira Sans" w:hAnsi="Fira Sans"/>
                <w:sz w:val="19"/>
                <w:szCs w:val="19"/>
              </w:rPr>
              <w:t>ceg</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6C20C401"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29830</w:t>
            </w:r>
          </w:p>
        </w:tc>
        <w:tc>
          <w:tcPr>
            <w:tcW w:w="6165" w:type="dxa"/>
            <w:tcBorders>
              <w:top w:val="nil"/>
              <w:left w:val="nil"/>
              <w:bottom w:val="single" w:sz="4" w:space="0" w:color="auto"/>
              <w:right w:val="single" w:sz="4" w:space="0" w:color="auto"/>
            </w:tcBorders>
            <w:shd w:val="clear" w:color="auto" w:fill="auto"/>
            <w:vAlign w:val="center"/>
            <w:hideMark/>
          </w:tcPr>
          <w:p w14:paraId="400C4B6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thousands of conversion bricks of wall material</w:t>
            </w:r>
          </w:p>
        </w:tc>
      </w:tr>
      <w:tr w:rsidR="00C8663E" w:rsidRPr="002C64E2" w14:paraId="00CC5584" w14:textId="77777777" w:rsidTr="005E4405">
        <w:trPr>
          <w:trHeight w:val="1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20707AE" w14:textId="77777777" w:rsidR="00C8663E" w:rsidRPr="003D4B5A" w:rsidRDefault="00C8663E" w:rsidP="00C8663E">
            <w:pPr>
              <w:spacing w:after="0" w:line="240" w:lineRule="auto"/>
              <w:rPr>
                <w:rFonts w:ascii="Fira Sans" w:eastAsia="Times New Roman" w:hAnsi="Fira Sans"/>
                <w:b/>
                <w:sz w:val="19"/>
                <w:szCs w:val="19"/>
              </w:rPr>
            </w:pPr>
            <w:r>
              <w:rPr>
                <w:rFonts w:ascii="Fira Sans" w:hAnsi="Fira Sans"/>
                <w:sz w:val="19"/>
                <w:szCs w:val="19"/>
              </w:rPr>
              <w:t>t 100%</w:t>
            </w:r>
          </w:p>
        </w:tc>
        <w:tc>
          <w:tcPr>
            <w:tcW w:w="1559" w:type="dxa"/>
            <w:tcBorders>
              <w:top w:val="nil"/>
              <w:left w:val="nil"/>
              <w:bottom w:val="single" w:sz="4" w:space="0" w:color="auto"/>
              <w:right w:val="single" w:sz="4" w:space="0" w:color="auto"/>
            </w:tcBorders>
            <w:shd w:val="clear" w:color="auto" w:fill="auto"/>
            <w:noWrap/>
            <w:vAlign w:val="bottom"/>
            <w:hideMark/>
          </w:tcPr>
          <w:p w14:paraId="02BE695E" w14:textId="77777777" w:rsidR="00C8663E" w:rsidRPr="003D4B5A" w:rsidRDefault="00C8663E" w:rsidP="00C8663E">
            <w:pPr>
              <w:spacing w:after="0" w:line="240" w:lineRule="auto"/>
              <w:jc w:val="center"/>
              <w:rPr>
                <w:rFonts w:ascii="Fira Sans" w:eastAsia="Times New Roman" w:hAnsi="Fira Sans"/>
                <w:b/>
                <w:sz w:val="19"/>
                <w:szCs w:val="19"/>
              </w:rPr>
            </w:pPr>
            <w:r>
              <w:rPr>
                <w:rFonts w:ascii="Fira Sans" w:hAnsi="Fira Sans"/>
                <w:sz w:val="19"/>
                <w:szCs w:val="19"/>
              </w:rPr>
              <w:t>33030</w:t>
            </w:r>
          </w:p>
        </w:tc>
        <w:tc>
          <w:tcPr>
            <w:tcW w:w="6165" w:type="dxa"/>
            <w:tcBorders>
              <w:top w:val="nil"/>
              <w:left w:val="nil"/>
              <w:bottom w:val="single" w:sz="4" w:space="0" w:color="auto"/>
              <w:right w:val="single" w:sz="4" w:space="0" w:color="auto"/>
            </w:tcBorders>
            <w:shd w:val="clear" w:color="auto" w:fill="auto"/>
            <w:noWrap/>
            <w:vAlign w:val="bottom"/>
            <w:hideMark/>
          </w:tcPr>
          <w:p w14:paraId="5DDCF5BE" w14:textId="77777777" w:rsidR="00C8663E" w:rsidRPr="003D4B5A" w:rsidRDefault="00643095" w:rsidP="00C8663E">
            <w:pPr>
              <w:spacing w:after="0" w:line="240" w:lineRule="auto"/>
              <w:rPr>
                <w:rFonts w:ascii="Fira Sans" w:eastAsia="Times New Roman" w:hAnsi="Fira Sans"/>
                <w:b/>
                <w:sz w:val="19"/>
                <w:szCs w:val="19"/>
              </w:rPr>
            </w:pPr>
            <w:proofErr w:type="spellStart"/>
            <w:r>
              <w:rPr>
                <w:rFonts w:ascii="Fira Sans" w:hAnsi="Fira Sans"/>
                <w:sz w:val="19"/>
                <w:szCs w:val="19"/>
              </w:rPr>
              <w:t>tonne</w:t>
            </w:r>
            <w:proofErr w:type="spellEnd"/>
            <w:r w:rsidR="00C8663E">
              <w:rPr>
                <w:rFonts w:ascii="Fira Sans" w:hAnsi="Fira Sans"/>
                <w:sz w:val="19"/>
                <w:szCs w:val="19"/>
              </w:rPr>
              <w:t xml:space="preserve"> of the product's conversion volume with "100%" pure component content</w:t>
            </w:r>
          </w:p>
        </w:tc>
      </w:tr>
    </w:tbl>
    <w:p w14:paraId="39F96B1E" w14:textId="77777777" w:rsidR="00374186" w:rsidRPr="00ED5188" w:rsidRDefault="00374186" w:rsidP="00D218B0">
      <w:pPr>
        <w:rPr>
          <w:rFonts w:ascii="Fira Sans" w:hAnsi="Fira Sans" w:cs="Arial"/>
          <w:bCs/>
          <w:i/>
          <w:color w:val="0070C0"/>
          <w:sz w:val="19"/>
          <w:szCs w:val="19"/>
          <w:lang w:val="en-GB"/>
        </w:rPr>
      </w:pPr>
    </w:p>
    <w:p w14:paraId="308F204A" w14:textId="77777777" w:rsidR="0086328F" w:rsidRDefault="0086328F">
      <w:pPr>
        <w:rPr>
          <w:rFonts w:ascii="Fira Sans" w:hAnsi="Fira Sans" w:cs="Arial"/>
          <w:bCs/>
          <w:i/>
          <w:color w:val="0070C0"/>
          <w:sz w:val="19"/>
          <w:szCs w:val="19"/>
        </w:rPr>
      </w:pPr>
      <w:r>
        <w:br w:type="page"/>
      </w:r>
    </w:p>
    <w:p w14:paraId="7DD67346" w14:textId="77777777" w:rsidR="0086328F" w:rsidRPr="0086328F" w:rsidRDefault="0086328F" w:rsidP="00526FA7">
      <w:pPr>
        <w:pStyle w:val="Nagwek1"/>
      </w:pPr>
      <w:bookmarkStart w:id="54" w:name="_Toc85527578"/>
      <w:r w:rsidRPr="00526FA7">
        <w:rPr>
          <w:bCs w:val="0"/>
          <w:iCs/>
        </w:rPr>
        <w:lastRenderedPageBreak/>
        <w:t>Appendix 5. History of industrial production surveys up to 1990s</w:t>
      </w:r>
      <w:r w:rsidRPr="00526FA7">
        <w:rPr>
          <w:b w:val="0"/>
          <w:iCs/>
        </w:rPr>
        <w:t>.</w:t>
      </w:r>
      <w:r w:rsidR="00F97CF1">
        <w:rPr>
          <w:rStyle w:val="Odwoanieprzypisudolnego"/>
          <w:lang w:val="pl-PL"/>
        </w:rPr>
        <w:footnoteReference w:id="13"/>
      </w:r>
      <w:bookmarkEnd w:id="54"/>
      <w:r>
        <w:t xml:space="preserve"> </w:t>
      </w:r>
    </w:p>
    <w:p w14:paraId="27112DB5"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 xml:space="preserve">The beginnings of industrial statistics in Poland can be considered as the so-called </w:t>
      </w:r>
      <w:r w:rsidR="002D3CE3">
        <w:rPr>
          <w:rFonts w:ascii="Fira Sans" w:hAnsi="Fira Sans"/>
          <w:sz w:val="19"/>
          <w:szCs w:val="19"/>
        </w:rPr>
        <w:t xml:space="preserve">lustrations </w:t>
      </w:r>
      <w:r>
        <w:rPr>
          <w:rFonts w:ascii="Fira Sans" w:hAnsi="Fira Sans"/>
          <w:sz w:val="19"/>
          <w:szCs w:val="19"/>
        </w:rPr>
        <w:t xml:space="preserve">of royal lands (royal estates) adopted by the Sejm in the years 1562-1664. The purpose of this was to estimate the income from these goods, which was important </w:t>
      </w:r>
      <w:r w:rsidR="00C10F7A">
        <w:rPr>
          <w:rFonts w:ascii="Fira Sans" w:hAnsi="Fira Sans"/>
          <w:sz w:val="19"/>
          <w:szCs w:val="19"/>
        </w:rPr>
        <w:t xml:space="preserve">because </w:t>
      </w:r>
      <w:r>
        <w:rPr>
          <w:rFonts w:ascii="Fira Sans" w:hAnsi="Fira Sans"/>
          <w:sz w:val="19"/>
          <w:szCs w:val="19"/>
        </w:rPr>
        <w:t xml:space="preserve">1/4 of this income </w:t>
      </w:r>
      <w:r w:rsidR="00EA1ABB">
        <w:rPr>
          <w:rFonts w:ascii="Fira Sans" w:hAnsi="Fira Sans"/>
          <w:sz w:val="19"/>
          <w:szCs w:val="19"/>
        </w:rPr>
        <w:t>went</w:t>
      </w:r>
      <w:r>
        <w:rPr>
          <w:rFonts w:ascii="Fira Sans" w:hAnsi="Fira Sans"/>
          <w:sz w:val="19"/>
          <w:szCs w:val="19"/>
        </w:rPr>
        <w:t xml:space="preserve"> for the maintenance of a </w:t>
      </w:r>
      <w:r w:rsidR="00EA1ABB">
        <w:rPr>
          <w:rFonts w:ascii="Fira Sans" w:hAnsi="Fira Sans"/>
          <w:sz w:val="19"/>
          <w:szCs w:val="19"/>
        </w:rPr>
        <w:t xml:space="preserve">standing </w:t>
      </w:r>
      <w:r>
        <w:rPr>
          <w:rFonts w:ascii="Fira Sans" w:hAnsi="Fira Sans"/>
          <w:sz w:val="19"/>
          <w:szCs w:val="19"/>
        </w:rPr>
        <w:t xml:space="preserve">army. Inspectors registered all sources of state treasury income in towns and villages, including rents from houses and roles, customs revenues, as well as revenues from inns, mills, breweries, and </w:t>
      </w:r>
      <w:r w:rsidR="00EA1ABB">
        <w:rPr>
          <w:rFonts w:ascii="Fira Sans" w:hAnsi="Fira Sans"/>
          <w:sz w:val="19"/>
          <w:szCs w:val="19"/>
        </w:rPr>
        <w:t>fulling mills</w:t>
      </w:r>
      <w:r>
        <w:rPr>
          <w:rFonts w:ascii="Fira Sans" w:hAnsi="Fira Sans"/>
          <w:sz w:val="19"/>
          <w:szCs w:val="19"/>
        </w:rPr>
        <w:t>, and also from craft enterprises, i.e. activities that could be regarded as the</w:t>
      </w:r>
      <w:r w:rsidR="00EA1ABB">
        <w:rPr>
          <w:rFonts w:ascii="Fira Sans" w:hAnsi="Fira Sans"/>
          <w:sz w:val="19"/>
          <w:szCs w:val="19"/>
        </w:rPr>
        <w:t>n</w:t>
      </w:r>
      <w:r>
        <w:rPr>
          <w:rFonts w:ascii="Fira Sans" w:hAnsi="Fira Sans"/>
          <w:sz w:val="19"/>
          <w:szCs w:val="19"/>
        </w:rPr>
        <w:t xml:space="preserve"> </w:t>
      </w:r>
      <w:r w:rsidR="00EA1ABB">
        <w:rPr>
          <w:rFonts w:ascii="Fira Sans" w:hAnsi="Fira Sans"/>
          <w:sz w:val="19"/>
          <w:szCs w:val="19"/>
        </w:rPr>
        <w:t xml:space="preserve">industry </w:t>
      </w:r>
      <w:r>
        <w:rPr>
          <w:rFonts w:ascii="Fira Sans" w:hAnsi="Fira Sans"/>
          <w:sz w:val="19"/>
          <w:szCs w:val="19"/>
        </w:rPr>
        <w:t xml:space="preserve">equivalent. Lustrations were to be carried out every 5 years, but in practice they were carried out only twice in the 16th century, three times in the 17th century and twice again in the 18th century. </w:t>
      </w:r>
    </w:p>
    <w:p w14:paraId="5913342C"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 xml:space="preserve">During the short existence of the Duchy of Warsaw, the census conducted in 1808 included questions concerning the production of selected industrial products </w:t>
      </w:r>
      <w:r w:rsidR="00281542">
        <w:rPr>
          <w:rFonts w:ascii="Fira Sans" w:hAnsi="Fira Sans"/>
          <w:sz w:val="19"/>
          <w:szCs w:val="19"/>
        </w:rPr>
        <w:t>–</w:t>
      </w:r>
      <w:r>
        <w:rPr>
          <w:rFonts w:ascii="Fira Sans" w:hAnsi="Fira Sans"/>
          <w:sz w:val="19"/>
          <w:szCs w:val="19"/>
        </w:rPr>
        <w:t xml:space="preserve"> vodka and beer. The census was repeated in 1810 due to the enlargement of the territory (incorporation of the lands of the former Western Galicia). The next census was to be launched in 1812, but due to the fall of the Duchy it was not completed. </w:t>
      </w:r>
    </w:p>
    <w:p w14:paraId="50C55765" w14:textId="77777777" w:rsidR="0086328F" w:rsidRPr="000A52D0" w:rsidRDefault="0086328F" w:rsidP="0086328F">
      <w:pPr>
        <w:spacing w:after="120" w:line="240" w:lineRule="auto"/>
        <w:jc w:val="both"/>
        <w:rPr>
          <w:rFonts w:ascii="Fira Sans" w:hAnsi="Fira Sans"/>
          <w:sz w:val="19"/>
          <w:szCs w:val="19"/>
        </w:rPr>
      </w:pPr>
      <w:r>
        <w:rPr>
          <w:rFonts w:ascii="Fira Sans" w:hAnsi="Fira Sans"/>
          <w:sz w:val="19"/>
          <w:szCs w:val="19"/>
        </w:rPr>
        <w:t xml:space="preserve">During the period of partitions, statistical survey on the Polish lands was carried out by statistical institutions of the </w:t>
      </w:r>
      <w:r w:rsidR="00880901">
        <w:rPr>
          <w:rFonts w:ascii="Fira Sans" w:hAnsi="Fira Sans"/>
          <w:sz w:val="19"/>
          <w:szCs w:val="19"/>
        </w:rPr>
        <w:t xml:space="preserve">partitioning </w:t>
      </w:r>
      <w:r>
        <w:rPr>
          <w:rFonts w:ascii="Fira Sans" w:hAnsi="Fira Sans"/>
          <w:sz w:val="19"/>
          <w:szCs w:val="19"/>
        </w:rPr>
        <w:t xml:space="preserve">countries. However, due to the weak industrialization of these lands and the generally low level of development of this type of statistical survey at that time, industrial statistics in the present sense of the term can be referred to only in the second half of the nineteenth century. In 1885 in London, a group of prominent European mathematicians and statisticians established the International Statistical Institute, which aimed to create and develop theoretical foundations for statistics and to promote uniform methods of survey and publication of statistical data in order to ensure their comparability, which also had an impact on the shaping of statistics in the partitioned Poland.  </w:t>
      </w:r>
    </w:p>
    <w:p w14:paraId="3DB6AE9C"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The worst situation in this respect was in the Russian partition. A separate statistical institution for the Kingdom of Poland, established and liquidated many times, never possessing sufficient resources and powers, could not do much. Data on particular governorates were collected annually within the framework of the so-called "</w:t>
      </w:r>
      <w:proofErr w:type="spellStart"/>
      <w:r w:rsidR="0080439D">
        <w:rPr>
          <w:rFonts w:ascii="Fira Sans" w:hAnsi="Fira Sans"/>
          <w:sz w:val="19"/>
          <w:szCs w:val="19"/>
        </w:rPr>
        <w:t>obzors</w:t>
      </w:r>
      <w:proofErr w:type="spellEnd"/>
      <w:r>
        <w:rPr>
          <w:rFonts w:ascii="Fira Sans" w:hAnsi="Fira Sans"/>
          <w:sz w:val="19"/>
          <w:szCs w:val="19"/>
        </w:rPr>
        <w:t xml:space="preserve">" </w:t>
      </w:r>
      <w:r w:rsidR="00281542">
        <w:rPr>
          <w:rFonts w:ascii="Fira Sans" w:hAnsi="Fira Sans"/>
          <w:sz w:val="19"/>
          <w:szCs w:val="19"/>
        </w:rPr>
        <w:t>–</w:t>
      </w:r>
      <w:r>
        <w:rPr>
          <w:rFonts w:ascii="Fira Sans" w:hAnsi="Fira Sans"/>
          <w:sz w:val="19"/>
          <w:szCs w:val="19"/>
        </w:rPr>
        <w:t xml:space="preserve"> however, the data submitted to the </w:t>
      </w:r>
      <w:r w:rsidR="00051698">
        <w:rPr>
          <w:rFonts w:ascii="Fira Sans" w:hAnsi="Fira Sans"/>
          <w:sz w:val="19"/>
          <w:szCs w:val="19"/>
        </w:rPr>
        <w:t xml:space="preserve">Emperor </w:t>
      </w:r>
      <w:r>
        <w:rPr>
          <w:rFonts w:ascii="Fira Sans" w:hAnsi="Fira Sans"/>
          <w:sz w:val="19"/>
          <w:szCs w:val="19"/>
        </w:rPr>
        <w:t xml:space="preserve">by the governors in the field of industry were completely inconsistent and therefore of little use. The scope of </w:t>
      </w:r>
      <w:r w:rsidR="00575282">
        <w:rPr>
          <w:rFonts w:ascii="Fira Sans" w:hAnsi="Fira Sans"/>
          <w:sz w:val="19"/>
          <w:szCs w:val="19"/>
        </w:rPr>
        <w:t xml:space="preserve">surveyed units and data </w:t>
      </w:r>
      <w:r>
        <w:rPr>
          <w:rFonts w:ascii="Fira Sans" w:hAnsi="Fira Sans"/>
          <w:sz w:val="19"/>
          <w:szCs w:val="19"/>
        </w:rPr>
        <w:t xml:space="preserve">was different in particular governorates, e.g. craftsmen's workshops were included in industry in some governorates but not in others, and the classification of industrial plants in particular industries was quite arbitrary. The data collected were for administrative purposes only and were generally not published. </w:t>
      </w:r>
    </w:p>
    <w:p w14:paraId="2455663F"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 xml:space="preserve">In the Prussian partition, as in the whole of Prussia, the statistical survey was carried out by the Royal-Prussian Statistical Office in Berlin, established in 1805. It continued the annual survey conducted since 1730, covering the most important Prussian cities. It recorded mainly the state of the population and income, but also included data on the production of selected products </w:t>
      </w:r>
      <w:r w:rsidR="009B0049">
        <w:rPr>
          <w:rFonts w:ascii="Fira Sans" w:hAnsi="Fira Sans"/>
          <w:sz w:val="19"/>
          <w:szCs w:val="19"/>
        </w:rPr>
        <w:t>–</w:t>
      </w:r>
      <w:r>
        <w:rPr>
          <w:rFonts w:ascii="Fira Sans" w:hAnsi="Fira Sans"/>
          <w:sz w:val="19"/>
          <w:szCs w:val="19"/>
        </w:rPr>
        <w:t xml:space="preserve"> beer, vodka, </w:t>
      </w:r>
      <w:r w:rsidR="003159A4">
        <w:rPr>
          <w:rFonts w:ascii="Fira Sans" w:hAnsi="Fira Sans"/>
          <w:sz w:val="19"/>
          <w:szCs w:val="19"/>
        </w:rPr>
        <w:t>broad</w:t>
      </w:r>
      <w:r>
        <w:rPr>
          <w:rFonts w:ascii="Fira Sans" w:hAnsi="Fira Sans"/>
          <w:sz w:val="19"/>
          <w:szCs w:val="19"/>
        </w:rPr>
        <w:t xml:space="preserve">cloth, and later also other fabrics. With the development of industry, the scope of the products </w:t>
      </w:r>
      <w:r w:rsidR="00AD0E0A">
        <w:rPr>
          <w:rFonts w:ascii="Fira Sans" w:hAnsi="Fira Sans"/>
          <w:sz w:val="19"/>
          <w:szCs w:val="19"/>
        </w:rPr>
        <w:t>surveyed</w:t>
      </w:r>
      <w:r w:rsidR="00051698">
        <w:rPr>
          <w:rFonts w:ascii="Fira Sans" w:hAnsi="Fira Sans"/>
          <w:sz w:val="19"/>
          <w:szCs w:val="19"/>
        </w:rPr>
        <w:t xml:space="preserve"> </w:t>
      </w:r>
      <w:r>
        <w:rPr>
          <w:rFonts w:ascii="Fira Sans" w:hAnsi="Fira Sans"/>
          <w:sz w:val="19"/>
          <w:szCs w:val="19"/>
        </w:rPr>
        <w:t xml:space="preserve">increased. </w:t>
      </w:r>
    </w:p>
    <w:p w14:paraId="7B4054FA" w14:textId="77777777" w:rsidR="0086328F" w:rsidRPr="00332665" w:rsidRDefault="0086328F" w:rsidP="0086328F">
      <w:pPr>
        <w:spacing w:after="120" w:line="240" w:lineRule="auto"/>
        <w:jc w:val="both"/>
        <w:rPr>
          <w:rFonts w:ascii="Fira Sans" w:hAnsi="Fira Sans"/>
          <w:sz w:val="19"/>
          <w:szCs w:val="19"/>
        </w:rPr>
      </w:pPr>
      <w:r>
        <w:rPr>
          <w:rFonts w:ascii="Fira Sans" w:hAnsi="Fira Sans"/>
          <w:sz w:val="19"/>
          <w:szCs w:val="19"/>
        </w:rPr>
        <w:lastRenderedPageBreak/>
        <w:t xml:space="preserve">In the Austrian Empire, the </w:t>
      </w:r>
      <w:proofErr w:type="spellStart"/>
      <w:r w:rsidRPr="008937F0">
        <w:rPr>
          <w:rFonts w:ascii="Fira Sans" w:hAnsi="Fira Sans"/>
          <w:sz w:val="19"/>
          <w:szCs w:val="19"/>
        </w:rPr>
        <w:t>Statistisches</w:t>
      </w:r>
      <w:proofErr w:type="spellEnd"/>
      <w:r w:rsidRPr="008937F0">
        <w:rPr>
          <w:rFonts w:ascii="Fira Sans" w:hAnsi="Fira Sans"/>
          <w:sz w:val="19"/>
          <w:szCs w:val="19"/>
        </w:rPr>
        <w:t xml:space="preserve"> </w:t>
      </w:r>
      <w:proofErr w:type="spellStart"/>
      <w:r w:rsidRPr="008937F0">
        <w:rPr>
          <w:rFonts w:ascii="Fira Sans" w:hAnsi="Fira Sans"/>
          <w:sz w:val="19"/>
          <w:szCs w:val="19"/>
        </w:rPr>
        <w:t>Büro</w:t>
      </w:r>
      <w:proofErr w:type="spellEnd"/>
      <w:r w:rsidRPr="008937F0">
        <w:rPr>
          <w:rFonts w:ascii="Fira Sans" w:hAnsi="Fira Sans"/>
          <w:sz w:val="19"/>
          <w:szCs w:val="19"/>
        </w:rPr>
        <w:t xml:space="preserve"> der </w:t>
      </w:r>
      <w:proofErr w:type="spellStart"/>
      <w:r w:rsidRPr="008937F0">
        <w:rPr>
          <w:rFonts w:ascii="Fira Sans" w:hAnsi="Fira Sans"/>
          <w:sz w:val="19"/>
          <w:szCs w:val="19"/>
        </w:rPr>
        <w:t>Rechnungs-Kontrollbehörde</w:t>
      </w:r>
      <w:proofErr w:type="spellEnd"/>
      <w:r w:rsidRPr="008937F0">
        <w:rPr>
          <w:rFonts w:ascii="Fira Sans" w:hAnsi="Fira Sans"/>
          <w:sz w:val="19"/>
          <w:szCs w:val="19"/>
        </w:rPr>
        <w:t xml:space="preserve"> (</w:t>
      </w:r>
      <w:proofErr w:type="spellStart"/>
      <w:r w:rsidRPr="008937F0">
        <w:rPr>
          <w:rFonts w:ascii="Fira Sans" w:hAnsi="Fira Sans"/>
          <w:sz w:val="19"/>
          <w:szCs w:val="19"/>
        </w:rPr>
        <w:t>Statistisches</w:t>
      </w:r>
      <w:proofErr w:type="spellEnd"/>
      <w:r w:rsidRPr="008937F0">
        <w:rPr>
          <w:rFonts w:ascii="Fira Sans" w:hAnsi="Fira Sans"/>
          <w:sz w:val="19"/>
          <w:szCs w:val="19"/>
        </w:rPr>
        <w:t xml:space="preserve"> </w:t>
      </w:r>
      <w:proofErr w:type="spellStart"/>
      <w:r w:rsidRPr="008937F0">
        <w:rPr>
          <w:rFonts w:ascii="Fira Sans" w:hAnsi="Fira Sans"/>
          <w:sz w:val="19"/>
          <w:szCs w:val="19"/>
        </w:rPr>
        <w:t>Büro</w:t>
      </w:r>
      <w:proofErr w:type="spellEnd"/>
      <w:r w:rsidRPr="008937F0">
        <w:rPr>
          <w:rFonts w:ascii="Fira Sans" w:hAnsi="Fira Sans"/>
          <w:sz w:val="19"/>
          <w:szCs w:val="19"/>
        </w:rPr>
        <w:t xml:space="preserve"> der </w:t>
      </w:r>
      <w:proofErr w:type="spellStart"/>
      <w:r w:rsidRPr="008937F0">
        <w:rPr>
          <w:rFonts w:ascii="Fira Sans" w:hAnsi="Fira Sans"/>
          <w:sz w:val="19"/>
          <w:szCs w:val="19"/>
        </w:rPr>
        <w:t>Rechnungs-Kontrollbehörde</w:t>
      </w:r>
      <w:proofErr w:type="spellEnd"/>
      <w:r>
        <w:rPr>
          <w:rFonts w:ascii="Fira Sans" w:hAnsi="Fira Sans"/>
          <w:sz w:val="19"/>
          <w:szCs w:val="19"/>
        </w:rPr>
        <w:t xml:space="preserve"> </w:t>
      </w:r>
      <w:r w:rsidR="00D17D76">
        <w:rPr>
          <w:rFonts w:ascii="Fira Sans" w:hAnsi="Fira Sans"/>
          <w:sz w:val="19"/>
          <w:szCs w:val="19"/>
        </w:rPr>
        <w:t>–</w:t>
      </w:r>
      <w:r>
        <w:rPr>
          <w:rFonts w:ascii="Fira Sans" w:hAnsi="Fira Sans"/>
          <w:sz w:val="19"/>
          <w:szCs w:val="19"/>
        </w:rPr>
        <w:t xml:space="preserve"> Accounting and Control Statistics Office) was established by Emperor Franz in 1829. Data collection was carried out by statistical offices at state offices. Censuses of population and livestock were the main surveys carried out. Censuses and industrial surveys were also conducted. As part of the administrative reform in 1867, connected with the establishment of the Austro-Hungarian monarchy, national statistical offices for individual provinces were established, including the National Statistical Office in </w:t>
      </w:r>
      <w:proofErr w:type="spellStart"/>
      <w:r>
        <w:rPr>
          <w:rFonts w:ascii="Fira Sans" w:hAnsi="Fira Sans"/>
          <w:sz w:val="19"/>
          <w:szCs w:val="19"/>
        </w:rPr>
        <w:t>Lviv</w:t>
      </w:r>
      <w:proofErr w:type="spellEnd"/>
      <w:r>
        <w:rPr>
          <w:rFonts w:ascii="Fira Sans" w:hAnsi="Fira Sans"/>
          <w:sz w:val="19"/>
          <w:szCs w:val="19"/>
        </w:rPr>
        <w:t xml:space="preserve"> in 1873, which dealt with Galician statistics. Industrial survey was carried out by the Department of Industry and Trade Statistics. The "Yearbook of Industry and Domestic Trade Statistics" published there dealt with a different issue </w:t>
      </w:r>
      <w:r w:rsidR="003159A4">
        <w:rPr>
          <w:rFonts w:ascii="Fira Sans" w:hAnsi="Fira Sans"/>
          <w:sz w:val="19"/>
          <w:szCs w:val="19"/>
        </w:rPr>
        <w:t xml:space="preserve">each year </w:t>
      </w:r>
      <w:r>
        <w:rPr>
          <w:rFonts w:ascii="Fira Sans" w:hAnsi="Fira Sans"/>
          <w:sz w:val="19"/>
          <w:szCs w:val="19"/>
        </w:rPr>
        <w:t xml:space="preserve">(e.g. "Sugar Industry in Galicia", "History and Statistics in 1885", "Wood Industry in 1888", "Leather Industry in 1889"). In the Austrian partition there were also municipal statistical offices (from 1872 in </w:t>
      </w:r>
      <w:proofErr w:type="spellStart"/>
      <w:r>
        <w:rPr>
          <w:rFonts w:ascii="Fira Sans" w:hAnsi="Fira Sans"/>
          <w:sz w:val="19"/>
          <w:szCs w:val="19"/>
        </w:rPr>
        <w:t>Lviv</w:t>
      </w:r>
      <w:proofErr w:type="spellEnd"/>
      <w:r>
        <w:rPr>
          <w:rFonts w:ascii="Fira Sans" w:hAnsi="Fira Sans"/>
          <w:sz w:val="19"/>
          <w:szCs w:val="19"/>
        </w:rPr>
        <w:t xml:space="preserve">, from 1882 in Krakow) dealing with local statistics. </w:t>
      </w:r>
    </w:p>
    <w:p w14:paraId="6E08EFB5" w14:textId="77777777" w:rsidR="0086328F" w:rsidRDefault="0086328F" w:rsidP="0086328F">
      <w:pPr>
        <w:spacing w:after="120" w:line="240" w:lineRule="auto"/>
        <w:jc w:val="both"/>
        <w:rPr>
          <w:rFonts w:ascii="Fira Sans" w:hAnsi="Fira Sans"/>
          <w:sz w:val="19"/>
          <w:szCs w:val="19"/>
        </w:rPr>
      </w:pPr>
      <w:r>
        <w:rPr>
          <w:rFonts w:ascii="Fira Sans" w:hAnsi="Fira Sans"/>
          <w:sz w:val="19"/>
          <w:szCs w:val="19"/>
        </w:rPr>
        <w:t>In free Poland, the Statistics Poland, established by the Regency Council in July 1918, took over the statistical survey</w:t>
      </w:r>
      <w:r w:rsidR="003159A4">
        <w:rPr>
          <w:rFonts w:ascii="Fira Sans" w:hAnsi="Fira Sans"/>
          <w:sz w:val="19"/>
          <w:szCs w:val="19"/>
        </w:rPr>
        <w:t>s</w:t>
      </w:r>
      <w:r>
        <w:rPr>
          <w:rFonts w:ascii="Fira Sans" w:hAnsi="Fira Sans"/>
          <w:sz w:val="19"/>
          <w:szCs w:val="19"/>
        </w:rPr>
        <w:t xml:space="preserve">. The subject matter of industry was the responsibility of the Department of Labor Statistics (later the Department of Labor and Industry Statistics) established on 1 January 1920. In October 1920, industrial plants were registered, and in 1923, together with the Ministry of Industry and Trade, a sample questionnaire survey was conducted in 6500 plants, covering industrial production, consumption of raw materials, technical equipment and employment. Since 1927 GUS conducted independent industrial surveys. They covered establishments employing 5 and more persons, which submitted relevant annual reports (establishments employing 20 and more persons </w:t>
      </w:r>
      <w:r w:rsidR="00D17D76">
        <w:rPr>
          <w:rFonts w:ascii="Fira Sans" w:hAnsi="Fira Sans"/>
          <w:sz w:val="19"/>
          <w:szCs w:val="19"/>
        </w:rPr>
        <w:t>–</w:t>
      </w:r>
      <w:r>
        <w:rPr>
          <w:rFonts w:ascii="Fira Sans" w:hAnsi="Fira Sans"/>
          <w:sz w:val="19"/>
          <w:szCs w:val="19"/>
        </w:rPr>
        <w:t xml:space="preserve"> monthly reports). Information was collected on employment, wages, working time and production, sales and stocks, </w:t>
      </w:r>
      <w:r w:rsidR="00515FC0">
        <w:rPr>
          <w:rFonts w:ascii="Fira Sans" w:hAnsi="Fira Sans"/>
          <w:sz w:val="19"/>
          <w:szCs w:val="19"/>
        </w:rPr>
        <w:t>by</w:t>
      </w:r>
      <w:r>
        <w:rPr>
          <w:rFonts w:ascii="Fira Sans" w:hAnsi="Fira Sans"/>
          <w:sz w:val="19"/>
          <w:szCs w:val="19"/>
        </w:rPr>
        <w:t xml:space="preserve"> quantity and value of major industrial products. For the purposes of the survey, the first industrial classification was also established, with a division into mineral, metal, electrotechnical, chemical, textile, paper, leather, wood, food, clothing, construction and printing industries</w:t>
      </w:r>
      <w:r w:rsidR="00A60CED">
        <w:rPr>
          <w:rFonts w:ascii="Fira Sans" w:hAnsi="Fira Sans"/>
          <w:sz w:val="19"/>
          <w:szCs w:val="19"/>
        </w:rPr>
        <w:t xml:space="preserve">; it did not include </w:t>
      </w:r>
      <w:r>
        <w:rPr>
          <w:rFonts w:ascii="Fira Sans" w:hAnsi="Fira Sans"/>
          <w:sz w:val="19"/>
          <w:szCs w:val="19"/>
        </w:rPr>
        <w:t xml:space="preserve">mining of ores and coal, as well as metallurgy, power plants, waterworks and matchmaking factories. This classification was later updated and expanded several times. In the version from 1937, it covered 13 branches of industry, 207 </w:t>
      </w:r>
      <w:r w:rsidR="00D17D76">
        <w:rPr>
          <w:rFonts w:ascii="Fira Sans" w:hAnsi="Fira Sans"/>
          <w:sz w:val="19"/>
          <w:szCs w:val="19"/>
        </w:rPr>
        <w:t xml:space="preserve">kinds </w:t>
      </w:r>
      <w:r>
        <w:rPr>
          <w:rFonts w:ascii="Fira Sans" w:hAnsi="Fira Sans"/>
          <w:sz w:val="19"/>
          <w:szCs w:val="19"/>
        </w:rPr>
        <w:t>of activity and 1,750 products.</w:t>
      </w:r>
    </w:p>
    <w:p w14:paraId="67E0DA61" w14:textId="77777777" w:rsidR="0086328F" w:rsidRPr="00FD38D2" w:rsidRDefault="0086328F" w:rsidP="0086328F">
      <w:pPr>
        <w:spacing w:after="120" w:line="240" w:lineRule="auto"/>
        <w:jc w:val="both"/>
        <w:rPr>
          <w:rFonts w:ascii="Fira Sans" w:hAnsi="Fira Sans"/>
          <w:sz w:val="19"/>
          <w:szCs w:val="19"/>
        </w:rPr>
      </w:pPr>
      <w:r>
        <w:rPr>
          <w:rFonts w:ascii="Fira Sans" w:hAnsi="Fira Sans"/>
          <w:sz w:val="19"/>
          <w:szCs w:val="19"/>
        </w:rPr>
        <w:t xml:space="preserve">During the German occupation, the Statistical Office of the General Government was established in the General Government on 1 October 1940 (its </w:t>
      </w:r>
      <w:r w:rsidR="00A60CED">
        <w:rPr>
          <w:rFonts w:ascii="Fira Sans" w:hAnsi="Fira Sans"/>
          <w:sz w:val="19"/>
          <w:szCs w:val="19"/>
        </w:rPr>
        <w:t xml:space="preserve">position </w:t>
      </w:r>
      <w:r>
        <w:rPr>
          <w:rFonts w:ascii="Fira Sans" w:hAnsi="Fira Sans"/>
          <w:sz w:val="19"/>
          <w:szCs w:val="19"/>
        </w:rPr>
        <w:t>in the administrative structure was later changed several times). Industrial matters were dealt with by the Department of Economic Statistics. On 15 October 1941, it carried out a census of the work establishments, including data on their production, type of activity, number of employees and equipment in machines and vehicles. Statistical survey on the lands incorporated into the Third Reich was conducted in accordance with German rules. Their documentation and data collected at the headquarters in Berlin were destroyed in May 1945. The situation was similar in the Polish lands incorporated into the USSR, where statistical data were collected according to the general principles adopted in the USSR.</w:t>
      </w:r>
    </w:p>
    <w:p w14:paraId="38269D2C"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 xml:space="preserve">The Statistics Poland was reactivated in Warsaw on March 12, 1945. Its first and most urgent task was to estimate war losses and the general condition of the Polish economy. The first census of industrial establishments was prepared in July and carried out in September 1945. It included industrial and craft enterprises employing more than 5 workers. Data were collected on the location of the plant, its production, the degree of destruction of buildings, technical equipment, employment and the power of power generating equipment. In 1946, the classification of industrial products was introduced and, pursuant to a resolution of the Economic Committee of the Council of Ministers, a systematic study of industrial production began. Every month, data on the quantity and value of production of major industrial products, investments and equipment failures were collected and telegraphically transmitted. Starting from 1949, the yearbook "Industrial Statistics" was published. </w:t>
      </w:r>
    </w:p>
    <w:p w14:paraId="3C6863F9" w14:textId="77777777" w:rsidR="0086328F" w:rsidRPr="00113311" w:rsidRDefault="0086328F" w:rsidP="0086328F">
      <w:pPr>
        <w:spacing w:after="120" w:line="240" w:lineRule="auto"/>
        <w:jc w:val="both"/>
        <w:rPr>
          <w:rFonts w:ascii="Fira Sans" w:hAnsi="Fira Sans"/>
          <w:sz w:val="19"/>
          <w:szCs w:val="19"/>
        </w:rPr>
      </w:pPr>
      <w:r>
        <w:rPr>
          <w:rFonts w:ascii="Fira Sans" w:hAnsi="Fira Sans"/>
          <w:sz w:val="19"/>
          <w:szCs w:val="19"/>
        </w:rPr>
        <w:t xml:space="preserve">At the beginning of the 1950s GUS was subordinated to the State Commission on Economic Planning and was obliged to conduct very detailed reporting, not only monthly, but also two-week, ten-day, and even daily, from enterprises, industrial complexes, central management boards and ministries. Due to the later confiscation of source data, there is a time gap in the resources of GUS. After 1956, new survey on the management of fuels and raw materials was introduced in </w:t>
      </w:r>
      <w:r w:rsidR="006E22DD">
        <w:rPr>
          <w:rFonts w:ascii="Fira Sans" w:hAnsi="Fira Sans"/>
          <w:sz w:val="19"/>
          <w:szCs w:val="19"/>
        </w:rPr>
        <w:t xml:space="preserve">the </w:t>
      </w:r>
      <w:r>
        <w:rPr>
          <w:rFonts w:ascii="Fira Sans" w:hAnsi="Fira Sans"/>
          <w:sz w:val="19"/>
          <w:szCs w:val="19"/>
        </w:rPr>
        <w:t xml:space="preserve">field of industry. </w:t>
      </w:r>
    </w:p>
    <w:p w14:paraId="0BD009C6" w14:textId="77777777" w:rsidR="0086328F" w:rsidRPr="0086328F" w:rsidRDefault="0086328F" w:rsidP="0086328F">
      <w:pPr>
        <w:spacing w:after="120" w:line="240" w:lineRule="auto"/>
        <w:jc w:val="both"/>
        <w:rPr>
          <w:rFonts w:ascii="Fira Sans" w:hAnsi="Fira Sans"/>
          <w:sz w:val="19"/>
          <w:szCs w:val="19"/>
        </w:rPr>
      </w:pPr>
      <w:r>
        <w:rPr>
          <w:rFonts w:ascii="Fira Sans" w:hAnsi="Fira Sans"/>
          <w:sz w:val="19"/>
          <w:szCs w:val="19"/>
        </w:rPr>
        <w:lastRenderedPageBreak/>
        <w:t xml:space="preserve">In the following years, in the survey on industrial production in GUS, more and more computational devices, initially mechanical, then electronic, were used for data processing. The methods of data collection changed and the classification of products was modified periodically. In 1971, the Systematic Product List (SWW) was introduced in order to unify planning and statistical nomenclatures and the basis for accounting records of enterprises. It replaced the previously binding JWW (Single List of Products) and became a binding classification in industrial production survey. On the basis of the SWW, the nomenclature Industrial Products List (WWP) was prepared, containing the list of products covered by statistical reporting. </w:t>
      </w:r>
    </w:p>
    <w:sectPr w:rsidR="0086328F" w:rsidRPr="0086328F" w:rsidSect="00406433">
      <w:pgSz w:w="11907" w:h="15309"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506B0" w14:textId="77777777" w:rsidR="001205D6" w:rsidRDefault="001205D6" w:rsidP="00127707">
      <w:pPr>
        <w:spacing w:after="0" w:line="240" w:lineRule="auto"/>
      </w:pPr>
      <w:r>
        <w:separator/>
      </w:r>
    </w:p>
  </w:endnote>
  <w:endnote w:type="continuationSeparator" w:id="0">
    <w:p w14:paraId="107FBC46" w14:textId="77777777" w:rsidR="001205D6" w:rsidRDefault="001205D6" w:rsidP="0012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yriadPro-BoldCond">
    <w:panose1 w:val="00000000000000000000"/>
    <w:charset w:val="EE"/>
    <w:family w:val="auto"/>
    <w:notTrueType/>
    <w:pitch w:val="default"/>
    <w:sig w:usb0="00000005" w:usb1="00000000" w:usb2="00000000" w:usb3="00000000" w:csb0="00000002" w:csb1="00000000"/>
  </w:font>
  <w:font w:name="FiraSans-Bold">
    <w:altName w:val="Arial"/>
    <w:panose1 w:val="00000000000000000000"/>
    <w:charset w:val="00"/>
    <w:family w:val="swiss"/>
    <w:notTrueType/>
    <w:pitch w:val="default"/>
    <w:sig w:usb0="00000007" w:usb1="00000000" w:usb2="00000000" w:usb3="00000000" w:csb0="00000003" w:csb1="00000000"/>
  </w:font>
  <w:font w:name="FiraSans-Regular">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68C08" w14:textId="77777777" w:rsidR="00721D18" w:rsidRDefault="00721D1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6E6FB2D" w14:textId="77777777" w:rsidR="00721D18" w:rsidRDefault="00721D1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415239"/>
      <w:docPartObj>
        <w:docPartGallery w:val="Page Numbers (Bottom of Page)"/>
        <w:docPartUnique/>
      </w:docPartObj>
    </w:sdtPr>
    <w:sdtEndPr/>
    <w:sdtContent>
      <w:p w14:paraId="64210EF1" w14:textId="77777777" w:rsidR="00721D18" w:rsidRDefault="00721D18">
        <w:pPr>
          <w:pStyle w:val="Stopka"/>
          <w:jc w:val="center"/>
        </w:pPr>
        <w:r>
          <w:fldChar w:fldCharType="begin"/>
        </w:r>
        <w:r>
          <w:instrText>PAGE   \* MERGEFORMAT</w:instrText>
        </w:r>
        <w:r>
          <w:fldChar w:fldCharType="separate"/>
        </w:r>
        <w:r w:rsidR="00526FA7">
          <w:rPr>
            <w:noProof/>
          </w:rPr>
          <w:t>6</w:t>
        </w:r>
        <w:r>
          <w:fldChar w:fldCharType="end"/>
        </w:r>
      </w:p>
    </w:sdtContent>
  </w:sdt>
  <w:p w14:paraId="63471149" w14:textId="77777777" w:rsidR="00721D18" w:rsidRDefault="00721D18">
    <w:pPr>
      <w:pStyle w:val="Stopka"/>
      <w:tabs>
        <w:tab w:val="clear" w:pos="4153"/>
        <w:tab w:val="clear" w:pos="8306"/>
        <w:tab w:val="center" w:pos="8647"/>
        <w:tab w:val="right" w:pos="9923"/>
      </w:tabs>
      <w:ind w:right="-568"/>
      <w:jc w:val="right"/>
      <w:rPr>
        <w:b/>
        <w:color w:val="FFFFFF"/>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043495"/>
      <w:docPartObj>
        <w:docPartGallery w:val="Page Numbers (Bottom of Page)"/>
        <w:docPartUnique/>
      </w:docPartObj>
    </w:sdtPr>
    <w:sdtEndPr>
      <w:rPr>
        <w:rFonts w:ascii="Fira Sans" w:hAnsi="Fira Sans"/>
        <w:sz w:val="18"/>
        <w:szCs w:val="18"/>
      </w:rPr>
    </w:sdtEndPr>
    <w:sdtContent>
      <w:p w14:paraId="5AE53886" w14:textId="77777777" w:rsidR="00721D18" w:rsidRPr="00502642" w:rsidRDefault="00721D18">
        <w:pPr>
          <w:pStyle w:val="Stopka"/>
          <w:jc w:val="right"/>
          <w:rPr>
            <w:rFonts w:ascii="Fira Sans" w:hAnsi="Fira Sans"/>
            <w:sz w:val="18"/>
            <w:szCs w:val="18"/>
          </w:rPr>
        </w:pPr>
        <w:r w:rsidRPr="00502642">
          <w:rPr>
            <w:rFonts w:ascii="Fira Sans" w:hAnsi="Fira Sans"/>
            <w:sz w:val="18"/>
            <w:szCs w:val="18"/>
          </w:rPr>
          <w:fldChar w:fldCharType="begin"/>
        </w:r>
        <w:r w:rsidRPr="00502642">
          <w:rPr>
            <w:rFonts w:ascii="Fira Sans" w:hAnsi="Fira Sans"/>
            <w:sz w:val="18"/>
            <w:szCs w:val="18"/>
          </w:rPr>
          <w:instrText>PAGE   \* MERGEFORMAT</w:instrText>
        </w:r>
        <w:r w:rsidRPr="00502642">
          <w:rPr>
            <w:rFonts w:ascii="Fira Sans" w:hAnsi="Fira Sans"/>
            <w:sz w:val="18"/>
            <w:szCs w:val="18"/>
          </w:rPr>
          <w:fldChar w:fldCharType="separate"/>
        </w:r>
        <w:r w:rsidRPr="00C65388">
          <w:rPr>
            <w:rFonts w:ascii="Fira Sans" w:hAnsi="Fira Sans"/>
            <w:sz w:val="18"/>
            <w:szCs w:val="18"/>
          </w:rPr>
          <w:t>2</w:t>
        </w:r>
        <w:r w:rsidRPr="00502642">
          <w:rPr>
            <w:rFonts w:ascii="Fira Sans" w:hAnsi="Fira Sans"/>
            <w:sz w:val="18"/>
            <w:szCs w:val="18"/>
          </w:rPr>
          <w:fldChar w:fldCharType="end"/>
        </w:r>
      </w:p>
    </w:sdtContent>
  </w:sdt>
  <w:p w14:paraId="26B661B8" w14:textId="77777777" w:rsidR="00721D18" w:rsidRDefault="00721D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31CC1" w14:textId="77777777" w:rsidR="001205D6" w:rsidRDefault="001205D6" w:rsidP="00127707">
      <w:pPr>
        <w:spacing w:after="0" w:line="240" w:lineRule="auto"/>
      </w:pPr>
      <w:r>
        <w:separator/>
      </w:r>
    </w:p>
  </w:footnote>
  <w:footnote w:type="continuationSeparator" w:id="0">
    <w:p w14:paraId="1B8DA17E" w14:textId="77777777" w:rsidR="001205D6" w:rsidRDefault="001205D6" w:rsidP="00127707">
      <w:pPr>
        <w:spacing w:after="0" w:line="240" w:lineRule="auto"/>
      </w:pPr>
      <w:r>
        <w:continuationSeparator/>
      </w:r>
    </w:p>
  </w:footnote>
  <w:footnote w:id="1">
    <w:p w14:paraId="07A93DCE" w14:textId="77777777" w:rsidR="00721D18" w:rsidRPr="00411BA8" w:rsidRDefault="00721D18">
      <w:pPr>
        <w:pStyle w:val="Tekstprzypisudolnego"/>
        <w:rPr>
          <w:rFonts w:ascii="Fira Sans" w:hAnsi="Fira Sans"/>
          <w:sz w:val="16"/>
          <w:szCs w:val="16"/>
        </w:rPr>
      </w:pPr>
      <w:r>
        <w:rPr>
          <w:rStyle w:val="Odwoanieprzypisudolnego"/>
          <w:rFonts w:ascii="Fira Sans" w:hAnsi="Fira Sans"/>
          <w:sz w:val="16"/>
          <w:szCs w:val="16"/>
        </w:rPr>
        <w:footnoteRef/>
      </w:r>
      <w:r>
        <w:rPr>
          <w:rFonts w:ascii="Fira Sans" w:hAnsi="Fira Sans"/>
          <w:sz w:val="16"/>
          <w:szCs w:val="16"/>
        </w:rPr>
        <w:t xml:space="preserve"> History of industrial production surveys up to 1990s is presented in appendix 5.</w:t>
      </w:r>
    </w:p>
  </w:footnote>
  <w:footnote w:id="2">
    <w:p w14:paraId="02B4C73B" w14:textId="77777777" w:rsidR="00721D18" w:rsidRPr="00F02F7D" w:rsidRDefault="00721D18">
      <w:pPr>
        <w:pStyle w:val="Tekstprzypisudolnego"/>
        <w:rPr>
          <w:rFonts w:ascii="Fira Sans" w:hAnsi="Fira Sans"/>
          <w:sz w:val="16"/>
          <w:szCs w:val="16"/>
        </w:rPr>
      </w:pPr>
      <w:r>
        <w:rPr>
          <w:rStyle w:val="Odwoanieprzypisudolnego"/>
          <w:rFonts w:ascii="Fira Sans" w:hAnsi="Fira Sans"/>
        </w:rPr>
        <w:footnoteRef/>
      </w:r>
      <w:r>
        <w:rPr>
          <w:rFonts w:ascii="Fira Sans" w:hAnsi="Fira Sans"/>
        </w:rPr>
        <w:t xml:space="preserve"> </w:t>
      </w:r>
      <w:r>
        <w:rPr>
          <w:rFonts w:ascii="Fira Sans" w:hAnsi="Fira Sans"/>
          <w:sz w:val="16"/>
          <w:szCs w:val="16"/>
        </w:rPr>
        <w:t xml:space="preserve">Browser is available at website of Statistics Poland  </w:t>
      </w:r>
      <w:hyperlink r:id="rId1" w:history="1">
        <w:r>
          <w:rPr>
            <w:rStyle w:val="Hipercze"/>
            <w:rFonts w:ascii="Fira Sans" w:hAnsi="Fira Sans"/>
            <w:sz w:val="16"/>
            <w:szCs w:val="16"/>
          </w:rPr>
          <w:t>https://stat.gov.pl/Klasyfikacje/doc/prodpol/wysz_biw.html</w:t>
        </w:r>
      </w:hyperlink>
      <w:r>
        <w:rPr>
          <w:rFonts w:ascii="Fira Sans" w:hAnsi="Fira Sans"/>
          <w:sz w:val="16"/>
          <w:szCs w:val="16"/>
        </w:rPr>
        <w:t>.</w:t>
      </w:r>
    </w:p>
  </w:footnote>
  <w:footnote w:id="3">
    <w:p w14:paraId="6C4BC92B" w14:textId="77777777" w:rsidR="00721D18" w:rsidRDefault="00721D18" w:rsidP="00EF79D7">
      <w:pPr>
        <w:pStyle w:val="Tekstprzypisudolnego"/>
        <w:spacing w:after="0" w:line="240" w:lineRule="auto"/>
        <w:rPr>
          <w:rFonts w:ascii="Fira Sans" w:hAnsi="Fira Sans"/>
          <w:sz w:val="16"/>
          <w:szCs w:val="16"/>
        </w:rPr>
      </w:pPr>
      <w:r>
        <w:rPr>
          <w:rStyle w:val="Odwoanieprzypisudolnego"/>
          <w:rFonts w:ascii="Fira Sans" w:hAnsi="Fira Sans"/>
          <w:sz w:val="18"/>
          <w:szCs w:val="18"/>
        </w:rPr>
        <w:footnoteRef/>
      </w:r>
      <w:r>
        <w:t xml:space="preserve"> </w:t>
      </w:r>
      <w:r>
        <w:rPr>
          <w:rFonts w:ascii="Fira Sans" w:hAnsi="Fira Sans"/>
          <w:sz w:val="16"/>
          <w:szCs w:val="16"/>
        </w:rPr>
        <w:t>The PRODPOL nomenclature is available at GUS website</w:t>
      </w:r>
    </w:p>
    <w:p w14:paraId="3271734E" w14:textId="77777777" w:rsidR="00721D18" w:rsidRPr="00EF79D7" w:rsidRDefault="001205D6" w:rsidP="00EF79D7">
      <w:pPr>
        <w:pStyle w:val="Tekstprzypisudolnego"/>
        <w:spacing w:after="0" w:line="240" w:lineRule="auto"/>
        <w:rPr>
          <w:rFonts w:ascii="Fira Sans" w:hAnsi="Fira Sans"/>
          <w:sz w:val="16"/>
          <w:szCs w:val="16"/>
        </w:rPr>
      </w:pPr>
      <w:hyperlink r:id="rId2" w:history="1">
        <w:r w:rsidR="00721D18">
          <w:rPr>
            <w:rStyle w:val="Hipercze"/>
            <w:rFonts w:ascii="Fira Sans" w:hAnsi="Fira Sans"/>
            <w:sz w:val="16"/>
            <w:szCs w:val="16"/>
          </w:rPr>
          <w:t>https://stat.gov.pl/Klasyfikacje/doc/prodpol/opis_r2020.html</w:t>
        </w:r>
      </w:hyperlink>
    </w:p>
  </w:footnote>
  <w:footnote w:id="4">
    <w:p w14:paraId="45614B7B" w14:textId="77777777" w:rsidR="00721D18" w:rsidRPr="00345148" w:rsidRDefault="00721D18" w:rsidP="002F1665">
      <w:pPr>
        <w:pStyle w:val="Tekstprzypisudolnego"/>
        <w:spacing w:after="0" w:line="240" w:lineRule="auto"/>
        <w:jc w:val="both"/>
        <w:rPr>
          <w:rFonts w:ascii="Fira Sans" w:hAnsi="Fira Sans"/>
        </w:rPr>
      </w:pPr>
      <w:r>
        <w:rPr>
          <w:rStyle w:val="Odwoanieprzypisudolnego"/>
          <w:rFonts w:ascii="Fira Sans" w:hAnsi="Fira Sans"/>
          <w:sz w:val="18"/>
          <w:szCs w:val="18"/>
        </w:rPr>
        <w:footnoteRef/>
      </w:r>
      <w:r>
        <w:rPr>
          <w:rFonts w:ascii="Fira Sans" w:hAnsi="Fira Sans"/>
        </w:rPr>
        <w:t xml:space="preserve"> </w:t>
      </w:r>
      <w:r>
        <w:rPr>
          <w:rFonts w:ascii="Fira Sans" w:hAnsi="Fira Sans"/>
          <w:color w:val="222222"/>
          <w:sz w:val="16"/>
          <w:szCs w:val="16"/>
        </w:rPr>
        <w:t>The quarterly survey on revenues, costs and financial result as well as outlays on fixed assets is presented in the "Methodological report survey on Non-Financial Enterprises".</w:t>
      </w:r>
    </w:p>
  </w:footnote>
  <w:footnote w:id="5">
    <w:p w14:paraId="409986D9" w14:textId="77777777" w:rsidR="00721D18" w:rsidRPr="009A322E" w:rsidRDefault="00721D18" w:rsidP="00AF237B">
      <w:pPr>
        <w:pStyle w:val="Tekstprzypisudolnego"/>
      </w:pPr>
      <w:r>
        <w:rPr>
          <w:rStyle w:val="Odwoanieprzypisudolnego"/>
          <w:rFonts w:ascii="Fira Sans" w:hAnsi="Fira Sans"/>
          <w:sz w:val="18"/>
          <w:szCs w:val="18"/>
        </w:rPr>
        <w:footnoteRef/>
      </w:r>
      <w:r>
        <w:t xml:space="preserve"> </w:t>
      </w:r>
      <w:r>
        <w:rPr>
          <w:rFonts w:ascii="Fira Sans" w:hAnsi="Fira Sans"/>
          <w:sz w:val="16"/>
          <w:szCs w:val="16"/>
        </w:rPr>
        <w:t xml:space="preserve"> Deflating is the dividing of the value in current prices by the producer price index of the base year in order to eliminate the impact of price changes.</w:t>
      </w:r>
    </w:p>
  </w:footnote>
  <w:footnote w:id="6">
    <w:p w14:paraId="5CD71284" w14:textId="77777777" w:rsidR="00721D18" w:rsidRPr="00557395" w:rsidRDefault="00721D18" w:rsidP="00431C70">
      <w:pPr>
        <w:spacing w:after="0" w:line="240" w:lineRule="auto"/>
        <w:mirrorIndents/>
        <w:jc w:val="both"/>
        <w:rPr>
          <w:rFonts w:ascii="Fira Sans" w:hAnsi="Fira Sans" w:cs="Arial"/>
          <w:sz w:val="16"/>
          <w:szCs w:val="16"/>
        </w:rPr>
      </w:pPr>
      <w:r>
        <w:rPr>
          <w:rStyle w:val="Odwoanieprzypisudolnego"/>
          <w:rFonts w:ascii="Fira Sans" w:hAnsi="Fira Sans"/>
          <w:sz w:val="18"/>
          <w:szCs w:val="18"/>
        </w:rPr>
        <w:footnoteRef/>
      </w:r>
      <w:r>
        <w:t xml:space="preserve"> </w:t>
      </w:r>
      <w:r>
        <w:rPr>
          <w:rFonts w:ascii="Fira Sans" w:hAnsi="Fira Sans"/>
          <w:sz w:val="16"/>
          <w:szCs w:val="16"/>
        </w:rPr>
        <w:t>A detailed description of the surveys, the results of which are used in the surveys on sold production of industry, is included in the methodological reports:</w:t>
      </w:r>
    </w:p>
    <w:p w14:paraId="41EE2A12" w14:textId="77777777" w:rsidR="00721D18" w:rsidRPr="00CE281C" w:rsidRDefault="00721D18" w:rsidP="00431C70">
      <w:pPr>
        <w:spacing w:after="0" w:line="240" w:lineRule="auto"/>
        <w:mirrorIndents/>
        <w:jc w:val="both"/>
        <w:rPr>
          <w:rFonts w:ascii="Fira Sans" w:hAnsi="Fira Sans" w:cs="Arial"/>
          <w:sz w:val="16"/>
          <w:szCs w:val="16"/>
        </w:rPr>
      </w:pPr>
      <w:r w:rsidRPr="00CE281C">
        <w:rPr>
          <w:rFonts w:ascii="Fira Sans" w:hAnsi="Fira Sans"/>
          <w:sz w:val="16"/>
          <w:szCs w:val="16"/>
        </w:rPr>
        <w:t>- “Methodological report Non-financial enterprises surveys" - SP, SP-3 and F-01/I-01 surveys,</w:t>
      </w:r>
    </w:p>
    <w:p w14:paraId="68D0BF64" w14:textId="77777777" w:rsidR="00721D18" w:rsidRPr="00CE281C" w:rsidRDefault="00721D18" w:rsidP="00431C70">
      <w:pPr>
        <w:spacing w:after="0" w:line="240" w:lineRule="auto"/>
        <w:mirrorIndents/>
        <w:jc w:val="both"/>
        <w:rPr>
          <w:rFonts w:ascii="Fira Sans" w:hAnsi="Fira Sans" w:cs="Arial"/>
          <w:sz w:val="16"/>
          <w:szCs w:val="16"/>
        </w:rPr>
      </w:pPr>
      <w:r w:rsidRPr="00CE281C">
        <w:rPr>
          <w:rFonts w:ascii="Fira Sans" w:hAnsi="Fira Sans"/>
          <w:sz w:val="16"/>
          <w:szCs w:val="16"/>
        </w:rPr>
        <w:t xml:space="preserve">- “Methodological report </w:t>
      </w:r>
      <w:r w:rsidRPr="00CE281C">
        <w:rPr>
          <w:rFonts w:ascii="Fira Sans" w:hAnsi="Fira Sans"/>
          <w:sz w:val="16"/>
          <w:szCs w:val="16"/>
          <w:lang w:val="en-GB"/>
        </w:rPr>
        <w:t>Statistics on labour market, wages and salaries</w:t>
      </w:r>
      <w:r w:rsidRPr="00CE281C">
        <w:rPr>
          <w:rFonts w:ascii="Fira Sans" w:hAnsi="Fira Sans"/>
          <w:sz w:val="16"/>
          <w:szCs w:val="16"/>
        </w:rPr>
        <w:t xml:space="preserve"> ” - Z-06 survey,</w:t>
      </w:r>
    </w:p>
    <w:p w14:paraId="2B4B4AC7" w14:textId="77777777" w:rsidR="00721D18" w:rsidRPr="00557395" w:rsidRDefault="00721D18" w:rsidP="00431C70">
      <w:pPr>
        <w:spacing w:after="0" w:line="240" w:lineRule="auto"/>
        <w:mirrorIndents/>
        <w:jc w:val="both"/>
        <w:rPr>
          <w:rFonts w:ascii="Fira Sans" w:hAnsi="Fira Sans" w:cs="Arial"/>
          <w:sz w:val="16"/>
          <w:szCs w:val="16"/>
        </w:rPr>
      </w:pPr>
      <w:r w:rsidRPr="00CE281C">
        <w:rPr>
          <w:rFonts w:ascii="Fira Sans" w:hAnsi="Fira Sans"/>
          <w:sz w:val="16"/>
          <w:szCs w:val="16"/>
        </w:rPr>
        <w:t xml:space="preserve">- “Methodological report </w:t>
      </w:r>
      <w:r w:rsidRPr="00CE281C">
        <w:rPr>
          <w:rFonts w:ascii="Fira Sans" w:hAnsi="Fira Sans"/>
          <w:bCs/>
          <w:sz w:val="16"/>
          <w:szCs w:val="16"/>
          <w:lang w:val="en-GB"/>
        </w:rPr>
        <w:t>Monthly activity report of enterprises</w:t>
      </w:r>
      <w:r w:rsidRPr="00CE281C">
        <w:rPr>
          <w:rFonts w:ascii="Fira Sans" w:hAnsi="Fira Sans"/>
          <w:sz w:val="16"/>
          <w:szCs w:val="16"/>
        </w:rPr>
        <w:t>" - DG-1 survey.</w:t>
      </w:r>
    </w:p>
    <w:p w14:paraId="028079E8" w14:textId="77777777" w:rsidR="00721D18" w:rsidRPr="00F86785" w:rsidRDefault="00721D18" w:rsidP="00431C70">
      <w:pPr>
        <w:pStyle w:val="Tekstprzypisudolnego"/>
      </w:pPr>
    </w:p>
  </w:footnote>
  <w:footnote w:id="7">
    <w:p w14:paraId="15D162F2" w14:textId="77777777" w:rsidR="00721D18" w:rsidRPr="00CE281C" w:rsidRDefault="00721D18" w:rsidP="00431C70">
      <w:pPr>
        <w:pStyle w:val="Tekstprzypisudolnego"/>
        <w:spacing w:after="0" w:line="240" w:lineRule="auto"/>
        <w:jc w:val="both"/>
      </w:pPr>
      <w:r>
        <w:rPr>
          <w:rStyle w:val="Odwoanieprzypisudolnego"/>
        </w:rPr>
        <w:footnoteRef/>
      </w:r>
      <w:r>
        <w:t xml:space="preserve"> </w:t>
      </w:r>
      <w:r>
        <w:rPr>
          <w:rFonts w:ascii="Fira Sans" w:hAnsi="Fira Sans"/>
          <w:sz w:val="16"/>
          <w:szCs w:val="16"/>
        </w:rPr>
        <w:t xml:space="preserve"> The principles for selecting the sample for the DG-1 survey were described in the </w:t>
      </w:r>
      <w:r w:rsidRPr="00CE281C">
        <w:rPr>
          <w:rFonts w:ascii="Fira Sans" w:hAnsi="Fira Sans"/>
          <w:sz w:val="16"/>
          <w:szCs w:val="16"/>
        </w:rPr>
        <w:t xml:space="preserve">"Methodological report </w:t>
      </w:r>
      <w:r w:rsidRPr="00CE281C">
        <w:rPr>
          <w:rFonts w:ascii="Fira Sans" w:hAnsi="Fira Sans"/>
          <w:bCs/>
          <w:sz w:val="16"/>
          <w:szCs w:val="16"/>
          <w:lang w:val="en-GB"/>
        </w:rPr>
        <w:t>Monthly activity report of enterprises</w:t>
      </w:r>
      <w:r w:rsidRPr="00CE281C">
        <w:rPr>
          <w:rFonts w:ascii="Fira Sans" w:hAnsi="Fira Sans"/>
          <w:sz w:val="16"/>
          <w:szCs w:val="16"/>
        </w:rPr>
        <w:t>".</w:t>
      </w:r>
    </w:p>
  </w:footnote>
  <w:footnote w:id="8">
    <w:p w14:paraId="1CCD9118" w14:textId="77777777" w:rsidR="00721D18" w:rsidRPr="00C8156C" w:rsidRDefault="00721D18" w:rsidP="00431C70">
      <w:pPr>
        <w:pStyle w:val="Tekstprzypisudolnego"/>
        <w:spacing w:after="0" w:line="240" w:lineRule="auto"/>
        <w:jc w:val="both"/>
      </w:pPr>
      <w:r w:rsidRPr="00CE281C">
        <w:rPr>
          <w:rStyle w:val="Odwoanieprzypisudolnego"/>
          <w:rFonts w:ascii="Fira Sans" w:hAnsi="Fira Sans"/>
          <w:sz w:val="18"/>
          <w:szCs w:val="18"/>
        </w:rPr>
        <w:footnoteRef/>
      </w:r>
      <w:r w:rsidRPr="00CE281C">
        <w:t xml:space="preserve"> </w:t>
      </w:r>
      <w:r w:rsidRPr="00CE281C">
        <w:rPr>
          <w:rFonts w:ascii="Fira Sans" w:hAnsi="Fira Sans"/>
          <w:sz w:val="16"/>
          <w:szCs w:val="16"/>
        </w:rPr>
        <w:t xml:space="preserve"> The process of grossing-up data on sold production of industry is the same as for other variables in the DG-1 survey and is described in the "Methodological report </w:t>
      </w:r>
      <w:r w:rsidRPr="00CE281C">
        <w:rPr>
          <w:rFonts w:ascii="Fira Sans" w:hAnsi="Fira Sans"/>
          <w:bCs/>
          <w:sz w:val="16"/>
          <w:szCs w:val="16"/>
          <w:lang w:val="en-GB"/>
        </w:rPr>
        <w:t>Monthly activity report of enterprises</w:t>
      </w:r>
      <w:r w:rsidRPr="00CE281C">
        <w:rPr>
          <w:rFonts w:ascii="Fira Sans" w:hAnsi="Fira Sans"/>
          <w:sz w:val="16"/>
          <w:szCs w:val="16"/>
        </w:rPr>
        <w:t>".</w:t>
      </w:r>
    </w:p>
  </w:footnote>
  <w:footnote w:id="9">
    <w:p w14:paraId="15441286" w14:textId="77777777" w:rsidR="00721D18" w:rsidRPr="00D62CD6" w:rsidRDefault="00721D18" w:rsidP="00431C70">
      <w:pPr>
        <w:pStyle w:val="Tekstprzypisudolnego"/>
        <w:spacing w:after="0" w:line="240" w:lineRule="auto"/>
        <w:jc w:val="both"/>
        <w:rPr>
          <w:sz w:val="16"/>
          <w:szCs w:val="16"/>
        </w:rPr>
      </w:pPr>
      <w:r>
        <w:rPr>
          <w:rStyle w:val="Odwoanieprzypisudolnego"/>
          <w:rFonts w:ascii="Fira Sans" w:hAnsi="Fira Sans"/>
          <w:sz w:val="18"/>
          <w:szCs w:val="18"/>
        </w:rPr>
        <w:footnoteRef/>
      </w:r>
      <w:r>
        <w:t xml:space="preserve"> </w:t>
      </w:r>
      <w:r>
        <w:rPr>
          <w:rFonts w:ascii="Fira Sans" w:hAnsi="Fira Sans"/>
          <w:sz w:val="16"/>
          <w:szCs w:val="16"/>
        </w:rPr>
        <w:t>Seasonal adjustment consists in eliminating the effects of calendar and working day variability (differences in working time in subsequent months) and seasonality (annual, regular deviations from the trend observed in the annual cycle).</w:t>
      </w:r>
    </w:p>
  </w:footnote>
  <w:footnote w:id="10">
    <w:p w14:paraId="6F87591F" w14:textId="77777777" w:rsidR="00721D18" w:rsidRPr="00583CFE" w:rsidRDefault="00721D18" w:rsidP="002A340B">
      <w:pPr>
        <w:pStyle w:val="Akapitzlist"/>
        <w:tabs>
          <w:tab w:val="left" w:pos="0"/>
          <w:tab w:val="left" w:pos="851"/>
        </w:tabs>
        <w:spacing w:after="0" w:line="240" w:lineRule="auto"/>
        <w:ind w:left="0"/>
        <w:mirrorIndents/>
        <w:jc w:val="both"/>
        <w:rPr>
          <w:rFonts w:ascii="Fira Sans" w:hAnsi="Fira Sans" w:cs="Arial"/>
          <w:bCs/>
          <w:sz w:val="19"/>
          <w:szCs w:val="19"/>
        </w:rPr>
      </w:pPr>
      <w:r w:rsidRPr="00583CFE">
        <w:rPr>
          <w:rStyle w:val="Odwoanieprzypisudolnego"/>
          <w:sz w:val="18"/>
          <w:szCs w:val="18"/>
        </w:rPr>
        <w:footnoteRef/>
      </w:r>
      <w:r w:rsidRPr="00583CFE">
        <w:t xml:space="preserve"> </w:t>
      </w:r>
      <w:r w:rsidRPr="00583CFE">
        <w:rPr>
          <w:rFonts w:ascii="Fira Sans" w:hAnsi="Fira Sans"/>
          <w:bCs/>
          <w:sz w:val="16"/>
          <w:szCs w:val="16"/>
        </w:rPr>
        <w:t>The Nomenclature of Territorial Units for Statistics (NUTS) was developed on the basis of the common classification of territorial units for statistics (NUTS) in force in the countries of the European Union, in accordance with Regulation (EC) No 1059/2003 of the European Parliament and of the Council of 26 May 2003 (Official Journal of the EU L 154 of 21 June 2003) as amended.</w:t>
      </w:r>
    </w:p>
  </w:footnote>
  <w:footnote w:id="11">
    <w:p w14:paraId="3672EE2D" w14:textId="77777777" w:rsidR="00721D18" w:rsidRPr="00290E7D" w:rsidRDefault="00721D18" w:rsidP="00290E7D">
      <w:pPr>
        <w:pStyle w:val="Tekstprzypisudolnego"/>
        <w:spacing w:after="0" w:line="240" w:lineRule="auto"/>
        <w:jc w:val="both"/>
      </w:pPr>
      <w:r w:rsidRPr="00CE281C">
        <w:rPr>
          <w:rStyle w:val="Odwoanieprzypisudolnego"/>
          <w:sz w:val="18"/>
          <w:szCs w:val="18"/>
        </w:rPr>
        <w:footnoteRef/>
      </w:r>
      <w:r w:rsidRPr="00CE281C">
        <w:t xml:space="preserve"> </w:t>
      </w:r>
      <w:r w:rsidRPr="00CE281C">
        <w:rPr>
          <w:rFonts w:ascii="Fira Sans" w:hAnsi="Fira Sans"/>
          <w:bCs/>
          <w:sz w:val="16"/>
          <w:szCs w:val="16"/>
        </w:rPr>
        <w:t>The Nomenclature of Territorial Units for Statistics (NUTS) in force in the countries of the European Union, in accordance with Regulation (EC) No. 1059/2003 of the European Parliament and of the Council of 26 May 2003 (Official Journal of the EU L 154 of 21 June 2003) as amended.</w:t>
      </w:r>
    </w:p>
  </w:footnote>
  <w:footnote w:id="12">
    <w:p w14:paraId="72280E2F" w14:textId="77777777" w:rsidR="00721D18" w:rsidRPr="003869BF" w:rsidRDefault="00721D18" w:rsidP="00A479B4">
      <w:pPr>
        <w:pStyle w:val="Tekstprzypisudolnego"/>
        <w:spacing w:line="240" w:lineRule="auto"/>
        <w:jc w:val="both"/>
        <w:rPr>
          <w:sz w:val="16"/>
          <w:szCs w:val="16"/>
        </w:rPr>
      </w:pPr>
      <w:r>
        <w:rPr>
          <w:rStyle w:val="Odwoanieprzypisudolnego"/>
          <w:rFonts w:ascii="Fira Sans" w:hAnsi="Fira Sans"/>
          <w:sz w:val="18"/>
          <w:szCs w:val="18"/>
        </w:rPr>
        <w:footnoteRef/>
      </w:r>
      <w:r>
        <w:t xml:space="preserve"> </w:t>
      </w:r>
      <w:r>
        <w:rPr>
          <w:rFonts w:ascii="Fira Sans" w:hAnsi="Fira Sans"/>
          <w:sz w:val="16"/>
          <w:szCs w:val="16"/>
        </w:rPr>
        <w:t>Commission Regulation (EC) No 656/2007 of 14 June 2007 amending Regulation (EC) No 586/2001 on implementing Council Regulation (EC) No 1165/98 concerning short-term statistics as regards the definition of Main Industrial Groupings (MIGs)</w:t>
      </w:r>
    </w:p>
  </w:footnote>
  <w:footnote w:id="13">
    <w:p w14:paraId="05B5191D" w14:textId="77777777" w:rsidR="00721D18" w:rsidRPr="00ED5188" w:rsidRDefault="00721D18" w:rsidP="00F97CF1">
      <w:pPr>
        <w:spacing w:after="0" w:line="240" w:lineRule="auto"/>
        <w:jc w:val="both"/>
        <w:rPr>
          <w:rFonts w:ascii="Fira Sans" w:hAnsi="Fira Sans"/>
          <w:sz w:val="16"/>
          <w:szCs w:val="16"/>
          <w:lang w:val="pl-PL"/>
        </w:rPr>
      </w:pPr>
      <w:r>
        <w:rPr>
          <w:rStyle w:val="Odwoanieprzypisudolnego"/>
        </w:rPr>
        <w:footnoteRef/>
      </w:r>
      <w:r w:rsidRPr="00ED5188">
        <w:rPr>
          <w:lang w:val="pl-PL"/>
        </w:rPr>
        <w:t xml:space="preserve"> </w:t>
      </w:r>
      <w:r w:rsidRPr="00ED5188">
        <w:rPr>
          <w:rFonts w:ascii="Fira Sans" w:hAnsi="Fira Sans"/>
          <w:sz w:val="16"/>
          <w:szCs w:val="16"/>
          <w:lang w:val="pl-PL"/>
        </w:rPr>
        <w:t xml:space="preserve">Gaziński R., Gut P. </w:t>
      </w:r>
      <w:proofErr w:type="spellStart"/>
      <w:r w:rsidRPr="008937F0">
        <w:rPr>
          <w:rFonts w:ascii="Fira Sans" w:hAnsi="Fira Sans"/>
          <w:i/>
          <w:sz w:val="16"/>
          <w:szCs w:val="16"/>
          <w:lang w:val="pl-PL"/>
        </w:rPr>
        <w:t>Historische</w:t>
      </w:r>
      <w:proofErr w:type="spellEnd"/>
      <w:r w:rsidRPr="008937F0">
        <w:rPr>
          <w:rFonts w:ascii="Fira Sans" w:hAnsi="Fira Sans"/>
          <w:i/>
          <w:sz w:val="16"/>
          <w:szCs w:val="16"/>
          <w:lang w:val="pl-PL"/>
        </w:rPr>
        <w:t xml:space="preserve"> </w:t>
      </w:r>
      <w:proofErr w:type="spellStart"/>
      <w:r w:rsidRPr="008937F0">
        <w:rPr>
          <w:rFonts w:ascii="Fira Sans" w:hAnsi="Fira Sans"/>
          <w:i/>
          <w:sz w:val="16"/>
          <w:szCs w:val="16"/>
          <w:lang w:val="pl-PL"/>
        </w:rPr>
        <w:t>Büchlein</w:t>
      </w:r>
      <w:proofErr w:type="spellEnd"/>
      <w:r w:rsidRPr="008937F0">
        <w:rPr>
          <w:rFonts w:ascii="Fira Sans" w:hAnsi="Fira Sans"/>
          <w:i/>
          <w:sz w:val="16"/>
          <w:szCs w:val="16"/>
          <w:lang w:val="pl-PL"/>
        </w:rPr>
        <w:t xml:space="preserve"> i </w:t>
      </w:r>
      <w:proofErr w:type="spellStart"/>
      <w:r w:rsidRPr="008937F0">
        <w:rPr>
          <w:rFonts w:ascii="Fira Sans" w:hAnsi="Fira Sans"/>
          <w:i/>
          <w:sz w:val="16"/>
          <w:szCs w:val="16"/>
          <w:lang w:val="pl-PL"/>
        </w:rPr>
        <w:t>Geheime</w:t>
      </w:r>
      <w:proofErr w:type="spellEnd"/>
      <w:r w:rsidRPr="008937F0">
        <w:rPr>
          <w:rFonts w:ascii="Fira Sans" w:hAnsi="Fira Sans"/>
          <w:i/>
          <w:sz w:val="16"/>
          <w:szCs w:val="16"/>
          <w:lang w:val="pl-PL"/>
        </w:rPr>
        <w:t xml:space="preserve"> </w:t>
      </w:r>
      <w:proofErr w:type="spellStart"/>
      <w:r w:rsidRPr="008937F0">
        <w:rPr>
          <w:rFonts w:ascii="Fira Sans" w:hAnsi="Fira Sans"/>
          <w:i/>
          <w:sz w:val="16"/>
          <w:szCs w:val="16"/>
          <w:lang w:val="pl-PL"/>
        </w:rPr>
        <w:t>Finanz</w:t>
      </w:r>
      <w:proofErr w:type="spellEnd"/>
      <w:r w:rsidRPr="008937F0">
        <w:rPr>
          <w:rFonts w:ascii="Fira Sans" w:hAnsi="Fira Sans"/>
          <w:i/>
          <w:sz w:val="16"/>
          <w:szCs w:val="16"/>
          <w:lang w:val="pl-PL"/>
        </w:rPr>
        <w:t xml:space="preserve"> </w:t>
      </w:r>
      <w:proofErr w:type="spellStart"/>
      <w:r w:rsidRPr="008937F0">
        <w:rPr>
          <w:rFonts w:ascii="Fira Sans" w:hAnsi="Fira Sans"/>
          <w:i/>
          <w:sz w:val="16"/>
          <w:szCs w:val="16"/>
          <w:lang w:val="pl-PL"/>
        </w:rPr>
        <w:t>Bücher</w:t>
      </w:r>
      <w:proofErr w:type="spellEnd"/>
      <w:r w:rsidRPr="00ED5188">
        <w:rPr>
          <w:rFonts w:ascii="Fira Sans" w:hAnsi="Fira Sans"/>
          <w:i/>
          <w:sz w:val="16"/>
          <w:szCs w:val="16"/>
          <w:lang w:val="pl-PL"/>
        </w:rPr>
        <w:t xml:space="preserve"> jako przykłady źródeł do dziejów społeczeństwa miejskiego na Pomorzu Pruskim w II połowie XVIII wieku</w:t>
      </w:r>
      <w:r w:rsidRPr="00ED5188">
        <w:rPr>
          <w:rFonts w:ascii="Fira Sans" w:hAnsi="Fira Sans"/>
          <w:sz w:val="16"/>
          <w:szCs w:val="16"/>
          <w:lang w:val="pl-PL"/>
        </w:rPr>
        <w:t>, Przeszłość Demograficzna Polski 36, 2014</w:t>
      </w:r>
    </w:p>
    <w:p w14:paraId="0F9120B7" w14:textId="77777777" w:rsidR="00721D18" w:rsidRPr="00ED5188" w:rsidRDefault="00721D18" w:rsidP="00F97CF1">
      <w:pPr>
        <w:spacing w:after="0" w:line="240" w:lineRule="auto"/>
        <w:jc w:val="both"/>
        <w:rPr>
          <w:rFonts w:ascii="Fira Sans" w:hAnsi="Fira Sans"/>
          <w:sz w:val="16"/>
          <w:szCs w:val="16"/>
          <w:lang w:val="pl-PL"/>
        </w:rPr>
      </w:pPr>
      <w:r w:rsidRPr="00ED5188">
        <w:rPr>
          <w:rFonts w:ascii="Fira Sans" w:hAnsi="Fira Sans"/>
          <w:sz w:val="16"/>
          <w:szCs w:val="16"/>
          <w:lang w:val="pl-PL"/>
        </w:rPr>
        <w:t xml:space="preserve">Łazowska B. </w:t>
      </w:r>
      <w:r w:rsidRPr="00ED5188">
        <w:rPr>
          <w:rFonts w:ascii="Fira Sans" w:hAnsi="Fira Sans"/>
          <w:i/>
          <w:sz w:val="16"/>
          <w:szCs w:val="16"/>
          <w:lang w:val="pl-PL"/>
        </w:rPr>
        <w:t>Statystyka na ziemiach polskich pod panowaniem pruskim</w:t>
      </w:r>
      <w:r w:rsidRPr="00ED5188">
        <w:rPr>
          <w:rFonts w:ascii="Fira Sans" w:hAnsi="Fira Sans"/>
          <w:sz w:val="16"/>
          <w:szCs w:val="16"/>
          <w:lang w:val="pl-PL"/>
        </w:rPr>
        <w:t>, Wiadomości Statystyczne 5(684) 2018</w:t>
      </w:r>
    </w:p>
    <w:p w14:paraId="4DA0C247" w14:textId="77777777" w:rsidR="00721D18" w:rsidRPr="00ED5188" w:rsidRDefault="00721D18" w:rsidP="00F97CF1">
      <w:pPr>
        <w:spacing w:after="0" w:line="240" w:lineRule="auto"/>
        <w:jc w:val="both"/>
        <w:rPr>
          <w:rFonts w:ascii="Fira Sans" w:hAnsi="Fira Sans"/>
          <w:sz w:val="16"/>
          <w:szCs w:val="16"/>
          <w:lang w:val="pl-PL"/>
        </w:rPr>
      </w:pPr>
      <w:r w:rsidRPr="00ED5188">
        <w:rPr>
          <w:rFonts w:ascii="Fira Sans" w:hAnsi="Fira Sans"/>
          <w:sz w:val="16"/>
          <w:szCs w:val="16"/>
          <w:lang w:val="pl-PL"/>
        </w:rPr>
        <w:t xml:space="preserve">Praca zbiorowa </w:t>
      </w:r>
      <w:r w:rsidRPr="00ED5188">
        <w:rPr>
          <w:rFonts w:ascii="Fira Sans" w:hAnsi="Fira Sans"/>
          <w:i/>
          <w:sz w:val="16"/>
          <w:szCs w:val="16"/>
          <w:lang w:val="pl-PL"/>
        </w:rPr>
        <w:t xml:space="preserve">Historia Polski w liczbach </w:t>
      </w:r>
      <w:proofErr w:type="spellStart"/>
      <w:r w:rsidRPr="00ED5188">
        <w:rPr>
          <w:rFonts w:ascii="Fira Sans" w:hAnsi="Fira Sans"/>
          <w:i/>
          <w:sz w:val="16"/>
          <w:szCs w:val="16"/>
          <w:lang w:val="pl-PL"/>
        </w:rPr>
        <w:t>t.IV</w:t>
      </w:r>
      <w:proofErr w:type="spellEnd"/>
      <w:r w:rsidRPr="00ED5188">
        <w:rPr>
          <w:rFonts w:ascii="Fira Sans" w:hAnsi="Fira Sans"/>
          <w:i/>
          <w:sz w:val="16"/>
          <w:szCs w:val="16"/>
          <w:lang w:val="pl-PL"/>
        </w:rPr>
        <w:t>. Statystyka Polski</w:t>
      </w:r>
      <w:r w:rsidRPr="00ED5188">
        <w:rPr>
          <w:rFonts w:ascii="Fira Sans" w:hAnsi="Fira Sans"/>
          <w:sz w:val="16"/>
          <w:szCs w:val="16"/>
          <w:lang w:val="pl-PL"/>
        </w:rPr>
        <w:t xml:space="preserve"> wyd. Głównego Urzędu Statystycznego, Warszawa 2017</w:t>
      </w:r>
    </w:p>
    <w:p w14:paraId="2B4A07AB" w14:textId="77777777" w:rsidR="00721D18" w:rsidRPr="00ED5188" w:rsidRDefault="00721D18" w:rsidP="00F97CF1">
      <w:pPr>
        <w:spacing w:after="0" w:line="240" w:lineRule="auto"/>
        <w:jc w:val="both"/>
        <w:rPr>
          <w:rFonts w:ascii="Fira Sans" w:hAnsi="Fira Sans"/>
          <w:sz w:val="16"/>
          <w:szCs w:val="16"/>
          <w:lang w:val="pl-PL"/>
        </w:rPr>
      </w:pPr>
      <w:r w:rsidRPr="00ED5188">
        <w:rPr>
          <w:rFonts w:ascii="Fira Sans" w:hAnsi="Fira Sans"/>
          <w:sz w:val="16"/>
          <w:szCs w:val="16"/>
          <w:lang w:val="pl-PL"/>
        </w:rPr>
        <w:t xml:space="preserve">Praca zbiorowa </w:t>
      </w:r>
      <w:r w:rsidRPr="00ED5188">
        <w:rPr>
          <w:rFonts w:ascii="Fira Sans" w:hAnsi="Fira Sans"/>
          <w:i/>
          <w:sz w:val="16"/>
          <w:szCs w:val="16"/>
          <w:lang w:val="pl-PL"/>
        </w:rPr>
        <w:t>Uprzemysłowienie ziem polskich w XIX i XX wieku</w:t>
      </w:r>
      <w:r w:rsidRPr="00ED5188">
        <w:rPr>
          <w:rFonts w:ascii="Fira Sans" w:hAnsi="Fira Sans"/>
          <w:sz w:val="16"/>
          <w:szCs w:val="16"/>
          <w:lang w:val="pl-PL"/>
        </w:rPr>
        <w:t xml:space="preserve"> wyd. Polskiej Akademii Nauk Kraków 1970</w:t>
      </w:r>
    </w:p>
    <w:p w14:paraId="5214F7D9" w14:textId="77777777" w:rsidR="00721D18" w:rsidRPr="00ED5188" w:rsidRDefault="00721D18" w:rsidP="00F97CF1">
      <w:pPr>
        <w:spacing w:after="0" w:line="240" w:lineRule="auto"/>
        <w:jc w:val="both"/>
        <w:rPr>
          <w:rFonts w:ascii="Fira Sans" w:hAnsi="Fira Sans"/>
          <w:sz w:val="16"/>
          <w:szCs w:val="16"/>
          <w:lang w:val="pl-PL"/>
        </w:rPr>
      </w:pPr>
      <w:r w:rsidRPr="00ED5188">
        <w:rPr>
          <w:rFonts w:ascii="Fira Sans" w:hAnsi="Fira Sans"/>
          <w:i/>
          <w:sz w:val="16"/>
          <w:szCs w:val="16"/>
          <w:lang w:val="pl-PL"/>
        </w:rPr>
        <w:t>Przykłady klasyfikacji towarowych</w:t>
      </w:r>
      <w:r w:rsidRPr="00ED5188">
        <w:rPr>
          <w:rFonts w:ascii="Fira Sans" w:hAnsi="Fira Sans"/>
          <w:sz w:val="16"/>
          <w:szCs w:val="16"/>
          <w:lang w:val="pl-PL"/>
        </w:rPr>
        <w:t xml:space="preserve"> w portalu eduteka.pl </w:t>
      </w:r>
      <w:hyperlink r:id="rId3" w:history="1">
        <w:r w:rsidRPr="00ED5188">
          <w:rPr>
            <w:rStyle w:val="Hipercze"/>
            <w:rFonts w:ascii="Fira Sans" w:hAnsi="Fira Sans"/>
            <w:sz w:val="16"/>
            <w:szCs w:val="16"/>
            <w:lang w:val="pl-PL"/>
          </w:rPr>
          <w:t>http://www.eduteka.pl/doc/przyklady-klasyfikacji-towarowych</w:t>
        </w:r>
      </w:hyperlink>
      <w:r w:rsidRPr="00ED5188">
        <w:rPr>
          <w:rFonts w:ascii="Fira Sans" w:hAnsi="Fira Sans"/>
          <w:sz w:val="16"/>
          <w:szCs w:val="16"/>
          <w:lang w:val="pl-PL"/>
        </w:rPr>
        <w:t xml:space="preserve"> </w:t>
      </w:r>
    </w:p>
    <w:p w14:paraId="097519AD" w14:textId="77777777" w:rsidR="00721D18" w:rsidRPr="00ED5188" w:rsidRDefault="00721D18" w:rsidP="00AF6D79">
      <w:pPr>
        <w:pStyle w:val="Nagwek1"/>
        <w:rPr>
          <w:sz w:val="2"/>
          <w:szCs w:val="2"/>
          <w:lang w:val="pl-PL"/>
        </w:rPr>
      </w:pPr>
      <w:r w:rsidRPr="00ED5188">
        <w:rPr>
          <w:lang w:val="pl-PL"/>
        </w:rPr>
        <w:br w:type="column"/>
      </w:r>
    </w:p>
    <w:p w14:paraId="6C66AD27" w14:textId="77777777" w:rsidR="00721D18" w:rsidRPr="00F97CF1" w:rsidRDefault="00721D18">
      <w:pPr>
        <w:pStyle w:val="Tekstprzypisudolnego"/>
        <w:rPr>
          <w:lang w:val="pl-P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A66B5" w14:textId="77777777" w:rsidR="00721D18" w:rsidRPr="00896014" w:rsidRDefault="00721D18">
    <w:pPr>
      <w:pStyle w:val="Nagwek"/>
      <w:rPr>
        <w:rFonts w:ascii="Arial" w:hAnsi="Arial" w:cs="Arial"/>
        <w:sz w:val="24"/>
        <w:szCs w:val="24"/>
      </w:rPr>
    </w:pPr>
    <w:r>
      <w:rPr>
        <w:rFonts w:ascii="Arial" w:hAnsi="Arial"/>
        <w:sz w:val="24"/>
        <w:szCs w:val="24"/>
      </w:rPr>
      <w:t>Department of Enterprises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25D27"/>
    <w:multiLevelType w:val="hybridMultilevel"/>
    <w:tmpl w:val="CC4C0844"/>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 w15:restartNumberingAfterBreak="0">
    <w:nsid w:val="01AE2872"/>
    <w:multiLevelType w:val="hybridMultilevel"/>
    <w:tmpl w:val="A4CE15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7C74F2"/>
    <w:multiLevelType w:val="hybridMultilevel"/>
    <w:tmpl w:val="E3F02334"/>
    <w:lvl w:ilvl="0" w:tplc="F672F79E">
      <w:start w:val="1"/>
      <w:numFmt w:val="bullet"/>
      <w:pStyle w:val="Wylicz1poziom"/>
      <w:lvlText w:val=""/>
      <w:lvlJc w:val="left"/>
      <w:pPr>
        <w:tabs>
          <w:tab w:val="num" w:pos="1324"/>
        </w:tabs>
        <w:ind w:left="1324" w:hanging="360"/>
      </w:pPr>
      <w:rPr>
        <w:rFonts w:ascii="Symbol" w:hAnsi="Symbol" w:hint="default"/>
        <w:sz w:val="22"/>
      </w:rPr>
    </w:lvl>
    <w:lvl w:ilvl="1" w:tplc="0415000F">
      <w:start w:val="1"/>
      <w:numFmt w:val="decimal"/>
      <w:lvlText w:val="%2."/>
      <w:lvlJc w:val="left"/>
      <w:pPr>
        <w:tabs>
          <w:tab w:val="num" w:pos="1440"/>
        </w:tabs>
        <w:ind w:left="1440" w:hanging="360"/>
      </w:p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6E4093"/>
    <w:multiLevelType w:val="hybridMultilevel"/>
    <w:tmpl w:val="F26817D8"/>
    <w:lvl w:ilvl="0" w:tplc="5BA2B346">
      <w:start w:val="1"/>
      <w:numFmt w:val="bullet"/>
      <w:lvlText w:val=""/>
      <w:lvlJc w:val="left"/>
      <w:pPr>
        <w:ind w:left="928" w:hanging="360"/>
      </w:pPr>
      <w:rPr>
        <w:rFonts w:ascii="Symbol" w:hAnsi="Symbol"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4" w15:restartNumberingAfterBreak="0">
    <w:nsid w:val="091401AA"/>
    <w:multiLevelType w:val="hybridMultilevel"/>
    <w:tmpl w:val="73C26F04"/>
    <w:lvl w:ilvl="0" w:tplc="04150001">
      <w:start w:val="1"/>
      <w:numFmt w:val="bullet"/>
      <w:lvlText w:val=""/>
      <w:lvlJc w:val="left"/>
      <w:pPr>
        <w:ind w:left="1778" w:hanging="360"/>
      </w:pPr>
      <w:rPr>
        <w:rFonts w:ascii="Symbol" w:hAnsi="Symbol"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5" w15:restartNumberingAfterBreak="0">
    <w:nsid w:val="0A9768C3"/>
    <w:multiLevelType w:val="hybridMultilevel"/>
    <w:tmpl w:val="79FC2E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FF488F"/>
    <w:multiLevelType w:val="singleLevel"/>
    <w:tmpl w:val="59569E94"/>
    <w:lvl w:ilvl="0">
      <w:start w:val="1"/>
      <w:numFmt w:val="lowerLetter"/>
      <w:pStyle w:val="Numberedlist"/>
      <w:lvlText w:val="%1)"/>
      <w:lvlJc w:val="left"/>
      <w:pPr>
        <w:tabs>
          <w:tab w:val="num" w:pos="397"/>
        </w:tabs>
        <w:ind w:left="397" w:hanging="397"/>
      </w:pPr>
      <w:rPr>
        <w:rFonts w:hint="default"/>
      </w:rPr>
    </w:lvl>
  </w:abstractNum>
  <w:abstractNum w:abstractNumId="7" w15:restartNumberingAfterBreak="0">
    <w:nsid w:val="11DC5051"/>
    <w:multiLevelType w:val="hybridMultilevel"/>
    <w:tmpl w:val="0D302BF2"/>
    <w:lvl w:ilvl="0" w:tplc="4EA0C318">
      <w:start w:val="1"/>
      <w:numFmt w:val="decimal"/>
      <w:pStyle w:val="10f"/>
      <w:lvlText w:val="%1"/>
      <w:lvlJc w:val="left"/>
      <w:pPr>
        <w:ind w:left="720" w:hanging="360"/>
      </w:pPr>
      <w:rPr>
        <w:rFonts w:ascii="Fira Sans" w:hAnsi="Fira Sans" w:hint="default"/>
        <w:b/>
        <w:i w:val="0"/>
        <w:caps w:val="0"/>
        <w:strike w:val="0"/>
        <w:dstrike w:val="0"/>
        <w:vanish w:val="0"/>
        <w:sz w:val="26"/>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9E5E51"/>
    <w:multiLevelType w:val="hybridMultilevel"/>
    <w:tmpl w:val="0F625E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3C75ADA"/>
    <w:multiLevelType w:val="hybridMultilevel"/>
    <w:tmpl w:val="69BE0D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4700C3"/>
    <w:multiLevelType w:val="multilevel"/>
    <w:tmpl w:val="D3E2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21CC6"/>
    <w:multiLevelType w:val="hybridMultilevel"/>
    <w:tmpl w:val="3DBA9C7A"/>
    <w:lvl w:ilvl="0" w:tplc="04150001">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55311F1"/>
    <w:multiLevelType w:val="hybridMultilevel"/>
    <w:tmpl w:val="E970FB86"/>
    <w:lvl w:ilvl="0" w:tplc="5BA2B346">
      <w:start w:val="1"/>
      <w:numFmt w:val="bullet"/>
      <w:lvlText w:val=""/>
      <w:lvlJc w:val="left"/>
      <w:pPr>
        <w:ind w:left="1845" w:hanging="360"/>
      </w:pPr>
      <w:rPr>
        <w:rFonts w:ascii="Symbol" w:hAnsi="Symbol"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13" w15:restartNumberingAfterBreak="0">
    <w:nsid w:val="25915AC3"/>
    <w:multiLevelType w:val="multilevel"/>
    <w:tmpl w:val="77348112"/>
    <w:styleLink w:val="Styl2"/>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5" w15:restartNumberingAfterBreak="0">
    <w:nsid w:val="28D247F0"/>
    <w:multiLevelType w:val="hybridMultilevel"/>
    <w:tmpl w:val="02AE2328"/>
    <w:lvl w:ilvl="0" w:tplc="04150001">
      <w:start w:val="1"/>
      <w:numFmt w:val="bullet"/>
      <w:lvlText w:val=""/>
      <w:lvlJc w:val="left"/>
      <w:pPr>
        <w:ind w:left="1778" w:hanging="360"/>
      </w:pPr>
      <w:rPr>
        <w:rFonts w:ascii="Symbol" w:hAnsi="Symbol"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16" w15:restartNumberingAfterBreak="0">
    <w:nsid w:val="2D235AB8"/>
    <w:multiLevelType w:val="hybridMultilevel"/>
    <w:tmpl w:val="379480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51412A"/>
    <w:multiLevelType w:val="hybridMultilevel"/>
    <w:tmpl w:val="30FA699A"/>
    <w:lvl w:ilvl="0" w:tplc="ACA83FB4">
      <w:start w:val="1"/>
      <w:numFmt w:val="bullet"/>
      <w:pStyle w:val="tematytekstpunkty"/>
      <w:lvlText w:val=""/>
      <w:lvlJc w:val="left"/>
      <w:pPr>
        <w:tabs>
          <w:tab w:val="num" w:pos="709"/>
        </w:tabs>
        <w:ind w:left="709" w:hanging="169"/>
      </w:pPr>
      <w:rPr>
        <w:rFonts w:ascii="Symbol" w:hAnsi="Symbol" w:hint="default"/>
      </w:rPr>
    </w:lvl>
    <w:lvl w:ilvl="1" w:tplc="04150003">
      <w:start w:val="1"/>
      <w:numFmt w:val="bullet"/>
      <w:lvlText w:val="o"/>
      <w:lvlJc w:val="left"/>
      <w:pPr>
        <w:tabs>
          <w:tab w:val="num" w:pos="1680"/>
        </w:tabs>
        <w:ind w:left="1680" w:hanging="360"/>
      </w:pPr>
      <w:rPr>
        <w:rFonts w:ascii="Courier New" w:hAnsi="Courier New" w:cs="Courier New" w:hint="default"/>
      </w:rPr>
    </w:lvl>
    <w:lvl w:ilvl="2" w:tplc="04150005" w:tentative="1">
      <w:start w:val="1"/>
      <w:numFmt w:val="bullet"/>
      <w:lvlText w:val=""/>
      <w:lvlJc w:val="left"/>
      <w:pPr>
        <w:tabs>
          <w:tab w:val="num" w:pos="2400"/>
        </w:tabs>
        <w:ind w:left="2400" w:hanging="360"/>
      </w:pPr>
      <w:rPr>
        <w:rFonts w:ascii="Wingdings" w:hAnsi="Wingdings" w:hint="default"/>
      </w:rPr>
    </w:lvl>
    <w:lvl w:ilvl="3" w:tplc="04150001" w:tentative="1">
      <w:start w:val="1"/>
      <w:numFmt w:val="bullet"/>
      <w:lvlText w:val=""/>
      <w:lvlJc w:val="left"/>
      <w:pPr>
        <w:tabs>
          <w:tab w:val="num" w:pos="3120"/>
        </w:tabs>
        <w:ind w:left="3120" w:hanging="360"/>
      </w:pPr>
      <w:rPr>
        <w:rFonts w:ascii="Symbol" w:hAnsi="Symbol" w:hint="default"/>
      </w:rPr>
    </w:lvl>
    <w:lvl w:ilvl="4" w:tplc="04150003" w:tentative="1">
      <w:start w:val="1"/>
      <w:numFmt w:val="bullet"/>
      <w:lvlText w:val="o"/>
      <w:lvlJc w:val="left"/>
      <w:pPr>
        <w:tabs>
          <w:tab w:val="num" w:pos="3840"/>
        </w:tabs>
        <w:ind w:left="3840" w:hanging="360"/>
      </w:pPr>
      <w:rPr>
        <w:rFonts w:ascii="Courier New" w:hAnsi="Courier New" w:cs="Courier New" w:hint="default"/>
      </w:rPr>
    </w:lvl>
    <w:lvl w:ilvl="5" w:tplc="04150005" w:tentative="1">
      <w:start w:val="1"/>
      <w:numFmt w:val="bullet"/>
      <w:lvlText w:val=""/>
      <w:lvlJc w:val="left"/>
      <w:pPr>
        <w:tabs>
          <w:tab w:val="num" w:pos="4560"/>
        </w:tabs>
        <w:ind w:left="4560" w:hanging="360"/>
      </w:pPr>
      <w:rPr>
        <w:rFonts w:ascii="Wingdings" w:hAnsi="Wingdings" w:hint="default"/>
      </w:rPr>
    </w:lvl>
    <w:lvl w:ilvl="6" w:tplc="04150001" w:tentative="1">
      <w:start w:val="1"/>
      <w:numFmt w:val="bullet"/>
      <w:lvlText w:val=""/>
      <w:lvlJc w:val="left"/>
      <w:pPr>
        <w:tabs>
          <w:tab w:val="num" w:pos="5280"/>
        </w:tabs>
        <w:ind w:left="5280" w:hanging="360"/>
      </w:pPr>
      <w:rPr>
        <w:rFonts w:ascii="Symbol" w:hAnsi="Symbol" w:hint="default"/>
      </w:rPr>
    </w:lvl>
    <w:lvl w:ilvl="7" w:tplc="04150003" w:tentative="1">
      <w:start w:val="1"/>
      <w:numFmt w:val="bullet"/>
      <w:lvlText w:val="o"/>
      <w:lvlJc w:val="left"/>
      <w:pPr>
        <w:tabs>
          <w:tab w:val="num" w:pos="6000"/>
        </w:tabs>
        <w:ind w:left="6000" w:hanging="360"/>
      </w:pPr>
      <w:rPr>
        <w:rFonts w:ascii="Courier New" w:hAnsi="Courier New" w:cs="Courier New" w:hint="default"/>
      </w:rPr>
    </w:lvl>
    <w:lvl w:ilvl="8" w:tplc="04150005" w:tentative="1">
      <w:start w:val="1"/>
      <w:numFmt w:val="bullet"/>
      <w:lvlText w:val=""/>
      <w:lvlJc w:val="left"/>
      <w:pPr>
        <w:tabs>
          <w:tab w:val="num" w:pos="6720"/>
        </w:tabs>
        <w:ind w:left="6720" w:hanging="360"/>
      </w:pPr>
      <w:rPr>
        <w:rFonts w:ascii="Wingdings" w:hAnsi="Wingdings" w:hint="default"/>
      </w:rPr>
    </w:lvl>
  </w:abstractNum>
  <w:abstractNum w:abstractNumId="18" w15:restartNumberingAfterBreak="0">
    <w:nsid w:val="2DA7194D"/>
    <w:multiLevelType w:val="hybridMultilevel"/>
    <w:tmpl w:val="8F96D772"/>
    <w:lvl w:ilvl="0" w:tplc="5BA2B3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F6B4779"/>
    <w:multiLevelType w:val="hybridMultilevel"/>
    <w:tmpl w:val="638451C0"/>
    <w:lvl w:ilvl="0" w:tplc="EDE04DE6">
      <w:start w:val="1"/>
      <w:numFmt w:val="bullet"/>
      <w:pStyle w:val="Celtytu"/>
      <w:lvlText w:val=""/>
      <w:lvlJc w:val="left"/>
      <w:pPr>
        <w:tabs>
          <w:tab w:val="num" w:pos="238"/>
        </w:tabs>
        <w:ind w:left="238" w:hanging="238"/>
      </w:pPr>
      <w:rPr>
        <w:rFonts w:ascii="Wingdings" w:hAnsi="Wingdings"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FC1582"/>
    <w:multiLevelType w:val="hybridMultilevel"/>
    <w:tmpl w:val="69485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0D33E01"/>
    <w:multiLevelType w:val="multilevel"/>
    <w:tmpl w:val="B8C873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1007FE5"/>
    <w:multiLevelType w:val="hybridMultilevel"/>
    <w:tmpl w:val="980C8562"/>
    <w:lvl w:ilvl="0" w:tplc="5BA2B3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35387324"/>
    <w:multiLevelType w:val="hybridMultilevel"/>
    <w:tmpl w:val="FC0E26F6"/>
    <w:lvl w:ilvl="0" w:tplc="5BA2B346">
      <w:start w:val="1"/>
      <w:numFmt w:val="bullet"/>
      <w:lvlText w:val=""/>
      <w:lvlJc w:val="left"/>
      <w:pPr>
        <w:ind w:left="1495"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39B91B64"/>
    <w:multiLevelType w:val="hybridMultilevel"/>
    <w:tmpl w:val="E4D6AB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3A7C5E9A"/>
    <w:multiLevelType w:val="hybridMultilevel"/>
    <w:tmpl w:val="D17C10BA"/>
    <w:lvl w:ilvl="0" w:tplc="5BA2B346">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3FE20D62"/>
    <w:multiLevelType w:val="hybridMultilevel"/>
    <w:tmpl w:val="3A3212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2075A60"/>
    <w:multiLevelType w:val="singleLevel"/>
    <w:tmpl w:val="D71618CE"/>
    <w:lvl w:ilvl="0">
      <w:start w:val="1"/>
      <w:numFmt w:val="bullet"/>
      <w:pStyle w:val="bulletlist"/>
      <w:lvlText w:val=""/>
      <w:lvlJc w:val="left"/>
      <w:pPr>
        <w:tabs>
          <w:tab w:val="num" w:pos="360"/>
        </w:tabs>
        <w:ind w:left="360" w:hanging="360"/>
      </w:pPr>
      <w:rPr>
        <w:rFonts w:ascii="Symbol" w:hAnsi="Symbol" w:hint="default"/>
      </w:rPr>
    </w:lvl>
  </w:abstractNum>
  <w:abstractNum w:abstractNumId="28" w15:restartNumberingAfterBreak="0">
    <w:nsid w:val="4269749F"/>
    <w:multiLevelType w:val="hybridMultilevel"/>
    <w:tmpl w:val="83A6F08E"/>
    <w:lvl w:ilvl="0" w:tplc="04150001">
      <w:start w:val="1"/>
      <w:numFmt w:val="bullet"/>
      <w:lvlText w:val=""/>
      <w:lvlJc w:val="left"/>
      <w:pPr>
        <w:ind w:left="1722" w:hanging="360"/>
      </w:pPr>
      <w:rPr>
        <w:rFonts w:ascii="Symbol" w:hAnsi="Symbol" w:hint="default"/>
      </w:rPr>
    </w:lvl>
    <w:lvl w:ilvl="1" w:tplc="04150003" w:tentative="1">
      <w:start w:val="1"/>
      <w:numFmt w:val="bullet"/>
      <w:lvlText w:val="o"/>
      <w:lvlJc w:val="left"/>
      <w:pPr>
        <w:ind w:left="2442" w:hanging="360"/>
      </w:pPr>
      <w:rPr>
        <w:rFonts w:ascii="Courier New" w:hAnsi="Courier New" w:cs="Courier New" w:hint="default"/>
      </w:rPr>
    </w:lvl>
    <w:lvl w:ilvl="2" w:tplc="04150005" w:tentative="1">
      <w:start w:val="1"/>
      <w:numFmt w:val="bullet"/>
      <w:lvlText w:val=""/>
      <w:lvlJc w:val="left"/>
      <w:pPr>
        <w:ind w:left="3162" w:hanging="360"/>
      </w:pPr>
      <w:rPr>
        <w:rFonts w:ascii="Wingdings" w:hAnsi="Wingdings" w:hint="default"/>
      </w:rPr>
    </w:lvl>
    <w:lvl w:ilvl="3" w:tplc="04150001" w:tentative="1">
      <w:start w:val="1"/>
      <w:numFmt w:val="bullet"/>
      <w:lvlText w:val=""/>
      <w:lvlJc w:val="left"/>
      <w:pPr>
        <w:ind w:left="3882" w:hanging="360"/>
      </w:pPr>
      <w:rPr>
        <w:rFonts w:ascii="Symbol" w:hAnsi="Symbol" w:hint="default"/>
      </w:rPr>
    </w:lvl>
    <w:lvl w:ilvl="4" w:tplc="04150003" w:tentative="1">
      <w:start w:val="1"/>
      <w:numFmt w:val="bullet"/>
      <w:lvlText w:val="o"/>
      <w:lvlJc w:val="left"/>
      <w:pPr>
        <w:ind w:left="4602" w:hanging="360"/>
      </w:pPr>
      <w:rPr>
        <w:rFonts w:ascii="Courier New" w:hAnsi="Courier New" w:cs="Courier New" w:hint="default"/>
      </w:rPr>
    </w:lvl>
    <w:lvl w:ilvl="5" w:tplc="04150005" w:tentative="1">
      <w:start w:val="1"/>
      <w:numFmt w:val="bullet"/>
      <w:lvlText w:val=""/>
      <w:lvlJc w:val="left"/>
      <w:pPr>
        <w:ind w:left="5322" w:hanging="360"/>
      </w:pPr>
      <w:rPr>
        <w:rFonts w:ascii="Wingdings" w:hAnsi="Wingdings" w:hint="default"/>
      </w:rPr>
    </w:lvl>
    <w:lvl w:ilvl="6" w:tplc="04150001" w:tentative="1">
      <w:start w:val="1"/>
      <w:numFmt w:val="bullet"/>
      <w:lvlText w:val=""/>
      <w:lvlJc w:val="left"/>
      <w:pPr>
        <w:ind w:left="6042" w:hanging="360"/>
      </w:pPr>
      <w:rPr>
        <w:rFonts w:ascii="Symbol" w:hAnsi="Symbol" w:hint="default"/>
      </w:rPr>
    </w:lvl>
    <w:lvl w:ilvl="7" w:tplc="04150003" w:tentative="1">
      <w:start w:val="1"/>
      <w:numFmt w:val="bullet"/>
      <w:lvlText w:val="o"/>
      <w:lvlJc w:val="left"/>
      <w:pPr>
        <w:ind w:left="6762" w:hanging="360"/>
      </w:pPr>
      <w:rPr>
        <w:rFonts w:ascii="Courier New" w:hAnsi="Courier New" w:cs="Courier New" w:hint="default"/>
      </w:rPr>
    </w:lvl>
    <w:lvl w:ilvl="8" w:tplc="04150005" w:tentative="1">
      <w:start w:val="1"/>
      <w:numFmt w:val="bullet"/>
      <w:lvlText w:val=""/>
      <w:lvlJc w:val="left"/>
      <w:pPr>
        <w:ind w:left="7482" w:hanging="360"/>
      </w:pPr>
      <w:rPr>
        <w:rFonts w:ascii="Wingdings" w:hAnsi="Wingdings" w:hint="default"/>
      </w:rPr>
    </w:lvl>
  </w:abstractNum>
  <w:abstractNum w:abstractNumId="29" w15:restartNumberingAfterBreak="0">
    <w:nsid w:val="433B0010"/>
    <w:multiLevelType w:val="hybridMultilevel"/>
    <w:tmpl w:val="03A057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7B404EF"/>
    <w:multiLevelType w:val="hybridMultilevel"/>
    <w:tmpl w:val="E5E88D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4AF85C5C"/>
    <w:multiLevelType w:val="hybridMultilevel"/>
    <w:tmpl w:val="14F458EA"/>
    <w:lvl w:ilvl="0" w:tplc="5BA2B346">
      <w:start w:val="1"/>
      <w:numFmt w:val="bullet"/>
      <w:lvlText w:val=""/>
      <w:lvlJc w:val="left"/>
      <w:pPr>
        <w:ind w:left="2028" w:hanging="360"/>
      </w:pPr>
      <w:rPr>
        <w:rFonts w:ascii="Symbol" w:hAnsi="Symbol" w:hint="default"/>
      </w:rPr>
    </w:lvl>
    <w:lvl w:ilvl="1" w:tplc="04150003" w:tentative="1">
      <w:start w:val="1"/>
      <w:numFmt w:val="bullet"/>
      <w:lvlText w:val="o"/>
      <w:lvlJc w:val="left"/>
      <w:pPr>
        <w:ind w:left="2748" w:hanging="360"/>
      </w:pPr>
      <w:rPr>
        <w:rFonts w:ascii="Courier New" w:hAnsi="Courier New" w:cs="Courier New" w:hint="default"/>
      </w:rPr>
    </w:lvl>
    <w:lvl w:ilvl="2" w:tplc="04150005" w:tentative="1">
      <w:start w:val="1"/>
      <w:numFmt w:val="bullet"/>
      <w:lvlText w:val=""/>
      <w:lvlJc w:val="left"/>
      <w:pPr>
        <w:ind w:left="3468" w:hanging="360"/>
      </w:pPr>
      <w:rPr>
        <w:rFonts w:ascii="Wingdings" w:hAnsi="Wingdings" w:hint="default"/>
      </w:rPr>
    </w:lvl>
    <w:lvl w:ilvl="3" w:tplc="04150001" w:tentative="1">
      <w:start w:val="1"/>
      <w:numFmt w:val="bullet"/>
      <w:lvlText w:val=""/>
      <w:lvlJc w:val="left"/>
      <w:pPr>
        <w:ind w:left="4188" w:hanging="360"/>
      </w:pPr>
      <w:rPr>
        <w:rFonts w:ascii="Symbol" w:hAnsi="Symbol" w:hint="default"/>
      </w:rPr>
    </w:lvl>
    <w:lvl w:ilvl="4" w:tplc="04150003" w:tentative="1">
      <w:start w:val="1"/>
      <w:numFmt w:val="bullet"/>
      <w:lvlText w:val="o"/>
      <w:lvlJc w:val="left"/>
      <w:pPr>
        <w:ind w:left="4908" w:hanging="360"/>
      </w:pPr>
      <w:rPr>
        <w:rFonts w:ascii="Courier New" w:hAnsi="Courier New" w:cs="Courier New" w:hint="default"/>
      </w:rPr>
    </w:lvl>
    <w:lvl w:ilvl="5" w:tplc="04150005" w:tentative="1">
      <w:start w:val="1"/>
      <w:numFmt w:val="bullet"/>
      <w:lvlText w:val=""/>
      <w:lvlJc w:val="left"/>
      <w:pPr>
        <w:ind w:left="5628" w:hanging="360"/>
      </w:pPr>
      <w:rPr>
        <w:rFonts w:ascii="Wingdings" w:hAnsi="Wingdings" w:hint="default"/>
      </w:rPr>
    </w:lvl>
    <w:lvl w:ilvl="6" w:tplc="04150001" w:tentative="1">
      <w:start w:val="1"/>
      <w:numFmt w:val="bullet"/>
      <w:lvlText w:val=""/>
      <w:lvlJc w:val="left"/>
      <w:pPr>
        <w:ind w:left="6348" w:hanging="360"/>
      </w:pPr>
      <w:rPr>
        <w:rFonts w:ascii="Symbol" w:hAnsi="Symbol" w:hint="default"/>
      </w:rPr>
    </w:lvl>
    <w:lvl w:ilvl="7" w:tplc="04150003" w:tentative="1">
      <w:start w:val="1"/>
      <w:numFmt w:val="bullet"/>
      <w:lvlText w:val="o"/>
      <w:lvlJc w:val="left"/>
      <w:pPr>
        <w:ind w:left="7068" w:hanging="360"/>
      </w:pPr>
      <w:rPr>
        <w:rFonts w:ascii="Courier New" w:hAnsi="Courier New" w:cs="Courier New" w:hint="default"/>
      </w:rPr>
    </w:lvl>
    <w:lvl w:ilvl="8" w:tplc="04150005" w:tentative="1">
      <w:start w:val="1"/>
      <w:numFmt w:val="bullet"/>
      <w:lvlText w:val=""/>
      <w:lvlJc w:val="left"/>
      <w:pPr>
        <w:ind w:left="7788" w:hanging="360"/>
      </w:pPr>
      <w:rPr>
        <w:rFonts w:ascii="Wingdings" w:hAnsi="Wingdings" w:hint="default"/>
      </w:rPr>
    </w:lvl>
  </w:abstractNum>
  <w:abstractNum w:abstractNumId="32" w15:restartNumberingAfterBreak="0">
    <w:nsid w:val="4D4106CE"/>
    <w:multiLevelType w:val="hybridMultilevel"/>
    <w:tmpl w:val="E64225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FE07878"/>
    <w:multiLevelType w:val="hybridMultilevel"/>
    <w:tmpl w:val="ADF28822"/>
    <w:lvl w:ilvl="0" w:tplc="5BA2B34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503838DF"/>
    <w:multiLevelType w:val="hybridMultilevel"/>
    <w:tmpl w:val="2C286A4A"/>
    <w:lvl w:ilvl="0" w:tplc="04150001">
      <w:start w:val="1"/>
      <w:numFmt w:val="bullet"/>
      <w:lvlText w:val=""/>
      <w:lvlJc w:val="left"/>
      <w:pPr>
        <w:ind w:left="644"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5BA2B346">
      <w:start w:val="1"/>
      <w:numFmt w:val="bullet"/>
      <w:lvlText w:val=""/>
      <w:lvlJc w:val="left"/>
      <w:pPr>
        <w:ind w:left="4320" w:hanging="360"/>
      </w:pPr>
      <w:rPr>
        <w:rFonts w:ascii="Symbol" w:hAnsi="Symbol"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51061E9E"/>
    <w:multiLevelType w:val="hybridMultilevel"/>
    <w:tmpl w:val="A91C3FE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5218302F"/>
    <w:multiLevelType w:val="hybridMultilevel"/>
    <w:tmpl w:val="54D60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3286BC9"/>
    <w:multiLevelType w:val="hybridMultilevel"/>
    <w:tmpl w:val="803621FC"/>
    <w:lvl w:ilvl="0" w:tplc="04150001">
      <w:start w:val="1"/>
      <w:numFmt w:val="bullet"/>
      <w:lvlText w:val=""/>
      <w:lvlJc w:val="left"/>
      <w:pPr>
        <w:ind w:left="1778" w:hanging="360"/>
      </w:pPr>
      <w:rPr>
        <w:rFonts w:ascii="Symbol" w:hAnsi="Symbol" w:hint="default"/>
      </w:rPr>
    </w:lvl>
    <w:lvl w:ilvl="1" w:tplc="04150003">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38" w15:restartNumberingAfterBreak="0">
    <w:nsid w:val="53791A43"/>
    <w:multiLevelType w:val="hybridMultilevel"/>
    <w:tmpl w:val="83C2475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556F3CE1"/>
    <w:multiLevelType w:val="hybridMultilevel"/>
    <w:tmpl w:val="810C097A"/>
    <w:lvl w:ilvl="0" w:tplc="5BA2B346">
      <w:start w:val="1"/>
      <w:numFmt w:val="bullet"/>
      <w:lvlText w:val=""/>
      <w:lvlJc w:val="left"/>
      <w:pPr>
        <w:ind w:left="972" w:hanging="360"/>
      </w:pPr>
      <w:rPr>
        <w:rFonts w:ascii="Symbol" w:hAnsi="Symbol" w:hint="default"/>
      </w:rPr>
    </w:lvl>
    <w:lvl w:ilvl="1" w:tplc="04150003" w:tentative="1">
      <w:start w:val="1"/>
      <w:numFmt w:val="bullet"/>
      <w:lvlText w:val="o"/>
      <w:lvlJc w:val="left"/>
      <w:pPr>
        <w:ind w:left="1692" w:hanging="360"/>
      </w:pPr>
      <w:rPr>
        <w:rFonts w:ascii="Courier New" w:hAnsi="Courier New" w:cs="Courier New" w:hint="default"/>
      </w:rPr>
    </w:lvl>
    <w:lvl w:ilvl="2" w:tplc="04150005" w:tentative="1">
      <w:start w:val="1"/>
      <w:numFmt w:val="bullet"/>
      <w:lvlText w:val=""/>
      <w:lvlJc w:val="left"/>
      <w:pPr>
        <w:ind w:left="2412" w:hanging="360"/>
      </w:pPr>
      <w:rPr>
        <w:rFonts w:ascii="Wingdings" w:hAnsi="Wingdings" w:hint="default"/>
      </w:rPr>
    </w:lvl>
    <w:lvl w:ilvl="3" w:tplc="04150001" w:tentative="1">
      <w:start w:val="1"/>
      <w:numFmt w:val="bullet"/>
      <w:lvlText w:val=""/>
      <w:lvlJc w:val="left"/>
      <w:pPr>
        <w:ind w:left="3132" w:hanging="360"/>
      </w:pPr>
      <w:rPr>
        <w:rFonts w:ascii="Symbol" w:hAnsi="Symbol" w:hint="default"/>
      </w:rPr>
    </w:lvl>
    <w:lvl w:ilvl="4" w:tplc="04150003" w:tentative="1">
      <w:start w:val="1"/>
      <w:numFmt w:val="bullet"/>
      <w:lvlText w:val="o"/>
      <w:lvlJc w:val="left"/>
      <w:pPr>
        <w:ind w:left="3852" w:hanging="360"/>
      </w:pPr>
      <w:rPr>
        <w:rFonts w:ascii="Courier New" w:hAnsi="Courier New" w:cs="Courier New" w:hint="default"/>
      </w:rPr>
    </w:lvl>
    <w:lvl w:ilvl="5" w:tplc="04150005" w:tentative="1">
      <w:start w:val="1"/>
      <w:numFmt w:val="bullet"/>
      <w:lvlText w:val=""/>
      <w:lvlJc w:val="left"/>
      <w:pPr>
        <w:ind w:left="4572" w:hanging="360"/>
      </w:pPr>
      <w:rPr>
        <w:rFonts w:ascii="Wingdings" w:hAnsi="Wingdings" w:hint="default"/>
      </w:rPr>
    </w:lvl>
    <w:lvl w:ilvl="6" w:tplc="04150001" w:tentative="1">
      <w:start w:val="1"/>
      <w:numFmt w:val="bullet"/>
      <w:lvlText w:val=""/>
      <w:lvlJc w:val="left"/>
      <w:pPr>
        <w:ind w:left="5292" w:hanging="360"/>
      </w:pPr>
      <w:rPr>
        <w:rFonts w:ascii="Symbol" w:hAnsi="Symbol" w:hint="default"/>
      </w:rPr>
    </w:lvl>
    <w:lvl w:ilvl="7" w:tplc="04150003" w:tentative="1">
      <w:start w:val="1"/>
      <w:numFmt w:val="bullet"/>
      <w:lvlText w:val="o"/>
      <w:lvlJc w:val="left"/>
      <w:pPr>
        <w:ind w:left="6012" w:hanging="360"/>
      </w:pPr>
      <w:rPr>
        <w:rFonts w:ascii="Courier New" w:hAnsi="Courier New" w:cs="Courier New" w:hint="default"/>
      </w:rPr>
    </w:lvl>
    <w:lvl w:ilvl="8" w:tplc="04150005" w:tentative="1">
      <w:start w:val="1"/>
      <w:numFmt w:val="bullet"/>
      <w:lvlText w:val=""/>
      <w:lvlJc w:val="left"/>
      <w:pPr>
        <w:ind w:left="6732" w:hanging="360"/>
      </w:pPr>
      <w:rPr>
        <w:rFonts w:ascii="Wingdings" w:hAnsi="Wingdings" w:hint="default"/>
      </w:rPr>
    </w:lvl>
  </w:abstractNum>
  <w:abstractNum w:abstractNumId="40" w15:restartNumberingAfterBreak="0">
    <w:nsid w:val="5A50775C"/>
    <w:multiLevelType w:val="hybridMultilevel"/>
    <w:tmpl w:val="CD329D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5E7F0561"/>
    <w:multiLevelType w:val="hybridMultilevel"/>
    <w:tmpl w:val="C65E7A0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F6B515D"/>
    <w:multiLevelType w:val="hybridMultilevel"/>
    <w:tmpl w:val="471C7CAC"/>
    <w:lvl w:ilvl="0" w:tplc="5BA2B346">
      <w:start w:val="1"/>
      <w:numFmt w:val="bullet"/>
      <w:lvlText w:val=""/>
      <w:lvlJc w:val="left"/>
      <w:pPr>
        <w:ind w:left="644" w:hanging="360"/>
      </w:pPr>
      <w:rPr>
        <w:rFonts w:ascii="Symbol" w:hAnsi="Symbol" w:hint="default"/>
      </w:rPr>
    </w:lvl>
    <w:lvl w:ilvl="1" w:tplc="5BA2B346">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5BA2B346">
      <w:start w:val="1"/>
      <w:numFmt w:val="bullet"/>
      <w:lvlText w:val=""/>
      <w:lvlJc w:val="left"/>
      <w:pPr>
        <w:ind w:left="4320" w:hanging="360"/>
      </w:pPr>
      <w:rPr>
        <w:rFonts w:ascii="Symbol" w:hAnsi="Symbol"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62867986"/>
    <w:multiLevelType w:val="hybridMultilevel"/>
    <w:tmpl w:val="DA44DFF8"/>
    <w:lvl w:ilvl="0" w:tplc="4D9E2C0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6047557"/>
    <w:multiLevelType w:val="hybridMultilevel"/>
    <w:tmpl w:val="3B386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7242E22"/>
    <w:multiLevelType w:val="hybridMultilevel"/>
    <w:tmpl w:val="02B4EC60"/>
    <w:lvl w:ilvl="0" w:tplc="5BA2B3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7E173D8"/>
    <w:multiLevelType w:val="hybridMultilevel"/>
    <w:tmpl w:val="F300DB26"/>
    <w:lvl w:ilvl="0" w:tplc="04150001">
      <w:start w:val="1"/>
      <w:numFmt w:val="bullet"/>
      <w:lvlText w:val=""/>
      <w:lvlJc w:val="left"/>
      <w:pPr>
        <w:ind w:left="27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7E47488"/>
    <w:multiLevelType w:val="hybridMultilevel"/>
    <w:tmpl w:val="7F8A4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9B47E91"/>
    <w:multiLevelType w:val="hybridMultilevel"/>
    <w:tmpl w:val="E1564C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A4365E1"/>
    <w:multiLevelType w:val="hybridMultilevel"/>
    <w:tmpl w:val="325699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A9F1D90"/>
    <w:multiLevelType w:val="hybridMultilevel"/>
    <w:tmpl w:val="7D662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D4B3458"/>
    <w:multiLevelType w:val="singleLevel"/>
    <w:tmpl w:val="C4B2723A"/>
    <w:lvl w:ilvl="0">
      <w:start w:val="1"/>
      <w:numFmt w:val="bullet"/>
      <w:pStyle w:val="Bulletlevel3"/>
      <w:lvlText w:val=""/>
      <w:lvlJc w:val="left"/>
      <w:pPr>
        <w:tabs>
          <w:tab w:val="num" w:pos="360"/>
        </w:tabs>
        <w:ind w:left="360" w:hanging="360"/>
      </w:pPr>
      <w:rPr>
        <w:rFonts w:ascii="Symbol" w:hAnsi="Symbol" w:hint="default"/>
      </w:rPr>
    </w:lvl>
  </w:abstractNum>
  <w:abstractNum w:abstractNumId="52" w15:restartNumberingAfterBreak="0">
    <w:nsid w:val="6F89201F"/>
    <w:multiLevelType w:val="hybridMultilevel"/>
    <w:tmpl w:val="233AB23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04C5187"/>
    <w:multiLevelType w:val="hybridMultilevel"/>
    <w:tmpl w:val="FC46CD4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70F6E589"/>
    <w:multiLevelType w:val="hybridMultilevel"/>
    <w:tmpl w:val="00000000"/>
    <w:lvl w:ilvl="0" w:tplc="3686034C">
      <w:start w:val="2"/>
      <w:numFmt w:val="decimal"/>
      <w:lvlText w:val="%1."/>
      <w:lvlJc w:val="left"/>
      <w:pPr>
        <w:ind w:left="114" w:hanging="240"/>
      </w:pPr>
      <w:rPr>
        <w:rFonts w:ascii="Times New Roman" w:eastAsia="Times New Roman" w:hAnsi="Times New Roman" w:cs="Times New Roman" w:hint="default"/>
        <w:b w:val="0"/>
        <w:bCs w:val="0"/>
        <w:i w:val="0"/>
        <w:iCs w:val="0"/>
        <w:w w:val="100"/>
        <w:sz w:val="24"/>
        <w:szCs w:val="24"/>
        <w:lang w:val="pl-PL" w:eastAsia="en-US" w:bidi="ar-SA"/>
      </w:rPr>
    </w:lvl>
    <w:lvl w:ilvl="1" w:tplc="E22C6C30">
      <w:numFmt w:val="bullet"/>
      <w:lvlText w:val="•"/>
      <w:lvlJc w:val="left"/>
      <w:pPr>
        <w:ind w:left="1110" w:hanging="240"/>
      </w:pPr>
      <w:rPr>
        <w:rFonts w:hint="default"/>
        <w:lang w:val="pl-PL" w:eastAsia="en-US" w:bidi="ar-SA"/>
      </w:rPr>
    </w:lvl>
    <w:lvl w:ilvl="2" w:tplc="02A60356">
      <w:numFmt w:val="bullet"/>
      <w:lvlText w:val="•"/>
      <w:lvlJc w:val="left"/>
      <w:pPr>
        <w:ind w:left="2101" w:hanging="240"/>
      </w:pPr>
      <w:rPr>
        <w:rFonts w:hint="default"/>
        <w:lang w:val="pl-PL" w:eastAsia="en-US" w:bidi="ar-SA"/>
      </w:rPr>
    </w:lvl>
    <w:lvl w:ilvl="3" w:tplc="52E0DA2A">
      <w:numFmt w:val="bullet"/>
      <w:lvlText w:val="•"/>
      <w:lvlJc w:val="left"/>
      <w:pPr>
        <w:ind w:left="3091" w:hanging="240"/>
      </w:pPr>
      <w:rPr>
        <w:rFonts w:hint="default"/>
        <w:lang w:val="pl-PL" w:eastAsia="en-US" w:bidi="ar-SA"/>
      </w:rPr>
    </w:lvl>
    <w:lvl w:ilvl="4" w:tplc="09881E9A">
      <w:numFmt w:val="bullet"/>
      <w:lvlText w:val="•"/>
      <w:lvlJc w:val="left"/>
      <w:pPr>
        <w:ind w:left="4082" w:hanging="240"/>
      </w:pPr>
      <w:rPr>
        <w:rFonts w:hint="default"/>
        <w:lang w:val="pl-PL" w:eastAsia="en-US" w:bidi="ar-SA"/>
      </w:rPr>
    </w:lvl>
    <w:lvl w:ilvl="5" w:tplc="5CF240BA">
      <w:numFmt w:val="bullet"/>
      <w:lvlText w:val="•"/>
      <w:lvlJc w:val="left"/>
      <w:pPr>
        <w:ind w:left="5073" w:hanging="240"/>
      </w:pPr>
      <w:rPr>
        <w:rFonts w:hint="default"/>
        <w:lang w:val="pl-PL" w:eastAsia="en-US" w:bidi="ar-SA"/>
      </w:rPr>
    </w:lvl>
    <w:lvl w:ilvl="6" w:tplc="74869FA8">
      <w:numFmt w:val="bullet"/>
      <w:lvlText w:val="•"/>
      <w:lvlJc w:val="left"/>
      <w:pPr>
        <w:ind w:left="6063" w:hanging="240"/>
      </w:pPr>
      <w:rPr>
        <w:rFonts w:hint="default"/>
        <w:lang w:val="pl-PL" w:eastAsia="en-US" w:bidi="ar-SA"/>
      </w:rPr>
    </w:lvl>
    <w:lvl w:ilvl="7" w:tplc="940C2B3A">
      <w:numFmt w:val="bullet"/>
      <w:lvlText w:val="•"/>
      <w:lvlJc w:val="left"/>
      <w:pPr>
        <w:ind w:left="7054" w:hanging="240"/>
      </w:pPr>
      <w:rPr>
        <w:rFonts w:hint="default"/>
        <w:lang w:val="pl-PL" w:eastAsia="en-US" w:bidi="ar-SA"/>
      </w:rPr>
    </w:lvl>
    <w:lvl w:ilvl="8" w:tplc="CE82C860">
      <w:numFmt w:val="bullet"/>
      <w:lvlText w:val="•"/>
      <w:lvlJc w:val="left"/>
      <w:pPr>
        <w:ind w:left="8045" w:hanging="240"/>
      </w:pPr>
      <w:rPr>
        <w:rFonts w:hint="default"/>
        <w:lang w:val="pl-PL" w:eastAsia="en-US" w:bidi="ar-SA"/>
      </w:rPr>
    </w:lvl>
  </w:abstractNum>
  <w:abstractNum w:abstractNumId="55" w15:restartNumberingAfterBreak="0">
    <w:nsid w:val="75E366FF"/>
    <w:multiLevelType w:val="hybridMultilevel"/>
    <w:tmpl w:val="406CD1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7A5972D9"/>
    <w:multiLevelType w:val="singleLevel"/>
    <w:tmpl w:val="A2262510"/>
    <w:lvl w:ilvl="0">
      <w:start w:val="1"/>
      <w:numFmt w:val="bullet"/>
      <w:pStyle w:val="Bulletlevel1"/>
      <w:lvlText w:val=""/>
      <w:lvlJc w:val="left"/>
      <w:pPr>
        <w:tabs>
          <w:tab w:val="num" w:pos="360"/>
        </w:tabs>
        <w:ind w:left="360" w:hanging="360"/>
      </w:pPr>
      <w:rPr>
        <w:rFonts w:ascii="Symbol" w:hAnsi="Symbol" w:hint="default"/>
      </w:rPr>
    </w:lvl>
  </w:abstractNum>
  <w:abstractNum w:abstractNumId="57" w15:restartNumberingAfterBreak="0">
    <w:nsid w:val="7B4144F7"/>
    <w:multiLevelType w:val="multilevel"/>
    <w:tmpl w:val="C8760ED6"/>
    <w:lvl w:ilvl="0">
      <w:start w:val="1"/>
      <w:numFmt w:val="none"/>
      <w:lvlText w:val=""/>
      <w:lvlJc w:val="left"/>
      <w:pPr>
        <w:ind w:left="432" w:hanging="432"/>
      </w:pPr>
      <w:rPr>
        <w:rFonts w:hint="default"/>
      </w:rPr>
    </w:lvl>
    <w:lvl w:ilvl="1">
      <w:start w:val="1"/>
      <w:numFmt w:val="decimal"/>
      <w:pStyle w:val="Nagwek2"/>
      <w:lvlText w:val="%1%2."/>
      <w:lvlJc w:val="left"/>
      <w:pPr>
        <w:ind w:left="357" w:hanging="357"/>
      </w:pPr>
      <w:rPr>
        <w:rFonts w:hint="default"/>
      </w:rPr>
    </w:lvl>
    <w:lvl w:ilvl="2">
      <w:start w:val="1"/>
      <w:numFmt w:val="decimal"/>
      <w:pStyle w:val="Nagwek3"/>
      <w:lvlText w:val="%1%2.%3."/>
      <w:lvlJc w:val="left"/>
      <w:pPr>
        <w:ind w:left="431" w:hanging="431"/>
      </w:pPr>
      <w:rPr>
        <w:rFonts w:hint="default"/>
      </w:rPr>
    </w:lvl>
    <w:lvl w:ilvl="3">
      <w:start w:val="1"/>
      <w:numFmt w:val="decimal"/>
      <w:pStyle w:val="Nagwek4"/>
      <w:lvlText w:val="%1%2.%3.%4. "/>
      <w:lvlJc w:val="left"/>
      <w:pPr>
        <w:ind w:left="578" w:hanging="578"/>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58" w15:restartNumberingAfterBreak="0">
    <w:nsid w:val="7CA51935"/>
    <w:multiLevelType w:val="hybridMultilevel"/>
    <w:tmpl w:val="94C6F026"/>
    <w:lvl w:ilvl="0" w:tplc="5BA2B346">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59" w15:restartNumberingAfterBreak="0">
    <w:nsid w:val="7D877108"/>
    <w:multiLevelType w:val="hybridMultilevel"/>
    <w:tmpl w:val="2D22BC50"/>
    <w:lvl w:ilvl="0" w:tplc="4D9E2C0A">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372"/>
        </w:tabs>
        <w:ind w:left="372" w:hanging="360"/>
      </w:pPr>
      <w:rPr>
        <w:rFonts w:ascii="Courier New" w:hAnsi="Courier New" w:cs="Courier New" w:hint="default"/>
      </w:rPr>
    </w:lvl>
    <w:lvl w:ilvl="2" w:tplc="04150005" w:tentative="1">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60" w15:restartNumberingAfterBreak="0">
    <w:nsid w:val="7FEC4426"/>
    <w:multiLevelType w:val="hybridMultilevel"/>
    <w:tmpl w:val="23200772"/>
    <w:lvl w:ilvl="0" w:tplc="113460EA">
      <w:start w:val="1"/>
      <w:numFmt w:val="decimal"/>
      <w:pStyle w:val="31nagf"/>
      <w:lvlText w:val="3.%1."/>
      <w:lvlJc w:val="left"/>
      <w:pPr>
        <w:ind w:left="720" w:hanging="360"/>
      </w:pPr>
      <w:rPr>
        <w:rFonts w:ascii="Fira Sans" w:hAnsi="Fira Sans" w:hint="default"/>
        <w:b/>
        <w:i w:val="0"/>
        <w:caps w:val="0"/>
        <w:strike w:val="0"/>
        <w:dstrike w:val="0"/>
        <w:vanish w:val="0"/>
        <w:sz w:val="26"/>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51"/>
  </w:num>
  <w:num w:numId="3">
    <w:abstractNumId w:val="56"/>
  </w:num>
  <w:num w:numId="4">
    <w:abstractNumId w:val="6"/>
  </w:num>
  <w:num w:numId="5">
    <w:abstractNumId w:val="27"/>
  </w:num>
  <w:num w:numId="6">
    <w:abstractNumId w:val="2"/>
  </w:num>
  <w:num w:numId="7">
    <w:abstractNumId w:val="14"/>
  </w:num>
  <w:num w:numId="8">
    <w:abstractNumId w:val="17"/>
  </w:num>
  <w:num w:numId="9">
    <w:abstractNumId w:val="19"/>
  </w:num>
  <w:num w:numId="10">
    <w:abstractNumId w:val="7"/>
  </w:num>
  <w:num w:numId="11">
    <w:abstractNumId w:val="60"/>
  </w:num>
  <w:num w:numId="12">
    <w:abstractNumId w:val="59"/>
  </w:num>
  <w:num w:numId="13">
    <w:abstractNumId w:val="43"/>
  </w:num>
  <w:num w:numId="14">
    <w:abstractNumId w:val="11"/>
  </w:num>
  <w:num w:numId="15">
    <w:abstractNumId w:val="50"/>
  </w:num>
  <w:num w:numId="16">
    <w:abstractNumId w:val="34"/>
  </w:num>
  <w:num w:numId="17">
    <w:abstractNumId w:val="48"/>
  </w:num>
  <w:num w:numId="18">
    <w:abstractNumId w:val="47"/>
  </w:num>
  <w:num w:numId="19">
    <w:abstractNumId w:val="49"/>
  </w:num>
  <w:num w:numId="20">
    <w:abstractNumId w:val="44"/>
  </w:num>
  <w:num w:numId="21">
    <w:abstractNumId w:val="9"/>
  </w:num>
  <w:num w:numId="22">
    <w:abstractNumId w:val="20"/>
  </w:num>
  <w:num w:numId="23">
    <w:abstractNumId w:val="58"/>
  </w:num>
  <w:num w:numId="24">
    <w:abstractNumId w:val="33"/>
  </w:num>
  <w:num w:numId="25">
    <w:abstractNumId w:val="23"/>
  </w:num>
  <w:num w:numId="26">
    <w:abstractNumId w:val="22"/>
  </w:num>
  <w:num w:numId="27">
    <w:abstractNumId w:val="31"/>
  </w:num>
  <w:num w:numId="28">
    <w:abstractNumId w:val="12"/>
  </w:num>
  <w:num w:numId="29">
    <w:abstractNumId w:val="32"/>
  </w:num>
  <w:num w:numId="30">
    <w:abstractNumId w:val="29"/>
  </w:num>
  <w:num w:numId="31">
    <w:abstractNumId w:val="24"/>
  </w:num>
  <w:num w:numId="32">
    <w:abstractNumId w:val="1"/>
  </w:num>
  <w:num w:numId="33">
    <w:abstractNumId w:val="4"/>
  </w:num>
  <w:num w:numId="34">
    <w:abstractNumId w:val="55"/>
  </w:num>
  <w:num w:numId="35">
    <w:abstractNumId w:val="28"/>
  </w:num>
  <w:num w:numId="36">
    <w:abstractNumId w:val="10"/>
  </w:num>
  <w:num w:numId="37">
    <w:abstractNumId w:val="37"/>
  </w:num>
  <w:num w:numId="38">
    <w:abstractNumId w:val="15"/>
  </w:num>
  <w:num w:numId="39">
    <w:abstractNumId w:val="35"/>
  </w:num>
  <w:num w:numId="40">
    <w:abstractNumId w:val="38"/>
  </w:num>
  <w:num w:numId="41">
    <w:abstractNumId w:val="36"/>
  </w:num>
  <w:num w:numId="42">
    <w:abstractNumId w:val="41"/>
  </w:num>
  <w:num w:numId="43">
    <w:abstractNumId w:val="16"/>
  </w:num>
  <w:num w:numId="44">
    <w:abstractNumId w:val="0"/>
  </w:num>
  <w:num w:numId="45">
    <w:abstractNumId w:val="40"/>
  </w:num>
  <w:num w:numId="46">
    <w:abstractNumId w:val="30"/>
  </w:num>
  <w:num w:numId="47">
    <w:abstractNumId w:val="3"/>
  </w:num>
  <w:num w:numId="48">
    <w:abstractNumId w:val="25"/>
  </w:num>
  <w:num w:numId="49">
    <w:abstractNumId w:val="5"/>
  </w:num>
  <w:num w:numId="50">
    <w:abstractNumId w:val="42"/>
  </w:num>
  <w:num w:numId="51">
    <w:abstractNumId w:val="53"/>
  </w:num>
  <w:num w:numId="52">
    <w:abstractNumId w:val="18"/>
  </w:num>
  <w:num w:numId="53">
    <w:abstractNumId w:val="45"/>
  </w:num>
  <w:num w:numId="54">
    <w:abstractNumId w:val="46"/>
  </w:num>
  <w:num w:numId="55">
    <w:abstractNumId w:val="8"/>
  </w:num>
  <w:num w:numId="56">
    <w:abstractNumId w:val="26"/>
  </w:num>
  <w:num w:numId="57">
    <w:abstractNumId w:val="57"/>
  </w:num>
  <w:num w:numId="58">
    <w:abstractNumId w:val="52"/>
  </w:num>
  <w:num w:numId="59">
    <w:abstractNumId w:val="21"/>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4"/>
  </w:num>
  <w:num w:numId="68">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707"/>
    <w:rsid w:val="00000828"/>
    <w:rsid w:val="00000AC9"/>
    <w:rsid w:val="00001275"/>
    <w:rsid w:val="00002120"/>
    <w:rsid w:val="000032D5"/>
    <w:rsid w:val="00004117"/>
    <w:rsid w:val="00004F6A"/>
    <w:rsid w:val="00006CE6"/>
    <w:rsid w:val="00006E6F"/>
    <w:rsid w:val="00007DE4"/>
    <w:rsid w:val="00010571"/>
    <w:rsid w:val="00011F93"/>
    <w:rsid w:val="0001272D"/>
    <w:rsid w:val="000133E4"/>
    <w:rsid w:val="00013932"/>
    <w:rsid w:val="000143B3"/>
    <w:rsid w:val="00014B8D"/>
    <w:rsid w:val="000153A8"/>
    <w:rsid w:val="00016237"/>
    <w:rsid w:val="00016D4B"/>
    <w:rsid w:val="00017BF6"/>
    <w:rsid w:val="00022D32"/>
    <w:rsid w:val="0002392D"/>
    <w:rsid w:val="00027A4F"/>
    <w:rsid w:val="00027C2C"/>
    <w:rsid w:val="000305E2"/>
    <w:rsid w:val="00036F00"/>
    <w:rsid w:val="000405FE"/>
    <w:rsid w:val="00040881"/>
    <w:rsid w:val="00041344"/>
    <w:rsid w:val="0004174A"/>
    <w:rsid w:val="00041D1C"/>
    <w:rsid w:val="000432EF"/>
    <w:rsid w:val="00043CF0"/>
    <w:rsid w:val="00047491"/>
    <w:rsid w:val="000475B6"/>
    <w:rsid w:val="00050E88"/>
    <w:rsid w:val="00051698"/>
    <w:rsid w:val="000518F3"/>
    <w:rsid w:val="00051BD2"/>
    <w:rsid w:val="000525A2"/>
    <w:rsid w:val="000530CC"/>
    <w:rsid w:val="00053A55"/>
    <w:rsid w:val="00054608"/>
    <w:rsid w:val="00054826"/>
    <w:rsid w:val="000557B0"/>
    <w:rsid w:val="00056270"/>
    <w:rsid w:val="000562FD"/>
    <w:rsid w:val="00056CAA"/>
    <w:rsid w:val="000603BA"/>
    <w:rsid w:val="00061685"/>
    <w:rsid w:val="00061BE1"/>
    <w:rsid w:val="00062824"/>
    <w:rsid w:val="00063B98"/>
    <w:rsid w:val="00067C28"/>
    <w:rsid w:val="00067E2C"/>
    <w:rsid w:val="00070EDF"/>
    <w:rsid w:val="0007170B"/>
    <w:rsid w:val="0007199F"/>
    <w:rsid w:val="000725B0"/>
    <w:rsid w:val="000744EB"/>
    <w:rsid w:val="00074B23"/>
    <w:rsid w:val="00076CFB"/>
    <w:rsid w:val="000802D9"/>
    <w:rsid w:val="0008066A"/>
    <w:rsid w:val="00080745"/>
    <w:rsid w:val="00080914"/>
    <w:rsid w:val="00081597"/>
    <w:rsid w:val="00083903"/>
    <w:rsid w:val="00083B74"/>
    <w:rsid w:val="00083D40"/>
    <w:rsid w:val="000844FB"/>
    <w:rsid w:val="00087AD0"/>
    <w:rsid w:val="00090CB7"/>
    <w:rsid w:val="000919E0"/>
    <w:rsid w:val="00092A44"/>
    <w:rsid w:val="00092D94"/>
    <w:rsid w:val="00094035"/>
    <w:rsid w:val="00094EB1"/>
    <w:rsid w:val="000A034E"/>
    <w:rsid w:val="000A0D07"/>
    <w:rsid w:val="000A0D87"/>
    <w:rsid w:val="000A0DA7"/>
    <w:rsid w:val="000A1D23"/>
    <w:rsid w:val="000A1DD7"/>
    <w:rsid w:val="000A2872"/>
    <w:rsid w:val="000A3903"/>
    <w:rsid w:val="000A52D0"/>
    <w:rsid w:val="000A631C"/>
    <w:rsid w:val="000B0918"/>
    <w:rsid w:val="000B0F9B"/>
    <w:rsid w:val="000B1F05"/>
    <w:rsid w:val="000B21A6"/>
    <w:rsid w:val="000B299A"/>
    <w:rsid w:val="000B3044"/>
    <w:rsid w:val="000B38DA"/>
    <w:rsid w:val="000B3919"/>
    <w:rsid w:val="000B4527"/>
    <w:rsid w:val="000B55DE"/>
    <w:rsid w:val="000B561B"/>
    <w:rsid w:val="000B5F68"/>
    <w:rsid w:val="000B604B"/>
    <w:rsid w:val="000B7351"/>
    <w:rsid w:val="000B7750"/>
    <w:rsid w:val="000B7E38"/>
    <w:rsid w:val="000B7E8A"/>
    <w:rsid w:val="000C011D"/>
    <w:rsid w:val="000C08DE"/>
    <w:rsid w:val="000C0DD8"/>
    <w:rsid w:val="000C1559"/>
    <w:rsid w:val="000C167E"/>
    <w:rsid w:val="000C1BB1"/>
    <w:rsid w:val="000C31CE"/>
    <w:rsid w:val="000C4961"/>
    <w:rsid w:val="000C7157"/>
    <w:rsid w:val="000C7A10"/>
    <w:rsid w:val="000D2284"/>
    <w:rsid w:val="000D44E3"/>
    <w:rsid w:val="000D553E"/>
    <w:rsid w:val="000D5AE6"/>
    <w:rsid w:val="000D7BA7"/>
    <w:rsid w:val="000E0281"/>
    <w:rsid w:val="000E1D5B"/>
    <w:rsid w:val="000E1DDF"/>
    <w:rsid w:val="000E59BB"/>
    <w:rsid w:val="000E5F23"/>
    <w:rsid w:val="000E7509"/>
    <w:rsid w:val="000E7510"/>
    <w:rsid w:val="000F1DE1"/>
    <w:rsid w:val="000F2511"/>
    <w:rsid w:val="000F344E"/>
    <w:rsid w:val="000F422D"/>
    <w:rsid w:val="000F49E6"/>
    <w:rsid w:val="000F5D1A"/>
    <w:rsid w:val="000F6ED9"/>
    <w:rsid w:val="000F7430"/>
    <w:rsid w:val="00100090"/>
    <w:rsid w:val="00101BEE"/>
    <w:rsid w:val="00102074"/>
    <w:rsid w:val="00103878"/>
    <w:rsid w:val="00105248"/>
    <w:rsid w:val="00106013"/>
    <w:rsid w:val="001062AC"/>
    <w:rsid w:val="00106DD4"/>
    <w:rsid w:val="00107D18"/>
    <w:rsid w:val="00113311"/>
    <w:rsid w:val="00116A84"/>
    <w:rsid w:val="0011780F"/>
    <w:rsid w:val="00117F57"/>
    <w:rsid w:val="001203B1"/>
    <w:rsid w:val="001205D6"/>
    <w:rsid w:val="0012108C"/>
    <w:rsid w:val="001216BC"/>
    <w:rsid w:val="00124A99"/>
    <w:rsid w:val="0012677F"/>
    <w:rsid w:val="00127707"/>
    <w:rsid w:val="0012776E"/>
    <w:rsid w:val="00127D71"/>
    <w:rsid w:val="00134773"/>
    <w:rsid w:val="001350E0"/>
    <w:rsid w:val="0013527D"/>
    <w:rsid w:val="001362AF"/>
    <w:rsid w:val="00136545"/>
    <w:rsid w:val="00136ABC"/>
    <w:rsid w:val="00136DFF"/>
    <w:rsid w:val="00137D9F"/>
    <w:rsid w:val="00140C08"/>
    <w:rsid w:val="001418D0"/>
    <w:rsid w:val="00143A1D"/>
    <w:rsid w:val="00143E34"/>
    <w:rsid w:val="00144848"/>
    <w:rsid w:val="00144E03"/>
    <w:rsid w:val="001455B6"/>
    <w:rsid w:val="001457AE"/>
    <w:rsid w:val="00152603"/>
    <w:rsid w:val="00152DB6"/>
    <w:rsid w:val="001556BA"/>
    <w:rsid w:val="00156313"/>
    <w:rsid w:val="001568F8"/>
    <w:rsid w:val="001573EB"/>
    <w:rsid w:val="001579A7"/>
    <w:rsid w:val="00160EF0"/>
    <w:rsid w:val="00161134"/>
    <w:rsid w:val="00163161"/>
    <w:rsid w:val="00165C99"/>
    <w:rsid w:val="00167360"/>
    <w:rsid w:val="00167BFF"/>
    <w:rsid w:val="001730E7"/>
    <w:rsid w:val="0017340D"/>
    <w:rsid w:val="00173A9D"/>
    <w:rsid w:val="00173C5C"/>
    <w:rsid w:val="0017405D"/>
    <w:rsid w:val="00174628"/>
    <w:rsid w:val="00174BC7"/>
    <w:rsid w:val="001753EA"/>
    <w:rsid w:val="00175900"/>
    <w:rsid w:val="0018259F"/>
    <w:rsid w:val="001829C1"/>
    <w:rsid w:val="00183FCD"/>
    <w:rsid w:val="00184789"/>
    <w:rsid w:val="001852AE"/>
    <w:rsid w:val="001858E8"/>
    <w:rsid w:val="00186132"/>
    <w:rsid w:val="00186ADB"/>
    <w:rsid w:val="00191028"/>
    <w:rsid w:val="001913DE"/>
    <w:rsid w:val="00193BFB"/>
    <w:rsid w:val="0019415D"/>
    <w:rsid w:val="001946A8"/>
    <w:rsid w:val="00194CD2"/>
    <w:rsid w:val="00196682"/>
    <w:rsid w:val="0019674A"/>
    <w:rsid w:val="00197506"/>
    <w:rsid w:val="001975C3"/>
    <w:rsid w:val="001A18D6"/>
    <w:rsid w:val="001A1E45"/>
    <w:rsid w:val="001A1E74"/>
    <w:rsid w:val="001A4D44"/>
    <w:rsid w:val="001A5AF4"/>
    <w:rsid w:val="001A71C6"/>
    <w:rsid w:val="001B0CFD"/>
    <w:rsid w:val="001B20FA"/>
    <w:rsid w:val="001B3012"/>
    <w:rsid w:val="001B379D"/>
    <w:rsid w:val="001B3A32"/>
    <w:rsid w:val="001B4D29"/>
    <w:rsid w:val="001B5723"/>
    <w:rsid w:val="001B7693"/>
    <w:rsid w:val="001C0445"/>
    <w:rsid w:val="001C25F0"/>
    <w:rsid w:val="001C2CF6"/>
    <w:rsid w:val="001C37CA"/>
    <w:rsid w:val="001C572B"/>
    <w:rsid w:val="001C700C"/>
    <w:rsid w:val="001C7C5E"/>
    <w:rsid w:val="001D1AEE"/>
    <w:rsid w:val="001D1DD9"/>
    <w:rsid w:val="001D234C"/>
    <w:rsid w:val="001D2BEF"/>
    <w:rsid w:val="001D37D6"/>
    <w:rsid w:val="001D3CC6"/>
    <w:rsid w:val="001D5605"/>
    <w:rsid w:val="001E1AEA"/>
    <w:rsid w:val="001E3930"/>
    <w:rsid w:val="001E3D7C"/>
    <w:rsid w:val="001E4A79"/>
    <w:rsid w:val="001E773E"/>
    <w:rsid w:val="001F0689"/>
    <w:rsid w:val="001F0F3F"/>
    <w:rsid w:val="001F52E3"/>
    <w:rsid w:val="001F5ADF"/>
    <w:rsid w:val="001F65E4"/>
    <w:rsid w:val="00200151"/>
    <w:rsid w:val="00200192"/>
    <w:rsid w:val="00200D9B"/>
    <w:rsid w:val="00200DDE"/>
    <w:rsid w:val="002017A2"/>
    <w:rsid w:val="0020547F"/>
    <w:rsid w:val="00205A7E"/>
    <w:rsid w:val="002075FF"/>
    <w:rsid w:val="002120D6"/>
    <w:rsid w:val="002133C0"/>
    <w:rsid w:val="002134E8"/>
    <w:rsid w:val="00215C85"/>
    <w:rsid w:val="00217ADC"/>
    <w:rsid w:val="00222329"/>
    <w:rsid w:val="00222491"/>
    <w:rsid w:val="00224343"/>
    <w:rsid w:val="00225C54"/>
    <w:rsid w:val="00226085"/>
    <w:rsid w:val="002313E9"/>
    <w:rsid w:val="0023155A"/>
    <w:rsid w:val="0023192C"/>
    <w:rsid w:val="0023402D"/>
    <w:rsid w:val="00236114"/>
    <w:rsid w:val="00236C98"/>
    <w:rsid w:val="0024084D"/>
    <w:rsid w:val="00241799"/>
    <w:rsid w:val="00242677"/>
    <w:rsid w:val="00244C0E"/>
    <w:rsid w:val="0024580A"/>
    <w:rsid w:val="00246C0B"/>
    <w:rsid w:val="00246E48"/>
    <w:rsid w:val="00247FAD"/>
    <w:rsid w:val="002528A8"/>
    <w:rsid w:val="00257216"/>
    <w:rsid w:val="00257428"/>
    <w:rsid w:val="00257477"/>
    <w:rsid w:val="00262EF5"/>
    <w:rsid w:val="00266DBF"/>
    <w:rsid w:val="0026735A"/>
    <w:rsid w:val="002674F5"/>
    <w:rsid w:val="00267A2F"/>
    <w:rsid w:val="00270A16"/>
    <w:rsid w:val="00272AB0"/>
    <w:rsid w:val="002749D0"/>
    <w:rsid w:val="00276DD3"/>
    <w:rsid w:val="00281082"/>
    <w:rsid w:val="00281542"/>
    <w:rsid w:val="00282510"/>
    <w:rsid w:val="00283F70"/>
    <w:rsid w:val="002853FE"/>
    <w:rsid w:val="00286D7A"/>
    <w:rsid w:val="00287AE5"/>
    <w:rsid w:val="00287F04"/>
    <w:rsid w:val="002906B1"/>
    <w:rsid w:val="00290E7D"/>
    <w:rsid w:val="002917A1"/>
    <w:rsid w:val="00292F10"/>
    <w:rsid w:val="0029581C"/>
    <w:rsid w:val="00296126"/>
    <w:rsid w:val="002964C0"/>
    <w:rsid w:val="002A1BBD"/>
    <w:rsid w:val="002A23C3"/>
    <w:rsid w:val="002A3304"/>
    <w:rsid w:val="002A340B"/>
    <w:rsid w:val="002A4474"/>
    <w:rsid w:val="002A49F7"/>
    <w:rsid w:val="002A4B02"/>
    <w:rsid w:val="002A4C14"/>
    <w:rsid w:val="002A53EF"/>
    <w:rsid w:val="002A7C24"/>
    <w:rsid w:val="002B0132"/>
    <w:rsid w:val="002B3CB2"/>
    <w:rsid w:val="002B41D6"/>
    <w:rsid w:val="002B4371"/>
    <w:rsid w:val="002B44F2"/>
    <w:rsid w:val="002B4B13"/>
    <w:rsid w:val="002B4C7F"/>
    <w:rsid w:val="002B5248"/>
    <w:rsid w:val="002B688B"/>
    <w:rsid w:val="002B692A"/>
    <w:rsid w:val="002B7E30"/>
    <w:rsid w:val="002C0710"/>
    <w:rsid w:val="002C158A"/>
    <w:rsid w:val="002C64E2"/>
    <w:rsid w:val="002C66DB"/>
    <w:rsid w:val="002D055F"/>
    <w:rsid w:val="002D1598"/>
    <w:rsid w:val="002D1BF6"/>
    <w:rsid w:val="002D3870"/>
    <w:rsid w:val="002D3CE3"/>
    <w:rsid w:val="002D75E2"/>
    <w:rsid w:val="002E07C8"/>
    <w:rsid w:val="002E0DDE"/>
    <w:rsid w:val="002E120D"/>
    <w:rsid w:val="002E17E3"/>
    <w:rsid w:val="002E1A94"/>
    <w:rsid w:val="002E3992"/>
    <w:rsid w:val="002E52C9"/>
    <w:rsid w:val="002E5DD5"/>
    <w:rsid w:val="002E5F1D"/>
    <w:rsid w:val="002E64E3"/>
    <w:rsid w:val="002E6597"/>
    <w:rsid w:val="002E6D5F"/>
    <w:rsid w:val="002E7F90"/>
    <w:rsid w:val="002F1523"/>
    <w:rsid w:val="002F1665"/>
    <w:rsid w:val="002F1748"/>
    <w:rsid w:val="002F21FB"/>
    <w:rsid w:val="002F266B"/>
    <w:rsid w:val="002F50EA"/>
    <w:rsid w:val="002F6215"/>
    <w:rsid w:val="002F62FE"/>
    <w:rsid w:val="002F7E8C"/>
    <w:rsid w:val="00300546"/>
    <w:rsid w:val="00300895"/>
    <w:rsid w:val="003020D2"/>
    <w:rsid w:val="00302158"/>
    <w:rsid w:val="00303441"/>
    <w:rsid w:val="00303D1F"/>
    <w:rsid w:val="003049E2"/>
    <w:rsid w:val="00305E9A"/>
    <w:rsid w:val="00305E9C"/>
    <w:rsid w:val="00307BA3"/>
    <w:rsid w:val="003112A3"/>
    <w:rsid w:val="00312037"/>
    <w:rsid w:val="003122CF"/>
    <w:rsid w:val="003123BA"/>
    <w:rsid w:val="00312988"/>
    <w:rsid w:val="00312BC1"/>
    <w:rsid w:val="003140D1"/>
    <w:rsid w:val="00314982"/>
    <w:rsid w:val="003159A4"/>
    <w:rsid w:val="003165AD"/>
    <w:rsid w:val="0032168C"/>
    <w:rsid w:val="003219C9"/>
    <w:rsid w:val="00322FD2"/>
    <w:rsid w:val="00323766"/>
    <w:rsid w:val="00323FD8"/>
    <w:rsid w:val="00324F73"/>
    <w:rsid w:val="003254E0"/>
    <w:rsid w:val="003276CB"/>
    <w:rsid w:val="003318AA"/>
    <w:rsid w:val="00332665"/>
    <w:rsid w:val="00332AEA"/>
    <w:rsid w:val="003336B0"/>
    <w:rsid w:val="003337D2"/>
    <w:rsid w:val="00334C1B"/>
    <w:rsid w:val="003351D7"/>
    <w:rsid w:val="00335508"/>
    <w:rsid w:val="00336FF2"/>
    <w:rsid w:val="00337166"/>
    <w:rsid w:val="00340786"/>
    <w:rsid w:val="00340888"/>
    <w:rsid w:val="00341407"/>
    <w:rsid w:val="003430BE"/>
    <w:rsid w:val="00343836"/>
    <w:rsid w:val="0034428A"/>
    <w:rsid w:val="00344E02"/>
    <w:rsid w:val="00345148"/>
    <w:rsid w:val="00345D9E"/>
    <w:rsid w:val="003460E7"/>
    <w:rsid w:val="00346F68"/>
    <w:rsid w:val="0035225F"/>
    <w:rsid w:val="0035322B"/>
    <w:rsid w:val="0035364A"/>
    <w:rsid w:val="003537CF"/>
    <w:rsid w:val="00353A0D"/>
    <w:rsid w:val="00353EB1"/>
    <w:rsid w:val="00356BAA"/>
    <w:rsid w:val="00357056"/>
    <w:rsid w:val="003570B9"/>
    <w:rsid w:val="00357394"/>
    <w:rsid w:val="003603C3"/>
    <w:rsid w:val="00360967"/>
    <w:rsid w:val="00362CF3"/>
    <w:rsid w:val="00365D6D"/>
    <w:rsid w:val="00366DBC"/>
    <w:rsid w:val="003700AB"/>
    <w:rsid w:val="00374186"/>
    <w:rsid w:val="003742AE"/>
    <w:rsid w:val="003744F0"/>
    <w:rsid w:val="003761AB"/>
    <w:rsid w:val="00377454"/>
    <w:rsid w:val="00377FC2"/>
    <w:rsid w:val="00380035"/>
    <w:rsid w:val="003829ED"/>
    <w:rsid w:val="00383177"/>
    <w:rsid w:val="00383C6C"/>
    <w:rsid w:val="00385F94"/>
    <w:rsid w:val="003869BF"/>
    <w:rsid w:val="00386B84"/>
    <w:rsid w:val="003871A9"/>
    <w:rsid w:val="00387AE3"/>
    <w:rsid w:val="00387CD6"/>
    <w:rsid w:val="003902DB"/>
    <w:rsid w:val="00391195"/>
    <w:rsid w:val="00391ADE"/>
    <w:rsid w:val="00391E89"/>
    <w:rsid w:val="00395BC0"/>
    <w:rsid w:val="00395E64"/>
    <w:rsid w:val="003966F1"/>
    <w:rsid w:val="00396C55"/>
    <w:rsid w:val="00397275"/>
    <w:rsid w:val="00397631"/>
    <w:rsid w:val="00397BC1"/>
    <w:rsid w:val="003A0D71"/>
    <w:rsid w:val="003A0DB4"/>
    <w:rsid w:val="003A211C"/>
    <w:rsid w:val="003A22A8"/>
    <w:rsid w:val="003A3C1F"/>
    <w:rsid w:val="003A5B84"/>
    <w:rsid w:val="003A5D4C"/>
    <w:rsid w:val="003A5ED4"/>
    <w:rsid w:val="003A61FF"/>
    <w:rsid w:val="003A6BBA"/>
    <w:rsid w:val="003A71D7"/>
    <w:rsid w:val="003B129C"/>
    <w:rsid w:val="003B1AA2"/>
    <w:rsid w:val="003B3962"/>
    <w:rsid w:val="003B3BAC"/>
    <w:rsid w:val="003B4F49"/>
    <w:rsid w:val="003B5A5A"/>
    <w:rsid w:val="003B5D60"/>
    <w:rsid w:val="003B7282"/>
    <w:rsid w:val="003B74DD"/>
    <w:rsid w:val="003B7C28"/>
    <w:rsid w:val="003B7EB2"/>
    <w:rsid w:val="003C1C7C"/>
    <w:rsid w:val="003C1FF9"/>
    <w:rsid w:val="003C301A"/>
    <w:rsid w:val="003C31E8"/>
    <w:rsid w:val="003C45CE"/>
    <w:rsid w:val="003D0F8A"/>
    <w:rsid w:val="003D1052"/>
    <w:rsid w:val="003D1259"/>
    <w:rsid w:val="003D2575"/>
    <w:rsid w:val="003D3454"/>
    <w:rsid w:val="003D62CB"/>
    <w:rsid w:val="003D690E"/>
    <w:rsid w:val="003E10E1"/>
    <w:rsid w:val="003E6009"/>
    <w:rsid w:val="003E7125"/>
    <w:rsid w:val="003F00DD"/>
    <w:rsid w:val="003F09DD"/>
    <w:rsid w:val="003F37AD"/>
    <w:rsid w:val="003F5BD1"/>
    <w:rsid w:val="004006FE"/>
    <w:rsid w:val="0040128D"/>
    <w:rsid w:val="004037BF"/>
    <w:rsid w:val="00403C14"/>
    <w:rsid w:val="00403E77"/>
    <w:rsid w:val="0040498F"/>
    <w:rsid w:val="004049AC"/>
    <w:rsid w:val="00406433"/>
    <w:rsid w:val="004065A6"/>
    <w:rsid w:val="00410EEF"/>
    <w:rsid w:val="00411BA8"/>
    <w:rsid w:val="00411FC0"/>
    <w:rsid w:val="00411FE4"/>
    <w:rsid w:val="004139D9"/>
    <w:rsid w:val="00415067"/>
    <w:rsid w:val="00417DD0"/>
    <w:rsid w:val="00421CA1"/>
    <w:rsid w:val="00422C0F"/>
    <w:rsid w:val="00424F7B"/>
    <w:rsid w:val="00425AE9"/>
    <w:rsid w:val="00425E86"/>
    <w:rsid w:val="004278A5"/>
    <w:rsid w:val="00431348"/>
    <w:rsid w:val="004317EE"/>
    <w:rsid w:val="00431C70"/>
    <w:rsid w:val="00432632"/>
    <w:rsid w:val="004334FD"/>
    <w:rsid w:val="004343DC"/>
    <w:rsid w:val="0043447B"/>
    <w:rsid w:val="00434E2B"/>
    <w:rsid w:val="00435475"/>
    <w:rsid w:val="004357E4"/>
    <w:rsid w:val="0043640F"/>
    <w:rsid w:val="00441440"/>
    <w:rsid w:val="00441A2D"/>
    <w:rsid w:val="004421BA"/>
    <w:rsid w:val="00442465"/>
    <w:rsid w:val="00444B8B"/>
    <w:rsid w:val="00444D99"/>
    <w:rsid w:val="004451B3"/>
    <w:rsid w:val="004453C9"/>
    <w:rsid w:val="00446915"/>
    <w:rsid w:val="00446BF9"/>
    <w:rsid w:val="004511A4"/>
    <w:rsid w:val="00451657"/>
    <w:rsid w:val="00452B92"/>
    <w:rsid w:val="00452E34"/>
    <w:rsid w:val="004543EF"/>
    <w:rsid w:val="00454A55"/>
    <w:rsid w:val="0045524B"/>
    <w:rsid w:val="0045524E"/>
    <w:rsid w:val="004571AD"/>
    <w:rsid w:val="00457CA5"/>
    <w:rsid w:val="00463DE4"/>
    <w:rsid w:val="00464719"/>
    <w:rsid w:val="00465620"/>
    <w:rsid w:val="00466145"/>
    <w:rsid w:val="0046786F"/>
    <w:rsid w:val="00470420"/>
    <w:rsid w:val="0047087A"/>
    <w:rsid w:val="00471FC0"/>
    <w:rsid w:val="00473833"/>
    <w:rsid w:val="00476D37"/>
    <w:rsid w:val="004802FE"/>
    <w:rsid w:val="004810D8"/>
    <w:rsid w:val="0048224F"/>
    <w:rsid w:val="004829BC"/>
    <w:rsid w:val="00482C51"/>
    <w:rsid w:val="00484C2F"/>
    <w:rsid w:val="00485A8D"/>
    <w:rsid w:val="00487746"/>
    <w:rsid w:val="004917B6"/>
    <w:rsid w:val="00491D90"/>
    <w:rsid w:val="004920D1"/>
    <w:rsid w:val="004932E7"/>
    <w:rsid w:val="0049537A"/>
    <w:rsid w:val="00497CE6"/>
    <w:rsid w:val="004A188A"/>
    <w:rsid w:val="004A4242"/>
    <w:rsid w:val="004A45E8"/>
    <w:rsid w:val="004A642D"/>
    <w:rsid w:val="004A6F6C"/>
    <w:rsid w:val="004A723B"/>
    <w:rsid w:val="004A7EDE"/>
    <w:rsid w:val="004B0281"/>
    <w:rsid w:val="004B03A2"/>
    <w:rsid w:val="004B06F1"/>
    <w:rsid w:val="004B0959"/>
    <w:rsid w:val="004B1243"/>
    <w:rsid w:val="004B1358"/>
    <w:rsid w:val="004B2AE0"/>
    <w:rsid w:val="004B3372"/>
    <w:rsid w:val="004B3D82"/>
    <w:rsid w:val="004B3E63"/>
    <w:rsid w:val="004B3E6F"/>
    <w:rsid w:val="004B5E54"/>
    <w:rsid w:val="004B793A"/>
    <w:rsid w:val="004C1D87"/>
    <w:rsid w:val="004C23F2"/>
    <w:rsid w:val="004C3848"/>
    <w:rsid w:val="004C3D56"/>
    <w:rsid w:val="004C412E"/>
    <w:rsid w:val="004C459F"/>
    <w:rsid w:val="004C4E60"/>
    <w:rsid w:val="004C79B8"/>
    <w:rsid w:val="004D0824"/>
    <w:rsid w:val="004D1036"/>
    <w:rsid w:val="004D1FAC"/>
    <w:rsid w:val="004D23BD"/>
    <w:rsid w:val="004D2DCE"/>
    <w:rsid w:val="004D2DDD"/>
    <w:rsid w:val="004D4847"/>
    <w:rsid w:val="004E30AF"/>
    <w:rsid w:val="004E435E"/>
    <w:rsid w:val="004E456C"/>
    <w:rsid w:val="004E46D2"/>
    <w:rsid w:val="004E53C4"/>
    <w:rsid w:val="004E5BC5"/>
    <w:rsid w:val="004E64E2"/>
    <w:rsid w:val="004E69F1"/>
    <w:rsid w:val="004E6A61"/>
    <w:rsid w:val="004E6F07"/>
    <w:rsid w:val="004F1D57"/>
    <w:rsid w:val="004F3574"/>
    <w:rsid w:val="004F42AC"/>
    <w:rsid w:val="004F4403"/>
    <w:rsid w:val="004F477F"/>
    <w:rsid w:val="004F62E9"/>
    <w:rsid w:val="00500DCE"/>
    <w:rsid w:val="00501169"/>
    <w:rsid w:val="00502642"/>
    <w:rsid w:val="0050365E"/>
    <w:rsid w:val="00504AD4"/>
    <w:rsid w:val="00505596"/>
    <w:rsid w:val="005063EB"/>
    <w:rsid w:val="00510A96"/>
    <w:rsid w:val="00510B7A"/>
    <w:rsid w:val="005121A6"/>
    <w:rsid w:val="00512A89"/>
    <w:rsid w:val="00513AF1"/>
    <w:rsid w:val="0051403F"/>
    <w:rsid w:val="00515FC0"/>
    <w:rsid w:val="00516C51"/>
    <w:rsid w:val="005171ED"/>
    <w:rsid w:val="005215A5"/>
    <w:rsid w:val="005221D3"/>
    <w:rsid w:val="005257FB"/>
    <w:rsid w:val="00526FA7"/>
    <w:rsid w:val="00527856"/>
    <w:rsid w:val="00532235"/>
    <w:rsid w:val="00533ADE"/>
    <w:rsid w:val="0053763D"/>
    <w:rsid w:val="00537BC4"/>
    <w:rsid w:val="00540E8F"/>
    <w:rsid w:val="0054340F"/>
    <w:rsid w:val="005448D9"/>
    <w:rsid w:val="00545274"/>
    <w:rsid w:val="00550559"/>
    <w:rsid w:val="00551280"/>
    <w:rsid w:val="0055320B"/>
    <w:rsid w:val="005539FE"/>
    <w:rsid w:val="005550BB"/>
    <w:rsid w:val="00557395"/>
    <w:rsid w:val="00560B28"/>
    <w:rsid w:val="00560CD4"/>
    <w:rsid w:val="005615CA"/>
    <w:rsid w:val="005621CE"/>
    <w:rsid w:val="00562524"/>
    <w:rsid w:val="00563022"/>
    <w:rsid w:val="005632E3"/>
    <w:rsid w:val="00565A79"/>
    <w:rsid w:val="00566A1F"/>
    <w:rsid w:val="00566A5B"/>
    <w:rsid w:val="005705A4"/>
    <w:rsid w:val="00570B75"/>
    <w:rsid w:val="005711B5"/>
    <w:rsid w:val="0057150D"/>
    <w:rsid w:val="00572199"/>
    <w:rsid w:val="0057328E"/>
    <w:rsid w:val="005740B3"/>
    <w:rsid w:val="005746B1"/>
    <w:rsid w:val="00575282"/>
    <w:rsid w:val="0057528E"/>
    <w:rsid w:val="00575835"/>
    <w:rsid w:val="00576FCA"/>
    <w:rsid w:val="00577227"/>
    <w:rsid w:val="005777B5"/>
    <w:rsid w:val="00577A49"/>
    <w:rsid w:val="00580B9C"/>
    <w:rsid w:val="00581F08"/>
    <w:rsid w:val="00583CFE"/>
    <w:rsid w:val="00584B50"/>
    <w:rsid w:val="00584D3D"/>
    <w:rsid w:val="00586730"/>
    <w:rsid w:val="0059035C"/>
    <w:rsid w:val="00590A8A"/>
    <w:rsid w:val="00597025"/>
    <w:rsid w:val="00597814"/>
    <w:rsid w:val="005A026B"/>
    <w:rsid w:val="005A02F6"/>
    <w:rsid w:val="005A0AD5"/>
    <w:rsid w:val="005A0F00"/>
    <w:rsid w:val="005A2839"/>
    <w:rsid w:val="005A2BE2"/>
    <w:rsid w:val="005A327C"/>
    <w:rsid w:val="005A3CBB"/>
    <w:rsid w:val="005A4FD7"/>
    <w:rsid w:val="005A52D2"/>
    <w:rsid w:val="005B1265"/>
    <w:rsid w:val="005B2610"/>
    <w:rsid w:val="005B4055"/>
    <w:rsid w:val="005B40C1"/>
    <w:rsid w:val="005B4534"/>
    <w:rsid w:val="005B5470"/>
    <w:rsid w:val="005B6FFE"/>
    <w:rsid w:val="005B7B42"/>
    <w:rsid w:val="005C0133"/>
    <w:rsid w:val="005C178B"/>
    <w:rsid w:val="005C1E88"/>
    <w:rsid w:val="005C1F5D"/>
    <w:rsid w:val="005C3CA1"/>
    <w:rsid w:val="005C3F8C"/>
    <w:rsid w:val="005C5E3F"/>
    <w:rsid w:val="005C604E"/>
    <w:rsid w:val="005C6B6F"/>
    <w:rsid w:val="005C771F"/>
    <w:rsid w:val="005C7EF2"/>
    <w:rsid w:val="005D0300"/>
    <w:rsid w:val="005D1720"/>
    <w:rsid w:val="005D1B54"/>
    <w:rsid w:val="005D21BD"/>
    <w:rsid w:val="005D21D1"/>
    <w:rsid w:val="005D4451"/>
    <w:rsid w:val="005D491D"/>
    <w:rsid w:val="005D493A"/>
    <w:rsid w:val="005D5CF4"/>
    <w:rsid w:val="005D7CFD"/>
    <w:rsid w:val="005E1F56"/>
    <w:rsid w:val="005E2D4C"/>
    <w:rsid w:val="005E3E47"/>
    <w:rsid w:val="005E419E"/>
    <w:rsid w:val="005E4405"/>
    <w:rsid w:val="005E4F98"/>
    <w:rsid w:val="005E5ED0"/>
    <w:rsid w:val="005F04B5"/>
    <w:rsid w:val="005F1B5C"/>
    <w:rsid w:val="005F28F7"/>
    <w:rsid w:val="005F36D0"/>
    <w:rsid w:val="005F3872"/>
    <w:rsid w:val="005F520B"/>
    <w:rsid w:val="005F60FA"/>
    <w:rsid w:val="005F6F58"/>
    <w:rsid w:val="005F727A"/>
    <w:rsid w:val="005F7F7A"/>
    <w:rsid w:val="00600181"/>
    <w:rsid w:val="00602C20"/>
    <w:rsid w:val="00606A1B"/>
    <w:rsid w:val="00610C0B"/>
    <w:rsid w:val="00611428"/>
    <w:rsid w:val="006125B7"/>
    <w:rsid w:val="00612766"/>
    <w:rsid w:val="00612F9D"/>
    <w:rsid w:val="00615336"/>
    <w:rsid w:val="00615E02"/>
    <w:rsid w:val="0062082F"/>
    <w:rsid w:val="00621784"/>
    <w:rsid w:val="006224CB"/>
    <w:rsid w:val="00622958"/>
    <w:rsid w:val="00622C45"/>
    <w:rsid w:val="006230FF"/>
    <w:rsid w:val="006248E7"/>
    <w:rsid w:val="00624ED7"/>
    <w:rsid w:val="00626072"/>
    <w:rsid w:val="006277D4"/>
    <w:rsid w:val="00627D7D"/>
    <w:rsid w:val="00627D89"/>
    <w:rsid w:val="00630287"/>
    <w:rsid w:val="006306CD"/>
    <w:rsid w:val="00631F55"/>
    <w:rsid w:val="0063267C"/>
    <w:rsid w:val="0063298F"/>
    <w:rsid w:val="00632DAA"/>
    <w:rsid w:val="006331CD"/>
    <w:rsid w:val="00633D06"/>
    <w:rsid w:val="00635C0D"/>
    <w:rsid w:val="006369E8"/>
    <w:rsid w:val="00636DD2"/>
    <w:rsid w:val="00636F98"/>
    <w:rsid w:val="00640A49"/>
    <w:rsid w:val="00640D8F"/>
    <w:rsid w:val="006424D6"/>
    <w:rsid w:val="00643095"/>
    <w:rsid w:val="00643CA2"/>
    <w:rsid w:val="006457DA"/>
    <w:rsid w:val="0064686C"/>
    <w:rsid w:val="00646D04"/>
    <w:rsid w:val="00651294"/>
    <w:rsid w:val="00651C09"/>
    <w:rsid w:val="0065224F"/>
    <w:rsid w:val="00652B24"/>
    <w:rsid w:val="0065523B"/>
    <w:rsid w:val="00655D67"/>
    <w:rsid w:val="00655FEC"/>
    <w:rsid w:val="00656424"/>
    <w:rsid w:val="00657846"/>
    <w:rsid w:val="006615BC"/>
    <w:rsid w:val="00663B32"/>
    <w:rsid w:val="00664D36"/>
    <w:rsid w:val="00666238"/>
    <w:rsid w:val="00667AD5"/>
    <w:rsid w:val="00667F0A"/>
    <w:rsid w:val="00670B15"/>
    <w:rsid w:val="00670BB6"/>
    <w:rsid w:val="006713AD"/>
    <w:rsid w:val="00676729"/>
    <w:rsid w:val="00676970"/>
    <w:rsid w:val="00677253"/>
    <w:rsid w:val="006811F1"/>
    <w:rsid w:val="00681CD8"/>
    <w:rsid w:val="00681E24"/>
    <w:rsid w:val="00683BF9"/>
    <w:rsid w:val="006875CF"/>
    <w:rsid w:val="00692046"/>
    <w:rsid w:val="006923DE"/>
    <w:rsid w:val="006939C7"/>
    <w:rsid w:val="006949E5"/>
    <w:rsid w:val="00694BA1"/>
    <w:rsid w:val="00694F36"/>
    <w:rsid w:val="00696120"/>
    <w:rsid w:val="0069640B"/>
    <w:rsid w:val="0069695E"/>
    <w:rsid w:val="00696D45"/>
    <w:rsid w:val="00697DB6"/>
    <w:rsid w:val="006A022C"/>
    <w:rsid w:val="006A0371"/>
    <w:rsid w:val="006A49CE"/>
    <w:rsid w:val="006B05C0"/>
    <w:rsid w:val="006B0E73"/>
    <w:rsid w:val="006B2F8D"/>
    <w:rsid w:val="006B4A7C"/>
    <w:rsid w:val="006B538F"/>
    <w:rsid w:val="006B6D19"/>
    <w:rsid w:val="006B7508"/>
    <w:rsid w:val="006C037E"/>
    <w:rsid w:val="006C06D0"/>
    <w:rsid w:val="006C1EE1"/>
    <w:rsid w:val="006C2FC2"/>
    <w:rsid w:val="006C4813"/>
    <w:rsid w:val="006C5749"/>
    <w:rsid w:val="006D1182"/>
    <w:rsid w:val="006D21FD"/>
    <w:rsid w:val="006D2D66"/>
    <w:rsid w:val="006D307B"/>
    <w:rsid w:val="006D4D98"/>
    <w:rsid w:val="006D4F71"/>
    <w:rsid w:val="006D7372"/>
    <w:rsid w:val="006D7453"/>
    <w:rsid w:val="006D77C5"/>
    <w:rsid w:val="006E1B3F"/>
    <w:rsid w:val="006E22DD"/>
    <w:rsid w:val="006E2FD1"/>
    <w:rsid w:val="006E63EC"/>
    <w:rsid w:val="006E7C14"/>
    <w:rsid w:val="006F0A81"/>
    <w:rsid w:val="006F1F3B"/>
    <w:rsid w:val="006F3C80"/>
    <w:rsid w:val="006F3FD7"/>
    <w:rsid w:val="006F407C"/>
    <w:rsid w:val="006F44A3"/>
    <w:rsid w:val="006F5E49"/>
    <w:rsid w:val="007014DB"/>
    <w:rsid w:val="007022FA"/>
    <w:rsid w:val="00702B71"/>
    <w:rsid w:val="00705896"/>
    <w:rsid w:val="00706332"/>
    <w:rsid w:val="00707ED0"/>
    <w:rsid w:val="00710BF8"/>
    <w:rsid w:val="00712588"/>
    <w:rsid w:val="00714A2C"/>
    <w:rsid w:val="007150E5"/>
    <w:rsid w:val="007158DF"/>
    <w:rsid w:val="00721D18"/>
    <w:rsid w:val="00722C38"/>
    <w:rsid w:val="007235A0"/>
    <w:rsid w:val="007242E0"/>
    <w:rsid w:val="0072443D"/>
    <w:rsid w:val="0072566C"/>
    <w:rsid w:val="00726FC1"/>
    <w:rsid w:val="007279F6"/>
    <w:rsid w:val="00727D26"/>
    <w:rsid w:val="00730B15"/>
    <w:rsid w:val="00731B6E"/>
    <w:rsid w:val="00733089"/>
    <w:rsid w:val="00733FCB"/>
    <w:rsid w:val="0073639A"/>
    <w:rsid w:val="00736E78"/>
    <w:rsid w:val="00737929"/>
    <w:rsid w:val="00740D39"/>
    <w:rsid w:val="00742E49"/>
    <w:rsid w:val="00742FB7"/>
    <w:rsid w:val="00743BA3"/>
    <w:rsid w:val="00745066"/>
    <w:rsid w:val="00745383"/>
    <w:rsid w:val="00746A48"/>
    <w:rsid w:val="007518A5"/>
    <w:rsid w:val="00753022"/>
    <w:rsid w:val="007544E3"/>
    <w:rsid w:val="00754CD5"/>
    <w:rsid w:val="00755282"/>
    <w:rsid w:val="00755E58"/>
    <w:rsid w:val="007560B2"/>
    <w:rsid w:val="0075667F"/>
    <w:rsid w:val="00756910"/>
    <w:rsid w:val="007570FE"/>
    <w:rsid w:val="00757B13"/>
    <w:rsid w:val="00757D22"/>
    <w:rsid w:val="007603F4"/>
    <w:rsid w:val="00760ACC"/>
    <w:rsid w:val="00764BD0"/>
    <w:rsid w:val="0076519D"/>
    <w:rsid w:val="007656B5"/>
    <w:rsid w:val="00765DF0"/>
    <w:rsid w:val="00766526"/>
    <w:rsid w:val="00767BDE"/>
    <w:rsid w:val="00767DE9"/>
    <w:rsid w:val="00776ECD"/>
    <w:rsid w:val="00777DAE"/>
    <w:rsid w:val="00783A5C"/>
    <w:rsid w:val="007861A1"/>
    <w:rsid w:val="00786FCD"/>
    <w:rsid w:val="00787A54"/>
    <w:rsid w:val="0079170A"/>
    <w:rsid w:val="0079360E"/>
    <w:rsid w:val="0079371E"/>
    <w:rsid w:val="007938ED"/>
    <w:rsid w:val="007961E4"/>
    <w:rsid w:val="00796228"/>
    <w:rsid w:val="0079681A"/>
    <w:rsid w:val="0079688D"/>
    <w:rsid w:val="007A187C"/>
    <w:rsid w:val="007A499D"/>
    <w:rsid w:val="007A4E30"/>
    <w:rsid w:val="007A552C"/>
    <w:rsid w:val="007A6F8C"/>
    <w:rsid w:val="007A7418"/>
    <w:rsid w:val="007B1F88"/>
    <w:rsid w:val="007B665E"/>
    <w:rsid w:val="007C1430"/>
    <w:rsid w:val="007C15E1"/>
    <w:rsid w:val="007C1F04"/>
    <w:rsid w:val="007C4A8E"/>
    <w:rsid w:val="007C52F0"/>
    <w:rsid w:val="007C5983"/>
    <w:rsid w:val="007C6862"/>
    <w:rsid w:val="007D06A3"/>
    <w:rsid w:val="007D0EF0"/>
    <w:rsid w:val="007D1C1E"/>
    <w:rsid w:val="007D2C7A"/>
    <w:rsid w:val="007D389C"/>
    <w:rsid w:val="007D6912"/>
    <w:rsid w:val="007D6C43"/>
    <w:rsid w:val="007E0C82"/>
    <w:rsid w:val="007E4964"/>
    <w:rsid w:val="007E6837"/>
    <w:rsid w:val="007E692D"/>
    <w:rsid w:val="007E7CCA"/>
    <w:rsid w:val="007F1761"/>
    <w:rsid w:val="007F2A12"/>
    <w:rsid w:val="007F3DAF"/>
    <w:rsid w:val="007F614E"/>
    <w:rsid w:val="007F6B5E"/>
    <w:rsid w:val="007F71BF"/>
    <w:rsid w:val="007F72A0"/>
    <w:rsid w:val="007F75C5"/>
    <w:rsid w:val="00801185"/>
    <w:rsid w:val="00801E1B"/>
    <w:rsid w:val="0080439D"/>
    <w:rsid w:val="008058D5"/>
    <w:rsid w:val="00807E37"/>
    <w:rsid w:val="0081209D"/>
    <w:rsid w:val="00812246"/>
    <w:rsid w:val="008122C5"/>
    <w:rsid w:val="00812F94"/>
    <w:rsid w:val="008132C5"/>
    <w:rsid w:val="00813DE2"/>
    <w:rsid w:val="00815486"/>
    <w:rsid w:val="008156F0"/>
    <w:rsid w:val="00815B6A"/>
    <w:rsid w:val="00817267"/>
    <w:rsid w:val="008178F1"/>
    <w:rsid w:val="00821007"/>
    <w:rsid w:val="0082431E"/>
    <w:rsid w:val="008251A1"/>
    <w:rsid w:val="00825279"/>
    <w:rsid w:val="00830A22"/>
    <w:rsid w:val="00835648"/>
    <w:rsid w:val="00835A1C"/>
    <w:rsid w:val="008378AE"/>
    <w:rsid w:val="008411B3"/>
    <w:rsid w:val="00844235"/>
    <w:rsid w:val="00845A2A"/>
    <w:rsid w:val="00846E61"/>
    <w:rsid w:val="0085131A"/>
    <w:rsid w:val="00851F8F"/>
    <w:rsid w:val="00854195"/>
    <w:rsid w:val="00856040"/>
    <w:rsid w:val="008568EC"/>
    <w:rsid w:val="00857146"/>
    <w:rsid w:val="00862CCA"/>
    <w:rsid w:val="0086328F"/>
    <w:rsid w:val="00863C4A"/>
    <w:rsid w:val="00864E7C"/>
    <w:rsid w:val="008669AB"/>
    <w:rsid w:val="0087012D"/>
    <w:rsid w:val="00870EC4"/>
    <w:rsid w:val="00872648"/>
    <w:rsid w:val="00873534"/>
    <w:rsid w:val="00875B1F"/>
    <w:rsid w:val="00875B25"/>
    <w:rsid w:val="00876701"/>
    <w:rsid w:val="00877E1A"/>
    <w:rsid w:val="008804C8"/>
    <w:rsid w:val="00880901"/>
    <w:rsid w:val="00880AFF"/>
    <w:rsid w:val="00882322"/>
    <w:rsid w:val="00882AF5"/>
    <w:rsid w:val="00883289"/>
    <w:rsid w:val="00884F49"/>
    <w:rsid w:val="0088593D"/>
    <w:rsid w:val="00885C78"/>
    <w:rsid w:val="00887F11"/>
    <w:rsid w:val="008914B5"/>
    <w:rsid w:val="00891DA4"/>
    <w:rsid w:val="00891FC4"/>
    <w:rsid w:val="00892EC7"/>
    <w:rsid w:val="00892FE6"/>
    <w:rsid w:val="008937F0"/>
    <w:rsid w:val="0089397A"/>
    <w:rsid w:val="0089535E"/>
    <w:rsid w:val="0089636E"/>
    <w:rsid w:val="00897F22"/>
    <w:rsid w:val="008A07EC"/>
    <w:rsid w:val="008A3211"/>
    <w:rsid w:val="008A376C"/>
    <w:rsid w:val="008A5C22"/>
    <w:rsid w:val="008A6E95"/>
    <w:rsid w:val="008A76F6"/>
    <w:rsid w:val="008A7D8E"/>
    <w:rsid w:val="008B05F7"/>
    <w:rsid w:val="008B1072"/>
    <w:rsid w:val="008B17D1"/>
    <w:rsid w:val="008B1ADE"/>
    <w:rsid w:val="008B4468"/>
    <w:rsid w:val="008B6728"/>
    <w:rsid w:val="008B70FA"/>
    <w:rsid w:val="008B744D"/>
    <w:rsid w:val="008C12D6"/>
    <w:rsid w:val="008C203B"/>
    <w:rsid w:val="008C2A12"/>
    <w:rsid w:val="008C2C50"/>
    <w:rsid w:val="008C2F1C"/>
    <w:rsid w:val="008C33F3"/>
    <w:rsid w:val="008C4113"/>
    <w:rsid w:val="008C4474"/>
    <w:rsid w:val="008C4CF1"/>
    <w:rsid w:val="008C5256"/>
    <w:rsid w:val="008C5B71"/>
    <w:rsid w:val="008C72E1"/>
    <w:rsid w:val="008C7975"/>
    <w:rsid w:val="008D2578"/>
    <w:rsid w:val="008D2667"/>
    <w:rsid w:val="008D3114"/>
    <w:rsid w:val="008D3AEC"/>
    <w:rsid w:val="008D4EE7"/>
    <w:rsid w:val="008D68C1"/>
    <w:rsid w:val="008D7543"/>
    <w:rsid w:val="008D7BAC"/>
    <w:rsid w:val="008E1BA8"/>
    <w:rsid w:val="008E1DB8"/>
    <w:rsid w:val="008E3662"/>
    <w:rsid w:val="008E468D"/>
    <w:rsid w:val="008E659B"/>
    <w:rsid w:val="008E7D41"/>
    <w:rsid w:val="008F0688"/>
    <w:rsid w:val="008F1045"/>
    <w:rsid w:val="008F29F9"/>
    <w:rsid w:val="008F6D84"/>
    <w:rsid w:val="008F74A8"/>
    <w:rsid w:val="00901ACE"/>
    <w:rsid w:val="00901CDB"/>
    <w:rsid w:val="00902E30"/>
    <w:rsid w:val="00903BF6"/>
    <w:rsid w:val="00907080"/>
    <w:rsid w:val="0090737A"/>
    <w:rsid w:val="0090779B"/>
    <w:rsid w:val="00910DF8"/>
    <w:rsid w:val="0091120F"/>
    <w:rsid w:val="00911274"/>
    <w:rsid w:val="00911D3F"/>
    <w:rsid w:val="00912B58"/>
    <w:rsid w:val="00914EFC"/>
    <w:rsid w:val="00915309"/>
    <w:rsid w:val="00917347"/>
    <w:rsid w:val="00917F39"/>
    <w:rsid w:val="0092049A"/>
    <w:rsid w:val="009204E3"/>
    <w:rsid w:val="00921438"/>
    <w:rsid w:val="0092151F"/>
    <w:rsid w:val="00931604"/>
    <w:rsid w:val="0093412C"/>
    <w:rsid w:val="00934264"/>
    <w:rsid w:val="009363F3"/>
    <w:rsid w:val="009369E5"/>
    <w:rsid w:val="00936E48"/>
    <w:rsid w:val="009374E2"/>
    <w:rsid w:val="009377D0"/>
    <w:rsid w:val="009379D9"/>
    <w:rsid w:val="009402C6"/>
    <w:rsid w:val="00943618"/>
    <w:rsid w:val="009440FD"/>
    <w:rsid w:val="00944D55"/>
    <w:rsid w:val="00946961"/>
    <w:rsid w:val="00946E1C"/>
    <w:rsid w:val="009473DE"/>
    <w:rsid w:val="009474BA"/>
    <w:rsid w:val="009476B3"/>
    <w:rsid w:val="009523A2"/>
    <w:rsid w:val="00952E79"/>
    <w:rsid w:val="009536D7"/>
    <w:rsid w:val="00954534"/>
    <w:rsid w:val="00954602"/>
    <w:rsid w:val="00954F7A"/>
    <w:rsid w:val="009557D4"/>
    <w:rsid w:val="009574C7"/>
    <w:rsid w:val="00957A0A"/>
    <w:rsid w:val="00960A80"/>
    <w:rsid w:val="009612E9"/>
    <w:rsid w:val="009616AF"/>
    <w:rsid w:val="00963C00"/>
    <w:rsid w:val="0096421F"/>
    <w:rsid w:val="00964617"/>
    <w:rsid w:val="00964AB3"/>
    <w:rsid w:val="00966154"/>
    <w:rsid w:val="00967ABF"/>
    <w:rsid w:val="00970C6D"/>
    <w:rsid w:val="00972187"/>
    <w:rsid w:val="009730F8"/>
    <w:rsid w:val="00973B59"/>
    <w:rsid w:val="009817D7"/>
    <w:rsid w:val="00983A0A"/>
    <w:rsid w:val="00984AC2"/>
    <w:rsid w:val="00984E0F"/>
    <w:rsid w:val="00984E2F"/>
    <w:rsid w:val="00985250"/>
    <w:rsid w:val="009865D6"/>
    <w:rsid w:val="00986DBF"/>
    <w:rsid w:val="00987BE6"/>
    <w:rsid w:val="0099024C"/>
    <w:rsid w:val="00990522"/>
    <w:rsid w:val="0099129B"/>
    <w:rsid w:val="00992131"/>
    <w:rsid w:val="00993939"/>
    <w:rsid w:val="00994C45"/>
    <w:rsid w:val="00997715"/>
    <w:rsid w:val="009A01DD"/>
    <w:rsid w:val="009A066D"/>
    <w:rsid w:val="009A1537"/>
    <w:rsid w:val="009A2F62"/>
    <w:rsid w:val="009A322E"/>
    <w:rsid w:val="009A35E7"/>
    <w:rsid w:val="009A3647"/>
    <w:rsid w:val="009A3A9A"/>
    <w:rsid w:val="009A53C3"/>
    <w:rsid w:val="009A6DF8"/>
    <w:rsid w:val="009A7143"/>
    <w:rsid w:val="009A7796"/>
    <w:rsid w:val="009B0049"/>
    <w:rsid w:val="009B0A31"/>
    <w:rsid w:val="009B277F"/>
    <w:rsid w:val="009B28B9"/>
    <w:rsid w:val="009B3873"/>
    <w:rsid w:val="009B3C6C"/>
    <w:rsid w:val="009B3E34"/>
    <w:rsid w:val="009B4E19"/>
    <w:rsid w:val="009B55DA"/>
    <w:rsid w:val="009B74B1"/>
    <w:rsid w:val="009B7A94"/>
    <w:rsid w:val="009C0DF7"/>
    <w:rsid w:val="009C1769"/>
    <w:rsid w:val="009C1FC2"/>
    <w:rsid w:val="009C256E"/>
    <w:rsid w:val="009C2789"/>
    <w:rsid w:val="009C36CD"/>
    <w:rsid w:val="009C38A9"/>
    <w:rsid w:val="009C4463"/>
    <w:rsid w:val="009C6D0A"/>
    <w:rsid w:val="009C75EB"/>
    <w:rsid w:val="009D0CB0"/>
    <w:rsid w:val="009D1071"/>
    <w:rsid w:val="009D159D"/>
    <w:rsid w:val="009D2C22"/>
    <w:rsid w:val="009D3536"/>
    <w:rsid w:val="009D36E9"/>
    <w:rsid w:val="009D3ED5"/>
    <w:rsid w:val="009D4829"/>
    <w:rsid w:val="009D4945"/>
    <w:rsid w:val="009D55FC"/>
    <w:rsid w:val="009D71A4"/>
    <w:rsid w:val="009D7678"/>
    <w:rsid w:val="009E052A"/>
    <w:rsid w:val="009E3050"/>
    <w:rsid w:val="009E3259"/>
    <w:rsid w:val="009E3489"/>
    <w:rsid w:val="009E3725"/>
    <w:rsid w:val="009E3E0C"/>
    <w:rsid w:val="009E48A7"/>
    <w:rsid w:val="009E4C17"/>
    <w:rsid w:val="009E5103"/>
    <w:rsid w:val="009E5861"/>
    <w:rsid w:val="009F07B0"/>
    <w:rsid w:val="009F0B66"/>
    <w:rsid w:val="009F0BE5"/>
    <w:rsid w:val="009F457D"/>
    <w:rsid w:val="009F497E"/>
    <w:rsid w:val="009F5D91"/>
    <w:rsid w:val="00A0245A"/>
    <w:rsid w:val="00A03229"/>
    <w:rsid w:val="00A03320"/>
    <w:rsid w:val="00A040F5"/>
    <w:rsid w:val="00A0432F"/>
    <w:rsid w:val="00A04845"/>
    <w:rsid w:val="00A04D38"/>
    <w:rsid w:val="00A06006"/>
    <w:rsid w:val="00A07E8C"/>
    <w:rsid w:val="00A11484"/>
    <w:rsid w:val="00A12FB7"/>
    <w:rsid w:val="00A1362C"/>
    <w:rsid w:val="00A14E12"/>
    <w:rsid w:val="00A15088"/>
    <w:rsid w:val="00A151B8"/>
    <w:rsid w:val="00A15710"/>
    <w:rsid w:val="00A2200E"/>
    <w:rsid w:val="00A22D6F"/>
    <w:rsid w:val="00A22FF1"/>
    <w:rsid w:val="00A25893"/>
    <w:rsid w:val="00A25B45"/>
    <w:rsid w:val="00A3076A"/>
    <w:rsid w:val="00A30B59"/>
    <w:rsid w:val="00A332EA"/>
    <w:rsid w:val="00A3350B"/>
    <w:rsid w:val="00A34100"/>
    <w:rsid w:val="00A35188"/>
    <w:rsid w:val="00A36409"/>
    <w:rsid w:val="00A374EA"/>
    <w:rsid w:val="00A4059C"/>
    <w:rsid w:val="00A4095D"/>
    <w:rsid w:val="00A4415B"/>
    <w:rsid w:val="00A4427E"/>
    <w:rsid w:val="00A46300"/>
    <w:rsid w:val="00A479B4"/>
    <w:rsid w:val="00A50B86"/>
    <w:rsid w:val="00A50C87"/>
    <w:rsid w:val="00A50F77"/>
    <w:rsid w:val="00A5210F"/>
    <w:rsid w:val="00A5498F"/>
    <w:rsid w:val="00A55C39"/>
    <w:rsid w:val="00A56632"/>
    <w:rsid w:val="00A56DBD"/>
    <w:rsid w:val="00A578E3"/>
    <w:rsid w:val="00A57BE7"/>
    <w:rsid w:val="00A60CED"/>
    <w:rsid w:val="00A610AD"/>
    <w:rsid w:val="00A65C2C"/>
    <w:rsid w:val="00A67470"/>
    <w:rsid w:val="00A70227"/>
    <w:rsid w:val="00A70A41"/>
    <w:rsid w:val="00A712C6"/>
    <w:rsid w:val="00A71FB1"/>
    <w:rsid w:val="00A737D5"/>
    <w:rsid w:val="00A73EE1"/>
    <w:rsid w:val="00A75809"/>
    <w:rsid w:val="00A761A4"/>
    <w:rsid w:val="00A81CC0"/>
    <w:rsid w:val="00A830A6"/>
    <w:rsid w:val="00A836CE"/>
    <w:rsid w:val="00A84FE6"/>
    <w:rsid w:val="00A86200"/>
    <w:rsid w:val="00A8649C"/>
    <w:rsid w:val="00A90BF7"/>
    <w:rsid w:val="00A9287E"/>
    <w:rsid w:val="00A9344E"/>
    <w:rsid w:val="00A940A5"/>
    <w:rsid w:val="00A94C51"/>
    <w:rsid w:val="00A94ED5"/>
    <w:rsid w:val="00A9615C"/>
    <w:rsid w:val="00A96201"/>
    <w:rsid w:val="00A97360"/>
    <w:rsid w:val="00AA0457"/>
    <w:rsid w:val="00AA0BA2"/>
    <w:rsid w:val="00AA0FCB"/>
    <w:rsid w:val="00AA144E"/>
    <w:rsid w:val="00AA295D"/>
    <w:rsid w:val="00AA30A1"/>
    <w:rsid w:val="00AA75E5"/>
    <w:rsid w:val="00AB0D75"/>
    <w:rsid w:val="00AB222B"/>
    <w:rsid w:val="00AB37D7"/>
    <w:rsid w:val="00AB41F3"/>
    <w:rsid w:val="00AB4535"/>
    <w:rsid w:val="00AB457B"/>
    <w:rsid w:val="00AB5512"/>
    <w:rsid w:val="00AB5E32"/>
    <w:rsid w:val="00AB5FCD"/>
    <w:rsid w:val="00AB73BA"/>
    <w:rsid w:val="00AC1230"/>
    <w:rsid w:val="00AC2394"/>
    <w:rsid w:val="00AC3D33"/>
    <w:rsid w:val="00AC5440"/>
    <w:rsid w:val="00AD0A51"/>
    <w:rsid w:val="00AD0BFB"/>
    <w:rsid w:val="00AD0E0A"/>
    <w:rsid w:val="00AD3E38"/>
    <w:rsid w:val="00AD47C7"/>
    <w:rsid w:val="00AD501D"/>
    <w:rsid w:val="00AD6D0A"/>
    <w:rsid w:val="00AD7430"/>
    <w:rsid w:val="00AD7452"/>
    <w:rsid w:val="00AE1C45"/>
    <w:rsid w:val="00AE2846"/>
    <w:rsid w:val="00AE4505"/>
    <w:rsid w:val="00AE5350"/>
    <w:rsid w:val="00AE66E8"/>
    <w:rsid w:val="00AE79D1"/>
    <w:rsid w:val="00AF0A6B"/>
    <w:rsid w:val="00AF1542"/>
    <w:rsid w:val="00AF237B"/>
    <w:rsid w:val="00AF28BC"/>
    <w:rsid w:val="00AF6D79"/>
    <w:rsid w:val="00B00C32"/>
    <w:rsid w:val="00B01FC4"/>
    <w:rsid w:val="00B04352"/>
    <w:rsid w:val="00B04D00"/>
    <w:rsid w:val="00B0539A"/>
    <w:rsid w:val="00B053C0"/>
    <w:rsid w:val="00B068E9"/>
    <w:rsid w:val="00B06C05"/>
    <w:rsid w:val="00B06F2A"/>
    <w:rsid w:val="00B112F6"/>
    <w:rsid w:val="00B12D1D"/>
    <w:rsid w:val="00B12E30"/>
    <w:rsid w:val="00B15072"/>
    <w:rsid w:val="00B2039A"/>
    <w:rsid w:val="00B204CC"/>
    <w:rsid w:val="00B207FE"/>
    <w:rsid w:val="00B20FF2"/>
    <w:rsid w:val="00B212D4"/>
    <w:rsid w:val="00B24C24"/>
    <w:rsid w:val="00B24C5C"/>
    <w:rsid w:val="00B301F8"/>
    <w:rsid w:val="00B305FE"/>
    <w:rsid w:val="00B32D45"/>
    <w:rsid w:val="00B3352B"/>
    <w:rsid w:val="00B34750"/>
    <w:rsid w:val="00B34F35"/>
    <w:rsid w:val="00B351C7"/>
    <w:rsid w:val="00B36261"/>
    <w:rsid w:val="00B4179A"/>
    <w:rsid w:val="00B42427"/>
    <w:rsid w:val="00B44185"/>
    <w:rsid w:val="00B46025"/>
    <w:rsid w:val="00B465F6"/>
    <w:rsid w:val="00B476F9"/>
    <w:rsid w:val="00B50379"/>
    <w:rsid w:val="00B5058D"/>
    <w:rsid w:val="00B51212"/>
    <w:rsid w:val="00B512EF"/>
    <w:rsid w:val="00B54027"/>
    <w:rsid w:val="00B55650"/>
    <w:rsid w:val="00B5647F"/>
    <w:rsid w:val="00B56490"/>
    <w:rsid w:val="00B57C4B"/>
    <w:rsid w:val="00B6028A"/>
    <w:rsid w:val="00B626EE"/>
    <w:rsid w:val="00B62B8D"/>
    <w:rsid w:val="00B634A6"/>
    <w:rsid w:val="00B64D3F"/>
    <w:rsid w:val="00B659B6"/>
    <w:rsid w:val="00B66761"/>
    <w:rsid w:val="00B721E5"/>
    <w:rsid w:val="00B7235C"/>
    <w:rsid w:val="00B72CEA"/>
    <w:rsid w:val="00B8058E"/>
    <w:rsid w:val="00B82328"/>
    <w:rsid w:val="00B83FDA"/>
    <w:rsid w:val="00B84706"/>
    <w:rsid w:val="00B8519A"/>
    <w:rsid w:val="00B90B3C"/>
    <w:rsid w:val="00B90F1A"/>
    <w:rsid w:val="00B93C77"/>
    <w:rsid w:val="00B94F7F"/>
    <w:rsid w:val="00B95D2F"/>
    <w:rsid w:val="00B97634"/>
    <w:rsid w:val="00BA008A"/>
    <w:rsid w:val="00BA00EF"/>
    <w:rsid w:val="00BA1C97"/>
    <w:rsid w:val="00BA2626"/>
    <w:rsid w:val="00BA28A7"/>
    <w:rsid w:val="00BA42C1"/>
    <w:rsid w:val="00BA6BF2"/>
    <w:rsid w:val="00BB0512"/>
    <w:rsid w:val="00BB0BDF"/>
    <w:rsid w:val="00BB3AE4"/>
    <w:rsid w:val="00BB5D56"/>
    <w:rsid w:val="00BB5E6C"/>
    <w:rsid w:val="00BB6290"/>
    <w:rsid w:val="00BC0093"/>
    <w:rsid w:val="00BC0336"/>
    <w:rsid w:val="00BC0652"/>
    <w:rsid w:val="00BC14EF"/>
    <w:rsid w:val="00BC190B"/>
    <w:rsid w:val="00BC4B39"/>
    <w:rsid w:val="00BC6D52"/>
    <w:rsid w:val="00BD1E03"/>
    <w:rsid w:val="00BD1F3F"/>
    <w:rsid w:val="00BD1F54"/>
    <w:rsid w:val="00BD7076"/>
    <w:rsid w:val="00BE0E60"/>
    <w:rsid w:val="00BE15E6"/>
    <w:rsid w:val="00BE285B"/>
    <w:rsid w:val="00BE3010"/>
    <w:rsid w:val="00BE3400"/>
    <w:rsid w:val="00BE3616"/>
    <w:rsid w:val="00BE3653"/>
    <w:rsid w:val="00BE3C46"/>
    <w:rsid w:val="00BE3D91"/>
    <w:rsid w:val="00BE6724"/>
    <w:rsid w:val="00BE75C9"/>
    <w:rsid w:val="00BF03D0"/>
    <w:rsid w:val="00BF1A44"/>
    <w:rsid w:val="00BF1BF2"/>
    <w:rsid w:val="00BF4A46"/>
    <w:rsid w:val="00BF5916"/>
    <w:rsid w:val="00BF71D0"/>
    <w:rsid w:val="00C01488"/>
    <w:rsid w:val="00C01D09"/>
    <w:rsid w:val="00C01EC3"/>
    <w:rsid w:val="00C0270F"/>
    <w:rsid w:val="00C02EDB"/>
    <w:rsid w:val="00C04440"/>
    <w:rsid w:val="00C05A14"/>
    <w:rsid w:val="00C061B7"/>
    <w:rsid w:val="00C0623C"/>
    <w:rsid w:val="00C07033"/>
    <w:rsid w:val="00C079F2"/>
    <w:rsid w:val="00C07B3B"/>
    <w:rsid w:val="00C10F7A"/>
    <w:rsid w:val="00C1180B"/>
    <w:rsid w:val="00C1217A"/>
    <w:rsid w:val="00C1270A"/>
    <w:rsid w:val="00C12F0F"/>
    <w:rsid w:val="00C13882"/>
    <w:rsid w:val="00C15500"/>
    <w:rsid w:val="00C15EF0"/>
    <w:rsid w:val="00C161C3"/>
    <w:rsid w:val="00C1766A"/>
    <w:rsid w:val="00C17866"/>
    <w:rsid w:val="00C2278B"/>
    <w:rsid w:val="00C23037"/>
    <w:rsid w:val="00C24CEE"/>
    <w:rsid w:val="00C25A33"/>
    <w:rsid w:val="00C262D6"/>
    <w:rsid w:val="00C26432"/>
    <w:rsid w:val="00C31AFD"/>
    <w:rsid w:val="00C329A0"/>
    <w:rsid w:val="00C32AD5"/>
    <w:rsid w:val="00C333E8"/>
    <w:rsid w:val="00C36190"/>
    <w:rsid w:val="00C367FB"/>
    <w:rsid w:val="00C41D57"/>
    <w:rsid w:val="00C432F2"/>
    <w:rsid w:val="00C439BA"/>
    <w:rsid w:val="00C44793"/>
    <w:rsid w:val="00C45353"/>
    <w:rsid w:val="00C4598D"/>
    <w:rsid w:val="00C45FD9"/>
    <w:rsid w:val="00C460CB"/>
    <w:rsid w:val="00C468F5"/>
    <w:rsid w:val="00C46A16"/>
    <w:rsid w:val="00C50E4B"/>
    <w:rsid w:val="00C51414"/>
    <w:rsid w:val="00C523DF"/>
    <w:rsid w:val="00C52E69"/>
    <w:rsid w:val="00C53AE5"/>
    <w:rsid w:val="00C54B4B"/>
    <w:rsid w:val="00C5504A"/>
    <w:rsid w:val="00C55437"/>
    <w:rsid w:val="00C555A4"/>
    <w:rsid w:val="00C6123C"/>
    <w:rsid w:val="00C61244"/>
    <w:rsid w:val="00C617C5"/>
    <w:rsid w:val="00C625AD"/>
    <w:rsid w:val="00C637E9"/>
    <w:rsid w:val="00C645DA"/>
    <w:rsid w:val="00C64C89"/>
    <w:rsid w:val="00C65388"/>
    <w:rsid w:val="00C65C8F"/>
    <w:rsid w:val="00C6605F"/>
    <w:rsid w:val="00C6667B"/>
    <w:rsid w:val="00C66930"/>
    <w:rsid w:val="00C67877"/>
    <w:rsid w:val="00C67E13"/>
    <w:rsid w:val="00C73046"/>
    <w:rsid w:val="00C747E7"/>
    <w:rsid w:val="00C76549"/>
    <w:rsid w:val="00C769D8"/>
    <w:rsid w:val="00C80842"/>
    <w:rsid w:val="00C8087A"/>
    <w:rsid w:val="00C8156C"/>
    <w:rsid w:val="00C81932"/>
    <w:rsid w:val="00C81FA2"/>
    <w:rsid w:val="00C82141"/>
    <w:rsid w:val="00C84316"/>
    <w:rsid w:val="00C84A05"/>
    <w:rsid w:val="00C8592F"/>
    <w:rsid w:val="00C8663E"/>
    <w:rsid w:val="00C877FF"/>
    <w:rsid w:val="00C910FD"/>
    <w:rsid w:val="00C919E8"/>
    <w:rsid w:val="00C930E8"/>
    <w:rsid w:val="00C9465F"/>
    <w:rsid w:val="00C94916"/>
    <w:rsid w:val="00C94A15"/>
    <w:rsid w:val="00C94A42"/>
    <w:rsid w:val="00C94C13"/>
    <w:rsid w:val="00C96569"/>
    <w:rsid w:val="00C97AC4"/>
    <w:rsid w:val="00CA30A0"/>
    <w:rsid w:val="00CA39E3"/>
    <w:rsid w:val="00CA3FFC"/>
    <w:rsid w:val="00CA4F28"/>
    <w:rsid w:val="00CA58A0"/>
    <w:rsid w:val="00CA695F"/>
    <w:rsid w:val="00CB0089"/>
    <w:rsid w:val="00CB1CE3"/>
    <w:rsid w:val="00CB3A48"/>
    <w:rsid w:val="00CB41BA"/>
    <w:rsid w:val="00CB422E"/>
    <w:rsid w:val="00CB70BB"/>
    <w:rsid w:val="00CB71E9"/>
    <w:rsid w:val="00CB7850"/>
    <w:rsid w:val="00CB7F1C"/>
    <w:rsid w:val="00CC060B"/>
    <w:rsid w:val="00CC0E54"/>
    <w:rsid w:val="00CC1F9B"/>
    <w:rsid w:val="00CC355C"/>
    <w:rsid w:val="00CC4665"/>
    <w:rsid w:val="00CC4A7D"/>
    <w:rsid w:val="00CC4FE4"/>
    <w:rsid w:val="00CC587B"/>
    <w:rsid w:val="00CC6B5D"/>
    <w:rsid w:val="00CC6C3E"/>
    <w:rsid w:val="00CD2BA1"/>
    <w:rsid w:val="00CD2D29"/>
    <w:rsid w:val="00CD3727"/>
    <w:rsid w:val="00CD483D"/>
    <w:rsid w:val="00CD61CC"/>
    <w:rsid w:val="00CD6403"/>
    <w:rsid w:val="00CE017F"/>
    <w:rsid w:val="00CE046F"/>
    <w:rsid w:val="00CE075C"/>
    <w:rsid w:val="00CE094B"/>
    <w:rsid w:val="00CE12F8"/>
    <w:rsid w:val="00CE1DB8"/>
    <w:rsid w:val="00CE1F0E"/>
    <w:rsid w:val="00CE281C"/>
    <w:rsid w:val="00CE48AB"/>
    <w:rsid w:val="00CE4946"/>
    <w:rsid w:val="00CE503C"/>
    <w:rsid w:val="00CE5A69"/>
    <w:rsid w:val="00CE6945"/>
    <w:rsid w:val="00CE78F7"/>
    <w:rsid w:val="00CF150E"/>
    <w:rsid w:val="00CF3FEB"/>
    <w:rsid w:val="00CF476A"/>
    <w:rsid w:val="00CF5A45"/>
    <w:rsid w:val="00CF5B26"/>
    <w:rsid w:val="00CF7A24"/>
    <w:rsid w:val="00D02788"/>
    <w:rsid w:val="00D0332F"/>
    <w:rsid w:val="00D03BEF"/>
    <w:rsid w:val="00D11164"/>
    <w:rsid w:val="00D11359"/>
    <w:rsid w:val="00D121C0"/>
    <w:rsid w:val="00D138FB"/>
    <w:rsid w:val="00D163BB"/>
    <w:rsid w:val="00D17797"/>
    <w:rsid w:val="00D17D76"/>
    <w:rsid w:val="00D2015F"/>
    <w:rsid w:val="00D201F8"/>
    <w:rsid w:val="00D218B0"/>
    <w:rsid w:val="00D2193F"/>
    <w:rsid w:val="00D21B89"/>
    <w:rsid w:val="00D22A09"/>
    <w:rsid w:val="00D23FE8"/>
    <w:rsid w:val="00D24B39"/>
    <w:rsid w:val="00D253E3"/>
    <w:rsid w:val="00D26A53"/>
    <w:rsid w:val="00D26D76"/>
    <w:rsid w:val="00D278D8"/>
    <w:rsid w:val="00D30D92"/>
    <w:rsid w:val="00D34C17"/>
    <w:rsid w:val="00D35FBA"/>
    <w:rsid w:val="00D37C90"/>
    <w:rsid w:val="00D415FF"/>
    <w:rsid w:val="00D41AA8"/>
    <w:rsid w:val="00D4357C"/>
    <w:rsid w:val="00D45073"/>
    <w:rsid w:val="00D47234"/>
    <w:rsid w:val="00D476C6"/>
    <w:rsid w:val="00D478FB"/>
    <w:rsid w:val="00D47F30"/>
    <w:rsid w:val="00D524EE"/>
    <w:rsid w:val="00D52C4F"/>
    <w:rsid w:val="00D5363B"/>
    <w:rsid w:val="00D54AB7"/>
    <w:rsid w:val="00D55350"/>
    <w:rsid w:val="00D573CB"/>
    <w:rsid w:val="00D57AB2"/>
    <w:rsid w:val="00D57F21"/>
    <w:rsid w:val="00D60404"/>
    <w:rsid w:val="00D60A1E"/>
    <w:rsid w:val="00D60A66"/>
    <w:rsid w:val="00D60E36"/>
    <w:rsid w:val="00D614E6"/>
    <w:rsid w:val="00D61719"/>
    <w:rsid w:val="00D62CD6"/>
    <w:rsid w:val="00D62D14"/>
    <w:rsid w:val="00D62DE7"/>
    <w:rsid w:val="00D65F4C"/>
    <w:rsid w:val="00D6632F"/>
    <w:rsid w:val="00D67C35"/>
    <w:rsid w:val="00D70008"/>
    <w:rsid w:val="00D71872"/>
    <w:rsid w:val="00D7275E"/>
    <w:rsid w:val="00D7324D"/>
    <w:rsid w:val="00D76E8F"/>
    <w:rsid w:val="00D77793"/>
    <w:rsid w:val="00D80855"/>
    <w:rsid w:val="00D80BF4"/>
    <w:rsid w:val="00D81739"/>
    <w:rsid w:val="00D87016"/>
    <w:rsid w:val="00D87877"/>
    <w:rsid w:val="00D87CBB"/>
    <w:rsid w:val="00D87D04"/>
    <w:rsid w:val="00D903E2"/>
    <w:rsid w:val="00D90982"/>
    <w:rsid w:val="00D9099F"/>
    <w:rsid w:val="00D910BF"/>
    <w:rsid w:val="00D916A8"/>
    <w:rsid w:val="00D916E7"/>
    <w:rsid w:val="00D93018"/>
    <w:rsid w:val="00D975F3"/>
    <w:rsid w:val="00DA1A24"/>
    <w:rsid w:val="00DA2E01"/>
    <w:rsid w:val="00DA46DB"/>
    <w:rsid w:val="00DA5512"/>
    <w:rsid w:val="00DA60E8"/>
    <w:rsid w:val="00DB1DFD"/>
    <w:rsid w:val="00DB3FA5"/>
    <w:rsid w:val="00DB7CF3"/>
    <w:rsid w:val="00DC0398"/>
    <w:rsid w:val="00DC0CA8"/>
    <w:rsid w:val="00DC128E"/>
    <w:rsid w:val="00DC15B9"/>
    <w:rsid w:val="00DC3194"/>
    <w:rsid w:val="00DC3A14"/>
    <w:rsid w:val="00DC3D56"/>
    <w:rsid w:val="00DC4DC1"/>
    <w:rsid w:val="00DC7F22"/>
    <w:rsid w:val="00DD0924"/>
    <w:rsid w:val="00DD1C8D"/>
    <w:rsid w:val="00DD3822"/>
    <w:rsid w:val="00DD44E6"/>
    <w:rsid w:val="00DD4AED"/>
    <w:rsid w:val="00DD4C0F"/>
    <w:rsid w:val="00DD54F3"/>
    <w:rsid w:val="00DE2E4A"/>
    <w:rsid w:val="00DE41D9"/>
    <w:rsid w:val="00DE5DA8"/>
    <w:rsid w:val="00DE7937"/>
    <w:rsid w:val="00DF0132"/>
    <w:rsid w:val="00DF1D4D"/>
    <w:rsid w:val="00DF2C08"/>
    <w:rsid w:val="00DF49D2"/>
    <w:rsid w:val="00DF5C12"/>
    <w:rsid w:val="00DF7DBC"/>
    <w:rsid w:val="00E01293"/>
    <w:rsid w:val="00E013A1"/>
    <w:rsid w:val="00E016F9"/>
    <w:rsid w:val="00E018D3"/>
    <w:rsid w:val="00E0202F"/>
    <w:rsid w:val="00E051C9"/>
    <w:rsid w:val="00E0527F"/>
    <w:rsid w:val="00E059AB"/>
    <w:rsid w:val="00E0767A"/>
    <w:rsid w:val="00E10413"/>
    <w:rsid w:val="00E10531"/>
    <w:rsid w:val="00E112EF"/>
    <w:rsid w:val="00E1154E"/>
    <w:rsid w:val="00E11D11"/>
    <w:rsid w:val="00E11F34"/>
    <w:rsid w:val="00E12289"/>
    <w:rsid w:val="00E129F8"/>
    <w:rsid w:val="00E132B4"/>
    <w:rsid w:val="00E13A93"/>
    <w:rsid w:val="00E14674"/>
    <w:rsid w:val="00E14C6D"/>
    <w:rsid w:val="00E1527A"/>
    <w:rsid w:val="00E16930"/>
    <w:rsid w:val="00E2411D"/>
    <w:rsid w:val="00E242AC"/>
    <w:rsid w:val="00E26D92"/>
    <w:rsid w:val="00E26FAB"/>
    <w:rsid w:val="00E27F82"/>
    <w:rsid w:val="00E301B8"/>
    <w:rsid w:val="00E3048C"/>
    <w:rsid w:val="00E31B2A"/>
    <w:rsid w:val="00E3223B"/>
    <w:rsid w:val="00E41DF4"/>
    <w:rsid w:val="00E434A9"/>
    <w:rsid w:val="00E43665"/>
    <w:rsid w:val="00E43BE3"/>
    <w:rsid w:val="00E44303"/>
    <w:rsid w:val="00E4446A"/>
    <w:rsid w:val="00E4700B"/>
    <w:rsid w:val="00E476E0"/>
    <w:rsid w:val="00E479B9"/>
    <w:rsid w:val="00E47F85"/>
    <w:rsid w:val="00E500B2"/>
    <w:rsid w:val="00E507E8"/>
    <w:rsid w:val="00E50A59"/>
    <w:rsid w:val="00E5514B"/>
    <w:rsid w:val="00E57332"/>
    <w:rsid w:val="00E613BF"/>
    <w:rsid w:val="00E625DB"/>
    <w:rsid w:val="00E63A63"/>
    <w:rsid w:val="00E643E5"/>
    <w:rsid w:val="00E65B6C"/>
    <w:rsid w:val="00E66E2A"/>
    <w:rsid w:val="00E67258"/>
    <w:rsid w:val="00E70C8D"/>
    <w:rsid w:val="00E71198"/>
    <w:rsid w:val="00E71E3D"/>
    <w:rsid w:val="00E737C6"/>
    <w:rsid w:val="00E74530"/>
    <w:rsid w:val="00E745E3"/>
    <w:rsid w:val="00E7576B"/>
    <w:rsid w:val="00E757DE"/>
    <w:rsid w:val="00E75CAE"/>
    <w:rsid w:val="00E75F7E"/>
    <w:rsid w:val="00E7791A"/>
    <w:rsid w:val="00E807EF"/>
    <w:rsid w:val="00E80C48"/>
    <w:rsid w:val="00E817D2"/>
    <w:rsid w:val="00E81B42"/>
    <w:rsid w:val="00E820F3"/>
    <w:rsid w:val="00E8300B"/>
    <w:rsid w:val="00E83563"/>
    <w:rsid w:val="00E84614"/>
    <w:rsid w:val="00E84EAE"/>
    <w:rsid w:val="00E85361"/>
    <w:rsid w:val="00E867D7"/>
    <w:rsid w:val="00E90B22"/>
    <w:rsid w:val="00E92CB4"/>
    <w:rsid w:val="00E93C88"/>
    <w:rsid w:val="00E95897"/>
    <w:rsid w:val="00E96327"/>
    <w:rsid w:val="00E9651B"/>
    <w:rsid w:val="00E96BD1"/>
    <w:rsid w:val="00E96D5B"/>
    <w:rsid w:val="00E97415"/>
    <w:rsid w:val="00EA1ABB"/>
    <w:rsid w:val="00EA3E22"/>
    <w:rsid w:val="00EA3EDD"/>
    <w:rsid w:val="00EA4098"/>
    <w:rsid w:val="00EA528E"/>
    <w:rsid w:val="00EA6BD3"/>
    <w:rsid w:val="00EB250A"/>
    <w:rsid w:val="00EB2CA6"/>
    <w:rsid w:val="00EC1FF9"/>
    <w:rsid w:val="00EC2FB7"/>
    <w:rsid w:val="00EC3636"/>
    <w:rsid w:val="00EC372C"/>
    <w:rsid w:val="00EC397F"/>
    <w:rsid w:val="00EC4246"/>
    <w:rsid w:val="00EC50B7"/>
    <w:rsid w:val="00EC5400"/>
    <w:rsid w:val="00EC5D81"/>
    <w:rsid w:val="00EC6321"/>
    <w:rsid w:val="00EC6FCF"/>
    <w:rsid w:val="00EC7EE7"/>
    <w:rsid w:val="00ED02F6"/>
    <w:rsid w:val="00ED0A44"/>
    <w:rsid w:val="00ED170B"/>
    <w:rsid w:val="00ED1907"/>
    <w:rsid w:val="00ED2152"/>
    <w:rsid w:val="00ED26AC"/>
    <w:rsid w:val="00ED2FA3"/>
    <w:rsid w:val="00ED37F1"/>
    <w:rsid w:val="00ED5071"/>
    <w:rsid w:val="00ED5188"/>
    <w:rsid w:val="00ED6C5B"/>
    <w:rsid w:val="00EE18B4"/>
    <w:rsid w:val="00EE1F2A"/>
    <w:rsid w:val="00EE363A"/>
    <w:rsid w:val="00EE3B66"/>
    <w:rsid w:val="00EE494D"/>
    <w:rsid w:val="00EE4CE6"/>
    <w:rsid w:val="00EE760E"/>
    <w:rsid w:val="00EE77F5"/>
    <w:rsid w:val="00EE7B04"/>
    <w:rsid w:val="00EF02AA"/>
    <w:rsid w:val="00EF02CB"/>
    <w:rsid w:val="00EF02F6"/>
    <w:rsid w:val="00EF0615"/>
    <w:rsid w:val="00EF0842"/>
    <w:rsid w:val="00EF0BD4"/>
    <w:rsid w:val="00EF0FE1"/>
    <w:rsid w:val="00EF16BE"/>
    <w:rsid w:val="00EF16E1"/>
    <w:rsid w:val="00EF4BBF"/>
    <w:rsid w:val="00EF58C2"/>
    <w:rsid w:val="00EF5953"/>
    <w:rsid w:val="00EF6594"/>
    <w:rsid w:val="00EF6802"/>
    <w:rsid w:val="00EF692F"/>
    <w:rsid w:val="00EF6A1B"/>
    <w:rsid w:val="00EF79D7"/>
    <w:rsid w:val="00F00579"/>
    <w:rsid w:val="00F012E1"/>
    <w:rsid w:val="00F01454"/>
    <w:rsid w:val="00F02238"/>
    <w:rsid w:val="00F0227F"/>
    <w:rsid w:val="00F02F7D"/>
    <w:rsid w:val="00F031F8"/>
    <w:rsid w:val="00F0340E"/>
    <w:rsid w:val="00F03524"/>
    <w:rsid w:val="00F0396D"/>
    <w:rsid w:val="00F06012"/>
    <w:rsid w:val="00F063C3"/>
    <w:rsid w:val="00F0672A"/>
    <w:rsid w:val="00F10B7C"/>
    <w:rsid w:val="00F13BD9"/>
    <w:rsid w:val="00F14773"/>
    <w:rsid w:val="00F14B94"/>
    <w:rsid w:val="00F16A07"/>
    <w:rsid w:val="00F16C31"/>
    <w:rsid w:val="00F20961"/>
    <w:rsid w:val="00F20D6B"/>
    <w:rsid w:val="00F20D70"/>
    <w:rsid w:val="00F216CE"/>
    <w:rsid w:val="00F21F40"/>
    <w:rsid w:val="00F220D3"/>
    <w:rsid w:val="00F231FB"/>
    <w:rsid w:val="00F32ED3"/>
    <w:rsid w:val="00F339FD"/>
    <w:rsid w:val="00F33DEC"/>
    <w:rsid w:val="00F34358"/>
    <w:rsid w:val="00F34C87"/>
    <w:rsid w:val="00F3523D"/>
    <w:rsid w:val="00F35468"/>
    <w:rsid w:val="00F359D4"/>
    <w:rsid w:val="00F35D6A"/>
    <w:rsid w:val="00F37978"/>
    <w:rsid w:val="00F40B2D"/>
    <w:rsid w:val="00F41FE4"/>
    <w:rsid w:val="00F4200C"/>
    <w:rsid w:val="00F42824"/>
    <w:rsid w:val="00F42B72"/>
    <w:rsid w:val="00F42FBE"/>
    <w:rsid w:val="00F4380A"/>
    <w:rsid w:val="00F4523E"/>
    <w:rsid w:val="00F461AA"/>
    <w:rsid w:val="00F5129F"/>
    <w:rsid w:val="00F521EB"/>
    <w:rsid w:val="00F5256A"/>
    <w:rsid w:val="00F52655"/>
    <w:rsid w:val="00F52D17"/>
    <w:rsid w:val="00F537DB"/>
    <w:rsid w:val="00F53FE4"/>
    <w:rsid w:val="00F54FAF"/>
    <w:rsid w:val="00F55F96"/>
    <w:rsid w:val="00F608D2"/>
    <w:rsid w:val="00F60C4C"/>
    <w:rsid w:val="00F62DBC"/>
    <w:rsid w:val="00F63E8E"/>
    <w:rsid w:val="00F6522D"/>
    <w:rsid w:val="00F70FAF"/>
    <w:rsid w:val="00F7130D"/>
    <w:rsid w:val="00F71317"/>
    <w:rsid w:val="00F715C8"/>
    <w:rsid w:val="00F7169D"/>
    <w:rsid w:val="00F71AD8"/>
    <w:rsid w:val="00F71D8C"/>
    <w:rsid w:val="00F733F5"/>
    <w:rsid w:val="00F752E5"/>
    <w:rsid w:val="00F754DC"/>
    <w:rsid w:val="00F75A91"/>
    <w:rsid w:val="00F762B8"/>
    <w:rsid w:val="00F763D0"/>
    <w:rsid w:val="00F76DAF"/>
    <w:rsid w:val="00F77F04"/>
    <w:rsid w:val="00F84A11"/>
    <w:rsid w:val="00F84E56"/>
    <w:rsid w:val="00F87F8D"/>
    <w:rsid w:val="00F90324"/>
    <w:rsid w:val="00F92EEC"/>
    <w:rsid w:val="00F93D7D"/>
    <w:rsid w:val="00F93DAD"/>
    <w:rsid w:val="00F93FE8"/>
    <w:rsid w:val="00F94648"/>
    <w:rsid w:val="00F95B37"/>
    <w:rsid w:val="00F95B5E"/>
    <w:rsid w:val="00F96DDA"/>
    <w:rsid w:val="00F97068"/>
    <w:rsid w:val="00F97CF1"/>
    <w:rsid w:val="00FA0AC2"/>
    <w:rsid w:val="00FA0B2F"/>
    <w:rsid w:val="00FA1019"/>
    <w:rsid w:val="00FA1902"/>
    <w:rsid w:val="00FA1A46"/>
    <w:rsid w:val="00FA1D15"/>
    <w:rsid w:val="00FA2B8C"/>
    <w:rsid w:val="00FA41F2"/>
    <w:rsid w:val="00FA4881"/>
    <w:rsid w:val="00FA4997"/>
    <w:rsid w:val="00FA4C52"/>
    <w:rsid w:val="00FA55A8"/>
    <w:rsid w:val="00FA59C9"/>
    <w:rsid w:val="00FA5C83"/>
    <w:rsid w:val="00FA7228"/>
    <w:rsid w:val="00FB00C3"/>
    <w:rsid w:val="00FB18B4"/>
    <w:rsid w:val="00FB78CB"/>
    <w:rsid w:val="00FC093C"/>
    <w:rsid w:val="00FC18E0"/>
    <w:rsid w:val="00FC24E0"/>
    <w:rsid w:val="00FC3A31"/>
    <w:rsid w:val="00FC412C"/>
    <w:rsid w:val="00FC461C"/>
    <w:rsid w:val="00FC4A3F"/>
    <w:rsid w:val="00FC79B0"/>
    <w:rsid w:val="00FD06DB"/>
    <w:rsid w:val="00FD092F"/>
    <w:rsid w:val="00FD0CA8"/>
    <w:rsid w:val="00FD207A"/>
    <w:rsid w:val="00FD2C6D"/>
    <w:rsid w:val="00FD38D2"/>
    <w:rsid w:val="00FD4554"/>
    <w:rsid w:val="00FD4986"/>
    <w:rsid w:val="00FD4B6E"/>
    <w:rsid w:val="00FD4CBF"/>
    <w:rsid w:val="00FD4DA4"/>
    <w:rsid w:val="00FD4EB2"/>
    <w:rsid w:val="00FD50E3"/>
    <w:rsid w:val="00FD5542"/>
    <w:rsid w:val="00FD5B8B"/>
    <w:rsid w:val="00FD6A6F"/>
    <w:rsid w:val="00FE0654"/>
    <w:rsid w:val="00FE0739"/>
    <w:rsid w:val="00FE1292"/>
    <w:rsid w:val="00FE29AB"/>
    <w:rsid w:val="00FE345B"/>
    <w:rsid w:val="00FE3D2A"/>
    <w:rsid w:val="00FE613D"/>
    <w:rsid w:val="00FE651C"/>
    <w:rsid w:val="00FE703E"/>
    <w:rsid w:val="00FE72C8"/>
    <w:rsid w:val="00FE794E"/>
    <w:rsid w:val="00FF0409"/>
    <w:rsid w:val="00FF0AA2"/>
    <w:rsid w:val="00FF1CF5"/>
    <w:rsid w:val="00FF2826"/>
    <w:rsid w:val="00FF3FBF"/>
    <w:rsid w:val="00FF419E"/>
    <w:rsid w:val="00FF4D05"/>
    <w:rsid w:val="00FF62F3"/>
    <w:rsid w:val="00FF6E58"/>
    <w:rsid w:val="00FF78FA"/>
    <w:rsid w:val="00FF7E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557FE"/>
  <w15:docId w15:val="{7A567D86-B1BB-4351-985E-5F2D568D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97CF1"/>
    <w:rPr>
      <w:rFonts w:eastAsiaTheme="majorEastAsia"/>
      <w:lang w:bidi="en-US"/>
    </w:rPr>
  </w:style>
  <w:style w:type="paragraph" w:styleId="Nagwek1">
    <w:name w:val="heading 1"/>
    <w:aliases w:val="1f"/>
    <w:basedOn w:val="Normalny"/>
    <w:next w:val="Normalny"/>
    <w:link w:val="Nagwek1Znak"/>
    <w:autoRedefine/>
    <w:uiPriority w:val="9"/>
    <w:qFormat/>
    <w:rsid w:val="00AF6D79"/>
    <w:pPr>
      <w:spacing w:after="120" w:line="240" w:lineRule="auto"/>
      <w:mirrorIndents/>
      <w:jc w:val="both"/>
      <w:outlineLvl w:val="0"/>
    </w:pPr>
    <w:rPr>
      <w:rFonts w:ascii="Fira Sans" w:hAnsi="Fira Sans" w:cs="Arial"/>
      <w:b/>
      <w:bCs/>
      <w:color w:val="6677AD"/>
      <w:spacing w:val="-10"/>
    </w:rPr>
  </w:style>
  <w:style w:type="paragraph" w:styleId="Nagwek2">
    <w:name w:val="heading 2"/>
    <w:aliases w:val="2f"/>
    <w:basedOn w:val="Normalny"/>
    <w:next w:val="Normalny"/>
    <w:link w:val="Nagwek2Znak"/>
    <w:autoRedefine/>
    <w:uiPriority w:val="9"/>
    <w:unhideWhenUsed/>
    <w:qFormat/>
    <w:rsid w:val="004F477F"/>
    <w:pPr>
      <w:numPr>
        <w:ilvl w:val="1"/>
        <w:numId w:val="57"/>
      </w:numPr>
      <w:tabs>
        <w:tab w:val="left" w:pos="357"/>
        <w:tab w:val="left" w:pos="1276"/>
      </w:tabs>
      <w:spacing w:after="240" w:line="240" w:lineRule="auto"/>
      <w:mirrorIndents/>
      <w:outlineLvl w:val="1"/>
    </w:pPr>
    <w:rPr>
      <w:rFonts w:ascii="Fira Sans" w:hAnsi="Fira Sans"/>
      <w:b/>
      <w:color w:val="6677AD"/>
      <w:sz w:val="32"/>
      <w:szCs w:val="32"/>
    </w:rPr>
  </w:style>
  <w:style w:type="paragraph" w:styleId="Nagwek3">
    <w:name w:val="heading 3"/>
    <w:aliases w:val="3f"/>
    <w:basedOn w:val="Normalny"/>
    <w:next w:val="Normalny"/>
    <w:link w:val="Nagwek3Znak"/>
    <w:autoRedefine/>
    <w:uiPriority w:val="9"/>
    <w:unhideWhenUsed/>
    <w:qFormat/>
    <w:rsid w:val="002C64E2"/>
    <w:pPr>
      <w:numPr>
        <w:ilvl w:val="2"/>
        <w:numId w:val="57"/>
      </w:numPr>
      <w:tabs>
        <w:tab w:val="left" w:pos="567"/>
      </w:tabs>
      <w:spacing w:after="240" w:line="240" w:lineRule="auto"/>
      <w:outlineLvl w:val="2"/>
    </w:pPr>
    <w:rPr>
      <w:rFonts w:ascii="Fira Sans" w:hAnsi="Fira Sans"/>
      <w:b/>
      <w:iCs/>
      <w:color w:val="6677AD"/>
      <w:spacing w:val="5"/>
      <w:sz w:val="28"/>
      <w:szCs w:val="26"/>
    </w:rPr>
  </w:style>
  <w:style w:type="paragraph" w:styleId="Nagwek4">
    <w:name w:val="heading 4"/>
    <w:aliases w:val="4f"/>
    <w:basedOn w:val="Nagwek3"/>
    <w:next w:val="Normalny"/>
    <w:link w:val="Nagwek4Znak"/>
    <w:uiPriority w:val="9"/>
    <w:unhideWhenUsed/>
    <w:qFormat/>
    <w:rsid w:val="00312BC1"/>
    <w:pPr>
      <w:numPr>
        <w:ilvl w:val="3"/>
      </w:numPr>
      <w:outlineLvl w:val="3"/>
    </w:pPr>
    <w:rPr>
      <w:sz w:val="24"/>
    </w:rPr>
  </w:style>
  <w:style w:type="paragraph" w:styleId="Nagwek5">
    <w:name w:val="heading 5"/>
    <w:aliases w:val="5f"/>
    <w:basedOn w:val="Normalny"/>
    <w:next w:val="Normalny"/>
    <w:link w:val="Nagwek5Znak"/>
    <w:uiPriority w:val="9"/>
    <w:unhideWhenUsed/>
    <w:qFormat/>
    <w:rsid w:val="00470420"/>
    <w:pPr>
      <w:numPr>
        <w:ilvl w:val="4"/>
        <w:numId w:val="57"/>
      </w:numPr>
      <w:spacing w:after="120" w:line="240" w:lineRule="auto"/>
      <w:outlineLvl w:val="4"/>
    </w:pPr>
    <w:rPr>
      <w:rFonts w:ascii="Fira Sans" w:hAnsi="Fira Sans"/>
      <w:b/>
      <w:iCs/>
      <w:sz w:val="26"/>
      <w:szCs w:val="24"/>
    </w:rPr>
  </w:style>
  <w:style w:type="paragraph" w:styleId="Nagwek6">
    <w:name w:val="heading 6"/>
    <w:aliases w:val="6f"/>
    <w:basedOn w:val="Normalny"/>
    <w:next w:val="Normalny"/>
    <w:link w:val="Nagwek6Znak"/>
    <w:uiPriority w:val="9"/>
    <w:unhideWhenUsed/>
    <w:qFormat/>
    <w:rsid w:val="00470420"/>
    <w:pPr>
      <w:numPr>
        <w:ilvl w:val="5"/>
        <w:numId w:val="57"/>
      </w:numPr>
      <w:shd w:val="clear" w:color="auto" w:fill="FFFFFF" w:themeFill="background1"/>
      <w:spacing w:after="120" w:line="240" w:lineRule="auto"/>
      <w:jc w:val="both"/>
      <w:outlineLvl w:val="5"/>
    </w:pPr>
    <w:rPr>
      <w:rFonts w:ascii="Fira Sans" w:hAnsi="Fira Sans"/>
      <w:b/>
      <w:bCs/>
      <w:spacing w:val="5"/>
      <w:sz w:val="26"/>
    </w:rPr>
  </w:style>
  <w:style w:type="paragraph" w:styleId="Nagwek7">
    <w:name w:val="heading 7"/>
    <w:aliases w:val="7f"/>
    <w:basedOn w:val="Normalny"/>
    <w:next w:val="Normalny"/>
    <w:link w:val="Nagwek7Znak"/>
    <w:uiPriority w:val="9"/>
    <w:unhideWhenUsed/>
    <w:qFormat/>
    <w:rsid w:val="00470420"/>
    <w:pPr>
      <w:numPr>
        <w:ilvl w:val="6"/>
        <w:numId w:val="57"/>
      </w:numPr>
      <w:spacing w:after="120" w:line="240" w:lineRule="auto"/>
      <w:outlineLvl w:val="6"/>
    </w:pPr>
    <w:rPr>
      <w:rFonts w:ascii="Fira Sans" w:hAnsi="Fira Sans"/>
      <w:b/>
      <w:bCs/>
      <w:iCs/>
      <w:sz w:val="26"/>
      <w:szCs w:val="20"/>
    </w:rPr>
  </w:style>
  <w:style w:type="paragraph" w:styleId="Nagwek8">
    <w:name w:val="heading 8"/>
    <w:aliases w:val="8f"/>
    <w:basedOn w:val="Normalny"/>
    <w:next w:val="Normalny"/>
    <w:link w:val="Nagwek8Znak"/>
    <w:uiPriority w:val="9"/>
    <w:unhideWhenUsed/>
    <w:qFormat/>
    <w:rsid w:val="00C94A42"/>
    <w:pPr>
      <w:numPr>
        <w:ilvl w:val="7"/>
        <w:numId w:val="57"/>
      </w:numPr>
      <w:spacing w:after="120" w:line="240" w:lineRule="auto"/>
      <w:outlineLvl w:val="7"/>
    </w:pPr>
    <w:rPr>
      <w:rFonts w:ascii="Fira Sans" w:hAnsi="Fira Sans"/>
      <w:b/>
      <w:bCs/>
      <w:sz w:val="26"/>
      <w:szCs w:val="20"/>
    </w:rPr>
  </w:style>
  <w:style w:type="paragraph" w:styleId="Nagwek9">
    <w:name w:val="heading 9"/>
    <w:aliases w:val="9F"/>
    <w:basedOn w:val="Normalny"/>
    <w:next w:val="Normalny"/>
    <w:link w:val="Nagwek9Znak"/>
    <w:uiPriority w:val="9"/>
    <w:unhideWhenUsed/>
    <w:qFormat/>
    <w:rsid w:val="00ED26AC"/>
    <w:pPr>
      <w:numPr>
        <w:ilvl w:val="8"/>
        <w:numId w:val="57"/>
      </w:numPr>
      <w:spacing w:after="120" w:line="240" w:lineRule="auto"/>
      <w:outlineLvl w:val="8"/>
    </w:pPr>
    <w:rPr>
      <w:rFonts w:ascii="Fira Sans" w:hAnsi="Fira Sans"/>
      <w:b/>
      <w:bCs/>
      <w:iCs/>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1f Znak"/>
    <w:basedOn w:val="Domylnaczcionkaakapitu"/>
    <w:link w:val="Nagwek1"/>
    <w:uiPriority w:val="9"/>
    <w:rsid w:val="00AF6D79"/>
    <w:rPr>
      <w:rFonts w:ascii="Fira Sans" w:eastAsiaTheme="majorEastAsia" w:hAnsi="Fira Sans" w:cs="Arial"/>
      <w:b/>
      <w:bCs/>
      <w:color w:val="6677AD"/>
      <w:spacing w:val="-10"/>
      <w:lang w:bidi="en-US"/>
    </w:rPr>
  </w:style>
  <w:style w:type="character" w:customStyle="1" w:styleId="Nagwek2Znak">
    <w:name w:val="Nagłówek 2 Znak"/>
    <w:aliases w:val="2f Znak"/>
    <w:basedOn w:val="Domylnaczcionkaakapitu"/>
    <w:link w:val="Nagwek2"/>
    <w:uiPriority w:val="9"/>
    <w:rsid w:val="004F477F"/>
    <w:rPr>
      <w:rFonts w:ascii="Fira Sans" w:eastAsiaTheme="majorEastAsia" w:hAnsi="Fira Sans"/>
      <w:b/>
      <w:color w:val="6677AD"/>
      <w:sz w:val="32"/>
      <w:szCs w:val="32"/>
      <w:lang w:bidi="en-US"/>
    </w:rPr>
  </w:style>
  <w:style w:type="character" w:customStyle="1" w:styleId="Nagwek3Znak">
    <w:name w:val="Nagłówek 3 Znak"/>
    <w:aliases w:val="3f Znak"/>
    <w:basedOn w:val="Domylnaczcionkaakapitu"/>
    <w:link w:val="Nagwek3"/>
    <w:uiPriority w:val="9"/>
    <w:rsid w:val="002C64E2"/>
    <w:rPr>
      <w:rFonts w:ascii="Fira Sans" w:eastAsiaTheme="majorEastAsia" w:hAnsi="Fira Sans"/>
      <w:b/>
      <w:iCs/>
      <w:color w:val="6677AD"/>
      <w:spacing w:val="5"/>
      <w:sz w:val="28"/>
      <w:szCs w:val="26"/>
      <w:lang w:bidi="en-US"/>
    </w:rPr>
  </w:style>
  <w:style w:type="character" w:customStyle="1" w:styleId="Nagwek4Znak">
    <w:name w:val="Nagłówek 4 Znak"/>
    <w:aliases w:val="4f Znak"/>
    <w:basedOn w:val="Domylnaczcionkaakapitu"/>
    <w:link w:val="Nagwek4"/>
    <w:uiPriority w:val="9"/>
    <w:rsid w:val="00312BC1"/>
    <w:rPr>
      <w:rFonts w:ascii="Fira Sans" w:eastAsiaTheme="majorEastAsia" w:hAnsi="Fira Sans"/>
      <w:b/>
      <w:iCs/>
      <w:color w:val="6677AD"/>
      <w:spacing w:val="5"/>
      <w:sz w:val="24"/>
      <w:szCs w:val="26"/>
      <w:lang w:bidi="en-US"/>
    </w:rPr>
  </w:style>
  <w:style w:type="character" w:customStyle="1" w:styleId="Znak11">
    <w:name w:val="Znak11"/>
    <w:basedOn w:val="Domylnaczcionkaakapitu"/>
    <w:rsid w:val="000A034E"/>
    <w:rPr>
      <w:rFonts w:ascii="Tahoma" w:hAnsi="Tahoma"/>
      <w:b/>
      <w:noProof/>
      <w:kern w:val="28"/>
      <w:sz w:val="28"/>
      <w:lang w:val="en-US" w:eastAsia="en-US" w:bidi="ar-SA"/>
    </w:rPr>
  </w:style>
  <w:style w:type="paragraph" w:customStyle="1" w:styleId="ZnakZnak1">
    <w:name w:val="Znak Znak1"/>
    <w:basedOn w:val="Normalny"/>
    <w:rsid w:val="000A034E"/>
    <w:rPr>
      <w:rFonts w:ascii="Times New Roman" w:hAnsi="Times New Roman"/>
      <w:sz w:val="24"/>
      <w:szCs w:val="24"/>
      <w:lang w:eastAsia="pl-PL"/>
    </w:rPr>
  </w:style>
  <w:style w:type="character" w:customStyle="1" w:styleId="Znak10">
    <w:name w:val="Znak10"/>
    <w:basedOn w:val="Domylnaczcionkaakapitu"/>
    <w:rsid w:val="000A034E"/>
    <w:rPr>
      <w:rFonts w:ascii="Tahoma" w:hAnsi="Tahoma"/>
      <w:b/>
      <w:noProof/>
      <w:sz w:val="24"/>
      <w:lang w:val="en-US" w:eastAsia="en-US" w:bidi="ar-SA"/>
    </w:rPr>
  </w:style>
  <w:style w:type="paragraph" w:customStyle="1" w:styleId="Heading3indent">
    <w:name w:val="Heading 3 indent"/>
    <w:basedOn w:val="Normalny"/>
    <w:rsid w:val="000A034E"/>
    <w:pPr>
      <w:spacing w:before="60" w:after="120"/>
      <w:ind w:left="851"/>
    </w:pPr>
  </w:style>
  <w:style w:type="character" w:customStyle="1" w:styleId="Znak9">
    <w:name w:val="Znak9"/>
    <w:basedOn w:val="Domylnaczcionkaakapitu"/>
    <w:semiHidden/>
    <w:rsid w:val="000A034E"/>
    <w:rPr>
      <w:rFonts w:ascii="Tahoma" w:hAnsi="Tahoma"/>
      <w:b/>
      <w:noProof/>
      <w:lang w:val="en-US" w:eastAsia="en-US" w:bidi="ar-SA"/>
    </w:rPr>
  </w:style>
  <w:style w:type="character" w:customStyle="1" w:styleId="Znak2">
    <w:name w:val="Znak2"/>
    <w:basedOn w:val="Domylnaczcionkaakapitu"/>
    <w:rsid w:val="000A034E"/>
    <w:rPr>
      <w:rFonts w:ascii="Tahoma" w:hAnsi="Tahoma"/>
      <w:noProof/>
      <w:sz w:val="18"/>
      <w:lang w:val="en-US" w:eastAsia="en-US" w:bidi="ar-SA"/>
    </w:rPr>
  </w:style>
  <w:style w:type="character" w:customStyle="1" w:styleId="Znak5">
    <w:name w:val="Znak5"/>
    <w:basedOn w:val="Domylnaczcionkaakapitu"/>
    <w:rsid w:val="000A034E"/>
    <w:rPr>
      <w:rFonts w:ascii="Tahoma" w:hAnsi="Tahoma"/>
      <w:noProof/>
      <w:lang w:val="en-US" w:eastAsia="en-US" w:bidi="ar-SA"/>
    </w:rPr>
  </w:style>
  <w:style w:type="paragraph" w:customStyle="1" w:styleId="Bulletlevel3">
    <w:name w:val="Bullet level 3"/>
    <w:basedOn w:val="Normalny"/>
    <w:rsid w:val="000A034E"/>
    <w:pPr>
      <w:numPr>
        <w:numId w:val="2"/>
      </w:numPr>
      <w:tabs>
        <w:tab w:val="clear" w:pos="360"/>
        <w:tab w:val="left" w:pos="1701"/>
      </w:tabs>
      <w:spacing w:before="60" w:after="60"/>
      <w:ind w:left="0" w:firstLine="0"/>
    </w:pPr>
  </w:style>
  <w:style w:type="paragraph" w:customStyle="1" w:styleId="Bulletlevel1">
    <w:name w:val="Bullet level 1"/>
    <w:basedOn w:val="Normalny"/>
    <w:rsid w:val="000A034E"/>
    <w:pPr>
      <w:numPr>
        <w:numId w:val="3"/>
      </w:numPr>
      <w:tabs>
        <w:tab w:val="clear" w:pos="360"/>
        <w:tab w:val="num" w:pos="1208"/>
      </w:tabs>
      <w:spacing w:before="60" w:after="60"/>
    </w:pPr>
  </w:style>
  <w:style w:type="paragraph" w:customStyle="1" w:styleId="BOXtext">
    <w:name w:val="BOX text"/>
    <w:basedOn w:val="Normalny"/>
    <w:next w:val="Normalny"/>
    <w:rsid w:val="000A034E"/>
    <w:pPr>
      <w:shd w:val="pct15" w:color="auto" w:fill="FFFFFF"/>
      <w:tabs>
        <w:tab w:val="left" w:pos="397"/>
      </w:tabs>
      <w:ind w:left="851" w:right="851"/>
    </w:pPr>
    <w:rPr>
      <w:i/>
    </w:rPr>
  </w:style>
  <w:style w:type="paragraph" w:customStyle="1" w:styleId="Contentstitle">
    <w:name w:val="Contents title"/>
    <w:basedOn w:val="Normalny"/>
    <w:rsid w:val="000A034E"/>
    <w:pPr>
      <w:spacing w:before="480" w:after="240"/>
    </w:pPr>
    <w:rPr>
      <w:b/>
      <w:sz w:val="28"/>
    </w:rPr>
  </w:style>
  <w:style w:type="paragraph" w:customStyle="1" w:styleId="ArtTOC1">
    <w:name w:val="Art TOC 1"/>
    <w:basedOn w:val="Spistreci1"/>
    <w:rsid w:val="000A034E"/>
    <w:pPr>
      <w:tabs>
        <w:tab w:val="left" w:pos="357"/>
        <w:tab w:val="right" w:pos="9487"/>
      </w:tabs>
    </w:pPr>
  </w:style>
  <w:style w:type="paragraph" w:styleId="Spistreci1">
    <w:name w:val="toc 1"/>
    <w:basedOn w:val="Normalny"/>
    <w:next w:val="Normalny"/>
    <w:uiPriority w:val="39"/>
    <w:rsid w:val="000A034E"/>
    <w:pPr>
      <w:spacing w:before="120" w:after="120"/>
    </w:pPr>
    <w:rPr>
      <w:rFonts w:asciiTheme="minorHAnsi" w:hAnsiTheme="minorHAnsi" w:cstheme="minorHAnsi"/>
      <w:b/>
      <w:bCs/>
      <w:caps/>
      <w:sz w:val="20"/>
      <w:szCs w:val="20"/>
    </w:rPr>
  </w:style>
  <w:style w:type="paragraph" w:customStyle="1" w:styleId="ArtTOC2">
    <w:name w:val="Art TOC 2"/>
    <w:basedOn w:val="Spistreci2"/>
    <w:rsid w:val="000A034E"/>
    <w:pPr>
      <w:tabs>
        <w:tab w:val="left" w:pos="357"/>
        <w:tab w:val="left" w:pos="1134"/>
        <w:tab w:val="right" w:pos="9487"/>
      </w:tabs>
    </w:pPr>
  </w:style>
  <w:style w:type="paragraph" w:styleId="Spistreci2">
    <w:name w:val="toc 2"/>
    <w:basedOn w:val="Normalny"/>
    <w:next w:val="Normalny"/>
    <w:uiPriority w:val="39"/>
    <w:rsid w:val="000A034E"/>
    <w:pPr>
      <w:spacing w:after="0"/>
      <w:ind w:left="220"/>
    </w:pPr>
    <w:rPr>
      <w:rFonts w:asciiTheme="minorHAnsi" w:hAnsiTheme="minorHAnsi" w:cstheme="minorHAnsi"/>
      <w:smallCaps/>
      <w:sz w:val="20"/>
      <w:szCs w:val="20"/>
    </w:rPr>
  </w:style>
  <w:style w:type="paragraph" w:customStyle="1" w:styleId="ArtTOC3">
    <w:name w:val="Art TOC 3"/>
    <w:basedOn w:val="Spistreci3"/>
    <w:rsid w:val="000A034E"/>
    <w:pPr>
      <w:tabs>
        <w:tab w:val="left" w:pos="357"/>
        <w:tab w:val="right" w:pos="1134"/>
      </w:tabs>
    </w:pPr>
  </w:style>
  <w:style w:type="paragraph" w:styleId="Spistreci3">
    <w:name w:val="toc 3"/>
    <w:basedOn w:val="Normalny"/>
    <w:next w:val="Normalny"/>
    <w:uiPriority w:val="39"/>
    <w:rsid w:val="000A034E"/>
    <w:pPr>
      <w:spacing w:after="0"/>
      <w:ind w:left="440"/>
    </w:pPr>
    <w:rPr>
      <w:rFonts w:asciiTheme="minorHAnsi" w:hAnsiTheme="minorHAnsi" w:cstheme="minorHAnsi"/>
      <w:i/>
      <w:iCs/>
      <w:sz w:val="20"/>
      <w:szCs w:val="20"/>
    </w:rPr>
  </w:style>
  <w:style w:type="character" w:customStyle="1" w:styleId="Znak6">
    <w:name w:val="Znak6"/>
    <w:basedOn w:val="Domylnaczcionkaakapitu"/>
    <w:rsid w:val="000A034E"/>
    <w:rPr>
      <w:sz w:val="24"/>
      <w:szCs w:val="24"/>
      <w:lang w:val="en-US" w:eastAsia="en-US" w:bidi="ar-SA"/>
    </w:rPr>
  </w:style>
  <w:style w:type="character" w:customStyle="1" w:styleId="Znak3">
    <w:name w:val="Znak3"/>
    <w:basedOn w:val="Domylnaczcionkaakapitu"/>
    <w:semiHidden/>
    <w:rsid w:val="000A034E"/>
    <w:rPr>
      <w:lang w:val="en-US" w:eastAsia="en-US" w:bidi="ar-SA"/>
    </w:rPr>
  </w:style>
  <w:style w:type="paragraph" w:customStyle="1" w:styleId="Footnote">
    <w:name w:val="Footnote"/>
    <w:basedOn w:val="Normalny"/>
    <w:next w:val="Normalny"/>
    <w:rsid w:val="000A034E"/>
    <w:pPr>
      <w:spacing w:before="120"/>
    </w:pPr>
    <w:rPr>
      <w:rFonts w:ascii="Arial" w:hAnsi="Arial"/>
    </w:rPr>
  </w:style>
  <w:style w:type="character" w:customStyle="1" w:styleId="Znak8">
    <w:name w:val="Znak8"/>
    <w:basedOn w:val="Domylnaczcionkaakapitu"/>
    <w:rsid w:val="000A034E"/>
    <w:rPr>
      <w:rFonts w:ascii="Tahoma" w:hAnsi="Tahoma"/>
      <w:b/>
      <w:bCs/>
      <w:noProof/>
      <w:color w:val="FF0000"/>
      <w:sz w:val="18"/>
      <w:lang w:val="en-US" w:eastAsia="en-US" w:bidi="ar-SA"/>
    </w:rPr>
  </w:style>
  <w:style w:type="character" w:customStyle="1" w:styleId="Znak7">
    <w:name w:val="Znak7"/>
    <w:basedOn w:val="Domylnaczcionkaakapitu"/>
    <w:rsid w:val="000A034E"/>
    <w:rPr>
      <w:rFonts w:ascii="Tahoma" w:hAnsi="Tahoma"/>
      <w:noProof/>
      <w:lang w:val="en-US" w:eastAsia="en-US" w:bidi="ar-SA"/>
    </w:rPr>
  </w:style>
  <w:style w:type="character" w:customStyle="1" w:styleId="Znak4">
    <w:name w:val="Znak4"/>
    <w:basedOn w:val="Domylnaczcionkaakapitu"/>
    <w:semiHidden/>
    <w:rsid w:val="000A034E"/>
    <w:rPr>
      <w:rFonts w:ascii="Tahoma" w:hAnsi="Tahoma"/>
      <w:noProof/>
      <w:lang w:val="en-US" w:eastAsia="en-US" w:bidi="ar-SA"/>
    </w:rPr>
  </w:style>
  <w:style w:type="paragraph" w:customStyle="1" w:styleId="Text2">
    <w:name w:val="Text 2"/>
    <w:basedOn w:val="Normalny"/>
    <w:rsid w:val="000A034E"/>
    <w:pPr>
      <w:tabs>
        <w:tab w:val="left" w:pos="2161"/>
      </w:tabs>
      <w:spacing w:after="240"/>
      <w:ind w:left="1202"/>
    </w:pPr>
    <w:rPr>
      <w:rFonts w:ascii="Times New Roman" w:hAnsi="Times New Roman"/>
      <w:color w:val="000000"/>
      <w:sz w:val="24"/>
    </w:rPr>
  </w:style>
  <w:style w:type="paragraph" w:customStyle="1" w:styleId="Numberedlist">
    <w:name w:val="Numbered list"/>
    <w:basedOn w:val="Normalny"/>
    <w:next w:val="Normalny"/>
    <w:rsid w:val="000A034E"/>
    <w:pPr>
      <w:numPr>
        <w:numId w:val="4"/>
      </w:numPr>
      <w:spacing w:before="120"/>
    </w:pPr>
    <w:rPr>
      <w:rFonts w:ascii="Arial" w:hAnsi="Arial"/>
    </w:rPr>
  </w:style>
  <w:style w:type="paragraph" w:customStyle="1" w:styleId="bulletlist">
    <w:name w:val="bullet list"/>
    <w:basedOn w:val="Normalny"/>
    <w:rsid w:val="000A034E"/>
    <w:pPr>
      <w:numPr>
        <w:numId w:val="5"/>
      </w:numPr>
      <w:spacing w:before="120"/>
    </w:pPr>
    <w:rPr>
      <w:rFonts w:ascii="Arial" w:hAnsi="Arial"/>
    </w:rPr>
  </w:style>
  <w:style w:type="paragraph" w:customStyle="1" w:styleId="rientronormale">
    <w:name w:val="rientro normale"/>
    <w:basedOn w:val="Normalny"/>
    <w:rsid w:val="000A034E"/>
    <w:pPr>
      <w:spacing w:after="120"/>
      <w:ind w:left="357"/>
    </w:pPr>
    <w:rPr>
      <w:rFonts w:ascii="Times New Roman" w:hAnsi="Times New Roman"/>
      <w:sz w:val="24"/>
    </w:rPr>
  </w:style>
  <w:style w:type="paragraph" w:customStyle="1" w:styleId="Tekstdymka1">
    <w:name w:val="Tekst dymka1"/>
    <w:basedOn w:val="Normalny"/>
    <w:semiHidden/>
    <w:rsid w:val="000A034E"/>
    <w:rPr>
      <w:rFonts w:cs="Tahoma"/>
      <w:sz w:val="16"/>
      <w:szCs w:val="16"/>
    </w:rPr>
  </w:style>
  <w:style w:type="paragraph" w:customStyle="1" w:styleId="MainTextBG1">
    <w:name w:val="MainText BG 1"/>
    <w:rsid w:val="000A034E"/>
    <w:pPr>
      <w:ind w:left="720"/>
      <w:jc w:val="both"/>
    </w:pPr>
    <w:rPr>
      <w:rFonts w:eastAsiaTheme="majorEastAsia"/>
      <w:sz w:val="24"/>
      <w:lang w:bidi="en-US"/>
    </w:rPr>
  </w:style>
  <w:style w:type="paragraph" w:customStyle="1" w:styleId="Text">
    <w:name w:val="Text"/>
    <w:basedOn w:val="Normalny"/>
    <w:rsid w:val="000A034E"/>
    <w:pPr>
      <w:spacing w:before="120"/>
    </w:pPr>
    <w:rPr>
      <w:rFonts w:ascii="Times New Roman" w:hAnsi="Times New Roman"/>
      <w:sz w:val="24"/>
    </w:rPr>
  </w:style>
  <w:style w:type="paragraph" w:customStyle="1" w:styleId="FR3">
    <w:name w:val="FR3"/>
    <w:rsid w:val="000A034E"/>
    <w:pPr>
      <w:widowControl w:val="0"/>
      <w:jc w:val="both"/>
    </w:pPr>
    <w:rPr>
      <w:rFonts w:eastAsiaTheme="majorEastAsia"/>
      <w:snapToGrid w:val="0"/>
      <w:sz w:val="24"/>
      <w:lang w:bidi="en-US"/>
    </w:rPr>
  </w:style>
  <w:style w:type="paragraph" w:customStyle="1" w:styleId="boczekZnakZnakZnak">
    <w:name w:val="boczek Znak Znak Znak"/>
    <w:basedOn w:val="Normalny"/>
    <w:rsid w:val="000A034E"/>
    <w:pPr>
      <w:widowControl w:val="0"/>
      <w:spacing w:before="2" w:after="10" w:line="259" w:lineRule="auto"/>
    </w:pPr>
    <w:rPr>
      <w:rFonts w:ascii="Arial" w:hAnsi="Arial" w:cs="Arial"/>
      <w:sz w:val="14"/>
      <w:szCs w:val="14"/>
      <w:lang w:eastAsia="pl-PL"/>
    </w:rPr>
  </w:style>
  <w:style w:type="paragraph" w:customStyle="1" w:styleId="mal">
    <w:name w:val="mal"/>
    <w:basedOn w:val="boczekZnakZnakZnak"/>
    <w:rsid w:val="000A034E"/>
    <w:rPr>
      <w:sz w:val="4"/>
      <w:szCs w:val="4"/>
    </w:rPr>
  </w:style>
  <w:style w:type="paragraph" w:customStyle="1" w:styleId="nip">
    <w:name w:val="nip"/>
    <w:basedOn w:val="boczekZnakZnakZnak"/>
    <w:rsid w:val="000A034E"/>
    <w:pPr>
      <w:spacing w:before="40" w:after="4"/>
    </w:pPr>
  </w:style>
  <w:style w:type="paragraph" w:customStyle="1" w:styleId="Styl">
    <w:name w:val="Styl"/>
    <w:basedOn w:val="Normalny"/>
    <w:next w:val="Nagwek"/>
    <w:rsid w:val="000A034E"/>
    <w:pPr>
      <w:tabs>
        <w:tab w:val="center" w:pos="4536"/>
        <w:tab w:val="right" w:pos="9072"/>
      </w:tabs>
    </w:pPr>
    <w:rPr>
      <w:rFonts w:ascii="Times New Roman" w:hAnsi="Times New Roman"/>
      <w:lang w:eastAsia="pl-PL"/>
    </w:rPr>
  </w:style>
  <w:style w:type="paragraph" w:styleId="Nagwek">
    <w:name w:val="header"/>
    <w:aliases w:val="h"/>
    <w:basedOn w:val="Normalny"/>
    <w:link w:val="NagwekZnak"/>
    <w:uiPriority w:val="99"/>
    <w:rsid w:val="000A034E"/>
    <w:pPr>
      <w:tabs>
        <w:tab w:val="center" w:pos="4153"/>
        <w:tab w:val="right" w:pos="8306"/>
      </w:tabs>
    </w:pPr>
    <w:rPr>
      <w:sz w:val="18"/>
    </w:rPr>
  </w:style>
  <w:style w:type="character" w:customStyle="1" w:styleId="NagwekZnak">
    <w:name w:val="Nagłówek Znak"/>
    <w:aliases w:val="h Znak"/>
    <w:basedOn w:val="Domylnaczcionkaakapitu"/>
    <w:link w:val="Nagwek"/>
    <w:uiPriority w:val="99"/>
    <w:rsid w:val="000A034E"/>
    <w:rPr>
      <w:rFonts w:asciiTheme="majorHAnsi" w:eastAsiaTheme="majorEastAsia" w:hAnsiTheme="majorHAnsi" w:cstheme="majorBidi"/>
      <w:sz w:val="18"/>
      <w:lang w:val="en-US" w:bidi="en-US"/>
    </w:rPr>
  </w:style>
  <w:style w:type="character" w:customStyle="1" w:styleId="Znak1">
    <w:name w:val="Znak1"/>
    <w:basedOn w:val="Domylnaczcionkaakapitu"/>
    <w:rsid w:val="000A034E"/>
    <w:rPr>
      <w:b/>
      <w:sz w:val="24"/>
      <w:lang w:val="en-US" w:eastAsia="pl-PL" w:bidi="ar-SA"/>
    </w:rPr>
  </w:style>
  <w:style w:type="paragraph" w:customStyle="1" w:styleId="ManualAkapitZnak">
    <w:name w:val="Manual Akapit Znak"/>
    <w:basedOn w:val="Normalny"/>
    <w:rsid w:val="000A034E"/>
    <w:pPr>
      <w:spacing w:before="120" w:after="120" w:line="360" w:lineRule="auto"/>
      <w:ind w:firstLine="709"/>
    </w:pPr>
    <w:rPr>
      <w:rFonts w:ascii="Garamond" w:hAnsi="Garamond" w:cs="Arial"/>
      <w:sz w:val="26"/>
      <w:szCs w:val="26"/>
      <w:lang w:eastAsia="pl-PL"/>
    </w:rPr>
  </w:style>
  <w:style w:type="paragraph" w:customStyle="1" w:styleId="ZnakZnak">
    <w:name w:val="Znak Znak"/>
    <w:basedOn w:val="Normalny"/>
    <w:rsid w:val="000A034E"/>
    <w:rPr>
      <w:rFonts w:ascii="Times New Roman" w:hAnsi="Times New Roman"/>
      <w:sz w:val="24"/>
      <w:szCs w:val="24"/>
      <w:lang w:eastAsia="pl-PL"/>
    </w:rPr>
  </w:style>
  <w:style w:type="paragraph" w:customStyle="1" w:styleId="Wylicz1poziom">
    <w:name w:val="Wylicz 1 poziom"/>
    <w:basedOn w:val="Normalny"/>
    <w:rsid w:val="000A034E"/>
    <w:pPr>
      <w:numPr>
        <w:numId w:val="6"/>
      </w:numPr>
      <w:spacing w:before="20" w:after="40"/>
    </w:pPr>
    <w:rPr>
      <w:rFonts w:ascii="Bookman Old Style" w:hAnsi="Bookman Old Style"/>
      <w:snapToGrid w:val="0"/>
      <w:lang w:eastAsia="pl-PL"/>
    </w:rPr>
  </w:style>
  <w:style w:type="character" w:customStyle="1" w:styleId="Wylicz1poziomChar">
    <w:name w:val="Wylicz 1 poziom Char"/>
    <w:basedOn w:val="Domylnaczcionkaakapitu"/>
    <w:rsid w:val="000A034E"/>
    <w:rPr>
      <w:rFonts w:ascii="Bookman Old Style" w:hAnsi="Bookman Old Style"/>
      <w:noProof/>
      <w:snapToGrid w:val="0"/>
      <w:sz w:val="22"/>
      <w:lang w:val="en-US" w:eastAsia="pl-PL" w:bidi="ar-SA"/>
    </w:rPr>
  </w:style>
  <w:style w:type="character" w:customStyle="1" w:styleId="Znak">
    <w:name w:val="Znak"/>
    <w:basedOn w:val="Domylnaczcionkaakapitu"/>
    <w:semiHidden/>
    <w:rsid w:val="000A034E"/>
    <w:rPr>
      <w:rFonts w:ascii="Tahoma" w:hAnsi="Tahoma" w:cs="Tahoma"/>
      <w:noProof/>
      <w:sz w:val="16"/>
      <w:szCs w:val="16"/>
      <w:lang w:val="en-US" w:eastAsia="en-US" w:bidi="ar-SA"/>
    </w:rPr>
  </w:style>
  <w:style w:type="paragraph" w:customStyle="1" w:styleId="Tekstpodstawowywcity31">
    <w:name w:val="Tekst podstawowy wcięty 31"/>
    <w:basedOn w:val="Normalny"/>
    <w:rsid w:val="000A034E"/>
    <w:pPr>
      <w:ind w:left="567" w:hanging="142"/>
    </w:pPr>
    <w:rPr>
      <w:rFonts w:ascii="Times New Roman" w:hAnsi="Times New Roman"/>
      <w:sz w:val="24"/>
      <w:lang w:eastAsia="pl-PL"/>
    </w:rPr>
  </w:style>
  <w:style w:type="paragraph" w:customStyle="1" w:styleId="BodyText21">
    <w:name w:val="Body Text 21"/>
    <w:basedOn w:val="Normalny"/>
    <w:rsid w:val="000A034E"/>
    <w:rPr>
      <w:rFonts w:ascii="Times New Roman" w:hAnsi="Times New Roman"/>
      <w:b/>
      <w:sz w:val="24"/>
      <w:lang w:eastAsia="pl-PL"/>
    </w:rPr>
  </w:style>
  <w:style w:type="paragraph" w:customStyle="1" w:styleId="Tekstpodstawowywcity">
    <w:name w:val="Tekst podstawowy wci?ty"/>
    <w:basedOn w:val="Normalny"/>
    <w:rsid w:val="000A034E"/>
    <w:pPr>
      <w:widowControl w:val="0"/>
      <w:ind w:firstLine="360"/>
    </w:pPr>
    <w:rPr>
      <w:rFonts w:ascii="Times New Roman" w:hAnsi="Times New Roman"/>
      <w:sz w:val="24"/>
      <w:lang w:eastAsia="pl-PL"/>
    </w:rPr>
  </w:style>
  <w:style w:type="paragraph" w:customStyle="1" w:styleId="Tytu">
    <w:name w:val="Tytu?"/>
    <w:basedOn w:val="Normalny"/>
    <w:rsid w:val="000A034E"/>
    <w:pPr>
      <w:jc w:val="center"/>
    </w:pPr>
    <w:rPr>
      <w:rFonts w:ascii="Times New Roman" w:hAnsi="Times New Roman"/>
      <w:b/>
      <w:sz w:val="28"/>
      <w:lang w:eastAsia="pl-PL"/>
    </w:rPr>
  </w:style>
  <w:style w:type="paragraph" w:customStyle="1" w:styleId="ListDash">
    <w:name w:val="List Dash"/>
    <w:basedOn w:val="Normalny"/>
    <w:rsid w:val="000A034E"/>
    <w:pPr>
      <w:numPr>
        <w:numId w:val="7"/>
      </w:numPr>
      <w:spacing w:before="120" w:after="120"/>
    </w:pPr>
    <w:rPr>
      <w:rFonts w:ascii="Times New Roman" w:hAnsi="Times New Roman"/>
      <w:sz w:val="24"/>
      <w:lang w:eastAsia="zh-CN"/>
    </w:rPr>
  </w:style>
  <w:style w:type="paragraph" w:customStyle="1" w:styleId="Celtekst">
    <w:name w:val="Cel tekst"/>
    <w:basedOn w:val="Normalny"/>
    <w:rsid w:val="000A034E"/>
    <w:pPr>
      <w:ind w:left="238"/>
    </w:pPr>
    <w:rPr>
      <w:szCs w:val="24"/>
      <w:lang w:eastAsia="pl-PL"/>
    </w:rPr>
  </w:style>
  <w:style w:type="character" w:customStyle="1" w:styleId="CeltekstZnak">
    <w:name w:val="Cel tekst Znak"/>
    <w:basedOn w:val="Domylnaczcionkaakapitu"/>
    <w:rsid w:val="000A034E"/>
    <w:rPr>
      <w:rFonts w:ascii="Tahoma" w:hAnsi="Tahoma"/>
      <w:noProof/>
      <w:sz w:val="22"/>
      <w:szCs w:val="24"/>
      <w:lang w:val="en-US" w:eastAsia="pl-PL" w:bidi="ar-SA"/>
    </w:rPr>
  </w:style>
  <w:style w:type="paragraph" w:customStyle="1" w:styleId="tematytekstpunkty">
    <w:name w:val="!tematy tekst punkty"/>
    <w:basedOn w:val="Normalny"/>
    <w:rsid w:val="000A034E"/>
    <w:pPr>
      <w:widowControl w:val="0"/>
      <w:numPr>
        <w:numId w:val="8"/>
      </w:numPr>
      <w:tabs>
        <w:tab w:val="num" w:pos="2280"/>
      </w:tabs>
    </w:pPr>
    <w:rPr>
      <w:rFonts w:ascii="Times New Roman" w:hAnsi="Times New Roman"/>
      <w:lang w:eastAsia="pl-PL"/>
    </w:rPr>
  </w:style>
  <w:style w:type="paragraph" w:customStyle="1" w:styleId="Celtekstpunktowany">
    <w:name w:val="Cel tekst punktowany"/>
    <w:basedOn w:val="Celtekst"/>
    <w:rsid w:val="000A034E"/>
    <w:pPr>
      <w:tabs>
        <w:tab w:val="num" w:pos="360"/>
      </w:tabs>
      <w:ind w:left="408" w:hanging="170"/>
    </w:pPr>
  </w:style>
  <w:style w:type="paragraph" w:customStyle="1" w:styleId="Celtytu">
    <w:name w:val="!Cel tytuł"/>
    <w:basedOn w:val="Celtekst"/>
    <w:next w:val="Celtekst"/>
    <w:rsid w:val="000A034E"/>
    <w:pPr>
      <w:keepNext/>
      <w:numPr>
        <w:numId w:val="9"/>
      </w:numPr>
      <w:tabs>
        <w:tab w:val="clear" w:pos="238"/>
        <w:tab w:val="num" w:pos="360"/>
        <w:tab w:val="num" w:pos="3126"/>
      </w:tabs>
      <w:spacing w:after="120"/>
    </w:pPr>
    <w:rPr>
      <w:b/>
    </w:rPr>
  </w:style>
  <w:style w:type="character" w:customStyle="1" w:styleId="CeltytuZnakZnak">
    <w:name w:val="!Cel tytuł Znak Znak"/>
    <w:basedOn w:val="CeltekstZnak"/>
    <w:rsid w:val="000A034E"/>
    <w:rPr>
      <w:rFonts w:ascii="Tahoma" w:hAnsi="Tahoma"/>
      <w:b/>
      <w:noProof/>
      <w:sz w:val="22"/>
      <w:szCs w:val="24"/>
      <w:lang w:val="en-US" w:eastAsia="pl-PL" w:bidi="ar-SA"/>
    </w:rPr>
  </w:style>
  <w:style w:type="paragraph" w:customStyle="1" w:styleId="FR1">
    <w:name w:val="FR1"/>
    <w:rsid w:val="000A034E"/>
    <w:pPr>
      <w:widowControl w:val="0"/>
      <w:autoSpaceDE w:val="0"/>
      <w:autoSpaceDN w:val="0"/>
      <w:adjustRightInd w:val="0"/>
      <w:spacing w:line="440" w:lineRule="auto"/>
      <w:ind w:left="440" w:hanging="360"/>
      <w:jc w:val="both"/>
    </w:pPr>
    <w:rPr>
      <w:rFonts w:eastAsiaTheme="majorEastAsia"/>
      <w:lang w:bidi="en-US"/>
    </w:rPr>
  </w:style>
  <w:style w:type="paragraph" w:customStyle="1" w:styleId="Styl1">
    <w:name w:val="Styl1"/>
    <w:basedOn w:val="Normalny"/>
    <w:rsid w:val="000A034E"/>
    <w:rPr>
      <w:rFonts w:ascii="Times New Roman" w:hAnsi="Times New Roman"/>
      <w:b/>
      <w:color w:val="000000"/>
      <w:kern w:val="28"/>
      <w:sz w:val="24"/>
      <w:lang w:eastAsia="pl-PL"/>
    </w:rPr>
  </w:style>
  <w:style w:type="paragraph" w:customStyle="1" w:styleId="Tekstpodstawowy21">
    <w:name w:val="Tekst podstawowy 21"/>
    <w:basedOn w:val="Normalny"/>
    <w:rsid w:val="000A034E"/>
    <w:pPr>
      <w:overflowPunct w:val="0"/>
      <w:autoSpaceDE w:val="0"/>
      <w:autoSpaceDN w:val="0"/>
      <w:adjustRightInd w:val="0"/>
      <w:spacing w:before="120" w:after="120" w:line="288" w:lineRule="auto"/>
      <w:textAlignment w:val="baseline"/>
    </w:pPr>
    <w:rPr>
      <w:rFonts w:ascii="Times New Roman" w:hAnsi="Times New Roman"/>
      <w:sz w:val="26"/>
      <w:lang w:eastAsia="pl-PL"/>
    </w:rPr>
  </w:style>
  <w:style w:type="paragraph" w:customStyle="1" w:styleId="Tekstpodstawowy22">
    <w:name w:val="Tekst podstawowy 22"/>
    <w:basedOn w:val="Normalny"/>
    <w:rsid w:val="000A034E"/>
    <w:pPr>
      <w:overflowPunct w:val="0"/>
      <w:autoSpaceDE w:val="0"/>
      <w:autoSpaceDN w:val="0"/>
      <w:adjustRightInd w:val="0"/>
      <w:spacing w:before="120" w:after="120" w:line="288" w:lineRule="auto"/>
      <w:textAlignment w:val="baseline"/>
    </w:pPr>
    <w:rPr>
      <w:rFonts w:ascii="Times New Roman" w:hAnsi="Times New Roman"/>
      <w:sz w:val="26"/>
      <w:lang w:eastAsia="pl-PL"/>
    </w:rPr>
  </w:style>
  <w:style w:type="paragraph" w:customStyle="1" w:styleId="Nagwek30">
    <w:name w:val="Nag?—wek 3"/>
    <w:basedOn w:val="Normalny"/>
    <w:next w:val="Normalny"/>
    <w:rsid w:val="000A034E"/>
    <w:pPr>
      <w:keepNext/>
      <w:spacing w:before="240" w:after="60"/>
    </w:pPr>
    <w:rPr>
      <w:rFonts w:ascii="Times New Roman" w:hAnsi="Times New Roman"/>
      <w:b/>
      <w:color w:val="000000"/>
      <w:kern w:val="28"/>
      <w:sz w:val="24"/>
      <w:lang w:eastAsia="pl-PL"/>
    </w:rPr>
  </w:style>
  <w:style w:type="paragraph" w:customStyle="1" w:styleId="31nagf">
    <w:name w:val="31 nag f"/>
    <w:basedOn w:val="Normalny"/>
    <w:next w:val="Normalny"/>
    <w:rsid w:val="00964617"/>
    <w:pPr>
      <w:keepNext/>
      <w:numPr>
        <w:numId w:val="11"/>
      </w:numPr>
      <w:spacing w:after="240" w:line="240" w:lineRule="auto"/>
    </w:pPr>
    <w:rPr>
      <w:rFonts w:ascii="Fira Sans" w:hAnsi="Fira Sans"/>
      <w:b/>
      <w:kern w:val="28"/>
      <w:sz w:val="26"/>
      <w:lang w:eastAsia="pl-PL"/>
    </w:rPr>
  </w:style>
  <w:style w:type="paragraph" w:customStyle="1" w:styleId="Tekstpodstawowy23">
    <w:name w:val="Tekst podstawowy 23"/>
    <w:basedOn w:val="Normalny"/>
    <w:rsid w:val="000A034E"/>
    <w:pPr>
      <w:spacing w:before="120" w:after="120" w:line="288" w:lineRule="auto"/>
    </w:pPr>
    <w:rPr>
      <w:rFonts w:ascii="Times New Roman" w:hAnsi="Times New Roman"/>
      <w:sz w:val="26"/>
      <w:lang w:eastAsia="pl-PL"/>
    </w:rPr>
  </w:style>
  <w:style w:type="paragraph" w:customStyle="1" w:styleId="Tekstpodstawowywcity2">
    <w:name w:val="Tekst podstawowy wci?ty 2"/>
    <w:basedOn w:val="Normalny"/>
    <w:rsid w:val="000A034E"/>
    <w:pPr>
      <w:ind w:firstLine="284"/>
    </w:pPr>
    <w:rPr>
      <w:rFonts w:ascii="Times New Roman" w:hAnsi="Times New Roman"/>
      <w:sz w:val="24"/>
      <w:lang w:eastAsia="pl-PL"/>
    </w:rPr>
  </w:style>
  <w:style w:type="paragraph" w:customStyle="1" w:styleId="Tekstpodstawowy24">
    <w:name w:val="Tekst podstawowy 24"/>
    <w:basedOn w:val="Normalny"/>
    <w:rsid w:val="000A034E"/>
    <w:pPr>
      <w:spacing w:before="120" w:after="120" w:line="288" w:lineRule="auto"/>
    </w:pPr>
    <w:rPr>
      <w:rFonts w:ascii="Times New Roman" w:hAnsi="Times New Roman"/>
      <w:sz w:val="26"/>
      <w:lang w:eastAsia="pl-PL"/>
    </w:rPr>
  </w:style>
  <w:style w:type="paragraph" w:customStyle="1" w:styleId="Default">
    <w:name w:val="Default"/>
    <w:rsid w:val="000A034E"/>
    <w:pPr>
      <w:autoSpaceDE w:val="0"/>
      <w:autoSpaceDN w:val="0"/>
      <w:adjustRightInd w:val="0"/>
    </w:pPr>
    <w:rPr>
      <w:rFonts w:eastAsiaTheme="majorEastAsia"/>
      <w:color w:val="000000"/>
      <w:sz w:val="24"/>
      <w:szCs w:val="24"/>
      <w:lang w:bidi="en-US"/>
    </w:rPr>
  </w:style>
  <w:style w:type="paragraph" w:customStyle="1" w:styleId="Wytycznenormal">
    <w:name w:val="Wytyczne normal"/>
    <w:basedOn w:val="Normalny"/>
    <w:qFormat/>
    <w:rsid w:val="000A034E"/>
    <w:pPr>
      <w:widowControl w:val="0"/>
    </w:pPr>
    <w:rPr>
      <w:rFonts w:asciiTheme="minorHAnsi" w:eastAsia="Calibri" w:hAnsiTheme="minorHAnsi" w:cstheme="minorHAnsi"/>
      <w:spacing w:val="1"/>
    </w:rPr>
  </w:style>
  <w:style w:type="numbering" w:customStyle="1" w:styleId="Styl2">
    <w:name w:val="Styl2"/>
    <w:uiPriority w:val="99"/>
    <w:rsid w:val="000A034E"/>
    <w:pPr>
      <w:numPr>
        <w:numId w:val="1"/>
      </w:numPr>
    </w:pPr>
  </w:style>
  <w:style w:type="character" w:customStyle="1" w:styleId="h2">
    <w:name w:val="h2"/>
    <w:basedOn w:val="Domylnaczcionkaakapitu"/>
    <w:rsid w:val="000A034E"/>
  </w:style>
  <w:style w:type="character" w:customStyle="1" w:styleId="plainlinks">
    <w:name w:val="plainlinks"/>
    <w:basedOn w:val="Domylnaczcionkaakapitu"/>
    <w:rsid w:val="000A034E"/>
  </w:style>
  <w:style w:type="character" w:customStyle="1" w:styleId="h11">
    <w:name w:val="h11"/>
    <w:basedOn w:val="Domylnaczcionkaakapitu"/>
    <w:rsid w:val="000A034E"/>
    <w:rPr>
      <w:rFonts w:ascii="Verdana" w:hAnsi="Verdana" w:hint="default"/>
      <w:b/>
      <w:bCs/>
      <w:i w:val="0"/>
      <w:iCs w:val="0"/>
      <w:sz w:val="23"/>
      <w:szCs w:val="23"/>
    </w:rPr>
  </w:style>
  <w:style w:type="character" w:customStyle="1" w:styleId="mw-headline">
    <w:name w:val="mw-headline"/>
    <w:basedOn w:val="Domylnaczcionkaakapitu"/>
    <w:rsid w:val="000A034E"/>
  </w:style>
  <w:style w:type="paragraph" w:customStyle="1" w:styleId="xl68">
    <w:name w:val="xl68"/>
    <w:basedOn w:val="Normalny"/>
    <w:rsid w:val="000A034E"/>
    <w:pPr>
      <w:pBdr>
        <w:top w:val="single" w:sz="4" w:space="0" w:color="C0C0C0"/>
        <w:left w:val="single" w:sz="4" w:space="0" w:color="C0C0C0"/>
        <w:bottom w:val="single" w:sz="4" w:space="0" w:color="C0C0C0"/>
      </w:pBdr>
      <w:spacing w:before="100" w:beforeAutospacing="1" w:after="100" w:afterAutospacing="1" w:line="240" w:lineRule="auto"/>
      <w:textAlignment w:val="top"/>
    </w:pPr>
    <w:rPr>
      <w:rFonts w:ascii="Times New Roman" w:eastAsia="Times New Roman" w:hAnsi="Times New Roman" w:cs="Times New Roman"/>
      <w:sz w:val="20"/>
      <w:szCs w:val="20"/>
      <w:lang w:eastAsia="pl-PL"/>
    </w:rPr>
  </w:style>
  <w:style w:type="paragraph" w:customStyle="1" w:styleId="xl69">
    <w:name w:val="xl69"/>
    <w:basedOn w:val="Normalny"/>
    <w:rsid w:val="000A034E"/>
    <w:pPr>
      <w:pBdr>
        <w:top w:val="single" w:sz="4" w:space="0" w:color="C0C0C0"/>
        <w:left w:val="single" w:sz="4" w:space="0" w:color="C0C0C0"/>
        <w:right w:val="single" w:sz="4" w:space="0" w:color="C0C0C0"/>
      </w:pBdr>
      <w:spacing w:before="100" w:beforeAutospacing="1" w:after="100" w:afterAutospacing="1" w:line="240" w:lineRule="auto"/>
      <w:textAlignment w:val="top"/>
    </w:pPr>
    <w:rPr>
      <w:rFonts w:ascii="Times New Roman" w:eastAsia="Times New Roman" w:hAnsi="Times New Roman" w:cs="Times New Roman"/>
      <w:sz w:val="20"/>
      <w:szCs w:val="20"/>
      <w:lang w:eastAsia="pl-PL"/>
    </w:rPr>
  </w:style>
  <w:style w:type="paragraph" w:customStyle="1" w:styleId="xl70">
    <w:name w:val="xl70"/>
    <w:basedOn w:val="Normalny"/>
    <w:rsid w:val="000A034E"/>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pl-PL"/>
    </w:rPr>
  </w:style>
  <w:style w:type="paragraph" w:customStyle="1" w:styleId="xl71">
    <w:name w:val="xl71"/>
    <w:basedOn w:val="Normalny"/>
    <w:rsid w:val="000A034E"/>
    <w:pPr>
      <w:pBdr>
        <w:top w:val="single" w:sz="4" w:space="0" w:color="C0C0C0"/>
        <w:left w:val="single" w:sz="4" w:space="0" w:color="C0C0C0"/>
        <w:bottom w:val="single" w:sz="4" w:space="0" w:color="C0C0C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pl-PL"/>
    </w:rPr>
  </w:style>
  <w:style w:type="paragraph" w:customStyle="1" w:styleId="xl72">
    <w:name w:val="xl72"/>
    <w:basedOn w:val="Normalny"/>
    <w:rsid w:val="000A034E"/>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pl-PL"/>
    </w:rPr>
  </w:style>
  <w:style w:type="paragraph" w:customStyle="1" w:styleId="xl73">
    <w:name w:val="xl73"/>
    <w:basedOn w:val="Normalny"/>
    <w:rsid w:val="000A034E"/>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character" w:customStyle="1" w:styleId="Nagwek5Znak">
    <w:name w:val="Nagłówek 5 Znak"/>
    <w:aliases w:val="5f Znak"/>
    <w:basedOn w:val="Domylnaczcionkaakapitu"/>
    <w:link w:val="Nagwek5"/>
    <w:uiPriority w:val="9"/>
    <w:rsid w:val="00470420"/>
    <w:rPr>
      <w:rFonts w:ascii="Fira Sans" w:eastAsiaTheme="majorEastAsia" w:hAnsi="Fira Sans"/>
      <w:b/>
      <w:iCs/>
      <w:sz w:val="26"/>
      <w:szCs w:val="24"/>
      <w:lang w:val="en-US" w:bidi="en-US"/>
    </w:rPr>
  </w:style>
  <w:style w:type="character" w:customStyle="1" w:styleId="Nagwek6Znak">
    <w:name w:val="Nagłówek 6 Znak"/>
    <w:aliases w:val="6f Znak"/>
    <w:basedOn w:val="Domylnaczcionkaakapitu"/>
    <w:link w:val="Nagwek6"/>
    <w:uiPriority w:val="9"/>
    <w:rsid w:val="00470420"/>
    <w:rPr>
      <w:rFonts w:ascii="Fira Sans" w:eastAsiaTheme="majorEastAsia" w:hAnsi="Fira Sans"/>
      <w:b/>
      <w:bCs/>
      <w:spacing w:val="5"/>
      <w:sz w:val="26"/>
      <w:shd w:val="clear" w:color="auto" w:fill="FFFFFF" w:themeFill="background1"/>
      <w:lang w:val="en-US" w:bidi="en-US"/>
    </w:rPr>
  </w:style>
  <w:style w:type="character" w:customStyle="1" w:styleId="Nagwek7Znak">
    <w:name w:val="Nagłówek 7 Znak"/>
    <w:aliases w:val="7f Znak"/>
    <w:basedOn w:val="Domylnaczcionkaakapitu"/>
    <w:link w:val="Nagwek7"/>
    <w:uiPriority w:val="9"/>
    <w:rsid w:val="00470420"/>
    <w:rPr>
      <w:rFonts w:ascii="Fira Sans" w:eastAsiaTheme="majorEastAsia" w:hAnsi="Fira Sans"/>
      <w:b/>
      <w:bCs/>
      <w:iCs/>
      <w:sz w:val="26"/>
      <w:szCs w:val="20"/>
      <w:lang w:val="en-US" w:bidi="en-US"/>
    </w:rPr>
  </w:style>
  <w:style w:type="character" w:customStyle="1" w:styleId="Nagwek8Znak">
    <w:name w:val="Nagłówek 8 Znak"/>
    <w:aliases w:val="8f Znak"/>
    <w:basedOn w:val="Domylnaczcionkaakapitu"/>
    <w:link w:val="Nagwek8"/>
    <w:uiPriority w:val="9"/>
    <w:rsid w:val="00C94A42"/>
    <w:rPr>
      <w:rFonts w:ascii="Fira Sans" w:eastAsiaTheme="majorEastAsia" w:hAnsi="Fira Sans"/>
      <w:b/>
      <w:bCs/>
      <w:sz w:val="26"/>
      <w:szCs w:val="20"/>
      <w:lang w:val="en-US" w:bidi="en-US"/>
    </w:rPr>
  </w:style>
  <w:style w:type="character" w:customStyle="1" w:styleId="Nagwek9Znak">
    <w:name w:val="Nagłówek 9 Znak"/>
    <w:aliases w:val="9F Znak"/>
    <w:basedOn w:val="Domylnaczcionkaakapitu"/>
    <w:link w:val="Nagwek9"/>
    <w:uiPriority w:val="9"/>
    <w:rsid w:val="00ED26AC"/>
    <w:rPr>
      <w:rFonts w:ascii="Fira Sans" w:eastAsiaTheme="majorEastAsia" w:hAnsi="Fira Sans"/>
      <w:b/>
      <w:bCs/>
      <w:iCs/>
      <w:szCs w:val="18"/>
      <w:lang w:val="en-US" w:bidi="en-US"/>
    </w:rPr>
  </w:style>
  <w:style w:type="paragraph" w:styleId="Indeks1">
    <w:name w:val="index 1"/>
    <w:basedOn w:val="Normalny"/>
    <w:next w:val="Normalny"/>
    <w:autoRedefine/>
    <w:semiHidden/>
    <w:rsid w:val="000A034E"/>
    <w:pPr>
      <w:ind w:left="200" w:hanging="200"/>
    </w:pPr>
  </w:style>
  <w:style w:type="paragraph" w:styleId="Indeks2">
    <w:name w:val="index 2"/>
    <w:basedOn w:val="Normalny"/>
    <w:next w:val="Normalny"/>
    <w:autoRedefine/>
    <w:semiHidden/>
    <w:rsid w:val="000A034E"/>
    <w:pPr>
      <w:ind w:left="400" w:hanging="200"/>
    </w:pPr>
  </w:style>
  <w:style w:type="paragraph" w:styleId="Indeks3">
    <w:name w:val="index 3"/>
    <w:basedOn w:val="Normalny"/>
    <w:next w:val="Normalny"/>
    <w:autoRedefine/>
    <w:semiHidden/>
    <w:rsid w:val="000A034E"/>
    <w:pPr>
      <w:ind w:left="600" w:hanging="200"/>
    </w:pPr>
  </w:style>
  <w:style w:type="paragraph" w:styleId="Indeks4">
    <w:name w:val="index 4"/>
    <w:basedOn w:val="Normalny"/>
    <w:next w:val="Normalny"/>
    <w:autoRedefine/>
    <w:semiHidden/>
    <w:rsid w:val="000A034E"/>
    <w:pPr>
      <w:ind w:left="800" w:hanging="200"/>
    </w:pPr>
  </w:style>
  <w:style w:type="paragraph" w:styleId="Indeks5">
    <w:name w:val="index 5"/>
    <w:basedOn w:val="Normalny"/>
    <w:next w:val="Normalny"/>
    <w:autoRedefine/>
    <w:semiHidden/>
    <w:rsid w:val="000A034E"/>
    <w:pPr>
      <w:ind w:left="1000" w:hanging="200"/>
    </w:pPr>
  </w:style>
  <w:style w:type="paragraph" w:styleId="Indeks6">
    <w:name w:val="index 6"/>
    <w:basedOn w:val="Normalny"/>
    <w:next w:val="Normalny"/>
    <w:autoRedefine/>
    <w:semiHidden/>
    <w:rsid w:val="000A034E"/>
    <w:pPr>
      <w:ind w:left="1200" w:hanging="200"/>
    </w:pPr>
  </w:style>
  <w:style w:type="paragraph" w:styleId="Indeks7">
    <w:name w:val="index 7"/>
    <w:basedOn w:val="Normalny"/>
    <w:next w:val="Normalny"/>
    <w:autoRedefine/>
    <w:semiHidden/>
    <w:rsid w:val="000A034E"/>
    <w:pPr>
      <w:ind w:left="1400" w:hanging="200"/>
    </w:pPr>
  </w:style>
  <w:style w:type="paragraph" w:styleId="Indeks8">
    <w:name w:val="index 8"/>
    <w:basedOn w:val="Normalny"/>
    <w:next w:val="Normalny"/>
    <w:autoRedefine/>
    <w:semiHidden/>
    <w:rsid w:val="000A034E"/>
    <w:pPr>
      <w:ind w:left="1600" w:hanging="200"/>
    </w:pPr>
  </w:style>
  <w:style w:type="paragraph" w:styleId="Indeks9">
    <w:name w:val="index 9"/>
    <w:basedOn w:val="Normalny"/>
    <w:next w:val="Normalny"/>
    <w:autoRedefine/>
    <w:semiHidden/>
    <w:rsid w:val="000A034E"/>
    <w:pPr>
      <w:ind w:left="1800" w:hanging="200"/>
    </w:pPr>
  </w:style>
  <w:style w:type="paragraph" w:styleId="Spistreci4">
    <w:name w:val="toc 4"/>
    <w:basedOn w:val="Normalny"/>
    <w:next w:val="Normalny"/>
    <w:autoRedefine/>
    <w:uiPriority w:val="39"/>
    <w:rsid w:val="00A50C87"/>
    <w:pPr>
      <w:tabs>
        <w:tab w:val="left" w:pos="709"/>
        <w:tab w:val="right" w:leader="dot" w:pos="9061"/>
      </w:tabs>
      <w:spacing w:after="0" w:line="240" w:lineRule="auto"/>
      <w:ind w:left="284"/>
    </w:pPr>
    <w:rPr>
      <w:rFonts w:ascii="Fira Sans" w:hAnsi="Fira Sans" w:cstheme="minorHAnsi"/>
      <w:noProof/>
      <w:spacing w:val="-4"/>
      <w:sz w:val="19"/>
      <w:szCs w:val="19"/>
    </w:rPr>
  </w:style>
  <w:style w:type="paragraph" w:styleId="Spistreci5">
    <w:name w:val="toc 5"/>
    <w:basedOn w:val="Normalny"/>
    <w:next w:val="Normalny"/>
    <w:autoRedefine/>
    <w:uiPriority w:val="39"/>
    <w:rsid w:val="00A50C87"/>
    <w:pPr>
      <w:tabs>
        <w:tab w:val="left" w:pos="709"/>
        <w:tab w:val="right" w:leader="dot" w:pos="9061"/>
      </w:tabs>
      <w:spacing w:after="0" w:line="240" w:lineRule="auto"/>
      <w:ind w:left="284"/>
    </w:pPr>
    <w:rPr>
      <w:rFonts w:ascii="Fira Sans" w:hAnsi="Fira Sans" w:cstheme="minorHAnsi"/>
      <w:noProof/>
      <w:spacing w:val="-4"/>
      <w:sz w:val="19"/>
      <w:szCs w:val="19"/>
    </w:rPr>
  </w:style>
  <w:style w:type="paragraph" w:styleId="Spistreci6">
    <w:name w:val="toc 6"/>
    <w:basedOn w:val="Normalny"/>
    <w:next w:val="Normalny"/>
    <w:autoRedefine/>
    <w:uiPriority w:val="39"/>
    <w:rsid w:val="000A034E"/>
    <w:pPr>
      <w:spacing w:after="0"/>
      <w:ind w:left="1100"/>
    </w:pPr>
    <w:rPr>
      <w:rFonts w:asciiTheme="minorHAnsi" w:hAnsiTheme="minorHAnsi" w:cstheme="minorHAnsi"/>
      <w:sz w:val="18"/>
      <w:szCs w:val="18"/>
    </w:rPr>
  </w:style>
  <w:style w:type="paragraph" w:styleId="Spistreci7">
    <w:name w:val="toc 7"/>
    <w:basedOn w:val="Normalny"/>
    <w:next w:val="Normalny"/>
    <w:autoRedefine/>
    <w:uiPriority w:val="39"/>
    <w:rsid w:val="000A034E"/>
    <w:pPr>
      <w:spacing w:after="0"/>
      <w:ind w:left="1320"/>
    </w:pPr>
    <w:rPr>
      <w:rFonts w:asciiTheme="minorHAnsi" w:hAnsiTheme="minorHAnsi" w:cstheme="minorHAnsi"/>
      <w:sz w:val="18"/>
      <w:szCs w:val="18"/>
    </w:rPr>
  </w:style>
  <w:style w:type="paragraph" w:styleId="Spistreci8">
    <w:name w:val="toc 8"/>
    <w:basedOn w:val="Normalny"/>
    <w:next w:val="Normalny"/>
    <w:autoRedefine/>
    <w:uiPriority w:val="39"/>
    <w:rsid w:val="000A034E"/>
    <w:pPr>
      <w:spacing w:after="0"/>
      <w:ind w:left="1540"/>
    </w:pPr>
    <w:rPr>
      <w:rFonts w:asciiTheme="minorHAnsi" w:hAnsiTheme="minorHAnsi" w:cstheme="minorHAnsi"/>
      <w:sz w:val="18"/>
      <w:szCs w:val="18"/>
    </w:rPr>
  </w:style>
  <w:style w:type="paragraph" w:styleId="Spistreci9">
    <w:name w:val="toc 9"/>
    <w:basedOn w:val="Normalny"/>
    <w:next w:val="Normalny"/>
    <w:autoRedefine/>
    <w:uiPriority w:val="39"/>
    <w:rsid w:val="000A034E"/>
    <w:pPr>
      <w:spacing w:after="0"/>
      <w:ind w:left="1760"/>
    </w:pPr>
    <w:rPr>
      <w:rFonts w:asciiTheme="minorHAnsi" w:hAnsiTheme="minorHAnsi" w:cstheme="minorHAnsi"/>
      <w:sz w:val="18"/>
      <w:szCs w:val="18"/>
    </w:rPr>
  </w:style>
  <w:style w:type="paragraph" w:styleId="Wcicienormalne">
    <w:name w:val="Normal Indent"/>
    <w:basedOn w:val="Normalny"/>
    <w:rsid w:val="000A034E"/>
    <w:pPr>
      <w:spacing w:before="60" w:after="120"/>
      <w:ind w:left="397"/>
    </w:pPr>
  </w:style>
  <w:style w:type="paragraph" w:styleId="Tekstprzypisudolnego">
    <w:name w:val="footnote text"/>
    <w:basedOn w:val="Normalny"/>
    <w:link w:val="TekstprzypisudolnegoZnak"/>
    <w:semiHidden/>
    <w:rsid w:val="000A034E"/>
    <w:rPr>
      <w:rFonts w:ascii="Times New Roman" w:hAnsi="Times New Roman"/>
    </w:rPr>
  </w:style>
  <w:style w:type="character" w:customStyle="1" w:styleId="TekstprzypisudolnegoZnak">
    <w:name w:val="Tekst przypisu dolnego Znak"/>
    <w:basedOn w:val="Domylnaczcionkaakapitu"/>
    <w:link w:val="Tekstprzypisudolnego"/>
    <w:semiHidden/>
    <w:rsid w:val="000A034E"/>
    <w:rPr>
      <w:rFonts w:ascii="Times New Roman" w:eastAsiaTheme="majorEastAsia" w:hAnsi="Times New Roman" w:cstheme="majorBidi"/>
      <w:sz w:val="22"/>
      <w:lang w:val="en-US" w:bidi="en-US"/>
    </w:rPr>
  </w:style>
  <w:style w:type="paragraph" w:styleId="Tekstkomentarza">
    <w:name w:val="annotation text"/>
    <w:basedOn w:val="Normalny"/>
    <w:link w:val="TekstkomentarzaZnak"/>
    <w:uiPriority w:val="99"/>
    <w:semiHidden/>
    <w:rsid w:val="000A034E"/>
    <w:pPr>
      <w:widowControl w:val="0"/>
      <w:autoSpaceDE w:val="0"/>
      <w:autoSpaceDN w:val="0"/>
      <w:adjustRightInd w:val="0"/>
    </w:pPr>
    <w:rPr>
      <w:rFonts w:ascii="Times New Roman" w:hAnsi="Times New Roman"/>
    </w:rPr>
  </w:style>
  <w:style w:type="character" w:customStyle="1" w:styleId="TekstkomentarzaZnak">
    <w:name w:val="Tekst komentarza Znak"/>
    <w:basedOn w:val="Domylnaczcionkaakapitu"/>
    <w:link w:val="Tekstkomentarza"/>
    <w:uiPriority w:val="99"/>
    <w:semiHidden/>
    <w:rsid w:val="000A034E"/>
    <w:rPr>
      <w:rFonts w:ascii="Times New Roman" w:eastAsiaTheme="majorEastAsia" w:hAnsi="Times New Roman" w:cstheme="majorBidi"/>
      <w:sz w:val="22"/>
      <w:lang w:val="en-US" w:bidi="en-US"/>
    </w:rPr>
  </w:style>
  <w:style w:type="paragraph" w:styleId="Stopka">
    <w:name w:val="footer"/>
    <w:basedOn w:val="Normalny"/>
    <w:link w:val="StopkaZnak"/>
    <w:uiPriority w:val="99"/>
    <w:rsid w:val="000A034E"/>
    <w:pPr>
      <w:tabs>
        <w:tab w:val="center" w:pos="4153"/>
        <w:tab w:val="right" w:pos="8306"/>
      </w:tabs>
    </w:pPr>
  </w:style>
  <w:style w:type="character" w:customStyle="1" w:styleId="StopkaZnak">
    <w:name w:val="Stopka Znak"/>
    <w:basedOn w:val="Domylnaczcionkaakapitu"/>
    <w:link w:val="Stopka"/>
    <w:uiPriority w:val="99"/>
    <w:rsid w:val="000A034E"/>
    <w:rPr>
      <w:rFonts w:asciiTheme="majorHAnsi" w:eastAsiaTheme="majorEastAsia" w:hAnsiTheme="majorHAnsi" w:cstheme="majorBidi"/>
      <w:sz w:val="22"/>
      <w:lang w:val="en-US" w:bidi="en-US"/>
    </w:rPr>
  </w:style>
  <w:style w:type="paragraph" w:styleId="Nagwekindeksu">
    <w:name w:val="index heading"/>
    <w:basedOn w:val="Normalny"/>
    <w:next w:val="Indeks1"/>
    <w:semiHidden/>
    <w:rsid w:val="000A034E"/>
  </w:style>
  <w:style w:type="paragraph" w:styleId="Legenda">
    <w:name w:val="caption"/>
    <w:basedOn w:val="Normalny"/>
    <w:next w:val="Normalny"/>
    <w:rsid w:val="000A034E"/>
    <w:pPr>
      <w:jc w:val="right"/>
    </w:pPr>
    <w:rPr>
      <w:rFonts w:eastAsia="Arial Unicode MS"/>
      <w:i/>
      <w:iCs/>
    </w:rPr>
  </w:style>
  <w:style w:type="paragraph" w:styleId="Spisilustracji">
    <w:name w:val="table of figures"/>
    <w:basedOn w:val="Normalny"/>
    <w:next w:val="Normalny"/>
    <w:semiHidden/>
    <w:rsid w:val="000A034E"/>
    <w:pPr>
      <w:ind w:left="400" w:hanging="400"/>
    </w:pPr>
  </w:style>
  <w:style w:type="character" w:styleId="Odwoanieprzypisudolnego">
    <w:name w:val="footnote reference"/>
    <w:basedOn w:val="Domylnaczcionkaakapitu"/>
    <w:semiHidden/>
    <w:rsid w:val="000A034E"/>
    <w:rPr>
      <w:vertAlign w:val="superscript"/>
    </w:rPr>
  </w:style>
  <w:style w:type="character" w:styleId="Odwoaniedokomentarza">
    <w:name w:val="annotation reference"/>
    <w:basedOn w:val="Domylnaczcionkaakapitu"/>
    <w:uiPriority w:val="99"/>
    <w:semiHidden/>
    <w:rsid w:val="000A034E"/>
    <w:rPr>
      <w:sz w:val="16"/>
      <w:szCs w:val="16"/>
    </w:rPr>
  </w:style>
  <w:style w:type="character" w:styleId="Numerstrony">
    <w:name w:val="page number"/>
    <w:basedOn w:val="Domylnaczcionkaakapitu"/>
    <w:rsid w:val="000A034E"/>
    <w:rPr>
      <w:rFonts w:ascii="Arial" w:hAnsi="Arial"/>
      <w:sz w:val="14"/>
    </w:rPr>
  </w:style>
  <w:style w:type="character" w:styleId="Odwoanieprzypisukocowego">
    <w:name w:val="endnote reference"/>
    <w:basedOn w:val="Domylnaczcionkaakapitu"/>
    <w:uiPriority w:val="99"/>
    <w:semiHidden/>
    <w:unhideWhenUsed/>
    <w:rsid w:val="000A034E"/>
    <w:rPr>
      <w:vertAlign w:val="superscript"/>
    </w:rPr>
  </w:style>
  <w:style w:type="paragraph" w:styleId="Tekstprzypisukocowego">
    <w:name w:val="endnote text"/>
    <w:basedOn w:val="Normalny"/>
    <w:link w:val="TekstprzypisukocowegoZnak"/>
    <w:uiPriority w:val="99"/>
    <w:semiHidden/>
    <w:unhideWhenUsed/>
    <w:rsid w:val="000A034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034E"/>
    <w:rPr>
      <w:rFonts w:asciiTheme="majorHAnsi" w:eastAsiaTheme="majorEastAsia" w:hAnsiTheme="majorHAnsi" w:cstheme="majorBidi"/>
      <w:sz w:val="20"/>
      <w:szCs w:val="20"/>
      <w:lang w:val="en-US" w:bidi="en-US"/>
    </w:rPr>
  </w:style>
  <w:style w:type="paragraph" w:styleId="Listapunktowana">
    <w:name w:val="List Bullet"/>
    <w:basedOn w:val="Normalny"/>
    <w:autoRedefine/>
    <w:rsid w:val="000A034E"/>
    <w:pPr>
      <w:ind w:left="283" w:hanging="283"/>
    </w:pPr>
    <w:rPr>
      <w:rFonts w:ascii="Times New Roman" w:hAnsi="Times New Roman"/>
      <w:lang w:eastAsia="pl-PL"/>
    </w:rPr>
  </w:style>
  <w:style w:type="paragraph" w:styleId="Tytu0">
    <w:name w:val="Title"/>
    <w:basedOn w:val="Normalny"/>
    <w:next w:val="Normalny"/>
    <w:link w:val="TytuZnak"/>
    <w:uiPriority w:val="10"/>
    <w:qFormat/>
    <w:rsid w:val="000A034E"/>
    <w:pPr>
      <w:spacing w:after="300" w:line="240" w:lineRule="auto"/>
      <w:contextualSpacing/>
    </w:pPr>
    <w:rPr>
      <w:smallCaps/>
      <w:sz w:val="52"/>
      <w:szCs w:val="52"/>
    </w:rPr>
  </w:style>
  <w:style w:type="character" w:customStyle="1" w:styleId="TytuZnak">
    <w:name w:val="Tytuł Znak"/>
    <w:basedOn w:val="Domylnaczcionkaakapitu"/>
    <w:link w:val="Tytu0"/>
    <w:uiPriority w:val="10"/>
    <w:rsid w:val="000A034E"/>
    <w:rPr>
      <w:rFonts w:asciiTheme="majorHAnsi" w:eastAsiaTheme="majorEastAsia" w:hAnsiTheme="majorHAnsi" w:cstheme="majorBidi"/>
      <w:smallCaps/>
      <w:sz w:val="52"/>
      <w:szCs w:val="52"/>
      <w:lang w:val="en-US" w:bidi="en-US"/>
    </w:rPr>
  </w:style>
  <w:style w:type="paragraph" w:styleId="Tekstpodstawowy">
    <w:name w:val="Body Text"/>
    <w:basedOn w:val="Normalny"/>
    <w:link w:val="TekstpodstawowyZnak"/>
    <w:rsid w:val="000A034E"/>
    <w:pPr>
      <w:autoSpaceDE w:val="0"/>
      <w:autoSpaceDN w:val="0"/>
      <w:adjustRightInd w:val="0"/>
    </w:pPr>
    <w:rPr>
      <w:rFonts w:ascii="Times New Roman" w:hAnsi="Times New Roman"/>
      <w:sz w:val="24"/>
      <w:szCs w:val="24"/>
    </w:rPr>
  </w:style>
  <w:style w:type="character" w:customStyle="1" w:styleId="TekstpodstawowyZnak">
    <w:name w:val="Tekst podstawowy Znak"/>
    <w:basedOn w:val="Domylnaczcionkaakapitu"/>
    <w:link w:val="Tekstpodstawowy"/>
    <w:rsid w:val="000A034E"/>
    <w:rPr>
      <w:rFonts w:ascii="Times New Roman" w:eastAsiaTheme="majorEastAsia" w:hAnsi="Times New Roman" w:cstheme="majorBidi"/>
      <w:sz w:val="24"/>
      <w:szCs w:val="24"/>
      <w:lang w:val="en-US" w:bidi="en-US"/>
    </w:rPr>
  </w:style>
  <w:style w:type="paragraph" w:styleId="Tekstpodstawowywcity0">
    <w:name w:val="Body Text Indent"/>
    <w:basedOn w:val="Normalny"/>
    <w:link w:val="TekstpodstawowywcityZnak"/>
    <w:rsid w:val="000A034E"/>
    <w:pPr>
      <w:spacing w:before="60"/>
      <w:ind w:left="720"/>
    </w:pPr>
  </w:style>
  <w:style w:type="character" w:customStyle="1" w:styleId="TekstpodstawowywcityZnak">
    <w:name w:val="Tekst podstawowy wcięty Znak"/>
    <w:basedOn w:val="Domylnaczcionkaakapitu"/>
    <w:link w:val="Tekstpodstawowywcity0"/>
    <w:rsid w:val="000A034E"/>
    <w:rPr>
      <w:rFonts w:asciiTheme="majorHAnsi" w:eastAsiaTheme="majorEastAsia" w:hAnsiTheme="majorHAnsi" w:cstheme="majorBidi"/>
      <w:sz w:val="22"/>
      <w:lang w:val="en-US" w:bidi="en-US"/>
    </w:rPr>
  </w:style>
  <w:style w:type="paragraph" w:styleId="Podtytu">
    <w:name w:val="Subtitle"/>
    <w:basedOn w:val="Normalny"/>
    <w:next w:val="Normalny"/>
    <w:link w:val="PodtytuZnak"/>
    <w:uiPriority w:val="11"/>
    <w:qFormat/>
    <w:rsid w:val="000A034E"/>
    <w:rPr>
      <w:i/>
      <w:iCs/>
      <w:smallCaps/>
      <w:spacing w:val="10"/>
      <w:sz w:val="28"/>
      <w:szCs w:val="28"/>
    </w:rPr>
  </w:style>
  <w:style w:type="character" w:customStyle="1" w:styleId="PodtytuZnak">
    <w:name w:val="Podtytuł Znak"/>
    <w:basedOn w:val="Domylnaczcionkaakapitu"/>
    <w:link w:val="Podtytu"/>
    <w:uiPriority w:val="11"/>
    <w:rsid w:val="000A034E"/>
    <w:rPr>
      <w:rFonts w:asciiTheme="majorHAnsi" w:eastAsiaTheme="majorEastAsia" w:hAnsiTheme="majorHAnsi" w:cstheme="majorBidi"/>
      <w:i/>
      <w:iCs/>
      <w:smallCaps/>
      <w:spacing w:val="10"/>
      <w:sz w:val="28"/>
      <w:szCs w:val="28"/>
      <w:lang w:val="en-US" w:bidi="en-US"/>
    </w:rPr>
  </w:style>
  <w:style w:type="paragraph" w:styleId="Tekstpodstawowy2">
    <w:name w:val="Body Text 2"/>
    <w:basedOn w:val="Normalny"/>
    <w:link w:val="Tekstpodstawowy2Znak"/>
    <w:rsid w:val="000A034E"/>
    <w:rPr>
      <w:b/>
      <w:bCs/>
      <w:color w:val="FF0000"/>
      <w:sz w:val="18"/>
    </w:rPr>
  </w:style>
  <w:style w:type="character" w:customStyle="1" w:styleId="Tekstpodstawowy2Znak">
    <w:name w:val="Tekst podstawowy 2 Znak"/>
    <w:basedOn w:val="Domylnaczcionkaakapitu"/>
    <w:link w:val="Tekstpodstawowy2"/>
    <w:rsid w:val="000A034E"/>
    <w:rPr>
      <w:rFonts w:asciiTheme="majorHAnsi" w:eastAsiaTheme="majorEastAsia" w:hAnsiTheme="majorHAnsi" w:cstheme="majorBidi"/>
      <w:b/>
      <w:bCs/>
      <w:color w:val="FF0000"/>
      <w:sz w:val="18"/>
      <w:lang w:val="en-US" w:bidi="en-US"/>
    </w:rPr>
  </w:style>
  <w:style w:type="paragraph" w:styleId="Tekstpodstawowy3">
    <w:name w:val="Body Text 3"/>
    <w:basedOn w:val="Normalny"/>
    <w:link w:val="Tekstpodstawowy3Znak"/>
    <w:rsid w:val="000A034E"/>
    <w:pPr>
      <w:autoSpaceDE w:val="0"/>
      <w:autoSpaceDN w:val="0"/>
      <w:adjustRightInd w:val="0"/>
    </w:pPr>
    <w:rPr>
      <w:i/>
      <w:iCs/>
    </w:rPr>
  </w:style>
  <w:style w:type="character" w:customStyle="1" w:styleId="Tekstpodstawowy3Znak">
    <w:name w:val="Tekst podstawowy 3 Znak"/>
    <w:basedOn w:val="Domylnaczcionkaakapitu"/>
    <w:link w:val="Tekstpodstawowy3"/>
    <w:rsid w:val="000A034E"/>
    <w:rPr>
      <w:rFonts w:asciiTheme="majorHAnsi" w:eastAsiaTheme="majorEastAsia" w:hAnsiTheme="majorHAnsi" w:cstheme="majorBidi"/>
      <w:i/>
      <w:iCs/>
      <w:sz w:val="22"/>
      <w:lang w:val="en-US" w:bidi="en-US"/>
    </w:rPr>
  </w:style>
  <w:style w:type="paragraph" w:styleId="Tekstpodstawowywcity20">
    <w:name w:val="Body Text Indent 2"/>
    <w:basedOn w:val="Normalny"/>
    <w:link w:val="Tekstpodstawowywcity2Znak"/>
    <w:rsid w:val="000A034E"/>
    <w:pPr>
      <w:ind w:left="1276"/>
    </w:pPr>
  </w:style>
  <w:style w:type="character" w:customStyle="1" w:styleId="Tekstpodstawowywcity2Znak">
    <w:name w:val="Tekst podstawowy wcięty 2 Znak"/>
    <w:basedOn w:val="Domylnaczcionkaakapitu"/>
    <w:link w:val="Tekstpodstawowywcity20"/>
    <w:rsid w:val="000A034E"/>
    <w:rPr>
      <w:rFonts w:asciiTheme="majorHAnsi" w:eastAsiaTheme="majorEastAsia" w:hAnsiTheme="majorHAnsi" w:cstheme="majorBidi"/>
      <w:sz w:val="22"/>
      <w:lang w:val="en-US" w:bidi="en-US"/>
    </w:rPr>
  </w:style>
  <w:style w:type="paragraph" w:styleId="Tekstpodstawowywcity3">
    <w:name w:val="Body Text Indent 3"/>
    <w:basedOn w:val="Normalny"/>
    <w:link w:val="Tekstpodstawowywcity3Znak"/>
    <w:rsid w:val="000A034E"/>
    <w:pPr>
      <w:ind w:left="360"/>
    </w:pPr>
    <w:rPr>
      <w:rFonts w:ascii="Times New Roman" w:hAnsi="Times New Roman"/>
      <w:sz w:val="24"/>
      <w:szCs w:val="24"/>
    </w:rPr>
  </w:style>
  <w:style w:type="character" w:customStyle="1" w:styleId="Tekstpodstawowywcity3Znak">
    <w:name w:val="Tekst podstawowy wcięty 3 Znak"/>
    <w:basedOn w:val="Domylnaczcionkaakapitu"/>
    <w:link w:val="Tekstpodstawowywcity3"/>
    <w:rsid w:val="000A034E"/>
    <w:rPr>
      <w:rFonts w:ascii="Times New Roman" w:eastAsiaTheme="majorEastAsia" w:hAnsi="Times New Roman" w:cstheme="majorBidi"/>
      <w:sz w:val="24"/>
      <w:szCs w:val="24"/>
      <w:lang w:val="en-US" w:bidi="en-US"/>
    </w:rPr>
  </w:style>
  <w:style w:type="paragraph" w:styleId="Tekstblokowy">
    <w:name w:val="Block Text"/>
    <w:basedOn w:val="Normalny"/>
    <w:rsid w:val="000A034E"/>
    <w:pPr>
      <w:ind w:left="-567" w:right="311"/>
      <w:jc w:val="center"/>
    </w:pPr>
    <w:rPr>
      <w:b/>
      <w:smallCaps/>
      <w:sz w:val="32"/>
    </w:rPr>
  </w:style>
  <w:style w:type="character" w:styleId="Hipercze">
    <w:name w:val="Hyperlink"/>
    <w:basedOn w:val="Domylnaczcionkaakapitu"/>
    <w:uiPriority w:val="99"/>
    <w:rsid w:val="000A034E"/>
    <w:rPr>
      <w:color w:val="0000FF"/>
      <w:u w:val="single"/>
    </w:rPr>
  </w:style>
  <w:style w:type="character" w:styleId="UyteHipercze">
    <w:name w:val="FollowedHyperlink"/>
    <w:basedOn w:val="Domylnaczcionkaakapitu"/>
    <w:uiPriority w:val="99"/>
    <w:rsid w:val="000A034E"/>
    <w:rPr>
      <w:color w:val="800080"/>
      <w:u w:val="single"/>
    </w:rPr>
  </w:style>
  <w:style w:type="character" w:styleId="Pogrubienie">
    <w:name w:val="Strong"/>
    <w:uiPriority w:val="22"/>
    <w:qFormat/>
    <w:rsid w:val="000A034E"/>
    <w:rPr>
      <w:b/>
      <w:bCs/>
    </w:rPr>
  </w:style>
  <w:style w:type="character" w:styleId="Uwydatnienie">
    <w:name w:val="Emphasis"/>
    <w:uiPriority w:val="20"/>
    <w:qFormat/>
    <w:rsid w:val="000A034E"/>
    <w:rPr>
      <w:b/>
      <w:bCs/>
      <w:i/>
      <w:iCs/>
      <w:spacing w:val="10"/>
    </w:rPr>
  </w:style>
  <w:style w:type="paragraph" w:styleId="NormalnyWeb">
    <w:name w:val="Normal (Web)"/>
    <w:basedOn w:val="Normalny"/>
    <w:uiPriority w:val="99"/>
    <w:rsid w:val="000A034E"/>
    <w:pPr>
      <w:spacing w:before="100" w:beforeAutospacing="1" w:after="100" w:afterAutospacing="1"/>
    </w:pPr>
    <w:rPr>
      <w:rFonts w:ascii="Arial Unicode MS" w:eastAsia="Arial Unicode MS" w:hAnsi="Arial Unicode MS" w:cs="Arial Unicode MS"/>
      <w:lang w:eastAsia="cs-CZ"/>
    </w:rPr>
  </w:style>
  <w:style w:type="paragraph" w:styleId="Tematkomentarza">
    <w:name w:val="annotation subject"/>
    <w:basedOn w:val="Tekstkomentarza"/>
    <w:next w:val="Tekstkomentarza"/>
    <w:link w:val="TematkomentarzaZnak"/>
    <w:uiPriority w:val="99"/>
    <w:semiHidden/>
    <w:unhideWhenUsed/>
    <w:rsid w:val="000A034E"/>
    <w:pPr>
      <w:widowControl/>
      <w:autoSpaceDE/>
      <w:autoSpaceDN/>
      <w:adjustRightInd/>
      <w:jc w:val="both"/>
    </w:pPr>
    <w:rPr>
      <w:rFonts w:ascii="Tahoma" w:hAnsi="Tahoma"/>
      <w:b/>
      <w:bCs/>
      <w:noProof/>
    </w:rPr>
  </w:style>
  <w:style w:type="character" w:customStyle="1" w:styleId="TematkomentarzaZnak">
    <w:name w:val="Temat komentarza Znak"/>
    <w:basedOn w:val="TekstkomentarzaZnak"/>
    <w:link w:val="Tematkomentarza"/>
    <w:rsid w:val="000A034E"/>
    <w:rPr>
      <w:rFonts w:ascii="Tahoma" w:eastAsiaTheme="majorEastAsia" w:hAnsi="Tahoma" w:cstheme="majorBidi"/>
      <w:b/>
      <w:bCs/>
      <w:noProof/>
      <w:sz w:val="22"/>
      <w:lang w:val="en-US" w:bidi="en-US"/>
    </w:rPr>
  </w:style>
  <w:style w:type="paragraph" w:styleId="Tekstdymka">
    <w:name w:val="Balloon Text"/>
    <w:basedOn w:val="Normalny"/>
    <w:link w:val="TekstdymkaZnak"/>
    <w:semiHidden/>
    <w:rsid w:val="000A034E"/>
    <w:rPr>
      <w:rFonts w:cs="Tahoma"/>
      <w:sz w:val="16"/>
      <w:szCs w:val="16"/>
    </w:rPr>
  </w:style>
  <w:style w:type="character" w:customStyle="1" w:styleId="TekstdymkaZnak">
    <w:name w:val="Tekst dymka Znak"/>
    <w:basedOn w:val="Domylnaczcionkaakapitu"/>
    <w:link w:val="Tekstdymka"/>
    <w:semiHidden/>
    <w:rsid w:val="000A034E"/>
    <w:rPr>
      <w:rFonts w:asciiTheme="majorHAnsi" w:eastAsiaTheme="majorEastAsia" w:hAnsiTheme="majorHAnsi" w:cs="Tahoma"/>
      <w:sz w:val="16"/>
      <w:szCs w:val="16"/>
      <w:lang w:val="en-US" w:bidi="en-US"/>
    </w:rPr>
  </w:style>
  <w:style w:type="table" w:styleId="Tabela-Siatka">
    <w:name w:val="Table Grid"/>
    <w:basedOn w:val="Standardowy"/>
    <w:uiPriority w:val="39"/>
    <w:rsid w:val="000A034E"/>
    <w:pPr>
      <w:spacing w:after="0" w:line="240" w:lineRule="auto"/>
    </w:pPr>
    <w:rPr>
      <w:rFonts w:eastAsiaTheme="majorEastAsia"/>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basedOn w:val="Normalny"/>
    <w:uiPriority w:val="1"/>
    <w:qFormat/>
    <w:rsid w:val="000A034E"/>
    <w:pPr>
      <w:spacing w:after="0" w:line="240" w:lineRule="auto"/>
    </w:pPr>
  </w:style>
  <w:style w:type="paragraph" w:styleId="Akapitzlist">
    <w:name w:val="List Paragraph"/>
    <w:basedOn w:val="Normalny"/>
    <w:link w:val="AkapitzlistZnak"/>
    <w:uiPriority w:val="34"/>
    <w:qFormat/>
    <w:rsid w:val="000A034E"/>
    <w:pPr>
      <w:ind w:left="720"/>
      <w:contextualSpacing/>
    </w:pPr>
  </w:style>
  <w:style w:type="character" w:customStyle="1" w:styleId="AkapitzlistZnak">
    <w:name w:val="Akapit z listą Znak"/>
    <w:basedOn w:val="Domylnaczcionkaakapitu"/>
    <w:link w:val="Akapitzlist"/>
    <w:uiPriority w:val="34"/>
    <w:rsid w:val="000A034E"/>
    <w:rPr>
      <w:rFonts w:asciiTheme="majorHAnsi" w:eastAsiaTheme="majorEastAsia" w:hAnsiTheme="majorHAnsi" w:cstheme="majorBidi"/>
      <w:sz w:val="22"/>
      <w:lang w:val="en-US" w:bidi="en-US"/>
    </w:rPr>
  </w:style>
  <w:style w:type="paragraph" w:styleId="Cytat">
    <w:name w:val="Quote"/>
    <w:basedOn w:val="Normalny"/>
    <w:next w:val="Normalny"/>
    <w:link w:val="CytatZnak"/>
    <w:uiPriority w:val="29"/>
    <w:qFormat/>
    <w:rsid w:val="000A034E"/>
    <w:rPr>
      <w:i/>
      <w:iCs/>
    </w:rPr>
  </w:style>
  <w:style w:type="character" w:customStyle="1" w:styleId="CytatZnak">
    <w:name w:val="Cytat Znak"/>
    <w:basedOn w:val="Domylnaczcionkaakapitu"/>
    <w:link w:val="Cytat"/>
    <w:uiPriority w:val="29"/>
    <w:rsid w:val="000A034E"/>
    <w:rPr>
      <w:rFonts w:asciiTheme="majorHAnsi" w:eastAsiaTheme="majorEastAsia" w:hAnsiTheme="majorHAnsi" w:cstheme="majorBidi"/>
      <w:i/>
      <w:iCs/>
      <w:sz w:val="22"/>
      <w:lang w:val="en-US" w:bidi="en-US"/>
    </w:rPr>
  </w:style>
  <w:style w:type="paragraph" w:styleId="Cytatintensywny">
    <w:name w:val="Intense Quote"/>
    <w:basedOn w:val="Normalny"/>
    <w:next w:val="Normalny"/>
    <w:link w:val="CytatintensywnyZnak"/>
    <w:uiPriority w:val="30"/>
    <w:qFormat/>
    <w:rsid w:val="000A034E"/>
    <w:pPr>
      <w:pBdr>
        <w:top w:val="single" w:sz="4" w:space="10" w:color="auto"/>
        <w:bottom w:val="single" w:sz="4" w:space="10" w:color="auto"/>
      </w:pBdr>
      <w:spacing w:before="240" w:after="240" w:line="300" w:lineRule="auto"/>
      <w:ind w:left="1152" w:right="1152"/>
      <w:jc w:val="both"/>
    </w:pPr>
    <w:rPr>
      <w:i/>
      <w:iCs/>
    </w:rPr>
  </w:style>
  <w:style w:type="character" w:customStyle="1" w:styleId="CytatintensywnyZnak">
    <w:name w:val="Cytat intensywny Znak"/>
    <w:basedOn w:val="Domylnaczcionkaakapitu"/>
    <w:link w:val="Cytatintensywny"/>
    <w:uiPriority w:val="30"/>
    <w:rsid w:val="000A034E"/>
    <w:rPr>
      <w:rFonts w:asciiTheme="majorHAnsi" w:eastAsiaTheme="majorEastAsia" w:hAnsiTheme="majorHAnsi" w:cstheme="majorBidi"/>
      <w:i/>
      <w:iCs/>
      <w:sz w:val="22"/>
      <w:lang w:val="en-US" w:bidi="en-US"/>
    </w:rPr>
  </w:style>
  <w:style w:type="character" w:styleId="Wyrnieniedelikatne">
    <w:name w:val="Subtle Emphasis"/>
    <w:uiPriority w:val="19"/>
    <w:qFormat/>
    <w:rsid w:val="000A034E"/>
    <w:rPr>
      <w:i/>
      <w:iCs/>
    </w:rPr>
  </w:style>
  <w:style w:type="character" w:styleId="Wyrnienieintensywne">
    <w:name w:val="Intense Emphasis"/>
    <w:uiPriority w:val="21"/>
    <w:qFormat/>
    <w:rsid w:val="000A034E"/>
    <w:rPr>
      <w:b/>
      <w:bCs/>
      <w:i/>
      <w:iCs/>
    </w:rPr>
  </w:style>
  <w:style w:type="character" w:styleId="Odwoaniedelikatne">
    <w:name w:val="Subtle Reference"/>
    <w:basedOn w:val="Domylnaczcionkaakapitu"/>
    <w:uiPriority w:val="31"/>
    <w:qFormat/>
    <w:rsid w:val="000A034E"/>
    <w:rPr>
      <w:smallCaps/>
    </w:rPr>
  </w:style>
  <w:style w:type="character" w:styleId="Odwoanieintensywne">
    <w:name w:val="Intense Reference"/>
    <w:uiPriority w:val="32"/>
    <w:qFormat/>
    <w:rsid w:val="000A034E"/>
    <w:rPr>
      <w:b/>
      <w:bCs/>
      <w:smallCaps/>
    </w:rPr>
  </w:style>
  <w:style w:type="character" w:styleId="Tytuksiki">
    <w:name w:val="Book Title"/>
    <w:basedOn w:val="Domylnaczcionkaakapitu"/>
    <w:uiPriority w:val="33"/>
    <w:qFormat/>
    <w:rsid w:val="000A034E"/>
    <w:rPr>
      <w:i/>
      <w:iCs/>
      <w:smallCaps/>
      <w:spacing w:val="5"/>
    </w:rPr>
  </w:style>
  <w:style w:type="paragraph" w:styleId="Nagwekspisutreci">
    <w:name w:val="TOC Heading"/>
    <w:basedOn w:val="Nagwek1"/>
    <w:next w:val="Normalny"/>
    <w:uiPriority w:val="39"/>
    <w:unhideWhenUsed/>
    <w:qFormat/>
    <w:rsid w:val="000A034E"/>
    <w:pPr>
      <w:outlineLvl w:val="9"/>
    </w:pPr>
  </w:style>
  <w:style w:type="paragraph" w:customStyle="1" w:styleId="10f">
    <w:name w:val="10f"/>
    <w:basedOn w:val="Normalny"/>
    <w:qFormat/>
    <w:rsid w:val="000F49E6"/>
    <w:pPr>
      <w:numPr>
        <w:numId w:val="10"/>
      </w:numPr>
      <w:tabs>
        <w:tab w:val="left" w:pos="567"/>
      </w:tabs>
      <w:spacing w:after="120" w:line="240" w:lineRule="auto"/>
      <w:mirrorIndents/>
      <w:jc w:val="both"/>
    </w:pPr>
    <w:rPr>
      <w:rFonts w:ascii="Fira Sans" w:hAnsi="Fira Sans" w:cs="Arial"/>
      <w:b/>
      <w:sz w:val="26"/>
      <w:szCs w:val="26"/>
    </w:rPr>
  </w:style>
  <w:style w:type="paragraph" w:styleId="Poprawka">
    <w:name w:val="Revision"/>
    <w:hidden/>
    <w:uiPriority w:val="99"/>
    <w:semiHidden/>
    <w:rsid w:val="00127707"/>
    <w:pPr>
      <w:spacing w:after="0" w:line="240" w:lineRule="auto"/>
    </w:pPr>
    <w:rPr>
      <w:rFonts w:eastAsiaTheme="majorEastAsia"/>
      <w:lang w:bidi="en-US"/>
    </w:rPr>
  </w:style>
  <w:style w:type="paragraph" w:customStyle="1" w:styleId="Styl4n">
    <w:name w:val="Styl4n"/>
    <w:basedOn w:val="31nagf"/>
    <w:qFormat/>
    <w:rsid w:val="00D60A66"/>
    <w:pPr>
      <w:spacing w:after="120"/>
      <w:ind w:left="567" w:hanging="567"/>
      <w:contextualSpacing/>
    </w:pPr>
    <w:rPr>
      <w:color w:val="6677AD"/>
    </w:rPr>
  </w:style>
  <w:style w:type="character" w:customStyle="1" w:styleId="e24kjd">
    <w:name w:val="e24kjd"/>
    <w:basedOn w:val="Domylnaczcionkaakapitu"/>
    <w:rsid w:val="00312988"/>
  </w:style>
  <w:style w:type="character" w:customStyle="1" w:styleId="ff1">
    <w:name w:val="ff1"/>
    <w:basedOn w:val="Domylnaczcionkaakapitu"/>
    <w:rsid w:val="005121A6"/>
  </w:style>
  <w:style w:type="paragraph" w:styleId="HTML-wstpniesformatowany">
    <w:name w:val="HTML Preformatted"/>
    <w:basedOn w:val="Normalny"/>
    <w:link w:val="HTML-wstpniesformatowanyZnak"/>
    <w:uiPriority w:val="99"/>
    <w:unhideWhenUsed/>
    <w:rsid w:val="00954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bidi="ar-SA"/>
    </w:rPr>
  </w:style>
  <w:style w:type="character" w:customStyle="1" w:styleId="HTML-wstpniesformatowanyZnak">
    <w:name w:val="HTML - wstępnie sformatowany Znak"/>
    <w:basedOn w:val="Domylnaczcionkaakapitu"/>
    <w:link w:val="HTML-wstpniesformatowany"/>
    <w:uiPriority w:val="99"/>
    <w:rsid w:val="00954534"/>
    <w:rPr>
      <w:rFonts w:ascii="Courier New" w:eastAsia="Times New Roman" w:hAnsi="Courier New" w:cs="Courier New"/>
      <w:sz w:val="20"/>
      <w:szCs w:val="20"/>
      <w:lang w:eastAsia="pl-PL"/>
    </w:rPr>
  </w:style>
  <w:style w:type="character" w:customStyle="1" w:styleId="Nierozpoznanawzmianka1">
    <w:name w:val="Nierozpoznana wzmianka1"/>
    <w:basedOn w:val="Domylnaczcionkaakapitu"/>
    <w:uiPriority w:val="99"/>
    <w:semiHidden/>
    <w:unhideWhenUsed/>
    <w:rsid w:val="009E5103"/>
    <w:rPr>
      <w:color w:val="605E5C"/>
      <w:shd w:val="clear" w:color="auto" w:fill="E1DFDD"/>
    </w:rPr>
  </w:style>
  <w:style w:type="character" w:styleId="Nierozpoznanawzmianka">
    <w:name w:val="Unresolved Mention"/>
    <w:basedOn w:val="Domylnaczcionkaakapitu"/>
    <w:uiPriority w:val="99"/>
    <w:semiHidden/>
    <w:unhideWhenUsed/>
    <w:rsid w:val="009A3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3962">
      <w:bodyDiv w:val="1"/>
      <w:marLeft w:val="0"/>
      <w:marRight w:val="0"/>
      <w:marTop w:val="0"/>
      <w:marBottom w:val="0"/>
      <w:divBdr>
        <w:top w:val="none" w:sz="0" w:space="0" w:color="auto"/>
        <w:left w:val="none" w:sz="0" w:space="0" w:color="auto"/>
        <w:bottom w:val="none" w:sz="0" w:space="0" w:color="auto"/>
        <w:right w:val="none" w:sz="0" w:space="0" w:color="auto"/>
      </w:divBdr>
    </w:div>
    <w:div w:id="159855718">
      <w:bodyDiv w:val="1"/>
      <w:marLeft w:val="0"/>
      <w:marRight w:val="0"/>
      <w:marTop w:val="0"/>
      <w:marBottom w:val="0"/>
      <w:divBdr>
        <w:top w:val="none" w:sz="0" w:space="0" w:color="auto"/>
        <w:left w:val="none" w:sz="0" w:space="0" w:color="auto"/>
        <w:bottom w:val="none" w:sz="0" w:space="0" w:color="auto"/>
        <w:right w:val="none" w:sz="0" w:space="0" w:color="auto"/>
      </w:divBdr>
    </w:div>
    <w:div w:id="389113665">
      <w:bodyDiv w:val="1"/>
      <w:marLeft w:val="0"/>
      <w:marRight w:val="0"/>
      <w:marTop w:val="0"/>
      <w:marBottom w:val="0"/>
      <w:divBdr>
        <w:top w:val="none" w:sz="0" w:space="0" w:color="auto"/>
        <w:left w:val="none" w:sz="0" w:space="0" w:color="auto"/>
        <w:bottom w:val="none" w:sz="0" w:space="0" w:color="auto"/>
        <w:right w:val="none" w:sz="0" w:space="0" w:color="auto"/>
      </w:divBdr>
    </w:div>
    <w:div w:id="462768957">
      <w:bodyDiv w:val="1"/>
      <w:marLeft w:val="0"/>
      <w:marRight w:val="0"/>
      <w:marTop w:val="0"/>
      <w:marBottom w:val="0"/>
      <w:divBdr>
        <w:top w:val="none" w:sz="0" w:space="0" w:color="auto"/>
        <w:left w:val="none" w:sz="0" w:space="0" w:color="auto"/>
        <w:bottom w:val="none" w:sz="0" w:space="0" w:color="auto"/>
        <w:right w:val="none" w:sz="0" w:space="0" w:color="auto"/>
      </w:divBdr>
    </w:div>
    <w:div w:id="557791066">
      <w:bodyDiv w:val="1"/>
      <w:marLeft w:val="0"/>
      <w:marRight w:val="0"/>
      <w:marTop w:val="0"/>
      <w:marBottom w:val="0"/>
      <w:divBdr>
        <w:top w:val="none" w:sz="0" w:space="0" w:color="auto"/>
        <w:left w:val="none" w:sz="0" w:space="0" w:color="auto"/>
        <w:bottom w:val="none" w:sz="0" w:space="0" w:color="auto"/>
        <w:right w:val="none" w:sz="0" w:space="0" w:color="auto"/>
      </w:divBdr>
      <w:divsChild>
        <w:div w:id="481503199">
          <w:marLeft w:val="0"/>
          <w:marRight w:val="0"/>
          <w:marTop w:val="0"/>
          <w:marBottom w:val="0"/>
          <w:divBdr>
            <w:top w:val="none" w:sz="0" w:space="0" w:color="auto"/>
            <w:left w:val="none" w:sz="0" w:space="0" w:color="auto"/>
            <w:bottom w:val="none" w:sz="0" w:space="0" w:color="auto"/>
            <w:right w:val="none" w:sz="0" w:space="0" w:color="auto"/>
          </w:divBdr>
          <w:divsChild>
            <w:div w:id="2077631414">
              <w:marLeft w:val="0"/>
              <w:marRight w:val="0"/>
              <w:marTop w:val="0"/>
              <w:marBottom w:val="0"/>
              <w:divBdr>
                <w:top w:val="none" w:sz="0" w:space="0" w:color="auto"/>
                <w:left w:val="none" w:sz="0" w:space="0" w:color="auto"/>
                <w:bottom w:val="none" w:sz="0" w:space="0" w:color="auto"/>
                <w:right w:val="none" w:sz="0" w:space="0" w:color="auto"/>
              </w:divBdr>
              <w:divsChild>
                <w:div w:id="211819248">
                  <w:marLeft w:val="0"/>
                  <w:marRight w:val="0"/>
                  <w:marTop w:val="0"/>
                  <w:marBottom w:val="0"/>
                  <w:divBdr>
                    <w:top w:val="none" w:sz="0" w:space="0" w:color="auto"/>
                    <w:left w:val="none" w:sz="0" w:space="0" w:color="auto"/>
                    <w:bottom w:val="none" w:sz="0" w:space="0" w:color="auto"/>
                    <w:right w:val="none" w:sz="0" w:space="0" w:color="auto"/>
                  </w:divBdr>
                  <w:divsChild>
                    <w:div w:id="115618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129466">
      <w:bodyDiv w:val="1"/>
      <w:marLeft w:val="0"/>
      <w:marRight w:val="0"/>
      <w:marTop w:val="0"/>
      <w:marBottom w:val="0"/>
      <w:divBdr>
        <w:top w:val="none" w:sz="0" w:space="0" w:color="auto"/>
        <w:left w:val="none" w:sz="0" w:space="0" w:color="auto"/>
        <w:bottom w:val="none" w:sz="0" w:space="0" w:color="auto"/>
        <w:right w:val="none" w:sz="0" w:space="0" w:color="auto"/>
      </w:divBdr>
    </w:div>
    <w:div w:id="864095198">
      <w:bodyDiv w:val="1"/>
      <w:marLeft w:val="0"/>
      <w:marRight w:val="0"/>
      <w:marTop w:val="0"/>
      <w:marBottom w:val="0"/>
      <w:divBdr>
        <w:top w:val="none" w:sz="0" w:space="0" w:color="auto"/>
        <w:left w:val="none" w:sz="0" w:space="0" w:color="auto"/>
        <w:bottom w:val="none" w:sz="0" w:space="0" w:color="auto"/>
        <w:right w:val="none" w:sz="0" w:space="0" w:color="auto"/>
      </w:divBdr>
      <w:divsChild>
        <w:div w:id="1827437494">
          <w:marLeft w:val="0"/>
          <w:marRight w:val="0"/>
          <w:marTop w:val="0"/>
          <w:marBottom w:val="0"/>
          <w:divBdr>
            <w:top w:val="none" w:sz="0" w:space="0" w:color="auto"/>
            <w:left w:val="none" w:sz="0" w:space="0" w:color="auto"/>
            <w:bottom w:val="none" w:sz="0" w:space="0" w:color="auto"/>
            <w:right w:val="none" w:sz="0" w:space="0" w:color="auto"/>
          </w:divBdr>
          <w:divsChild>
            <w:div w:id="1973289173">
              <w:marLeft w:val="0"/>
              <w:marRight w:val="0"/>
              <w:marTop w:val="0"/>
              <w:marBottom w:val="0"/>
              <w:divBdr>
                <w:top w:val="none" w:sz="0" w:space="0" w:color="auto"/>
                <w:left w:val="none" w:sz="0" w:space="0" w:color="auto"/>
                <w:bottom w:val="none" w:sz="0" w:space="0" w:color="auto"/>
                <w:right w:val="none" w:sz="0" w:space="0" w:color="auto"/>
              </w:divBdr>
              <w:divsChild>
                <w:div w:id="1439792633">
                  <w:marLeft w:val="0"/>
                  <w:marRight w:val="0"/>
                  <w:marTop w:val="0"/>
                  <w:marBottom w:val="0"/>
                  <w:divBdr>
                    <w:top w:val="none" w:sz="0" w:space="0" w:color="auto"/>
                    <w:left w:val="none" w:sz="0" w:space="0" w:color="auto"/>
                    <w:bottom w:val="none" w:sz="0" w:space="0" w:color="auto"/>
                    <w:right w:val="none" w:sz="0" w:space="0" w:color="auto"/>
                  </w:divBdr>
                  <w:divsChild>
                    <w:div w:id="123104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663426">
      <w:bodyDiv w:val="1"/>
      <w:marLeft w:val="0"/>
      <w:marRight w:val="0"/>
      <w:marTop w:val="0"/>
      <w:marBottom w:val="0"/>
      <w:divBdr>
        <w:top w:val="none" w:sz="0" w:space="0" w:color="auto"/>
        <w:left w:val="none" w:sz="0" w:space="0" w:color="auto"/>
        <w:bottom w:val="none" w:sz="0" w:space="0" w:color="auto"/>
        <w:right w:val="none" w:sz="0" w:space="0" w:color="auto"/>
      </w:divBdr>
    </w:div>
    <w:div w:id="214515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hyperlink" Target="https://stat.gov.pl/en/topics/statistical-yearbooks/statistical-yearbooks/statistical-yearbook-of-forestry-2020,12,3.html" TargetMode="External"/><Relationship Id="rId39" Type="http://schemas.openxmlformats.org/officeDocument/2006/relationships/hyperlink" Target="http://www.oecd.org/sdd/oecdmaineconomicindicatorsmei.htm" TargetMode="External"/><Relationship Id="rId21" Type="http://schemas.openxmlformats.org/officeDocument/2006/relationships/hyperlink" Target="https://stat.gov.pl/en/topics/other-studies/informations-on-socio-economic-situation/socio-economic-situation-of-voivodships-no-22019,3,34.html%20" TargetMode="External"/><Relationship Id="rId34" Type="http://schemas.openxmlformats.org/officeDocument/2006/relationships/hyperlink" Target="https://ec.europa.eu/eurostat/web/prodcom/data/database" TargetMode="External"/><Relationship Id="rId42" Type="http://schemas.openxmlformats.org/officeDocument/2006/relationships/hyperlink" Target="https://www.usgs.gov/centers/nmic/minerals-yearbook-metals-and-minerals"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hyperlink" Target="http://swaid.stat.gov.pl/EN/SitePagesDBW/ProdukcjaPrzemyslowa.aspx" TargetMode="External"/><Relationship Id="rId11" Type="http://schemas.openxmlformats.org/officeDocument/2006/relationships/footer" Target="footer3.xml"/><Relationship Id="rId24" Type="http://schemas.openxmlformats.org/officeDocument/2006/relationships/hyperlink" Target="https://stat.gov.pl/en/topics/statistical-yearbooks/statistical-yearbooks/statistical-yearbook-of-the-regions-2020,4,15.html" TargetMode="External"/><Relationship Id="rId32" Type="http://schemas.openxmlformats.org/officeDocument/2006/relationships/hyperlink" Target="https://bdm.stat.gov.pl/" TargetMode="External"/><Relationship Id="rId37" Type="http://schemas.openxmlformats.org/officeDocument/2006/relationships/hyperlink" Target="http://data.imf.org/?sk=388DFA60-1D26-4ADE-B505-A05A558D9A42" TargetMode="External"/><Relationship Id="rId40" Type="http://schemas.openxmlformats.org/officeDocument/2006/relationships/hyperlink" Target="https://unstats.un.org/unsd/mbs/app/mbssearch2.aspx" TargetMode="External"/><Relationship Id="rId45" Type="http://schemas.openxmlformats.org/officeDocument/2006/relationships/hyperlink" Target="http://form.stat.gov.pl/formularze/formularze.htm"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https://stat.gov.pl/en/topics/statistical-yearbooks/statistical-yearbooks/statistical-yearbook-of-the-republic-of-poland-2020,2,22.html" TargetMode="External"/><Relationship Id="rId28" Type="http://schemas.openxmlformats.org/officeDocument/2006/relationships/hyperlink" Target="https://stat.gov.pl/en/topics/other-studies/other-aggregated-studies/poland-in-figures-2021,9,15.html" TargetMode="External"/><Relationship Id="rId36" Type="http://schemas.openxmlformats.org/officeDocument/2006/relationships/hyperlink" Target="https://ec.europa.eu/eurostat/news/euro-indicators" TargetMode="External"/><Relationship Id="rId49"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yperlink" Target="https://stat.gov.pl/en/topics/other-studies/informations-on-socio-economic-situation/statistical-bulletin-no-72021,4,127.html" TargetMode="External"/><Relationship Id="rId31" Type="http://schemas.openxmlformats.org/officeDocument/2006/relationships/hyperlink" Target="https://bdl.stat.gov.pl/BDL/start" TargetMode="External"/><Relationship Id="rId44" Type="http://schemas.openxmlformats.org/officeDocument/2006/relationships/hyperlink" Target="http://www.eduteka.pl/doc/przyklady-klasyfikacji-towarowych"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1.bin"/><Relationship Id="rId22" Type="http://schemas.openxmlformats.org/officeDocument/2006/relationships/hyperlink" Target="https://stat.gov.pl/en/topics/statistical-yearbooks/statistical-yearbooks/concise-statistical-yearbook-of-poland-2021,1,22.html" TargetMode="External"/><Relationship Id="rId27" Type="http://schemas.openxmlformats.org/officeDocument/2006/relationships/hyperlink" Target="https://stat.gov.pl/en/regional-statistics/" TargetMode="External"/><Relationship Id="rId30" Type="http://schemas.openxmlformats.org/officeDocument/2006/relationships/hyperlink" Target="http://swaid.stat.gov.pl/EN/SitePagesDBW/StatystykaKPN.aspx" TargetMode="External"/><Relationship Id="rId35" Type="http://schemas.openxmlformats.org/officeDocument/2006/relationships/hyperlink" Target="https://ec.europa.eu/eurostat/data/database" TargetMode="External"/><Relationship Id="rId43" Type="http://schemas.openxmlformats.org/officeDocument/2006/relationships/hyperlink" Target="https://www.aluminum.org/aluminum-statistical-review-annual-fact-book" TargetMode="External"/><Relationship Id="rId48" Type="http://schemas.openxmlformats.org/officeDocument/2006/relationships/customXml" Target="../customXml/item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tat.gov.pl/" TargetMode="External"/><Relationship Id="rId17" Type="http://schemas.openxmlformats.org/officeDocument/2006/relationships/image" Target="media/image3.wmf"/><Relationship Id="rId25" Type="http://schemas.openxmlformats.org/officeDocument/2006/relationships/hyperlink" Target="https://stat.gov.pl/en/topics/statistical-yearbooks/statistical-yearbooks/statistical-yearbook-of-agriculture-2020,6,15.html" TargetMode="External"/><Relationship Id="rId33" Type="http://schemas.openxmlformats.org/officeDocument/2006/relationships/hyperlink" Target="https://strateg.stat.gov.pl/" TargetMode="External"/><Relationship Id="rId38" Type="http://schemas.openxmlformats.org/officeDocument/2006/relationships/hyperlink" Target="https://stat.gov.pl/en/databases/sdds/economic-and-financial-data-for-poland/" TargetMode="External"/><Relationship Id="rId46" Type="http://schemas.openxmlformats.org/officeDocument/2006/relationships/fontTable" Target="fontTable.xml"/><Relationship Id="rId20" Type="http://schemas.openxmlformats.org/officeDocument/2006/relationships/hyperlink" Target="https://stat.gov.pl/en/topics/other-studies/informations-on-socio-economic-situation/socio-economic-situation-of-the-country-in-july-2021,1,124.html" TargetMode="External"/><Relationship Id="rId41" Type="http://schemas.openxmlformats.org/officeDocument/2006/relationships/hyperlink" Target="https://unstats.un.org/unsd/industry/"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eduteka.pl/doc/przyklady-klasyfikacji-towarowych" TargetMode="External"/><Relationship Id="rId2" Type="http://schemas.openxmlformats.org/officeDocument/2006/relationships/hyperlink" Target="https://stat.gov.pl/Klasyfikacje/doc/prodpol/opis_r2020.html" TargetMode="External"/><Relationship Id="rId1" Type="http://schemas.openxmlformats.org/officeDocument/2006/relationships/hyperlink" Target="https://stat.gov.pl/Klasyfikacje/doc/prodpol/wysz_biw.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ENG Zeszyt metodologiczny Badania produkcji przemysłowej_2021.10.22.docx.docx</NazwaPliku>
    <_SourceUrl xmlns="http://schemas.microsoft.com/sharepoint/v3" xsi:nil="true"/>
    <Odbiorcy2 xmlns="8C029B3F-2CC4-4A59-AF0D-A90575FA3373" xsi:nil="true"/>
    <xd_ProgID xmlns="http://schemas.microsoft.com/sharepoint/v3" xsi:nil="true"/>
    <Osoba xmlns="8C029B3F-2CC4-4A59-AF0D-A90575FA3373">STAT\KACZOROWSKAB</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E3F7AF4D-A8A2-488B-9C26-E6A308815B21}"/>
</file>

<file path=customXml/itemProps2.xml><?xml version="1.0" encoding="utf-8"?>
<ds:datastoreItem xmlns:ds="http://schemas.openxmlformats.org/officeDocument/2006/customXml" ds:itemID="{5378530C-C3CD-41E9-86B7-273C1B9CBFDA}"/>
</file>

<file path=customXml/itemProps3.xml><?xml version="1.0" encoding="utf-8"?>
<ds:datastoreItem xmlns:ds="http://schemas.openxmlformats.org/officeDocument/2006/customXml" ds:itemID="{C9030320-E936-49AF-8CC2-EEC79881360A}"/>
</file>

<file path=docProps/app.xml><?xml version="1.0" encoding="utf-8"?>
<Properties xmlns="http://schemas.openxmlformats.org/officeDocument/2006/extended-properties" xmlns:vt="http://schemas.openxmlformats.org/officeDocument/2006/docPropsVTypes">
  <Template>Normal</Template>
  <TotalTime>13</TotalTime>
  <Pages>1</Pages>
  <Words>17836</Words>
  <Characters>107016</Characters>
  <Application>Microsoft Office Word</Application>
  <DocSecurity>0</DocSecurity>
  <Lines>891</Lines>
  <Paragraphs>249</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Płatek  Aneta</dc:creator>
  <cp:lastModifiedBy>Joanna Ślepowrońska</cp:lastModifiedBy>
  <cp:revision>5</cp:revision>
  <cp:lastPrinted>2019-12-03T09:58:00Z</cp:lastPrinted>
  <dcterms:created xsi:type="dcterms:W3CDTF">2021-10-19T07:11:00Z</dcterms:created>
  <dcterms:modified xsi:type="dcterms:W3CDTF">2021-10-19T11:13:00Z</dcterms:modified>
</cp:coreProperties>
</file>