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5C62A8EE" w:rsidR="003F3148" w:rsidRPr="001303D6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632B4B">
        <w:rPr>
          <w:shd w:val="clear" w:color="auto" w:fill="FFFFFF"/>
          <w:lang w:val="en-GB"/>
        </w:rPr>
        <w:t>October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33AD6316" w:rsidR="00632B4B" w:rsidRPr="00DB06BA" w:rsidRDefault="00AD0B11" w:rsidP="00632B4B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5405C6DC">
                <wp:simplePos x="0" y="0"/>
                <wp:positionH relativeFrom="margin">
                  <wp:posOffset>40256</wp:posOffset>
                </wp:positionH>
                <wp:positionV relativeFrom="paragraph">
                  <wp:posOffset>85820</wp:posOffset>
                </wp:positionV>
                <wp:extent cx="2011680" cy="1250315"/>
                <wp:effectExtent l="0" t="0" r="7620" b="698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0E3738A6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1C28BEF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632B4B"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32B4B"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</w:p>
                          <w:p w14:paraId="23942723" w14:textId="3FCC5B0C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632B4B">
                              <w:rPr>
                                <w:lang w:val="en-US"/>
                              </w:rPr>
                              <w:t>October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15pt;margin-top:6.75pt;width:158.4pt;height:98.4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" fillcolor="#001d77" stroked="f">
                <v:textbox>
                  <w:txbxContent>
                    <w:p w14:paraId="33C83B35" w14:textId="0E3738A6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1C28BEF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632B4B"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32B4B"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</w:p>
                    <w:p w14:paraId="23942723" w14:textId="3FCC5B0C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632B4B">
                        <w:rPr>
                          <w:lang w:val="en-US"/>
                        </w:rPr>
                        <w:t>October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632B4B" w:rsidRPr="00DB06BA">
        <w:rPr>
          <w:lang w:val="en-US"/>
        </w:rPr>
        <w:t>October 2019</w:t>
      </w:r>
      <w:r w:rsidR="00AC0259" w:rsidRPr="00DB06BA">
        <w:rPr>
          <w:lang w:val="en-US"/>
        </w:rPr>
        <w:t>,</w:t>
      </w:r>
      <w:r w:rsidR="00632B4B" w:rsidRPr="00DB06BA">
        <w:rPr>
          <w:lang w:val="en-US"/>
        </w:rPr>
        <w:t xml:space="preserve"> </w:t>
      </w:r>
      <w:r w:rsidR="00AC0259" w:rsidRPr="00DB06BA">
        <w:rPr>
          <w:lang w:val="en-US"/>
        </w:rPr>
        <w:t xml:space="preserve">the </w:t>
      </w:r>
      <w:r w:rsidR="00632B4B" w:rsidRPr="00DB06BA">
        <w:rPr>
          <w:lang w:val="en-US"/>
        </w:rPr>
        <w:t xml:space="preserve">value of construction and assembly production in constant prices </w:t>
      </w:r>
      <w:r w:rsidR="00632B4B" w:rsidRPr="00DB06BA">
        <w:rPr>
          <w:lang w:val="en-GB"/>
        </w:rPr>
        <w:t xml:space="preserve">decreased </w:t>
      </w:r>
      <w:r w:rsidR="00AC0259" w:rsidRPr="00DB06BA">
        <w:rPr>
          <w:lang w:val="en-GB"/>
        </w:rPr>
        <w:t>on</w:t>
      </w:r>
      <w:r w:rsidR="00632B4B" w:rsidRPr="00DB06BA">
        <w:rPr>
          <w:lang w:val="en-GB"/>
        </w:rPr>
        <w:t xml:space="preserve"> a monthly basi</w:t>
      </w:r>
      <w:r w:rsidR="006E0557" w:rsidRPr="00DB06BA">
        <w:rPr>
          <w:lang w:val="en-GB"/>
        </w:rPr>
        <w:t>s</w:t>
      </w:r>
      <w:r w:rsidR="00632B4B" w:rsidRPr="00DB06BA">
        <w:rPr>
          <w:lang w:val="en-GB"/>
        </w:rPr>
        <w:t xml:space="preserve"> and </w:t>
      </w:r>
      <w:r w:rsidR="006E0557" w:rsidRPr="00DB06BA">
        <w:rPr>
          <w:lang w:val="en-GB"/>
        </w:rPr>
        <w:t xml:space="preserve">increased </w:t>
      </w:r>
      <w:r w:rsidR="00AC0259" w:rsidRPr="00DB06BA">
        <w:rPr>
          <w:lang w:val="en-GB"/>
        </w:rPr>
        <w:t>on an</w:t>
      </w:r>
      <w:r w:rsidR="006E0557" w:rsidRPr="00DB06BA">
        <w:rPr>
          <w:lang w:val="en-GB"/>
        </w:rPr>
        <w:t xml:space="preserve"> </w:t>
      </w:r>
      <w:r w:rsidR="00DB06BA" w:rsidRPr="00DB06BA">
        <w:rPr>
          <w:lang w:val="en-GB"/>
        </w:rPr>
        <w:t>accrued</w:t>
      </w:r>
      <w:r w:rsidR="00632B4B" w:rsidRPr="00DB06BA">
        <w:rPr>
          <w:lang w:val="en-GB"/>
        </w:rPr>
        <w:t xml:space="preserve"> basis, compared to corresponding periods of the previous year.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2045" w14:textId="77777777" w:rsidR="00632B4B" w:rsidRPr="0025648B" w:rsidRDefault="00632B4B" w:rsidP="00632B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comparison to September 2019 decrease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the value of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  <w:p w14:paraId="7A11CE77" w14:textId="64CBA300" w:rsidR="00E85F49" w:rsidRPr="0025648B" w:rsidRDefault="00E85F49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7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MMfSJh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3392045" w14:textId="77777777" w:rsidR="00632B4B" w:rsidRPr="0025648B" w:rsidRDefault="00632B4B" w:rsidP="00632B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comparison to September 2019 decrease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the value of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  <w:p w14:paraId="7A11CE77" w14:textId="64CBA300" w:rsidR="00E85F49" w:rsidRPr="0025648B" w:rsidRDefault="00E85F49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F23B628" w14:textId="77777777" w:rsidR="00632B4B" w:rsidRDefault="00632B4B" w:rsidP="00632B4B">
      <w:pPr>
        <w:suppressAutoHyphens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According to preliminary data</w:t>
      </w:r>
      <w:r w:rsidRPr="00B05798">
        <w:rPr>
          <w:shd w:val="clear" w:color="auto" w:fill="FFFFFF"/>
          <w:lang w:val="en-GB"/>
        </w:rPr>
        <w:t xml:space="preserve"> construction and assembly </w:t>
      </w:r>
      <w:r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 xml:space="preserve"> October</w:t>
      </w:r>
      <w:r w:rsidRPr="00B05798">
        <w:rPr>
          <w:shd w:val="clear" w:color="auto" w:fill="FFFFFF"/>
          <w:lang w:val="en-GB"/>
        </w:rPr>
        <w:t xml:space="preserve">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>
        <w:rPr>
          <w:shd w:val="clear" w:color="auto" w:fill="FFFFFF"/>
          <w:lang w:val="en-GB"/>
        </w:rPr>
        <w:t>4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0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B05798">
        <w:rPr>
          <w:shd w:val="clear" w:color="auto" w:fill="FFFFFF"/>
          <w:lang w:val="en-GB"/>
        </w:rPr>
        <w:t xml:space="preserve"> than a year before </w:t>
      </w:r>
      <w:r>
        <w:rPr>
          <w:shd w:val="clear" w:color="auto" w:fill="FFFFFF"/>
          <w:lang w:val="en-GB"/>
        </w:rPr>
        <w:t xml:space="preserve">and by 3.8% lower compared with September this year </w:t>
      </w:r>
      <w:r w:rsidRPr="00124449">
        <w:rPr>
          <w:szCs w:val="19"/>
          <w:lang w:val="en-GB"/>
        </w:rPr>
        <w:t>(against increase</w:t>
      </w:r>
      <w:r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>
        <w:rPr>
          <w:szCs w:val="19"/>
          <w:lang w:val="en-GB"/>
        </w:rPr>
        <w:t>22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5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by 7.9%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. In the period January-October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3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17.9%.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2B81BD2F" w:rsidR="00E85F49" w:rsidRPr="00263373" w:rsidRDefault="00632B4B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12BE9BCA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72BE716A" w:rsidR="00E85F49" w:rsidRPr="00263373" w:rsidRDefault="006622C0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3CD2BA20" w:rsidR="00E85F49" w:rsidRPr="00263373" w:rsidRDefault="00632B4B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28E88C1F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483568C7" w:rsidR="00E85F49" w:rsidRPr="00263373" w:rsidRDefault="00632B4B" w:rsidP="000A0EF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5913C4F0" w:rsidR="00E85F49" w:rsidRPr="00263373" w:rsidRDefault="000A0EFA" w:rsidP="00632B4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632B4B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3DEE26CA" w:rsidR="00E85F49" w:rsidRPr="00263373" w:rsidRDefault="00E85F49" w:rsidP="00632B4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b/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2B91F98E" w:rsidR="00E85F49" w:rsidRPr="00263373" w:rsidRDefault="00E85F49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0E2E4E09" w14:textId="6F596E11" w:rsidR="00E85F49" w:rsidRPr="00263373" w:rsidRDefault="000A0EFA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632B4B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14:paraId="21747375" w14:textId="340486B6" w:rsidR="00E85F49" w:rsidRPr="00263373" w:rsidRDefault="00E85F49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3894C408" w:rsidR="00E85F49" w:rsidRPr="00263373" w:rsidRDefault="00632B4B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298F60FE" w14:textId="0842B101" w:rsidR="00E85F49" w:rsidRPr="00263373" w:rsidRDefault="00632B4B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14:paraId="7C88CBD5" w14:textId="1230EBD7" w:rsidR="00E85F49" w:rsidRPr="00263373" w:rsidRDefault="00E85F49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14835AFC" w:rsidR="00E85F49" w:rsidRPr="00263373" w:rsidRDefault="000A0EFA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632B4B">
              <w:rPr>
                <w:sz w:val="16"/>
                <w:szCs w:val="18"/>
                <w:shd w:val="clear" w:color="auto" w:fill="FFFFFF"/>
              </w:rPr>
              <w:t>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662CBEC0" w14:textId="4B63B667" w:rsidR="00E85F49" w:rsidRPr="00263373" w:rsidRDefault="00632B4B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14:paraId="5D9EB0E7" w14:textId="139D1911" w:rsidR="00E85F49" w:rsidRPr="00263373" w:rsidRDefault="00E85F49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5E263300" w14:textId="05647A74" w:rsidR="00E85F49" w:rsidRPr="00632B4B" w:rsidRDefault="00E85F49" w:rsidP="00632B4B">
      <w:pPr>
        <w:jc w:val="both"/>
        <w:rPr>
          <w:sz w:val="16"/>
          <w:szCs w:val="16"/>
          <w:shd w:val="clear" w:color="auto" w:fill="FFFFFF"/>
          <w:lang w:val="en-GB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="00632B4B" w:rsidRPr="006107B6">
        <w:rPr>
          <w:sz w:val="16"/>
          <w:szCs w:val="16"/>
          <w:lang w:val="en-GB"/>
        </w:rPr>
        <w:t>Data including final informat</w:t>
      </w:r>
      <w:r w:rsidR="00632B4B">
        <w:rPr>
          <w:sz w:val="16"/>
          <w:szCs w:val="16"/>
          <w:lang w:val="en-GB"/>
        </w:rPr>
        <w:t>ion on production and prices in September and reported data in October.</w:t>
      </w:r>
    </w:p>
    <w:p w14:paraId="2FB8A565" w14:textId="176093FD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2F89" w14:textId="77777777" w:rsidR="00632B4B" w:rsidRPr="00D33879" w:rsidRDefault="00632B4B" w:rsidP="00632B4B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October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October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2018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an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entities performing specialised</w:t>
                            </w:r>
                            <w:r w:rsidRPr="00FC0234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construction activities</w:t>
                            </w:r>
                          </w:p>
                          <w:p w14:paraId="3EB2467E" w14:textId="021C0BCC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08FD2F89" w14:textId="77777777" w:rsidR="00632B4B" w:rsidRPr="00D33879" w:rsidRDefault="00632B4B" w:rsidP="00632B4B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>
                        <w:rPr>
                          <w:szCs w:val="19"/>
                          <w:lang w:val="en-GB"/>
                        </w:rPr>
                        <w:t>October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>
                        <w:rPr>
                          <w:szCs w:val="19"/>
                          <w:lang w:val="en-GB"/>
                        </w:rPr>
                        <w:t>October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2018 </w:t>
                      </w:r>
                      <w:r>
                        <w:rPr>
                          <w:szCs w:val="19"/>
                          <w:lang w:val="en-GB"/>
                        </w:rPr>
                        <w:t>an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>entities performing specialised</w:t>
                      </w:r>
                      <w:r w:rsidRPr="00FC0234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construction activities</w:t>
                      </w:r>
                    </w:p>
                    <w:p w14:paraId="3EB2467E" w14:textId="021C0BCC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632B4B">
        <w:rPr>
          <w:szCs w:val="19"/>
          <w:lang w:val="en-GB"/>
        </w:rPr>
        <w:t>October</w:t>
      </w:r>
      <w:r w:rsidR="00632B4B" w:rsidRPr="00124449">
        <w:rPr>
          <w:szCs w:val="19"/>
          <w:lang w:val="en-GB"/>
        </w:rPr>
        <w:t xml:space="preserve"> 201</w:t>
      </w:r>
      <w:r w:rsidR="00632B4B">
        <w:rPr>
          <w:szCs w:val="19"/>
          <w:lang w:val="en-GB"/>
        </w:rPr>
        <w:t>8</w:t>
      </w:r>
      <w:r w:rsidR="00632B4B" w:rsidRPr="00124449">
        <w:rPr>
          <w:szCs w:val="19"/>
          <w:lang w:val="en-GB"/>
        </w:rPr>
        <w:t xml:space="preserve"> </w:t>
      </w:r>
      <w:r w:rsidR="00632B4B" w:rsidRPr="00B05798">
        <w:rPr>
          <w:shd w:val="clear" w:color="auto" w:fill="FFFFFF"/>
          <w:lang w:val="en-GB"/>
        </w:rPr>
        <w:t xml:space="preserve">an </w:t>
      </w:r>
      <w:r w:rsidR="00632B4B">
        <w:rPr>
          <w:rFonts w:cs="Arial"/>
          <w:lang w:val="en"/>
        </w:rPr>
        <w:t>increase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 xml:space="preserve">entities </w:t>
      </w:r>
      <w:r w:rsidR="00632B4B">
        <w:rPr>
          <w:szCs w:val="19"/>
          <w:lang w:val="en-GB"/>
        </w:rPr>
        <w:t xml:space="preserve">performing </w:t>
      </w:r>
      <w:r w:rsidR="00632B4B" w:rsidRPr="00124449">
        <w:rPr>
          <w:szCs w:val="19"/>
          <w:lang w:val="en-GB"/>
        </w:rPr>
        <w:t>specialised construction activities</w:t>
      </w:r>
      <w:r w:rsidR="00632B4B">
        <w:rPr>
          <w:szCs w:val="19"/>
          <w:lang w:val="en-GB"/>
        </w:rPr>
        <w:t xml:space="preserve"> (0.4%). Decreases have noticed in </w:t>
      </w:r>
      <w:r w:rsidR="00632B4B" w:rsidRPr="00124449">
        <w:rPr>
          <w:szCs w:val="19"/>
          <w:lang w:val="en-GB"/>
        </w:rPr>
        <w:t xml:space="preserve">entities </w:t>
      </w:r>
      <w:r w:rsidR="00632B4B">
        <w:rPr>
          <w:szCs w:val="19"/>
          <w:lang w:val="en-GB"/>
        </w:rPr>
        <w:t xml:space="preserve">dealing mainly with </w:t>
      </w:r>
      <w:r w:rsidR="00632B4B" w:rsidRPr="00397E00">
        <w:rPr>
          <w:szCs w:val="19"/>
          <w:lang w:val="en-GB"/>
        </w:rPr>
        <w:t>construction of building</w:t>
      </w:r>
      <w:r w:rsidR="009B0BD6">
        <w:rPr>
          <w:szCs w:val="19"/>
          <w:lang w:val="en-GB"/>
        </w:rPr>
        <w:t>s</w:t>
      </w:r>
      <w:r w:rsidR="00632B4B">
        <w:rPr>
          <w:szCs w:val="19"/>
          <w:lang w:val="en-GB"/>
        </w:rPr>
        <w:t xml:space="preserve"> (0.4%) and in </w:t>
      </w:r>
      <w:r w:rsidR="00632B4B" w:rsidRPr="00124449">
        <w:rPr>
          <w:szCs w:val="19"/>
          <w:lang w:val="en-GB"/>
        </w:rPr>
        <w:t xml:space="preserve">entities whose basic type of activity </w:t>
      </w:r>
      <w:r w:rsidR="00632B4B">
        <w:rPr>
          <w:szCs w:val="19"/>
          <w:lang w:val="en-GB"/>
        </w:rPr>
        <w:t xml:space="preserve">were </w:t>
      </w:r>
      <w:r w:rsidR="00632B4B" w:rsidRPr="00124449">
        <w:rPr>
          <w:szCs w:val="19"/>
          <w:lang w:val="en-GB"/>
        </w:rPr>
        <w:t>civil engineering</w:t>
      </w:r>
      <w:r w:rsidR="00632B4B">
        <w:rPr>
          <w:szCs w:val="19"/>
          <w:lang w:val="en-GB"/>
        </w:rPr>
        <w:t xml:space="preserve"> </w:t>
      </w:r>
      <w:r w:rsidR="002F77D2">
        <w:rPr>
          <w:szCs w:val="19"/>
          <w:lang w:val="en-GB"/>
        </w:rPr>
        <w:t xml:space="preserve">works </w:t>
      </w:r>
      <w:r w:rsidR="00632B4B">
        <w:rPr>
          <w:szCs w:val="19"/>
          <w:lang w:val="en-GB"/>
        </w:rPr>
        <w:t>(8.6%).</w:t>
      </w:r>
    </w:p>
    <w:p w14:paraId="59ADEF1A" w14:textId="32FF4DC8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>
        <w:rPr>
          <w:rFonts w:cs="Arial"/>
          <w:lang w:val="en"/>
        </w:rPr>
        <w:t>September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2019,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increases in the value of works carried out were</w:t>
      </w:r>
      <w:r w:rsidRPr="000A0139">
        <w:rPr>
          <w:rFonts w:cs="Arial"/>
          <w:lang w:val="en"/>
        </w:rPr>
        <w:t xml:space="preserve"> noted in </w:t>
      </w:r>
      <w:r>
        <w:rPr>
          <w:rFonts w:cs="Arial"/>
          <w:lang w:val="en"/>
        </w:rPr>
        <w:t xml:space="preserve">two divisions of construction, i.e. </w:t>
      </w:r>
      <w:r w:rsidRPr="000A0139">
        <w:rPr>
          <w:rFonts w:cs="Arial"/>
          <w:lang w:val="en"/>
        </w:rPr>
        <w:t xml:space="preserve">in </w:t>
      </w:r>
      <w:r w:rsidRPr="00397E00">
        <w:rPr>
          <w:rFonts w:cs="Arial"/>
          <w:lang w:val="en"/>
        </w:rPr>
        <w:t xml:space="preserve">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construction of building</w:t>
      </w:r>
      <w:r w:rsidR="00EE62A3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– by 1.3%, in </w:t>
      </w:r>
      <w:r w:rsidRPr="00C66526">
        <w:rPr>
          <w:szCs w:val="19"/>
          <w:lang w:val="en-GB"/>
        </w:rPr>
        <w:t>entities performing specialised construction activities</w:t>
      </w:r>
      <w:r w:rsidR="002E207C">
        <w:rPr>
          <w:szCs w:val="19"/>
          <w:lang w:val="en-GB"/>
        </w:rPr>
        <w:t xml:space="preserve"> –</w:t>
      </w:r>
      <w:r>
        <w:rPr>
          <w:szCs w:val="19"/>
          <w:lang w:val="en-GB"/>
        </w:rPr>
        <w:t xml:space="preserve"> by 4.3%, whereas</w:t>
      </w:r>
      <w:r>
        <w:rPr>
          <w:rFonts w:cs="Arial"/>
          <w:lang w:val="en"/>
        </w:rPr>
        <w:t xml:space="preserve"> </w:t>
      </w:r>
      <w:r>
        <w:rPr>
          <w:szCs w:val="19"/>
          <w:lang w:val="en-GB"/>
        </w:rPr>
        <w:t xml:space="preserve">a decrease by 10.7% </w:t>
      </w:r>
      <w:r w:rsidRPr="00C66526">
        <w:rPr>
          <w:szCs w:val="19"/>
          <w:lang w:val="en-GB"/>
        </w:rPr>
        <w:t>was noted</w:t>
      </w:r>
      <w:r>
        <w:rPr>
          <w:szCs w:val="19"/>
          <w:lang w:val="en-GB"/>
        </w:rPr>
        <w:t xml:space="preserve">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rFonts w:cs="Arial"/>
          <w:lang w:val="en"/>
        </w:rPr>
        <w:t>were</w:t>
      </w:r>
      <w:r w:rsidRPr="00397E00">
        <w:rPr>
          <w:rFonts w:cs="Arial"/>
          <w:lang w:val="en"/>
        </w:rPr>
        <w:t xml:space="preserve">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 xml:space="preserve">works. </w:t>
      </w:r>
    </w:p>
    <w:p w14:paraId="00BAA95E" w14:textId="2CD1E8B1" w:rsidR="00E85F49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In the period January-October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 xml:space="preserve">(4.5%) was recorded </w:t>
      </w:r>
      <w:r w:rsidRPr="00DF15EA">
        <w:rPr>
          <w:szCs w:val="19"/>
          <w:lang w:val="en-GB"/>
        </w:rPr>
        <w:t xml:space="preserve">in entities </w:t>
      </w:r>
      <w:r>
        <w:rPr>
          <w:szCs w:val="19"/>
          <w:lang w:val="en-GB"/>
        </w:rPr>
        <w:t xml:space="preserve">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>. Increases were also</w:t>
      </w:r>
      <w:r w:rsidRPr="00DF15EA">
        <w:rPr>
          <w:szCs w:val="19"/>
          <w:lang w:val="en-GB"/>
        </w:rPr>
        <w:t xml:space="preserve"> noted in entities </w:t>
      </w:r>
      <w:r>
        <w:rPr>
          <w:szCs w:val="19"/>
          <w:lang w:val="en-GB"/>
        </w:rPr>
        <w:t xml:space="preserve">dealing mainly with </w:t>
      </w:r>
      <w:r w:rsidRPr="00397E00">
        <w:rPr>
          <w:szCs w:val="19"/>
          <w:lang w:val="en-GB"/>
        </w:rPr>
        <w:t>construction of building</w:t>
      </w:r>
      <w:r w:rsidR="0057229A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(2.7%) and 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 (3.4%). </w:t>
      </w:r>
    </w:p>
    <w:p w14:paraId="6EE2AB08" w14:textId="1D23DAA0" w:rsidR="00632B4B" w:rsidRDefault="00632B4B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797C1AA" wp14:editId="3A06924F">
                <wp:simplePos x="0" y="0"/>
                <wp:positionH relativeFrom="page">
                  <wp:align>right</wp:align>
                </wp:positionH>
                <wp:positionV relativeFrom="paragraph">
                  <wp:posOffset>547489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F7FB" w14:textId="77777777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ten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3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4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0738194D" w14:textId="77777777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C1AA" id="_x0000_s1029" type="#_x0000_t202" style="position:absolute;margin-left:95.6pt;margin-top:43.1pt;width:146.8pt;height:156.75pt;z-index:2518241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" filled="f" stroked="f">
                <v:textbox>
                  <w:txbxContent>
                    <w:p w14:paraId="2EEAF7FB" w14:textId="77777777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>
                        <w:rPr>
                          <w:szCs w:val="19"/>
                          <w:lang w:val="en-GB"/>
                        </w:rPr>
                        <w:t>ten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>
                        <w:rPr>
                          <w:szCs w:val="19"/>
                          <w:lang w:val="en-GB"/>
                        </w:rPr>
                        <w:t>3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>
                        <w:rPr>
                          <w:szCs w:val="19"/>
                          <w:lang w:val="en-GB"/>
                        </w:rPr>
                        <w:t>4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0738194D" w14:textId="77777777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October 2019 was by 6.7% lower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19.6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, whereas works with a restoration character increased by 0.3%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27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6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. </w:t>
      </w:r>
    </w:p>
    <w:p w14:paraId="4DDC6DD3" w14:textId="40D5C402" w:rsidR="00632B4B" w:rsidRPr="00AC0259" w:rsidRDefault="00632B4B" w:rsidP="00632B4B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 xml:space="preserve">In the period January-October 2019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 xml:space="preserve">investment works was by 3.4% higher than in the corresponding period of 2018 and works with a restoration character </w:t>
      </w:r>
      <w:r w:rsidR="00AC0259" w:rsidRPr="00AC0259">
        <w:rPr>
          <w:shd w:val="clear" w:color="auto" w:fill="FFFFFF"/>
          <w:lang w:val="en-GB"/>
        </w:rPr>
        <w:t xml:space="preserve">- </w:t>
      </w:r>
      <w:r w:rsidRPr="00AC0259">
        <w:rPr>
          <w:shd w:val="clear" w:color="auto" w:fill="FFFFFF"/>
          <w:lang w:val="en-GB"/>
        </w:rPr>
        <w:t>by 3.9% (against corresponding increases by 16.2% and 20.7% in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332781F0" w:rsidR="00446175" w:rsidRPr="00A80D3F" w:rsidRDefault="008442C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7F21C5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</w:t>
      </w:r>
      <w:r w:rsidR="0029212A">
        <w:rPr>
          <w:sz w:val="18"/>
          <w:szCs w:val="18"/>
          <w:shd w:val="clear" w:color="auto" w:fill="FFFFFF"/>
          <w:lang w:val="en-GB"/>
        </w:rPr>
        <w:t xml:space="preserve">     </w:t>
      </w:r>
      <w:r w:rsidR="007F21C5">
        <w:rPr>
          <w:sz w:val="18"/>
          <w:szCs w:val="18"/>
          <w:shd w:val="clear" w:color="auto" w:fill="FFFFFF"/>
          <w:lang w:val="en-GB"/>
        </w:rPr>
        <w:t xml:space="preserve">  </w:t>
      </w:r>
      <w:r w:rsidRPr="00490DA3">
        <w:rPr>
          <w:sz w:val="18"/>
          <w:szCs w:val="18"/>
          <w:shd w:val="clear" w:color="auto" w:fill="FFFFFF"/>
          <w:lang w:val="en-GB"/>
        </w:rPr>
        <w:t xml:space="preserve">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1E41460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31DB942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</w:t>
      </w:r>
      <w:r w:rsidR="00632B4B">
        <w:rPr>
          <w:sz w:val="16"/>
          <w:szCs w:val="16"/>
          <w:lang w:val="en-GB"/>
        </w:rPr>
        <w:t>October</w:t>
      </w:r>
      <w:r w:rsidR="00D5567F">
        <w:rPr>
          <w:sz w:val="16"/>
          <w:szCs w:val="16"/>
          <w:lang w:val="en-GB"/>
        </w:rPr>
        <w:t xml:space="preserve"> </w:t>
      </w:r>
      <w:r w:rsidR="00C1209F">
        <w:rPr>
          <w:sz w:val="16"/>
          <w:szCs w:val="16"/>
          <w:lang w:val="en-GB"/>
        </w:rPr>
        <w:t>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77777777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October</w:t>
      </w:r>
      <w:r w:rsidRPr="00F34143">
        <w:rPr>
          <w:szCs w:val="19"/>
          <w:shd w:val="clear" w:color="auto" w:fill="FFFFFF"/>
          <w:lang w:val="en-GB"/>
        </w:rPr>
        <w:t xml:space="preserve">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139</w:t>
      </w:r>
      <w:r w:rsidRPr="00F34143">
        <w:rPr>
          <w:szCs w:val="19"/>
          <w:shd w:val="clear" w:color="auto" w:fill="FFFFFF"/>
          <w:lang w:val="en-GB"/>
        </w:rPr>
        <w:t>.</w:t>
      </w:r>
      <w:r>
        <w:rPr>
          <w:szCs w:val="19"/>
          <w:shd w:val="clear" w:color="auto" w:fill="FFFFFF"/>
          <w:lang w:val="en-GB"/>
        </w:rPr>
        <w:t>1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77777777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>production reached the level by 1</w:t>
      </w:r>
      <w:r w:rsidRPr="00F16794">
        <w:rPr>
          <w:szCs w:val="19"/>
          <w:lang w:val="en-GB"/>
        </w:rPr>
        <w:t>.</w:t>
      </w:r>
      <w:r>
        <w:rPr>
          <w:szCs w:val="19"/>
          <w:lang w:val="en-GB"/>
        </w:rPr>
        <w:t>1</w:t>
      </w:r>
      <w:r w:rsidRPr="00F16794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lower</w:t>
      </w:r>
      <w:r w:rsidRPr="00F16794">
        <w:rPr>
          <w:szCs w:val="19"/>
          <w:lang w:val="en-GB"/>
        </w:rPr>
        <w:t xml:space="preserve"> than in </w:t>
      </w:r>
      <w:r>
        <w:rPr>
          <w:szCs w:val="19"/>
          <w:lang w:val="en-GB"/>
        </w:rPr>
        <w:t>October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 xml:space="preserve">5.6% lower </w:t>
      </w:r>
      <w:r w:rsidRPr="00F16794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September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EE3EDE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8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3B4D13A3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22 608 34</w:t>
            </w:r>
            <w:r w:rsidR="00EE3ED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bookmarkStart w:id="0" w:name="_GoBack"/>
            <w:bookmarkEnd w:id="0"/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22 608 30 09</w:t>
            </w:r>
          </w:p>
          <w:p w14:paraId="2007EABB" w14:textId="6AC4BB1B" w:rsidR="00793137" w:rsidRPr="00EE3EDE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EE3ED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F04E6B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F04E6B" w:rsidRPr="00EE3EDE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instrText xml:space="preserve"> HYPERLINK "mailto:rzecznik@stat.gov.pl" </w:instrText>
            </w:r>
            <w:r w:rsidR="00F04E6B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E3EDE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F04E6B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B202017" w14:textId="77777777" w:rsidR="00793137" w:rsidRPr="00EE3EDE" w:rsidRDefault="00793137" w:rsidP="00793137">
      <w:pPr>
        <w:rPr>
          <w:sz w:val="20"/>
          <w:lang w:val="en-US"/>
        </w:rPr>
      </w:pPr>
    </w:p>
    <w:p w14:paraId="2A7BE3F5" w14:textId="77777777" w:rsidR="00793137" w:rsidRPr="00EE3EDE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EE3EDE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5C0129E2" w:rsidR="00793137" w:rsidRPr="00C52703" w:rsidRDefault="007F21C5" w:rsidP="00F13547">
            <w:pPr>
              <w:rPr>
                <w:sz w:val="20"/>
                <w:lang w:val="en-GB"/>
              </w:rPr>
            </w:pPr>
            <w:r w:rsidRPr="00632B4B">
              <w:rPr>
                <w:rFonts w:cs="Arial"/>
                <w:color w:val="000000" w:themeColor="text1"/>
                <w:sz w:val="20"/>
                <w:lang w:val="en-US"/>
              </w:rPr>
              <w:t>Tel:</w:t>
            </w:r>
            <w:r w:rsidR="009C31DC" w:rsidRPr="00632B4B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793137" w:rsidRPr="00C52703">
              <w:rPr>
                <w:sz w:val="20"/>
                <w:lang w:val="en-GB"/>
              </w:rPr>
              <w:t xml:space="preserve"> 608 34 91, +48 22 608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9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F04E6B" w:rsidP="00F13547">
            <w:pPr>
              <w:rPr>
                <w:sz w:val="18"/>
                <w:lang w:val="en-GB"/>
              </w:rPr>
            </w:pPr>
            <w:hyperlink r:id="rId21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F04E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F04E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F04E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F04E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F04E6B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F04E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F04E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C63472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0EB9B" w14:textId="77777777" w:rsidR="00F04E6B" w:rsidRDefault="00F04E6B" w:rsidP="000662E2">
      <w:pPr>
        <w:spacing w:after="0" w:line="240" w:lineRule="auto"/>
      </w:pPr>
      <w:r>
        <w:separator/>
      </w:r>
    </w:p>
  </w:endnote>
  <w:endnote w:type="continuationSeparator" w:id="0">
    <w:p w14:paraId="1AC39D4E" w14:textId="77777777" w:rsidR="00F04E6B" w:rsidRDefault="00F04E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orbe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DE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DE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DE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E176D" w14:textId="77777777" w:rsidR="00F04E6B" w:rsidRDefault="00F04E6B" w:rsidP="000662E2">
      <w:pPr>
        <w:spacing w:after="0" w:line="240" w:lineRule="auto"/>
      </w:pPr>
      <w:r>
        <w:separator/>
      </w:r>
    </w:p>
  </w:footnote>
  <w:footnote w:type="continuationSeparator" w:id="0">
    <w:p w14:paraId="168DA677" w14:textId="77777777" w:rsidR="00F04E6B" w:rsidRDefault="00F04E6B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34A717FE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32B4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32B4B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34A717FE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32B4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32B4B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2B4B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7265"/>
    <w:rsid w:val="006E02EC"/>
    <w:rsid w:val="006E0557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52A54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7CA4"/>
    <w:rsid w:val="00F037A4"/>
    <w:rsid w:val="00F0451D"/>
    <w:rsid w:val="00F04CEF"/>
    <w:rsid w:val="00F04E6B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hyperlink" Target="file:///C:\Users\kuniewicze\AppData\Local\Microsoft\Windows\INetCache\IE\IXYHOHYL\www.stat.gov.pl\en" TargetMode="External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310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1170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s/glossary/terms-used-in-official-statistics/436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metainformations/glossary/terms-used-in-official-statistics/701,term.html" TargetMode="External"/><Relationship Id="rId30" Type="http://schemas.openxmlformats.org/officeDocument/2006/relationships/hyperlink" Target="https://stat.gov.pl/en/metainformations/glossary/terms-used-in-official-statistics/435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5289840"/>
        <c:axId val="765288752"/>
      </c:lineChart>
      <c:catAx>
        <c:axId val="76528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65288752"/>
        <c:crossesAt val="100"/>
        <c:auto val="1"/>
        <c:lblAlgn val="ctr"/>
        <c:lblOffset val="100"/>
        <c:noMultiLvlLbl val="0"/>
      </c:catAx>
      <c:valAx>
        <c:axId val="7652887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6528984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520A5AF-D2D1-4EC1-95B4-B35EE294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May 2019</vt:lpstr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October 2019</dc:title>
  <dc:subject/>
  <dc:creator>GUS</dc:creator>
  <cp:keywords/>
  <dc:description/>
  <cp:lastPrinted>2019-11-21T11:22:00Z</cp:lastPrinted>
  <dcterms:created xsi:type="dcterms:W3CDTF">2019-11-21T11:12:00Z</dcterms:created>
  <dcterms:modified xsi:type="dcterms:W3CDTF">2019-11-22T06:13:00Z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