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49FC7BEA" w:rsidR="003F3148" w:rsidRPr="00F65062" w:rsidRDefault="00E85F49" w:rsidP="00984102">
      <w:pPr>
        <w:pStyle w:val="tytuinformacji"/>
        <w:spacing w:after="20"/>
        <w:rPr>
          <w:shd w:val="clear" w:color="auto" w:fill="FFFFFF"/>
          <w:lang w:val="en-US"/>
        </w:rPr>
      </w:pPr>
      <w:r w:rsidRPr="00A47753">
        <w:rPr>
          <w:b/>
          <w:shd w:val="clear" w:color="auto" w:fill="FFFFFF"/>
          <w:lang w:val="en-GB"/>
        </w:rPr>
        <w:t xml:space="preserve">Index </w:t>
      </w:r>
      <w:r w:rsidRPr="007E709C">
        <w:rPr>
          <w:b/>
          <w:shd w:val="clear" w:color="auto" w:fill="FFFFFF"/>
          <w:lang w:val="en-GB"/>
        </w:rPr>
        <w:t>numb</w:t>
      </w:r>
      <w:bookmarkStart w:id="0" w:name="_GoBack"/>
      <w:bookmarkEnd w:id="0"/>
      <w:r w:rsidRPr="007E709C">
        <w:rPr>
          <w:b/>
          <w:shd w:val="clear" w:color="auto" w:fill="FFFFFF"/>
          <w:lang w:val="en-GB"/>
        </w:rPr>
        <w:t>er</w:t>
      </w:r>
      <w:r>
        <w:rPr>
          <w:b/>
          <w:shd w:val="clear" w:color="auto" w:fill="FFFFFF"/>
          <w:lang w:val="en-GB"/>
        </w:rPr>
        <w:t>s</w:t>
      </w:r>
      <w:r w:rsidRPr="00A47753">
        <w:rPr>
          <w:b/>
          <w:shd w:val="clear" w:color="auto" w:fill="FFFFFF"/>
          <w:lang w:val="en-GB"/>
        </w:rPr>
        <w:t xml:space="preserve"> of </w:t>
      </w:r>
      <w:r>
        <w:rPr>
          <w:b/>
          <w:shd w:val="clear" w:color="auto" w:fill="FFFFFF"/>
          <w:lang w:val="en-GB"/>
        </w:rPr>
        <w:t>c</w:t>
      </w:r>
      <w:r w:rsidRPr="00A47753">
        <w:rPr>
          <w:b/>
          <w:shd w:val="clear" w:color="auto" w:fill="FFFFFF"/>
          <w:lang w:val="en-GB"/>
        </w:rPr>
        <w:t>onstruction</w:t>
      </w:r>
      <w:r>
        <w:rPr>
          <w:b/>
          <w:shd w:val="clear" w:color="auto" w:fill="FFFFFF"/>
          <w:lang w:val="en-GB"/>
        </w:rPr>
        <w:t xml:space="preserve"> and </w:t>
      </w:r>
      <w:r w:rsidRPr="00A47753">
        <w:rPr>
          <w:b/>
          <w:shd w:val="clear" w:color="auto" w:fill="FFFFFF"/>
          <w:lang w:val="en-GB"/>
        </w:rPr>
        <w:t xml:space="preserve">assembly production in </w:t>
      </w:r>
      <w:r w:rsidR="007148C8">
        <w:rPr>
          <w:b/>
          <w:shd w:val="clear" w:color="auto" w:fill="FFFFFF"/>
          <w:lang w:val="en-GB"/>
        </w:rPr>
        <w:t>March</w:t>
      </w:r>
      <w:r>
        <w:rPr>
          <w:b/>
          <w:shd w:val="clear" w:color="auto" w:fill="FFFFFF"/>
          <w:lang w:val="en-US"/>
        </w:rPr>
        <w:t xml:space="preserve"> 2019</w:t>
      </w:r>
      <w:r w:rsidRPr="00534026">
        <w:rPr>
          <w:rStyle w:val="Odwoanieprzypisudolnego"/>
          <w:b/>
          <w:shd w:val="clear" w:color="auto" w:fill="FFFFFF"/>
          <w:lang w:val="en-US"/>
        </w:rPr>
        <w:t>a</w:t>
      </w:r>
      <w:r w:rsidRPr="00534026">
        <w:rPr>
          <w:vertAlign w:val="superscript"/>
          <w:lang w:val="en-US"/>
        </w:rPr>
        <w:t>)</w:t>
      </w:r>
    </w:p>
    <w:p w14:paraId="3EA5CEF5" w14:textId="4A9B6F88" w:rsidR="00393761" w:rsidRPr="00F65062" w:rsidRDefault="00410C85" w:rsidP="00410C85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7A015921" w14:textId="6C92ADCB" w:rsidR="00D94AE6" w:rsidRPr="00F65062" w:rsidRDefault="00D94AE6" w:rsidP="000C5181">
      <w:pPr>
        <w:pStyle w:val="LID"/>
        <w:spacing w:before="0" w:after="0"/>
        <w:jc w:val="both"/>
        <w:rPr>
          <w:lang w:val="en-US"/>
        </w:rPr>
      </w:pPr>
    </w:p>
    <w:p w14:paraId="20C535CF" w14:textId="0BE0BD1A" w:rsidR="00C768AA" w:rsidRPr="00F65062" w:rsidRDefault="006B3384" w:rsidP="00C768AA">
      <w:pPr>
        <w:pStyle w:val="LID"/>
        <w:rPr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C2BD3E4" wp14:editId="186CAA19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011680" cy="1250315"/>
                <wp:effectExtent l="0" t="0" r="762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B104C" w14:textId="2ED5189A" w:rsidR="002D0E0C" w:rsidRPr="00F65062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2D95859" wp14:editId="471F4B63">
                                  <wp:extent cx="336550" cy="336550"/>
                                  <wp:effectExtent l="0" t="0" r="6350" b="635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5062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E22474"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E85F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7148C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CE21C4"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7148C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</w:t>
                            </w:r>
                          </w:p>
                          <w:p w14:paraId="67BE937B" w14:textId="06E51F8C" w:rsidR="00E85F49" w:rsidRPr="008B6B17" w:rsidRDefault="00E85F49" w:rsidP="00E85F49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7148C8">
                              <w:rPr>
                                <w:lang w:val="en-US"/>
                              </w:rPr>
                              <w:t>March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of 201</w:t>
                            </w:r>
                            <w:r>
                              <w:rPr>
                                <w:lang w:val="en-US"/>
                              </w:rPr>
                              <w:t>8</w:t>
                            </w:r>
                          </w:p>
                          <w:p w14:paraId="3ACCFE2A" w14:textId="1CCE71D5" w:rsidR="002D0E0C" w:rsidRPr="00F65062" w:rsidRDefault="002D0E0C" w:rsidP="00CE21C4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BD3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.8pt;width:158.4pt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" fillcolor="#001d77" stroked="f">
                <v:textbox>
                  <w:txbxContent>
                    <w:p w14:paraId="3F9B104C" w14:textId="2ED5189A" w:rsidR="002D0E0C" w:rsidRPr="00F65062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2D95859" wp14:editId="471F4B63">
                            <wp:extent cx="336550" cy="336550"/>
                            <wp:effectExtent l="0" t="0" r="6350" b="635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5062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E22474"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E85F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7148C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CE21C4"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7148C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</w:t>
                      </w:r>
                    </w:p>
                    <w:p w14:paraId="67BE937B" w14:textId="06E51F8C" w:rsidR="00E85F49" w:rsidRPr="008B6B17" w:rsidRDefault="00E85F49" w:rsidP="00E85F49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7148C8">
                        <w:rPr>
                          <w:lang w:val="en-US"/>
                        </w:rPr>
                        <w:t>March</w:t>
                      </w:r>
                      <w:r w:rsidRPr="008B6B17">
                        <w:rPr>
                          <w:lang w:val="en-US"/>
                        </w:rPr>
                        <w:t xml:space="preserve"> of 201</w:t>
                      </w:r>
                      <w:r>
                        <w:rPr>
                          <w:lang w:val="en-US"/>
                        </w:rPr>
                        <w:t>8</w:t>
                      </w:r>
                    </w:p>
                    <w:p w14:paraId="3ACCFE2A" w14:textId="1CCE71D5" w:rsidR="002D0E0C" w:rsidRPr="00F65062" w:rsidRDefault="002D0E0C" w:rsidP="00CE21C4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A88A4" w14:textId="77777777" w:rsidR="00933EC1" w:rsidRPr="00B66B19" w:rsidRDefault="00512EB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4FEE092D">
                                <v:shape id="Obraz 33" o:spid="_x0000_i1025" type="#_x0000_t75" style="width:29.45pt;height:27.55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3C78D87D" w14:textId="77777777"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0316163F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63383" id="_x0000_s1027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4D9A88A4" w14:textId="77777777" w:rsidR="00933EC1" w:rsidRPr="00B66B19" w:rsidRDefault="00492610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4FEE092D">
                          <v:shape id="Obraz 33" o:spid="_x0000_i1025" type="#_x0000_t75" style="width:29.25pt;height:27.75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3C78D87D" w14:textId="77777777"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0316163F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5F49" w:rsidRPr="008B6B17">
        <w:rPr>
          <w:lang w:val="en-US"/>
        </w:rPr>
        <w:t xml:space="preserve">In </w:t>
      </w:r>
      <w:r w:rsidR="007148C8">
        <w:rPr>
          <w:lang w:val="en-US"/>
        </w:rPr>
        <w:t>March</w:t>
      </w:r>
      <w:r w:rsidR="00E85F49" w:rsidRPr="008B6B17">
        <w:rPr>
          <w:lang w:val="en-US"/>
        </w:rPr>
        <w:t xml:space="preserve"> of 201</w:t>
      </w:r>
      <w:r w:rsidR="00E85F49">
        <w:rPr>
          <w:lang w:val="en-US"/>
        </w:rPr>
        <w:t>9 value of construction and assembly production in constant prices increased</w:t>
      </w:r>
      <w:r w:rsidR="00E85F49">
        <w:rPr>
          <w:lang w:val="en-GB"/>
        </w:rPr>
        <w:t xml:space="preserve">, both </w:t>
      </w:r>
      <w:r w:rsidR="00E11308">
        <w:rPr>
          <w:lang w:val="en-GB"/>
        </w:rPr>
        <w:t>in</w:t>
      </w:r>
      <w:r w:rsidR="00695E41">
        <w:rPr>
          <w:lang w:val="en-GB"/>
        </w:rPr>
        <w:t xml:space="preserve"> a </w:t>
      </w:r>
      <w:r w:rsidR="00E85F49">
        <w:rPr>
          <w:lang w:val="en-GB"/>
        </w:rPr>
        <w:t>monthly and in</w:t>
      </w:r>
      <w:r w:rsidR="001B5C38">
        <w:rPr>
          <w:lang w:val="en-GB"/>
        </w:rPr>
        <w:t xml:space="preserve">creasing basis, compared to </w:t>
      </w:r>
      <w:r w:rsidR="00E85F49">
        <w:rPr>
          <w:lang w:val="en-GB"/>
        </w:rPr>
        <w:t>corresponding periods of the previous year.</w:t>
      </w:r>
    </w:p>
    <w:p w14:paraId="48AE128D" w14:textId="77777777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0426A269" w14:textId="77777777" w:rsidR="00C768AA" w:rsidRPr="00F65062" w:rsidRDefault="00C768AA" w:rsidP="00C768AA">
      <w:pPr>
        <w:pStyle w:val="LID"/>
        <w:rPr>
          <w:lang w:val="en-US"/>
        </w:rPr>
      </w:pPr>
    </w:p>
    <w:p w14:paraId="5931474C" w14:textId="675FC331" w:rsidR="00464E16" w:rsidRPr="00F65062" w:rsidRDefault="00E85F49" w:rsidP="00B36965">
      <w:pPr>
        <w:spacing w:line="360" w:lineRule="auto"/>
        <w:rPr>
          <w:noProof/>
          <w:spacing w:val="-2"/>
          <w:szCs w:val="19"/>
          <w:lang w:val="en-US" w:eastAsia="pl-PL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FD172F4" wp14:editId="5BEC081F">
                <wp:simplePos x="0" y="0"/>
                <wp:positionH relativeFrom="page">
                  <wp:align>right</wp:align>
                </wp:positionH>
                <wp:positionV relativeFrom="paragraph">
                  <wp:posOffset>185420</wp:posOffset>
                </wp:positionV>
                <wp:extent cx="1871345" cy="1990725"/>
                <wp:effectExtent l="0" t="0" r="0" b="0"/>
                <wp:wrapTight wrapText="bothSides">
                  <wp:wrapPolygon edited="0">
                    <wp:start x="660" y="0"/>
                    <wp:lineTo x="660" y="21290"/>
                    <wp:lineTo x="20889" y="21290"/>
                    <wp:lineTo x="20889" y="0"/>
                    <wp:lineTo x="66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345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1CE77" w14:textId="55F4ABDA" w:rsidR="00E85F49" w:rsidRPr="007548BA" w:rsidRDefault="00520983" w:rsidP="007548BA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90" w:line="240" w:lineRule="auto"/>
                              <w:rPr>
                                <w:rFonts w:eastAsia="Times New Roman" w:cs="Courier New"/>
                                <w:color w:val="001D77"/>
                                <w:szCs w:val="19"/>
                                <w:lang w:val="en-US" w:eastAsia="pl-PL"/>
                              </w:rPr>
                            </w:pPr>
                            <w:r w:rsidRPr="00520983">
                              <w:rPr>
                                <w:rFonts w:eastAsia="Times New Roman" w:cs="Courier New"/>
                                <w:color w:val="001D77"/>
                                <w:szCs w:val="19"/>
                                <w:lang w:val="en" w:eastAsia="pl-PL"/>
                              </w:rPr>
                              <w:t>The increase in construction and assembly production is maintained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172F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96.15pt;margin-top:14.6pt;width:147.35pt;height:156.75pt;z-index:-2515005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" filled="f" stroked="f">
                <v:textbox>
                  <w:txbxContent>
                    <w:p w14:paraId="7A11CE77" w14:textId="55F4ABDA" w:rsidR="00E85F49" w:rsidRPr="007548BA" w:rsidRDefault="00520983" w:rsidP="007548BA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90" w:line="240" w:lineRule="auto"/>
                        <w:rPr>
                          <w:rFonts w:eastAsia="Times New Roman" w:cs="Courier New"/>
                          <w:color w:val="001D77"/>
                          <w:szCs w:val="19"/>
                          <w:lang w:val="en-US" w:eastAsia="pl-PL"/>
                        </w:rPr>
                      </w:pPr>
                      <w:r w:rsidRPr="00520983">
                        <w:rPr>
                          <w:rFonts w:eastAsia="Times New Roman" w:cs="Courier New"/>
                          <w:color w:val="001D77"/>
                          <w:szCs w:val="19"/>
                          <w:lang w:val="en" w:eastAsia="pl-PL"/>
                        </w:rPr>
                        <w:t>The increase in construction and assembly production is maintained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769C9D83" w14:textId="29490675" w:rsidR="00E85F49" w:rsidRDefault="00E85F49" w:rsidP="00E85F49">
      <w:pPr>
        <w:rPr>
          <w:shd w:val="clear" w:color="auto" w:fill="FFFFFF"/>
          <w:lang w:val="en-GB"/>
        </w:rPr>
      </w:pPr>
      <w:r w:rsidRPr="00B05798">
        <w:rPr>
          <w:shd w:val="clear" w:color="auto" w:fill="FFFFFF"/>
          <w:lang w:val="en-GB"/>
        </w:rPr>
        <w:t xml:space="preserve">According to preliminary data, construction and assembly </w:t>
      </w:r>
      <w:r w:rsidR="00695E41">
        <w:rPr>
          <w:shd w:val="clear" w:color="auto" w:fill="FFFFFF"/>
          <w:lang w:val="en-GB"/>
        </w:rPr>
        <w:t>production (in constant prices)</w:t>
      </w:r>
      <w:r w:rsidRPr="00B05798">
        <w:rPr>
          <w:shd w:val="clear" w:color="auto" w:fill="FFFFFF"/>
          <w:lang w:val="en-GB"/>
        </w:rPr>
        <w:t xml:space="preserve"> carried out domestically by construction enterprise</w:t>
      </w:r>
      <w:r>
        <w:rPr>
          <w:shd w:val="clear" w:color="auto" w:fill="FFFFFF"/>
          <w:lang w:val="en-GB"/>
        </w:rPr>
        <w:t>s employing more than 9 persons</w:t>
      </w:r>
      <w:r w:rsidRPr="00B05798">
        <w:rPr>
          <w:shd w:val="clear" w:color="auto" w:fill="FFFFFF"/>
          <w:lang w:val="en-GB"/>
        </w:rPr>
        <w:t xml:space="preserve"> was in</w:t>
      </w:r>
      <w:r>
        <w:rPr>
          <w:shd w:val="clear" w:color="auto" w:fill="FFFFFF"/>
          <w:lang w:val="en-GB"/>
        </w:rPr>
        <w:t> </w:t>
      </w:r>
      <w:r w:rsidR="007148C8">
        <w:rPr>
          <w:shd w:val="clear" w:color="auto" w:fill="FFFFFF"/>
          <w:lang w:val="en-GB"/>
        </w:rPr>
        <w:t>March</w:t>
      </w:r>
      <w:r w:rsidRPr="00B05798">
        <w:rPr>
          <w:shd w:val="clear" w:color="auto" w:fill="FFFFFF"/>
          <w:lang w:val="en-GB"/>
        </w:rPr>
        <w:t xml:space="preserve"> of 201</w:t>
      </w:r>
      <w:r>
        <w:rPr>
          <w:shd w:val="clear" w:color="auto" w:fill="FFFFFF"/>
          <w:lang w:val="en-GB"/>
        </w:rPr>
        <w:t>9</w:t>
      </w:r>
      <w:r w:rsidRPr="00B05798">
        <w:rPr>
          <w:shd w:val="clear" w:color="auto" w:fill="FFFFFF"/>
          <w:lang w:val="en-GB"/>
        </w:rPr>
        <w:t xml:space="preserve"> by </w:t>
      </w:r>
      <w:r>
        <w:rPr>
          <w:shd w:val="clear" w:color="auto" w:fill="FFFFFF"/>
          <w:lang w:val="en-GB"/>
        </w:rPr>
        <w:t>1</w:t>
      </w:r>
      <w:r w:rsidR="007148C8">
        <w:rPr>
          <w:shd w:val="clear" w:color="auto" w:fill="FFFFFF"/>
          <w:lang w:val="en-GB"/>
        </w:rPr>
        <w:t>0</w:t>
      </w:r>
      <w:r w:rsidRPr="00B05798">
        <w:rPr>
          <w:shd w:val="clear" w:color="auto" w:fill="FFFFFF"/>
          <w:lang w:val="en-GB"/>
        </w:rPr>
        <w:t>.</w:t>
      </w:r>
      <w:r w:rsidR="007148C8">
        <w:rPr>
          <w:shd w:val="clear" w:color="auto" w:fill="FFFFFF"/>
          <w:lang w:val="en-GB"/>
        </w:rPr>
        <w:t>8</w:t>
      </w:r>
      <w:r w:rsidRPr="00B05798">
        <w:rPr>
          <w:shd w:val="clear" w:color="auto" w:fill="FFFFFF"/>
          <w:lang w:val="en-GB"/>
        </w:rPr>
        <w:t xml:space="preserve">% higher than a year before </w:t>
      </w:r>
      <w:r>
        <w:rPr>
          <w:shd w:val="clear" w:color="auto" w:fill="FFFFFF"/>
          <w:lang w:val="en-GB"/>
        </w:rPr>
        <w:t xml:space="preserve">and </w:t>
      </w:r>
      <w:r w:rsidR="00FA2E1B">
        <w:rPr>
          <w:shd w:val="clear" w:color="auto" w:fill="FFFFFF"/>
          <w:lang w:val="en-GB"/>
        </w:rPr>
        <w:t xml:space="preserve">by 27.2% </w:t>
      </w:r>
      <w:r>
        <w:rPr>
          <w:shd w:val="clear" w:color="auto" w:fill="FFFFFF"/>
          <w:lang w:val="en-GB"/>
        </w:rPr>
        <w:t xml:space="preserve">compared with </w:t>
      </w:r>
      <w:r w:rsidR="007148C8">
        <w:rPr>
          <w:shd w:val="clear" w:color="auto" w:fill="FFFFFF"/>
          <w:lang w:val="en-GB"/>
        </w:rPr>
        <w:t>February</w:t>
      </w:r>
      <w:r>
        <w:rPr>
          <w:shd w:val="clear" w:color="auto" w:fill="FFFFFF"/>
          <w:lang w:val="en-GB"/>
        </w:rPr>
        <w:t xml:space="preserve"> this year </w:t>
      </w:r>
      <w:r w:rsidRPr="00124449">
        <w:rPr>
          <w:szCs w:val="19"/>
          <w:lang w:val="en-GB"/>
        </w:rPr>
        <w:t>(against an increase</w:t>
      </w:r>
      <w:r w:rsidR="00520983">
        <w:rPr>
          <w:szCs w:val="19"/>
          <w:lang w:val="en-GB"/>
        </w:rPr>
        <w:t>s</w:t>
      </w:r>
      <w:r w:rsidRPr="00124449">
        <w:rPr>
          <w:szCs w:val="19"/>
          <w:lang w:val="en-GB"/>
        </w:rPr>
        <w:t xml:space="preserve"> </w:t>
      </w:r>
      <w:r>
        <w:rPr>
          <w:szCs w:val="19"/>
          <w:lang w:val="en-GB"/>
        </w:rPr>
        <w:t xml:space="preserve">accordingly </w:t>
      </w:r>
      <w:r w:rsidRPr="00124449">
        <w:rPr>
          <w:szCs w:val="19"/>
          <w:lang w:val="en-GB"/>
        </w:rPr>
        <w:t xml:space="preserve">by </w:t>
      </w:r>
      <w:r>
        <w:rPr>
          <w:szCs w:val="19"/>
          <w:lang w:val="en-GB"/>
        </w:rPr>
        <w:t>1</w:t>
      </w:r>
      <w:r w:rsidR="00FA2E1B">
        <w:rPr>
          <w:szCs w:val="19"/>
          <w:lang w:val="en-GB"/>
        </w:rPr>
        <w:t>6</w:t>
      </w:r>
      <w:r w:rsidRPr="00124449">
        <w:rPr>
          <w:szCs w:val="19"/>
          <w:lang w:val="en-GB"/>
        </w:rPr>
        <w:t>.</w:t>
      </w:r>
      <w:r w:rsidR="00FA2E1B">
        <w:rPr>
          <w:szCs w:val="19"/>
          <w:lang w:val="en-GB"/>
        </w:rPr>
        <w:t>1</w:t>
      </w:r>
      <w:r w:rsidRPr="00124449">
        <w:rPr>
          <w:szCs w:val="19"/>
          <w:lang w:val="en-GB"/>
        </w:rPr>
        <w:t xml:space="preserve">% </w:t>
      </w:r>
      <w:r>
        <w:rPr>
          <w:szCs w:val="19"/>
          <w:lang w:val="en-GB"/>
        </w:rPr>
        <w:t>and 3</w:t>
      </w:r>
      <w:r w:rsidR="00FA2E1B">
        <w:rPr>
          <w:szCs w:val="19"/>
          <w:lang w:val="en-GB"/>
        </w:rPr>
        <w:t>2</w:t>
      </w:r>
      <w:r>
        <w:rPr>
          <w:szCs w:val="19"/>
          <w:lang w:val="en-GB"/>
        </w:rPr>
        <w:t>.</w:t>
      </w:r>
      <w:r w:rsidR="00FA2E1B">
        <w:rPr>
          <w:szCs w:val="19"/>
          <w:lang w:val="en-GB"/>
        </w:rPr>
        <w:t>1</w:t>
      </w:r>
      <w:r>
        <w:rPr>
          <w:szCs w:val="19"/>
          <w:lang w:val="en-GB"/>
        </w:rPr>
        <w:t xml:space="preserve">%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>. In the period January-</w:t>
      </w:r>
      <w:r w:rsidR="00FA2E1B">
        <w:rPr>
          <w:szCs w:val="19"/>
          <w:lang w:val="en-GB"/>
        </w:rPr>
        <w:t>March</w:t>
      </w:r>
      <w:r>
        <w:rPr>
          <w:szCs w:val="19"/>
          <w:lang w:val="en-GB"/>
        </w:rPr>
        <w:t xml:space="preserve"> of 2019 </w:t>
      </w:r>
      <w:r>
        <w:rPr>
          <w:lang w:val="en-US"/>
        </w:rPr>
        <w:t xml:space="preserve">construction and assembly production was </w:t>
      </w:r>
      <w:r w:rsidRPr="00B05798">
        <w:rPr>
          <w:shd w:val="clear" w:color="auto" w:fill="FFFFFF"/>
          <w:lang w:val="en-GB"/>
        </w:rPr>
        <w:t xml:space="preserve">by </w:t>
      </w:r>
      <w:r w:rsidR="00FA2E1B">
        <w:rPr>
          <w:shd w:val="clear" w:color="auto" w:fill="FFFFFF"/>
          <w:lang w:val="en-GB"/>
        </w:rPr>
        <w:t>9</w:t>
      </w:r>
      <w:r w:rsidRPr="00B05798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>4</w:t>
      </w:r>
      <w:r w:rsidRPr="00B05798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higher</w:t>
      </w:r>
      <w:r w:rsidRPr="00B05798">
        <w:rPr>
          <w:shd w:val="clear" w:color="auto" w:fill="FFFFFF"/>
          <w:lang w:val="en-GB"/>
        </w:rPr>
        <w:t xml:space="preserve"> in comparison to</w:t>
      </w:r>
      <w:r>
        <w:rPr>
          <w:shd w:val="clear" w:color="auto" w:fill="FFFFFF"/>
          <w:lang w:val="en-GB"/>
        </w:rPr>
        <w:t xml:space="preserve"> the same period </w:t>
      </w:r>
      <w:r w:rsidRPr="00B05798">
        <w:rPr>
          <w:shd w:val="clear" w:color="auto" w:fill="FFFFFF"/>
          <w:lang w:val="en-GB"/>
        </w:rPr>
        <w:t>of 201</w:t>
      </w:r>
      <w:r>
        <w:rPr>
          <w:shd w:val="clear" w:color="auto" w:fill="FFFFFF"/>
          <w:lang w:val="en-GB"/>
        </w:rPr>
        <w:t>8, which saw a</w:t>
      </w:r>
      <w:r w:rsidR="00CD6C02">
        <w:rPr>
          <w:shd w:val="clear" w:color="auto" w:fill="FFFFFF"/>
          <w:lang w:val="en-GB"/>
        </w:rPr>
        <w:t>n increase of</w:t>
      </w:r>
      <w:r>
        <w:rPr>
          <w:shd w:val="clear" w:color="auto" w:fill="FFFFFF"/>
          <w:lang w:val="en-GB"/>
        </w:rPr>
        <w:t xml:space="preserve"> 2</w:t>
      </w:r>
      <w:r w:rsidR="00FA2E1B">
        <w:rPr>
          <w:shd w:val="clear" w:color="auto" w:fill="FFFFFF"/>
          <w:lang w:val="en-GB"/>
        </w:rPr>
        <w:t>6</w:t>
      </w:r>
      <w:r>
        <w:rPr>
          <w:shd w:val="clear" w:color="auto" w:fill="FFFFFF"/>
          <w:lang w:val="en-GB"/>
        </w:rPr>
        <w:t>.</w:t>
      </w:r>
      <w:r w:rsidR="00FA2E1B">
        <w:rPr>
          <w:shd w:val="clear" w:color="auto" w:fill="FFFFFF"/>
          <w:lang w:val="en-GB"/>
        </w:rPr>
        <w:t>1</w:t>
      </w:r>
      <w:r>
        <w:rPr>
          <w:shd w:val="clear" w:color="auto" w:fill="FFFFFF"/>
          <w:lang w:val="en-GB"/>
        </w:rPr>
        <w:t>%.</w:t>
      </w:r>
      <w:r w:rsidRPr="00B05798">
        <w:rPr>
          <w:shd w:val="clear" w:color="auto" w:fill="FFFFFF"/>
          <w:lang w:val="en-GB"/>
        </w:rPr>
        <w:t xml:space="preserve"> </w:t>
      </w:r>
    </w:p>
    <w:p w14:paraId="6EFBEB1A" w14:textId="77777777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64352E0F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85F49" w:rsidRPr="00FE2F2B" w14:paraId="67F3820C" w14:textId="77777777" w:rsidTr="00B3201E">
        <w:trPr>
          <w:trHeight w:val="57"/>
        </w:trPr>
        <w:tc>
          <w:tcPr>
            <w:tcW w:w="3607" w:type="dxa"/>
            <w:vMerge w:val="restart"/>
            <w:vAlign w:val="center"/>
          </w:tcPr>
          <w:p w14:paraId="21355105" w14:textId="77777777" w:rsidR="00E85F49" w:rsidRPr="00263373" w:rsidRDefault="00E85F49" w:rsidP="00B3201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2914" w:type="dxa"/>
            <w:gridSpan w:val="2"/>
            <w:vAlign w:val="center"/>
          </w:tcPr>
          <w:p w14:paraId="1571F13B" w14:textId="4773CB72" w:rsidR="00E85F49" w:rsidRPr="00263373" w:rsidRDefault="00535BC8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E85F49">
              <w:rPr>
                <w:sz w:val="16"/>
                <w:szCs w:val="18"/>
                <w:shd w:val="clear" w:color="auto" w:fill="FFFFFF"/>
              </w:rPr>
              <w:t>II 2019</w:t>
            </w:r>
          </w:p>
        </w:tc>
        <w:tc>
          <w:tcPr>
            <w:tcW w:w="1397" w:type="dxa"/>
            <w:vAlign w:val="center"/>
          </w:tcPr>
          <w:p w14:paraId="4F4011B1" w14:textId="40509C7F" w:rsidR="00E85F49" w:rsidRPr="00263373" w:rsidRDefault="00E85F49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</w:t>
            </w:r>
            <w:r w:rsidR="00535BC8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>I 2019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E85F49" w:rsidRPr="00FE2F2B" w14:paraId="2CD5612E" w14:textId="77777777" w:rsidTr="00B3201E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E85F49" w:rsidRPr="00263373" w:rsidRDefault="00E85F49" w:rsidP="00B3201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0468BA53" w14:textId="47ADDF1C" w:rsidR="00E85F49" w:rsidRPr="00263373" w:rsidRDefault="00E85F49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535BC8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40C0BF4B" w14:textId="745505F1" w:rsidR="00E85F49" w:rsidRPr="00263373" w:rsidRDefault="00535BC8" w:rsidP="00B3201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E85F49">
              <w:rPr>
                <w:sz w:val="16"/>
                <w:szCs w:val="18"/>
                <w:shd w:val="clear" w:color="auto" w:fill="FFFFFF"/>
              </w:rPr>
              <w:t>II 2018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3D77827A" w14:textId="7CD1E768" w:rsidR="00E85F49" w:rsidRPr="00263373" w:rsidRDefault="00E85F49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</w:t>
            </w:r>
            <w:r w:rsidR="00535BC8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85F49" w:rsidRPr="00FE2F2B" w14:paraId="0E34C591" w14:textId="77777777" w:rsidTr="00B3201E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10FDF9E8" w14:textId="77777777" w:rsidR="00E85F49" w:rsidRPr="00263373" w:rsidRDefault="00E85F49" w:rsidP="00B3201E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7A68E4BD" w14:textId="30D122D6" w:rsidR="00E85F49" w:rsidRPr="00263373" w:rsidRDefault="00E85F49" w:rsidP="00535BC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27.2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251C0DFD" w14:textId="2C90D80A" w:rsidR="00E85F49" w:rsidRPr="00263373" w:rsidRDefault="00E85F49" w:rsidP="00535BC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0.8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405168F8" w14:textId="3C7464A9" w:rsidR="00E85F49" w:rsidRPr="00263373" w:rsidRDefault="00E85F49" w:rsidP="00535BC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9.</w:t>
            </w:r>
            <w:r>
              <w:rPr>
                <w:b/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E85F49" w:rsidRPr="00FE2F2B" w14:paraId="0B7E0E39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198C0C7E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CC7F5D2" w14:textId="6FF08A7F" w:rsidR="00E85F49" w:rsidRPr="00263373" w:rsidRDefault="00E85F49" w:rsidP="00535BC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="00535BC8">
              <w:rPr>
                <w:sz w:val="16"/>
                <w:szCs w:val="18"/>
                <w:shd w:val="clear" w:color="auto" w:fill="FFFFFF"/>
              </w:rPr>
              <w:t>0.7</w:t>
            </w:r>
          </w:p>
        </w:tc>
        <w:tc>
          <w:tcPr>
            <w:tcW w:w="1418" w:type="dxa"/>
            <w:vAlign w:val="center"/>
          </w:tcPr>
          <w:p w14:paraId="0E2E4E09" w14:textId="6F0E8223" w:rsidR="00E85F49" w:rsidRPr="00263373" w:rsidRDefault="00535BC8" w:rsidP="00535BC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97.4</w:t>
            </w:r>
          </w:p>
        </w:tc>
        <w:tc>
          <w:tcPr>
            <w:tcW w:w="1397" w:type="dxa"/>
            <w:vAlign w:val="center"/>
          </w:tcPr>
          <w:p w14:paraId="21747375" w14:textId="6B655A38" w:rsidR="00E85F49" w:rsidRPr="00263373" w:rsidRDefault="00E85F49" w:rsidP="00535BC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03.9</w:t>
            </w:r>
          </w:p>
        </w:tc>
      </w:tr>
      <w:tr w:rsidR="00E85F49" w:rsidRPr="00FE2F2B" w14:paraId="2700A93C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7DF4557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17F3E8D" w14:textId="486EFF30" w:rsidR="00E85F49" w:rsidRPr="00263373" w:rsidRDefault="00E85F49" w:rsidP="00535BC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54.2</w:t>
            </w:r>
          </w:p>
        </w:tc>
        <w:tc>
          <w:tcPr>
            <w:tcW w:w="1418" w:type="dxa"/>
            <w:vAlign w:val="center"/>
          </w:tcPr>
          <w:p w14:paraId="298F60FE" w14:textId="21698E50" w:rsidR="00E85F49" w:rsidRPr="00263373" w:rsidRDefault="00E85F49" w:rsidP="00535BC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27.1</w:t>
            </w:r>
          </w:p>
        </w:tc>
        <w:tc>
          <w:tcPr>
            <w:tcW w:w="1397" w:type="dxa"/>
            <w:vAlign w:val="center"/>
          </w:tcPr>
          <w:p w14:paraId="7C88CBD5" w14:textId="2C89B204" w:rsidR="00E85F49" w:rsidRPr="00263373" w:rsidRDefault="00E85F49" w:rsidP="00535BC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="00535BC8">
              <w:rPr>
                <w:sz w:val="16"/>
                <w:szCs w:val="18"/>
                <w:shd w:val="clear" w:color="auto" w:fill="FFFFFF"/>
              </w:rPr>
              <w:t>9.0</w:t>
            </w:r>
          </w:p>
        </w:tc>
      </w:tr>
      <w:tr w:rsidR="00E85F49" w:rsidRPr="00FE2F2B" w14:paraId="2BF57000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5F692A3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496" w:type="dxa"/>
            <w:vAlign w:val="center"/>
          </w:tcPr>
          <w:p w14:paraId="6084EAB3" w14:textId="67CCFF7C" w:rsidR="00E85F49" w:rsidRPr="00263373" w:rsidRDefault="00E85F49" w:rsidP="00535BC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  <w:r w:rsidR="00535BC8">
              <w:rPr>
                <w:sz w:val="16"/>
                <w:szCs w:val="18"/>
                <w:shd w:val="clear" w:color="auto" w:fill="FFFFFF"/>
              </w:rPr>
              <w:t>0.6</w:t>
            </w:r>
          </w:p>
        </w:tc>
        <w:tc>
          <w:tcPr>
            <w:tcW w:w="1418" w:type="dxa"/>
            <w:vAlign w:val="center"/>
          </w:tcPr>
          <w:p w14:paraId="662CBEC0" w14:textId="77AA3106" w:rsidR="00E85F49" w:rsidRPr="00263373" w:rsidRDefault="00535BC8" w:rsidP="00535BC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110.7</w:t>
            </w:r>
          </w:p>
        </w:tc>
        <w:tc>
          <w:tcPr>
            <w:tcW w:w="1397" w:type="dxa"/>
            <w:vAlign w:val="center"/>
          </w:tcPr>
          <w:p w14:paraId="5D9EB0E7" w14:textId="54945C61" w:rsidR="00E85F49" w:rsidRPr="00263373" w:rsidRDefault="00E85F49" w:rsidP="00535BC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535BC8">
              <w:rPr>
                <w:sz w:val="16"/>
                <w:szCs w:val="18"/>
                <w:shd w:val="clear" w:color="auto" w:fill="FFFFFF"/>
              </w:rPr>
              <w:t>6.7</w:t>
            </w:r>
          </w:p>
        </w:tc>
      </w:tr>
    </w:tbl>
    <w:p w14:paraId="05507A0A" w14:textId="77777777" w:rsidR="00984102" w:rsidRDefault="00984102" w:rsidP="00611254">
      <w:pPr>
        <w:rPr>
          <w:noProof/>
          <w:spacing w:val="-2"/>
          <w:szCs w:val="19"/>
          <w:lang w:eastAsia="pl-PL"/>
        </w:rPr>
      </w:pPr>
    </w:p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F919466" w14:textId="4EF6DD9A" w:rsidR="00E7553C" w:rsidRDefault="00E7553C" w:rsidP="00BB4111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1792DD41" w14:textId="125450D6" w:rsidR="00E85F49" w:rsidRDefault="00E85F49" w:rsidP="00E85F49">
      <w:pPr>
        <w:jc w:val="both"/>
        <w:rPr>
          <w:sz w:val="16"/>
          <w:szCs w:val="16"/>
          <w:shd w:val="clear" w:color="auto" w:fill="FFFFFF"/>
          <w:lang w:val="en-US"/>
        </w:rPr>
      </w:pPr>
      <w:r w:rsidRPr="00534026">
        <w:rPr>
          <w:rStyle w:val="Odwoanieprzypisudolnego"/>
          <w:sz w:val="16"/>
          <w:szCs w:val="18"/>
          <w:shd w:val="clear" w:color="auto" w:fill="FFFFFF"/>
          <w:lang w:val="en-US"/>
        </w:rPr>
        <w:t xml:space="preserve">1 </w:t>
      </w:r>
      <w:r w:rsidRPr="006107B6">
        <w:rPr>
          <w:sz w:val="16"/>
          <w:szCs w:val="16"/>
          <w:lang w:val="en-GB"/>
        </w:rPr>
        <w:t xml:space="preserve">Data including final information on production and prices in </w:t>
      </w:r>
      <w:r w:rsidR="00535BC8">
        <w:rPr>
          <w:sz w:val="16"/>
          <w:szCs w:val="16"/>
          <w:lang w:val="en-GB"/>
        </w:rPr>
        <w:t>February</w:t>
      </w:r>
      <w:r>
        <w:rPr>
          <w:sz w:val="16"/>
          <w:szCs w:val="16"/>
          <w:lang w:val="en-GB"/>
        </w:rPr>
        <w:t xml:space="preserve"> and reported data in </w:t>
      </w:r>
      <w:r w:rsidR="00535BC8">
        <w:rPr>
          <w:sz w:val="16"/>
          <w:szCs w:val="16"/>
          <w:lang w:val="en-GB"/>
        </w:rPr>
        <w:t>March</w:t>
      </w:r>
      <w:r>
        <w:rPr>
          <w:sz w:val="16"/>
          <w:szCs w:val="16"/>
          <w:lang w:val="en-GB"/>
        </w:rPr>
        <w:t>.</w:t>
      </w:r>
    </w:p>
    <w:p w14:paraId="5E263300" w14:textId="77777777" w:rsidR="00E85F49" w:rsidRDefault="00E85F49" w:rsidP="00E85F49">
      <w:pPr>
        <w:rPr>
          <w:szCs w:val="19"/>
          <w:lang w:val="en-GB"/>
        </w:rPr>
      </w:pPr>
    </w:p>
    <w:p w14:paraId="2FB8A565" w14:textId="0BACE3F7" w:rsidR="00E85F49" w:rsidRDefault="00E85F49" w:rsidP="00E85F49">
      <w:pPr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0A5D7510">
                <wp:simplePos x="0" y="0"/>
                <wp:positionH relativeFrom="page">
                  <wp:posOffset>5658377</wp:posOffset>
                </wp:positionH>
                <wp:positionV relativeFrom="paragraph">
                  <wp:posOffset>-139029</wp:posOffset>
                </wp:positionV>
                <wp:extent cx="186436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13FBD" w14:textId="279DB595" w:rsidR="00E85F49" w:rsidRPr="00272C03" w:rsidRDefault="00520983" w:rsidP="00E85F49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Cs w:val="19"/>
                                <w:lang w:val="en-GB"/>
                              </w:rPr>
                              <w:t>T</w:t>
                            </w:r>
                            <w:r w:rsidR="00E85F49">
                              <w:rPr>
                                <w:szCs w:val="19"/>
                                <w:lang w:val="en-GB"/>
                              </w:rPr>
                              <w:t>he highest increase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s</w:t>
                            </w:r>
                            <w:r w:rsidR="00E85F49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E85F49">
                              <w:rPr>
                                <w:lang w:val="en-US"/>
                              </w:rPr>
                              <w:t xml:space="preserve">value of construction and assembly production was noted among </w:t>
                            </w:r>
                            <w:r w:rsidR="00E85F49">
                              <w:rPr>
                                <w:szCs w:val="19"/>
                                <w:lang w:val="en-GB"/>
                              </w:rPr>
                              <w:t>entities whose basic type of activity was the construction of buildings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A8FC" id="_x0000_s1029" type="#_x0000_t202" style="position:absolute;margin-left:445.55pt;margin-top:-10.95pt;width:146.8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" filled="f" stroked="f">
                <v:textbox>
                  <w:txbxContent>
                    <w:p w14:paraId="37213FBD" w14:textId="279DB595" w:rsidR="00E85F49" w:rsidRPr="00272C03" w:rsidRDefault="00520983" w:rsidP="00E85F49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>
                        <w:rPr>
                          <w:szCs w:val="19"/>
                          <w:lang w:val="en-GB"/>
                        </w:rPr>
                        <w:t>T</w:t>
                      </w:r>
                      <w:r w:rsidR="00E85F49">
                        <w:rPr>
                          <w:szCs w:val="19"/>
                          <w:lang w:val="en-GB"/>
                        </w:rPr>
                        <w:t>he highest increase</w:t>
                      </w:r>
                      <w:r>
                        <w:rPr>
                          <w:szCs w:val="19"/>
                          <w:lang w:val="en-GB"/>
                        </w:rPr>
                        <w:t>s</w:t>
                      </w:r>
                      <w:r w:rsidR="00E85F49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="00E85F49">
                        <w:rPr>
                          <w:lang w:val="en-US"/>
                        </w:rPr>
                        <w:t xml:space="preserve">value of construction and assembly production was noted among </w:t>
                      </w:r>
                      <w:r w:rsidR="00E85F49">
                        <w:rPr>
                          <w:szCs w:val="19"/>
                          <w:lang w:val="en-GB"/>
                        </w:rPr>
                        <w:t>entities whose basic type of activity was the construction of buildings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24449">
        <w:rPr>
          <w:szCs w:val="19"/>
          <w:lang w:val="en-GB"/>
        </w:rPr>
        <w:t xml:space="preserve">In comparison to </w:t>
      </w:r>
      <w:r w:rsidR="00C43FD4">
        <w:rPr>
          <w:szCs w:val="19"/>
          <w:lang w:val="en-GB"/>
        </w:rPr>
        <w:t>March</w:t>
      </w:r>
      <w:r w:rsidRPr="00124449">
        <w:rPr>
          <w:szCs w:val="19"/>
          <w:lang w:val="en-GB"/>
        </w:rPr>
        <w:t xml:space="preserve"> of 201</w:t>
      </w:r>
      <w:r>
        <w:rPr>
          <w:szCs w:val="19"/>
          <w:lang w:val="en-GB"/>
        </w:rPr>
        <w:t>8</w:t>
      </w:r>
      <w:r w:rsidRPr="00124449">
        <w:rPr>
          <w:szCs w:val="19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 xml:space="preserve">an increase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was recorded in </w:t>
      </w:r>
      <w:r w:rsidRPr="00124449">
        <w:rPr>
          <w:szCs w:val="19"/>
          <w:lang w:val="en-GB"/>
        </w:rPr>
        <w:t xml:space="preserve">entities whose basic type of activity </w:t>
      </w:r>
      <w:r>
        <w:rPr>
          <w:szCs w:val="19"/>
          <w:lang w:val="en-GB"/>
        </w:rPr>
        <w:t xml:space="preserve">were </w:t>
      </w:r>
      <w:r w:rsidR="00C43FD4" w:rsidRPr="00124449">
        <w:rPr>
          <w:szCs w:val="19"/>
          <w:lang w:val="en-GB"/>
        </w:rPr>
        <w:t xml:space="preserve">civil engineering works </w:t>
      </w:r>
      <w:r w:rsidR="00C43FD4">
        <w:rPr>
          <w:szCs w:val="19"/>
          <w:lang w:val="en-GB"/>
        </w:rPr>
        <w:t xml:space="preserve">(27.1%) and </w:t>
      </w:r>
      <w:r w:rsidR="00671F42" w:rsidRPr="00124449">
        <w:rPr>
          <w:szCs w:val="19"/>
          <w:lang w:val="en-GB"/>
        </w:rPr>
        <w:t>in entities performing specialised construction activities</w:t>
      </w:r>
      <w:r w:rsidR="00671F42">
        <w:rPr>
          <w:szCs w:val="19"/>
          <w:lang w:val="en-GB"/>
        </w:rPr>
        <w:t xml:space="preserve"> (10.7%), whereas a decrease by 2.6% was</w:t>
      </w:r>
      <w:r w:rsidR="00671F42" w:rsidRPr="00124449">
        <w:rPr>
          <w:szCs w:val="19"/>
          <w:lang w:val="en-GB"/>
        </w:rPr>
        <w:t xml:space="preserve"> </w:t>
      </w:r>
      <w:r w:rsidR="00671F42">
        <w:rPr>
          <w:szCs w:val="19"/>
          <w:lang w:val="en-GB"/>
        </w:rPr>
        <w:t xml:space="preserve">noted </w:t>
      </w:r>
      <w:r w:rsidR="00671F42" w:rsidRPr="00397E00">
        <w:rPr>
          <w:szCs w:val="19"/>
          <w:lang w:val="en-GB"/>
        </w:rPr>
        <w:t xml:space="preserve">in </w:t>
      </w:r>
      <w:r w:rsidR="00671F42" w:rsidRPr="00397E00">
        <w:rPr>
          <w:rFonts w:cs="Arial"/>
          <w:lang w:val="en"/>
        </w:rPr>
        <w:t>entities</w:t>
      </w:r>
      <w:r w:rsidR="00671F42" w:rsidRPr="00397E00">
        <w:rPr>
          <w:szCs w:val="19"/>
          <w:lang w:val="en-GB"/>
        </w:rPr>
        <w:t xml:space="preserve"> whose basic type of activity </w:t>
      </w:r>
      <w:r w:rsidR="00671F42">
        <w:rPr>
          <w:szCs w:val="19"/>
          <w:lang w:val="en-GB"/>
        </w:rPr>
        <w:t xml:space="preserve">was </w:t>
      </w:r>
      <w:r w:rsidR="00671F42" w:rsidRPr="00397E00">
        <w:rPr>
          <w:szCs w:val="19"/>
          <w:lang w:val="en-GB"/>
        </w:rPr>
        <w:t>the construction of building</w:t>
      </w:r>
      <w:r w:rsidR="00671F42">
        <w:rPr>
          <w:szCs w:val="19"/>
          <w:lang w:val="en-GB"/>
        </w:rPr>
        <w:t>.</w:t>
      </w:r>
      <w:r>
        <w:rPr>
          <w:szCs w:val="19"/>
          <w:lang w:val="en-GB"/>
        </w:rPr>
        <w:t xml:space="preserve"> </w:t>
      </w:r>
    </w:p>
    <w:p w14:paraId="59ADEF1A" w14:textId="00320BCF" w:rsidR="00E85F49" w:rsidRDefault="00E85F49" w:rsidP="00E85F49">
      <w:pPr>
        <w:rPr>
          <w:szCs w:val="19"/>
          <w:lang w:val="en-GB"/>
        </w:rPr>
      </w:pPr>
      <w:r w:rsidRPr="000A0139">
        <w:rPr>
          <w:rFonts w:cs="Arial"/>
          <w:lang w:val="en"/>
        </w:rPr>
        <w:t xml:space="preserve">Compared with </w:t>
      </w:r>
      <w:r w:rsidR="0058043F">
        <w:rPr>
          <w:rFonts w:cs="Arial"/>
          <w:lang w:val="en"/>
        </w:rPr>
        <w:t>February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of 2019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an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increase</w:t>
      </w:r>
      <w:r w:rsidRPr="000A0139">
        <w:rPr>
          <w:rFonts w:cs="Arial"/>
          <w:lang w:val="en"/>
        </w:rPr>
        <w:t xml:space="preserve"> of value works carried out was noted in </w:t>
      </w:r>
      <w:r>
        <w:rPr>
          <w:rFonts w:cs="Arial"/>
          <w:lang w:val="en"/>
        </w:rPr>
        <w:t>all divisions of construction:</w:t>
      </w:r>
      <w:r w:rsidRPr="00397E00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</w:t>
      </w:r>
      <w:r w:rsidRPr="00397E00">
        <w:rPr>
          <w:rFonts w:cs="Arial"/>
          <w:lang w:val="en"/>
        </w:rPr>
        <w:t xml:space="preserve">n entities dealing mainly with </w:t>
      </w:r>
      <w:r w:rsidRPr="00397E00">
        <w:rPr>
          <w:szCs w:val="19"/>
          <w:lang w:val="en-GB"/>
        </w:rPr>
        <w:t xml:space="preserve">civil engineering </w:t>
      </w:r>
      <w:r>
        <w:rPr>
          <w:szCs w:val="19"/>
          <w:lang w:val="en-GB"/>
        </w:rPr>
        <w:t>works - by</w:t>
      </w:r>
      <w:r w:rsidRPr="00397E00">
        <w:rPr>
          <w:szCs w:val="19"/>
          <w:lang w:val="en-GB"/>
        </w:rPr>
        <w:t xml:space="preserve"> </w:t>
      </w:r>
      <w:r w:rsidR="0058043F">
        <w:rPr>
          <w:szCs w:val="19"/>
          <w:lang w:val="en-GB"/>
        </w:rPr>
        <w:t>54</w:t>
      </w:r>
      <w:r>
        <w:rPr>
          <w:szCs w:val="19"/>
          <w:lang w:val="en-GB"/>
        </w:rPr>
        <w:t>.</w:t>
      </w:r>
      <w:r w:rsidR="0058043F">
        <w:rPr>
          <w:szCs w:val="19"/>
          <w:lang w:val="en-GB"/>
        </w:rPr>
        <w:t>2</w:t>
      </w:r>
      <w:r w:rsidRPr="00397E00">
        <w:rPr>
          <w:szCs w:val="19"/>
          <w:lang w:val="en-GB"/>
        </w:rPr>
        <w:t xml:space="preserve">%, </w: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3E608C0D" wp14:editId="18E9B321">
                <wp:simplePos x="0" y="0"/>
                <wp:positionH relativeFrom="column">
                  <wp:posOffset>5216056</wp:posOffset>
                </wp:positionH>
                <wp:positionV relativeFrom="page">
                  <wp:posOffset>12865</wp:posOffset>
                </wp:positionV>
                <wp:extent cx="1871980" cy="24623395"/>
                <wp:effectExtent l="0" t="0" r="0" b="8255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246233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6FC65" w14:textId="77777777" w:rsidR="00E85F49" w:rsidRDefault="00E85F49" w:rsidP="00E85F49">
                            <w:pPr>
                              <w:jc w:val="center"/>
                            </w:pPr>
                          </w:p>
                          <w:p w14:paraId="685D7426" w14:textId="77777777" w:rsidR="00E85F49" w:rsidRDefault="00E85F49" w:rsidP="00E85F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08C0D" id="Prostokąt 5" o:spid="_x0000_s1030" style="position:absolute;margin-left:410.7pt;margin-top:1pt;width:147.4pt;height:1938.85pt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" fillcolor="#f2f2f2" stroked="f" strokeweight="1pt">
                <v:textbox>
                  <w:txbxContent>
                    <w:p w14:paraId="1196FC65" w14:textId="77777777" w:rsidR="00E85F49" w:rsidRDefault="00E85F49" w:rsidP="00E85F49">
                      <w:pPr>
                        <w:jc w:val="center"/>
                      </w:pPr>
                    </w:p>
                    <w:p w14:paraId="685D7426" w14:textId="77777777" w:rsidR="00E85F49" w:rsidRDefault="00E85F49" w:rsidP="00E85F49">
                      <w:pPr>
                        <w:jc w:val="center"/>
                      </w:pPr>
                    </w:p>
                  </w:txbxContent>
                </v:textbox>
                <w10:wrap type="square" anchory="page"/>
              </v:rect>
            </w:pict>
          </mc:Fallback>
        </mc:AlternateContent>
      </w:r>
      <w:r w:rsidRPr="00397E00">
        <w:rPr>
          <w:szCs w:val="19"/>
          <w:lang w:val="en-GB"/>
        </w:rPr>
        <w:t>performing spec</w:t>
      </w:r>
      <w:r>
        <w:rPr>
          <w:szCs w:val="19"/>
          <w:lang w:val="en-GB"/>
        </w:rPr>
        <w:t xml:space="preserve">ialised construction activities – by </w:t>
      </w:r>
      <w:r w:rsidR="0058043F">
        <w:rPr>
          <w:szCs w:val="19"/>
          <w:lang w:val="en-GB"/>
        </w:rPr>
        <w:t>20</w:t>
      </w:r>
      <w:r>
        <w:rPr>
          <w:szCs w:val="19"/>
          <w:lang w:val="en-GB"/>
        </w:rPr>
        <w:t>.</w:t>
      </w:r>
      <w:r w:rsidR="0058043F">
        <w:rPr>
          <w:szCs w:val="19"/>
          <w:lang w:val="en-GB"/>
        </w:rPr>
        <w:t>6</w:t>
      </w:r>
      <w:r w:rsidRPr="00397E00">
        <w:rPr>
          <w:szCs w:val="19"/>
          <w:lang w:val="en-GB"/>
        </w:rPr>
        <w:t xml:space="preserve">% and in </w:t>
      </w:r>
      <w:r w:rsidRPr="00397E00">
        <w:rPr>
          <w:rFonts w:cs="Arial"/>
          <w:lang w:val="en"/>
        </w:rPr>
        <w:t>entities</w:t>
      </w:r>
      <w:r w:rsidRPr="00397E00">
        <w:rPr>
          <w:szCs w:val="19"/>
          <w:lang w:val="en-GB"/>
        </w:rPr>
        <w:t xml:space="preserve"> whose basic type of activity </w:t>
      </w:r>
      <w:r>
        <w:rPr>
          <w:szCs w:val="19"/>
          <w:lang w:val="en-GB"/>
        </w:rPr>
        <w:t xml:space="preserve">was </w:t>
      </w:r>
      <w:r w:rsidRPr="00397E00">
        <w:rPr>
          <w:szCs w:val="19"/>
          <w:lang w:val="en-GB"/>
        </w:rPr>
        <w:t xml:space="preserve">the construction of building </w:t>
      </w:r>
      <w:r>
        <w:rPr>
          <w:szCs w:val="19"/>
          <w:lang w:val="en-GB"/>
        </w:rPr>
        <w:t>– by 1</w:t>
      </w:r>
      <w:r w:rsidR="0058043F">
        <w:rPr>
          <w:szCs w:val="19"/>
          <w:lang w:val="en-GB"/>
        </w:rPr>
        <w:t>0</w:t>
      </w:r>
      <w:r>
        <w:rPr>
          <w:szCs w:val="19"/>
          <w:lang w:val="en-GB"/>
        </w:rPr>
        <w:t>.7%.</w:t>
      </w:r>
    </w:p>
    <w:p w14:paraId="00BAA95E" w14:textId="1DB0758E" w:rsidR="00E85F49" w:rsidRDefault="00E85F49" w:rsidP="00E85F49">
      <w:pPr>
        <w:rPr>
          <w:szCs w:val="19"/>
          <w:lang w:val="en-GB"/>
        </w:rPr>
      </w:pPr>
      <w:r>
        <w:rPr>
          <w:szCs w:val="19"/>
          <w:lang w:val="en-GB"/>
        </w:rPr>
        <w:t>In the period January-</w:t>
      </w:r>
      <w:r w:rsidR="0058043F">
        <w:rPr>
          <w:szCs w:val="19"/>
          <w:lang w:val="en-GB"/>
        </w:rPr>
        <w:t>March</w:t>
      </w:r>
      <w:r>
        <w:rPr>
          <w:szCs w:val="19"/>
          <w:lang w:val="en-GB"/>
        </w:rPr>
        <w:t xml:space="preserve"> of 2019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(1</w:t>
      </w:r>
      <w:r w:rsidR="0058043F">
        <w:rPr>
          <w:szCs w:val="19"/>
          <w:lang w:val="en-GB"/>
        </w:rPr>
        <w:t>9</w:t>
      </w:r>
      <w:r>
        <w:rPr>
          <w:szCs w:val="19"/>
          <w:lang w:val="en-GB"/>
        </w:rPr>
        <w:t>.</w:t>
      </w:r>
      <w:r w:rsidR="0058043F">
        <w:rPr>
          <w:szCs w:val="19"/>
          <w:lang w:val="en-GB"/>
        </w:rPr>
        <w:t>0</w:t>
      </w:r>
      <w:r>
        <w:rPr>
          <w:szCs w:val="19"/>
          <w:lang w:val="en-GB"/>
        </w:rPr>
        <w:t xml:space="preserve">%) was recorded in entities whose basic type of activity were civil </w:t>
      </w:r>
      <w:r w:rsidRPr="00124449">
        <w:rPr>
          <w:szCs w:val="19"/>
          <w:lang w:val="en-GB"/>
        </w:rPr>
        <w:t>engineering works</w:t>
      </w:r>
      <w:r>
        <w:rPr>
          <w:szCs w:val="19"/>
          <w:lang w:val="en-GB"/>
        </w:rPr>
        <w:t xml:space="preserve">. Increases </w:t>
      </w:r>
      <w:r w:rsidRPr="00DF15EA">
        <w:rPr>
          <w:szCs w:val="19"/>
          <w:lang w:val="en-GB"/>
        </w:rPr>
        <w:t xml:space="preserve">have noticed in entities </w:t>
      </w:r>
      <w:r w:rsidR="00E54A25">
        <w:rPr>
          <w:szCs w:val="19"/>
          <w:lang w:val="en-GB"/>
        </w:rPr>
        <w:t xml:space="preserve">performing </w:t>
      </w:r>
      <w:r w:rsidR="00E54A25" w:rsidRPr="00124449">
        <w:rPr>
          <w:szCs w:val="19"/>
          <w:lang w:val="en-GB"/>
        </w:rPr>
        <w:t>specialised construction activities</w:t>
      </w:r>
      <w:r w:rsidR="00E54A25">
        <w:rPr>
          <w:szCs w:val="19"/>
          <w:lang w:val="en-GB"/>
        </w:rPr>
        <w:t xml:space="preserve"> (6.7%) and </w:t>
      </w:r>
      <w:r w:rsidRPr="00DF15EA">
        <w:rPr>
          <w:szCs w:val="19"/>
          <w:lang w:val="en-GB"/>
        </w:rPr>
        <w:t xml:space="preserve">dealing mainly with </w:t>
      </w:r>
      <w:r>
        <w:rPr>
          <w:szCs w:val="19"/>
          <w:lang w:val="en-GB"/>
        </w:rPr>
        <w:t>the construction of buildings (</w:t>
      </w:r>
      <w:r w:rsidR="00E54A25">
        <w:rPr>
          <w:szCs w:val="19"/>
          <w:lang w:val="en-GB"/>
        </w:rPr>
        <w:t>3</w:t>
      </w:r>
      <w:r>
        <w:rPr>
          <w:szCs w:val="19"/>
          <w:lang w:val="en-GB"/>
        </w:rPr>
        <w:t>.</w:t>
      </w:r>
      <w:r w:rsidR="00E54A25">
        <w:rPr>
          <w:szCs w:val="19"/>
          <w:lang w:val="en-GB"/>
        </w:rPr>
        <w:t>9</w:t>
      </w:r>
      <w:r>
        <w:rPr>
          <w:szCs w:val="19"/>
          <w:lang w:val="en-GB"/>
        </w:rPr>
        <w:t>%)</w:t>
      </w:r>
      <w:r w:rsidR="00E54A25">
        <w:rPr>
          <w:szCs w:val="19"/>
          <w:lang w:val="en-GB"/>
        </w:rPr>
        <w:t>.</w:t>
      </w:r>
    </w:p>
    <w:p w14:paraId="1400245D" w14:textId="6D3EB43F" w:rsidR="00E85F49" w:rsidRDefault="00E85F49" w:rsidP="00E85F49">
      <w:pPr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5889BBC0" wp14:editId="36F48885">
                <wp:simplePos x="0" y="0"/>
                <wp:positionH relativeFrom="page">
                  <wp:align>right</wp:align>
                </wp:positionH>
                <wp:positionV relativeFrom="paragraph">
                  <wp:posOffset>544614</wp:posOffset>
                </wp:positionV>
                <wp:extent cx="1864360" cy="1990725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DBE41" w14:textId="04A6BB40" w:rsidR="00E85F49" w:rsidRPr="00272C03" w:rsidRDefault="00E85F49" w:rsidP="00E85F49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Cs w:val="19"/>
                                <w:lang w:val="en-GB"/>
                              </w:rPr>
                              <w:t xml:space="preserve">Value of investment works in the first </w:t>
                            </w:r>
                            <w:r w:rsidR="00520983">
                              <w:rPr>
                                <w:szCs w:val="19"/>
                                <w:lang w:val="en-GB"/>
                              </w:rPr>
                              <w:t>quarter</w:t>
                            </w:r>
                            <w:r w:rsidRPr="00272C03">
                              <w:rPr>
                                <w:szCs w:val="19"/>
                                <w:lang w:val="en-GB"/>
                              </w:rPr>
                              <w:t xml:space="preserve"> of 201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9</w:t>
                            </w:r>
                            <w:r w:rsidRPr="00272C03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increased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 by </w:t>
                            </w:r>
                            <w:r w:rsidR="00593E11">
                              <w:rPr>
                                <w:szCs w:val="19"/>
                                <w:lang w:val="en-GB"/>
                              </w:rPr>
                              <w:t>9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  <w:r w:rsidR="00593E11">
                              <w:rPr>
                                <w:szCs w:val="19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%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9BBC0" id="_x0000_s1031" type="#_x0000_t202" style="position:absolute;margin-left:95.6pt;margin-top:42.9pt;width:146.8pt;height:156.75pt;z-index:2518200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" filled="f" stroked="f">
                <v:textbox>
                  <w:txbxContent>
                    <w:p w14:paraId="643DBE41" w14:textId="04A6BB40" w:rsidR="00E85F49" w:rsidRPr="00272C03" w:rsidRDefault="00E85F49" w:rsidP="00E85F49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>
                        <w:rPr>
                          <w:szCs w:val="19"/>
                          <w:lang w:val="en-GB"/>
                        </w:rPr>
                        <w:t xml:space="preserve">Value of investment works in the first </w:t>
                      </w:r>
                      <w:r w:rsidR="00520983">
                        <w:rPr>
                          <w:szCs w:val="19"/>
                          <w:lang w:val="en-GB"/>
                        </w:rPr>
                        <w:t>quarter</w:t>
                      </w:r>
                      <w:r w:rsidRPr="00272C03">
                        <w:rPr>
                          <w:szCs w:val="19"/>
                          <w:lang w:val="en-GB"/>
                        </w:rPr>
                        <w:t xml:space="preserve"> of 201</w:t>
                      </w:r>
                      <w:r>
                        <w:rPr>
                          <w:szCs w:val="19"/>
                          <w:lang w:val="en-GB"/>
                        </w:rPr>
                        <w:t>9</w:t>
                      </w:r>
                      <w:r w:rsidRPr="00272C03">
                        <w:rPr>
                          <w:szCs w:val="19"/>
                          <w:lang w:val="en-GB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increased</w:t>
                      </w:r>
                      <w:r>
                        <w:rPr>
                          <w:szCs w:val="19"/>
                          <w:lang w:val="en-GB"/>
                        </w:rPr>
                        <w:t xml:space="preserve"> by </w:t>
                      </w:r>
                      <w:r w:rsidR="00593E11">
                        <w:rPr>
                          <w:szCs w:val="19"/>
                          <w:lang w:val="en-GB"/>
                        </w:rPr>
                        <w:t>9</w:t>
                      </w:r>
                      <w:r>
                        <w:rPr>
                          <w:szCs w:val="19"/>
                          <w:lang w:val="en-GB"/>
                        </w:rPr>
                        <w:t>.</w:t>
                      </w:r>
                      <w:r w:rsidR="00593E11">
                        <w:rPr>
                          <w:szCs w:val="19"/>
                          <w:lang w:val="en-GB"/>
                        </w:rPr>
                        <w:t>1</w:t>
                      </w:r>
                      <w:r>
                        <w:rPr>
                          <w:szCs w:val="19"/>
                          <w:lang w:val="en-GB"/>
                        </w:rPr>
                        <w:t>% y/y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</w:t>
      </w:r>
      <w:r w:rsidR="002B23BC">
        <w:rPr>
          <w:shd w:val="clear" w:color="auto" w:fill="FFFFFF"/>
          <w:lang w:val="en-GB"/>
        </w:rPr>
        <w:t>March</w:t>
      </w:r>
      <w:r>
        <w:rPr>
          <w:shd w:val="clear" w:color="auto" w:fill="FFFFFF"/>
          <w:lang w:val="en-GB"/>
        </w:rPr>
        <w:t xml:space="preserve"> of 2019 was by 1</w:t>
      </w:r>
      <w:r w:rsidR="002B23BC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>.0% higher than in the corresponding period of 2018 (</w:t>
      </w:r>
      <w:r w:rsidRPr="00124449">
        <w:rPr>
          <w:szCs w:val="19"/>
          <w:lang w:val="en-GB"/>
        </w:rPr>
        <w:t xml:space="preserve">against an increase by </w:t>
      </w:r>
      <w:r w:rsidR="002B23BC">
        <w:rPr>
          <w:szCs w:val="19"/>
          <w:lang w:val="en-GB"/>
        </w:rPr>
        <w:t>17</w:t>
      </w:r>
      <w:r w:rsidRPr="00124449">
        <w:rPr>
          <w:szCs w:val="19"/>
          <w:lang w:val="en-GB"/>
        </w:rPr>
        <w:t>.</w:t>
      </w:r>
      <w:r w:rsidR="002B23BC">
        <w:rPr>
          <w:szCs w:val="19"/>
          <w:lang w:val="en-GB"/>
        </w:rPr>
        <w:t>7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 xml:space="preserve">, whereas works with a restoration character </w:t>
      </w:r>
      <w:r w:rsidR="00B0275A">
        <w:rPr>
          <w:szCs w:val="19"/>
          <w:lang w:val="en-GB"/>
        </w:rPr>
        <w:t xml:space="preserve">increased </w:t>
      </w:r>
      <w:r>
        <w:rPr>
          <w:szCs w:val="19"/>
          <w:lang w:val="en-GB"/>
        </w:rPr>
        <w:t xml:space="preserve">by </w:t>
      </w:r>
      <w:r w:rsidR="002B23BC">
        <w:rPr>
          <w:szCs w:val="19"/>
          <w:lang w:val="en-GB"/>
        </w:rPr>
        <w:t>6</w:t>
      </w:r>
      <w:r>
        <w:rPr>
          <w:szCs w:val="19"/>
          <w:lang w:val="en-GB"/>
        </w:rPr>
        <w:t>.</w:t>
      </w:r>
      <w:r w:rsidR="002B23BC">
        <w:rPr>
          <w:szCs w:val="19"/>
          <w:lang w:val="en-GB"/>
        </w:rPr>
        <w:t>6</w:t>
      </w:r>
      <w:r>
        <w:rPr>
          <w:szCs w:val="19"/>
          <w:lang w:val="en-GB"/>
        </w:rPr>
        <w:t>% (</w:t>
      </w:r>
      <w:r w:rsidRPr="00124449">
        <w:rPr>
          <w:szCs w:val="19"/>
          <w:lang w:val="en-GB"/>
        </w:rPr>
        <w:t xml:space="preserve">against an increase by </w:t>
      </w:r>
      <w:r w:rsidR="002B23BC">
        <w:rPr>
          <w:szCs w:val="19"/>
          <w:lang w:val="en-GB"/>
        </w:rPr>
        <w:t>13</w:t>
      </w:r>
      <w:r w:rsidRPr="00124449">
        <w:rPr>
          <w:szCs w:val="19"/>
          <w:lang w:val="en-GB"/>
        </w:rPr>
        <w:t>.</w:t>
      </w:r>
      <w:r w:rsidR="002B23BC">
        <w:rPr>
          <w:szCs w:val="19"/>
          <w:lang w:val="en-GB"/>
        </w:rPr>
        <w:t>1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>.</w:t>
      </w:r>
    </w:p>
    <w:p w14:paraId="25F97EA5" w14:textId="0CD2DFD1" w:rsidR="003779FC" w:rsidRDefault="00E85F49" w:rsidP="00E85F49">
      <w:pPr>
        <w:rPr>
          <w:shd w:val="clear" w:color="auto" w:fill="FFFFFF"/>
          <w:lang w:val="en-GB"/>
        </w:rPr>
      </w:pPr>
      <w:r>
        <w:rPr>
          <w:szCs w:val="19"/>
          <w:lang w:val="en-GB"/>
        </w:rPr>
        <w:t>In the period January-</w:t>
      </w:r>
      <w:r w:rsidR="00593E11">
        <w:rPr>
          <w:szCs w:val="19"/>
          <w:lang w:val="en-GB"/>
        </w:rPr>
        <w:t>March</w:t>
      </w:r>
      <w:r>
        <w:rPr>
          <w:szCs w:val="19"/>
          <w:lang w:val="en-GB"/>
        </w:rPr>
        <w:t xml:space="preserve"> of 2019 </w:t>
      </w:r>
      <w:r>
        <w:rPr>
          <w:rFonts w:cs="Arial"/>
          <w:lang w:val="en"/>
        </w:rPr>
        <w:t>an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increase</w:t>
      </w:r>
      <w:r w:rsidRPr="000A0139">
        <w:rPr>
          <w:rFonts w:cs="Arial"/>
          <w:lang w:val="en"/>
        </w:rPr>
        <w:t xml:space="preserve"> of value</w:t>
      </w:r>
      <w:r>
        <w:rPr>
          <w:rFonts w:cs="Arial"/>
          <w:lang w:val="en"/>
        </w:rPr>
        <w:t xml:space="preserve"> </w:t>
      </w:r>
      <w:r w:rsidRPr="00B05798">
        <w:rPr>
          <w:shd w:val="clear" w:color="auto" w:fill="FFFFFF"/>
          <w:lang w:val="en-GB"/>
        </w:rPr>
        <w:t>investment</w:t>
      </w:r>
      <w:r>
        <w:rPr>
          <w:shd w:val="clear" w:color="auto" w:fill="FFFFFF"/>
          <w:lang w:val="en-GB"/>
        </w:rPr>
        <w:t xml:space="preserve"> works was by </w:t>
      </w:r>
      <w:r w:rsidR="00593E11">
        <w:rPr>
          <w:shd w:val="clear" w:color="auto" w:fill="FFFFFF"/>
          <w:lang w:val="en-GB"/>
        </w:rPr>
        <w:t>9</w:t>
      </w:r>
      <w:r>
        <w:rPr>
          <w:shd w:val="clear" w:color="auto" w:fill="FFFFFF"/>
          <w:lang w:val="en-GB"/>
        </w:rPr>
        <w:t>.</w:t>
      </w:r>
      <w:r w:rsidR="00593E11">
        <w:rPr>
          <w:shd w:val="clear" w:color="auto" w:fill="FFFFFF"/>
          <w:lang w:val="en-GB"/>
        </w:rPr>
        <w:t>1</w:t>
      </w:r>
      <w:r>
        <w:rPr>
          <w:shd w:val="clear" w:color="auto" w:fill="FFFFFF"/>
          <w:lang w:val="en-GB"/>
        </w:rPr>
        <w:t>% higher than in the corresponding period of 2018 and works with a restoration character by 1</w:t>
      </w:r>
      <w:r w:rsidR="00593E11">
        <w:rPr>
          <w:shd w:val="clear" w:color="auto" w:fill="FFFFFF"/>
          <w:lang w:val="en-GB"/>
        </w:rPr>
        <w:t>0.0</w:t>
      </w:r>
      <w:r>
        <w:rPr>
          <w:shd w:val="clear" w:color="auto" w:fill="FFFFFF"/>
          <w:lang w:val="en-GB"/>
        </w:rPr>
        <w:t>% (against corresponding increases b</w:t>
      </w:r>
      <w:r w:rsidR="003779FC">
        <w:rPr>
          <w:shd w:val="clear" w:color="auto" w:fill="FFFFFF"/>
          <w:lang w:val="en-GB"/>
        </w:rPr>
        <w:t xml:space="preserve">y </w:t>
      </w:r>
      <w:r w:rsidR="00593E11">
        <w:rPr>
          <w:shd w:val="clear" w:color="auto" w:fill="FFFFFF"/>
          <w:lang w:val="en-GB"/>
        </w:rPr>
        <w:t>28</w:t>
      </w:r>
      <w:r w:rsidR="003779FC">
        <w:rPr>
          <w:shd w:val="clear" w:color="auto" w:fill="FFFFFF"/>
          <w:lang w:val="en-GB"/>
        </w:rPr>
        <w:t>.</w:t>
      </w:r>
      <w:r w:rsidR="00593E11">
        <w:rPr>
          <w:shd w:val="clear" w:color="auto" w:fill="FFFFFF"/>
          <w:lang w:val="en-GB"/>
        </w:rPr>
        <w:t>6</w:t>
      </w:r>
      <w:r w:rsidR="003779FC">
        <w:rPr>
          <w:shd w:val="clear" w:color="auto" w:fill="FFFFFF"/>
          <w:lang w:val="en-GB"/>
        </w:rPr>
        <w:t>% and 2</w:t>
      </w:r>
      <w:r w:rsidR="00593E11">
        <w:rPr>
          <w:shd w:val="clear" w:color="auto" w:fill="FFFFFF"/>
          <w:lang w:val="en-GB"/>
        </w:rPr>
        <w:t>1</w:t>
      </w:r>
      <w:r w:rsidR="003779FC">
        <w:rPr>
          <w:shd w:val="clear" w:color="auto" w:fill="FFFFFF"/>
          <w:lang w:val="en-GB"/>
        </w:rPr>
        <w:t>.</w:t>
      </w:r>
      <w:r w:rsidR="00593E11">
        <w:rPr>
          <w:shd w:val="clear" w:color="auto" w:fill="FFFFFF"/>
          <w:lang w:val="en-GB"/>
        </w:rPr>
        <w:t>5</w:t>
      </w:r>
      <w:r w:rsidR="003779FC">
        <w:rPr>
          <w:shd w:val="clear" w:color="auto" w:fill="FFFFFF"/>
          <w:lang w:val="en-GB"/>
        </w:rPr>
        <w:t>% of 2018).</w:t>
      </w:r>
    </w:p>
    <w:p w14:paraId="647FB384" w14:textId="6F7C33CA" w:rsidR="00E85F49" w:rsidRDefault="00E85F49" w:rsidP="00E85F49">
      <w:pPr>
        <w:rPr>
          <w:szCs w:val="19"/>
          <w:lang w:val="en-GB"/>
        </w:rPr>
      </w:pPr>
      <w:r>
        <w:rPr>
          <w:shd w:val="clear" w:color="auto" w:fill="FFFFFF"/>
          <w:lang w:val="en-GB"/>
        </w:rPr>
        <w:t xml:space="preserve"> </w:t>
      </w:r>
    </w:p>
    <w:p w14:paraId="4B8CA866" w14:textId="206C5C2A" w:rsidR="00446175" w:rsidRPr="00A80D3F" w:rsidRDefault="008442C0" w:rsidP="00446175">
      <w:pPr>
        <w:pStyle w:val="LID"/>
        <w:rPr>
          <w:sz w:val="18"/>
          <w:szCs w:val="18"/>
          <w:shd w:val="clear" w:color="auto" w:fill="FFFFFF"/>
          <w:lang w:val="en-US"/>
        </w:rPr>
      </w:pPr>
      <w:r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>
        <w:rPr>
          <w:sz w:val="18"/>
          <w:szCs w:val="18"/>
          <w:shd w:val="clear" w:color="auto" w:fill="FFFFFF"/>
          <w:lang w:val="en-US"/>
        </w:rPr>
        <w:t>1.</w:t>
      </w:r>
      <w:r w:rsidRPr="008B6B17"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>
        <w:rPr>
          <w:shd w:val="clear" w:color="auto" w:fill="FFFFFF"/>
          <w:lang w:val="en-GB"/>
        </w:rPr>
        <w:t xml:space="preserve">(constant prices) </w:t>
      </w:r>
      <w:r>
        <w:rPr>
          <w:b w:val="0"/>
          <w:sz w:val="18"/>
          <w:szCs w:val="18"/>
          <w:shd w:val="clear" w:color="auto" w:fill="FFFFFF"/>
          <w:lang w:val="en-GB"/>
        </w:rPr>
        <w:t xml:space="preserve">- </w:t>
      </w:r>
      <w:r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CF16F1"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="00CF16F1" w:rsidRPr="00F65062">
        <w:rPr>
          <w:lang w:val="en-US"/>
        </w:rPr>
        <w:t xml:space="preserve"> </w:t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5965587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122545" cy="3759835"/>
            <wp:effectExtent l="0" t="0" r="1905" b="12065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09D1ACE4" w14:textId="77777777" w:rsidR="00035E1F" w:rsidRDefault="00035E1F" w:rsidP="008442C0">
      <w:pPr>
        <w:jc w:val="both"/>
        <w:rPr>
          <w:szCs w:val="19"/>
          <w:lang w:val="en-GB"/>
        </w:rPr>
      </w:pPr>
    </w:p>
    <w:p w14:paraId="4BE258A8" w14:textId="77777777" w:rsidR="00035E1F" w:rsidRDefault="00035E1F" w:rsidP="008442C0">
      <w:pPr>
        <w:jc w:val="both"/>
        <w:rPr>
          <w:szCs w:val="19"/>
          <w:lang w:val="en-GB"/>
        </w:rPr>
      </w:pPr>
    </w:p>
    <w:p w14:paraId="313C1023" w14:textId="209AEDBE" w:rsidR="00272C03" w:rsidRDefault="00272C03" w:rsidP="008442C0">
      <w:pPr>
        <w:jc w:val="both"/>
        <w:rPr>
          <w:szCs w:val="19"/>
          <w:highlight w:val="yellow"/>
          <w:lang w:val="en-GB"/>
        </w:rPr>
      </w:pPr>
      <w:r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Pr="00F65062">
        <w:rPr>
          <w:lang w:val="en-US"/>
        </w:rPr>
        <w:t xml:space="preserve"> </w:t>
      </w:r>
      <w:r w:rsidR="00E85F49" w:rsidRPr="00C52703">
        <w:rPr>
          <w:sz w:val="16"/>
          <w:szCs w:val="16"/>
          <w:lang w:val="en-GB"/>
        </w:rPr>
        <w:t>Reported data</w:t>
      </w:r>
      <w:r w:rsidR="00E85F49">
        <w:rPr>
          <w:sz w:val="16"/>
          <w:szCs w:val="16"/>
          <w:lang w:val="en-GB"/>
        </w:rPr>
        <w:t xml:space="preserve"> for </w:t>
      </w:r>
      <w:r w:rsidR="008F2CB8">
        <w:rPr>
          <w:sz w:val="16"/>
          <w:szCs w:val="16"/>
          <w:lang w:val="en-GB"/>
        </w:rPr>
        <w:t xml:space="preserve">March </w:t>
      </w:r>
      <w:r w:rsidR="00E85F49">
        <w:rPr>
          <w:sz w:val="16"/>
          <w:szCs w:val="16"/>
          <w:lang w:val="en-GB"/>
        </w:rPr>
        <w:t>of 2019.</w:t>
      </w:r>
    </w:p>
    <w:p w14:paraId="38B36938" w14:textId="77777777" w:rsidR="00272C03" w:rsidRDefault="00272C03" w:rsidP="008442C0">
      <w:pPr>
        <w:jc w:val="both"/>
        <w:rPr>
          <w:szCs w:val="19"/>
          <w:highlight w:val="yellow"/>
          <w:lang w:val="en-GB"/>
        </w:rPr>
      </w:pPr>
    </w:p>
    <w:p w14:paraId="02E2FB23" w14:textId="00FD41BE" w:rsidR="00E85F49" w:rsidRPr="00F34143" w:rsidRDefault="00E85F49" w:rsidP="00E85F49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3E4471">
        <w:rPr>
          <w:szCs w:val="19"/>
          <w:shd w:val="clear" w:color="auto" w:fill="FFFFFF"/>
          <w:lang w:val="en-GB"/>
        </w:rPr>
        <w:t>March</w:t>
      </w:r>
      <w:r w:rsidRPr="00F34143">
        <w:rPr>
          <w:szCs w:val="19"/>
          <w:shd w:val="clear" w:color="auto" w:fill="FFFFFF"/>
          <w:lang w:val="en-GB"/>
        </w:rPr>
        <w:t xml:space="preserve"> of 2019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</w:t>
      </w:r>
      <w:r w:rsidR="00DA3ED5">
        <w:rPr>
          <w:szCs w:val="19"/>
          <w:shd w:val="clear" w:color="auto" w:fill="FFFFFF"/>
          <w:lang w:val="en-GB"/>
        </w:rPr>
        <w:t xml:space="preserve">ompared to </w:t>
      </w:r>
      <w:r w:rsidR="00CB0EEF">
        <w:rPr>
          <w:szCs w:val="19"/>
          <w:shd w:val="clear" w:color="auto" w:fill="FFFFFF"/>
          <w:lang w:val="en-GB"/>
        </w:rPr>
        <w:t xml:space="preserve">the </w:t>
      </w:r>
      <w:r w:rsidR="00DA3ED5">
        <w:rPr>
          <w:szCs w:val="19"/>
          <w:shd w:val="clear" w:color="auto" w:fill="FFFFFF"/>
          <w:lang w:val="en-GB"/>
        </w:rPr>
        <w:t>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3E4471">
        <w:rPr>
          <w:szCs w:val="19"/>
          <w:shd w:val="clear" w:color="auto" w:fill="FFFFFF"/>
          <w:lang w:val="en-GB"/>
        </w:rPr>
        <w:t>100</w:t>
      </w:r>
      <w:r w:rsidRPr="00F34143">
        <w:rPr>
          <w:szCs w:val="19"/>
          <w:shd w:val="clear" w:color="auto" w:fill="FFFFFF"/>
          <w:lang w:val="en-GB"/>
        </w:rPr>
        <w:t>.</w:t>
      </w:r>
      <w:r w:rsidR="003E4471">
        <w:rPr>
          <w:szCs w:val="19"/>
          <w:shd w:val="clear" w:color="auto" w:fill="FFFFFF"/>
          <w:lang w:val="en-GB"/>
        </w:rPr>
        <w:t>6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58C92CCE" w14:textId="16344D34" w:rsidR="00E85F49" w:rsidRPr="008442C0" w:rsidRDefault="00E85F49" w:rsidP="00E85F49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 w:rsidR="00C364E6">
        <w:rPr>
          <w:szCs w:val="19"/>
          <w:lang w:val="en-GB"/>
        </w:rPr>
        <w:t xml:space="preserve">production reached the level by </w:t>
      </w:r>
      <w:r>
        <w:rPr>
          <w:szCs w:val="19"/>
          <w:lang w:val="en-GB"/>
        </w:rPr>
        <w:t>1</w:t>
      </w:r>
      <w:r w:rsidR="003E4471">
        <w:rPr>
          <w:szCs w:val="19"/>
          <w:lang w:val="en-GB"/>
        </w:rPr>
        <w:t>2</w:t>
      </w:r>
      <w:r w:rsidRPr="00F16794">
        <w:rPr>
          <w:szCs w:val="19"/>
          <w:lang w:val="en-GB"/>
        </w:rPr>
        <w:t>.</w:t>
      </w:r>
      <w:r w:rsidR="003E4471">
        <w:rPr>
          <w:szCs w:val="19"/>
          <w:lang w:val="en-GB"/>
        </w:rPr>
        <w:t>3</w:t>
      </w:r>
      <w:r w:rsidRPr="00F16794">
        <w:rPr>
          <w:szCs w:val="19"/>
          <w:lang w:val="en-GB"/>
        </w:rPr>
        <w:t xml:space="preserve">% higher than in </w:t>
      </w:r>
      <w:r w:rsidR="003E4471">
        <w:rPr>
          <w:szCs w:val="19"/>
          <w:lang w:val="en-GB"/>
        </w:rPr>
        <w:t>March</w:t>
      </w:r>
      <w:r w:rsidRPr="00F16794">
        <w:rPr>
          <w:szCs w:val="19"/>
          <w:lang w:val="en-GB"/>
        </w:rPr>
        <w:t xml:space="preserve"> of 201</w:t>
      </w:r>
      <w:r>
        <w:rPr>
          <w:szCs w:val="19"/>
          <w:lang w:val="en-GB"/>
        </w:rPr>
        <w:t>8</w:t>
      </w:r>
      <w:r w:rsidRPr="00F16794">
        <w:rPr>
          <w:szCs w:val="19"/>
          <w:lang w:val="en-GB"/>
        </w:rPr>
        <w:t xml:space="preserve"> and by </w:t>
      </w:r>
      <w:r w:rsidR="003E4471">
        <w:rPr>
          <w:szCs w:val="19"/>
          <w:lang w:val="en-GB"/>
        </w:rPr>
        <w:t>0</w:t>
      </w:r>
      <w:r>
        <w:rPr>
          <w:szCs w:val="19"/>
          <w:lang w:val="en-GB"/>
        </w:rPr>
        <w:t>.</w:t>
      </w:r>
      <w:r w:rsidR="003E4471">
        <w:rPr>
          <w:szCs w:val="19"/>
          <w:lang w:val="en-GB"/>
        </w:rPr>
        <w:t>5</w:t>
      </w:r>
      <w:r w:rsidR="00C364E6">
        <w:rPr>
          <w:szCs w:val="19"/>
          <w:lang w:val="en-GB"/>
        </w:rPr>
        <w:t xml:space="preserve">% </w:t>
      </w:r>
      <w:r w:rsidR="003E4471">
        <w:rPr>
          <w:szCs w:val="19"/>
          <w:lang w:val="en-GB"/>
        </w:rPr>
        <w:t xml:space="preserve">lower </w:t>
      </w:r>
      <w:r w:rsidRPr="00F16794">
        <w:rPr>
          <w:szCs w:val="19"/>
          <w:lang w:val="en-GB"/>
        </w:rPr>
        <w:t xml:space="preserve">in comparison to </w:t>
      </w:r>
      <w:r w:rsidR="003E4471">
        <w:rPr>
          <w:szCs w:val="19"/>
          <w:lang w:val="en-GB"/>
        </w:rPr>
        <w:t>February</w:t>
      </w:r>
      <w:r w:rsidRPr="00F16794">
        <w:rPr>
          <w:szCs w:val="19"/>
          <w:lang w:val="en-GB"/>
        </w:rPr>
        <w:t xml:space="preserve"> of</w:t>
      </w:r>
      <w:r w:rsidR="007B193C">
        <w:rPr>
          <w:szCs w:val="19"/>
          <w:lang w:val="en-GB"/>
        </w:rPr>
        <w:t xml:space="preserve"> </w:t>
      </w:r>
      <w:r w:rsidRPr="00F16794">
        <w:rPr>
          <w:szCs w:val="19"/>
          <w:lang w:val="en-GB"/>
        </w:rPr>
        <w:t>201</w:t>
      </w:r>
      <w:r>
        <w:rPr>
          <w:szCs w:val="19"/>
          <w:lang w:val="en-GB"/>
        </w:rPr>
        <w:t>9</w:t>
      </w:r>
      <w:r w:rsidRPr="00F16794">
        <w:rPr>
          <w:szCs w:val="19"/>
          <w:lang w:val="en-GB"/>
        </w:rPr>
        <w:t>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793137" w:rsidRPr="007A4DA8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77777777" w:rsidR="00793137" w:rsidRPr="00A80D3F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80D3F"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14:paraId="666FC754" w14:textId="77777777" w:rsidR="00793137" w:rsidRPr="00A80D3F" w:rsidRDefault="00793137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80D3F">
              <w:rPr>
                <w:rFonts w:cs="Arial"/>
                <w:color w:val="000000" w:themeColor="text1"/>
                <w:sz w:val="20"/>
              </w:rPr>
              <w:t>Tel: 81 533 23 01</w:t>
            </w:r>
          </w:p>
          <w:p w14:paraId="0FE58FC1" w14:textId="74C8ABD6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80D3F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 xml:space="preserve">e-mail: </w:t>
            </w:r>
            <w:hyperlink r:id="rId20" w:history="1">
              <w:r w:rsidRPr="00A80D3F">
                <w:rPr>
                  <w:rStyle w:val="Hipercze"/>
                  <w:rFonts w:ascii="Fira Sans" w:eastAsiaTheme="minorHAnsi" w:hAnsi="Fira Sans" w:cs="Arial"/>
                  <w:b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28AEAC53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5015B488" w14:textId="77777777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BBBB113" w14:textId="77777777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Tel: 22 608 3475, 22 608 30 09</w:t>
            </w:r>
          </w:p>
          <w:p w14:paraId="2007EABB" w14:textId="6AC4BB1B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A80D3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Pr="00A80D3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14:paraId="4B202017" w14:textId="77777777" w:rsidR="00793137" w:rsidRPr="00A80D3F" w:rsidRDefault="00793137" w:rsidP="00793137">
      <w:pPr>
        <w:rPr>
          <w:sz w:val="20"/>
        </w:rPr>
      </w:pPr>
    </w:p>
    <w:p w14:paraId="2A7BE3F5" w14:textId="77777777" w:rsidR="00793137" w:rsidRPr="00A80D3F" w:rsidRDefault="00793137" w:rsidP="00793137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695E41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tel.: </w:t>
            </w:r>
            <w:r w:rsidRPr="00C52703">
              <w:rPr>
                <w:sz w:val="20"/>
                <w:lang w:val="en-GB"/>
              </w:rPr>
              <w:t xml:space="preserve">(+48 22) 608 34 91, (+48 22) 608 38 04 </w:t>
            </w:r>
          </w:p>
          <w:p w14:paraId="7DA0BB8A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fax:</w:t>
            </w:r>
            <w:r w:rsidRPr="00C52703">
              <w:rPr>
                <w:sz w:val="20"/>
                <w:lang w:val="en-GB"/>
              </w:rPr>
              <w:t xml:space="preserve"> (+48 22) 608 38 86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2" w:history="1">
              <w:r w:rsidRPr="00C52703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1A6866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begin"/>
                            </w:r>
                            <w:r w:rsidR="003B133A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separate"/>
                            </w:r>
                            <w:r w:rsidRPr="001A686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Statistical B</w:t>
                            </w:r>
                            <w:r w:rsidRPr="001A686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u</w:t>
                            </w:r>
                            <w:r w:rsidRPr="001A686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lletin</w:t>
                            </w:r>
                          </w:p>
                          <w:p w14:paraId="4E6A20AB" w14:textId="3B36233A" w:rsidR="00793137" w:rsidRPr="00B45526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begin"/>
                            </w:r>
                            <w:r w:rsidR="003B133A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"https://stat.gov.pl/en/topics/other-studies/informations-on-socio-economic-situation/socio-economic-situation-of-the-country-in-february-2019,1,95.html"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separate"/>
                            </w:r>
                            <w:r w:rsidRP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Socio-eco</w:t>
                            </w:r>
                            <w:r w:rsidRP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n</w:t>
                            </w:r>
                            <w:r w:rsidRP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3F4453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separate"/>
                            </w:r>
                            <w:r w:rsidR="00793137" w:rsidRPr="003F4453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Knowledge Database - Cons</w:t>
                            </w:r>
                            <w:r w:rsidR="00793137" w:rsidRPr="003F4453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t</w:t>
                            </w:r>
                            <w:r w:rsidR="00793137" w:rsidRPr="003F4453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ruction</w:t>
                            </w:r>
                          </w:p>
                          <w:p w14:paraId="2C280821" w14:textId="7482D688" w:rsidR="00793137" w:rsidRPr="0099652B" w:rsidRDefault="003F4453" w:rsidP="0079313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end"/>
                            </w:r>
                            <w:hyperlink r:id="rId26" w:history="1"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Macroe</w:t>
                              </w:r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c</w:t>
                              </w:r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ono</w:t>
                              </w:r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m</w:t>
                              </w:r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ic Data Bank</w:t>
                              </w:r>
                            </w:hyperlink>
                          </w:p>
                          <w:p w14:paraId="16CC91D0" w14:textId="77777777" w:rsidR="00793137" w:rsidRPr="0099652B" w:rsidRDefault="00512EB4" w:rsidP="0079313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Macroeconomic i</w:t>
                              </w:r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n</w:t>
                              </w:r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dicators</w:t>
                              </w:r>
                            </w:hyperlink>
                          </w:p>
                          <w:p w14:paraId="41029867" w14:textId="77777777" w:rsidR="00793137" w:rsidRPr="0099652B" w:rsidRDefault="00512EB4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Local</w:t>
                              </w:r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 xml:space="preserve"> </w:t>
                              </w:r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Data Bank</w:t>
                              </w:r>
                            </w:hyperlink>
                            <w:r w:rsidR="00793137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99652B" w:rsidRDefault="00512EB4" w:rsidP="0079313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Sale of construction and ass</w:t>
                              </w:r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e</w:t>
                              </w:r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mbly production</w:t>
                              </w:r>
                            </w:hyperlink>
                          </w:p>
                          <w:p w14:paraId="36EDF0B7" w14:textId="77777777" w:rsidR="00793137" w:rsidRPr="0099652B" w:rsidRDefault="00512EB4" w:rsidP="0079313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Seasonall</w:t>
                              </w:r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y</w:t>
                              </w:r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 xml:space="preserve">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Default="00512EB4" w:rsidP="00793137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hyperlink r:id="rId31" w:history="1"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Seasonally adjus</w:t>
                              </w:r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t</w:t>
                              </w:r>
                              <w:r w:rsidR="0079313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ed index of sale of construction and assembly production</w:t>
                              </w:r>
                            </w:hyperlink>
                          </w:p>
                          <w:p w14:paraId="7C959185" w14:textId="6C669D27" w:rsidR="003B133A" w:rsidRDefault="00512EB4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3B133A" w:rsidRPr="003B133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Sale of constructi</w:t>
                              </w:r>
                              <w:r w:rsidR="003B133A" w:rsidRPr="003B133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o</w:t>
                              </w:r>
                              <w:r w:rsidR="003B133A" w:rsidRPr="003B133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 works with an investment character</w:t>
                              </w:r>
                            </w:hyperlink>
                          </w:p>
                          <w:p w14:paraId="08378568" w14:textId="148D72BD" w:rsidR="003B133A" w:rsidRPr="0099652B" w:rsidRDefault="00512EB4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3B133A" w:rsidRPr="003B133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Sale of constr</w:t>
                              </w:r>
                              <w:r w:rsidR="003B133A" w:rsidRPr="003B133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u</w:t>
                              </w:r>
                              <w:r w:rsidR="003B133A" w:rsidRPr="003B133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32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2O1QAIAAHQ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0etjt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1A6866" w:rsidRDefault="00793137" w:rsidP="00793137">
                      <w:pPr>
                        <w:rPr>
                          <w:rStyle w:val="Hipercze"/>
                          <w:rFonts w:cstheme="minorBidi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begin"/>
                      </w:r>
                      <w:r w:rsidR="003B133A">
                        <w:rPr>
                          <w:rStyle w:val="Hipercze"/>
                          <w:rFonts w:cstheme="minorBidi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separate"/>
                      </w:r>
                      <w:r w:rsidRPr="001A6866">
                        <w:rPr>
                          <w:rStyle w:val="Hipercze"/>
                          <w:rFonts w:cstheme="minorBidi"/>
                          <w:lang w:val="en-US"/>
                        </w:rPr>
                        <w:t>Statistical B</w:t>
                      </w:r>
                      <w:r w:rsidRPr="001A6866">
                        <w:rPr>
                          <w:rStyle w:val="Hipercze"/>
                          <w:rFonts w:cstheme="minorBidi"/>
                          <w:lang w:val="en-US"/>
                        </w:rPr>
                        <w:t>u</w:t>
                      </w:r>
                      <w:r w:rsidRPr="001A6866">
                        <w:rPr>
                          <w:rStyle w:val="Hipercze"/>
                          <w:rFonts w:cstheme="minorBidi"/>
                          <w:lang w:val="en-US"/>
                        </w:rPr>
                        <w:t>lletin</w:t>
                      </w:r>
                    </w:p>
                    <w:p w14:paraId="4E6A20AB" w14:textId="3B36233A" w:rsidR="00793137" w:rsidRPr="00B45526" w:rsidRDefault="00793137" w:rsidP="00793137">
                      <w:pPr>
                        <w:rPr>
                          <w:rStyle w:val="Hipercze"/>
                          <w:rFonts w:cstheme="minorBidi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begin"/>
                      </w:r>
                      <w:r w:rsidR="003B133A">
                        <w:rPr>
                          <w:rStyle w:val="Hipercze"/>
                          <w:rFonts w:cstheme="minorBidi"/>
                          <w:lang w:val="en-US"/>
                        </w:rPr>
                        <w:instrText>HYPERLINK "https://stat.gov.pl/en/topics/other-studies/informations-on-socio-economic-situation/socio-economic-situation-of-the-country-in-february-2019,1,95.html"</w:instrText>
                      </w: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separate"/>
                      </w:r>
                      <w:r w:rsidRPr="00B45526">
                        <w:rPr>
                          <w:rStyle w:val="Hipercze"/>
                          <w:rFonts w:cstheme="minorBidi"/>
                          <w:lang w:val="en-US"/>
                        </w:rPr>
                        <w:t>Socio-eco</w:t>
                      </w:r>
                      <w:r w:rsidRPr="00B45526">
                        <w:rPr>
                          <w:rStyle w:val="Hipercze"/>
                          <w:rFonts w:cstheme="minorBidi"/>
                          <w:lang w:val="en-US"/>
                        </w:rPr>
                        <w:t>n</w:t>
                      </w:r>
                      <w:r w:rsidRPr="00B45526">
                        <w:rPr>
                          <w:rStyle w:val="Hipercze"/>
                          <w:rFonts w:cstheme="minorBidi"/>
                          <w:lang w:val="en-US"/>
                        </w:rPr>
                        <w:t>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3F4453" w:rsidRDefault="003F4453" w:rsidP="00793137">
                      <w:pPr>
                        <w:rPr>
                          <w:rStyle w:val="Hipercze"/>
                          <w:rFonts w:cstheme="minorBidi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</w: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separate"/>
                      </w:r>
                      <w:r w:rsidR="00793137" w:rsidRPr="003F4453">
                        <w:rPr>
                          <w:rStyle w:val="Hipercze"/>
                          <w:rFonts w:cstheme="minorBidi"/>
                          <w:lang w:val="en-US"/>
                        </w:rPr>
                        <w:t>Knowledge Database - Cons</w:t>
                      </w:r>
                      <w:r w:rsidR="00793137" w:rsidRPr="003F4453">
                        <w:rPr>
                          <w:rStyle w:val="Hipercze"/>
                          <w:rFonts w:cstheme="minorBidi"/>
                          <w:lang w:val="en-US"/>
                        </w:rPr>
                        <w:t>t</w:t>
                      </w:r>
                      <w:r w:rsidR="00793137" w:rsidRPr="003F4453">
                        <w:rPr>
                          <w:rStyle w:val="Hipercze"/>
                          <w:rFonts w:cstheme="minorBidi"/>
                          <w:lang w:val="en-US"/>
                        </w:rPr>
                        <w:t>ruction</w:t>
                      </w:r>
                    </w:p>
                    <w:p w14:paraId="2C280821" w14:textId="7482D688" w:rsidR="00793137" w:rsidRPr="0099652B" w:rsidRDefault="003F4453" w:rsidP="00793137">
                      <w:pPr>
                        <w:rPr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end"/>
                      </w:r>
                      <w:hyperlink r:id="rId34" w:history="1"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Macroe</w:t>
                        </w:r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c</w:t>
                        </w:r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ono</w:t>
                        </w:r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m</w:t>
                        </w:r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ic Data Bank</w:t>
                        </w:r>
                      </w:hyperlink>
                    </w:p>
                    <w:p w14:paraId="16CC91D0" w14:textId="77777777" w:rsidR="00793137" w:rsidRPr="0099652B" w:rsidRDefault="00512EB4" w:rsidP="00793137">
                      <w:pPr>
                        <w:rPr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Macroeconomic i</w:t>
                        </w:r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n</w:t>
                        </w:r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dicators</w:t>
                        </w:r>
                      </w:hyperlink>
                    </w:p>
                    <w:p w14:paraId="41029867" w14:textId="77777777" w:rsidR="00793137" w:rsidRPr="0099652B" w:rsidRDefault="00512EB4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Local</w:t>
                        </w:r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 xml:space="preserve"> </w:t>
                        </w:r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Data Bank</w:t>
                        </w:r>
                      </w:hyperlink>
                      <w:r w:rsidR="00793137" w:rsidRPr="0099652B">
                        <w:rPr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99652B" w:rsidRDefault="00512EB4" w:rsidP="00793137">
                      <w:pPr>
                        <w:rPr>
                          <w:u w:val="single"/>
                          <w:lang w:val="en-US"/>
                        </w:rPr>
                      </w:pPr>
                      <w:hyperlink r:id="rId37" w:history="1"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Sale of construction and ass</w:t>
                        </w:r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e</w:t>
                        </w:r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mbly production</w:t>
                        </w:r>
                      </w:hyperlink>
                    </w:p>
                    <w:p w14:paraId="36EDF0B7" w14:textId="77777777" w:rsidR="00793137" w:rsidRPr="0099652B" w:rsidRDefault="00512EB4" w:rsidP="00793137">
                      <w:pPr>
                        <w:rPr>
                          <w:u w:val="single"/>
                          <w:lang w:val="en-US"/>
                        </w:rPr>
                      </w:pPr>
                      <w:hyperlink r:id="rId38" w:history="1"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Seasonall</w:t>
                        </w:r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y</w:t>
                        </w:r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 xml:space="preserve">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Default="00512EB4" w:rsidP="00793137">
                      <w:pPr>
                        <w:rPr>
                          <w:rStyle w:val="Hipercze"/>
                          <w:rFonts w:cstheme="minorBidi"/>
                          <w:lang w:val="en-US"/>
                        </w:rPr>
                      </w:pPr>
                      <w:hyperlink r:id="rId39" w:history="1"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Seasonally adjus</w:t>
                        </w:r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t</w:t>
                        </w:r>
                        <w:r w:rsidR="0079313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ed index of sale of construction and assembly production</w:t>
                        </w:r>
                      </w:hyperlink>
                    </w:p>
                    <w:p w14:paraId="7C959185" w14:textId="6C669D27" w:rsidR="003B133A" w:rsidRDefault="00512EB4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3B133A" w:rsidRPr="003B133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Sale of constructi</w:t>
                        </w:r>
                        <w:r w:rsidR="003B133A" w:rsidRPr="003B133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o</w:t>
                        </w:r>
                        <w:r w:rsidR="003B133A" w:rsidRPr="003B133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 works with an investment character</w:t>
                        </w:r>
                      </w:hyperlink>
                    </w:p>
                    <w:p w14:paraId="08378568" w14:textId="148D72BD" w:rsidR="003B133A" w:rsidRPr="0099652B" w:rsidRDefault="00512EB4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="003B133A" w:rsidRPr="003B133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Sale of constr</w:t>
                        </w:r>
                        <w:r w:rsidR="003B133A" w:rsidRPr="003B133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u</w:t>
                        </w:r>
                        <w:r w:rsidR="003B133A" w:rsidRPr="003B133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42"/>
      <w:footerReference w:type="even" r:id="rId43"/>
      <w:footerReference w:type="default" r:id="rId44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FF750" w14:textId="77777777" w:rsidR="00512EB4" w:rsidRDefault="00512EB4" w:rsidP="000662E2">
      <w:pPr>
        <w:spacing w:after="0" w:line="240" w:lineRule="auto"/>
      </w:pPr>
      <w:r>
        <w:separator/>
      </w:r>
    </w:p>
  </w:endnote>
  <w:endnote w:type="continuationSeparator" w:id="0">
    <w:p w14:paraId="38EB6724" w14:textId="77777777" w:rsidR="00512EB4" w:rsidRDefault="00512E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453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453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453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30436" w14:textId="77777777" w:rsidR="00512EB4" w:rsidRDefault="00512EB4" w:rsidP="000662E2">
      <w:pPr>
        <w:spacing w:after="0" w:line="240" w:lineRule="auto"/>
      </w:pPr>
      <w:r>
        <w:separator/>
      </w:r>
    </w:p>
  </w:footnote>
  <w:footnote w:type="continuationSeparator" w:id="0">
    <w:p w14:paraId="46AA6893" w14:textId="77777777" w:rsidR="00512EB4" w:rsidRDefault="00512EB4" w:rsidP="000662E2">
      <w:pPr>
        <w:spacing w:after="0" w:line="240" w:lineRule="auto"/>
      </w:pPr>
      <w:r>
        <w:continuationSeparator/>
      </w:r>
    </w:p>
  </w:footnote>
  <w:footnote w:id="1">
    <w:p w14:paraId="01D680ED" w14:textId="77777777" w:rsidR="00E85F49" w:rsidRPr="00F65062" w:rsidRDefault="00E85F49" w:rsidP="00E85F49">
      <w:pPr>
        <w:spacing w:before="0" w:after="0"/>
        <w:jc w:val="both"/>
        <w:rPr>
          <w:sz w:val="16"/>
          <w:szCs w:val="16"/>
          <w:shd w:val="clear" w:color="auto" w:fill="FFFFFF"/>
          <w:lang w:val="en-US"/>
        </w:rPr>
      </w:pPr>
      <w:r w:rsidRPr="00534026">
        <w:rPr>
          <w:vertAlign w:val="superscript"/>
          <w:lang w:val="en-US"/>
        </w:rPr>
        <w:t>a)</w:t>
      </w:r>
      <w:r w:rsidRPr="00534026">
        <w:rPr>
          <w:sz w:val="16"/>
          <w:szCs w:val="16"/>
          <w:shd w:val="clear" w:color="auto" w:fill="FFFFFF"/>
          <w:lang w:val="en-US"/>
        </w:rPr>
        <w:t xml:space="preserve"> </w:t>
      </w:r>
      <w:r w:rsidRPr="00CA7338">
        <w:rPr>
          <w:sz w:val="16"/>
          <w:szCs w:val="16"/>
          <w:lang w:val="en-GB"/>
        </w:rPr>
        <w:t>Reported data; comprise enterprises employing over 9 persons</w:t>
      </w:r>
      <w:r w:rsidRPr="00F65062">
        <w:rPr>
          <w:sz w:val="16"/>
          <w:szCs w:val="16"/>
          <w:shd w:val="clear" w:color="auto" w:fill="FFFFFF"/>
          <w:lang w:val="en-US"/>
        </w:rPr>
        <w:t>, whose the main type of activity is included in the section F "Construction" in accordance with the Polish Classification of Activities (PKD 2007).</w:t>
      </w:r>
    </w:p>
    <w:p w14:paraId="1D1CBE2B" w14:textId="77777777" w:rsidR="00E85F49" w:rsidRPr="00534026" w:rsidRDefault="00E85F49" w:rsidP="00E85F49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3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4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2C3CFEBA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7148C8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7148C8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2C3CFEBA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7148C8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7148C8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067" type="#_x0000_t75" style="width:122.1pt;height:122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59EE"/>
    <w:rsid w:val="0000709F"/>
    <w:rsid w:val="000108B8"/>
    <w:rsid w:val="0001184D"/>
    <w:rsid w:val="00013323"/>
    <w:rsid w:val="00014D99"/>
    <w:rsid w:val="000152F5"/>
    <w:rsid w:val="0001763A"/>
    <w:rsid w:val="0002162A"/>
    <w:rsid w:val="00022514"/>
    <w:rsid w:val="00023FB7"/>
    <w:rsid w:val="00025739"/>
    <w:rsid w:val="000317E7"/>
    <w:rsid w:val="0003409F"/>
    <w:rsid w:val="00035E1F"/>
    <w:rsid w:val="000360CA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2DCF"/>
    <w:rsid w:val="0006602D"/>
    <w:rsid w:val="000662E2"/>
    <w:rsid w:val="00066883"/>
    <w:rsid w:val="0007220F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3E3B"/>
    <w:rsid w:val="000E4472"/>
    <w:rsid w:val="000E51CC"/>
    <w:rsid w:val="000F21E9"/>
    <w:rsid w:val="000F40A3"/>
    <w:rsid w:val="000F5DD1"/>
    <w:rsid w:val="001011C3"/>
    <w:rsid w:val="00103447"/>
    <w:rsid w:val="001055A7"/>
    <w:rsid w:val="001075FF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60C77"/>
    <w:rsid w:val="00162325"/>
    <w:rsid w:val="00163A92"/>
    <w:rsid w:val="0017281A"/>
    <w:rsid w:val="00174419"/>
    <w:rsid w:val="001802BD"/>
    <w:rsid w:val="00180640"/>
    <w:rsid w:val="001834E2"/>
    <w:rsid w:val="00186D53"/>
    <w:rsid w:val="001951DA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6CAC"/>
    <w:rsid w:val="001D0711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1F3F9F"/>
    <w:rsid w:val="00203959"/>
    <w:rsid w:val="00212616"/>
    <w:rsid w:val="00214694"/>
    <w:rsid w:val="00231107"/>
    <w:rsid w:val="002338F4"/>
    <w:rsid w:val="00233D39"/>
    <w:rsid w:val="002376C0"/>
    <w:rsid w:val="00247A13"/>
    <w:rsid w:val="0025135B"/>
    <w:rsid w:val="00253A97"/>
    <w:rsid w:val="00255761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90365"/>
    <w:rsid w:val="002926DF"/>
    <w:rsid w:val="00296697"/>
    <w:rsid w:val="002A7A55"/>
    <w:rsid w:val="002B046F"/>
    <w:rsid w:val="002B0472"/>
    <w:rsid w:val="002B1035"/>
    <w:rsid w:val="002B23BC"/>
    <w:rsid w:val="002B6B12"/>
    <w:rsid w:val="002C2FF1"/>
    <w:rsid w:val="002C374C"/>
    <w:rsid w:val="002C4C4F"/>
    <w:rsid w:val="002D0E0C"/>
    <w:rsid w:val="002E1A89"/>
    <w:rsid w:val="002E6140"/>
    <w:rsid w:val="002E6985"/>
    <w:rsid w:val="002E71B6"/>
    <w:rsid w:val="002F5CFF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7D72"/>
    <w:rsid w:val="00352320"/>
    <w:rsid w:val="00357611"/>
    <w:rsid w:val="00367237"/>
    <w:rsid w:val="00370091"/>
    <w:rsid w:val="0037077F"/>
    <w:rsid w:val="00373882"/>
    <w:rsid w:val="003779FC"/>
    <w:rsid w:val="0038300B"/>
    <w:rsid w:val="003843DB"/>
    <w:rsid w:val="003852DF"/>
    <w:rsid w:val="00385FF0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4350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F3148"/>
    <w:rsid w:val="003F3518"/>
    <w:rsid w:val="003F4453"/>
    <w:rsid w:val="003F4C97"/>
    <w:rsid w:val="003F6BBB"/>
    <w:rsid w:val="003F7ED3"/>
    <w:rsid w:val="003F7FD5"/>
    <w:rsid w:val="003F7FE6"/>
    <w:rsid w:val="00400193"/>
    <w:rsid w:val="00406163"/>
    <w:rsid w:val="004106AD"/>
    <w:rsid w:val="00410C85"/>
    <w:rsid w:val="0041108C"/>
    <w:rsid w:val="00415A5A"/>
    <w:rsid w:val="00415F71"/>
    <w:rsid w:val="004212E7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5047"/>
    <w:rsid w:val="00446175"/>
    <w:rsid w:val="004469C9"/>
    <w:rsid w:val="00451273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621B"/>
    <w:rsid w:val="004974CF"/>
    <w:rsid w:val="0049750D"/>
    <w:rsid w:val="004A0666"/>
    <w:rsid w:val="004B43DE"/>
    <w:rsid w:val="004B7D05"/>
    <w:rsid w:val="004C1895"/>
    <w:rsid w:val="004C36E2"/>
    <w:rsid w:val="004C3C80"/>
    <w:rsid w:val="004C46FE"/>
    <w:rsid w:val="004C6D40"/>
    <w:rsid w:val="004D0DE7"/>
    <w:rsid w:val="004D7AD5"/>
    <w:rsid w:val="004D7C62"/>
    <w:rsid w:val="004E1477"/>
    <w:rsid w:val="004E1777"/>
    <w:rsid w:val="004E56AD"/>
    <w:rsid w:val="004E5769"/>
    <w:rsid w:val="004E5A2A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E0"/>
    <w:rsid w:val="00575940"/>
    <w:rsid w:val="00575D28"/>
    <w:rsid w:val="005762A7"/>
    <w:rsid w:val="0058043F"/>
    <w:rsid w:val="00581325"/>
    <w:rsid w:val="005871A3"/>
    <w:rsid w:val="00591462"/>
    <w:rsid w:val="005916D7"/>
    <w:rsid w:val="00591EBB"/>
    <w:rsid w:val="00593E11"/>
    <w:rsid w:val="00594049"/>
    <w:rsid w:val="00597A66"/>
    <w:rsid w:val="005A00D4"/>
    <w:rsid w:val="005A2411"/>
    <w:rsid w:val="005A2E64"/>
    <w:rsid w:val="005A3C29"/>
    <w:rsid w:val="005A5994"/>
    <w:rsid w:val="005A698C"/>
    <w:rsid w:val="005A7C01"/>
    <w:rsid w:val="005B121A"/>
    <w:rsid w:val="005B294A"/>
    <w:rsid w:val="005B3750"/>
    <w:rsid w:val="005C63F1"/>
    <w:rsid w:val="005D10CB"/>
    <w:rsid w:val="005D188C"/>
    <w:rsid w:val="005D4BBC"/>
    <w:rsid w:val="005E0799"/>
    <w:rsid w:val="005E7AA5"/>
    <w:rsid w:val="005F0920"/>
    <w:rsid w:val="005F1E67"/>
    <w:rsid w:val="005F5A80"/>
    <w:rsid w:val="0060323D"/>
    <w:rsid w:val="00603D6E"/>
    <w:rsid w:val="006044FF"/>
    <w:rsid w:val="00607CC5"/>
    <w:rsid w:val="00611254"/>
    <w:rsid w:val="006143FA"/>
    <w:rsid w:val="00622B75"/>
    <w:rsid w:val="006258A5"/>
    <w:rsid w:val="0063104C"/>
    <w:rsid w:val="00633014"/>
    <w:rsid w:val="00633EA6"/>
    <w:rsid w:val="0063437B"/>
    <w:rsid w:val="00643957"/>
    <w:rsid w:val="006460F8"/>
    <w:rsid w:val="0065120E"/>
    <w:rsid w:val="00657BEF"/>
    <w:rsid w:val="006618BD"/>
    <w:rsid w:val="00667289"/>
    <w:rsid w:val="006673CA"/>
    <w:rsid w:val="00671F42"/>
    <w:rsid w:val="00673C26"/>
    <w:rsid w:val="00675FFE"/>
    <w:rsid w:val="00676552"/>
    <w:rsid w:val="006812AF"/>
    <w:rsid w:val="0068185F"/>
    <w:rsid w:val="0068327D"/>
    <w:rsid w:val="006863CF"/>
    <w:rsid w:val="0069375E"/>
    <w:rsid w:val="00694AF0"/>
    <w:rsid w:val="006959E8"/>
    <w:rsid w:val="00695C15"/>
    <w:rsid w:val="00695E41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7265"/>
    <w:rsid w:val="006E02EC"/>
    <w:rsid w:val="006E711B"/>
    <w:rsid w:val="006F2195"/>
    <w:rsid w:val="006F31C6"/>
    <w:rsid w:val="006F56D6"/>
    <w:rsid w:val="006F7CEE"/>
    <w:rsid w:val="00700FB0"/>
    <w:rsid w:val="007028FA"/>
    <w:rsid w:val="00704A1A"/>
    <w:rsid w:val="00705AF9"/>
    <w:rsid w:val="00706CDB"/>
    <w:rsid w:val="00707FD2"/>
    <w:rsid w:val="00711E1F"/>
    <w:rsid w:val="007148C8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41C70"/>
    <w:rsid w:val="00744812"/>
    <w:rsid w:val="00746187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801F5"/>
    <w:rsid w:val="00783CA4"/>
    <w:rsid w:val="007842FB"/>
    <w:rsid w:val="00786124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69A2"/>
    <w:rsid w:val="007A776D"/>
    <w:rsid w:val="007B091C"/>
    <w:rsid w:val="007B193C"/>
    <w:rsid w:val="007B4E61"/>
    <w:rsid w:val="007B5CF4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709C"/>
    <w:rsid w:val="007E7131"/>
    <w:rsid w:val="007F324B"/>
    <w:rsid w:val="00801E4E"/>
    <w:rsid w:val="0080553C"/>
    <w:rsid w:val="00805B46"/>
    <w:rsid w:val="008125D8"/>
    <w:rsid w:val="008132D9"/>
    <w:rsid w:val="00814BB0"/>
    <w:rsid w:val="00823814"/>
    <w:rsid w:val="00825DC2"/>
    <w:rsid w:val="00825FBA"/>
    <w:rsid w:val="008301CC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6332"/>
    <w:rsid w:val="00887091"/>
    <w:rsid w:val="008942F2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4A1B"/>
    <w:rsid w:val="009B7F39"/>
    <w:rsid w:val="009C0A9B"/>
    <w:rsid w:val="009C1335"/>
    <w:rsid w:val="009C164E"/>
    <w:rsid w:val="009C1AB2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23BA"/>
    <w:rsid w:val="009F7D73"/>
    <w:rsid w:val="00A05838"/>
    <w:rsid w:val="00A072EE"/>
    <w:rsid w:val="00A139F5"/>
    <w:rsid w:val="00A16442"/>
    <w:rsid w:val="00A2477B"/>
    <w:rsid w:val="00A24AC8"/>
    <w:rsid w:val="00A326FE"/>
    <w:rsid w:val="00A365F4"/>
    <w:rsid w:val="00A36F0A"/>
    <w:rsid w:val="00A40159"/>
    <w:rsid w:val="00A41D78"/>
    <w:rsid w:val="00A41DEF"/>
    <w:rsid w:val="00A43F34"/>
    <w:rsid w:val="00A47543"/>
    <w:rsid w:val="00A47D80"/>
    <w:rsid w:val="00A52D82"/>
    <w:rsid w:val="00A53132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6ECC"/>
    <w:rsid w:val="00A86FCC"/>
    <w:rsid w:val="00A9044B"/>
    <w:rsid w:val="00A9351A"/>
    <w:rsid w:val="00A93FEF"/>
    <w:rsid w:val="00A969DB"/>
    <w:rsid w:val="00AA0BAD"/>
    <w:rsid w:val="00AA710D"/>
    <w:rsid w:val="00AB3023"/>
    <w:rsid w:val="00AB3A8D"/>
    <w:rsid w:val="00AB543C"/>
    <w:rsid w:val="00AB6D25"/>
    <w:rsid w:val="00AB710D"/>
    <w:rsid w:val="00AC144D"/>
    <w:rsid w:val="00AD4E69"/>
    <w:rsid w:val="00AD6497"/>
    <w:rsid w:val="00AE02E0"/>
    <w:rsid w:val="00AE1CD1"/>
    <w:rsid w:val="00AE2D4B"/>
    <w:rsid w:val="00AE454D"/>
    <w:rsid w:val="00AE4F99"/>
    <w:rsid w:val="00B0275A"/>
    <w:rsid w:val="00B04E87"/>
    <w:rsid w:val="00B05A62"/>
    <w:rsid w:val="00B06A0A"/>
    <w:rsid w:val="00B06BC2"/>
    <w:rsid w:val="00B132C3"/>
    <w:rsid w:val="00B14952"/>
    <w:rsid w:val="00B15AC0"/>
    <w:rsid w:val="00B31E5A"/>
    <w:rsid w:val="00B3222E"/>
    <w:rsid w:val="00B3651B"/>
    <w:rsid w:val="00B36965"/>
    <w:rsid w:val="00B46B52"/>
    <w:rsid w:val="00B5685C"/>
    <w:rsid w:val="00B65014"/>
    <w:rsid w:val="00B653AB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914E9"/>
    <w:rsid w:val="00B956EE"/>
    <w:rsid w:val="00B97879"/>
    <w:rsid w:val="00BA2BA1"/>
    <w:rsid w:val="00BB36CB"/>
    <w:rsid w:val="00BB4111"/>
    <w:rsid w:val="00BB4E3C"/>
    <w:rsid w:val="00BB4F09"/>
    <w:rsid w:val="00BB74B8"/>
    <w:rsid w:val="00BD4E33"/>
    <w:rsid w:val="00BD79BE"/>
    <w:rsid w:val="00BE3861"/>
    <w:rsid w:val="00BE4949"/>
    <w:rsid w:val="00BF0999"/>
    <w:rsid w:val="00C030DE"/>
    <w:rsid w:val="00C03EDB"/>
    <w:rsid w:val="00C05229"/>
    <w:rsid w:val="00C07443"/>
    <w:rsid w:val="00C13062"/>
    <w:rsid w:val="00C22105"/>
    <w:rsid w:val="00C22167"/>
    <w:rsid w:val="00C24322"/>
    <w:rsid w:val="00C244B6"/>
    <w:rsid w:val="00C2742C"/>
    <w:rsid w:val="00C275DE"/>
    <w:rsid w:val="00C30331"/>
    <w:rsid w:val="00C313AB"/>
    <w:rsid w:val="00C31800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58B4"/>
    <w:rsid w:val="00C55B0D"/>
    <w:rsid w:val="00C57354"/>
    <w:rsid w:val="00C64709"/>
    <w:rsid w:val="00C64A37"/>
    <w:rsid w:val="00C7030C"/>
    <w:rsid w:val="00C7117C"/>
    <w:rsid w:val="00C7158E"/>
    <w:rsid w:val="00C7250B"/>
    <w:rsid w:val="00C7346B"/>
    <w:rsid w:val="00C76634"/>
    <w:rsid w:val="00C768AA"/>
    <w:rsid w:val="00C77C0E"/>
    <w:rsid w:val="00C82D93"/>
    <w:rsid w:val="00C85E40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0EEF"/>
    <w:rsid w:val="00CB4F20"/>
    <w:rsid w:val="00CC39FE"/>
    <w:rsid w:val="00CC4F59"/>
    <w:rsid w:val="00CC5183"/>
    <w:rsid w:val="00CC739E"/>
    <w:rsid w:val="00CD06FA"/>
    <w:rsid w:val="00CD284E"/>
    <w:rsid w:val="00CD544C"/>
    <w:rsid w:val="00CD58B7"/>
    <w:rsid w:val="00CD6C02"/>
    <w:rsid w:val="00CD6F90"/>
    <w:rsid w:val="00CE21C4"/>
    <w:rsid w:val="00CE2C29"/>
    <w:rsid w:val="00CF1168"/>
    <w:rsid w:val="00CF16F1"/>
    <w:rsid w:val="00CF4099"/>
    <w:rsid w:val="00CF6077"/>
    <w:rsid w:val="00CF7C3B"/>
    <w:rsid w:val="00D00796"/>
    <w:rsid w:val="00D01E2E"/>
    <w:rsid w:val="00D0793C"/>
    <w:rsid w:val="00D12BF4"/>
    <w:rsid w:val="00D12D1F"/>
    <w:rsid w:val="00D17A8D"/>
    <w:rsid w:val="00D20E52"/>
    <w:rsid w:val="00D25E71"/>
    <w:rsid w:val="00D261A2"/>
    <w:rsid w:val="00D41ABA"/>
    <w:rsid w:val="00D52A54"/>
    <w:rsid w:val="00D56874"/>
    <w:rsid w:val="00D56E66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2B76"/>
    <w:rsid w:val="00DE393E"/>
    <w:rsid w:val="00DE5FC3"/>
    <w:rsid w:val="00DE724E"/>
    <w:rsid w:val="00DF246D"/>
    <w:rsid w:val="00DF4230"/>
    <w:rsid w:val="00DF7836"/>
    <w:rsid w:val="00DF7D74"/>
    <w:rsid w:val="00E01436"/>
    <w:rsid w:val="00E019BF"/>
    <w:rsid w:val="00E045BD"/>
    <w:rsid w:val="00E11308"/>
    <w:rsid w:val="00E11CC5"/>
    <w:rsid w:val="00E125A2"/>
    <w:rsid w:val="00E15CEE"/>
    <w:rsid w:val="00E17B77"/>
    <w:rsid w:val="00E20DFD"/>
    <w:rsid w:val="00E22474"/>
    <w:rsid w:val="00E23337"/>
    <w:rsid w:val="00E25015"/>
    <w:rsid w:val="00E255AD"/>
    <w:rsid w:val="00E259EA"/>
    <w:rsid w:val="00E30915"/>
    <w:rsid w:val="00E311EC"/>
    <w:rsid w:val="00E31387"/>
    <w:rsid w:val="00E32061"/>
    <w:rsid w:val="00E33500"/>
    <w:rsid w:val="00E35249"/>
    <w:rsid w:val="00E41462"/>
    <w:rsid w:val="00E42947"/>
    <w:rsid w:val="00E42FF9"/>
    <w:rsid w:val="00E45719"/>
    <w:rsid w:val="00E46147"/>
    <w:rsid w:val="00E4714C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4340"/>
    <w:rsid w:val="00EB556D"/>
    <w:rsid w:val="00EB5A7D"/>
    <w:rsid w:val="00EC0CC4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46F3"/>
    <w:rsid w:val="00EE6001"/>
    <w:rsid w:val="00EF2A45"/>
    <w:rsid w:val="00EF7CA4"/>
    <w:rsid w:val="00F037A4"/>
    <w:rsid w:val="00F0451D"/>
    <w:rsid w:val="00F04CEF"/>
    <w:rsid w:val="00F05668"/>
    <w:rsid w:val="00F1007C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7D8F"/>
    <w:rsid w:val="00F70E57"/>
    <w:rsid w:val="00F7245E"/>
    <w:rsid w:val="00F7377E"/>
    <w:rsid w:val="00F75102"/>
    <w:rsid w:val="00F802BE"/>
    <w:rsid w:val="00F86024"/>
    <w:rsid w:val="00F8611A"/>
    <w:rsid w:val="00F9454E"/>
    <w:rsid w:val="00F959E3"/>
    <w:rsid w:val="00F963CF"/>
    <w:rsid w:val="00F97814"/>
    <w:rsid w:val="00F97DD1"/>
    <w:rsid w:val="00FA2E1B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metainformations/glossary/terms-used-in-official-statistics/1310,term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en/metainformations/glossary/terms-used-in-official-statistics/7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s://stat.gov.pl/en/metainformations/glossary/terms-used-in-official-statistics/435,term.html" TargetMode="External"/><Relationship Id="rId37" Type="http://schemas.openxmlformats.org/officeDocument/2006/relationships/hyperlink" Target="http://stat.gov.pl/en/metainformations/glossary/terms-used-in-official-statistics/701,term.html" TargetMode="External"/><Relationship Id="rId40" Type="http://schemas.openxmlformats.org/officeDocument/2006/relationships/hyperlink" Target="https://stat.gov.pl/en/metainformations/glossary/terms-used-in-official-statistics/435,term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31" Type="http://schemas.openxmlformats.org/officeDocument/2006/relationships/hyperlink" Target="http://stat.gov.pl/en/metainformations/glossary/terms-used-in-official-statistics/1310,term.html" TargetMode="External"/><Relationship Id="rId44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poland-macroeconomic-indicators/" TargetMode="External"/><Relationship Id="rId30" Type="http://schemas.openxmlformats.org/officeDocument/2006/relationships/hyperlink" Target="http://stat.gov.pl/en/metainformations/glossary/terms-used-in-official-statistics/1170,term.html" TargetMode="External"/><Relationship Id="rId35" Type="http://schemas.openxmlformats.org/officeDocument/2006/relationships/hyperlink" Target="http://stat.gov.pl/en/poland-macroeconomic-indicators/" TargetMode="External"/><Relationship Id="rId43" Type="http://schemas.openxmlformats.org/officeDocument/2006/relationships/footer" Target="footer4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5" Type="http://schemas.openxmlformats.org/officeDocument/2006/relationships/image" Target="media/image7.png"/><Relationship Id="rId33" Type="http://schemas.openxmlformats.org/officeDocument/2006/relationships/hyperlink" Target="https://stat.gov.pl/en/metainformations/glossary/terms-used-in-official-statistics/436,term.html" TargetMode="External"/><Relationship Id="rId38" Type="http://schemas.openxmlformats.org/officeDocument/2006/relationships/hyperlink" Target="http://stat.gov.pl/en/metainformations/glossary/terms-used-in-official-statistics/1170,term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Z.Kurlej@stat.gov.pl" TargetMode="External"/><Relationship Id="rId41" Type="http://schemas.openxmlformats.org/officeDocument/2006/relationships/hyperlink" Target="https://stat.gov.pl/en/metainformations/glossary/terms-used-in-official-statistics/43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9AA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87029632"/>
        <c:axId val="91950816"/>
      </c:lineChart>
      <c:catAx>
        <c:axId val="387029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1950816"/>
        <c:crossesAt val="100"/>
        <c:auto val="1"/>
        <c:lblAlgn val="ctr"/>
        <c:lblOffset val="100"/>
        <c:noMultiLvlLbl val="0"/>
      </c:catAx>
      <c:valAx>
        <c:axId val="919508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8702963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837444869339555"/>
          <c:h val="5.83219859975602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60596DF9-79AB-44C7-B05A-ED0637C7F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558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przemysłowej i budowlano – montażowej w listopadzie 2018 r.</vt:lpstr>
    </vt:vector>
  </TitlesOfParts>
  <Company/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przemysłowej i budowlano – montażowej w listopadzie 2018 r.</dc:title>
  <dc:subject/>
  <dc:creator>Łokietek Katarzyna</dc:creator>
  <cp:keywords/>
  <dc:description/>
  <cp:lastModifiedBy>Wiśniewski Wojciech</cp:lastModifiedBy>
  <cp:revision>57</cp:revision>
  <cp:lastPrinted>2019-03-21T06:12:00Z</cp:lastPrinted>
  <dcterms:created xsi:type="dcterms:W3CDTF">2019-03-20T11:08:00Z</dcterms:created>
  <dcterms:modified xsi:type="dcterms:W3CDTF">2019-04-23T11:48:00Z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