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9A7855" w:rsidRDefault="00340C42" w:rsidP="003047EF">
      <w:pPr>
        <w:pStyle w:val="tytuinformacji"/>
        <w:rPr>
          <w:lang w:val="en-GB"/>
        </w:rPr>
      </w:pPr>
      <w:r w:rsidRPr="009A7855">
        <w:rPr>
          <w:lang w:val="en-GB"/>
        </w:rPr>
        <w:t xml:space="preserve">Consumer price indices in November </w:t>
      </w:r>
      <w:r w:rsidR="00876337" w:rsidRPr="009A7855">
        <w:rPr>
          <w:lang w:val="en-GB"/>
        </w:rPr>
        <w:t>2019</w:t>
      </w:r>
    </w:p>
    <w:p w:rsidR="00AD4947" w:rsidRPr="009A7855" w:rsidRDefault="00AD4947" w:rsidP="00AD4947">
      <w:pPr>
        <w:pStyle w:val="tytuinformacji"/>
        <w:rPr>
          <w:sz w:val="32"/>
          <w:lang w:val="en-GB"/>
        </w:rPr>
      </w:pPr>
    </w:p>
    <w:p w:rsidR="0061655B" w:rsidRPr="009A7855" w:rsidRDefault="00811D43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9pt;width:2in;height:92.3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AA0386" w:rsidRPr="00D538E4" w:rsidRDefault="00AA0386" w:rsidP="00ED3278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2D390B2A" wp14:editId="006E1D82">
                        <wp:extent cx="334645" cy="334645"/>
                        <wp:effectExtent l="0" t="0" r="8255" b="8255"/>
                        <wp:docPr id="1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2,6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AA0386" w:rsidRPr="00D538E4" w:rsidRDefault="00AA0386" w:rsidP="00340C4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 w:rsidRPr="0078686B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78686B">
                    <w:rPr>
                      <w:lang w:val="en-GB"/>
                    </w:rPr>
                    <w:t>the previous year</w:t>
                  </w:r>
                </w:p>
                <w:p w:rsidR="00AA0386" w:rsidRPr="00D538E4" w:rsidRDefault="00AA0386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340C42" w:rsidRPr="009A7855">
        <w:rPr>
          <w:lang w:val="en-GB" w:eastAsia="en-GB"/>
        </w:rPr>
        <w:t xml:space="preserve">Consumer prices in November </w:t>
      </w:r>
      <w:r w:rsidR="00D538E4" w:rsidRPr="009A7855">
        <w:rPr>
          <w:lang w:val="en-GB"/>
        </w:rPr>
        <w:t>201</w:t>
      </w:r>
      <w:r w:rsidR="006D5C42" w:rsidRPr="009A7855">
        <w:rPr>
          <w:lang w:val="en-GB"/>
        </w:rPr>
        <w:t>9</w:t>
      </w:r>
      <w:r w:rsidR="000F2650" w:rsidRPr="009A7855">
        <w:rPr>
          <w:lang w:val="en-GB"/>
        </w:rPr>
        <w:t xml:space="preserve"> </w:t>
      </w:r>
      <w:r w:rsidR="00340C42" w:rsidRPr="009A7855">
        <w:rPr>
          <w:lang w:val="en-GB"/>
        </w:rPr>
        <w:t>comapred with the corresponding month of the previous year increased by</w:t>
      </w:r>
      <w:r w:rsidR="00CC03E4" w:rsidRPr="009A7855">
        <w:rPr>
          <w:lang w:val="en-GB"/>
        </w:rPr>
        <w:t> </w:t>
      </w:r>
      <w:r w:rsidR="00AE381A" w:rsidRPr="009A7855">
        <w:rPr>
          <w:lang w:val="en-GB"/>
        </w:rPr>
        <w:t>2,6</w:t>
      </w:r>
      <w:r w:rsidR="00317A11" w:rsidRPr="009A7855">
        <w:rPr>
          <w:lang w:val="en-GB"/>
        </w:rPr>
        <w:t xml:space="preserve">% </w:t>
      </w:r>
      <w:r w:rsidR="00D538E4" w:rsidRPr="009A7855">
        <w:rPr>
          <w:lang w:val="en-GB"/>
        </w:rPr>
        <w:t>(</w:t>
      </w:r>
      <w:r w:rsidR="00CC03E4" w:rsidRPr="009A7855">
        <w:rPr>
          <w:lang w:val="en-GB"/>
        </w:rPr>
        <w:t xml:space="preserve">with an increase of prices of services – by </w:t>
      </w:r>
      <w:r w:rsidR="00AE381A" w:rsidRPr="009A7855">
        <w:rPr>
          <w:lang w:val="en-GB"/>
        </w:rPr>
        <w:t>5</w:t>
      </w:r>
      <w:r w:rsidR="000F2650" w:rsidRPr="009A7855">
        <w:rPr>
          <w:lang w:val="en-GB"/>
        </w:rPr>
        <w:t>,</w:t>
      </w:r>
      <w:r w:rsidR="00AE381A" w:rsidRPr="009A7855">
        <w:rPr>
          <w:lang w:val="en-GB"/>
        </w:rPr>
        <w:t>3</w:t>
      </w:r>
      <w:r w:rsidR="00581742" w:rsidRPr="009A7855">
        <w:rPr>
          <w:lang w:val="en-GB"/>
        </w:rPr>
        <w:t xml:space="preserve">% </w:t>
      </w:r>
      <w:r w:rsidR="00CC03E4" w:rsidRPr="009A7855">
        <w:rPr>
          <w:lang w:val="en-GB"/>
        </w:rPr>
        <w:t xml:space="preserve">and goods – by </w:t>
      </w:r>
      <w:r w:rsidR="003D7A8E" w:rsidRPr="009A7855">
        <w:rPr>
          <w:lang w:val="en-GB"/>
        </w:rPr>
        <w:t>1,7</w:t>
      </w:r>
      <w:r w:rsidR="00BA05C2" w:rsidRPr="009A7855">
        <w:rPr>
          <w:lang w:val="en-GB"/>
        </w:rPr>
        <w:t>%</w:t>
      </w:r>
      <w:r w:rsidR="00453304" w:rsidRPr="009A7855">
        <w:rPr>
          <w:lang w:val="en-GB"/>
        </w:rPr>
        <w:t>)</w:t>
      </w:r>
      <w:r w:rsidR="003077B5" w:rsidRPr="009A7855">
        <w:rPr>
          <w:lang w:val="en-GB"/>
        </w:rPr>
        <w:t>.</w:t>
      </w:r>
      <w:r w:rsidR="00917CCF" w:rsidRPr="009A7855">
        <w:rPr>
          <w:lang w:val="en-GB"/>
        </w:rPr>
        <w:br/>
      </w:r>
      <w:r w:rsidR="00CC03E4" w:rsidRPr="009A7855">
        <w:rPr>
          <w:lang w:val="en-GB"/>
        </w:rPr>
        <w:t xml:space="preserve">As related to the previous month consumer prices increased by </w:t>
      </w:r>
      <w:r w:rsidR="00AE381A" w:rsidRPr="009A7855">
        <w:rPr>
          <w:lang w:val="en-GB"/>
        </w:rPr>
        <w:t>0,1</w:t>
      </w:r>
      <w:r w:rsidR="003D7A8E" w:rsidRPr="009A7855">
        <w:rPr>
          <w:lang w:val="en-GB"/>
        </w:rPr>
        <w:t>%</w:t>
      </w:r>
      <w:r w:rsidR="00317A11" w:rsidRPr="009A7855">
        <w:rPr>
          <w:lang w:val="en-GB"/>
        </w:rPr>
        <w:t xml:space="preserve"> </w:t>
      </w:r>
      <w:r w:rsidR="00D538E4" w:rsidRPr="009A7855">
        <w:rPr>
          <w:lang w:val="en-GB"/>
        </w:rPr>
        <w:t>(</w:t>
      </w:r>
      <w:r w:rsidR="00CC03E4" w:rsidRPr="009A7855">
        <w:rPr>
          <w:lang w:val="en-GB"/>
        </w:rPr>
        <w:t xml:space="preserve">with an increase of prices of goods </w:t>
      </w:r>
      <w:r w:rsidR="00CC03E4" w:rsidRPr="009A7855">
        <w:rPr>
          <w:lang w:val="en-GB"/>
        </w:rPr>
        <w:br/>
        <w:t xml:space="preserve">– by </w:t>
      </w:r>
      <w:r w:rsidR="00AE381A" w:rsidRPr="009A7855">
        <w:rPr>
          <w:lang w:val="en-GB"/>
        </w:rPr>
        <w:t>0,2</w:t>
      </w:r>
      <w:r w:rsidR="00317A11" w:rsidRPr="009A7855">
        <w:rPr>
          <w:lang w:val="en-GB"/>
        </w:rPr>
        <w:t xml:space="preserve">% </w:t>
      </w:r>
      <w:r w:rsidR="005820A2" w:rsidRPr="009A7855">
        <w:rPr>
          <w:lang w:val="en-GB"/>
        </w:rPr>
        <w:t>and prices of services remaining at the same level</w:t>
      </w:r>
      <w:r w:rsidR="00D538E4" w:rsidRPr="009A7855">
        <w:rPr>
          <w:lang w:val="en-GB"/>
        </w:rPr>
        <w:t>).</w:t>
      </w:r>
    </w:p>
    <w:p w:rsidR="00486EE6" w:rsidRPr="009A7855" w:rsidRDefault="00486EE6" w:rsidP="00CF08EF">
      <w:pPr>
        <w:pStyle w:val="LID"/>
        <w:rPr>
          <w:highlight w:val="yellow"/>
          <w:lang w:val="en-GB"/>
        </w:rPr>
      </w:pPr>
    </w:p>
    <w:p w:rsidR="00ED6393" w:rsidRPr="009A7855" w:rsidRDefault="005820A2" w:rsidP="004C3353">
      <w:pPr>
        <w:pStyle w:val="tytuwykresu"/>
        <w:spacing w:before="240"/>
        <w:rPr>
          <w:bCs/>
          <w:shd w:val="clear" w:color="auto" w:fill="FFFFFF"/>
          <w:lang w:val="en-GB"/>
        </w:rPr>
      </w:pPr>
      <w:r w:rsidRPr="009A7855">
        <w:rPr>
          <w:lang w:val="en-GB"/>
        </w:rPr>
        <w:t xml:space="preserve">Table 1. Consumer price indices in November </w:t>
      </w:r>
      <w:r w:rsidR="00AD4947" w:rsidRPr="009A7855">
        <w:rPr>
          <w:lang w:val="en-GB"/>
        </w:rPr>
        <w:t>201</w:t>
      </w:r>
      <w:r w:rsidR="006D5C42" w:rsidRPr="009A7855">
        <w:rPr>
          <w:lang w:val="en-GB"/>
        </w:rPr>
        <w:t>9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54"/>
        <w:gridCol w:w="990"/>
        <w:gridCol w:w="990"/>
        <w:gridCol w:w="992"/>
        <w:gridCol w:w="1019"/>
        <w:gridCol w:w="1238"/>
      </w:tblGrid>
      <w:tr w:rsidR="00ED6393" w:rsidRPr="009A7855" w:rsidTr="005820A2">
        <w:trPr>
          <w:cantSplit/>
          <w:trHeight w:val="367"/>
        </w:trPr>
        <w:tc>
          <w:tcPr>
            <w:tcW w:w="3054" w:type="dxa"/>
            <w:vMerge w:val="restart"/>
            <w:vAlign w:val="center"/>
          </w:tcPr>
          <w:p w:rsidR="00ED6393" w:rsidRPr="009A7855" w:rsidRDefault="005820A2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72" w:type="dxa"/>
            <w:gridSpan w:val="3"/>
            <w:vAlign w:val="center"/>
          </w:tcPr>
          <w:p w:rsidR="00ED6393" w:rsidRPr="009A7855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AE381A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</w:t>
            </w:r>
            <w:r w:rsidR="00BA05C2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019</w:t>
            </w:r>
          </w:p>
        </w:tc>
        <w:tc>
          <w:tcPr>
            <w:tcW w:w="1019" w:type="dxa"/>
          </w:tcPr>
          <w:p w:rsidR="00ED6393" w:rsidRPr="009A7855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</w:t>
            </w:r>
            <w:r w:rsidR="00AE381A"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</w:t>
            </w:r>
            <w:r w:rsidR="00BA05C2"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1238" w:type="dxa"/>
            <w:vMerge w:val="restart"/>
            <w:vAlign w:val="center"/>
          </w:tcPr>
          <w:p w:rsidR="005820A2" w:rsidRPr="009A7855" w:rsidRDefault="005820A2" w:rsidP="005820A2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A7855">
              <w:rPr>
                <w:rFonts w:cs="Arial"/>
                <w:color w:val="000000" w:themeColor="text1"/>
                <w:sz w:val="15"/>
                <w:szCs w:val="15"/>
                <w:lang w:val="en-GB"/>
              </w:rPr>
              <w:t>CONTRIBUTION OF CHANGES</w:t>
            </w:r>
          </w:p>
          <w:p w:rsidR="00ED6393" w:rsidRPr="009A7855" w:rsidRDefault="003D50F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X</w:t>
            </w:r>
            <w:r w:rsidR="00BA05C2" w:rsidRPr="009A785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</w:t>
            </w:r>
            <w:r w:rsidR="00ED6393" w:rsidRPr="009A785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9A785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ED6393" w:rsidRPr="009A7855" w:rsidTr="005820A2">
        <w:trPr>
          <w:cantSplit/>
          <w:trHeight w:val="57"/>
        </w:trPr>
        <w:tc>
          <w:tcPr>
            <w:tcW w:w="3054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9A7855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990" w:type="dxa"/>
            <w:tcBorders>
              <w:bottom w:val="single" w:sz="12" w:space="0" w:color="212492"/>
            </w:tcBorders>
            <w:vAlign w:val="center"/>
          </w:tcPr>
          <w:p w:rsidR="00ED6393" w:rsidRPr="009A7855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AE381A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</w:t>
            </w:r>
            <w:r w:rsidR="00BA05C2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2018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0" w:type="dxa"/>
            <w:tcBorders>
              <w:bottom w:val="single" w:sz="12" w:space="0" w:color="212492"/>
            </w:tcBorders>
            <w:vAlign w:val="center"/>
          </w:tcPr>
          <w:p w:rsidR="00ED6393" w:rsidRPr="009A7855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2018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ED6393" w:rsidRPr="009A7855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BA05C2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9A785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19" w:type="dxa"/>
            <w:tcBorders>
              <w:bottom w:val="single" w:sz="12" w:space="0" w:color="212492"/>
            </w:tcBorders>
          </w:tcPr>
          <w:p w:rsidR="00ED6393" w:rsidRPr="009A7855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</w:t>
            </w:r>
            <w:r w:rsidR="00AE381A"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</w:t>
            </w:r>
            <w:r w:rsidR="00BA05C2"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2018</w:t>
            </w:r>
            <w:r w:rsidR="00ED6393"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9A7855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238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9A7855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820A2" w:rsidRPr="009A7855" w:rsidRDefault="005820A2" w:rsidP="005820A2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9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1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238" w:type="dxa"/>
            <w:tcBorders>
              <w:top w:val="single" w:sz="12" w:space="0" w:color="212492"/>
              <w:bottom w:val="single" w:sz="4" w:space="0" w:color="212492"/>
            </w:tcBorders>
          </w:tcPr>
          <w:p w:rsidR="005820A2" w:rsidRPr="009A7855" w:rsidRDefault="005820A2" w:rsidP="005820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9A7855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0,09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9A7855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</w:t>
            </w:r>
            <w:r w:rsidRPr="009A78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96,6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96,8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-0,06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1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12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5820A2" w:rsidRPr="009A7855" w:rsidTr="005820A2">
        <w:trPr>
          <w:cantSplit/>
          <w:trHeight w:val="57"/>
        </w:trPr>
        <w:tc>
          <w:tcPr>
            <w:tcW w:w="3054" w:type="dxa"/>
            <w:tcBorders>
              <w:top w:val="single" w:sz="4" w:space="0" w:color="212492"/>
              <w:bottom w:val="nil"/>
            </w:tcBorders>
            <w:vAlign w:val="center"/>
          </w:tcPr>
          <w:p w:rsidR="005820A2" w:rsidRPr="009A7855" w:rsidRDefault="005820A2" w:rsidP="005820A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0" w:type="dxa"/>
            <w:tcBorders>
              <w:top w:val="single" w:sz="4" w:space="0" w:color="212492"/>
              <w:bottom w:val="nil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90" w:type="dxa"/>
            <w:tcBorders>
              <w:top w:val="single" w:sz="4" w:space="0" w:color="212492"/>
              <w:bottom w:val="nil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212492"/>
              <w:bottom w:val="nil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238" w:type="dxa"/>
            <w:tcBorders>
              <w:top w:val="single" w:sz="4" w:space="0" w:color="212492"/>
              <w:bottom w:val="nil"/>
            </w:tcBorders>
            <w:vAlign w:val="bottom"/>
          </w:tcPr>
          <w:p w:rsidR="005820A2" w:rsidRPr="009A7855" w:rsidRDefault="005820A2" w:rsidP="005820A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</w:tbl>
    <w:p w:rsidR="00ED6393" w:rsidRPr="009A7855" w:rsidRDefault="00ED6393" w:rsidP="00ED6393">
      <w:pPr>
        <w:pStyle w:val="tytuwykresu"/>
        <w:ind w:firstLine="708"/>
        <w:rPr>
          <w:highlight w:val="yellow"/>
          <w:lang w:val="en-GB"/>
        </w:rPr>
      </w:pPr>
    </w:p>
    <w:p w:rsidR="005820A2" w:rsidRPr="009A7855" w:rsidRDefault="005820A2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9A7855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br w:type="page"/>
      </w:r>
    </w:p>
    <w:p w:rsidR="00A07F00" w:rsidRPr="009A7855" w:rsidRDefault="005820A2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9A7855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9A7855" w:rsidRDefault="005820A2" w:rsidP="000B168E">
      <w:pPr>
        <w:rPr>
          <w:lang w:val="en-GB"/>
        </w:rPr>
      </w:pPr>
      <w:r w:rsidRPr="009A7855">
        <w:rPr>
          <w:lang w:val="en-GB"/>
        </w:rPr>
        <w:t>In November of the current year</w:t>
      </w:r>
      <w:r w:rsidRPr="009A7855">
        <w:rPr>
          <w:color w:val="000000" w:themeColor="text1"/>
          <w:spacing w:val="-3"/>
          <w:lang w:val="en-GB"/>
        </w:rPr>
        <w:t xml:space="preserve">, compared with the previous month, the highest contribution to the total consumer price index came from higher prices of Food </w:t>
      </w:r>
      <w:r w:rsidRPr="009A7855">
        <w:rPr>
          <w:lang w:val="en-GB"/>
        </w:rPr>
        <w:t>(by</w:t>
      </w:r>
      <w:r w:rsidR="007559D7" w:rsidRPr="009A7855">
        <w:rPr>
          <w:lang w:val="en-GB"/>
        </w:rPr>
        <w:t xml:space="preserve"> 0,4</w:t>
      </w:r>
      <w:r w:rsidR="008E5E94" w:rsidRPr="009A7855">
        <w:rPr>
          <w:lang w:val="en-GB"/>
        </w:rPr>
        <w:t>%</w:t>
      </w:r>
      <w:r w:rsidR="00496233" w:rsidRPr="009A7855">
        <w:rPr>
          <w:lang w:val="en-GB"/>
        </w:rPr>
        <w:t>),</w:t>
      </w:r>
      <w:r w:rsidR="00802E81" w:rsidRPr="009A7855">
        <w:rPr>
          <w:lang w:val="en-GB"/>
        </w:rPr>
        <w:t xml:space="preserve"> </w:t>
      </w:r>
      <w:r w:rsidR="005A3553" w:rsidRPr="009A7855">
        <w:rPr>
          <w:lang w:val="en-GB"/>
        </w:rPr>
        <w:t>related to Dwel</w:t>
      </w:r>
      <w:r w:rsidR="005A3553" w:rsidRPr="009A7855">
        <w:rPr>
          <w:lang w:val="en-GB"/>
        </w:rPr>
        <w:t>l</w:t>
      </w:r>
      <w:r w:rsidR="005A3553" w:rsidRPr="009A7855">
        <w:rPr>
          <w:lang w:val="en-GB"/>
        </w:rPr>
        <w:t>ing (by</w:t>
      </w:r>
      <w:r w:rsidR="00802E81" w:rsidRPr="009A7855">
        <w:rPr>
          <w:lang w:val="en-GB"/>
        </w:rPr>
        <w:t xml:space="preserve"> 0,1</w:t>
      </w:r>
      <w:r w:rsidR="005471E6" w:rsidRPr="009A7855">
        <w:rPr>
          <w:lang w:val="en-GB"/>
        </w:rPr>
        <w:t>%)</w:t>
      </w:r>
      <w:r w:rsidR="002424B3" w:rsidRPr="009A7855">
        <w:rPr>
          <w:lang w:val="en-GB"/>
        </w:rPr>
        <w:t>,</w:t>
      </w:r>
      <w:r w:rsidR="005A3553" w:rsidRPr="009A7855">
        <w:rPr>
          <w:lang w:val="en-GB"/>
        </w:rPr>
        <w:t xml:space="preserve"> </w:t>
      </w:r>
      <w:r w:rsidR="009A7855" w:rsidRPr="009A7855">
        <w:rPr>
          <w:lang w:val="en-GB"/>
        </w:rPr>
        <w:t>Recreation</w:t>
      </w:r>
      <w:r w:rsidR="005A3553" w:rsidRPr="009A7855">
        <w:rPr>
          <w:lang w:val="en-GB"/>
        </w:rPr>
        <w:t xml:space="preserve"> and culture (by</w:t>
      </w:r>
      <w:r w:rsidR="00AB594B" w:rsidRPr="009A7855">
        <w:rPr>
          <w:lang w:val="en-GB"/>
        </w:rPr>
        <w:t xml:space="preserve"> 0,4%)</w:t>
      </w:r>
      <w:r w:rsidR="00102327">
        <w:rPr>
          <w:lang w:val="en-GB"/>
        </w:rPr>
        <w:t xml:space="preserve"> and</w:t>
      </w:r>
      <w:r w:rsidR="00386410" w:rsidRPr="009A7855">
        <w:rPr>
          <w:lang w:val="en-GB"/>
        </w:rPr>
        <w:t xml:space="preserve"> </w:t>
      </w:r>
      <w:r w:rsidR="000B168E" w:rsidRPr="009A7855">
        <w:rPr>
          <w:lang w:val="en-GB"/>
        </w:rPr>
        <w:t>Alcoholic beverages and tobacco (by</w:t>
      </w:r>
      <w:r w:rsidR="006172D2" w:rsidRPr="009A7855">
        <w:rPr>
          <w:lang w:val="en-GB"/>
        </w:rPr>
        <w:t> </w:t>
      </w:r>
      <w:r w:rsidR="002424B3" w:rsidRPr="009A7855">
        <w:rPr>
          <w:lang w:val="en-GB"/>
        </w:rPr>
        <w:t>0,4%)</w:t>
      </w:r>
      <w:r w:rsidR="0015124B" w:rsidRPr="009A7855">
        <w:rPr>
          <w:lang w:val="en-GB"/>
        </w:rPr>
        <w:t xml:space="preserve">, </w:t>
      </w:r>
      <w:r w:rsidR="000B168E" w:rsidRPr="009A7855">
        <w:rPr>
          <w:lang w:val="en-GB"/>
        </w:rPr>
        <w:t xml:space="preserve">which increased the index by </w:t>
      </w:r>
      <w:r w:rsidR="007559D7" w:rsidRPr="009A7855">
        <w:rPr>
          <w:lang w:val="en-GB"/>
        </w:rPr>
        <w:t>0,09</w:t>
      </w:r>
      <w:r w:rsidR="00DE64C5" w:rsidRPr="009A7855">
        <w:rPr>
          <w:lang w:val="en-GB"/>
        </w:rPr>
        <w:t xml:space="preserve"> p</w:t>
      </w:r>
      <w:r w:rsidR="000B168E" w:rsidRPr="009A7855">
        <w:rPr>
          <w:lang w:val="en-GB"/>
        </w:rPr>
        <w:t>p and</w:t>
      </w:r>
      <w:r w:rsidR="00AB594B" w:rsidRPr="009A7855">
        <w:rPr>
          <w:lang w:val="en-GB"/>
        </w:rPr>
        <w:t xml:space="preserve"> </w:t>
      </w:r>
      <w:r w:rsidR="000B168E" w:rsidRPr="009A7855">
        <w:rPr>
          <w:lang w:val="en-GB"/>
        </w:rPr>
        <w:t>0</w:t>
      </w:r>
      <w:r w:rsidR="00AB594B" w:rsidRPr="009A7855">
        <w:rPr>
          <w:lang w:val="en-GB"/>
        </w:rPr>
        <w:t>,03</w:t>
      </w:r>
      <w:r w:rsidR="008D13CF" w:rsidRPr="009A7855">
        <w:rPr>
          <w:lang w:val="en-GB"/>
        </w:rPr>
        <w:t xml:space="preserve"> p</w:t>
      </w:r>
      <w:r w:rsidR="000B168E" w:rsidRPr="009A7855">
        <w:rPr>
          <w:lang w:val="en-GB"/>
        </w:rPr>
        <w:t>p each, respectively.</w:t>
      </w:r>
      <w:r w:rsidR="0023263E">
        <w:rPr>
          <w:lang w:val="en-GB"/>
        </w:rPr>
        <w:t xml:space="preserve"> </w:t>
      </w:r>
      <w:r w:rsidR="000B168E" w:rsidRPr="009A7855">
        <w:rPr>
          <w:lang w:val="en-GB"/>
        </w:rPr>
        <w:t>Lower prices related to Transport (by</w:t>
      </w:r>
      <w:r w:rsidR="00086853" w:rsidRPr="009A7855">
        <w:rPr>
          <w:lang w:val="en-GB"/>
        </w:rPr>
        <w:t xml:space="preserve"> </w:t>
      </w:r>
      <w:r w:rsidR="00AB594B" w:rsidRPr="009A7855">
        <w:rPr>
          <w:lang w:val="en-GB"/>
        </w:rPr>
        <w:t>0,6</w:t>
      </w:r>
      <w:r w:rsidR="00086853" w:rsidRPr="009A7855">
        <w:rPr>
          <w:lang w:val="en-GB"/>
        </w:rPr>
        <w:t xml:space="preserve">%) </w:t>
      </w:r>
      <w:r w:rsidR="000B168E" w:rsidRPr="009A7855">
        <w:rPr>
          <w:lang w:val="en-GB"/>
        </w:rPr>
        <w:t>and Clothing and footwear (by</w:t>
      </w:r>
      <w:r w:rsidR="00DF6FD5" w:rsidRPr="009A7855">
        <w:rPr>
          <w:lang w:val="en-GB"/>
        </w:rPr>
        <w:t xml:space="preserve"> 0,2%) </w:t>
      </w:r>
      <w:r w:rsidR="000B168E" w:rsidRPr="009A7855">
        <w:rPr>
          <w:lang w:val="en-GB"/>
        </w:rPr>
        <w:t>decreased the index by</w:t>
      </w:r>
      <w:r w:rsidR="00B115BB" w:rsidRPr="009A7855">
        <w:rPr>
          <w:lang w:val="en-GB"/>
        </w:rPr>
        <w:t> 0,</w:t>
      </w:r>
      <w:r w:rsidR="00AB594B" w:rsidRPr="009A7855">
        <w:rPr>
          <w:lang w:val="en-GB"/>
        </w:rPr>
        <w:t>06</w:t>
      </w:r>
      <w:r w:rsidR="00B611C1" w:rsidRPr="009A7855">
        <w:rPr>
          <w:lang w:val="en-GB"/>
        </w:rPr>
        <w:t xml:space="preserve"> p</w:t>
      </w:r>
      <w:r w:rsidR="004F1979" w:rsidRPr="009A7855">
        <w:rPr>
          <w:lang w:val="en-GB"/>
        </w:rPr>
        <w:t xml:space="preserve">p and </w:t>
      </w:r>
      <w:r w:rsidR="00DF6FD5" w:rsidRPr="009A7855">
        <w:rPr>
          <w:lang w:val="en-GB"/>
        </w:rPr>
        <w:t>0,01 p</w:t>
      </w:r>
      <w:r w:rsidR="004F1979" w:rsidRPr="009A7855">
        <w:rPr>
          <w:lang w:val="en-GB"/>
        </w:rPr>
        <w:t>p, respectively.</w:t>
      </w:r>
      <w:r w:rsidR="00917CCF" w:rsidRPr="009A7855">
        <w:rPr>
          <w:b/>
          <w:highlight w:val="yellow"/>
          <w:lang w:val="en-GB"/>
        </w:rPr>
        <w:br/>
      </w:r>
      <w:r w:rsidR="004F1979" w:rsidRPr="009A7855">
        <w:rPr>
          <w:lang w:val="en-GB"/>
        </w:rPr>
        <w:t>Compared with the corresponding month of the previous year, higher prices of Food</w:t>
      </w:r>
      <w:r w:rsidR="005762F6" w:rsidRPr="009A7855">
        <w:rPr>
          <w:lang w:val="en-GB"/>
        </w:rPr>
        <w:t xml:space="preserve"> </w:t>
      </w:r>
      <w:r w:rsidR="004F1979" w:rsidRPr="009A7855">
        <w:rPr>
          <w:lang w:val="en-GB"/>
        </w:rPr>
        <w:t>(by</w:t>
      </w:r>
      <w:r w:rsidR="00A07F00" w:rsidRPr="009A7855">
        <w:rPr>
          <w:lang w:val="en-GB"/>
        </w:rPr>
        <w:t> </w:t>
      </w:r>
      <w:r w:rsidR="00AB594B" w:rsidRPr="009A7855">
        <w:rPr>
          <w:lang w:val="en-GB"/>
        </w:rPr>
        <w:t>7,0</w:t>
      </w:r>
      <w:r w:rsidR="00674A8B" w:rsidRPr="009A7855">
        <w:rPr>
          <w:lang w:val="en-GB"/>
        </w:rPr>
        <w:t>%)</w:t>
      </w:r>
      <w:r w:rsidR="00EC2274" w:rsidRPr="009A7855">
        <w:rPr>
          <w:lang w:val="en-GB"/>
        </w:rPr>
        <w:t xml:space="preserve">, </w:t>
      </w:r>
      <w:r w:rsidR="004F1979" w:rsidRPr="009A7855">
        <w:rPr>
          <w:lang w:val="en-GB"/>
        </w:rPr>
        <w:t>Dwelling</w:t>
      </w:r>
      <w:r w:rsidR="0094622C" w:rsidRPr="009A7855">
        <w:rPr>
          <w:lang w:val="en-GB"/>
        </w:rPr>
        <w:t xml:space="preserve"> </w:t>
      </w:r>
      <w:r w:rsidR="004F1979" w:rsidRPr="009A7855">
        <w:rPr>
          <w:lang w:val="en-GB"/>
        </w:rPr>
        <w:t>(by</w:t>
      </w:r>
      <w:r w:rsidR="001F7BF9" w:rsidRPr="009A7855">
        <w:rPr>
          <w:lang w:val="en-GB"/>
        </w:rPr>
        <w:t xml:space="preserve"> </w:t>
      </w:r>
      <w:r w:rsidR="00AB594B" w:rsidRPr="009A7855">
        <w:rPr>
          <w:lang w:val="en-GB"/>
        </w:rPr>
        <w:t xml:space="preserve">1,6%) </w:t>
      </w:r>
      <w:r w:rsidR="004F1979" w:rsidRPr="009A7855">
        <w:rPr>
          <w:lang w:val="en-GB"/>
        </w:rPr>
        <w:t xml:space="preserve">and </w:t>
      </w:r>
      <w:r w:rsidR="009A7855" w:rsidRPr="009A7855">
        <w:rPr>
          <w:lang w:val="en-GB"/>
        </w:rPr>
        <w:t>Restaurants</w:t>
      </w:r>
      <w:r w:rsidR="004F1979" w:rsidRPr="009A7855">
        <w:rPr>
          <w:lang w:val="en-GB"/>
        </w:rPr>
        <w:t xml:space="preserve"> and hotels (by</w:t>
      </w:r>
      <w:r w:rsidR="004562ED" w:rsidRPr="009A7855">
        <w:rPr>
          <w:lang w:val="en-GB"/>
        </w:rPr>
        <w:t xml:space="preserve"> 5,3</w:t>
      </w:r>
      <w:r w:rsidR="00AB594B" w:rsidRPr="009A7855">
        <w:rPr>
          <w:lang w:val="en-GB"/>
        </w:rPr>
        <w:t>%)</w:t>
      </w:r>
      <w:r w:rsidR="00113C09" w:rsidRPr="009A7855">
        <w:rPr>
          <w:lang w:val="en-GB"/>
        </w:rPr>
        <w:t xml:space="preserve"> </w:t>
      </w:r>
      <w:r w:rsidR="006172D2" w:rsidRPr="009A7855">
        <w:rPr>
          <w:lang w:val="en-GB"/>
        </w:rPr>
        <w:t xml:space="preserve">increased the consumer price index by </w:t>
      </w:r>
      <w:r w:rsidR="00833F1E" w:rsidRPr="009A7855">
        <w:rPr>
          <w:lang w:val="en-GB"/>
        </w:rPr>
        <w:t>1,</w:t>
      </w:r>
      <w:r w:rsidR="00AB594B" w:rsidRPr="009A7855">
        <w:rPr>
          <w:lang w:val="en-GB"/>
        </w:rPr>
        <w:t>5</w:t>
      </w:r>
      <w:r w:rsidR="00113C09" w:rsidRPr="009A7855">
        <w:rPr>
          <w:lang w:val="en-GB"/>
        </w:rPr>
        <w:t>6</w:t>
      </w:r>
      <w:r w:rsidR="00A07F00" w:rsidRPr="009A7855">
        <w:rPr>
          <w:lang w:val="en-GB"/>
        </w:rPr>
        <w:t xml:space="preserve"> p</w:t>
      </w:r>
      <w:r w:rsidR="006172D2" w:rsidRPr="009A7855">
        <w:rPr>
          <w:lang w:val="en-GB"/>
        </w:rPr>
        <w:t>p</w:t>
      </w:r>
      <w:r w:rsidR="009D1423" w:rsidRPr="009A7855">
        <w:rPr>
          <w:lang w:val="en-GB"/>
        </w:rPr>
        <w:t xml:space="preserve">, </w:t>
      </w:r>
      <w:r w:rsidR="00113C09" w:rsidRPr="009A7855">
        <w:rPr>
          <w:lang w:val="en-GB"/>
        </w:rPr>
        <w:t>0</w:t>
      </w:r>
      <w:r w:rsidR="00AB594B" w:rsidRPr="009A7855">
        <w:rPr>
          <w:lang w:val="en-GB"/>
        </w:rPr>
        <w:t>,40</w:t>
      </w:r>
      <w:r w:rsidR="00322326" w:rsidRPr="009A7855">
        <w:rPr>
          <w:lang w:val="en-GB"/>
        </w:rPr>
        <w:t xml:space="preserve"> </w:t>
      </w:r>
      <w:r w:rsidR="006172D2" w:rsidRPr="009A7855">
        <w:rPr>
          <w:lang w:val="en-GB"/>
        </w:rPr>
        <w:t>p</w:t>
      </w:r>
      <w:r w:rsidR="00322326" w:rsidRPr="009A7855">
        <w:rPr>
          <w:lang w:val="en-GB"/>
        </w:rPr>
        <w:t>p</w:t>
      </w:r>
      <w:r w:rsidR="006172D2" w:rsidRPr="009A7855">
        <w:rPr>
          <w:lang w:val="en-GB"/>
        </w:rPr>
        <w:t xml:space="preserve"> and </w:t>
      </w:r>
      <w:r w:rsidR="00113C09" w:rsidRPr="009A7855">
        <w:rPr>
          <w:lang w:val="en-GB"/>
        </w:rPr>
        <w:t>0,33</w:t>
      </w:r>
      <w:r w:rsidR="00833F1E" w:rsidRPr="009A7855">
        <w:rPr>
          <w:lang w:val="en-GB"/>
        </w:rPr>
        <w:t xml:space="preserve"> </w:t>
      </w:r>
      <w:r w:rsidR="006172D2" w:rsidRPr="009A7855">
        <w:rPr>
          <w:lang w:val="en-GB"/>
        </w:rPr>
        <w:t>p</w:t>
      </w:r>
      <w:r w:rsidR="00833F1E" w:rsidRPr="009A7855">
        <w:rPr>
          <w:lang w:val="en-GB"/>
        </w:rPr>
        <w:t>p</w:t>
      </w:r>
      <w:r w:rsidR="006172D2" w:rsidRPr="009A7855">
        <w:rPr>
          <w:lang w:val="en-GB"/>
        </w:rPr>
        <w:t>, respectively.</w:t>
      </w:r>
      <w:r w:rsidR="0023263E">
        <w:rPr>
          <w:lang w:val="en-GB"/>
        </w:rPr>
        <w:t xml:space="preserve"> </w:t>
      </w:r>
      <w:r w:rsidR="006172D2" w:rsidRPr="009A7855">
        <w:rPr>
          <w:lang w:val="en-GB"/>
        </w:rPr>
        <w:t>Lower prices related to Transport (by</w:t>
      </w:r>
      <w:r w:rsidR="00AB594B" w:rsidRPr="009A7855">
        <w:rPr>
          <w:lang w:val="en-GB"/>
        </w:rPr>
        <w:t xml:space="preserve"> 3,4</w:t>
      </w:r>
      <w:r w:rsidR="003405A4" w:rsidRPr="009A7855">
        <w:rPr>
          <w:lang w:val="en-GB"/>
        </w:rPr>
        <w:t>%)</w:t>
      </w:r>
      <w:r w:rsidR="006172D2" w:rsidRPr="009A7855">
        <w:rPr>
          <w:lang w:val="en-GB"/>
        </w:rPr>
        <w:t xml:space="preserve"> and Clothing and footwear (by</w:t>
      </w:r>
      <w:r w:rsidR="005C017D" w:rsidRPr="009A7855">
        <w:rPr>
          <w:lang w:val="en-GB"/>
        </w:rPr>
        <w:t> 1,8</w:t>
      </w:r>
      <w:r w:rsidR="00102327">
        <w:rPr>
          <w:lang w:val="en-GB"/>
        </w:rPr>
        <w:t>%)</w:t>
      </w:r>
      <w:r w:rsidR="006172D2" w:rsidRPr="009A7855">
        <w:rPr>
          <w:lang w:val="en-GB"/>
        </w:rPr>
        <w:t xml:space="preserve"> decreased the index by </w:t>
      </w:r>
      <w:r w:rsidR="00A07F00" w:rsidRPr="009A7855">
        <w:rPr>
          <w:lang w:val="en-GB"/>
        </w:rPr>
        <w:t>0,</w:t>
      </w:r>
      <w:r w:rsidR="009E1586" w:rsidRPr="009A7855">
        <w:rPr>
          <w:lang w:val="en-GB"/>
        </w:rPr>
        <w:t>36</w:t>
      </w:r>
      <w:r w:rsidR="00D401C9" w:rsidRPr="009A7855">
        <w:rPr>
          <w:lang w:val="en-GB"/>
        </w:rPr>
        <w:t xml:space="preserve"> p</w:t>
      </w:r>
      <w:r w:rsidR="006172D2" w:rsidRPr="009A7855">
        <w:rPr>
          <w:lang w:val="en-GB"/>
        </w:rPr>
        <w:t>p and</w:t>
      </w:r>
      <w:r w:rsidR="00113C09" w:rsidRPr="009A7855">
        <w:rPr>
          <w:lang w:val="en-GB"/>
        </w:rPr>
        <w:t xml:space="preserve"> 0,0</w:t>
      </w:r>
      <w:r w:rsidR="009E1586" w:rsidRPr="009A7855">
        <w:rPr>
          <w:lang w:val="en-GB"/>
        </w:rPr>
        <w:t>9</w:t>
      </w:r>
      <w:r w:rsidR="00DF5036" w:rsidRPr="009A7855">
        <w:rPr>
          <w:lang w:val="en-GB"/>
        </w:rPr>
        <w:t xml:space="preserve"> p</w:t>
      </w:r>
      <w:r w:rsidR="006172D2" w:rsidRPr="009A7855">
        <w:rPr>
          <w:lang w:val="en-GB"/>
        </w:rPr>
        <w:t xml:space="preserve">p, </w:t>
      </w:r>
      <w:r w:rsidR="0023263E">
        <w:rPr>
          <w:lang w:val="en-GB"/>
        </w:rPr>
        <w:br/>
      </w:r>
      <w:r w:rsidR="006172D2" w:rsidRPr="009A7855">
        <w:rPr>
          <w:lang w:val="en-GB"/>
        </w:rPr>
        <w:t>respectively</w:t>
      </w:r>
      <w:r w:rsidR="00A07F00" w:rsidRPr="009A7855">
        <w:rPr>
          <w:lang w:val="en-GB"/>
        </w:rPr>
        <w:t>.</w:t>
      </w:r>
    </w:p>
    <w:p w:rsidR="00A07F00" w:rsidRPr="009A7855" w:rsidRDefault="00A07F00" w:rsidP="00C27D75">
      <w:pPr>
        <w:rPr>
          <w:highlight w:val="yellow"/>
          <w:lang w:val="en-GB"/>
        </w:rPr>
      </w:pPr>
    </w:p>
    <w:p w:rsidR="00A07F00" w:rsidRPr="009A7855" w:rsidRDefault="00AA0386" w:rsidP="006172D2">
      <w:pPr>
        <w:pStyle w:val="tytuwykresu"/>
        <w:ind w:left="737" w:hanging="737"/>
        <w:rPr>
          <w:color w:val="000000" w:themeColor="text1"/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3408" behindDoc="0" locked="0" layoutInCell="1" allowOverlap="1" wp14:anchorId="5F126433" wp14:editId="5F9AD92F">
            <wp:simplePos x="0" y="0"/>
            <wp:positionH relativeFrom="column">
              <wp:posOffset>-109855</wp:posOffset>
            </wp:positionH>
            <wp:positionV relativeFrom="paragraph">
              <wp:posOffset>385445</wp:posOffset>
            </wp:positionV>
            <wp:extent cx="5118100" cy="2951480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2D2" w:rsidRPr="009A7855">
        <w:rPr>
          <w:noProof/>
          <w:lang w:val="en-GB" w:eastAsia="en-GB"/>
        </w:rPr>
        <w:t xml:space="preserve"> Chart 1. Contribution of price changes of selected groups of consumer goods and services </w:t>
      </w:r>
      <w:r w:rsidR="006172D2" w:rsidRPr="009A7855">
        <w:rPr>
          <w:noProof/>
          <w:lang w:val="en-GB" w:eastAsia="en-GB"/>
        </w:rPr>
        <w:br/>
        <w:t>in November 2019 (change in pp compared with the previous period)</w:t>
      </w:r>
      <w:r w:rsidRPr="00AA0386">
        <w:rPr>
          <w:noProof/>
          <w:lang w:val="en-GB" w:eastAsia="en-GB"/>
        </w:rPr>
        <w:t xml:space="preserve"> </w:t>
      </w:r>
    </w:p>
    <w:p w:rsidR="00F60B5D" w:rsidRPr="009A7855" w:rsidRDefault="00F60B5D" w:rsidP="00AC47A9">
      <w:pPr>
        <w:pStyle w:val="tytuwykresu"/>
        <w:rPr>
          <w:highlight w:val="yellow"/>
          <w:shd w:val="clear" w:color="auto" w:fill="FFFFFF"/>
          <w:lang w:val="en-GB"/>
        </w:rPr>
      </w:pPr>
    </w:p>
    <w:p w:rsidR="00AA0386" w:rsidRDefault="003B740D" w:rsidP="00CB124A">
      <w:pPr>
        <w:spacing w:before="0" w:after="160" w:line="259" w:lineRule="auto"/>
        <w:ind w:left="794" w:hanging="794"/>
        <w:rPr>
          <w:b/>
          <w:noProof/>
          <w:spacing w:val="-2"/>
          <w:sz w:val="18"/>
          <w:lang w:val="en-GB" w:eastAsia="en-GB"/>
        </w:rPr>
      </w:pPr>
      <w:r w:rsidRPr="00A62CC2">
        <w:rPr>
          <w:noProof/>
          <w:lang w:val="en-GB" w:eastAsia="en-GB"/>
        </w:rPr>
        <w:drawing>
          <wp:anchor distT="0" distB="0" distL="114300" distR="114300" simplePos="0" relativeHeight="251795456" behindDoc="0" locked="0" layoutInCell="1" allowOverlap="1" wp14:anchorId="528AC60D" wp14:editId="30DCC2BB">
            <wp:simplePos x="0" y="0"/>
            <wp:positionH relativeFrom="column">
              <wp:posOffset>78740</wp:posOffset>
            </wp:positionH>
            <wp:positionV relativeFrom="paragraph">
              <wp:posOffset>283210</wp:posOffset>
            </wp:positionV>
            <wp:extent cx="5122545" cy="3599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D43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AA0386" w:rsidRPr="00BF2F65" w:rsidRDefault="00AA0386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2019, similarly to previous years, the largest share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of expenditures in the compil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,89%) and goods and services 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ty, gas and other fuels (19,17%</w:t>
                  </w:r>
                </w:p>
              </w:txbxContent>
            </v:textbox>
            <w10:wrap type="tight" anchory="page"/>
          </v:shape>
        </w:pict>
      </w:r>
      <w:r w:rsidR="006172D2" w:rsidRPr="009A7855">
        <w:rPr>
          <w:b/>
          <w:noProof/>
          <w:spacing w:val="-2"/>
          <w:sz w:val="18"/>
          <w:lang w:val="en-GB" w:eastAsia="en-GB"/>
        </w:rPr>
        <w:t xml:space="preserve">Chart 2. </w:t>
      </w:r>
      <w:r w:rsidR="006172D2" w:rsidRPr="009A7855">
        <w:rPr>
          <w:b/>
          <w:spacing w:val="-2"/>
          <w:sz w:val="18"/>
          <w:lang w:val="en-GB"/>
        </w:rPr>
        <w:t>Weighting system used in the compilations of consumer price indices in 2019</w:t>
      </w:r>
      <w:r w:rsidR="00AA0386">
        <w:rPr>
          <w:noProof/>
          <w:lang w:val="en-GB" w:eastAsia="en-GB"/>
        </w:rPr>
        <w:br w:type="page"/>
      </w:r>
    </w:p>
    <w:p w:rsidR="003A440F" w:rsidRPr="009A7855" w:rsidRDefault="004F3C70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9A7855">
        <w:rPr>
          <w:noProof/>
          <w:lang w:val="en-GB"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202749E4" wp14:editId="1E4A6E05">
            <wp:simplePos x="0" y="0"/>
            <wp:positionH relativeFrom="column">
              <wp:posOffset>-635</wp:posOffset>
            </wp:positionH>
            <wp:positionV relativeFrom="paragraph">
              <wp:posOffset>321918</wp:posOffset>
            </wp:positionV>
            <wp:extent cx="5104800" cy="25308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2D2" w:rsidRPr="009A7855">
        <w:rPr>
          <w:noProof/>
          <w:lang w:val="en-GB" w:eastAsia="en-GB"/>
        </w:rPr>
        <w:t>Chart 3. Consumer prices (change in % compared with the previous period)</w:t>
      </w:r>
    </w:p>
    <w:p w:rsidR="00DA0243" w:rsidRPr="009A7855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9A7855" w:rsidRDefault="00811D43" w:rsidP="006172D2">
      <w:pPr>
        <w:pStyle w:val="tytuwykresu"/>
        <w:ind w:left="737" w:hanging="737"/>
        <w:rPr>
          <w:highlight w:val="yellow"/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88.1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AA0386" w:rsidRPr="00BF2F65" w:rsidRDefault="00AA0386" w:rsidP="007559D7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November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2019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the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n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sumer price index was within the 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6172D2" w:rsidRPr="009A7855">
        <w:rPr>
          <w:spacing w:val="0"/>
          <w:lang w:val="en-GB"/>
        </w:rPr>
        <w:t xml:space="preserve"> Chart 4. Consumer prices</w:t>
      </w:r>
      <w:r w:rsidR="006172D2" w:rsidRPr="009A7855">
        <w:rPr>
          <w:bCs/>
          <w:spacing w:val="0"/>
          <w:shd w:val="clear" w:color="auto" w:fill="FFFFFF"/>
          <w:lang w:val="en-GB"/>
        </w:rPr>
        <w:t xml:space="preserve"> </w:t>
      </w:r>
      <w:r w:rsidR="006172D2" w:rsidRPr="009A7855">
        <w:rPr>
          <w:bCs/>
          <w:spacing w:val="0"/>
          <w:shd w:val="clear" w:color="auto" w:fill="FFFFFF"/>
          <w:lang w:val="en-GB"/>
        </w:rPr>
        <w:br/>
      </w:r>
      <w:r w:rsidR="006172D2" w:rsidRPr="009A7855">
        <w:rPr>
          <w:spacing w:val="0"/>
          <w:lang w:val="en-GB"/>
        </w:rPr>
        <w:t>(change in % compared with the corresponding period of the previous year)</w:t>
      </w:r>
    </w:p>
    <w:p w:rsidR="00034160" w:rsidRPr="009A7855" w:rsidRDefault="004559E3" w:rsidP="00740107">
      <w:pPr>
        <w:spacing w:before="0" w:line="259" w:lineRule="auto"/>
        <w:rPr>
          <w:sz w:val="18"/>
          <w:highlight w:val="yellow"/>
          <w:lang w:val="en-GB"/>
        </w:rPr>
      </w:pPr>
      <w:r w:rsidRPr="009A7855">
        <w:rPr>
          <w:noProof/>
          <w:lang w:val="en-GB" w:eastAsia="en-GB"/>
        </w:rPr>
        <w:drawing>
          <wp:inline distT="0" distB="0" distL="0" distR="0" wp14:anchorId="286B8684" wp14:editId="4014417B">
            <wp:extent cx="5119256" cy="265933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9A7855" w:rsidRDefault="00296308" w:rsidP="00102327">
      <w:pPr>
        <w:pStyle w:val="tytuwykresu"/>
        <w:ind w:left="675" w:hanging="675"/>
        <w:rPr>
          <w:bCs/>
          <w:shd w:val="clear" w:color="auto" w:fill="FFFFFF"/>
          <w:lang w:val="en-GB"/>
        </w:rPr>
      </w:pPr>
      <w:r w:rsidRPr="009A7855">
        <w:rPr>
          <w:lang w:val="en-GB"/>
        </w:rPr>
        <w:t>Chart 5.</w:t>
      </w:r>
      <w:r w:rsidRPr="009A7855">
        <w:rPr>
          <w:shd w:val="clear" w:color="auto" w:fill="FFFFFF"/>
          <w:lang w:val="en-GB"/>
        </w:rPr>
        <w:t xml:space="preserve"> </w:t>
      </w:r>
      <w:r w:rsidRPr="009A7855">
        <w:rPr>
          <w:bCs/>
          <w:shd w:val="clear" w:color="auto" w:fill="FFFFFF"/>
          <w:lang w:val="en-GB"/>
        </w:rPr>
        <w:t>Consumer price index (CPI) an</w:t>
      </w:r>
      <w:bookmarkStart w:id="0" w:name="_GoBack"/>
      <w:bookmarkEnd w:id="0"/>
      <w:r w:rsidRPr="009A7855">
        <w:rPr>
          <w:bCs/>
          <w:shd w:val="clear" w:color="auto" w:fill="FFFFFF"/>
          <w:lang w:val="en-GB"/>
        </w:rPr>
        <w:t>d harmonised index of consumer prices (HICP)</w:t>
      </w:r>
      <w:r w:rsidRPr="009A7855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9A7855" w:rsidRDefault="004F3C70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9A7855">
        <w:rPr>
          <w:noProof/>
          <w:lang w:val="en-GB" w:eastAsia="en-GB"/>
        </w:rPr>
        <w:drawing>
          <wp:inline distT="0" distB="0" distL="0" distR="0" wp14:anchorId="6420E91E" wp14:editId="5D9C1124">
            <wp:extent cx="5122545" cy="25019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9A7855">
        <w:rPr>
          <w:sz w:val="18"/>
          <w:highlight w:val="yellow"/>
          <w:lang w:val="en-GB"/>
        </w:rPr>
        <w:t xml:space="preserve"> </w:t>
      </w:r>
      <w:r w:rsidR="00820461" w:rsidRPr="009A7855">
        <w:rPr>
          <w:sz w:val="18"/>
          <w:highlight w:val="yellow"/>
          <w:lang w:val="en-GB"/>
        </w:rPr>
        <w:br w:type="page"/>
      </w:r>
    </w:p>
    <w:p w:rsidR="00516A50" w:rsidRPr="009A7855" w:rsidRDefault="00296308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9A7855">
        <w:rPr>
          <w:sz w:val="18"/>
          <w:lang w:val="en-GB"/>
        </w:rPr>
        <w:lastRenderedPageBreak/>
        <w:t>Table 2.</w:t>
      </w:r>
      <w:r w:rsidRPr="009A7855">
        <w:rPr>
          <w:sz w:val="18"/>
          <w:shd w:val="clear" w:color="auto" w:fill="FFFFFF"/>
          <w:lang w:val="en-GB"/>
        </w:rPr>
        <w:t xml:space="preserve"> </w:t>
      </w:r>
      <w:r w:rsidRPr="009A7855">
        <w:rPr>
          <w:bCs/>
          <w:sz w:val="18"/>
          <w:shd w:val="clear" w:color="auto" w:fill="FFFFFF"/>
          <w:lang w:val="en-GB"/>
        </w:rPr>
        <w:t>Consumer price indices in November</w:t>
      </w:r>
      <w:r w:rsidR="00ED6393" w:rsidRPr="009A7855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9A7855">
        <w:rPr>
          <w:sz w:val="18"/>
          <w:lang w:val="en-GB"/>
        </w:rPr>
        <w:t>201</w:t>
      </w:r>
      <w:r w:rsidR="00CD352D" w:rsidRPr="009A7855">
        <w:rPr>
          <w:sz w:val="18"/>
          <w:lang w:val="en-GB"/>
        </w:rPr>
        <w:t>9</w:t>
      </w:r>
    </w:p>
    <w:p w:rsidR="009E3FA7" w:rsidRPr="009A7855" w:rsidRDefault="009E3FA7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9A7855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9A7855" w:rsidRDefault="00F136B0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9A7855" w:rsidRDefault="00F1524E" w:rsidP="00F1524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F908AC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A7855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F1524E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-X</w:t>
            </w:r>
            <w:r w:rsidR="00F908AC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</w:tr>
      <w:tr w:rsidR="00276001" w:rsidRPr="009A7855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9A7855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A7855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F908AC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2018=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A7855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A7855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2019=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A7855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I-X</w:t>
            </w:r>
            <w:r w:rsidR="00F908AC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2018= </w:t>
            </w:r>
            <w:r w:rsidR="00276001" w:rsidRPr="009A7855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F136B0" w:rsidRPr="009A7855" w:rsidTr="00BE7B9D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highlight w:val="yellow"/>
                <w:lang w:val="en-GB" w:eastAsia="pl-PL"/>
              </w:rPr>
            </w:pPr>
            <w:r w:rsidRPr="009A7855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b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b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b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</w:tr>
      <w:tr w:rsidR="00F136B0" w:rsidRPr="009A7855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F136B0" w:rsidRPr="009A7855" w:rsidRDefault="00F136B0" w:rsidP="00AA03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A7855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107,0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109,2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109,7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DC2212">
        <w:trPr>
          <w:trHeight w:val="2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 w:line="240" w:lineRule="auto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</w:tr>
      <w:tr w:rsidR="00F136B0" w:rsidRPr="009A7855" w:rsidTr="00BE7B9D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92,1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96,4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95,9</w:t>
            </w:r>
          </w:p>
        </w:tc>
      </w:tr>
      <w:tr w:rsidR="00F136B0" w:rsidRPr="009A7855" w:rsidTr="00DC2212">
        <w:trPr>
          <w:trHeight w:val="27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120,6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124,3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116,5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</w:tr>
      <w:tr w:rsidR="00F136B0" w:rsidRPr="009A7855" w:rsidTr="00DC2212">
        <w:trPr>
          <w:trHeight w:val="32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F136B0" w:rsidRPr="009A7855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AND </w:t>
            </w:r>
          </w:p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F136B0" w:rsidRPr="009A7855" w:rsidTr="00BE7B9D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131,4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131,4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120,4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98,7</w:t>
            </w:r>
          </w:p>
        </w:tc>
      </w:tr>
      <w:tr w:rsidR="00F136B0" w:rsidRPr="009A7855" w:rsidTr="00BE7B9D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93,9</w:t>
            </w:r>
          </w:p>
        </w:tc>
      </w:tr>
      <w:tr w:rsidR="00F136B0" w:rsidRPr="009A7855" w:rsidTr="00BE7B9D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</w:tr>
      <w:tr w:rsidR="00F136B0" w:rsidRPr="009A7855" w:rsidTr="00BE7B9D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</w:tr>
      <w:tr w:rsidR="00F136B0" w:rsidRPr="009A7855" w:rsidTr="00BE7B9D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</w:tr>
      <w:tr w:rsidR="00F136B0" w:rsidRPr="009A7855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F136B0" w:rsidRPr="009A7855" w:rsidTr="00BE7B9D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DC2212">
        <w:trPr>
          <w:trHeight w:val="387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</w:tr>
      <w:tr w:rsidR="00F136B0" w:rsidRPr="009A7855" w:rsidTr="00BE7B9D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</w:tr>
      <w:tr w:rsidR="00F136B0" w:rsidRPr="009A7855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F136B0" w:rsidRPr="009A7855" w:rsidTr="00BE7B9D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</w:tr>
      <w:tr w:rsidR="00F136B0" w:rsidRPr="009A7855" w:rsidTr="00BE7B9D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</w:tr>
      <w:tr w:rsidR="00F136B0" w:rsidRPr="009A7855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81,3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85,8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96,1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83,1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90,1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95,2</w:t>
            </w:r>
          </w:p>
        </w:tc>
      </w:tr>
      <w:tr w:rsidR="00F136B0" w:rsidRPr="009A7855" w:rsidTr="00BE7B9D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F136B0" w:rsidRPr="009A7855" w:rsidTr="00BE7B9D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107,0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111,2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107,0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136B0" w:rsidRPr="009A7855" w:rsidTr="00BE7B9D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</w:tr>
      <w:tr w:rsidR="00F136B0" w:rsidRPr="009A7855" w:rsidTr="00BE7B9D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F136B0" w:rsidRPr="009A7855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F136B0" w:rsidRPr="009A7855" w:rsidTr="00DC2212">
        <w:trPr>
          <w:trHeight w:val="306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AA0386">
            <w:pPr>
              <w:spacing w:before="6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A7855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6B0" w:rsidRPr="009A7855" w:rsidRDefault="00F136B0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A7855">
              <w:rPr>
                <w:color w:val="000000" w:themeColor="text1"/>
                <w:sz w:val="16"/>
                <w:szCs w:val="16"/>
                <w:lang w:val="en-GB"/>
              </w:rPr>
              <w:t>97,9</w:t>
            </w:r>
          </w:p>
        </w:tc>
      </w:tr>
    </w:tbl>
    <w:p w:rsidR="001A78D0" w:rsidRPr="009A7855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9A7855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DF712D" w:rsidRPr="009A7855" w:rsidRDefault="00DF712D" w:rsidP="00883763">
      <w:pPr>
        <w:spacing w:before="0" w:after="160" w:line="259" w:lineRule="auto"/>
        <w:rPr>
          <w:highlight w:val="yellow"/>
          <w:lang w:val="en-GB"/>
        </w:rPr>
      </w:pPr>
    </w:p>
    <w:p w:rsidR="00685123" w:rsidRPr="009A7855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9A7855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AA678A" w:rsidRPr="009A7855" w:rsidRDefault="00AA678A">
      <w:pPr>
        <w:spacing w:before="0" w:after="160" w:line="259" w:lineRule="auto"/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AA678A" w:rsidRPr="009A7855" w:rsidTr="00AA0386">
        <w:trPr>
          <w:trHeight w:val="1912"/>
        </w:trPr>
        <w:tc>
          <w:tcPr>
            <w:tcW w:w="4379" w:type="dxa"/>
          </w:tcPr>
          <w:p w:rsidR="00AA678A" w:rsidRPr="009A7855" w:rsidRDefault="00AA678A" w:rsidP="00AA038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AA678A" w:rsidRPr="009A7855" w:rsidRDefault="00AA678A" w:rsidP="00AA038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AA678A" w:rsidRPr="009A7855" w:rsidRDefault="00AA678A" w:rsidP="00AA038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A78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AA678A" w:rsidRPr="009A7855" w:rsidRDefault="00AA678A" w:rsidP="00AA038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A7855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AA678A" w:rsidRPr="009A7855" w:rsidRDefault="00AA678A" w:rsidP="00AA038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9A785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9A7855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9A7855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AA678A" w:rsidRPr="009A7855" w:rsidRDefault="00AA678A" w:rsidP="00AA038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9A7855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9A7855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AA678A" w:rsidRPr="009A7855" w:rsidRDefault="00AA678A" w:rsidP="00AA038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A7855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AA678A" w:rsidRPr="009A7855" w:rsidRDefault="00AA678A" w:rsidP="00AA038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A78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AA678A" w:rsidRPr="009A7855" w:rsidRDefault="00AA678A" w:rsidP="00AA038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A7855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AA678A" w:rsidRPr="009A7855" w:rsidRDefault="00AA678A" w:rsidP="00AA038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9A785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9A7855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AA678A" w:rsidRPr="009A7855" w:rsidRDefault="00AA678A" w:rsidP="00AA678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A678A" w:rsidRPr="009A7855" w:rsidTr="00AA0386">
        <w:trPr>
          <w:trHeight w:val="610"/>
        </w:trPr>
        <w:tc>
          <w:tcPr>
            <w:tcW w:w="2721" w:type="pct"/>
            <w:vMerge w:val="restart"/>
          </w:tcPr>
          <w:p w:rsidR="00AA678A" w:rsidRPr="009A7855" w:rsidRDefault="00AA678A" w:rsidP="00AA0386">
            <w:pPr>
              <w:spacing w:before="240"/>
              <w:rPr>
                <w:b/>
                <w:sz w:val="20"/>
                <w:lang w:val="en-GB"/>
              </w:rPr>
            </w:pPr>
            <w:r w:rsidRPr="009A7855">
              <w:rPr>
                <w:b/>
                <w:sz w:val="20"/>
                <w:lang w:val="en-GB"/>
              </w:rPr>
              <w:t>Press Office</w:t>
            </w:r>
          </w:p>
          <w:p w:rsidR="00AA678A" w:rsidRPr="009A7855" w:rsidRDefault="00AA678A" w:rsidP="00AA0386">
            <w:pPr>
              <w:rPr>
                <w:sz w:val="20"/>
                <w:lang w:val="en-GB"/>
              </w:rPr>
            </w:pPr>
            <w:r w:rsidRPr="009A7855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Pr="009A7855">
              <w:rPr>
                <w:sz w:val="20"/>
                <w:lang w:val="en-GB"/>
              </w:rPr>
              <w:t xml:space="preserve">+48 22 608 34 91, +48 22 608 38 04 </w:t>
            </w:r>
          </w:p>
          <w:p w:rsidR="00AA678A" w:rsidRPr="009A7855" w:rsidRDefault="00AA678A" w:rsidP="00AA0386">
            <w:pPr>
              <w:rPr>
                <w:sz w:val="18"/>
                <w:lang w:val="en-GB"/>
              </w:rPr>
            </w:pPr>
            <w:r w:rsidRPr="009A7855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4" w:history="1">
              <w:r w:rsidRPr="009A7855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AA678A" w:rsidRPr="009A7855" w:rsidRDefault="00AA678A" w:rsidP="00AA0386">
            <w:pPr>
              <w:rPr>
                <w:sz w:val="18"/>
                <w:lang w:val="en-GB"/>
              </w:rPr>
            </w:pPr>
            <w:r w:rsidRPr="009A7855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9312" behindDoc="0" locked="0" layoutInCell="1" allowOverlap="1" wp14:anchorId="474A8BD6" wp14:editId="11E370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AA678A" w:rsidRPr="009A7855" w:rsidRDefault="00811D43" w:rsidP="00AA0386">
            <w:pPr>
              <w:rPr>
                <w:color w:val="000000" w:themeColor="text1"/>
                <w:sz w:val="18"/>
                <w:lang w:val="en-GB"/>
              </w:rPr>
            </w:pPr>
            <w:hyperlink r:id="rId26" w:history="1">
              <w:r w:rsidR="00AA678A" w:rsidRPr="009A7855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AA678A" w:rsidRPr="009A7855" w:rsidTr="00AA0386">
        <w:trPr>
          <w:trHeight w:val="436"/>
        </w:trPr>
        <w:tc>
          <w:tcPr>
            <w:tcW w:w="2721" w:type="pct"/>
            <w:vMerge/>
            <w:vAlign w:val="center"/>
          </w:tcPr>
          <w:p w:rsidR="00AA678A" w:rsidRPr="009A7855" w:rsidRDefault="00AA678A" w:rsidP="00AA0386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AA678A" w:rsidRPr="009A7855" w:rsidRDefault="00AA678A" w:rsidP="00AA0386">
            <w:pPr>
              <w:rPr>
                <w:sz w:val="18"/>
                <w:lang w:val="en-GB"/>
              </w:rPr>
            </w:pPr>
            <w:r w:rsidRPr="009A7855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1360" behindDoc="0" locked="0" layoutInCell="1" allowOverlap="1" wp14:anchorId="5D70FCCE" wp14:editId="529F65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AA678A" w:rsidRPr="009A7855" w:rsidRDefault="00811D43" w:rsidP="00AA0386">
            <w:pPr>
              <w:rPr>
                <w:color w:val="000000" w:themeColor="text1"/>
                <w:sz w:val="18"/>
                <w:lang w:val="en-GB"/>
              </w:rPr>
            </w:pPr>
            <w:hyperlink r:id="rId28" w:history="1">
              <w:r w:rsidR="00AA678A" w:rsidRPr="009A7855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AA678A" w:rsidRPr="009A7855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AA678A" w:rsidRPr="009A7855" w:rsidTr="00AA0386">
        <w:trPr>
          <w:trHeight w:val="436"/>
        </w:trPr>
        <w:tc>
          <w:tcPr>
            <w:tcW w:w="2721" w:type="pct"/>
            <w:vMerge/>
            <w:vAlign w:val="center"/>
          </w:tcPr>
          <w:p w:rsidR="00AA678A" w:rsidRPr="009A7855" w:rsidRDefault="00AA678A" w:rsidP="00AA0386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AA678A" w:rsidRPr="009A7855" w:rsidRDefault="00AA678A" w:rsidP="00AA0386">
            <w:pPr>
              <w:rPr>
                <w:sz w:val="18"/>
                <w:lang w:val="en-GB"/>
              </w:rPr>
            </w:pPr>
            <w:r w:rsidRPr="009A7855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0336" behindDoc="0" locked="0" layoutInCell="1" allowOverlap="1" wp14:anchorId="480859BF" wp14:editId="0367C7B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AA678A" w:rsidRPr="009A7855" w:rsidRDefault="00811D43" w:rsidP="00AA0386">
            <w:pPr>
              <w:rPr>
                <w:color w:val="000000" w:themeColor="text1"/>
                <w:sz w:val="20"/>
                <w:lang w:val="en-GB"/>
              </w:rPr>
            </w:pPr>
            <w:hyperlink r:id="rId30" w:history="1">
              <w:r w:rsidR="00AA678A" w:rsidRPr="009A7855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AA678A" w:rsidRPr="009A7855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AA678A" w:rsidRPr="009A7855" w:rsidRDefault="00811D43" w:rsidP="00AA678A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4" type="#_x0000_t202" style="position:absolute;margin-left:1.5pt;margin-top:34.7pt;width:516.5pt;height:349.85pt;z-index:25179238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 style="mso-next-textbox:#_x0000_s1034">
              <w:txbxContent>
                <w:p w:rsidR="00AA0386" w:rsidRDefault="00AA0386" w:rsidP="00AA678A">
                  <w:pPr>
                    <w:rPr>
                      <w:b/>
                    </w:rPr>
                  </w:pPr>
                </w:p>
                <w:p w:rsidR="00AA0386" w:rsidRPr="00FA7BB3" w:rsidRDefault="00AA0386" w:rsidP="00AA678A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AA0386" w:rsidRPr="00FA7BB3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AA0386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AA0386" w:rsidRPr="00FA7BB3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AA0386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AA0386" w:rsidRPr="00FA7BB3" w:rsidRDefault="00AA0386" w:rsidP="00AA678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AA0386" w:rsidRPr="00FA7BB3" w:rsidRDefault="00AA0386" w:rsidP="00AA678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AA0386" w:rsidRPr="00C3205E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AA038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AA0386" w:rsidRPr="00C3205E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AA038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AA0386" w:rsidRPr="00C3205E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AA038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AA0386" w:rsidRPr="00C3205E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="00AA0386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AA0386" w:rsidRPr="00C3205E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="00AA0386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AA0386" w:rsidRPr="00C3205E" w:rsidRDefault="00AA0386" w:rsidP="00AA678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AA0386" w:rsidRPr="00BB6820" w:rsidRDefault="00AA0386" w:rsidP="00AA678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AA0386" w:rsidRPr="00C3205E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 w:rsidR="00AA038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AA0386" w:rsidRPr="00065E4D" w:rsidRDefault="00811D43" w:rsidP="00AA678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="00AA038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D261A2" w:rsidRPr="009A7855" w:rsidRDefault="00D261A2" w:rsidP="00E76D26">
      <w:pPr>
        <w:rPr>
          <w:sz w:val="18"/>
          <w:lang w:val="en-GB"/>
        </w:rPr>
      </w:pPr>
    </w:p>
    <w:sectPr w:rsidR="00D261A2" w:rsidRPr="009A7855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386" w:rsidRDefault="00AA0386" w:rsidP="000662E2">
      <w:pPr>
        <w:spacing w:after="0" w:line="240" w:lineRule="auto"/>
      </w:pPr>
      <w:r>
        <w:separator/>
      </w:r>
    </w:p>
  </w:endnote>
  <w:endnote w:type="continuationSeparator" w:id="0">
    <w:p w:rsidR="00AA0386" w:rsidRDefault="00AA03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AA0386" w:rsidRDefault="00AA038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4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AA0386" w:rsidRDefault="00AA038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AA0386" w:rsidRDefault="00AA038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386" w:rsidRDefault="00AA0386" w:rsidP="000662E2">
      <w:pPr>
        <w:spacing w:after="0" w:line="240" w:lineRule="auto"/>
      </w:pPr>
      <w:r>
        <w:separator/>
      </w:r>
    </w:p>
  </w:footnote>
  <w:footnote w:type="continuationSeparator" w:id="0">
    <w:p w:rsidR="00AA0386" w:rsidRDefault="00AA03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86" w:rsidRDefault="00811D43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AA0386" w:rsidRDefault="00AA03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86" w:rsidRDefault="00811D43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AA0386">
      <w:rPr>
        <w:noProof/>
        <w:lang w:val="en-GB" w:eastAsia="en-GB"/>
      </w:rPr>
      <w:drawing>
        <wp:inline distT="0" distB="0" distL="0" distR="0" wp14:anchorId="34E806AF" wp14:editId="445533A0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AA0386" w:rsidRPr="003C6C8D" w:rsidRDefault="00AA0386" w:rsidP="00F13F33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7F72A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AA0386" w:rsidRDefault="00811D43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AA0386" w:rsidRPr="00C97596" w:rsidRDefault="00AA0386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13.12.2019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86" w:rsidRDefault="00AA0386">
    <w:pPr>
      <w:pStyle w:val="Nagwek"/>
    </w:pPr>
  </w:p>
  <w:p w:rsidR="00AA0386" w:rsidRDefault="00AA03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85pt;height:125.2pt;visibility:visible" o:bullet="t">
        <v:imagedata r:id="rId1" o:title=""/>
      </v:shape>
    </w:pict>
  </w:numPicBullet>
  <w:numPicBullet w:numPicBulletId="1">
    <w:pict>
      <v:shape id="_x0000_i1027" type="#_x0000_t75" style="width:123.6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1E6B"/>
    <w:rsid w:val="00074DD8"/>
    <w:rsid w:val="000800B4"/>
    <w:rsid w:val="000806F7"/>
    <w:rsid w:val="00086853"/>
    <w:rsid w:val="00086B84"/>
    <w:rsid w:val="00090B1C"/>
    <w:rsid w:val="00097840"/>
    <w:rsid w:val="000A014D"/>
    <w:rsid w:val="000A0FD3"/>
    <w:rsid w:val="000A350D"/>
    <w:rsid w:val="000A6963"/>
    <w:rsid w:val="000A7F1A"/>
    <w:rsid w:val="000B0727"/>
    <w:rsid w:val="000B168E"/>
    <w:rsid w:val="000B5393"/>
    <w:rsid w:val="000C135D"/>
    <w:rsid w:val="000C4987"/>
    <w:rsid w:val="000D1D43"/>
    <w:rsid w:val="000D225C"/>
    <w:rsid w:val="000D2465"/>
    <w:rsid w:val="000D2A5C"/>
    <w:rsid w:val="000D4431"/>
    <w:rsid w:val="000D603E"/>
    <w:rsid w:val="000D739A"/>
    <w:rsid w:val="000E05A3"/>
    <w:rsid w:val="000E0918"/>
    <w:rsid w:val="000F2650"/>
    <w:rsid w:val="001011C3"/>
    <w:rsid w:val="00102327"/>
    <w:rsid w:val="00105167"/>
    <w:rsid w:val="00110D87"/>
    <w:rsid w:val="00113C09"/>
    <w:rsid w:val="001149A1"/>
    <w:rsid w:val="00114DB9"/>
    <w:rsid w:val="00116087"/>
    <w:rsid w:val="00117220"/>
    <w:rsid w:val="00130296"/>
    <w:rsid w:val="00130350"/>
    <w:rsid w:val="00132297"/>
    <w:rsid w:val="00133A82"/>
    <w:rsid w:val="00135B65"/>
    <w:rsid w:val="00142037"/>
    <w:rsid w:val="001423B6"/>
    <w:rsid w:val="00143515"/>
    <w:rsid w:val="001448A7"/>
    <w:rsid w:val="00146621"/>
    <w:rsid w:val="00147F88"/>
    <w:rsid w:val="0015124B"/>
    <w:rsid w:val="00162325"/>
    <w:rsid w:val="00165856"/>
    <w:rsid w:val="00193131"/>
    <w:rsid w:val="00194845"/>
    <w:rsid w:val="001951DA"/>
    <w:rsid w:val="001A132B"/>
    <w:rsid w:val="001A3A7F"/>
    <w:rsid w:val="001A696E"/>
    <w:rsid w:val="001A7573"/>
    <w:rsid w:val="001A78D0"/>
    <w:rsid w:val="001B7E7B"/>
    <w:rsid w:val="001C1375"/>
    <w:rsid w:val="001C3269"/>
    <w:rsid w:val="001D1DB4"/>
    <w:rsid w:val="001E1D94"/>
    <w:rsid w:val="001E48CB"/>
    <w:rsid w:val="001E6F01"/>
    <w:rsid w:val="001E7DBB"/>
    <w:rsid w:val="001F439C"/>
    <w:rsid w:val="001F60D1"/>
    <w:rsid w:val="001F7BF9"/>
    <w:rsid w:val="001F7C02"/>
    <w:rsid w:val="002239F5"/>
    <w:rsid w:val="002268BB"/>
    <w:rsid w:val="0023263E"/>
    <w:rsid w:val="002424B3"/>
    <w:rsid w:val="002574F9"/>
    <w:rsid w:val="00257A17"/>
    <w:rsid w:val="00260D01"/>
    <w:rsid w:val="002621B1"/>
    <w:rsid w:val="00262B61"/>
    <w:rsid w:val="0026302B"/>
    <w:rsid w:val="002724FF"/>
    <w:rsid w:val="00272DCC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308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5688"/>
    <w:rsid w:val="002E6140"/>
    <w:rsid w:val="002E6985"/>
    <w:rsid w:val="002E71B6"/>
    <w:rsid w:val="002E7908"/>
    <w:rsid w:val="002F77C8"/>
    <w:rsid w:val="00300F2E"/>
    <w:rsid w:val="003047EF"/>
    <w:rsid w:val="00304F22"/>
    <w:rsid w:val="00305162"/>
    <w:rsid w:val="00306C7C"/>
    <w:rsid w:val="003077B5"/>
    <w:rsid w:val="00310F90"/>
    <w:rsid w:val="00317A11"/>
    <w:rsid w:val="00317C90"/>
    <w:rsid w:val="00322326"/>
    <w:rsid w:val="00322EDD"/>
    <w:rsid w:val="00332320"/>
    <w:rsid w:val="00336B88"/>
    <w:rsid w:val="003405A4"/>
    <w:rsid w:val="00340C42"/>
    <w:rsid w:val="00341C29"/>
    <w:rsid w:val="00347D72"/>
    <w:rsid w:val="00357611"/>
    <w:rsid w:val="00357634"/>
    <w:rsid w:val="00367237"/>
    <w:rsid w:val="0037077F"/>
    <w:rsid w:val="00372411"/>
    <w:rsid w:val="0037258A"/>
    <w:rsid w:val="00373882"/>
    <w:rsid w:val="00376205"/>
    <w:rsid w:val="003843DB"/>
    <w:rsid w:val="00386410"/>
    <w:rsid w:val="003866FE"/>
    <w:rsid w:val="003901AC"/>
    <w:rsid w:val="0039091C"/>
    <w:rsid w:val="00393761"/>
    <w:rsid w:val="00394FD8"/>
    <w:rsid w:val="00397D18"/>
    <w:rsid w:val="003A1B36"/>
    <w:rsid w:val="003A440F"/>
    <w:rsid w:val="003B1454"/>
    <w:rsid w:val="003B18B6"/>
    <w:rsid w:val="003B5096"/>
    <w:rsid w:val="003B740D"/>
    <w:rsid w:val="003C59E0"/>
    <w:rsid w:val="003C6C8D"/>
    <w:rsid w:val="003D3B24"/>
    <w:rsid w:val="003D4F95"/>
    <w:rsid w:val="003D50F3"/>
    <w:rsid w:val="003D5F42"/>
    <w:rsid w:val="003D60A9"/>
    <w:rsid w:val="003D67C8"/>
    <w:rsid w:val="003D7A8E"/>
    <w:rsid w:val="003D7BC2"/>
    <w:rsid w:val="003E0F4D"/>
    <w:rsid w:val="003E3529"/>
    <w:rsid w:val="003E6F8F"/>
    <w:rsid w:val="003F4C97"/>
    <w:rsid w:val="003F54AA"/>
    <w:rsid w:val="003F7FE6"/>
    <w:rsid w:val="00400193"/>
    <w:rsid w:val="004002CD"/>
    <w:rsid w:val="004009D2"/>
    <w:rsid w:val="00405626"/>
    <w:rsid w:val="00413A1F"/>
    <w:rsid w:val="004212E7"/>
    <w:rsid w:val="0042446D"/>
    <w:rsid w:val="004276B0"/>
    <w:rsid w:val="00427BF8"/>
    <w:rsid w:val="00427D37"/>
    <w:rsid w:val="00431C02"/>
    <w:rsid w:val="00433B4A"/>
    <w:rsid w:val="00437395"/>
    <w:rsid w:val="00445047"/>
    <w:rsid w:val="00446965"/>
    <w:rsid w:val="00453304"/>
    <w:rsid w:val="00454E14"/>
    <w:rsid w:val="004559E3"/>
    <w:rsid w:val="004562ED"/>
    <w:rsid w:val="004566AB"/>
    <w:rsid w:val="0045762F"/>
    <w:rsid w:val="004601AC"/>
    <w:rsid w:val="00463E39"/>
    <w:rsid w:val="004657FC"/>
    <w:rsid w:val="00471E90"/>
    <w:rsid w:val="004733F6"/>
    <w:rsid w:val="00474E69"/>
    <w:rsid w:val="00482DEC"/>
    <w:rsid w:val="0048486C"/>
    <w:rsid w:val="00486EE6"/>
    <w:rsid w:val="0049037E"/>
    <w:rsid w:val="0049189D"/>
    <w:rsid w:val="00493217"/>
    <w:rsid w:val="0049563D"/>
    <w:rsid w:val="0049621B"/>
    <w:rsid w:val="00496233"/>
    <w:rsid w:val="004A06FB"/>
    <w:rsid w:val="004C1895"/>
    <w:rsid w:val="004C3353"/>
    <w:rsid w:val="004C6D40"/>
    <w:rsid w:val="004D119F"/>
    <w:rsid w:val="004D3ABE"/>
    <w:rsid w:val="004E21A3"/>
    <w:rsid w:val="004F0C3C"/>
    <w:rsid w:val="004F1979"/>
    <w:rsid w:val="004F3C70"/>
    <w:rsid w:val="004F63FC"/>
    <w:rsid w:val="00501254"/>
    <w:rsid w:val="00501F76"/>
    <w:rsid w:val="00502E6F"/>
    <w:rsid w:val="00505A92"/>
    <w:rsid w:val="00505BD7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471E6"/>
    <w:rsid w:val="005520D8"/>
    <w:rsid w:val="00556CF1"/>
    <w:rsid w:val="00564022"/>
    <w:rsid w:val="00564208"/>
    <w:rsid w:val="00570A4C"/>
    <w:rsid w:val="00573DFA"/>
    <w:rsid w:val="005762A7"/>
    <w:rsid w:val="005762F6"/>
    <w:rsid w:val="00581742"/>
    <w:rsid w:val="005820A2"/>
    <w:rsid w:val="0058363D"/>
    <w:rsid w:val="005875EB"/>
    <w:rsid w:val="005877DE"/>
    <w:rsid w:val="005916D7"/>
    <w:rsid w:val="0059573F"/>
    <w:rsid w:val="005A2784"/>
    <w:rsid w:val="005A3553"/>
    <w:rsid w:val="005A698C"/>
    <w:rsid w:val="005B6A41"/>
    <w:rsid w:val="005C017D"/>
    <w:rsid w:val="005C1AF8"/>
    <w:rsid w:val="005C209B"/>
    <w:rsid w:val="005D0389"/>
    <w:rsid w:val="005D1C04"/>
    <w:rsid w:val="005D470D"/>
    <w:rsid w:val="005D730E"/>
    <w:rsid w:val="005E0799"/>
    <w:rsid w:val="005E2757"/>
    <w:rsid w:val="005E418C"/>
    <w:rsid w:val="005E4DF7"/>
    <w:rsid w:val="005E6032"/>
    <w:rsid w:val="005E712C"/>
    <w:rsid w:val="005F4399"/>
    <w:rsid w:val="005F5A80"/>
    <w:rsid w:val="006044FF"/>
    <w:rsid w:val="00604FF5"/>
    <w:rsid w:val="00607CC5"/>
    <w:rsid w:val="006149F0"/>
    <w:rsid w:val="0061655B"/>
    <w:rsid w:val="006172D2"/>
    <w:rsid w:val="0062307C"/>
    <w:rsid w:val="006321A2"/>
    <w:rsid w:val="00633014"/>
    <w:rsid w:val="0063437B"/>
    <w:rsid w:val="006346A9"/>
    <w:rsid w:val="00636A57"/>
    <w:rsid w:val="00644254"/>
    <w:rsid w:val="00657AEF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C3A37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537A5"/>
    <w:rsid w:val="007559D7"/>
    <w:rsid w:val="00757AED"/>
    <w:rsid w:val="00761070"/>
    <w:rsid w:val="0076254F"/>
    <w:rsid w:val="00766779"/>
    <w:rsid w:val="00773E46"/>
    <w:rsid w:val="00774934"/>
    <w:rsid w:val="00776D79"/>
    <w:rsid w:val="007801F5"/>
    <w:rsid w:val="00781552"/>
    <w:rsid w:val="00783CA4"/>
    <w:rsid w:val="007842FB"/>
    <w:rsid w:val="00786124"/>
    <w:rsid w:val="0078756B"/>
    <w:rsid w:val="00787EBD"/>
    <w:rsid w:val="00792E24"/>
    <w:rsid w:val="00793154"/>
    <w:rsid w:val="0079514B"/>
    <w:rsid w:val="00797060"/>
    <w:rsid w:val="007A2DC1"/>
    <w:rsid w:val="007B718C"/>
    <w:rsid w:val="007B74D8"/>
    <w:rsid w:val="007D3319"/>
    <w:rsid w:val="007D335D"/>
    <w:rsid w:val="007E3314"/>
    <w:rsid w:val="007E4B03"/>
    <w:rsid w:val="007E6B98"/>
    <w:rsid w:val="007F045B"/>
    <w:rsid w:val="007F324B"/>
    <w:rsid w:val="007F3983"/>
    <w:rsid w:val="007F6195"/>
    <w:rsid w:val="00802A9A"/>
    <w:rsid w:val="00802E81"/>
    <w:rsid w:val="0080553C"/>
    <w:rsid w:val="00805B46"/>
    <w:rsid w:val="00811D43"/>
    <w:rsid w:val="00816C3A"/>
    <w:rsid w:val="00820461"/>
    <w:rsid w:val="00820B10"/>
    <w:rsid w:val="00820E43"/>
    <w:rsid w:val="0082498D"/>
    <w:rsid w:val="00825DC2"/>
    <w:rsid w:val="00831172"/>
    <w:rsid w:val="00833F1E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4D0E"/>
    <w:rsid w:val="00886332"/>
    <w:rsid w:val="00887348"/>
    <w:rsid w:val="008A1E42"/>
    <w:rsid w:val="008A26D9"/>
    <w:rsid w:val="008A4C58"/>
    <w:rsid w:val="008B22C3"/>
    <w:rsid w:val="008B4AE0"/>
    <w:rsid w:val="008C0C29"/>
    <w:rsid w:val="008C47AC"/>
    <w:rsid w:val="008C7A01"/>
    <w:rsid w:val="008C7E03"/>
    <w:rsid w:val="008D13CF"/>
    <w:rsid w:val="008D6B24"/>
    <w:rsid w:val="008E4008"/>
    <w:rsid w:val="008E43A3"/>
    <w:rsid w:val="008E5E94"/>
    <w:rsid w:val="008F3638"/>
    <w:rsid w:val="008F4441"/>
    <w:rsid w:val="008F6F31"/>
    <w:rsid w:val="008F74DF"/>
    <w:rsid w:val="0091008E"/>
    <w:rsid w:val="009127BA"/>
    <w:rsid w:val="00912EB7"/>
    <w:rsid w:val="00914CB0"/>
    <w:rsid w:val="00916782"/>
    <w:rsid w:val="00917CCF"/>
    <w:rsid w:val="009227A6"/>
    <w:rsid w:val="00927AD2"/>
    <w:rsid w:val="009320FC"/>
    <w:rsid w:val="00933B26"/>
    <w:rsid w:val="00933EC1"/>
    <w:rsid w:val="00942DCA"/>
    <w:rsid w:val="0094549A"/>
    <w:rsid w:val="0094622C"/>
    <w:rsid w:val="009530DB"/>
    <w:rsid w:val="00953203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A7855"/>
    <w:rsid w:val="009B10B6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1586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16E8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7275B"/>
    <w:rsid w:val="00A810F9"/>
    <w:rsid w:val="00A8165F"/>
    <w:rsid w:val="00A82477"/>
    <w:rsid w:val="00A845DC"/>
    <w:rsid w:val="00A86ECC"/>
    <w:rsid w:val="00A86FCC"/>
    <w:rsid w:val="00A93892"/>
    <w:rsid w:val="00AA0386"/>
    <w:rsid w:val="00AA250A"/>
    <w:rsid w:val="00AA569E"/>
    <w:rsid w:val="00AA678A"/>
    <w:rsid w:val="00AA710D"/>
    <w:rsid w:val="00AB594B"/>
    <w:rsid w:val="00AB6D25"/>
    <w:rsid w:val="00AC47A9"/>
    <w:rsid w:val="00AC7EED"/>
    <w:rsid w:val="00AD4947"/>
    <w:rsid w:val="00AD5F17"/>
    <w:rsid w:val="00AE20FD"/>
    <w:rsid w:val="00AE2D4B"/>
    <w:rsid w:val="00AE3075"/>
    <w:rsid w:val="00AE381A"/>
    <w:rsid w:val="00AE4F99"/>
    <w:rsid w:val="00B01EA6"/>
    <w:rsid w:val="00B02358"/>
    <w:rsid w:val="00B06265"/>
    <w:rsid w:val="00B115BB"/>
    <w:rsid w:val="00B11B69"/>
    <w:rsid w:val="00B14952"/>
    <w:rsid w:val="00B31E5A"/>
    <w:rsid w:val="00B322EC"/>
    <w:rsid w:val="00B427D4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9778C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1670"/>
    <w:rsid w:val="00BD4E33"/>
    <w:rsid w:val="00BE4B65"/>
    <w:rsid w:val="00BE7B9D"/>
    <w:rsid w:val="00BF790C"/>
    <w:rsid w:val="00C00EDA"/>
    <w:rsid w:val="00C030DE"/>
    <w:rsid w:val="00C057E5"/>
    <w:rsid w:val="00C138EB"/>
    <w:rsid w:val="00C1766A"/>
    <w:rsid w:val="00C22105"/>
    <w:rsid w:val="00C244B6"/>
    <w:rsid w:val="00C27D75"/>
    <w:rsid w:val="00C3702F"/>
    <w:rsid w:val="00C4140B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F14"/>
    <w:rsid w:val="00C96FAA"/>
    <w:rsid w:val="00C97A04"/>
    <w:rsid w:val="00CA107B"/>
    <w:rsid w:val="00CA484D"/>
    <w:rsid w:val="00CA4FB6"/>
    <w:rsid w:val="00CB124A"/>
    <w:rsid w:val="00CB21BF"/>
    <w:rsid w:val="00CC03E4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3E1C"/>
    <w:rsid w:val="00D261A2"/>
    <w:rsid w:val="00D3440A"/>
    <w:rsid w:val="00D401C9"/>
    <w:rsid w:val="00D42EF2"/>
    <w:rsid w:val="00D43419"/>
    <w:rsid w:val="00D44C58"/>
    <w:rsid w:val="00D47B8D"/>
    <w:rsid w:val="00D538E4"/>
    <w:rsid w:val="00D54B01"/>
    <w:rsid w:val="00D616D2"/>
    <w:rsid w:val="00D62B6C"/>
    <w:rsid w:val="00D63B5F"/>
    <w:rsid w:val="00D7066F"/>
    <w:rsid w:val="00D70EF7"/>
    <w:rsid w:val="00D71A42"/>
    <w:rsid w:val="00D7217D"/>
    <w:rsid w:val="00D7664A"/>
    <w:rsid w:val="00D76A0A"/>
    <w:rsid w:val="00D815F5"/>
    <w:rsid w:val="00D82602"/>
    <w:rsid w:val="00D83152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B6304"/>
    <w:rsid w:val="00DC2212"/>
    <w:rsid w:val="00DC6708"/>
    <w:rsid w:val="00DC7CFA"/>
    <w:rsid w:val="00DE64C5"/>
    <w:rsid w:val="00DF3AFD"/>
    <w:rsid w:val="00DF5036"/>
    <w:rsid w:val="00DF6FD5"/>
    <w:rsid w:val="00DF712D"/>
    <w:rsid w:val="00E01436"/>
    <w:rsid w:val="00E03BFB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13F0"/>
    <w:rsid w:val="00E82C7E"/>
    <w:rsid w:val="00E93CDB"/>
    <w:rsid w:val="00E963C8"/>
    <w:rsid w:val="00EB02C9"/>
    <w:rsid w:val="00EB1390"/>
    <w:rsid w:val="00EB2705"/>
    <w:rsid w:val="00EB2C71"/>
    <w:rsid w:val="00EB4340"/>
    <w:rsid w:val="00EB4822"/>
    <w:rsid w:val="00EB4D71"/>
    <w:rsid w:val="00EB556D"/>
    <w:rsid w:val="00EB5A7D"/>
    <w:rsid w:val="00EB73D7"/>
    <w:rsid w:val="00EC2274"/>
    <w:rsid w:val="00ED3278"/>
    <w:rsid w:val="00ED55C0"/>
    <w:rsid w:val="00ED6393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136B0"/>
    <w:rsid w:val="00F13F33"/>
    <w:rsid w:val="00F1524E"/>
    <w:rsid w:val="00F26013"/>
    <w:rsid w:val="00F27C8F"/>
    <w:rsid w:val="00F30A0C"/>
    <w:rsid w:val="00F32749"/>
    <w:rsid w:val="00F37172"/>
    <w:rsid w:val="00F4477E"/>
    <w:rsid w:val="00F45717"/>
    <w:rsid w:val="00F45C07"/>
    <w:rsid w:val="00F46D3E"/>
    <w:rsid w:val="00F5092C"/>
    <w:rsid w:val="00F54C04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8AC"/>
    <w:rsid w:val="00F90BB1"/>
    <w:rsid w:val="00F93CA3"/>
    <w:rsid w:val="00FA0677"/>
    <w:rsid w:val="00FA5128"/>
    <w:rsid w:val="00FB2D00"/>
    <w:rsid w:val="00FB42D4"/>
    <w:rsid w:val="00FB5906"/>
    <w:rsid w:val="00FB6B16"/>
    <w:rsid w:val="00FB762F"/>
    <w:rsid w:val="00FC1516"/>
    <w:rsid w:val="00FC2AED"/>
    <w:rsid w:val="00FC391A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latest-statistical-news/communications-and-announcement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544382188145095"/>
          <c:y val="5.3855340776704272E-2"/>
          <c:w val="0.60545994042478801"/>
          <c:h val="0.8287323811624778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Transport services</c:v>
                </c:pt>
                <c:pt idx="1">
                  <c:v>Fruit</c:v>
                </c:pt>
                <c:pt idx="2">
                  <c:v>Insurance</c:v>
                </c:pt>
                <c:pt idx="3">
                  <c:v>Motor cars</c:v>
                </c:pt>
                <c:pt idx="4">
                  <c:v>Pharmaceutical products</c:v>
                </c:pt>
                <c:pt idx="5">
                  <c:v>Garments</c:v>
                </c:pt>
                <c:pt idx="6">
                  <c:v>Bread and cereals</c:v>
                </c:pt>
                <c:pt idx="7">
                  <c:v>Alcoholic beverages</c:v>
                </c:pt>
                <c:pt idx="8">
                  <c:v>Catering services</c:v>
                </c:pt>
                <c:pt idx="9">
                  <c:v>Electricity, gas and other fuels</c:v>
                </c:pt>
                <c:pt idx="10">
                  <c:v>Meat</c:v>
                </c:pt>
                <c:pt idx="11">
                  <c:v>Vegetables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-0.06</c:v>
                </c:pt>
                <c:pt idx="1">
                  <c:v>-0.03</c:v>
                </c:pt>
                <c:pt idx="2">
                  <c:v>-0.01</c:v>
                </c:pt>
                <c:pt idx="3">
                  <c:v>-0.01</c:v>
                </c:pt>
                <c:pt idx="4">
                  <c:v>-0.01</c:v>
                </c:pt>
                <c:pt idx="5">
                  <c:v>-0.01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>
                  <c:v>0.02</c:v>
                </c:pt>
                <c:pt idx="10">
                  <c:v>0.04</c:v>
                </c:pt>
                <c:pt idx="11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838912"/>
        <c:axId val="108840448"/>
      </c:barChart>
      <c:catAx>
        <c:axId val="10883891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840448"/>
        <c:crossesAt val="0"/>
        <c:auto val="1"/>
        <c:lblAlgn val="ctr"/>
        <c:lblOffset val="100"/>
        <c:tickMarkSkip val="1"/>
        <c:noMultiLvlLbl val="0"/>
      </c:catAx>
      <c:valAx>
        <c:axId val="108840448"/>
        <c:scaling>
          <c:orientation val="minMax"/>
          <c:max val="8.0000000000000016E-2"/>
          <c:min val="-8.000000000000001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838912"/>
        <c:crosses val="autoZero"/>
        <c:crossBetween val="between"/>
        <c:maj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337472"/>
        <c:axId val="111340160"/>
      </c:barChart>
      <c:catAx>
        <c:axId val="111337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11340160"/>
        <c:crosses val="autoZero"/>
        <c:auto val="0"/>
        <c:lblAlgn val="ctr"/>
        <c:lblOffset val="100"/>
        <c:noMultiLvlLbl val="0"/>
      </c:catAx>
      <c:valAx>
        <c:axId val="11134016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13374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08219035579088E-2"/>
                  <c:y val="-2.5972559426345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9.2455753122300966E-3"/>
                  <c:y val="-1.867913786284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2643688516082028E-2"/>
                  <c:y val="-3.9015684739075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0341542475547227E-2"/>
                  <c:y val="-3.4487278855185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'M-1'!$B$26:$B$48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'M-1'!$C$26:$C$48</c:f>
              <c:numCache>
                <c:formatCode>0.0</c:formatCode>
                <c:ptCount val="23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</c:v>
                </c:pt>
                <c:pt idx="22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418752"/>
        <c:axId val="111486080"/>
      </c:lineChart>
      <c:dateAx>
        <c:axId val="1114187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486080"/>
        <c:crossesAt val="0"/>
        <c:auto val="0"/>
        <c:lblOffset val="100"/>
        <c:baseTimeUnit val="days"/>
      </c:dateAx>
      <c:valAx>
        <c:axId val="11148608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41875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7841092794142937E-2"/>
                  <c:y val="-4.5277427986777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2689859080114986E-2"/>
                  <c:y val="-4.48824732578840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(+FE)'!$B$26:$B$48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(+FE)'!$C$26:$C$48</c:f>
              <c:numCache>
                <c:formatCode>0.0</c:formatCode>
                <c:ptCount val="23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538176"/>
        <c:axId val="111539712"/>
      </c:lineChart>
      <c:dateAx>
        <c:axId val="1115381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539712"/>
        <c:crossesAt val="0"/>
        <c:auto val="0"/>
        <c:lblOffset val="100"/>
        <c:baseTimeUnit val="days"/>
      </c:dateAx>
      <c:valAx>
        <c:axId val="11153971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53817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m-12'!$B$27:$B$49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m-12'!$C$27:$C$49</c:f>
              <c:numCache>
                <c:formatCode>0.0</c:formatCode>
                <c:ptCount val="23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m-12'!$B$27:$B$49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m-12'!$E$27:$E$48</c:f>
              <c:numCache>
                <c:formatCode>0.0</c:formatCode>
                <c:ptCount val="22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  <c:pt idx="20">
                  <c:v>2.4</c:v>
                </c:pt>
                <c:pt idx="21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967232"/>
        <c:axId val="111985408"/>
      </c:lineChart>
      <c:catAx>
        <c:axId val="11196723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19854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198540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196723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0.51931</cdr:x>
      <cdr:y>0.86509</cdr:y>
    </cdr:from>
    <cdr:to>
      <cdr:x>0.51974</cdr:x>
      <cdr:y>0.94156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650956" y="2189089"/>
          <a:ext cx="2195" cy="19350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0.93638</cdr:y>
    </cdr:from>
    <cdr:to>
      <cdr:x>0.52025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6721" y="2369489"/>
          <a:ext cx="2299015" cy="1438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0.92303</cdr:y>
    </cdr:from>
    <cdr:to>
      <cdr:x>0.5218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3091" y="2335696"/>
          <a:ext cx="2320596" cy="1762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0.52025</cdr:x>
      <cdr:y>0.92381</cdr:y>
    </cdr:from>
    <cdr:to>
      <cdr:x>0.92857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655737" y="2337685"/>
          <a:ext cx="2084396" cy="174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0.56096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39532" y="2445653"/>
          <a:ext cx="2529416" cy="170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511" y="910369"/>
          <a:ext cx="439715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3497" y="392480"/>
          <a:ext cx="4387027" cy="326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0.43402</cdr:x>
      <cdr:y>0.17529</cdr:y>
    </cdr:from>
    <cdr:to>
      <cdr:x>0.70258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21653" y="466051"/>
          <a:ext cx="1374688" cy="2560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0.55533</cdr:x>
      <cdr:y>0.25137</cdr:y>
    </cdr:from>
    <cdr:to>
      <cdr:x>0.61318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42607" y="668329"/>
          <a:ext cx="296119" cy="26752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0.20601</cdr:x>
      <cdr:y>0.18714</cdr:y>
    </cdr:from>
    <cdr:to>
      <cdr:x>0.41757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054496" y="497558"/>
          <a:ext cx="1082919" cy="386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b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0.38349</cdr:x>
      <cdr:y>0.15299</cdr:y>
    </cdr:from>
    <cdr:to>
      <cdr:x>0.45507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963005" y="406761"/>
          <a:ext cx="366399" cy="28943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0.38368</cdr:x>
      <cdr:y>0.2605</cdr:y>
    </cdr:from>
    <cdr:to>
      <cdr:x>0.54901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963978" y="692603"/>
          <a:ext cx="846280" cy="79235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0.55993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863656" y="2446966"/>
          <a:ext cx="1883834" cy="166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0.51733</cdr:x>
      <cdr:y>0.86718</cdr:y>
    </cdr:from>
    <cdr:to>
      <cdr:x>0.51776</cdr:x>
      <cdr:y>0.93996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H="1" flipV="1">
          <a:off x="2648075" y="2305602"/>
          <a:ext cx="2202" cy="193504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0.51615</cdr:x>
      <cdr:y>0.85338</cdr:y>
    </cdr:from>
    <cdr:to>
      <cdr:x>0.51642</cdr:x>
      <cdr:y>0.92799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662589" y="2149999"/>
          <a:ext cx="1393" cy="1879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0.55813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67026" y="2333625"/>
          <a:ext cx="1914524" cy="176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6DEE8-9EC0-4A97-89DF-6143F1E8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2019-09-11T14:45:00Z</cp:lastPrinted>
  <dcterms:created xsi:type="dcterms:W3CDTF">2019-12-12T17:32:00Z</dcterms:created>
  <dcterms:modified xsi:type="dcterms:W3CDTF">2019-12-13T08:01:00Z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