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135A2C">
        <w:rPr>
          <w:lang w:val="en-GB"/>
        </w:rPr>
        <w:t>August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435C1F" w:rsidP="00AF0861">
      <w:pPr>
        <w:pStyle w:val="LID"/>
        <w:rPr>
          <w:noProof w:val="0"/>
          <w:color w:val="000000" w:themeColor="text1"/>
          <w:lang w:val="en-GB"/>
        </w:rPr>
      </w:pPr>
      <w:r>
        <w:rPr>
          <w:noProof w:val="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<v:textbox style="mso-next-textbox:#_x0000_s1073">
              <w:txbxContent>
                <w:p w:rsidR="00557E41" w:rsidRPr="00FA7BB3" w:rsidRDefault="00557E41" w:rsidP="00857060">
                  <w:pPr>
                    <w:spacing w:after="0" w:line="240" w:lineRule="auto"/>
                    <w:ind w:left="510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FA7BB3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="00376AC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</w:t>
                  </w:r>
                  <w:r w:rsidR="00B80A93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</w:t>
                  </w:r>
                  <w:r w:rsidR="00096A1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557E41" w:rsidRPr="00FA7BB3" w:rsidRDefault="0092392B" w:rsidP="00D538E4">
                  <w:pPr>
                    <w:pStyle w:val="tekstnaniebieskimtl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un</w:t>
                  </w:r>
                  <w:r w:rsidR="00E15180">
                    <w:rPr>
                      <w:lang w:val="en-GB"/>
                    </w:rPr>
                    <w:t>change</w:t>
                  </w:r>
                  <w:r>
                    <w:rPr>
                      <w:lang w:val="en-GB"/>
                    </w:rPr>
                    <w:t>d</w:t>
                  </w:r>
                  <w:r w:rsidR="00943A2C">
                    <w:rPr>
                      <w:lang w:val="en-GB"/>
                    </w:rPr>
                    <w:t xml:space="preserve"> </w:t>
                  </w:r>
                  <w:r w:rsidR="00557E41" w:rsidRPr="00FA7BB3">
                    <w:rPr>
                      <w:lang w:val="en-GB"/>
                    </w:rPr>
                    <w:t>c</w:t>
                  </w:r>
                  <w:r w:rsidR="00943A2C">
                    <w:rPr>
                      <w:lang w:val="en-GB"/>
                    </w:rPr>
                    <w:t>ompared with the previous month</w:t>
                  </w:r>
                </w:p>
                <w:p w:rsidR="00557E41" w:rsidRPr="00FA7BB3" w:rsidRDefault="00557E4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E15180">
        <w:rPr>
          <w:noProof w:val="0"/>
          <w:lang w:val="en-GB"/>
        </w:rPr>
        <w:t xml:space="preserve"> flash estimate in August</w:t>
      </w:r>
      <w:r w:rsidR="008B5560" w:rsidRPr="0045523A">
        <w:rPr>
          <w:noProof w:val="0"/>
          <w:lang w:val="en-GB"/>
        </w:rPr>
        <w:t xml:space="preserve"> 2018, compared with the previous month, </w:t>
      </w:r>
      <w:r w:rsidR="00857060">
        <w:rPr>
          <w:noProof w:val="0"/>
          <w:lang w:val="en-GB"/>
        </w:rPr>
        <w:t>remained at the same level</w:t>
      </w:r>
      <w:r w:rsidR="0092392B">
        <w:rPr>
          <w:noProof w:val="0"/>
          <w:lang w:val="en-GB"/>
        </w:rPr>
        <w:t xml:space="preserve"> </w:t>
      </w:r>
      <w:r w:rsidR="00D538E4" w:rsidRPr="0045523A">
        <w:rPr>
          <w:noProof w:val="0"/>
          <w:color w:val="000000" w:themeColor="text1"/>
          <w:lang w:val="en-GB"/>
        </w:rPr>
        <w:t>(</w:t>
      </w:r>
      <w:r w:rsidR="006643B5">
        <w:rPr>
          <w:noProof w:val="0"/>
          <w:color w:val="000000" w:themeColor="text1"/>
          <w:lang w:val="en-GB"/>
        </w:rPr>
        <w:t xml:space="preserve">price index </w:t>
      </w:r>
      <w:r w:rsidR="00FB03B6">
        <w:rPr>
          <w:noProof w:val="0"/>
          <w:color w:val="000000" w:themeColor="text1"/>
          <w:lang w:val="en-GB"/>
        </w:rPr>
        <w:t>100</w:t>
      </w:r>
      <w:r w:rsidR="00234A70">
        <w:rPr>
          <w:noProof w:val="0"/>
          <w:color w:val="000000" w:themeColor="text1"/>
          <w:lang w:val="en-GB"/>
        </w:rPr>
        <w:t>,</w:t>
      </w:r>
      <w:r w:rsidR="00FB03B6">
        <w:rPr>
          <w:noProof w:val="0"/>
          <w:color w:val="000000" w:themeColor="text1"/>
          <w:lang w:val="en-GB"/>
        </w:rPr>
        <w:t>0</w:t>
      </w:r>
      <w:r w:rsidR="00B7587D">
        <w:rPr>
          <w:noProof w:val="0"/>
          <w:color w:val="000000" w:themeColor="text1"/>
          <w:lang w:val="en-GB"/>
        </w:rPr>
        <w:t>), and </w:t>
      </w:r>
      <w:r w:rsidR="0003406D" w:rsidRPr="0045523A">
        <w:rPr>
          <w:noProof w:val="0"/>
          <w:color w:val="000000" w:themeColor="text1"/>
          <w:lang w:val="en-GB"/>
        </w:rPr>
        <w:t>c</w:t>
      </w:r>
      <w:r w:rsidR="00A628EA" w:rsidRPr="0045523A">
        <w:rPr>
          <w:noProof w:val="0"/>
          <w:lang w:val="en-GB"/>
        </w:rPr>
        <w:t>ompared</w:t>
      </w:r>
      <w:r w:rsidR="00436DC5" w:rsidRPr="0045523A">
        <w:rPr>
          <w:noProof w:val="0"/>
          <w:lang w:val="en-GB"/>
        </w:rPr>
        <w:t xml:space="preserve"> with 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7115B9">
        <w:rPr>
          <w:noProof w:val="0"/>
          <w:color w:val="000000" w:themeColor="text1"/>
          <w:lang w:val="en-GB"/>
        </w:rPr>
        <w:t>2</w:t>
      </w:r>
      <w:r w:rsidR="0003406D" w:rsidRPr="0045523A">
        <w:rPr>
          <w:noProof w:val="0"/>
          <w:color w:val="000000" w:themeColor="text1"/>
          <w:lang w:val="en-GB"/>
        </w:rPr>
        <w:t>,</w:t>
      </w:r>
      <w:r w:rsidR="007115B9">
        <w:rPr>
          <w:noProof w:val="0"/>
          <w:color w:val="000000" w:themeColor="text1"/>
          <w:lang w:val="en-GB"/>
        </w:rPr>
        <w:t>0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7115B9">
        <w:rPr>
          <w:noProof w:val="0"/>
          <w:color w:val="000000" w:themeColor="text1"/>
          <w:lang w:val="en-GB"/>
        </w:rPr>
        <w:t>price index 102,0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FB03B6">
        <w:rPr>
          <w:bCs/>
          <w:shd w:val="clear" w:color="auto" w:fill="FFFFFF"/>
          <w:lang w:val="en-GB"/>
        </w:rPr>
        <w:t>August</w:t>
      </w:r>
      <w:r w:rsidRPr="0045523A">
        <w:rPr>
          <w:lang w:val="en-GB"/>
        </w:rPr>
        <w:t xml:space="preserve"> 2018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7115B9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15B9" w:rsidRPr="0045523A" w:rsidRDefault="007115B9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15B9" w:rsidRPr="00A26AA7" w:rsidRDefault="00FB03B6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03B6">
              <w:rPr>
                <w:rFonts w:ascii="Fira Sans" w:hAnsi="Fira Sans"/>
                <w:color w:val="000000"/>
                <w:sz w:val="16"/>
                <w:szCs w:val="16"/>
              </w:rPr>
              <w:t>VIII 2018</w:t>
            </w:r>
          </w:p>
        </w:tc>
      </w:tr>
      <w:tr w:rsidR="007115B9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115B9" w:rsidRPr="0045523A" w:rsidRDefault="007115B9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115B9" w:rsidRPr="00A26AA7" w:rsidRDefault="00FB03B6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03B6">
              <w:rPr>
                <w:rFonts w:ascii="Fira Sans" w:hAnsi="Fira Sans"/>
                <w:color w:val="000000"/>
                <w:sz w:val="16"/>
                <w:szCs w:val="16"/>
              </w:rPr>
              <w:t>VIII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115B9" w:rsidRPr="00A26AA7" w:rsidRDefault="00FB03B6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03B6">
              <w:rPr>
                <w:rFonts w:ascii="Fira Sans" w:hAnsi="Fira Sans"/>
                <w:color w:val="000000"/>
                <w:sz w:val="16"/>
                <w:szCs w:val="16"/>
              </w:rPr>
              <w:t>VII 2018=100</w:t>
            </w:r>
          </w:p>
        </w:tc>
      </w:tr>
      <w:tr w:rsidR="0022045D" w:rsidRPr="0045523A" w:rsidTr="0099413A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2045D" w:rsidRPr="0045523A" w:rsidRDefault="0022045D" w:rsidP="0022045D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22045D" w:rsidRPr="00BF7DB1" w:rsidRDefault="0022045D" w:rsidP="0022045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b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22045D" w:rsidRPr="00BF7DB1" w:rsidRDefault="0022045D" w:rsidP="0022045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22045D" w:rsidRPr="0045523A" w:rsidTr="0099413A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2045D" w:rsidRPr="0045523A" w:rsidRDefault="0022045D" w:rsidP="0022045D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22045D" w:rsidRPr="00BF7DB1" w:rsidRDefault="0022045D" w:rsidP="0022045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22045D" w:rsidRPr="00BF7DB1" w:rsidRDefault="0022045D" w:rsidP="0022045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</w:tr>
      <w:tr w:rsidR="0022045D" w:rsidRPr="0045523A" w:rsidTr="0099413A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2045D" w:rsidRPr="0045523A" w:rsidRDefault="0022045D" w:rsidP="0022045D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22045D" w:rsidRPr="00BF7DB1" w:rsidRDefault="0022045D" w:rsidP="0022045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22045D" w:rsidRPr="00BF7DB1" w:rsidRDefault="0022045D" w:rsidP="0022045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  <w:tr w:rsidR="0022045D" w:rsidRPr="0045523A" w:rsidTr="0099413A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22045D" w:rsidRPr="0045523A" w:rsidRDefault="0022045D" w:rsidP="0022045D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22045D" w:rsidRPr="00BF7DB1" w:rsidRDefault="0022045D" w:rsidP="0022045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22045D" w:rsidRPr="00BF7DB1" w:rsidRDefault="0022045D" w:rsidP="0022045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</w:tbl>
    <w:p w:rsidR="003A440F" w:rsidRDefault="00A628EA" w:rsidP="00C27D75">
      <w:pPr>
        <w:pStyle w:val="tytuwykresu"/>
        <w:rPr>
          <w:shd w:val="clear" w:color="auto" w:fill="FFFFFF"/>
          <w:lang w:val="en-GB"/>
        </w:rPr>
      </w:pPr>
      <w:r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D76B92">
        <w:rPr>
          <w:shd w:val="clear" w:color="auto" w:fill="FFFFFF"/>
          <w:lang w:val="en-GB"/>
        </w:rPr>
        <w:t>Consumer prices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915396" w:rsidRDefault="004A6187" w:rsidP="00C27D75">
      <w:pPr>
        <w:pStyle w:val="tytuwykresu"/>
        <w:rPr>
          <w:shd w:val="clear" w:color="auto" w:fill="FFFFFF"/>
          <w:lang w:val="en-GB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773952" behindDoc="0" locked="0" layoutInCell="1" allowOverlap="1" wp14:anchorId="713B79B0" wp14:editId="11B83C57">
            <wp:simplePos x="0" y="0"/>
            <wp:positionH relativeFrom="column">
              <wp:posOffset>3810</wp:posOffset>
            </wp:positionH>
            <wp:positionV relativeFrom="paragraph">
              <wp:posOffset>40640</wp:posOffset>
            </wp:positionV>
            <wp:extent cx="5122545" cy="28898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07F00" w:rsidRPr="0045523A" w:rsidRDefault="00FF1624" w:rsidP="00FF1624">
      <w:pPr>
        <w:pStyle w:val="LID"/>
        <w:rPr>
          <w:noProof w:val="0"/>
          <w:lang w:val="en-GB"/>
        </w:rPr>
      </w:pPr>
      <w:r w:rsidRPr="0045523A">
        <w:rPr>
          <w:b w:val="0"/>
          <w:noProof w:val="0"/>
          <w:lang w:val="en-GB" w:eastAsia="en-GB"/>
        </w:rPr>
        <w:t xml:space="preserve"> </w:t>
      </w: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22045D">
        <w:rPr>
          <w:rFonts w:cstheme="majorBidi"/>
          <w:bCs/>
          <w:color w:val="000000" w:themeColor="text1"/>
          <w:sz w:val="16"/>
          <w:szCs w:val="16"/>
          <w:lang w:val="en-GB"/>
        </w:rPr>
        <w:t>August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 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435C1F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r w:rsidR="00435C1F">
              <w:fldChar w:fldCharType="begin"/>
            </w:r>
            <w:r w:rsidR="00435C1F" w:rsidRPr="00435C1F">
              <w:rPr>
                <w:lang w:val="en-GB"/>
              </w:rPr>
              <w:instrText xml:space="preserve"> HYPERLINK "mailto:a.bobel@stat.gov.pl" </w:instrText>
            </w:r>
            <w:r w:rsidR="00435C1F">
              <w:fldChar w:fldCharType="separate"/>
            </w:r>
            <w:r w:rsidRPr="0045523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a.bobel@stat.gov.pl</w:t>
            </w:r>
            <w:r w:rsidR="00435C1F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="00435C1F">
              <w:fldChar w:fldCharType="begin"/>
            </w:r>
            <w:r w:rsidR="00435C1F" w:rsidRPr="00435C1F">
              <w:rPr>
                <w:lang w:val="en-GB"/>
              </w:rPr>
              <w:instrText xml:space="preserve"> HYPERLINK "mailto:rzecznik@stat.gov.pl" </w:instrText>
            </w:r>
            <w:r w:rsidR="00435C1F">
              <w:fldChar w:fldCharType="separate"/>
            </w:r>
            <w:r w:rsidRPr="0045523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rzecznik@stat.gov.pl</w:t>
            </w:r>
            <w:r w:rsidR="00435C1F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35C1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r w:rsidR="00435C1F">
              <w:fldChar w:fldCharType="begin"/>
            </w:r>
            <w:r w:rsidR="00435C1F" w:rsidRPr="00435C1F">
              <w:rPr>
                <w:lang w:val="en-GB"/>
              </w:rPr>
              <w:instrText xml:space="preserve"> HYPERLINK "mailto:obslugaprasowa@stat.gov.pl" </w:instrText>
            </w:r>
            <w:r w:rsidR="00435C1F">
              <w:fldChar w:fldCharType="separate"/>
            </w:r>
            <w:r w:rsidRPr="0045523A">
              <w:rPr>
                <w:rStyle w:val="Hipercze"/>
                <w:rFonts w:cstheme="minorBidi"/>
                <w:sz w:val="20"/>
                <w:lang w:val="en-GB"/>
              </w:rPr>
              <w:t>obslugaprasowa@stat.gov.pl</w:t>
            </w:r>
            <w:r w:rsidR="00435C1F">
              <w:rPr>
                <w:rStyle w:val="Hipercze"/>
                <w:rFonts w:cstheme="minorBidi"/>
                <w:sz w:val="20"/>
                <w:lang w:val="en-GB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63EFA28E" wp14:editId="7B3C10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4A4B5230" wp14:editId="469CD60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09CB952D" wp14:editId="62268F8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45523A" w:rsidRDefault="00435C1F" w:rsidP="00E76D26">
      <w:pPr>
        <w:rPr>
          <w:sz w:val="18"/>
          <w:lang w:val="en-GB"/>
        </w:rPr>
      </w:pPr>
      <w:r>
        <w:rPr>
          <w:sz w:val="18"/>
          <w:lang w:val="en-GB" w:eastAsia="pl-PL"/>
        </w:rPr>
        <w:pict>
          <v:shape id="_x0000_s1039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557E41" w:rsidRDefault="00557E41" w:rsidP="00883763">
                  <w:pPr>
                    <w:rPr>
                      <w:b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557E41" w:rsidRPr="00FA7BB3" w:rsidRDefault="00435C1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0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557E41" w:rsidRPr="00FA7BB3" w:rsidRDefault="00435C1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r>
                    <w:fldChar w:fldCharType="begin"/>
                  </w:r>
                  <w:r w:rsidRPr="00435C1F">
                    <w:rPr>
                      <w:lang w:val="en-GB"/>
                    </w:rPr>
                    <w:instrText xml:space="preserve"> HYPERLINK "http://stat.gov.pl/en/latest-statistical-news/news-releases/" </w:instrText>
                  </w:r>
                  <w:r>
                    <w:fldChar w:fldCharType="separate"/>
                  </w:r>
                  <w:r w:rsidR="00557E41" w:rsidRPr="00FA7BB3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t>News releases</w:t>
                  </w:r>
                  <w: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fldChar w:fldCharType="end"/>
                  </w:r>
                </w:p>
                <w:p w:rsidR="00557E41" w:rsidRPr="00FA7BB3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557E41" w:rsidRPr="00C3205E" w:rsidRDefault="00435C1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1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557E41" w:rsidRPr="00C3205E" w:rsidRDefault="00435C1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2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557E41" w:rsidRPr="00C3205E" w:rsidRDefault="00435C1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3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557E41" w:rsidRPr="00C3205E" w:rsidRDefault="00435C1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4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557E41" w:rsidRPr="00C3205E" w:rsidRDefault="00435C1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5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557E41" w:rsidRPr="00C3205E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BB6820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557E41" w:rsidRPr="00C3205E" w:rsidRDefault="00435C1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6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557E41" w:rsidRPr="00E233EA" w:rsidRDefault="00435C1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7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45523A" w:rsidSect="00EF7B36">
      <w:headerReference w:type="default" r:id="rId28"/>
      <w:footerReference w:type="default" r:id="rId2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C4" w:rsidRDefault="00AC56C4" w:rsidP="000662E2">
      <w:pPr>
        <w:spacing w:after="0" w:line="240" w:lineRule="auto"/>
      </w:pPr>
      <w:r>
        <w:separator/>
      </w:r>
    </w:p>
  </w:endnote>
  <w:end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C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C4" w:rsidRDefault="00AC56C4" w:rsidP="000662E2">
      <w:pPr>
        <w:spacing w:after="0" w:line="240" w:lineRule="auto"/>
      </w:pPr>
      <w:r>
        <w:separator/>
      </w:r>
    </w:p>
  </w:footnote>
  <w:foot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Default="00435C1F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DE" w:rsidRDefault="00435C1F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57E41" w:rsidRPr="003C6C8D" w:rsidRDefault="00557E4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A53DDE">
      <w:rPr>
        <w:noProof/>
        <w:lang w:val="en-GB" w:eastAsia="en-GB"/>
      </w:rPr>
      <w:drawing>
        <wp:inline distT="0" distB="0" distL="0" distR="0" wp14:anchorId="538FCCAB" wp14:editId="4EABB0B5">
          <wp:extent cx="2904015" cy="7224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435C1F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57E41" w:rsidRPr="00C97596" w:rsidRDefault="00663FC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31</w:t>
                </w:r>
                <w:r w:rsidR="00135A2C">
                  <w:rPr>
                    <w:rFonts w:ascii="Fira Sans SemiBold" w:hAnsi="Fira Sans SemiBold"/>
                    <w:color w:val="001D77"/>
                  </w:rPr>
                  <w:t>.08</w:t>
                </w:r>
                <w:r w:rsidR="00557E41">
                  <w:rPr>
                    <w:rFonts w:ascii="Fira Sans SemiBold" w:hAnsi="Fira Sans SemiBold"/>
                    <w:color w:val="001D77"/>
                  </w:rPr>
                  <w:t>.2018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23F0D"/>
    <w:rsid w:val="0003406D"/>
    <w:rsid w:val="00034160"/>
    <w:rsid w:val="000437BA"/>
    <w:rsid w:val="00045373"/>
    <w:rsid w:val="0004575D"/>
    <w:rsid w:val="0004582E"/>
    <w:rsid w:val="000470AA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A2C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C3269"/>
    <w:rsid w:val="001C4EEC"/>
    <w:rsid w:val="001D1DB4"/>
    <w:rsid w:val="001E1D94"/>
    <w:rsid w:val="001E7DBB"/>
    <w:rsid w:val="001F529F"/>
    <w:rsid w:val="001F545F"/>
    <w:rsid w:val="001F597A"/>
    <w:rsid w:val="0022045D"/>
    <w:rsid w:val="00221842"/>
    <w:rsid w:val="0022376E"/>
    <w:rsid w:val="00226989"/>
    <w:rsid w:val="00234A70"/>
    <w:rsid w:val="00236397"/>
    <w:rsid w:val="002420F4"/>
    <w:rsid w:val="00246B07"/>
    <w:rsid w:val="002519E0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E56F6"/>
    <w:rsid w:val="003E71CE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5C1F"/>
    <w:rsid w:val="00436DC5"/>
    <w:rsid w:val="00437395"/>
    <w:rsid w:val="00441872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41DA"/>
    <w:rsid w:val="0049621B"/>
    <w:rsid w:val="004A6187"/>
    <w:rsid w:val="004B16F6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1546"/>
    <w:rsid w:val="005042FA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520D8"/>
    <w:rsid w:val="00556CF1"/>
    <w:rsid w:val="00557E41"/>
    <w:rsid w:val="00561B33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931FE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3014"/>
    <w:rsid w:val="0063437B"/>
    <w:rsid w:val="00645C95"/>
    <w:rsid w:val="0065006F"/>
    <w:rsid w:val="00663FCB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15B9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C220F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57060"/>
    <w:rsid w:val="00863AF1"/>
    <w:rsid w:val="0086424F"/>
    <w:rsid w:val="00867962"/>
    <w:rsid w:val="008708EE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5396"/>
    <w:rsid w:val="00916782"/>
    <w:rsid w:val="009227A6"/>
    <w:rsid w:val="0092392B"/>
    <w:rsid w:val="00926247"/>
    <w:rsid w:val="009267A4"/>
    <w:rsid w:val="00930B3C"/>
    <w:rsid w:val="00933B26"/>
    <w:rsid w:val="00933EC1"/>
    <w:rsid w:val="0093571C"/>
    <w:rsid w:val="00943A2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70E66"/>
    <w:rsid w:val="00B71933"/>
    <w:rsid w:val="00B7587D"/>
    <w:rsid w:val="00B80A93"/>
    <w:rsid w:val="00B8376F"/>
    <w:rsid w:val="00B843DE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864E7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76B92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F0D8E"/>
    <w:rsid w:val="00DF0F04"/>
    <w:rsid w:val="00DF712D"/>
    <w:rsid w:val="00E01436"/>
    <w:rsid w:val="00E045BD"/>
    <w:rsid w:val="00E10887"/>
    <w:rsid w:val="00E15180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5759A"/>
    <w:rsid w:val="00E636EC"/>
    <w:rsid w:val="00E664C5"/>
    <w:rsid w:val="00E671A2"/>
    <w:rsid w:val="00E71FB5"/>
    <w:rsid w:val="00E76D26"/>
    <w:rsid w:val="00E76FF8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C79B5"/>
    <w:rsid w:val="00ED2BBC"/>
    <w:rsid w:val="00ED55C0"/>
    <w:rsid w:val="00ED682B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50EE0"/>
    <w:rsid w:val="00F64603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3B6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en/metainformations/glossary/terms-used-in-official-statistics/711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EN/SitePagesDBW/Ceny.aspx" TargetMode="Externa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image" Target="media/image4.png"/><Relationship Id="rId25" Type="http://schemas.openxmlformats.org/officeDocument/2006/relationships/hyperlink" Target="http://stat.gov.pl/en/topics/prices-trade/prices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stat.gov.pl/en/latest-statistical-news/communications-and-announcements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tat.gov.pl/en/topics/prices-trade/price-indic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bdl.stat.gov.pl/BDL/start?lang=en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://stat.gov.pl/en/metainformations/glossary/terms-used-in-official-statistics/32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8"/>
            <c:bubble3D val="0"/>
          </c:dPt>
          <c:dPt>
            <c:idx val="19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852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238E-2"/>
                  <c:y val="2.3532869750314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753E-2"/>
                  <c:y val="-2.9895604486074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446E-2"/>
                  <c:y val="2.90033081876506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71E-2"/>
                  <c:y val="-2.64168050187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9291207933161598E-2"/>
                  <c:y val="2.6149000458814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6483954087606E-2"/>
                  <c:y val="-2.9746494475621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7226907160146795E-2"/>
                  <c:y val="-2.0158229112558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63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1709221519479E-2"/>
                  <c:y val="3.3261663610197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959162957938E-2"/>
                  <c:y val="-3.3356388893098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69E-2"/>
                  <c:y val="-3.43408429241247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9754821582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8880299836027E-2"/>
                  <c:y val="-2.9895643739244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14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(+FE)'!$B$14:$B$33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(+FE)'!$C$14:$C$33</c:f>
              <c:numCache>
                <c:formatCode>0.0</c:formatCode>
                <c:ptCount val="20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969600"/>
        <c:axId val="94486912"/>
      </c:lineChart>
      <c:dateAx>
        <c:axId val="9296960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486912"/>
        <c:crossesAt val="0"/>
        <c:auto val="0"/>
        <c:lblOffset val="100"/>
        <c:baseTimeUnit val="days"/>
      </c:dateAx>
      <c:valAx>
        <c:axId val="9448691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96960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0.58364</cdr:x>
      <cdr:y>0.86665</cdr:y>
    </cdr:from>
    <cdr:to>
      <cdr:x>0.58399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989859" y="2494776"/>
          <a:ext cx="1793" cy="2445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0.06412</cdr:x>
      <cdr:y>0.18394</cdr:y>
    </cdr:from>
    <cdr:to>
      <cdr:x>0.33268</cdr:x>
      <cdr:y>0.28025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9893" y="534010"/>
          <a:ext cx="1381626" cy="2796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0.18779</cdr:x>
      <cdr:y>0.25341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66109" y="735671"/>
          <a:ext cx="240087" cy="2805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0.37217</cdr:x>
      <cdr:y>0.19591</cdr:y>
    </cdr:from>
    <cdr:to>
      <cdr:x>0.62521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14669" y="568753"/>
          <a:ext cx="1301782" cy="4215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0.26987</cdr:x>
      <cdr:y>0.26671</cdr:y>
    </cdr:from>
    <cdr:to>
      <cdr:x>0.41782</cdr:x>
      <cdr:y>0.55307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82486" y="774294"/>
          <a:ext cx="757922" cy="8313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4A7BE-BED9-48E6-B3D1-188F41FB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August 2018</dc:title>
  <dc:subject>Flash estimate of the consumer price index in August 2018</dc:subject>
  <dc:creator>Statistics Poland</dc:creator>
  <cp:keywords>cpi; consumer price index; inflation</cp:keywords>
  <dc:description>Flash estimate of the consumer price index in August 2018</dc:description>
  <cp:lastModifiedBy>Sobocińska Aleksandra</cp:lastModifiedBy>
  <cp:revision>11</cp:revision>
  <cp:lastPrinted>2018-08-30T12:23:00Z</cp:lastPrinted>
  <dcterms:created xsi:type="dcterms:W3CDTF">2018-04-04T06:41:00Z</dcterms:created>
  <dcterms:modified xsi:type="dcterms:W3CDTF">2018-08-30T12:31:00Z</dcterms:modified>
  <cp:category>Flash estimate of the consumer price index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