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07DB4" w:rsidRDefault="00607DB4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</w:t>
                            </w:r>
                            <w:r w:rsidR="00777F8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C45367"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0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G8gg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" fillcolor="#001d77" stroked="f">
                <v:stroke joinstyle="miter"/>
                <v:textbox>
                  <w:txbxContent>
                    <w:p w:rsidR="00C45367" w:rsidRPr="00607DB4" w:rsidRDefault="00607DB4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</w:t>
                      </w:r>
                      <w:r w:rsidR="00777F8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C45367"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594865">
        <w:rPr>
          <w:color w:val="auto"/>
          <w:shd w:val="clear" w:color="auto" w:fill="FFFFFF"/>
        </w:rPr>
        <w:t>3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E40261">
        <w:rPr>
          <w:shd w:val="clear" w:color="auto" w:fill="FFFFFF"/>
        </w:rPr>
        <w:t>4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DE7ADB" w:rsidRDefault="0067281D" w:rsidP="00753C98">
      <w:pPr>
        <w:pStyle w:val="LID"/>
        <w:spacing w:before="360" w:after="600"/>
      </w:pPr>
      <w:r w:rsidRPr="00B55E79">
        <w:t xml:space="preserve">Według </w:t>
      </w:r>
      <w:r w:rsidR="00A72543" w:rsidRPr="00B55E79">
        <w:t xml:space="preserve">wstępnych </w:t>
      </w:r>
      <w:r w:rsidRPr="00B55E79">
        <w:t>wyników Badania Akty</w:t>
      </w:r>
      <w:r w:rsidR="00F3296F" w:rsidRPr="00B55E79">
        <w:t>wności Ekonomicznej Ludności</w:t>
      </w:r>
      <w:r w:rsidR="005E0344" w:rsidRPr="00B55E79">
        <w:rPr>
          <w:rStyle w:val="Odwoanieprzypisudolnego"/>
        </w:rPr>
        <w:footnoteReference w:id="1"/>
      </w:r>
      <w:r w:rsidR="00F3296F" w:rsidRPr="00B55E79">
        <w:t xml:space="preserve"> w </w:t>
      </w:r>
      <w:r w:rsidR="00594865" w:rsidRPr="00B55E79">
        <w:t>3</w:t>
      </w:r>
      <w:r w:rsidRPr="00B55E79">
        <w:t xml:space="preserve"> kwartale </w:t>
      </w:r>
      <w:r w:rsidR="00D63ACA" w:rsidRPr="00B55E79">
        <w:t>202</w:t>
      </w:r>
      <w:r w:rsidR="00016BCC" w:rsidRPr="00B55E79">
        <w:t>4</w:t>
      </w:r>
      <w:r w:rsidR="00D63ACA" w:rsidRPr="00B55E79">
        <w:t xml:space="preserve"> </w:t>
      </w:r>
      <w:r w:rsidRPr="00B55E79">
        <w:t>r.</w:t>
      </w:r>
      <w:r w:rsidR="000C034A" w:rsidRPr="00B55E79">
        <w:t>,</w:t>
      </w:r>
      <w:r w:rsidRPr="00B55E79">
        <w:t xml:space="preserve"> </w:t>
      </w:r>
      <w:r w:rsidRPr="00C80F09">
        <w:t xml:space="preserve">wielkopolskie </w:t>
      </w:r>
      <w:r w:rsidR="005E0344" w:rsidRPr="00C80F09">
        <w:t xml:space="preserve">zajmowało </w:t>
      </w:r>
      <w:r w:rsidR="00C80F09">
        <w:t>2</w:t>
      </w:r>
      <w:r w:rsidR="005E0344" w:rsidRPr="00C80F09">
        <w:t>. lokatę</w:t>
      </w:r>
      <w:r w:rsidR="00E92483" w:rsidRPr="00C80F09">
        <w:t xml:space="preserve"> </w:t>
      </w:r>
      <w:r w:rsidR="00A437F3" w:rsidRPr="00C80F09">
        <w:t>w</w:t>
      </w:r>
      <w:r w:rsidR="0099485F" w:rsidRPr="00C80F09">
        <w:t>śród</w:t>
      </w:r>
      <w:r w:rsidR="00E92483" w:rsidRPr="00C80F09">
        <w:t xml:space="preserve"> województw </w:t>
      </w:r>
      <w:r w:rsidR="005E0344" w:rsidRPr="00C80F09">
        <w:t>pod wzgledem</w:t>
      </w:r>
      <w:r w:rsidRPr="00C80F09">
        <w:t xml:space="preserve"> </w:t>
      </w:r>
      <w:r w:rsidR="00F5753D" w:rsidRPr="00C80F09">
        <w:t>wielkości</w:t>
      </w:r>
      <w:r w:rsidR="00E92483" w:rsidRPr="00C80F09">
        <w:t xml:space="preserve"> wskaźnika zatrudnienia </w:t>
      </w:r>
      <w:r w:rsidRPr="00053428">
        <w:t xml:space="preserve">oraz </w:t>
      </w:r>
      <w:r w:rsidR="00714E36" w:rsidRPr="00053428">
        <w:t xml:space="preserve">biorąc pod uwagę wartości </w:t>
      </w:r>
      <w:r w:rsidRPr="00053428">
        <w:t>wsp</w:t>
      </w:r>
      <w:r w:rsidR="00022106" w:rsidRPr="00053428">
        <w:t>ółczynnika aktywności zawodowej</w:t>
      </w:r>
      <w:r w:rsidR="00022106" w:rsidRPr="00C80F09">
        <w:t xml:space="preserve">. Stopa bezrobocia ukształtowała się na poziomie </w:t>
      </w:r>
      <w:r w:rsidR="00134FB5" w:rsidRPr="00C80F09">
        <w:t>niższym</w:t>
      </w:r>
      <w:r w:rsidR="00374784" w:rsidRPr="00C80F09">
        <w:t xml:space="preserve"> </w:t>
      </w:r>
      <w:r w:rsidR="00022106" w:rsidRPr="00C80F09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445351">
        <w:t>3</w:t>
      </w:r>
      <w:r w:rsidRPr="000609F2">
        <w:t xml:space="preserve"> kwartale </w:t>
      </w:r>
      <w:r w:rsidR="005E3DB2">
        <w:t>b</w:t>
      </w:r>
      <w:r w:rsidR="00CB5A81">
        <w:t>r</w:t>
      </w:r>
      <w:r w:rsidRPr="000609F2">
        <w:t xml:space="preserve">. zbiorowość aktywnych zawodowo obejmowała </w:t>
      </w:r>
      <w:r w:rsidR="00445351" w:rsidRPr="00445351">
        <w:t xml:space="preserve">1692 </w:t>
      </w:r>
      <w:r w:rsidRPr="000609F2">
        <w:t xml:space="preserve">tys. osób, tj. </w:t>
      </w:r>
      <w:r w:rsidR="009C657F">
        <w:t xml:space="preserve">o </w:t>
      </w:r>
      <w:r w:rsidR="00445351">
        <w:t>1,3</w:t>
      </w:r>
      <w:r w:rsidR="00340595">
        <w:t>%</w:t>
      </w:r>
      <w:r w:rsidR="000A4F0B">
        <w:t xml:space="preserve"> </w:t>
      </w:r>
      <w:r w:rsidR="00445351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6E5A1D">
        <w:t>ub. roku</w:t>
      </w:r>
      <w:r w:rsidR="00BD16B1">
        <w:t>.</w:t>
      </w:r>
      <w:r w:rsidRPr="000609F2">
        <w:t xml:space="preserve"> Populacja pracujących, licząca </w:t>
      </w:r>
      <w:r w:rsidR="00112C0E" w:rsidRPr="00112C0E">
        <w:t xml:space="preserve">1652 </w:t>
      </w:r>
      <w:r w:rsidRPr="000609F2">
        <w:t xml:space="preserve">tys. </w:t>
      </w:r>
      <w:r w:rsidRPr="00D91407">
        <w:t xml:space="preserve">osób, </w:t>
      </w:r>
      <w:r w:rsidR="00112C0E">
        <w:t>zmniejszyła</w:t>
      </w:r>
      <w:r w:rsidR="006877E9">
        <w:t xml:space="preserve"> się w ciągu roku o </w:t>
      </w:r>
      <w:r w:rsidR="00607DB4">
        <w:t>0,</w:t>
      </w:r>
      <w:r w:rsidR="00983E1B">
        <w:t>6</w:t>
      </w:r>
      <w:r w:rsidR="006877E9">
        <w:t xml:space="preserve">%, </w:t>
      </w:r>
      <w:r w:rsidR="00C86662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983E1B" w:rsidRPr="00983E1B">
        <w:t>40</w:t>
      </w:r>
      <w:r w:rsidR="001A2190" w:rsidRPr="006877E9">
        <w:t xml:space="preserve"> tys. osób) </w:t>
      </w:r>
      <w:r w:rsidR="00A15019">
        <w:t xml:space="preserve">– </w:t>
      </w:r>
      <w:r w:rsidR="00C86662">
        <w:t xml:space="preserve">o </w:t>
      </w:r>
      <w:r w:rsidR="00983E1B">
        <w:t>25,9</w:t>
      </w:r>
      <w:r w:rsidR="00C86662">
        <w:t>%</w:t>
      </w:r>
      <w:r w:rsidRPr="006877E9">
        <w:t>. Biernych</w:t>
      </w:r>
      <w:r w:rsidRPr="000609F2">
        <w:t xml:space="preserve"> zawodowo było </w:t>
      </w:r>
      <w:r w:rsidR="00983E1B" w:rsidRPr="00983E1B">
        <w:t xml:space="preserve">1127 </w:t>
      </w:r>
      <w:r w:rsidRPr="000609F2">
        <w:t xml:space="preserve">tys., tj. o </w:t>
      </w:r>
      <w:r w:rsidR="00983E1B">
        <w:t>2,6</w:t>
      </w:r>
      <w:r w:rsidRPr="000609F2">
        <w:t xml:space="preserve">% </w:t>
      </w:r>
      <w:r w:rsidR="00983E1B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983E1B">
        <w:t>3</w:t>
      </w:r>
      <w:r w:rsidR="00796217">
        <w:t xml:space="preserve"> </w:t>
      </w:r>
      <w:r w:rsidR="007D4130">
        <w:t xml:space="preserve">kwartale </w:t>
      </w:r>
      <w:r w:rsidR="004402B9">
        <w:t>ub. roku</w:t>
      </w:r>
      <w:r w:rsidRPr="000609F2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drugim i trzecim kwartale 2024 r. oraz trzecim kwartale 2023 r. Dane do tablicy dostępne w pliku w formacie XLSX."/>
      </w:tblPr>
      <w:tblGrid>
        <w:gridCol w:w="2694"/>
        <w:gridCol w:w="1755"/>
        <w:gridCol w:w="1755"/>
        <w:gridCol w:w="1755"/>
      </w:tblGrid>
      <w:tr w:rsidR="000C53C6" w:rsidRPr="000C53C6" w:rsidTr="00681DAE">
        <w:trPr>
          <w:trHeight w:val="517"/>
        </w:trPr>
        <w:tc>
          <w:tcPr>
            <w:tcW w:w="2694" w:type="dxa"/>
            <w:vAlign w:val="center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EA3CC1" w:rsidRPr="006D3141" w:rsidRDefault="0015490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11DA2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  <w:tc>
          <w:tcPr>
            <w:tcW w:w="1755" w:type="dxa"/>
            <w:vAlign w:val="center"/>
          </w:tcPr>
          <w:p w:rsidR="00EA3CC1" w:rsidRPr="006D3141" w:rsidRDefault="00154901" w:rsidP="003A0C6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A0C61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vAlign w:val="center"/>
          </w:tcPr>
          <w:p w:rsidR="00EA3CC1" w:rsidRPr="006D3141" w:rsidRDefault="00154901" w:rsidP="00511DA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511DA2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1715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75A09">
              <w:rPr>
                <w:rFonts w:eastAsia="Times New Roman" w:cs="Arial"/>
                <w:szCs w:val="19"/>
                <w:lang w:eastAsia="pl-PL"/>
              </w:rPr>
              <w:t>1694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1692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1662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1658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1652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54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36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40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1098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1123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1127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Współczynnik aktywności </w:t>
            </w:r>
            <w:r w:rsidR="00621642"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zawodowej w %</w:t>
            </w:r>
          </w:p>
        </w:tc>
        <w:tc>
          <w:tcPr>
            <w:tcW w:w="1755" w:type="dxa"/>
            <w:vAlign w:val="center"/>
          </w:tcPr>
          <w:p w:rsidR="00154901" w:rsidRPr="006D3141" w:rsidRDefault="00621642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="00445351" w:rsidRPr="00445351">
              <w:rPr>
                <w:rFonts w:eastAsia="Times New Roman" w:cs="Arial"/>
                <w:szCs w:val="19"/>
                <w:lang w:eastAsia="pl-PL"/>
              </w:rPr>
              <w:t>60,9</w:t>
            </w:r>
          </w:p>
        </w:tc>
        <w:tc>
          <w:tcPr>
            <w:tcW w:w="1755" w:type="dxa"/>
            <w:vAlign w:val="center"/>
          </w:tcPr>
          <w:p w:rsidR="00154901" w:rsidRPr="006D3141" w:rsidRDefault="00621642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="00154901" w:rsidRPr="00607DB4">
              <w:rPr>
                <w:rFonts w:eastAsia="Times New Roman" w:cs="Arial"/>
                <w:szCs w:val="19"/>
                <w:lang w:eastAsia="pl-PL"/>
              </w:rPr>
              <w:t>60,1</w:t>
            </w:r>
          </w:p>
        </w:tc>
        <w:tc>
          <w:tcPr>
            <w:tcW w:w="1755" w:type="dxa"/>
            <w:vAlign w:val="center"/>
          </w:tcPr>
          <w:p w:rsidR="00154901" w:rsidRPr="006D3141" w:rsidRDefault="00621642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="00445351" w:rsidRPr="00445351">
              <w:rPr>
                <w:rFonts w:eastAsia="Times New Roman" w:cs="Arial"/>
                <w:szCs w:val="19"/>
                <w:lang w:eastAsia="pl-PL"/>
              </w:rPr>
              <w:t>60,0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59,1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58,6</w:t>
            </w:r>
          </w:p>
        </w:tc>
      </w:tr>
      <w:tr w:rsidR="00154901" w:rsidRPr="000C53C6" w:rsidTr="00681DAE">
        <w:tc>
          <w:tcPr>
            <w:tcW w:w="2694" w:type="dxa"/>
            <w:vAlign w:val="bottom"/>
          </w:tcPr>
          <w:p w:rsidR="00154901" w:rsidRPr="006D3141" w:rsidRDefault="00154901" w:rsidP="0015490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  <w:tc>
          <w:tcPr>
            <w:tcW w:w="1755" w:type="dxa"/>
            <w:vAlign w:val="center"/>
          </w:tcPr>
          <w:p w:rsidR="00154901" w:rsidRPr="006D3141" w:rsidRDefault="0015490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7DB4">
              <w:rPr>
                <w:rFonts w:eastAsia="Times New Roman" w:cs="Arial"/>
                <w:szCs w:val="19"/>
                <w:lang w:eastAsia="pl-PL"/>
              </w:rPr>
              <w:t>2,1</w:t>
            </w:r>
          </w:p>
        </w:tc>
        <w:tc>
          <w:tcPr>
            <w:tcW w:w="1755" w:type="dxa"/>
            <w:vAlign w:val="center"/>
          </w:tcPr>
          <w:p w:rsidR="00154901" w:rsidRPr="006D3141" w:rsidRDefault="00445351" w:rsidP="0015490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45351">
              <w:rPr>
                <w:rFonts w:eastAsia="Times New Roman" w:cs="Arial"/>
                <w:szCs w:val="19"/>
                <w:lang w:eastAsia="pl-PL"/>
              </w:rPr>
              <w:t>2,4</w:t>
            </w:r>
          </w:p>
        </w:tc>
      </w:tr>
    </w:tbl>
    <w:p w:rsidR="00945DD6" w:rsidRPr="00945DD6" w:rsidRDefault="00945DD6">
      <w:pPr>
        <w:spacing w:before="0" w:after="160" w:line="259" w:lineRule="auto"/>
        <w:rPr>
          <w:b/>
          <w:szCs w:val="19"/>
        </w:rPr>
      </w:pPr>
      <w:r>
        <w:rPr>
          <w:color w:val="FF0000"/>
          <w:szCs w:val="19"/>
        </w:rPr>
        <w:br w:type="page"/>
      </w:r>
    </w:p>
    <w:p w:rsidR="0067281D" w:rsidRPr="002D37BF" w:rsidRDefault="002F4FAB" w:rsidP="008D4A20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r w:rsidRPr="002D37BF">
        <w:rPr>
          <w:noProof/>
          <w:lang w:eastAsia="pl-PL"/>
        </w:rPr>
        <w:lastRenderedPageBreak/>
        <w:drawing>
          <wp:anchor distT="0" distB="180340" distL="114300" distR="114300" simplePos="0" relativeHeight="25187942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477520</wp:posOffset>
            </wp:positionV>
            <wp:extent cx="4680000" cy="1314000"/>
            <wp:effectExtent l="0" t="0" r="6350" b="635"/>
            <wp:wrapTopAndBottom/>
            <wp:docPr id="5" name="Obraz 5" descr="Wykres słupkowy przedstawiający strukturę ludności w wieku 15-89 lat według aktywności ekonomicznej (pracujący, bezrobotni, bierni zawodowo) w 3 kwartale 2024 r. dla wielkopolskiego oraz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3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2D37BF">
        <w:rPr>
          <w:spacing w:val="0"/>
          <w:sz w:val="19"/>
          <w:szCs w:val="19"/>
        </w:rPr>
        <w:t xml:space="preserve">Wykres 1. </w:t>
      </w:r>
      <w:r w:rsidR="00EA3CC1" w:rsidRPr="002D37BF">
        <w:rPr>
          <w:spacing w:val="0"/>
          <w:sz w:val="19"/>
          <w:szCs w:val="19"/>
        </w:rPr>
        <w:t xml:space="preserve">Struktura ludności w wieku 15-89 lat według aktywności ekonomicznej w </w:t>
      </w:r>
      <w:r w:rsidR="00445351" w:rsidRPr="002D37BF">
        <w:rPr>
          <w:spacing w:val="0"/>
          <w:sz w:val="19"/>
          <w:szCs w:val="19"/>
        </w:rPr>
        <w:t>3</w:t>
      </w:r>
      <w:r w:rsidR="0067281D" w:rsidRPr="002D37BF">
        <w:rPr>
          <w:spacing w:val="0"/>
          <w:sz w:val="19"/>
          <w:szCs w:val="19"/>
        </w:rPr>
        <w:t xml:space="preserve"> kwartale 202</w:t>
      </w:r>
      <w:r w:rsidR="007E12CD" w:rsidRPr="002D37BF">
        <w:rPr>
          <w:spacing w:val="0"/>
          <w:sz w:val="19"/>
          <w:szCs w:val="19"/>
        </w:rPr>
        <w:t>4</w:t>
      </w:r>
      <w:r w:rsidR="0067281D" w:rsidRPr="002D37BF">
        <w:rPr>
          <w:spacing w:val="0"/>
          <w:sz w:val="19"/>
          <w:szCs w:val="19"/>
        </w:rPr>
        <w:t xml:space="preserve"> r.</w:t>
      </w:r>
      <w:r w:rsidRPr="002D37BF">
        <w:rPr>
          <w:b w:val="0"/>
          <w:szCs w:val="19"/>
        </w:rPr>
        <w:t xml:space="preserve"> </w:t>
      </w:r>
    </w:p>
    <w:p w:rsidR="0019001C" w:rsidRPr="00766D70" w:rsidRDefault="00B52005" w:rsidP="00C15148">
      <w:pPr>
        <w:spacing w:line="288" w:lineRule="auto"/>
      </w:pPr>
      <w:r w:rsidRPr="00CE2D42">
        <w:t xml:space="preserve">Relacja liczby osób niepracujących do pracujących </w:t>
      </w:r>
      <w:r w:rsidR="00492D11" w:rsidRPr="00CE2D42">
        <w:t>pogorszyła</w:t>
      </w:r>
      <w:r w:rsidR="00636DDA" w:rsidRPr="00CE2D42">
        <w:t xml:space="preserve"> się w ujęciu rocznym. W </w:t>
      </w:r>
      <w:r w:rsidR="007D2E8E">
        <w:t>3</w:t>
      </w:r>
      <w:r w:rsidR="00636DDA" w:rsidRPr="00CE2D42">
        <w:t> </w:t>
      </w:r>
      <w:r w:rsidRPr="00766D70">
        <w:t xml:space="preserve">kwartale </w:t>
      </w:r>
      <w:r w:rsidR="00A15019">
        <w:t>b</w:t>
      </w:r>
      <w:r w:rsidRPr="00766D70">
        <w:t xml:space="preserve">r. na 1000 pracujących przypadało </w:t>
      </w:r>
      <w:r w:rsidR="007D2E8E">
        <w:t>706</w:t>
      </w:r>
      <w:r w:rsidR="00AB6CE1" w:rsidRPr="00766D70">
        <w:t xml:space="preserve"> niepracujących, podczas gdy w </w:t>
      </w:r>
      <w:r w:rsidR="007D2E8E">
        <w:t>3</w:t>
      </w:r>
      <w:r w:rsidR="00AB6CE1" w:rsidRPr="00766D70">
        <w:t> </w:t>
      </w:r>
      <w:r w:rsidRPr="00766D70">
        <w:t xml:space="preserve">kwartale </w:t>
      </w:r>
      <w:r w:rsidR="00A15019">
        <w:t>ub. roku</w:t>
      </w:r>
      <w:r w:rsidRPr="00766D70">
        <w:t xml:space="preserve"> – </w:t>
      </w:r>
      <w:r w:rsidR="00A15019">
        <w:t>69</w:t>
      </w:r>
      <w:r w:rsidR="007D2E8E">
        <w:t>3</w:t>
      </w:r>
      <w:r w:rsidRPr="00766D70">
        <w:t xml:space="preserve">. W kraju miernik ten ukształtował się na poziomie </w:t>
      </w:r>
      <w:r w:rsidR="00A15019">
        <w:t>7</w:t>
      </w:r>
      <w:r w:rsidR="007D2E8E">
        <w:t xml:space="preserve">57, tj. podobnie jak </w:t>
      </w:r>
      <w:r w:rsidRPr="00766D70">
        <w:t>przed rokiem.</w:t>
      </w:r>
      <w:r w:rsidR="0035760E">
        <w:t xml:space="preserve"> </w:t>
      </w:r>
    </w:p>
    <w:p w:rsidR="00F34E59" w:rsidRPr="008418AA" w:rsidRDefault="002F4FAB" w:rsidP="00F47E78">
      <w:pPr>
        <w:pStyle w:val="tytuwykresu"/>
        <w:spacing w:before="360" w:line="240" w:lineRule="auto"/>
        <w:rPr>
          <w:sz w:val="19"/>
          <w:szCs w:val="19"/>
        </w:rPr>
      </w:pPr>
      <w:r w:rsidRPr="008418AA">
        <w:rPr>
          <w:noProof/>
          <w:lang w:eastAsia="pl-PL"/>
        </w:rPr>
        <w:drawing>
          <wp:anchor distT="0" distB="180340" distL="114300" distR="114300" simplePos="0" relativeHeight="251880448" behindDoc="0" locked="0" layoutInCell="1" allowOverlap="1">
            <wp:simplePos x="0" y="0"/>
            <wp:positionH relativeFrom="column">
              <wp:posOffset>166407</wp:posOffset>
            </wp:positionH>
            <wp:positionV relativeFrom="paragraph">
              <wp:posOffset>451373</wp:posOffset>
            </wp:positionV>
            <wp:extent cx="4680000" cy="1897200"/>
            <wp:effectExtent l="0" t="0" r="6350" b="8255"/>
            <wp:wrapTopAndBottom/>
            <wp:docPr id="11" name="Obraz 11" descr="Wykres kolumnowy przedstawiający obciążenie pracujących osobami niepracującymi. Na osi pionowej znajdują się wartości od 0 do 800, na osi poziomej – kwartały (od trzeciego 2022 r. do trzeciego 2024 r.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8418AA">
        <w:rPr>
          <w:sz w:val="19"/>
          <w:szCs w:val="19"/>
        </w:rPr>
        <w:t xml:space="preserve">Wykres 2. </w:t>
      </w:r>
      <w:r w:rsidR="00F34E59" w:rsidRPr="008418AA">
        <w:rPr>
          <w:sz w:val="19"/>
          <w:szCs w:val="19"/>
        </w:rPr>
        <w:t>Wskaźnik obciążenia pra</w:t>
      </w:r>
      <w:r w:rsidR="009D335F" w:rsidRPr="008418AA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5E5B59">
        <w:t>6</w:t>
      </w:r>
      <w:r w:rsidR="00AE3461">
        <w:t>0</w:t>
      </w:r>
      <w:r w:rsidR="005E5B59">
        <w:t>,</w:t>
      </w:r>
      <w:r w:rsidR="004D7834">
        <w:t>0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</w:t>
      </w:r>
      <w:r w:rsidR="004D7834">
        <w:t>9</w:t>
      </w:r>
      <w:r w:rsidR="00184AC3" w:rsidRPr="00E122E7">
        <w:t xml:space="preserve"> </w:t>
      </w:r>
      <w:r w:rsidRPr="00E122E7">
        <w:t xml:space="preserve">p.proc. </w:t>
      </w:r>
      <w:r w:rsidR="004D7834">
        <w:t>mniej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4D7834">
        <w:t>3</w:t>
      </w:r>
      <w:r w:rsidR="00555507" w:rsidRPr="00DF5DED">
        <w:t xml:space="preserve"> kwartale</w:t>
      </w:r>
      <w:r w:rsidR="008C38CB" w:rsidRPr="00DF5DED">
        <w:t xml:space="preserve"> </w:t>
      </w:r>
      <w:r w:rsidR="00B7617D">
        <w:t>ub. roku</w:t>
      </w:r>
      <w:r w:rsidRPr="00DF5DED">
        <w:t xml:space="preserve">. W kraju zanotowano w tym czasie </w:t>
      </w:r>
      <w:r w:rsidR="004D7834">
        <w:t>wzrost</w:t>
      </w:r>
      <w:r w:rsidRPr="00DF5DED">
        <w:t xml:space="preserve"> współczynnika aktywności zawodowej o 0,</w:t>
      </w:r>
      <w:r w:rsidR="004D7834">
        <w:t>1</w:t>
      </w:r>
      <w:r w:rsidRPr="00DF5DED">
        <w:t xml:space="preserve"> p.proc. do poziomu </w:t>
      </w:r>
      <w:r w:rsidR="00412D5D" w:rsidRPr="00DF5DED">
        <w:t>58,</w:t>
      </w:r>
      <w:r w:rsidR="004D7834">
        <w:t>6</w:t>
      </w:r>
      <w:r w:rsidRPr="00DF5DED">
        <w:t>%.</w:t>
      </w:r>
    </w:p>
    <w:p w:rsidR="00E42FEB" w:rsidRDefault="005F65FE" w:rsidP="001B2CEB">
      <w:pPr>
        <w:spacing w:line="288" w:lineRule="auto"/>
      </w:pPr>
      <w:r w:rsidRPr="00EE0141">
        <w:t xml:space="preserve">Pod względem wielkości współczynnika aktywności zawodowej wielkopolskie zajmowało </w:t>
      </w:r>
      <w:r w:rsidR="008B4AB8">
        <w:t>2</w:t>
      </w:r>
      <w:r w:rsidR="006510C2" w:rsidRPr="00EE0141">
        <w:t>. </w:t>
      </w:r>
      <w:r w:rsidRPr="00EE0141">
        <w:t>lokatę wśród województw</w:t>
      </w:r>
      <w:r w:rsidR="00EF6FE3" w:rsidRPr="00EE0141">
        <w:t>. N</w:t>
      </w:r>
      <w:r w:rsidRPr="00EE0141">
        <w:t>ajwyższ</w:t>
      </w:r>
      <w:r w:rsidR="005858FF" w:rsidRPr="00EE0141">
        <w:t>ą</w:t>
      </w:r>
      <w:r w:rsidRPr="00EE0141">
        <w:t xml:space="preserve"> jego wartoś</w:t>
      </w:r>
      <w:r w:rsidR="005858FF" w:rsidRPr="00EE0141">
        <w:t>ć</w:t>
      </w:r>
      <w:r w:rsidRPr="00EE0141">
        <w:t xml:space="preserve"> zanotowano w mazowieckim (</w:t>
      </w:r>
      <w:r w:rsidR="008B4AB8">
        <w:t>64,4</w:t>
      </w:r>
      <w:r w:rsidRPr="00EE0141">
        <w:t xml:space="preserve">%; </w:t>
      </w:r>
      <w:r w:rsidR="00D52E96" w:rsidRPr="00EE0141">
        <w:t>wzrost o 0,</w:t>
      </w:r>
      <w:r w:rsidR="008B4AB8">
        <w:t>9</w:t>
      </w:r>
      <w:r w:rsidR="00D52E96" w:rsidRPr="00EE0141">
        <w:t xml:space="preserve"> p.proc. w porównaniu z</w:t>
      </w:r>
      <w:r w:rsidR="00AE2C60" w:rsidRPr="00EE0141">
        <w:t xml:space="preserve"> </w:t>
      </w:r>
      <w:r w:rsidR="00E71A97" w:rsidRPr="00EE0141">
        <w:t>analogiczn</w:t>
      </w:r>
      <w:r w:rsidR="00523271" w:rsidRPr="00EE0141">
        <w:t>ym</w:t>
      </w:r>
      <w:r w:rsidRPr="00EE0141">
        <w:t xml:space="preserve"> kwarta</w:t>
      </w:r>
      <w:r w:rsidR="00D52E96" w:rsidRPr="00EE0141">
        <w:t>łem</w:t>
      </w:r>
      <w:r w:rsidRPr="00EE0141">
        <w:t xml:space="preserve"> </w:t>
      </w:r>
      <w:r w:rsidR="00EE0141">
        <w:t>ub. roku</w:t>
      </w:r>
      <w:r w:rsidRPr="00EE0141">
        <w:t>)</w:t>
      </w:r>
      <w:r w:rsidR="004203A3" w:rsidRPr="00EE0141">
        <w:t>,</w:t>
      </w:r>
      <w:r w:rsidR="00ED6C5C" w:rsidRPr="00EE0141">
        <w:t xml:space="preserve"> a </w:t>
      </w:r>
      <w:r w:rsidR="00644DC1" w:rsidRPr="00EE0141">
        <w:t>n</w:t>
      </w:r>
      <w:r w:rsidRPr="00EE0141">
        <w:t xml:space="preserve">ajniższą </w:t>
      </w:r>
      <w:r w:rsidR="005B63C5" w:rsidRPr="00EE0141">
        <w:t xml:space="preserve">– </w:t>
      </w:r>
      <w:r w:rsidRPr="00EE0141">
        <w:t xml:space="preserve">w </w:t>
      </w:r>
      <w:r w:rsidR="0087727A" w:rsidRPr="00EE0141">
        <w:t>podkarpackim</w:t>
      </w:r>
      <w:r w:rsidRPr="00EE0141">
        <w:t xml:space="preserve"> (</w:t>
      </w:r>
      <w:r w:rsidR="008B4AB8">
        <w:t>54,3</w:t>
      </w:r>
      <w:r w:rsidRPr="00EE0141">
        <w:t xml:space="preserve">%; </w:t>
      </w:r>
      <w:r w:rsidR="008B4AB8">
        <w:t>wzrost</w:t>
      </w:r>
      <w:r w:rsidR="00943C3D" w:rsidRPr="00EE0141">
        <w:t xml:space="preserve"> o</w:t>
      </w:r>
      <w:r w:rsidR="003A74A3" w:rsidRPr="00EE0141">
        <w:t xml:space="preserve"> </w:t>
      </w:r>
      <w:r w:rsidR="008B4AB8">
        <w:t>0,7</w:t>
      </w:r>
      <w:r w:rsidR="003A74A3" w:rsidRPr="00EE0141">
        <w:t xml:space="preserve"> </w:t>
      </w:r>
      <w:r w:rsidRPr="00EE0141">
        <w:t>p.proc.).</w:t>
      </w:r>
    </w:p>
    <w:p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9B2DE4" w:rsidRPr="00AC353A">
        <w:rPr>
          <w:noProof/>
          <w:lang w:eastAsia="pl-PL"/>
        </w:rPr>
        <w:t>67,</w:t>
      </w:r>
      <w:r w:rsidR="00AC353A" w:rsidRPr="00AC353A">
        <w:rPr>
          <w:noProof/>
          <w:lang w:eastAsia="pl-PL"/>
        </w:rPr>
        <w:t>9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AC353A">
        <w:rPr>
          <w:noProof/>
          <w:lang w:eastAsia="pl-PL"/>
        </w:rPr>
        <w:t>52,7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1325F7">
        <w:rPr>
          <w:noProof/>
          <w:lang w:eastAsia="pl-PL"/>
        </w:rPr>
        <w:t>15,2</w:t>
      </w:r>
      <w:r w:rsidR="00A97138">
        <w:rPr>
          <w:noProof/>
          <w:lang w:eastAsia="pl-PL"/>
        </w:rPr>
        <w:t xml:space="preserve"> p.proc. i </w:t>
      </w:r>
      <w:r w:rsidR="00010B75">
        <w:rPr>
          <w:noProof/>
          <w:lang w:eastAsia="pl-PL"/>
        </w:rPr>
        <w:t>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1325F7">
        <w:rPr>
          <w:noProof/>
          <w:lang w:eastAsia="pl-PL"/>
        </w:rPr>
        <w:t>4,9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1325F7">
        <w:rPr>
          <w:noProof/>
          <w:lang w:eastAsia="pl-PL"/>
        </w:rPr>
        <w:t>59,9</w:t>
      </w:r>
      <w:r w:rsidR="0057021D">
        <w:rPr>
          <w:noProof/>
          <w:lang w:eastAsia="pl-PL"/>
        </w:rPr>
        <w:t xml:space="preserve">% wobec </w:t>
      </w:r>
      <w:r w:rsidR="001325F7">
        <w:rPr>
          <w:noProof/>
          <w:lang w:eastAsia="pl-PL"/>
        </w:rPr>
        <w:t>60,1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1325F7">
        <w:rPr>
          <w:noProof/>
          <w:lang w:eastAsia="pl-PL"/>
        </w:rPr>
        <w:t>3</w:t>
      </w:r>
      <w:r w:rsidR="009B2DE4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kwartału </w:t>
      </w:r>
      <w:r w:rsidR="00010B75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9B2DE4">
        <w:rPr>
          <w:lang w:eastAsia="pl-PL"/>
        </w:rPr>
        <w:t>zwiększył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9B2DE4">
        <w:rPr>
          <w:noProof/>
          <w:lang w:eastAsia="pl-PL"/>
        </w:rPr>
        <w:t xml:space="preserve"> </w:t>
      </w:r>
      <w:r w:rsidR="00010B75">
        <w:rPr>
          <w:noProof/>
          <w:lang w:eastAsia="pl-PL"/>
        </w:rPr>
        <w:t>1,</w:t>
      </w:r>
      <w:r w:rsidR="001325F7">
        <w:rPr>
          <w:noProof/>
          <w:lang w:eastAsia="pl-PL"/>
        </w:rPr>
        <w:t>8</w:t>
      </w:r>
      <w:r w:rsidR="009B2DE4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p.proc., </w:t>
      </w:r>
      <w:r w:rsidR="001B1CDE">
        <w:rPr>
          <w:noProof/>
          <w:lang w:eastAsia="pl-PL"/>
        </w:rPr>
        <w:t>a</w:t>
      </w:r>
      <w:r w:rsidR="00E145AA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9B2DE4">
        <w:rPr>
          <w:noProof/>
          <w:lang w:eastAsia="pl-PL"/>
        </w:rPr>
        <w:t>zmniejszył się</w:t>
      </w:r>
      <w:r w:rsidR="001B1CDE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1325F7">
        <w:rPr>
          <w:noProof/>
          <w:lang w:eastAsia="pl-PL"/>
        </w:rPr>
        <w:t>4,3</w:t>
      </w:r>
      <w:r w:rsidR="003D29C9" w:rsidRPr="003D29C9">
        <w:rPr>
          <w:noProof/>
          <w:lang w:eastAsia="pl-PL"/>
        </w:rPr>
        <w:t xml:space="preserve"> p.proc.</w:t>
      </w:r>
    </w:p>
    <w:p w:rsidR="00945DD6" w:rsidRDefault="00945DD6">
      <w:pPr>
        <w:spacing w:before="0" w:after="160" w:line="259" w:lineRule="auto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F94C42" w:rsidRPr="002453B0" w:rsidRDefault="002F4FAB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8418AA">
        <w:rPr>
          <w:noProof/>
          <w:lang w:eastAsia="pl-PL"/>
        </w:rPr>
        <w:lastRenderedPageBreak/>
        <w:drawing>
          <wp:anchor distT="0" distB="180340" distL="114300" distR="114300" simplePos="0" relativeHeight="2518814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262778</wp:posOffset>
            </wp:positionV>
            <wp:extent cx="5040000" cy="2347200"/>
            <wp:effectExtent l="0" t="0" r="8255" b="0"/>
            <wp:wrapTopAndBottom/>
            <wp:docPr id="17" name="Obraz 17" descr="Dwa podwójne wykresy liniowe przedstawiające współczynnik aktywności zawodowej ludności w podziale na płeć oraz miejsce zamieszkania. Oś pionowa – wartości od 45 do 75%, oś pozioma – kwartały (od trzeciego 2022 r. do trzec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8418AA">
        <w:rPr>
          <w:sz w:val="19"/>
          <w:szCs w:val="19"/>
        </w:rPr>
        <w:t xml:space="preserve">Wykres 3. </w:t>
      </w:r>
      <w:r w:rsidR="00D84D4B" w:rsidRPr="008418AA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A95575">
        <w:t>2</w:t>
      </w:r>
      <w:r w:rsidRPr="0057021D">
        <w:t>5–</w:t>
      </w:r>
      <w:r w:rsidR="00A95575">
        <w:t>3</w:t>
      </w:r>
      <w:r w:rsidRPr="0057021D">
        <w:t>4 lata (</w:t>
      </w:r>
      <w:r w:rsidR="00941191">
        <w:t>90,2</w:t>
      </w:r>
      <w:r w:rsidRPr="0057021D">
        <w:t xml:space="preserve">%; </w:t>
      </w:r>
      <w:r w:rsidR="00FE393B">
        <w:t>w porównaniu z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FE393B">
        <w:t>łem</w:t>
      </w:r>
      <w:r w:rsidRPr="0057021D">
        <w:t xml:space="preserve"> </w:t>
      </w:r>
      <w:r w:rsidR="00A95575">
        <w:t>ub. roku</w:t>
      </w:r>
      <w:r w:rsidR="00FE393B">
        <w:t xml:space="preserve"> odnotowano </w:t>
      </w:r>
      <w:r w:rsidR="00A95575">
        <w:t>wzrost</w:t>
      </w:r>
      <w:r w:rsidR="00FE393B">
        <w:t xml:space="preserve"> o </w:t>
      </w:r>
      <w:r w:rsidR="00941191">
        <w:t>2,2</w:t>
      </w:r>
      <w:r w:rsidR="00FE393B">
        <w:t xml:space="preserve"> p.proc.</w:t>
      </w:r>
      <w:r w:rsidRPr="0057021D">
        <w:t>)</w:t>
      </w:r>
      <w:r w:rsidR="00912976">
        <w:t xml:space="preserve">, </w:t>
      </w:r>
      <w:r w:rsidR="00407885">
        <w:t>natomiast najn</w:t>
      </w:r>
      <w:r w:rsidR="00946C3D">
        <w:t>iższą dla osób w wieku 55–89 lat</w:t>
      </w:r>
      <w:r w:rsidR="00407885">
        <w:t xml:space="preserve"> (</w:t>
      </w:r>
      <w:r w:rsidR="00FE393B">
        <w:t>2</w:t>
      </w:r>
      <w:r w:rsidR="00A95575">
        <w:t>7</w:t>
      </w:r>
      <w:r w:rsidR="00FE393B">
        <w:t>,</w:t>
      </w:r>
      <w:r w:rsidR="00941191">
        <w:t>4</w:t>
      </w:r>
      <w:r w:rsidR="00407885">
        <w:t xml:space="preserve">%; </w:t>
      </w:r>
      <w:r w:rsidR="00912976">
        <w:t>spadek</w:t>
      </w:r>
      <w:r w:rsidR="0050601A">
        <w:t xml:space="preserve"> o </w:t>
      </w:r>
      <w:r w:rsidR="00941191">
        <w:t>1,7</w:t>
      </w:r>
      <w:r w:rsidR="0050601A">
        <w:t xml:space="preserve"> p.proc.</w:t>
      </w:r>
      <w:r w:rsidR="00407885">
        <w:t>).</w:t>
      </w:r>
      <w:r w:rsidR="0068297D">
        <w:t xml:space="preserve"> </w:t>
      </w:r>
      <w:r w:rsidR="00CB2C01">
        <w:t>Dla ludności w</w:t>
      </w:r>
      <w:r w:rsidR="00FE393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941191">
        <w:t>82,6</w:t>
      </w:r>
      <w:r w:rsidRPr="0057021D">
        <w:t xml:space="preserve">%, </w:t>
      </w:r>
      <w:r w:rsidR="00D35050">
        <w:t>tj.</w:t>
      </w:r>
      <w:r w:rsidR="0050601A">
        <w:t xml:space="preserve"> </w:t>
      </w:r>
      <w:r w:rsidR="007D1934">
        <w:t>o</w:t>
      </w:r>
      <w:r w:rsidR="00941191">
        <w:t> 0,9</w:t>
      </w:r>
      <w:r w:rsidR="00A95575">
        <w:t xml:space="preserve"> </w:t>
      </w:r>
      <w:r w:rsidRPr="0057021D">
        <w:t xml:space="preserve">p.proc. </w:t>
      </w:r>
      <w:r w:rsidR="00941191">
        <w:t>mniej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5682615</wp:posOffset>
                </wp:positionH>
                <wp:positionV relativeFrom="paragraph">
                  <wp:posOffset>374015</wp:posOffset>
                </wp:positionV>
                <wp:extent cx="1672590" cy="717550"/>
                <wp:effectExtent l="0" t="0" r="0" b="6350"/>
                <wp:wrapTight wrapText="bothSides">
                  <wp:wrapPolygon edited="0">
                    <wp:start x="738" y="0"/>
                    <wp:lineTo x="738" y="21218"/>
                    <wp:lineTo x="20665" y="21218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kobiet oraz wśród mieszkańców miast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 oraz 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w grupie kobiet oraz wśród mieszkańców miast &#10;" style="position:absolute;margin-left:447.45pt;margin-top:29.45pt;width:131.7pt;height:56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kobiet oraz 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941191">
        <w:t>3</w:t>
      </w:r>
      <w:r w:rsidRPr="00BD0E35">
        <w:t xml:space="preserve"> kwartale </w:t>
      </w:r>
      <w:r w:rsidR="00452E85">
        <w:t>b</w:t>
      </w:r>
      <w:r w:rsidRPr="00BD0E35">
        <w:t xml:space="preserve">r. liczba pracujących wynosiła </w:t>
      </w:r>
      <w:r w:rsidR="00912976" w:rsidRPr="00912976">
        <w:t>165</w:t>
      </w:r>
      <w:r w:rsidR="00941191">
        <w:t>2</w:t>
      </w:r>
      <w:r w:rsidR="00912976" w:rsidRPr="00912976">
        <w:t xml:space="preserve"> </w:t>
      </w:r>
      <w:r w:rsidRPr="00BD0E35">
        <w:t xml:space="preserve">tys., tj. o </w:t>
      </w:r>
      <w:r w:rsidR="00941191">
        <w:t>0,6</w:t>
      </w:r>
      <w:r w:rsidRPr="00BD0E35">
        <w:t xml:space="preserve">% </w:t>
      </w:r>
      <w:r w:rsidR="00941191">
        <w:t>mniej</w:t>
      </w:r>
      <w:r w:rsidRPr="00BD0E35">
        <w:t xml:space="preserve"> niż w analogicznym </w:t>
      </w:r>
      <w:r w:rsidRPr="00456D4D">
        <w:t xml:space="preserve">kwartale </w:t>
      </w:r>
      <w:r w:rsidR="00452E85" w:rsidRPr="00456D4D">
        <w:t>ub. roku</w:t>
      </w:r>
      <w:r w:rsidRPr="00456D4D">
        <w:t xml:space="preserve">. </w:t>
      </w:r>
      <w:r w:rsidRPr="003E3A4A">
        <w:t xml:space="preserve">W skali roku </w:t>
      </w:r>
      <w:r w:rsidR="00456D4D" w:rsidRPr="003E3A4A">
        <w:t>liczebność</w:t>
      </w:r>
      <w:r w:rsidRPr="003E3A4A">
        <w:t xml:space="preserve"> pracujących w populacji </w:t>
      </w:r>
      <w:r w:rsidR="003E3A4A" w:rsidRPr="003E3A4A">
        <w:t>kobiet</w:t>
      </w:r>
      <w:r w:rsidR="00452E85" w:rsidRPr="003E3A4A">
        <w:t xml:space="preserve"> </w:t>
      </w:r>
      <w:r w:rsidR="003E3A4A" w:rsidRPr="003E3A4A">
        <w:t xml:space="preserve">zwiększyła </w:t>
      </w:r>
      <w:r w:rsidR="00456D4D" w:rsidRPr="003E3A4A">
        <w:t>się o</w:t>
      </w:r>
      <w:r w:rsidR="003E3A4A">
        <w:t> </w:t>
      </w:r>
      <w:r w:rsidR="00452E85" w:rsidRPr="003E3A4A">
        <w:t>1,</w:t>
      </w:r>
      <w:r w:rsidR="00941191">
        <w:t>6</w:t>
      </w:r>
      <w:r w:rsidR="00452E85" w:rsidRPr="003E3A4A">
        <w:t>%</w:t>
      </w:r>
      <w:r w:rsidR="00C10E39" w:rsidRPr="003E3A4A">
        <w:t>,</w:t>
      </w:r>
      <w:r w:rsidR="00C7417B" w:rsidRPr="003E3A4A">
        <w:t xml:space="preserve"> </w:t>
      </w:r>
      <w:r w:rsidR="003E3A4A" w:rsidRPr="003E3A4A">
        <w:t xml:space="preserve">a </w:t>
      </w:r>
      <w:r w:rsidR="00BB4045">
        <w:t xml:space="preserve">wśród </w:t>
      </w:r>
      <w:r w:rsidR="00C7417B" w:rsidRPr="003E3A4A">
        <w:t xml:space="preserve">mieszkańców miast </w:t>
      </w:r>
      <w:r w:rsidR="003E3A4A">
        <w:t xml:space="preserve">– </w:t>
      </w:r>
      <w:r w:rsidR="003E3A4A" w:rsidRPr="003E3A4A">
        <w:t xml:space="preserve">o </w:t>
      </w:r>
      <w:r w:rsidR="00941191">
        <w:t>4,0</w:t>
      </w:r>
      <w:r w:rsidR="00C10E39" w:rsidRPr="003E3A4A">
        <w:t>%</w:t>
      </w:r>
      <w:r w:rsidR="00844269" w:rsidRPr="003E3A4A">
        <w:t>.</w:t>
      </w:r>
      <w:r w:rsidR="00091156" w:rsidRPr="003E3A4A">
        <w:t xml:space="preserve"> </w:t>
      </w:r>
      <w:r w:rsidR="00456D4D" w:rsidRPr="001C2901">
        <w:t>Liczba pracujących</w:t>
      </w:r>
      <w:r w:rsidR="00761C77" w:rsidRPr="001C2901">
        <w:t xml:space="preserve"> </w:t>
      </w:r>
      <w:r w:rsidR="003E3A4A" w:rsidRPr="001C2901">
        <w:t>mężczyzn zmniejszyła się o</w:t>
      </w:r>
      <w:r w:rsidR="001C2901">
        <w:t> </w:t>
      </w:r>
      <w:r w:rsidR="00941191">
        <w:t>2,4</w:t>
      </w:r>
      <w:r w:rsidR="00BB4045" w:rsidRPr="001C2901">
        <w:t>%, a</w:t>
      </w:r>
      <w:r w:rsidR="00520CCE" w:rsidRPr="001C2901">
        <w:t xml:space="preserve"> </w:t>
      </w:r>
      <w:r w:rsidR="001C2901" w:rsidRPr="001C2901">
        <w:t xml:space="preserve">mieszkańców </w:t>
      </w:r>
      <w:r w:rsidR="00E2652B">
        <w:t>wsi</w:t>
      </w:r>
      <w:r w:rsidR="001C2901" w:rsidRPr="001C2901">
        <w:t xml:space="preserve"> – o </w:t>
      </w:r>
      <w:r w:rsidR="00941191">
        <w:t>5,5</w:t>
      </w:r>
      <w:r w:rsidR="001C2901" w:rsidRPr="001C2901">
        <w:t xml:space="preserve">%. </w:t>
      </w:r>
      <w:r w:rsidRPr="001C2901">
        <w:t>W</w:t>
      </w:r>
      <w:r w:rsidR="002F7DE0" w:rsidRPr="001C2901">
        <w:t xml:space="preserve"> </w:t>
      </w:r>
      <w:r w:rsidRPr="001C2901">
        <w:t xml:space="preserve">badanej zbiorowości większość stanowili mężczyźni; ich udział kształtował się na poziomie </w:t>
      </w:r>
      <w:r w:rsidR="00941191">
        <w:t>55,0</w:t>
      </w:r>
      <w:r w:rsidRPr="001C2901">
        <w:t xml:space="preserve">% (wobec </w:t>
      </w:r>
      <w:r w:rsidR="003D53E0" w:rsidRPr="001C2901">
        <w:t>5</w:t>
      </w:r>
      <w:r w:rsidR="00941191">
        <w:t>6</w:t>
      </w:r>
      <w:r w:rsidR="003D53E0" w:rsidRPr="001C2901">
        <w:t>,</w:t>
      </w:r>
      <w:r w:rsidR="001C2901">
        <w:t>0</w:t>
      </w:r>
      <w:r w:rsidRPr="001C2901">
        <w:t xml:space="preserve">% w </w:t>
      </w:r>
      <w:r w:rsidR="00941191">
        <w:t>3</w:t>
      </w:r>
      <w:r w:rsidRPr="001C2901">
        <w:t xml:space="preserve"> kwartale </w:t>
      </w:r>
      <w:r w:rsidR="00456D4D" w:rsidRPr="001C2901">
        <w:t>ub. roku</w:t>
      </w:r>
      <w:r w:rsidRPr="001C2901">
        <w:t>). Odsetek</w:t>
      </w:r>
      <w:r w:rsidRPr="00BD0E35">
        <w:t xml:space="preserve"> pracujących osób w wieku produkcyjnym wyniósł </w:t>
      </w:r>
      <w:r w:rsidR="00941191">
        <w:t>95,3</w:t>
      </w:r>
      <w:r w:rsidRPr="00BD0E35">
        <w:t>% (przed rokiem</w:t>
      </w:r>
      <w:r w:rsidR="00DA26CA">
        <w:t xml:space="preserve"> 96,</w:t>
      </w:r>
      <w:r w:rsidR="00FD3B8F">
        <w:t>0</w:t>
      </w:r>
      <w:r w:rsidR="00DA26CA">
        <w:t>%</w:t>
      </w:r>
      <w:r w:rsidRPr="00BD0E35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BA7E1E" w:rsidRPr="000A52B5">
        <w:rPr>
          <w:noProof/>
          <w:spacing w:val="-2"/>
          <w:szCs w:val="19"/>
          <w:lang w:eastAsia="pl-PL"/>
        </w:rPr>
        <w:t>58,</w:t>
      </w:r>
      <w:r w:rsidR="000A52B5">
        <w:rPr>
          <w:noProof/>
          <w:spacing w:val="-2"/>
          <w:szCs w:val="19"/>
          <w:lang w:eastAsia="pl-PL"/>
        </w:rPr>
        <w:t>6</w:t>
      </w:r>
      <w:r w:rsidR="000E5430" w:rsidRPr="000A52B5">
        <w:rPr>
          <w:noProof/>
          <w:spacing w:val="-2"/>
          <w:szCs w:val="19"/>
          <w:lang w:eastAsia="pl-PL"/>
        </w:rPr>
        <w:t>% ogółu</w:t>
      </w:r>
      <w:r w:rsidR="000E5430" w:rsidRPr="00EA3974">
        <w:rPr>
          <w:noProof/>
          <w:spacing w:val="-2"/>
          <w:szCs w:val="19"/>
          <w:lang w:eastAsia="pl-PL"/>
        </w:rPr>
        <w:t xml:space="preserve">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</w:t>
      </w:r>
      <w:r w:rsidR="000A52B5">
        <w:rPr>
          <w:noProof/>
          <w:spacing w:val="-2"/>
          <w:szCs w:val="19"/>
          <w:lang w:eastAsia="pl-PL"/>
        </w:rPr>
        <w:t>o 0,5 p.proc. mniej niż</w:t>
      </w:r>
      <w:r w:rsidR="00297E81" w:rsidRPr="00EA3974">
        <w:rPr>
          <w:noProof/>
          <w:spacing w:val="-2"/>
          <w:szCs w:val="19"/>
          <w:lang w:eastAsia="pl-PL"/>
        </w:rPr>
        <w:t xml:space="preserve"> w </w:t>
      </w:r>
      <w:r w:rsidR="000A52B5">
        <w:rPr>
          <w:noProof/>
          <w:spacing w:val="-2"/>
          <w:szCs w:val="19"/>
          <w:lang w:eastAsia="pl-PL"/>
        </w:rPr>
        <w:t>3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7D5966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7D5966">
        <w:rPr>
          <w:noProof/>
          <w:spacing w:val="-2"/>
          <w:szCs w:val="19"/>
          <w:lang w:eastAsia="pl-PL"/>
        </w:rPr>
        <w:t>56,</w:t>
      </w:r>
      <w:r w:rsidR="000A52B5">
        <w:rPr>
          <w:noProof/>
          <w:spacing w:val="-2"/>
          <w:szCs w:val="19"/>
          <w:lang w:eastAsia="pl-PL"/>
        </w:rPr>
        <w:t>9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0A52B5">
        <w:rPr>
          <w:noProof/>
          <w:spacing w:val="-2"/>
          <w:szCs w:val="19"/>
          <w:lang w:eastAsia="pl-PL"/>
        </w:rPr>
        <w:t>podobnie jak przed rokiem</w:t>
      </w:r>
      <w:r w:rsidR="00297E81" w:rsidRPr="00EA3974">
        <w:rPr>
          <w:noProof/>
          <w:spacing w:val="-2"/>
          <w:szCs w:val="19"/>
          <w:lang w:eastAsia="pl-PL"/>
        </w:rPr>
        <w:t>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EE3EF5">
        <w:rPr>
          <w:noProof/>
          <w:spacing w:val="-2"/>
          <w:szCs w:val="19"/>
          <w:lang w:eastAsia="pl-PL"/>
        </w:rPr>
        <w:t>66,</w:t>
      </w:r>
      <w:r w:rsidR="008038BF">
        <w:rPr>
          <w:noProof/>
          <w:spacing w:val="-2"/>
          <w:szCs w:val="19"/>
          <w:lang w:eastAsia="pl-PL"/>
        </w:rPr>
        <w:t>8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EE3EF5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</w:t>
      </w:r>
      <w:r w:rsidR="008038BF">
        <w:rPr>
          <w:noProof/>
          <w:spacing w:val="-2"/>
          <w:szCs w:val="19"/>
          <w:lang w:eastAsia="pl-PL"/>
        </w:rPr>
        <w:t>1,8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EE3EF5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DB4C18">
        <w:rPr>
          <w:noProof/>
          <w:spacing w:val="-2"/>
          <w:szCs w:val="19"/>
          <w:lang w:eastAsia="pl-PL"/>
        </w:rPr>
        <w:t> </w:t>
      </w:r>
      <w:r w:rsidR="002758B4">
        <w:rPr>
          <w:noProof/>
          <w:spacing w:val="-2"/>
          <w:szCs w:val="19"/>
          <w:lang w:eastAsia="pl-PL"/>
        </w:rPr>
        <w:t>w</w:t>
      </w:r>
      <w:r w:rsidR="00DB4C18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B4C18">
        <w:rPr>
          <w:noProof/>
          <w:spacing w:val="-2"/>
          <w:szCs w:val="19"/>
          <w:lang w:eastAsia="pl-PL"/>
        </w:rPr>
        <w:t>5</w:t>
      </w:r>
      <w:r w:rsidR="008038BF">
        <w:rPr>
          <w:noProof/>
          <w:spacing w:val="-2"/>
          <w:szCs w:val="19"/>
          <w:lang w:eastAsia="pl-PL"/>
        </w:rPr>
        <w:t>1</w:t>
      </w:r>
      <w:r w:rsidR="00DB4C18">
        <w:rPr>
          <w:noProof/>
          <w:spacing w:val="-2"/>
          <w:szCs w:val="19"/>
          <w:lang w:eastAsia="pl-PL"/>
        </w:rPr>
        <w:t>,0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B4C18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EE3EF5">
        <w:rPr>
          <w:noProof/>
          <w:spacing w:val="-2"/>
          <w:szCs w:val="19"/>
          <w:lang w:eastAsia="pl-PL"/>
        </w:rPr>
        <w:t>0,</w:t>
      </w:r>
      <w:r w:rsidR="00DB4C18">
        <w:rPr>
          <w:noProof/>
          <w:spacing w:val="-2"/>
          <w:szCs w:val="19"/>
          <w:lang w:eastAsia="pl-PL"/>
        </w:rPr>
        <w:t>8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DB4C18">
        <w:rPr>
          <w:noProof/>
          <w:spacing w:val="-2"/>
          <w:szCs w:val="19"/>
          <w:lang w:eastAsia="pl-PL"/>
        </w:rPr>
        <w:t>zwiększył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8038BF">
        <w:rPr>
          <w:noProof/>
          <w:spacing w:val="-2"/>
          <w:szCs w:val="19"/>
          <w:lang w:eastAsia="pl-PL"/>
        </w:rPr>
        <w:t>2,4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8038BF">
        <w:rPr>
          <w:noProof/>
          <w:spacing w:val="-2"/>
          <w:szCs w:val="19"/>
          <w:lang w:eastAsia="pl-PL"/>
        </w:rPr>
        <w:t>58,7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E56910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B83EEB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8038BF">
        <w:rPr>
          <w:noProof/>
          <w:spacing w:val="-2"/>
          <w:szCs w:val="19"/>
          <w:lang w:eastAsia="pl-PL"/>
        </w:rPr>
        <w:t>3,8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E56910">
        <w:rPr>
          <w:noProof/>
          <w:spacing w:val="-2"/>
          <w:szCs w:val="19"/>
          <w:lang w:eastAsia="pl-PL"/>
        </w:rPr>
        <w:t>58,</w:t>
      </w:r>
      <w:r w:rsidR="008038BF">
        <w:rPr>
          <w:noProof/>
          <w:spacing w:val="-2"/>
          <w:szCs w:val="19"/>
          <w:lang w:eastAsia="pl-PL"/>
        </w:rPr>
        <w:t>5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</w:t>
      </w:r>
      <w:r w:rsidRPr="000B52B3">
        <w:t xml:space="preserve">zajmowało </w:t>
      </w:r>
      <w:r w:rsidR="008038BF">
        <w:t>2</w:t>
      </w:r>
      <w:r w:rsidR="006510C2" w:rsidRPr="000B52B3">
        <w:t xml:space="preserve">. </w:t>
      </w:r>
      <w:r w:rsidRPr="000B52B3">
        <w:t>lokatę wśród województw</w:t>
      </w:r>
      <w:r w:rsidR="00224CA2">
        <w:t xml:space="preserve"> (</w:t>
      </w:r>
      <w:r w:rsidR="00224CA2" w:rsidRPr="00224CA2">
        <w:t>ex aequo</w:t>
      </w:r>
      <w:r w:rsidR="00224CA2">
        <w:t xml:space="preserve"> z pomorskim)</w:t>
      </w:r>
      <w:r w:rsidRPr="000B52B3">
        <w:t xml:space="preserve">, a </w:t>
      </w:r>
      <w:r w:rsidR="000567FA" w:rsidRPr="000B52B3">
        <w:t>naj</w:t>
      </w:r>
      <w:r w:rsidRPr="000B52B3">
        <w:t xml:space="preserve">wyższy </w:t>
      </w:r>
      <w:r w:rsidR="006361E2" w:rsidRPr="000B52B3">
        <w:t xml:space="preserve">jego poziom </w:t>
      </w:r>
      <w:r w:rsidRPr="000B52B3">
        <w:t xml:space="preserve">odnotowano </w:t>
      </w:r>
      <w:r w:rsidR="007E5880" w:rsidRPr="000B52B3">
        <w:t>w mazowieckim (</w:t>
      </w:r>
      <w:r w:rsidR="00714E36">
        <w:t>62,</w:t>
      </w:r>
      <w:r w:rsidR="00E76134">
        <w:t>5</w:t>
      </w:r>
      <w:r w:rsidR="007E5880" w:rsidRPr="000B52B3">
        <w:t xml:space="preserve">%; </w:t>
      </w:r>
      <w:r w:rsidR="000954AF" w:rsidRPr="000B52B3">
        <w:t>w porównaniu</w:t>
      </w:r>
      <w:r w:rsidR="0043062F" w:rsidRPr="000B52B3">
        <w:t xml:space="preserve"> </w:t>
      </w:r>
      <w:r w:rsidR="000954AF" w:rsidRPr="000B52B3">
        <w:t>z</w:t>
      </w:r>
      <w:r w:rsidR="002E05FB">
        <w:t xml:space="preserve"> </w:t>
      </w:r>
      <w:r w:rsidR="00E76134">
        <w:t>3</w:t>
      </w:r>
      <w:r w:rsidR="002E05FB">
        <w:t xml:space="preserve"> </w:t>
      </w:r>
      <w:r w:rsidR="00982252" w:rsidRPr="000B52B3">
        <w:t>kwarta</w:t>
      </w:r>
      <w:r w:rsidR="000954AF" w:rsidRPr="000B52B3">
        <w:t>łem</w:t>
      </w:r>
      <w:r w:rsidR="00982252" w:rsidRPr="000B52B3">
        <w:t xml:space="preserve"> </w:t>
      </w:r>
      <w:r w:rsidR="00EE3EF5">
        <w:t>ub. roku</w:t>
      </w:r>
      <w:r w:rsidR="000954AF" w:rsidRPr="000B52B3">
        <w:t xml:space="preserve"> </w:t>
      </w:r>
      <w:r w:rsidR="00714E36">
        <w:t>wzrost</w:t>
      </w:r>
      <w:r w:rsidR="00BE5EE0" w:rsidRPr="000B52B3">
        <w:t xml:space="preserve"> o 0,</w:t>
      </w:r>
      <w:r w:rsidR="00E76134">
        <w:t>5</w:t>
      </w:r>
      <w:r w:rsidR="00BE5EE0" w:rsidRPr="000B52B3">
        <w:t xml:space="preserve"> p.proc.</w:t>
      </w:r>
      <w:r w:rsidRPr="000B52B3">
        <w:t>)</w:t>
      </w:r>
      <w:r w:rsidR="0002490C" w:rsidRPr="000B52B3">
        <w:t>.</w:t>
      </w:r>
      <w:r w:rsidR="007E5880" w:rsidRPr="000B52B3">
        <w:t xml:space="preserve"> </w:t>
      </w:r>
      <w:r w:rsidRPr="000B52B3">
        <w:t>N</w:t>
      </w:r>
      <w:r w:rsidR="007E5880" w:rsidRPr="000B52B3">
        <w:t>ajniższy</w:t>
      </w:r>
      <w:r w:rsidRPr="000B52B3">
        <w:t>m wskaźnikiem charakteryzowało się</w:t>
      </w:r>
      <w:r w:rsidR="007E5880" w:rsidRPr="000B52B3">
        <w:t xml:space="preserve"> podkarpacki</w:t>
      </w:r>
      <w:r w:rsidRPr="000B52B3">
        <w:t>e</w:t>
      </w:r>
      <w:r w:rsidR="007E5880" w:rsidRPr="000B52B3">
        <w:t xml:space="preserve">, gdzie wyniósł </w:t>
      </w:r>
      <w:r w:rsidR="00A71364" w:rsidRPr="000B52B3">
        <w:t xml:space="preserve">on </w:t>
      </w:r>
      <w:r w:rsidR="00E76134">
        <w:t>52,4</w:t>
      </w:r>
      <w:r w:rsidR="007E5880" w:rsidRPr="000B52B3">
        <w:t>% (</w:t>
      </w:r>
      <w:r w:rsidR="00E76134" w:rsidRPr="00E76134">
        <w:t xml:space="preserve">wzrost </w:t>
      </w:r>
      <w:r w:rsidR="0002490C" w:rsidRPr="000B52B3">
        <w:t>o</w:t>
      </w:r>
      <w:r w:rsidR="000567FA" w:rsidRPr="000B52B3">
        <w:t xml:space="preserve"> </w:t>
      </w:r>
      <w:r w:rsidR="00E76134">
        <w:t>0,5</w:t>
      </w:r>
      <w:r w:rsidR="000567FA" w:rsidRPr="000B52B3">
        <w:t xml:space="preserve"> </w:t>
      </w:r>
      <w:r w:rsidR="00B97BEC" w:rsidRPr="000B52B3">
        <w:t>p.proc.).</w:t>
      </w:r>
    </w:p>
    <w:p w:rsidR="00C26AC6" w:rsidRDefault="00C26AC6" w:rsidP="00C26AC6">
      <w:pPr>
        <w:spacing w:line="288" w:lineRule="auto"/>
      </w:pPr>
      <w:r w:rsidRPr="00F246E2">
        <w:t xml:space="preserve">Najniższe wartości wskaźnik zatrudnienia przyjmował wśród osób w wieku 55–89 lat oraz w wieku 15–24 lata; jego wartości dla tych grup wieku wyniosły odpowiednio: </w:t>
      </w:r>
      <w:r w:rsidR="0060668B">
        <w:t>27,</w:t>
      </w:r>
      <w:r w:rsidR="00AF63C8">
        <w:t>1</w:t>
      </w:r>
      <w:r w:rsidRPr="00F246E2">
        <w:t>% (o </w:t>
      </w:r>
      <w:r w:rsidR="00AF63C8">
        <w:t>1,7</w:t>
      </w:r>
      <w:r w:rsidRPr="00F246E2">
        <w:t xml:space="preserve"> p.proc. </w:t>
      </w:r>
      <w:r w:rsidR="00450540">
        <w:t>mniej</w:t>
      </w:r>
      <w:r w:rsidRPr="00F246E2">
        <w:t xml:space="preserve"> niż w </w:t>
      </w:r>
      <w:r w:rsidR="00AF63C8">
        <w:t>3</w:t>
      </w:r>
      <w:r w:rsidRPr="00F246E2">
        <w:t xml:space="preserve"> kwartale </w:t>
      </w:r>
      <w:r w:rsidR="0060668B">
        <w:t>ub. roku</w:t>
      </w:r>
      <w:r w:rsidRPr="0099485F">
        <w:t xml:space="preserve">) oraz </w:t>
      </w:r>
      <w:r w:rsidR="00AF63C8">
        <w:t>35,0</w:t>
      </w:r>
      <w:r w:rsidRPr="0099485F">
        <w:t>% (</w:t>
      </w:r>
      <w:r w:rsidR="00AF63C8" w:rsidRPr="00AF63C8">
        <w:t xml:space="preserve">wzrost </w:t>
      </w:r>
      <w:r w:rsidRPr="0099485F">
        <w:t xml:space="preserve">o </w:t>
      </w:r>
      <w:r w:rsidR="00AF63C8">
        <w:t>1,2</w:t>
      </w:r>
      <w:r w:rsidRPr="0099485F">
        <w:t xml:space="preserve"> p.proc.). Na wysokim poziomie utrzymywał się wskaźnik dla osób w wieku produkcyjnym (</w:t>
      </w:r>
      <w:r w:rsidR="00AF63C8">
        <w:t>80,6</w:t>
      </w:r>
      <w:r w:rsidRPr="0099485F">
        <w:t>%, tj. o 0,</w:t>
      </w:r>
      <w:r w:rsidR="00AF63C8">
        <w:t>2</w:t>
      </w:r>
      <w:r w:rsidRPr="0099485F">
        <w:t xml:space="preserve"> p.proc. </w:t>
      </w:r>
      <w:r w:rsidR="00AF63C8">
        <w:t>mniej</w:t>
      </w:r>
      <w:r w:rsidRPr="0099485F">
        <w:t xml:space="preserve"> niż przed rokiem).</w:t>
      </w:r>
    </w:p>
    <w:p w:rsidR="002F5741" w:rsidRDefault="00C26AC6" w:rsidP="00C26AC6">
      <w:pPr>
        <w:spacing w:line="288" w:lineRule="auto"/>
      </w:pPr>
      <w:r>
        <w:t>Wskaźnik zatrudnienia był najwyższy wśród osób z wykształceniem wyższym (</w:t>
      </w:r>
      <w:r w:rsidR="002A08A8">
        <w:t>83,2</w:t>
      </w:r>
      <w:r w:rsidR="00CF5002">
        <w:t>%, tj. </w:t>
      </w:r>
      <w:r>
        <w:t>o </w:t>
      </w:r>
      <w:r w:rsidR="002A08A8">
        <w:t>2,5</w:t>
      </w:r>
      <w:r>
        <w:t xml:space="preserve"> p.proc. </w:t>
      </w:r>
      <w:r w:rsidR="002A08A8">
        <w:t>więcej</w:t>
      </w:r>
      <w:r>
        <w:t xml:space="preserve"> niż </w:t>
      </w:r>
      <w:r w:rsidR="001E701A">
        <w:t>rok wcześniej</w:t>
      </w:r>
      <w:r>
        <w:t>), natomiast najn</w:t>
      </w:r>
      <w:r w:rsidR="002A08A8">
        <w:t>iższą jego wartość odnotowano w </w:t>
      </w:r>
      <w:r>
        <w:t>grupie osób z wykształceniem gimnazjalnym, podst</w:t>
      </w:r>
      <w:r w:rsidR="002A08A8">
        <w:t>awowym, niepełnym podstawowym i </w:t>
      </w:r>
      <w:r>
        <w:t>bez wykształcenia szkolnego (</w:t>
      </w:r>
      <w:r w:rsidR="00640A1D">
        <w:t>1</w:t>
      </w:r>
      <w:r w:rsidR="002A08A8">
        <w:t>4</w:t>
      </w:r>
      <w:r w:rsidR="00640A1D">
        <w:t>,4</w:t>
      </w:r>
      <w:r>
        <w:t xml:space="preserve">%; spadek o </w:t>
      </w:r>
      <w:r w:rsidR="002A08A8">
        <w:t>0,8</w:t>
      </w:r>
      <w:r>
        <w:t xml:space="preserve"> p.proc.).</w:t>
      </w:r>
    </w:p>
    <w:p w:rsidR="002F5741" w:rsidRDefault="002F5741">
      <w:pPr>
        <w:spacing w:before="0" w:after="160" w:line="259" w:lineRule="auto"/>
      </w:pPr>
      <w:r>
        <w:br w:type="page"/>
      </w:r>
    </w:p>
    <w:p w:rsidR="00D35050" w:rsidRPr="002453B0" w:rsidRDefault="002F4FAB" w:rsidP="00A00F47">
      <w:pPr>
        <w:pStyle w:val="tytuwykresu"/>
        <w:spacing w:before="360" w:line="240" w:lineRule="auto"/>
        <w:rPr>
          <w:sz w:val="19"/>
          <w:szCs w:val="19"/>
        </w:rPr>
      </w:pPr>
      <w:r w:rsidRPr="008418AA">
        <w:rPr>
          <w:noProof/>
          <w:lang w:eastAsia="pl-PL"/>
        </w:rPr>
        <w:lastRenderedPageBreak/>
        <w:drawing>
          <wp:anchor distT="0" distB="180340" distL="114300" distR="114300" simplePos="0" relativeHeight="251882496" behindDoc="0" locked="0" layoutInCell="1" allowOverlap="1">
            <wp:simplePos x="0" y="0"/>
            <wp:positionH relativeFrom="column">
              <wp:posOffset>134098</wp:posOffset>
            </wp:positionH>
            <wp:positionV relativeFrom="paragraph">
              <wp:posOffset>241748</wp:posOffset>
            </wp:positionV>
            <wp:extent cx="4680000" cy="2268000"/>
            <wp:effectExtent l="0" t="0" r="6350" b="0"/>
            <wp:wrapTopAndBottom/>
            <wp:docPr id="19" name="Obraz 19" descr="Poczwórny wykres liniowy przedstawiający wskaźnik zatrudnienia dla wielkopolskiego, Polski, a także maksymalne i minimalne jego wartości w województwach. Oś pionowa – wartości od 45 do 65%, oś pozioma – kwartały (od trzeciego 2022 r. do trzec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8418AA">
        <w:rPr>
          <w:sz w:val="19"/>
          <w:szCs w:val="19"/>
        </w:rPr>
        <w:t xml:space="preserve">Wykres </w:t>
      </w:r>
      <w:r w:rsidR="00635357" w:rsidRPr="008418AA">
        <w:rPr>
          <w:sz w:val="19"/>
          <w:szCs w:val="19"/>
        </w:rPr>
        <w:t>4</w:t>
      </w:r>
      <w:r w:rsidR="00D35050" w:rsidRPr="008418AA">
        <w:rPr>
          <w:sz w:val="19"/>
          <w:szCs w:val="19"/>
        </w:rPr>
        <w:t>. Wskaźnik zatrudnie</w:t>
      </w:r>
      <w:r w:rsidR="008D262D" w:rsidRPr="008418AA">
        <w:rPr>
          <w:sz w:val="19"/>
          <w:szCs w:val="19"/>
        </w:rPr>
        <w:t>nia</w:t>
      </w:r>
    </w:p>
    <w:p w:rsidR="00786BB2" w:rsidRDefault="00C26AC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5681345</wp:posOffset>
                </wp:positionH>
                <wp:positionV relativeFrom="paragraph">
                  <wp:posOffset>2533650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7.35pt;margin-top:199.5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="00954DAA">
        <w:rPr>
          <w:lang w:eastAsia="pl-PL"/>
        </w:rPr>
        <w:t>1329</w:t>
      </w:r>
      <w:r w:rsidR="001874E0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954DAA">
        <w:rPr>
          <w:lang w:eastAsia="pl-PL"/>
        </w:rPr>
        <w:t>80,4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954DAA">
        <w:rPr>
          <w:lang w:eastAsia="pl-PL"/>
        </w:rPr>
        <w:t>75,6</w:t>
      </w:r>
      <w:r w:rsidR="00AC3CA2" w:rsidRPr="0086299D">
        <w:rPr>
          <w:lang w:eastAsia="pl-PL"/>
        </w:rPr>
        <w:t xml:space="preserve">% w </w:t>
      </w:r>
      <w:r w:rsidR="00954DAA">
        <w:rPr>
          <w:lang w:eastAsia="pl-PL"/>
        </w:rPr>
        <w:t>3</w:t>
      </w:r>
      <w:r w:rsidR="00C01B57">
        <w:rPr>
          <w:lang w:eastAsia="pl-PL"/>
        </w:rPr>
        <w:t xml:space="preserve"> </w:t>
      </w:r>
      <w:r w:rsidR="00AC3CA2" w:rsidRPr="0086299D">
        <w:rPr>
          <w:lang w:eastAsia="pl-PL"/>
        </w:rPr>
        <w:t xml:space="preserve">kwartale </w:t>
      </w:r>
      <w:r w:rsidR="00C01B57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2A6C6D">
        <w:rPr>
          <w:lang w:eastAsia="pl-PL"/>
        </w:rPr>
        <w:t>zwiększyła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954DAA">
        <w:rPr>
          <w:lang w:eastAsia="pl-PL"/>
        </w:rPr>
        <w:t>5,7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2A6C6D">
        <w:rPr>
          <w:lang w:eastAsia="pl-PL"/>
        </w:rPr>
        <w:t>77,</w:t>
      </w:r>
      <w:r w:rsidR="00954DAA">
        <w:rPr>
          <w:lang w:eastAsia="pl-PL"/>
        </w:rPr>
        <w:t>9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C01B57">
        <w:rPr>
          <w:lang w:eastAsia="pl-PL"/>
        </w:rPr>
        <w:t xml:space="preserve">Wśród zatrudnionych dominowały osoby wykonujące pracę na czas nieokreślony (stałą) – </w:t>
      </w:r>
      <w:r w:rsidR="00954DAA">
        <w:rPr>
          <w:lang w:eastAsia="pl-PL"/>
        </w:rPr>
        <w:t>84,3</w:t>
      </w:r>
      <w:r w:rsidRPr="00C01B57">
        <w:rPr>
          <w:lang w:eastAsia="pl-PL"/>
        </w:rPr>
        <w:t xml:space="preserve">%, tj. </w:t>
      </w:r>
      <w:r w:rsidR="000D63C7">
        <w:rPr>
          <w:lang w:eastAsia="pl-PL"/>
        </w:rPr>
        <w:t>o 3,7 p.proc. mnie</w:t>
      </w:r>
      <w:r w:rsidR="00621642">
        <w:rPr>
          <w:lang w:eastAsia="pl-PL"/>
        </w:rPr>
        <w:t>j</w:t>
      </w:r>
      <w:bookmarkStart w:id="1" w:name="_GoBack"/>
      <w:bookmarkEnd w:id="1"/>
      <w:r w:rsidR="000D63C7">
        <w:rPr>
          <w:lang w:eastAsia="pl-PL"/>
        </w:rPr>
        <w:t xml:space="preserve"> niż </w:t>
      </w:r>
      <w:r w:rsidRPr="00C01B57">
        <w:rPr>
          <w:lang w:eastAsia="pl-PL"/>
        </w:rPr>
        <w:t xml:space="preserve">przed rokiem. Odsetek pracowników zatrudnionych na czas określony wyniósł </w:t>
      </w:r>
      <w:r w:rsidR="00A66195">
        <w:rPr>
          <w:lang w:eastAsia="pl-PL"/>
        </w:rPr>
        <w:t>15,6</w:t>
      </w:r>
      <w:r w:rsidRPr="00C01B57">
        <w:rPr>
          <w:lang w:eastAsia="pl-PL"/>
        </w:rPr>
        <w:t>% (</w:t>
      </w:r>
      <w:r w:rsidR="00A66195">
        <w:rPr>
          <w:lang w:eastAsia="pl-PL"/>
        </w:rPr>
        <w:t>wzrost o 3,6 p.proc.</w:t>
      </w:r>
      <w:r w:rsidRPr="00C01B57">
        <w:rPr>
          <w:lang w:eastAsia="pl-PL"/>
        </w:rPr>
        <w:t>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CC794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, a także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także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mniejszyła się liczba pracodawców oraz pracujących na własny rachunek niezatrudniających pracowników, a także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także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C794C">
        <w:rPr>
          <w:noProof/>
          <w:spacing w:val="-2"/>
          <w:szCs w:val="19"/>
          <w:lang w:eastAsia="pl-PL"/>
        </w:rPr>
        <w:t xml:space="preserve">W skali roku </w:t>
      </w:r>
      <w:r w:rsidR="00CC794C" w:rsidRPr="00CC794C">
        <w:rPr>
          <w:noProof/>
          <w:spacing w:val="-2"/>
          <w:szCs w:val="19"/>
          <w:lang w:eastAsia="pl-PL"/>
        </w:rPr>
        <w:t xml:space="preserve">zmniejszyła </w:t>
      </w:r>
      <w:r w:rsidRPr="00CC794C">
        <w:rPr>
          <w:noProof/>
          <w:spacing w:val="-2"/>
          <w:szCs w:val="19"/>
          <w:lang w:eastAsia="pl-PL"/>
        </w:rPr>
        <w:t xml:space="preserve">się liczba pracodawców i pracujących na własny rachunek niezatrudniających pracowników (o </w:t>
      </w:r>
      <w:r w:rsidR="00775A8E">
        <w:rPr>
          <w:noProof/>
          <w:spacing w:val="-2"/>
          <w:szCs w:val="19"/>
          <w:lang w:eastAsia="pl-PL"/>
        </w:rPr>
        <w:t>18,7</w:t>
      </w:r>
      <w:r w:rsidRPr="00CC794C">
        <w:rPr>
          <w:noProof/>
          <w:spacing w:val="-2"/>
          <w:szCs w:val="19"/>
          <w:lang w:eastAsia="pl-PL"/>
        </w:rPr>
        <w:t xml:space="preserve">% do </w:t>
      </w:r>
      <w:r w:rsidR="00775A8E">
        <w:rPr>
          <w:noProof/>
          <w:spacing w:val="-2"/>
          <w:szCs w:val="19"/>
          <w:lang w:eastAsia="pl-PL"/>
        </w:rPr>
        <w:t>309</w:t>
      </w:r>
      <w:r w:rsidRPr="00CC794C">
        <w:rPr>
          <w:noProof/>
          <w:spacing w:val="-2"/>
          <w:szCs w:val="19"/>
          <w:lang w:eastAsia="pl-PL"/>
        </w:rPr>
        <w:t xml:space="preserve"> tys.)</w:t>
      </w:r>
      <w:r w:rsidR="00ED1A72" w:rsidRPr="00CC794C">
        <w:rPr>
          <w:noProof/>
          <w:spacing w:val="-2"/>
          <w:szCs w:val="19"/>
          <w:lang w:eastAsia="pl-PL"/>
        </w:rPr>
        <w:t>,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CC794C">
        <w:rPr>
          <w:noProof/>
          <w:spacing w:val="-2"/>
          <w:szCs w:val="19"/>
          <w:lang w:eastAsia="pl-PL"/>
        </w:rPr>
        <w:t>obniżył się</w:t>
      </w:r>
      <w:r w:rsidR="004439B4" w:rsidRPr="00CC794C">
        <w:rPr>
          <w:noProof/>
          <w:spacing w:val="-2"/>
          <w:szCs w:val="19"/>
          <w:lang w:eastAsia="pl-PL"/>
        </w:rPr>
        <w:t xml:space="preserve"> także</w:t>
      </w:r>
      <w:r w:rsidR="00CC794C">
        <w:rPr>
          <w:noProof/>
          <w:spacing w:val="-2"/>
          <w:szCs w:val="19"/>
          <w:lang w:eastAsia="pl-PL"/>
        </w:rPr>
        <w:t xml:space="preserve"> udział tej kategorii w </w:t>
      </w:r>
      <w:r w:rsidRPr="00CC794C">
        <w:rPr>
          <w:noProof/>
          <w:spacing w:val="-2"/>
          <w:szCs w:val="19"/>
          <w:lang w:eastAsia="pl-PL"/>
        </w:rPr>
        <w:t xml:space="preserve">liczbie pracujących ogółem </w:t>
      </w:r>
      <w:r w:rsidRPr="00775A8E">
        <w:rPr>
          <w:noProof/>
          <w:spacing w:val="-2"/>
          <w:szCs w:val="19"/>
          <w:lang w:eastAsia="pl-PL"/>
        </w:rPr>
        <w:t xml:space="preserve">(o </w:t>
      </w:r>
      <w:r w:rsidR="00775A8E" w:rsidRPr="00775A8E">
        <w:rPr>
          <w:noProof/>
          <w:spacing w:val="-2"/>
          <w:szCs w:val="19"/>
          <w:lang w:eastAsia="pl-PL"/>
        </w:rPr>
        <w:t>4,2</w:t>
      </w:r>
      <w:r w:rsidR="0031347D" w:rsidRPr="00775A8E">
        <w:rPr>
          <w:noProof/>
          <w:spacing w:val="-2"/>
          <w:szCs w:val="19"/>
          <w:lang w:eastAsia="pl-PL"/>
        </w:rPr>
        <w:t xml:space="preserve"> </w:t>
      </w:r>
      <w:r w:rsidRPr="00775A8E">
        <w:rPr>
          <w:noProof/>
          <w:spacing w:val="-2"/>
          <w:szCs w:val="19"/>
          <w:lang w:eastAsia="pl-PL"/>
        </w:rPr>
        <w:t xml:space="preserve">p.proc. do </w:t>
      </w:r>
      <w:r w:rsidR="00775A8E" w:rsidRPr="00775A8E">
        <w:rPr>
          <w:noProof/>
          <w:spacing w:val="-2"/>
          <w:szCs w:val="19"/>
          <w:lang w:eastAsia="pl-PL"/>
        </w:rPr>
        <w:t>18,7</w:t>
      </w:r>
      <w:r w:rsidRPr="00775A8E">
        <w:rPr>
          <w:noProof/>
          <w:spacing w:val="-2"/>
          <w:szCs w:val="19"/>
          <w:lang w:eastAsia="pl-PL"/>
        </w:rPr>
        <w:t>%). Zbiorowość</w:t>
      </w:r>
      <w:r w:rsidRPr="00CC794C">
        <w:rPr>
          <w:noProof/>
          <w:spacing w:val="-2"/>
          <w:szCs w:val="19"/>
          <w:lang w:eastAsia="pl-PL"/>
        </w:rPr>
        <w:t xml:space="preserve"> pomagających członków rodzin ukształtowała się na poziomie </w:t>
      </w:r>
      <w:r w:rsidR="00775A8E">
        <w:rPr>
          <w:noProof/>
          <w:spacing w:val="-2"/>
          <w:szCs w:val="19"/>
          <w:lang w:eastAsia="pl-PL"/>
        </w:rPr>
        <w:t>15</w:t>
      </w:r>
      <w:r w:rsidRPr="00CC794C">
        <w:rPr>
          <w:noProof/>
          <w:spacing w:val="-2"/>
          <w:szCs w:val="19"/>
          <w:lang w:eastAsia="pl-PL"/>
        </w:rPr>
        <w:t xml:space="preserve"> tys., tj. o </w:t>
      </w:r>
      <w:r w:rsidR="00775A8E">
        <w:rPr>
          <w:noProof/>
          <w:spacing w:val="-2"/>
          <w:szCs w:val="19"/>
          <w:lang w:eastAsia="pl-PL"/>
        </w:rPr>
        <w:t>40,0</w:t>
      </w:r>
      <w:r w:rsidRPr="00CC794C">
        <w:rPr>
          <w:noProof/>
          <w:spacing w:val="-2"/>
          <w:szCs w:val="19"/>
          <w:lang w:eastAsia="pl-PL"/>
        </w:rPr>
        <w:t>% mniej niż w analogicznym kwarta</w:t>
      </w:r>
      <w:r w:rsidR="00755BE5" w:rsidRPr="00CC794C">
        <w:rPr>
          <w:noProof/>
          <w:spacing w:val="-2"/>
          <w:szCs w:val="19"/>
          <w:lang w:eastAsia="pl-PL"/>
        </w:rPr>
        <w:t>le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775A8E">
        <w:t>ub. </w:t>
      </w:r>
      <w:r w:rsidR="00EA0CBE" w:rsidRPr="00CC794C">
        <w:t>roku.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0C3E20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0C3E20">
        <w:rPr>
          <w:lang w:eastAsia="pl-PL"/>
        </w:rPr>
        <w:t>mężczyźni</w:t>
      </w:r>
      <w:r w:rsidR="00C64C27" w:rsidRPr="000C3E20">
        <w:rPr>
          <w:lang w:eastAsia="pl-PL"/>
        </w:rPr>
        <w:t xml:space="preserve"> zatrudnieni w </w:t>
      </w:r>
      <w:r w:rsidR="00464C75" w:rsidRPr="000C3E20">
        <w:rPr>
          <w:lang w:eastAsia="pl-PL"/>
        </w:rPr>
        <w:t>firmach/instytucjach publicznych lub u prywatnego pracodawcy</w:t>
      </w:r>
      <w:r w:rsidRPr="000C3E20">
        <w:rPr>
          <w:lang w:eastAsia="pl-PL"/>
        </w:rPr>
        <w:t xml:space="preserve">, którzy stanowili </w:t>
      </w:r>
      <w:r w:rsidR="001515EC">
        <w:rPr>
          <w:lang w:eastAsia="pl-PL"/>
        </w:rPr>
        <w:t>42,3</w:t>
      </w:r>
      <w:r w:rsidRPr="000C3E20">
        <w:rPr>
          <w:lang w:eastAsia="pl-PL"/>
        </w:rPr>
        <w:t>% pracujących ogółem</w:t>
      </w:r>
      <w:r w:rsidR="0018790B">
        <w:rPr>
          <w:lang w:eastAsia="pl-PL"/>
        </w:rPr>
        <w:t xml:space="preserve"> (</w:t>
      </w:r>
      <w:r w:rsidR="001515EC">
        <w:rPr>
          <w:lang w:eastAsia="pl-PL"/>
        </w:rPr>
        <w:t>w porównaniu z poprzednim</w:t>
      </w:r>
      <w:r w:rsidR="0018790B">
        <w:rPr>
          <w:lang w:eastAsia="pl-PL"/>
        </w:rPr>
        <w:t xml:space="preserve"> rokiem</w:t>
      </w:r>
      <w:r w:rsidR="001515EC">
        <w:rPr>
          <w:lang w:eastAsia="pl-PL"/>
        </w:rPr>
        <w:t xml:space="preserve"> wzrost o 2,5 p.proc.</w:t>
      </w:r>
      <w:r w:rsidR="0018790B">
        <w:rPr>
          <w:lang w:eastAsia="pl-PL"/>
        </w:rPr>
        <w:t>)</w:t>
      </w:r>
      <w:r w:rsidRPr="000C3E20">
        <w:rPr>
          <w:lang w:eastAsia="pl-PL"/>
        </w:rPr>
        <w:t xml:space="preserve">, podczas gdy odsetek kobiet wyniósł </w:t>
      </w:r>
      <w:r w:rsidR="0018790B">
        <w:rPr>
          <w:lang w:eastAsia="pl-PL"/>
        </w:rPr>
        <w:t>38,2</w:t>
      </w:r>
      <w:r w:rsidRPr="000C3E20">
        <w:rPr>
          <w:lang w:eastAsia="pl-PL"/>
        </w:rPr>
        <w:t>%</w:t>
      </w:r>
      <w:r w:rsidR="00D416DD" w:rsidRPr="000C3E20">
        <w:rPr>
          <w:lang w:eastAsia="pl-PL"/>
        </w:rPr>
        <w:t xml:space="preserve"> (</w:t>
      </w:r>
      <w:r w:rsidR="0018790B">
        <w:rPr>
          <w:lang w:eastAsia="pl-PL"/>
        </w:rPr>
        <w:t>wzrost</w:t>
      </w:r>
      <w:r w:rsidR="000C3E20" w:rsidRPr="000C3E20">
        <w:rPr>
          <w:lang w:eastAsia="pl-PL"/>
        </w:rPr>
        <w:t xml:space="preserve"> </w:t>
      </w:r>
      <w:r w:rsidR="00107BCD" w:rsidRPr="000C3E20">
        <w:rPr>
          <w:lang w:eastAsia="pl-PL"/>
        </w:rPr>
        <w:t>o</w:t>
      </w:r>
      <w:r w:rsidR="00D416DD" w:rsidRPr="000C3E20">
        <w:rPr>
          <w:lang w:eastAsia="pl-PL"/>
        </w:rPr>
        <w:t xml:space="preserve"> </w:t>
      </w:r>
      <w:r w:rsidR="001515EC">
        <w:rPr>
          <w:lang w:eastAsia="pl-PL"/>
        </w:rPr>
        <w:t>2</w:t>
      </w:r>
      <w:r w:rsidR="000C3E20">
        <w:rPr>
          <w:lang w:eastAsia="pl-PL"/>
        </w:rPr>
        <w:t>,3</w:t>
      </w:r>
      <w:r w:rsidR="00D416DD" w:rsidRPr="000C3E20">
        <w:rPr>
          <w:lang w:eastAsia="pl-PL"/>
        </w:rPr>
        <w:t xml:space="preserve"> p.proc.)</w:t>
      </w:r>
      <w:r w:rsidRPr="000C3E20">
        <w:rPr>
          <w:lang w:eastAsia="pl-PL"/>
        </w:rPr>
        <w:t>. Udział mężczyzn pracujących na własny rachunek (pracodawców oraz pracujących na</w:t>
      </w:r>
      <w:r w:rsidRPr="00AF32C9">
        <w:rPr>
          <w:lang w:eastAsia="pl-PL"/>
        </w:rPr>
        <w:t xml:space="preserve"> własny rachunek n</w:t>
      </w:r>
      <w:r w:rsidR="001E5C94" w:rsidRPr="00AF32C9">
        <w:rPr>
          <w:lang w:eastAsia="pl-PL"/>
        </w:rPr>
        <w:t xml:space="preserve">iezatrudniających pracowników) </w:t>
      </w:r>
      <w:r w:rsidRPr="00AF32C9">
        <w:rPr>
          <w:lang w:eastAsia="pl-PL"/>
        </w:rPr>
        <w:t xml:space="preserve">kształtował się na poziomie </w:t>
      </w:r>
      <w:r w:rsidR="00111C87">
        <w:rPr>
          <w:lang w:eastAsia="pl-PL"/>
        </w:rPr>
        <w:t>12,7</w:t>
      </w:r>
      <w:r w:rsidRPr="00AF32C9">
        <w:rPr>
          <w:lang w:eastAsia="pl-PL"/>
        </w:rPr>
        <w:t xml:space="preserve">%, natomiast kobiety z tej grupy stanowiły </w:t>
      </w:r>
      <w:r w:rsidR="00AF32C9">
        <w:rPr>
          <w:lang w:eastAsia="pl-PL"/>
        </w:rPr>
        <w:t>6,</w:t>
      </w:r>
      <w:r w:rsidR="00111C87">
        <w:rPr>
          <w:lang w:eastAsia="pl-PL"/>
        </w:rPr>
        <w:t>1</w:t>
      </w:r>
      <w:r w:rsidRPr="00AF32C9">
        <w:rPr>
          <w:lang w:eastAsia="pl-PL"/>
        </w:rPr>
        <w:t>%</w:t>
      </w:r>
      <w:r w:rsidR="005032FA">
        <w:rPr>
          <w:lang w:eastAsia="pl-PL"/>
        </w:rPr>
        <w:t>.</w:t>
      </w:r>
      <w:r w:rsidR="0098516C" w:rsidRPr="00AF32C9">
        <w:rPr>
          <w:lang w:eastAsia="pl-PL"/>
        </w:rPr>
        <w:t xml:space="preserve"> </w:t>
      </w:r>
      <w:r w:rsidR="005032FA">
        <w:rPr>
          <w:lang w:eastAsia="pl-PL"/>
        </w:rPr>
        <w:t>W</w:t>
      </w:r>
      <w:r w:rsidR="00111C87">
        <w:rPr>
          <w:lang w:eastAsia="pl-PL"/>
        </w:rPr>
        <w:t xml:space="preserve"> </w:t>
      </w:r>
      <w:r w:rsidR="000F75F6" w:rsidRPr="00AF32C9">
        <w:rPr>
          <w:lang w:eastAsia="pl-PL"/>
        </w:rPr>
        <w:t>porównaniu z</w:t>
      </w:r>
      <w:r w:rsidR="007641AB" w:rsidRPr="00AF32C9">
        <w:rPr>
          <w:lang w:eastAsia="pl-PL"/>
        </w:rPr>
        <w:t xml:space="preserve"> </w:t>
      </w:r>
      <w:r w:rsidR="00111C87">
        <w:rPr>
          <w:lang w:eastAsia="pl-PL"/>
        </w:rPr>
        <w:t>3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kwartałem </w:t>
      </w:r>
      <w:r w:rsidR="000C3E20">
        <w:t>ub. roku</w:t>
      </w:r>
      <w:r w:rsidR="00446841" w:rsidRPr="00AF32C9">
        <w:rPr>
          <w:lang w:eastAsia="pl-PL"/>
        </w:rPr>
        <w:t xml:space="preserve"> </w:t>
      </w:r>
      <w:r w:rsidR="00E753B6" w:rsidRPr="00AF32C9">
        <w:rPr>
          <w:lang w:eastAsia="pl-PL"/>
        </w:rPr>
        <w:t>oznacza</w:t>
      </w:r>
      <w:r w:rsidR="00446841" w:rsidRPr="00AF32C9">
        <w:rPr>
          <w:lang w:eastAsia="pl-PL"/>
        </w:rPr>
        <w:t xml:space="preserve"> to </w:t>
      </w:r>
      <w:r w:rsidR="00B02FDC">
        <w:rPr>
          <w:lang w:eastAsia="pl-PL"/>
        </w:rPr>
        <w:t>spadek</w:t>
      </w:r>
      <w:r w:rsidR="007641AB" w:rsidRPr="00AF32C9">
        <w:rPr>
          <w:lang w:eastAsia="pl-PL"/>
        </w:rPr>
        <w:t xml:space="preserve"> </w:t>
      </w:r>
      <w:r w:rsidR="00B02FDC">
        <w:rPr>
          <w:lang w:eastAsia="pl-PL"/>
        </w:rPr>
        <w:t>w</w:t>
      </w:r>
      <w:r w:rsidR="00111C87">
        <w:rPr>
          <w:lang w:eastAsia="pl-PL"/>
        </w:rPr>
        <w:t xml:space="preserve"> </w:t>
      </w:r>
      <w:r w:rsidR="00446841" w:rsidRPr="00AF32C9">
        <w:rPr>
          <w:lang w:eastAsia="pl-PL"/>
        </w:rPr>
        <w:t>grupie mężczyzn</w:t>
      </w:r>
      <w:r w:rsidR="002746FF">
        <w:rPr>
          <w:lang w:eastAsia="pl-PL"/>
        </w:rPr>
        <w:t xml:space="preserve"> o</w:t>
      </w:r>
      <w:r w:rsidR="00F70770">
        <w:rPr>
          <w:lang w:eastAsia="pl-PL"/>
        </w:rPr>
        <w:t xml:space="preserve"> </w:t>
      </w:r>
      <w:r w:rsidR="00111C87">
        <w:rPr>
          <w:lang w:eastAsia="pl-PL"/>
        </w:rPr>
        <w:t>3,5</w:t>
      </w:r>
      <w:r w:rsidR="00F70770">
        <w:rPr>
          <w:lang w:eastAsia="pl-PL"/>
        </w:rPr>
        <w:t xml:space="preserve"> </w:t>
      </w:r>
      <w:r w:rsidR="00161C10" w:rsidRPr="00AF32C9">
        <w:rPr>
          <w:lang w:eastAsia="pl-PL"/>
        </w:rPr>
        <w:t>p.proc.</w:t>
      </w:r>
      <w:r w:rsidR="00957815" w:rsidRPr="00AF32C9">
        <w:rPr>
          <w:lang w:eastAsia="pl-PL"/>
        </w:rPr>
        <w:t>,</w:t>
      </w:r>
      <w:r w:rsidR="00446841" w:rsidRPr="00AF32C9">
        <w:rPr>
          <w:lang w:eastAsia="pl-PL"/>
        </w:rPr>
        <w:t xml:space="preserve"> </w:t>
      </w:r>
      <w:r w:rsidR="00111C87">
        <w:rPr>
          <w:lang w:eastAsia="pl-PL"/>
        </w:rPr>
        <w:t>a</w:t>
      </w:r>
      <w:r w:rsidR="00F70770">
        <w:rPr>
          <w:lang w:eastAsia="pl-PL"/>
        </w:rPr>
        <w:t xml:space="preserve"> </w:t>
      </w:r>
      <w:r w:rsidR="00E8737E">
        <w:rPr>
          <w:lang w:eastAsia="pl-PL"/>
        </w:rPr>
        <w:t>w</w:t>
      </w:r>
      <w:r w:rsidR="00F70770">
        <w:rPr>
          <w:lang w:eastAsia="pl-PL"/>
        </w:rPr>
        <w:t xml:space="preserve"> </w:t>
      </w:r>
      <w:r w:rsidR="00AF32C9">
        <w:rPr>
          <w:lang w:eastAsia="pl-PL"/>
        </w:rPr>
        <w:t>zbiorowości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kobiet </w:t>
      </w:r>
      <w:r w:rsidR="00111C87">
        <w:rPr>
          <w:lang w:eastAsia="pl-PL"/>
        </w:rPr>
        <w:t>–</w:t>
      </w:r>
      <w:r w:rsidR="000C3E20">
        <w:rPr>
          <w:lang w:eastAsia="pl-PL"/>
        </w:rPr>
        <w:t xml:space="preserve"> </w:t>
      </w:r>
      <w:r w:rsidR="00111C87">
        <w:rPr>
          <w:lang w:eastAsia="pl-PL"/>
        </w:rPr>
        <w:t>o </w:t>
      </w:r>
      <w:r w:rsidR="00B02FDC">
        <w:rPr>
          <w:lang w:eastAsia="pl-PL"/>
        </w:rPr>
        <w:t>0,</w:t>
      </w:r>
      <w:r w:rsidR="00111C87">
        <w:rPr>
          <w:lang w:eastAsia="pl-PL"/>
        </w:rPr>
        <w:t>6</w:t>
      </w:r>
      <w:r w:rsidR="00B02FDC">
        <w:rPr>
          <w:lang w:eastAsia="pl-PL"/>
        </w:rPr>
        <w:t xml:space="preserve"> </w:t>
      </w:r>
      <w:r w:rsidR="00AF32C9">
        <w:rPr>
          <w:lang w:eastAsia="pl-PL"/>
        </w:rPr>
        <w:t>p.proc</w:t>
      </w:r>
      <w:r w:rsidR="00161C10" w:rsidRPr="00AF32C9">
        <w:rPr>
          <w:lang w:eastAsia="pl-PL"/>
        </w:rPr>
        <w:t>.</w:t>
      </w:r>
    </w:p>
    <w:p w:rsidR="00F35CC4" w:rsidRDefault="00452139" w:rsidP="001B2CEB">
      <w:pPr>
        <w:spacing w:line="288" w:lineRule="auto"/>
        <w:rPr>
          <w:lang w:eastAsia="pl-PL"/>
        </w:rPr>
      </w:pPr>
      <w:r w:rsidRPr="005F311E">
        <w:rPr>
          <w:lang w:eastAsia="pl-PL"/>
        </w:rPr>
        <w:t xml:space="preserve">Pracujący w sektorze prywatnym stanowili </w:t>
      </w:r>
      <w:r w:rsidR="003D0AEB">
        <w:rPr>
          <w:lang w:eastAsia="pl-PL"/>
        </w:rPr>
        <w:t>82,</w:t>
      </w:r>
      <w:r w:rsidR="00D34335">
        <w:rPr>
          <w:lang w:eastAsia="pl-PL"/>
        </w:rPr>
        <w:t>2</w:t>
      </w:r>
      <w:r w:rsidRPr="005F311E">
        <w:rPr>
          <w:lang w:eastAsia="pl-PL"/>
        </w:rPr>
        <w:t>%</w:t>
      </w:r>
      <w:r w:rsidR="00FB6729" w:rsidRPr="005F311E">
        <w:rPr>
          <w:lang w:eastAsia="pl-PL"/>
        </w:rPr>
        <w:t xml:space="preserve"> </w:t>
      </w:r>
      <w:r w:rsidRPr="005F311E">
        <w:rPr>
          <w:lang w:eastAsia="pl-PL"/>
        </w:rPr>
        <w:t>ogółu pracu</w:t>
      </w:r>
      <w:r w:rsidR="0075486F" w:rsidRPr="005F311E">
        <w:rPr>
          <w:lang w:eastAsia="pl-PL"/>
        </w:rPr>
        <w:t>jących</w:t>
      </w:r>
      <w:r w:rsidR="00BE5264" w:rsidRPr="005F311E">
        <w:rPr>
          <w:lang w:eastAsia="pl-PL"/>
        </w:rPr>
        <w:t xml:space="preserve"> (przed rokiem </w:t>
      </w:r>
      <w:r w:rsidR="00D34335">
        <w:rPr>
          <w:lang w:eastAsia="pl-PL"/>
        </w:rPr>
        <w:t>82,6</w:t>
      </w:r>
      <w:r w:rsidR="00BE5264" w:rsidRPr="005F311E">
        <w:rPr>
          <w:lang w:eastAsia="pl-PL"/>
        </w:rPr>
        <w:t>%)</w:t>
      </w:r>
      <w:r w:rsidRPr="005F311E">
        <w:rPr>
          <w:lang w:eastAsia="pl-PL"/>
        </w:rPr>
        <w:t xml:space="preserve">. Odsetek pracujących w rolnictwie indywidualnym </w:t>
      </w:r>
      <w:r w:rsidR="008A6A56">
        <w:rPr>
          <w:lang w:eastAsia="pl-PL"/>
        </w:rPr>
        <w:t>zmniejszył</w:t>
      </w:r>
      <w:r w:rsidRPr="005F311E">
        <w:rPr>
          <w:lang w:eastAsia="pl-PL"/>
        </w:rPr>
        <w:t xml:space="preserve"> się o </w:t>
      </w:r>
      <w:r w:rsidR="00D34335">
        <w:rPr>
          <w:lang w:eastAsia="pl-PL"/>
        </w:rPr>
        <w:t>3,4</w:t>
      </w:r>
      <w:r w:rsidR="00BE5264" w:rsidRPr="005F311E">
        <w:rPr>
          <w:lang w:eastAsia="pl-PL"/>
        </w:rPr>
        <w:t xml:space="preserve"> p.proc. i</w:t>
      </w:r>
      <w:r w:rsidR="00D34335">
        <w:rPr>
          <w:lang w:eastAsia="pl-PL"/>
        </w:rPr>
        <w:t xml:space="preserve"> </w:t>
      </w:r>
      <w:r w:rsidRPr="005F311E">
        <w:rPr>
          <w:lang w:eastAsia="pl-PL"/>
        </w:rPr>
        <w:t xml:space="preserve">wynosił </w:t>
      </w:r>
      <w:r w:rsidR="00D34335">
        <w:rPr>
          <w:lang w:eastAsia="pl-PL"/>
        </w:rPr>
        <w:t>7,9</w:t>
      </w:r>
      <w:r w:rsidRPr="005F311E">
        <w:rPr>
          <w:lang w:eastAsia="pl-PL"/>
        </w:rPr>
        <w:t>%.</w:t>
      </w:r>
    </w:p>
    <w:p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8F5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5681980</wp:posOffset>
                </wp:positionH>
                <wp:positionV relativeFrom="paragraph">
                  <wp:posOffset>6350</wp:posOffset>
                </wp:positionV>
                <wp:extent cx="1781175" cy="828675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6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 w:rsidR="00721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kobiety stanowiły</w:t>
                            </w:r>
                            <w:r w:rsidR="00A820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32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65,2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65,2%" style="position:absolute;margin-left:447.4pt;margin-top:.5pt;width:140.25pt;height:65.2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 w:rsidR="00721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kobiety stanowiły</w:t>
                      </w:r>
                      <w:r w:rsidR="00A820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32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65,2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8F506A">
        <w:rPr>
          <w:noProof/>
          <w:spacing w:val="-2"/>
          <w:szCs w:val="19"/>
          <w:lang w:eastAsia="pl-PL"/>
        </w:rPr>
        <w:t xml:space="preserve">Spośród pracujących </w:t>
      </w:r>
      <w:r w:rsidR="0023284A">
        <w:rPr>
          <w:noProof/>
          <w:spacing w:val="-2"/>
          <w:szCs w:val="19"/>
          <w:lang w:eastAsia="pl-PL"/>
        </w:rPr>
        <w:t>79,4</w:t>
      </w:r>
      <w:r w:rsidR="0093498C" w:rsidRPr="008F506A">
        <w:rPr>
          <w:noProof/>
          <w:spacing w:val="-2"/>
          <w:szCs w:val="19"/>
          <w:lang w:eastAsia="pl-PL"/>
        </w:rPr>
        <w:t>% stanowiły osoby, które w ba</w:t>
      </w:r>
      <w:r w:rsidR="001A44B0" w:rsidRPr="008F506A">
        <w:rPr>
          <w:noProof/>
          <w:spacing w:val="-2"/>
          <w:szCs w:val="19"/>
          <w:lang w:eastAsia="pl-PL"/>
        </w:rPr>
        <w:t>danym tygodniu przepracowały 40 </w:t>
      </w:r>
      <w:r w:rsidR="0093498C" w:rsidRPr="008F506A">
        <w:rPr>
          <w:noProof/>
          <w:spacing w:val="-2"/>
          <w:szCs w:val="19"/>
          <w:lang w:eastAsia="pl-PL"/>
        </w:rPr>
        <w:t xml:space="preserve">godzin i więcej, a ich liczba </w:t>
      </w:r>
      <w:r w:rsidR="008B065E">
        <w:rPr>
          <w:noProof/>
          <w:spacing w:val="-2"/>
          <w:szCs w:val="19"/>
          <w:lang w:eastAsia="pl-PL"/>
        </w:rPr>
        <w:t>zmniejszyła</w:t>
      </w:r>
      <w:r w:rsidR="0093498C" w:rsidRPr="008F506A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8F506A">
        <w:rPr>
          <w:noProof/>
          <w:spacing w:val="-2"/>
          <w:szCs w:val="19"/>
          <w:lang w:eastAsia="pl-PL"/>
        </w:rPr>
        <w:t xml:space="preserve"> </w:t>
      </w:r>
      <w:r w:rsidR="0023284A">
        <w:rPr>
          <w:noProof/>
          <w:spacing w:val="-2"/>
          <w:szCs w:val="19"/>
          <w:lang w:eastAsia="pl-PL"/>
        </w:rPr>
        <w:t>3</w:t>
      </w:r>
      <w:r w:rsidR="00E3037B" w:rsidRPr="008F506A">
        <w:rPr>
          <w:noProof/>
          <w:spacing w:val="-2"/>
          <w:szCs w:val="19"/>
          <w:lang w:eastAsia="pl-PL"/>
        </w:rPr>
        <w:t xml:space="preserve"> kwartałem </w:t>
      </w:r>
      <w:r w:rsidR="008F506A">
        <w:rPr>
          <w:noProof/>
          <w:spacing w:val="-2"/>
          <w:szCs w:val="19"/>
          <w:lang w:eastAsia="pl-PL"/>
        </w:rPr>
        <w:t>ub. roku</w:t>
      </w:r>
      <w:r w:rsidR="00C306E3" w:rsidRPr="008F506A">
        <w:rPr>
          <w:noProof/>
          <w:spacing w:val="-2"/>
          <w:szCs w:val="19"/>
          <w:lang w:eastAsia="pl-PL"/>
        </w:rPr>
        <w:t xml:space="preserve"> </w:t>
      </w:r>
      <w:r w:rsidR="00A06D8B" w:rsidRPr="008F506A">
        <w:rPr>
          <w:noProof/>
          <w:spacing w:val="-2"/>
          <w:szCs w:val="19"/>
          <w:lang w:eastAsia="pl-PL"/>
        </w:rPr>
        <w:t>(</w:t>
      </w:r>
      <w:r w:rsidR="006830FE" w:rsidRPr="008F506A">
        <w:rPr>
          <w:noProof/>
          <w:spacing w:val="-2"/>
          <w:szCs w:val="19"/>
          <w:lang w:eastAsia="pl-PL"/>
        </w:rPr>
        <w:t>o</w:t>
      </w:r>
      <w:r w:rsidR="00A06D8B" w:rsidRPr="008F506A">
        <w:rPr>
          <w:noProof/>
          <w:spacing w:val="-2"/>
          <w:szCs w:val="19"/>
          <w:lang w:eastAsia="pl-PL"/>
        </w:rPr>
        <w:t xml:space="preserve"> </w:t>
      </w:r>
      <w:r w:rsidR="008B065E">
        <w:rPr>
          <w:noProof/>
          <w:spacing w:val="-2"/>
          <w:szCs w:val="19"/>
          <w:lang w:eastAsia="pl-PL"/>
        </w:rPr>
        <w:t>4,</w:t>
      </w:r>
      <w:r w:rsidR="0023284A">
        <w:rPr>
          <w:noProof/>
          <w:spacing w:val="-2"/>
          <w:szCs w:val="19"/>
          <w:lang w:eastAsia="pl-PL"/>
        </w:rPr>
        <w:t>9</w:t>
      </w:r>
      <w:r w:rsidR="0093498C" w:rsidRPr="008F506A">
        <w:rPr>
          <w:noProof/>
          <w:spacing w:val="-2"/>
          <w:szCs w:val="19"/>
          <w:lang w:eastAsia="pl-PL"/>
        </w:rPr>
        <w:t>%</w:t>
      </w:r>
      <w:r w:rsidR="00A06D8B" w:rsidRPr="008F506A">
        <w:rPr>
          <w:noProof/>
          <w:spacing w:val="-2"/>
          <w:szCs w:val="19"/>
          <w:lang w:eastAsia="pl-PL"/>
        </w:rPr>
        <w:t>)</w:t>
      </w:r>
      <w:r w:rsidR="0093498C" w:rsidRPr="008F506A">
        <w:rPr>
          <w:noProof/>
          <w:spacing w:val="-2"/>
          <w:szCs w:val="19"/>
          <w:lang w:eastAsia="pl-PL"/>
        </w:rPr>
        <w:t xml:space="preserve">. </w:t>
      </w:r>
      <w:r w:rsidR="007029D8" w:rsidRPr="008F506A">
        <w:rPr>
          <w:noProof/>
          <w:spacing w:val="-2"/>
          <w:szCs w:val="19"/>
          <w:lang w:eastAsia="pl-PL"/>
        </w:rPr>
        <w:t>W </w:t>
      </w:r>
      <w:r w:rsidR="0093498C" w:rsidRPr="008F506A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8F506A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6D7544">
        <w:rPr>
          <w:noProof/>
          <w:spacing w:val="-2"/>
          <w:szCs w:val="19"/>
          <w:lang w:eastAsia="pl-PL"/>
        </w:rPr>
        <w:t xml:space="preserve">pracowało </w:t>
      </w:r>
      <w:r w:rsidR="0023284A">
        <w:rPr>
          <w:noProof/>
          <w:spacing w:val="-2"/>
          <w:szCs w:val="19"/>
          <w:lang w:eastAsia="pl-PL"/>
        </w:rPr>
        <w:t>178</w:t>
      </w:r>
      <w:r w:rsidR="0093498C" w:rsidRPr="006D7544">
        <w:rPr>
          <w:noProof/>
          <w:spacing w:val="-2"/>
          <w:szCs w:val="19"/>
          <w:lang w:eastAsia="pl-PL"/>
        </w:rPr>
        <w:t xml:space="preserve"> tys. osób, co oznacza </w:t>
      </w:r>
      <w:r w:rsidR="00436A77" w:rsidRPr="006D7544">
        <w:rPr>
          <w:noProof/>
          <w:spacing w:val="-2"/>
          <w:szCs w:val="19"/>
          <w:lang w:eastAsia="pl-PL"/>
        </w:rPr>
        <w:t>wzrost</w:t>
      </w:r>
      <w:r w:rsidR="000265F7" w:rsidRPr="006D7544">
        <w:rPr>
          <w:noProof/>
          <w:spacing w:val="-2"/>
          <w:szCs w:val="19"/>
          <w:lang w:eastAsia="pl-PL"/>
        </w:rPr>
        <w:t xml:space="preserve"> w</w:t>
      </w:r>
      <w:r w:rsidR="000E6657" w:rsidRPr="006D7544">
        <w:rPr>
          <w:noProof/>
          <w:spacing w:val="-2"/>
          <w:szCs w:val="19"/>
          <w:lang w:eastAsia="pl-PL"/>
        </w:rPr>
        <w:t xml:space="preserve"> </w:t>
      </w:r>
      <w:r w:rsidR="00E56189" w:rsidRPr="006D7544">
        <w:rPr>
          <w:noProof/>
          <w:spacing w:val="-2"/>
          <w:szCs w:val="19"/>
          <w:lang w:eastAsia="pl-PL"/>
        </w:rPr>
        <w:t xml:space="preserve">stosunku do </w:t>
      </w:r>
      <w:r w:rsidR="00AC096A" w:rsidRPr="006D7544">
        <w:rPr>
          <w:noProof/>
          <w:spacing w:val="-2"/>
          <w:szCs w:val="19"/>
          <w:lang w:eastAsia="pl-PL"/>
        </w:rPr>
        <w:t>analogiczn</w:t>
      </w:r>
      <w:r w:rsidR="006C3526" w:rsidRPr="006D7544">
        <w:rPr>
          <w:noProof/>
          <w:spacing w:val="-2"/>
          <w:szCs w:val="19"/>
          <w:lang w:eastAsia="pl-PL"/>
        </w:rPr>
        <w:t>ego</w:t>
      </w:r>
      <w:r w:rsidR="0093498C" w:rsidRPr="006D7544">
        <w:rPr>
          <w:noProof/>
          <w:spacing w:val="-2"/>
          <w:szCs w:val="19"/>
          <w:lang w:eastAsia="pl-PL"/>
        </w:rPr>
        <w:t xml:space="preserve"> kwartału </w:t>
      </w:r>
      <w:r w:rsidR="008B065E" w:rsidRPr="006D7544">
        <w:rPr>
          <w:noProof/>
          <w:spacing w:val="-2"/>
          <w:szCs w:val="19"/>
          <w:lang w:eastAsia="pl-PL"/>
        </w:rPr>
        <w:t>ub. roku</w:t>
      </w:r>
      <w:r w:rsidR="00FF5F0A" w:rsidRPr="006D7544">
        <w:rPr>
          <w:noProof/>
          <w:spacing w:val="-2"/>
          <w:szCs w:val="19"/>
          <w:lang w:eastAsia="pl-PL"/>
        </w:rPr>
        <w:t xml:space="preserve"> (</w:t>
      </w:r>
      <w:r w:rsidR="003D150D" w:rsidRPr="006D7544">
        <w:rPr>
          <w:noProof/>
          <w:spacing w:val="-2"/>
          <w:szCs w:val="19"/>
          <w:lang w:eastAsia="pl-PL"/>
        </w:rPr>
        <w:t xml:space="preserve">o </w:t>
      </w:r>
      <w:r w:rsidR="0023284A">
        <w:rPr>
          <w:noProof/>
          <w:spacing w:val="-2"/>
          <w:szCs w:val="19"/>
          <w:lang w:eastAsia="pl-PL"/>
        </w:rPr>
        <w:t>1,1</w:t>
      </w:r>
      <w:r w:rsidR="00FF5F0A" w:rsidRPr="006D7544">
        <w:rPr>
          <w:noProof/>
          <w:spacing w:val="-2"/>
          <w:szCs w:val="19"/>
          <w:lang w:eastAsia="pl-PL"/>
        </w:rPr>
        <w:t>%)</w:t>
      </w:r>
      <w:r w:rsidR="00EC0C3F" w:rsidRPr="006D7544">
        <w:rPr>
          <w:noProof/>
          <w:spacing w:val="-2"/>
          <w:szCs w:val="19"/>
          <w:lang w:eastAsia="pl-PL"/>
        </w:rPr>
        <w:t xml:space="preserve">. </w:t>
      </w:r>
      <w:r w:rsidR="008A6B86" w:rsidRPr="006D7544">
        <w:rPr>
          <w:noProof/>
          <w:spacing w:val="-2"/>
          <w:szCs w:val="19"/>
          <w:lang w:eastAsia="pl-PL"/>
        </w:rPr>
        <w:t>W</w:t>
      </w:r>
      <w:r w:rsidR="009C3C2B" w:rsidRPr="006D7544">
        <w:rPr>
          <w:noProof/>
          <w:spacing w:val="-2"/>
          <w:szCs w:val="19"/>
          <w:lang w:eastAsia="pl-PL"/>
        </w:rPr>
        <w:t xml:space="preserve"> </w:t>
      </w:r>
      <w:r w:rsidR="00EC0C3F" w:rsidRPr="006D7544">
        <w:rPr>
          <w:noProof/>
          <w:spacing w:val="-2"/>
          <w:szCs w:val="19"/>
          <w:lang w:eastAsia="pl-PL"/>
        </w:rPr>
        <w:t>grupie pracują</w:t>
      </w:r>
      <w:r w:rsidR="00F01A1F" w:rsidRPr="006D7544">
        <w:rPr>
          <w:noProof/>
          <w:spacing w:val="-2"/>
          <w:szCs w:val="19"/>
          <w:lang w:eastAsia="pl-PL"/>
        </w:rPr>
        <w:t>cych w</w:t>
      </w:r>
      <w:r w:rsidR="009C3C2B" w:rsidRPr="006D7544">
        <w:rPr>
          <w:noProof/>
          <w:spacing w:val="-2"/>
          <w:szCs w:val="19"/>
          <w:lang w:eastAsia="pl-PL"/>
        </w:rPr>
        <w:t> </w:t>
      </w:r>
      <w:r w:rsidR="0093498C" w:rsidRPr="006D7544">
        <w:rPr>
          <w:noProof/>
          <w:spacing w:val="-2"/>
          <w:szCs w:val="19"/>
          <w:lang w:eastAsia="pl-PL"/>
        </w:rPr>
        <w:t xml:space="preserve">niepełnym wymiarze czasu pracy </w:t>
      </w:r>
      <w:r w:rsidR="00C94C10" w:rsidRPr="006D7544">
        <w:rPr>
          <w:noProof/>
          <w:spacing w:val="-2"/>
          <w:szCs w:val="19"/>
          <w:lang w:eastAsia="pl-PL"/>
        </w:rPr>
        <w:t xml:space="preserve">udział </w:t>
      </w:r>
      <w:r w:rsidR="00FF339B" w:rsidRPr="006D7544">
        <w:rPr>
          <w:noProof/>
          <w:spacing w:val="-2"/>
          <w:szCs w:val="19"/>
          <w:lang w:eastAsia="pl-PL"/>
        </w:rPr>
        <w:t>kobiet</w:t>
      </w:r>
      <w:r w:rsidR="000265F7" w:rsidRPr="006D7544">
        <w:rPr>
          <w:noProof/>
          <w:spacing w:val="-2"/>
          <w:szCs w:val="19"/>
          <w:lang w:eastAsia="pl-PL"/>
        </w:rPr>
        <w:t xml:space="preserve"> wyniósł </w:t>
      </w:r>
      <w:r w:rsidR="0023284A">
        <w:rPr>
          <w:noProof/>
          <w:spacing w:val="-2"/>
          <w:szCs w:val="19"/>
          <w:lang w:eastAsia="pl-PL"/>
        </w:rPr>
        <w:t>65,2</w:t>
      </w:r>
      <w:r w:rsidR="0093498C" w:rsidRPr="006D7544">
        <w:rPr>
          <w:noProof/>
          <w:spacing w:val="-2"/>
          <w:szCs w:val="19"/>
          <w:lang w:eastAsia="pl-PL"/>
        </w:rPr>
        <w:t xml:space="preserve">%, </w:t>
      </w:r>
      <w:r w:rsidR="00FF339B" w:rsidRPr="006D7544">
        <w:rPr>
          <w:noProof/>
          <w:spacing w:val="-2"/>
          <w:szCs w:val="19"/>
          <w:lang w:eastAsia="pl-PL"/>
        </w:rPr>
        <w:t>natomiast</w:t>
      </w:r>
      <w:r w:rsidR="000265F7" w:rsidRPr="006D7544">
        <w:rPr>
          <w:noProof/>
          <w:spacing w:val="-2"/>
          <w:szCs w:val="19"/>
          <w:lang w:eastAsia="pl-PL"/>
        </w:rPr>
        <w:t xml:space="preserve"> wśród pracujących 40 godzin i</w:t>
      </w:r>
      <w:r w:rsidR="00D13881" w:rsidRPr="006D7544">
        <w:rPr>
          <w:noProof/>
          <w:spacing w:val="-2"/>
          <w:szCs w:val="19"/>
          <w:lang w:eastAsia="pl-PL"/>
        </w:rPr>
        <w:t xml:space="preserve"> </w:t>
      </w:r>
      <w:r w:rsidR="0093498C" w:rsidRPr="006D7544">
        <w:rPr>
          <w:noProof/>
          <w:spacing w:val="-2"/>
          <w:szCs w:val="19"/>
          <w:lang w:eastAsia="pl-PL"/>
        </w:rPr>
        <w:t xml:space="preserve">więcej </w:t>
      </w:r>
      <w:r w:rsidR="00FF339B" w:rsidRPr="006D7544">
        <w:rPr>
          <w:noProof/>
          <w:spacing w:val="-2"/>
          <w:szCs w:val="19"/>
          <w:lang w:eastAsia="pl-PL"/>
        </w:rPr>
        <w:t>przeważali mężczyźni</w:t>
      </w:r>
      <w:r w:rsidR="0093498C" w:rsidRPr="006D7544">
        <w:rPr>
          <w:noProof/>
          <w:spacing w:val="-2"/>
          <w:szCs w:val="19"/>
          <w:lang w:eastAsia="pl-PL"/>
        </w:rPr>
        <w:t xml:space="preserve"> </w:t>
      </w:r>
      <w:r w:rsidR="00FF339B" w:rsidRPr="006D7544">
        <w:rPr>
          <w:noProof/>
          <w:spacing w:val="-2"/>
          <w:szCs w:val="19"/>
          <w:lang w:eastAsia="pl-PL"/>
        </w:rPr>
        <w:t>(</w:t>
      </w:r>
      <w:r w:rsidR="00226252">
        <w:rPr>
          <w:noProof/>
          <w:spacing w:val="-2"/>
          <w:szCs w:val="19"/>
          <w:lang w:eastAsia="pl-PL"/>
        </w:rPr>
        <w:t>59,3</w:t>
      </w:r>
      <w:r w:rsidR="0093498C" w:rsidRPr="006D7544">
        <w:rPr>
          <w:noProof/>
          <w:spacing w:val="-2"/>
          <w:szCs w:val="19"/>
          <w:lang w:eastAsia="pl-PL"/>
        </w:rPr>
        <w:t>%</w:t>
      </w:r>
      <w:r w:rsidR="00FF339B" w:rsidRPr="006D7544">
        <w:rPr>
          <w:noProof/>
          <w:spacing w:val="-2"/>
          <w:szCs w:val="19"/>
          <w:lang w:eastAsia="pl-PL"/>
        </w:rPr>
        <w:t>)</w:t>
      </w:r>
      <w:r w:rsidR="005032FA" w:rsidRPr="006D7544">
        <w:rPr>
          <w:noProof/>
          <w:spacing w:val="-2"/>
          <w:szCs w:val="19"/>
          <w:lang w:eastAsia="pl-PL"/>
        </w:rPr>
        <w:t>.</w:t>
      </w:r>
      <w:r w:rsidR="005032FA" w:rsidRPr="008F506A">
        <w:rPr>
          <w:noProof/>
          <w:spacing w:val="-2"/>
          <w:szCs w:val="19"/>
          <w:lang w:eastAsia="pl-PL"/>
        </w:rPr>
        <w:t xml:space="preserve"> </w:t>
      </w:r>
      <w:r w:rsidR="005032FA" w:rsidRPr="006D7544">
        <w:rPr>
          <w:noProof/>
          <w:spacing w:val="-2"/>
          <w:szCs w:val="19"/>
          <w:lang w:eastAsia="pl-PL"/>
        </w:rPr>
        <w:t>W</w:t>
      </w:r>
      <w:r w:rsidR="00AC096A" w:rsidRPr="006D7544">
        <w:rPr>
          <w:noProof/>
          <w:spacing w:val="-2"/>
          <w:szCs w:val="19"/>
          <w:lang w:eastAsia="pl-PL"/>
        </w:rPr>
        <w:t xml:space="preserve"> </w:t>
      </w:r>
      <w:r w:rsidR="00226252">
        <w:rPr>
          <w:noProof/>
          <w:spacing w:val="-2"/>
          <w:szCs w:val="19"/>
          <w:lang w:eastAsia="pl-PL"/>
        </w:rPr>
        <w:t>3</w:t>
      </w:r>
      <w:r w:rsidR="000265F7" w:rsidRPr="006D7544">
        <w:rPr>
          <w:noProof/>
          <w:spacing w:val="-2"/>
          <w:szCs w:val="19"/>
          <w:lang w:eastAsia="pl-PL"/>
        </w:rPr>
        <w:t xml:space="preserve"> kwartale</w:t>
      </w:r>
      <w:r w:rsidR="001B374C" w:rsidRPr="006D7544">
        <w:rPr>
          <w:noProof/>
          <w:spacing w:val="-2"/>
          <w:szCs w:val="19"/>
          <w:lang w:eastAsia="pl-PL"/>
        </w:rPr>
        <w:t xml:space="preserve"> </w:t>
      </w:r>
      <w:r w:rsidR="006D7544" w:rsidRPr="006D7544">
        <w:rPr>
          <w:noProof/>
          <w:spacing w:val="-2"/>
          <w:szCs w:val="19"/>
          <w:lang w:eastAsia="pl-PL"/>
        </w:rPr>
        <w:t>ub. roku</w:t>
      </w:r>
      <w:r w:rsidR="004D2C87" w:rsidRPr="006D7544">
        <w:rPr>
          <w:noProof/>
          <w:spacing w:val="-2"/>
          <w:szCs w:val="19"/>
          <w:lang w:eastAsia="pl-PL"/>
        </w:rPr>
        <w:t xml:space="preserve"> w zbiorowości pracujących w</w:t>
      </w:r>
      <w:r w:rsidR="00226252">
        <w:rPr>
          <w:noProof/>
          <w:spacing w:val="-2"/>
          <w:szCs w:val="19"/>
          <w:lang w:eastAsia="pl-PL"/>
        </w:rPr>
        <w:t xml:space="preserve"> </w:t>
      </w:r>
      <w:r w:rsidR="004D2C87" w:rsidRPr="006D7544">
        <w:rPr>
          <w:noProof/>
          <w:spacing w:val="-2"/>
          <w:szCs w:val="19"/>
          <w:lang w:eastAsia="pl-PL"/>
        </w:rPr>
        <w:t xml:space="preserve">niepełnym wymiarze czasu </w:t>
      </w:r>
      <w:r w:rsidR="004D2C87" w:rsidRPr="006D7544">
        <w:rPr>
          <w:spacing w:val="-2"/>
          <w:szCs w:val="19"/>
          <w:lang w:eastAsia="pl-PL"/>
        </w:rPr>
        <w:t>pracy</w:t>
      </w:r>
      <w:r w:rsidR="004D2C87" w:rsidRPr="006D7544">
        <w:rPr>
          <w:noProof/>
          <w:spacing w:val="-2"/>
          <w:szCs w:val="19"/>
          <w:lang w:eastAsia="pl-PL"/>
        </w:rPr>
        <w:t xml:space="preserve"> </w:t>
      </w:r>
      <w:r w:rsidR="00660CA8">
        <w:rPr>
          <w:spacing w:val="-2"/>
          <w:szCs w:val="19"/>
          <w:lang w:eastAsia="pl-PL"/>
        </w:rPr>
        <w:t>odsetek</w:t>
      </w:r>
      <w:r w:rsidR="004D2C87" w:rsidRPr="006D7544">
        <w:rPr>
          <w:noProof/>
          <w:spacing w:val="-2"/>
          <w:szCs w:val="19"/>
          <w:lang w:eastAsia="pl-PL"/>
        </w:rPr>
        <w:t xml:space="preserve"> kobiet </w:t>
      </w:r>
      <w:r w:rsidR="00660CA8" w:rsidRPr="00660CA8">
        <w:rPr>
          <w:noProof/>
          <w:spacing w:val="-2"/>
          <w:szCs w:val="19"/>
          <w:lang w:eastAsia="pl-PL"/>
        </w:rPr>
        <w:t xml:space="preserve">wyniósł </w:t>
      </w:r>
      <w:r w:rsidR="00226252">
        <w:rPr>
          <w:noProof/>
          <w:spacing w:val="-2"/>
          <w:szCs w:val="19"/>
          <w:lang w:eastAsia="pl-PL"/>
        </w:rPr>
        <w:t>56,8</w:t>
      </w:r>
      <w:r w:rsidR="00660CA8">
        <w:rPr>
          <w:noProof/>
          <w:spacing w:val="-2"/>
          <w:szCs w:val="19"/>
          <w:lang w:eastAsia="pl-PL"/>
        </w:rPr>
        <w:t>%</w:t>
      </w:r>
      <w:r w:rsidR="004D2C87" w:rsidRPr="006D7544">
        <w:rPr>
          <w:noProof/>
          <w:spacing w:val="-2"/>
          <w:szCs w:val="19"/>
          <w:lang w:eastAsia="pl-PL"/>
        </w:rPr>
        <w:t>, a w grupie pracujących 40 godzin i więcej większość stanowili mężczyźni (</w:t>
      </w:r>
      <w:r w:rsidR="00226252">
        <w:rPr>
          <w:noProof/>
          <w:spacing w:val="-2"/>
          <w:szCs w:val="19"/>
          <w:lang w:eastAsia="pl-PL"/>
        </w:rPr>
        <w:t>59,7</w:t>
      </w:r>
      <w:r w:rsidR="004D2C87" w:rsidRPr="006D7544">
        <w:rPr>
          <w:noProof/>
          <w:spacing w:val="-2"/>
          <w:szCs w:val="19"/>
          <w:lang w:eastAsia="pl-PL"/>
        </w:rPr>
        <w:t>%)</w:t>
      </w:r>
      <w:r w:rsidR="0093498C" w:rsidRPr="006D7544">
        <w:rPr>
          <w:noProof/>
          <w:spacing w:val="-2"/>
          <w:szCs w:val="19"/>
          <w:lang w:eastAsia="pl-PL"/>
        </w:rPr>
        <w:t>.</w:t>
      </w:r>
    </w:p>
    <w:p w:rsidR="00C26AC6" w:rsidRDefault="00C26AC6">
      <w:pPr>
        <w:spacing w:before="0" w:after="160" w:line="259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br w:type="page"/>
      </w:r>
    </w:p>
    <w:p w:rsidR="00A8289C" w:rsidRPr="00515B93" w:rsidRDefault="002F4FAB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515B93">
        <w:rPr>
          <w:noProof/>
          <w:lang w:eastAsia="pl-PL"/>
        </w:rPr>
        <w:lastRenderedPageBreak/>
        <w:drawing>
          <wp:anchor distT="0" distB="180340" distL="114300" distR="114300" simplePos="0" relativeHeight="251883520" behindDoc="0" locked="0" layoutInCell="1" allowOverlap="1">
            <wp:simplePos x="0" y="0"/>
            <wp:positionH relativeFrom="column">
              <wp:posOffset>575273</wp:posOffset>
            </wp:positionH>
            <wp:positionV relativeFrom="paragraph">
              <wp:posOffset>467248</wp:posOffset>
            </wp:positionV>
            <wp:extent cx="3600000" cy="2444400"/>
            <wp:effectExtent l="0" t="0" r="635" b="0"/>
            <wp:wrapTopAndBottom/>
            <wp:docPr id="20" name="Obraz 20" descr="Mapa w podziale na województwa, przedstawiająca udział kobiet pracujących w niepełnym wymiarze czasu pracy (39 godzin lub mniej) w ogólnej liczbie pracujących kobiet w 3 kwartale 2024 r. Tło – wartości od 13,7% do 24,4%, dodatkowo wartości dla Polski i wielkopolskiego (odpowiednio 17,1% i 15,6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515B93">
        <w:rPr>
          <w:sz w:val="19"/>
          <w:szCs w:val="19"/>
        </w:rPr>
        <w:t xml:space="preserve">Mapa 1. </w:t>
      </w:r>
      <w:r w:rsidR="007E63B5" w:rsidRPr="00515B93">
        <w:rPr>
          <w:sz w:val="19"/>
          <w:szCs w:val="19"/>
        </w:rPr>
        <w:t xml:space="preserve">Udział kobiet pracujących w niepełnym wymiarze czasu pracy </w:t>
      </w:r>
      <w:r w:rsidR="008224AC" w:rsidRPr="00515B93">
        <w:rPr>
          <w:sz w:val="19"/>
          <w:szCs w:val="19"/>
        </w:rPr>
        <w:t>(39 godzin lub mniej)</w:t>
      </w:r>
      <w:r w:rsidR="008D4A20" w:rsidRPr="00515B93">
        <w:rPr>
          <w:sz w:val="19"/>
          <w:szCs w:val="19"/>
        </w:rPr>
        <w:t xml:space="preserve"> </w:t>
      </w:r>
      <w:r w:rsidR="007E63B5" w:rsidRPr="00515B93">
        <w:rPr>
          <w:sz w:val="19"/>
          <w:szCs w:val="19"/>
        </w:rPr>
        <w:t>w ogólnej liczbie</w:t>
      </w:r>
      <w:r w:rsidR="008224AC" w:rsidRPr="00515B93">
        <w:rPr>
          <w:sz w:val="19"/>
          <w:szCs w:val="19"/>
        </w:rPr>
        <w:t xml:space="preserve"> </w:t>
      </w:r>
      <w:r w:rsidR="00174F55" w:rsidRPr="00515B93">
        <w:rPr>
          <w:sz w:val="19"/>
          <w:szCs w:val="19"/>
        </w:rPr>
        <w:t>pracujących</w:t>
      </w:r>
      <w:r w:rsidR="00DF2E56" w:rsidRPr="00515B93">
        <w:rPr>
          <w:sz w:val="19"/>
          <w:szCs w:val="19"/>
        </w:rPr>
        <w:t xml:space="preserve"> kob</w:t>
      </w:r>
      <w:r w:rsidR="00174F55" w:rsidRPr="00515B93">
        <w:rPr>
          <w:sz w:val="19"/>
          <w:szCs w:val="19"/>
        </w:rPr>
        <w:t>iet</w:t>
      </w:r>
      <w:r w:rsidR="00DF2E56" w:rsidRPr="00515B93">
        <w:rPr>
          <w:sz w:val="19"/>
          <w:szCs w:val="19"/>
        </w:rPr>
        <w:t xml:space="preserve"> </w:t>
      </w:r>
      <w:r w:rsidR="007E63B5" w:rsidRPr="00515B93">
        <w:rPr>
          <w:sz w:val="19"/>
          <w:szCs w:val="19"/>
        </w:rPr>
        <w:t xml:space="preserve">w </w:t>
      </w:r>
      <w:r w:rsidR="00111C87" w:rsidRPr="00515B93">
        <w:rPr>
          <w:sz w:val="19"/>
          <w:szCs w:val="19"/>
        </w:rPr>
        <w:t>3</w:t>
      </w:r>
      <w:r w:rsidR="000F2042" w:rsidRPr="00515B93">
        <w:rPr>
          <w:sz w:val="19"/>
          <w:szCs w:val="19"/>
        </w:rPr>
        <w:t xml:space="preserve"> </w:t>
      </w:r>
      <w:r w:rsidR="007E63B5" w:rsidRPr="00515B93">
        <w:rPr>
          <w:sz w:val="19"/>
          <w:szCs w:val="19"/>
        </w:rPr>
        <w:t>kwartale 202</w:t>
      </w:r>
      <w:r w:rsidR="007B0025" w:rsidRPr="00515B93">
        <w:rPr>
          <w:sz w:val="19"/>
          <w:szCs w:val="19"/>
        </w:rPr>
        <w:t>4</w:t>
      </w:r>
      <w:r w:rsidR="007E63B5" w:rsidRPr="00515B93">
        <w:rPr>
          <w:sz w:val="19"/>
          <w:szCs w:val="19"/>
        </w:rPr>
        <w:t xml:space="preserve"> r.</w:t>
      </w:r>
      <w:r w:rsidR="00AD7D46" w:rsidRPr="00515B93">
        <w:rPr>
          <w:b w:val="0"/>
          <w:szCs w:val="19"/>
        </w:rPr>
        <w:t xml:space="preserve"> 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506F1D">
        <w:rPr>
          <w:lang w:eastAsia="pl-PL"/>
        </w:rPr>
        <w:t>3</w:t>
      </w:r>
      <w:r>
        <w:rPr>
          <w:lang w:eastAsia="pl-PL"/>
        </w:rPr>
        <w:t xml:space="preserve"> kwartale </w:t>
      </w:r>
      <w:r w:rsidR="00724740">
        <w:rPr>
          <w:lang w:eastAsia="pl-PL"/>
        </w:rPr>
        <w:t>b</w:t>
      </w:r>
      <w:r w:rsidR="00BE1944">
        <w:rPr>
          <w:lang w:eastAsia="pl-PL"/>
        </w:rPr>
        <w:t>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687459">
        <w:rPr>
          <w:lang w:eastAsia="pl-PL"/>
        </w:rPr>
        <w:t>15,6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687459">
        <w:rPr>
          <w:lang w:eastAsia="pl-PL"/>
        </w:rPr>
        <w:t>3</w:t>
      </w:r>
      <w:r w:rsidR="0048629B" w:rsidRPr="00C16363">
        <w:rPr>
          <w:lang w:eastAsia="pl-PL"/>
        </w:rPr>
        <w:t xml:space="preserve"> kwartału </w:t>
      </w:r>
      <w:r w:rsidR="00312FB7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687459">
        <w:rPr>
          <w:lang w:eastAsia="pl-PL"/>
        </w:rPr>
        <w:t>1</w:t>
      </w:r>
      <w:r w:rsidR="00312FB7">
        <w:rPr>
          <w:lang w:eastAsia="pl-PL"/>
        </w:rPr>
        <w:t>,</w:t>
      </w:r>
      <w:r w:rsidR="00697127">
        <w:rPr>
          <w:lang w:eastAsia="pl-PL"/>
        </w:rPr>
        <w:t>9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687459">
        <w:rPr>
          <w:lang w:eastAsia="pl-PL"/>
        </w:rPr>
        <w:t>10,6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857BFF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687459">
        <w:rPr>
          <w:lang w:eastAsia="pl-PL"/>
        </w:rPr>
        <w:t>3,8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687459">
        <w:rPr>
          <w:lang w:eastAsia="pl-PL"/>
        </w:rPr>
        <w:t>6,8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>ężczyzn (</w:t>
      </w:r>
      <w:r w:rsidR="006D7947">
        <w:rPr>
          <w:lang w:eastAsia="pl-PL"/>
        </w:rPr>
        <w:t xml:space="preserve">najmniejszy odsetek wśród województw; </w:t>
      </w:r>
      <w:r w:rsidR="00B85C26" w:rsidRPr="00C16363">
        <w:rPr>
          <w:lang w:eastAsia="pl-PL"/>
        </w:rPr>
        <w:t xml:space="preserve">w skali roku </w:t>
      </w:r>
      <w:r w:rsidR="00687459">
        <w:rPr>
          <w:lang w:eastAsia="pl-PL"/>
        </w:rPr>
        <w:t>spadek</w:t>
      </w:r>
      <w:r w:rsidR="006317A7" w:rsidRPr="00C16363">
        <w:rPr>
          <w:lang w:eastAsia="pl-PL"/>
        </w:rPr>
        <w:t xml:space="preserve"> o</w:t>
      </w:r>
      <w:r w:rsidR="006D7947">
        <w:rPr>
          <w:lang w:eastAsia="pl-PL"/>
        </w:rPr>
        <w:t> </w:t>
      </w:r>
      <w:r w:rsidR="000213D3">
        <w:rPr>
          <w:lang w:eastAsia="pl-PL"/>
        </w:rPr>
        <w:t>1,</w:t>
      </w:r>
      <w:r w:rsidR="00687459">
        <w:rPr>
          <w:lang w:eastAsia="pl-PL"/>
        </w:rPr>
        <w:t>3</w:t>
      </w:r>
      <w:r w:rsidR="006D7947">
        <w:rPr>
          <w:lang w:eastAsia="pl-PL"/>
        </w:rPr>
        <w:t> 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687459">
        <w:rPr>
          <w:lang w:eastAsia="pl-PL"/>
        </w:rPr>
        <w:t>3,0</w:t>
      </w:r>
      <w:r w:rsidR="00B85C26" w:rsidRPr="00C16363">
        <w:rPr>
          <w:lang w:eastAsia="pl-PL"/>
        </w:rPr>
        <w:t>% (</w:t>
      </w:r>
      <w:r w:rsidR="000213D3">
        <w:rPr>
          <w:lang w:eastAsia="pl-PL"/>
        </w:rPr>
        <w:t>spadek</w:t>
      </w:r>
      <w:r w:rsidR="00B85C26" w:rsidRPr="00C16363">
        <w:rPr>
          <w:lang w:eastAsia="pl-PL"/>
        </w:rPr>
        <w:t xml:space="preserve"> o </w:t>
      </w:r>
      <w:r w:rsidR="00687459">
        <w:rPr>
          <w:lang w:eastAsia="pl-PL"/>
        </w:rPr>
        <w:t>0,4</w:t>
      </w:r>
      <w:r w:rsidR="00B85C26" w:rsidRPr="00C16363">
        <w:rPr>
          <w:lang w:eastAsia="pl-PL"/>
        </w:rPr>
        <w:t xml:space="preserve"> p.proc.).</w:t>
      </w:r>
    </w:p>
    <w:p w:rsidR="00133CF3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F06735">
        <w:rPr>
          <w:lang w:eastAsia="pl-PL"/>
        </w:rPr>
        <w:t xml:space="preserve">. </w:t>
      </w:r>
      <w:r w:rsidR="00A6793F" w:rsidRPr="00A6793F">
        <w:rPr>
          <w:lang w:eastAsia="pl-PL"/>
        </w:rPr>
        <w:t>Lubelskie</w:t>
      </w:r>
      <w:r w:rsidR="00133CF3" w:rsidRPr="00A6793F">
        <w:rPr>
          <w:lang w:eastAsia="pl-PL"/>
        </w:rPr>
        <w:t xml:space="preserve"> było województwem,</w:t>
      </w:r>
      <w:r w:rsidR="00A6793F">
        <w:rPr>
          <w:lang w:eastAsia="pl-PL"/>
        </w:rPr>
        <w:t xml:space="preserve"> w którym odnotowano największy</w:t>
      </w:r>
      <w:r w:rsidR="00133CF3" w:rsidRPr="00A6793F">
        <w:rPr>
          <w:lang w:eastAsia="pl-PL"/>
        </w:rPr>
        <w:t xml:space="preserve"> udział zarówno kobiet</w:t>
      </w:r>
      <w:r w:rsidR="00EE3DF1" w:rsidRPr="00A6793F">
        <w:rPr>
          <w:lang w:eastAsia="pl-PL"/>
        </w:rPr>
        <w:t>,</w:t>
      </w:r>
      <w:r w:rsidR="00133CF3" w:rsidRPr="00A6793F">
        <w:rPr>
          <w:lang w:eastAsia="pl-PL"/>
        </w:rPr>
        <w:t xml:space="preserve"> jak i mężczyzn pracujących w niepełnym wymiarze czasu pracy – odpowiednio </w:t>
      </w:r>
      <w:r w:rsidR="00F06735" w:rsidRPr="00A6793F">
        <w:rPr>
          <w:lang w:eastAsia="pl-PL"/>
        </w:rPr>
        <w:t>2</w:t>
      </w:r>
      <w:r w:rsidR="00A6793F">
        <w:rPr>
          <w:lang w:eastAsia="pl-PL"/>
        </w:rPr>
        <w:t>4</w:t>
      </w:r>
      <w:r w:rsidR="00F06735" w:rsidRPr="00A6793F">
        <w:rPr>
          <w:lang w:eastAsia="pl-PL"/>
        </w:rPr>
        <w:t>,4</w:t>
      </w:r>
      <w:r w:rsidR="00133CF3" w:rsidRPr="00A6793F">
        <w:rPr>
          <w:lang w:eastAsia="pl-PL"/>
        </w:rPr>
        <w:t xml:space="preserve">% (w porównaniu z </w:t>
      </w:r>
      <w:r w:rsidR="00C25DD6">
        <w:rPr>
          <w:lang w:eastAsia="pl-PL"/>
        </w:rPr>
        <w:t>3</w:t>
      </w:r>
      <w:r w:rsidR="00133CF3" w:rsidRPr="00A6793F">
        <w:rPr>
          <w:lang w:eastAsia="pl-PL"/>
        </w:rPr>
        <w:t xml:space="preserve"> kwartałem </w:t>
      </w:r>
      <w:r w:rsidR="001A7A8F" w:rsidRPr="00A6793F">
        <w:rPr>
          <w:lang w:eastAsia="pl-PL"/>
        </w:rPr>
        <w:t>ub. roku</w:t>
      </w:r>
      <w:r w:rsidR="00133CF3" w:rsidRPr="00A6793F">
        <w:rPr>
          <w:lang w:eastAsia="pl-PL"/>
        </w:rPr>
        <w:t xml:space="preserve"> </w:t>
      </w:r>
      <w:r w:rsidR="00C25DD6">
        <w:rPr>
          <w:lang w:eastAsia="pl-PL"/>
        </w:rPr>
        <w:t>wzrost</w:t>
      </w:r>
      <w:r w:rsidR="00133CF3" w:rsidRPr="00A6793F">
        <w:rPr>
          <w:lang w:eastAsia="pl-PL"/>
        </w:rPr>
        <w:t xml:space="preserve"> o </w:t>
      </w:r>
      <w:r w:rsidR="00C25DD6">
        <w:rPr>
          <w:lang w:eastAsia="pl-PL"/>
        </w:rPr>
        <w:t>1,5</w:t>
      </w:r>
      <w:r w:rsidR="00133CF3" w:rsidRPr="00A6793F">
        <w:rPr>
          <w:lang w:eastAsia="pl-PL"/>
        </w:rPr>
        <w:t xml:space="preserve"> p.proc.) </w:t>
      </w:r>
      <w:r w:rsidR="003F5FA2" w:rsidRPr="00A6793F">
        <w:rPr>
          <w:lang w:eastAsia="pl-PL"/>
        </w:rPr>
        <w:t>i</w:t>
      </w:r>
      <w:r w:rsidR="00133CF3" w:rsidRPr="00A6793F">
        <w:rPr>
          <w:lang w:eastAsia="pl-PL"/>
        </w:rPr>
        <w:t xml:space="preserve"> </w:t>
      </w:r>
      <w:r w:rsidR="00C25DD6">
        <w:rPr>
          <w:lang w:eastAsia="pl-PL"/>
        </w:rPr>
        <w:t>15,5</w:t>
      </w:r>
      <w:r w:rsidR="001A7A8F" w:rsidRPr="00A6793F">
        <w:rPr>
          <w:lang w:eastAsia="pl-PL"/>
        </w:rPr>
        <w:t>% (</w:t>
      </w:r>
      <w:r w:rsidR="00C25DD6" w:rsidRPr="00C25DD6">
        <w:rPr>
          <w:lang w:eastAsia="pl-PL"/>
        </w:rPr>
        <w:t xml:space="preserve">wzrost </w:t>
      </w:r>
      <w:r w:rsidR="00133CF3" w:rsidRPr="00A6793F">
        <w:rPr>
          <w:lang w:eastAsia="pl-PL"/>
        </w:rPr>
        <w:t xml:space="preserve">o </w:t>
      </w:r>
      <w:r w:rsidR="00C25DD6">
        <w:rPr>
          <w:lang w:eastAsia="pl-PL"/>
        </w:rPr>
        <w:t>1,9 p.proc.). Najmniejszym</w:t>
      </w:r>
      <w:r w:rsidR="00133CF3" w:rsidRPr="00A6793F">
        <w:rPr>
          <w:lang w:eastAsia="pl-PL"/>
        </w:rPr>
        <w:t xml:space="preserve"> udziałem kobiet pracujących w niepełnym wymiarze czasu pracy charakteryzowało </w:t>
      </w:r>
      <w:r w:rsidR="001A7A8F" w:rsidRPr="00A6793F">
        <w:rPr>
          <w:lang w:eastAsia="pl-PL"/>
        </w:rPr>
        <w:t xml:space="preserve">się </w:t>
      </w:r>
      <w:r w:rsidR="00C25DD6">
        <w:rPr>
          <w:lang w:eastAsia="pl-PL"/>
        </w:rPr>
        <w:t>mało</w:t>
      </w:r>
      <w:r w:rsidR="00445628" w:rsidRPr="00A6793F">
        <w:rPr>
          <w:lang w:eastAsia="pl-PL"/>
        </w:rPr>
        <w:t>polskie (</w:t>
      </w:r>
      <w:r w:rsidR="00C25DD6">
        <w:rPr>
          <w:lang w:eastAsia="pl-PL"/>
        </w:rPr>
        <w:t>13,7</w:t>
      </w:r>
      <w:r w:rsidR="004F47F1" w:rsidRPr="00A6793F">
        <w:rPr>
          <w:lang w:eastAsia="pl-PL"/>
        </w:rPr>
        <w:t>%</w:t>
      </w:r>
      <w:r w:rsidR="00445628" w:rsidRPr="00A6793F">
        <w:rPr>
          <w:lang w:eastAsia="pl-PL"/>
        </w:rPr>
        <w:t xml:space="preserve">, </w:t>
      </w:r>
      <w:r w:rsidR="00C25DD6" w:rsidRPr="00C25DD6">
        <w:rPr>
          <w:lang w:eastAsia="pl-PL"/>
        </w:rPr>
        <w:t xml:space="preserve">wzrost </w:t>
      </w:r>
      <w:r w:rsidR="004F47F1" w:rsidRPr="00A6793F">
        <w:rPr>
          <w:lang w:eastAsia="pl-PL"/>
        </w:rPr>
        <w:t xml:space="preserve">o </w:t>
      </w:r>
      <w:r w:rsidR="00C25DD6">
        <w:rPr>
          <w:lang w:eastAsia="pl-PL"/>
        </w:rPr>
        <w:t>3,1</w:t>
      </w:r>
      <w:r w:rsidR="004F47F1" w:rsidRPr="00A6793F">
        <w:rPr>
          <w:lang w:eastAsia="pl-PL"/>
        </w:rPr>
        <w:t xml:space="preserve"> p.proc.). </w:t>
      </w:r>
      <w:r w:rsidR="00133CF3" w:rsidRPr="00A6793F">
        <w:rPr>
          <w:lang w:eastAsia="pl-PL"/>
        </w:rPr>
        <w:t xml:space="preserve">W kraju odsetek </w:t>
      </w:r>
      <w:r w:rsidR="001A7A8F" w:rsidRPr="00A6793F">
        <w:rPr>
          <w:lang w:eastAsia="pl-PL"/>
        </w:rPr>
        <w:t xml:space="preserve">takich osób wyniósł </w:t>
      </w:r>
      <w:r w:rsidR="00133CF3" w:rsidRPr="00A6793F">
        <w:rPr>
          <w:lang w:eastAsia="pl-PL"/>
        </w:rPr>
        <w:t xml:space="preserve">w grupie kobiet </w:t>
      </w:r>
      <w:r w:rsidR="00F24B81">
        <w:rPr>
          <w:lang w:eastAsia="pl-PL"/>
        </w:rPr>
        <w:t>17,1</w:t>
      </w:r>
      <w:r w:rsidR="009B475E" w:rsidRPr="00A6793F">
        <w:rPr>
          <w:lang w:eastAsia="pl-PL"/>
        </w:rPr>
        <w:t>% (wzrost o </w:t>
      </w:r>
      <w:r w:rsidR="00F24B81">
        <w:rPr>
          <w:lang w:eastAsia="pl-PL"/>
        </w:rPr>
        <w:t>1</w:t>
      </w:r>
      <w:r w:rsidR="00445628" w:rsidRPr="00A6793F">
        <w:rPr>
          <w:lang w:eastAsia="pl-PL"/>
        </w:rPr>
        <w:t>,6</w:t>
      </w:r>
      <w:r w:rsidR="009B475E" w:rsidRPr="00A6793F">
        <w:rPr>
          <w:lang w:eastAsia="pl-PL"/>
        </w:rPr>
        <w:t> </w:t>
      </w:r>
      <w:r w:rsidR="00133CF3" w:rsidRPr="00A6793F">
        <w:rPr>
          <w:lang w:eastAsia="pl-PL"/>
        </w:rPr>
        <w:t xml:space="preserve">p.proc.), a w grupie mężczyzn – </w:t>
      </w:r>
      <w:r w:rsidR="00F24B81">
        <w:rPr>
          <w:lang w:eastAsia="pl-PL"/>
        </w:rPr>
        <w:t>9,9</w:t>
      </w:r>
      <w:r w:rsidR="00133CF3" w:rsidRPr="00A6793F">
        <w:rPr>
          <w:lang w:eastAsia="pl-PL"/>
        </w:rPr>
        <w:t xml:space="preserve">% (wzrost o </w:t>
      </w:r>
      <w:r w:rsidR="00535CBB">
        <w:rPr>
          <w:lang w:eastAsia="pl-PL"/>
        </w:rPr>
        <w:t>1,0</w:t>
      </w:r>
      <w:r w:rsidR="00133CF3" w:rsidRPr="00A6793F">
        <w:rPr>
          <w:lang w:eastAsia="pl-PL"/>
        </w:rPr>
        <w:t xml:space="preserve"> p.proc.).</w:t>
      </w:r>
    </w:p>
    <w:p w:rsidR="00664CCC" w:rsidRPr="002453B0" w:rsidRDefault="002F4FAB" w:rsidP="00CF791D">
      <w:pPr>
        <w:pStyle w:val="tytuwykresu"/>
        <w:spacing w:before="360" w:line="240" w:lineRule="auto"/>
        <w:rPr>
          <w:sz w:val="19"/>
          <w:szCs w:val="19"/>
        </w:rPr>
      </w:pPr>
      <w:r w:rsidRPr="00515B93">
        <w:rPr>
          <w:noProof/>
          <w:lang w:eastAsia="pl-PL"/>
        </w:rPr>
        <w:drawing>
          <wp:anchor distT="0" distB="180340" distL="114300" distR="114300" simplePos="0" relativeHeight="251884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371811</wp:posOffset>
            </wp:positionV>
            <wp:extent cx="4680000" cy="2545200"/>
            <wp:effectExtent l="0" t="0" r="6350" b="7620"/>
            <wp:wrapTopAndBottom/>
            <wp:docPr id="23" name="Obraz 23" descr="Wykres słupkowy – pracujących według wielkich grup zawodów i płci w 3 kwartale 2024 r. Na osi pionowej grupy zawodów i płeć. Oś pozioma od 0 do 350 tys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5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515B93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515B93">
        <w:rPr>
          <w:sz w:val="19"/>
          <w:szCs w:val="19"/>
        </w:rPr>
        <w:t xml:space="preserve">Wykres </w:t>
      </w:r>
      <w:r w:rsidR="00635357" w:rsidRPr="00515B93">
        <w:rPr>
          <w:sz w:val="19"/>
          <w:szCs w:val="19"/>
        </w:rPr>
        <w:t>5</w:t>
      </w:r>
      <w:r w:rsidR="00E42FEB" w:rsidRPr="00515B93">
        <w:rPr>
          <w:sz w:val="19"/>
          <w:szCs w:val="19"/>
        </w:rPr>
        <w:t xml:space="preserve">. </w:t>
      </w:r>
      <w:r w:rsidR="00777F7B" w:rsidRPr="00515B93">
        <w:rPr>
          <w:sz w:val="19"/>
          <w:szCs w:val="19"/>
        </w:rPr>
        <w:t xml:space="preserve">Pracujący według wielkich grup zawodów i płci w </w:t>
      </w:r>
      <w:r w:rsidR="00120A06" w:rsidRPr="00515B93">
        <w:rPr>
          <w:sz w:val="19"/>
          <w:szCs w:val="19"/>
        </w:rPr>
        <w:t>3</w:t>
      </w:r>
      <w:r w:rsidR="00777F7B" w:rsidRPr="00515B93">
        <w:rPr>
          <w:sz w:val="19"/>
          <w:szCs w:val="19"/>
        </w:rPr>
        <w:t xml:space="preserve"> kwartale 2024 r.</w:t>
      </w:r>
      <w:r w:rsidRPr="00515B93">
        <w:rPr>
          <w:b w:val="0"/>
          <w:szCs w:val="19"/>
        </w:rPr>
        <w:t xml:space="preserve"> </w:t>
      </w:r>
    </w:p>
    <w:p w:rsidR="00AB30F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AB30F8">
        <w:rPr>
          <w:lang w:eastAsia="pl-PL"/>
        </w:rPr>
        <w:t>19,3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6C4456">
        <w:rPr>
          <w:lang w:eastAsia="pl-PL"/>
        </w:rPr>
        <w:t>17,</w:t>
      </w:r>
      <w:r w:rsidR="00AB30F8">
        <w:rPr>
          <w:lang w:eastAsia="pl-PL"/>
        </w:rPr>
        <w:t>6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5D3DC9">
        <w:rPr>
          <w:lang w:eastAsia="pl-PL"/>
        </w:rPr>
        <w:t>27,3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AB30F8">
        <w:rPr>
          <w:lang w:eastAsia="pl-PL"/>
        </w:rPr>
        <w:t>25,4</w:t>
      </w:r>
      <w:r w:rsidRPr="00854E58">
        <w:rPr>
          <w:lang w:eastAsia="pl-PL"/>
        </w:rPr>
        <w:t>%) oraz pracownicy usług i sprzedawcy (</w:t>
      </w:r>
      <w:r w:rsidR="00AB30F8">
        <w:rPr>
          <w:lang w:eastAsia="pl-PL"/>
        </w:rPr>
        <w:t>16,1</w:t>
      </w:r>
      <w:r w:rsidRPr="00854E58">
        <w:rPr>
          <w:lang w:eastAsia="pl-PL"/>
        </w:rPr>
        <w:t>%).</w:t>
      </w:r>
    </w:p>
    <w:p w:rsidR="00AB30F8" w:rsidRDefault="00AB30F8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E42FEB" w:rsidRPr="009B162E" w:rsidRDefault="006C4456" w:rsidP="00800F71">
      <w:pPr>
        <w:spacing w:line="288" w:lineRule="auto"/>
        <w:rPr>
          <w:lang w:eastAsia="pl-PL"/>
        </w:rPr>
      </w:pPr>
      <w:r w:rsidRPr="00AF5FC7">
        <w:rPr>
          <w:lang w:eastAsia="pl-PL"/>
        </w:rPr>
        <w:lastRenderedPageBreak/>
        <w:t>Przewagę liczebną mężczyzn zaobserwowano</w:t>
      </w:r>
      <w:r w:rsidRPr="000265F7">
        <w:rPr>
          <w:lang w:eastAsia="pl-PL"/>
        </w:rPr>
        <w:t xml:space="preserve"> w </w:t>
      </w:r>
      <w:r w:rsidR="00CD4607">
        <w:rPr>
          <w:lang w:eastAsia="pl-PL"/>
        </w:rPr>
        <w:t>czterech</w:t>
      </w:r>
      <w:r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</w:t>
      </w:r>
      <w:r w:rsidR="004028E6" w:rsidRPr="000265F7">
        <w:rPr>
          <w:lang w:eastAsia="pl-PL"/>
        </w:rPr>
        <w:t xml:space="preserve">robotników przemysłowych i </w:t>
      </w:r>
      <w:r w:rsidR="004028E6" w:rsidRPr="009B162E">
        <w:rPr>
          <w:lang w:eastAsia="pl-PL"/>
        </w:rPr>
        <w:t>rzemieślników</w:t>
      </w:r>
      <w:r w:rsidR="004028E6" w:rsidRPr="000265F7">
        <w:rPr>
          <w:lang w:eastAsia="pl-PL"/>
        </w:rPr>
        <w:t xml:space="preserve"> </w:t>
      </w:r>
      <w:r w:rsidR="008246C8">
        <w:rPr>
          <w:lang w:eastAsia="pl-PL"/>
        </w:rPr>
        <w:t xml:space="preserve">(w </w:t>
      </w:r>
      <w:r w:rsidR="008246C8" w:rsidRPr="000265F7">
        <w:rPr>
          <w:lang w:eastAsia="pl-PL"/>
        </w:rPr>
        <w:t xml:space="preserve">zbiorowości tej mężczyźni stanowili </w:t>
      </w:r>
      <w:r w:rsidR="008246C8">
        <w:rPr>
          <w:lang w:eastAsia="pl-PL"/>
        </w:rPr>
        <w:t>85,2</w:t>
      </w:r>
      <w:r w:rsidR="008246C8" w:rsidRPr="009B162E">
        <w:rPr>
          <w:lang w:eastAsia="pl-PL"/>
        </w:rPr>
        <w:t xml:space="preserve">% wobec </w:t>
      </w:r>
      <w:r w:rsidR="008246C8">
        <w:rPr>
          <w:lang w:eastAsia="pl-PL"/>
        </w:rPr>
        <w:t>88,5</w:t>
      </w:r>
      <w:r w:rsidR="008246C8" w:rsidRPr="009B162E">
        <w:rPr>
          <w:lang w:eastAsia="pl-PL"/>
        </w:rPr>
        <w:t>%</w:t>
      </w:r>
      <w:r w:rsidR="008246C8">
        <w:rPr>
          <w:lang w:eastAsia="pl-PL"/>
        </w:rPr>
        <w:t xml:space="preserve"> w </w:t>
      </w:r>
      <w:r w:rsidR="008246C8" w:rsidRPr="009B162E">
        <w:rPr>
          <w:lang w:eastAsia="pl-PL"/>
        </w:rPr>
        <w:t xml:space="preserve">analogicznym </w:t>
      </w:r>
      <w:r w:rsidR="008246C8" w:rsidRPr="00B2584E">
        <w:rPr>
          <w:lang w:eastAsia="pl-PL"/>
        </w:rPr>
        <w:t>kwartale ub. roku</w:t>
      </w:r>
      <w:r w:rsidR="008246C8">
        <w:rPr>
          <w:lang w:eastAsia="pl-PL"/>
        </w:rPr>
        <w:t>),</w:t>
      </w:r>
      <w:r w:rsidR="008246C8" w:rsidRPr="009B162E">
        <w:rPr>
          <w:lang w:eastAsia="pl-PL"/>
        </w:rPr>
        <w:t xml:space="preserve"> </w:t>
      </w:r>
      <w:r w:rsidR="008246C8" w:rsidRPr="00B2584E">
        <w:rPr>
          <w:lang w:eastAsia="pl-PL"/>
        </w:rPr>
        <w:t xml:space="preserve">a </w:t>
      </w:r>
      <w:r w:rsidR="008246C8">
        <w:rPr>
          <w:lang w:eastAsia="pl-PL"/>
        </w:rPr>
        <w:t>także operatorów maszyn i urzą</w:t>
      </w:r>
      <w:r w:rsidR="008246C8" w:rsidRPr="000265F7">
        <w:rPr>
          <w:lang w:eastAsia="pl-PL"/>
        </w:rPr>
        <w:t>dzeń</w:t>
      </w:r>
      <w:r w:rsidR="008246C8" w:rsidRPr="009B162E">
        <w:rPr>
          <w:lang w:eastAsia="pl-PL"/>
        </w:rPr>
        <w:t xml:space="preserve"> </w:t>
      </w:r>
      <w:r w:rsidR="004028E6" w:rsidRPr="009B162E">
        <w:rPr>
          <w:lang w:eastAsia="pl-PL"/>
        </w:rPr>
        <w:t>(</w:t>
      </w:r>
      <w:r w:rsidR="00B2584E" w:rsidRPr="009B162E">
        <w:rPr>
          <w:lang w:eastAsia="pl-PL"/>
        </w:rPr>
        <w:t>odpowiednio</w:t>
      </w:r>
      <w:r w:rsidR="009F3C48">
        <w:rPr>
          <w:lang w:eastAsia="pl-PL"/>
        </w:rPr>
        <w:t xml:space="preserve"> </w:t>
      </w:r>
      <w:r w:rsidR="008246C8">
        <w:rPr>
          <w:lang w:eastAsia="pl-PL"/>
        </w:rPr>
        <w:t>82,</w:t>
      </w:r>
      <w:r w:rsidR="00AF57A4">
        <w:rPr>
          <w:lang w:eastAsia="pl-PL"/>
        </w:rPr>
        <w:t>8</w:t>
      </w:r>
      <w:r w:rsidR="008246C8" w:rsidRPr="000265F7">
        <w:rPr>
          <w:lang w:eastAsia="pl-PL"/>
        </w:rPr>
        <w:t xml:space="preserve">% </w:t>
      </w:r>
      <w:r w:rsidR="008246C8">
        <w:rPr>
          <w:lang w:eastAsia="pl-PL"/>
        </w:rPr>
        <w:t xml:space="preserve">wobec </w:t>
      </w:r>
      <w:r w:rsidR="00AF57A4">
        <w:rPr>
          <w:lang w:eastAsia="pl-PL"/>
        </w:rPr>
        <w:t>83,0</w:t>
      </w:r>
      <w:r w:rsidR="008246C8">
        <w:rPr>
          <w:lang w:eastAsia="pl-PL"/>
        </w:rPr>
        <w:t>%</w:t>
      </w:r>
      <w:r w:rsidR="008246C8" w:rsidRPr="000265F7">
        <w:rPr>
          <w:lang w:eastAsia="pl-PL"/>
        </w:rPr>
        <w:t>)</w:t>
      </w:r>
      <w:r w:rsidR="008246C8">
        <w:rPr>
          <w:lang w:eastAsia="pl-PL"/>
        </w:rPr>
        <w:t>.</w:t>
      </w:r>
      <w:r w:rsidR="008246C8" w:rsidRPr="009B162E">
        <w:rPr>
          <w:lang w:eastAsia="pl-PL"/>
        </w:rPr>
        <w:t xml:space="preserve"> </w:t>
      </w:r>
      <w:r w:rsidR="00AF5FC7" w:rsidRPr="009B162E">
        <w:rPr>
          <w:lang w:eastAsia="pl-PL"/>
        </w:rPr>
        <w:t xml:space="preserve">Kobiety przeważały w </w:t>
      </w:r>
      <w:r w:rsidR="00CD4607">
        <w:rPr>
          <w:lang w:eastAsia="pl-PL"/>
        </w:rPr>
        <w:t>pięciu</w:t>
      </w:r>
      <w:r w:rsidR="00AF5FC7" w:rsidRPr="009B162E">
        <w:rPr>
          <w:lang w:eastAsia="pl-PL"/>
        </w:rPr>
        <w:t xml:space="preserve"> grupach zawodów, m.in. wśród</w:t>
      </w:r>
      <w:r w:rsidR="008866DC" w:rsidRPr="008866DC">
        <w:rPr>
          <w:lang w:eastAsia="pl-PL"/>
        </w:rPr>
        <w:t xml:space="preserve"> </w:t>
      </w:r>
      <w:r w:rsidR="008866DC" w:rsidRPr="00B2584E">
        <w:rPr>
          <w:lang w:eastAsia="pl-PL"/>
        </w:rPr>
        <w:t xml:space="preserve">pracowników </w:t>
      </w:r>
      <w:r w:rsidR="0038225F" w:rsidRPr="00B2584E">
        <w:rPr>
          <w:lang w:eastAsia="pl-PL"/>
        </w:rPr>
        <w:t>biurowych</w:t>
      </w:r>
      <w:r w:rsidR="008866DC" w:rsidRPr="00B2584E">
        <w:rPr>
          <w:lang w:eastAsia="pl-PL"/>
        </w:rPr>
        <w:t xml:space="preserve">, z odsetkiem na poziomie </w:t>
      </w:r>
      <w:r w:rsidR="0038225F" w:rsidRPr="00B2584E">
        <w:rPr>
          <w:lang w:eastAsia="pl-PL"/>
        </w:rPr>
        <w:t>69,9</w:t>
      </w:r>
      <w:r w:rsidR="008866DC" w:rsidRPr="00B2584E">
        <w:rPr>
          <w:lang w:eastAsia="pl-PL"/>
        </w:rPr>
        <w:t>%</w:t>
      </w:r>
      <w:r w:rsidR="00AF5FC7" w:rsidRPr="00B2584E">
        <w:rPr>
          <w:lang w:eastAsia="pl-PL"/>
        </w:rPr>
        <w:t xml:space="preserve"> (wobec </w:t>
      </w:r>
      <w:r w:rsidR="0038225F" w:rsidRPr="00B2584E">
        <w:rPr>
          <w:lang w:eastAsia="pl-PL"/>
        </w:rPr>
        <w:t>5</w:t>
      </w:r>
      <w:r w:rsidR="008866DC" w:rsidRPr="00B2584E">
        <w:rPr>
          <w:lang w:eastAsia="pl-PL"/>
        </w:rPr>
        <w:t>3,</w:t>
      </w:r>
      <w:r w:rsidR="00C45EAD" w:rsidRPr="00B2584E">
        <w:rPr>
          <w:lang w:eastAsia="pl-PL"/>
        </w:rPr>
        <w:t>3</w:t>
      </w:r>
      <w:r w:rsidR="009D0030" w:rsidRPr="00B2584E">
        <w:rPr>
          <w:lang w:eastAsia="pl-PL"/>
        </w:rPr>
        <w:t xml:space="preserve">% </w:t>
      </w:r>
      <w:r w:rsidR="00FB6F7A" w:rsidRPr="00B2584E">
        <w:rPr>
          <w:lang w:eastAsia="pl-PL"/>
        </w:rPr>
        <w:t>przed rokiem</w:t>
      </w:r>
      <w:r w:rsidR="00AF5FC7" w:rsidRPr="00B2584E">
        <w:rPr>
          <w:lang w:eastAsia="pl-PL"/>
        </w:rPr>
        <w:t xml:space="preserve">) oraz </w:t>
      </w:r>
      <w:r w:rsidR="008866DC" w:rsidRPr="00B2584E">
        <w:rPr>
          <w:lang w:eastAsia="pl-PL"/>
        </w:rPr>
        <w:t xml:space="preserve">pracowników </w:t>
      </w:r>
      <w:r w:rsidR="008866DC" w:rsidRPr="009B162E">
        <w:rPr>
          <w:lang w:eastAsia="pl-PL"/>
        </w:rPr>
        <w:t xml:space="preserve">wykonujących prace proste, gdzie stanowiły </w:t>
      </w:r>
      <w:r w:rsidR="00243F57">
        <w:rPr>
          <w:lang w:eastAsia="pl-PL"/>
        </w:rPr>
        <w:t>67,4</w:t>
      </w:r>
      <w:r w:rsidR="008866DC" w:rsidRPr="009B162E">
        <w:rPr>
          <w:lang w:eastAsia="pl-PL"/>
        </w:rPr>
        <w:t xml:space="preserve">% </w:t>
      </w:r>
      <w:r w:rsidR="00AF5FC7" w:rsidRPr="009B162E">
        <w:rPr>
          <w:lang w:eastAsia="pl-PL"/>
        </w:rPr>
        <w:t xml:space="preserve">(wobec </w:t>
      </w:r>
      <w:r w:rsidR="00243F57">
        <w:rPr>
          <w:lang w:eastAsia="pl-PL"/>
        </w:rPr>
        <w:t>80,0</w:t>
      </w:r>
      <w:r w:rsidR="00AF5FC7" w:rsidRPr="009B162E">
        <w:rPr>
          <w:lang w:eastAsia="pl-PL"/>
        </w:rPr>
        <w:t>%).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5671185</wp:posOffset>
                </wp:positionH>
                <wp:positionV relativeFrom="paragraph">
                  <wp:posOffset>353695</wp:posOffset>
                </wp:positionV>
                <wp:extent cx="1789430" cy="544195"/>
                <wp:effectExtent l="0" t="0" r="0" b="0"/>
                <wp:wrapTight wrapText="bothSides">
                  <wp:wrapPolygon edited="0">
                    <wp:start x="690" y="0"/>
                    <wp:lineTo x="690" y="20415"/>
                    <wp:lineTo x="20696" y="20415"/>
                    <wp:lineTo x="20696" y="0"/>
                    <wp:lineTo x="690" y="0"/>
                  </wp:wrapPolygon>
                </wp:wrapTight>
                <wp:docPr id="37" name="Pole tekstowe 37" descr="W skali roku odnotowano spadek liczby bezrobotnych o jedną czwart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2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553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</w:t>
                            </w:r>
                            <w:r w:rsidR="003C2F45">
                              <w:rPr>
                                <w:color w:val="001D77"/>
                                <w:sz w:val="18"/>
                                <w:szCs w:val="18"/>
                              </w:rPr>
                              <w:t>dek</w:t>
                            </w: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liczby bezrobotnych</w:t>
                            </w:r>
                            <w:r w:rsidR="00292D6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 </w:t>
                            </w:r>
                            <w:r w:rsidR="003C2F45">
                              <w:rPr>
                                <w:color w:val="001D77"/>
                                <w:sz w:val="18"/>
                                <w:szCs w:val="18"/>
                              </w:rPr>
                              <w:t>jedną czwartą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 skali roku odnotowano spadek liczby bezrobotnych o jedną czwartą" style="position:absolute;margin-left:446.55pt;margin-top:27.85pt;width:140.9pt;height:42.8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3624B">
                        <w:rPr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553AC8">
                        <w:rPr>
                          <w:color w:val="001D77"/>
                          <w:sz w:val="18"/>
                          <w:szCs w:val="18"/>
                        </w:rPr>
                        <w:t>spa</w:t>
                      </w:r>
                      <w:r w:rsidR="003C2F45">
                        <w:rPr>
                          <w:color w:val="001D77"/>
                          <w:sz w:val="18"/>
                          <w:szCs w:val="18"/>
                        </w:rPr>
                        <w:t>dek</w:t>
                      </w: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>liczby bezrobotnych</w:t>
                      </w:r>
                      <w:r w:rsidR="00292D63">
                        <w:rPr>
                          <w:color w:val="001D77"/>
                          <w:sz w:val="18"/>
                          <w:szCs w:val="18"/>
                        </w:rPr>
                        <w:t xml:space="preserve"> o </w:t>
                      </w:r>
                      <w:r w:rsidR="003C2F45">
                        <w:rPr>
                          <w:color w:val="001D77"/>
                          <w:sz w:val="18"/>
                          <w:szCs w:val="18"/>
                        </w:rPr>
                        <w:t>jedną czwartą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BA13AC" w:rsidRDefault="008866DC" w:rsidP="001B2CEB">
      <w:pPr>
        <w:spacing w:line="288" w:lineRule="auto"/>
      </w:pPr>
      <w:r w:rsidRPr="008866DC">
        <w:t xml:space="preserve">W </w:t>
      </w:r>
      <w:r w:rsidR="003C2F45">
        <w:t>3</w:t>
      </w:r>
      <w:r w:rsidRPr="008866DC">
        <w:t xml:space="preserve"> kwartale br. zbiorowość bezrobotnych liczyła </w:t>
      </w:r>
      <w:r w:rsidR="003C2F45">
        <w:t>40,0</w:t>
      </w:r>
      <w:r w:rsidRPr="008866DC">
        <w:t xml:space="preserve"> tys. osób, tj. o </w:t>
      </w:r>
      <w:r w:rsidR="00C07463">
        <w:t>25,9</w:t>
      </w:r>
      <w:r w:rsidRPr="008866DC">
        <w:t xml:space="preserve">% </w:t>
      </w:r>
      <w:r w:rsidR="00C07463">
        <w:t>mniej</w:t>
      </w:r>
      <w:r w:rsidR="00C134C1">
        <w:t xml:space="preserve"> niż w </w:t>
      </w:r>
      <w:r w:rsidR="00F72486">
        <w:t>analogicznym</w:t>
      </w:r>
      <w:r w:rsidR="00C07463">
        <w:t> </w:t>
      </w:r>
      <w:r w:rsidRPr="008866DC">
        <w:t xml:space="preserve">kwartale ub. roku. </w:t>
      </w:r>
      <w:r w:rsidR="000B6D9D">
        <w:t>W omawianej grupie</w:t>
      </w:r>
      <w:r w:rsidRPr="008866DC">
        <w:t xml:space="preserve"> </w:t>
      </w:r>
      <w:r w:rsidR="00553AC8">
        <w:t>większość stanowiły kobiety (62,5%)</w:t>
      </w:r>
      <w:r w:rsidR="000B6D9D">
        <w:t>. Bezrobotni częściej zamieszkiwali na wsi niż w miastach (odpowiednio 52,5% wobec 47,5%).</w:t>
      </w:r>
    </w:p>
    <w:p w:rsidR="0056732B" w:rsidRDefault="00B54BBF" w:rsidP="001B2CEB">
      <w:pPr>
        <w:spacing w:line="288" w:lineRule="auto"/>
      </w:pPr>
      <w:r w:rsidRPr="001C072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5680710</wp:posOffset>
                </wp:positionH>
                <wp:positionV relativeFrom="paragraph">
                  <wp:posOffset>1214755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ponad 7 miesię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8A0F51"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7 miesięcy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B8BB" id="Pole tekstowe 40" o:spid="_x0000_s1035" type="#_x0000_t202" alt="Przeciętny czas poszukiwania pracy przez osoby bezrobotne wynosił ponad 7 miesięcy" style="position:absolute;margin-left:447.3pt;margin-top:95.65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8A0F51">
                        <w:rPr>
                          <w:color w:val="001D77"/>
                          <w:sz w:val="18"/>
                          <w:szCs w:val="18"/>
                        </w:rPr>
                        <w:t>ponad 7 miesięcy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1C0721">
        <w:t xml:space="preserve">Stopa bezrobocia (czyli udział osób bezrobotnych w liczbie ludności </w:t>
      </w:r>
      <w:r w:rsidR="00A67CAB" w:rsidRPr="001C0721">
        <w:t xml:space="preserve">aktywnej zawodowo) </w:t>
      </w:r>
      <w:r w:rsidR="005C1529" w:rsidRPr="001C0721">
        <w:t>w </w:t>
      </w:r>
      <w:r w:rsidR="00C134C1">
        <w:t>3</w:t>
      </w:r>
      <w:r w:rsidR="005C1529" w:rsidRPr="001C0721">
        <w:t xml:space="preserve"> kwartale </w:t>
      </w:r>
      <w:r w:rsidR="009113F2" w:rsidRPr="001C0721">
        <w:t>b</w:t>
      </w:r>
      <w:r w:rsidR="005C1529" w:rsidRPr="001C0721">
        <w:t xml:space="preserve">r. wyniosła </w:t>
      </w:r>
      <w:r w:rsidR="009113F2" w:rsidRPr="001C0721">
        <w:t>2,</w:t>
      </w:r>
      <w:r w:rsidR="00D52B92">
        <w:t>4</w:t>
      </w:r>
      <w:r w:rsidR="00B70C09" w:rsidRPr="001C0721">
        <w:t>%</w:t>
      </w:r>
      <w:r w:rsidR="005C1529" w:rsidRPr="001C0721">
        <w:t xml:space="preserve"> </w:t>
      </w:r>
      <w:r w:rsidR="00B70C09" w:rsidRPr="001C0721">
        <w:t>(</w:t>
      </w:r>
      <w:r w:rsidR="001C0721">
        <w:t>o 0,</w:t>
      </w:r>
      <w:r w:rsidR="00D52B92">
        <w:t>7</w:t>
      </w:r>
      <w:r w:rsidR="001C0721">
        <w:t xml:space="preserve"> p.proc. </w:t>
      </w:r>
      <w:r w:rsidR="00D52B92">
        <w:t>mniej</w:t>
      </w:r>
      <w:r w:rsidR="001C0721">
        <w:t xml:space="preserve"> niż</w:t>
      </w:r>
      <w:r w:rsidR="009113F2" w:rsidRPr="001C0721">
        <w:t xml:space="preserve"> </w:t>
      </w:r>
      <w:r w:rsidR="00F72486">
        <w:t>przed rokiem</w:t>
      </w:r>
      <w:r w:rsidR="00B70C09" w:rsidRPr="001C0721">
        <w:t>)</w:t>
      </w:r>
      <w:r w:rsidR="005C1529" w:rsidRPr="001C0721">
        <w:t xml:space="preserve">. </w:t>
      </w:r>
      <w:r w:rsidR="00D52B92" w:rsidRPr="00D52B92">
        <w:t>Wyższy wskaźnik notowano wśród kobiet (</w:t>
      </w:r>
      <w:r w:rsidR="0023411E">
        <w:t>3,3</w:t>
      </w:r>
      <w:r w:rsidR="00D52B92" w:rsidRPr="00D52B92">
        <w:t>%) niż wśród mężczyzn (</w:t>
      </w:r>
      <w:r w:rsidR="0023411E">
        <w:t>1,6</w:t>
      </w:r>
      <w:r w:rsidR="00F72486">
        <w:t>%</w:t>
      </w:r>
      <w:r w:rsidR="00D52B92" w:rsidRPr="00D52B92">
        <w:t xml:space="preserve">). W miastach stopa bezrobocia wyniosła </w:t>
      </w:r>
      <w:r w:rsidR="00B5527B">
        <w:t>2,1</w:t>
      </w:r>
      <w:r w:rsidR="00D52B92" w:rsidRPr="00D52B92">
        <w:t xml:space="preserve">%, a na wsi </w:t>
      </w:r>
      <w:r w:rsidR="00B5527B">
        <w:t>2,7</w:t>
      </w:r>
      <w:r w:rsidR="00D52B92" w:rsidRPr="00D52B92">
        <w:t>%.</w:t>
      </w:r>
      <w:r w:rsidR="00642510" w:rsidRPr="009C6DA7">
        <w:t xml:space="preserve"> </w:t>
      </w:r>
      <w:r w:rsidR="005C1529" w:rsidRPr="009C6DA7">
        <w:t>W</w:t>
      </w:r>
      <w:r w:rsidR="005C1529" w:rsidRPr="005C1529">
        <w:t xml:space="preserve"> Polsce jej wartość była </w:t>
      </w:r>
      <w:r w:rsidR="00502583">
        <w:t>wyższa</w:t>
      </w:r>
      <w:r w:rsidR="005C1529" w:rsidRPr="005C1529">
        <w:t xml:space="preserve"> </w:t>
      </w:r>
      <w:r w:rsidR="00642510">
        <w:t xml:space="preserve">niż w wielkopolskim </w:t>
      </w:r>
      <w:r w:rsidR="005C1529" w:rsidRPr="005C1529">
        <w:t xml:space="preserve">i ukształtowała się na poziomie </w:t>
      </w:r>
      <w:r w:rsidR="00201E65">
        <w:t>2,</w:t>
      </w:r>
      <w:r w:rsidR="00B5527B">
        <w:t>9</w:t>
      </w:r>
      <w:r w:rsidR="00B53516">
        <w:t>% (</w:t>
      </w:r>
      <w:r w:rsidR="00A34783">
        <w:t>wzrost</w:t>
      </w:r>
      <w:r w:rsidR="00B53516">
        <w:t xml:space="preserve"> o 0,</w:t>
      </w:r>
      <w:r w:rsidR="00B5527B">
        <w:t>2</w:t>
      </w:r>
      <w:r w:rsidR="00B53516">
        <w:t xml:space="preserve"> p.proc.)</w:t>
      </w:r>
      <w:r w:rsidR="005C1529" w:rsidRPr="005C1529">
        <w:t xml:space="preserve">. </w:t>
      </w:r>
      <w:r w:rsidR="00032C4C" w:rsidRPr="00032C4C">
        <w:t xml:space="preserve">Najwyższy </w:t>
      </w:r>
      <w:r w:rsidR="00A545D6" w:rsidRPr="00032C4C">
        <w:t>wsk</w:t>
      </w:r>
      <w:r w:rsidR="00B5527B">
        <w:t>aźnik zanotowano w tym czasie w </w:t>
      </w:r>
      <w:r w:rsidR="00D63D11">
        <w:t>w</w:t>
      </w:r>
      <w:r w:rsidR="00D63D11" w:rsidRPr="00D63D11">
        <w:t>armińsko-</w:t>
      </w:r>
      <w:r w:rsidR="00D63D11">
        <w:t>m</w:t>
      </w:r>
      <w:r w:rsidR="00D63D11" w:rsidRPr="00D63D11">
        <w:t>azurski</w:t>
      </w:r>
      <w:r w:rsidR="00D63D11">
        <w:t>m</w:t>
      </w:r>
      <w:r w:rsidR="00D63D11" w:rsidRPr="00D63D11">
        <w:t xml:space="preserve"> </w:t>
      </w:r>
      <w:r w:rsidR="00A545D6" w:rsidRPr="00032C4C">
        <w:t>(</w:t>
      </w:r>
      <w:r w:rsidR="00D63D11">
        <w:t>5,3</w:t>
      </w:r>
      <w:r w:rsidR="00932287" w:rsidRPr="00032C4C">
        <w:t>%</w:t>
      </w:r>
      <w:r w:rsidR="00A545D6" w:rsidRPr="00032C4C">
        <w:t xml:space="preserve">, </w:t>
      </w:r>
      <w:r w:rsidR="00F155EF" w:rsidRPr="00032C4C">
        <w:t xml:space="preserve">w stosunku do </w:t>
      </w:r>
      <w:r w:rsidR="00D63D11">
        <w:t xml:space="preserve">3 </w:t>
      </w:r>
      <w:r w:rsidR="00F155EF" w:rsidRPr="00032C4C">
        <w:t xml:space="preserve">kwartału </w:t>
      </w:r>
      <w:r w:rsidR="000B3058">
        <w:t>ub. roku</w:t>
      </w:r>
      <w:r w:rsidR="00932287" w:rsidRPr="00032C4C">
        <w:t xml:space="preserve"> </w:t>
      </w:r>
      <w:r w:rsidR="00032C4C">
        <w:t>wzrost</w:t>
      </w:r>
      <w:r w:rsidR="00A47F2C" w:rsidRPr="00032C4C">
        <w:t xml:space="preserve"> o </w:t>
      </w:r>
      <w:r w:rsidR="00D63D11">
        <w:t>3,</w:t>
      </w:r>
      <w:r w:rsidR="006C3E32">
        <w:t>0</w:t>
      </w:r>
      <w:r w:rsidR="00A47F2C" w:rsidRPr="00032C4C">
        <w:t xml:space="preserve"> p.proc.</w:t>
      </w:r>
      <w:r w:rsidR="00032C4C" w:rsidRPr="00032C4C">
        <w:t>)</w:t>
      </w:r>
      <w:r w:rsidR="002147BF" w:rsidRPr="00032C4C">
        <w:t>.</w:t>
      </w:r>
    </w:p>
    <w:p w:rsidR="00B70C09" w:rsidRDefault="00B70C09" w:rsidP="00B70C09">
      <w:pPr>
        <w:spacing w:line="288" w:lineRule="auto"/>
      </w:pPr>
      <w:r w:rsidRPr="00F72486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F72486">
        <w:rPr>
          <w:noProof/>
          <w:spacing w:val="-2"/>
          <w:szCs w:val="19"/>
          <w:lang w:eastAsia="pl-PL"/>
        </w:rPr>
        <w:t>55,0</w:t>
      </w:r>
      <w:r w:rsidRPr="00F72486">
        <w:rPr>
          <w:noProof/>
          <w:spacing w:val="-2"/>
          <w:szCs w:val="19"/>
          <w:lang w:eastAsia="pl-PL"/>
        </w:rPr>
        <w:t xml:space="preserve">%, podczas gdy w </w:t>
      </w:r>
      <w:r w:rsidR="00F72486">
        <w:rPr>
          <w:noProof/>
          <w:spacing w:val="-2"/>
          <w:szCs w:val="19"/>
          <w:lang w:eastAsia="pl-PL"/>
        </w:rPr>
        <w:t>3</w:t>
      </w:r>
      <w:r w:rsidRPr="00F72486">
        <w:rPr>
          <w:noProof/>
          <w:spacing w:val="-2"/>
          <w:szCs w:val="19"/>
          <w:lang w:eastAsia="pl-PL"/>
        </w:rPr>
        <w:t xml:space="preserve"> kwartale </w:t>
      </w:r>
      <w:r w:rsidR="00355A52" w:rsidRPr="00F72486">
        <w:rPr>
          <w:noProof/>
          <w:spacing w:val="-2"/>
          <w:szCs w:val="19"/>
          <w:lang w:eastAsia="pl-PL"/>
        </w:rPr>
        <w:t>ub. roku</w:t>
      </w:r>
      <w:r w:rsidRPr="00F72486">
        <w:rPr>
          <w:noProof/>
          <w:spacing w:val="-2"/>
          <w:szCs w:val="19"/>
          <w:lang w:eastAsia="pl-PL"/>
        </w:rPr>
        <w:t xml:space="preserve"> ich odsetek osiągnął poziom </w:t>
      </w:r>
      <w:r w:rsidR="00F72486">
        <w:rPr>
          <w:noProof/>
          <w:spacing w:val="-2"/>
          <w:szCs w:val="19"/>
          <w:lang w:eastAsia="pl-PL"/>
        </w:rPr>
        <w:t>33,3</w:t>
      </w:r>
      <w:r w:rsidR="0063553B" w:rsidRPr="00F72486">
        <w:rPr>
          <w:noProof/>
          <w:spacing w:val="-2"/>
          <w:szCs w:val="19"/>
          <w:lang w:eastAsia="pl-PL"/>
        </w:rPr>
        <w:t>%.</w:t>
      </w:r>
      <w:r w:rsidR="00793D5E" w:rsidRPr="00F72486">
        <w:t xml:space="preserve"> </w:t>
      </w:r>
      <w:r w:rsidR="00FD4AA2" w:rsidRPr="00F72486">
        <w:t xml:space="preserve">Bezrobotni najczęściej poszukiwali pracy </w:t>
      </w:r>
      <w:r w:rsidR="00E826BB" w:rsidRPr="00F72486">
        <w:t>do 3 miesięcy włącznie</w:t>
      </w:r>
      <w:r w:rsidR="00FD4AA2" w:rsidRPr="00F72486">
        <w:t xml:space="preserve"> (</w:t>
      </w:r>
      <w:r w:rsidR="008A0F51">
        <w:t>52,5</w:t>
      </w:r>
      <w:r w:rsidR="00FC0678" w:rsidRPr="00F72486">
        <w:t>%</w:t>
      </w:r>
      <w:r w:rsidR="008A0F51">
        <w:t>, w 3 kwartale ub. roku 40,7%</w:t>
      </w:r>
      <w:r w:rsidR="00E826BB" w:rsidRPr="00F72486">
        <w:t>)</w:t>
      </w:r>
      <w:r w:rsidR="00FC0678" w:rsidRPr="00F72486">
        <w:t>, a p</w:t>
      </w:r>
      <w:r w:rsidR="00793D5E" w:rsidRPr="00F72486">
        <w:t xml:space="preserve">rzeciętny czas poszukiwania pracy przez osoby bezrobotne wynosił </w:t>
      </w:r>
      <w:r w:rsidR="008A0F51">
        <w:t>7,4</w:t>
      </w:r>
      <w:r w:rsidR="00E826BB" w:rsidRPr="00F72486">
        <w:t xml:space="preserve"> miesi</w:t>
      </w:r>
      <w:r w:rsidR="008A0F51">
        <w:t>ąca</w:t>
      </w:r>
      <w:r w:rsidR="00E4173D" w:rsidRPr="00F72486">
        <w:t xml:space="preserve"> (przed rokiem </w:t>
      </w:r>
      <w:r w:rsidR="008A0F51">
        <w:t>8 miesięcy</w:t>
      </w:r>
      <w:r w:rsidR="00E4173D" w:rsidRPr="00F72486">
        <w:t>).</w:t>
      </w:r>
    </w:p>
    <w:p w:rsidR="000919E0" w:rsidRPr="00515B93" w:rsidRDefault="002F4FAB" w:rsidP="008938B2">
      <w:pPr>
        <w:spacing w:before="360" w:line="240" w:lineRule="auto"/>
        <w:rPr>
          <w:b/>
          <w:szCs w:val="19"/>
        </w:rPr>
      </w:pPr>
      <w:r w:rsidRPr="00515B93">
        <w:rPr>
          <w:noProof/>
          <w:lang w:eastAsia="pl-PL"/>
        </w:rPr>
        <w:drawing>
          <wp:anchor distT="0" distB="180340" distL="114300" distR="114300" simplePos="0" relativeHeight="251885568" behindDoc="0" locked="0" layoutInCell="1" allowOverlap="1">
            <wp:simplePos x="0" y="0"/>
            <wp:positionH relativeFrom="column">
              <wp:posOffset>112657</wp:posOffset>
            </wp:positionH>
            <wp:positionV relativeFrom="paragraph">
              <wp:posOffset>379431</wp:posOffset>
            </wp:positionV>
            <wp:extent cx="4680000" cy="2084400"/>
            <wp:effectExtent l="0" t="0" r="6350" b="0"/>
            <wp:wrapTopAndBottom/>
            <wp:docPr id="29" name="Obraz 29" descr="Wykres liniowy przedstawiający stopę bezrobocia w wielkopolskim oraz Polsce. Oś pionowa to wartości od 0 do 4,5%, oś pozioma – kwartały (od trzeciego 2022 r. do trzeciego 2024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515B93">
        <w:rPr>
          <w:b/>
          <w:szCs w:val="19"/>
        </w:rPr>
        <w:t xml:space="preserve">Wykres </w:t>
      </w:r>
      <w:r w:rsidR="00635357" w:rsidRPr="00515B93">
        <w:rPr>
          <w:b/>
          <w:szCs w:val="19"/>
        </w:rPr>
        <w:t>6</w:t>
      </w:r>
      <w:r w:rsidR="00B33451" w:rsidRPr="00515B93">
        <w:rPr>
          <w:b/>
          <w:szCs w:val="19"/>
        </w:rPr>
        <w:t xml:space="preserve">. </w:t>
      </w:r>
      <w:r w:rsidR="002A53B8" w:rsidRPr="00515B93">
        <w:rPr>
          <w:b/>
          <w:szCs w:val="19"/>
        </w:rPr>
        <w:t>Stopa bezrobocia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907701" w:rsidRDefault="00907701">
      <w:pPr>
        <w:spacing w:before="0" w:after="160" w:line="259" w:lineRule="auto"/>
      </w:pPr>
      <w:r>
        <w:br w:type="page"/>
      </w:r>
    </w:p>
    <w:p w:rsidR="003849B8" w:rsidRPr="002453B0" w:rsidRDefault="002F4FAB" w:rsidP="004642B6">
      <w:pPr>
        <w:spacing w:before="360" w:line="240" w:lineRule="auto"/>
        <w:ind w:left="851" w:hanging="851"/>
        <w:rPr>
          <w:b/>
        </w:rPr>
      </w:pPr>
      <w:r w:rsidRPr="00E526D1">
        <w:rPr>
          <w:noProof/>
          <w:lang w:eastAsia="pl-PL"/>
        </w:rPr>
        <w:lastRenderedPageBreak/>
        <w:drawing>
          <wp:anchor distT="0" distB="180340" distL="114300" distR="114300" simplePos="0" relativeHeight="251886592" behindDoc="0" locked="0" layoutInCell="1" allowOverlap="1">
            <wp:simplePos x="0" y="0"/>
            <wp:positionH relativeFrom="column">
              <wp:posOffset>101114</wp:posOffset>
            </wp:positionH>
            <wp:positionV relativeFrom="paragraph">
              <wp:posOffset>305697</wp:posOffset>
            </wp:positionV>
            <wp:extent cx="4680000" cy="2505600"/>
            <wp:effectExtent l="0" t="0" r="6350" b="9525"/>
            <wp:wrapTopAndBottom/>
            <wp:docPr id="31" name="Obraz 31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trzeciego 2022 r. do trzeciego 2024 r.). &#10;Dane do wykresu dostępne w pliku w formacie XLSX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740" w:rsidRPr="00E526D1">
        <w:rPr>
          <w:b/>
        </w:rPr>
        <w:t>Wykres 7. Bierni zawodowo</w:t>
      </w:r>
    </w:p>
    <w:p w:rsidR="004C1E96" w:rsidRPr="00797F0B" w:rsidRDefault="009F6BDD" w:rsidP="004C1E96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493E331A" wp14:editId="723B5A5D">
                <wp:simplePos x="0" y="0"/>
                <wp:positionH relativeFrom="page">
                  <wp:posOffset>5680075</wp:posOffset>
                </wp:positionH>
                <wp:positionV relativeFrom="paragraph">
                  <wp:posOffset>2874498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E96" w:rsidRPr="008E1619" w:rsidRDefault="004C1E96" w:rsidP="004C1E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E331A" id="Pole tekstowe 42" o:spid="_x0000_s1036" type="#_x0000_t202" alt="W zbiorowości biernych zawodowo przeważały kobiety" style="position:absolute;margin-left:447.25pt;margin-top:226.35pt;width:140.9pt;height:37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" filled="f" stroked="f">
                <v:textbox inset=",0">
                  <w:txbxContent>
                    <w:p w:rsidR="004C1E96" w:rsidRPr="008E1619" w:rsidRDefault="004C1E96" w:rsidP="004C1E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1E96" w:rsidRPr="006379B0">
        <w:t xml:space="preserve">Zbiorowość biernych zawodowo w </w:t>
      </w:r>
      <w:r w:rsidR="008A0F51">
        <w:t>3</w:t>
      </w:r>
      <w:r w:rsidR="004C1E96" w:rsidRPr="000E199A">
        <w:t xml:space="preserve"> kwartale </w:t>
      </w:r>
      <w:r w:rsidR="004C1E96">
        <w:t>b</w:t>
      </w:r>
      <w:r w:rsidR="004C1E96" w:rsidRPr="000E199A">
        <w:t xml:space="preserve">r. liczyła </w:t>
      </w:r>
      <w:r w:rsidR="004C1E96" w:rsidRPr="007B3C1E">
        <w:t>11</w:t>
      </w:r>
      <w:r w:rsidR="004C1E96">
        <w:t>2</w:t>
      </w:r>
      <w:r w:rsidR="008A0F51">
        <w:t>7</w:t>
      </w:r>
      <w:r w:rsidR="004C1E96" w:rsidRPr="007B3C1E">
        <w:t xml:space="preserve"> </w:t>
      </w:r>
      <w:r w:rsidR="004C1E96" w:rsidRPr="000E199A">
        <w:t>tys</w:t>
      </w:r>
      <w:r w:rsidR="004C1E96" w:rsidRPr="00B35844">
        <w:t xml:space="preserve">. i stanowiła </w:t>
      </w:r>
      <w:r w:rsidR="00B53790">
        <w:t>40,0</w:t>
      </w:r>
      <w:r w:rsidR="004C1E96" w:rsidRPr="00B35844">
        <w:t xml:space="preserve">% </w:t>
      </w:r>
      <w:r w:rsidR="004C1E96" w:rsidRPr="000E199A">
        <w:t xml:space="preserve">ogółu </w:t>
      </w:r>
      <w:r w:rsidR="004C1E96" w:rsidRPr="00742F14">
        <w:t>ludności w wieku 15–89 lat</w:t>
      </w:r>
      <w:r w:rsidR="004C1E96">
        <w:t xml:space="preserve"> (przed rokiem </w:t>
      </w:r>
      <w:r w:rsidR="00B53790">
        <w:t>39,0</w:t>
      </w:r>
      <w:r w:rsidR="004C1E96">
        <w:t>%)</w:t>
      </w:r>
      <w:r w:rsidR="004C1E96" w:rsidRPr="00742F14">
        <w:t xml:space="preserve">. </w:t>
      </w:r>
      <w:r w:rsidR="004C1E96" w:rsidRPr="00742F14">
        <w:rPr>
          <w:kern w:val="20"/>
        </w:rPr>
        <w:t>W populacji tej przeważały kobiety (</w:t>
      </w:r>
      <w:r w:rsidR="00B53790">
        <w:rPr>
          <w:kern w:val="20"/>
        </w:rPr>
        <w:t>691</w:t>
      </w:r>
      <w:r w:rsidR="004C1E96" w:rsidRPr="00742F14">
        <w:rPr>
          <w:kern w:val="20"/>
        </w:rPr>
        <w:t xml:space="preserve"> tys. wobec </w:t>
      </w:r>
      <w:r w:rsidR="004C1E96">
        <w:rPr>
          <w:kern w:val="20"/>
        </w:rPr>
        <w:t>4</w:t>
      </w:r>
      <w:r w:rsidR="00B53790">
        <w:rPr>
          <w:kern w:val="20"/>
        </w:rPr>
        <w:t>36</w:t>
      </w:r>
      <w:r w:rsidR="004C1E96" w:rsidRPr="00742F14">
        <w:rPr>
          <w:kern w:val="20"/>
        </w:rPr>
        <w:t xml:space="preserve"> tys. mężczyzn). W porównaniu z analogicznym kwartałem </w:t>
      </w:r>
      <w:r w:rsidR="004C1E96">
        <w:rPr>
          <w:kern w:val="20"/>
        </w:rPr>
        <w:t>ub. roku</w:t>
      </w:r>
      <w:r w:rsidR="004C1E96" w:rsidRPr="00742F14">
        <w:rPr>
          <w:kern w:val="20"/>
        </w:rPr>
        <w:t xml:space="preserve"> liczba biernych zawodowo </w:t>
      </w:r>
      <w:r w:rsidR="00BA67AF">
        <w:rPr>
          <w:kern w:val="20"/>
        </w:rPr>
        <w:t>zwiększyła</w:t>
      </w:r>
      <w:r w:rsidR="004C1E96" w:rsidRPr="00742F14">
        <w:rPr>
          <w:kern w:val="20"/>
        </w:rPr>
        <w:t xml:space="preserve"> się o </w:t>
      </w:r>
      <w:r w:rsidR="00BA67AF">
        <w:rPr>
          <w:kern w:val="20"/>
        </w:rPr>
        <w:t>2,6</w:t>
      </w:r>
      <w:r w:rsidR="004C1E96" w:rsidRPr="00742F14">
        <w:rPr>
          <w:kern w:val="20"/>
        </w:rPr>
        <w:t xml:space="preserve">%; </w:t>
      </w:r>
      <w:r w:rsidR="004C1E96">
        <w:rPr>
          <w:kern w:val="20"/>
        </w:rPr>
        <w:t xml:space="preserve">w grupie </w:t>
      </w:r>
      <w:r w:rsidR="004C1E96" w:rsidRPr="00387FA3">
        <w:rPr>
          <w:kern w:val="20"/>
        </w:rPr>
        <w:t xml:space="preserve">mężczyzn </w:t>
      </w:r>
      <w:r w:rsidR="004C1E96">
        <w:rPr>
          <w:kern w:val="20"/>
        </w:rPr>
        <w:t xml:space="preserve">odnotowano wzrost o </w:t>
      </w:r>
      <w:r w:rsidR="00BA67AF">
        <w:rPr>
          <w:kern w:val="20"/>
        </w:rPr>
        <w:t>12,4%, natomiast w </w:t>
      </w:r>
      <w:r w:rsidR="004C1E96">
        <w:rPr>
          <w:kern w:val="20"/>
        </w:rPr>
        <w:t>zbiorowości kobiet zaobserwowano spadek o 2,</w:t>
      </w:r>
      <w:r w:rsidR="00BA67AF">
        <w:rPr>
          <w:kern w:val="20"/>
        </w:rPr>
        <w:t>7</w:t>
      </w:r>
      <w:r w:rsidR="004C1E96">
        <w:rPr>
          <w:kern w:val="20"/>
        </w:rPr>
        <w:t>%. Wśród mieszkańców miast zanotowano w tym czasie spadek o 4,</w:t>
      </w:r>
      <w:r w:rsidR="00BA67AF">
        <w:rPr>
          <w:kern w:val="20"/>
        </w:rPr>
        <w:t>8</w:t>
      </w:r>
      <w:r w:rsidR="004C1E96">
        <w:rPr>
          <w:kern w:val="20"/>
        </w:rPr>
        <w:t>%, natomiast pośród mieszkańców wsi o odnotowano wz</w:t>
      </w:r>
      <w:r w:rsidR="002C0751">
        <w:rPr>
          <w:kern w:val="20"/>
        </w:rPr>
        <w:t>rost o </w:t>
      </w:r>
      <w:r w:rsidR="00BA67AF">
        <w:rPr>
          <w:kern w:val="20"/>
        </w:rPr>
        <w:t>12,9</w:t>
      </w:r>
      <w:r w:rsidR="004C1E96">
        <w:rPr>
          <w:kern w:val="20"/>
        </w:rPr>
        <w:t>%.</w:t>
      </w:r>
    </w:p>
    <w:p w:rsidR="00CA023C" w:rsidRPr="00766D70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BA67AF">
        <w:t>30,3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</w:t>
      </w:r>
      <w:r w:rsidRPr="00766D70">
        <w:t>zawodowo przeważały osoby w wieku 5</w:t>
      </w:r>
      <w:r w:rsidR="00D67A22" w:rsidRPr="00766D70">
        <w:t>0</w:t>
      </w:r>
      <w:r w:rsidRPr="00766D70">
        <w:t xml:space="preserve">–89 lat, z udziałem na poziomie </w:t>
      </w:r>
      <w:r w:rsidR="00AD2AC3">
        <w:t>69,3</w:t>
      </w:r>
      <w:r w:rsidRPr="00766D70">
        <w:t>%.</w:t>
      </w:r>
    </w:p>
    <w:p w:rsidR="00626E11" w:rsidRPr="002453B0" w:rsidRDefault="002F4FAB" w:rsidP="00626E11">
      <w:pPr>
        <w:pStyle w:val="tytuwykresu"/>
        <w:spacing w:before="360" w:line="240" w:lineRule="auto"/>
        <w:rPr>
          <w:sz w:val="19"/>
          <w:szCs w:val="19"/>
        </w:rPr>
      </w:pPr>
      <w:r w:rsidRPr="00AD3462">
        <w:rPr>
          <w:noProof/>
          <w:lang w:eastAsia="pl-PL"/>
        </w:rPr>
        <w:drawing>
          <wp:anchor distT="0" distB="180340" distL="114300" distR="114300" simplePos="0" relativeHeight="251887616" behindDoc="0" locked="0" layoutInCell="1" allowOverlap="1">
            <wp:simplePos x="0" y="0"/>
            <wp:positionH relativeFrom="margin">
              <wp:posOffset>123041</wp:posOffset>
            </wp:positionH>
            <wp:positionV relativeFrom="paragraph">
              <wp:posOffset>469675</wp:posOffset>
            </wp:positionV>
            <wp:extent cx="4860000" cy="1411200"/>
            <wp:effectExtent l="0" t="0" r="0" b="0"/>
            <wp:wrapTopAndBottom/>
            <wp:docPr id="34" name="Obraz 34" descr="Dwa wykresy kołowe. Struktura biernych zawodowo mężczyzn i kobiet według przyczyn bierności w 3 kwartale 2024 r. Na kołach udziały w 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AD3462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AD3462">
        <w:rPr>
          <w:sz w:val="19"/>
          <w:szCs w:val="19"/>
        </w:rPr>
        <w:t xml:space="preserve">Wykres </w:t>
      </w:r>
      <w:r w:rsidR="00AF642B" w:rsidRPr="00AD3462">
        <w:rPr>
          <w:sz w:val="19"/>
          <w:szCs w:val="19"/>
        </w:rPr>
        <w:t>8</w:t>
      </w:r>
      <w:r w:rsidR="00E42FEB" w:rsidRPr="00AD3462">
        <w:rPr>
          <w:sz w:val="19"/>
          <w:szCs w:val="19"/>
        </w:rPr>
        <w:t xml:space="preserve">. Struktura biernych zawodowo według przyczyn bierności w </w:t>
      </w:r>
      <w:r w:rsidR="008A0F51" w:rsidRPr="00AD3462">
        <w:rPr>
          <w:sz w:val="19"/>
          <w:szCs w:val="19"/>
        </w:rPr>
        <w:t>3</w:t>
      </w:r>
      <w:r w:rsidR="00AE75C3" w:rsidRPr="00AD3462">
        <w:rPr>
          <w:sz w:val="19"/>
          <w:szCs w:val="19"/>
        </w:rPr>
        <w:t xml:space="preserve"> </w:t>
      </w:r>
      <w:r w:rsidR="00F660AD" w:rsidRPr="00AD3462">
        <w:rPr>
          <w:sz w:val="19"/>
          <w:szCs w:val="19"/>
        </w:rPr>
        <w:t>kwartale 202</w:t>
      </w:r>
      <w:r w:rsidR="00016BCC" w:rsidRPr="00AD3462">
        <w:rPr>
          <w:sz w:val="19"/>
          <w:szCs w:val="19"/>
        </w:rPr>
        <w:t>4</w:t>
      </w:r>
      <w:r w:rsidR="00F660AD" w:rsidRPr="00AD3462">
        <w:rPr>
          <w:sz w:val="19"/>
          <w:szCs w:val="19"/>
        </w:rPr>
        <w:t xml:space="preserve"> r.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BA67AF">
        <w:t>3</w:t>
      </w:r>
      <w:r w:rsidR="001C75A6" w:rsidRPr="009E1EE8">
        <w:t xml:space="preserve"> kwartale </w:t>
      </w:r>
      <w:r w:rsidR="00EA4833">
        <w:t>b</w:t>
      </w:r>
      <w:r w:rsidR="001C75A6" w:rsidRPr="009E1EE8">
        <w:t xml:space="preserve">r. </w:t>
      </w:r>
      <w:r w:rsidRPr="009E1EE8">
        <w:t xml:space="preserve">grupa ta obejmowała </w:t>
      </w:r>
      <w:r w:rsidR="00BA67AF">
        <w:t>891</w:t>
      </w:r>
      <w:r w:rsidR="00971BD2" w:rsidRPr="00971BD2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9A4DE1" w:rsidRPr="00267705">
        <w:t>49,</w:t>
      </w:r>
      <w:r w:rsidR="00267705">
        <w:t>3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267705">
        <w:t>22,0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267705">
        <w:t>11,9</w:t>
      </w:r>
      <w:r w:rsidRPr="009E1EE8">
        <w:t xml:space="preserve">%). </w:t>
      </w:r>
      <w:r w:rsidR="00E70EC6">
        <w:t>W</w:t>
      </w:r>
      <w:r w:rsidR="00D93CB7">
        <w:t xml:space="preserve"> </w:t>
      </w:r>
      <w:r w:rsidR="00267705">
        <w:t>3</w:t>
      </w:r>
      <w:r w:rsidR="00D93CB7">
        <w:t xml:space="preserve"> </w:t>
      </w:r>
      <w:r w:rsidR="00D81B80" w:rsidRPr="009E1EE8">
        <w:t xml:space="preserve">kwartale </w:t>
      </w:r>
      <w:r w:rsidR="00422B59">
        <w:t xml:space="preserve">ub. roku wskaźniki </w:t>
      </w:r>
      <w:r w:rsidR="00D81B80" w:rsidRPr="009E1EE8">
        <w:t xml:space="preserve">te kształtowały się na poziomie odpowiednio: </w:t>
      </w:r>
      <w:r w:rsidR="00D93CB7">
        <w:t>49,</w:t>
      </w:r>
      <w:r w:rsidR="00267705">
        <w:t>3</w:t>
      </w:r>
      <w:r w:rsidR="00D81B80" w:rsidRPr="009E1EE8">
        <w:t xml:space="preserve">%, </w:t>
      </w:r>
      <w:r w:rsidR="00D93CB7">
        <w:t>22,</w:t>
      </w:r>
      <w:r w:rsidR="005F7B63">
        <w:t>2</w:t>
      </w:r>
      <w:r w:rsidR="00D81B80" w:rsidRPr="009E1EE8">
        <w:t xml:space="preserve">% </w:t>
      </w:r>
      <w:r w:rsidR="009B4134" w:rsidRPr="009E1EE8">
        <w:t>i</w:t>
      </w:r>
      <w:r w:rsidR="00D93CB7">
        <w:t xml:space="preserve"> </w:t>
      </w:r>
      <w:r w:rsidR="005F7B63">
        <w:t>11,7</w:t>
      </w:r>
      <w:r w:rsidR="003947DD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CA4402">
        <w:t>8,</w:t>
      </w:r>
      <w:r w:rsidR="005F7B63">
        <w:t>4</w:t>
      </w:r>
      <w:r w:rsidRPr="009E1EE8">
        <w:t>%</w:t>
      </w:r>
      <w:r w:rsidR="004E0F9E" w:rsidRPr="009E1EE8">
        <w:t xml:space="preserve"> (wobec </w:t>
      </w:r>
      <w:r w:rsidR="005F7B63">
        <w:t>11,1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</w:t>
      </w:r>
      <w:r w:rsidR="00F97B44">
        <w:t xml:space="preserve"> ub. roku</w:t>
      </w:r>
      <w:r w:rsidR="004E0F9E" w:rsidRPr="009E1EE8">
        <w:t>).</w:t>
      </w:r>
    </w:p>
    <w:p w:rsidR="000B30D2" w:rsidRDefault="000B30D2" w:rsidP="00E151E9">
      <w:pPr>
        <w:spacing w:before="3600" w:line="288" w:lineRule="auto"/>
        <w:rPr>
          <w:szCs w:val="19"/>
        </w:rPr>
      </w:pPr>
      <w:r w:rsidRPr="006E7F30">
        <w:rPr>
          <w:szCs w:val="19"/>
        </w:rPr>
        <w:lastRenderedPageBreak/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5B1099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F35CC4" w:rsidRDefault="00F35CC4" w:rsidP="00EA7D6B">
      <w:pPr>
        <w:pStyle w:val="Default"/>
        <w:spacing w:before="3480" w:after="120"/>
        <w:rPr>
          <w:color w:val="001D77"/>
          <w:sz w:val="19"/>
          <w:szCs w:val="19"/>
        </w:rPr>
      </w:pPr>
      <w:r>
        <w:rPr>
          <w:b/>
          <w:bCs/>
          <w:color w:val="001D77"/>
          <w:sz w:val="19"/>
          <w:szCs w:val="19"/>
        </w:rPr>
        <w:t>Uwagi metodologiczne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Niniejsza informacja sygnalna została przygotowana na podstawie uogólnionych wyników reprezentacyjnego </w:t>
      </w:r>
      <w:r>
        <w:rPr>
          <w:b/>
          <w:bCs/>
          <w:sz w:val="19"/>
          <w:szCs w:val="19"/>
        </w:rPr>
        <w:t>Badania Aktywności Ekonomicznej Ludności (BAEL)</w:t>
      </w:r>
      <w:r>
        <w:rPr>
          <w:sz w:val="19"/>
          <w:szCs w:val="19"/>
        </w:rPr>
        <w:t xml:space="preserve">. </w:t>
      </w:r>
    </w:p>
    <w:p w:rsidR="005D26C9" w:rsidRDefault="00F35CC4" w:rsidP="00F35CC4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Dane </w:t>
      </w:r>
      <w:r w:rsidR="005D26C9">
        <w:rPr>
          <w:b/>
          <w:bCs/>
          <w:sz w:val="19"/>
          <w:szCs w:val="19"/>
        </w:rPr>
        <w:t>zawarte</w:t>
      </w:r>
      <w:r>
        <w:rPr>
          <w:b/>
          <w:bCs/>
          <w:sz w:val="19"/>
          <w:szCs w:val="19"/>
        </w:rPr>
        <w:t xml:space="preserve"> w n</w:t>
      </w:r>
      <w:r w:rsidR="005D26C9">
        <w:rPr>
          <w:b/>
          <w:bCs/>
          <w:sz w:val="19"/>
          <w:szCs w:val="19"/>
        </w:rPr>
        <w:t xml:space="preserve">iniejszej informacji sygnalnej </w:t>
      </w:r>
      <w:r>
        <w:rPr>
          <w:b/>
          <w:bCs/>
          <w:sz w:val="19"/>
          <w:szCs w:val="19"/>
        </w:rPr>
        <w:t>zostały przeliczone zgodnie z no</w:t>
      </w:r>
      <w:r w:rsidR="005D26C9">
        <w:rPr>
          <w:b/>
          <w:bCs/>
          <w:sz w:val="19"/>
          <w:szCs w:val="19"/>
        </w:rPr>
        <w:t>wą podstawą uogólniania danych.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Badanie Aktywności Ekonomicznej Ludności (ang. Labour Force Survey – LFS) prowadzone jest w Polsce kwartalnie od maja 1992 r. i doskonalone z</w:t>
      </w:r>
      <w:r w:rsidR="00CB17C7">
        <w:rPr>
          <w:sz w:val="19"/>
          <w:szCs w:val="19"/>
        </w:rPr>
        <w:t>godnie z zaleceniami Międzynaro</w:t>
      </w:r>
      <w:r>
        <w:rPr>
          <w:sz w:val="19"/>
          <w:szCs w:val="19"/>
        </w:rPr>
        <w:t>dowej</w:t>
      </w:r>
      <w:r w:rsidR="00883102">
        <w:rPr>
          <w:sz w:val="19"/>
          <w:szCs w:val="19"/>
        </w:rPr>
        <w:t xml:space="preserve"> Organizacji Pracy i Eurostatu.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>
        <w:rPr>
          <w:b/>
          <w:bCs/>
          <w:sz w:val="19"/>
          <w:szCs w:val="19"/>
        </w:rPr>
        <w:t>Prze</w:t>
      </w:r>
      <w:r w:rsidR="00CB17C7">
        <w:rPr>
          <w:b/>
          <w:bCs/>
          <w:sz w:val="19"/>
          <w:szCs w:val="19"/>
        </w:rPr>
        <w:t>dmiotem badania jest sytuacja w </w:t>
      </w:r>
      <w:r>
        <w:rPr>
          <w:b/>
          <w:bCs/>
          <w:sz w:val="19"/>
          <w:szCs w:val="19"/>
        </w:rPr>
        <w:t xml:space="preserve">zakresie aktywności ekonomicznej ludności, tzn. fakt wykonywania pracy, pozostawania bezrobotnym lub biernym zawodowo w badanym tygodniu. </w:t>
      </w:r>
      <w:r>
        <w:rPr>
          <w:sz w:val="19"/>
          <w:szCs w:val="19"/>
        </w:rPr>
        <w:t xml:space="preserve">W Unii Europejskiej wdrożenie zapisów ww. rezolucji nastąpiło poprzez ustanowienie nowych aktów prawnych. </w:t>
      </w:r>
      <w:r>
        <w:rPr>
          <w:b/>
          <w:bCs/>
          <w:sz w:val="19"/>
          <w:szCs w:val="19"/>
        </w:rPr>
        <w:t xml:space="preserve">Od 2021 r. EU-LFS jest jednym z kluczowych badań objętych rozporządzeniem ramowym dla statystyki społecznej (tzw. IESS FR). </w:t>
      </w:r>
      <w:r>
        <w:rPr>
          <w:sz w:val="19"/>
          <w:szCs w:val="19"/>
        </w:rPr>
        <w:t xml:space="preserve">Towarzyszące IESS FR akty implementacyjne w dziedzinie zasobów pracy precyzują zakres badania zasadniczego i badań modułowych, określają organizację badania oraz szczegółowo definiują poszczególne populacje wyodrębniane ze względu na status osób na rynku pracy. 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384698" w:rsidTr="00E4357F">
        <w:trPr>
          <w:trHeight w:val="420"/>
          <w:tblHeader/>
        </w:trPr>
        <w:tc>
          <w:tcPr>
            <w:tcW w:w="4926" w:type="dxa"/>
          </w:tcPr>
          <w:p w:rsidR="00384698" w:rsidRPr="001E6B93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5328" behindDoc="0" locked="0" layoutInCell="1" allowOverlap="1" wp14:anchorId="2DD29A83" wp14:editId="037E61A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384698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84698" w:rsidRPr="000E7456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7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14C5BD69" wp14:editId="01001EEB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-19050</wp:posOffset>
                  </wp:positionV>
                  <wp:extent cx="251460" cy="251460"/>
                  <wp:effectExtent l="0" t="0" r="0" b="0"/>
                  <wp:wrapNone/>
                  <wp:docPr id="1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twittera US Poznań" w:history="1">
              <w:r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384698" w:rsidTr="0004620A">
        <w:trPr>
          <w:trHeight w:val="418"/>
        </w:trPr>
        <w:tc>
          <w:tcPr>
            <w:tcW w:w="4926" w:type="dxa"/>
            <w:vMerge/>
          </w:tcPr>
          <w:p w:rsidR="00384698" w:rsidRPr="00C85BC9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3F3986" w:rsidRDefault="00384698" w:rsidP="00384698">
            <w:pPr>
              <w:ind w:firstLine="680"/>
              <w:rPr>
                <w:b/>
                <w:noProof/>
                <w:sz w:val="20"/>
              </w:rPr>
            </w:pPr>
            <w:r w:rsidRPr="003F3986">
              <w:rPr>
                <w:noProof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9D10388" wp14:editId="42814B5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384698" w:rsidTr="001E6B93">
        <w:trPr>
          <w:trHeight w:val="476"/>
        </w:trPr>
        <w:tc>
          <w:tcPr>
            <w:tcW w:w="4926" w:type="dxa"/>
            <w:vMerge/>
          </w:tcPr>
          <w:p w:rsidR="00384698" w:rsidRPr="00C91687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7DC99565" wp14:editId="39753C4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E605F8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BA67AF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"https://stat.gov.pl/obszary-tematyczne/rynek-pracy/pracujacy-bezrobotni-bierni-zawodowo-wg-bael/pracujacy-bezrobotni-i-bierni-zawodowo-wyniki-wstepne-bael-3-kwartal-2024-roku,12,62.html" \o "Link do opracowania pt. Pracujący, bezrobotni i bierni zawodowo (wyniki wstępne BAEL) – 3 kwartał 2024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BA67AF"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 w:rsidR="00551942">
              <w:rPr>
                <w:rStyle w:val="Hipercze"/>
                <w:rFonts w:cstheme="minorBidi"/>
                <w:color w:val="001D77"/>
                <w:szCs w:val="19"/>
              </w:rPr>
              <w:t>4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E605F8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346F2A" w:rsidRPr="006A098D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E605F8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E605F8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A71F99-1C2F-4661-B19F-EB676BA3927D}"/>
    <w:embedBold r:id="rId2" w:fontKey="{303115A0-F445-4E50-B5DE-BA5B9ACE1B47}"/>
    <w:embedItalic r:id="rId3" w:fontKey="{73A3B93D-C526-49AD-9680-7B1DFD1C5E4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E46EC83-5FE6-4118-84E2-16F09583CF11}"/>
    <w:embedBold r:id="rId5" w:fontKey="{DF55CD08-75A3-4CA3-A5AC-F3565E9BBDAE}"/>
    <w:embedItalic r:id="rId6" w:fontKey="{44360032-E996-4349-ADE0-9DC6F70D0F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001849-AE2A-4E39-8640-DC62E2B7E536}"/>
    <w:embedBold r:id="rId8" w:fontKey="{D17003D0-1FF8-4EBE-BC55-CA29F98925F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A7A6231-8024-4960-9400-CDD430F89F62}"/>
    <w:embedBold r:id="rId10" w:fontKey="{776C1BC1-81E5-4155-A4BE-4D6540A61D38}"/>
    <w:embedItalic r:id="rId11" w:fontKey="{E3316CA6-E784-44C4-ADDC-0C8FFF9C444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E372196-56F1-43B5-9178-CA5A09B707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46F539F-BCAC-44B9-A7E2-D7D1516324A7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F8647AF5-94A0-41A7-96F2-915DD845C42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C69538B1-43F6-44B3-A1E7-897CE21E5957}"/>
    <w:embedBold r:id="rId16" w:fontKey="{D5B9E7AB-9AB5-47D0-A5F9-7B03D8239AC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2CAD50A-5FFF-49C0-BD52-43A998001F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F8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6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64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  <w:footnote w:id="1">
    <w:p w:rsidR="005E0344" w:rsidRDefault="005E03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0344">
        <w:rPr>
          <w:sz w:val="19"/>
          <w:szCs w:val="19"/>
        </w:rPr>
        <w:t>Do uogólniania wyników badania na populację generalną zastosowano dane o ludności rezydującej Polski pochodzące z bilansów opracowanych na podstawie wyników Narodowego Spisu Powszechnego Ludności i Mieszkań</w:t>
      </w:r>
      <w:r w:rsidR="00391631">
        <w:rPr>
          <w:sz w:val="19"/>
          <w:szCs w:val="19"/>
        </w:rPr>
        <w:t xml:space="preserve"> 2021 (</w:t>
      </w:r>
      <w:r w:rsidRPr="005E0344">
        <w:rPr>
          <w:sz w:val="19"/>
          <w:szCs w:val="19"/>
        </w:rPr>
        <w:t>NSP 2021</w:t>
      </w:r>
      <w:r w:rsidR="00391631">
        <w:rPr>
          <w:sz w:val="19"/>
          <w:szCs w:val="19"/>
        </w:rPr>
        <w:t>)</w:t>
      </w:r>
      <w:r w:rsidRPr="005E0344">
        <w:rPr>
          <w:sz w:val="19"/>
          <w:szCs w:val="19"/>
        </w:rPr>
        <w:t>. Dane</w:t>
      </w:r>
      <w:r w:rsidR="00391631">
        <w:rPr>
          <w:sz w:val="19"/>
          <w:szCs w:val="19"/>
        </w:rPr>
        <w:t xml:space="preserve"> za okres od 1 kw. 2021 r. do 3 </w:t>
      </w:r>
      <w:r w:rsidRPr="005E0344">
        <w:rPr>
          <w:sz w:val="19"/>
          <w:szCs w:val="19"/>
        </w:rPr>
        <w:t>kw. 2023 r. zostały przeliczone zgodnie z nową podstawą u</w:t>
      </w:r>
      <w:r w:rsidR="00391631">
        <w:rPr>
          <w:sz w:val="19"/>
          <w:szCs w:val="19"/>
        </w:rPr>
        <w:t>ogólniania wyników, w związku z </w:t>
      </w:r>
      <w:r w:rsidRPr="005E0344">
        <w:rPr>
          <w:sz w:val="19"/>
          <w:szCs w:val="19"/>
        </w:rPr>
        <w:t>czym różnią się od prezentowanych we wcześniejszych</w:t>
      </w:r>
      <w:r w:rsidR="00954755">
        <w:rPr>
          <w:sz w:val="19"/>
          <w:szCs w:val="19"/>
        </w:rPr>
        <w:t xml:space="preserve"> edycjach informacji sygnalnej.</w:t>
      </w:r>
      <w:r w:rsidR="00954755">
        <w:rPr>
          <w:sz w:val="19"/>
          <w:szCs w:val="19"/>
        </w:rPr>
        <w:br/>
      </w:r>
      <w:r w:rsidRPr="005E0344">
        <w:rPr>
          <w:sz w:val="19"/>
          <w:szCs w:val="19"/>
        </w:rPr>
        <w:t>Patrz uwagi metodologiczne na str. 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4058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9486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3286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30.12.2024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KLLLOw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4058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9486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3286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3.05pt;visibility:visible;mso-wrap-style:square" o:bullet="t">
        <v:imagedata r:id="rId2" o:title=""/>
      </v:shape>
    </w:pict>
  </w:numPicBullet>
  <w:numPicBullet w:numPicBulletId="2">
    <w:pict>
      <v:shape id="_x0000_i1030" type="#_x0000_t75" style="width:22.05pt;height:22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663"/>
    <w:rsid w:val="000108B8"/>
    <w:rsid w:val="00010A09"/>
    <w:rsid w:val="00010B75"/>
    <w:rsid w:val="00011606"/>
    <w:rsid w:val="00011865"/>
    <w:rsid w:val="00011BD1"/>
    <w:rsid w:val="00012334"/>
    <w:rsid w:val="000125D6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312"/>
    <w:rsid w:val="000163BC"/>
    <w:rsid w:val="00016BCC"/>
    <w:rsid w:val="00016EF3"/>
    <w:rsid w:val="00017326"/>
    <w:rsid w:val="00017890"/>
    <w:rsid w:val="00020852"/>
    <w:rsid w:val="00020DD0"/>
    <w:rsid w:val="00020E00"/>
    <w:rsid w:val="000212F3"/>
    <w:rsid w:val="000213D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F2"/>
    <w:rsid w:val="0003013C"/>
    <w:rsid w:val="00031362"/>
    <w:rsid w:val="0003168C"/>
    <w:rsid w:val="00032C4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4DC"/>
    <w:rsid w:val="00047838"/>
    <w:rsid w:val="000516D2"/>
    <w:rsid w:val="00051868"/>
    <w:rsid w:val="0005342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509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AF1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1E7E"/>
    <w:rsid w:val="000A286C"/>
    <w:rsid w:val="000A2DAB"/>
    <w:rsid w:val="000A3587"/>
    <w:rsid w:val="000A3928"/>
    <w:rsid w:val="000A3B27"/>
    <w:rsid w:val="000A4629"/>
    <w:rsid w:val="000A4B40"/>
    <w:rsid w:val="000A4F0B"/>
    <w:rsid w:val="000A52B5"/>
    <w:rsid w:val="000A567A"/>
    <w:rsid w:val="000A5D67"/>
    <w:rsid w:val="000A745F"/>
    <w:rsid w:val="000A75C6"/>
    <w:rsid w:val="000A7637"/>
    <w:rsid w:val="000A7793"/>
    <w:rsid w:val="000A7EF3"/>
    <w:rsid w:val="000B0727"/>
    <w:rsid w:val="000B0804"/>
    <w:rsid w:val="000B0DAC"/>
    <w:rsid w:val="000B13D4"/>
    <w:rsid w:val="000B1E21"/>
    <w:rsid w:val="000B22E6"/>
    <w:rsid w:val="000B24AA"/>
    <w:rsid w:val="000B250A"/>
    <w:rsid w:val="000B2B89"/>
    <w:rsid w:val="000B2D35"/>
    <w:rsid w:val="000B3058"/>
    <w:rsid w:val="000B30D2"/>
    <w:rsid w:val="000B3278"/>
    <w:rsid w:val="000B3D2D"/>
    <w:rsid w:val="000B409D"/>
    <w:rsid w:val="000B41E1"/>
    <w:rsid w:val="000B439B"/>
    <w:rsid w:val="000B4FE0"/>
    <w:rsid w:val="000B52B3"/>
    <w:rsid w:val="000B5AC7"/>
    <w:rsid w:val="000B64C8"/>
    <w:rsid w:val="000B658D"/>
    <w:rsid w:val="000B6D9D"/>
    <w:rsid w:val="000B72A9"/>
    <w:rsid w:val="000B72C6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3E20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45C"/>
    <w:rsid w:val="000D5E1A"/>
    <w:rsid w:val="000D60AC"/>
    <w:rsid w:val="000D6185"/>
    <w:rsid w:val="000D63C7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057C"/>
    <w:rsid w:val="000F1153"/>
    <w:rsid w:val="000F1CD9"/>
    <w:rsid w:val="000F2042"/>
    <w:rsid w:val="000F23B6"/>
    <w:rsid w:val="000F2F42"/>
    <w:rsid w:val="000F3286"/>
    <w:rsid w:val="000F3358"/>
    <w:rsid w:val="000F461D"/>
    <w:rsid w:val="000F4768"/>
    <w:rsid w:val="000F5C2E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2740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1C87"/>
    <w:rsid w:val="001125CA"/>
    <w:rsid w:val="0011272D"/>
    <w:rsid w:val="001129F5"/>
    <w:rsid w:val="00112B00"/>
    <w:rsid w:val="00112C0E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382"/>
    <w:rsid w:val="001176B7"/>
    <w:rsid w:val="00120805"/>
    <w:rsid w:val="00120A06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0E88"/>
    <w:rsid w:val="001315FB"/>
    <w:rsid w:val="001325F7"/>
    <w:rsid w:val="001329DF"/>
    <w:rsid w:val="00132D93"/>
    <w:rsid w:val="00133CF3"/>
    <w:rsid w:val="00134395"/>
    <w:rsid w:val="0013448D"/>
    <w:rsid w:val="00134FB5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5EC"/>
    <w:rsid w:val="00151DD7"/>
    <w:rsid w:val="00151DDC"/>
    <w:rsid w:val="00152372"/>
    <w:rsid w:val="00152867"/>
    <w:rsid w:val="00152C1A"/>
    <w:rsid w:val="00153215"/>
    <w:rsid w:val="00154664"/>
    <w:rsid w:val="00154901"/>
    <w:rsid w:val="00155776"/>
    <w:rsid w:val="00155E5F"/>
    <w:rsid w:val="001566B3"/>
    <w:rsid w:val="00157C19"/>
    <w:rsid w:val="00160271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118A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90B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102"/>
    <w:rsid w:val="001A5402"/>
    <w:rsid w:val="001A5D40"/>
    <w:rsid w:val="001A6409"/>
    <w:rsid w:val="001A74A2"/>
    <w:rsid w:val="001A7A8F"/>
    <w:rsid w:val="001A7B01"/>
    <w:rsid w:val="001B0D82"/>
    <w:rsid w:val="001B0E22"/>
    <w:rsid w:val="001B1CDE"/>
    <w:rsid w:val="001B2CEB"/>
    <w:rsid w:val="001B3073"/>
    <w:rsid w:val="001B322B"/>
    <w:rsid w:val="001B374C"/>
    <w:rsid w:val="001B5C06"/>
    <w:rsid w:val="001B5F5B"/>
    <w:rsid w:val="001B67CA"/>
    <w:rsid w:val="001B74AE"/>
    <w:rsid w:val="001B7BB3"/>
    <w:rsid w:val="001B7EA1"/>
    <w:rsid w:val="001C0721"/>
    <w:rsid w:val="001C0953"/>
    <w:rsid w:val="001C0ABF"/>
    <w:rsid w:val="001C1D9F"/>
    <w:rsid w:val="001C1F39"/>
    <w:rsid w:val="001C20A3"/>
    <w:rsid w:val="001C24B1"/>
    <w:rsid w:val="001C290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2F6D"/>
    <w:rsid w:val="001D3215"/>
    <w:rsid w:val="001D3A5C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21D1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01A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0D5F"/>
    <w:rsid w:val="00201085"/>
    <w:rsid w:val="00201E65"/>
    <w:rsid w:val="0020269E"/>
    <w:rsid w:val="002032A0"/>
    <w:rsid w:val="00203B6E"/>
    <w:rsid w:val="002048C2"/>
    <w:rsid w:val="0020497B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30B7"/>
    <w:rsid w:val="00213214"/>
    <w:rsid w:val="0021465E"/>
    <w:rsid w:val="002147BF"/>
    <w:rsid w:val="00214B84"/>
    <w:rsid w:val="002155A8"/>
    <w:rsid w:val="002156A0"/>
    <w:rsid w:val="002160A4"/>
    <w:rsid w:val="0021671C"/>
    <w:rsid w:val="00216A71"/>
    <w:rsid w:val="0021722A"/>
    <w:rsid w:val="00217C3E"/>
    <w:rsid w:val="0022005C"/>
    <w:rsid w:val="00220619"/>
    <w:rsid w:val="00221085"/>
    <w:rsid w:val="00221935"/>
    <w:rsid w:val="00222829"/>
    <w:rsid w:val="00222AF5"/>
    <w:rsid w:val="00223167"/>
    <w:rsid w:val="00223406"/>
    <w:rsid w:val="00223705"/>
    <w:rsid w:val="0022371F"/>
    <w:rsid w:val="00223CE8"/>
    <w:rsid w:val="0022430A"/>
    <w:rsid w:val="00224CA2"/>
    <w:rsid w:val="00224DE8"/>
    <w:rsid w:val="00225132"/>
    <w:rsid w:val="002256C3"/>
    <w:rsid w:val="002258CB"/>
    <w:rsid w:val="00226252"/>
    <w:rsid w:val="00226371"/>
    <w:rsid w:val="00227076"/>
    <w:rsid w:val="00227195"/>
    <w:rsid w:val="002275AB"/>
    <w:rsid w:val="00230FD9"/>
    <w:rsid w:val="0023284A"/>
    <w:rsid w:val="00233C41"/>
    <w:rsid w:val="00233C90"/>
    <w:rsid w:val="0023411E"/>
    <w:rsid w:val="00234C72"/>
    <w:rsid w:val="00234EF0"/>
    <w:rsid w:val="00235930"/>
    <w:rsid w:val="002363C9"/>
    <w:rsid w:val="002369FD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3F57"/>
    <w:rsid w:val="00244206"/>
    <w:rsid w:val="002452B7"/>
    <w:rsid w:val="002453B0"/>
    <w:rsid w:val="0024548E"/>
    <w:rsid w:val="00246396"/>
    <w:rsid w:val="002468AB"/>
    <w:rsid w:val="00246A3F"/>
    <w:rsid w:val="00250B1A"/>
    <w:rsid w:val="002513E3"/>
    <w:rsid w:val="00252460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1BE"/>
    <w:rsid w:val="00263961"/>
    <w:rsid w:val="002642C8"/>
    <w:rsid w:val="002643A7"/>
    <w:rsid w:val="002664FA"/>
    <w:rsid w:val="00266F66"/>
    <w:rsid w:val="00267705"/>
    <w:rsid w:val="00267852"/>
    <w:rsid w:val="00267CE1"/>
    <w:rsid w:val="00267D8D"/>
    <w:rsid w:val="00270127"/>
    <w:rsid w:val="002703DC"/>
    <w:rsid w:val="002704E2"/>
    <w:rsid w:val="00270816"/>
    <w:rsid w:val="0027156A"/>
    <w:rsid w:val="00271996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5DE"/>
    <w:rsid w:val="00275727"/>
    <w:rsid w:val="002758B4"/>
    <w:rsid w:val="00276307"/>
    <w:rsid w:val="00276811"/>
    <w:rsid w:val="00276C3D"/>
    <w:rsid w:val="00276DB0"/>
    <w:rsid w:val="002774CB"/>
    <w:rsid w:val="002802F3"/>
    <w:rsid w:val="00282022"/>
    <w:rsid w:val="00282699"/>
    <w:rsid w:val="00283507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4D7"/>
    <w:rsid w:val="00290AFD"/>
    <w:rsid w:val="00291511"/>
    <w:rsid w:val="002926DF"/>
    <w:rsid w:val="00292D63"/>
    <w:rsid w:val="00293AF8"/>
    <w:rsid w:val="00294CFF"/>
    <w:rsid w:val="00294FB3"/>
    <w:rsid w:val="0029606E"/>
    <w:rsid w:val="002961CD"/>
    <w:rsid w:val="00296697"/>
    <w:rsid w:val="00296AD4"/>
    <w:rsid w:val="00296B18"/>
    <w:rsid w:val="00296E0B"/>
    <w:rsid w:val="002978F0"/>
    <w:rsid w:val="00297DF6"/>
    <w:rsid w:val="00297E81"/>
    <w:rsid w:val="002A0116"/>
    <w:rsid w:val="002A059A"/>
    <w:rsid w:val="002A08A8"/>
    <w:rsid w:val="002A100C"/>
    <w:rsid w:val="002A2337"/>
    <w:rsid w:val="002A2B61"/>
    <w:rsid w:val="002A3D74"/>
    <w:rsid w:val="002A48E9"/>
    <w:rsid w:val="002A524B"/>
    <w:rsid w:val="002A52CD"/>
    <w:rsid w:val="002A53B8"/>
    <w:rsid w:val="002A55B7"/>
    <w:rsid w:val="002A5998"/>
    <w:rsid w:val="002A5C5C"/>
    <w:rsid w:val="002A6C6D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A1E"/>
    <w:rsid w:val="002B4BDE"/>
    <w:rsid w:val="002B4DE6"/>
    <w:rsid w:val="002B503E"/>
    <w:rsid w:val="002B5D81"/>
    <w:rsid w:val="002B6038"/>
    <w:rsid w:val="002B6B12"/>
    <w:rsid w:val="002B6DA3"/>
    <w:rsid w:val="002C043A"/>
    <w:rsid w:val="002C0751"/>
    <w:rsid w:val="002C0ADE"/>
    <w:rsid w:val="002C2394"/>
    <w:rsid w:val="002C3055"/>
    <w:rsid w:val="002C32F1"/>
    <w:rsid w:val="002C390D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679E"/>
    <w:rsid w:val="002C7705"/>
    <w:rsid w:val="002C78E5"/>
    <w:rsid w:val="002D1162"/>
    <w:rsid w:val="002D29BB"/>
    <w:rsid w:val="002D2B73"/>
    <w:rsid w:val="002D2E2A"/>
    <w:rsid w:val="002D33AB"/>
    <w:rsid w:val="002D37BF"/>
    <w:rsid w:val="002D5131"/>
    <w:rsid w:val="002D5C08"/>
    <w:rsid w:val="002D6184"/>
    <w:rsid w:val="002D64E3"/>
    <w:rsid w:val="002D6527"/>
    <w:rsid w:val="002D6ED5"/>
    <w:rsid w:val="002D7EC9"/>
    <w:rsid w:val="002D7EDB"/>
    <w:rsid w:val="002E0595"/>
    <w:rsid w:val="002E05FB"/>
    <w:rsid w:val="002E0CC5"/>
    <w:rsid w:val="002E1B53"/>
    <w:rsid w:val="002E2EBB"/>
    <w:rsid w:val="002E3068"/>
    <w:rsid w:val="002E374A"/>
    <w:rsid w:val="002E46A0"/>
    <w:rsid w:val="002E5E41"/>
    <w:rsid w:val="002E6140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4FAB"/>
    <w:rsid w:val="002F5741"/>
    <w:rsid w:val="002F6A50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687"/>
    <w:rsid w:val="00301802"/>
    <w:rsid w:val="00301AF2"/>
    <w:rsid w:val="00302E14"/>
    <w:rsid w:val="003037EB"/>
    <w:rsid w:val="00304450"/>
    <w:rsid w:val="0030456A"/>
    <w:rsid w:val="00304C1F"/>
    <w:rsid w:val="00304E7A"/>
    <w:rsid w:val="00304F22"/>
    <w:rsid w:val="0030584B"/>
    <w:rsid w:val="003058D3"/>
    <w:rsid w:val="00306428"/>
    <w:rsid w:val="00306457"/>
    <w:rsid w:val="00306B95"/>
    <w:rsid w:val="00306C5E"/>
    <w:rsid w:val="00306C7C"/>
    <w:rsid w:val="003071A7"/>
    <w:rsid w:val="0030757F"/>
    <w:rsid w:val="003106F1"/>
    <w:rsid w:val="00310AC6"/>
    <w:rsid w:val="00310DF4"/>
    <w:rsid w:val="003113E9"/>
    <w:rsid w:val="00311468"/>
    <w:rsid w:val="0031208D"/>
    <w:rsid w:val="00312FB7"/>
    <w:rsid w:val="0031302C"/>
    <w:rsid w:val="0031347D"/>
    <w:rsid w:val="00315093"/>
    <w:rsid w:val="00315D28"/>
    <w:rsid w:val="0031682D"/>
    <w:rsid w:val="0031730F"/>
    <w:rsid w:val="00317353"/>
    <w:rsid w:val="00317385"/>
    <w:rsid w:val="003174AA"/>
    <w:rsid w:val="0031763B"/>
    <w:rsid w:val="003208A7"/>
    <w:rsid w:val="0032155E"/>
    <w:rsid w:val="00322EDD"/>
    <w:rsid w:val="0032321F"/>
    <w:rsid w:val="00323C09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45A4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3F55"/>
    <w:rsid w:val="003456E3"/>
    <w:rsid w:val="0034588F"/>
    <w:rsid w:val="00345A71"/>
    <w:rsid w:val="00345DEF"/>
    <w:rsid w:val="003463D4"/>
    <w:rsid w:val="00346CE4"/>
    <w:rsid w:val="00346F2A"/>
    <w:rsid w:val="00347D72"/>
    <w:rsid w:val="00347E9E"/>
    <w:rsid w:val="00347F0C"/>
    <w:rsid w:val="003501D1"/>
    <w:rsid w:val="0035068E"/>
    <w:rsid w:val="00351323"/>
    <w:rsid w:val="0035157B"/>
    <w:rsid w:val="00351BCC"/>
    <w:rsid w:val="00351CD0"/>
    <w:rsid w:val="00351DDE"/>
    <w:rsid w:val="00351F44"/>
    <w:rsid w:val="00352A6A"/>
    <w:rsid w:val="00352EA1"/>
    <w:rsid w:val="00353FC1"/>
    <w:rsid w:val="00355A52"/>
    <w:rsid w:val="00355B7E"/>
    <w:rsid w:val="003565C3"/>
    <w:rsid w:val="00356B32"/>
    <w:rsid w:val="0035740A"/>
    <w:rsid w:val="0035760E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A34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225F"/>
    <w:rsid w:val="00383079"/>
    <w:rsid w:val="00383F02"/>
    <w:rsid w:val="003843DB"/>
    <w:rsid w:val="0038458B"/>
    <w:rsid w:val="00384698"/>
    <w:rsid w:val="003849B8"/>
    <w:rsid w:val="0038573A"/>
    <w:rsid w:val="00385BD8"/>
    <w:rsid w:val="00385F1A"/>
    <w:rsid w:val="003867C5"/>
    <w:rsid w:val="00386EFD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BC0"/>
    <w:rsid w:val="00397D18"/>
    <w:rsid w:val="00397FB4"/>
    <w:rsid w:val="003A0C61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2F45"/>
    <w:rsid w:val="003C331D"/>
    <w:rsid w:val="003C350D"/>
    <w:rsid w:val="003C4E8D"/>
    <w:rsid w:val="003C55BE"/>
    <w:rsid w:val="003C59E0"/>
    <w:rsid w:val="003C6C8D"/>
    <w:rsid w:val="003C6E5B"/>
    <w:rsid w:val="003D0AEB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A4A"/>
    <w:rsid w:val="003E3C0B"/>
    <w:rsid w:val="003E4D21"/>
    <w:rsid w:val="003E521E"/>
    <w:rsid w:val="003E545E"/>
    <w:rsid w:val="003E599F"/>
    <w:rsid w:val="003E5AEC"/>
    <w:rsid w:val="003E6360"/>
    <w:rsid w:val="003E73A8"/>
    <w:rsid w:val="003E7581"/>
    <w:rsid w:val="003E7683"/>
    <w:rsid w:val="003F017D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5FA2"/>
    <w:rsid w:val="003F6259"/>
    <w:rsid w:val="003F6E6C"/>
    <w:rsid w:val="003F6F70"/>
    <w:rsid w:val="003F7530"/>
    <w:rsid w:val="003F7FE6"/>
    <w:rsid w:val="00400193"/>
    <w:rsid w:val="0040054C"/>
    <w:rsid w:val="004005B6"/>
    <w:rsid w:val="0040097C"/>
    <w:rsid w:val="004028E6"/>
    <w:rsid w:val="00402FB9"/>
    <w:rsid w:val="00403B64"/>
    <w:rsid w:val="00403BBD"/>
    <w:rsid w:val="00404DE0"/>
    <w:rsid w:val="004052D1"/>
    <w:rsid w:val="00405507"/>
    <w:rsid w:val="0040583D"/>
    <w:rsid w:val="0040619D"/>
    <w:rsid w:val="0040686A"/>
    <w:rsid w:val="004072A5"/>
    <w:rsid w:val="0040730D"/>
    <w:rsid w:val="0040769F"/>
    <w:rsid w:val="00407885"/>
    <w:rsid w:val="00410A8A"/>
    <w:rsid w:val="00410D31"/>
    <w:rsid w:val="00410D40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B59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2860"/>
    <w:rsid w:val="00433093"/>
    <w:rsid w:val="004342C8"/>
    <w:rsid w:val="00434884"/>
    <w:rsid w:val="0043624B"/>
    <w:rsid w:val="00436A77"/>
    <w:rsid w:val="00436EE8"/>
    <w:rsid w:val="00437077"/>
    <w:rsid w:val="0043732E"/>
    <w:rsid w:val="00437395"/>
    <w:rsid w:val="0043781A"/>
    <w:rsid w:val="004402B9"/>
    <w:rsid w:val="00440424"/>
    <w:rsid w:val="0044069C"/>
    <w:rsid w:val="00440B12"/>
    <w:rsid w:val="00441EF4"/>
    <w:rsid w:val="004427FE"/>
    <w:rsid w:val="004429BA"/>
    <w:rsid w:val="00442A95"/>
    <w:rsid w:val="00443344"/>
    <w:rsid w:val="00443453"/>
    <w:rsid w:val="004439B4"/>
    <w:rsid w:val="00444634"/>
    <w:rsid w:val="00445047"/>
    <w:rsid w:val="00445351"/>
    <w:rsid w:val="004453AC"/>
    <w:rsid w:val="00445628"/>
    <w:rsid w:val="00445C1C"/>
    <w:rsid w:val="004466DD"/>
    <w:rsid w:val="00446841"/>
    <w:rsid w:val="0044744C"/>
    <w:rsid w:val="00450540"/>
    <w:rsid w:val="00450CEA"/>
    <w:rsid w:val="00451523"/>
    <w:rsid w:val="00452139"/>
    <w:rsid w:val="00452582"/>
    <w:rsid w:val="00452B7E"/>
    <w:rsid w:val="00452E85"/>
    <w:rsid w:val="00452EC3"/>
    <w:rsid w:val="00453D86"/>
    <w:rsid w:val="00453F74"/>
    <w:rsid w:val="00454656"/>
    <w:rsid w:val="00454966"/>
    <w:rsid w:val="0045589A"/>
    <w:rsid w:val="004558F1"/>
    <w:rsid w:val="00456D4D"/>
    <w:rsid w:val="004577F3"/>
    <w:rsid w:val="00457D1C"/>
    <w:rsid w:val="00460682"/>
    <w:rsid w:val="004615D9"/>
    <w:rsid w:val="0046178F"/>
    <w:rsid w:val="00462063"/>
    <w:rsid w:val="0046363F"/>
    <w:rsid w:val="00463947"/>
    <w:rsid w:val="00463E39"/>
    <w:rsid w:val="0046418B"/>
    <w:rsid w:val="004642B6"/>
    <w:rsid w:val="00464C75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6EA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6FFC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85B"/>
    <w:rsid w:val="00492D11"/>
    <w:rsid w:val="00492E86"/>
    <w:rsid w:val="00493714"/>
    <w:rsid w:val="00493C6C"/>
    <w:rsid w:val="00493ED3"/>
    <w:rsid w:val="00494EDB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1E96"/>
    <w:rsid w:val="004C2F00"/>
    <w:rsid w:val="004C3E94"/>
    <w:rsid w:val="004C4689"/>
    <w:rsid w:val="004C47A7"/>
    <w:rsid w:val="004C48ED"/>
    <w:rsid w:val="004C4C4C"/>
    <w:rsid w:val="004C561B"/>
    <w:rsid w:val="004C5B33"/>
    <w:rsid w:val="004C6AC8"/>
    <w:rsid w:val="004C6D40"/>
    <w:rsid w:val="004C6D94"/>
    <w:rsid w:val="004C74A1"/>
    <w:rsid w:val="004C75BA"/>
    <w:rsid w:val="004D1104"/>
    <w:rsid w:val="004D18CD"/>
    <w:rsid w:val="004D2079"/>
    <w:rsid w:val="004D2C87"/>
    <w:rsid w:val="004D35F7"/>
    <w:rsid w:val="004D4213"/>
    <w:rsid w:val="004D4685"/>
    <w:rsid w:val="004D5546"/>
    <w:rsid w:val="004D613A"/>
    <w:rsid w:val="004D61FC"/>
    <w:rsid w:val="004D7834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2ACE"/>
    <w:rsid w:val="004F3A59"/>
    <w:rsid w:val="004F3B40"/>
    <w:rsid w:val="004F47F1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83"/>
    <w:rsid w:val="005025A8"/>
    <w:rsid w:val="00503065"/>
    <w:rsid w:val="005032FA"/>
    <w:rsid w:val="005036BD"/>
    <w:rsid w:val="0050385B"/>
    <w:rsid w:val="0050404F"/>
    <w:rsid w:val="005046FF"/>
    <w:rsid w:val="005058F8"/>
    <w:rsid w:val="00505A92"/>
    <w:rsid w:val="00506007"/>
    <w:rsid w:val="0050601A"/>
    <w:rsid w:val="00506F1D"/>
    <w:rsid w:val="00507B59"/>
    <w:rsid w:val="00510170"/>
    <w:rsid w:val="005118BF"/>
    <w:rsid w:val="00511DA2"/>
    <w:rsid w:val="0051223A"/>
    <w:rsid w:val="00512388"/>
    <w:rsid w:val="005125E5"/>
    <w:rsid w:val="0051420D"/>
    <w:rsid w:val="00514EDD"/>
    <w:rsid w:val="00515B93"/>
    <w:rsid w:val="00516032"/>
    <w:rsid w:val="00517BAD"/>
    <w:rsid w:val="005203F1"/>
    <w:rsid w:val="00520530"/>
    <w:rsid w:val="00520786"/>
    <w:rsid w:val="00520CCE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0C00"/>
    <w:rsid w:val="0053150E"/>
    <w:rsid w:val="00531DEE"/>
    <w:rsid w:val="00533632"/>
    <w:rsid w:val="00533696"/>
    <w:rsid w:val="005336E6"/>
    <w:rsid w:val="00533EDB"/>
    <w:rsid w:val="00533FD8"/>
    <w:rsid w:val="00534E74"/>
    <w:rsid w:val="005358A5"/>
    <w:rsid w:val="0053595E"/>
    <w:rsid w:val="00535B09"/>
    <w:rsid w:val="00535CBB"/>
    <w:rsid w:val="00535FD9"/>
    <w:rsid w:val="00536A4F"/>
    <w:rsid w:val="00537443"/>
    <w:rsid w:val="00537D0B"/>
    <w:rsid w:val="00540479"/>
    <w:rsid w:val="00540618"/>
    <w:rsid w:val="00540883"/>
    <w:rsid w:val="00540C1C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BDD"/>
    <w:rsid w:val="00547D58"/>
    <w:rsid w:val="00550DD5"/>
    <w:rsid w:val="00550E08"/>
    <w:rsid w:val="00551051"/>
    <w:rsid w:val="005517AA"/>
    <w:rsid w:val="00551942"/>
    <w:rsid w:val="00551E24"/>
    <w:rsid w:val="005520D8"/>
    <w:rsid w:val="00552213"/>
    <w:rsid w:val="00552BFC"/>
    <w:rsid w:val="00553AC8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8F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865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5DF"/>
    <w:rsid w:val="005A1732"/>
    <w:rsid w:val="005A19FD"/>
    <w:rsid w:val="005A2F94"/>
    <w:rsid w:val="005A35B5"/>
    <w:rsid w:val="005A36C8"/>
    <w:rsid w:val="005A3735"/>
    <w:rsid w:val="005A3809"/>
    <w:rsid w:val="005A39B4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099"/>
    <w:rsid w:val="005B15CC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3F7"/>
    <w:rsid w:val="005B7C1B"/>
    <w:rsid w:val="005C097B"/>
    <w:rsid w:val="005C1529"/>
    <w:rsid w:val="005C1591"/>
    <w:rsid w:val="005C2AE6"/>
    <w:rsid w:val="005C2D7B"/>
    <w:rsid w:val="005C2F8B"/>
    <w:rsid w:val="005C3598"/>
    <w:rsid w:val="005C3929"/>
    <w:rsid w:val="005C43A1"/>
    <w:rsid w:val="005C4F99"/>
    <w:rsid w:val="005C5A00"/>
    <w:rsid w:val="005C60BC"/>
    <w:rsid w:val="005C61AF"/>
    <w:rsid w:val="005C6A0C"/>
    <w:rsid w:val="005C6A8B"/>
    <w:rsid w:val="005D0497"/>
    <w:rsid w:val="005D123A"/>
    <w:rsid w:val="005D26C9"/>
    <w:rsid w:val="005D3DC9"/>
    <w:rsid w:val="005D4D96"/>
    <w:rsid w:val="005D52ED"/>
    <w:rsid w:val="005D56CD"/>
    <w:rsid w:val="005D6F0D"/>
    <w:rsid w:val="005D6F1D"/>
    <w:rsid w:val="005D7079"/>
    <w:rsid w:val="005D7642"/>
    <w:rsid w:val="005E0344"/>
    <w:rsid w:val="005E03E5"/>
    <w:rsid w:val="005E0564"/>
    <w:rsid w:val="005E0799"/>
    <w:rsid w:val="005E0E6C"/>
    <w:rsid w:val="005E1BC2"/>
    <w:rsid w:val="005E3854"/>
    <w:rsid w:val="005E3C71"/>
    <w:rsid w:val="005E3DB2"/>
    <w:rsid w:val="005E3DCD"/>
    <w:rsid w:val="005E45A6"/>
    <w:rsid w:val="005E4E9A"/>
    <w:rsid w:val="005E50D8"/>
    <w:rsid w:val="005E5265"/>
    <w:rsid w:val="005E586D"/>
    <w:rsid w:val="005E5B59"/>
    <w:rsid w:val="005E6535"/>
    <w:rsid w:val="005E68A0"/>
    <w:rsid w:val="005E7B20"/>
    <w:rsid w:val="005F092E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5F7B63"/>
    <w:rsid w:val="0060039C"/>
    <w:rsid w:val="00600668"/>
    <w:rsid w:val="00600A13"/>
    <w:rsid w:val="00600E7D"/>
    <w:rsid w:val="00600FEB"/>
    <w:rsid w:val="006011A6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8B"/>
    <w:rsid w:val="006066F8"/>
    <w:rsid w:val="00606B55"/>
    <w:rsid w:val="00606D96"/>
    <w:rsid w:val="00606DA6"/>
    <w:rsid w:val="0060733B"/>
    <w:rsid w:val="0060785F"/>
    <w:rsid w:val="00607CC5"/>
    <w:rsid w:val="00607DB4"/>
    <w:rsid w:val="00610882"/>
    <w:rsid w:val="00610A1C"/>
    <w:rsid w:val="00610F4C"/>
    <w:rsid w:val="006114B7"/>
    <w:rsid w:val="006119A4"/>
    <w:rsid w:val="006121B1"/>
    <w:rsid w:val="00612556"/>
    <w:rsid w:val="0061261E"/>
    <w:rsid w:val="006128CD"/>
    <w:rsid w:val="00613087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1642"/>
    <w:rsid w:val="00624FA5"/>
    <w:rsid w:val="00625D6D"/>
    <w:rsid w:val="00626D09"/>
    <w:rsid w:val="00626DD9"/>
    <w:rsid w:val="00626E11"/>
    <w:rsid w:val="006300CA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A1D"/>
    <w:rsid w:val="00640DDD"/>
    <w:rsid w:val="00640F99"/>
    <w:rsid w:val="00641B29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CA8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C26"/>
    <w:rsid w:val="00676213"/>
    <w:rsid w:val="006764FB"/>
    <w:rsid w:val="0067733F"/>
    <w:rsid w:val="00677489"/>
    <w:rsid w:val="00680AC2"/>
    <w:rsid w:val="006812AF"/>
    <w:rsid w:val="00681682"/>
    <w:rsid w:val="00681D36"/>
    <w:rsid w:val="00681DAE"/>
    <w:rsid w:val="0068285E"/>
    <w:rsid w:val="0068297D"/>
    <w:rsid w:val="00682C4E"/>
    <w:rsid w:val="006830FE"/>
    <w:rsid w:val="0068327D"/>
    <w:rsid w:val="006836F8"/>
    <w:rsid w:val="00683882"/>
    <w:rsid w:val="006840F7"/>
    <w:rsid w:val="00686B25"/>
    <w:rsid w:val="00686E28"/>
    <w:rsid w:val="00687459"/>
    <w:rsid w:val="006877E9"/>
    <w:rsid w:val="00687900"/>
    <w:rsid w:val="0068799A"/>
    <w:rsid w:val="006904B8"/>
    <w:rsid w:val="00690B49"/>
    <w:rsid w:val="00690B53"/>
    <w:rsid w:val="00690CAC"/>
    <w:rsid w:val="00691081"/>
    <w:rsid w:val="0069118B"/>
    <w:rsid w:val="00691AC4"/>
    <w:rsid w:val="00692C70"/>
    <w:rsid w:val="00692CA1"/>
    <w:rsid w:val="006940E2"/>
    <w:rsid w:val="00694174"/>
    <w:rsid w:val="00694998"/>
    <w:rsid w:val="00694AF0"/>
    <w:rsid w:val="0069520C"/>
    <w:rsid w:val="00696A0C"/>
    <w:rsid w:val="00696D06"/>
    <w:rsid w:val="00697127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6F78"/>
    <w:rsid w:val="006A70D8"/>
    <w:rsid w:val="006A79E2"/>
    <w:rsid w:val="006B0E9E"/>
    <w:rsid w:val="006B180A"/>
    <w:rsid w:val="006B2325"/>
    <w:rsid w:val="006B2B65"/>
    <w:rsid w:val="006B2CC8"/>
    <w:rsid w:val="006B2CCD"/>
    <w:rsid w:val="006B32F5"/>
    <w:rsid w:val="006B425F"/>
    <w:rsid w:val="006B4B3C"/>
    <w:rsid w:val="006B54EA"/>
    <w:rsid w:val="006B5AE4"/>
    <w:rsid w:val="006B5B37"/>
    <w:rsid w:val="006B6196"/>
    <w:rsid w:val="006B623B"/>
    <w:rsid w:val="006B64F7"/>
    <w:rsid w:val="006B6808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3C9A"/>
    <w:rsid w:val="006C3E32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D02A6"/>
    <w:rsid w:val="006D044A"/>
    <w:rsid w:val="006D0F66"/>
    <w:rsid w:val="006D1251"/>
    <w:rsid w:val="006D1507"/>
    <w:rsid w:val="006D1B41"/>
    <w:rsid w:val="006D2BDB"/>
    <w:rsid w:val="006D3141"/>
    <w:rsid w:val="006D3290"/>
    <w:rsid w:val="006D3416"/>
    <w:rsid w:val="006D37D7"/>
    <w:rsid w:val="006D4054"/>
    <w:rsid w:val="006D411D"/>
    <w:rsid w:val="006D5FCA"/>
    <w:rsid w:val="006D65C0"/>
    <w:rsid w:val="006D6716"/>
    <w:rsid w:val="006D7544"/>
    <w:rsid w:val="006D7947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5A1D"/>
    <w:rsid w:val="006E660F"/>
    <w:rsid w:val="006E6E05"/>
    <w:rsid w:val="006E7B6F"/>
    <w:rsid w:val="006E7F30"/>
    <w:rsid w:val="006F039E"/>
    <w:rsid w:val="006F1AFA"/>
    <w:rsid w:val="006F25EA"/>
    <w:rsid w:val="006F2E0D"/>
    <w:rsid w:val="006F36D1"/>
    <w:rsid w:val="006F3841"/>
    <w:rsid w:val="006F42A9"/>
    <w:rsid w:val="006F4B71"/>
    <w:rsid w:val="006F5B73"/>
    <w:rsid w:val="006F5EB7"/>
    <w:rsid w:val="006F75AA"/>
    <w:rsid w:val="006F77AE"/>
    <w:rsid w:val="006F7BF0"/>
    <w:rsid w:val="006F7C57"/>
    <w:rsid w:val="006F7CA3"/>
    <w:rsid w:val="0070107F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4E36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1B41"/>
    <w:rsid w:val="007232EB"/>
    <w:rsid w:val="00723397"/>
    <w:rsid w:val="007239DA"/>
    <w:rsid w:val="00724052"/>
    <w:rsid w:val="007246D8"/>
    <w:rsid w:val="00724740"/>
    <w:rsid w:val="007249A3"/>
    <w:rsid w:val="00725418"/>
    <w:rsid w:val="00725D0C"/>
    <w:rsid w:val="007261B2"/>
    <w:rsid w:val="007268BC"/>
    <w:rsid w:val="007269D4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7CF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408"/>
    <w:rsid w:val="00747488"/>
    <w:rsid w:val="007476DA"/>
    <w:rsid w:val="00750A72"/>
    <w:rsid w:val="00751099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0608"/>
    <w:rsid w:val="007613B1"/>
    <w:rsid w:val="00761C77"/>
    <w:rsid w:val="007622B5"/>
    <w:rsid w:val="0076254F"/>
    <w:rsid w:val="00763342"/>
    <w:rsid w:val="00763E39"/>
    <w:rsid w:val="007641AB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8DB"/>
    <w:rsid w:val="00771EA2"/>
    <w:rsid w:val="00771F73"/>
    <w:rsid w:val="00772139"/>
    <w:rsid w:val="0077216A"/>
    <w:rsid w:val="0077282B"/>
    <w:rsid w:val="00772EB8"/>
    <w:rsid w:val="00773B35"/>
    <w:rsid w:val="00774AD5"/>
    <w:rsid w:val="00775A8E"/>
    <w:rsid w:val="00775BC6"/>
    <w:rsid w:val="007763D3"/>
    <w:rsid w:val="00777219"/>
    <w:rsid w:val="0077777D"/>
    <w:rsid w:val="00777EEE"/>
    <w:rsid w:val="00777F7B"/>
    <w:rsid w:val="00777F8A"/>
    <w:rsid w:val="007801F5"/>
    <w:rsid w:val="007808BF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025"/>
    <w:rsid w:val="007B020D"/>
    <w:rsid w:val="007B0840"/>
    <w:rsid w:val="007B0F0E"/>
    <w:rsid w:val="007B10F9"/>
    <w:rsid w:val="007B1626"/>
    <w:rsid w:val="007B2219"/>
    <w:rsid w:val="007B2395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409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2E8E"/>
    <w:rsid w:val="007D3319"/>
    <w:rsid w:val="007D335D"/>
    <w:rsid w:val="007D3BC9"/>
    <w:rsid w:val="007D4130"/>
    <w:rsid w:val="007D4165"/>
    <w:rsid w:val="007D4216"/>
    <w:rsid w:val="007D4842"/>
    <w:rsid w:val="007D536E"/>
    <w:rsid w:val="007D5966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12CD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8BF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37EF"/>
    <w:rsid w:val="00813B1A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2717"/>
    <w:rsid w:val="008231F4"/>
    <w:rsid w:val="00823AD4"/>
    <w:rsid w:val="008243E0"/>
    <w:rsid w:val="008246C8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A7D"/>
    <w:rsid w:val="00837BFB"/>
    <w:rsid w:val="00837CC2"/>
    <w:rsid w:val="00840F1E"/>
    <w:rsid w:val="008418AA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6BD6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3AC3"/>
    <w:rsid w:val="00854602"/>
    <w:rsid w:val="0085499B"/>
    <w:rsid w:val="00854CC3"/>
    <w:rsid w:val="00854E58"/>
    <w:rsid w:val="00854F10"/>
    <w:rsid w:val="00854FF4"/>
    <w:rsid w:val="008568DC"/>
    <w:rsid w:val="00856D04"/>
    <w:rsid w:val="00856DB9"/>
    <w:rsid w:val="0085725C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FD0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102"/>
    <w:rsid w:val="00883FA8"/>
    <w:rsid w:val="00884A2C"/>
    <w:rsid w:val="0088593F"/>
    <w:rsid w:val="00886332"/>
    <w:rsid w:val="008866DC"/>
    <w:rsid w:val="008867EE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0F51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A56"/>
    <w:rsid w:val="008A6B86"/>
    <w:rsid w:val="008A76BC"/>
    <w:rsid w:val="008A7969"/>
    <w:rsid w:val="008A7CAE"/>
    <w:rsid w:val="008B0014"/>
    <w:rsid w:val="008B056C"/>
    <w:rsid w:val="008B065E"/>
    <w:rsid w:val="008B1F54"/>
    <w:rsid w:val="008B25B1"/>
    <w:rsid w:val="008B26A1"/>
    <w:rsid w:val="008B29FB"/>
    <w:rsid w:val="008B38C7"/>
    <w:rsid w:val="008B3CAB"/>
    <w:rsid w:val="008B4047"/>
    <w:rsid w:val="008B4AB8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16DE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2CF3"/>
    <w:rsid w:val="008E329B"/>
    <w:rsid w:val="008E39A9"/>
    <w:rsid w:val="008E4F30"/>
    <w:rsid w:val="008E5B2B"/>
    <w:rsid w:val="008E5EB5"/>
    <w:rsid w:val="008E63CD"/>
    <w:rsid w:val="008E6D59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506A"/>
    <w:rsid w:val="008F6F2D"/>
    <w:rsid w:val="008F6F31"/>
    <w:rsid w:val="008F72CF"/>
    <w:rsid w:val="008F74DF"/>
    <w:rsid w:val="009018B0"/>
    <w:rsid w:val="0090249D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701"/>
    <w:rsid w:val="00907ABF"/>
    <w:rsid w:val="0091026C"/>
    <w:rsid w:val="00910624"/>
    <w:rsid w:val="009109BD"/>
    <w:rsid w:val="00910B28"/>
    <w:rsid w:val="00910BBB"/>
    <w:rsid w:val="009110A5"/>
    <w:rsid w:val="009113F2"/>
    <w:rsid w:val="00911661"/>
    <w:rsid w:val="0091173C"/>
    <w:rsid w:val="00912326"/>
    <w:rsid w:val="009127BA"/>
    <w:rsid w:val="009128CD"/>
    <w:rsid w:val="00912976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599E"/>
    <w:rsid w:val="00917640"/>
    <w:rsid w:val="00917E8C"/>
    <w:rsid w:val="00917EBE"/>
    <w:rsid w:val="0092015C"/>
    <w:rsid w:val="0092083F"/>
    <w:rsid w:val="009208B9"/>
    <w:rsid w:val="00920CDE"/>
    <w:rsid w:val="00921313"/>
    <w:rsid w:val="00921378"/>
    <w:rsid w:val="00921FAA"/>
    <w:rsid w:val="009227A6"/>
    <w:rsid w:val="00922E90"/>
    <w:rsid w:val="00922EC9"/>
    <w:rsid w:val="00924805"/>
    <w:rsid w:val="009254A1"/>
    <w:rsid w:val="00926D5F"/>
    <w:rsid w:val="009271D9"/>
    <w:rsid w:val="00927323"/>
    <w:rsid w:val="00927BE4"/>
    <w:rsid w:val="00930A1F"/>
    <w:rsid w:val="009313C0"/>
    <w:rsid w:val="00931BE5"/>
    <w:rsid w:val="00932287"/>
    <w:rsid w:val="00932655"/>
    <w:rsid w:val="00932F84"/>
    <w:rsid w:val="00933C30"/>
    <w:rsid w:val="00933C47"/>
    <w:rsid w:val="00933C80"/>
    <w:rsid w:val="00933EC1"/>
    <w:rsid w:val="0093498C"/>
    <w:rsid w:val="0093572B"/>
    <w:rsid w:val="00935952"/>
    <w:rsid w:val="009365B2"/>
    <w:rsid w:val="00936828"/>
    <w:rsid w:val="0093777F"/>
    <w:rsid w:val="009378DD"/>
    <w:rsid w:val="00937AB2"/>
    <w:rsid w:val="00937EDD"/>
    <w:rsid w:val="009408C6"/>
    <w:rsid w:val="00941191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733"/>
    <w:rsid w:val="00952A70"/>
    <w:rsid w:val="009530DB"/>
    <w:rsid w:val="009531D6"/>
    <w:rsid w:val="009532B8"/>
    <w:rsid w:val="00953676"/>
    <w:rsid w:val="009537DC"/>
    <w:rsid w:val="009540CD"/>
    <w:rsid w:val="00954231"/>
    <w:rsid w:val="00954755"/>
    <w:rsid w:val="00954C57"/>
    <w:rsid w:val="00954D1B"/>
    <w:rsid w:val="00954DAA"/>
    <w:rsid w:val="009563A4"/>
    <w:rsid w:val="009565F1"/>
    <w:rsid w:val="009576BD"/>
    <w:rsid w:val="00957815"/>
    <w:rsid w:val="00957BD0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399D"/>
    <w:rsid w:val="00974A16"/>
    <w:rsid w:val="009754D4"/>
    <w:rsid w:val="009758D9"/>
    <w:rsid w:val="00975A0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3E1B"/>
    <w:rsid w:val="00985074"/>
    <w:rsid w:val="0098516C"/>
    <w:rsid w:val="00986DB7"/>
    <w:rsid w:val="00987239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D7F"/>
    <w:rsid w:val="00993F00"/>
    <w:rsid w:val="00993FF0"/>
    <w:rsid w:val="009947A1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5F9"/>
    <w:rsid w:val="009A3B50"/>
    <w:rsid w:val="009A3EE6"/>
    <w:rsid w:val="009A439D"/>
    <w:rsid w:val="009A4DE1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969"/>
    <w:rsid w:val="009B26DE"/>
    <w:rsid w:val="009B2DE4"/>
    <w:rsid w:val="009B4134"/>
    <w:rsid w:val="009B475E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DA7"/>
    <w:rsid w:val="009C6EC7"/>
    <w:rsid w:val="009C7137"/>
    <w:rsid w:val="009C7251"/>
    <w:rsid w:val="009C72BE"/>
    <w:rsid w:val="009C76DA"/>
    <w:rsid w:val="009C7D0C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224"/>
    <w:rsid w:val="009E391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C48"/>
    <w:rsid w:val="009F3D9D"/>
    <w:rsid w:val="009F6BDD"/>
    <w:rsid w:val="009F6C8B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C2B"/>
    <w:rsid w:val="00A15019"/>
    <w:rsid w:val="00A15165"/>
    <w:rsid w:val="00A15180"/>
    <w:rsid w:val="00A153B1"/>
    <w:rsid w:val="00A163EA"/>
    <w:rsid w:val="00A168A4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2318"/>
    <w:rsid w:val="00A42498"/>
    <w:rsid w:val="00A4352D"/>
    <w:rsid w:val="00A43652"/>
    <w:rsid w:val="00A437F3"/>
    <w:rsid w:val="00A43C98"/>
    <w:rsid w:val="00A443BC"/>
    <w:rsid w:val="00A45FBB"/>
    <w:rsid w:val="00A475B4"/>
    <w:rsid w:val="00A47D80"/>
    <w:rsid w:val="00A47F2C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3F87"/>
    <w:rsid w:val="00A644FE"/>
    <w:rsid w:val="00A64653"/>
    <w:rsid w:val="00A64E16"/>
    <w:rsid w:val="00A65072"/>
    <w:rsid w:val="00A65632"/>
    <w:rsid w:val="00A659C7"/>
    <w:rsid w:val="00A65AA3"/>
    <w:rsid w:val="00A66193"/>
    <w:rsid w:val="00A66195"/>
    <w:rsid w:val="00A66EEE"/>
    <w:rsid w:val="00A66FE8"/>
    <w:rsid w:val="00A6793F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1A51"/>
    <w:rsid w:val="00A82085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41A9"/>
    <w:rsid w:val="00A942B7"/>
    <w:rsid w:val="00A95012"/>
    <w:rsid w:val="00A95575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85B"/>
    <w:rsid w:val="00AB29C8"/>
    <w:rsid w:val="00AB29EC"/>
    <w:rsid w:val="00AB2CA0"/>
    <w:rsid w:val="00AB30F8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53A"/>
    <w:rsid w:val="00AC36E9"/>
    <w:rsid w:val="00AC3CA2"/>
    <w:rsid w:val="00AC4557"/>
    <w:rsid w:val="00AC5A23"/>
    <w:rsid w:val="00AC61C6"/>
    <w:rsid w:val="00AC64F4"/>
    <w:rsid w:val="00AC69A8"/>
    <w:rsid w:val="00AC69E8"/>
    <w:rsid w:val="00AC6E1B"/>
    <w:rsid w:val="00AD0949"/>
    <w:rsid w:val="00AD1010"/>
    <w:rsid w:val="00AD1B31"/>
    <w:rsid w:val="00AD2AC3"/>
    <w:rsid w:val="00AD306A"/>
    <w:rsid w:val="00AD31FF"/>
    <w:rsid w:val="00AD334D"/>
    <w:rsid w:val="00AD3462"/>
    <w:rsid w:val="00AD4A5B"/>
    <w:rsid w:val="00AD4B33"/>
    <w:rsid w:val="00AD525B"/>
    <w:rsid w:val="00AD5F4D"/>
    <w:rsid w:val="00AD604C"/>
    <w:rsid w:val="00AD634B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461"/>
    <w:rsid w:val="00AE3B0F"/>
    <w:rsid w:val="00AE4A93"/>
    <w:rsid w:val="00AE4B2B"/>
    <w:rsid w:val="00AE4F99"/>
    <w:rsid w:val="00AE5486"/>
    <w:rsid w:val="00AE58FE"/>
    <w:rsid w:val="00AE5A78"/>
    <w:rsid w:val="00AE756C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2C9"/>
    <w:rsid w:val="00AF3B19"/>
    <w:rsid w:val="00AF43A5"/>
    <w:rsid w:val="00AF46BA"/>
    <w:rsid w:val="00AF5254"/>
    <w:rsid w:val="00AF554A"/>
    <w:rsid w:val="00AF57A4"/>
    <w:rsid w:val="00AF5FC7"/>
    <w:rsid w:val="00AF63C8"/>
    <w:rsid w:val="00AF642B"/>
    <w:rsid w:val="00AF6661"/>
    <w:rsid w:val="00AF7A17"/>
    <w:rsid w:val="00AF7CC6"/>
    <w:rsid w:val="00AF7D62"/>
    <w:rsid w:val="00B00030"/>
    <w:rsid w:val="00B000CA"/>
    <w:rsid w:val="00B00266"/>
    <w:rsid w:val="00B014EB"/>
    <w:rsid w:val="00B01626"/>
    <w:rsid w:val="00B01CD5"/>
    <w:rsid w:val="00B02927"/>
    <w:rsid w:val="00B02A32"/>
    <w:rsid w:val="00B02FDC"/>
    <w:rsid w:val="00B03451"/>
    <w:rsid w:val="00B03EB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17EB3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584E"/>
    <w:rsid w:val="00B27373"/>
    <w:rsid w:val="00B27686"/>
    <w:rsid w:val="00B2776A"/>
    <w:rsid w:val="00B27930"/>
    <w:rsid w:val="00B30066"/>
    <w:rsid w:val="00B300C6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629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1F06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516"/>
    <w:rsid w:val="00B53790"/>
    <w:rsid w:val="00B53BD9"/>
    <w:rsid w:val="00B5429F"/>
    <w:rsid w:val="00B544B1"/>
    <w:rsid w:val="00B54615"/>
    <w:rsid w:val="00B54BBF"/>
    <w:rsid w:val="00B5527B"/>
    <w:rsid w:val="00B554B8"/>
    <w:rsid w:val="00B55D21"/>
    <w:rsid w:val="00B55E79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617D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3E00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6EE"/>
    <w:rsid w:val="00B961ED"/>
    <w:rsid w:val="00B97A9C"/>
    <w:rsid w:val="00B97BEC"/>
    <w:rsid w:val="00BA0306"/>
    <w:rsid w:val="00BA06CB"/>
    <w:rsid w:val="00BA0763"/>
    <w:rsid w:val="00BA096B"/>
    <w:rsid w:val="00BA13AC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7AF"/>
    <w:rsid w:val="00BA6B22"/>
    <w:rsid w:val="00BA6F6C"/>
    <w:rsid w:val="00BA7BC8"/>
    <w:rsid w:val="00BA7C38"/>
    <w:rsid w:val="00BA7E1E"/>
    <w:rsid w:val="00BB07BF"/>
    <w:rsid w:val="00BB0856"/>
    <w:rsid w:val="00BB08A1"/>
    <w:rsid w:val="00BB2E2D"/>
    <w:rsid w:val="00BB31C7"/>
    <w:rsid w:val="00BB4045"/>
    <w:rsid w:val="00BB4B27"/>
    <w:rsid w:val="00BB4D35"/>
    <w:rsid w:val="00BB4F09"/>
    <w:rsid w:val="00BB5246"/>
    <w:rsid w:val="00BB539B"/>
    <w:rsid w:val="00BB5E1E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BD4"/>
    <w:rsid w:val="00BD4B2E"/>
    <w:rsid w:val="00BD4E33"/>
    <w:rsid w:val="00BD555C"/>
    <w:rsid w:val="00BD6626"/>
    <w:rsid w:val="00BD679F"/>
    <w:rsid w:val="00BD76C8"/>
    <w:rsid w:val="00BE04B3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1E9"/>
    <w:rsid w:val="00BF47C4"/>
    <w:rsid w:val="00BF50FA"/>
    <w:rsid w:val="00BF53B8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203"/>
    <w:rsid w:val="00C016A3"/>
    <w:rsid w:val="00C01B57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07321"/>
    <w:rsid w:val="00C07463"/>
    <w:rsid w:val="00C074B9"/>
    <w:rsid w:val="00C10332"/>
    <w:rsid w:val="00C10CF7"/>
    <w:rsid w:val="00C10E39"/>
    <w:rsid w:val="00C1160B"/>
    <w:rsid w:val="00C119D1"/>
    <w:rsid w:val="00C12712"/>
    <w:rsid w:val="00C1300C"/>
    <w:rsid w:val="00C134C1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897"/>
    <w:rsid w:val="00C24CD7"/>
    <w:rsid w:val="00C24E8C"/>
    <w:rsid w:val="00C25947"/>
    <w:rsid w:val="00C25C48"/>
    <w:rsid w:val="00C25DD6"/>
    <w:rsid w:val="00C2647A"/>
    <w:rsid w:val="00C26AC6"/>
    <w:rsid w:val="00C26D81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4864"/>
    <w:rsid w:val="00C45367"/>
    <w:rsid w:val="00C4538B"/>
    <w:rsid w:val="00C45E54"/>
    <w:rsid w:val="00C45EAD"/>
    <w:rsid w:val="00C46703"/>
    <w:rsid w:val="00C47172"/>
    <w:rsid w:val="00C47EE3"/>
    <w:rsid w:val="00C47F88"/>
    <w:rsid w:val="00C505FE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8FE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6FA0"/>
    <w:rsid w:val="00C77859"/>
    <w:rsid w:val="00C77C0E"/>
    <w:rsid w:val="00C80014"/>
    <w:rsid w:val="00C80694"/>
    <w:rsid w:val="00C80F09"/>
    <w:rsid w:val="00C817CD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6662"/>
    <w:rsid w:val="00C87332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160E"/>
    <w:rsid w:val="00CA213C"/>
    <w:rsid w:val="00CA22C0"/>
    <w:rsid w:val="00CA2F0C"/>
    <w:rsid w:val="00CA39D4"/>
    <w:rsid w:val="00CA3ED3"/>
    <w:rsid w:val="00CA4221"/>
    <w:rsid w:val="00CA4402"/>
    <w:rsid w:val="00CA484D"/>
    <w:rsid w:val="00CA4884"/>
    <w:rsid w:val="00CA4DFC"/>
    <w:rsid w:val="00CA4FB6"/>
    <w:rsid w:val="00CA5C26"/>
    <w:rsid w:val="00CA5E63"/>
    <w:rsid w:val="00CA678A"/>
    <w:rsid w:val="00CA6D4E"/>
    <w:rsid w:val="00CA71A9"/>
    <w:rsid w:val="00CA7B74"/>
    <w:rsid w:val="00CB0D5D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872"/>
    <w:rsid w:val="00CB6E55"/>
    <w:rsid w:val="00CB6F0A"/>
    <w:rsid w:val="00CB7546"/>
    <w:rsid w:val="00CC00AC"/>
    <w:rsid w:val="00CC02C6"/>
    <w:rsid w:val="00CC0B48"/>
    <w:rsid w:val="00CC1B66"/>
    <w:rsid w:val="00CC2231"/>
    <w:rsid w:val="00CC29EE"/>
    <w:rsid w:val="00CC3459"/>
    <w:rsid w:val="00CC3F36"/>
    <w:rsid w:val="00CC5390"/>
    <w:rsid w:val="00CC5CB1"/>
    <w:rsid w:val="00CC5F59"/>
    <w:rsid w:val="00CC62DB"/>
    <w:rsid w:val="00CC651A"/>
    <w:rsid w:val="00CC6AAD"/>
    <w:rsid w:val="00CC739E"/>
    <w:rsid w:val="00CC794C"/>
    <w:rsid w:val="00CC7C9A"/>
    <w:rsid w:val="00CD0EBB"/>
    <w:rsid w:val="00CD2ADA"/>
    <w:rsid w:val="00CD3C6D"/>
    <w:rsid w:val="00CD3D19"/>
    <w:rsid w:val="00CD4607"/>
    <w:rsid w:val="00CD4920"/>
    <w:rsid w:val="00CD5073"/>
    <w:rsid w:val="00CD51E1"/>
    <w:rsid w:val="00CD5304"/>
    <w:rsid w:val="00CD58B7"/>
    <w:rsid w:val="00CD5917"/>
    <w:rsid w:val="00CD5D81"/>
    <w:rsid w:val="00CD6ED3"/>
    <w:rsid w:val="00CE16D5"/>
    <w:rsid w:val="00CE1902"/>
    <w:rsid w:val="00CE2CEC"/>
    <w:rsid w:val="00CE2D42"/>
    <w:rsid w:val="00CE3135"/>
    <w:rsid w:val="00CE42F5"/>
    <w:rsid w:val="00CE4FC2"/>
    <w:rsid w:val="00CE5012"/>
    <w:rsid w:val="00CE536C"/>
    <w:rsid w:val="00CE5D07"/>
    <w:rsid w:val="00CE6F4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5002"/>
    <w:rsid w:val="00CF6031"/>
    <w:rsid w:val="00CF6085"/>
    <w:rsid w:val="00CF6632"/>
    <w:rsid w:val="00CF7619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483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335"/>
    <w:rsid w:val="00D3472E"/>
    <w:rsid w:val="00D35050"/>
    <w:rsid w:val="00D35DA4"/>
    <w:rsid w:val="00D36B88"/>
    <w:rsid w:val="00D3769E"/>
    <w:rsid w:val="00D37932"/>
    <w:rsid w:val="00D37989"/>
    <w:rsid w:val="00D40AA6"/>
    <w:rsid w:val="00D40C5B"/>
    <w:rsid w:val="00D40F4F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668"/>
    <w:rsid w:val="00D52B92"/>
    <w:rsid w:val="00D52E96"/>
    <w:rsid w:val="00D538FC"/>
    <w:rsid w:val="00D5398C"/>
    <w:rsid w:val="00D53B69"/>
    <w:rsid w:val="00D54F22"/>
    <w:rsid w:val="00D5549C"/>
    <w:rsid w:val="00D556B9"/>
    <w:rsid w:val="00D55C47"/>
    <w:rsid w:val="00D56599"/>
    <w:rsid w:val="00D566E0"/>
    <w:rsid w:val="00D568B0"/>
    <w:rsid w:val="00D568C5"/>
    <w:rsid w:val="00D569CE"/>
    <w:rsid w:val="00D56B81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3D11"/>
    <w:rsid w:val="00D64216"/>
    <w:rsid w:val="00D646A3"/>
    <w:rsid w:val="00D6497F"/>
    <w:rsid w:val="00D64ACF"/>
    <w:rsid w:val="00D65339"/>
    <w:rsid w:val="00D65778"/>
    <w:rsid w:val="00D65C62"/>
    <w:rsid w:val="00D670F3"/>
    <w:rsid w:val="00D6768D"/>
    <w:rsid w:val="00D67A22"/>
    <w:rsid w:val="00D67D01"/>
    <w:rsid w:val="00D70EF7"/>
    <w:rsid w:val="00D70F88"/>
    <w:rsid w:val="00D71A6A"/>
    <w:rsid w:val="00D71ABC"/>
    <w:rsid w:val="00D72707"/>
    <w:rsid w:val="00D727F1"/>
    <w:rsid w:val="00D733EE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86A5C"/>
    <w:rsid w:val="00D87BA6"/>
    <w:rsid w:val="00D9019E"/>
    <w:rsid w:val="00D90F01"/>
    <w:rsid w:val="00D91407"/>
    <w:rsid w:val="00D91A7A"/>
    <w:rsid w:val="00D91DF2"/>
    <w:rsid w:val="00D925CE"/>
    <w:rsid w:val="00D92B2D"/>
    <w:rsid w:val="00D93887"/>
    <w:rsid w:val="00D93CB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6CA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CD4"/>
    <w:rsid w:val="00DB4366"/>
    <w:rsid w:val="00DB4384"/>
    <w:rsid w:val="00DB4B0D"/>
    <w:rsid w:val="00DB4C18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1A5"/>
    <w:rsid w:val="00DC3A75"/>
    <w:rsid w:val="00DC457F"/>
    <w:rsid w:val="00DC4C50"/>
    <w:rsid w:val="00DC4D56"/>
    <w:rsid w:val="00DC559A"/>
    <w:rsid w:val="00DC5EA0"/>
    <w:rsid w:val="00DC6708"/>
    <w:rsid w:val="00DC690F"/>
    <w:rsid w:val="00DC6DA3"/>
    <w:rsid w:val="00DC78B9"/>
    <w:rsid w:val="00DC79EC"/>
    <w:rsid w:val="00DD010C"/>
    <w:rsid w:val="00DD0472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BAD"/>
    <w:rsid w:val="00DD6E04"/>
    <w:rsid w:val="00DD7729"/>
    <w:rsid w:val="00DE2156"/>
    <w:rsid w:val="00DE245A"/>
    <w:rsid w:val="00DE29D0"/>
    <w:rsid w:val="00DE326E"/>
    <w:rsid w:val="00DE397B"/>
    <w:rsid w:val="00DE3A30"/>
    <w:rsid w:val="00DE3AA5"/>
    <w:rsid w:val="00DE422C"/>
    <w:rsid w:val="00DE44A6"/>
    <w:rsid w:val="00DE4968"/>
    <w:rsid w:val="00DE4F2C"/>
    <w:rsid w:val="00DE5FE2"/>
    <w:rsid w:val="00DE7A50"/>
    <w:rsid w:val="00DE7A66"/>
    <w:rsid w:val="00DE7ADB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3B32"/>
    <w:rsid w:val="00E04334"/>
    <w:rsid w:val="00E045BD"/>
    <w:rsid w:val="00E04AC4"/>
    <w:rsid w:val="00E04C33"/>
    <w:rsid w:val="00E04D66"/>
    <w:rsid w:val="00E05349"/>
    <w:rsid w:val="00E056FE"/>
    <w:rsid w:val="00E05EE5"/>
    <w:rsid w:val="00E06C2C"/>
    <w:rsid w:val="00E07268"/>
    <w:rsid w:val="00E076C4"/>
    <w:rsid w:val="00E0790B"/>
    <w:rsid w:val="00E07F35"/>
    <w:rsid w:val="00E11897"/>
    <w:rsid w:val="00E11D4D"/>
    <w:rsid w:val="00E122E7"/>
    <w:rsid w:val="00E125C0"/>
    <w:rsid w:val="00E12DDE"/>
    <w:rsid w:val="00E13940"/>
    <w:rsid w:val="00E13EC3"/>
    <w:rsid w:val="00E145AA"/>
    <w:rsid w:val="00E14A8F"/>
    <w:rsid w:val="00E151E9"/>
    <w:rsid w:val="00E15AC9"/>
    <w:rsid w:val="00E168E2"/>
    <w:rsid w:val="00E16BC2"/>
    <w:rsid w:val="00E174CF"/>
    <w:rsid w:val="00E17B77"/>
    <w:rsid w:val="00E17BB9"/>
    <w:rsid w:val="00E2023D"/>
    <w:rsid w:val="00E204B6"/>
    <w:rsid w:val="00E20BD5"/>
    <w:rsid w:val="00E21011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52B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6E83"/>
    <w:rsid w:val="00E37338"/>
    <w:rsid w:val="00E37738"/>
    <w:rsid w:val="00E40261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060E"/>
    <w:rsid w:val="00E51019"/>
    <w:rsid w:val="00E51AEB"/>
    <w:rsid w:val="00E51FD2"/>
    <w:rsid w:val="00E5213E"/>
    <w:rsid w:val="00E522A7"/>
    <w:rsid w:val="00E526D1"/>
    <w:rsid w:val="00E54202"/>
    <w:rsid w:val="00E54452"/>
    <w:rsid w:val="00E54F06"/>
    <w:rsid w:val="00E55817"/>
    <w:rsid w:val="00E55A23"/>
    <w:rsid w:val="00E56189"/>
    <w:rsid w:val="00E56910"/>
    <w:rsid w:val="00E578B4"/>
    <w:rsid w:val="00E57D76"/>
    <w:rsid w:val="00E57E3E"/>
    <w:rsid w:val="00E60319"/>
    <w:rsid w:val="00E605F8"/>
    <w:rsid w:val="00E6060D"/>
    <w:rsid w:val="00E60A51"/>
    <w:rsid w:val="00E617AE"/>
    <w:rsid w:val="00E62054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EB7"/>
    <w:rsid w:val="00E7381E"/>
    <w:rsid w:val="00E7539E"/>
    <w:rsid w:val="00E753B6"/>
    <w:rsid w:val="00E75947"/>
    <w:rsid w:val="00E75BD7"/>
    <w:rsid w:val="00E76114"/>
    <w:rsid w:val="00E76134"/>
    <w:rsid w:val="00E76D26"/>
    <w:rsid w:val="00E774C0"/>
    <w:rsid w:val="00E774CA"/>
    <w:rsid w:val="00E77AEB"/>
    <w:rsid w:val="00E77CE8"/>
    <w:rsid w:val="00E802FA"/>
    <w:rsid w:val="00E807C4"/>
    <w:rsid w:val="00E8087C"/>
    <w:rsid w:val="00E826BB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737E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714"/>
    <w:rsid w:val="00E96783"/>
    <w:rsid w:val="00E96A71"/>
    <w:rsid w:val="00E97EFC"/>
    <w:rsid w:val="00EA0CBE"/>
    <w:rsid w:val="00EA1D03"/>
    <w:rsid w:val="00EA2371"/>
    <w:rsid w:val="00EA2C31"/>
    <w:rsid w:val="00EA359C"/>
    <w:rsid w:val="00EA3974"/>
    <w:rsid w:val="00EA3CC1"/>
    <w:rsid w:val="00EA4833"/>
    <w:rsid w:val="00EA4CA6"/>
    <w:rsid w:val="00EA4ECE"/>
    <w:rsid w:val="00EA57FC"/>
    <w:rsid w:val="00EA658E"/>
    <w:rsid w:val="00EA6C66"/>
    <w:rsid w:val="00EA6E81"/>
    <w:rsid w:val="00EA7D6B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4F36"/>
    <w:rsid w:val="00EB53E6"/>
    <w:rsid w:val="00EB556D"/>
    <w:rsid w:val="00EB57DB"/>
    <w:rsid w:val="00EB5A7D"/>
    <w:rsid w:val="00EB6618"/>
    <w:rsid w:val="00EB66DE"/>
    <w:rsid w:val="00EB69BD"/>
    <w:rsid w:val="00EB6D4A"/>
    <w:rsid w:val="00EB7F57"/>
    <w:rsid w:val="00EB7FEF"/>
    <w:rsid w:val="00EC0810"/>
    <w:rsid w:val="00EC0C14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141"/>
    <w:rsid w:val="00EE05AB"/>
    <w:rsid w:val="00EE089B"/>
    <w:rsid w:val="00EE0DDF"/>
    <w:rsid w:val="00EE0E79"/>
    <w:rsid w:val="00EE1886"/>
    <w:rsid w:val="00EE1F6B"/>
    <w:rsid w:val="00EE2C02"/>
    <w:rsid w:val="00EE3DF1"/>
    <w:rsid w:val="00EE3EF5"/>
    <w:rsid w:val="00EE41D5"/>
    <w:rsid w:val="00EE47A7"/>
    <w:rsid w:val="00EE4D64"/>
    <w:rsid w:val="00EE4E25"/>
    <w:rsid w:val="00EE6F11"/>
    <w:rsid w:val="00EE75E0"/>
    <w:rsid w:val="00EE7EDE"/>
    <w:rsid w:val="00EF17DA"/>
    <w:rsid w:val="00EF2036"/>
    <w:rsid w:val="00EF28CC"/>
    <w:rsid w:val="00EF2FFA"/>
    <w:rsid w:val="00EF30DD"/>
    <w:rsid w:val="00EF4A8C"/>
    <w:rsid w:val="00EF52B7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06735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5947"/>
    <w:rsid w:val="00F163AF"/>
    <w:rsid w:val="00F1728D"/>
    <w:rsid w:val="00F17DB8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6E2"/>
    <w:rsid w:val="00F24946"/>
    <w:rsid w:val="00F24B81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5CC4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0D71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797"/>
    <w:rsid w:val="00F63B48"/>
    <w:rsid w:val="00F63CCD"/>
    <w:rsid w:val="00F63E5B"/>
    <w:rsid w:val="00F64E74"/>
    <w:rsid w:val="00F650E2"/>
    <w:rsid w:val="00F660AD"/>
    <w:rsid w:val="00F66619"/>
    <w:rsid w:val="00F66975"/>
    <w:rsid w:val="00F66DD6"/>
    <w:rsid w:val="00F677DE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486"/>
    <w:rsid w:val="00F727F6"/>
    <w:rsid w:val="00F728CC"/>
    <w:rsid w:val="00F73116"/>
    <w:rsid w:val="00F74F30"/>
    <w:rsid w:val="00F75931"/>
    <w:rsid w:val="00F75AF5"/>
    <w:rsid w:val="00F75BA7"/>
    <w:rsid w:val="00F77633"/>
    <w:rsid w:val="00F77957"/>
    <w:rsid w:val="00F77A65"/>
    <w:rsid w:val="00F802BE"/>
    <w:rsid w:val="00F80FD5"/>
    <w:rsid w:val="00F81085"/>
    <w:rsid w:val="00F818CD"/>
    <w:rsid w:val="00F8355D"/>
    <w:rsid w:val="00F83575"/>
    <w:rsid w:val="00F83853"/>
    <w:rsid w:val="00F84A12"/>
    <w:rsid w:val="00F84C76"/>
    <w:rsid w:val="00F86024"/>
    <w:rsid w:val="00F8611A"/>
    <w:rsid w:val="00F864F4"/>
    <w:rsid w:val="00F86C63"/>
    <w:rsid w:val="00F9048F"/>
    <w:rsid w:val="00F90CAF"/>
    <w:rsid w:val="00F9161C"/>
    <w:rsid w:val="00F922A0"/>
    <w:rsid w:val="00F93050"/>
    <w:rsid w:val="00F9326E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B44"/>
    <w:rsid w:val="00F97C1C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2F71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294D"/>
    <w:rsid w:val="00FC2AE0"/>
    <w:rsid w:val="00FC2AED"/>
    <w:rsid w:val="00FC4E06"/>
    <w:rsid w:val="00FC4E45"/>
    <w:rsid w:val="00FC5731"/>
    <w:rsid w:val="00FC57BA"/>
    <w:rsid w:val="00FC5DF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B8F"/>
    <w:rsid w:val="00FD3ED4"/>
    <w:rsid w:val="00FD48A4"/>
    <w:rsid w:val="00FD4A10"/>
    <w:rsid w:val="00FD4AA2"/>
    <w:rsid w:val="00FD5C19"/>
    <w:rsid w:val="00FD5EA7"/>
    <w:rsid w:val="00FD6115"/>
    <w:rsid w:val="00FD7123"/>
    <w:rsid w:val="00FE037C"/>
    <w:rsid w:val="00FE03F6"/>
    <w:rsid w:val="00FE16F2"/>
    <w:rsid w:val="00FE1A4A"/>
    <w:rsid w:val="00FE1D77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5E19"/>
    <w:rsid w:val="00FE667A"/>
    <w:rsid w:val="00FE6683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339B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twitter.com/Poznan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www.facebook.com/PoznanSTAT/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hyperlink" Target="mailto:a.olbrot@stat.gov.pl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2.emf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725E1-B128-4AD2-A745-7DCA482920DF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886F6D8-CE9A-499E-B780-2300806D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86376</TotalTime>
  <Pages>9</Pages>
  <Words>2916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3 kwartale 2024 r. – wyniki wstępne</vt:lpstr>
    </vt:vector>
  </TitlesOfParts>
  <Company/>
  <LinksUpToDate>false</LinksUpToDate>
  <CharactersWithSpaces>20376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3 kwartale 2024 r. – wyniki wstępne</dc:title>
  <dc:creator>Urząd Statystyczny w Poznaniu.</dc:creator>
  <cp:revision>76</cp:revision>
  <cp:lastPrinted>2024-12-04T11:28:00Z</cp:lastPrinted>
  <dcterms:created xsi:type="dcterms:W3CDTF">2020-12-29T10:41:00Z</dcterms:created>
  <dcterms:modified xsi:type="dcterms:W3CDTF">2024-12-06T12:12:00Z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